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360" w:before="48" w:after="48"/>
        <w:jc w:val="center"/>
        <w:rPr>
          <w:rFonts w:ascii="Times New Roman" w:hAnsi="Times New Roman"/>
          <w:sz w:val="30"/>
          <w:szCs w:val="30"/>
        </w:rPr>
      </w:pPr>
      <w:r>
        <w:rPr>
          <w:rFonts w:cs="Arial" w:ascii="Times New Roman" w:hAnsi="Times New Roman"/>
          <w:b/>
          <w:bCs/>
          <w:sz w:val="30"/>
          <w:szCs w:val="30"/>
        </w:rPr>
        <w:t>Rada města Nové Město na Moravě</w:t>
      </w:r>
    </w:p>
    <w:p>
      <w:pPr>
        <w:pStyle w:val="Normal"/>
        <w:shd w:val="clear" w:color="auto" w:fill="FFFFFF"/>
        <w:spacing w:lineRule="auto" w:line="360" w:before="48" w:after="48"/>
        <w:jc w:val="center"/>
        <w:rPr>
          <w:rFonts w:ascii="Times New Roman" w:hAnsi="Times New Roman"/>
          <w:sz w:val="30"/>
          <w:szCs w:val="30"/>
        </w:rPr>
      </w:pPr>
      <w:r>
        <w:rPr>
          <w:rFonts w:cs="Arial" w:ascii="Times New Roman" w:hAnsi="Times New Roman"/>
          <w:b/>
          <w:bCs/>
          <w:sz w:val="30"/>
          <w:szCs w:val="30"/>
        </w:rPr>
        <w:t>vyhlašuje výběrové řízení na vedoucí pracovní místo ředitele/ředitelky příspěvkové organizace</w:t>
      </w:r>
    </w:p>
    <w:p>
      <w:pPr>
        <w:pStyle w:val="Normal"/>
        <w:shd w:val="clear" w:color="auto" w:fill="FFFFFF"/>
        <w:spacing w:lineRule="auto" w:line="360" w:before="48" w:after="48"/>
        <w:jc w:val="center"/>
        <w:rPr>
          <w:i/>
          <w:i/>
          <w:iCs/>
        </w:rPr>
      </w:pPr>
      <w:r>
        <w:rPr>
          <w:rFonts w:cs="Arial" w:ascii="Times New Roman" w:hAnsi="Times New Roman"/>
          <w:b/>
          <w:bCs/>
          <w:i/>
          <w:iCs/>
          <w:sz w:val="30"/>
          <w:szCs w:val="30"/>
        </w:rPr>
        <w:t>Knihovna NMNM</w:t>
      </w:r>
    </w:p>
    <w:p>
      <w:pPr>
        <w:pStyle w:val="Normal"/>
        <w:shd w:val="clear" w:color="auto" w:fill="FFFFFF"/>
        <w:spacing w:lineRule="auto" w:line="240" w:before="48" w:after="48"/>
        <w:jc w:val="center"/>
        <w:rPr>
          <w:rFonts w:ascii="Times New Roman" w:hAnsi="Times New Roman"/>
          <w:i/>
          <w:i/>
          <w:iCs/>
          <w:sz w:val="30"/>
          <w:szCs w:val="30"/>
        </w:rPr>
      </w:pPr>
      <w:r>
        <w:rPr>
          <w:rFonts w:cs="Arial" w:ascii="Times New Roman" w:hAnsi="Times New Roman"/>
          <w:b/>
          <w:i/>
          <w:iCs/>
          <w:sz w:val="30"/>
          <w:szCs w:val="30"/>
        </w:rPr>
        <w:t>se sídlem Tyršova 1001, 592 31 Nové Město na Moravě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Arial"/>
          <w:b/>
          <w:b/>
          <w:bCs/>
          <w:sz w:val="24"/>
          <w:szCs w:val="24"/>
        </w:rPr>
      </w:pPr>
      <w:r>
        <w:rPr>
          <w:rFonts w:cs="Arial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Arial"/>
          <w:b/>
          <w:b/>
          <w:bCs/>
          <w:sz w:val="24"/>
          <w:szCs w:val="24"/>
        </w:rPr>
      </w:pPr>
      <w:r>
        <w:rPr>
          <w:rFonts w:cs="Arial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Calibri" w:cs="Arial" w:ascii="Times New Roman" w:hAnsi="Times New Roman" w:eastAsiaTheme="minorHAnsi"/>
          <w:b/>
          <w:bCs/>
          <w:color w:val="00000A"/>
          <w:kern w:val="0"/>
          <w:sz w:val="26"/>
          <w:szCs w:val="26"/>
          <w:lang w:val="cs-CZ" w:eastAsia="en-US" w:bidi="ar-SA"/>
        </w:rPr>
        <w:t>Požadavky</w:t>
      </w:r>
      <w:r>
        <w:rPr>
          <w:rFonts w:cs="Arial" w:ascii="Times New Roman" w:hAnsi="Times New Roman"/>
          <w:b/>
          <w:bCs/>
          <w:sz w:val="26"/>
          <w:szCs w:val="26"/>
        </w:rPr>
        <w:t>:</w:t>
      </w:r>
    </w:p>
    <w:p>
      <w:pPr>
        <w:pStyle w:val="Normal"/>
        <w:numPr>
          <w:ilvl w:val="0"/>
          <w:numId w:val="1"/>
        </w:numPr>
        <w:spacing w:lineRule="auto" w:line="276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>státní občanství ČR (příp. fyzická osoba, která je cizím státním občanem a má v ČR trvalý pobyt a ovládá jednací jazyk),</w:t>
      </w:r>
    </w:p>
    <w:p>
      <w:pPr>
        <w:pStyle w:val="Normal"/>
        <w:numPr>
          <w:ilvl w:val="0"/>
          <w:numId w:val="1"/>
        </w:numPr>
        <w:spacing w:lineRule="auto" w:line="276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>dosažení věku 18 let a způsobilost k právním úkonům,</w:t>
      </w:r>
    </w:p>
    <w:p>
      <w:pPr>
        <w:pStyle w:val="Normal"/>
        <w:numPr>
          <w:ilvl w:val="0"/>
          <w:numId w:val="1"/>
        </w:numPr>
        <w:spacing w:lineRule="auto" w:line="276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ukončené min. střední vzdělání s maturitní zkouškou a min. 5 roků praxe, vyšší typ vzdělání, delší praxe v oboru nebo praxe na vedoucí pozici výhodou,</w:t>
      </w:r>
    </w:p>
    <w:p>
      <w:pPr>
        <w:pStyle w:val="Normal"/>
        <w:numPr>
          <w:ilvl w:val="0"/>
          <w:numId w:val="1"/>
        </w:numPr>
        <w:spacing w:lineRule="auto" w:line="276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>občanská a morální bezúhonnost,</w:t>
      </w:r>
    </w:p>
    <w:p>
      <w:pPr>
        <w:pStyle w:val="Normal"/>
        <w:numPr>
          <w:ilvl w:val="0"/>
          <w:numId w:val="1"/>
        </w:numPr>
        <w:spacing w:lineRule="auto" w:line="276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>organizační a řídící schopnosti, komunikační dovednosti,</w:t>
      </w:r>
    </w:p>
    <w:p>
      <w:pPr>
        <w:pStyle w:val="Normal"/>
        <w:numPr>
          <w:ilvl w:val="0"/>
          <w:numId w:val="1"/>
        </w:numPr>
        <w:spacing w:lineRule="auto" w:line="276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>samostatnost, vysoké pracovní nasazení, odpovědný přístup k plnění úkolů, časová flexibilita,</w:t>
      </w:r>
    </w:p>
    <w:p>
      <w:pPr>
        <w:pStyle w:val="Normal"/>
        <w:numPr>
          <w:ilvl w:val="0"/>
          <w:numId w:val="1"/>
        </w:numPr>
        <w:spacing w:lineRule="auto" w:line="276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>znalost práce na  PC (zejm. textový, tabulkový editor, internet),</w:t>
      </w:r>
    </w:p>
    <w:p>
      <w:pPr>
        <w:pStyle w:val="Normal"/>
        <w:numPr>
          <w:ilvl w:val="0"/>
          <w:numId w:val="1"/>
        </w:numPr>
        <w:spacing w:lineRule="auto" w:line="276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>řidičské oprávnění skupiny B,</w:t>
      </w:r>
    </w:p>
    <w:p>
      <w:pPr>
        <w:pStyle w:val="Normal"/>
        <w:numPr>
          <w:ilvl w:val="0"/>
          <w:numId w:val="1"/>
        </w:numPr>
        <w:spacing w:lineRule="auto" w:line="276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>souhlas se zpracováním poskytnutých osobních údajů pro účely výběrového řízení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Calibri" w:cs="Arial" w:ascii="Times New Roman" w:hAnsi="Times New Roman" w:eastAsiaTheme="minorHAnsi"/>
          <w:b/>
          <w:bCs/>
          <w:color w:val="00000A"/>
          <w:kern w:val="0"/>
          <w:sz w:val="26"/>
          <w:szCs w:val="26"/>
          <w:lang w:val="cs-CZ" w:eastAsia="en-US" w:bidi="ar-SA"/>
        </w:rPr>
        <w:t>Výhodou</w:t>
      </w:r>
      <w:r>
        <w:rPr>
          <w:rFonts w:cs="Arial" w:ascii="Times New Roman" w:hAnsi="Times New Roman"/>
          <w:b/>
          <w:bCs/>
          <w:sz w:val="26"/>
          <w:szCs w:val="26"/>
        </w:rPr>
        <w:t>:</w:t>
      </w:r>
    </w:p>
    <w:p>
      <w:pPr>
        <w:pStyle w:val="Normal"/>
        <w:numPr>
          <w:ilvl w:val="0"/>
          <w:numId w:val="3"/>
        </w:numPr>
        <w:spacing w:lineRule="auto" w:line="276" w:before="0" w:after="0"/>
        <w:jc w:val="both"/>
        <w:rPr>
          <w:b w:val="false"/>
          <w:b w:val="false"/>
          <w:bCs w:val="false"/>
        </w:rPr>
      </w:pPr>
      <w:r>
        <w:rPr>
          <w:rFonts w:cs="Arial" w:ascii="Times New Roman" w:hAnsi="Times New Roman"/>
          <w:b w:val="false"/>
          <w:bCs w:val="false"/>
          <w:sz w:val="24"/>
          <w:szCs w:val="24"/>
        </w:rPr>
        <w:t xml:space="preserve">znalost jednoho světového jazyka na komunikační úrovni, </w:t>
      </w:r>
    </w:p>
    <w:p>
      <w:pPr>
        <w:pStyle w:val="Normal"/>
        <w:numPr>
          <w:ilvl w:val="0"/>
          <w:numId w:val="3"/>
        </w:numPr>
        <w:spacing w:lineRule="auto" w:line="276" w:before="0" w:after="0"/>
        <w:jc w:val="both"/>
        <w:rPr>
          <w:b w:val="false"/>
          <w:b w:val="false"/>
          <w:bCs w:val="false"/>
        </w:rPr>
      </w:pPr>
      <w:r>
        <w:rPr>
          <w:rFonts w:cs="Arial" w:ascii="Times New Roman" w:hAnsi="Times New Roman"/>
          <w:b w:val="false"/>
          <w:bCs w:val="false"/>
          <w:sz w:val="24"/>
          <w:szCs w:val="24"/>
        </w:rPr>
        <w:t>znalost problematiky řízení a ekonomiky příspěvkových organizací,</w:t>
      </w:r>
    </w:p>
    <w:p>
      <w:pPr>
        <w:pStyle w:val="Normal"/>
        <w:numPr>
          <w:ilvl w:val="0"/>
          <w:numId w:val="3"/>
        </w:numPr>
        <w:spacing w:lineRule="auto" w:line="276" w:before="0" w:after="0"/>
        <w:jc w:val="both"/>
        <w:rPr>
          <w:color w:val="000000"/>
        </w:rPr>
      </w:pP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</w:rPr>
        <w:t>znalost dotační a projektové problematiky,</w:t>
      </w:r>
    </w:p>
    <w:p>
      <w:pPr>
        <w:pStyle w:val="Normal"/>
        <w:numPr>
          <w:ilvl w:val="0"/>
          <w:numId w:val="3"/>
        </w:numPr>
        <w:spacing w:lineRule="auto" w:line="276" w:before="0" w:after="0"/>
        <w:jc w:val="both"/>
        <w:rPr>
          <w:color w:val="000000"/>
        </w:rPr>
      </w:pP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</w:rPr>
        <w:t>znalost</w:t>
      </w:r>
      <w:bookmarkStart w:id="0" w:name="Z.C3.81KON_ze_dne_29._.C4.8Dervna_2001_o"/>
      <w:bookmarkEnd w:id="0"/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</w:rPr>
        <w:t xml:space="preserve"> zákona</w:t>
      </w:r>
      <w:r>
        <w:rPr>
          <w:rFonts w:cs="Arial" w:ascii="Times New Roman" w:hAnsi="Times New Roman"/>
          <w:b w:val="false"/>
          <w:bCs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cs="Arial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o knihovnách a podmínkách provozování veřejných knihovnických a informačních služeb (knihovní zákon).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Arial" w:ascii="Times New Roman" w:hAnsi="Times New Roman" w:eastAsiaTheme="minorHAnsi"/>
          <w:b/>
          <w:bCs/>
          <w:color w:val="00000A"/>
          <w:kern w:val="0"/>
          <w:sz w:val="24"/>
          <w:szCs w:val="24"/>
          <w:lang w:val="cs-CZ" w:eastAsia="en-US" w:bidi="ar-SA"/>
        </w:rPr>
        <w:t>Obsahové náležitosti přihlášky: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přihláška (jméno, příjmení a titul uchazeče, datum a místo narození, státní příslušnost, místo trvalého pobytu, číslo občanského průkazu nebo číslo dokladu o povolení k pobytu, jde-li o cizího státního občana, telefon, adresa elektronické pošty nebo datové schránky; datum a podpis uchazeče; dále uveďte </w:t>
      </w:r>
      <w:r>
        <w:rPr>
          <w:rFonts w:eastAsia="Calibri" w:cs="" w:ascii="Times New Roman" w:hAnsi="Times New Roman" w:cstheme="minorBidi" w:eastAsiaTheme="minorHAnsi"/>
          <w:color w:val="00000A"/>
          <w:kern w:val="0"/>
          <w:sz w:val="24"/>
          <w:szCs w:val="24"/>
          <w:lang w:val="cs-CZ" w:eastAsia="en-US" w:bidi="ar-SA"/>
        </w:rPr>
        <w:t>jakým způsobem</w:t>
      </w:r>
      <w:r>
        <w:rPr>
          <w:rFonts w:ascii="Times New Roman" w:hAnsi="Times New Roman"/>
          <w:sz w:val="24"/>
          <w:szCs w:val="24"/>
        </w:rPr>
        <w:t xml:space="preserve"> má být doručováno)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Arial" w:eastAsiaTheme="minorHAnsi"/>
          <w:b w:val="false"/>
          <w:b w:val="false"/>
          <w:bCs w:val="false"/>
          <w:color w:val="00000A"/>
          <w:kern w:val="0"/>
          <w:sz w:val="24"/>
          <w:szCs w:val="24"/>
          <w:u w:val="single"/>
          <w:lang w:val="cs-CZ" w:eastAsia="en-US" w:bidi="ar-SA"/>
        </w:rPr>
      </w:pPr>
      <w:r>
        <w:rPr>
          <w:rFonts w:eastAsia="Calibri" w:cs="Arial" w:eastAsiaTheme="minorHAnsi" w:ascii="Times New Roman" w:hAnsi="Times New Roman"/>
          <w:b w:val="false"/>
          <w:bCs w:val="false"/>
          <w:color w:val="00000A"/>
          <w:kern w:val="0"/>
          <w:sz w:val="24"/>
          <w:szCs w:val="24"/>
          <w:u w:val="single"/>
          <w:lang w:val="cs-CZ" w:eastAsia="en-US" w:bidi="ar-SA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Calibri" w:cs="Arial" w:ascii="Times New Roman" w:hAnsi="Times New Roman" w:eastAsiaTheme="minorHAnsi"/>
          <w:b w:val="false"/>
          <w:bCs w:val="false"/>
          <w:color w:val="00000A"/>
          <w:kern w:val="0"/>
          <w:sz w:val="24"/>
          <w:szCs w:val="24"/>
          <w:u w:val="single"/>
          <w:lang w:val="cs-CZ" w:eastAsia="en-US" w:bidi="ar-SA"/>
        </w:rPr>
        <w:t>Přílohy, které jsou nedílnou součástí přihlášky: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strukturovaný profesní životopis (s uvedením údajů o dosavadních zaměstnáních a odborných znalostech a dovednostech),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ověřenou kopii dokladu o </w:t>
      </w:r>
      <w:r>
        <w:rPr>
          <w:rFonts w:eastAsia="Calibri" w:cs="" w:ascii="Times New Roman" w:hAnsi="Times New Roman" w:cstheme="minorBidi" w:eastAsiaTheme="minorHAnsi"/>
          <w:color w:val="00000A"/>
          <w:kern w:val="0"/>
          <w:sz w:val="24"/>
          <w:szCs w:val="24"/>
          <w:lang w:val="cs-CZ" w:eastAsia="en-US" w:bidi="ar-SA"/>
        </w:rPr>
        <w:t>nejvyšším dosaženém vzdělání,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výpis z evidence Rejstříku trestů (ne starší 3 měsíců) nebo doklad o jeho vyžádání, u cizích státních příslušníků dále obdobný doklad osvědčující bezúhonnost vydaný domovským státem (pokud takový doklad domovský stát nevydává, doloží bezúhonnost čestným prohlášením),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 xml:space="preserve">koncepci rozvoje a řízení organizace (max. rozsah </w:t>
      </w:r>
      <w:r>
        <w:rPr>
          <w:rFonts w:cs="Arial" w:ascii="Times New Roman" w:hAnsi="Times New Roman"/>
          <w:color w:val="000000"/>
          <w:sz w:val="24"/>
          <w:szCs w:val="24"/>
        </w:rPr>
        <w:t>2 stran A4 strojopisu, podrobnější část koncepce může být její samostatnou přílohou) včetně uvedení s</w:t>
      </w:r>
      <w:r>
        <w:rPr>
          <w:rFonts w:cs="Arial" w:ascii="Times New Roman" w:hAnsi="Times New Roman"/>
          <w:sz w:val="24"/>
          <w:szCs w:val="24"/>
        </w:rPr>
        <w:t>ouhlasu se zveřejněním předložené koncepce,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color w:val="000000"/>
        </w:rPr>
      </w:pPr>
      <w:r>
        <w:rPr>
          <w:rFonts w:cs="Arial" w:ascii="Times New Roman" w:hAnsi="Times New Roman"/>
          <w:color w:val="000000"/>
          <w:sz w:val="24"/>
          <w:szCs w:val="24"/>
        </w:rPr>
        <w:t>písemný souhlas se zpracováním osobních údajů pro účely tohoto výběrového řízení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údajů), ve znění pozdějších předpisů.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20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Calibri" w:cs="Arial" w:ascii="Times New Roman" w:hAnsi="Times New Roman" w:eastAsiaTheme="minorHAnsi"/>
          <w:b/>
          <w:bCs/>
          <w:color w:val="00000A"/>
          <w:kern w:val="0"/>
          <w:sz w:val="26"/>
          <w:szCs w:val="26"/>
          <w:lang w:val="cs-CZ" w:eastAsia="en-US" w:bidi="ar-SA"/>
        </w:rPr>
        <w:t>Platové podmínky:</w:t>
      </w:r>
    </w:p>
    <w:p>
      <w:pPr>
        <w:pStyle w:val="Normal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eastAsia="Calibri" w:cs="Arial" w:ascii="Times New Roman" w:hAnsi="Times New Roman" w:eastAsiaTheme="minorHAnsi"/>
          <w:b w:val="false"/>
          <w:bCs w:val="false"/>
          <w:color w:val="00000A"/>
          <w:kern w:val="0"/>
          <w:sz w:val="24"/>
          <w:szCs w:val="24"/>
          <w:lang w:val="cs-CZ" w:eastAsia="en-US" w:bidi="ar-SA"/>
        </w:rPr>
        <w:t>Dle zákona č. 262/2006 Sb., zákoníku práce, ve znění pozdějších předpisů, nařízení vlády      č. 341/</w:t>
      </w:r>
      <w:r>
        <w:rPr>
          <w:rFonts w:eastAsia="Calibri" w:cs="Arial" w:ascii="Times New Roman" w:hAnsi="Times New Roman" w:eastAsiaTheme="minorHAnsi"/>
          <w:b w:val="false"/>
          <w:bCs w:val="false"/>
          <w:color w:val="000000"/>
          <w:kern w:val="0"/>
          <w:sz w:val="24"/>
          <w:szCs w:val="24"/>
          <w:lang w:val="cs-CZ" w:eastAsia="en-US" w:bidi="ar-SA"/>
        </w:rPr>
        <w:t>2017</w:t>
      </w:r>
      <w:r>
        <w:rPr>
          <w:rFonts w:eastAsia="Calibri" w:cs="Arial" w:ascii="Times New Roman" w:hAnsi="Times New Roman" w:eastAsiaTheme="minorHAnsi"/>
          <w:b w:val="false"/>
          <w:bCs w:val="false"/>
          <w:color w:val="00000A"/>
          <w:kern w:val="0"/>
          <w:sz w:val="24"/>
          <w:szCs w:val="24"/>
          <w:lang w:val="cs-CZ" w:eastAsia="en-US" w:bidi="ar-SA"/>
        </w:rPr>
        <w:t xml:space="preserve"> Sb., o platových poměrech zaměstnanců ve veřejných službách a správě a dle nařízení vlády č. 222/2010 Sb., o katalogu prací ve veřejných službách a správě, ve znění pozdějších předpisů. </w:t>
      </w:r>
    </w:p>
    <w:p>
      <w:pPr>
        <w:pStyle w:val="Normal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eastAsia="Calibri" w:cs="Arial" w:ascii="Times New Roman" w:hAnsi="Times New Roman" w:eastAsiaTheme="minorHAnsi"/>
          <w:b w:val="false"/>
          <w:bCs w:val="false"/>
          <w:color w:val="00000A"/>
          <w:kern w:val="0"/>
          <w:sz w:val="24"/>
          <w:szCs w:val="24"/>
          <w:lang w:val="cs-CZ" w:eastAsia="en-US" w:bidi="ar-SA"/>
        </w:rPr>
        <w:t>Nabízíme zajímavou a tvůrčí práci s možností seberealizace v příspěvkové organizaci města Nové Město na Moravě. Dále nabízíme zaměstnanecké benefity a výhody (např. zajímavé finanční odměny za naplňování koncepce nebo splnění významných pracovních úkolů, flexibilní pracovní doba, 25 dnů dovolené, stravenkový paušál).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Arial" w:eastAsiaTheme="minorHAnsi"/>
          <w:b/>
          <w:b/>
          <w:bCs/>
          <w:color w:val="00000A"/>
          <w:kern w:val="0"/>
          <w:sz w:val="24"/>
          <w:szCs w:val="24"/>
          <w:lang w:val="cs-CZ" w:eastAsia="en-US" w:bidi="ar-SA"/>
        </w:rPr>
      </w:pPr>
      <w:r>
        <w:rPr>
          <w:rFonts w:eastAsia="Calibri" w:cs="Arial" w:eastAsiaTheme="minorHAnsi" w:ascii="Times New Roman" w:hAnsi="Times New Roman"/>
          <w:b/>
          <w:bCs/>
          <w:color w:val="00000A"/>
          <w:kern w:val="0"/>
          <w:sz w:val="24"/>
          <w:szCs w:val="24"/>
          <w:lang w:val="cs-CZ" w:eastAsia="en-US" w:bidi="ar-S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Arial" w:eastAsiaTheme="minorHAnsi"/>
          <w:b/>
          <w:b/>
          <w:bCs/>
          <w:color w:val="00000A"/>
          <w:kern w:val="0"/>
          <w:sz w:val="24"/>
          <w:szCs w:val="24"/>
          <w:lang w:val="cs-CZ" w:eastAsia="en-US" w:bidi="ar-SA"/>
        </w:rPr>
      </w:pPr>
      <w:r>
        <w:rPr>
          <w:rFonts w:eastAsia="Calibri" w:cs="Arial" w:ascii="Times New Roman" w:hAnsi="Times New Roman" w:eastAsiaTheme="minorHAnsi"/>
          <w:b/>
          <w:bCs/>
          <w:color w:val="00000A"/>
          <w:kern w:val="0"/>
          <w:sz w:val="24"/>
          <w:szCs w:val="24"/>
          <w:lang w:val="cs-CZ" w:eastAsia="en-US" w:bidi="ar-SA"/>
        </w:rPr>
        <w:t xml:space="preserve">Předpokládaný termín nástupu: 1.1.2025, </w:t>
      </w:r>
      <w:r>
        <w:rPr>
          <w:rFonts w:eastAsia="Calibri" w:cs="Arial" w:ascii="Times New Roman" w:hAnsi="Times New Roman" w:eastAsiaTheme="minorHAnsi"/>
          <w:b w:val="false"/>
          <w:bCs w:val="false"/>
          <w:color w:val="00000A"/>
          <w:kern w:val="0"/>
          <w:sz w:val="24"/>
          <w:szCs w:val="24"/>
          <w:lang w:val="cs-CZ" w:eastAsia="en-US" w:bidi="ar-SA"/>
        </w:rPr>
        <w:t>funkční období 6 let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 xml:space="preserve">Výběrové řízení se uskuteční dle Pravidel jmenování ředitelů neškolských příspěvkových organizací města Nové Město na Moravě schválených RM dne 29.4.2024.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Arial"/>
          <w:bCs/>
          <w:sz w:val="24"/>
          <w:szCs w:val="24"/>
        </w:rPr>
      </w:pPr>
      <w:r>
        <w:rPr>
          <w:rFonts w:eastAsia="Calibri" w:cs="Arial" w:ascii="Times New Roman" w:hAnsi="Times New Roman" w:eastAsiaTheme="minorHAnsi"/>
          <w:bCs/>
          <w:color w:val="00000A"/>
          <w:kern w:val="0"/>
          <w:sz w:val="24"/>
          <w:szCs w:val="24"/>
          <w:lang w:val="cs-CZ" w:eastAsia="en-US" w:bidi="ar-SA"/>
        </w:rPr>
        <w:t>Vyhlašovatel</w:t>
      </w:r>
      <w:r>
        <w:rPr>
          <w:rFonts w:cs="Arial" w:ascii="Times New Roman" w:hAnsi="Times New Roman"/>
          <w:bCs/>
          <w:sz w:val="24"/>
          <w:szCs w:val="24"/>
        </w:rPr>
        <w:t xml:space="preserve"> si vyhrazuje právo zrušit výběrové řízení a nepřijmout nabídku žádného uchazeče bez uvedení důvodu.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Arial"/>
          <w:bCs/>
          <w:sz w:val="24"/>
          <w:szCs w:val="24"/>
        </w:rPr>
      </w:pPr>
      <w:r>
        <w:rPr>
          <w:rFonts w:cs="Arial" w:ascii="Times New Roman" w:hAnsi="Times New Roman"/>
          <w:bCs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Cs/>
          <w:sz w:val="24"/>
          <w:szCs w:val="24"/>
        </w:rPr>
        <w:t xml:space="preserve">Přihlášku </w:t>
      </w:r>
      <w:r>
        <w:rPr>
          <w:rFonts w:cs="Arial" w:ascii="Times New Roman" w:hAnsi="Times New Roman"/>
          <w:sz w:val="24"/>
          <w:szCs w:val="24"/>
        </w:rPr>
        <w:t xml:space="preserve">s požadovanými doklady je nutno doručit v uzavřené obálce, </w:t>
      </w:r>
      <w:r>
        <w:rPr>
          <w:rFonts w:cs="Arial" w:ascii="Times New Roman" w:hAnsi="Times New Roman"/>
          <w:color w:val="000000"/>
          <w:sz w:val="24"/>
          <w:szCs w:val="24"/>
        </w:rPr>
        <w:t>na které bude uveden text „výběrové řízení Knihovna NMNM - neotvírat“ tak, aby ji vy</w:t>
      </w:r>
      <w:r>
        <w:rPr>
          <w:rFonts w:cs="Arial" w:ascii="Times New Roman" w:hAnsi="Times New Roman"/>
          <w:sz w:val="24"/>
          <w:szCs w:val="24"/>
        </w:rPr>
        <w:t xml:space="preserve">hlašovatel obdržel </w:t>
      </w:r>
      <w:r>
        <w:rPr>
          <w:rFonts w:cs="Arial" w:ascii="Times New Roman" w:hAnsi="Times New Roman"/>
          <w:bCs/>
          <w:sz w:val="24"/>
          <w:szCs w:val="24"/>
        </w:rPr>
        <w:t xml:space="preserve">v termínu </w:t>
      </w:r>
      <w:r>
        <w:rPr>
          <w:rFonts w:cs="Arial" w:ascii="Times New Roman" w:hAnsi="Times New Roman"/>
          <w:b/>
          <w:bCs/>
          <w:sz w:val="24"/>
          <w:szCs w:val="24"/>
        </w:rPr>
        <w:t>do 10.06.2024</w:t>
      </w:r>
      <w:r>
        <w:rPr>
          <w:rFonts w:eastAsia="Calibri" w:cs="Arial" w:ascii="Times New Roman" w:hAnsi="Times New Roman" w:eastAsiaTheme="minorHAnsi"/>
          <w:b/>
          <w:bCs/>
          <w:color w:val="00000A"/>
          <w:kern w:val="0"/>
          <w:sz w:val="24"/>
          <w:szCs w:val="24"/>
          <w:lang w:val="cs-CZ" w:eastAsia="en-US" w:bidi="ar-SA"/>
        </w:rPr>
        <w:t xml:space="preserve"> do 12.00 hod.</w:t>
      </w:r>
      <w:r>
        <w:rPr>
          <w:rFonts w:cs="Arial" w:ascii="Times New Roman" w:hAnsi="Times New Roman"/>
          <w:bCs/>
          <w:sz w:val="24"/>
          <w:szCs w:val="24"/>
        </w:rPr>
        <w:t xml:space="preserve"> </w:t>
      </w:r>
      <w:r>
        <w:rPr>
          <w:rFonts w:cs="Arial" w:ascii="Times New Roman" w:hAnsi="Times New Roman"/>
          <w:sz w:val="24"/>
          <w:szCs w:val="24"/>
        </w:rPr>
        <w:t xml:space="preserve">na adresu: </w:t>
      </w:r>
      <w:r>
        <w:rPr>
          <w:rFonts w:cs="Arial" w:ascii="Times New Roman" w:hAnsi="Times New Roman"/>
          <w:b/>
          <w:sz w:val="24"/>
          <w:szCs w:val="24"/>
        </w:rPr>
        <w:t xml:space="preserve">Město Nové Město na Moravě, k rukám starosty města, Vratislavovo nám. 103, 592 31 Nové Město na Moravě.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Arial"/>
          <w:b/>
          <w:b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Arial" w:ascii="Times New Roman" w:hAnsi="Times New Roman" w:eastAsiaTheme="minorHAnsi"/>
          <w:color w:val="00000A"/>
          <w:kern w:val="0"/>
          <w:sz w:val="24"/>
          <w:szCs w:val="24"/>
          <w:lang w:val="cs-CZ" w:eastAsia="en-US" w:bidi="ar-SA"/>
        </w:rPr>
        <w:t xml:space="preserve">Kontakt: </w:t>
      </w:r>
      <w:r>
        <w:rPr>
          <w:rFonts w:cs="Arial" w:ascii="Times New Roman" w:hAnsi="Times New Roman"/>
          <w:sz w:val="24"/>
          <w:szCs w:val="24"/>
        </w:rPr>
        <w:t xml:space="preserve">Mgr. </w:t>
      </w:r>
      <w:r>
        <w:rPr>
          <w:rFonts w:eastAsia="Calibri" w:cs="Arial" w:ascii="Times New Roman" w:hAnsi="Times New Roman" w:eastAsiaTheme="minorHAnsi"/>
          <w:color w:val="00000A"/>
          <w:kern w:val="0"/>
          <w:sz w:val="24"/>
          <w:szCs w:val="24"/>
          <w:lang w:val="cs-CZ" w:eastAsia="en-US" w:bidi="ar-SA"/>
        </w:rPr>
        <w:t>Lenka Klapačová</w:t>
      </w:r>
      <w:r>
        <w:rPr>
          <w:rFonts w:cs="Arial" w:ascii="Times New Roman" w:hAnsi="Times New Roman"/>
          <w:sz w:val="24"/>
          <w:szCs w:val="24"/>
        </w:rPr>
        <w:t xml:space="preserve">, vedoucí odboru ŠKSV MěÚ Nové Město na Moravě, </w:t>
      </w:r>
      <w:r>
        <w:rPr>
          <w:rFonts w:eastAsia="Calibri" w:cs="Arial" w:ascii="Times New Roman" w:hAnsi="Times New Roman" w:eastAsiaTheme="minorHAnsi"/>
          <w:color w:val="00000A"/>
          <w:kern w:val="0"/>
          <w:sz w:val="24"/>
          <w:szCs w:val="24"/>
          <w:lang w:val="cs-CZ" w:eastAsia="en-US" w:bidi="ar-SA"/>
        </w:rPr>
        <w:t>tel</w:t>
      </w:r>
      <w:r>
        <w:rPr>
          <w:rFonts w:cs="Arial" w:ascii="Times New Roman" w:hAnsi="Times New Roman"/>
          <w:sz w:val="24"/>
          <w:szCs w:val="24"/>
        </w:rPr>
        <w:t xml:space="preserve">.: 566 598 420, e-mail: </w:t>
      </w:r>
      <w:r>
        <w:rPr>
          <w:rFonts w:eastAsia="Calibri" w:cs="Arial" w:ascii="Times New Roman" w:hAnsi="Times New Roman" w:eastAsiaTheme="minorHAnsi"/>
          <w:color w:val="00000A"/>
          <w:kern w:val="0"/>
          <w:sz w:val="24"/>
          <w:szCs w:val="24"/>
          <w:lang w:val="cs-CZ" w:eastAsia="en-US" w:bidi="ar-SA"/>
        </w:rPr>
        <w:t>lenka.klapacova</w:t>
      </w:r>
      <w:r>
        <w:rPr>
          <w:rFonts w:cs="Arial" w:ascii="Times New Roman" w:hAnsi="Times New Roman"/>
          <w:sz w:val="24"/>
          <w:szCs w:val="24"/>
        </w:rPr>
        <w:t>@meu.nmnm.cz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cs="Arial"/>
          <w:b/>
          <w:b/>
        </w:rPr>
      </w:pPr>
      <w:r>
        <w:rPr>
          <w:rFonts w:cs="Arial"/>
          <w:b/>
        </w:rPr>
      </w:r>
    </w:p>
    <w:p>
      <w:pPr>
        <w:pStyle w:val="Normal"/>
        <w:spacing w:lineRule="auto" w:line="240" w:before="0" w:after="0"/>
        <w:jc w:val="both"/>
        <w:rPr>
          <w:rFonts w:cs="Arial"/>
          <w:b/>
          <w:b/>
        </w:rPr>
      </w:pPr>
      <w:r>
        <w:rPr>
          <w:rFonts w:cs="Arial"/>
          <w:b/>
        </w:rPr>
      </w:r>
    </w:p>
    <w:p>
      <w:pPr>
        <w:pStyle w:val="Normal"/>
        <w:spacing w:lineRule="auto" w:line="240" w:before="0" w:after="0"/>
        <w:jc w:val="both"/>
        <w:rPr>
          <w:b w:val="false"/>
          <w:b w:val="false"/>
          <w:bCs w:val="false"/>
        </w:rPr>
      </w:pPr>
      <w:r>
        <w:rPr>
          <w:rFonts w:cs="Arial" w:ascii="Times New Roman" w:hAnsi="Times New Roman"/>
          <w:b w:val="false"/>
          <w:bCs w:val="false"/>
          <w:sz w:val="24"/>
          <w:szCs w:val="24"/>
        </w:rPr>
        <w:t xml:space="preserve">Michal Šmarda, </w:t>
      </w:r>
      <w:r>
        <w:rPr>
          <w:rFonts w:cs="Arial" w:ascii="Times New Roman" w:hAnsi="Times New Roman"/>
          <w:b w:val="false"/>
          <w:bCs w:val="false"/>
          <w:sz w:val="24"/>
          <w:szCs w:val="24"/>
        </w:rPr>
        <w:t>v.r.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 xml:space="preserve">starosta 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30f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cs-CZ" w:eastAsia="en-US" w:bidi="ar-SA"/>
    </w:rPr>
  </w:style>
  <w:style w:type="paragraph" w:styleId="Nadpis2">
    <w:name w:val="Heading 2"/>
    <w:basedOn w:val="Nadpis"/>
    <w:next w:val="Tlotextu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Odrky">
    <w:name w:val="Odrážky"/>
    <w:qFormat/>
    <w:rPr>
      <w:rFonts w:ascii="OpenSymbol" w:hAnsi="OpenSymbol" w:eastAsia="OpenSymbol" w:cs="OpenSymbol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/>
      <w:color w:val="000000"/>
      <w:kern w:val="0"/>
      <w:sz w:val="24"/>
      <w:szCs w:val="22"/>
      <w:lang w:val="cs-CZ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Application>LibreOffice/7.4.0.3$Windows_X86_64 LibreOffice_project/f85e47c08ddd19c015c0114a68350214f7066f5a</Application>
  <AppVersion>15.0000</AppVersion>
  <Pages>2</Pages>
  <Words>584</Words>
  <Characters>3496</Characters>
  <CharactersWithSpaces>4038</CharactersWithSpaces>
  <Paragraphs>37</Paragraphs>
  <Company>Mesto Nove Mesto na Morave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2022-01-12T09:56:00Z</dcterms:created>
  <dc:creator>dudova</dc:creator>
  <dc:description/>
  <dc:language>cs-CZ</dc:language>
  <cp:lastModifiedBy/>
  <dcterms:modified xsi:type="dcterms:W3CDTF">2024-04-30T07:57:53Z</dcterms:modified>
  <cp:revision>72</cp:revision>
  <dc:subject/>
  <dc:title>Město Lomnice nad Popelkou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