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Příloha č. 8 k vyhlášce č. 429/2024 Sb.</w:t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Formulář žádosti o vyjádření podle § 18 zákona</w:t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┌</w:t>
        <w:tab/>
        <w:t>┐</w:t>
      </w:r>
    </w:p>
    <w:p>
      <w:pPr>
        <w:pStyle w:val="Normal"/>
        <w:spacing w:before="0" w:after="0"/>
        <w:ind w:left="4820" w:hanging="0"/>
        <w:jc w:val="both"/>
        <w:rPr>
          <w:rFonts w:ascii="Arial" w:hAnsi="Arial" w:cs="Arial"/>
        </w:rPr>
      </w:pPr>
      <w:r>
        <w:rPr>
          <w:rFonts w:cs="Arial" w:ascii="Arial" w:hAnsi="Arial"/>
          <w:vertAlign w:val="superscript"/>
        </w:rPr>
        <w:t>*)</w:t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└</w:t>
        <w:tab/>
        <w:t>┘</w:t>
      </w:r>
    </w:p>
    <w:p>
      <w:pPr>
        <w:pStyle w:val="Zhlav"/>
        <w:tabs>
          <w:tab w:val="left" w:pos="4536" w:leader="none"/>
          <w:tab w:val="right" w:pos="9072" w:leader="none"/>
        </w:tabs>
        <w:ind w:left="284" w:hanging="0"/>
        <w:rPr>
          <w:rFonts w:ascii="Arial" w:hAnsi="Arial" w:cs="Arial"/>
        </w:rPr>
      </w:pPr>
      <w:r>
        <w:rPr>
          <w:rFonts w:cs="Arial" w:ascii="Arial" w:hAnsi="Arial"/>
          <w:sz w:val="16"/>
          <w:szCs w:val="16"/>
          <w:vertAlign w:val="superscript"/>
        </w:rPr>
        <w:tab/>
        <w:t xml:space="preserve">*) </w:t>
      </w:r>
      <w:r>
        <w:rPr>
          <w:rFonts w:cs="Arial" w:ascii="Arial" w:hAnsi="Arial"/>
          <w:sz w:val="16"/>
          <w:szCs w:val="16"/>
        </w:rPr>
        <w:t>Adresa místně a věcně příslušného vodoprávního úřadu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1"/>
        <w:spacing w:lineRule="auto" w:line="360" w:before="120" w:after="0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cs="Arial" w:ascii="Arial" w:hAnsi="Arial"/>
          <w:caps/>
          <w:sz w:val="32"/>
          <w:szCs w:val="32"/>
        </w:rPr>
        <w:t xml:space="preserve">Žádost o vyjádření 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[§ 18 vodního zákona]</w:t>
      </w:r>
    </w:p>
    <w:p>
      <w:pPr>
        <w:pStyle w:val="Normal"/>
        <w:tabs>
          <w:tab w:val="clear" w:pos="708"/>
          <w:tab w:val="right" w:pos="9072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0"/>
        </w:rPr>
      </w:pPr>
      <w:r>
        <w:rPr>
          <w:rFonts w:cs="Arial" w:ascii="Arial" w:hAnsi="Arial"/>
          <w:sz w:val="24"/>
          <w:szCs w:val="20"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b/>
          <w:b/>
          <w:bCs/>
          <w:vertAlign w:val="superscript"/>
        </w:rPr>
      </w:pPr>
      <w:r>
        <w:rPr>
          <w:rFonts w:cs="Arial" w:ascii="Arial" w:hAnsi="Arial"/>
          <w:b/>
          <w:bCs/>
        </w:rPr>
        <w:t>1.</w:t>
        <w:tab/>
        <w:t>Žadatel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Obchodní firma nebo název / Jméno, popřípadě jména, příjmení ….....................................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sídla / místa trvalého pobytu 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pro doručování 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IČO nebo obdobný údaj / Datum narození 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CZ-NACE</w:t>
      </w:r>
      <w:r>
        <w:rPr>
          <w:rFonts w:cs="Arial" w:ascii="Arial" w:hAnsi="Arial"/>
          <w:vertAlign w:val="superscript"/>
        </w:rPr>
        <w:t xml:space="preserve">1) </w:t>
      </w:r>
      <w:r>
        <w:rPr>
          <w:rFonts w:cs="Arial" w:ascii="Arial" w:hAnsi="Arial"/>
        </w:rPr>
        <w:t>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 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E-mail 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Podává-li žádost více žadatelů, připojí se údaje obsažené v tomto bodě v samostatné příloze: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> FORMCHECKBOX </w:instrText>
      </w:r>
      <w:r>
        <w:rPr>
          <w:rFonts w:cs="Arial" w:ascii="Arial" w:hAnsi="Arial"/>
        </w:rPr>
        <w:fldChar w:fldCharType="separate"/>
      </w:r>
      <w:bookmarkStart w:id="0" w:name="__Fieldmark__3707_2566064605"/>
      <w:bookmarkStart w:id="1" w:name="__Fieldmark__3707_2566064605"/>
      <w:bookmarkEnd w:id="1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ano</w:t>
      </w:r>
      <w:r>
        <w:rPr>
          <w:rFonts w:cs="Arial" w:ascii="Arial" w:hAnsi="Arial"/>
          <w:b/>
          <w:bCs/>
        </w:rP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bCs/>
          <w:rFonts w:cs="Arial" w:ascii="Arial" w:hAnsi="Arial"/>
        </w:rPr>
        <w:instrText> FORMCHECKBOX </w:instrText>
      </w:r>
      <w:r>
        <w:rPr>
          <w:b/>
          <w:bCs/>
          <w:rFonts w:cs="Arial" w:ascii="Arial" w:hAnsi="Arial"/>
        </w:rPr>
        <w:fldChar w:fldCharType="separate"/>
      </w:r>
      <w:bookmarkStart w:id="2" w:name="__Fieldmark__3712_2566064605"/>
      <w:bookmarkStart w:id="3" w:name="__Fieldmark__3712_2566064605"/>
      <w:bookmarkEnd w:id="3"/>
      <w:r>
        <w:rPr>
          <w:rFonts w:cs="Arial" w:ascii="Arial" w:hAnsi="Arial"/>
          <w:b/>
          <w:bCs/>
        </w:rPr>
      </w:r>
      <w:r>
        <w:rPr>
          <w:b/>
          <w:bCs/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ne</w:t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1a.</w:t>
        <w:tab/>
        <w:t xml:space="preserve">Žadatel jedná   </w:t>
      </w:r>
    </w:p>
    <w:p>
      <w:pPr>
        <w:pStyle w:val="Normal"/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4" w:name="__Fieldmark__3722_2566064605"/>
      <w:bookmarkStart w:id="5" w:name="__Fieldmark__3722_2566064605"/>
      <w:bookmarkEnd w:id="5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  <w:b/>
          <w:bCs/>
        </w:rPr>
        <w:tab/>
        <w:t xml:space="preserve"> </w:t>
      </w:r>
      <w:r>
        <w:rPr>
          <w:rFonts w:cs="Arial" w:ascii="Arial" w:hAnsi="Arial"/>
        </w:rPr>
        <w:t xml:space="preserve">samostatně 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6" w:name="__Fieldmark__3730_2566064605"/>
      <w:bookmarkStart w:id="7" w:name="__Fieldmark__3730_2566064605"/>
      <w:bookmarkEnd w:id="7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536" w:leader="none"/>
          <w:tab w:val="right" w:pos="9072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Údaje o místu, </w:t>
      </w:r>
      <w:r>
        <w:rPr>
          <w:rFonts w:cs="Arial" w:ascii="Arial" w:hAnsi="Arial"/>
        </w:rPr>
        <w:t>na němž se má záměr uskutečnit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12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Název obce</w:t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Název katastrálního území</w:t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Parcelní číslo pozemku podle katastru nemovitostí</w:t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</w:t>
      </w:r>
      <w:r>
        <w:rPr>
          <w:rFonts w:cs="Arial" w:ascii="Arial" w:hAnsi="Arial"/>
          <w:i/>
          <w:iCs/>
          <w:sz w:val="20"/>
          <w:szCs w:val="20"/>
        </w:rPr>
        <w:t>V případě většího počtu pozemků se jejich seznam uvede v příloze žádosti.)</w:t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before="0" w:after="0"/>
        <w:ind w:left="426" w:hanging="42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3.</w:t>
        <w:tab/>
        <w:t xml:space="preserve">Základní popis záměru, jeho rozsah a účel </w:t>
      </w:r>
      <w:r>
        <w:rPr>
          <w:rFonts w:cs="Arial" w:ascii="Arial" w:hAnsi="Arial"/>
        </w:rPr>
        <w:t>a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</w:rPr>
        <w:t>uvedení údajů potřebných pro posouzení souladu záměru se zájmy chráněnými vodním zákonem (například umístění záměru, způsob zásobování vodou, zneškodňování odpadních vod, hospodaření se srážkovými vodami)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lineRule="auto" w:line="360"/>
        <w:ind w:left="426" w:hanging="0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ind w:left="426" w:hanging="0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........................................... dne ...................................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....................................................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i/>
          <w:iCs/>
          <w:sz w:val="22"/>
          <w:szCs w:val="22"/>
        </w:rPr>
        <w:t>podpis(y) žadatele(ů)</w:t>
      </w:r>
    </w:p>
    <w:p>
      <w:pPr>
        <w:pStyle w:val="Zhlav"/>
        <w:tabs>
          <w:tab w:val="clear" w:pos="4536"/>
          <w:tab w:val="center" w:pos="6660" w:leader="none"/>
          <w:tab w:val="right" w:pos="9072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>(jméno, popř. jména, příjmení, funkce)</w:t>
      </w:r>
      <w:r>
        <w:br w:type="page"/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Přílohy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numPr>
          <w:ilvl w:val="0"/>
          <w:numId w:val="5"/>
        </w:numPr>
        <w:tabs>
          <w:tab w:val="clear" w:pos="4536"/>
          <w:tab w:val="center" w:pos="7371" w:leader="none"/>
          <w:tab w:val="right" w:pos="9072" w:leader="none"/>
        </w:tabs>
        <w:suppressAutoHyphens w:val="false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Situace širších vztahů</w:t>
      </w:r>
      <w:r>
        <w:rPr>
          <w:rFonts w:cs="Arial" w:ascii="Arial" w:hAnsi="Arial"/>
          <w:sz w:val="20"/>
        </w:rPr>
        <w:t xml:space="preserve"> místa záměru a jeho okolí, schematicky zakreslená do mapového podkladu zpravidla v měřítku 1:10 000 až 1:50 000.</w:t>
      </w:r>
    </w:p>
    <w:p>
      <w:pPr>
        <w:pStyle w:val="Zhlav"/>
        <w:numPr>
          <w:ilvl w:val="0"/>
          <w:numId w:val="2"/>
        </w:numPr>
        <w:tabs>
          <w:tab w:val="clear" w:pos="4536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Stanovisko správce povodí</w:t>
      </w:r>
      <w:r>
        <w:rPr>
          <w:rFonts w:cs="Arial" w:ascii="Arial" w:hAnsi="Arial"/>
          <w:sz w:val="20"/>
        </w:rPr>
        <w:t xml:space="preserve"> k předkládanému záměru.</w:t>
      </w:r>
    </w:p>
    <w:p>
      <w:pPr>
        <w:pStyle w:val="Zhlav"/>
        <w:numPr>
          <w:ilvl w:val="0"/>
          <w:numId w:val="2"/>
        </w:numPr>
        <w:tabs>
          <w:tab w:val="clear" w:pos="4536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Situační výkres</w:t>
      </w:r>
      <w:r>
        <w:rPr>
          <w:rFonts w:cs="Arial" w:ascii="Arial" w:hAnsi="Arial"/>
          <w:sz w:val="20"/>
        </w:rPr>
        <w:t xml:space="preserve"> současného stavu </w:t>
      </w:r>
      <w:r>
        <w:rPr>
          <w:rFonts w:cs="Arial" w:ascii="Arial" w:hAnsi="Arial"/>
          <w:b/>
          <w:bCs/>
          <w:sz w:val="20"/>
        </w:rPr>
        <w:t>v kopii katastrální mapy</w:t>
      </w:r>
      <w:r>
        <w:rPr>
          <w:rFonts w:cs="Arial" w:ascii="Arial" w:hAnsi="Arial"/>
          <w:sz w:val="20"/>
        </w:rPr>
        <w:t xml:space="preserve"> s popisem a zakreslením záměru a vyznačením účinků na okolí.</w:t>
      </w:r>
    </w:p>
    <w:p>
      <w:pPr>
        <w:pStyle w:val="Zhlav"/>
        <w:numPr>
          <w:ilvl w:val="0"/>
          <w:numId w:val="2"/>
        </w:numPr>
        <w:tabs>
          <w:tab w:val="clear" w:pos="4536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Plná moc</w:t>
      </w:r>
      <w:r>
        <w:rPr>
          <w:rFonts w:cs="Arial" w:ascii="Arial" w:hAnsi="Arial"/>
          <w:sz w:val="20"/>
        </w:rPr>
        <w:t>.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Vysvětlivky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sz w:val="20"/>
          <w:vertAlign w:val="superscript"/>
        </w:rPr>
        <w:t>1)</w:t>
      </w:r>
      <w:r>
        <w:rPr>
          <w:rFonts w:cs="Arial" w:ascii="Arial" w:hAnsi="Arial"/>
          <w:sz w:val="20"/>
        </w:rPr>
        <w:tab/>
      </w:r>
      <w:r>
        <w:rPr>
          <w:rFonts w:cs="Arial" w:ascii="Arial" w:hAnsi="Arial"/>
          <w:b/>
          <w:bCs/>
          <w:sz w:val="20"/>
        </w:rPr>
        <w:t>CZ-NACE</w:t>
      </w:r>
      <w:r>
        <w:rPr>
          <w:rFonts w:cs="Arial" w:ascii="Arial" w:hAnsi="Arial"/>
          <w:sz w:val="20"/>
        </w:rPr>
        <w:t xml:space="preserve"> – číselný kód druhu ekonomické činnosti podle Klasifikace ekonomických činností (</w:t>
      </w:r>
      <w:r>
        <w:rPr>
          <w:rFonts w:cs="Arial" w:ascii="Arial" w:hAnsi="Arial"/>
          <w:i/>
          <w:iCs/>
          <w:sz w:val="20"/>
        </w:rPr>
        <w:t>§ 19 zákona</w:t>
      </w:r>
      <w:r>
        <w:rPr>
          <w:rFonts w:cs="Arial" w:ascii="Arial" w:hAnsi="Arial"/>
          <w:sz w:val="20"/>
          <w:vertAlign w:val="superscript"/>
        </w:rPr>
        <w:t xml:space="preserve"> </w:t>
      </w:r>
      <w:r>
        <w:rPr>
          <w:rFonts w:cs="Arial" w:ascii="Arial" w:hAnsi="Arial"/>
          <w:i/>
          <w:iCs/>
          <w:sz w:val="20"/>
        </w:rPr>
        <w:t>č. 89/1995 Sb., o státní statistické službě, ve znění pozdějších předpisů</w:t>
      </w:r>
      <w:r>
        <w:rPr>
          <w:rFonts w:cs="Arial" w:ascii="Arial" w:hAnsi="Arial"/>
          <w:sz w:val="20"/>
        </w:rPr>
        <w:t xml:space="preserve">), který je u právnické osoby či fyzické osoby podnikající </w:t>
      </w:r>
      <w:r>
        <w:rPr>
          <w:rFonts w:cs="Arial" w:ascii="Arial" w:hAnsi="Arial"/>
          <w:b/>
          <w:bCs/>
          <w:sz w:val="20"/>
        </w:rPr>
        <w:t>hlavní (převažující)</w:t>
      </w:r>
      <w:r>
        <w:rPr>
          <w:rFonts w:cs="Arial" w:ascii="Arial" w:hAnsi="Arial"/>
          <w:sz w:val="20"/>
        </w:rPr>
        <w:t>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bCs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4bc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ormal"/>
    <w:next w:val="Normal"/>
    <w:link w:val="Nadpis1Char"/>
    <w:uiPriority w:val="99"/>
    <w:qFormat/>
    <w:rsid w:val="008e4bc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8e4bc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8e4bc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E74B5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8e4bc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E74B5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8e4bc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E74B5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8e4bc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8e4bc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8e4bc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8e4bc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rsid w:val="008e4bc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8e4bc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8e4bcd"/>
    <w:rPr>
      <w:rFonts w:eastAsia="" w:cs="" w:cstheme="majorBidi" w:eastAsiaTheme="majorEastAsia"/>
      <w:color w:val="2E74B5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8e4bcd"/>
    <w:rPr>
      <w:rFonts w:eastAsia="" w:cs="" w:cstheme="majorBidi" w:eastAsiaTheme="majorEastAsia"/>
      <w:i/>
      <w:iCs/>
      <w:color w:val="2E74B5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8e4bcd"/>
    <w:rPr>
      <w:rFonts w:eastAsia="" w:cs="" w:cstheme="majorBidi" w:eastAsiaTheme="majorEastAsia"/>
      <w:color w:val="2E74B5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8e4bcd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8e4bcd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8e4bcd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8e4bcd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link w:val="Nzev"/>
    <w:uiPriority w:val="10"/>
    <w:qFormat/>
    <w:rsid w:val="008e4bc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8e4bc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Citt"/>
    <w:uiPriority w:val="29"/>
    <w:qFormat/>
    <w:rsid w:val="008e4bc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e4bcd"/>
    <w:rPr>
      <w:i/>
      <w:iCs/>
      <w:color w:val="2E74B5" w:themeColor="accent1" w:themeShade="bf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8e4bc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bcd"/>
    <w:rPr>
      <w:b/>
      <w:bCs/>
      <w:smallCaps/>
      <w:color w:val="2E74B5" w:themeColor="accent1" w:themeShade="bf"/>
      <w:spacing w:val="5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e4bcd"/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10"/>
    <w:qFormat/>
    <w:rsid w:val="008e4bc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8e4bcd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e4bc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8e4bcd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8e4bcd"/>
    <w:pPr>
      <w:pBdr>
        <w:top w:val="single" w:sz="4" w:space="10" w:color="2E74B5"/>
        <w:bottom w:val="single" w:sz="4" w:space="10" w:color="2E74B5"/>
      </w:pBdr>
      <w:spacing w:before="360" w:after="360"/>
      <w:ind w:left="864" w:right="864" w:hanging="0"/>
      <w:jc w:val="center"/>
    </w:pPr>
    <w:rPr>
      <w:i/>
      <w:iCs/>
      <w:color w:val="2E74B5" w:themeColor="accent1" w:themeShade="bf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8e4bcd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Styl2" w:customStyle="1">
    <w:name w:val="Styl2"/>
    <w:basedOn w:val="Normal"/>
    <w:uiPriority w:val="99"/>
    <w:qFormat/>
    <w:rsid w:val="008e4bcd"/>
    <w:pPr>
      <w:tabs>
        <w:tab w:val="clear" w:pos="708"/>
        <w:tab w:val="left" w:pos="426" w:leader="none"/>
        <w:tab w:val="left" w:pos="1260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LibreOffice/7.0.6.2$Windows_X86_64 LibreOffice_project/144abb84a525d8e30c9dbbefa69cbbf2d8d4ae3b</Application>
  <AppVersion>15.0000</AppVersion>
  <Pages>4</Pages>
  <Words>302</Words>
  <Characters>3513</Characters>
  <CharactersWithSpaces>3789</CharactersWithSpaces>
  <Paragraphs>44</Paragraphs>
  <Company>MZe 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2024-12-20T09:25:00Z</dcterms:created>
  <dc:creator>Mareš Martin</dc:creator>
  <dc:description/>
  <dc:language>cs-CZ</dc:language>
  <cp:lastModifiedBy>Mareš Martin</cp:lastModifiedBy>
  <dcterms:modified xsi:type="dcterms:W3CDTF">2024-12-27T14:23:00Z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ActionId">
    <vt:lpwstr>7b200647-dd8a-4005-8194-3a5a63d73d7c</vt:lpwstr>
  </property>
  <property fmtid="{D5CDD505-2E9C-101B-9397-08002B2CF9AE}" pid="3" name="MSIP_Label_8d01bb0b-c2f5-4fc4-bac5-774fe7d62679_ContentBits">
    <vt:lpwstr>0</vt:lpwstr>
  </property>
  <property fmtid="{D5CDD505-2E9C-101B-9397-08002B2CF9AE}" pid="4" name="MSIP_Label_8d01bb0b-c2f5-4fc4-bac5-774fe7d62679_Enabled">
    <vt:lpwstr>true</vt:lpwstr>
  </property>
  <property fmtid="{D5CDD505-2E9C-101B-9397-08002B2CF9AE}" pid="5" name="MSIP_Label_8d01bb0b-c2f5-4fc4-bac5-774fe7d62679_Method">
    <vt:lpwstr>Privileged</vt:lpwstr>
  </property>
  <property fmtid="{D5CDD505-2E9C-101B-9397-08002B2CF9AE}" pid="6" name="MSIP_Label_8d01bb0b-c2f5-4fc4-bac5-774fe7d62679_Name">
    <vt:lpwstr>Veřejné</vt:lpwstr>
  </property>
  <property fmtid="{D5CDD505-2E9C-101B-9397-08002B2CF9AE}" pid="7" name="MSIP_Label_8d01bb0b-c2f5-4fc4-bac5-774fe7d62679_SetDate">
    <vt:lpwstr>2024-12-20T09:26:10Z</vt:lpwstr>
  </property>
  <property fmtid="{D5CDD505-2E9C-101B-9397-08002B2CF9AE}" pid="8" name="MSIP_Label_8d01bb0b-c2f5-4fc4-bac5-774fe7d62679_SiteId">
    <vt:lpwstr>e84ea0de-38e7-4864-b153-a909a7746ff0</vt:lpwstr>
  </property>
</Properties>
</file>