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Program Podpora obnovy kulturních památek prostřednictvím obcí s rozšířenou působností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kultury vyhlásilo pro rok 2025 dotační program „Podpora obnovy kulturních památek prostřednictvím obcí s rozšířenou působností“.</w:t>
      </w:r>
    </w:p>
    <w:p>
      <w:pPr>
        <w:pStyle w:val="Default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eastAsia="cs-CZ"/>
        </w:rPr>
        <w:t xml:space="preserve">Z tohoto programu jsou poskytovány finanční příspěvky na náklady spojené s obnovou kulturních památek, </w:t>
      </w:r>
      <w:r>
        <w:rPr>
          <w:rFonts w:eastAsia="Times New Roman" w:cs="Times New Roman"/>
          <w:sz w:val="24"/>
          <w:szCs w:val="24"/>
          <w:lang w:eastAsia="cs-CZ"/>
        </w:rPr>
        <w:t>které se nalézají mimo památkové rezervace a zóny, nejsou národními kulturními památkami a nejsou ve vlastnictví České republiky, popř. na obnovu mobiliáře pevně spojeného se stavbou, a to oltáře, varhany nebo kazatelny v kostelech, pokud je tato stavba kulturní památkou, a dále na obnovu kulturních památek v případě, že se nejedná o restaurování (např. obnova kolejových vozidel, strojů apod.)</w:t>
      </w:r>
      <w:r>
        <w:rPr>
          <w:rFonts w:eastAsia="Times New Roman" w:cs="Times New Roman"/>
          <w:color w:val="auto"/>
          <w:sz w:val="24"/>
          <w:szCs w:val="24"/>
          <w:lang w:eastAsia="cs-CZ"/>
        </w:rPr>
        <w:t>.</w:t>
      </w:r>
    </w:p>
    <w:p>
      <w:pPr>
        <w:pStyle w:val="Default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cs-CZ"/>
        </w:rPr>
        <w:t>Z programu nelze hradit náklady na modernizaci objektů, úpravy veřejných prostranství, pořízení průzkumů a projektovou dokumentaci a další neuznatelné náklady.</w:t>
      </w:r>
    </w:p>
    <w:p>
      <w:pPr>
        <w:pStyle w:val="Default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eastAsia="cs-CZ"/>
        </w:rPr>
        <w:t>Podle Zásad tohoto programu je žadatelem o poskytnutí příspěvku vlastník kulturní památky.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podíl vlastníka je 20 % z nákladů, k nimž se váže poskytnutý příspěvek.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Minimální výše příspěvku je 80 000 Kč.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 obnovy musí být realizovány a profinancovány v r. 2025.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obec s rozšířenou působností Nové Město na Moravě byla pro rok 2025 stanovena kvóta 499 000 Kč.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o poskytnutí příspěvku se podávají na předepsaném formuláři žádosti včetně povinných příloh a zasílají na Městský úřad Nové Město na Moravě, odbor stavební a životního prostředí, Vratislavovo náměstí 103, 592 31 Nové Město na Moravě.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Uzávěrka příjmu žádostí je</w:t>
      </w:r>
      <w:r>
        <w:rPr>
          <w:rFonts w:ascii="Times New Roman" w:hAnsi="Times New Roman"/>
          <w:b/>
          <w:sz w:val="24"/>
          <w:szCs w:val="24"/>
        </w:rPr>
        <w:t xml:space="preserve"> 28. 2. 2025.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Program administruje a další informace, konzultační a informační pomoc k postupu při zpracování žádostí podává Bc. Jana Mrkvičková, tel.: 566 598 406, e-mail: </w:t>
      </w:r>
      <w:hyperlink r:id="rId2">
        <w:r>
          <w:rPr>
            <w:rStyle w:val="Internetovodkaz"/>
            <w:rFonts w:ascii="Times New Roman" w:hAnsi="Times New Roman"/>
            <w:sz w:val="24"/>
            <w:szCs w:val="24"/>
          </w:rPr>
          <w:t>jana.mrkvickova@meu.nmnm.cz</w:t>
        </w:r>
      </w:hyperlink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Podrobné informace k programu a formuláře ke stažení ZDE: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cs-CZ"/>
        </w:rPr>
        <w:t>https://mk.gov.cz/podpora-obnovy-kulturnich-pamatek-prostrednictvim-obci-s-rozsirenou-pusobnosti-cs-274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04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dpis2">
    <w:name w:val="Heading 2"/>
    <w:basedOn w:val="Normal"/>
    <w:link w:val="Nadpis2Char"/>
    <w:uiPriority w:val="9"/>
    <w:qFormat/>
    <w:rsid w:val="00ae772b"/>
    <w:pPr>
      <w:suppressAutoHyphens w:val="false"/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ae772b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e772b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22"/>
    <w:qFormat/>
    <w:rsid w:val="00ae772b"/>
    <w:rPr>
      <w:b/>
      <w:bCs/>
    </w:rPr>
  </w:style>
  <w:style w:type="character" w:styleId="Silnzdraznn">
    <w:name w:val="Silné zdůraznění"/>
    <w:qFormat/>
    <w:rPr>
      <w:b/>
      <w:bCs/>
    </w:rPr>
  </w:style>
  <w:style w:type="paragraph" w:styleId="Nadpis" w:customStyle="1">
    <w:name w:val="Nadpis"/>
    <w:basedOn w:val="Normal"/>
    <w:next w:val="Tlotextu"/>
    <w:qFormat/>
    <w:rsid w:val="00a730e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a730e3"/>
    <w:pPr>
      <w:spacing w:before="0" w:after="140"/>
    </w:pPr>
    <w:rPr/>
  </w:style>
  <w:style w:type="paragraph" w:styleId="Seznam">
    <w:name w:val="List"/>
    <w:basedOn w:val="Tlotextu"/>
    <w:rsid w:val="00a730e3"/>
    <w:pPr/>
    <w:rPr>
      <w:rFonts w:cs="Mangal"/>
    </w:rPr>
  </w:style>
  <w:style w:type="paragraph" w:styleId="Popisek" w:customStyle="1">
    <w:name w:val="Caption"/>
    <w:basedOn w:val="Normal"/>
    <w:qFormat/>
    <w:rsid w:val="00a730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a730e3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e772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na.mrkvickova@meu.nmn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LibreOffice/7.0.6.2$Windows_X86_64 LibreOffice_project/144abb84a525d8e30c9dbbefa69cbbf2d8d4ae3b</Application>
  <AppVersion>15.0000</AppVersion>
  <Pages>1</Pages>
  <Words>258</Words>
  <Characters>1636</Characters>
  <CharactersWithSpaces>1881</CharactersWithSpaces>
  <Paragraphs>13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2023-02-07T10:47:00Z</dcterms:created>
  <dc:creator>urad466</dc:creator>
  <dc:description/>
  <dc:language>cs-CZ</dc:language>
  <cp:lastModifiedBy/>
  <cp:lastPrinted>2020-02-07T14:18:00Z</cp:lastPrinted>
  <dcterms:modified xsi:type="dcterms:W3CDTF">2025-02-10T15:25:04Z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