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Hlk160702684"/>
    <w:bookmarkStart w:id="1" w:name="_Hlk160702723"/>
    <w:p w14:paraId="1A6B1B36" w14:textId="77777777" w:rsidR="004971C7" w:rsidRPr="00876AB5" w:rsidRDefault="004971C7" w:rsidP="004971C7">
      <w:pPr>
        <w:ind w:right="-1"/>
        <w:jc w:val="right"/>
        <w:rPr>
          <w:rFonts w:ascii="Arial" w:hAnsi="Arial" w:cs="Arial"/>
          <w:b/>
          <w:caps/>
          <w:color w:val="767360"/>
          <w:sz w:val="30"/>
          <w:szCs w:val="30"/>
        </w:rPr>
      </w:pPr>
      <w:r w:rsidRPr="00876AB5">
        <w:rPr>
          <w:rFonts w:ascii="Arial" w:hAnsi="Arial" w:cs="Arial"/>
          <w:b/>
          <w:noProof/>
          <w:sz w:val="20"/>
          <w:szCs w:val="20"/>
          <w:u w:val="single"/>
        </w:rPr>
        <mc:AlternateContent>
          <mc:Choice Requires="wps">
            <w:drawing>
              <wp:anchor distT="0" distB="0" distL="114300" distR="114300" simplePos="0" relativeHeight="486824448" behindDoc="1" locked="0" layoutInCell="1" allowOverlap="1" wp14:anchorId="7ACE15FF" wp14:editId="4F2ECD33">
                <wp:simplePos x="0" y="0"/>
                <wp:positionH relativeFrom="column">
                  <wp:posOffset>2160905</wp:posOffset>
                </wp:positionH>
                <wp:positionV relativeFrom="paragraph">
                  <wp:posOffset>-588010</wp:posOffset>
                </wp:positionV>
                <wp:extent cx="4657725" cy="10428605"/>
                <wp:effectExtent l="0" t="0" r="9525" b="0"/>
                <wp:wrapNone/>
                <wp:docPr id="22" name="Rectangle 10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57725" cy="10428605"/>
                        </a:xfrm>
                        <a:prstGeom prst="rect">
                          <a:avLst/>
                        </a:prstGeom>
                        <a:solidFill>
                          <a:srgbClr val="EEECE1"/>
                        </a:solidFill>
                        <a:ln w="9525">
                          <a:no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85B723" id="Rectangle 1074" o:spid="_x0000_s1026" style="position:absolute;margin-left:170.15pt;margin-top:-46.3pt;width:366.75pt;height:821.15pt;z-index:-164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" fillcolor="#eeece1" stroked="f"/>
            </w:pict>
          </mc:Fallback>
        </mc:AlternateContent>
      </w:r>
    </w:p>
    <w:p w14:paraId="19FFA928" w14:textId="77777777" w:rsidR="004971C7" w:rsidRPr="00876AB5" w:rsidRDefault="004971C7" w:rsidP="004971C7">
      <w:pPr>
        <w:ind w:right="-1"/>
        <w:jc w:val="right"/>
        <w:rPr>
          <w:rFonts w:ascii="Arial" w:hAnsi="Arial" w:cs="Arial"/>
          <w:sz w:val="18"/>
          <w:szCs w:val="18"/>
        </w:rPr>
      </w:pPr>
      <w:r w:rsidRPr="00876AB5">
        <w:rPr>
          <w:rFonts w:ascii="Arial" w:hAnsi="Arial" w:cs="Arial"/>
          <w:b/>
          <w:caps/>
          <w:color w:val="767360"/>
          <w:sz w:val="30"/>
          <w:szCs w:val="30"/>
        </w:rPr>
        <w:t xml:space="preserve"> </w:t>
      </w:r>
    </w:p>
    <w:p w14:paraId="00092266" w14:textId="77777777" w:rsidR="004971C7" w:rsidRPr="00876AB5" w:rsidRDefault="004971C7" w:rsidP="004971C7">
      <w:pPr>
        <w:ind w:right="-426"/>
        <w:rPr>
          <w:rFonts w:ascii="Arial" w:hAnsi="Arial" w:cs="Arial"/>
          <w:b/>
          <w:sz w:val="20"/>
          <w:szCs w:val="20"/>
          <w:u w:val="single"/>
        </w:rPr>
      </w:pPr>
    </w:p>
    <w:p w14:paraId="797965BD" w14:textId="57F9C9B4" w:rsidR="004971C7" w:rsidRPr="00876AB5" w:rsidRDefault="004971C7" w:rsidP="004971C7">
      <w:pPr>
        <w:rPr>
          <w:rFonts w:ascii="Arial" w:hAnsi="Arial" w:cs="Arial"/>
          <w:b/>
          <w:sz w:val="20"/>
          <w:szCs w:val="20"/>
          <w:u w:val="single"/>
        </w:rPr>
      </w:pPr>
      <w:r w:rsidRPr="00876AB5">
        <w:rPr>
          <w:rFonts w:ascii="Arial" w:hAnsi="Arial" w:cs="Arial"/>
          <w:b/>
          <w:noProof/>
          <w:sz w:val="16"/>
          <w:szCs w:val="16"/>
        </w:rPr>
        <mc:AlternateContent>
          <mc:Choice Requires="wps">
            <w:drawing>
              <wp:anchor distT="0" distB="0" distL="114300" distR="114300" simplePos="0" relativeHeight="486822400" behindDoc="0" locked="0" layoutInCell="1" allowOverlap="1" wp14:anchorId="5182F737" wp14:editId="641DE169">
                <wp:simplePos x="0" y="0"/>
                <wp:positionH relativeFrom="column">
                  <wp:posOffset>6880225</wp:posOffset>
                </wp:positionH>
                <wp:positionV relativeFrom="paragraph">
                  <wp:posOffset>-681990</wp:posOffset>
                </wp:positionV>
                <wp:extent cx="90805" cy="10620375"/>
                <wp:effectExtent l="4445" t="2540" r="0" b="0"/>
                <wp:wrapNone/>
                <wp:docPr id="20" name="Rectangle 10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620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A34982" id="Rectangle 1072" o:spid="_x0000_s1026" style="position:absolute;margin-left:541.75pt;margin-top:-53.7pt;width:7.15pt;height:836.25pt;z-index:4868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" stroked="f"/>
            </w:pict>
          </mc:Fallback>
        </mc:AlternateContent>
      </w:r>
      <w:r w:rsidRPr="00876AB5">
        <w:rPr>
          <w:noProof/>
        </w:rPr>
        <mc:AlternateContent>
          <mc:Choice Requires="wps">
            <w:drawing>
              <wp:anchor distT="0" distB="0" distL="114300" distR="114300" simplePos="0" relativeHeight="486820352" behindDoc="0" locked="0" layoutInCell="1" allowOverlap="1" wp14:anchorId="0EDE57E7" wp14:editId="02DEE009">
                <wp:simplePos x="0" y="0"/>
                <wp:positionH relativeFrom="column">
                  <wp:posOffset>-668020</wp:posOffset>
                </wp:positionH>
                <wp:positionV relativeFrom="paragraph">
                  <wp:posOffset>-681990</wp:posOffset>
                </wp:positionV>
                <wp:extent cx="90805" cy="10620375"/>
                <wp:effectExtent l="0" t="2540" r="4445" b="0"/>
                <wp:wrapNone/>
                <wp:docPr id="19" name="Rectangle 1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620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3AFDB9" id="Rectangle 1071" o:spid="_x0000_s1026" style="position:absolute;margin-left:-52.6pt;margin-top:-53.7pt;width:7.15pt;height:836.25pt;z-index:4868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" stroked="f"/>
            </w:pict>
          </mc:Fallback>
        </mc:AlternateContent>
      </w:r>
    </w:p>
    <w:p w14:paraId="4140F6D4" w14:textId="7C093BC7" w:rsidR="004971C7" w:rsidRPr="00876AB5" w:rsidRDefault="004971C7" w:rsidP="004971C7">
      <w:pPr>
        <w:rPr>
          <w:rFonts w:ascii="Arial" w:hAnsi="Arial" w:cs="Arial"/>
          <w:b/>
          <w:sz w:val="20"/>
          <w:szCs w:val="20"/>
          <w:u w:val="single"/>
        </w:rPr>
      </w:pPr>
    </w:p>
    <w:p w14:paraId="7449EB2B" w14:textId="2FFB72AD" w:rsidR="004971C7" w:rsidRPr="00876AB5" w:rsidRDefault="004971C7" w:rsidP="004971C7">
      <w:pPr>
        <w:rPr>
          <w:rFonts w:ascii="Arial" w:hAnsi="Arial" w:cs="Arial"/>
          <w:b/>
          <w:sz w:val="20"/>
          <w:szCs w:val="20"/>
          <w:u w:val="single"/>
        </w:rPr>
      </w:pPr>
    </w:p>
    <w:p w14:paraId="52CFCDC0" w14:textId="24646078" w:rsidR="004971C7" w:rsidRPr="00876AB5" w:rsidRDefault="00B06749" w:rsidP="004971C7">
      <w:pPr>
        <w:rPr>
          <w:rFonts w:ascii="Arial" w:hAnsi="Arial" w:cs="Arial"/>
          <w:b/>
          <w:sz w:val="20"/>
          <w:szCs w:val="20"/>
          <w:u w:val="single"/>
        </w:rPr>
      </w:pPr>
      <w:r w:rsidRPr="00876AB5">
        <w:rPr>
          <w:rFonts w:ascii="Arial" w:eastAsia="Microsoft Sans Serif" w:hAnsi="Arial" w:cs="Arial"/>
          <w:b/>
          <w:noProof/>
          <w:sz w:val="20"/>
          <w:szCs w:val="20"/>
          <w:u w:val="single"/>
        </w:rPr>
        <w:drawing>
          <wp:anchor distT="0" distB="0" distL="114300" distR="114300" simplePos="0" relativeHeight="486827520" behindDoc="0" locked="0" layoutInCell="1" allowOverlap="1" wp14:anchorId="0D909023" wp14:editId="29C0CFAE">
            <wp:simplePos x="0" y="0"/>
            <wp:positionH relativeFrom="column">
              <wp:posOffset>2164080</wp:posOffset>
            </wp:positionH>
            <wp:positionV relativeFrom="paragraph">
              <wp:posOffset>135890</wp:posOffset>
            </wp:positionV>
            <wp:extent cx="4677357" cy="3790754"/>
            <wp:effectExtent l="0" t="0" r="9525" b="635"/>
            <wp:wrapNone/>
            <wp:docPr id="1346973287"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677357" cy="379075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91525C8" w14:textId="5283C689" w:rsidR="004971C7" w:rsidRPr="00876AB5" w:rsidRDefault="004971C7" w:rsidP="004971C7">
      <w:pPr>
        <w:rPr>
          <w:rFonts w:ascii="Arial" w:hAnsi="Arial" w:cs="Arial"/>
          <w:b/>
          <w:sz w:val="20"/>
          <w:szCs w:val="20"/>
          <w:u w:val="single"/>
        </w:rPr>
      </w:pPr>
    </w:p>
    <w:p w14:paraId="0B5713C5" w14:textId="7279D7D3" w:rsidR="004971C7" w:rsidRPr="00876AB5" w:rsidRDefault="004971C7" w:rsidP="004971C7">
      <w:pPr>
        <w:rPr>
          <w:rFonts w:ascii="Arial" w:hAnsi="Arial" w:cs="Arial"/>
          <w:b/>
          <w:sz w:val="20"/>
          <w:szCs w:val="20"/>
          <w:u w:val="single"/>
        </w:rPr>
      </w:pPr>
    </w:p>
    <w:p w14:paraId="269E2331" w14:textId="62D861E7" w:rsidR="004971C7" w:rsidRPr="00876AB5" w:rsidRDefault="004971C7" w:rsidP="004971C7">
      <w:pPr>
        <w:rPr>
          <w:rFonts w:ascii="Arial" w:hAnsi="Arial" w:cs="Arial"/>
          <w:b/>
          <w:sz w:val="20"/>
          <w:szCs w:val="20"/>
          <w:u w:val="single"/>
        </w:rPr>
      </w:pPr>
    </w:p>
    <w:p w14:paraId="1BB8D23D" w14:textId="275AF852" w:rsidR="004971C7" w:rsidRPr="00876AB5" w:rsidRDefault="004971C7" w:rsidP="004971C7">
      <w:pPr>
        <w:rPr>
          <w:rFonts w:ascii="Arial" w:hAnsi="Arial" w:cs="Arial"/>
          <w:b/>
          <w:sz w:val="20"/>
          <w:szCs w:val="20"/>
          <w:u w:val="single"/>
        </w:rPr>
      </w:pPr>
    </w:p>
    <w:p w14:paraId="1C6633EC" w14:textId="58665528" w:rsidR="004971C7" w:rsidRPr="00876AB5" w:rsidRDefault="004971C7" w:rsidP="004971C7">
      <w:pPr>
        <w:rPr>
          <w:rFonts w:ascii="Arial" w:hAnsi="Arial" w:cs="Arial"/>
          <w:b/>
          <w:sz w:val="20"/>
          <w:szCs w:val="20"/>
          <w:u w:val="single"/>
        </w:rPr>
      </w:pPr>
    </w:p>
    <w:p w14:paraId="17E29C55" w14:textId="77777777" w:rsidR="004971C7" w:rsidRPr="00876AB5" w:rsidRDefault="004971C7" w:rsidP="004971C7">
      <w:pPr>
        <w:rPr>
          <w:rFonts w:ascii="Arial" w:hAnsi="Arial" w:cs="Arial"/>
          <w:b/>
          <w:sz w:val="20"/>
          <w:szCs w:val="20"/>
          <w:u w:val="single"/>
        </w:rPr>
      </w:pPr>
    </w:p>
    <w:p w14:paraId="6B943A2C" w14:textId="77777777" w:rsidR="004971C7" w:rsidRPr="00876AB5" w:rsidRDefault="004971C7" w:rsidP="004971C7">
      <w:pPr>
        <w:rPr>
          <w:rFonts w:ascii="Arial" w:hAnsi="Arial" w:cs="Arial"/>
          <w:b/>
          <w:sz w:val="20"/>
          <w:szCs w:val="20"/>
          <w:u w:val="single"/>
        </w:rPr>
      </w:pPr>
    </w:p>
    <w:p w14:paraId="3088AD43" w14:textId="77777777" w:rsidR="004971C7" w:rsidRPr="00876AB5" w:rsidRDefault="004971C7" w:rsidP="004971C7">
      <w:pPr>
        <w:rPr>
          <w:rFonts w:ascii="Arial" w:hAnsi="Arial" w:cs="Arial"/>
          <w:b/>
          <w:sz w:val="20"/>
          <w:szCs w:val="20"/>
          <w:u w:val="single"/>
        </w:rPr>
      </w:pPr>
    </w:p>
    <w:p w14:paraId="066B9FD0" w14:textId="77777777" w:rsidR="004971C7" w:rsidRPr="00876AB5" w:rsidRDefault="004971C7" w:rsidP="004971C7">
      <w:pPr>
        <w:rPr>
          <w:rFonts w:ascii="Arial" w:hAnsi="Arial" w:cs="Arial"/>
          <w:b/>
          <w:sz w:val="20"/>
          <w:szCs w:val="20"/>
          <w:u w:val="single"/>
        </w:rPr>
      </w:pPr>
    </w:p>
    <w:p w14:paraId="69DE9214" w14:textId="77777777" w:rsidR="004971C7" w:rsidRPr="00876AB5" w:rsidRDefault="004971C7" w:rsidP="004971C7">
      <w:pPr>
        <w:rPr>
          <w:rFonts w:ascii="Arial" w:hAnsi="Arial" w:cs="Arial"/>
          <w:b/>
          <w:sz w:val="20"/>
          <w:szCs w:val="20"/>
          <w:u w:val="single"/>
        </w:rPr>
      </w:pPr>
    </w:p>
    <w:p w14:paraId="1A96E6DB" w14:textId="77777777" w:rsidR="004971C7" w:rsidRPr="00876AB5" w:rsidRDefault="004971C7" w:rsidP="004971C7">
      <w:pPr>
        <w:rPr>
          <w:rFonts w:ascii="Arial" w:hAnsi="Arial" w:cs="Arial"/>
          <w:b/>
          <w:sz w:val="20"/>
          <w:szCs w:val="20"/>
          <w:u w:val="single"/>
        </w:rPr>
      </w:pPr>
    </w:p>
    <w:p w14:paraId="2A230E04" w14:textId="77777777" w:rsidR="004971C7" w:rsidRPr="00876AB5" w:rsidRDefault="004971C7" w:rsidP="004971C7">
      <w:pPr>
        <w:rPr>
          <w:rFonts w:ascii="Arial" w:hAnsi="Arial" w:cs="Arial"/>
          <w:b/>
          <w:sz w:val="20"/>
          <w:szCs w:val="20"/>
          <w:u w:val="single"/>
        </w:rPr>
      </w:pPr>
    </w:p>
    <w:p w14:paraId="1DDD7A9C" w14:textId="77777777" w:rsidR="004971C7" w:rsidRPr="00876AB5" w:rsidRDefault="004971C7" w:rsidP="004971C7">
      <w:pPr>
        <w:rPr>
          <w:rFonts w:ascii="Arial" w:hAnsi="Arial" w:cs="Arial"/>
          <w:b/>
          <w:sz w:val="20"/>
          <w:szCs w:val="20"/>
          <w:u w:val="single"/>
        </w:rPr>
      </w:pPr>
    </w:p>
    <w:p w14:paraId="54B56D44" w14:textId="77777777" w:rsidR="004971C7" w:rsidRPr="00876AB5" w:rsidRDefault="004971C7" w:rsidP="004971C7">
      <w:pPr>
        <w:rPr>
          <w:rFonts w:ascii="Arial" w:hAnsi="Arial" w:cs="Arial"/>
          <w:b/>
          <w:sz w:val="20"/>
          <w:szCs w:val="20"/>
          <w:u w:val="single"/>
        </w:rPr>
      </w:pPr>
    </w:p>
    <w:p w14:paraId="4F2DA531" w14:textId="77777777" w:rsidR="004971C7" w:rsidRPr="00876AB5" w:rsidRDefault="004971C7" w:rsidP="004971C7">
      <w:pPr>
        <w:rPr>
          <w:rFonts w:ascii="Arial" w:hAnsi="Arial" w:cs="Arial"/>
          <w:b/>
          <w:sz w:val="20"/>
          <w:szCs w:val="20"/>
          <w:u w:val="single"/>
        </w:rPr>
      </w:pPr>
    </w:p>
    <w:p w14:paraId="25271A53" w14:textId="77777777" w:rsidR="004971C7" w:rsidRPr="00876AB5" w:rsidRDefault="004971C7" w:rsidP="004971C7">
      <w:pPr>
        <w:rPr>
          <w:rFonts w:ascii="Arial" w:hAnsi="Arial" w:cs="Arial"/>
          <w:b/>
          <w:sz w:val="20"/>
          <w:szCs w:val="20"/>
          <w:u w:val="single"/>
        </w:rPr>
      </w:pPr>
    </w:p>
    <w:p w14:paraId="6829AD9A" w14:textId="77777777" w:rsidR="004971C7" w:rsidRPr="00876AB5" w:rsidRDefault="004971C7" w:rsidP="004971C7">
      <w:pPr>
        <w:rPr>
          <w:rFonts w:ascii="Arial" w:hAnsi="Arial" w:cs="Arial"/>
          <w:b/>
          <w:sz w:val="20"/>
          <w:szCs w:val="20"/>
          <w:u w:val="single"/>
        </w:rPr>
      </w:pPr>
    </w:p>
    <w:p w14:paraId="21F5E9C7" w14:textId="77777777" w:rsidR="004971C7" w:rsidRPr="00876AB5" w:rsidRDefault="004971C7" w:rsidP="004971C7">
      <w:pPr>
        <w:rPr>
          <w:rFonts w:ascii="Arial" w:hAnsi="Arial" w:cs="Arial"/>
          <w:b/>
          <w:sz w:val="20"/>
          <w:szCs w:val="20"/>
          <w:u w:val="single"/>
        </w:rPr>
      </w:pPr>
    </w:p>
    <w:p w14:paraId="7216424B" w14:textId="77777777" w:rsidR="004971C7" w:rsidRPr="00876AB5" w:rsidRDefault="004971C7" w:rsidP="004971C7">
      <w:pPr>
        <w:rPr>
          <w:rFonts w:ascii="Arial" w:hAnsi="Arial" w:cs="Arial"/>
          <w:b/>
          <w:sz w:val="20"/>
          <w:szCs w:val="20"/>
          <w:u w:val="single"/>
        </w:rPr>
      </w:pPr>
    </w:p>
    <w:p w14:paraId="5AFA30A1" w14:textId="77777777" w:rsidR="004971C7" w:rsidRPr="00876AB5" w:rsidRDefault="004971C7" w:rsidP="004971C7">
      <w:pPr>
        <w:rPr>
          <w:rFonts w:ascii="Arial" w:hAnsi="Arial" w:cs="Arial"/>
          <w:b/>
          <w:sz w:val="20"/>
          <w:szCs w:val="20"/>
          <w:u w:val="single"/>
        </w:rPr>
      </w:pPr>
    </w:p>
    <w:p w14:paraId="4B287438" w14:textId="77777777" w:rsidR="004971C7" w:rsidRPr="00876AB5" w:rsidRDefault="004971C7" w:rsidP="004971C7">
      <w:pPr>
        <w:rPr>
          <w:rFonts w:ascii="Arial" w:hAnsi="Arial" w:cs="Arial"/>
          <w:b/>
          <w:sz w:val="20"/>
          <w:szCs w:val="20"/>
          <w:u w:val="single"/>
        </w:rPr>
      </w:pPr>
    </w:p>
    <w:p w14:paraId="69FF591D" w14:textId="77777777" w:rsidR="004971C7" w:rsidRPr="00876AB5" w:rsidRDefault="004971C7" w:rsidP="004971C7">
      <w:pPr>
        <w:rPr>
          <w:rFonts w:ascii="Arial" w:hAnsi="Arial" w:cs="Arial"/>
          <w:b/>
          <w:sz w:val="20"/>
          <w:szCs w:val="20"/>
          <w:u w:val="single"/>
        </w:rPr>
      </w:pPr>
    </w:p>
    <w:p w14:paraId="040AA666" w14:textId="77777777" w:rsidR="004971C7" w:rsidRPr="00876AB5" w:rsidRDefault="004971C7" w:rsidP="004971C7">
      <w:pPr>
        <w:rPr>
          <w:rFonts w:ascii="Arial" w:hAnsi="Arial" w:cs="Arial"/>
          <w:b/>
          <w:sz w:val="20"/>
          <w:szCs w:val="20"/>
          <w:u w:val="single"/>
        </w:rPr>
      </w:pPr>
    </w:p>
    <w:p w14:paraId="279E4A02" w14:textId="77777777" w:rsidR="004971C7" w:rsidRPr="00876AB5" w:rsidRDefault="004971C7" w:rsidP="004971C7">
      <w:pPr>
        <w:rPr>
          <w:rFonts w:ascii="Arial" w:hAnsi="Arial" w:cs="Arial"/>
          <w:b/>
          <w:sz w:val="20"/>
          <w:szCs w:val="20"/>
          <w:u w:val="single"/>
        </w:rPr>
      </w:pPr>
    </w:p>
    <w:p w14:paraId="7E89F5FB" w14:textId="77777777" w:rsidR="004971C7" w:rsidRPr="00876AB5" w:rsidRDefault="004971C7" w:rsidP="004971C7">
      <w:pPr>
        <w:rPr>
          <w:rFonts w:ascii="Arial" w:hAnsi="Arial" w:cs="Arial"/>
          <w:b/>
          <w:sz w:val="20"/>
          <w:szCs w:val="20"/>
          <w:u w:val="single"/>
        </w:rPr>
      </w:pPr>
    </w:p>
    <w:p w14:paraId="0DAE946D" w14:textId="77777777" w:rsidR="004971C7" w:rsidRPr="00876AB5" w:rsidRDefault="004971C7" w:rsidP="004971C7">
      <w:pPr>
        <w:rPr>
          <w:rFonts w:ascii="Arial" w:hAnsi="Arial" w:cs="Arial"/>
          <w:b/>
          <w:sz w:val="20"/>
          <w:szCs w:val="20"/>
          <w:u w:val="single"/>
        </w:rPr>
      </w:pPr>
    </w:p>
    <w:p w14:paraId="7D80BEFC" w14:textId="77777777" w:rsidR="004971C7" w:rsidRPr="00876AB5" w:rsidRDefault="004971C7" w:rsidP="004971C7">
      <w:pPr>
        <w:rPr>
          <w:rFonts w:ascii="Arial" w:hAnsi="Arial" w:cs="Arial"/>
          <w:b/>
          <w:sz w:val="20"/>
          <w:szCs w:val="20"/>
          <w:u w:val="single"/>
        </w:rPr>
      </w:pPr>
    </w:p>
    <w:p w14:paraId="4F2BBBE3" w14:textId="77777777" w:rsidR="004971C7" w:rsidRPr="00876AB5" w:rsidRDefault="004971C7" w:rsidP="004971C7">
      <w:pPr>
        <w:rPr>
          <w:rFonts w:ascii="Arial" w:hAnsi="Arial" w:cs="Arial"/>
          <w:b/>
          <w:sz w:val="20"/>
          <w:szCs w:val="20"/>
          <w:u w:val="single"/>
        </w:rPr>
      </w:pPr>
    </w:p>
    <w:p w14:paraId="5BD3D47F" w14:textId="77777777" w:rsidR="004971C7" w:rsidRPr="00876AB5" w:rsidRDefault="004971C7" w:rsidP="004971C7">
      <w:pPr>
        <w:rPr>
          <w:rFonts w:ascii="Arial" w:hAnsi="Arial" w:cs="Arial"/>
          <w:b/>
          <w:sz w:val="20"/>
          <w:szCs w:val="20"/>
          <w:u w:val="single"/>
        </w:rPr>
      </w:pPr>
    </w:p>
    <w:p w14:paraId="688BEE97" w14:textId="77777777" w:rsidR="004971C7" w:rsidRPr="00876AB5" w:rsidRDefault="004971C7" w:rsidP="004971C7">
      <w:pPr>
        <w:rPr>
          <w:rFonts w:ascii="Arial" w:hAnsi="Arial" w:cs="Arial"/>
          <w:b/>
          <w:sz w:val="20"/>
          <w:szCs w:val="20"/>
          <w:u w:val="single"/>
        </w:rPr>
      </w:pPr>
    </w:p>
    <w:p w14:paraId="5B4D0A9E" w14:textId="77777777" w:rsidR="004971C7" w:rsidRPr="00876AB5" w:rsidRDefault="004971C7" w:rsidP="004971C7">
      <w:pPr>
        <w:rPr>
          <w:rFonts w:ascii="Arial" w:hAnsi="Arial" w:cs="Arial"/>
          <w:b/>
          <w:sz w:val="20"/>
          <w:szCs w:val="20"/>
          <w:u w:val="single"/>
        </w:rPr>
      </w:pPr>
    </w:p>
    <w:p w14:paraId="359D4197" w14:textId="77777777" w:rsidR="004971C7" w:rsidRPr="00876AB5" w:rsidRDefault="004971C7" w:rsidP="004971C7">
      <w:pPr>
        <w:rPr>
          <w:rFonts w:ascii="Arial" w:hAnsi="Arial" w:cs="Arial"/>
          <w:b/>
          <w:sz w:val="20"/>
          <w:szCs w:val="20"/>
          <w:u w:val="single"/>
        </w:rPr>
      </w:pPr>
    </w:p>
    <w:p w14:paraId="6CEA10CC" w14:textId="77777777" w:rsidR="004971C7" w:rsidRPr="00876AB5" w:rsidRDefault="004971C7" w:rsidP="004971C7">
      <w:pPr>
        <w:ind w:right="-1"/>
        <w:jc w:val="right"/>
        <w:rPr>
          <w:rFonts w:ascii="Arial" w:hAnsi="Arial" w:cs="Arial"/>
          <w:b/>
          <w:sz w:val="20"/>
          <w:szCs w:val="20"/>
          <w:u w:val="single"/>
        </w:rPr>
      </w:pPr>
    </w:p>
    <w:p w14:paraId="6A93653B" w14:textId="77777777" w:rsidR="004971C7" w:rsidRPr="00876AB5" w:rsidRDefault="004971C7" w:rsidP="004971C7">
      <w:pPr>
        <w:rPr>
          <w:rFonts w:ascii="Arial" w:hAnsi="Arial" w:cs="Arial"/>
          <w:b/>
          <w:sz w:val="20"/>
          <w:szCs w:val="20"/>
          <w:u w:val="single"/>
        </w:rPr>
      </w:pPr>
    </w:p>
    <w:p w14:paraId="339F83D7" w14:textId="77777777" w:rsidR="004971C7" w:rsidRPr="00876AB5" w:rsidRDefault="004971C7" w:rsidP="004971C7">
      <w:pPr>
        <w:rPr>
          <w:rFonts w:ascii="Arial" w:hAnsi="Arial" w:cs="Arial"/>
          <w:b/>
          <w:sz w:val="20"/>
          <w:szCs w:val="20"/>
          <w:u w:val="single"/>
        </w:rPr>
      </w:pPr>
    </w:p>
    <w:p w14:paraId="0991AF2B" w14:textId="77777777" w:rsidR="004971C7" w:rsidRPr="00876AB5" w:rsidRDefault="004971C7" w:rsidP="004971C7">
      <w:pPr>
        <w:rPr>
          <w:rFonts w:ascii="Arial" w:hAnsi="Arial" w:cs="Arial"/>
          <w:b/>
          <w:sz w:val="20"/>
          <w:szCs w:val="20"/>
          <w:u w:val="single"/>
        </w:rPr>
      </w:pPr>
    </w:p>
    <w:p w14:paraId="34F9B2DA" w14:textId="77777777" w:rsidR="004971C7" w:rsidRPr="00876AB5" w:rsidRDefault="004971C7" w:rsidP="004971C7">
      <w:pPr>
        <w:rPr>
          <w:rFonts w:ascii="Arial" w:hAnsi="Arial" w:cs="Arial"/>
          <w:b/>
          <w:sz w:val="20"/>
          <w:szCs w:val="20"/>
          <w:u w:val="single"/>
        </w:rPr>
      </w:pPr>
    </w:p>
    <w:p w14:paraId="6A4F31CE" w14:textId="77777777" w:rsidR="004971C7" w:rsidRPr="00876AB5" w:rsidRDefault="004971C7" w:rsidP="004971C7">
      <w:pPr>
        <w:rPr>
          <w:rFonts w:ascii="Arial" w:hAnsi="Arial" w:cs="Arial"/>
          <w:b/>
          <w:sz w:val="20"/>
          <w:szCs w:val="20"/>
          <w:u w:val="single"/>
        </w:rPr>
      </w:pPr>
    </w:p>
    <w:p w14:paraId="7B369927" w14:textId="77777777" w:rsidR="004971C7" w:rsidRPr="00876AB5" w:rsidRDefault="004971C7" w:rsidP="004971C7">
      <w:pPr>
        <w:rPr>
          <w:rFonts w:ascii="Arial" w:hAnsi="Arial" w:cs="Arial"/>
          <w:b/>
          <w:sz w:val="20"/>
          <w:szCs w:val="20"/>
          <w:u w:val="single"/>
        </w:rPr>
      </w:pPr>
    </w:p>
    <w:p w14:paraId="789E6DE4" w14:textId="77777777" w:rsidR="004971C7" w:rsidRPr="00876AB5" w:rsidRDefault="004971C7" w:rsidP="004971C7">
      <w:pPr>
        <w:rPr>
          <w:rFonts w:ascii="Arial" w:hAnsi="Arial" w:cs="Arial"/>
          <w:b/>
          <w:sz w:val="20"/>
          <w:szCs w:val="20"/>
          <w:u w:val="single"/>
        </w:rPr>
      </w:pPr>
    </w:p>
    <w:p w14:paraId="70EAC66D" w14:textId="77777777" w:rsidR="004971C7" w:rsidRPr="00876AB5" w:rsidRDefault="004971C7" w:rsidP="004971C7">
      <w:pPr>
        <w:rPr>
          <w:rFonts w:ascii="Arial" w:hAnsi="Arial" w:cs="Arial"/>
          <w:b/>
          <w:sz w:val="20"/>
          <w:szCs w:val="20"/>
          <w:u w:val="single"/>
        </w:rPr>
      </w:pPr>
    </w:p>
    <w:p w14:paraId="79CB3483" w14:textId="77777777" w:rsidR="004971C7" w:rsidRPr="00876AB5" w:rsidRDefault="004971C7" w:rsidP="004971C7">
      <w:pPr>
        <w:rPr>
          <w:rFonts w:ascii="Arial" w:hAnsi="Arial" w:cs="Arial"/>
          <w:b/>
          <w:sz w:val="20"/>
          <w:szCs w:val="20"/>
          <w:u w:val="single"/>
        </w:rPr>
      </w:pPr>
    </w:p>
    <w:p w14:paraId="03AA7B9B" w14:textId="77777777" w:rsidR="004971C7" w:rsidRPr="00876AB5" w:rsidRDefault="004971C7" w:rsidP="004971C7">
      <w:pPr>
        <w:rPr>
          <w:rFonts w:ascii="Arial" w:hAnsi="Arial" w:cs="Arial"/>
          <w:b/>
          <w:sz w:val="20"/>
          <w:szCs w:val="20"/>
          <w:u w:val="single"/>
        </w:rPr>
      </w:pPr>
    </w:p>
    <w:p w14:paraId="3E54A015" w14:textId="77777777" w:rsidR="004971C7" w:rsidRPr="00876AB5" w:rsidRDefault="004971C7" w:rsidP="004971C7">
      <w:pPr>
        <w:rPr>
          <w:rFonts w:ascii="Arial" w:hAnsi="Arial" w:cs="Arial"/>
          <w:b/>
          <w:sz w:val="20"/>
          <w:szCs w:val="20"/>
          <w:u w:val="single"/>
        </w:rPr>
      </w:pPr>
    </w:p>
    <w:p w14:paraId="4F8E1700" w14:textId="77777777" w:rsidR="004971C7" w:rsidRPr="00876AB5" w:rsidRDefault="004971C7" w:rsidP="004971C7">
      <w:pPr>
        <w:rPr>
          <w:rFonts w:ascii="Arial" w:hAnsi="Arial" w:cs="Arial"/>
          <w:b/>
          <w:sz w:val="20"/>
          <w:szCs w:val="20"/>
          <w:u w:val="single"/>
        </w:rPr>
      </w:pPr>
    </w:p>
    <w:p w14:paraId="19153EE2" w14:textId="77777777" w:rsidR="004971C7" w:rsidRPr="00876AB5" w:rsidRDefault="004971C7" w:rsidP="004971C7">
      <w:pPr>
        <w:rPr>
          <w:rFonts w:ascii="Arial" w:hAnsi="Arial" w:cs="Arial"/>
          <w:b/>
          <w:sz w:val="20"/>
          <w:szCs w:val="20"/>
          <w:u w:val="single"/>
        </w:rPr>
      </w:pPr>
    </w:p>
    <w:p w14:paraId="5F1A1C72" w14:textId="77777777" w:rsidR="004971C7" w:rsidRPr="00876AB5" w:rsidRDefault="004971C7" w:rsidP="004971C7">
      <w:pPr>
        <w:rPr>
          <w:rFonts w:ascii="Arial" w:hAnsi="Arial" w:cs="Arial"/>
          <w:b/>
          <w:sz w:val="20"/>
          <w:szCs w:val="20"/>
          <w:u w:val="single"/>
        </w:rPr>
      </w:pPr>
    </w:p>
    <w:p w14:paraId="07C23209" w14:textId="77777777" w:rsidR="004971C7" w:rsidRPr="00876AB5" w:rsidRDefault="004971C7" w:rsidP="004971C7">
      <w:pPr>
        <w:rPr>
          <w:rFonts w:ascii="Arial" w:hAnsi="Arial" w:cs="Arial"/>
          <w:b/>
          <w:sz w:val="20"/>
          <w:szCs w:val="20"/>
          <w:u w:val="single"/>
        </w:rPr>
      </w:pPr>
    </w:p>
    <w:p w14:paraId="400636F8" w14:textId="77777777" w:rsidR="004971C7" w:rsidRPr="00876AB5" w:rsidRDefault="004971C7" w:rsidP="004971C7">
      <w:pPr>
        <w:rPr>
          <w:rFonts w:ascii="Arial" w:hAnsi="Arial" w:cs="Arial"/>
          <w:b/>
          <w:sz w:val="20"/>
          <w:szCs w:val="20"/>
          <w:u w:val="single"/>
        </w:rPr>
      </w:pPr>
    </w:p>
    <w:p w14:paraId="4977AEAC" w14:textId="77777777" w:rsidR="004971C7" w:rsidRPr="00876AB5" w:rsidRDefault="004971C7" w:rsidP="004971C7">
      <w:pPr>
        <w:rPr>
          <w:rFonts w:ascii="Arial" w:hAnsi="Arial" w:cs="Arial"/>
          <w:b/>
          <w:sz w:val="20"/>
          <w:szCs w:val="20"/>
          <w:u w:val="single"/>
        </w:rPr>
      </w:pPr>
    </w:p>
    <w:p w14:paraId="0F74C984" w14:textId="77777777" w:rsidR="004971C7" w:rsidRPr="00876AB5" w:rsidRDefault="004971C7" w:rsidP="004971C7">
      <w:pPr>
        <w:rPr>
          <w:rFonts w:ascii="Arial" w:hAnsi="Arial" w:cs="Arial"/>
          <w:b/>
          <w:sz w:val="20"/>
          <w:szCs w:val="20"/>
          <w:u w:val="single"/>
        </w:rPr>
      </w:pPr>
    </w:p>
    <w:p w14:paraId="0E6375F1" w14:textId="77777777" w:rsidR="004971C7" w:rsidRPr="00876AB5" w:rsidRDefault="004971C7" w:rsidP="004971C7">
      <w:pPr>
        <w:rPr>
          <w:rFonts w:ascii="Arial" w:hAnsi="Arial" w:cs="Arial"/>
          <w:b/>
          <w:sz w:val="20"/>
          <w:szCs w:val="20"/>
          <w:u w:val="single"/>
        </w:rPr>
      </w:pPr>
    </w:p>
    <w:p w14:paraId="18B05FBE" w14:textId="77777777" w:rsidR="004971C7" w:rsidRPr="00876AB5" w:rsidRDefault="004971C7" w:rsidP="004971C7">
      <w:pPr>
        <w:rPr>
          <w:rFonts w:ascii="Arial" w:hAnsi="Arial" w:cs="Arial"/>
          <w:b/>
          <w:sz w:val="20"/>
          <w:szCs w:val="20"/>
          <w:u w:val="single"/>
        </w:rPr>
      </w:pPr>
    </w:p>
    <w:p w14:paraId="4155B08C" w14:textId="77777777" w:rsidR="004971C7" w:rsidRPr="00876AB5" w:rsidRDefault="004971C7" w:rsidP="004971C7">
      <w:pPr>
        <w:rPr>
          <w:rFonts w:ascii="Arial" w:hAnsi="Arial" w:cs="Arial"/>
          <w:b/>
          <w:sz w:val="20"/>
          <w:szCs w:val="20"/>
          <w:u w:val="single"/>
        </w:rPr>
      </w:pPr>
    </w:p>
    <w:p w14:paraId="0F62D15D" w14:textId="77777777" w:rsidR="004971C7" w:rsidRPr="00876AB5" w:rsidRDefault="004971C7" w:rsidP="004971C7">
      <w:pPr>
        <w:rPr>
          <w:rFonts w:ascii="Arial" w:hAnsi="Arial" w:cs="Arial"/>
          <w:b/>
          <w:sz w:val="20"/>
          <w:szCs w:val="20"/>
          <w:u w:val="single"/>
        </w:rPr>
      </w:pPr>
    </w:p>
    <w:p w14:paraId="5D06A2D7" w14:textId="77777777" w:rsidR="004971C7" w:rsidRPr="00876AB5" w:rsidRDefault="004971C7" w:rsidP="004971C7">
      <w:pPr>
        <w:rPr>
          <w:rFonts w:ascii="Arial" w:hAnsi="Arial" w:cs="Arial"/>
          <w:b/>
          <w:sz w:val="20"/>
          <w:szCs w:val="20"/>
          <w:u w:val="single"/>
        </w:rPr>
      </w:pPr>
    </w:p>
    <w:p w14:paraId="62A20BF0" w14:textId="77777777" w:rsidR="004971C7" w:rsidRPr="00876AB5" w:rsidRDefault="004971C7" w:rsidP="004971C7">
      <w:pPr>
        <w:rPr>
          <w:rFonts w:ascii="Arial" w:hAnsi="Arial" w:cs="Arial"/>
          <w:b/>
          <w:sz w:val="20"/>
          <w:szCs w:val="20"/>
          <w:u w:val="single"/>
        </w:rPr>
      </w:pPr>
    </w:p>
    <w:p w14:paraId="7DB0DD5C" w14:textId="77777777" w:rsidR="004971C7" w:rsidRPr="00876AB5" w:rsidRDefault="004971C7" w:rsidP="004971C7">
      <w:pPr>
        <w:ind w:right="-1"/>
        <w:jc w:val="right"/>
        <w:outlineLvl w:val="0"/>
        <w:rPr>
          <w:rFonts w:ascii="Arial" w:hAnsi="Arial" w:cs="Arial"/>
          <w:sz w:val="10"/>
          <w:szCs w:val="10"/>
        </w:rPr>
      </w:pPr>
    </w:p>
    <w:bookmarkEnd w:id="0"/>
    <w:p w14:paraId="05291733" w14:textId="0A7AF80D" w:rsidR="004971C7" w:rsidRPr="00876AB5" w:rsidRDefault="004971C7" w:rsidP="004971C7">
      <w:pPr>
        <w:pBdr>
          <w:top w:val="single" w:sz="4" w:space="1" w:color="auto"/>
          <w:bottom w:val="single" w:sz="4" w:space="1" w:color="auto"/>
        </w:pBdr>
        <w:ind w:right="-429"/>
        <w:jc w:val="right"/>
        <w:rPr>
          <w:rFonts w:ascii="Arial" w:hAnsi="Arial" w:cs="Arial"/>
          <w:sz w:val="18"/>
          <w:szCs w:val="18"/>
        </w:rPr>
      </w:pPr>
      <w:r w:rsidRPr="00876AB5">
        <w:rPr>
          <w:rFonts w:ascii="Arial" w:hAnsi="Arial" w:cs="Arial"/>
          <w:sz w:val="18"/>
          <w:szCs w:val="18"/>
        </w:rPr>
        <w:t>objednatel: Městys Sněžné</w:t>
      </w:r>
    </w:p>
    <w:p w14:paraId="146BADE9" w14:textId="77777777" w:rsidR="004971C7" w:rsidRPr="00876AB5" w:rsidRDefault="004971C7" w:rsidP="004971C7">
      <w:pPr>
        <w:ind w:right="-429"/>
        <w:jc w:val="right"/>
        <w:rPr>
          <w:rFonts w:ascii="Arial" w:hAnsi="Arial" w:cs="Arial"/>
          <w:sz w:val="18"/>
          <w:szCs w:val="18"/>
        </w:rPr>
      </w:pPr>
      <w:r w:rsidRPr="00876AB5">
        <w:rPr>
          <w:rFonts w:ascii="Arial" w:hAnsi="Arial" w:cs="Arial"/>
          <w:sz w:val="18"/>
          <w:szCs w:val="18"/>
        </w:rPr>
        <w:t xml:space="preserve">  pořizovatel: Městský úřad Nové Město na Moravě</w:t>
      </w:r>
    </w:p>
    <w:p w14:paraId="01FB87D5" w14:textId="77777777" w:rsidR="004971C7" w:rsidRPr="00876AB5" w:rsidRDefault="004971C7" w:rsidP="004971C7">
      <w:pPr>
        <w:pBdr>
          <w:bottom w:val="single" w:sz="4" w:space="1" w:color="auto"/>
        </w:pBdr>
        <w:ind w:right="-429"/>
        <w:jc w:val="right"/>
        <w:rPr>
          <w:rFonts w:ascii="Arial" w:hAnsi="Arial" w:cs="Arial"/>
          <w:sz w:val="18"/>
          <w:szCs w:val="18"/>
        </w:rPr>
      </w:pPr>
      <w:r w:rsidRPr="00876AB5">
        <w:rPr>
          <w:rFonts w:ascii="Arial" w:hAnsi="Arial" w:cs="Arial"/>
          <w:sz w:val="18"/>
          <w:szCs w:val="18"/>
        </w:rPr>
        <w:t>Odbor stavební a životního prostředí</w:t>
      </w:r>
    </w:p>
    <w:p w14:paraId="2996B518" w14:textId="77777777" w:rsidR="004971C7" w:rsidRPr="00876AB5" w:rsidRDefault="004971C7" w:rsidP="004971C7">
      <w:pPr>
        <w:rPr>
          <w:rFonts w:ascii="Arial" w:hAnsi="Arial" w:cs="Arial"/>
          <w:b/>
          <w:sz w:val="20"/>
          <w:szCs w:val="20"/>
          <w:u w:val="single"/>
        </w:rPr>
      </w:pPr>
    </w:p>
    <w:p w14:paraId="15AE34D6" w14:textId="758F5AB7" w:rsidR="004971C7" w:rsidRPr="00876AB5" w:rsidRDefault="004971C7" w:rsidP="004971C7">
      <w:pPr>
        <w:rPr>
          <w:rFonts w:ascii="Arial" w:hAnsi="Arial" w:cs="Arial"/>
          <w:b/>
          <w:sz w:val="20"/>
          <w:szCs w:val="20"/>
          <w:u w:val="single"/>
        </w:rPr>
      </w:pPr>
    </w:p>
    <w:p w14:paraId="572DBB6D" w14:textId="77777777" w:rsidR="004971C7" w:rsidRPr="00876AB5" w:rsidRDefault="004971C7" w:rsidP="004971C7">
      <w:pPr>
        <w:rPr>
          <w:rFonts w:ascii="Arial" w:hAnsi="Arial" w:cs="Arial"/>
          <w:b/>
          <w:sz w:val="8"/>
          <w:szCs w:val="8"/>
          <w:u w:val="single"/>
        </w:rPr>
      </w:pPr>
    </w:p>
    <w:p w14:paraId="107C1B98" w14:textId="0EF41464" w:rsidR="004971C7" w:rsidRPr="00876AB5" w:rsidRDefault="004971C7" w:rsidP="004971C7">
      <w:pPr>
        <w:rPr>
          <w:rFonts w:ascii="Arial" w:hAnsi="Arial" w:cs="Arial"/>
          <w:sz w:val="20"/>
          <w:szCs w:val="20"/>
        </w:rPr>
      </w:pPr>
    </w:p>
    <w:p w14:paraId="043B4547" w14:textId="47887A67" w:rsidR="004971C7" w:rsidRPr="00876AB5" w:rsidRDefault="004971C7" w:rsidP="004971C7">
      <w:pPr>
        <w:rPr>
          <w:rFonts w:ascii="Arial" w:hAnsi="Arial" w:cs="Arial"/>
          <w:sz w:val="20"/>
          <w:szCs w:val="20"/>
        </w:rPr>
      </w:pPr>
    </w:p>
    <w:p w14:paraId="70DD6AF7" w14:textId="77777777" w:rsidR="004971C7" w:rsidRPr="00876AB5" w:rsidRDefault="004971C7" w:rsidP="004971C7">
      <w:pPr>
        <w:rPr>
          <w:rFonts w:ascii="Arial" w:hAnsi="Arial" w:cs="Arial"/>
          <w:sz w:val="20"/>
          <w:szCs w:val="20"/>
        </w:rPr>
      </w:pPr>
    </w:p>
    <w:p w14:paraId="795D6C14" w14:textId="77777777" w:rsidR="004971C7" w:rsidRPr="00876AB5" w:rsidRDefault="004971C7" w:rsidP="004971C7">
      <w:pPr>
        <w:rPr>
          <w:rFonts w:ascii="Arial" w:hAnsi="Arial" w:cs="Arial"/>
          <w:sz w:val="20"/>
          <w:szCs w:val="20"/>
        </w:rPr>
      </w:pPr>
    </w:p>
    <w:p w14:paraId="10084044" w14:textId="77777777" w:rsidR="004971C7" w:rsidRPr="00876AB5" w:rsidRDefault="004971C7" w:rsidP="004971C7">
      <w:pPr>
        <w:rPr>
          <w:rFonts w:ascii="Arial" w:hAnsi="Arial" w:cs="Arial"/>
          <w:sz w:val="20"/>
          <w:szCs w:val="20"/>
        </w:rPr>
      </w:pPr>
    </w:p>
    <w:p w14:paraId="27963411" w14:textId="77777777" w:rsidR="004971C7" w:rsidRPr="00876AB5" w:rsidRDefault="004971C7" w:rsidP="004971C7">
      <w:pPr>
        <w:rPr>
          <w:rFonts w:ascii="Arial" w:hAnsi="Arial" w:cs="Arial"/>
          <w:sz w:val="20"/>
          <w:szCs w:val="20"/>
        </w:rPr>
      </w:pPr>
    </w:p>
    <w:p w14:paraId="48582EF7" w14:textId="77777777" w:rsidR="004971C7" w:rsidRPr="00876AB5" w:rsidRDefault="004971C7" w:rsidP="004971C7">
      <w:pPr>
        <w:rPr>
          <w:rFonts w:ascii="Arial" w:hAnsi="Arial" w:cs="Arial"/>
          <w:sz w:val="20"/>
          <w:szCs w:val="20"/>
        </w:rPr>
      </w:pPr>
    </w:p>
    <w:p w14:paraId="7A0E9BCF" w14:textId="77777777" w:rsidR="004971C7" w:rsidRPr="00876AB5" w:rsidRDefault="004971C7" w:rsidP="004971C7">
      <w:pPr>
        <w:rPr>
          <w:rFonts w:ascii="Arial" w:hAnsi="Arial" w:cs="Arial"/>
          <w:sz w:val="20"/>
          <w:szCs w:val="20"/>
        </w:rPr>
      </w:pPr>
    </w:p>
    <w:p w14:paraId="1D7C4B7D" w14:textId="77777777" w:rsidR="004971C7" w:rsidRPr="00876AB5" w:rsidRDefault="004971C7" w:rsidP="004971C7">
      <w:pPr>
        <w:rPr>
          <w:rFonts w:ascii="Arial" w:hAnsi="Arial" w:cs="Arial"/>
          <w:sz w:val="20"/>
          <w:szCs w:val="20"/>
        </w:rPr>
      </w:pPr>
    </w:p>
    <w:p w14:paraId="4468B47B" w14:textId="77777777" w:rsidR="004971C7" w:rsidRPr="00876AB5" w:rsidRDefault="004971C7" w:rsidP="004971C7">
      <w:pPr>
        <w:rPr>
          <w:rFonts w:ascii="Arial" w:hAnsi="Arial" w:cs="Arial"/>
          <w:sz w:val="20"/>
          <w:szCs w:val="20"/>
        </w:rPr>
      </w:pPr>
    </w:p>
    <w:p w14:paraId="7FE0A3C1" w14:textId="77777777" w:rsidR="004971C7" w:rsidRPr="00876AB5" w:rsidRDefault="004971C7" w:rsidP="004971C7">
      <w:pPr>
        <w:rPr>
          <w:rFonts w:ascii="Arial" w:hAnsi="Arial" w:cs="Arial"/>
          <w:sz w:val="20"/>
          <w:szCs w:val="20"/>
        </w:rPr>
      </w:pPr>
    </w:p>
    <w:p w14:paraId="67F7117B" w14:textId="77777777" w:rsidR="004971C7" w:rsidRPr="00876AB5" w:rsidRDefault="004971C7" w:rsidP="004971C7">
      <w:pPr>
        <w:rPr>
          <w:rFonts w:ascii="Arial" w:hAnsi="Arial" w:cs="Arial"/>
          <w:sz w:val="20"/>
          <w:szCs w:val="20"/>
        </w:rPr>
      </w:pPr>
    </w:p>
    <w:p w14:paraId="0C668AF5" w14:textId="77777777" w:rsidR="004971C7" w:rsidRPr="00876AB5" w:rsidRDefault="004971C7" w:rsidP="004971C7">
      <w:pPr>
        <w:rPr>
          <w:rFonts w:ascii="Arial" w:hAnsi="Arial" w:cs="Arial"/>
          <w:sz w:val="20"/>
          <w:szCs w:val="20"/>
        </w:rPr>
      </w:pPr>
    </w:p>
    <w:p w14:paraId="54ED825D" w14:textId="77777777" w:rsidR="004971C7" w:rsidRPr="00876AB5" w:rsidRDefault="004971C7" w:rsidP="004971C7">
      <w:pPr>
        <w:rPr>
          <w:rFonts w:ascii="Arial" w:hAnsi="Arial" w:cs="Arial"/>
          <w:sz w:val="20"/>
          <w:szCs w:val="20"/>
        </w:rPr>
      </w:pPr>
    </w:p>
    <w:p w14:paraId="36AF0DD1" w14:textId="77777777" w:rsidR="004971C7" w:rsidRPr="00876AB5" w:rsidRDefault="004971C7" w:rsidP="004971C7">
      <w:pPr>
        <w:rPr>
          <w:rFonts w:ascii="Arial" w:hAnsi="Arial" w:cs="Arial"/>
          <w:sz w:val="20"/>
          <w:szCs w:val="20"/>
        </w:rPr>
      </w:pPr>
    </w:p>
    <w:p w14:paraId="74B1D135" w14:textId="77777777" w:rsidR="004971C7" w:rsidRPr="00876AB5" w:rsidRDefault="004971C7" w:rsidP="004971C7">
      <w:pPr>
        <w:rPr>
          <w:rFonts w:ascii="Arial" w:hAnsi="Arial" w:cs="Arial"/>
          <w:sz w:val="20"/>
          <w:szCs w:val="20"/>
        </w:rPr>
      </w:pPr>
    </w:p>
    <w:p w14:paraId="64B3C6A1" w14:textId="77777777" w:rsidR="004971C7" w:rsidRPr="00876AB5" w:rsidRDefault="004971C7" w:rsidP="004971C7">
      <w:pPr>
        <w:rPr>
          <w:rFonts w:ascii="Arial" w:hAnsi="Arial" w:cs="Arial"/>
          <w:sz w:val="20"/>
          <w:szCs w:val="20"/>
        </w:rPr>
      </w:pPr>
    </w:p>
    <w:p w14:paraId="5FD7E960" w14:textId="77777777" w:rsidR="004971C7" w:rsidRPr="00876AB5" w:rsidRDefault="004971C7" w:rsidP="004971C7">
      <w:pPr>
        <w:rPr>
          <w:rFonts w:ascii="Arial" w:hAnsi="Arial" w:cs="Arial"/>
          <w:sz w:val="20"/>
          <w:szCs w:val="20"/>
        </w:rPr>
      </w:pPr>
    </w:p>
    <w:p w14:paraId="7920EE60" w14:textId="77777777" w:rsidR="004971C7" w:rsidRPr="00876AB5" w:rsidRDefault="004971C7" w:rsidP="004971C7">
      <w:pPr>
        <w:rPr>
          <w:rFonts w:ascii="Arial" w:hAnsi="Arial" w:cs="Arial"/>
          <w:sz w:val="20"/>
          <w:szCs w:val="20"/>
        </w:rPr>
      </w:pPr>
    </w:p>
    <w:p w14:paraId="7F65C54B" w14:textId="77777777" w:rsidR="004971C7" w:rsidRPr="00876AB5" w:rsidRDefault="004971C7" w:rsidP="004971C7">
      <w:pPr>
        <w:rPr>
          <w:rFonts w:ascii="Arial" w:hAnsi="Arial" w:cs="Arial"/>
          <w:sz w:val="20"/>
          <w:szCs w:val="20"/>
        </w:rPr>
      </w:pPr>
    </w:p>
    <w:p w14:paraId="7E4EC827" w14:textId="77777777" w:rsidR="004971C7" w:rsidRPr="00876AB5" w:rsidRDefault="004971C7" w:rsidP="004971C7">
      <w:pPr>
        <w:rPr>
          <w:rFonts w:ascii="Arial" w:hAnsi="Arial" w:cs="Arial"/>
          <w:sz w:val="20"/>
          <w:szCs w:val="20"/>
        </w:rPr>
      </w:pPr>
    </w:p>
    <w:p w14:paraId="2F616E64" w14:textId="77777777" w:rsidR="004971C7" w:rsidRPr="00876AB5" w:rsidRDefault="004971C7" w:rsidP="004971C7">
      <w:pPr>
        <w:rPr>
          <w:rFonts w:ascii="Arial" w:hAnsi="Arial" w:cs="Arial"/>
          <w:sz w:val="20"/>
          <w:szCs w:val="20"/>
        </w:rPr>
      </w:pPr>
    </w:p>
    <w:p w14:paraId="47D4AD4C" w14:textId="77777777" w:rsidR="004971C7" w:rsidRPr="00876AB5" w:rsidRDefault="004971C7" w:rsidP="004971C7">
      <w:pPr>
        <w:rPr>
          <w:rFonts w:ascii="Arial" w:hAnsi="Arial" w:cs="Arial"/>
          <w:sz w:val="20"/>
          <w:szCs w:val="20"/>
        </w:rPr>
      </w:pPr>
    </w:p>
    <w:p w14:paraId="45091493" w14:textId="77777777" w:rsidR="004971C7" w:rsidRPr="00876AB5" w:rsidRDefault="004971C7" w:rsidP="004971C7">
      <w:pPr>
        <w:rPr>
          <w:rFonts w:ascii="Arial" w:hAnsi="Arial" w:cs="Arial"/>
          <w:sz w:val="20"/>
          <w:szCs w:val="20"/>
        </w:rPr>
      </w:pPr>
    </w:p>
    <w:p w14:paraId="08672EB0" w14:textId="77777777" w:rsidR="004971C7" w:rsidRPr="00876AB5" w:rsidRDefault="004971C7" w:rsidP="004971C7">
      <w:pPr>
        <w:rPr>
          <w:rFonts w:ascii="Arial" w:hAnsi="Arial" w:cs="Arial"/>
          <w:sz w:val="20"/>
          <w:szCs w:val="20"/>
        </w:rPr>
      </w:pPr>
    </w:p>
    <w:p w14:paraId="7976BCE6" w14:textId="77777777" w:rsidR="004971C7" w:rsidRPr="00876AB5" w:rsidRDefault="004971C7" w:rsidP="004971C7">
      <w:pPr>
        <w:rPr>
          <w:rFonts w:ascii="Arial" w:hAnsi="Arial" w:cs="Arial"/>
          <w:sz w:val="20"/>
          <w:szCs w:val="20"/>
        </w:rPr>
      </w:pPr>
    </w:p>
    <w:p w14:paraId="5B39AEC7" w14:textId="77777777" w:rsidR="004971C7" w:rsidRPr="00876AB5" w:rsidRDefault="004971C7" w:rsidP="004971C7">
      <w:pPr>
        <w:rPr>
          <w:rFonts w:ascii="Arial" w:hAnsi="Arial" w:cs="Arial"/>
          <w:sz w:val="20"/>
          <w:szCs w:val="20"/>
        </w:rPr>
      </w:pPr>
    </w:p>
    <w:p w14:paraId="4EF2DF6F" w14:textId="77777777" w:rsidR="004971C7" w:rsidRPr="00876AB5" w:rsidRDefault="004971C7" w:rsidP="004971C7">
      <w:pPr>
        <w:rPr>
          <w:rFonts w:ascii="Arial" w:hAnsi="Arial" w:cs="Arial"/>
          <w:sz w:val="20"/>
          <w:szCs w:val="20"/>
        </w:rPr>
      </w:pPr>
    </w:p>
    <w:p w14:paraId="567288AE" w14:textId="77777777" w:rsidR="004971C7" w:rsidRPr="00876AB5" w:rsidRDefault="004971C7" w:rsidP="004971C7">
      <w:pPr>
        <w:rPr>
          <w:rFonts w:ascii="Arial" w:hAnsi="Arial" w:cs="Arial"/>
          <w:sz w:val="20"/>
          <w:szCs w:val="20"/>
        </w:rPr>
      </w:pPr>
    </w:p>
    <w:p w14:paraId="02F24F82" w14:textId="77777777" w:rsidR="004971C7" w:rsidRPr="00876AB5" w:rsidRDefault="004971C7" w:rsidP="004971C7">
      <w:pPr>
        <w:ind w:right="-143"/>
        <w:rPr>
          <w:rFonts w:ascii="Arial" w:hAnsi="Arial" w:cs="Arial"/>
          <w:b/>
          <w:caps/>
          <w:color w:val="808080" w:themeColor="background1" w:themeShade="80"/>
          <w:sz w:val="32"/>
          <w:szCs w:val="32"/>
        </w:rPr>
      </w:pPr>
      <w:r w:rsidRPr="00876AB5">
        <w:rPr>
          <w:rFonts w:ascii="Arial" w:hAnsi="Arial" w:cs="Arial"/>
          <w:b/>
          <w:caps/>
          <w:color w:val="808080" w:themeColor="background1" w:themeShade="80"/>
          <w:sz w:val="32"/>
          <w:szCs w:val="32"/>
        </w:rPr>
        <w:t xml:space="preserve">                                                                       </w:t>
      </w:r>
    </w:p>
    <w:p w14:paraId="24E0EEF7" w14:textId="77777777" w:rsidR="004971C7" w:rsidRPr="00876AB5" w:rsidRDefault="004971C7" w:rsidP="004971C7">
      <w:pPr>
        <w:ind w:right="-143"/>
        <w:rPr>
          <w:rFonts w:ascii="Arial" w:hAnsi="Arial" w:cs="Arial"/>
          <w:b/>
          <w:caps/>
          <w:color w:val="808080" w:themeColor="background1" w:themeShade="80"/>
          <w:sz w:val="16"/>
          <w:szCs w:val="16"/>
        </w:rPr>
      </w:pPr>
      <w:r w:rsidRPr="00876AB5">
        <w:rPr>
          <w:rFonts w:ascii="Arial" w:hAnsi="Arial" w:cs="Arial"/>
          <w:b/>
          <w:caps/>
          <w:color w:val="808080" w:themeColor="background1" w:themeShade="80"/>
          <w:sz w:val="32"/>
          <w:szCs w:val="32"/>
        </w:rPr>
        <w:t xml:space="preserve">                 </w:t>
      </w:r>
    </w:p>
    <w:p w14:paraId="643C512C" w14:textId="06F8C251" w:rsidR="004971C7" w:rsidRPr="00876AB5" w:rsidRDefault="004971C7" w:rsidP="004971C7">
      <w:pPr>
        <w:ind w:left="-426" w:right="-429"/>
        <w:rPr>
          <w:rFonts w:ascii="Arial" w:hAnsi="Arial" w:cs="Arial"/>
          <w:b/>
          <w:caps/>
          <w:color w:val="808080" w:themeColor="background1" w:themeShade="80"/>
          <w:sz w:val="28"/>
          <w:szCs w:val="28"/>
        </w:rPr>
      </w:pPr>
      <w:r w:rsidRPr="00876AB5">
        <w:rPr>
          <w:rFonts w:ascii="Arial" w:hAnsi="Arial" w:cs="Arial"/>
          <w:b/>
          <w:color w:val="808080" w:themeColor="background1" w:themeShade="80"/>
          <w:sz w:val="32"/>
          <w:szCs w:val="32"/>
        </w:rPr>
        <w:t xml:space="preserve">     </w:t>
      </w:r>
      <w:r w:rsidR="0029561C" w:rsidRPr="00876AB5">
        <w:rPr>
          <w:rFonts w:ascii="Arial" w:hAnsi="Arial" w:cs="Arial"/>
          <w:b/>
          <w:color w:val="808080" w:themeColor="background1" w:themeShade="80"/>
          <w:sz w:val="32"/>
          <w:szCs w:val="32"/>
        </w:rPr>
        <w:t xml:space="preserve">   </w:t>
      </w:r>
      <w:r w:rsidRPr="00876AB5">
        <w:rPr>
          <w:rFonts w:ascii="Arial" w:hAnsi="Arial" w:cs="Arial"/>
          <w:b/>
          <w:color w:val="808080" w:themeColor="background1" w:themeShade="80"/>
          <w:sz w:val="28"/>
          <w:szCs w:val="28"/>
        </w:rPr>
        <w:t>ODŮVODNĚNÍ ZMĚNY Č. 2 ÚZEMNÍHO PLÁNU</w:t>
      </w:r>
    </w:p>
    <w:p w14:paraId="7902F4D9" w14:textId="77777777" w:rsidR="004971C7" w:rsidRPr="00876AB5" w:rsidRDefault="004971C7" w:rsidP="004971C7">
      <w:pPr>
        <w:ind w:right="-143"/>
        <w:jc w:val="center"/>
        <w:rPr>
          <w:rFonts w:ascii="Arial" w:hAnsi="Arial" w:cs="Arial"/>
          <w:b/>
          <w:caps/>
          <w:color w:val="808080" w:themeColor="background1" w:themeShade="80"/>
          <w:sz w:val="8"/>
          <w:szCs w:val="8"/>
        </w:rPr>
      </w:pPr>
    </w:p>
    <w:p w14:paraId="0178304E" w14:textId="1B583108" w:rsidR="004971C7" w:rsidRPr="00876AB5" w:rsidRDefault="004971C7" w:rsidP="004971C7">
      <w:pPr>
        <w:ind w:right="-429"/>
        <w:jc w:val="right"/>
        <w:rPr>
          <w:rFonts w:ascii="Arial" w:hAnsi="Arial" w:cs="Arial"/>
          <w:b/>
          <w:caps/>
          <w:color w:val="C00000"/>
          <w:sz w:val="96"/>
          <w:szCs w:val="96"/>
        </w:rPr>
      </w:pPr>
      <w:r w:rsidRPr="00876AB5">
        <w:rPr>
          <w:rFonts w:ascii="Arial" w:hAnsi="Arial" w:cs="Arial"/>
          <w:b/>
          <w:caps/>
          <w:color w:val="C00000"/>
          <w:sz w:val="96"/>
          <w:szCs w:val="96"/>
        </w:rPr>
        <w:t>SnĚŽNÉ</w:t>
      </w:r>
    </w:p>
    <w:p w14:paraId="7AE1E365" w14:textId="77777777" w:rsidR="004971C7" w:rsidRPr="00876AB5" w:rsidRDefault="004971C7" w:rsidP="004971C7">
      <w:pPr>
        <w:ind w:right="-1"/>
        <w:jc w:val="right"/>
        <w:rPr>
          <w:rFonts w:ascii="Arial" w:hAnsi="Arial" w:cs="Arial"/>
          <w:b/>
          <w:caps/>
          <w:color w:val="C00000"/>
          <w:sz w:val="20"/>
          <w:szCs w:val="20"/>
        </w:rPr>
      </w:pPr>
    </w:p>
    <w:p w14:paraId="46DD8956" w14:textId="77777777" w:rsidR="004971C7" w:rsidRPr="00876AB5" w:rsidRDefault="004971C7" w:rsidP="004971C7">
      <w:pPr>
        <w:ind w:right="-1"/>
        <w:jc w:val="right"/>
        <w:rPr>
          <w:rFonts w:ascii="Arial" w:hAnsi="Arial" w:cs="Arial"/>
          <w:b/>
          <w:caps/>
          <w:color w:val="C00000"/>
          <w:sz w:val="20"/>
          <w:szCs w:val="20"/>
        </w:rPr>
      </w:pPr>
      <w:r w:rsidRPr="00876AB5">
        <w:rPr>
          <w:rFonts w:ascii="Arial" w:hAnsi="Arial" w:cs="Arial"/>
          <w:b/>
          <w:caps/>
          <w:color w:val="C00000"/>
          <w:sz w:val="20"/>
          <w:szCs w:val="20"/>
        </w:rPr>
        <w:t xml:space="preserve"> </w:t>
      </w:r>
    </w:p>
    <w:p w14:paraId="3BEA7FFC" w14:textId="77777777" w:rsidR="004971C7" w:rsidRPr="00876AB5" w:rsidRDefault="004971C7" w:rsidP="004971C7">
      <w:pPr>
        <w:ind w:left="2127" w:right="-144"/>
        <w:jc w:val="right"/>
        <w:rPr>
          <w:rFonts w:ascii="Arial" w:hAnsi="Arial" w:cs="Arial"/>
          <w:b/>
          <w:i/>
          <w:color w:val="808080"/>
          <w:sz w:val="20"/>
          <w:szCs w:val="20"/>
        </w:rPr>
      </w:pPr>
      <w:r w:rsidRPr="00876AB5">
        <w:rPr>
          <w:rFonts w:ascii="Arial" w:hAnsi="Arial" w:cs="Arial"/>
          <w:b/>
          <w:i/>
          <w:noProof/>
          <w:color w:val="808080"/>
          <w:sz w:val="20"/>
          <w:szCs w:val="20"/>
        </w:rPr>
        <w:drawing>
          <wp:anchor distT="0" distB="0" distL="114300" distR="114300" simplePos="0" relativeHeight="486823424" behindDoc="0" locked="0" layoutInCell="1" allowOverlap="1" wp14:anchorId="00462720" wp14:editId="1E5798B8">
            <wp:simplePos x="0" y="0"/>
            <wp:positionH relativeFrom="column">
              <wp:posOffset>-41275</wp:posOffset>
            </wp:positionH>
            <wp:positionV relativeFrom="paragraph">
              <wp:posOffset>147320</wp:posOffset>
            </wp:positionV>
            <wp:extent cx="1200110" cy="1181100"/>
            <wp:effectExtent l="0" t="0" r="635" b="0"/>
            <wp:wrapNone/>
            <wp:docPr id="2" name="obrázek 1708" descr="NOVÉ 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8" descr="NOVÉ LOGO2"/>
                    <pic:cNvPicPr>
                      <a:picLocks noChangeAspect="1" noChangeArrowheads="1"/>
                    </pic:cNvPicPr>
                  </pic:nvPicPr>
                  <pic:blipFill>
                    <a:blip r:embed="rId9" cstate="print"/>
                    <a:srcRect/>
                    <a:stretch>
                      <a:fillRect/>
                    </a:stretch>
                  </pic:blipFill>
                  <pic:spPr bwMode="auto">
                    <a:xfrm>
                      <a:off x="0" y="0"/>
                      <a:ext cx="1208016" cy="1188881"/>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2E3CB4EC" w14:textId="77777777" w:rsidR="004971C7" w:rsidRPr="00876AB5" w:rsidRDefault="004971C7" w:rsidP="004971C7">
      <w:pPr>
        <w:pBdr>
          <w:top w:val="single" w:sz="4" w:space="1" w:color="auto"/>
          <w:bottom w:val="single" w:sz="4" w:space="1" w:color="auto"/>
        </w:pBdr>
        <w:ind w:left="2127" w:right="-429" w:hanging="284"/>
        <w:jc w:val="right"/>
        <w:rPr>
          <w:rFonts w:ascii="Arial" w:hAnsi="Arial" w:cs="Arial"/>
          <w:sz w:val="18"/>
          <w:szCs w:val="18"/>
        </w:rPr>
      </w:pPr>
      <w:bookmarkStart w:id="2" w:name="_Hlk160701352"/>
      <w:r w:rsidRPr="00876AB5">
        <w:rPr>
          <w:rFonts w:ascii="Arial" w:hAnsi="Arial" w:cs="Arial"/>
          <w:sz w:val="18"/>
          <w:szCs w:val="18"/>
        </w:rPr>
        <w:t>zpracovatel: DIS projekt, s.r.o.</w:t>
      </w:r>
    </w:p>
    <w:p w14:paraId="69F59B6C" w14:textId="77777777" w:rsidR="004971C7" w:rsidRPr="00876AB5" w:rsidRDefault="004971C7" w:rsidP="004971C7">
      <w:pPr>
        <w:pBdr>
          <w:top w:val="single" w:sz="4" w:space="1" w:color="auto"/>
          <w:bottom w:val="single" w:sz="4" w:space="1" w:color="auto"/>
        </w:pBdr>
        <w:ind w:left="2127" w:right="-429" w:hanging="284"/>
        <w:jc w:val="right"/>
        <w:rPr>
          <w:rFonts w:ascii="Arial" w:hAnsi="Arial" w:cs="Arial"/>
          <w:sz w:val="18"/>
          <w:szCs w:val="18"/>
        </w:rPr>
      </w:pPr>
      <w:r w:rsidRPr="00876AB5">
        <w:rPr>
          <w:rFonts w:ascii="Arial" w:hAnsi="Arial" w:cs="Arial"/>
          <w:sz w:val="18"/>
          <w:szCs w:val="18"/>
        </w:rPr>
        <w:t>Havlíčkovo nábřeží 37, 674 01 Třebíč</w:t>
      </w:r>
    </w:p>
    <w:p w14:paraId="0E586856" w14:textId="77777777" w:rsidR="004971C7" w:rsidRPr="00876AB5" w:rsidRDefault="004971C7" w:rsidP="004971C7">
      <w:pPr>
        <w:ind w:left="2127" w:right="-429" w:hanging="284"/>
        <w:jc w:val="right"/>
        <w:rPr>
          <w:rFonts w:ascii="Arial" w:hAnsi="Arial" w:cs="Arial"/>
          <w:sz w:val="18"/>
          <w:szCs w:val="18"/>
        </w:rPr>
      </w:pPr>
      <w:r w:rsidRPr="00876AB5">
        <w:rPr>
          <w:rFonts w:ascii="Arial" w:hAnsi="Arial" w:cs="Arial"/>
          <w:sz w:val="18"/>
          <w:szCs w:val="18"/>
        </w:rPr>
        <w:t xml:space="preserve">© Ing. arch. Milan Grygar, Ing. Lukáš Petr, </w:t>
      </w:r>
    </w:p>
    <w:p w14:paraId="70A76682" w14:textId="48F1BA6D" w:rsidR="004971C7" w:rsidRPr="00876AB5" w:rsidRDefault="004971C7" w:rsidP="004971C7">
      <w:pPr>
        <w:ind w:left="2127" w:right="-429" w:hanging="284"/>
        <w:jc w:val="right"/>
        <w:rPr>
          <w:rFonts w:ascii="Arial" w:hAnsi="Arial" w:cs="Arial"/>
          <w:sz w:val="18"/>
          <w:szCs w:val="18"/>
        </w:rPr>
      </w:pPr>
      <w:r w:rsidRPr="00876AB5">
        <w:rPr>
          <w:rFonts w:ascii="Arial" w:hAnsi="Arial" w:cs="Arial"/>
          <w:sz w:val="18"/>
          <w:szCs w:val="18"/>
        </w:rPr>
        <w:t xml:space="preserve">Bc. Jan Grygar, Magdaléna Křivánková, </w:t>
      </w:r>
      <w:r w:rsidR="0029561C" w:rsidRPr="00876AB5">
        <w:rPr>
          <w:rFonts w:ascii="Arial" w:hAnsi="Arial" w:cs="Arial"/>
          <w:sz w:val="18"/>
          <w:szCs w:val="18"/>
        </w:rPr>
        <w:t>03/2025</w:t>
      </w:r>
      <w:r w:rsidRPr="00876AB5">
        <w:rPr>
          <w:rFonts w:ascii="Arial" w:hAnsi="Arial" w:cs="Arial"/>
          <w:sz w:val="18"/>
          <w:szCs w:val="18"/>
        </w:rPr>
        <w:t xml:space="preserve">   </w:t>
      </w:r>
    </w:p>
    <w:p w14:paraId="61147D10" w14:textId="77777777" w:rsidR="004971C7" w:rsidRPr="00876AB5" w:rsidRDefault="004971C7" w:rsidP="004971C7">
      <w:pPr>
        <w:pBdr>
          <w:top w:val="single" w:sz="4" w:space="1" w:color="auto"/>
        </w:pBdr>
        <w:ind w:left="2127" w:right="-429" w:hanging="284"/>
        <w:jc w:val="right"/>
        <w:rPr>
          <w:rFonts w:ascii="Arial" w:hAnsi="Arial" w:cs="Arial"/>
          <w:sz w:val="18"/>
          <w:szCs w:val="18"/>
        </w:rPr>
      </w:pPr>
      <w:r w:rsidRPr="00876AB5">
        <w:rPr>
          <w:rFonts w:ascii="Arial" w:hAnsi="Arial" w:cs="Arial"/>
          <w:sz w:val="18"/>
          <w:szCs w:val="18"/>
        </w:rPr>
        <w:t>mobil: 603 522 531</w:t>
      </w:r>
    </w:p>
    <w:p w14:paraId="6A0EC81F" w14:textId="77777777" w:rsidR="004971C7" w:rsidRPr="00876AB5" w:rsidRDefault="004971C7" w:rsidP="004971C7">
      <w:pPr>
        <w:pBdr>
          <w:top w:val="single" w:sz="4" w:space="1" w:color="auto"/>
          <w:bottom w:val="single" w:sz="4" w:space="1" w:color="auto"/>
        </w:pBdr>
        <w:ind w:left="2127" w:right="-429" w:hanging="284"/>
        <w:jc w:val="right"/>
        <w:rPr>
          <w:rFonts w:ascii="Arial" w:hAnsi="Arial" w:cs="Arial"/>
          <w:sz w:val="18"/>
          <w:szCs w:val="18"/>
        </w:rPr>
      </w:pPr>
      <w:r w:rsidRPr="00876AB5">
        <w:rPr>
          <w:rFonts w:ascii="Arial" w:hAnsi="Arial" w:cs="Arial"/>
          <w:sz w:val="18"/>
          <w:szCs w:val="18"/>
        </w:rPr>
        <w:t xml:space="preserve">IČO 60715227, DIČ CZ60715227                                                      </w:t>
      </w:r>
    </w:p>
    <w:p w14:paraId="54202A06" w14:textId="77777777" w:rsidR="004971C7" w:rsidRPr="00876AB5" w:rsidRDefault="004971C7" w:rsidP="004971C7">
      <w:pPr>
        <w:ind w:left="2127" w:right="-429" w:hanging="284"/>
        <w:jc w:val="right"/>
        <w:rPr>
          <w:rFonts w:ascii="Arial" w:hAnsi="Arial" w:cs="Arial"/>
          <w:sz w:val="18"/>
          <w:szCs w:val="18"/>
        </w:rPr>
      </w:pPr>
      <w:r w:rsidRPr="00876AB5">
        <w:rPr>
          <w:rFonts w:ascii="Arial" w:hAnsi="Arial" w:cs="Arial"/>
          <w:sz w:val="18"/>
          <w:szCs w:val="18"/>
        </w:rPr>
        <w:t xml:space="preserve">e-mail: disprojekt@volny.cz </w:t>
      </w:r>
    </w:p>
    <w:p w14:paraId="70F8FD12" w14:textId="77777777" w:rsidR="004971C7" w:rsidRPr="00876AB5" w:rsidRDefault="004971C7" w:rsidP="004971C7">
      <w:pPr>
        <w:pBdr>
          <w:top w:val="single" w:sz="4" w:space="1" w:color="auto"/>
          <w:bottom w:val="single" w:sz="4" w:space="1" w:color="auto"/>
        </w:pBdr>
        <w:ind w:left="2127" w:right="-429" w:hanging="284"/>
        <w:jc w:val="right"/>
        <w:rPr>
          <w:rFonts w:ascii="Arial" w:hAnsi="Arial" w:cs="Arial"/>
          <w:sz w:val="18"/>
          <w:szCs w:val="18"/>
        </w:rPr>
      </w:pPr>
      <w:r w:rsidRPr="00876AB5">
        <w:rPr>
          <w:rFonts w:ascii="Arial" w:hAnsi="Arial" w:cs="Arial"/>
          <w:sz w:val="18"/>
          <w:szCs w:val="18"/>
        </w:rPr>
        <w:t>www.disprojekt.cz</w:t>
      </w:r>
    </w:p>
    <w:bookmarkEnd w:id="1"/>
    <w:bookmarkEnd w:id="2"/>
    <w:p w14:paraId="1B119407" w14:textId="77777777" w:rsidR="004971C7" w:rsidRPr="00876AB5" w:rsidRDefault="004971C7" w:rsidP="004971C7">
      <w:pPr>
        <w:jc w:val="right"/>
        <w:rPr>
          <w:rFonts w:ascii="Arial" w:hAnsi="Arial" w:cs="Arial"/>
          <w:sz w:val="18"/>
          <w:szCs w:val="18"/>
        </w:rPr>
        <w:sectPr w:rsidR="004971C7" w:rsidRPr="00876AB5" w:rsidSect="00BB6B62">
          <w:headerReference w:type="even" r:id="rId10"/>
          <w:headerReference w:type="default" r:id="rId11"/>
          <w:footerReference w:type="even" r:id="rId12"/>
          <w:footerReference w:type="default" r:id="rId13"/>
          <w:pgSz w:w="11906" w:h="16838" w:code="9"/>
          <w:pgMar w:top="1134" w:right="851" w:bottom="709" w:left="992" w:header="709" w:footer="709" w:gutter="0"/>
          <w:cols w:num="2" w:space="709" w:equalWidth="0">
            <w:col w:w="3261" w:space="567"/>
            <w:col w:w="6092"/>
          </w:cols>
          <w:titlePg/>
          <w:docGrid w:linePitch="360"/>
        </w:sectPr>
      </w:pPr>
    </w:p>
    <w:p w14:paraId="0C688705" w14:textId="77777777" w:rsidR="004971C7" w:rsidRPr="00876AB5" w:rsidRDefault="004971C7" w:rsidP="004971C7">
      <w:pPr>
        <w:rPr>
          <w:rFonts w:ascii="Arial" w:hAnsi="Arial" w:cs="Arial"/>
          <w:b/>
          <w:sz w:val="20"/>
          <w:szCs w:val="20"/>
          <w:u w:val="single"/>
        </w:rPr>
      </w:pPr>
      <w:r w:rsidRPr="00876AB5">
        <w:rPr>
          <w:rFonts w:ascii="Arial" w:hAnsi="Arial" w:cs="Arial"/>
          <w:b/>
          <w:noProof/>
          <w:sz w:val="20"/>
          <w:szCs w:val="20"/>
          <w:u w:val="single"/>
        </w:rPr>
        <w:lastRenderedPageBreak/>
        <mc:AlternateContent>
          <mc:Choice Requires="wps">
            <w:drawing>
              <wp:anchor distT="0" distB="0" distL="114300" distR="114300" simplePos="0" relativeHeight="486821376" behindDoc="0" locked="0" layoutInCell="1" allowOverlap="1" wp14:anchorId="218A9720" wp14:editId="5CD4650A">
                <wp:simplePos x="0" y="0"/>
                <wp:positionH relativeFrom="column">
                  <wp:posOffset>-102235</wp:posOffset>
                </wp:positionH>
                <wp:positionV relativeFrom="paragraph">
                  <wp:posOffset>-452120</wp:posOffset>
                </wp:positionV>
                <wp:extent cx="6531610" cy="683895"/>
                <wp:effectExtent l="3175" t="1270" r="0" b="635"/>
                <wp:wrapNone/>
                <wp:docPr id="18" name="Rectangle 10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1610" cy="6838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3A0D71" id="Rectangle 1058" o:spid="_x0000_s1026" style="position:absolute;margin-left:-8.05pt;margin-top:-35.6pt;width:514.3pt;height:53.85pt;z-index:4868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" stroked="f"/>
            </w:pict>
          </mc:Fallback>
        </mc:AlternateContent>
      </w:r>
      <w:r w:rsidRPr="00876AB5">
        <w:rPr>
          <w:rFonts w:ascii="Arial" w:hAnsi="Arial" w:cs="Arial"/>
          <w:b/>
          <w:noProof/>
          <w:sz w:val="16"/>
          <w:szCs w:val="16"/>
        </w:rPr>
        <mc:AlternateContent>
          <mc:Choice Requires="wps">
            <w:drawing>
              <wp:anchor distT="0" distB="0" distL="114300" distR="114300" simplePos="0" relativeHeight="486819328" behindDoc="0" locked="0" layoutInCell="1" allowOverlap="1" wp14:anchorId="5B35163C" wp14:editId="1EA2E154">
                <wp:simplePos x="0" y="0"/>
                <wp:positionH relativeFrom="column">
                  <wp:posOffset>6880225</wp:posOffset>
                </wp:positionH>
                <wp:positionV relativeFrom="paragraph">
                  <wp:posOffset>-681990</wp:posOffset>
                </wp:positionV>
                <wp:extent cx="90805" cy="10620375"/>
                <wp:effectExtent l="4445" t="0" r="0" b="0"/>
                <wp:wrapNone/>
                <wp:docPr id="17" name="Rectangle 7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620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443C9B" id="Rectangle 755" o:spid="_x0000_s1026" style="position:absolute;margin-left:541.75pt;margin-top:-53.7pt;width:7.15pt;height:836.25pt;z-index:4868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" stroked="f"/>
            </w:pict>
          </mc:Fallback>
        </mc:AlternateContent>
      </w:r>
      <w:r w:rsidRPr="00876AB5">
        <w:rPr>
          <w:noProof/>
        </w:rPr>
        <mc:AlternateContent>
          <mc:Choice Requires="wps">
            <w:drawing>
              <wp:anchor distT="0" distB="0" distL="114300" distR="114300" simplePos="0" relativeHeight="486818304" behindDoc="0" locked="0" layoutInCell="1" allowOverlap="1" wp14:anchorId="69AB0BB6" wp14:editId="61ED27CC">
                <wp:simplePos x="0" y="0"/>
                <wp:positionH relativeFrom="column">
                  <wp:posOffset>-668020</wp:posOffset>
                </wp:positionH>
                <wp:positionV relativeFrom="paragraph">
                  <wp:posOffset>-681990</wp:posOffset>
                </wp:positionV>
                <wp:extent cx="90805" cy="10620375"/>
                <wp:effectExtent l="0" t="0" r="4445" b="0"/>
                <wp:wrapNone/>
                <wp:docPr id="16" name="Rectangle 7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620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81068F" id="Rectangle 754" o:spid="_x0000_s1026" style="position:absolute;margin-left:-52.6pt;margin-top:-53.7pt;width:7.15pt;height:836.25pt;z-index:4868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" stroked="f"/>
            </w:pict>
          </mc:Fallback>
        </mc:AlternateContent>
      </w:r>
      <w:r w:rsidRPr="00876AB5">
        <w:rPr>
          <w:noProof/>
        </w:rPr>
        <mc:AlternateContent>
          <mc:Choice Requires="wps">
            <w:drawing>
              <wp:anchor distT="0" distB="0" distL="114300" distR="114300" simplePos="0" relativeHeight="486816256" behindDoc="0" locked="0" layoutInCell="1" allowOverlap="1" wp14:anchorId="621C9F6A" wp14:editId="7F1C8B55">
                <wp:simplePos x="0" y="0"/>
                <wp:positionH relativeFrom="column">
                  <wp:posOffset>-744220</wp:posOffset>
                </wp:positionH>
                <wp:positionV relativeFrom="paragraph">
                  <wp:posOffset>-796290</wp:posOffset>
                </wp:positionV>
                <wp:extent cx="7715250" cy="114300"/>
                <wp:effectExtent l="0" t="0" r="0" b="0"/>
                <wp:wrapNone/>
                <wp:docPr id="295820730" name="Rectangle 7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1525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A31AF8" id="Rectangle 752" o:spid="_x0000_s1026" style="position:absolute;margin-left:-58.6pt;margin-top:-62.7pt;width:607.5pt;height:9pt;z-index:4868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" stroked="f"/>
            </w:pict>
          </mc:Fallback>
        </mc:AlternateContent>
      </w:r>
    </w:p>
    <w:p w14:paraId="21108051" w14:textId="77777777" w:rsidR="004971C7" w:rsidRPr="00876AB5" w:rsidRDefault="004971C7" w:rsidP="004971C7">
      <w:pPr>
        <w:rPr>
          <w:rFonts w:ascii="Arial" w:hAnsi="Arial" w:cs="Arial"/>
          <w:b/>
          <w:sz w:val="20"/>
          <w:szCs w:val="20"/>
          <w:u w:val="single"/>
        </w:rPr>
      </w:pPr>
    </w:p>
    <w:p w14:paraId="1117716E" w14:textId="77777777" w:rsidR="004971C7" w:rsidRPr="00876AB5" w:rsidRDefault="004971C7" w:rsidP="004971C7">
      <w:pPr>
        <w:rPr>
          <w:rFonts w:ascii="Arial" w:eastAsia="Microsoft Sans Serif" w:hAnsi="Arial" w:cs="Arial"/>
          <w:b/>
          <w:sz w:val="20"/>
          <w:szCs w:val="20"/>
          <w:u w:val="single"/>
        </w:rPr>
      </w:pPr>
      <w:r w:rsidRPr="00876AB5">
        <w:rPr>
          <w:rFonts w:ascii="Arial" w:eastAsia="Microsoft Sans Serif" w:hAnsi="Arial" w:cs="Arial"/>
          <w:noProof/>
          <w:sz w:val="24"/>
          <w:szCs w:val="24"/>
        </w:rPr>
        <mc:AlternateContent>
          <mc:Choice Requires="wps">
            <w:drawing>
              <wp:anchor distT="0" distB="0" distL="114300" distR="114300" simplePos="0" relativeHeight="486814208" behindDoc="0" locked="0" layoutInCell="1" allowOverlap="1" wp14:anchorId="051A3651" wp14:editId="59A26D68">
                <wp:simplePos x="0" y="0"/>
                <wp:positionH relativeFrom="column">
                  <wp:posOffset>6880225</wp:posOffset>
                </wp:positionH>
                <wp:positionV relativeFrom="paragraph">
                  <wp:posOffset>-681990</wp:posOffset>
                </wp:positionV>
                <wp:extent cx="90805" cy="10620375"/>
                <wp:effectExtent l="0" t="0" r="4445" b="9525"/>
                <wp:wrapNone/>
                <wp:docPr id="127930089" name="Obdélník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620375"/>
                        </a:xfrm>
                        <a:prstGeom prst="rect">
                          <a:avLst/>
                        </a:prstGeom>
                        <a:solidFill>
                          <a:srgbClr val="FFFFFF"/>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B5171B" id="Obdélník 23" o:spid="_x0000_s1026" style="position:absolute;margin-left:541.75pt;margin-top:-53.7pt;width:7.15pt;height:836.25pt;z-index:4868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" stroked="f"/>
            </w:pict>
          </mc:Fallback>
        </mc:AlternateContent>
      </w:r>
      <w:r w:rsidRPr="00876AB5">
        <w:rPr>
          <w:rFonts w:ascii="Arial" w:eastAsia="Microsoft Sans Serif" w:hAnsi="Arial" w:cs="Arial"/>
          <w:noProof/>
          <w:sz w:val="24"/>
          <w:szCs w:val="24"/>
        </w:rPr>
        <mc:AlternateContent>
          <mc:Choice Requires="wps">
            <w:drawing>
              <wp:anchor distT="0" distB="0" distL="114300" distR="114300" simplePos="0" relativeHeight="486812160" behindDoc="0" locked="0" layoutInCell="1" allowOverlap="1" wp14:anchorId="474C2086" wp14:editId="4E88842E">
                <wp:simplePos x="0" y="0"/>
                <wp:positionH relativeFrom="column">
                  <wp:posOffset>-668020</wp:posOffset>
                </wp:positionH>
                <wp:positionV relativeFrom="paragraph">
                  <wp:posOffset>-681990</wp:posOffset>
                </wp:positionV>
                <wp:extent cx="90805" cy="10620375"/>
                <wp:effectExtent l="0" t="0" r="4445" b="9525"/>
                <wp:wrapNone/>
                <wp:docPr id="1250728199" name="Obdélník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620375"/>
                        </a:xfrm>
                        <a:prstGeom prst="rect">
                          <a:avLst/>
                        </a:prstGeom>
                        <a:solidFill>
                          <a:srgbClr val="FFFFFF"/>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66ABB3" id="Obdélník 22" o:spid="_x0000_s1026" style="position:absolute;margin-left:-52.6pt;margin-top:-53.7pt;width:7.15pt;height:836.25pt;z-index:4868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" stroked="f"/>
            </w:pict>
          </mc:Fallback>
        </mc:AlternateContent>
      </w:r>
    </w:p>
    <w:p w14:paraId="4B673FCF" w14:textId="77777777" w:rsidR="004971C7" w:rsidRPr="00876AB5" w:rsidRDefault="004971C7" w:rsidP="004971C7">
      <w:pPr>
        <w:rPr>
          <w:rFonts w:ascii="Arial" w:eastAsia="Microsoft Sans Serif" w:hAnsi="Arial" w:cs="Arial"/>
          <w:b/>
          <w:sz w:val="20"/>
          <w:szCs w:val="20"/>
          <w:u w:val="single"/>
        </w:rPr>
      </w:pPr>
    </w:p>
    <w:p w14:paraId="5307C08A" w14:textId="77777777" w:rsidR="004971C7" w:rsidRPr="00876AB5" w:rsidRDefault="004971C7" w:rsidP="004971C7">
      <w:pPr>
        <w:rPr>
          <w:rFonts w:ascii="Arial" w:eastAsia="Microsoft Sans Serif" w:hAnsi="Arial" w:cs="Arial"/>
          <w:b/>
          <w:sz w:val="20"/>
          <w:szCs w:val="20"/>
          <w:u w:val="single"/>
        </w:rPr>
      </w:pPr>
    </w:p>
    <w:p w14:paraId="6B724DE4" w14:textId="756D9C20" w:rsidR="004971C7" w:rsidRPr="00876AB5" w:rsidRDefault="004971C7" w:rsidP="004971C7">
      <w:pPr>
        <w:rPr>
          <w:rFonts w:ascii="Arial" w:eastAsia="Microsoft Sans Serif" w:hAnsi="Arial" w:cs="Arial"/>
          <w:b/>
          <w:sz w:val="20"/>
          <w:szCs w:val="20"/>
          <w:u w:val="single"/>
        </w:rPr>
      </w:pPr>
    </w:p>
    <w:p w14:paraId="1B2302EA" w14:textId="74CDE91E" w:rsidR="004971C7" w:rsidRPr="00876AB5" w:rsidRDefault="004971C7" w:rsidP="004971C7">
      <w:pPr>
        <w:rPr>
          <w:rFonts w:ascii="Arial" w:eastAsia="Microsoft Sans Serif" w:hAnsi="Arial" w:cs="Arial"/>
          <w:b/>
          <w:sz w:val="20"/>
          <w:szCs w:val="20"/>
          <w:u w:val="single"/>
        </w:rPr>
      </w:pPr>
    </w:p>
    <w:p w14:paraId="293391D1" w14:textId="11486C63" w:rsidR="004971C7" w:rsidRPr="00876AB5" w:rsidRDefault="004971C7" w:rsidP="004971C7">
      <w:pPr>
        <w:rPr>
          <w:rFonts w:ascii="Arial" w:eastAsia="Microsoft Sans Serif" w:hAnsi="Arial" w:cs="Arial"/>
          <w:b/>
          <w:sz w:val="20"/>
          <w:szCs w:val="20"/>
          <w:u w:val="single"/>
        </w:rPr>
      </w:pPr>
      <w:bookmarkStart w:id="3" w:name="_Hlk149815991"/>
      <w:bookmarkEnd w:id="3"/>
    </w:p>
    <w:p w14:paraId="3A6DCB5A" w14:textId="36544123" w:rsidR="004971C7" w:rsidRPr="00876AB5" w:rsidRDefault="004971C7" w:rsidP="004971C7">
      <w:pPr>
        <w:rPr>
          <w:rFonts w:ascii="Arial" w:eastAsia="Microsoft Sans Serif" w:hAnsi="Arial" w:cs="Arial"/>
          <w:b/>
          <w:sz w:val="20"/>
          <w:szCs w:val="20"/>
          <w:u w:val="single"/>
        </w:rPr>
      </w:pPr>
    </w:p>
    <w:p w14:paraId="211F2007" w14:textId="0A28E410" w:rsidR="004971C7" w:rsidRPr="00876AB5" w:rsidRDefault="004971C7" w:rsidP="004971C7">
      <w:pPr>
        <w:rPr>
          <w:rFonts w:ascii="Arial" w:eastAsia="Microsoft Sans Serif" w:hAnsi="Arial" w:cs="Arial"/>
          <w:b/>
          <w:sz w:val="20"/>
          <w:szCs w:val="20"/>
          <w:u w:val="single"/>
        </w:rPr>
      </w:pPr>
    </w:p>
    <w:p w14:paraId="421C6856" w14:textId="77777777" w:rsidR="004971C7" w:rsidRPr="00876AB5" w:rsidRDefault="004971C7" w:rsidP="004971C7">
      <w:pPr>
        <w:rPr>
          <w:rFonts w:ascii="Arial" w:eastAsia="Microsoft Sans Serif" w:hAnsi="Arial" w:cs="Arial"/>
          <w:b/>
          <w:sz w:val="20"/>
          <w:szCs w:val="20"/>
          <w:u w:val="single"/>
        </w:rPr>
      </w:pPr>
    </w:p>
    <w:p w14:paraId="56DB8322" w14:textId="77777777" w:rsidR="004971C7" w:rsidRPr="00876AB5" w:rsidRDefault="004971C7" w:rsidP="004971C7">
      <w:pPr>
        <w:rPr>
          <w:rFonts w:ascii="Arial" w:eastAsia="Microsoft Sans Serif" w:hAnsi="Arial" w:cs="Arial"/>
          <w:b/>
          <w:sz w:val="20"/>
          <w:szCs w:val="20"/>
          <w:u w:val="single"/>
        </w:rPr>
      </w:pPr>
    </w:p>
    <w:p w14:paraId="3E428BAA" w14:textId="77777777" w:rsidR="004971C7" w:rsidRPr="00876AB5" w:rsidRDefault="004971C7" w:rsidP="004971C7">
      <w:pPr>
        <w:rPr>
          <w:rFonts w:ascii="Arial" w:eastAsia="Microsoft Sans Serif" w:hAnsi="Arial" w:cs="Arial"/>
          <w:b/>
          <w:sz w:val="20"/>
          <w:szCs w:val="20"/>
          <w:u w:val="single"/>
        </w:rPr>
      </w:pPr>
    </w:p>
    <w:p w14:paraId="19F4CA35" w14:textId="77777777" w:rsidR="004971C7" w:rsidRPr="00876AB5" w:rsidRDefault="004971C7" w:rsidP="004971C7">
      <w:pPr>
        <w:rPr>
          <w:rFonts w:ascii="Arial" w:eastAsia="Microsoft Sans Serif" w:hAnsi="Arial" w:cs="Arial"/>
          <w:b/>
          <w:sz w:val="20"/>
          <w:szCs w:val="20"/>
          <w:u w:val="single"/>
        </w:rPr>
      </w:pPr>
    </w:p>
    <w:p w14:paraId="5EFE17BD" w14:textId="77777777" w:rsidR="004971C7" w:rsidRPr="00876AB5" w:rsidRDefault="004971C7" w:rsidP="004971C7">
      <w:pPr>
        <w:rPr>
          <w:rFonts w:ascii="Arial" w:eastAsia="Microsoft Sans Serif" w:hAnsi="Arial" w:cs="Arial"/>
          <w:b/>
          <w:sz w:val="20"/>
          <w:szCs w:val="20"/>
          <w:u w:val="single"/>
        </w:rPr>
      </w:pPr>
    </w:p>
    <w:p w14:paraId="54E1883F" w14:textId="77777777" w:rsidR="004971C7" w:rsidRPr="00876AB5" w:rsidRDefault="004971C7" w:rsidP="004971C7">
      <w:pPr>
        <w:rPr>
          <w:rFonts w:ascii="Arial" w:eastAsia="Microsoft Sans Serif" w:hAnsi="Arial" w:cs="Arial"/>
          <w:b/>
          <w:sz w:val="20"/>
          <w:szCs w:val="20"/>
          <w:u w:val="single"/>
        </w:rPr>
      </w:pPr>
    </w:p>
    <w:p w14:paraId="6B34C9E0" w14:textId="77777777" w:rsidR="004971C7" w:rsidRPr="00876AB5" w:rsidRDefault="004971C7" w:rsidP="004971C7">
      <w:pPr>
        <w:rPr>
          <w:rFonts w:ascii="Arial" w:eastAsia="Microsoft Sans Serif" w:hAnsi="Arial" w:cs="Arial"/>
          <w:b/>
          <w:sz w:val="20"/>
          <w:szCs w:val="20"/>
          <w:u w:val="single"/>
        </w:rPr>
      </w:pPr>
    </w:p>
    <w:p w14:paraId="63319347" w14:textId="77777777" w:rsidR="004971C7" w:rsidRPr="00876AB5" w:rsidRDefault="004971C7" w:rsidP="004971C7">
      <w:pPr>
        <w:rPr>
          <w:rFonts w:ascii="Arial" w:eastAsia="Microsoft Sans Serif" w:hAnsi="Arial" w:cs="Arial"/>
          <w:b/>
          <w:sz w:val="20"/>
          <w:szCs w:val="20"/>
          <w:u w:val="single"/>
        </w:rPr>
      </w:pPr>
    </w:p>
    <w:p w14:paraId="7FEC0333" w14:textId="77777777" w:rsidR="004971C7" w:rsidRPr="00876AB5" w:rsidRDefault="004971C7" w:rsidP="004971C7">
      <w:pPr>
        <w:rPr>
          <w:rFonts w:ascii="Arial" w:eastAsia="Microsoft Sans Serif" w:hAnsi="Arial" w:cs="Arial"/>
          <w:b/>
          <w:sz w:val="20"/>
          <w:szCs w:val="20"/>
          <w:u w:val="single"/>
        </w:rPr>
      </w:pPr>
    </w:p>
    <w:p w14:paraId="1C43B7C3" w14:textId="77777777" w:rsidR="004971C7" w:rsidRPr="00876AB5" w:rsidRDefault="004971C7" w:rsidP="004971C7">
      <w:pPr>
        <w:rPr>
          <w:rFonts w:ascii="Arial" w:eastAsia="Microsoft Sans Serif" w:hAnsi="Arial" w:cs="Arial"/>
          <w:b/>
          <w:sz w:val="20"/>
          <w:szCs w:val="20"/>
          <w:u w:val="single"/>
        </w:rPr>
      </w:pPr>
    </w:p>
    <w:p w14:paraId="6CED6D9B" w14:textId="77777777" w:rsidR="004971C7" w:rsidRPr="00876AB5" w:rsidRDefault="004971C7" w:rsidP="004971C7">
      <w:pPr>
        <w:rPr>
          <w:rFonts w:ascii="Arial" w:eastAsia="Microsoft Sans Serif" w:hAnsi="Arial" w:cs="Arial"/>
          <w:b/>
          <w:sz w:val="20"/>
          <w:szCs w:val="20"/>
          <w:u w:val="single"/>
        </w:rPr>
      </w:pPr>
    </w:p>
    <w:p w14:paraId="6B92D53B" w14:textId="77777777" w:rsidR="004971C7" w:rsidRPr="00876AB5" w:rsidRDefault="004971C7" w:rsidP="004971C7">
      <w:pPr>
        <w:rPr>
          <w:rFonts w:ascii="Arial" w:eastAsia="Microsoft Sans Serif" w:hAnsi="Arial" w:cs="Arial"/>
          <w:b/>
          <w:sz w:val="20"/>
          <w:szCs w:val="20"/>
          <w:u w:val="single"/>
        </w:rPr>
      </w:pPr>
    </w:p>
    <w:p w14:paraId="7B0B376F" w14:textId="77777777" w:rsidR="004971C7" w:rsidRPr="00876AB5" w:rsidRDefault="004971C7" w:rsidP="004971C7">
      <w:pPr>
        <w:rPr>
          <w:rFonts w:ascii="Arial" w:eastAsia="Microsoft Sans Serif" w:hAnsi="Arial" w:cs="Arial"/>
          <w:b/>
          <w:sz w:val="20"/>
          <w:szCs w:val="20"/>
          <w:u w:val="single"/>
        </w:rPr>
      </w:pPr>
    </w:p>
    <w:p w14:paraId="785A9907" w14:textId="77777777" w:rsidR="004971C7" w:rsidRPr="00876AB5" w:rsidRDefault="004971C7" w:rsidP="004971C7">
      <w:pPr>
        <w:rPr>
          <w:rFonts w:ascii="Arial" w:eastAsia="Microsoft Sans Serif" w:hAnsi="Arial" w:cs="Arial"/>
          <w:b/>
          <w:sz w:val="20"/>
          <w:szCs w:val="20"/>
          <w:u w:val="single"/>
        </w:rPr>
      </w:pPr>
    </w:p>
    <w:p w14:paraId="46AD9D8D" w14:textId="77777777" w:rsidR="004971C7" w:rsidRPr="00876AB5" w:rsidRDefault="004971C7" w:rsidP="004971C7">
      <w:pPr>
        <w:rPr>
          <w:rFonts w:ascii="Arial" w:eastAsia="Microsoft Sans Serif" w:hAnsi="Arial" w:cs="Arial"/>
          <w:b/>
          <w:sz w:val="20"/>
          <w:szCs w:val="20"/>
          <w:u w:val="single"/>
        </w:rPr>
      </w:pPr>
    </w:p>
    <w:p w14:paraId="0D81F561" w14:textId="77777777" w:rsidR="004971C7" w:rsidRPr="00876AB5" w:rsidRDefault="004971C7" w:rsidP="004971C7">
      <w:pPr>
        <w:rPr>
          <w:rFonts w:ascii="Arial" w:eastAsia="Microsoft Sans Serif" w:hAnsi="Arial" w:cs="Arial"/>
          <w:b/>
          <w:sz w:val="20"/>
          <w:szCs w:val="20"/>
          <w:u w:val="single"/>
        </w:rPr>
      </w:pPr>
    </w:p>
    <w:p w14:paraId="4DAF44D5" w14:textId="77777777" w:rsidR="004971C7" w:rsidRPr="00876AB5" w:rsidRDefault="004971C7" w:rsidP="004971C7">
      <w:pPr>
        <w:rPr>
          <w:rFonts w:ascii="Arial" w:eastAsia="Microsoft Sans Serif" w:hAnsi="Arial" w:cs="Arial"/>
          <w:b/>
          <w:sz w:val="20"/>
          <w:szCs w:val="20"/>
          <w:u w:val="single"/>
        </w:rPr>
      </w:pPr>
    </w:p>
    <w:p w14:paraId="57F07ADD" w14:textId="77777777" w:rsidR="004971C7" w:rsidRPr="00876AB5" w:rsidRDefault="004971C7" w:rsidP="004971C7">
      <w:pPr>
        <w:rPr>
          <w:rFonts w:ascii="Arial" w:eastAsia="Microsoft Sans Serif" w:hAnsi="Arial" w:cs="Arial"/>
          <w:b/>
          <w:sz w:val="20"/>
          <w:szCs w:val="20"/>
          <w:u w:val="single"/>
        </w:rPr>
      </w:pPr>
    </w:p>
    <w:p w14:paraId="3FA6682C" w14:textId="77777777" w:rsidR="004971C7" w:rsidRPr="00876AB5" w:rsidRDefault="004971C7" w:rsidP="004971C7">
      <w:pPr>
        <w:rPr>
          <w:rFonts w:ascii="Arial" w:eastAsia="Microsoft Sans Serif" w:hAnsi="Arial" w:cs="Arial"/>
          <w:b/>
          <w:sz w:val="20"/>
          <w:szCs w:val="20"/>
          <w:u w:val="single"/>
        </w:rPr>
      </w:pPr>
    </w:p>
    <w:p w14:paraId="6DF72B6F" w14:textId="77777777" w:rsidR="004971C7" w:rsidRPr="00876AB5" w:rsidRDefault="004971C7" w:rsidP="004971C7">
      <w:pPr>
        <w:rPr>
          <w:rFonts w:ascii="Arial" w:eastAsia="Microsoft Sans Serif" w:hAnsi="Arial" w:cs="Arial"/>
          <w:b/>
          <w:sz w:val="20"/>
          <w:szCs w:val="20"/>
          <w:u w:val="single"/>
        </w:rPr>
      </w:pPr>
    </w:p>
    <w:p w14:paraId="3E4A3E28" w14:textId="77777777" w:rsidR="004971C7" w:rsidRPr="00876AB5" w:rsidRDefault="004971C7" w:rsidP="004971C7">
      <w:pPr>
        <w:rPr>
          <w:rFonts w:ascii="Arial" w:eastAsia="Microsoft Sans Serif" w:hAnsi="Arial" w:cs="Arial"/>
          <w:b/>
          <w:sz w:val="20"/>
          <w:szCs w:val="20"/>
          <w:u w:val="single"/>
        </w:rPr>
      </w:pPr>
    </w:p>
    <w:p w14:paraId="413F4FAF" w14:textId="77777777" w:rsidR="004971C7" w:rsidRPr="00876AB5" w:rsidRDefault="004971C7" w:rsidP="004971C7">
      <w:pPr>
        <w:rPr>
          <w:rFonts w:ascii="Arial" w:eastAsia="Microsoft Sans Serif" w:hAnsi="Arial" w:cs="Arial"/>
          <w:b/>
          <w:sz w:val="20"/>
          <w:szCs w:val="20"/>
          <w:u w:val="single"/>
        </w:rPr>
      </w:pPr>
    </w:p>
    <w:p w14:paraId="34E0CD88" w14:textId="77777777" w:rsidR="004971C7" w:rsidRPr="00876AB5" w:rsidRDefault="004971C7" w:rsidP="004971C7">
      <w:pPr>
        <w:rPr>
          <w:rFonts w:ascii="Arial" w:eastAsia="Microsoft Sans Serif" w:hAnsi="Arial" w:cs="Arial"/>
          <w:b/>
          <w:sz w:val="20"/>
          <w:szCs w:val="20"/>
          <w:u w:val="single"/>
        </w:rPr>
      </w:pPr>
    </w:p>
    <w:p w14:paraId="2F39B5E5" w14:textId="77777777" w:rsidR="004971C7" w:rsidRPr="00876AB5" w:rsidRDefault="004971C7" w:rsidP="004971C7">
      <w:pPr>
        <w:rPr>
          <w:rFonts w:ascii="Arial" w:eastAsia="Microsoft Sans Serif" w:hAnsi="Arial" w:cs="Arial"/>
          <w:b/>
          <w:sz w:val="20"/>
          <w:szCs w:val="20"/>
          <w:u w:val="single"/>
        </w:rPr>
      </w:pPr>
    </w:p>
    <w:p w14:paraId="5403E3B6" w14:textId="77777777" w:rsidR="004971C7" w:rsidRPr="00876AB5" w:rsidRDefault="004971C7" w:rsidP="004971C7">
      <w:pPr>
        <w:rPr>
          <w:rFonts w:ascii="Arial" w:eastAsia="Microsoft Sans Serif" w:hAnsi="Arial" w:cs="Arial"/>
          <w:b/>
          <w:sz w:val="20"/>
          <w:szCs w:val="20"/>
          <w:u w:val="single"/>
        </w:rPr>
      </w:pPr>
    </w:p>
    <w:p w14:paraId="3443AEEF" w14:textId="77777777" w:rsidR="004971C7" w:rsidRPr="00876AB5" w:rsidRDefault="004971C7" w:rsidP="004971C7">
      <w:pPr>
        <w:rPr>
          <w:rFonts w:ascii="Arial" w:eastAsia="Microsoft Sans Serif" w:hAnsi="Arial" w:cs="Arial"/>
          <w:b/>
          <w:sz w:val="20"/>
          <w:szCs w:val="20"/>
          <w:u w:val="single"/>
        </w:rPr>
      </w:pPr>
    </w:p>
    <w:p w14:paraId="239ADD4B" w14:textId="77777777" w:rsidR="004971C7" w:rsidRPr="00876AB5" w:rsidRDefault="004971C7" w:rsidP="004971C7">
      <w:pPr>
        <w:rPr>
          <w:rFonts w:ascii="Arial" w:eastAsia="Microsoft Sans Serif" w:hAnsi="Arial" w:cs="Arial"/>
          <w:b/>
          <w:sz w:val="20"/>
          <w:szCs w:val="20"/>
          <w:u w:val="single"/>
        </w:rPr>
      </w:pPr>
    </w:p>
    <w:p w14:paraId="07285141" w14:textId="77777777" w:rsidR="004971C7" w:rsidRPr="00876AB5" w:rsidRDefault="004971C7" w:rsidP="004971C7">
      <w:pPr>
        <w:rPr>
          <w:rFonts w:ascii="Arial" w:eastAsia="Microsoft Sans Serif" w:hAnsi="Arial" w:cs="Arial"/>
          <w:b/>
          <w:sz w:val="20"/>
          <w:szCs w:val="20"/>
          <w:u w:val="single"/>
        </w:rPr>
      </w:pPr>
    </w:p>
    <w:p w14:paraId="30C1D746" w14:textId="77777777" w:rsidR="004971C7" w:rsidRPr="00876AB5" w:rsidRDefault="004971C7" w:rsidP="004971C7">
      <w:pPr>
        <w:rPr>
          <w:rFonts w:ascii="Arial" w:eastAsia="Microsoft Sans Serif" w:hAnsi="Arial" w:cs="Arial"/>
          <w:b/>
          <w:sz w:val="20"/>
          <w:szCs w:val="20"/>
          <w:u w:val="single"/>
        </w:rPr>
      </w:pPr>
    </w:p>
    <w:p w14:paraId="176C55CC" w14:textId="77777777" w:rsidR="004971C7" w:rsidRPr="00876AB5" w:rsidRDefault="004971C7" w:rsidP="004971C7">
      <w:pPr>
        <w:rPr>
          <w:rFonts w:ascii="Arial" w:eastAsia="Microsoft Sans Serif" w:hAnsi="Arial" w:cs="Arial"/>
          <w:b/>
          <w:sz w:val="20"/>
          <w:szCs w:val="20"/>
          <w:u w:val="single"/>
        </w:rPr>
      </w:pPr>
    </w:p>
    <w:p w14:paraId="322443E2" w14:textId="77777777" w:rsidR="004971C7" w:rsidRPr="00876AB5" w:rsidRDefault="004971C7" w:rsidP="004971C7">
      <w:pPr>
        <w:rPr>
          <w:rFonts w:ascii="Arial" w:eastAsia="Microsoft Sans Serif" w:hAnsi="Arial" w:cs="Arial"/>
          <w:b/>
          <w:sz w:val="20"/>
          <w:szCs w:val="20"/>
          <w:u w:val="single"/>
        </w:rPr>
      </w:pPr>
    </w:p>
    <w:p w14:paraId="344D0799" w14:textId="77777777" w:rsidR="004971C7" w:rsidRPr="00876AB5" w:rsidRDefault="004971C7" w:rsidP="004971C7">
      <w:pPr>
        <w:rPr>
          <w:rFonts w:ascii="Arial" w:eastAsia="Microsoft Sans Serif" w:hAnsi="Arial" w:cs="Arial"/>
          <w:b/>
          <w:sz w:val="20"/>
          <w:szCs w:val="20"/>
          <w:u w:val="single"/>
        </w:rPr>
      </w:pPr>
    </w:p>
    <w:p w14:paraId="0A2951E6" w14:textId="77777777" w:rsidR="004971C7" w:rsidRPr="00876AB5" w:rsidRDefault="004971C7" w:rsidP="004971C7">
      <w:pPr>
        <w:rPr>
          <w:rFonts w:ascii="Arial" w:eastAsia="Microsoft Sans Serif" w:hAnsi="Arial" w:cs="Arial"/>
          <w:b/>
          <w:sz w:val="20"/>
          <w:szCs w:val="20"/>
          <w:u w:val="single"/>
        </w:rPr>
      </w:pPr>
    </w:p>
    <w:p w14:paraId="6E37ABCF" w14:textId="77777777" w:rsidR="004971C7" w:rsidRPr="00876AB5" w:rsidRDefault="004971C7" w:rsidP="004971C7">
      <w:pPr>
        <w:rPr>
          <w:rFonts w:ascii="Arial" w:eastAsia="Microsoft Sans Serif" w:hAnsi="Arial" w:cs="Arial"/>
          <w:b/>
          <w:sz w:val="20"/>
          <w:szCs w:val="20"/>
          <w:u w:val="single"/>
        </w:rPr>
      </w:pPr>
    </w:p>
    <w:p w14:paraId="68C71A6F" w14:textId="77777777" w:rsidR="004971C7" w:rsidRPr="00876AB5" w:rsidRDefault="004971C7" w:rsidP="004971C7">
      <w:pPr>
        <w:rPr>
          <w:rFonts w:ascii="Arial" w:eastAsia="Microsoft Sans Serif" w:hAnsi="Arial" w:cs="Arial"/>
          <w:b/>
          <w:sz w:val="20"/>
          <w:szCs w:val="20"/>
          <w:u w:val="single"/>
        </w:rPr>
      </w:pPr>
    </w:p>
    <w:p w14:paraId="394E0671" w14:textId="77777777" w:rsidR="004971C7" w:rsidRPr="00876AB5" w:rsidRDefault="004971C7" w:rsidP="004971C7">
      <w:pPr>
        <w:rPr>
          <w:rFonts w:ascii="Arial" w:eastAsia="Microsoft Sans Serif" w:hAnsi="Arial" w:cs="Arial"/>
          <w:b/>
          <w:sz w:val="20"/>
          <w:szCs w:val="20"/>
          <w:u w:val="single"/>
        </w:rPr>
      </w:pPr>
    </w:p>
    <w:p w14:paraId="0159E908" w14:textId="77777777" w:rsidR="004971C7" w:rsidRPr="00876AB5" w:rsidRDefault="004971C7" w:rsidP="004971C7">
      <w:pPr>
        <w:rPr>
          <w:rFonts w:ascii="Arial" w:eastAsia="Microsoft Sans Serif" w:hAnsi="Arial" w:cs="Arial"/>
          <w:b/>
          <w:sz w:val="20"/>
          <w:szCs w:val="20"/>
          <w:u w:val="single"/>
        </w:rPr>
      </w:pPr>
    </w:p>
    <w:p w14:paraId="714D926C" w14:textId="77777777" w:rsidR="004971C7" w:rsidRPr="00876AB5" w:rsidRDefault="004971C7" w:rsidP="004971C7">
      <w:pPr>
        <w:rPr>
          <w:rFonts w:ascii="Arial" w:eastAsia="Microsoft Sans Serif" w:hAnsi="Arial" w:cs="Arial"/>
          <w:b/>
          <w:sz w:val="20"/>
          <w:szCs w:val="20"/>
          <w:u w:val="single"/>
        </w:rPr>
      </w:pPr>
    </w:p>
    <w:p w14:paraId="47F7341E" w14:textId="77777777" w:rsidR="004971C7" w:rsidRPr="00876AB5" w:rsidRDefault="004971C7" w:rsidP="004971C7">
      <w:pPr>
        <w:rPr>
          <w:rFonts w:ascii="Arial" w:eastAsia="Microsoft Sans Serif" w:hAnsi="Arial" w:cs="Arial"/>
          <w:b/>
          <w:sz w:val="20"/>
          <w:szCs w:val="20"/>
          <w:u w:val="single"/>
        </w:rPr>
      </w:pPr>
    </w:p>
    <w:p w14:paraId="71974414" w14:textId="77777777" w:rsidR="004971C7" w:rsidRPr="00876AB5" w:rsidRDefault="004971C7" w:rsidP="004971C7">
      <w:pPr>
        <w:rPr>
          <w:rFonts w:ascii="Arial" w:eastAsia="Microsoft Sans Serif" w:hAnsi="Arial" w:cs="Arial"/>
          <w:b/>
          <w:sz w:val="20"/>
          <w:szCs w:val="20"/>
          <w:u w:val="single"/>
        </w:rPr>
      </w:pPr>
    </w:p>
    <w:p w14:paraId="531BA3A8" w14:textId="77777777" w:rsidR="004971C7" w:rsidRPr="00876AB5" w:rsidRDefault="004971C7" w:rsidP="004971C7">
      <w:pPr>
        <w:rPr>
          <w:rFonts w:ascii="Arial" w:eastAsia="Microsoft Sans Serif" w:hAnsi="Arial" w:cs="Arial"/>
          <w:b/>
          <w:sz w:val="20"/>
          <w:szCs w:val="20"/>
          <w:u w:val="single"/>
        </w:rPr>
      </w:pPr>
    </w:p>
    <w:p w14:paraId="66624F8D" w14:textId="77777777" w:rsidR="004971C7" w:rsidRPr="00876AB5" w:rsidRDefault="004971C7" w:rsidP="004971C7">
      <w:pPr>
        <w:rPr>
          <w:rFonts w:ascii="Arial" w:eastAsia="Microsoft Sans Serif" w:hAnsi="Arial" w:cs="Arial"/>
          <w:b/>
          <w:sz w:val="20"/>
          <w:szCs w:val="20"/>
          <w:u w:val="single"/>
        </w:rPr>
      </w:pPr>
    </w:p>
    <w:p w14:paraId="6492C729" w14:textId="77777777" w:rsidR="004971C7" w:rsidRPr="00876AB5" w:rsidRDefault="004971C7" w:rsidP="004971C7">
      <w:pPr>
        <w:rPr>
          <w:rFonts w:ascii="Arial" w:eastAsia="Microsoft Sans Serif" w:hAnsi="Arial" w:cs="Arial"/>
          <w:b/>
          <w:sz w:val="20"/>
          <w:szCs w:val="20"/>
          <w:u w:val="single"/>
        </w:rPr>
      </w:pPr>
    </w:p>
    <w:p w14:paraId="6DEF6228" w14:textId="77777777" w:rsidR="004971C7" w:rsidRPr="00876AB5" w:rsidRDefault="004971C7" w:rsidP="004971C7">
      <w:pPr>
        <w:rPr>
          <w:rFonts w:ascii="Arial" w:eastAsia="Microsoft Sans Serif" w:hAnsi="Arial" w:cs="Arial"/>
          <w:b/>
          <w:sz w:val="20"/>
          <w:szCs w:val="20"/>
          <w:u w:val="single"/>
        </w:rPr>
      </w:pPr>
    </w:p>
    <w:p w14:paraId="139598D0" w14:textId="77777777" w:rsidR="004971C7" w:rsidRPr="00876AB5" w:rsidRDefault="004971C7" w:rsidP="004971C7">
      <w:pPr>
        <w:rPr>
          <w:rFonts w:ascii="Arial" w:eastAsia="Microsoft Sans Serif" w:hAnsi="Arial" w:cs="Arial"/>
          <w:b/>
          <w:sz w:val="20"/>
          <w:szCs w:val="20"/>
          <w:u w:val="single"/>
        </w:rPr>
      </w:pPr>
    </w:p>
    <w:p w14:paraId="6D1415D6" w14:textId="77777777" w:rsidR="004971C7" w:rsidRPr="00876AB5" w:rsidRDefault="004971C7" w:rsidP="004971C7">
      <w:pPr>
        <w:rPr>
          <w:rFonts w:ascii="Arial" w:eastAsia="Microsoft Sans Serif" w:hAnsi="Arial" w:cs="Arial"/>
          <w:b/>
          <w:sz w:val="20"/>
          <w:szCs w:val="20"/>
          <w:u w:val="single"/>
        </w:rPr>
      </w:pPr>
    </w:p>
    <w:p w14:paraId="3696AE60" w14:textId="77777777" w:rsidR="004971C7" w:rsidRPr="00876AB5" w:rsidRDefault="004971C7" w:rsidP="004971C7">
      <w:pPr>
        <w:rPr>
          <w:rFonts w:ascii="Arial" w:eastAsia="Microsoft Sans Serif" w:hAnsi="Arial" w:cs="Arial"/>
          <w:b/>
          <w:sz w:val="20"/>
          <w:szCs w:val="20"/>
          <w:u w:val="single"/>
        </w:rPr>
      </w:pPr>
    </w:p>
    <w:p w14:paraId="4DAC67A0" w14:textId="77777777" w:rsidR="004971C7" w:rsidRPr="00876AB5" w:rsidRDefault="004971C7" w:rsidP="004971C7">
      <w:pPr>
        <w:rPr>
          <w:rFonts w:ascii="Arial" w:eastAsia="Microsoft Sans Serif" w:hAnsi="Arial" w:cs="Arial"/>
          <w:b/>
          <w:sz w:val="20"/>
          <w:szCs w:val="20"/>
          <w:u w:val="single"/>
        </w:rPr>
      </w:pPr>
    </w:p>
    <w:p w14:paraId="6A103B4A" w14:textId="77777777" w:rsidR="004971C7" w:rsidRPr="00876AB5" w:rsidRDefault="004971C7" w:rsidP="004971C7">
      <w:pPr>
        <w:rPr>
          <w:rFonts w:ascii="Arial" w:eastAsia="Microsoft Sans Serif" w:hAnsi="Arial" w:cs="Arial"/>
          <w:b/>
          <w:sz w:val="20"/>
          <w:szCs w:val="20"/>
          <w:u w:val="single"/>
        </w:rPr>
      </w:pPr>
    </w:p>
    <w:p w14:paraId="0BBF81BE" w14:textId="77777777" w:rsidR="004971C7" w:rsidRPr="00876AB5" w:rsidRDefault="004971C7" w:rsidP="004971C7">
      <w:pPr>
        <w:rPr>
          <w:rFonts w:ascii="Arial" w:eastAsia="Microsoft Sans Serif" w:hAnsi="Arial" w:cs="Arial"/>
          <w:b/>
          <w:sz w:val="20"/>
          <w:szCs w:val="20"/>
          <w:u w:val="single"/>
        </w:rPr>
      </w:pPr>
    </w:p>
    <w:p w14:paraId="4CE1132A" w14:textId="77777777" w:rsidR="004971C7" w:rsidRPr="00876AB5" w:rsidRDefault="004971C7" w:rsidP="004971C7">
      <w:pPr>
        <w:rPr>
          <w:rFonts w:ascii="Arial" w:eastAsia="Microsoft Sans Serif" w:hAnsi="Arial" w:cs="Arial"/>
          <w:b/>
          <w:sz w:val="20"/>
          <w:szCs w:val="20"/>
          <w:u w:val="single"/>
        </w:rPr>
      </w:pPr>
    </w:p>
    <w:p w14:paraId="71A9147C" w14:textId="77777777" w:rsidR="004971C7" w:rsidRPr="00876AB5" w:rsidRDefault="004971C7" w:rsidP="004971C7">
      <w:pPr>
        <w:rPr>
          <w:rFonts w:ascii="Arial" w:eastAsia="Microsoft Sans Serif" w:hAnsi="Arial" w:cs="Arial"/>
          <w:b/>
          <w:sz w:val="20"/>
          <w:szCs w:val="20"/>
          <w:u w:val="single"/>
        </w:rPr>
      </w:pPr>
    </w:p>
    <w:p w14:paraId="7E83DE44" w14:textId="77777777" w:rsidR="004971C7" w:rsidRPr="00876AB5" w:rsidRDefault="004971C7" w:rsidP="004971C7">
      <w:pPr>
        <w:rPr>
          <w:rFonts w:ascii="Arial" w:eastAsia="Microsoft Sans Serif" w:hAnsi="Arial" w:cs="Arial"/>
          <w:b/>
          <w:sz w:val="20"/>
          <w:szCs w:val="20"/>
          <w:u w:val="single"/>
        </w:rPr>
      </w:pPr>
    </w:p>
    <w:p w14:paraId="23F2D569" w14:textId="77777777" w:rsidR="004971C7" w:rsidRPr="00876AB5" w:rsidRDefault="004971C7" w:rsidP="004971C7">
      <w:pPr>
        <w:rPr>
          <w:rFonts w:ascii="Arial" w:eastAsia="Microsoft Sans Serif" w:hAnsi="Arial" w:cs="Arial"/>
          <w:b/>
          <w:sz w:val="20"/>
          <w:szCs w:val="20"/>
          <w:u w:val="single"/>
        </w:rPr>
      </w:pPr>
      <w:r w:rsidRPr="00876AB5">
        <w:rPr>
          <w:rFonts w:ascii="Arial" w:eastAsia="Microsoft Sans Serif" w:hAnsi="Arial" w:cs="Arial"/>
          <w:noProof/>
          <w:sz w:val="24"/>
          <w:szCs w:val="24"/>
        </w:rPr>
        <mc:AlternateContent>
          <mc:Choice Requires="wps">
            <w:drawing>
              <wp:anchor distT="0" distB="0" distL="114300" distR="114300" simplePos="0" relativeHeight="486811136" behindDoc="0" locked="0" layoutInCell="1" allowOverlap="1" wp14:anchorId="6643A7D5" wp14:editId="4C8A8F63">
                <wp:simplePos x="0" y="0"/>
                <wp:positionH relativeFrom="column">
                  <wp:posOffset>-178435</wp:posOffset>
                </wp:positionH>
                <wp:positionV relativeFrom="paragraph">
                  <wp:posOffset>-458470</wp:posOffset>
                </wp:positionV>
                <wp:extent cx="6640195" cy="525780"/>
                <wp:effectExtent l="0" t="0" r="8255" b="7620"/>
                <wp:wrapNone/>
                <wp:docPr id="1960346272" name="Obdélník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0195" cy="525780"/>
                        </a:xfrm>
                        <a:prstGeom prst="rect">
                          <a:avLst/>
                        </a:prstGeom>
                        <a:solidFill>
                          <a:srgbClr val="FFFFFF"/>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958E36" id="Obdélník 20" o:spid="_x0000_s1026" style="position:absolute;margin-left:-14.05pt;margin-top:-36.1pt;width:522.85pt;height:41.4pt;z-index:4868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" stroked="f"/>
            </w:pict>
          </mc:Fallback>
        </mc:AlternateContent>
      </w:r>
    </w:p>
    <w:p w14:paraId="35F1D69E" w14:textId="196D0628" w:rsidR="004971C7" w:rsidRPr="00876AB5" w:rsidRDefault="009D5593" w:rsidP="004971C7">
      <w:pPr>
        <w:rPr>
          <w:rFonts w:ascii="Arial" w:eastAsia="Microsoft Sans Serif" w:hAnsi="Arial" w:cs="Arial"/>
          <w:b/>
          <w:sz w:val="18"/>
          <w:szCs w:val="18"/>
          <w:u w:val="single"/>
        </w:rPr>
      </w:pPr>
      <w:r w:rsidRPr="00876AB5">
        <w:rPr>
          <w:rFonts w:ascii="Arial" w:eastAsia="Microsoft Sans Serif" w:hAnsi="Arial" w:cs="Arial"/>
          <w:b/>
          <w:noProof/>
        </w:rPr>
        <w:lastRenderedPageBreak/>
        <mc:AlternateContent>
          <mc:Choice Requires="wps">
            <w:drawing>
              <wp:anchor distT="0" distB="0" distL="114300" distR="114300" simplePos="0" relativeHeight="486826496" behindDoc="0" locked="0" layoutInCell="1" allowOverlap="1" wp14:anchorId="7AABB036" wp14:editId="4A00E95B">
                <wp:simplePos x="0" y="0"/>
                <wp:positionH relativeFrom="column">
                  <wp:posOffset>-215265</wp:posOffset>
                </wp:positionH>
                <wp:positionV relativeFrom="paragraph">
                  <wp:posOffset>-474345</wp:posOffset>
                </wp:positionV>
                <wp:extent cx="6640195" cy="525780"/>
                <wp:effectExtent l="0" t="0" r="8255" b="7620"/>
                <wp:wrapNone/>
                <wp:docPr id="978401869" name="Obdélník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0195" cy="525780"/>
                        </a:xfrm>
                        <a:prstGeom prst="rect">
                          <a:avLst/>
                        </a:prstGeom>
                        <a:solidFill>
                          <a:srgbClr val="FFFFFF"/>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9E9FE3" id="Obdélník 1" o:spid="_x0000_s1026" style="position:absolute;margin-left:-16.95pt;margin-top:-37.35pt;width:522.85pt;height:41.4pt;z-index:4868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" stroked="f"/>
            </w:pict>
          </mc:Fallback>
        </mc:AlternateContent>
      </w:r>
    </w:p>
    <w:p w14:paraId="19C32B17" w14:textId="011F19C5" w:rsidR="004971C7" w:rsidRPr="00876AB5" w:rsidRDefault="004971C7" w:rsidP="004971C7">
      <w:pPr>
        <w:rPr>
          <w:rFonts w:ascii="Arial" w:eastAsia="Microsoft Sans Serif" w:hAnsi="Arial" w:cs="Arial"/>
          <w:b/>
          <w:sz w:val="18"/>
          <w:szCs w:val="18"/>
          <w:u w:val="single"/>
        </w:rPr>
      </w:pPr>
    </w:p>
    <w:tbl>
      <w:tblPr>
        <w:tblpPr w:leftFromText="141" w:rightFromText="141" w:vertAnchor="text" w:horzAnchor="margin" w:tblpX="98" w:tblpY="33"/>
        <w:tblW w:w="100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0"/>
        <w:gridCol w:w="6550"/>
      </w:tblGrid>
      <w:tr w:rsidR="004971C7" w:rsidRPr="00876AB5" w14:paraId="22D48059" w14:textId="77777777" w:rsidTr="00A97B37">
        <w:trPr>
          <w:trHeight w:val="340"/>
        </w:trPr>
        <w:tc>
          <w:tcPr>
            <w:tcW w:w="3520" w:type="dxa"/>
            <w:shd w:val="clear" w:color="auto" w:fill="auto"/>
          </w:tcPr>
          <w:p w14:paraId="6F58D3F7" w14:textId="7DFE9D24" w:rsidR="004971C7" w:rsidRPr="00876AB5" w:rsidRDefault="004971C7" w:rsidP="00A97B37">
            <w:pPr>
              <w:outlineLvl w:val="0"/>
              <w:rPr>
                <w:rFonts w:ascii="Arial" w:eastAsia="Microsoft Sans Serif" w:hAnsi="Arial" w:cs="Arial"/>
                <w:sz w:val="16"/>
                <w:szCs w:val="16"/>
              </w:rPr>
            </w:pPr>
          </w:p>
          <w:p w14:paraId="3DC896ED" w14:textId="77777777" w:rsidR="004971C7" w:rsidRPr="00876AB5" w:rsidRDefault="004971C7" w:rsidP="00A97B37">
            <w:pPr>
              <w:outlineLvl w:val="0"/>
              <w:rPr>
                <w:rFonts w:ascii="Arial" w:eastAsia="Microsoft Sans Serif" w:hAnsi="Arial" w:cs="Arial"/>
                <w:b/>
                <w:sz w:val="18"/>
                <w:szCs w:val="18"/>
              </w:rPr>
            </w:pPr>
            <w:r w:rsidRPr="00876AB5">
              <w:rPr>
                <w:rFonts w:ascii="Arial" w:eastAsia="Microsoft Sans Serif" w:hAnsi="Arial" w:cs="Arial"/>
                <w:sz w:val="18"/>
                <w:szCs w:val="18"/>
              </w:rPr>
              <w:t xml:space="preserve">Objednatel ÚPD </w:t>
            </w:r>
          </w:p>
        </w:tc>
        <w:tc>
          <w:tcPr>
            <w:tcW w:w="6550" w:type="dxa"/>
            <w:shd w:val="clear" w:color="auto" w:fill="auto"/>
          </w:tcPr>
          <w:p w14:paraId="5352E706" w14:textId="31302727" w:rsidR="004971C7" w:rsidRPr="00876AB5" w:rsidRDefault="004971C7" w:rsidP="00A97B37">
            <w:pPr>
              <w:outlineLvl w:val="0"/>
              <w:rPr>
                <w:rFonts w:ascii="Arial" w:eastAsia="Microsoft Sans Serif" w:hAnsi="Arial" w:cs="Arial"/>
                <w:b/>
                <w:sz w:val="8"/>
                <w:szCs w:val="8"/>
              </w:rPr>
            </w:pPr>
          </w:p>
          <w:p w14:paraId="2E75C4B8" w14:textId="22AD40FB" w:rsidR="004971C7" w:rsidRPr="00876AB5" w:rsidRDefault="009D5593" w:rsidP="00A97B37">
            <w:pPr>
              <w:outlineLvl w:val="0"/>
              <w:rPr>
                <w:rFonts w:ascii="Arial" w:eastAsia="Microsoft Sans Serif" w:hAnsi="Arial" w:cs="Arial"/>
                <w:b/>
              </w:rPr>
            </w:pPr>
            <w:r w:rsidRPr="00876AB5">
              <w:rPr>
                <w:rFonts w:ascii="Arial" w:eastAsia="Microsoft Sans Serif" w:hAnsi="Arial" w:cs="Arial"/>
                <w:b/>
              </w:rPr>
              <w:t>Městys Sněžné</w:t>
            </w:r>
          </w:p>
          <w:p w14:paraId="7708A420" w14:textId="77777777" w:rsidR="004971C7" w:rsidRPr="00876AB5" w:rsidRDefault="004971C7" w:rsidP="00A97B37">
            <w:pPr>
              <w:ind w:right="-215"/>
              <w:outlineLvl w:val="0"/>
              <w:rPr>
                <w:rFonts w:ascii="Arial" w:eastAsia="Microsoft Sans Serif" w:hAnsi="Arial" w:cs="Arial"/>
                <w:sz w:val="4"/>
                <w:szCs w:val="4"/>
              </w:rPr>
            </w:pPr>
          </w:p>
          <w:p w14:paraId="218D654D" w14:textId="68AEE1E7" w:rsidR="004971C7" w:rsidRPr="00876AB5" w:rsidRDefault="009D5593" w:rsidP="00A97B37">
            <w:pPr>
              <w:ind w:right="-215"/>
              <w:outlineLvl w:val="0"/>
              <w:rPr>
                <w:rFonts w:ascii="Arial" w:eastAsia="Microsoft Sans Serif" w:hAnsi="Arial" w:cs="Arial"/>
                <w:sz w:val="18"/>
                <w:szCs w:val="18"/>
              </w:rPr>
            </w:pPr>
            <w:r w:rsidRPr="00876AB5">
              <w:rPr>
                <w:rFonts w:ascii="Arial" w:eastAsia="Microsoft Sans Serif" w:hAnsi="Arial" w:cs="Arial"/>
                <w:sz w:val="18"/>
                <w:szCs w:val="18"/>
              </w:rPr>
              <w:t>Sněžné 55</w:t>
            </w:r>
            <w:r w:rsidR="004971C7" w:rsidRPr="00876AB5">
              <w:rPr>
                <w:rFonts w:ascii="Arial" w:eastAsia="Microsoft Sans Serif" w:hAnsi="Arial" w:cs="Arial"/>
                <w:sz w:val="18"/>
                <w:szCs w:val="18"/>
              </w:rPr>
              <w:t xml:space="preserve">, 592 </w:t>
            </w:r>
            <w:r w:rsidRPr="00876AB5">
              <w:rPr>
                <w:rFonts w:ascii="Arial" w:eastAsia="Microsoft Sans Serif" w:hAnsi="Arial" w:cs="Arial"/>
                <w:sz w:val="18"/>
                <w:szCs w:val="18"/>
              </w:rPr>
              <w:t>0</w:t>
            </w:r>
            <w:r w:rsidR="004971C7" w:rsidRPr="00876AB5">
              <w:rPr>
                <w:rFonts w:ascii="Arial" w:eastAsia="Microsoft Sans Serif" w:hAnsi="Arial" w:cs="Arial"/>
                <w:sz w:val="18"/>
                <w:szCs w:val="18"/>
              </w:rPr>
              <w:t xml:space="preserve">3 </w:t>
            </w:r>
            <w:r w:rsidRPr="00876AB5">
              <w:rPr>
                <w:rFonts w:ascii="Arial" w:eastAsia="Microsoft Sans Serif" w:hAnsi="Arial" w:cs="Arial"/>
                <w:sz w:val="18"/>
                <w:szCs w:val="18"/>
              </w:rPr>
              <w:t>Sněžné</w:t>
            </w:r>
          </w:p>
          <w:p w14:paraId="4873F03F" w14:textId="77777777" w:rsidR="004971C7" w:rsidRPr="00876AB5" w:rsidRDefault="004971C7" w:rsidP="00A97B37">
            <w:pPr>
              <w:rPr>
                <w:rFonts w:ascii="Arial" w:eastAsia="Microsoft Sans Serif" w:hAnsi="Arial" w:cs="Arial"/>
                <w:sz w:val="8"/>
                <w:szCs w:val="8"/>
              </w:rPr>
            </w:pPr>
          </w:p>
        </w:tc>
      </w:tr>
      <w:tr w:rsidR="004971C7" w:rsidRPr="00876AB5" w14:paraId="17576571" w14:textId="77777777" w:rsidTr="00A97B37">
        <w:trPr>
          <w:trHeight w:val="981"/>
        </w:trPr>
        <w:tc>
          <w:tcPr>
            <w:tcW w:w="3520" w:type="dxa"/>
            <w:shd w:val="clear" w:color="auto" w:fill="auto"/>
          </w:tcPr>
          <w:p w14:paraId="4D4C998B" w14:textId="77777777" w:rsidR="004971C7" w:rsidRPr="00876AB5" w:rsidRDefault="004971C7" w:rsidP="00A97B37">
            <w:pPr>
              <w:outlineLvl w:val="0"/>
              <w:rPr>
                <w:rFonts w:ascii="Arial" w:eastAsia="Microsoft Sans Serif" w:hAnsi="Arial" w:cs="Arial"/>
                <w:sz w:val="16"/>
                <w:szCs w:val="16"/>
              </w:rPr>
            </w:pPr>
          </w:p>
          <w:p w14:paraId="0EAB40B7" w14:textId="77777777" w:rsidR="004971C7" w:rsidRPr="00876AB5" w:rsidRDefault="004971C7" w:rsidP="00A97B37">
            <w:pPr>
              <w:outlineLvl w:val="0"/>
              <w:rPr>
                <w:rFonts w:ascii="Arial" w:eastAsia="Microsoft Sans Serif" w:hAnsi="Arial" w:cs="Arial"/>
                <w:b/>
                <w:sz w:val="16"/>
                <w:szCs w:val="16"/>
              </w:rPr>
            </w:pPr>
            <w:r w:rsidRPr="00876AB5">
              <w:rPr>
                <w:rFonts w:ascii="Arial" w:eastAsia="Microsoft Sans Serif" w:hAnsi="Arial" w:cs="Arial"/>
                <w:sz w:val="18"/>
                <w:szCs w:val="18"/>
              </w:rPr>
              <w:t>Pořizovatel ÚPD</w:t>
            </w:r>
          </w:p>
        </w:tc>
        <w:tc>
          <w:tcPr>
            <w:tcW w:w="6550" w:type="dxa"/>
            <w:shd w:val="clear" w:color="auto" w:fill="auto"/>
          </w:tcPr>
          <w:p w14:paraId="5ADE7070" w14:textId="77777777" w:rsidR="004971C7" w:rsidRPr="00876AB5" w:rsidRDefault="004971C7" w:rsidP="00A97B37">
            <w:pPr>
              <w:outlineLvl w:val="0"/>
              <w:rPr>
                <w:rFonts w:ascii="Arial" w:eastAsia="Microsoft Sans Serif" w:hAnsi="Arial" w:cs="Arial"/>
                <w:b/>
                <w:sz w:val="8"/>
                <w:szCs w:val="8"/>
              </w:rPr>
            </w:pPr>
          </w:p>
          <w:p w14:paraId="228C6F3A" w14:textId="77777777" w:rsidR="004971C7" w:rsidRPr="00876AB5" w:rsidRDefault="004971C7" w:rsidP="00A97B37">
            <w:pPr>
              <w:outlineLvl w:val="0"/>
              <w:rPr>
                <w:rFonts w:ascii="Arial" w:eastAsia="Microsoft Sans Serif" w:hAnsi="Arial" w:cs="Arial"/>
                <w:b/>
              </w:rPr>
            </w:pPr>
            <w:r w:rsidRPr="00876AB5">
              <w:rPr>
                <w:rFonts w:ascii="Arial" w:eastAsia="Microsoft Sans Serif" w:hAnsi="Arial" w:cs="Arial"/>
                <w:b/>
              </w:rPr>
              <w:t xml:space="preserve">Městský úřad </w:t>
            </w:r>
            <w:r w:rsidRPr="00876AB5">
              <w:rPr>
                <w:rFonts w:ascii="Arial" w:hAnsi="Arial" w:cs="Arial"/>
                <w:b/>
              </w:rPr>
              <w:t>Nové Město na Moravě</w:t>
            </w:r>
          </w:p>
          <w:p w14:paraId="0093C530" w14:textId="77777777" w:rsidR="004971C7" w:rsidRPr="00876AB5" w:rsidRDefault="004971C7" w:rsidP="00A97B37">
            <w:pPr>
              <w:outlineLvl w:val="0"/>
              <w:rPr>
                <w:rFonts w:ascii="Arial" w:eastAsia="Microsoft Sans Serif" w:hAnsi="Arial" w:cs="Arial"/>
                <w:b/>
                <w:bCs/>
              </w:rPr>
            </w:pPr>
            <w:r w:rsidRPr="00876AB5">
              <w:rPr>
                <w:rFonts w:ascii="Arial" w:hAnsi="Arial" w:cs="Arial"/>
                <w:b/>
                <w:bCs/>
              </w:rPr>
              <w:t>Odbor stavební a životního prostředí</w:t>
            </w:r>
          </w:p>
          <w:p w14:paraId="40006FFF" w14:textId="77777777" w:rsidR="004971C7" w:rsidRPr="00876AB5" w:rsidRDefault="004971C7" w:rsidP="00A97B37">
            <w:pPr>
              <w:rPr>
                <w:rFonts w:ascii="Arial" w:eastAsia="Microsoft Sans Serif" w:hAnsi="Arial" w:cs="Arial"/>
                <w:sz w:val="4"/>
                <w:szCs w:val="4"/>
              </w:rPr>
            </w:pPr>
          </w:p>
          <w:p w14:paraId="6BD54DE5" w14:textId="77777777" w:rsidR="004971C7" w:rsidRPr="00876AB5" w:rsidRDefault="004971C7" w:rsidP="00A97B37">
            <w:pPr>
              <w:rPr>
                <w:rFonts w:ascii="Arial" w:eastAsia="Microsoft Sans Serif" w:hAnsi="Arial" w:cs="Arial"/>
                <w:sz w:val="18"/>
                <w:szCs w:val="18"/>
              </w:rPr>
            </w:pPr>
            <w:r w:rsidRPr="00876AB5">
              <w:rPr>
                <w:rFonts w:ascii="Arial" w:eastAsia="Microsoft Sans Serif" w:hAnsi="Arial" w:cs="Arial"/>
                <w:sz w:val="18"/>
                <w:szCs w:val="18"/>
              </w:rPr>
              <w:t>Vratislavovo náměstí 103, 592 31 Nové Město na Moravě</w:t>
            </w:r>
          </w:p>
          <w:p w14:paraId="711A41B3" w14:textId="77777777" w:rsidR="004971C7" w:rsidRPr="00876AB5" w:rsidRDefault="004971C7" w:rsidP="00A97B37">
            <w:pPr>
              <w:rPr>
                <w:rFonts w:ascii="Arial" w:eastAsia="Microsoft Sans Serif" w:hAnsi="Arial" w:cs="Arial"/>
                <w:sz w:val="8"/>
                <w:szCs w:val="8"/>
              </w:rPr>
            </w:pPr>
          </w:p>
        </w:tc>
      </w:tr>
      <w:tr w:rsidR="004971C7" w:rsidRPr="00876AB5" w14:paraId="1D7265A9" w14:textId="77777777" w:rsidTr="00A97B37">
        <w:trPr>
          <w:trHeight w:val="340"/>
        </w:trPr>
        <w:tc>
          <w:tcPr>
            <w:tcW w:w="3520" w:type="dxa"/>
            <w:shd w:val="clear" w:color="auto" w:fill="auto"/>
          </w:tcPr>
          <w:p w14:paraId="0EDB6BCE" w14:textId="77777777" w:rsidR="004971C7" w:rsidRPr="00876AB5" w:rsidRDefault="004971C7" w:rsidP="00A97B37">
            <w:pPr>
              <w:outlineLvl w:val="0"/>
              <w:rPr>
                <w:rFonts w:ascii="Arial" w:eastAsia="Microsoft Sans Serif" w:hAnsi="Arial" w:cs="Arial"/>
                <w:sz w:val="16"/>
                <w:szCs w:val="16"/>
              </w:rPr>
            </w:pPr>
          </w:p>
          <w:p w14:paraId="12C389D1" w14:textId="77777777" w:rsidR="004971C7" w:rsidRPr="00876AB5" w:rsidRDefault="004971C7" w:rsidP="00A97B37">
            <w:pPr>
              <w:outlineLvl w:val="0"/>
              <w:rPr>
                <w:rFonts w:ascii="Arial" w:eastAsia="Microsoft Sans Serif" w:hAnsi="Arial" w:cs="Arial"/>
                <w:sz w:val="18"/>
                <w:szCs w:val="18"/>
              </w:rPr>
            </w:pPr>
            <w:r w:rsidRPr="00876AB5">
              <w:rPr>
                <w:rFonts w:ascii="Arial" w:eastAsia="Microsoft Sans Serif" w:hAnsi="Arial" w:cs="Arial"/>
                <w:sz w:val="18"/>
                <w:szCs w:val="18"/>
              </w:rPr>
              <w:t xml:space="preserve">Zpracovatel ÚPD </w:t>
            </w:r>
          </w:p>
          <w:p w14:paraId="728AD171" w14:textId="77777777" w:rsidR="004971C7" w:rsidRPr="00876AB5" w:rsidRDefault="004971C7" w:rsidP="00A97B37">
            <w:pPr>
              <w:tabs>
                <w:tab w:val="left" w:pos="284"/>
              </w:tabs>
              <w:rPr>
                <w:rFonts w:ascii="Arial" w:eastAsia="Microsoft Sans Serif" w:hAnsi="Arial" w:cs="Arial"/>
                <w:b/>
                <w:sz w:val="16"/>
                <w:szCs w:val="16"/>
              </w:rPr>
            </w:pPr>
          </w:p>
        </w:tc>
        <w:tc>
          <w:tcPr>
            <w:tcW w:w="6550" w:type="dxa"/>
            <w:shd w:val="clear" w:color="auto" w:fill="auto"/>
          </w:tcPr>
          <w:p w14:paraId="5291D6EF" w14:textId="77777777" w:rsidR="004971C7" w:rsidRPr="00876AB5" w:rsidRDefault="004971C7" w:rsidP="00A97B37">
            <w:pPr>
              <w:outlineLvl w:val="0"/>
              <w:rPr>
                <w:rFonts w:ascii="Arial" w:eastAsia="Microsoft Sans Serif" w:hAnsi="Arial" w:cs="Arial"/>
                <w:b/>
                <w:sz w:val="8"/>
                <w:szCs w:val="8"/>
              </w:rPr>
            </w:pPr>
          </w:p>
          <w:p w14:paraId="3FEF6478" w14:textId="77777777" w:rsidR="004971C7" w:rsidRPr="00876AB5" w:rsidRDefault="004971C7" w:rsidP="00A97B37">
            <w:pPr>
              <w:outlineLvl w:val="0"/>
              <w:rPr>
                <w:rFonts w:ascii="Arial" w:eastAsia="Microsoft Sans Serif" w:hAnsi="Arial" w:cs="Arial"/>
                <w:b/>
              </w:rPr>
            </w:pPr>
            <w:r w:rsidRPr="00876AB5">
              <w:rPr>
                <w:rFonts w:ascii="Arial" w:eastAsia="Microsoft Sans Serif" w:hAnsi="Arial" w:cs="Arial"/>
                <w:b/>
              </w:rPr>
              <w:t>DIS projekt, s.r.o.</w:t>
            </w:r>
          </w:p>
          <w:p w14:paraId="5DEE1AAC" w14:textId="77777777" w:rsidR="004971C7" w:rsidRPr="00876AB5" w:rsidRDefault="004971C7" w:rsidP="00A97B37">
            <w:pPr>
              <w:outlineLvl w:val="0"/>
              <w:rPr>
                <w:rFonts w:ascii="Arial" w:eastAsia="Microsoft Sans Serif" w:hAnsi="Arial" w:cs="Arial"/>
                <w:sz w:val="4"/>
                <w:szCs w:val="4"/>
              </w:rPr>
            </w:pPr>
          </w:p>
          <w:p w14:paraId="1282127A" w14:textId="77777777" w:rsidR="004971C7" w:rsidRPr="00876AB5" w:rsidRDefault="004971C7" w:rsidP="00A97B37">
            <w:pPr>
              <w:outlineLvl w:val="0"/>
              <w:rPr>
                <w:rFonts w:ascii="Arial" w:eastAsia="Microsoft Sans Serif" w:hAnsi="Arial" w:cs="Arial"/>
                <w:sz w:val="18"/>
                <w:szCs w:val="18"/>
              </w:rPr>
            </w:pPr>
            <w:r w:rsidRPr="00876AB5">
              <w:rPr>
                <w:rFonts w:ascii="Arial" w:eastAsia="Microsoft Sans Serif" w:hAnsi="Arial" w:cs="Arial"/>
                <w:sz w:val="18"/>
                <w:szCs w:val="18"/>
              </w:rPr>
              <w:t>Havlíčkovo nábřeží 37, 674 01 Třebíč</w:t>
            </w:r>
          </w:p>
          <w:p w14:paraId="230B8B91" w14:textId="77777777" w:rsidR="004971C7" w:rsidRPr="00876AB5" w:rsidRDefault="004971C7" w:rsidP="00A97B37">
            <w:pPr>
              <w:outlineLvl w:val="0"/>
              <w:rPr>
                <w:rFonts w:ascii="Arial" w:eastAsia="Microsoft Sans Serif" w:hAnsi="Arial" w:cs="Arial"/>
                <w:sz w:val="18"/>
                <w:szCs w:val="18"/>
              </w:rPr>
            </w:pPr>
            <w:r w:rsidRPr="00876AB5">
              <w:rPr>
                <w:rFonts w:ascii="Arial" w:eastAsia="Microsoft Sans Serif" w:hAnsi="Arial" w:cs="Arial"/>
                <w:sz w:val="18"/>
                <w:szCs w:val="18"/>
              </w:rPr>
              <w:t>IČO 60715227, DIČ CZ 60715227</w:t>
            </w:r>
          </w:p>
          <w:p w14:paraId="0CF60AD4" w14:textId="77777777" w:rsidR="004971C7" w:rsidRPr="00876AB5" w:rsidRDefault="004971C7" w:rsidP="00A97B37">
            <w:pPr>
              <w:rPr>
                <w:rFonts w:ascii="Arial" w:eastAsia="Microsoft Sans Serif" w:hAnsi="Arial" w:cs="Arial"/>
                <w:sz w:val="18"/>
                <w:szCs w:val="18"/>
              </w:rPr>
            </w:pPr>
            <w:r w:rsidRPr="00876AB5">
              <w:rPr>
                <w:rFonts w:ascii="Arial" w:eastAsia="Microsoft Sans Serif" w:hAnsi="Arial" w:cs="Arial"/>
                <w:sz w:val="18"/>
                <w:szCs w:val="18"/>
              </w:rPr>
              <w:t>e-mail: disprojekt@volny.cz</w:t>
            </w:r>
          </w:p>
          <w:p w14:paraId="560A0FA0" w14:textId="77777777" w:rsidR="004971C7" w:rsidRPr="00876AB5" w:rsidRDefault="004971C7" w:rsidP="00A97B37">
            <w:pPr>
              <w:rPr>
                <w:rFonts w:ascii="Arial" w:eastAsia="Microsoft Sans Serif" w:hAnsi="Arial" w:cs="Arial"/>
                <w:sz w:val="18"/>
                <w:szCs w:val="18"/>
              </w:rPr>
            </w:pPr>
            <w:r w:rsidRPr="00876AB5">
              <w:rPr>
                <w:rFonts w:ascii="Arial" w:eastAsia="Microsoft Sans Serif" w:hAnsi="Arial" w:cs="Arial"/>
                <w:sz w:val="18"/>
                <w:szCs w:val="18"/>
              </w:rPr>
              <w:t>mobil: 603 522 531</w:t>
            </w:r>
          </w:p>
          <w:p w14:paraId="5B065832" w14:textId="77777777" w:rsidR="004971C7" w:rsidRPr="00876AB5" w:rsidRDefault="004971C7" w:rsidP="00A97B37">
            <w:pPr>
              <w:outlineLvl w:val="0"/>
              <w:rPr>
                <w:rFonts w:ascii="Arial" w:eastAsia="Microsoft Sans Serif" w:hAnsi="Arial" w:cs="Arial"/>
                <w:sz w:val="8"/>
                <w:szCs w:val="8"/>
              </w:rPr>
            </w:pPr>
          </w:p>
        </w:tc>
      </w:tr>
      <w:tr w:rsidR="004971C7" w:rsidRPr="00876AB5" w14:paraId="6DE31E37" w14:textId="77777777" w:rsidTr="00A97B37">
        <w:trPr>
          <w:trHeight w:val="340"/>
        </w:trPr>
        <w:tc>
          <w:tcPr>
            <w:tcW w:w="3520" w:type="dxa"/>
            <w:shd w:val="clear" w:color="auto" w:fill="auto"/>
            <w:vAlign w:val="center"/>
          </w:tcPr>
          <w:p w14:paraId="48B2C2A9" w14:textId="77777777" w:rsidR="004971C7" w:rsidRPr="00876AB5" w:rsidRDefault="004971C7" w:rsidP="00A97B37">
            <w:pPr>
              <w:tabs>
                <w:tab w:val="left" w:pos="284"/>
              </w:tabs>
              <w:rPr>
                <w:rFonts w:ascii="Arial" w:eastAsia="Microsoft Sans Serif" w:hAnsi="Arial" w:cs="Arial"/>
                <w:sz w:val="18"/>
                <w:szCs w:val="18"/>
              </w:rPr>
            </w:pPr>
            <w:r w:rsidRPr="00876AB5">
              <w:rPr>
                <w:rFonts w:ascii="Arial" w:eastAsia="Microsoft Sans Serif" w:hAnsi="Arial" w:cs="Arial"/>
                <w:sz w:val="18"/>
                <w:szCs w:val="18"/>
              </w:rPr>
              <w:t>Datum zpracování</w:t>
            </w:r>
          </w:p>
        </w:tc>
        <w:tc>
          <w:tcPr>
            <w:tcW w:w="6550" w:type="dxa"/>
            <w:shd w:val="clear" w:color="auto" w:fill="auto"/>
            <w:vAlign w:val="center"/>
          </w:tcPr>
          <w:p w14:paraId="0CE2A510" w14:textId="17F74F20" w:rsidR="004971C7" w:rsidRPr="00876AB5" w:rsidRDefault="0029561C" w:rsidP="00A97B37">
            <w:pPr>
              <w:outlineLvl w:val="0"/>
              <w:rPr>
                <w:rFonts w:ascii="Arial" w:eastAsia="Microsoft Sans Serif" w:hAnsi="Arial" w:cs="Arial"/>
                <w:b/>
                <w:sz w:val="18"/>
                <w:szCs w:val="18"/>
              </w:rPr>
            </w:pPr>
            <w:r w:rsidRPr="00876AB5">
              <w:rPr>
                <w:rFonts w:ascii="Arial" w:eastAsia="Microsoft Sans Serif" w:hAnsi="Arial" w:cs="Arial"/>
                <w:b/>
                <w:sz w:val="18"/>
                <w:szCs w:val="18"/>
              </w:rPr>
              <w:t>03/2025</w:t>
            </w:r>
          </w:p>
        </w:tc>
      </w:tr>
      <w:tr w:rsidR="004971C7" w:rsidRPr="00876AB5" w14:paraId="56AE185E" w14:textId="77777777" w:rsidTr="00A97B37">
        <w:trPr>
          <w:trHeight w:val="340"/>
        </w:trPr>
        <w:tc>
          <w:tcPr>
            <w:tcW w:w="3520" w:type="dxa"/>
            <w:shd w:val="clear" w:color="auto" w:fill="auto"/>
          </w:tcPr>
          <w:p w14:paraId="3D0B2828" w14:textId="77777777" w:rsidR="004971C7" w:rsidRPr="00876AB5" w:rsidRDefault="004971C7" w:rsidP="00A97B37">
            <w:pPr>
              <w:tabs>
                <w:tab w:val="left" w:pos="284"/>
              </w:tabs>
              <w:rPr>
                <w:rFonts w:ascii="Arial" w:eastAsia="Microsoft Sans Serif" w:hAnsi="Arial" w:cs="Arial"/>
                <w:sz w:val="8"/>
                <w:szCs w:val="8"/>
              </w:rPr>
            </w:pPr>
          </w:p>
          <w:p w14:paraId="701049E4" w14:textId="77777777" w:rsidR="004971C7" w:rsidRPr="00876AB5" w:rsidRDefault="004971C7" w:rsidP="00A97B37">
            <w:pPr>
              <w:tabs>
                <w:tab w:val="left" w:pos="284"/>
              </w:tabs>
              <w:rPr>
                <w:rFonts w:ascii="Arial" w:eastAsia="Microsoft Sans Serif" w:hAnsi="Arial" w:cs="Arial"/>
                <w:b/>
                <w:sz w:val="18"/>
                <w:szCs w:val="18"/>
              </w:rPr>
            </w:pPr>
            <w:r w:rsidRPr="00876AB5">
              <w:rPr>
                <w:rFonts w:ascii="Arial" w:eastAsia="Microsoft Sans Serif" w:hAnsi="Arial" w:cs="Arial"/>
                <w:sz w:val="18"/>
                <w:szCs w:val="18"/>
              </w:rPr>
              <w:t xml:space="preserve">Zodpovědný projektant </w:t>
            </w:r>
          </w:p>
        </w:tc>
        <w:tc>
          <w:tcPr>
            <w:tcW w:w="6550" w:type="dxa"/>
            <w:shd w:val="clear" w:color="auto" w:fill="auto"/>
          </w:tcPr>
          <w:p w14:paraId="3BEF94FB" w14:textId="77777777" w:rsidR="004971C7" w:rsidRPr="00876AB5" w:rsidRDefault="004971C7" w:rsidP="00A97B37">
            <w:pPr>
              <w:outlineLvl w:val="0"/>
              <w:rPr>
                <w:rFonts w:ascii="Arial" w:eastAsia="Microsoft Sans Serif" w:hAnsi="Arial" w:cs="Arial"/>
                <w:b/>
                <w:sz w:val="8"/>
                <w:szCs w:val="8"/>
              </w:rPr>
            </w:pPr>
          </w:p>
          <w:p w14:paraId="71334369" w14:textId="77777777" w:rsidR="004971C7" w:rsidRPr="00876AB5" w:rsidRDefault="004971C7" w:rsidP="00A97B37">
            <w:pPr>
              <w:outlineLvl w:val="0"/>
              <w:rPr>
                <w:rFonts w:ascii="Arial" w:eastAsia="Microsoft Sans Serif" w:hAnsi="Arial" w:cs="Arial"/>
                <w:b/>
                <w:sz w:val="18"/>
                <w:szCs w:val="18"/>
              </w:rPr>
            </w:pPr>
            <w:r w:rsidRPr="00876AB5">
              <w:rPr>
                <w:rFonts w:ascii="Arial" w:eastAsia="Microsoft Sans Serif" w:hAnsi="Arial" w:cs="Arial"/>
                <w:b/>
                <w:sz w:val="18"/>
                <w:szCs w:val="18"/>
              </w:rPr>
              <w:t xml:space="preserve">Ing. Lukáš Petr </w:t>
            </w:r>
          </w:p>
        </w:tc>
      </w:tr>
      <w:tr w:rsidR="004971C7" w:rsidRPr="00876AB5" w14:paraId="4781FBCE" w14:textId="77777777" w:rsidTr="00A97B37">
        <w:trPr>
          <w:trHeight w:val="340"/>
        </w:trPr>
        <w:tc>
          <w:tcPr>
            <w:tcW w:w="3520" w:type="dxa"/>
            <w:shd w:val="clear" w:color="auto" w:fill="auto"/>
          </w:tcPr>
          <w:p w14:paraId="6FE9A67C" w14:textId="77777777" w:rsidR="004971C7" w:rsidRPr="00876AB5" w:rsidRDefault="004971C7" w:rsidP="00A97B37">
            <w:pPr>
              <w:outlineLvl w:val="0"/>
              <w:rPr>
                <w:rFonts w:ascii="Arial" w:eastAsia="Microsoft Sans Serif" w:hAnsi="Arial" w:cs="Arial"/>
                <w:sz w:val="8"/>
                <w:szCs w:val="8"/>
              </w:rPr>
            </w:pPr>
          </w:p>
          <w:p w14:paraId="71A4E92A" w14:textId="77777777" w:rsidR="004971C7" w:rsidRPr="00876AB5" w:rsidRDefault="004971C7" w:rsidP="00A97B37">
            <w:pPr>
              <w:outlineLvl w:val="0"/>
              <w:rPr>
                <w:rFonts w:ascii="Arial" w:eastAsia="Microsoft Sans Serif" w:hAnsi="Arial" w:cs="Arial"/>
                <w:b/>
                <w:sz w:val="18"/>
                <w:szCs w:val="18"/>
              </w:rPr>
            </w:pPr>
            <w:r w:rsidRPr="00876AB5">
              <w:rPr>
                <w:rFonts w:ascii="Arial" w:eastAsia="Microsoft Sans Serif" w:hAnsi="Arial" w:cs="Arial"/>
                <w:sz w:val="18"/>
                <w:szCs w:val="18"/>
              </w:rPr>
              <w:t>Autorský tým</w:t>
            </w:r>
          </w:p>
        </w:tc>
        <w:tc>
          <w:tcPr>
            <w:tcW w:w="6550" w:type="dxa"/>
            <w:shd w:val="clear" w:color="auto" w:fill="auto"/>
          </w:tcPr>
          <w:p w14:paraId="5E91F5DA" w14:textId="77777777" w:rsidR="004971C7" w:rsidRPr="00876AB5" w:rsidRDefault="004971C7" w:rsidP="00A97B37">
            <w:pPr>
              <w:outlineLvl w:val="0"/>
              <w:rPr>
                <w:rFonts w:ascii="Arial" w:eastAsia="Microsoft Sans Serif" w:hAnsi="Arial" w:cs="Arial"/>
                <w:b/>
                <w:sz w:val="8"/>
                <w:szCs w:val="8"/>
              </w:rPr>
            </w:pPr>
          </w:p>
          <w:p w14:paraId="2091A74E" w14:textId="77777777" w:rsidR="004971C7" w:rsidRPr="00876AB5" w:rsidRDefault="004971C7" w:rsidP="00A97B37">
            <w:pPr>
              <w:outlineLvl w:val="0"/>
              <w:rPr>
                <w:rFonts w:ascii="Arial" w:eastAsia="Microsoft Sans Serif" w:hAnsi="Arial" w:cs="Arial"/>
                <w:b/>
                <w:sz w:val="18"/>
                <w:szCs w:val="18"/>
              </w:rPr>
            </w:pPr>
            <w:r w:rsidRPr="00876AB5">
              <w:rPr>
                <w:rFonts w:ascii="Arial" w:eastAsia="Microsoft Sans Serif" w:hAnsi="Arial" w:cs="Arial"/>
                <w:b/>
                <w:sz w:val="18"/>
                <w:szCs w:val="18"/>
              </w:rPr>
              <w:t xml:space="preserve">Ing. arch. Milan Grygar, Ing. Lukáš Petr, Bc. Jan Grygar, </w:t>
            </w:r>
          </w:p>
          <w:p w14:paraId="0ECC1F86" w14:textId="77777777" w:rsidR="004971C7" w:rsidRPr="00876AB5" w:rsidRDefault="004971C7" w:rsidP="00A97B37">
            <w:pPr>
              <w:outlineLvl w:val="0"/>
              <w:rPr>
                <w:rFonts w:ascii="Arial" w:eastAsia="Microsoft Sans Serif" w:hAnsi="Arial" w:cs="Arial"/>
                <w:b/>
                <w:sz w:val="18"/>
                <w:szCs w:val="18"/>
              </w:rPr>
            </w:pPr>
            <w:r w:rsidRPr="00876AB5">
              <w:rPr>
                <w:rFonts w:ascii="Arial" w:eastAsia="Microsoft Sans Serif" w:hAnsi="Arial" w:cs="Arial"/>
                <w:b/>
                <w:sz w:val="18"/>
                <w:szCs w:val="18"/>
              </w:rPr>
              <w:t>Magdaléna Křivánková</w:t>
            </w:r>
          </w:p>
          <w:p w14:paraId="47E21665" w14:textId="77777777" w:rsidR="004971C7" w:rsidRPr="00876AB5" w:rsidRDefault="004971C7" w:rsidP="00A97B37">
            <w:pPr>
              <w:outlineLvl w:val="0"/>
              <w:rPr>
                <w:rFonts w:ascii="Arial" w:eastAsia="Microsoft Sans Serif" w:hAnsi="Arial" w:cs="Arial"/>
                <w:b/>
                <w:sz w:val="8"/>
                <w:szCs w:val="8"/>
              </w:rPr>
            </w:pPr>
          </w:p>
        </w:tc>
      </w:tr>
      <w:tr w:rsidR="004971C7" w:rsidRPr="00876AB5" w14:paraId="046496E1" w14:textId="77777777" w:rsidTr="00A97B37">
        <w:trPr>
          <w:trHeight w:val="2077"/>
        </w:trPr>
        <w:tc>
          <w:tcPr>
            <w:tcW w:w="3520" w:type="dxa"/>
            <w:shd w:val="clear" w:color="auto" w:fill="auto"/>
          </w:tcPr>
          <w:p w14:paraId="60A5E2E1" w14:textId="77777777" w:rsidR="004971C7" w:rsidRPr="00876AB5" w:rsidRDefault="004971C7" w:rsidP="00A97B37">
            <w:pPr>
              <w:outlineLvl w:val="0"/>
              <w:rPr>
                <w:rFonts w:ascii="Arial" w:eastAsia="Microsoft Sans Serif" w:hAnsi="Arial" w:cs="Arial"/>
                <w:sz w:val="8"/>
                <w:szCs w:val="8"/>
              </w:rPr>
            </w:pPr>
          </w:p>
          <w:p w14:paraId="56FDB1CC" w14:textId="77777777" w:rsidR="004971C7" w:rsidRPr="00876AB5" w:rsidRDefault="004971C7" w:rsidP="00A97B37">
            <w:pPr>
              <w:outlineLvl w:val="0"/>
              <w:rPr>
                <w:rFonts w:ascii="Arial" w:eastAsia="Microsoft Sans Serif" w:hAnsi="Arial" w:cs="Arial"/>
                <w:sz w:val="16"/>
                <w:szCs w:val="16"/>
              </w:rPr>
            </w:pPr>
          </w:p>
        </w:tc>
        <w:tc>
          <w:tcPr>
            <w:tcW w:w="6550" w:type="dxa"/>
            <w:shd w:val="clear" w:color="auto" w:fill="auto"/>
          </w:tcPr>
          <w:p w14:paraId="5D9AB3B4" w14:textId="77777777" w:rsidR="004971C7" w:rsidRPr="00876AB5" w:rsidRDefault="004971C7" w:rsidP="00A97B37">
            <w:pPr>
              <w:outlineLvl w:val="0"/>
              <w:rPr>
                <w:rFonts w:ascii="Arial" w:eastAsia="Microsoft Sans Serif" w:hAnsi="Arial" w:cs="Arial"/>
                <w:b/>
                <w:sz w:val="8"/>
                <w:szCs w:val="8"/>
              </w:rPr>
            </w:pPr>
          </w:p>
          <w:p w14:paraId="12ECDD01" w14:textId="73B8AED4" w:rsidR="004971C7" w:rsidRPr="00876AB5" w:rsidRDefault="004971C7" w:rsidP="00A97B37">
            <w:pPr>
              <w:ind w:left="-108"/>
              <w:rPr>
                <w:rFonts w:ascii="Arial" w:eastAsia="Microsoft Sans Serif" w:hAnsi="Arial" w:cs="Arial"/>
                <w:b/>
                <w:sz w:val="16"/>
                <w:szCs w:val="16"/>
              </w:rPr>
            </w:pPr>
            <w:r w:rsidRPr="00876AB5">
              <w:rPr>
                <w:rFonts w:ascii="Arial" w:eastAsia="Microsoft Sans Serif" w:hAnsi="Arial" w:cs="Arial"/>
                <w:b/>
                <w:sz w:val="16"/>
                <w:szCs w:val="16"/>
              </w:rPr>
              <w:t xml:space="preserve"> </w:t>
            </w:r>
          </w:p>
          <w:p w14:paraId="23E73653" w14:textId="77777777" w:rsidR="004971C7" w:rsidRPr="00876AB5" w:rsidRDefault="004971C7" w:rsidP="00A97B37">
            <w:pPr>
              <w:ind w:left="-108"/>
              <w:rPr>
                <w:rFonts w:ascii="Arial" w:eastAsia="Microsoft Sans Serif" w:hAnsi="Arial" w:cs="Arial"/>
                <w:b/>
                <w:sz w:val="16"/>
                <w:szCs w:val="16"/>
              </w:rPr>
            </w:pPr>
          </w:p>
          <w:p w14:paraId="781BC226" w14:textId="77777777" w:rsidR="004971C7" w:rsidRPr="00876AB5" w:rsidRDefault="004971C7" w:rsidP="00A97B37">
            <w:pPr>
              <w:ind w:left="-108"/>
              <w:rPr>
                <w:rFonts w:ascii="Arial" w:eastAsia="Microsoft Sans Serif" w:hAnsi="Arial" w:cs="Arial"/>
                <w:b/>
                <w:sz w:val="16"/>
                <w:szCs w:val="16"/>
              </w:rPr>
            </w:pPr>
          </w:p>
          <w:p w14:paraId="5BF42E41" w14:textId="77777777" w:rsidR="004971C7" w:rsidRPr="00876AB5" w:rsidRDefault="004971C7" w:rsidP="00A97B37">
            <w:pPr>
              <w:ind w:left="-108"/>
              <w:rPr>
                <w:rFonts w:ascii="Arial" w:eastAsia="Microsoft Sans Serif" w:hAnsi="Arial" w:cs="Arial"/>
                <w:b/>
                <w:sz w:val="16"/>
                <w:szCs w:val="16"/>
              </w:rPr>
            </w:pPr>
          </w:p>
          <w:p w14:paraId="419F5698" w14:textId="77777777" w:rsidR="004971C7" w:rsidRPr="00876AB5" w:rsidRDefault="004971C7" w:rsidP="00A97B37">
            <w:pPr>
              <w:ind w:left="-108"/>
              <w:rPr>
                <w:rFonts w:ascii="Arial" w:eastAsia="Microsoft Sans Serif" w:hAnsi="Arial" w:cs="Arial"/>
                <w:b/>
                <w:sz w:val="16"/>
                <w:szCs w:val="16"/>
              </w:rPr>
            </w:pPr>
          </w:p>
          <w:p w14:paraId="18C9DD0A" w14:textId="77777777" w:rsidR="004971C7" w:rsidRPr="00876AB5" w:rsidRDefault="004971C7" w:rsidP="00A97B37">
            <w:pPr>
              <w:ind w:left="-108"/>
              <w:rPr>
                <w:rFonts w:ascii="Arial" w:eastAsia="Microsoft Sans Serif" w:hAnsi="Arial" w:cs="Arial"/>
                <w:b/>
                <w:sz w:val="16"/>
                <w:szCs w:val="16"/>
              </w:rPr>
            </w:pPr>
          </w:p>
          <w:p w14:paraId="1331779E" w14:textId="77777777" w:rsidR="004971C7" w:rsidRPr="00876AB5" w:rsidRDefault="004971C7" w:rsidP="00A97B37">
            <w:pPr>
              <w:ind w:left="-108"/>
              <w:rPr>
                <w:rFonts w:ascii="Arial" w:eastAsia="Microsoft Sans Serif" w:hAnsi="Arial" w:cs="Arial"/>
                <w:b/>
                <w:sz w:val="16"/>
                <w:szCs w:val="16"/>
              </w:rPr>
            </w:pPr>
          </w:p>
          <w:p w14:paraId="6BC6979A" w14:textId="77777777" w:rsidR="004971C7" w:rsidRPr="00876AB5" w:rsidRDefault="004971C7" w:rsidP="00A97B37">
            <w:pPr>
              <w:ind w:left="-108"/>
              <w:rPr>
                <w:rFonts w:ascii="Arial" w:eastAsia="Microsoft Sans Serif" w:hAnsi="Arial" w:cs="Arial"/>
                <w:b/>
                <w:sz w:val="16"/>
                <w:szCs w:val="16"/>
              </w:rPr>
            </w:pPr>
          </w:p>
          <w:p w14:paraId="3CB2D96B" w14:textId="77777777" w:rsidR="004971C7" w:rsidRPr="00876AB5" w:rsidRDefault="004971C7" w:rsidP="00A97B37">
            <w:pPr>
              <w:tabs>
                <w:tab w:val="left" w:pos="1260"/>
              </w:tabs>
              <w:ind w:left="-108"/>
              <w:rPr>
                <w:rFonts w:ascii="Arial" w:eastAsia="Microsoft Sans Serif" w:hAnsi="Arial" w:cs="Arial"/>
                <w:b/>
                <w:sz w:val="16"/>
                <w:szCs w:val="16"/>
              </w:rPr>
            </w:pPr>
            <w:r w:rsidRPr="00876AB5">
              <w:rPr>
                <w:rFonts w:ascii="Arial" w:eastAsia="Microsoft Sans Serif" w:hAnsi="Arial" w:cs="Arial"/>
                <w:b/>
                <w:sz w:val="16"/>
                <w:szCs w:val="16"/>
              </w:rPr>
              <w:tab/>
            </w:r>
          </w:p>
          <w:p w14:paraId="344BBC0F" w14:textId="77777777" w:rsidR="004971C7" w:rsidRPr="00876AB5" w:rsidRDefault="004971C7" w:rsidP="00A97B37">
            <w:pPr>
              <w:tabs>
                <w:tab w:val="left" w:pos="1260"/>
              </w:tabs>
              <w:ind w:left="-108"/>
              <w:rPr>
                <w:rFonts w:ascii="Arial" w:eastAsia="Microsoft Sans Serif" w:hAnsi="Arial" w:cs="Arial"/>
                <w:b/>
                <w:sz w:val="16"/>
                <w:szCs w:val="16"/>
              </w:rPr>
            </w:pPr>
          </w:p>
          <w:p w14:paraId="587A4B49" w14:textId="77777777" w:rsidR="004971C7" w:rsidRPr="00876AB5" w:rsidRDefault="004971C7" w:rsidP="00A97B37">
            <w:pPr>
              <w:tabs>
                <w:tab w:val="left" w:pos="1260"/>
              </w:tabs>
              <w:ind w:left="-108"/>
              <w:rPr>
                <w:rFonts w:ascii="Arial" w:eastAsia="Microsoft Sans Serif" w:hAnsi="Arial" w:cs="Arial"/>
                <w:b/>
                <w:sz w:val="16"/>
                <w:szCs w:val="16"/>
              </w:rPr>
            </w:pPr>
          </w:p>
          <w:p w14:paraId="66A7266E" w14:textId="77777777" w:rsidR="004971C7" w:rsidRPr="00876AB5" w:rsidRDefault="004971C7" w:rsidP="00A97B37">
            <w:pPr>
              <w:ind w:left="-108"/>
              <w:rPr>
                <w:rFonts w:ascii="Arial" w:eastAsia="Microsoft Sans Serif" w:hAnsi="Arial" w:cs="Arial"/>
                <w:b/>
                <w:sz w:val="16"/>
                <w:szCs w:val="16"/>
              </w:rPr>
            </w:pPr>
          </w:p>
          <w:p w14:paraId="357A2DEB" w14:textId="77777777" w:rsidR="004971C7" w:rsidRPr="00876AB5" w:rsidRDefault="004971C7" w:rsidP="00A97B37">
            <w:pPr>
              <w:ind w:left="-108"/>
              <w:rPr>
                <w:rFonts w:ascii="Arial" w:eastAsia="Microsoft Sans Serif" w:hAnsi="Arial" w:cs="Arial"/>
                <w:b/>
                <w:sz w:val="16"/>
                <w:szCs w:val="16"/>
              </w:rPr>
            </w:pPr>
          </w:p>
          <w:p w14:paraId="2B404FB0" w14:textId="77777777" w:rsidR="004971C7" w:rsidRPr="00876AB5" w:rsidRDefault="004971C7" w:rsidP="00A97B37">
            <w:pPr>
              <w:ind w:left="-108"/>
              <w:rPr>
                <w:rFonts w:ascii="Arial" w:eastAsia="Microsoft Sans Serif" w:hAnsi="Arial" w:cs="Arial"/>
                <w:b/>
                <w:sz w:val="16"/>
                <w:szCs w:val="16"/>
              </w:rPr>
            </w:pPr>
          </w:p>
          <w:p w14:paraId="5D3DD912" w14:textId="77777777" w:rsidR="004971C7" w:rsidRPr="00876AB5" w:rsidRDefault="004971C7" w:rsidP="00A97B37">
            <w:pPr>
              <w:ind w:left="-108"/>
              <w:rPr>
                <w:rFonts w:ascii="Arial" w:eastAsia="Microsoft Sans Serif" w:hAnsi="Arial" w:cs="Arial"/>
                <w:b/>
                <w:sz w:val="10"/>
                <w:szCs w:val="10"/>
              </w:rPr>
            </w:pPr>
          </w:p>
          <w:p w14:paraId="28BD61FB" w14:textId="77777777" w:rsidR="004971C7" w:rsidRPr="00876AB5" w:rsidRDefault="004971C7" w:rsidP="00A97B37">
            <w:pPr>
              <w:ind w:left="-108"/>
              <w:rPr>
                <w:rFonts w:ascii="Arial" w:eastAsia="Microsoft Sans Serif" w:hAnsi="Arial" w:cs="Arial"/>
                <w:b/>
                <w:sz w:val="10"/>
                <w:szCs w:val="10"/>
              </w:rPr>
            </w:pPr>
          </w:p>
        </w:tc>
      </w:tr>
    </w:tbl>
    <w:p w14:paraId="21FCEE29" w14:textId="77777777" w:rsidR="004971C7" w:rsidRPr="00876AB5" w:rsidRDefault="004971C7" w:rsidP="004971C7">
      <w:pPr>
        <w:rPr>
          <w:rFonts w:ascii="Arial" w:eastAsia="Microsoft Sans Serif" w:hAnsi="Arial" w:cs="Arial"/>
          <w:b/>
          <w:sz w:val="20"/>
          <w:szCs w:val="20"/>
          <w:u w:val="single"/>
        </w:rPr>
      </w:pPr>
    </w:p>
    <w:p w14:paraId="7F496C1D" w14:textId="77777777" w:rsidR="004971C7" w:rsidRPr="00876AB5" w:rsidRDefault="004971C7" w:rsidP="004971C7">
      <w:pPr>
        <w:ind w:right="-285"/>
        <w:outlineLvl w:val="0"/>
        <w:rPr>
          <w:rFonts w:ascii="Arial" w:eastAsia="Microsoft Sans Serif" w:hAnsi="Arial" w:cs="Arial"/>
          <w:b/>
          <w:color w:val="FFFFFF"/>
          <w:sz w:val="16"/>
          <w:szCs w:val="16"/>
        </w:rPr>
      </w:pPr>
    </w:p>
    <w:p w14:paraId="3EC590D7" w14:textId="77777777" w:rsidR="004971C7" w:rsidRPr="00876AB5" w:rsidRDefault="004971C7" w:rsidP="004971C7">
      <w:pPr>
        <w:ind w:right="-285"/>
        <w:outlineLvl w:val="0"/>
        <w:rPr>
          <w:rFonts w:ascii="Arial" w:eastAsia="Microsoft Sans Serif" w:hAnsi="Arial" w:cs="Arial"/>
          <w:b/>
          <w:color w:val="FFFFFF"/>
          <w:sz w:val="16"/>
          <w:szCs w:val="16"/>
        </w:rPr>
      </w:pPr>
    </w:p>
    <w:p w14:paraId="3C526F22" w14:textId="77777777" w:rsidR="004971C7" w:rsidRPr="00876AB5" w:rsidRDefault="004971C7" w:rsidP="004971C7">
      <w:pPr>
        <w:ind w:right="-285"/>
        <w:outlineLvl w:val="0"/>
        <w:rPr>
          <w:rFonts w:ascii="Arial" w:eastAsia="Microsoft Sans Serif" w:hAnsi="Arial" w:cs="Arial"/>
          <w:b/>
          <w:color w:val="FFFFFF"/>
          <w:sz w:val="16"/>
          <w:szCs w:val="16"/>
        </w:rPr>
      </w:pPr>
    </w:p>
    <w:p w14:paraId="417E3BD3" w14:textId="77777777" w:rsidR="004971C7" w:rsidRPr="00876AB5" w:rsidRDefault="004971C7" w:rsidP="004971C7">
      <w:pPr>
        <w:ind w:right="-285"/>
        <w:outlineLvl w:val="0"/>
        <w:rPr>
          <w:rFonts w:ascii="Arial" w:eastAsia="Microsoft Sans Serif" w:hAnsi="Arial" w:cs="Arial"/>
          <w:b/>
          <w:color w:val="FFFFFF"/>
          <w:sz w:val="16"/>
          <w:szCs w:val="16"/>
        </w:rPr>
      </w:pPr>
    </w:p>
    <w:p w14:paraId="22C9EAA4" w14:textId="77777777" w:rsidR="004971C7" w:rsidRPr="00876AB5" w:rsidRDefault="004971C7" w:rsidP="004971C7">
      <w:pPr>
        <w:ind w:right="-285"/>
        <w:outlineLvl w:val="0"/>
        <w:rPr>
          <w:rFonts w:ascii="Arial" w:eastAsia="Microsoft Sans Serif" w:hAnsi="Arial" w:cs="Arial"/>
          <w:b/>
          <w:color w:val="FFFFFF"/>
          <w:sz w:val="16"/>
          <w:szCs w:val="16"/>
        </w:rPr>
      </w:pPr>
    </w:p>
    <w:p w14:paraId="373B5904" w14:textId="77777777" w:rsidR="004971C7" w:rsidRPr="00876AB5" w:rsidRDefault="004971C7" w:rsidP="004971C7">
      <w:pPr>
        <w:ind w:right="-285"/>
        <w:outlineLvl w:val="0"/>
        <w:rPr>
          <w:rFonts w:ascii="Arial" w:eastAsia="Microsoft Sans Serif" w:hAnsi="Arial" w:cs="Arial"/>
          <w:b/>
          <w:color w:val="FFFFFF"/>
          <w:sz w:val="16"/>
          <w:szCs w:val="16"/>
        </w:rPr>
      </w:pPr>
    </w:p>
    <w:p w14:paraId="7AD2B435" w14:textId="77777777" w:rsidR="004971C7" w:rsidRPr="00876AB5" w:rsidRDefault="004971C7" w:rsidP="004971C7">
      <w:pPr>
        <w:ind w:right="-285"/>
        <w:outlineLvl w:val="0"/>
        <w:rPr>
          <w:rFonts w:ascii="Arial" w:eastAsia="Microsoft Sans Serif" w:hAnsi="Arial" w:cs="Arial"/>
          <w:b/>
          <w:color w:val="FFFFFF"/>
          <w:sz w:val="16"/>
          <w:szCs w:val="16"/>
        </w:rPr>
      </w:pPr>
    </w:p>
    <w:p w14:paraId="00585995" w14:textId="77777777" w:rsidR="004971C7" w:rsidRPr="00876AB5" w:rsidRDefault="004971C7" w:rsidP="004971C7">
      <w:pPr>
        <w:ind w:right="-285"/>
        <w:outlineLvl w:val="0"/>
        <w:rPr>
          <w:rFonts w:ascii="Arial" w:eastAsia="Microsoft Sans Serif" w:hAnsi="Arial" w:cs="Arial"/>
          <w:b/>
          <w:color w:val="FFFFFF"/>
          <w:sz w:val="16"/>
          <w:szCs w:val="16"/>
        </w:rPr>
      </w:pPr>
    </w:p>
    <w:p w14:paraId="58715436" w14:textId="77777777" w:rsidR="004971C7" w:rsidRPr="00876AB5" w:rsidRDefault="004971C7" w:rsidP="004971C7">
      <w:pPr>
        <w:ind w:right="-285"/>
        <w:outlineLvl w:val="0"/>
        <w:rPr>
          <w:rFonts w:ascii="Arial" w:eastAsia="Microsoft Sans Serif" w:hAnsi="Arial" w:cs="Arial"/>
          <w:b/>
          <w:color w:val="FFFFFF"/>
          <w:sz w:val="16"/>
          <w:szCs w:val="16"/>
        </w:rPr>
      </w:pPr>
    </w:p>
    <w:p w14:paraId="0EB88678" w14:textId="77777777" w:rsidR="004971C7" w:rsidRPr="00876AB5" w:rsidRDefault="004971C7" w:rsidP="004971C7">
      <w:pPr>
        <w:ind w:right="-285"/>
        <w:outlineLvl w:val="0"/>
        <w:rPr>
          <w:rFonts w:ascii="Arial" w:eastAsia="Microsoft Sans Serif" w:hAnsi="Arial" w:cs="Arial"/>
          <w:b/>
          <w:color w:val="FFFFFF"/>
          <w:sz w:val="16"/>
          <w:szCs w:val="16"/>
        </w:rPr>
      </w:pPr>
    </w:p>
    <w:p w14:paraId="580B6C34" w14:textId="77777777" w:rsidR="004971C7" w:rsidRPr="00876AB5" w:rsidRDefault="004971C7" w:rsidP="004971C7">
      <w:pPr>
        <w:ind w:right="-285"/>
        <w:outlineLvl w:val="0"/>
        <w:rPr>
          <w:rFonts w:ascii="Arial" w:eastAsia="Microsoft Sans Serif" w:hAnsi="Arial" w:cs="Arial"/>
          <w:b/>
          <w:color w:val="FFFFFF"/>
          <w:sz w:val="16"/>
          <w:szCs w:val="16"/>
        </w:rPr>
      </w:pPr>
    </w:p>
    <w:p w14:paraId="4942F316" w14:textId="77777777" w:rsidR="004971C7" w:rsidRPr="00876AB5" w:rsidRDefault="004971C7" w:rsidP="004971C7">
      <w:pPr>
        <w:ind w:right="-285"/>
        <w:outlineLvl w:val="0"/>
        <w:rPr>
          <w:rFonts w:ascii="Arial" w:eastAsia="Microsoft Sans Serif" w:hAnsi="Arial" w:cs="Arial"/>
          <w:b/>
          <w:color w:val="FFFFFF"/>
          <w:sz w:val="16"/>
          <w:szCs w:val="16"/>
        </w:rPr>
      </w:pPr>
    </w:p>
    <w:p w14:paraId="287477EC" w14:textId="77777777" w:rsidR="004971C7" w:rsidRPr="00876AB5" w:rsidRDefault="004971C7" w:rsidP="004971C7">
      <w:pPr>
        <w:ind w:right="-285"/>
        <w:outlineLvl w:val="0"/>
        <w:rPr>
          <w:rFonts w:ascii="Arial" w:eastAsia="Microsoft Sans Serif" w:hAnsi="Arial" w:cs="Arial"/>
          <w:b/>
          <w:color w:val="FFFFFF"/>
          <w:sz w:val="16"/>
          <w:szCs w:val="16"/>
        </w:rPr>
      </w:pPr>
    </w:p>
    <w:p w14:paraId="172965EA" w14:textId="77777777" w:rsidR="004971C7" w:rsidRPr="00876AB5" w:rsidRDefault="004971C7" w:rsidP="004971C7">
      <w:pPr>
        <w:ind w:right="-285"/>
        <w:outlineLvl w:val="0"/>
        <w:rPr>
          <w:rFonts w:ascii="Arial" w:eastAsia="Microsoft Sans Serif" w:hAnsi="Arial" w:cs="Arial"/>
          <w:b/>
          <w:color w:val="FFFFFF"/>
          <w:sz w:val="16"/>
          <w:szCs w:val="16"/>
        </w:rPr>
      </w:pPr>
    </w:p>
    <w:p w14:paraId="2A3778EF" w14:textId="77777777" w:rsidR="004971C7" w:rsidRPr="00876AB5" w:rsidRDefault="004971C7" w:rsidP="004971C7">
      <w:pPr>
        <w:ind w:right="-285"/>
        <w:outlineLvl w:val="0"/>
        <w:rPr>
          <w:rFonts w:ascii="Arial" w:eastAsia="Microsoft Sans Serif" w:hAnsi="Arial" w:cs="Arial"/>
          <w:b/>
          <w:color w:val="FFFFFF"/>
          <w:sz w:val="16"/>
          <w:szCs w:val="16"/>
        </w:rPr>
      </w:pPr>
    </w:p>
    <w:p w14:paraId="2D2721C5" w14:textId="77777777" w:rsidR="004971C7" w:rsidRPr="00876AB5" w:rsidRDefault="004971C7" w:rsidP="004971C7">
      <w:pPr>
        <w:ind w:right="-285"/>
        <w:outlineLvl w:val="0"/>
        <w:rPr>
          <w:rFonts w:ascii="Arial" w:eastAsia="Microsoft Sans Serif" w:hAnsi="Arial" w:cs="Arial"/>
          <w:b/>
          <w:color w:val="FFFFFF"/>
          <w:sz w:val="16"/>
          <w:szCs w:val="16"/>
        </w:rPr>
      </w:pPr>
    </w:p>
    <w:p w14:paraId="51475E34" w14:textId="77777777" w:rsidR="004971C7" w:rsidRPr="00876AB5" w:rsidRDefault="004971C7" w:rsidP="004971C7">
      <w:pPr>
        <w:ind w:right="-285"/>
        <w:outlineLvl w:val="0"/>
        <w:rPr>
          <w:rFonts w:ascii="Arial" w:eastAsia="Microsoft Sans Serif" w:hAnsi="Arial" w:cs="Arial"/>
          <w:b/>
          <w:color w:val="FFFFFF"/>
          <w:sz w:val="16"/>
          <w:szCs w:val="16"/>
        </w:rPr>
      </w:pPr>
    </w:p>
    <w:p w14:paraId="39F5D05A" w14:textId="77777777" w:rsidR="004971C7" w:rsidRPr="00876AB5" w:rsidRDefault="004971C7" w:rsidP="004971C7">
      <w:pPr>
        <w:ind w:right="-285"/>
        <w:outlineLvl w:val="0"/>
        <w:rPr>
          <w:rFonts w:ascii="Arial" w:eastAsia="Microsoft Sans Serif" w:hAnsi="Arial" w:cs="Arial"/>
          <w:b/>
          <w:color w:val="FFFFFF"/>
          <w:sz w:val="16"/>
          <w:szCs w:val="16"/>
        </w:rPr>
      </w:pPr>
    </w:p>
    <w:p w14:paraId="2646CFE8" w14:textId="77777777" w:rsidR="004971C7" w:rsidRPr="00876AB5" w:rsidRDefault="004971C7" w:rsidP="004971C7">
      <w:pPr>
        <w:ind w:right="-285"/>
        <w:outlineLvl w:val="0"/>
        <w:rPr>
          <w:rFonts w:ascii="Arial" w:eastAsia="Microsoft Sans Serif" w:hAnsi="Arial" w:cs="Arial"/>
          <w:b/>
          <w:color w:val="FFFFFF"/>
          <w:sz w:val="16"/>
          <w:szCs w:val="16"/>
        </w:rPr>
      </w:pPr>
    </w:p>
    <w:p w14:paraId="05A2CE80" w14:textId="77777777" w:rsidR="004971C7" w:rsidRPr="00876AB5" w:rsidRDefault="004971C7" w:rsidP="004971C7">
      <w:pPr>
        <w:ind w:right="-285"/>
        <w:outlineLvl w:val="0"/>
        <w:rPr>
          <w:rFonts w:ascii="Arial" w:eastAsia="Microsoft Sans Serif" w:hAnsi="Arial" w:cs="Arial"/>
          <w:b/>
          <w:color w:val="FFFFFF"/>
          <w:sz w:val="16"/>
          <w:szCs w:val="16"/>
        </w:rPr>
      </w:pPr>
    </w:p>
    <w:p w14:paraId="51D8C876" w14:textId="77777777" w:rsidR="004971C7" w:rsidRPr="00876AB5" w:rsidRDefault="004971C7" w:rsidP="004971C7">
      <w:pPr>
        <w:ind w:right="-285"/>
        <w:outlineLvl w:val="0"/>
        <w:rPr>
          <w:rFonts w:ascii="Arial" w:eastAsia="Microsoft Sans Serif" w:hAnsi="Arial" w:cs="Arial"/>
          <w:b/>
          <w:color w:val="FFFFFF"/>
          <w:sz w:val="16"/>
          <w:szCs w:val="16"/>
        </w:rPr>
      </w:pPr>
    </w:p>
    <w:p w14:paraId="048F270B" w14:textId="77777777" w:rsidR="004971C7" w:rsidRPr="00876AB5" w:rsidRDefault="004971C7" w:rsidP="004971C7">
      <w:pPr>
        <w:ind w:right="-285"/>
        <w:outlineLvl w:val="0"/>
        <w:rPr>
          <w:rFonts w:ascii="Arial" w:eastAsia="Microsoft Sans Serif" w:hAnsi="Arial" w:cs="Arial"/>
          <w:b/>
          <w:color w:val="FFFFFF"/>
          <w:sz w:val="16"/>
          <w:szCs w:val="16"/>
        </w:rPr>
      </w:pPr>
    </w:p>
    <w:p w14:paraId="02D9921D" w14:textId="77777777" w:rsidR="004971C7" w:rsidRPr="00876AB5" w:rsidRDefault="004971C7" w:rsidP="004971C7">
      <w:pPr>
        <w:ind w:right="-285"/>
        <w:outlineLvl w:val="0"/>
        <w:rPr>
          <w:rFonts w:ascii="Arial" w:eastAsia="Microsoft Sans Serif" w:hAnsi="Arial" w:cs="Arial"/>
          <w:b/>
          <w:color w:val="FFFFFF"/>
          <w:sz w:val="16"/>
          <w:szCs w:val="16"/>
        </w:rPr>
      </w:pPr>
    </w:p>
    <w:p w14:paraId="6FC71017" w14:textId="77777777" w:rsidR="004971C7" w:rsidRPr="00876AB5" w:rsidRDefault="004971C7" w:rsidP="004971C7">
      <w:pPr>
        <w:ind w:right="-285"/>
        <w:outlineLvl w:val="0"/>
        <w:rPr>
          <w:rFonts w:ascii="Arial" w:eastAsia="Microsoft Sans Serif" w:hAnsi="Arial" w:cs="Arial"/>
          <w:b/>
          <w:color w:val="FFFFFF"/>
          <w:sz w:val="16"/>
          <w:szCs w:val="16"/>
        </w:rPr>
      </w:pPr>
    </w:p>
    <w:p w14:paraId="42C12CFB" w14:textId="77777777" w:rsidR="004971C7" w:rsidRPr="00876AB5" w:rsidRDefault="004971C7" w:rsidP="004971C7">
      <w:pPr>
        <w:ind w:right="-285"/>
        <w:outlineLvl w:val="0"/>
        <w:rPr>
          <w:rFonts w:ascii="Arial" w:eastAsia="Microsoft Sans Serif" w:hAnsi="Arial" w:cs="Arial"/>
          <w:b/>
          <w:color w:val="FFFFFF"/>
          <w:sz w:val="16"/>
          <w:szCs w:val="16"/>
        </w:rPr>
      </w:pPr>
    </w:p>
    <w:p w14:paraId="07E775E0" w14:textId="77777777" w:rsidR="004971C7" w:rsidRPr="00876AB5" w:rsidRDefault="004971C7" w:rsidP="004971C7">
      <w:pPr>
        <w:ind w:right="-285"/>
        <w:outlineLvl w:val="0"/>
        <w:rPr>
          <w:rFonts w:ascii="Arial" w:eastAsia="Microsoft Sans Serif" w:hAnsi="Arial" w:cs="Arial"/>
          <w:b/>
          <w:color w:val="FFFFFF"/>
          <w:sz w:val="16"/>
          <w:szCs w:val="16"/>
        </w:rPr>
      </w:pPr>
    </w:p>
    <w:p w14:paraId="55A1B9F0" w14:textId="77777777" w:rsidR="004971C7" w:rsidRPr="00876AB5" w:rsidRDefault="004971C7" w:rsidP="004971C7">
      <w:pPr>
        <w:ind w:right="-285"/>
        <w:outlineLvl w:val="0"/>
        <w:rPr>
          <w:rFonts w:ascii="Arial" w:eastAsia="Microsoft Sans Serif" w:hAnsi="Arial" w:cs="Arial"/>
          <w:b/>
          <w:color w:val="FFFFFF"/>
          <w:sz w:val="16"/>
          <w:szCs w:val="16"/>
        </w:rPr>
      </w:pPr>
    </w:p>
    <w:p w14:paraId="3867026E" w14:textId="77777777" w:rsidR="004971C7" w:rsidRPr="00876AB5" w:rsidRDefault="004971C7" w:rsidP="004971C7">
      <w:pPr>
        <w:ind w:right="-285"/>
        <w:outlineLvl w:val="0"/>
        <w:rPr>
          <w:rFonts w:ascii="Arial" w:eastAsia="Microsoft Sans Serif" w:hAnsi="Arial" w:cs="Arial"/>
          <w:b/>
          <w:color w:val="FFFFFF"/>
          <w:sz w:val="16"/>
          <w:szCs w:val="16"/>
        </w:rPr>
      </w:pPr>
    </w:p>
    <w:p w14:paraId="62D5126C" w14:textId="77777777" w:rsidR="004971C7" w:rsidRPr="00876AB5" w:rsidRDefault="004971C7" w:rsidP="004971C7">
      <w:pPr>
        <w:ind w:right="-285"/>
        <w:outlineLvl w:val="0"/>
        <w:rPr>
          <w:rFonts w:ascii="Arial" w:eastAsia="Microsoft Sans Serif" w:hAnsi="Arial" w:cs="Arial"/>
          <w:b/>
          <w:color w:val="FFFFFF"/>
          <w:sz w:val="16"/>
          <w:szCs w:val="16"/>
        </w:rPr>
      </w:pPr>
    </w:p>
    <w:p w14:paraId="2330989F" w14:textId="77777777" w:rsidR="004971C7" w:rsidRPr="00876AB5" w:rsidRDefault="004971C7" w:rsidP="004971C7">
      <w:pPr>
        <w:ind w:right="-285"/>
        <w:outlineLvl w:val="0"/>
        <w:rPr>
          <w:rFonts w:ascii="Arial" w:eastAsia="Microsoft Sans Serif" w:hAnsi="Arial" w:cs="Arial"/>
          <w:b/>
          <w:color w:val="FFFFFF"/>
          <w:sz w:val="16"/>
          <w:szCs w:val="16"/>
        </w:rPr>
      </w:pPr>
    </w:p>
    <w:p w14:paraId="1A5BC802" w14:textId="77777777" w:rsidR="004971C7" w:rsidRPr="00876AB5" w:rsidRDefault="004971C7" w:rsidP="004971C7">
      <w:pPr>
        <w:ind w:right="-285"/>
        <w:outlineLvl w:val="0"/>
        <w:rPr>
          <w:rFonts w:ascii="Arial" w:eastAsia="Microsoft Sans Serif" w:hAnsi="Arial" w:cs="Arial"/>
          <w:b/>
          <w:color w:val="FFFFFF"/>
          <w:sz w:val="16"/>
          <w:szCs w:val="16"/>
        </w:rPr>
      </w:pPr>
    </w:p>
    <w:p w14:paraId="4E14A9B3" w14:textId="77777777" w:rsidR="004971C7" w:rsidRPr="00876AB5" w:rsidRDefault="004971C7" w:rsidP="004971C7">
      <w:pPr>
        <w:ind w:right="-285"/>
        <w:outlineLvl w:val="0"/>
        <w:rPr>
          <w:rFonts w:ascii="Arial" w:eastAsia="Microsoft Sans Serif" w:hAnsi="Arial" w:cs="Arial"/>
          <w:b/>
          <w:color w:val="FFFFFF"/>
          <w:sz w:val="16"/>
          <w:szCs w:val="16"/>
        </w:rPr>
      </w:pPr>
    </w:p>
    <w:p w14:paraId="09BF21FB" w14:textId="77777777" w:rsidR="004971C7" w:rsidRPr="00876AB5" w:rsidRDefault="004971C7" w:rsidP="004971C7">
      <w:pPr>
        <w:ind w:right="-285"/>
        <w:outlineLvl w:val="0"/>
        <w:rPr>
          <w:rFonts w:ascii="Arial" w:eastAsia="Microsoft Sans Serif" w:hAnsi="Arial" w:cs="Arial"/>
          <w:b/>
          <w:color w:val="FFFFFF"/>
          <w:sz w:val="16"/>
          <w:szCs w:val="16"/>
        </w:rPr>
      </w:pPr>
    </w:p>
    <w:p w14:paraId="04874785" w14:textId="77777777" w:rsidR="004971C7" w:rsidRPr="00876AB5" w:rsidRDefault="004971C7" w:rsidP="004971C7">
      <w:pPr>
        <w:ind w:right="-285"/>
        <w:outlineLvl w:val="0"/>
        <w:rPr>
          <w:rFonts w:ascii="Arial" w:eastAsia="Microsoft Sans Serif" w:hAnsi="Arial" w:cs="Arial"/>
          <w:b/>
          <w:color w:val="FFFFFF"/>
          <w:sz w:val="16"/>
          <w:szCs w:val="16"/>
        </w:rPr>
      </w:pPr>
    </w:p>
    <w:p w14:paraId="54CF68AC" w14:textId="77777777" w:rsidR="004971C7" w:rsidRPr="00876AB5" w:rsidRDefault="004971C7" w:rsidP="004971C7">
      <w:pPr>
        <w:ind w:right="-285"/>
        <w:outlineLvl w:val="0"/>
        <w:rPr>
          <w:rFonts w:ascii="Arial" w:eastAsia="Microsoft Sans Serif" w:hAnsi="Arial" w:cs="Arial"/>
          <w:b/>
          <w:color w:val="FFFFFF"/>
          <w:sz w:val="16"/>
          <w:szCs w:val="16"/>
        </w:rPr>
      </w:pPr>
    </w:p>
    <w:p w14:paraId="33EF6088" w14:textId="77777777" w:rsidR="004971C7" w:rsidRPr="00876AB5" w:rsidRDefault="004971C7" w:rsidP="004971C7">
      <w:pPr>
        <w:ind w:right="-285"/>
        <w:outlineLvl w:val="0"/>
        <w:rPr>
          <w:rFonts w:ascii="Arial" w:eastAsia="Microsoft Sans Serif" w:hAnsi="Arial" w:cs="Arial"/>
          <w:b/>
          <w:color w:val="FFFFFF"/>
          <w:sz w:val="16"/>
          <w:szCs w:val="16"/>
        </w:rPr>
      </w:pPr>
    </w:p>
    <w:p w14:paraId="01571747" w14:textId="77777777" w:rsidR="004971C7" w:rsidRPr="00876AB5" w:rsidRDefault="004971C7" w:rsidP="004971C7">
      <w:pPr>
        <w:ind w:right="-285"/>
        <w:outlineLvl w:val="0"/>
        <w:rPr>
          <w:rFonts w:ascii="Arial" w:eastAsia="Microsoft Sans Serif" w:hAnsi="Arial" w:cs="Arial"/>
          <w:b/>
          <w:color w:val="FFFFFF"/>
          <w:sz w:val="16"/>
          <w:szCs w:val="16"/>
        </w:rPr>
      </w:pPr>
    </w:p>
    <w:p w14:paraId="0524B86B" w14:textId="77777777" w:rsidR="004971C7" w:rsidRPr="00876AB5" w:rsidRDefault="004971C7" w:rsidP="004971C7">
      <w:pPr>
        <w:ind w:right="-285"/>
        <w:outlineLvl w:val="0"/>
        <w:rPr>
          <w:rFonts w:ascii="Arial" w:eastAsia="Microsoft Sans Serif" w:hAnsi="Arial" w:cs="Arial"/>
          <w:b/>
          <w:color w:val="FFFFFF"/>
          <w:sz w:val="16"/>
          <w:szCs w:val="16"/>
        </w:rPr>
      </w:pPr>
    </w:p>
    <w:p w14:paraId="6CC38822" w14:textId="77777777" w:rsidR="004971C7" w:rsidRPr="00876AB5" w:rsidRDefault="004971C7" w:rsidP="004971C7">
      <w:pPr>
        <w:ind w:right="-285"/>
        <w:outlineLvl w:val="0"/>
        <w:rPr>
          <w:rFonts w:ascii="Arial" w:eastAsia="Microsoft Sans Serif" w:hAnsi="Arial" w:cs="Arial"/>
          <w:b/>
          <w:color w:val="FFFFFF"/>
          <w:sz w:val="16"/>
          <w:szCs w:val="16"/>
        </w:rPr>
      </w:pPr>
      <w:r w:rsidRPr="00876AB5">
        <w:rPr>
          <w:rFonts w:ascii="Arial" w:eastAsia="Microsoft Sans Serif" w:hAnsi="Arial" w:cs="Arial"/>
          <w:noProof/>
          <w:sz w:val="24"/>
          <w:szCs w:val="24"/>
        </w:rPr>
        <w:lastRenderedPageBreak/>
        <mc:AlternateContent>
          <mc:Choice Requires="wps">
            <w:drawing>
              <wp:anchor distT="0" distB="0" distL="114300" distR="114300" simplePos="0" relativeHeight="486815232" behindDoc="0" locked="0" layoutInCell="1" allowOverlap="1" wp14:anchorId="76721BD1" wp14:editId="12A20E40">
                <wp:simplePos x="0" y="0"/>
                <wp:positionH relativeFrom="column">
                  <wp:posOffset>-210820</wp:posOffset>
                </wp:positionH>
                <wp:positionV relativeFrom="paragraph">
                  <wp:posOffset>-395605</wp:posOffset>
                </wp:positionV>
                <wp:extent cx="6840220" cy="590550"/>
                <wp:effectExtent l="0" t="0" r="0" b="0"/>
                <wp:wrapNone/>
                <wp:docPr id="576514124" name="Obdélník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40220" cy="590550"/>
                        </a:xfrm>
                        <a:prstGeom prst="rect">
                          <a:avLst/>
                        </a:prstGeom>
                        <a:solidFill>
                          <a:srgbClr val="FFFFFF"/>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0AF5D1" id="Obdélník 18" o:spid="_x0000_s1026" style="position:absolute;margin-left:-16.6pt;margin-top:-31.15pt;width:538.6pt;height:46.5pt;z-index:4868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" stroked="f"/>
            </w:pict>
          </mc:Fallback>
        </mc:AlternateContent>
      </w:r>
    </w:p>
    <w:p w14:paraId="244A6C95" w14:textId="77777777" w:rsidR="004971C7" w:rsidRPr="00876AB5" w:rsidRDefault="004971C7" w:rsidP="004971C7">
      <w:pPr>
        <w:ind w:right="-285"/>
        <w:outlineLvl w:val="0"/>
        <w:rPr>
          <w:rFonts w:ascii="Arial" w:eastAsia="Microsoft Sans Serif" w:hAnsi="Arial" w:cs="Arial"/>
          <w:b/>
          <w:color w:val="FFFFFF"/>
          <w:sz w:val="16"/>
          <w:szCs w:val="16"/>
        </w:rPr>
      </w:pPr>
    </w:p>
    <w:p w14:paraId="56345DD4" w14:textId="040FAE7B" w:rsidR="004971C7" w:rsidRPr="00876AB5" w:rsidRDefault="004971C7" w:rsidP="004971C7">
      <w:pPr>
        <w:ind w:right="-285"/>
        <w:outlineLvl w:val="0"/>
        <w:rPr>
          <w:rFonts w:ascii="Arial" w:eastAsia="Microsoft Sans Serif" w:hAnsi="Arial" w:cs="Arial"/>
          <w:b/>
          <w:color w:val="FFFFFF"/>
          <w:sz w:val="16"/>
          <w:szCs w:val="16"/>
        </w:rPr>
      </w:pPr>
    </w:p>
    <w:p w14:paraId="320075B8" w14:textId="78FA2717" w:rsidR="004971C7" w:rsidRPr="00876AB5" w:rsidRDefault="004971C7" w:rsidP="004971C7">
      <w:pPr>
        <w:ind w:right="-285"/>
        <w:outlineLvl w:val="0"/>
        <w:rPr>
          <w:rFonts w:ascii="Arial" w:eastAsia="Microsoft Sans Serif" w:hAnsi="Arial" w:cs="Arial"/>
          <w:b/>
          <w:color w:val="FFFFFF"/>
          <w:sz w:val="16"/>
          <w:szCs w:val="16"/>
        </w:rPr>
      </w:pPr>
    </w:p>
    <w:p w14:paraId="56B0D64E" w14:textId="2BAFFC41" w:rsidR="004971C7" w:rsidRPr="00876AB5" w:rsidRDefault="004971C7" w:rsidP="004971C7">
      <w:pPr>
        <w:ind w:right="-285"/>
        <w:outlineLvl w:val="0"/>
        <w:rPr>
          <w:rFonts w:ascii="Arial" w:eastAsia="Microsoft Sans Serif" w:hAnsi="Arial" w:cs="Arial"/>
          <w:b/>
          <w:color w:val="FFFFFF"/>
          <w:sz w:val="16"/>
          <w:szCs w:val="16"/>
        </w:rPr>
      </w:pPr>
    </w:p>
    <w:p w14:paraId="591A4C98" w14:textId="77777777" w:rsidR="004971C7" w:rsidRPr="00876AB5" w:rsidRDefault="004971C7" w:rsidP="004971C7">
      <w:pPr>
        <w:ind w:right="-285"/>
        <w:outlineLvl w:val="0"/>
        <w:rPr>
          <w:rFonts w:ascii="Arial" w:eastAsia="Microsoft Sans Serif" w:hAnsi="Arial" w:cs="Arial"/>
          <w:b/>
          <w:color w:val="FFFFFF"/>
          <w:sz w:val="16"/>
          <w:szCs w:val="16"/>
        </w:rPr>
      </w:pPr>
    </w:p>
    <w:p w14:paraId="60F95063" w14:textId="77777777" w:rsidR="004971C7" w:rsidRPr="00876AB5" w:rsidRDefault="004971C7" w:rsidP="004971C7">
      <w:pPr>
        <w:ind w:right="-285"/>
        <w:outlineLvl w:val="0"/>
        <w:rPr>
          <w:rFonts w:ascii="Arial" w:eastAsia="Microsoft Sans Serif" w:hAnsi="Arial" w:cs="Arial"/>
          <w:b/>
          <w:color w:val="FFFFFF"/>
          <w:sz w:val="16"/>
          <w:szCs w:val="16"/>
        </w:rPr>
      </w:pPr>
    </w:p>
    <w:p w14:paraId="578DD8C1" w14:textId="77777777" w:rsidR="004971C7" w:rsidRPr="00876AB5" w:rsidRDefault="004971C7" w:rsidP="004971C7">
      <w:pPr>
        <w:rPr>
          <w:rFonts w:ascii="Arial" w:eastAsia="Microsoft Sans Serif" w:hAnsi="Arial" w:cs="Arial"/>
          <w:b/>
          <w:sz w:val="20"/>
          <w:szCs w:val="20"/>
          <w:u w:val="single"/>
        </w:rPr>
      </w:pPr>
    </w:p>
    <w:p w14:paraId="77C14870" w14:textId="77777777" w:rsidR="004971C7" w:rsidRPr="00876AB5" w:rsidRDefault="004971C7" w:rsidP="004971C7">
      <w:pPr>
        <w:rPr>
          <w:rFonts w:ascii="Arial" w:eastAsia="Microsoft Sans Serif" w:hAnsi="Arial" w:cs="Arial"/>
          <w:b/>
          <w:sz w:val="20"/>
          <w:szCs w:val="20"/>
          <w:u w:val="single"/>
        </w:rPr>
      </w:pPr>
    </w:p>
    <w:p w14:paraId="4D04F935" w14:textId="77777777" w:rsidR="004971C7" w:rsidRPr="00876AB5" w:rsidRDefault="004971C7" w:rsidP="004971C7">
      <w:pPr>
        <w:rPr>
          <w:rFonts w:ascii="Arial" w:eastAsia="Microsoft Sans Serif" w:hAnsi="Arial" w:cs="Arial"/>
          <w:b/>
          <w:sz w:val="20"/>
          <w:szCs w:val="20"/>
          <w:u w:val="single"/>
        </w:rPr>
      </w:pPr>
    </w:p>
    <w:p w14:paraId="52D93E4B" w14:textId="77777777" w:rsidR="004971C7" w:rsidRPr="00876AB5" w:rsidRDefault="004971C7" w:rsidP="004971C7">
      <w:pPr>
        <w:rPr>
          <w:rFonts w:ascii="Arial" w:eastAsia="Microsoft Sans Serif" w:hAnsi="Arial" w:cs="Arial"/>
          <w:b/>
          <w:sz w:val="20"/>
          <w:szCs w:val="20"/>
          <w:u w:val="single"/>
        </w:rPr>
      </w:pPr>
    </w:p>
    <w:p w14:paraId="7337AD7E" w14:textId="77777777" w:rsidR="004971C7" w:rsidRPr="00876AB5" w:rsidRDefault="004971C7" w:rsidP="004971C7">
      <w:pPr>
        <w:rPr>
          <w:rFonts w:ascii="Arial" w:eastAsia="Microsoft Sans Serif" w:hAnsi="Arial" w:cs="Arial"/>
          <w:b/>
          <w:sz w:val="20"/>
          <w:szCs w:val="20"/>
          <w:u w:val="single"/>
        </w:rPr>
      </w:pPr>
    </w:p>
    <w:p w14:paraId="3A07AA58" w14:textId="77777777" w:rsidR="004971C7" w:rsidRPr="00876AB5" w:rsidRDefault="004971C7" w:rsidP="004971C7">
      <w:pPr>
        <w:widowControl/>
        <w:rPr>
          <w:rFonts w:ascii="Arial" w:hAnsi="Arial" w:cs="Arial"/>
          <w:b/>
          <w:bCs/>
          <w:sz w:val="24"/>
          <w:szCs w:val="20"/>
          <w:lang w:eastAsia="cs-CZ"/>
        </w:rPr>
      </w:pPr>
    </w:p>
    <w:p w14:paraId="531EB747" w14:textId="77777777" w:rsidR="004971C7" w:rsidRPr="00876AB5" w:rsidRDefault="004971C7" w:rsidP="004971C7">
      <w:pPr>
        <w:ind w:right="-285"/>
        <w:outlineLvl w:val="0"/>
        <w:rPr>
          <w:rFonts w:ascii="Arial" w:eastAsia="Microsoft Sans Serif" w:hAnsi="Arial" w:cs="Arial"/>
          <w:b/>
          <w:color w:val="FFFFFF"/>
          <w:sz w:val="16"/>
          <w:szCs w:val="16"/>
        </w:rPr>
      </w:pPr>
    </w:p>
    <w:p w14:paraId="5C69F94E" w14:textId="77777777" w:rsidR="004971C7" w:rsidRPr="00876AB5" w:rsidRDefault="004971C7" w:rsidP="004971C7">
      <w:pPr>
        <w:ind w:right="-285"/>
        <w:outlineLvl w:val="0"/>
        <w:rPr>
          <w:rFonts w:ascii="Arial" w:eastAsia="Microsoft Sans Serif" w:hAnsi="Arial" w:cs="Arial"/>
          <w:b/>
          <w:sz w:val="16"/>
          <w:szCs w:val="16"/>
        </w:rPr>
      </w:pPr>
    </w:p>
    <w:p w14:paraId="688E0F5B" w14:textId="77777777" w:rsidR="004971C7" w:rsidRPr="00876AB5" w:rsidRDefault="004971C7" w:rsidP="004971C7">
      <w:pPr>
        <w:ind w:right="-285"/>
        <w:outlineLvl w:val="0"/>
        <w:rPr>
          <w:rFonts w:ascii="Arial" w:eastAsia="Microsoft Sans Serif" w:hAnsi="Arial" w:cs="Arial"/>
          <w:b/>
          <w:sz w:val="16"/>
          <w:szCs w:val="16"/>
        </w:rPr>
      </w:pPr>
    </w:p>
    <w:p w14:paraId="2CF01716" w14:textId="77777777" w:rsidR="004971C7" w:rsidRPr="00876AB5" w:rsidRDefault="004971C7" w:rsidP="004971C7">
      <w:pPr>
        <w:ind w:right="-285"/>
        <w:outlineLvl w:val="0"/>
        <w:rPr>
          <w:rFonts w:ascii="Arial" w:eastAsia="Microsoft Sans Serif" w:hAnsi="Arial" w:cs="Arial"/>
          <w:b/>
        </w:rPr>
      </w:pPr>
    </w:p>
    <w:p w14:paraId="11B27898" w14:textId="77777777" w:rsidR="004971C7" w:rsidRPr="00876AB5" w:rsidRDefault="004971C7" w:rsidP="004971C7">
      <w:pPr>
        <w:ind w:right="-285"/>
        <w:outlineLvl w:val="0"/>
        <w:rPr>
          <w:rFonts w:ascii="Arial" w:eastAsia="Microsoft Sans Serif" w:hAnsi="Arial" w:cs="Arial"/>
          <w:b/>
        </w:rPr>
      </w:pPr>
    </w:p>
    <w:p w14:paraId="06C90B48" w14:textId="77777777" w:rsidR="004971C7" w:rsidRPr="00876AB5" w:rsidRDefault="004971C7" w:rsidP="004971C7">
      <w:pPr>
        <w:ind w:right="-285"/>
        <w:outlineLvl w:val="0"/>
        <w:rPr>
          <w:rFonts w:ascii="Arial" w:eastAsia="Microsoft Sans Serif" w:hAnsi="Arial" w:cs="Arial"/>
          <w:b/>
        </w:rPr>
      </w:pPr>
    </w:p>
    <w:p w14:paraId="69C27523" w14:textId="77777777" w:rsidR="004971C7" w:rsidRPr="00876AB5" w:rsidRDefault="004971C7" w:rsidP="004971C7">
      <w:pPr>
        <w:ind w:right="-285"/>
        <w:outlineLvl w:val="0"/>
        <w:rPr>
          <w:rFonts w:ascii="Arial" w:eastAsia="Microsoft Sans Serif" w:hAnsi="Arial" w:cs="Arial"/>
          <w:b/>
        </w:rPr>
      </w:pPr>
    </w:p>
    <w:p w14:paraId="6414B174" w14:textId="77777777" w:rsidR="004971C7" w:rsidRPr="00876AB5" w:rsidRDefault="004971C7" w:rsidP="004971C7">
      <w:pPr>
        <w:ind w:right="-285"/>
        <w:outlineLvl w:val="0"/>
        <w:rPr>
          <w:rFonts w:ascii="Arial" w:eastAsia="Microsoft Sans Serif" w:hAnsi="Arial" w:cs="Arial"/>
          <w:b/>
        </w:rPr>
      </w:pPr>
    </w:p>
    <w:p w14:paraId="08E8A502" w14:textId="77777777" w:rsidR="004971C7" w:rsidRPr="00876AB5" w:rsidRDefault="004971C7" w:rsidP="004971C7">
      <w:pPr>
        <w:ind w:right="-285"/>
        <w:outlineLvl w:val="0"/>
        <w:rPr>
          <w:rFonts w:ascii="Arial" w:eastAsia="Microsoft Sans Serif" w:hAnsi="Arial" w:cs="Arial"/>
          <w:b/>
        </w:rPr>
      </w:pPr>
    </w:p>
    <w:p w14:paraId="600EE67C" w14:textId="77777777" w:rsidR="004971C7" w:rsidRPr="00876AB5" w:rsidRDefault="004971C7" w:rsidP="004971C7">
      <w:pPr>
        <w:ind w:right="-285"/>
        <w:outlineLvl w:val="0"/>
        <w:rPr>
          <w:rFonts w:ascii="Arial" w:eastAsia="Microsoft Sans Serif" w:hAnsi="Arial" w:cs="Arial"/>
          <w:b/>
        </w:rPr>
      </w:pPr>
    </w:p>
    <w:p w14:paraId="36AD1C0F" w14:textId="77777777" w:rsidR="004971C7" w:rsidRPr="00876AB5" w:rsidRDefault="004971C7" w:rsidP="004971C7">
      <w:pPr>
        <w:ind w:right="-285"/>
        <w:outlineLvl w:val="0"/>
        <w:rPr>
          <w:rFonts w:ascii="Arial" w:eastAsia="Microsoft Sans Serif" w:hAnsi="Arial" w:cs="Arial"/>
          <w:b/>
        </w:rPr>
      </w:pPr>
    </w:p>
    <w:p w14:paraId="2A1A2C57" w14:textId="77777777" w:rsidR="004971C7" w:rsidRPr="00876AB5" w:rsidRDefault="004971C7" w:rsidP="004971C7">
      <w:pPr>
        <w:ind w:right="-285"/>
        <w:outlineLvl w:val="0"/>
        <w:rPr>
          <w:rFonts w:ascii="Arial" w:eastAsia="Microsoft Sans Serif" w:hAnsi="Arial" w:cs="Arial"/>
          <w:b/>
        </w:rPr>
      </w:pPr>
    </w:p>
    <w:p w14:paraId="4923C49F" w14:textId="77777777" w:rsidR="004971C7" w:rsidRPr="00876AB5" w:rsidRDefault="004971C7" w:rsidP="004971C7">
      <w:pPr>
        <w:ind w:right="-285"/>
        <w:outlineLvl w:val="0"/>
        <w:rPr>
          <w:rFonts w:ascii="Arial" w:eastAsia="Microsoft Sans Serif" w:hAnsi="Arial" w:cs="Arial"/>
          <w:b/>
        </w:rPr>
      </w:pPr>
    </w:p>
    <w:p w14:paraId="7C3AD862" w14:textId="77777777" w:rsidR="004971C7" w:rsidRPr="00876AB5" w:rsidRDefault="004971C7" w:rsidP="004971C7">
      <w:pPr>
        <w:ind w:right="-285"/>
        <w:outlineLvl w:val="0"/>
        <w:rPr>
          <w:rFonts w:ascii="Arial" w:eastAsia="Microsoft Sans Serif" w:hAnsi="Arial" w:cs="Arial"/>
          <w:b/>
        </w:rPr>
      </w:pPr>
    </w:p>
    <w:p w14:paraId="788C1285" w14:textId="77777777" w:rsidR="004971C7" w:rsidRPr="00876AB5" w:rsidRDefault="004971C7" w:rsidP="004971C7">
      <w:pPr>
        <w:ind w:right="-285"/>
        <w:outlineLvl w:val="0"/>
        <w:rPr>
          <w:rFonts w:ascii="Arial" w:eastAsia="Microsoft Sans Serif" w:hAnsi="Arial" w:cs="Arial"/>
          <w:b/>
        </w:rPr>
      </w:pPr>
    </w:p>
    <w:p w14:paraId="30AF8050" w14:textId="77777777" w:rsidR="004971C7" w:rsidRPr="00876AB5" w:rsidRDefault="004971C7" w:rsidP="004971C7">
      <w:pPr>
        <w:ind w:right="-285"/>
        <w:outlineLvl w:val="0"/>
        <w:rPr>
          <w:rFonts w:ascii="Arial" w:eastAsia="Microsoft Sans Serif" w:hAnsi="Arial" w:cs="Arial"/>
          <w:b/>
        </w:rPr>
      </w:pPr>
    </w:p>
    <w:p w14:paraId="57DA4A9D" w14:textId="77777777" w:rsidR="004971C7" w:rsidRPr="00876AB5" w:rsidRDefault="004971C7" w:rsidP="004971C7">
      <w:pPr>
        <w:ind w:right="-285"/>
        <w:outlineLvl w:val="0"/>
        <w:rPr>
          <w:rFonts w:ascii="Arial" w:eastAsia="Microsoft Sans Serif" w:hAnsi="Arial" w:cs="Arial"/>
          <w:b/>
        </w:rPr>
      </w:pPr>
    </w:p>
    <w:p w14:paraId="6C6D42CC" w14:textId="77777777" w:rsidR="004971C7" w:rsidRPr="00876AB5" w:rsidRDefault="004971C7" w:rsidP="004971C7">
      <w:pPr>
        <w:ind w:right="-285"/>
        <w:outlineLvl w:val="0"/>
        <w:rPr>
          <w:rFonts w:ascii="Arial" w:eastAsia="Microsoft Sans Serif" w:hAnsi="Arial" w:cs="Arial"/>
          <w:b/>
        </w:rPr>
      </w:pPr>
    </w:p>
    <w:p w14:paraId="36A87D2D" w14:textId="77777777" w:rsidR="004971C7" w:rsidRPr="00876AB5" w:rsidRDefault="004971C7" w:rsidP="004971C7">
      <w:pPr>
        <w:ind w:right="-285"/>
        <w:outlineLvl w:val="0"/>
        <w:rPr>
          <w:rFonts w:ascii="Arial" w:eastAsia="Microsoft Sans Serif" w:hAnsi="Arial" w:cs="Arial"/>
          <w:b/>
        </w:rPr>
      </w:pPr>
    </w:p>
    <w:p w14:paraId="78D704EE" w14:textId="77777777" w:rsidR="004971C7" w:rsidRPr="00876AB5" w:rsidRDefault="004971C7" w:rsidP="004971C7">
      <w:pPr>
        <w:ind w:right="-285"/>
        <w:outlineLvl w:val="0"/>
        <w:rPr>
          <w:rFonts w:ascii="Arial" w:eastAsia="Microsoft Sans Serif" w:hAnsi="Arial" w:cs="Arial"/>
          <w:b/>
        </w:rPr>
      </w:pPr>
    </w:p>
    <w:p w14:paraId="6BE519A4" w14:textId="77777777" w:rsidR="004971C7" w:rsidRPr="00876AB5" w:rsidRDefault="004971C7" w:rsidP="004971C7">
      <w:pPr>
        <w:ind w:right="-285"/>
        <w:outlineLvl w:val="0"/>
        <w:rPr>
          <w:rFonts w:ascii="Arial" w:eastAsia="Microsoft Sans Serif" w:hAnsi="Arial" w:cs="Arial"/>
          <w:b/>
        </w:rPr>
      </w:pPr>
    </w:p>
    <w:p w14:paraId="4F159A18" w14:textId="77777777" w:rsidR="004971C7" w:rsidRPr="00876AB5" w:rsidRDefault="004971C7" w:rsidP="004971C7">
      <w:pPr>
        <w:ind w:right="-285"/>
        <w:outlineLvl w:val="0"/>
        <w:rPr>
          <w:rFonts w:ascii="Arial" w:eastAsia="Microsoft Sans Serif" w:hAnsi="Arial" w:cs="Arial"/>
          <w:b/>
        </w:rPr>
      </w:pPr>
    </w:p>
    <w:p w14:paraId="0AC56BC1" w14:textId="77777777" w:rsidR="004971C7" w:rsidRPr="00876AB5" w:rsidRDefault="004971C7" w:rsidP="004971C7">
      <w:pPr>
        <w:ind w:right="-285"/>
        <w:outlineLvl w:val="0"/>
        <w:rPr>
          <w:rFonts w:ascii="Arial" w:eastAsia="Microsoft Sans Serif" w:hAnsi="Arial" w:cs="Arial"/>
          <w:b/>
        </w:rPr>
      </w:pPr>
    </w:p>
    <w:p w14:paraId="52C38734" w14:textId="77777777" w:rsidR="004971C7" w:rsidRPr="00876AB5" w:rsidRDefault="004971C7" w:rsidP="004971C7">
      <w:pPr>
        <w:ind w:right="-285"/>
        <w:outlineLvl w:val="0"/>
        <w:rPr>
          <w:rFonts w:ascii="Arial" w:eastAsia="Microsoft Sans Serif" w:hAnsi="Arial" w:cs="Arial"/>
          <w:b/>
        </w:rPr>
      </w:pPr>
    </w:p>
    <w:p w14:paraId="3226C9A8" w14:textId="77777777" w:rsidR="004971C7" w:rsidRPr="00876AB5" w:rsidRDefault="004971C7" w:rsidP="004971C7">
      <w:pPr>
        <w:ind w:right="-285"/>
        <w:outlineLvl w:val="0"/>
        <w:rPr>
          <w:rFonts w:ascii="Arial" w:eastAsia="Microsoft Sans Serif" w:hAnsi="Arial" w:cs="Arial"/>
          <w:b/>
        </w:rPr>
      </w:pPr>
    </w:p>
    <w:p w14:paraId="1512FDDD" w14:textId="77777777" w:rsidR="004971C7" w:rsidRPr="00876AB5" w:rsidRDefault="004971C7" w:rsidP="004971C7">
      <w:pPr>
        <w:ind w:right="-285"/>
        <w:outlineLvl w:val="0"/>
        <w:rPr>
          <w:rFonts w:ascii="Arial" w:eastAsia="Microsoft Sans Serif" w:hAnsi="Arial" w:cs="Arial"/>
          <w:b/>
        </w:rPr>
      </w:pPr>
    </w:p>
    <w:p w14:paraId="14A1B3DF" w14:textId="77777777" w:rsidR="004971C7" w:rsidRPr="00876AB5" w:rsidRDefault="004971C7" w:rsidP="004971C7">
      <w:pPr>
        <w:ind w:right="-285"/>
        <w:outlineLvl w:val="0"/>
        <w:rPr>
          <w:rFonts w:ascii="Arial" w:eastAsia="Microsoft Sans Serif" w:hAnsi="Arial" w:cs="Arial"/>
          <w:b/>
        </w:rPr>
      </w:pPr>
    </w:p>
    <w:p w14:paraId="1A7E286A" w14:textId="77777777" w:rsidR="004971C7" w:rsidRPr="00876AB5" w:rsidRDefault="004971C7" w:rsidP="004971C7">
      <w:pPr>
        <w:ind w:right="-285"/>
        <w:outlineLvl w:val="0"/>
        <w:rPr>
          <w:rFonts w:ascii="Arial" w:eastAsia="Microsoft Sans Serif" w:hAnsi="Arial" w:cs="Arial"/>
          <w:b/>
        </w:rPr>
      </w:pPr>
    </w:p>
    <w:p w14:paraId="74E11909" w14:textId="77777777" w:rsidR="004971C7" w:rsidRPr="00876AB5" w:rsidRDefault="004971C7" w:rsidP="004971C7">
      <w:pPr>
        <w:ind w:right="-285"/>
        <w:outlineLvl w:val="0"/>
        <w:rPr>
          <w:rFonts w:ascii="Arial" w:eastAsia="Microsoft Sans Serif" w:hAnsi="Arial" w:cs="Arial"/>
          <w:b/>
        </w:rPr>
      </w:pPr>
    </w:p>
    <w:p w14:paraId="7A8A66C0" w14:textId="77777777" w:rsidR="004971C7" w:rsidRPr="00876AB5" w:rsidRDefault="004971C7" w:rsidP="004971C7">
      <w:pPr>
        <w:ind w:right="-285"/>
        <w:outlineLvl w:val="0"/>
        <w:rPr>
          <w:rFonts w:ascii="Arial" w:eastAsia="Microsoft Sans Serif" w:hAnsi="Arial" w:cs="Arial"/>
          <w:b/>
        </w:rPr>
      </w:pPr>
    </w:p>
    <w:p w14:paraId="2A94D6F3" w14:textId="77777777" w:rsidR="004971C7" w:rsidRPr="00876AB5" w:rsidRDefault="004971C7" w:rsidP="004971C7">
      <w:pPr>
        <w:ind w:right="-285"/>
        <w:outlineLvl w:val="0"/>
        <w:rPr>
          <w:rFonts w:ascii="Arial" w:eastAsia="Microsoft Sans Serif" w:hAnsi="Arial" w:cs="Arial"/>
          <w:b/>
        </w:rPr>
      </w:pPr>
    </w:p>
    <w:p w14:paraId="2B070437" w14:textId="77777777" w:rsidR="004971C7" w:rsidRPr="00876AB5" w:rsidRDefault="004971C7" w:rsidP="004971C7">
      <w:pPr>
        <w:ind w:right="-285"/>
        <w:outlineLvl w:val="0"/>
        <w:rPr>
          <w:rFonts w:ascii="Arial" w:eastAsia="Microsoft Sans Serif" w:hAnsi="Arial" w:cs="Arial"/>
          <w:b/>
        </w:rPr>
      </w:pPr>
    </w:p>
    <w:p w14:paraId="473986F3" w14:textId="77777777" w:rsidR="004971C7" w:rsidRPr="00876AB5" w:rsidRDefault="004971C7" w:rsidP="004971C7">
      <w:pPr>
        <w:ind w:right="-285"/>
        <w:outlineLvl w:val="0"/>
        <w:rPr>
          <w:rFonts w:ascii="Arial" w:eastAsia="Microsoft Sans Serif" w:hAnsi="Arial" w:cs="Arial"/>
          <w:b/>
        </w:rPr>
      </w:pPr>
    </w:p>
    <w:p w14:paraId="04FAF15F" w14:textId="77777777" w:rsidR="004971C7" w:rsidRPr="00876AB5" w:rsidRDefault="004971C7" w:rsidP="004971C7">
      <w:pPr>
        <w:ind w:right="-285"/>
        <w:outlineLvl w:val="0"/>
        <w:rPr>
          <w:rFonts w:ascii="Arial" w:eastAsia="Microsoft Sans Serif" w:hAnsi="Arial" w:cs="Arial"/>
          <w:b/>
        </w:rPr>
      </w:pPr>
    </w:p>
    <w:p w14:paraId="2A0A7BDD" w14:textId="77777777" w:rsidR="004971C7" w:rsidRPr="00876AB5" w:rsidRDefault="004971C7" w:rsidP="004971C7">
      <w:pPr>
        <w:ind w:right="-285"/>
        <w:outlineLvl w:val="0"/>
        <w:rPr>
          <w:rFonts w:ascii="Arial" w:eastAsia="Microsoft Sans Serif" w:hAnsi="Arial" w:cs="Arial"/>
          <w:b/>
        </w:rPr>
      </w:pPr>
    </w:p>
    <w:p w14:paraId="6F3EA985" w14:textId="77777777" w:rsidR="004971C7" w:rsidRPr="00876AB5" w:rsidRDefault="004971C7" w:rsidP="004971C7">
      <w:pPr>
        <w:ind w:right="-285"/>
        <w:outlineLvl w:val="0"/>
        <w:rPr>
          <w:rFonts w:ascii="Arial" w:eastAsia="Microsoft Sans Serif" w:hAnsi="Arial" w:cs="Arial"/>
          <w:b/>
        </w:rPr>
      </w:pPr>
    </w:p>
    <w:p w14:paraId="51FA4428" w14:textId="77777777" w:rsidR="004971C7" w:rsidRPr="00876AB5" w:rsidRDefault="004971C7" w:rsidP="004971C7">
      <w:pPr>
        <w:ind w:right="-285"/>
        <w:outlineLvl w:val="0"/>
        <w:rPr>
          <w:rFonts w:ascii="Arial" w:eastAsia="Microsoft Sans Serif" w:hAnsi="Arial" w:cs="Arial"/>
          <w:b/>
        </w:rPr>
      </w:pPr>
    </w:p>
    <w:p w14:paraId="0915A1A7" w14:textId="77777777" w:rsidR="004971C7" w:rsidRPr="00876AB5" w:rsidRDefault="004971C7" w:rsidP="004971C7">
      <w:pPr>
        <w:ind w:right="-285"/>
        <w:outlineLvl w:val="0"/>
        <w:rPr>
          <w:rFonts w:ascii="Arial" w:eastAsia="Microsoft Sans Serif" w:hAnsi="Arial" w:cs="Arial"/>
          <w:b/>
        </w:rPr>
      </w:pPr>
    </w:p>
    <w:p w14:paraId="1DE74575" w14:textId="77777777" w:rsidR="004971C7" w:rsidRPr="00876AB5" w:rsidRDefault="004971C7" w:rsidP="004971C7">
      <w:pPr>
        <w:ind w:right="-285"/>
        <w:outlineLvl w:val="0"/>
        <w:rPr>
          <w:rFonts w:ascii="Arial" w:eastAsia="Microsoft Sans Serif" w:hAnsi="Arial" w:cs="Arial"/>
          <w:b/>
        </w:rPr>
      </w:pPr>
    </w:p>
    <w:p w14:paraId="4C605F69" w14:textId="77777777" w:rsidR="004971C7" w:rsidRPr="00876AB5" w:rsidRDefault="004971C7" w:rsidP="004971C7">
      <w:pPr>
        <w:ind w:right="-285"/>
        <w:outlineLvl w:val="0"/>
        <w:rPr>
          <w:rFonts w:ascii="Arial" w:eastAsia="Microsoft Sans Serif" w:hAnsi="Arial" w:cs="Arial"/>
          <w:b/>
        </w:rPr>
      </w:pPr>
    </w:p>
    <w:p w14:paraId="28392B0B" w14:textId="77777777" w:rsidR="004971C7" w:rsidRPr="00876AB5" w:rsidRDefault="004971C7" w:rsidP="004971C7">
      <w:pPr>
        <w:ind w:right="-285"/>
        <w:outlineLvl w:val="0"/>
        <w:rPr>
          <w:rFonts w:ascii="Arial" w:eastAsia="Microsoft Sans Serif" w:hAnsi="Arial" w:cs="Arial"/>
          <w:b/>
        </w:rPr>
      </w:pPr>
    </w:p>
    <w:p w14:paraId="34350E0D" w14:textId="77777777" w:rsidR="004971C7" w:rsidRPr="00876AB5" w:rsidRDefault="004971C7" w:rsidP="004971C7">
      <w:pPr>
        <w:ind w:right="-285"/>
        <w:outlineLvl w:val="0"/>
        <w:rPr>
          <w:rFonts w:ascii="Arial" w:eastAsia="Microsoft Sans Serif" w:hAnsi="Arial" w:cs="Arial"/>
          <w:b/>
        </w:rPr>
      </w:pPr>
    </w:p>
    <w:p w14:paraId="7268E661" w14:textId="0ABB4A0C" w:rsidR="004971C7" w:rsidRPr="00876AB5" w:rsidRDefault="004971C7" w:rsidP="004971C7">
      <w:pPr>
        <w:ind w:right="-285"/>
        <w:outlineLvl w:val="0"/>
        <w:rPr>
          <w:rFonts w:ascii="Arial" w:eastAsia="Microsoft Sans Serif" w:hAnsi="Arial" w:cs="Arial"/>
          <w:b/>
        </w:rPr>
      </w:pPr>
    </w:p>
    <w:p w14:paraId="74D8888C" w14:textId="77777777" w:rsidR="00946A3C" w:rsidRPr="00876AB5" w:rsidRDefault="00946A3C" w:rsidP="004971C7">
      <w:pPr>
        <w:ind w:right="-285"/>
        <w:outlineLvl w:val="0"/>
        <w:rPr>
          <w:rFonts w:ascii="Arial" w:eastAsia="Microsoft Sans Serif" w:hAnsi="Arial" w:cs="Arial"/>
          <w:b/>
        </w:rPr>
      </w:pPr>
    </w:p>
    <w:p w14:paraId="27539297" w14:textId="77777777" w:rsidR="00946A3C" w:rsidRPr="00876AB5" w:rsidRDefault="00946A3C" w:rsidP="004971C7">
      <w:pPr>
        <w:ind w:right="-285"/>
        <w:outlineLvl w:val="0"/>
        <w:rPr>
          <w:rFonts w:ascii="Arial" w:eastAsia="Microsoft Sans Serif" w:hAnsi="Arial" w:cs="Arial"/>
          <w:b/>
        </w:rPr>
      </w:pPr>
    </w:p>
    <w:p w14:paraId="3D5B1964" w14:textId="77777777" w:rsidR="004971C7" w:rsidRPr="00876AB5" w:rsidRDefault="004971C7" w:rsidP="004971C7">
      <w:pPr>
        <w:ind w:right="-285"/>
        <w:outlineLvl w:val="0"/>
        <w:rPr>
          <w:rFonts w:ascii="Arial" w:eastAsia="Microsoft Sans Serif" w:hAnsi="Arial" w:cs="Arial"/>
          <w:b/>
        </w:rPr>
      </w:pPr>
    </w:p>
    <w:p w14:paraId="6AE9D86F" w14:textId="77777777" w:rsidR="004971C7" w:rsidRPr="00876AB5" w:rsidRDefault="004971C7" w:rsidP="004971C7">
      <w:pPr>
        <w:ind w:right="-285"/>
        <w:outlineLvl w:val="0"/>
        <w:rPr>
          <w:rFonts w:ascii="Arial" w:eastAsia="Microsoft Sans Serif" w:hAnsi="Arial" w:cs="Arial"/>
          <w:b/>
        </w:rPr>
      </w:pPr>
    </w:p>
    <w:p w14:paraId="282102A0" w14:textId="77777777" w:rsidR="004971C7" w:rsidRPr="00876AB5" w:rsidRDefault="004971C7" w:rsidP="004971C7">
      <w:pPr>
        <w:ind w:right="-285"/>
        <w:outlineLvl w:val="0"/>
        <w:rPr>
          <w:rFonts w:ascii="Arial" w:eastAsia="Microsoft Sans Serif" w:hAnsi="Arial" w:cs="Arial"/>
          <w:b/>
        </w:rPr>
      </w:pPr>
    </w:p>
    <w:p w14:paraId="156E87F9" w14:textId="77777777" w:rsidR="004971C7" w:rsidRPr="00876AB5" w:rsidRDefault="004971C7" w:rsidP="004971C7">
      <w:pPr>
        <w:ind w:right="-285"/>
        <w:outlineLvl w:val="0"/>
        <w:rPr>
          <w:rFonts w:ascii="Arial" w:eastAsia="Microsoft Sans Serif" w:hAnsi="Arial" w:cs="Arial"/>
          <w:b/>
        </w:rPr>
      </w:pPr>
    </w:p>
    <w:p w14:paraId="4C6318BF" w14:textId="77777777" w:rsidR="004971C7" w:rsidRPr="00876AB5" w:rsidRDefault="004971C7" w:rsidP="004971C7">
      <w:pPr>
        <w:ind w:right="-285"/>
        <w:outlineLvl w:val="0"/>
        <w:rPr>
          <w:rFonts w:ascii="Arial" w:eastAsia="Microsoft Sans Serif" w:hAnsi="Arial" w:cs="Arial"/>
          <w:b/>
        </w:rPr>
      </w:pPr>
      <w:r w:rsidRPr="00876AB5">
        <w:rPr>
          <w:rFonts w:ascii="Arial" w:eastAsia="Microsoft Sans Serif" w:hAnsi="Arial" w:cs="Arial"/>
          <w:noProof/>
          <w:sz w:val="24"/>
          <w:szCs w:val="24"/>
        </w:rPr>
        <w:lastRenderedPageBreak/>
        <mc:AlternateContent>
          <mc:Choice Requires="wps">
            <w:drawing>
              <wp:anchor distT="0" distB="0" distL="114300" distR="114300" simplePos="0" relativeHeight="486825472" behindDoc="0" locked="0" layoutInCell="1" allowOverlap="1" wp14:anchorId="6E096153" wp14:editId="78E79034">
                <wp:simplePos x="0" y="0"/>
                <wp:positionH relativeFrom="column">
                  <wp:posOffset>-267970</wp:posOffset>
                </wp:positionH>
                <wp:positionV relativeFrom="paragraph">
                  <wp:posOffset>-470535</wp:posOffset>
                </wp:positionV>
                <wp:extent cx="6840220" cy="676275"/>
                <wp:effectExtent l="0" t="0" r="0" b="9525"/>
                <wp:wrapNone/>
                <wp:docPr id="183274101" name="Obdélník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40220" cy="676275"/>
                        </a:xfrm>
                        <a:prstGeom prst="rect">
                          <a:avLst/>
                        </a:prstGeom>
                        <a:solidFill>
                          <a:srgbClr val="FFFFFF"/>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91E39C" id="Obdélník 18" o:spid="_x0000_s1026" style="position:absolute;margin-left:-21.1pt;margin-top:-37.05pt;width:538.6pt;height:53.25pt;z-index:4868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" stroked="f"/>
            </w:pict>
          </mc:Fallback>
        </mc:AlternateContent>
      </w:r>
    </w:p>
    <w:p w14:paraId="10B9478F" w14:textId="77777777" w:rsidR="004971C7" w:rsidRPr="00876AB5" w:rsidRDefault="004971C7" w:rsidP="004971C7">
      <w:pPr>
        <w:ind w:right="-285"/>
        <w:outlineLvl w:val="0"/>
        <w:rPr>
          <w:rFonts w:ascii="Arial" w:eastAsia="Microsoft Sans Serif" w:hAnsi="Arial" w:cs="Arial"/>
          <w:b/>
        </w:rPr>
      </w:pPr>
    </w:p>
    <w:p w14:paraId="2EFAE934" w14:textId="77777777" w:rsidR="004971C7" w:rsidRPr="00876AB5" w:rsidRDefault="004971C7" w:rsidP="004971C7">
      <w:pPr>
        <w:ind w:right="-285"/>
        <w:outlineLvl w:val="0"/>
        <w:rPr>
          <w:rFonts w:ascii="Arial" w:eastAsia="Microsoft Sans Serif" w:hAnsi="Arial" w:cs="Arial"/>
          <w:b/>
        </w:rPr>
      </w:pPr>
    </w:p>
    <w:p w14:paraId="6AD148D4" w14:textId="77777777" w:rsidR="004971C7" w:rsidRPr="00876AB5" w:rsidRDefault="004971C7" w:rsidP="004971C7">
      <w:pPr>
        <w:ind w:right="-285"/>
        <w:outlineLvl w:val="0"/>
        <w:rPr>
          <w:rFonts w:ascii="Arial" w:eastAsia="Microsoft Sans Serif" w:hAnsi="Arial" w:cs="Arial"/>
          <w:b/>
        </w:rPr>
      </w:pPr>
    </w:p>
    <w:p w14:paraId="79E3DE27" w14:textId="77777777" w:rsidR="004971C7" w:rsidRPr="00876AB5" w:rsidRDefault="004971C7" w:rsidP="004971C7">
      <w:pPr>
        <w:ind w:right="-285"/>
        <w:outlineLvl w:val="0"/>
        <w:rPr>
          <w:rFonts w:ascii="Arial" w:eastAsia="Microsoft Sans Serif" w:hAnsi="Arial" w:cs="Arial"/>
          <w:b/>
        </w:rPr>
      </w:pPr>
    </w:p>
    <w:p w14:paraId="35CE8929" w14:textId="77777777" w:rsidR="004971C7" w:rsidRPr="00876AB5" w:rsidRDefault="004971C7" w:rsidP="004971C7">
      <w:pPr>
        <w:ind w:right="-285"/>
        <w:outlineLvl w:val="0"/>
        <w:rPr>
          <w:rFonts w:ascii="Arial" w:eastAsia="Microsoft Sans Serif" w:hAnsi="Arial" w:cs="Arial"/>
          <w:b/>
        </w:rPr>
      </w:pPr>
    </w:p>
    <w:p w14:paraId="4F70C1A3" w14:textId="77777777" w:rsidR="004971C7" w:rsidRPr="00876AB5" w:rsidRDefault="004971C7" w:rsidP="004971C7">
      <w:pPr>
        <w:ind w:right="-285"/>
        <w:outlineLvl w:val="0"/>
        <w:rPr>
          <w:rFonts w:ascii="Arial" w:eastAsia="Microsoft Sans Serif" w:hAnsi="Arial" w:cs="Arial"/>
          <w:b/>
        </w:rPr>
      </w:pPr>
    </w:p>
    <w:p w14:paraId="33C15897" w14:textId="77777777" w:rsidR="004971C7" w:rsidRPr="00876AB5" w:rsidRDefault="004971C7" w:rsidP="004971C7">
      <w:pPr>
        <w:ind w:right="-285"/>
        <w:outlineLvl w:val="0"/>
        <w:rPr>
          <w:rFonts w:ascii="Arial" w:eastAsia="Microsoft Sans Serif" w:hAnsi="Arial" w:cs="Arial"/>
          <w:b/>
        </w:rPr>
      </w:pPr>
    </w:p>
    <w:p w14:paraId="1B70728C" w14:textId="77777777" w:rsidR="004971C7" w:rsidRPr="00876AB5" w:rsidRDefault="004971C7" w:rsidP="004971C7">
      <w:pPr>
        <w:ind w:right="-285"/>
        <w:outlineLvl w:val="0"/>
        <w:rPr>
          <w:rFonts w:ascii="Arial" w:eastAsia="Microsoft Sans Serif" w:hAnsi="Arial" w:cs="Arial"/>
          <w:b/>
        </w:rPr>
      </w:pPr>
    </w:p>
    <w:p w14:paraId="43E72898" w14:textId="77777777" w:rsidR="004971C7" w:rsidRPr="00876AB5" w:rsidRDefault="004971C7" w:rsidP="004971C7">
      <w:pPr>
        <w:ind w:right="-285"/>
        <w:outlineLvl w:val="0"/>
        <w:rPr>
          <w:rFonts w:ascii="Arial" w:eastAsia="Microsoft Sans Serif" w:hAnsi="Arial" w:cs="Arial"/>
          <w:b/>
        </w:rPr>
      </w:pPr>
    </w:p>
    <w:p w14:paraId="160D30DA" w14:textId="77777777" w:rsidR="004971C7" w:rsidRPr="00876AB5" w:rsidRDefault="004971C7" w:rsidP="004971C7">
      <w:pPr>
        <w:ind w:right="-285"/>
        <w:outlineLvl w:val="0"/>
        <w:rPr>
          <w:rFonts w:ascii="Arial" w:eastAsia="Microsoft Sans Serif" w:hAnsi="Arial" w:cs="Arial"/>
          <w:b/>
        </w:rPr>
      </w:pPr>
    </w:p>
    <w:p w14:paraId="1317E8AD" w14:textId="77777777" w:rsidR="004971C7" w:rsidRPr="00876AB5" w:rsidRDefault="004971C7" w:rsidP="004971C7">
      <w:pPr>
        <w:ind w:right="-285"/>
        <w:outlineLvl w:val="0"/>
        <w:rPr>
          <w:rFonts w:ascii="Arial" w:eastAsia="Microsoft Sans Serif" w:hAnsi="Arial" w:cs="Arial"/>
          <w:b/>
        </w:rPr>
      </w:pPr>
    </w:p>
    <w:p w14:paraId="1745E148" w14:textId="77777777" w:rsidR="004971C7" w:rsidRPr="00876AB5" w:rsidRDefault="004971C7" w:rsidP="004971C7">
      <w:pPr>
        <w:ind w:right="-285"/>
        <w:outlineLvl w:val="0"/>
        <w:rPr>
          <w:rFonts w:ascii="Arial" w:eastAsia="Microsoft Sans Serif" w:hAnsi="Arial" w:cs="Arial"/>
          <w:b/>
        </w:rPr>
      </w:pPr>
    </w:p>
    <w:p w14:paraId="6EE055FA" w14:textId="77777777" w:rsidR="004971C7" w:rsidRPr="00876AB5" w:rsidRDefault="004971C7" w:rsidP="004971C7">
      <w:pPr>
        <w:ind w:right="-285"/>
        <w:outlineLvl w:val="0"/>
        <w:rPr>
          <w:rFonts w:ascii="Arial" w:eastAsia="Microsoft Sans Serif" w:hAnsi="Arial" w:cs="Arial"/>
          <w:b/>
        </w:rPr>
      </w:pPr>
    </w:p>
    <w:p w14:paraId="2F4F5B52" w14:textId="77777777" w:rsidR="004971C7" w:rsidRPr="00876AB5" w:rsidRDefault="004971C7" w:rsidP="004971C7">
      <w:pPr>
        <w:ind w:right="-285"/>
        <w:outlineLvl w:val="0"/>
        <w:rPr>
          <w:rFonts w:ascii="Arial" w:eastAsia="Microsoft Sans Serif" w:hAnsi="Arial" w:cs="Arial"/>
          <w:b/>
        </w:rPr>
      </w:pPr>
    </w:p>
    <w:p w14:paraId="126F2A3D" w14:textId="77777777" w:rsidR="004971C7" w:rsidRPr="00876AB5" w:rsidRDefault="004971C7" w:rsidP="004971C7">
      <w:pPr>
        <w:ind w:right="-285"/>
        <w:outlineLvl w:val="0"/>
        <w:rPr>
          <w:rFonts w:ascii="Arial" w:eastAsia="Microsoft Sans Serif" w:hAnsi="Arial" w:cs="Arial"/>
          <w:b/>
        </w:rPr>
      </w:pPr>
    </w:p>
    <w:p w14:paraId="4DB42AA5" w14:textId="77777777" w:rsidR="004971C7" w:rsidRPr="00876AB5" w:rsidRDefault="004971C7" w:rsidP="004971C7">
      <w:pPr>
        <w:ind w:right="-285"/>
        <w:outlineLvl w:val="0"/>
        <w:rPr>
          <w:rFonts w:ascii="Arial" w:eastAsia="Microsoft Sans Serif" w:hAnsi="Arial" w:cs="Arial"/>
          <w:b/>
        </w:rPr>
      </w:pPr>
    </w:p>
    <w:p w14:paraId="13D4D688" w14:textId="77777777" w:rsidR="004971C7" w:rsidRPr="00876AB5" w:rsidRDefault="004971C7" w:rsidP="004971C7">
      <w:pPr>
        <w:ind w:right="-285"/>
        <w:outlineLvl w:val="0"/>
        <w:rPr>
          <w:rFonts w:ascii="Arial" w:eastAsia="Microsoft Sans Serif" w:hAnsi="Arial" w:cs="Arial"/>
          <w:b/>
        </w:rPr>
      </w:pPr>
    </w:p>
    <w:p w14:paraId="6736EA08" w14:textId="77777777" w:rsidR="004971C7" w:rsidRPr="00876AB5" w:rsidRDefault="004971C7" w:rsidP="004971C7">
      <w:pPr>
        <w:ind w:right="-285"/>
        <w:outlineLvl w:val="0"/>
        <w:rPr>
          <w:rFonts w:ascii="Arial" w:eastAsia="Microsoft Sans Serif" w:hAnsi="Arial" w:cs="Arial"/>
          <w:b/>
        </w:rPr>
      </w:pPr>
    </w:p>
    <w:p w14:paraId="40BD31D0" w14:textId="77777777" w:rsidR="004971C7" w:rsidRPr="00876AB5" w:rsidRDefault="004971C7" w:rsidP="004971C7">
      <w:pPr>
        <w:ind w:right="-285"/>
        <w:outlineLvl w:val="0"/>
        <w:rPr>
          <w:rFonts w:ascii="Arial" w:eastAsia="Microsoft Sans Serif" w:hAnsi="Arial" w:cs="Arial"/>
          <w:b/>
        </w:rPr>
      </w:pPr>
    </w:p>
    <w:p w14:paraId="352CCA89" w14:textId="77777777" w:rsidR="004971C7" w:rsidRPr="00876AB5" w:rsidRDefault="004971C7" w:rsidP="004971C7">
      <w:pPr>
        <w:ind w:right="-285"/>
        <w:outlineLvl w:val="0"/>
        <w:rPr>
          <w:rFonts w:ascii="Arial" w:eastAsia="Microsoft Sans Serif" w:hAnsi="Arial" w:cs="Arial"/>
          <w:b/>
        </w:rPr>
      </w:pPr>
    </w:p>
    <w:p w14:paraId="1262B8AC" w14:textId="77777777" w:rsidR="004971C7" w:rsidRPr="00876AB5" w:rsidRDefault="004971C7" w:rsidP="004971C7">
      <w:pPr>
        <w:ind w:right="-285"/>
        <w:outlineLvl w:val="0"/>
        <w:rPr>
          <w:rFonts w:ascii="Arial" w:eastAsia="Microsoft Sans Serif" w:hAnsi="Arial" w:cs="Arial"/>
          <w:b/>
        </w:rPr>
      </w:pPr>
    </w:p>
    <w:p w14:paraId="70535C39" w14:textId="77777777" w:rsidR="004971C7" w:rsidRPr="00876AB5" w:rsidRDefault="004971C7" w:rsidP="004971C7">
      <w:pPr>
        <w:ind w:right="-285"/>
        <w:outlineLvl w:val="0"/>
        <w:rPr>
          <w:rFonts w:ascii="Arial" w:eastAsia="Microsoft Sans Serif" w:hAnsi="Arial" w:cs="Arial"/>
          <w:b/>
        </w:rPr>
      </w:pPr>
    </w:p>
    <w:p w14:paraId="4905EA52" w14:textId="77777777" w:rsidR="004971C7" w:rsidRPr="00876AB5" w:rsidRDefault="004971C7" w:rsidP="004971C7">
      <w:pPr>
        <w:ind w:right="-285"/>
        <w:outlineLvl w:val="0"/>
        <w:rPr>
          <w:rFonts w:ascii="Arial" w:eastAsia="Microsoft Sans Serif" w:hAnsi="Arial" w:cs="Arial"/>
          <w:b/>
        </w:rPr>
      </w:pPr>
    </w:p>
    <w:p w14:paraId="02FB301F" w14:textId="77777777" w:rsidR="004971C7" w:rsidRPr="00876AB5" w:rsidRDefault="004971C7" w:rsidP="004971C7">
      <w:pPr>
        <w:ind w:right="-285"/>
        <w:outlineLvl w:val="0"/>
        <w:rPr>
          <w:rFonts w:ascii="Arial" w:eastAsia="Microsoft Sans Serif" w:hAnsi="Arial" w:cs="Arial"/>
          <w:b/>
        </w:rPr>
      </w:pPr>
    </w:p>
    <w:p w14:paraId="7971D10D" w14:textId="77777777" w:rsidR="004971C7" w:rsidRPr="00876AB5" w:rsidRDefault="004971C7" w:rsidP="004971C7">
      <w:pPr>
        <w:ind w:right="-285"/>
        <w:outlineLvl w:val="0"/>
        <w:rPr>
          <w:rFonts w:ascii="Arial" w:eastAsia="Microsoft Sans Serif" w:hAnsi="Arial" w:cs="Arial"/>
          <w:b/>
        </w:rPr>
      </w:pPr>
    </w:p>
    <w:p w14:paraId="1E6DDDFB" w14:textId="77777777" w:rsidR="004971C7" w:rsidRPr="00876AB5" w:rsidRDefault="004971C7" w:rsidP="004971C7">
      <w:pPr>
        <w:ind w:right="-285"/>
        <w:outlineLvl w:val="0"/>
        <w:rPr>
          <w:rFonts w:ascii="Arial" w:eastAsia="Microsoft Sans Serif" w:hAnsi="Arial" w:cs="Arial"/>
          <w:b/>
        </w:rPr>
      </w:pPr>
    </w:p>
    <w:p w14:paraId="77E9B322" w14:textId="77777777" w:rsidR="004971C7" w:rsidRPr="00876AB5" w:rsidRDefault="004971C7" w:rsidP="004971C7">
      <w:pPr>
        <w:ind w:right="-285"/>
        <w:outlineLvl w:val="0"/>
        <w:rPr>
          <w:rFonts w:ascii="Arial" w:eastAsia="Microsoft Sans Serif" w:hAnsi="Arial" w:cs="Arial"/>
          <w:b/>
        </w:rPr>
      </w:pPr>
    </w:p>
    <w:p w14:paraId="5B8A0E18" w14:textId="77777777" w:rsidR="004971C7" w:rsidRPr="00876AB5" w:rsidRDefault="004971C7" w:rsidP="004971C7">
      <w:pPr>
        <w:ind w:right="-285"/>
        <w:outlineLvl w:val="0"/>
        <w:rPr>
          <w:rFonts w:ascii="Arial" w:eastAsia="Microsoft Sans Serif" w:hAnsi="Arial" w:cs="Arial"/>
          <w:b/>
        </w:rPr>
      </w:pPr>
    </w:p>
    <w:p w14:paraId="5A4B9A8A" w14:textId="77777777" w:rsidR="004971C7" w:rsidRPr="00876AB5" w:rsidRDefault="004971C7" w:rsidP="004971C7">
      <w:pPr>
        <w:ind w:right="-285"/>
        <w:outlineLvl w:val="0"/>
        <w:rPr>
          <w:rFonts w:ascii="Arial" w:eastAsia="Microsoft Sans Serif" w:hAnsi="Arial" w:cs="Arial"/>
          <w:b/>
        </w:rPr>
      </w:pPr>
    </w:p>
    <w:p w14:paraId="21748896" w14:textId="77777777" w:rsidR="004971C7" w:rsidRPr="00876AB5" w:rsidRDefault="004971C7" w:rsidP="004971C7">
      <w:pPr>
        <w:ind w:right="-285"/>
        <w:outlineLvl w:val="0"/>
        <w:rPr>
          <w:rFonts w:ascii="Arial" w:eastAsia="Microsoft Sans Serif" w:hAnsi="Arial" w:cs="Arial"/>
          <w:b/>
        </w:rPr>
      </w:pPr>
    </w:p>
    <w:p w14:paraId="0EA89DEA" w14:textId="77777777" w:rsidR="004971C7" w:rsidRPr="00876AB5" w:rsidRDefault="004971C7" w:rsidP="004971C7">
      <w:pPr>
        <w:ind w:right="-285"/>
        <w:outlineLvl w:val="0"/>
        <w:rPr>
          <w:rFonts w:ascii="Arial" w:eastAsia="Microsoft Sans Serif" w:hAnsi="Arial" w:cs="Arial"/>
          <w:b/>
        </w:rPr>
      </w:pPr>
    </w:p>
    <w:p w14:paraId="75BECF0E" w14:textId="77777777" w:rsidR="004971C7" w:rsidRPr="00876AB5" w:rsidRDefault="004971C7" w:rsidP="004971C7">
      <w:pPr>
        <w:ind w:right="-285"/>
        <w:outlineLvl w:val="0"/>
        <w:rPr>
          <w:rFonts w:ascii="Arial" w:eastAsia="Microsoft Sans Serif" w:hAnsi="Arial" w:cs="Arial"/>
          <w:b/>
        </w:rPr>
      </w:pPr>
    </w:p>
    <w:p w14:paraId="341A3D01" w14:textId="77777777" w:rsidR="004971C7" w:rsidRPr="00876AB5" w:rsidRDefault="004971C7" w:rsidP="004971C7">
      <w:pPr>
        <w:ind w:right="-285"/>
        <w:outlineLvl w:val="0"/>
        <w:rPr>
          <w:rFonts w:ascii="Arial" w:eastAsia="Microsoft Sans Serif" w:hAnsi="Arial" w:cs="Arial"/>
          <w:b/>
        </w:rPr>
      </w:pPr>
    </w:p>
    <w:p w14:paraId="6DA31F02" w14:textId="77777777" w:rsidR="004971C7" w:rsidRPr="00876AB5" w:rsidRDefault="004971C7" w:rsidP="004971C7">
      <w:pPr>
        <w:ind w:right="-285"/>
        <w:outlineLvl w:val="0"/>
        <w:rPr>
          <w:rFonts w:ascii="Arial" w:eastAsia="Microsoft Sans Serif" w:hAnsi="Arial" w:cs="Arial"/>
          <w:b/>
        </w:rPr>
      </w:pPr>
    </w:p>
    <w:p w14:paraId="25E99327" w14:textId="77777777" w:rsidR="004971C7" w:rsidRPr="00876AB5" w:rsidRDefault="004971C7" w:rsidP="004971C7">
      <w:pPr>
        <w:ind w:right="-285"/>
        <w:outlineLvl w:val="0"/>
        <w:rPr>
          <w:rFonts w:ascii="Arial" w:eastAsia="Microsoft Sans Serif" w:hAnsi="Arial" w:cs="Arial"/>
          <w:b/>
        </w:rPr>
      </w:pPr>
    </w:p>
    <w:p w14:paraId="0CBF09BA" w14:textId="77777777" w:rsidR="004971C7" w:rsidRPr="00876AB5" w:rsidRDefault="004971C7" w:rsidP="004971C7">
      <w:pPr>
        <w:ind w:right="-285"/>
        <w:outlineLvl w:val="0"/>
        <w:rPr>
          <w:rFonts w:ascii="Arial" w:eastAsia="Microsoft Sans Serif" w:hAnsi="Arial" w:cs="Arial"/>
          <w:b/>
        </w:rPr>
      </w:pPr>
    </w:p>
    <w:p w14:paraId="17E4CDC9" w14:textId="77777777" w:rsidR="004971C7" w:rsidRPr="00876AB5" w:rsidRDefault="004971C7" w:rsidP="004971C7">
      <w:pPr>
        <w:ind w:right="-285"/>
        <w:outlineLvl w:val="0"/>
        <w:rPr>
          <w:rFonts w:ascii="Arial" w:eastAsia="Microsoft Sans Serif" w:hAnsi="Arial" w:cs="Arial"/>
          <w:b/>
        </w:rPr>
      </w:pPr>
    </w:p>
    <w:p w14:paraId="3FB747C0" w14:textId="77777777" w:rsidR="004971C7" w:rsidRPr="00876AB5" w:rsidRDefault="004971C7" w:rsidP="004971C7">
      <w:pPr>
        <w:ind w:right="-285"/>
        <w:outlineLvl w:val="0"/>
        <w:rPr>
          <w:rFonts w:ascii="Arial" w:eastAsia="Microsoft Sans Serif" w:hAnsi="Arial" w:cs="Arial"/>
          <w:b/>
        </w:rPr>
      </w:pPr>
    </w:p>
    <w:p w14:paraId="75485F46" w14:textId="77777777" w:rsidR="004971C7" w:rsidRPr="00876AB5" w:rsidRDefault="004971C7" w:rsidP="004971C7">
      <w:pPr>
        <w:ind w:right="-285"/>
        <w:outlineLvl w:val="0"/>
        <w:rPr>
          <w:rFonts w:ascii="Arial" w:eastAsia="Microsoft Sans Serif" w:hAnsi="Arial" w:cs="Arial"/>
          <w:b/>
        </w:rPr>
      </w:pPr>
    </w:p>
    <w:p w14:paraId="747BE80D" w14:textId="77777777" w:rsidR="004971C7" w:rsidRPr="00876AB5" w:rsidRDefault="004971C7" w:rsidP="004971C7">
      <w:pPr>
        <w:ind w:right="-285"/>
        <w:outlineLvl w:val="0"/>
        <w:rPr>
          <w:rFonts w:ascii="Arial" w:eastAsia="Microsoft Sans Serif" w:hAnsi="Arial" w:cs="Arial"/>
          <w:b/>
        </w:rPr>
      </w:pPr>
    </w:p>
    <w:p w14:paraId="50824304" w14:textId="77777777" w:rsidR="004971C7" w:rsidRPr="00876AB5" w:rsidRDefault="004971C7" w:rsidP="004971C7">
      <w:pPr>
        <w:ind w:right="-285"/>
        <w:outlineLvl w:val="0"/>
        <w:rPr>
          <w:rFonts w:ascii="Arial" w:eastAsia="Microsoft Sans Serif" w:hAnsi="Arial" w:cs="Arial"/>
          <w:b/>
        </w:rPr>
      </w:pPr>
    </w:p>
    <w:p w14:paraId="3051D9E1" w14:textId="77777777" w:rsidR="004971C7" w:rsidRPr="00876AB5" w:rsidRDefault="004971C7" w:rsidP="004971C7">
      <w:pPr>
        <w:ind w:right="-285"/>
        <w:outlineLvl w:val="0"/>
        <w:rPr>
          <w:rFonts w:ascii="Arial" w:eastAsia="Microsoft Sans Serif" w:hAnsi="Arial" w:cs="Arial"/>
          <w:b/>
        </w:rPr>
      </w:pPr>
    </w:p>
    <w:p w14:paraId="4F205604" w14:textId="77777777" w:rsidR="004971C7" w:rsidRPr="00876AB5" w:rsidRDefault="004971C7" w:rsidP="004971C7">
      <w:pPr>
        <w:ind w:right="-285"/>
        <w:outlineLvl w:val="0"/>
        <w:rPr>
          <w:rFonts w:ascii="Arial" w:eastAsia="Microsoft Sans Serif" w:hAnsi="Arial" w:cs="Arial"/>
          <w:b/>
        </w:rPr>
      </w:pPr>
    </w:p>
    <w:p w14:paraId="550D9FAE" w14:textId="77777777" w:rsidR="004971C7" w:rsidRPr="00876AB5" w:rsidRDefault="004971C7" w:rsidP="004971C7">
      <w:pPr>
        <w:ind w:right="-285"/>
        <w:outlineLvl w:val="0"/>
        <w:rPr>
          <w:rFonts w:ascii="Arial" w:eastAsia="Microsoft Sans Serif" w:hAnsi="Arial" w:cs="Arial"/>
          <w:b/>
        </w:rPr>
      </w:pPr>
    </w:p>
    <w:p w14:paraId="6F8F97A7" w14:textId="77777777" w:rsidR="00946A3C" w:rsidRPr="00876AB5" w:rsidRDefault="00946A3C" w:rsidP="004971C7">
      <w:pPr>
        <w:ind w:right="-285"/>
        <w:outlineLvl w:val="0"/>
        <w:rPr>
          <w:rFonts w:ascii="Arial" w:eastAsia="Microsoft Sans Serif" w:hAnsi="Arial" w:cs="Arial"/>
          <w:b/>
        </w:rPr>
      </w:pPr>
    </w:p>
    <w:p w14:paraId="3111EFD5" w14:textId="77777777" w:rsidR="00946A3C" w:rsidRPr="00876AB5" w:rsidRDefault="00946A3C" w:rsidP="004971C7">
      <w:pPr>
        <w:ind w:right="-285"/>
        <w:outlineLvl w:val="0"/>
        <w:rPr>
          <w:rFonts w:ascii="Arial" w:eastAsia="Microsoft Sans Serif" w:hAnsi="Arial" w:cs="Arial"/>
          <w:b/>
        </w:rPr>
      </w:pPr>
    </w:p>
    <w:p w14:paraId="7FB90099" w14:textId="77777777" w:rsidR="00946A3C" w:rsidRPr="00876AB5" w:rsidRDefault="00946A3C" w:rsidP="004971C7">
      <w:pPr>
        <w:ind w:right="-285"/>
        <w:outlineLvl w:val="0"/>
        <w:rPr>
          <w:rFonts w:ascii="Arial" w:eastAsia="Microsoft Sans Serif" w:hAnsi="Arial" w:cs="Arial"/>
          <w:b/>
        </w:rPr>
      </w:pPr>
    </w:p>
    <w:p w14:paraId="06B3ACFB" w14:textId="77777777" w:rsidR="004971C7" w:rsidRPr="00876AB5" w:rsidRDefault="004971C7" w:rsidP="004971C7">
      <w:pPr>
        <w:ind w:right="-285"/>
        <w:outlineLvl w:val="0"/>
        <w:rPr>
          <w:rFonts w:ascii="Arial" w:eastAsia="Microsoft Sans Serif" w:hAnsi="Arial" w:cs="Arial"/>
          <w:b/>
        </w:rPr>
      </w:pPr>
    </w:p>
    <w:p w14:paraId="35FFD9B3" w14:textId="77777777" w:rsidR="004971C7" w:rsidRPr="00876AB5" w:rsidRDefault="004971C7" w:rsidP="004971C7">
      <w:pPr>
        <w:ind w:right="-285"/>
        <w:outlineLvl w:val="0"/>
        <w:rPr>
          <w:rFonts w:ascii="Arial" w:eastAsia="Microsoft Sans Serif" w:hAnsi="Arial" w:cs="Arial"/>
          <w:b/>
        </w:rPr>
      </w:pPr>
    </w:p>
    <w:p w14:paraId="334F6A91" w14:textId="77777777" w:rsidR="004971C7" w:rsidRPr="00876AB5" w:rsidRDefault="004971C7" w:rsidP="004971C7">
      <w:pPr>
        <w:ind w:right="-285"/>
        <w:outlineLvl w:val="0"/>
        <w:rPr>
          <w:rFonts w:ascii="Arial" w:eastAsia="Microsoft Sans Serif" w:hAnsi="Arial" w:cs="Arial"/>
          <w:b/>
        </w:rPr>
      </w:pPr>
    </w:p>
    <w:p w14:paraId="08B7FB8B" w14:textId="77777777" w:rsidR="004971C7" w:rsidRPr="00876AB5" w:rsidRDefault="004971C7" w:rsidP="004971C7">
      <w:pPr>
        <w:ind w:right="-285"/>
        <w:outlineLvl w:val="0"/>
        <w:rPr>
          <w:rFonts w:ascii="Arial" w:eastAsia="Microsoft Sans Serif" w:hAnsi="Arial" w:cs="Arial"/>
          <w:b/>
        </w:rPr>
      </w:pPr>
    </w:p>
    <w:p w14:paraId="1539C62F" w14:textId="77777777" w:rsidR="004971C7" w:rsidRPr="00876AB5" w:rsidRDefault="004971C7" w:rsidP="004971C7">
      <w:pPr>
        <w:ind w:right="-285"/>
        <w:outlineLvl w:val="0"/>
        <w:rPr>
          <w:rFonts w:ascii="Arial" w:eastAsia="Microsoft Sans Serif" w:hAnsi="Arial" w:cs="Arial"/>
          <w:b/>
        </w:rPr>
      </w:pPr>
    </w:p>
    <w:p w14:paraId="6ED8032E" w14:textId="77777777" w:rsidR="004971C7" w:rsidRPr="00876AB5" w:rsidRDefault="004971C7" w:rsidP="004971C7">
      <w:pPr>
        <w:ind w:right="-285"/>
        <w:outlineLvl w:val="0"/>
        <w:rPr>
          <w:rFonts w:ascii="Arial" w:eastAsia="Microsoft Sans Serif" w:hAnsi="Arial" w:cs="Arial"/>
          <w:b/>
        </w:rPr>
      </w:pPr>
    </w:p>
    <w:p w14:paraId="163F23F5" w14:textId="77777777" w:rsidR="005E4E76" w:rsidRPr="00876AB5" w:rsidRDefault="005E4E76" w:rsidP="004971C7">
      <w:pPr>
        <w:ind w:right="-285"/>
        <w:outlineLvl w:val="0"/>
        <w:rPr>
          <w:rFonts w:ascii="Arial" w:eastAsia="Microsoft Sans Serif" w:hAnsi="Arial" w:cs="Arial"/>
          <w:b/>
        </w:rPr>
      </w:pPr>
    </w:p>
    <w:p w14:paraId="6FFEEF9F" w14:textId="77777777" w:rsidR="004971C7" w:rsidRPr="00876AB5" w:rsidRDefault="004971C7" w:rsidP="004971C7">
      <w:pPr>
        <w:shd w:val="clear" w:color="auto" w:fill="FFFF99"/>
        <w:ind w:right="-285"/>
        <w:outlineLvl w:val="0"/>
        <w:rPr>
          <w:rFonts w:ascii="Arial" w:eastAsia="Microsoft Sans Serif" w:hAnsi="Arial" w:cs="Arial"/>
          <w:sz w:val="32"/>
          <w:szCs w:val="32"/>
        </w:rPr>
      </w:pPr>
    </w:p>
    <w:p w14:paraId="223BA6F7" w14:textId="343955B8" w:rsidR="004971C7" w:rsidRPr="00876AB5" w:rsidRDefault="004971C7" w:rsidP="004971C7">
      <w:pPr>
        <w:shd w:val="clear" w:color="auto" w:fill="FFFF99"/>
        <w:ind w:right="-285"/>
        <w:outlineLvl w:val="0"/>
        <w:rPr>
          <w:rFonts w:ascii="Arial" w:eastAsia="Microsoft Sans Serif" w:hAnsi="Arial" w:cs="Arial"/>
          <w:sz w:val="29"/>
          <w:szCs w:val="29"/>
        </w:rPr>
      </w:pPr>
      <w:r w:rsidRPr="00876AB5">
        <w:rPr>
          <w:rFonts w:ascii="Arial" w:eastAsia="Microsoft Sans Serif" w:hAnsi="Arial" w:cs="Arial"/>
          <w:sz w:val="29"/>
          <w:szCs w:val="29"/>
        </w:rPr>
        <w:t xml:space="preserve">  II. ODŮVODNĚNÍ ZMĚNY Č. 2 ÚZEMNÍHO PLÁNU </w:t>
      </w:r>
      <w:r w:rsidR="00946A3C" w:rsidRPr="00876AB5">
        <w:rPr>
          <w:rFonts w:ascii="Arial" w:eastAsia="Microsoft Sans Serif" w:hAnsi="Arial" w:cs="Arial"/>
          <w:sz w:val="29"/>
          <w:szCs w:val="29"/>
        </w:rPr>
        <w:t>SNĚŽNÉ</w:t>
      </w:r>
    </w:p>
    <w:p w14:paraId="6581237A" w14:textId="77777777" w:rsidR="004971C7" w:rsidRPr="00876AB5" w:rsidRDefault="004971C7" w:rsidP="004971C7">
      <w:pPr>
        <w:shd w:val="clear" w:color="auto" w:fill="FFFF99"/>
        <w:ind w:right="-285"/>
        <w:jc w:val="right"/>
        <w:outlineLvl w:val="0"/>
        <w:rPr>
          <w:rFonts w:ascii="Arial" w:eastAsia="Microsoft Sans Serif" w:hAnsi="Arial" w:cs="Arial"/>
          <w:b/>
          <w:sz w:val="20"/>
          <w:szCs w:val="20"/>
        </w:rPr>
      </w:pPr>
    </w:p>
    <w:p w14:paraId="263ADFAE" w14:textId="77777777" w:rsidR="004971C7" w:rsidRPr="00876AB5" w:rsidRDefault="004971C7" w:rsidP="004971C7">
      <w:pPr>
        <w:ind w:right="-285"/>
        <w:outlineLvl w:val="0"/>
        <w:rPr>
          <w:rFonts w:ascii="Arial" w:eastAsia="Microsoft Sans Serif" w:hAnsi="Arial" w:cs="Arial"/>
          <w:b/>
        </w:rPr>
      </w:pPr>
      <w:r w:rsidRPr="00876AB5">
        <w:rPr>
          <w:rFonts w:ascii="Arial" w:eastAsia="Microsoft Sans Serif" w:hAnsi="Arial" w:cs="Arial"/>
          <w:noProof/>
        </w:rPr>
        <w:lastRenderedPageBreak/>
        <mc:AlternateContent>
          <mc:Choice Requires="wps">
            <w:drawing>
              <wp:anchor distT="0" distB="0" distL="114300" distR="114300" simplePos="0" relativeHeight="486817280" behindDoc="0" locked="0" layoutInCell="1" allowOverlap="1" wp14:anchorId="66942030" wp14:editId="5BA3B0AC">
                <wp:simplePos x="0" y="0"/>
                <wp:positionH relativeFrom="column">
                  <wp:posOffset>-235585</wp:posOffset>
                </wp:positionH>
                <wp:positionV relativeFrom="paragraph">
                  <wp:posOffset>-600710</wp:posOffset>
                </wp:positionV>
                <wp:extent cx="6749415" cy="610870"/>
                <wp:effectExtent l="0" t="0" r="0" b="0"/>
                <wp:wrapNone/>
                <wp:docPr id="1692722364" name="Obdélník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49415" cy="610870"/>
                        </a:xfrm>
                        <a:prstGeom prst="rect">
                          <a:avLst/>
                        </a:prstGeom>
                        <a:solidFill>
                          <a:srgbClr val="FFFFFF"/>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3B7887" id="Obdélník 15" o:spid="_x0000_s1026" style="position:absolute;margin-left:-18.55pt;margin-top:-47.3pt;width:531.45pt;height:48.1pt;z-index:4868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" stroked="f"/>
            </w:pict>
          </mc:Fallback>
        </mc:AlternateContent>
      </w:r>
    </w:p>
    <w:tbl>
      <w:tblPr>
        <w:tblpPr w:leftFromText="141" w:rightFromText="141" w:vertAnchor="text" w:horzAnchor="margin" w:tblpY="83"/>
        <w:tblW w:w="10314" w:type="dxa"/>
        <w:tblLayout w:type="fixed"/>
        <w:tblLook w:val="04A0" w:firstRow="1" w:lastRow="0" w:firstColumn="1" w:lastColumn="0" w:noHBand="0" w:noVBand="1"/>
      </w:tblPr>
      <w:tblGrid>
        <w:gridCol w:w="9322"/>
        <w:gridCol w:w="425"/>
        <w:gridCol w:w="567"/>
      </w:tblGrid>
      <w:tr w:rsidR="004971C7" w:rsidRPr="00876AB5" w14:paraId="18E14F8E" w14:textId="77777777" w:rsidTr="00A97B37">
        <w:trPr>
          <w:trHeight w:val="397"/>
        </w:trPr>
        <w:tc>
          <w:tcPr>
            <w:tcW w:w="10314" w:type="dxa"/>
            <w:gridSpan w:val="3"/>
            <w:shd w:val="clear" w:color="auto" w:fill="FFFF99"/>
            <w:vAlign w:val="center"/>
          </w:tcPr>
          <w:p w14:paraId="3BA3E051" w14:textId="77777777" w:rsidR="004971C7" w:rsidRPr="00876AB5" w:rsidRDefault="004971C7" w:rsidP="00A97B37">
            <w:pPr>
              <w:rPr>
                <w:rFonts w:ascii="Arial" w:eastAsia="Microsoft Sans Serif" w:hAnsi="Arial" w:cs="Arial"/>
                <w:sz w:val="20"/>
                <w:szCs w:val="20"/>
              </w:rPr>
            </w:pPr>
            <w:r w:rsidRPr="00876AB5">
              <w:rPr>
                <w:rFonts w:ascii="Arial" w:eastAsia="Microsoft Sans Serif" w:hAnsi="Arial" w:cs="Arial"/>
                <w:sz w:val="20"/>
                <w:szCs w:val="20"/>
              </w:rPr>
              <w:t>OBSAH TEXTOVÉ ČÁSTI ODŮVODNĚNÍ ZMĚNY ÚZEMNÍHO PLÁNU</w:t>
            </w:r>
          </w:p>
        </w:tc>
      </w:tr>
      <w:tr w:rsidR="004971C7" w:rsidRPr="00876AB5" w14:paraId="16EFD8D3" w14:textId="77777777" w:rsidTr="00A97B37">
        <w:trPr>
          <w:trHeight w:val="284"/>
        </w:trPr>
        <w:tc>
          <w:tcPr>
            <w:tcW w:w="9747" w:type="dxa"/>
            <w:gridSpan w:val="2"/>
            <w:vAlign w:val="center"/>
          </w:tcPr>
          <w:p w14:paraId="16B5C30B" w14:textId="77777777" w:rsidR="004971C7" w:rsidRPr="00876AB5" w:rsidRDefault="004971C7" w:rsidP="00A97B37">
            <w:pPr>
              <w:rPr>
                <w:rFonts w:ascii="Arial" w:eastAsia="Microsoft Sans Serif" w:hAnsi="Arial" w:cs="Arial"/>
                <w:sz w:val="16"/>
                <w:szCs w:val="16"/>
              </w:rPr>
            </w:pPr>
          </w:p>
        </w:tc>
        <w:tc>
          <w:tcPr>
            <w:tcW w:w="567" w:type="dxa"/>
            <w:vAlign w:val="center"/>
          </w:tcPr>
          <w:p w14:paraId="56084946" w14:textId="77777777" w:rsidR="004971C7" w:rsidRPr="00876AB5" w:rsidRDefault="004971C7" w:rsidP="00A97B37">
            <w:pPr>
              <w:jc w:val="center"/>
              <w:rPr>
                <w:rFonts w:ascii="Arial" w:eastAsia="Microsoft Sans Serif" w:hAnsi="Arial" w:cs="Arial"/>
                <w:sz w:val="16"/>
                <w:szCs w:val="16"/>
              </w:rPr>
            </w:pPr>
          </w:p>
        </w:tc>
      </w:tr>
      <w:tr w:rsidR="004971C7" w:rsidRPr="00876AB5" w14:paraId="5E1B079E" w14:textId="77777777" w:rsidTr="00A97B37">
        <w:trPr>
          <w:trHeight w:val="284"/>
        </w:trPr>
        <w:tc>
          <w:tcPr>
            <w:tcW w:w="9747" w:type="dxa"/>
            <w:gridSpan w:val="2"/>
            <w:vAlign w:val="center"/>
          </w:tcPr>
          <w:p w14:paraId="0A5DDAB1" w14:textId="77777777" w:rsidR="004971C7" w:rsidRPr="00876AB5" w:rsidRDefault="004971C7" w:rsidP="00A97B37">
            <w:pPr>
              <w:rPr>
                <w:rFonts w:ascii="Arial" w:eastAsia="Microsoft Sans Serif" w:hAnsi="Arial" w:cs="Arial"/>
                <w:sz w:val="16"/>
                <w:szCs w:val="16"/>
              </w:rPr>
            </w:pPr>
            <w:r w:rsidRPr="00876AB5">
              <w:rPr>
                <w:rFonts w:ascii="Arial" w:eastAsia="Microsoft Sans Serif" w:hAnsi="Arial" w:cs="Arial"/>
                <w:sz w:val="18"/>
                <w:szCs w:val="18"/>
              </w:rPr>
              <w:t>1. Textová část územního plánu s vyznačením změn .........................................................................................................</w:t>
            </w:r>
          </w:p>
        </w:tc>
        <w:tc>
          <w:tcPr>
            <w:tcW w:w="567" w:type="dxa"/>
            <w:vAlign w:val="center"/>
          </w:tcPr>
          <w:p w14:paraId="4D9B6914" w14:textId="77777777" w:rsidR="004971C7" w:rsidRPr="00876AB5" w:rsidRDefault="004971C7" w:rsidP="00A97B37">
            <w:pPr>
              <w:rPr>
                <w:rFonts w:ascii="Arial" w:eastAsia="Microsoft Sans Serif" w:hAnsi="Arial" w:cs="Arial"/>
                <w:sz w:val="18"/>
                <w:szCs w:val="18"/>
              </w:rPr>
            </w:pPr>
            <w:r w:rsidRPr="00876AB5">
              <w:rPr>
                <w:rFonts w:ascii="Arial" w:eastAsia="Microsoft Sans Serif" w:hAnsi="Arial" w:cs="Arial"/>
                <w:sz w:val="18"/>
                <w:szCs w:val="18"/>
              </w:rPr>
              <w:t>7</w:t>
            </w:r>
          </w:p>
        </w:tc>
      </w:tr>
      <w:tr w:rsidR="004971C7" w:rsidRPr="00876AB5" w14:paraId="1A5613E2" w14:textId="77777777" w:rsidTr="00A97B37">
        <w:trPr>
          <w:trHeight w:val="284"/>
        </w:trPr>
        <w:tc>
          <w:tcPr>
            <w:tcW w:w="9747" w:type="dxa"/>
            <w:gridSpan w:val="2"/>
            <w:vAlign w:val="center"/>
          </w:tcPr>
          <w:p w14:paraId="4E00330E" w14:textId="77777777" w:rsidR="004971C7" w:rsidRPr="00876AB5" w:rsidRDefault="004971C7" w:rsidP="00A97B37">
            <w:pPr>
              <w:rPr>
                <w:rFonts w:ascii="Arial" w:eastAsia="Microsoft Sans Serif" w:hAnsi="Arial" w:cs="Arial"/>
                <w:sz w:val="18"/>
                <w:szCs w:val="18"/>
              </w:rPr>
            </w:pPr>
            <w:r w:rsidRPr="00876AB5">
              <w:rPr>
                <w:rFonts w:ascii="Arial" w:eastAsia="Microsoft Sans Serif" w:hAnsi="Arial" w:cs="Arial"/>
                <w:sz w:val="18"/>
                <w:szCs w:val="18"/>
              </w:rPr>
              <w:t>2. Postup pořízení a zpracování změny územního plánu …................................................................................................</w:t>
            </w:r>
          </w:p>
        </w:tc>
        <w:tc>
          <w:tcPr>
            <w:tcW w:w="567" w:type="dxa"/>
            <w:vAlign w:val="center"/>
          </w:tcPr>
          <w:p w14:paraId="78B3872F" w14:textId="4A266F86" w:rsidR="004971C7" w:rsidRPr="00876AB5" w:rsidRDefault="00982593" w:rsidP="00A97B37">
            <w:pPr>
              <w:rPr>
                <w:rFonts w:ascii="Arial" w:eastAsia="Microsoft Sans Serif" w:hAnsi="Arial" w:cs="Arial"/>
                <w:sz w:val="18"/>
                <w:szCs w:val="18"/>
              </w:rPr>
            </w:pPr>
            <w:r w:rsidRPr="00876AB5">
              <w:rPr>
                <w:rFonts w:ascii="Arial" w:eastAsia="Microsoft Sans Serif" w:hAnsi="Arial" w:cs="Arial"/>
                <w:sz w:val="18"/>
                <w:szCs w:val="18"/>
              </w:rPr>
              <w:t>47</w:t>
            </w:r>
          </w:p>
        </w:tc>
      </w:tr>
      <w:tr w:rsidR="004971C7" w:rsidRPr="00876AB5" w14:paraId="791206E0" w14:textId="77777777" w:rsidTr="00A97B37">
        <w:trPr>
          <w:trHeight w:val="606"/>
        </w:trPr>
        <w:tc>
          <w:tcPr>
            <w:tcW w:w="9747" w:type="dxa"/>
            <w:gridSpan w:val="2"/>
            <w:vAlign w:val="center"/>
          </w:tcPr>
          <w:p w14:paraId="734577AD" w14:textId="77777777" w:rsidR="004971C7" w:rsidRPr="00876AB5" w:rsidRDefault="004971C7" w:rsidP="00A97B37">
            <w:pPr>
              <w:rPr>
                <w:rFonts w:ascii="Arial" w:eastAsia="Microsoft Sans Serif" w:hAnsi="Arial" w:cs="Arial"/>
                <w:sz w:val="18"/>
                <w:szCs w:val="18"/>
              </w:rPr>
            </w:pPr>
            <w:r w:rsidRPr="00876AB5">
              <w:rPr>
                <w:rFonts w:ascii="Arial" w:eastAsia="Microsoft Sans Serif" w:hAnsi="Arial" w:cs="Arial"/>
                <w:sz w:val="18"/>
                <w:szCs w:val="18"/>
              </w:rPr>
              <w:t xml:space="preserve">3. Vyhodnocení souladu s politikou územního rozvoje a územně plánovací dokumentací vydanou krajem, </w:t>
            </w:r>
          </w:p>
          <w:p w14:paraId="4B0D18FD" w14:textId="77777777" w:rsidR="004971C7" w:rsidRPr="00876AB5" w:rsidRDefault="004971C7" w:rsidP="00A97B37">
            <w:pPr>
              <w:rPr>
                <w:rFonts w:ascii="Arial" w:eastAsia="Microsoft Sans Serif" w:hAnsi="Arial" w:cs="Arial"/>
                <w:sz w:val="18"/>
                <w:szCs w:val="18"/>
              </w:rPr>
            </w:pPr>
            <w:r w:rsidRPr="00876AB5">
              <w:rPr>
                <w:rFonts w:ascii="Arial" w:eastAsia="Microsoft Sans Serif" w:hAnsi="Arial" w:cs="Arial"/>
                <w:sz w:val="18"/>
                <w:szCs w:val="18"/>
              </w:rPr>
              <w:t xml:space="preserve">    vyhodnocení koordinace využívání území z hlediska širších vztahů ...............................................................................</w:t>
            </w:r>
          </w:p>
        </w:tc>
        <w:tc>
          <w:tcPr>
            <w:tcW w:w="567" w:type="dxa"/>
            <w:vAlign w:val="center"/>
          </w:tcPr>
          <w:p w14:paraId="5084868A" w14:textId="77777777" w:rsidR="004971C7" w:rsidRPr="00876AB5" w:rsidRDefault="004971C7" w:rsidP="00A97B37">
            <w:pPr>
              <w:rPr>
                <w:rFonts w:ascii="Arial" w:eastAsia="Microsoft Sans Serif" w:hAnsi="Arial" w:cs="Arial"/>
                <w:sz w:val="18"/>
                <w:szCs w:val="18"/>
              </w:rPr>
            </w:pPr>
          </w:p>
          <w:p w14:paraId="072A33CD" w14:textId="56DA1A3F" w:rsidR="004971C7" w:rsidRPr="00876AB5" w:rsidRDefault="00982593" w:rsidP="00A97B37">
            <w:pPr>
              <w:rPr>
                <w:rFonts w:ascii="Arial" w:eastAsia="Microsoft Sans Serif" w:hAnsi="Arial" w:cs="Arial"/>
                <w:sz w:val="18"/>
                <w:szCs w:val="18"/>
              </w:rPr>
            </w:pPr>
            <w:r w:rsidRPr="00876AB5">
              <w:rPr>
                <w:rFonts w:ascii="Arial" w:eastAsia="Microsoft Sans Serif" w:hAnsi="Arial" w:cs="Arial"/>
                <w:sz w:val="18"/>
                <w:szCs w:val="18"/>
              </w:rPr>
              <w:t>47</w:t>
            </w:r>
          </w:p>
        </w:tc>
      </w:tr>
      <w:tr w:rsidR="004971C7" w:rsidRPr="00876AB5" w14:paraId="2FCFD916" w14:textId="77777777" w:rsidTr="00A97B37">
        <w:trPr>
          <w:trHeight w:val="571"/>
        </w:trPr>
        <w:tc>
          <w:tcPr>
            <w:tcW w:w="9747" w:type="dxa"/>
            <w:gridSpan w:val="2"/>
            <w:vAlign w:val="center"/>
          </w:tcPr>
          <w:p w14:paraId="439EC38C" w14:textId="77777777" w:rsidR="004971C7" w:rsidRPr="00876AB5" w:rsidRDefault="004971C7" w:rsidP="00A97B37">
            <w:pPr>
              <w:rPr>
                <w:rFonts w:ascii="Arial" w:eastAsia="Microsoft Sans Serif" w:hAnsi="Arial" w:cs="Arial"/>
                <w:sz w:val="18"/>
                <w:szCs w:val="18"/>
              </w:rPr>
            </w:pPr>
            <w:r w:rsidRPr="00876AB5">
              <w:rPr>
                <w:rFonts w:ascii="Arial" w:eastAsia="Microsoft Sans Serif" w:hAnsi="Arial" w:cs="Arial"/>
                <w:sz w:val="18"/>
                <w:szCs w:val="18"/>
              </w:rPr>
              <w:t xml:space="preserve">4. Vyhodnocení souladu s cíli a úkoly územního plánování, zejména s požadavky na ochranu architektonických a </w:t>
            </w:r>
          </w:p>
          <w:p w14:paraId="3CC0BB95" w14:textId="77777777" w:rsidR="004971C7" w:rsidRPr="00876AB5" w:rsidRDefault="004971C7" w:rsidP="00A97B37">
            <w:pPr>
              <w:rPr>
                <w:rFonts w:ascii="Arial" w:eastAsia="Microsoft Sans Serif" w:hAnsi="Arial" w:cs="Arial"/>
                <w:sz w:val="18"/>
                <w:szCs w:val="18"/>
              </w:rPr>
            </w:pPr>
            <w:r w:rsidRPr="00876AB5">
              <w:rPr>
                <w:rFonts w:ascii="Arial" w:eastAsia="Microsoft Sans Serif" w:hAnsi="Arial" w:cs="Arial"/>
                <w:sz w:val="18"/>
                <w:szCs w:val="18"/>
              </w:rPr>
              <w:t xml:space="preserve">     urbanistických hodnot v území a požadavky na ochranu nezastavěného území ...........................................................</w:t>
            </w:r>
          </w:p>
        </w:tc>
        <w:tc>
          <w:tcPr>
            <w:tcW w:w="567" w:type="dxa"/>
            <w:vAlign w:val="center"/>
          </w:tcPr>
          <w:p w14:paraId="48E92848" w14:textId="77777777" w:rsidR="004971C7" w:rsidRPr="00876AB5" w:rsidRDefault="004971C7" w:rsidP="00A97B37">
            <w:pPr>
              <w:rPr>
                <w:rFonts w:ascii="Arial" w:eastAsia="Microsoft Sans Serif" w:hAnsi="Arial" w:cs="Arial"/>
                <w:sz w:val="18"/>
                <w:szCs w:val="18"/>
              </w:rPr>
            </w:pPr>
          </w:p>
          <w:p w14:paraId="33BB343D" w14:textId="708C0103" w:rsidR="004971C7" w:rsidRPr="00876AB5" w:rsidRDefault="00463A5B" w:rsidP="00A97B37">
            <w:pPr>
              <w:rPr>
                <w:rFonts w:ascii="Arial" w:eastAsia="Microsoft Sans Serif" w:hAnsi="Arial" w:cs="Arial"/>
                <w:sz w:val="18"/>
                <w:szCs w:val="18"/>
              </w:rPr>
            </w:pPr>
            <w:r w:rsidRPr="00876AB5">
              <w:rPr>
                <w:rFonts w:ascii="Arial" w:eastAsia="Microsoft Sans Serif" w:hAnsi="Arial" w:cs="Arial"/>
                <w:sz w:val="18"/>
                <w:szCs w:val="18"/>
              </w:rPr>
              <w:t>53</w:t>
            </w:r>
          </w:p>
        </w:tc>
      </w:tr>
      <w:tr w:rsidR="004971C7" w:rsidRPr="00876AB5" w14:paraId="6B535D78" w14:textId="77777777" w:rsidTr="00A97B37">
        <w:trPr>
          <w:trHeight w:val="284"/>
        </w:trPr>
        <w:tc>
          <w:tcPr>
            <w:tcW w:w="9747" w:type="dxa"/>
            <w:gridSpan w:val="2"/>
            <w:vAlign w:val="center"/>
          </w:tcPr>
          <w:p w14:paraId="53C7DB10" w14:textId="77777777" w:rsidR="004971C7" w:rsidRPr="00876AB5" w:rsidRDefault="004971C7" w:rsidP="00A97B37">
            <w:pPr>
              <w:rPr>
                <w:rFonts w:ascii="Arial" w:eastAsia="Microsoft Sans Serif" w:hAnsi="Arial" w:cs="Arial"/>
                <w:sz w:val="18"/>
                <w:szCs w:val="18"/>
              </w:rPr>
            </w:pPr>
            <w:r w:rsidRPr="00876AB5">
              <w:rPr>
                <w:rFonts w:ascii="Arial" w:eastAsia="Microsoft Sans Serif" w:hAnsi="Arial" w:cs="Arial"/>
                <w:sz w:val="18"/>
                <w:szCs w:val="18"/>
              </w:rPr>
              <w:t>5. Vyhodnocení souladu s požadavky stavebního zákona a jeho prováděcích předpisů ...................................................</w:t>
            </w:r>
          </w:p>
        </w:tc>
        <w:tc>
          <w:tcPr>
            <w:tcW w:w="567" w:type="dxa"/>
            <w:vAlign w:val="center"/>
          </w:tcPr>
          <w:p w14:paraId="352BC5E3" w14:textId="4738BF76" w:rsidR="004971C7" w:rsidRPr="00876AB5" w:rsidRDefault="00463A5B" w:rsidP="00A97B37">
            <w:pPr>
              <w:rPr>
                <w:rFonts w:ascii="Arial" w:eastAsia="Microsoft Sans Serif" w:hAnsi="Arial" w:cs="Arial"/>
                <w:sz w:val="18"/>
                <w:szCs w:val="18"/>
              </w:rPr>
            </w:pPr>
            <w:r w:rsidRPr="00876AB5">
              <w:rPr>
                <w:rFonts w:ascii="Arial" w:eastAsia="Microsoft Sans Serif" w:hAnsi="Arial" w:cs="Arial"/>
                <w:sz w:val="18"/>
                <w:szCs w:val="18"/>
              </w:rPr>
              <w:t>56</w:t>
            </w:r>
          </w:p>
        </w:tc>
      </w:tr>
      <w:tr w:rsidR="004971C7" w:rsidRPr="00876AB5" w14:paraId="721AC7F0" w14:textId="77777777" w:rsidTr="00A97B37">
        <w:trPr>
          <w:trHeight w:val="284"/>
        </w:trPr>
        <w:tc>
          <w:tcPr>
            <w:tcW w:w="9747" w:type="dxa"/>
            <w:gridSpan w:val="2"/>
            <w:vAlign w:val="center"/>
          </w:tcPr>
          <w:p w14:paraId="7835B3C9" w14:textId="77777777" w:rsidR="004971C7" w:rsidRPr="00876AB5" w:rsidRDefault="004971C7" w:rsidP="00A97B37">
            <w:pPr>
              <w:rPr>
                <w:rFonts w:ascii="Arial" w:eastAsia="Microsoft Sans Serif" w:hAnsi="Arial" w:cs="Arial"/>
                <w:sz w:val="18"/>
                <w:szCs w:val="18"/>
              </w:rPr>
            </w:pPr>
            <w:r w:rsidRPr="00876AB5">
              <w:rPr>
                <w:rFonts w:ascii="Arial" w:eastAsia="Microsoft Sans Serif" w:hAnsi="Arial" w:cs="Arial"/>
                <w:sz w:val="18"/>
                <w:szCs w:val="18"/>
              </w:rPr>
              <w:t>6. Vyhodnocení souladu s požadavky zvláštních právních předpisů ..................................................................................</w:t>
            </w:r>
          </w:p>
        </w:tc>
        <w:tc>
          <w:tcPr>
            <w:tcW w:w="567" w:type="dxa"/>
            <w:vAlign w:val="center"/>
          </w:tcPr>
          <w:p w14:paraId="3F3F1523" w14:textId="07CA8E2C" w:rsidR="004971C7" w:rsidRPr="00876AB5" w:rsidRDefault="00463A5B" w:rsidP="00A97B37">
            <w:pPr>
              <w:rPr>
                <w:rFonts w:ascii="Arial" w:eastAsia="Microsoft Sans Serif" w:hAnsi="Arial" w:cs="Arial"/>
                <w:sz w:val="18"/>
                <w:szCs w:val="18"/>
              </w:rPr>
            </w:pPr>
            <w:r w:rsidRPr="00876AB5">
              <w:rPr>
                <w:rFonts w:ascii="Arial" w:eastAsia="Microsoft Sans Serif" w:hAnsi="Arial" w:cs="Arial"/>
                <w:sz w:val="18"/>
                <w:szCs w:val="18"/>
              </w:rPr>
              <w:t>58</w:t>
            </w:r>
          </w:p>
        </w:tc>
      </w:tr>
      <w:tr w:rsidR="004971C7" w:rsidRPr="00876AB5" w14:paraId="02F5B20D" w14:textId="77777777" w:rsidTr="00A97B37">
        <w:trPr>
          <w:trHeight w:val="284"/>
        </w:trPr>
        <w:tc>
          <w:tcPr>
            <w:tcW w:w="9747" w:type="dxa"/>
            <w:gridSpan w:val="2"/>
            <w:vAlign w:val="center"/>
          </w:tcPr>
          <w:p w14:paraId="0875356E" w14:textId="77777777" w:rsidR="004971C7" w:rsidRPr="00876AB5" w:rsidRDefault="004971C7" w:rsidP="00A97B37">
            <w:pPr>
              <w:rPr>
                <w:rFonts w:ascii="Arial" w:eastAsia="Microsoft Sans Serif" w:hAnsi="Arial" w:cs="Arial"/>
                <w:sz w:val="18"/>
                <w:szCs w:val="18"/>
              </w:rPr>
            </w:pPr>
            <w:r w:rsidRPr="00876AB5">
              <w:rPr>
                <w:rFonts w:ascii="Arial" w:eastAsia="Microsoft Sans Serif" w:hAnsi="Arial" w:cs="Arial"/>
                <w:sz w:val="18"/>
                <w:szCs w:val="18"/>
              </w:rPr>
              <w:t>7. Vyhodnocení splnění požadavků zadání změny územního plánu ..................................................................................</w:t>
            </w:r>
          </w:p>
        </w:tc>
        <w:tc>
          <w:tcPr>
            <w:tcW w:w="567" w:type="dxa"/>
            <w:vAlign w:val="center"/>
          </w:tcPr>
          <w:p w14:paraId="138F7E87" w14:textId="1B16AF69" w:rsidR="004971C7" w:rsidRPr="00876AB5" w:rsidRDefault="00463A5B" w:rsidP="00A97B37">
            <w:pPr>
              <w:rPr>
                <w:rFonts w:ascii="Arial" w:eastAsia="Microsoft Sans Serif" w:hAnsi="Arial" w:cs="Arial"/>
                <w:sz w:val="18"/>
                <w:szCs w:val="18"/>
              </w:rPr>
            </w:pPr>
            <w:r w:rsidRPr="00876AB5">
              <w:rPr>
                <w:rFonts w:ascii="Arial" w:eastAsia="Microsoft Sans Serif" w:hAnsi="Arial" w:cs="Arial"/>
                <w:sz w:val="18"/>
                <w:szCs w:val="18"/>
              </w:rPr>
              <w:t>59</w:t>
            </w:r>
          </w:p>
        </w:tc>
      </w:tr>
      <w:tr w:rsidR="004971C7" w:rsidRPr="00876AB5" w14:paraId="72CA6A82" w14:textId="77777777" w:rsidTr="00A97B37">
        <w:trPr>
          <w:trHeight w:val="279"/>
        </w:trPr>
        <w:tc>
          <w:tcPr>
            <w:tcW w:w="9747" w:type="dxa"/>
            <w:gridSpan w:val="2"/>
            <w:vAlign w:val="center"/>
          </w:tcPr>
          <w:p w14:paraId="26BC4842" w14:textId="77777777" w:rsidR="004971C7" w:rsidRPr="00876AB5" w:rsidRDefault="004971C7" w:rsidP="00A97B37">
            <w:pPr>
              <w:ind w:left="176" w:hanging="176"/>
              <w:rPr>
                <w:rFonts w:ascii="Arial" w:eastAsia="Microsoft Sans Serif" w:hAnsi="Arial" w:cs="Arial"/>
                <w:sz w:val="18"/>
                <w:szCs w:val="18"/>
              </w:rPr>
            </w:pPr>
            <w:r w:rsidRPr="00876AB5">
              <w:rPr>
                <w:rFonts w:ascii="Arial" w:eastAsia="Microsoft Sans Serif" w:hAnsi="Arial" w:cs="Arial"/>
                <w:sz w:val="18"/>
                <w:szCs w:val="18"/>
              </w:rPr>
              <w:t>8. Komplexní zdůvodnění přijatého řešení a vybrané varianty ...........................................................................................</w:t>
            </w:r>
          </w:p>
        </w:tc>
        <w:tc>
          <w:tcPr>
            <w:tcW w:w="567" w:type="dxa"/>
            <w:vAlign w:val="center"/>
          </w:tcPr>
          <w:p w14:paraId="202CD3EA" w14:textId="59C8B563" w:rsidR="004971C7" w:rsidRPr="00876AB5" w:rsidRDefault="00463A5B" w:rsidP="00A97B37">
            <w:pPr>
              <w:rPr>
                <w:rFonts w:ascii="Arial" w:eastAsia="Microsoft Sans Serif" w:hAnsi="Arial" w:cs="Arial"/>
                <w:sz w:val="18"/>
                <w:szCs w:val="18"/>
              </w:rPr>
            </w:pPr>
            <w:r w:rsidRPr="00876AB5">
              <w:rPr>
                <w:rFonts w:ascii="Arial" w:eastAsia="Microsoft Sans Serif" w:hAnsi="Arial" w:cs="Arial"/>
                <w:sz w:val="18"/>
                <w:szCs w:val="18"/>
              </w:rPr>
              <w:t>65</w:t>
            </w:r>
          </w:p>
        </w:tc>
      </w:tr>
      <w:tr w:rsidR="004971C7" w:rsidRPr="00876AB5" w14:paraId="74710241" w14:textId="77777777" w:rsidTr="00A97B37">
        <w:trPr>
          <w:trHeight w:val="269"/>
        </w:trPr>
        <w:tc>
          <w:tcPr>
            <w:tcW w:w="9747" w:type="dxa"/>
            <w:gridSpan w:val="2"/>
            <w:vAlign w:val="center"/>
          </w:tcPr>
          <w:p w14:paraId="5A64E766" w14:textId="77777777" w:rsidR="004971C7" w:rsidRPr="00876AB5" w:rsidRDefault="004971C7" w:rsidP="00A97B37">
            <w:pPr>
              <w:rPr>
                <w:rFonts w:ascii="Arial" w:eastAsia="Microsoft Sans Serif" w:hAnsi="Arial" w:cs="Arial"/>
                <w:sz w:val="18"/>
                <w:szCs w:val="18"/>
              </w:rPr>
            </w:pPr>
            <w:r w:rsidRPr="00876AB5">
              <w:rPr>
                <w:rFonts w:ascii="Arial" w:eastAsia="Microsoft Sans Serif" w:hAnsi="Arial" w:cs="Arial"/>
                <w:sz w:val="18"/>
                <w:szCs w:val="18"/>
              </w:rPr>
              <w:t>9. Vyhodnocení účelného využití zastavěného území a vyhodnocení potřeby vymezení zastavitelných ploch .................</w:t>
            </w:r>
          </w:p>
        </w:tc>
        <w:tc>
          <w:tcPr>
            <w:tcW w:w="567" w:type="dxa"/>
            <w:vAlign w:val="center"/>
          </w:tcPr>
          <w:p w14:paraId="6C0E1CBA" w14:textId="06E4A8F0" w:rsidR="004971C7" w:rsidRPr="00876AB5" w:rsidRDefault="00463A5B" w:rsidP="00A97B37">
            <w:pPr>
              <w:rPr>
                <w:rFonts w:ascii="Arial" w:eastAsia="Microsoft Sans Serif" w:hAnsi="Arial" w:cs="Arial"/>
                <w:sz w:val="18"/>
                <w:szCs w:val="18"/>
              </w:rPr>
            </w:pPr>
            <w:r w:rsidRPr="00876AB5">
              <w:rPr>
                <w:rFonts w:ascii="Arial" w:eastAsia="Microsoft Sans Serif" w:hAnsi="Arial" w:cs="Arial"/>
                <w:sz w:val="18"/>
                <w:szCs w:val="18"/>
              </w:rPr>
              <w:t>73</w:t>
            </w:r>
          </w:p>
        </w:tc>
      </w:tr>
      <w:tr w:rsidR="004971C7" w:rsidRPr="00876AB5" w14:paraId="0DCE6266" w14:textId="77777777" w:rsidTr="00A97B37">
        <w:trPr>
          <w:trHeight w:val="570"/>
        </w:trPr>
        <w:tc>
          <w:tcPr>
            <w:tcW w:w="9747" w:type="dxa"/>
            <w:gridSpan w:val="2"/>
            <w:vAlign w:val="center"/>
          </w:tcPr>
          <w:p w14:paraId="2E706D07" w14:textId="77777777" w:rsidR="004971C7" w:rsidRPr="00876AB5" w:rsidRDefault="004971C7" w:rsidP="00A97B37">
            <w:pPr>
              <w:rPr>
                <w:rFonts w:ascii="Arial" w:eastAsia="Microsoft Sans Serif" w:hAnsi="Arial" w:cs="Arial"/>
                <w:sz w:val="18"/>
                <w:szCs w:val="18"/>
              </w:rPr>
            </w:pPr>
            <w:r w:rsidRPr="00876AB5">
              <w:rPr>
                <w:rFonts w:ascii="Arial" w:eastAsia="Microsoft Sans Serif" w:hAnsi="Arial" w:cs="Arial"/>
                <w:sz w:val="18"/>
                <w:szCs w:val="18"/>
              </w:rPr>
              <w:t xml:space="preserve">10. Vyhodnocení vlivů na udržitelný rozvoj území a informace o výsledcích vyhodnocení vlivů na udržitelný rozvoj </w:t>
            </w:r>
          </w:p>
          <w:p w14:paraId="2A13714C" w14:textId="77777777" w:rsidR="004971C7" w:rsidRPr="00876AB5" w:rsidRDefault="004971C7" w:rsidP="00A97B37">
            <w:pPr>
              <w:rPr>
                <w:rFonts w:ascii="Arial" w:eastAsia="Microsoft Sans Serif" w:hAnsi="Arial" w:cs="Arial"/>
                <w:sz w:val="18"/>
                <w:szCs w:val="18"/>
              </w:rPr>
            </w:pPr>
            <w:r w:rsidRPr="00876AB5">
              <w:rPr>
                <w:rFonts w:ascii="Arial" w:eastAsia="Microsoft Sans Serif" w:hAnsi="Arial" w:cs="Arial"/>
                <w:sz w:val="18"/>
                <w:szCs w:val="18"/>
              </w:rPr>
              <w:t xml:space="preserve">      území ………………………………………………………………………………………………………………………</w:t>
            </w:r>
            <w:proofErr w:type="gramStart"/>
            <w:r w:rsidRPr="00876AB5">
              <w:rPr>
                <w:rFonts w:ascii="Arial" w:eastAsia="Microsoft Sans Serif" w:hAnsi="Arial" w:cs="Arial"/>
                <w:sz w:val="18"/>
                <w:szCs w:val="18"/>
              </w:rPr>
              <w:t>…….</w:t>
            </w:r>
            <w:proofErr w:type="gramEnd"/>
            <w:r w:rsidRPr="00876AB5">
              <w:rPr>
                <w:rFonts w:ascii="Arial" w:eastAsia="Microsoft Sans Serif" w:hAnsi="Arial" w:cs="Arial"/>
                <w:sz w:val="18"/>
                <w:szCs w:val="18"/>
              </w:rPr>
              <w:t>.</w:t>
            </w:r>
          </w:p>
        </w:tc>
        <w:tc>
          <w:tcPr>
            <w:tcW w:w="567" w:type="dxa"/>
            <w:vAlign w:val="center"/>
          </w:tcPr>
          <w:p w14:paraId="46EE3C96" w14:textId="77777777" w:rsidR="004971C7" w:rsidRPr="00876AB5" w:rsidRDefault="004971C7" w:rsidP="00A97B37">
            <w:pPr>
              <w:rPr>
                <w:rFonts w:ascii="Arial" w:eastAsia="Microsoft Sans Serif" w:hAnsi="Arial" w:cs="Arial"/>
                <w:sz w:val="18"/>
                <w:szCs w:val="18"/>
              </w:rPr>
            </w:pPr>
          </w:p>
          <w:p w14:paraId="3C972760" w14:textId="264D882B" w:rsidR="004971C7" w:rsidRPr="00876AB5" w:rsidRDefault="00463A5B" w:rsidP="00A97B37">
            <w:pPr>
              <w:rPr>
                <w:rFonts w:ascii="Arial" w:eastAsia="Microsoft Sans Serif" w:hAnsi="Arial" w:cs="Arial"/>
                <w:sz w:val="18"/>
                <w:szCs w:val="18"/>
              </w:rPr>
            </w:pPr>
            <w:r w:rsidRPr="00876AB5">
              <w:rPr>
                <w:rFonts w:ascii="Arial" w:eastAsia="Microsoft Sans Serif" w:hAnsi="Arial" w:cs="Arial"/>
                <w:sz w:val="18"/>
                <w:szCs w:val="18"/>
              </w:rPr>
              <w:t>74</w:t>
            </w:r>
          </w:p>
        </w:tc>
      </w:tr>
      <w:tr w:rsidR="004971C7" w:rsidRPr="00876AB5" w14:paraId="1AA4AEF1" w14:textId="77777777" w:rsidTr="00A97B37">
        <w:trPr>
          <w:trHeight w:val="570"/>
        </w:trPr>
        <w:tc>
          <w:tcPr>
            <w:tcW w:w="9747" w:type="dxa"/>
            <w:gridSpan w:val="2"/>
            <w:vAlign w:val="center"/>
          </w:tcPr>
          <w:p w14:paraId="41A19256" w14:textId="77777777" w:rsidR="004971C7" w:rsidRPr="00876AB5" w:rsidRDefault="004971C7" w:rsidP="00A97B37">
            <w:pPr>
              <w:tabs>
                <w:tab w:val="left" w:pos="176"/>
              </w:tabs>
              <w:rPr>
                <w:rFonts w:ascii="Arial" w:eastAsia="Microsoft Sans Serif" w:hAnsi="Arial" w:cs="Arial"/>
                <w:sz w:val="18"/>
                <w:szCs w:val="18"/>
              </w:rPr>
            </w:pPr>
            <w:r w:rsidRPr="00876AB5">
              <w:rPr>
                <w:rFonts w:ascii="Arial" w:eastAsia="Microsoft Sans Serif" w:hAnsi="Arial" w:cs="Arial"/>
                <w:sz w:val="18"/>
                <w:szCs w:val="18"/>
              </w:rPr>
              <w:t xml:space="preserve">11. Výčet záležitostí nadmístního významu, které nejsou řešeny v zásadách územního rozvoje s odůvodněním </w:t>
            </w:r>
          </w:p>
          <w:p w14:paraId="6E77B851" w14:textId="77777777" w:rsidR="004971C7" w:rsidRPr="00876AB5" w:rsidRDefault="004971C7" w:rsidP="00A97B37">
            <w:pPr>
              <w:tabs>
                <w:tab w:val="left" w:pos="176"/>
              </w:tabs>
              <w:rPr>
                <w:rFonts w:ascii="Arial" w:eastAsia="Microsoft Sans Serif" w:hAnsi="Arial" w:cs="Arial"/>
                <w:sz w:val="18"/>
                <w:szCs w:val="18"/>
              </w:rPr>
            </w:pPr>
            <w:r w:rsidRPr="00876AB5">
              <w:rPr>
                <w:rFonts w:ascii="Arial" w:eastAsia="Microsoft Sans Serif" w:hAnsi="Arial" w:cs="Arial"/>
                <w:sz w:val="18"/>
                <w:szCs w:val="18"/>
              </w:rPr>
              <w:t xml:space="preserve">      potřeby jejich vymezení .................................................................................................................................................</w:t>
            </w:r>
          </w:p>
        </w:tc>
        <w:tc>
          <w:tcPr>
            <w:tcW w:w="567" w:type="dxa"/>
            <w:vAlign w:val="center"/>
          </w:tcPr>
          <w:p w14:paraId="01E6FBC8" w14:textId="77777777" w:rsidR="004971C7" w:rsidRPr="00876AB5" w:rsidRDefault="004971C7" w:rsidP="00A97B37">
            <w:pPr>
              <w:rPr>
                <w:rFonts w:ascii="Arial" w:eastAsia="Microsoft Sans Serif" w:hAnsi="Arial" w:cs="Arial"/>
                <w:sz w:val="18"/>
                <w:szCs w:val="18"/>
              </w:rPr>
            </w:pPr>
          </w:p>
          <w:p w14:paraId="1555E0FB" w14:textId="256AAE70" w:rsidR="004971C7" w:rsidRPr="00876AB5" w:rsidRDefault="00463A5B" w:rsidP="00A97B37">
            <w:pPr>
              <w:rPr>
                <w:rFonts w:ascii="Arial" w:eastAsia="Microsoft Sans Serif" w:hAnsi="Arial" w:cs="Arial"/>
                <w:sz w:val="18"/>
                <w:szCs w:val="18"/>
              </w:rPr>
            </w:pPr>
            <w:r w:rsidRPr="00876AB5">
              <w:rPr>
                <w:rFonts w:ascii="Arial" w:eastAsia="Microsoft Sans Serif" w:hAnsi="Arial" w:cs="Arial"/>
                <w:sz w:val="18"/>
                <w:szCs w:val="18"/>
              </w:rPr>
              <w:t>74</w:t>
            </w:r>
          </w:p>
        </w:tc>
      </w:tr>
      <w:tr w:rsidR="004971C7" w:rsidRPr="00876AB5" w14:paraId="7F497EAB" w14:textId="77777777" w:rsidTr="00A97B37">
        <w:trPr>
          <w:trHeight w:val="417"/>
        </w:trPr>
        <w:tc>
          <w:tcPr>
            <w:tcW w:w="9747" w:type="dxa"/>
            <w:gridSpan w:val="2"/>
            <w:vAlign w:val="center"/>
          </w:tcPr>
          <w:p w14:paraId="3AD80F0B" w14:textId="77777777" w:rsidR="004971C7" w:rsidRPr="00876AB5" w:rsidRDefault="004971C7" w:rsidP="00A97B37">
            <w:pPr>
              <w:tabs>
                <w:tab w:val="left" w:pos="176"/>
              </w:tabs>
              <w:rPr>
                <w:rFonts w:ascii="Arial" w:eastAsia="Microsoft Sans Serif" w:hAnsi="Arial" w:cs="Arial"/>
                <w:sz w:val="18"/>
                <w:szCs w:val="18"/>
              </w:rPr>
            </w:pPr>
            <w:r w:rsidRPr="00876AB5">
              <w:rPr>
                <w:rFonts w:ascii="Arial" w:eastAsia="Microsoft Sans Serif" w:hAnsi="Arial" w:cs="Arial"/>
                <w:sz w:val="18"/>
                <w:szCs w:val="18"/>
              </w:rPr>
              <w:t>12. Výčet prvků regulačního plánu s odůvodněním jejich vymezení ...................................................................................</w:t>
            </w:r>
          </w:p>
        </w:tc>
        <w:tc>
          <w:tcPr>
            <w:tcW w:w="567" w:type="dxa"/>
            <w:vAlign w:val="center"/>
          </w:tcPr>
          <w:p w14:paraId="0DC5FB61" w14:textId="789EE6D7" w:rsidR="004971C7" w:rsidRPr="00876AB5" w:rsidRDefault="00463A5B" w:rsidP="00A97B37">
            <w:pPr>
              <w:rPr>
                <w:rFonts w:ascii="Arial" w:eastAsia="Microsoft Sans Serif" w:hAnsi="Arial" w:cs="Arial"/>
                <w:sz w:val="18"/>
                <w:szCs w:val="18"/>
              </w:rPr>
            </w:pPr>
            <w:r w:rsidRPr="00876AB5">
              <w:rPr>
                <w:rFonts w:ascii="Arial" w:eastAsia="Microsoft Sans Serif" w:hAnsi="Arial" w:cs="Arial"/>
                <w:sz w:val="18"/>
                <w:szCs w:val="18"/>
              </w:rPr>
              <w:t>74</w:t>
            </w:r>
          </w:p>
        </w:tc>
      </w:tr>
      <w:tr w:rsidR="004971C7" w:rsidRPr="00876AB5" w14:paraId="5D2D80F4" w14:textId="77777777" w:rsidTr="00A97B37">
        <w:trPr>
          <w:trHeight w:val="579"/>
        </w:trPr>
        <w:tc>
          <w:tcPr>
            <w:tcW w:w="9747" w:type="dxa"/>
            <w:gridSpan w:val="2"/>
            <w:vAlign w:val="center"/>
          </w:tcPr>
          <w:p w14:paraId="418D5C6F" w14:textId="77777777" w:rsidR="004971C7" w:rsidRPr="00876AB5" w:rsidRDefault="004971C7" w:rsidP="00A97B37">
            <w:pPr>
              <w:rPr>
                <w:rFonts w:ascii="Arial" w:eastAsia="Microsoft Sans Serif" w:hAnsi="Arial" w:cs="Arial"/>
                <w:sz w:val="18"/>
                <w:szCs w:val="18"/>
              </w:rPr>
            </w:pPr>
            <w:r w:rsidRPr="00876AB5">
              <w:rPr>
                <w:rFonts w:ascii="Arial" w:eastAsia="Microsoft Sans Serif" w:hAnsi="Arial" w:cs="Arial"/>
                <w:sz w:val="18"/>
                <w:szCs w:val="18"/>
              </w:rPr>
              <w:t xml:space="preserve">13. Vyhodnocení předpokládaných důsledků navrhovaného řešení na zemědělský půdní fond a pozemky určené </w:t>
            </w:r>
          </w:p>
          <w:p w14:paraId="671FE0F8" w14:textId="77777777" w:rsidR="004971C7" w:rsidRPr="00876AB5" w:rsidRDefault="004971C7" w:rsidP="00A97B37">
            <w:pPr>
              <w:rPr>
                <w:rFonts w:ascii="Arial" w:eastAsia="Microsoft Sans Serif" w:hAnsi="Arial" w:cs="Arial"/>
                <w:sz w:val="18"/>
                <w:szCs w:val="18"/>
              </w:rPr>
            </w:pPr>
            <w:r w:rsidRPr="00876AB5">
              <w:rPr>
                <w:rFonts w:ascii="Arial" w:eastAsia="Microsoft Sans Serif" w:hAnsi="Arial" w:cs="Arial"/>
                <w:sz w:val="18"/>
                <w:szCs w:val="18"/>
              </w:rPr>
              <w:t xml:space="preserve">      k plnění funkce lesa …....................................................................................................................................................</w:t>
            </w:r>
          </w:p>
        </w:tc>
        <w:tc>
          <w:tcPr>
            <w:tcW w:w="567" w:type="dxa"/>
            <w:vAlign w:val="center"/>
          </w:tcPr>
          <w:p w14:paraId="4D067158" w14:textId="77777777" w:rsidR="004971C7" w:rsidRPr="00876AB5" w:rsidRDefault="004971C7" w:rsidP="00A97B37">
            <w:pPr>
              <w:rPr>
                <w:rFonts w:ascii="Arial" w:eastAsia="Microsoft Sans Serif" w:hAnsi="Arial" w:cs="Arial"/>
                <w:sz w:val="18"/>
                <w:szCs w:val="18"/>
              </w:rPr>
            </w:pPr>
          </w:p>
          <w:p w14:paraId="0B37225A" w14:textId="44898EA0" w:rsidR="004971C7" w:rsidRPr="00876AB5" w:rsidRDefault="00463A5B" w:rsidP="00A97B37">
            <w:pPr>
              <w:rPr>
                <w:rFonts w:ascii="Arial" w:eastAsia="Microsoft Sans Serif" w:hAnsi="Arial" w:cs="Arial"/>
                <w:sz w:val="18"/>
                <w:szCs w:val="18"/>
              </w:rPr>
            </w:pPr>
            <w:r w:rsidRPr="00876AB5">
              <w:rPr>
                <w:rFonts w:ascii="Arial" w:eastAsia="Microsoft Sans Serif" w:hAnsi="Arial" w:cs="Arial"/>
                <w:sz w:val="18"/>
                <w:szCs w:val="18"/>
              </w:rPr>
              <w:t>74</w:t>
            </w:r>
          </w:p>
        </w:tc>
      </w:tr>
      <w:tr w:rsidR="004971C7" w:rsidRPr="00876AB5" w14:paraId="189CC586" w14:textId="77777777" w:rsidTr="00A97B37">
        <w:trPr>
          <w:trHeight w:val="284"/>
        </w:trPr>
        <w:tc>
          <w:tcPr>
            <w:tcW w:w="9747" w:type="dxa"/>
            <w:gridSpan w:val="2"/>
            <w:vAlign w:val="center"/>
          </w:tcPr>
          <w:p w14:paraId="35B8FB90" w14:textId="77777777" w:rsidR="004971C7" w:rsidRPr="00876AB5" w:rsidRDefault="004971C7" w:rsidP="00A97B37">
            <w:pPr>
              <w:rPr>
                <w:rFonts w:ascii="Arial" w:eastAsia="Microsoft Sans Serif" w:hAnsi="Arial" w:cs="Arial"/>
                <w:sz w:val="16"/>
                <w:szCs w:val="16"/>
              </w:rPr>
            </w:pPr>
            <w:r w:rsidRPr="00876AB5">
              <w:rPr>
                <w:rFonts w:ascii="Arial" w:hAnsi="Arial" w:cs="Arial"/>
                <w:sz w:val="18"/>
                <w:szCs w:val="18"/>
              </w:rPr>
              <w:t>14. Návrh rozhodnutí o uplatněných námitkách …...............................................................................................................</w:t>
            </w:r>
          </w:p>
        </w:tc>
        <w:tc>
          <w:tcPr>
            <w:tcW w:w="567" w:type="dxa"/>
            <w:vAlign w:val="center"/>
          </w:tcPr>
          <w:p w14:paraId="1497A4DF" w14:textId="7EB48A20" w:rsidR="004971C7" w:rsidRPr="00876AB5" w:rsidRDefault="009B07BB" w:rsidP="00A97B37">
            <w:pPr>
              <w:rPr>
                <w:rFonts w:ascii="Arial" w:eastAsia="Microsoft Sans Serif" w:hAnsi="Arial" w:cs="Arial"/>
                <w:sz w:val="18"/>
                <w:szCs w:val="18"/>
              </w:rPr>
            </w:pPr>
            <w:r w:rsidRPr="00876AB5">
              <w:rPr>
                <w:rFonts w:ascii="Arial" w:eastAsia="Microsoft Sans Serif" w:hAnsi="Arial" w:cs="Arial"/>
                <w:sz w:val="18"/>
                <w:szCs w:val="18"/>
              </w:rPr>
              <w:t>87</w:t>
            </w:r>
          </w:p>
        </w:tc>
      </w:tr>
      <w:tr w:rsidR="004971C7" w:rsidRPr="00876AB5" w14:paraId="7B6CF38A" w14:textId="77777777" w:rsidTr="00A97B37">
        <w:trPr>
          <w:trHeight w:val="284"/>
        </w:trPr>
        <w:tc>
          <w:tcPr>
            <w:tcW w:w="9747" w:type="dxa"/>
            <w:gridSpan w:val="2"/>
            <w:vAlign w:val="center"/>
          </w:tcPr>
          <w:p w14:paraId="5152563C" w14:textId="77777777" w:rsidR="004971C7" w:rsidRPr="00876AB5" w:rsidRDefault="004971C7" w:rsidP="00A97B37">
            <w:pPr>
              <w:rPr>
                <w:rFonts w:ascii="Arial" w:eastAsia="Microsoft Sans Serif" w:hAnsi="Arial" w:cs="Arial"/>
                <w:sz w:val="16"/>
                <w:szCs w:val="16"/>
              </w:rPr>
            </w:pPr>
            <w:r w:rsidRPr="00876AB5">
              <w:rPr>
                <w:rFonts w:ascii="Arial" w:hAnsi="Arial" w:cs="Arial"/>
                <w:sz w:val="18"/>
                <w:szCs w:val="18"/>
              </w:rPr>
              <w:t>15. Vyhodnocení uplatněných připomínek ….......................................................................................................................</w:t>
            </w:r>
          </w:p>
        </w:tc>
        <w:tc>
          <w:tcPr>
            <w:tcW w:w="567" w:type="dxa"/>
            <w:vAlign w:val="center"/>
          </w:tcPr>
          <w:p w14:paraId="5EC30A3F" w14:textId="293FEA72" w:rsidR="004971C7" w:rsidRPr="00876AB5" w:rsidRDefault="009B07BB" w:rsidP="00A97B37">
            <w:pPr>
              <w:rPr>
                <w:rFonts w:ascii="Arial" w:eastAsia="Microsoft Sans Serif" w:hAnsi="Arial" w:cs="Arial"/>
                <w:sz w:val="18"/>
                <w:szCs w:val="18"/>
              </w:rPr>
            </w:pPr>
            <w:r w:rsidRPr="00876AB5">
              <w:rPr>
                <w:rFonts w:ascii="Arial" w:eastAsia="Microsoft Sans Serif" w:hAnsi="Arial" w:cs="Arial"/>
                <w:sz w:val="18"/>
                <w:szCs w:val="18"/>
              </w:rPr>
              <w:t>87</w:t>
            </w:r>
          </w:p>
        </w:tc>
      </w:tr>
      <w:tr w:rsidR="004971C7" w:rsidRPr="00876AB5" w14:paraId="59B08D8E" w14:textId="77777777" w:rsidTr="00A97B37">
        <w:trPr>
          <w:trHeight w:val="284"/>
        </w:trPr>
        <w:tc>
          <w:tcPr>
            <w:tcW w:w="9747" w:type="dxa"/>
            <w:gridSpan w:val="2"/>
            <w:vAlign w:val="center"/>
          </w:tcPr>
          <w:p w14:paraId="1DC8017A" w14:textId="77777777" w:rsidR="004971C7" w:rsidRPr="00876AB5" w:rsidRDefault="004971C7" w:rsidP="00A97B37">
            <w:pPr>
              <w:rPr>
                <w:rFonts w:ascii="Arial" w:hAnsi="Arial" w:cs="Arial"/>
                <w:sz w:val="18"/>
                <w:szCs w:val="18"/>
              </w:rPr>
            </w:pPr>
          </w:p>
        </w:tc>
        <w:tc>
          <w:tcPr>
            <w:tcW w:w="567" w:type="dxa"/>
            <w:vAlign w:val="center"/>
          </w:tcPr>
          <w:p w14:paraId="1CED610A" w14:textId="77777777" w:rsidR="004971C7" w:rsidRPr="00876AB5" w:rsidRDefault="004971C7" w:rsidP="00A97B37">
            <w:pPr>
              <w:jc w:val="center"/>
              <w:rPr>
                <w:rFonts w:ascii="Arial" w:hAnsi="Arial" w:cs="Arial"/>
                <w:sz w:val="18"/>
                <w:szCs w:val="18"/>
              </w:rPr>
            </w:pPr>
          </w:p>
        </w:tc>
      </w:tr>
      <w:tr w:rsidR="004971C7" w:rsidRPr="00876AB5" w14:paraId="35706BD6" w14:textId="77777777" w:rsidTr="00A97B37">
        <w:trPr>
          <w:trHeight w:val="284"/>
        </w:trPr>
        <w:tc>
          <w:tcPr>
            <w:tcW w:w="9747" w:type="dxa"/>
            <w:gridSpan w:val="2"/>
            <w:vAlign w:val="center"/>
          </w:tcPr>
          <w:p w14:paraId="65336104" w14:textId="77777777" w:rsidR="004971C7" w:rsidRPr="00876AB5" w:rsidRDefault="004971C7" w:rsidP="00A97B37">
            <w:pPr>
              <w:rPr>
                <w:rFonts w:ascii="Arial" w:eastAsia="Microsoft Sans Serif" w:hAnsi="Arial" w:cs="Arial"/>
                <w:sz w:val="16"/>
                <w:szCs w:val="16"/>
              </w:rPr>
            </w:pPr>
          </w:p>
        </w:tc>
        <w:tc>
          <w:tcPr>
            <w:tcW w:w="567" w:type="dxa"/>
            <w:vAlign w:val="center"/>
          </w:tcPr>
          <w:p w14:paraId="7F1DCDE3" w14:textId="77777777" w:rsidR="004971C7" w:rsidRPr="00876AB5" w:rsidRDefault="004971C7" w:rsidP="00A97B37">
            <w:pPr>
              <w:jc w:val="center"/>
              <w:rPr>
                <w:rFonts w:ascii="Arial" w:eastAsia="Microsoft Sans Serif" w:hAnsi="Arial" w:cs="Arial"/>
                <w:sz w:val="16"/>
                <w:szCs w:val="16"/>
              </w:rPr>
            </w:pPr>
          </w:p>
        </w:tc>
      </w:tr>
      <w:tr w:rsidR="004971C7" w:rsidRPr="00876AB5" w14:paraId="6C0FE507" w14:textId="77777777" w:rsidTr="00A97B37">
        <w:trPr>
          <w:trHeight w:val="397"/>
        </w:trPr>
        <w:tc>
          <w:tcPr>
            <w:tcW w:w="10314" w:type="dxa"/>
            <w:gridSpan w:val="3"/>
            <w:shd w:val="clear" w:color="auto" w:fill="FFFF99"/>
            <w:vAlign w:val="center"/>
          </w:tcPr>
          <w:p w14:paraId="34E5B9A6" w14:textId="77777777" w:rsidR="004971C7" w:rsidRPr="00876AB5" w:rsidRDefault="004971C7" w:rsidP="00A97B37">
            <w:pPr>
              <w:rPr>
                <w:rFonts w:ascii="Arial" w:eastAsia="Microsoft Sans Serif" w:hAnsi="Arial" w:cs="Arial"/>
                <w:sz w:val="20"/>
                <w:szCs w:val="20"/>
              </w:rPr>
            </w:pPr>
            <w:r w:rsidRPr="00876AB5">
              <w:rPr>
                <w:rFonts w:ascii="Arial" w:eastAsia="Microsoft Sans Serif" w:hAnsi="Arial" w:cs="Arial"/>
                <w:sz w:val="20"/>
                <w:szCs w:val="20"/>
              </w:rPr>
              <w:t>OBSAH GRAFICKÉ ČÁSTI ODŮVODNĚNÍ ZMĚNY ÚZEMNÍHO PLÁNU</w:t>
            </w:r>
          </w:p>
        </w:tc>
      </w:tr>
      <w:tr w:rsidR="004971C7" w:rsidRPr="00876AB5" w14:paraId="7F9563D1" w14:textId="77777777" w:rsidTr="00A97B37">
        <w:trPr>
          <w:trHeight w:val="284"/>
        </w:trPr>
        <w:tc>
          <w:tcPr>
            <w:tcW w:w="9322" w:type="dxa"/>
            <w:shd w:val="clear" w:color="auto" w:fill="FFFFFF"/>
            <w:vAlign w:val="center"/>
          </w:tcPr>
          <w:p w14:paraId="38D22193" w14:textId="77777777" w:rsidR="004971C7" w:rsidRPr="00876AB5" w:rsidRDefault="004971C7" w:rsidP="00A97B37">
            <w:pPr>
              <w:ind w:left="34"/>
              <w:rPr>
                <w:rFonts w:ascii="Arial" w:eastAsia="Microsoft Sans Serif" w:hAnsi="Arial" w:cs="Arial"/>
                <w:sz w:val="16"/>
                <w:szCs w:val="16"/>
              </w:rPr>
            </w:pPr>
          </w:p>
        </w:tc>
        <w:tc>
          <w:tcPr>
            <w:tcW w:w="992" w:type="dxa"/>
            <w:gridSpan w:val="2"/>
            <w:shd w:val="clear" w:color="auto" w:fill="FFFFFF"/>
            <w:vAlign w:val="center"/>
          </w:tcPr>
          <w:p w14:paraId="705ECAC2" w14:textId="77777777" w:rsidR="004971C7" w:rsidRPr="00876AB5" w:rsidRDefault="004971C7" w:rsidP="00A97B37">
            <w:pPr>
              <w:jc w:val="center"/>
              <w:outlineLvl w:val="0"/>
              <w:rPr>
                <w:rFonts w:ascii="Arial" w:eastAsia="Microsoft Sans Serif" w:hAnsi="Arial" w:cs="Arial"/>
                <w:sz w:val="16"/>
                <w:szCs w:val="16"/>
              </w:rPr>
            </w:pPr>
          </w:p>
        </w:tc>
      </w:tr>
      <w:tr w:rsidR="004971C7" w:rsidRPr="00876AB5" w14:paraId="6127A907" w14:textId="77777777" w:rsidTr="00A97B37">
        <w:trPr>
          <w:trHeight w:val="284"/>
        </w:trPr>
        <w:tc>
          <w:tcPr>
            <w:tcW w:w="9322" w:type="dxa"/>
            <w:shd w:val="clear" w:color="auto" w:fill="FFFFFF"/>
            <w:vAlign w:val="center"/>
          </w:tcPr>
          <w:p w14:paraId="21234622" w14:textId="77777777" w:rsidR="004971C7" w:rsidRPr="00876AB5" w:rsidRDefault="004971C7" w:rsidP="00A97B37">
            <w:pPr>
              <w:ind w:left="34"/>
              <w:rPr>
                <w:rFonts w:ascii="Arial" w:eastAsia="Microsoft Sans Serif" w:hAnsi="Arial" w:cs="Arial"/>
                <w:sz w:val="18"/>
                <w:szCs w:val="18"/>
              </w:rPr>
            </w:pPr>
            <w:r w:rsidRPr="00876AB5">
              <w:rPr>
                <w:rFonts w:ascii="Arial" w:eastAsia="Microsoft Sans Serif" w:hAnsi="Arial" w:cs="Arial"/>
                <w:sz w:val="18"/>
                <w:szCs w:val="18"/>
              </w:rPr>
              <w:t>4. Koordinační výkres</w:t>
            </w:r>
          </w:p>
        </w:tc>
        <w:tc>
          <w:tcPr>
            <w:tcW w:w="992" w:type="dxa"/>
            <w:gridSpan w:val="2"/>
            <w:shd w:val="clear" w:color="auto" w:fill="FFFFFF"/>
            <w:vAlign w:val="center"/>
          </w:tcPr>
          <w:p w14:paraId="61464DE8" w14:textId="77777777" w:rsidR="004971C7" w:rsidRPr="00876AB5" w:rsidRDefault="004971C7" w:rsidP="00A97B37">
            <w:pPr>
              <w:jc w:val="right"/>
              <w:outlineLvl w:val="0"/>
              <w:rPr>
                <w:rFonts w:ascii="Arial" w:eastAsia="Microsoft Sans Serif" w:hAnsi="Arial" w:cs="Arial"/>
                <w:sz w:val="18"/>
                <w:szCs w:val="18"/>
              </w:rPr>
            </w:pPr>
            <w:r w:rsidRPr="00876AB5">
              <w:rPr>
                <w:rFonts w:ascii="Arial" w:eastAsia="Microsoft Sans Serif" w:hAnsi="Arial" w:cs="Arial"/>
                <w:sz w:val="18"/>
                <w:szCs w:val="18"/>
              </w:rPr>
              <w:t>1 : 5000</w:t>
            </w:r>
          </w:p>
        </w:tc>
      </w:tr>
      <w:tr w:rsidR="004971C7" w:rsidRPr="00876AB5" w14:paraId="40CF47AB" w14:textId="77777777" w:rsidTr="00A97B37">
        <w:trPr>
          <w:trHeight w:val="284"/>
        </w:trPr>
        <w:tc>
          <w:tcPr>
            <w:tcW w:w="9322" w:type="dxa"/>
            <w:shd w:val="clear" w:color="auto" w:fill="FFFFFF"/>
            <w:vAlign w:val="center"/>
          </w:tcPr>
          <w:p w14:paraId="498C5306" w14:textId="77777777" w:rsidR="004971C7" w:rsidRPr="00876AB5" w:rsidRDefault="004971C7" w:rsidP="00A97B37">
            <w:pPr>
              <w:ind w:left="34"/>
              <w:rPr>
                <w:rFonts w:ascii="Arial" w:eastAsia="Microsoft Sans Serif" w:hAnsi="Arial" w:cs="Arial"/>
                <w:sz w:val="18"/>
                <w:szCs w:val="18"/>
              </w:rPr>
            </w:pPr>
            <w:r w:rsidRPr="00876AB5">
              <w:rPr>
                <w:rFonts w:ascii="Arial" w:eastAsia="Microsoft Sans Serif" w:hAnsi="Arial" w:cs="Arial"/>
                <w:sz w:val="18"/>
                <w:szCs w:val="18"/>
              </w:rPr>
              <w:t>5. Výkres širších vztahů</w:t>
            </w:r>
          </w:p>
        </w:tc>
        <w:tc>
          <w:tcPr>
            <w:tcW w:w="992" w:type="dxa"/>
            <w:gridSpan w:val="2"/>
            <w:shd w:val="clear" w:color="auto" w:fill="FFFFFF"/>
            <w:vAlign w:val="center"/>
          </w:tcPr>
          <w:p w14:paraId="2759F316" w14:textId="77777777" w:rsidR="004971C7" w:rsidRPr="00876AB5" w:rsidRDefault="004971C7" w:rsidP="00A97B37">
            <w:pPr>
              <w:jc w:val="right"/>
              <w:outlineLvl w:val="0"/>
              <w:rPr>
                <w:rFonts w:ascii="Arial" w:eastAsia="Microsoft Sans Serif" w:hAnsi="Arial" w:cs="Arial"/>
                <w:sz w:val="18"/>
                <w:szCs w:val="18"/>
              </w:rPr>
            </w:pPr>
            <w:r w:rsidRPr="00876AB5">
              <w:rPr>
                <w:rFonts w:ascii="Arial" w:eastAsia="Microsoft Sans Serif" w:hAnsi="Arial" w:cs="Arial"/>
                <w:sz w:val="18"/>
                <w:szCs w:val="18"/>
              </w:rPr>
              <w:t>1 : 25000</w:t>
            </w:r>
          </w:p>
        </w:tc>
      </w:tr>
      <w:tr w:rsidR="004971C7" w:rsidRPr="00876AB5" w14:paraId="72F45F43" w14:textId="77777777" w:rsidTr="00A97B37">
        <w:trPr>
          <w:trHeight w:val="284"/>
        </w:trPr>
        <w:tc>
          <w:tcPr>
            <w:tcW w:w="9322" w:type="dxa"/>
            <w:shd w:val="clear" w:color="auto" w:fill="FFFFFF"/>
            <w:vAlign w:val="center"/>
          </w:tcPr>
          <w:p w14:paraId="6AFD3932" w14:textId="77777777" w:rsidR="004971C7" w:rsidRPr="00876AB5" w:rsidRDefault="004971C7" w:rsidP="00A97B37">
            <w:pPr>
              <w:ind w:left="34"/>
              <w:rPr>
                <w:rFonts w:ascii="Arial" w:eastAsia="Microsoft Sans Serif" w:hAnsi="Arial" w:cs="Arial"/>
                <w:sz w:val="18"/>
                <w:szCs w:val="18"/>
              </w:rPr>
            </w:pPr>
            <w:r w:rsidRPr="00876AB5">
              <w:rPr>
                <w:rFonts w:ascii="Arial" w:eastAsia="Microsoft Sans Serif" w:hAnsi="Arial" w:cs="Arial"/>
                <w:sz w:val="18"/>
                <w:szCs w:val="18"/>
              </w:rPr>
              <w:t>6. Výkres předpokládaných záborů půdního fondu</w:t>
            </w:r>
          </w:p>
        </w:tc>
        <w:tc>
          <w:tcPr>
            <w:tcW w:w="992" w:type="dxa"/>
            <w:gridSpan w:val="2"/>
            <w:shd w:val="clear" w:color="auto" w:fill="FFFFFF"/>
            <w:vAlign w:val="center"/>
          </w:tcPr>
          <w:p w14:paraId="0F881759" w14:textId="77777777" w:rsidR="004971C7" w:rsidRPr="00876AB5" w:rsidRDefault="004971C7" w:rsidP="00A97B37">
            <w:pPr>
              <w:jc w:val="right"/>
              <w:outlineLvl w:val="0"/>
              <w:rPr>
                <w:rFonts w:ascii="Arial" w:eastAsia="Microsoft Sans Serif" w:hAnsi="Arial" w:cs="Arial"/>
                <w:sz w:val="18"/>
                <w:szCs w:val="18"/>
              </w:rPr>
            </w:pPr>
            <w:r w:rsidRPr="00876AB5">
              <w:rPr>
                <w:rFonts w:ascii="Arial" w:eastAsia="Microsoft Sans Serif" w:hAnsi="Arial" w:cs="Arial"/>
                <w:sz w:val="18"/>
                <w:szCs w:val="18"/>
              </w:rPr>
              <w:t>1 : 5000</w:t>
            </w:r>
          </w:p>
        </w:tc>
      </w:tr>
    </w:tbl>
    <w:p w14:paraId="23F77471" w14:textId="77777777" w:rsidR="004971C7" w:rsidRPr="00876AB5" w:rsidRDefault="004971C7" w:rsidP="004971C7">
      <w:pPr>
        <w:ind w:right="-285"/>
        <w:outlineLvl w:val="0"/>
        <w:rPr>
          <w:rFonts w:ascii="Arial" w:eastAsia="Microsoft Sans Serif" w:hAnsi="Arial" w:cs="Arial"/>
          <w:b/>
        </w:rPr>
      </w:pPr>
    </w:p>
    <w:p w14:paraId="673AEA7D" w14:textId="77777777" w:rsidR="004971C7" w:rsidRPr="00876AB5" w:rsidRDefault="004971C7" w:rsidP="004971C7">
      <w:pPr>
        <w:shd w:val="clear" w:color="auto" w:fill="FFFFFF"/>
        <w:ind w:right="-141"/>
        <w:rPr>
          <w:rFonts w:ascii="Arial" w:eastAsia="Microsoft Sans Serif" w:hAnsi="Arial" w:cs="Arial"/>
        </w:rPr>
      </w:pPr>
    </w:p>
    <w:p w14:paraId="5A42BCA3" w14:textId="77777777" w:rsidR="004971C7" w:rsidRPr="00876AB5" w:rsidRDefault="004971C7" w:rsidP="004971C7">
      <w:pPr>
        <w:shd w:val="clear" w:color="auto" w:fill="FFFFFF"/>
        <w:ind w:right="-141"/>
        <w:rPr>
          <w:rFonts w:ascii="Arial" w:eastAsia="Microsoft Sans Serif" w:hAnsi="Arial" w:cs="Arial"/>
        </w:rPr>
      </w:pPr>
    </w:p>
    <w:p w14:paraId="4D4BA363" w14:textId="77777777" w:rsidR="004971C7" w:rsidRPr="00876AB5" w:rsidRDefault="004971C7" w:rsidP="004971C7">
      <w:pPr>
        <w:shd w:val="clear" w:color="auto" w:fill="FFFFFF"/>
        <w:ind w:right="-141"/>
        <w:rPr>
          <w:rFonts w:ascii="Arial" w:eastAsia="Microsoft Sans Serif" w:hAnsi="Arial" w:cs="Arial"/>
        </w:rPr>
      </w:pPr>
    </w:p>
    <w:p w14:paraId="69C7F590" w14:textId="77777777" w:rsidR="004971C7" w:rsidRPr="00876AB5" w:rsidRDefault="004971C7" w:rsidP="004971C7">
      <w:pPr>
        <w:shd w:val="clear" w:color="auto" w:fill="FFFFFF"/>
        <w:ind w:right="-141"/>
        <w:rPr>
          <w:rFonts w:ascii="Arial" w:eastAsia="Microsoft Sans Serif" w:hAnsi="Arial" w:cs="Arial"/>
        </w:rPr>
      </w:pPr>
    </w:p>
    <w:p w14:paraId="37248508" w14:textId="77777777" w:rsidR="004971C7" w:rsidRPr="00876AB5" w:rsidRDefault="004971C7" w:rsidP="004971C7">
      <w:pPr>
        <w:shd w:val="clear" w:color="auto" w:fill="FFFFFF"/>
        <w:ind w:right="-141"/>
        <w:rPr>
          <w:rFonts w:ascii="Arial" w:eastAsia="Microsoft Sans Serif" w:hAnsi="Arial" w:cs="Arial"/>
        </w:rPr>
      </w:pPr>
    </w:p>
    <w:p w14:paraId="0F105714" w14:textId="77777777" w:rsidR="004971C7" w:rsidRPr="00876AB5" w:rsidRDefault="004971C7" w:rsidP="004971C7">
      <w:pPr>
        <w:shd w:val="clear" w:color="auto" w:fill="FFFFFF"/>
        <w:ind w:right="-141"/>
        <w:rPr>
          <w:rFonts w:ascii="Arial" w:eastAsia="Microsoft Sans Serif" w:hAnsi="Arial" w:cs="Arial"/>
        </w:rPr>
      </w:pPr>
    </w:p>
    <w:p w14:paraId="00E96593" w14:textId="77777777" w:rsidR="004971C7" w:rsidRPr="00876AB5" w:rsidRDefault="004971C7" w:rsidP="004971C7">
      <w:pPr>
        <w:shd w:val="clear" w:color="auto" w:fill="FFFFFF"/>
        <w:ind w:right="-141"/>
        <w:rPr>
          <w:rFonts w:ascii="Arial" w:eastAsia="Microsoft Sans Serif" w:hAnsi="Arial" w:cs="Arial"/>
        </w:rPr>
      </w:pPr>
    </w:p>
    <w:p w14:paraId="14EA5A93" w14:textId="77777777" w:rsidR="004971C7" w:rsidRPr="00876AB5" w:rsidRDefault="004971C7" w:rsidP="004971C7">
      <w:pPr>
        <w:shd w:val="clear" w:color="auto" w:fill="FFFFFF"/>
        <w:ind w:right="-141"/>
        <w:rPr>
          <w:rFonts w:ascii="Arial" w:eastAsia="Microsoft Sans Serif" w:hAnsi="Arial" w:cs="Arial"/>
        </w:rPr>
      </w:pPr>
    </w:p>
    <w:p w14:paraId="7DA16648" w14:textId="77777777" w:rsidR="004971C7" w:rsidRPr="00876AB5" w:rsidRDefault="004971C7" w:rsidP="004971C7">
      <w:pPr>
        <w:shd w:val="clear" w:color="auto" w:fill="FFFFFF"/>
        <w:ind w:right="-141"/>
        <w:rPr>
          <w:rFonts w:ascii="Arial" w:eastAsia="Microsoft Sans Serif" w:hAnsi="Arial" w:cs="Arial"/>
        </w:rPr>
      </w:pPr>
    </w:p>
    <w:p w14:paraId="33DDDC4B" w14:textId="77777777" w:rsidR="004971C7" w:rsidRPr="00876AB5" w:rsidRDefault="004971C7" w:rsidP="004971C7">
      <w:pPr>
        <w:shd w:val="clear" w:color="auto" w:fill="FFFFFF"/>
        <w:ind w:right="-141"/>
        <w:rPr>
          <w:rFonts w:ascii="Arial" w:eastAsia="Microsoft Sans Serif" w:hAnsi="Arial" w:cs="Arial"/>
        </w:rPr>
      </w:pPr>
    </w:p>
    <w:p w14:paraId="6158FC57" w14:textId="77777777" w:rsidR="004971C7" w:rsidRPr="00876AB5" w:rsidRDefault="004971C7" w:rsidP="004971C7">
      <w:pPr>
        <w:shd w:val="clear" w:color="auto" w:fill="FFFFFF"/>
        <w:ind w:right="-141"/>
        <w:rPr>
          <w:rFonts w:ascii="Arial" w:eastAsia="Microsoft Sans Serif" w:hAnsi="Arial" w:cs="Arial"/>
        </w:rPr>
      </w:pPr>
    </w:p>
    <w:p w14:paraId="2DD5804E" w14:textId="77777777" w:rsidR="004971C7" w:rsidRPr="00876AB5" w:rsidRDefault="004971C7" w:rsidP="004971C7">
      <w:pPr>
        <w:shd w:val="clear" w:color="auto" w:fill="FFFFFF"/>
        <w:ind w:right="-141"/>
        <w:rPr>
          <w:rFonts w:ascii="Arial" w:eastAsia="Microsoft Sans Serif" w:hAnsi="Arial" w:cs="Arial"/>
        </w:rPr>
      </w:pPr>
    </w:p>
    <w:p w14:paraId="72A7FCFC" w14:textId="77777777" w:rsidR="004971C7" w:rsidRPr="00876AB5" w:rsidRDefault="004971C7" w:rsidP="004971C7">
      <w:pPr>
        <w:shd w:val="clear" w:color="auto" w:fill="FFFFFF"/>
        <w:ind w:right="-141"/>
        <w:rPr>
          <w:rFonts w:ascii="Arial" w:eastAsia="Microsoft Sans Serif" w:hAnsi="Arial" w:cs="Arial"/>
        </w:rPr>
      </w:pPr>
    </w:p>
    <w:p w14:paraId="31A148C8" w14:textId="77777777" w:rsidR="004971C7" w:rsidRPr="00876AB5" w:rsidRDefault="004971C7" w:rsidP="004971C7">
      <w:pPr>
        <w:shd w:val="clear" w:color="auto" w:fill="FFFFFF"/>
        <w:ind w:right="-141"/>
        <w:rPr>
          <w:rFonts w:ascii="Arial" w:eastAsia="Microsoft Sans Serif" w:hAnsi="Arial" w:cs="Arial"/>
        </w:rPr>
      </w:pPr>
    </w:p>
    <w:p w14:paraId="1371F69A" w14:textId="77777777" w:rsidR="004971C7" w:rsidRPr="00876AB5" w:rsidRDefault="004971C7" w:rsidP="004971C7">
      <w:pPr>
        <w:shd w:val="clear" w:color="auto" w:fill="FFFFFF"/>
        <w:ind w:right="-141"/>
        <w:rPr>
          <w:rFonts w:ascii="Arial" w:eastAsia="Microsoft Sans Serif" w:hAnsi="Arial" w:cs="Arial"/>
        </w:rPr>
      </w:pPr>
    </w:p>
    <w:p w14:paraId="160E3289" w14:textId="77777777" w:rsidR="004971C7" w:rsidRPr="00876AB5" w:rsidRDefault="004971C7" w:rsidP="004971C7">
      <w:pPr>
        <w:shd w:val="clear" w:color="auto" w:fill="FFFFFF"/>
        <w:ind w:right="-141"/>
        <w:rPr>
          <w:rFonts w:ascii="Arial" w:eastAsia="Microsoft Sans Serif" w:hAnsi="Arial" w:cs="Arial"/>
        </w:rPr>
      </w:pPr>
    </w:p>
    <w:p w14:paraId="39B57B46" w14:textId="77777777" w:rsidR="004971C7" w:rsidRPr="00876AB5" w:rsidRDefault="004971C7" w:rsidP="004971C7">
      <w:pPr>
        <w:shd w:val="clear" w:color="auto" w:fill="FFFFFF"/>
        <w:ind w:right="-141"/>
        <w:rPr>
          <w:rFonts w:ascii="Arial" w:eastAsia="Microsoft Sans Serif" w:hAnsi="Arial" w:cs="Arial"/>
        </w:rPr>
      </w:pPr>
    </w:p>
    <w:p w14:paraId="02470D8A" w14:textId="77777777" w:rsidR="004971C7" w:rsidRPr="00876AB5" w:rsidRDefault="004971C7" w:rsidP="004971C7">
      <w:pPr>
        <w:shd w:val="clear" w:color="auto" w:fill="FFFFFF"/>
        <w:ind w:right="-141"/>
        <w:rPr>
          <w:rFonts w:ascii="Arial" w:eastAsia="Microsoft Sans Serif" w:hAnsi="Arial" w:cs="Arial"/>
        </w:rPr>
      </w:pPr>
    </w:p>
    <w:p w14:paraId="7ADF2A31" w14:textId="77777777" w:rsidR="004971C7" w:rsidRPr="00876AB5" w:rsidRDefault="004971C7" w:rsidP="004971C7">
      <w:pPr>
        <w:shd w:val="clear" w:color="auto" w:fill="FFFFFF"/>
        <w:ind w:right="-141"/>
        <w:rPr>
          <w:rFonts w:ascii="Arial" w:eastAsia="Microsoft Sans Serif" w:hAnsi="Arial" w:cs="Arial"/>
        </w:rPr>
      </w:pPr>
    </w:p>
    <w:p w14:paraId="5E628972" w14:textId="77777777" w:rsidR="004971C7" w:rsidRPr="00876AB5" w:rsidRDefault="004971C7" w:rsidP="004971C7">
      <w:pPr>
        <w:shd w:val="clear" w:color="auto" w:fill="FFFFFF"/>
        <w:ind w:right="-141"/>
        <w:rPr>
          <w:rFonts w:ascii="Arial" w:eastAsia="Microsoft Sans Serif" w:hAnsi="Arial" w:cs="Arial"/>
        </w:rPr>
      </w:pPr>
    </w:p>
    <w:p w14:paraId="053FBDB3" w14:textId="77777777" w:rsidR="004971C7" w:rsidRPr="00876AB5" w:rsidRDefault="004971C7" w:rsidP="004971C7">
      <w:pPr>
        <w:shd w:val="clear" w:color="auto" w:fill="FFFFFF"/>
        <w:ind w:right="-141"/>
        <w:rPr>
          <w:rFonts w:ascii="Arial" w:eastAsia="Microsoft Sans Serif" w:hAnsi="Arial" w:cs="Arial"/>
        </w:rPr>
      </w:pPr>
    </w:p>
    <w:p w14:paraId="795D22FD" w14:textId="77777777" w:rsidR="004971C7" w:rsidRPr="00876AB5" w:rsidRDefault="004971C7" w:rsidP="004971C7">
      <w:pPr>
        <w:shd w:val="clear" w:color="auto" w:fill="FFFFFF"/>
        <w:ind w:right="-141"/>
        <w:rPr>
          <w:rFonts w:ascii="Arial" w:eastAsia="Microsoft Sans Serif" w:hAnsi="Arial" w:cs="Arial"/>
          <w:sz w:val="10"/>
          <w:szCs w:val="10"/>
        </w:rPr>
      </w:pPr>
    </w:p>
    <w:p w14:paraId="39BB3B83" w14:textId="77777777" w:rsidR="00946A3C" w:rsidRPr="00876AB5" w:rsidRDefault="00946A3C" w:rsidP="004971C7">
      <w:pPr>
        <w:shd w:val="clear" w:color="auto" w:fill="FFFFFF"/>
        <w:ind w:right="-141"/>
        <w:rPr>
          <w:rFonts w:ascii="Arial" w:eastAsia="Microsoft Sans Serif" w:hAnsi="Arial" w:cs="Arial"/>
          <w:sz w:val="10"/>
          <w:szCs w:val="10"/>
        </w:rPr>
      </w:pPr>
    </w:p>
    <w:p w14:paraId="05142F23" w14:textId="77777777" w:rsidR="004971C7" w:rsidRPr="00876AB5" w:rsidRDefault="004971C7" w:rsidP="004971C7">
      <w:pPr>
        <w:shd w:val="clear" w:color="auto" w:fill="FFFFFF"/>
        <w:ind w:right="-141"/>
        <w:rPr>
          <w:rFonts w:ascii="Arial" w:eastAsia="Microsoft Sans Serif" w:hAnsi="Arial" w:cs="Arial"/>
          <w:sz w:val="10"/>
          <w:szCs w:val="10"/>
        </w:rPr>
      </w:pPr>
    </w:p>
    <w:p w14:paraId="0EA97F22" w14:textId="77777777" w:rsidR="004971C7" w:rsidRPr="00876AB5" w:rsidRDefault="004971C7" w:rsidP="00946A3C">
      <w:pPr>
        <w:shd w:val="clear" w:color="auto" w:fill="FFFFFF" w:themeFill="background1"/>
        <w:ind w:right="-8"/>
        <w:rPr>
          <w:rFonts w:eastAsia="Microsoft Sans Serif"/>
          <w:b/>
          <w:bCs/>
          <w:sz w:val="24"/>
          <w:szCs w:val="24"/>
        </w:rPr>
      </w:pPr>
      <w:r w:rsidRPr="00876AB5">
        <w:rPr>
          <w:rFonts w:eastAsia="Microsoft Sans Serif"/>
          <w:b/>
          <w:bCs/>
          <w:sz w:val="24"/>
          <w:szCs w:val="24"/>
        </w:rPr>
        <w:lastRenderedPageBreak/>
        <w:t>1. TEXTOVÁ ČÁST ÚZEMNÍHO PLÁNU S VYZNAČENÍM ZMĚN</w:t>
      </w:r>
    </w:p>
    <w:p w14:paraId="14768011" w14:textId="77777777" w:rsidR="00946A3C" w:rsidRPr="00876AB5" w:rsidRDefault="00946A3C" w:rsidP="004971C7">
      <w:pPr>
        <w:ind w:right="-8"/>
        <w:rPr>
          <w:rFonts w:ascii="Arial" w:eastAsia="Microsoft Sans Serif" w:hAnsi="Arial" w:cs="Arial"/>
          <w:sz w:val="20"/>
          <w:szCs w:val="20"/>
        </w:rPr>
      </w:pPr>
    </w:p>
    <w:p w14:paraId="4CCB4F26" w14:textId="49367682" w:rsidR="003468E8" w:rsidRPr="00876AB5" w:rsidDel="00E632CE" w:rsidRDefault="00000000" w:rsidP="00A83E6E">
      <w:pPr>
        <w:pStyle w:val="Nadpis1"/>
        <w:numPr>
          <w:ilvl w:val="0"/>
          <w:numId w:val="13"/>
        </w:numPr>
        <w:tabs>
          <w:tab w:val="left" w:pos="585"/>
        </w:tabs>
        <w:ind w:hanging="398"/>
        <w:rPr>
          <w:del w:id="4" w:author="Lukáš Petr" w:date="2023-09-04T11:46:00Z"/>
        </w:rPr>
      </w:pPr>
      <w:del w:id="5" w:author="Lukáš Petr" w:date="2023-09-04T11:46:00Z">
        <w:r w:rsidRPr="00876AB5" w:rsidDel="00E632CE">
          <w:delText>Výchozí</w:delText>
        </w:r>
        <w:r w:rsidRPr="00876AB5" w:rsidDel="00E632CE">
          <w:rPr>
            <w:rPrChange w:id="6" w:author="Lukáš Petr" w:date="2024-02-02T10:25:00Z">
              <w:rPr>
                <w:spacing w:val="-13"/>
              </w:rPr>
            </w:rPrChange>
          </w:rPr>
          <w:delText xml:space="preserve"> </w:delText>
        </w:r>
        <w:r w:rsidRPr="00876AB5" w:rsidDel="00E632CE">
          <w:rPr>
            <w:rPrChange w:id="7" w:author="Lukáš Petr" w:date="2024-02-02T10:25:00Z">
              <w:rPr>
                <w:spacing w:val="-2"/>
              </w:rPr>
            </w:rPrChange>
          </w:rPr>
          <w:delText>situace</w:delText>
        </w:r>
      </w:del>
    </w:p>
    <w:p w14:paraId="2EA85606" w14:textId="74EB32BA" w:rsidR="003468E8" w:rsidRPr="00876AB5" w:rsidRDefault="00000000" w:rsidP="00A83E6E">
      <w:pPr>
        <w:pStyle w:val="Odstavecseseznamem"/>
        <w:numPr>
          <w:ilvl w:val="0"/>
          <w:numId w:val="11"/>
        </w:numPr>
        <w:tabs>
          <w:tab w:val="left" w:pos="719"/>
        </w:tabs>
        <w:ind w:left="719" w:hanging="345"/>
        <w:rPr>
          <w:sz w:val="24"/>
        </w:rPr>
      </w:pPr>
      <w:del w:id="8" w:author="Lukáš Petr" w:date="2023-09-04T11:46:00Z">
        <w:r w:rsidRPr="00876AB5" w:rsidDel="00E632CE">
          <w:rPr>
            <w:sz w:val="24"/>
          </w:rPr>
          <w:delText>Kapitola</w:delText>
        </w:r>
        <w:r w:rsidRPr="00876AB5" w:rsidDel="00E632CE">
          <w:rPr>
            <w:sz w:val="24"/>
            <w:rPrChange w:id="9" w:author="Lukáš Petr" w:date="2024-02-02T10:25:00Z">
              <w:rPr>
                <w:spacing w:val="-1"/>
                <w:sz w:val="24"/>
              </w:rPr>
            </w:rPrChange>
          </w:rPr>
          <w:delText xml:space="preserve"> </w:delText>
        </w:r>
        <w:r w:rsidRPr="00876AB5" w:rsidDel="00E632CE">
          <w:rPr>
            <w:sz w:val="24"/>
            <w:rPrChange w:id="10" w:author="Lukáš Petr" w:date="2024-02-02T10:25:00Z">
              <w:rPr>
                <w:spacing w:val="-2"/>
                <w:sz w:val="24"/>
              </w:rPr>
            </w:rPrChange>
          </w:rPr>
          <w:delText>zrušena</w:delText>
        </w:r>
      </w:del>
    </w:p>
    <w:p w14:paraId="15633876" w14:textId="77777777" w:rsidR="00E632CE" w:rsidRPr="00876AB5" w:rsidDel="00E632CE" w:rsidRDefault="00E632CE" w:rsidP="00A83E6E">
      <w:pPr>
        <w:pStyle w:val="Odstavecseseznamem"/>
        <w:tabs>
          <w:tab w:val="left" w:pos="719"/>
        </w:tabs>
        <w:ind w:left="719" w:firstLine="0"/>
        <w:rPr>
          <w:del w:id="11" w:author="Lukáš Petr" w:date="2023-09-04T11:46:00Z"/>
          <w:sz w:val="24"/>
        </w:rPr>
      </w:pPr>
    </w:p>
    <w:p w14:paraId="0AF8E944" w14:textId="615835C8" w:rsidR="003468E8" w:rsidRPr="00876AB5" w:rsidRDefault="00000000" w:rsidP="00A83E6E">
      <w:pPr>
        <w:pStyle w:val="Nadpis1"/>
        <w:numPr>
          <w:ilvl w:val="0"/>
          <w:numId w:val="13"/>
        </w:numPr>
        <w:tabs>
          <w:tab w:val="left" w:pos="585"/>
        </w:tabs>
        <w:ind w:hanging="398"/>
      </w:pPr>
      <w:r w:rsidRPr="00876AB5">
        <w:t>Vymezení</w:t>
      </w:r>
      <w:r w:rsidRPr="00876AB5">
        <w:rPr>
          <w:rPrChange w:id="12" w:author="Lukáš Petr" w:date="2024-02-02T10:25:00Z">
            <w:rPr>
              <w:spacing w:val="-3"/>
            </w:rPr>
          </w:rPrChange>
        </w:rPr>
        <w:t xml:space="preserve"> </w:t>
      </w:r>
      <w:r w:rsidRPr="00876AB5">
        <w:t>zastavěného</w:t>
      </w:r>
      <w:r w:rsidRPr="00876AB5">
        <w:rPr>
          <w:rPrChange w:id="13" w:author="Lukáš Petr" w:date="2024-02-02T10:25:00Z">
            <w:rPr>
              <w:spacing w:val="-4"/>
            </w:rPr>
          </w:rPrChange>
        </w:rPr>
        <w:t xml:space="preserve"> území</w:t>
      </w:r>
      <w:ins w:id="14" w:author="Lukáš Petr" w:date="2023-09-04T16:37:00Z">
        <w:r w:rsidR="00E919CA" w:rsidRPr="00876AB5">
          <w:rPr>
            <w:rPrChange w:id="15" w:author="Lukáš Petr" w:date="2024-02-02T10:25:00Z">
              <w:rPr>
                <w:spacing w:val="-4"/>
              </w:rPr>
            </w:rPrChange>
          </w:rPr>
          <w:t xml:space="preserve">, včetně stanovení </w:t>
        </w:r>
      </w:ins>
      <w:ins w:id="16" w:author="Lukáš Petr" w:date="2023-09-04T16:38:00Z">
        <w:r w:rsidR="00E919CA" w:rsidRPr="00876AB5">
          <w:rPr>
            <w:rPrChange w:id="17" w:author="Lukáš Petr" w:date="2024-02-02T10:25:00Z">
              <w:rPr>
                <w:spacing w:val="-4"/>
              </w:rPr>
            </w:rPrChange>
          </w:rPr>
          <w:t>data, k němuž je vymezeno</w:t>
        </w:r>
      </w:ins>
    </w:p>
    <w:p w14:paraId="0A199B51" w14:textId="3386AE99" w:rsidR="003468E8" w:rsidRPr="00876AB5" w:rsidRDefault="00000000" w:rsidP="00A83E6E">
      <w:pPr>
        <w:pStyle w:val="Odstavecseseznamem"/>
        <w:numPr>
          <w:ilvl w:val="0"/>
          <w:numId w:val="12"/>
        </w:numPr>
        <w:tabs>
          <w:tab w:val="left" w:pos="719"/>
        </w:tabs>
        <w:ind w:left="719" w:hanging="345"/>
        <w:rPr>
          <w:sz w:val="24"/>
        </w:rPr>
      </w:pPr>
      <w:r w:rsidRPr="00876AB5">
        <w:rPr>
          <w:sz w:val="24"/>
        </w:rPr>
        <w:t>Zastavěné</w:t>
      </w:r>
      <w:r w:rsidRPr="00876AB5">
        <w:rPr>
          <w:sz w:val="24"/>
          <w:rPrChange w:id="18" w:author="Lukáš Petr" w:date="2024-02-02T10:25:00Z">
            <w:rPr>
              <w:spacing w:val="-1"/>
              <w:sz w:val="24"/>
            </w:rPr>
          </w:rPrChange>
        </w:rPr>
        <w:t xml:space="preserve"> </w:t>
      </w:r>
      <w:r w:rsidRPr="00876AB5">
        <w:rPr>
          <w:sz w:val="24"/>
        </w:rPr>
        <w:t>území</w:t>
      </w:r>
      <w:r w:rsidRPr="00876AB5">
        <w:rPr>
          <w:sz w:val="24"/>
          <w:rPrChange w:id="19" w:author="Lukáš Petr" w:date="2024-02-02T10:25:00Z">
            <w:rPr>
              <w:spacing w:val="-1"/>
              <w:sz w:val="24"/>
            </w:rPr>
          </w:rPrChange>
        </w:rPr>
        <w:t xml:space="preserve"> </w:t>
      </w:r>
      <w:r w:rsidRPr="00876AB5">
        <w:rPr>
          <w:sz w:val="24"/>
        </w:rPr>
        <w:t>bylo</w:t>
      </w:r>
      <w:r w:rsidRPr="00876AB5">
        <w:rPr>
          <w:sz w:val="24"/>
          <w:rPrChange w:id="20" w:author="Lukáš Petr" w:date="2024-02-02T10:25:00Z">
            <w:rPr>
              <w:spacing w:val="-1"/>
              <w:sz w:val="24"/>
            </w:rPr>
          </w:rPrChange>
        </w:rPr>
        <w:t xml:space="preserve"> </w:t>
      </w:r>
      <w:r w:rsidRPr="00876AB5">
        <w:rPr>
          <w:sz w:val="24"/>
        </w:rPr>
        <w:t>vymezeno</w:t>
      </w:r>
      <w:r w:rsidR="00E919CA" w:rsidRPr="00876AB5">
        <w:rPr>
          <w:sz w:val="24"/>
          <w:rPrChange w:id="21" w:author="Lukáš Petr" w:date="2024-02-02T10:25:00Z">
            <w:rPr>
              <w:spacing w:val="-1"/>
              <w:sz w:val="24"/>
            </w:rPr>
          </w:rPrChange>
        </w:rPr>
        <w:t xml:space="preserve"> </w:t>
      </w:r>
      <w:del w:id="22" w:author="Lukáš Petr" w:date="2023-09-04T16:38:00Z">
        <w:r w:rsidRPr="00876AB5" w:rsidDel="00E919CA">
          <w:rPr>
            <w:sz w:val="24"/>
          </w:rPr>
          <w:delText>ke</w:delText>
        </w:r>
        <w:r w:rsidRPr="00876AB5" w:rsidDel="00E919CA">
          <w:rPr>
            <w:sz w:val="24"/>
            <w:rPrChange w:id="23" w:author="Lukáš Petr" w:date="2024-02-02T10:25:00Z">
              <w:rPr>
                <w:spacing w:val="-1"/>
                <w:sz w:val="24"/>
              </w:rPr>
            </w:rPrChange>
          </w:rPr>
          <w:delText xml:space="preserve"> </w:delText>
        </w:r>
        <w:r w:rsidRPr="00876AB5" w:rsidDel="00E919CA">
          <w:rPr>
            <w:sz w:val="24"/>
          </w:rPr>
          <w:delText>dni</w:delText>
        </w:r>
        <w:r w:rsidR="00E632CE" w:rsidRPr="00876AB5" w:rsidDel="00E919CA">
          <w:rPr>
            <w:sz w:val="24"/>
          </w:rPr>
          <w:delText xml:space="preserve"> </w:delText>
        </w:r>
      </w:del>
      <w:del w:id="24" w:author="Lukáš Petr" w:date="2023-09-04T11:47:00Z">
        <w:r w:rsidRPr="00876AB5" w:rsidDel="00E632CE">
          <w:rPr>
            <w:sz w:val="24"/>
            <w:rPrChange w:id="25" w:author="Lukáš Petr" w:date="2024-02-02T10:25:00Z">
              <w:rPr>
                <w:spacing w:val="-2"/>
                <w:sz w:val="24"/>
              </w:rPr>
            </w:rPrChange>
          </w:rPr>
          <w:delText>30.9.2014</w:delText>
        </w:r>
      </w:del>
      <w:r w:rsidR="00E632CE" w:rsidRPr="00876AB5">
        <w:rPr>
          <w:sz w:val="24"/>
          <w:rPrChange w:id="26" w:author="Lukáš Petr" w:date="2024-02-02T10:25:00Z">
            <w:rPr>
              <w:spacing w:val="-2"/>
              <w:sz w:val="24"/>
            </w:rPr>
          </w:rPrChange>
        </w:rPr>
        <w:t xml:space="preserve"> </w:t>
      </w:r>
      <w:ins w:id="27" w:author="Lukáš Petr" w:date="2023-09-04T16:39:00Z">
        <w:r w:rsidR="00E919CA" w:rsidRPr="00876AB5">
          <w:rPr>
            <w:sz w:val="24"/>
            <w:rPrChange w:id="28" w:author="Lukáš Petr" w:date="2024-02-02T10:25:00Z">
              <w:rPr>
                <w:spacing w:val="-2"/>
                <w:sz w:val="24"/>
              </w:rPr>
            </w:rPrChange>
          </w:rPr>
          <w:t xml:space="preserve">k datu </w:t>
        </w:r>
      </w:ins>
      <w:ins w:id="29" w:author="Lukáš Petr" w:date="2023-09-04T11:47:00Z">
        <w:r w:rsidR="00E632CE" w:rsidRPr="00876AB5">
          <w:rPr>
            <w:sz w:val="24"/>
            <w:rPrChange w:id="30" w:author="Lukáš Petr" w:date="2024-02-02T10:25:00Z">
              <w:rPr>
                <w:spacing w:val="-2"/>
                <w:sz w:val="24"/>
              </w:rPr>
            </w:rPrChange>
          </w:rPr>
          <w:t>3</w:t>
        </w:r>
      </w:ins>
      <w:ins w:id="31" w:author="Lukáš Petr" w:date="2024-02-01T09:11:00Z">
        <w:r w:rsidR="00B928F7" w:rsidRPr="00876AB5">
          <w:rPr>
            <w:sz w:val="24"/>
            <w:rPrChange w:id="32" w:author="Lukáš Petr" w:date="2024-02-02T10:25:00Z">
              <w:rPr>
                <w:spacing w:val="-2"/>
                <w:sz w:val="24"/>
              </w:rPr>
            </w:rPrChange>
          </w:rPr>
          <w:t>1</w:t>
        </w:r>
      </w:ins>
      <w:ins w:id="33" w:author="Lukáš Petr" w:date="2023-09-04T11:47:00Z">
        <w:r w:rsidR="00E632CE" w:rsidRPr="00876AB5">
          <w:rPr>
            <w:sz w:val="24"/>
            <w:rPrChange w:id="34" w:author="Lukáš Petr" w:date="2024-02-02T10:25:00Z">
              <w:rPr>
                <w:spacing w:val="-2"/>
                <w:sz w:val="24"/>
              </w:rPr>
            </w:rPrChange>
          </w:rPr>
          <w:t>.</w:t>
        </w:r>
      </w:ins>
      <w:ins w:id="35" w:author="Lukáš Petr" w:date="2024-06-13T13:35:00Z" w16du:dateUtc="2024-06-13T11:35:00Z">
        <w:r w:rsidR="00BA43CA" w:rsidRPr="00876AB5">
          <w:rPr>
            <w:sz w:val="24"/>
          </w:rPr>
          <w:t>5</w:t>
        </w:r>
      </w:ins>
      <w:ins w:id="36" w:author="Lukáš Petr" w:date="2023-09-04T11:47:00Z">
        <w:r w:rsidR="00E632CE" w:rsidRPr="00876AB5">
          <w:rPr>
            <w:sz w:val="24"/>
            <w:rPrChange w:id="37" w:author="Lukáš Petr" w:date="2024-02-02T10:25:00Z">
              <w:rPr>
                <w:spacing w:val="-2"/>
                <w:sz w:val="24"/>
              </w:rPr>
            </w:rPrChange>
          </w:rPr>
          <w:t>.202</w:t>
        </w:r>
      </w:ins>
      <w:ins w:id="38" w:author="Lukáš Petr" w:date="2024-02-01T09:11:00Z">
        <w:r w:rsidR="00B928F7" w:rsidRPr="00876AB5">
          <w:rPr>
            <w:sz w:val="24"/>
            <w:rPrChange w:id="39" w:author="Lukáš Petr" w:date="2024-02-02T10:25:00Z">
              <w:rPr>
                <w:spacing w:val="-2"/>
                <w:sz w:val="24"/>
              </w:rPr>
            </w:rPrChange>
          </w:rPr>
          <w:t>4</w:t>
        </w:r>
      </w:ins>
      <w:r w:rsidRPr="00876AB5">
        <w:rPr>
          <w:sz w:val="24"/>
          <w:rPrChange w:id="40" w:author="Lukáš Petr" w:date="2024-02-02T10:25:00Z">
            <w:rPr>
              <w:spacing w:val="-2"/>
              <w:sz w:val="24"/>
            </w:rPr>
          </w:rPrChange>
        </w:rPr>
        <w:t>.</w:t>
      </w:r>
    </w:p>
    <w:p w14:paraId="710BBA75" w14:textId="77777777" w:rsidR="00E632CE" w:rsidRPr="00876AB5" w:rsidRDefault="00E632CE" w:rsidP="00A83E6E">
      <w:pPr>
        <w:tabs>
          <w:tab w:val="left" w:pos="719"/>
        </w:tabs>
        <w:jc w:val="both"/>
        <w:rPr>
          <w:sz w:val="24"/>
          <w:szCs w:val="24"/>
        </w:rPr>
      </w:pPr>
    </w:p>
    <w:p w14:paraId="541C649A" w14:textId="03BFFE2E" w:rsidR="00E632CE" w:rsidRPr="00876AB5" w:rsidRDefault="009E6EC2" w:rsidP="00A83E6E">
      <w:pPr>
        <w:tabs>
          <w:tab w:val="left" w:pos="719"/>
        </w:tabs>
        <w:ind w:left="719"/>
        <w:jc w:val="both"/>
        <w:rPr>
          <w:color w:val="FF0000"/>
        </w:rPr>
      </w:pPr>
      <w:r w:rsidRPr="00876AB5">
        <w:rPr>
          <w:color w:val="FF0000"/>
        </w:rPr>
        <w:object w:dxaOrig="5160" w:dyaOrig="1755" w14:anchorId="0338E5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9.25pt;height:20.25pt" o:ole="">
            <v:imagedata r:id="rId14" o:title=""/>
          </v:shape>
          <o:OLEObject Type="Embed" ProgID="PBrush" ShapeID="_x0000_i1025" DrawAspect="Content" ObjectID="_1803985689" r:id="rId15"/>
        </w:object>
      </w:r>
    </w:p>
    <w:p w14:paraId="6D4B1E5C" w14:textId="77777777" w:rsidR="00E632CE" w:rsidRPr="00876AB5" w:rsidRDefault="00E632CE" w:rsidP="00A83E6E">
      <w:pPr>
        <w:tabs>
          <w:tab w:val="left" w:pos="719"/>
        </w:tabs>
        <w:jc w:val="both"/>
        <w:rPr>
          <w:sz w:val="24"/>
          <w:szCs w:val="24"/>
        </w:rPr>
      </w:pPr>
    </w:p>
    <w:p w14:paraId="1C0A5189" w14:textId="51C43B4A" w:rsidR="003468E8" w:rsidRPr="00876AB5" w:rsidRDefault="00000000" w:rsidP="00A83E6E">
      <w:pPr>
        <w:pStyle w:val="Odstavecseseznamem"/>
        <w:numPr>
          <w:ilvl w:val="0"/>
          <w:numId w:val="12"/>
        </w:numPr>
        <w:tabs>
          <w:tab w:val="left" w:pos="719"/>
        </w:tabs>
        <w:ind w:left="719" w:hanging="345"/>
        <w:rPr>
          <w:sz w:val="24"/>
          <w:szCs w:val="24"/>
        </w:rPr>
      </w:pPr>
      <w:r w:rsidRPr="00876AB5">
        <w:rPr>
          <w:sz w:val="24"/>
          <w:szCs w:val="24"/>
        </w:rPr>
        <w:t>Zastavěné</w:t>
      </w:r>
      <w:r w:rsidRPr="00876AB5">
        <w:rPr>
          <w:sz w:val="24"/>
          <w:szCs w:val="24"/>
          <w:rPrChange w:id="41" w:author="Lukáš Petr" w:date="2024-02-02T10:25:00Z">
            <w:rPr>
              <w:spacing w:val="61"/>
              <w:sz w:val="24"/>
              <w:szCs w:val="24"/>
            </w:rPr>
          </w:rPrChange>
        </w:rPr>
        <w:t xml:space="preserve"> </w:t>
      </w:r>
      <w:r w:rsidRPr="00876AB5">
        <w:rPr>
          <w:sz w:val="24"/>
          <w:szCs w:val="24"/>
        </w:rPr>
        <w:t>území</w:t>
      </w:r>
      <w:r w:rsidRPr="00876AB5">
        <w:rPr>
          <w:sz w:val="24"/>
          <w:szCs w:val="24"/>
          <w:rPrChange w:id="42" w:author="Lukáš Petr" w:date="2024-02-02T10:25:00Z">
            <w:rPr>
              <w:spacing w:val="61"/>
              <w:sz w:val="24"/>
              <w:szCs w:val="24"/>
            </w:rPr>
          </w:rPrChange>
        </w:rPr>
        <w:t xml:space="preserve"> </w:t>
      </w:r>
      <w:r w:rsidRPr="00876AB5">
        <w:rPr>
          <w:sz w:val="24"/>
          <w:szCs w:val="24"/>
        </w:rPr>
        <w:t>je</w:t>
      </w:r>
      <w:r w:rsidRPr="00876AB5">
        <w:rPr>
          <w:sz w:val="24"/>
          <w:szCs w:val="24"/>
          <w:rPrChange w:id="43" w:author="Lukáš Petr" w:date="2024-02-02T10:25:00Z">
            <w:rPr>
              <w:spacing w:val="61"/>
              <w:sz w:val="24"/>
              <w:szCs w:val="24"/>
            </w:rPr>
          </w:rPrChange>
        </w:rPr>
        <w:t xml:space="preserve"> </w:t>
      </w:r>
      <w:r w:rsidRPr="00876AB5">
        <w:rPr>
          <w:sz w:val="24"/>
          <w:szCs w:val="24"/>
        </w:rPr>
        <w:t>vyznačeno</w:t>
      </w:r>
      <w:r w:rsidRPr="00876AB5">
        <w:rPr>
          <w:sz w:val="24"/>
          <w:szCs w:val="24"/>
          <w:rPrChange w:id="44" w:author="Lukáš Petr" w:date="2024-02-02T10:25:00Z">
            <w:rPr>
              <w:spacing w:val="62"/>
              <w:sz w:val="24"/>
              <w:szCs w:val="24"/>
            </w:rPr>
          </w:rPrChange>
        </w:rPr>
        <w:t xml:space="preserve"> </w:t>
      </w:r>
      <w:r w:rsidRPr="00876AB5">
        <w:rPr>
          <w:sz w:val="24"/>
          <w:szCs w:val="24"/>
        </w:rPr>
        <w:t>v</w:t>
      </w:r>
      <w:r w:rsidRPr="00876AB5">
        <w:rPr>
          <w:sz w:val="24"/>
          <w:szCs w:val="24"/>
          <w:rPrChange w:id="45" w:author="Lukáš Petr" w:date="2024-02-02T10:25:00Z">
            <w:rPr>
              <w:spacing w:val="61"/>
              <w:sz w:val="24"/>
              <w:szCs w:val="24"/>
            </w:rPr>
          </w:rPrChange>
        </w:rPr>
        <w:t xml:space="preserve"> </w:t>
      </w:r>
      <w:r w:rsidRPr="00876AB5">
        <w:rPr>
          <w:sz w:val="24"/>
          <w:szCs w:val="24"/>
        </w:rPr>
        <w:t>grafické</w:t>
      </w:r>
      <w:r w:rsidRPr="00876AB5">
        <w:rPr>
          <w:sz w:val="24"/>
          <w:szCs w:val="24"/>
          <w:rPrChange w:id="46" w:author="Lukáš Petr" w:date="2024-02-02T10:25:00Z">
            <w:rPr>
              <w:spacing w:val="61"/>
              <w:sz w:val="24"/>
              <w:szCs w:val="24"/>
            </w:rPr>
          </w:rPrChange>
        </w:rPr>
        <w:t xml:space="preserve"> </w:t>
      </w:r>
      <w:r w:rsidRPr="00876AB5">
        <w:rPr>
          <w:sz w:val="24"/>
          <w:szCs w:val="24"/>
        </w:rPr>
        <w:t>části</w:t>
      </w:r>
      <w:r w:rsidRPr="00876AB5">
        <w:rPr>
          <w:sz w:val="24"/>
          <w:szCs w:val="24"/>
          <w:rPrChange w:id="47" w:author="Lukáš Petr" w:date="2024-02-02T10:25:00Z">
            <w:rPr>
              <w:spacing w:val="61"/>
              <w:sz w:val="24"/>
              <w:szCs w:val="24"/>
            </w:rPr>
          </w:rPrChange>
        </w:rPr>
        <w:t xml:space="preserve"> </w:t>
      </w:r>
      <w:r w:rsidRPr="00876AB5">
        <w:rPr>
          <w:sz w:val="24"/>
          <w:szCs w:val="24"/>
        </w:rPr>
        <w:t>územního</w:t>
      </w:r>
      <w:r w:rsidRPr="00876AB5">
        <w:rPr>
          <w:sz w:val="24"/>
          <w:szCs w:val="24"/>
          <w:rPrChange w:id="48" w:author="Lukáš Petr" w:date="2024-02-02T10:25:00Z">
            <w:rPr>
              <w:spacing w:val="62"/>
              <w:sz w:val="24"/>
              <w:szCs w:val="24"/>
            </w:rPr>
          </w:rPrChange>
        </w:rPr>
        <w:t xml:space="preserve"> </w:t>
      </w:r>
      <w:r w:rsidRPr="00876AB5">
        <w:rPr>
          <w:sz w:val="24"/>
          <w:szCs w:val="24"/>
        </w:rPr>
        <w:t>plánu</w:t>
      </w:r>
      <w:r w:rsidRPr="00876AB5">
        <w:rPr>
          <w:sz w:val="24"/>
          <w:szCs w:val="24"/>
          <w:rPrChange w:id="49" w:author="Lukáš Petr" w:date="2024-02-02T10:25:00Z">
            <w:rPr>
              <w:spacing w:val="61"/>
              <w:sz w:val="24"/>
              <w:szCs w:val="24"/>
            </w:rPr>
          </w:rPrChange>
        </w:rPr>
        <w:t xml:space="preserve"> </w:t>
      </w:r>
      <w:r w:rsidRPr="00876AB5">
        <w:rPr>
          <w:sz w:val="24"/>
          <w:szCs w:val="24"/>
        </w:rPr>
        <w:t>ve</w:t>
      </w:r>
      <w:r w:rsidRPr="00876AB5">
        <w:rPr>
          <w:sz w:val="24"/>
          <w:szCs w:val="24"/>
          <w:rPrChange w:id="50" w:author="Lukáš Petr" w:date="2024-02-02T10:25:00Z">
            <w:rPr>
              <w:spacing w:val="61"/>
              <w:sz w:val="24"/>
              <w:szCs w:val="24"/>
            </w:rPr>
          </w:rPrChange>
        </w:rPr>
        <w:t xml:space="preserve"> </w:t>
      </w:r>
      <w:r w:rsidRPr="00876AB5">
        <w:rPr>
          <w:sz w:val="24"/>
          <w:szCs w:val="24"/>
        </w:rPr>
        <w:t>Výkresu</w:t>
      </w:r>
      <w:r w:rsidRPr="00876AB5">
        <w:rPr>
          <w:sz w:val="24"/>
          <w:szCs w:val="24"/>
          <w:rPrChange w:id="51" w:author="Lukáš Petr" w:date="2024-02-02T10:25:00Z">
            <w:rPr>
              <w:spacing w:val="62"/>
              <w:sz w:val="24"/>
              <w:szCs w:val="24"/>
            </w:rPr>
          </w:rPrChange>
        </w:rPr>
        <w:t xml:space="preserve"> </w:t>
      </w:r>
      <w:r w:rsidRPr="00876AB5">
        <w:rPr>
          <w:sz w:val="24"/>
          <w:szCs w:val="24"/>
          <w:rPrChange w:id="52" w:author="Lukáš Petr" w:date="2024-02-02T10:25:00Z">
            <w:rPr>
              <w:spacing w:val="-2"/>
              <w:sz w:val="24"/>
              <w:szCs w:val="24"/>
            </w:rPr>
          </w:rPrChange>
        </w:rPr>
        <w:t>základního</w:t>
      </w:r>
      <w:r w:rsidR="00E919CA" w:rsidRPr="00876AB5">
        <w:rPr>
          <w:sz w:val="24"/>
          <w:szCs w:val="24"/>
          <w:rPrChange w:id="53" w:author="Lukáš Petr" w:date="2024-02-02T10:25:00Z">
            <w:rPr>
              <w:spacing w:val="-2"/>
              <w:sz w:val="24"/>
              <w:szCs w:val="24"/>
            </w:rPr>
          </w:rPrChange>
        </w:rPr>
        <w:t xml:space="preserve"> </w:t>
      </w:r>
      <w:r w:rsidRPr="00876AB5">
        <w:rPr>
          <w:sz w:val="24"/>
          <w:szCs w:val="24"/>
        </w:rPr>
        <w:t>členění</w:t>
      </w:r>
      <w:r w:rsidRPr="00876AB5">
        <w:rPr>
          <w:sz w:val="24"/>
          <w:szCs w:val="24"/>
          <w:rPrChange w:id="54" w:author="Lukáš Petr" w:date="2024-02-02T10:25:00Z">
            <w:rPr>
              <w:spacing w:val="-3"/>
              <w:sz w:val="24"/>
              <w:szCs w:val="24"/>
            </w:rPr>
          </w:rPrChange>
        </w:rPr>
        <w:t xml:space="preserve"> </w:t>
      </w:r>
      <w:r w:rsidRPr="00876AB5">
        <w:rPr>
          <w:sz w:val="24"/>
          <w:szCs w:val="24"/>
        </w:rPr>
        <w:t>území</w:t>
      </w:r>
      <w:r w:rsidRPr="00876AB5">
        <w:rPr>
          <w:sz w:val="24"/>
          <w:szCs w:val="24"/>
          <w:rPrChange w:id="55" w:author="Lukáš Petr" w:date="2024-02-02T10:25:00Z">
            <w:rPr>
              <w:spacing w:val="-1"/>
              <w:sz w:val="24"/>
              <w:szCs w:val="24"/>
            </w:rPr>
          </w:rPrChange>
        </w:rPr>
        <w:t xml:space="preserve"> </w:t>
      </w:r>
      <w:r w:rsidRPr="00876AB5">
        <w:rPr>
          <w:sz w:val="24"/>
          <w:szCs w:val="24"/>
        </w:rPr>
        <w:t>a v</w:t>
      </w:r>
      <w:r w:rsidRPr="00876AB5">
        <w:rPr>
          <w:sz w:val="24"/>
          <w:szCs w:val="24"/>
          <w:rPrChange w:id="56" w:author="Lukáš Petr" w:date="2024-02-02T10:25:00Z">
            <w:rPr>
              <w:spacing w:val="-1"/>
              <w:sz w:val="24"/>
              <w:szCs w:val="24"/>
            </w:rPr>
          </w:rPrChange>
        </w:rPr>
        <w:t xml:space="preserve"> </w:t>
      </w:r>
      <w:r w:rsidRPr="00876AB5">
        <w:rPr>
          <w:sz w:val="24"/>
          <w:szCs w:val="24"/>
        </w:rPr>
        <w:t>Hlavním</w:t>
      </w:r>
      <w:r w:rsidRPr="00876AB5">
        <w:rPr>
          <w:sz w:val="24"/>
          <w:szCs w:val="24"/>
          <w:rPrChange w:id="57" w:author="Lukáš Petr" w:date="2024-02-02T10:25:00Z">
            <w:rPr>
              <w:spacing w:val="-2"/>
              <w:sz w:val="24"/>
              <w:szCs w:val="24"/>
            </w:rPr>
          </w:rPrChange>
        </w:rPr>
        <w:t xml:space="preserve"> výkresu.</w:t>
      </w:r>
    </w:p>
    <w:p w14:paraId="52E6AA91" w14:textId="1EC2BF9D" w:rsidR="003468E8" w:rsidRPr="00876AB5" w:rsidRDefault="00000000" w:rsidP="00A83E6E">
      <w:pPr>
        <w:pStyle w:val="Odstavecseseznamem"/>
        <w:numPr>
          <w:ilvl w:val="0"/>
          <w:numId w:val="12"/>
        </w:numPr>
        <w:tabs>
          <w:tab w:val="left" w:pos="720"/>
        </w:tabs>
        <w:rPr>
          <w:ins w:id="58" w:author="Lukáš Petr" w:date="2024-02-06T14:40:00Z"/>
          <w:sz w:val="24"/>
        </w:rPr>
      </w:pPr>
      <w:del w:id="59" w:author="Lukáš Petr" w:date="2023-09-04T16:35:00Z">
        <w:r w:rsidRPr="00876AB5" w:rsidDel="00E919CA">
          <w:rPr>
            <w:sz w:val="24"/>
          </w:rPr>
          <w:delText>V</w:delText>
        </w:r>
        <w:r w:rsidRPr="00876AB5" w:rsidDel="00E919CA">
          <w:rPr>
            <w:sz w:val="24"/>
            <w:rPrChange w:id="60" w:author="Lukáš Petr" w:date="2024-02-02T10:25:00Z">
              <w:rPr>
                <w:spacing w:val="40"/>
                <w:sz w:val="24"/>
              </w:rPr>
            </w:rPrChange>
          </w:rPr>
          <w:delText xml:space="preserve"> </w:delText>
        </w:r>
        <w:r w:rsidRPr="00876AB5" w:rsidDel="00E919CA">
          <w:rPr>
            <w:sz w:val="24"/>
          </w:rPr>
          <w:delText>grafické</w:delText>
        </w:r>
        <w:r w:rsidRPr="00876AB5" w:rsidDel="00E919CA">
          <w:rPr>
            <w:sz w:val="24"/>
            <w:rPrChange w:id="61" w:author="Lukáš Petr" w:date="2024-02-02T10:25:00Z">
              <w:rPr>
                <w:spacing w:val="40"/>
                <w:sz w:val="24"/>
              </w:rPr>
            </w:rPrChange>
          </w:rPr>
          <w:delText xml:space="preserve"> </w:delText>
        </w:r>
        <w:r w:rsidRPr="00876AB5" w:rsidDel="00E919CA">
          <w:rPr>
            <w:sz w:val="24"/>
          </w:rPr>
          <w:delText>části</w:delText>
        </w:r>
        <w:r w:rsidRPr="00876AB5" w:rsidDel="00E919CA">
          <w:rPr>
            <w:sz w:val="24"/>
            <w:rPrChange w:id="62" w:author="Lukáš Petr" w:date="2024-02-02T10:25:00Z">
              <w:rPr>
                <w:spacing w:val="40"/>
                <w:sz w:val="24"/>
              </w:rPr>
            </w:rPrChange>
          </w:rPr>
          <w:delText xml:space="preserve"> </w:delText>
        </w:r>
        <w:r w:rsidRPr="00876AB5" w:rsidDel="00E919CA">
          <w:rPr>
            <w:sz w:val="24"/>
          </w:rPr>
          <w:delText>odůvodnění</w:delText>
        </w:r>
        <w:r w:rsidRPr="00876AB5" w:rsidDel="00E919CA">
          <w:rPr>
            <w:sz w:val="24"/>
            <w:rPrChange w:id="63" w:author="Lukáš Petr" w:date="2024-02-02T10:25:00Z">
              <w:rPr>
                <w:spacing w:val="40"/>
                <w:sz w:val="24"/>
              </w:rPr>
            </w:rPrChange>
          </w:rPr>
          <w:delText xml:space="preserve"> </w:delText>
        </w:r>
        <w:r w:rsidRPr="00876AB5" w:rsidDel="00E919CA">
          <w:rPr>
            <w:sz w:val="24"/>
          </w:rPr>
          <w:delText>ÚP</w:delText>
        </w:r>
        <w:r w:rsidRPr="00876AB5" w:rsidDel="00E919CA">
          <w:rPr>
            <w:sz w:val="24"/>
            <w:rPrChange w:id="64" w:author="Lukáš Petr" w:date="2024-02-02T10:25:00Z">
              <w:rPr>
                <w:spacing w:val="40"/>
                <w:sz w:val="24"/>
              </w:rPr>
            </w:rPrChange>
          </w:rPr>
          <w:delText xml:space="preserve"> </w:delText>
        </w:r>
        <w:r w:rsidRPr="00876AB5" w:rsidDel="00E919CA">
          <w:rPr>
            <w:sz w:val="24"/>
          </w:rPr>
          <w:delText>Sněžné</w:delText>
        </w:r>
        <w:r w:rsidRPr="00876AB5" w:rsidDel="00E919CA">
          <w:rPr>
            <w:sz w:val="24"/>
            <w:rPrChange w:id="65" w:author="Lukáš Petr" w:date="2024-02-02T10:25:00Z">
              <w:rPr>
                <w:spacing w:val="40"/>
                <w:sz w:val="24"/>
              </w:rPr>
            </w:rPrChange>
          </w:rPr>
          <w:delText xml:space="preserve"> </w:delText>
        </w:r>
        <w:r w:rsidRPr="00876AB5" w:rsidDel="00E919CA">
          <w:rPr>
            <w:sz w:val="24"/>
          </w:rPr>
          <w:delText>je</w:delText>
        </w:r>
        <w:r w:rsidRPr="00876AB5" w:rsidDel="00E919CA">
          <w:rPr>
            <w:sz w:val="24"/>
            <w:rPrChange w:id="66" w:author="Lukáš Petr" w:date="2024-02-02T10:25:00Z">
              <w:rPr>
                <w:spacing w:val="40"/>
                <w:sz w:val="24"/>
              </w:rPr>
            </w:rPrChange>
          </w:rPr>
          <w:delText xml:space="preserve"> </w:delText>
        </w:r>
        <w:r w:rsidRPr="00876AB5" w:rsidDel="00E919CA">
          <w:rPr>
            <w:sz w:val="24"/>
          </w:rPr>
          <w:delText>zastavěné</w:delText>
        </w:r>
        <w:r w:rsidRPr="00876AB5" w:rsidDel="00E919CA">
          <w:rPr>
            <w:sz w:val="24"/>
            <w:rPrChange w:id="67" w:author="Lukáš Petr" w:date="2024-02-02T10:25:00Z">
              <w:rPr>
                <w:spacing w:val="40"/>
                <w:sz w:val="24"/>
              </w:rPr>
            </w:rPrChange>
          </w:rPr>
          <w:delText xml:space="preserve"> </w:delText>
        </w:r>
        <w:r w:rsidRPr="00876AB5" w:rsidDel="00E919CA">
          <w:rPr>
            <w:sz w:val="24"/>
          </w:rPr>
          <w:delText>území</w:delText>
        </w:r>
        <w:r w:rsidRPr="00876AB5" w:rsidDel="00E919CA">
          <w:rPr>
            <w:sz w:val="24"/>
            <w:rPrChange w:id="68" w:author="Lukáš Petr" w:date="2024-02-02T10:25:00Z">
              <w:rPr>
                <w:spacing w:val="40"/>
                <w:sz w:val="24"/>
              </w:rPr>
            </w:rPrChange>
          </w:rPr>
          <w:delText xml:space="preserve"> </w:delText>
        </w:r>
        <w:r w:rsidRPr="00876AB5" w:rsidDel="00E919CA">
          <w:rPr>
            <w:sz w:val="24"/>
          </w:rPr>
          <w:delText>vyznačeno</w:delText>
        </w:r>
        <w:r w:rsidRPr="00876AB5" w:rsidDel="00E919CA">
          <w:rPr>
            <w:sz w:val="24"/>
            <w:rPrChange w:id="69" w:author="Lukáš Petr" w:date="2024-02-02T10:25:00Z">
              <w:rPr>
                <w:spacing w:val="40"/>
                <w:sz w:val="24"/>
              </w:rPr>
            </w:rPrChange>
          </w:rPr>
          <w:delText xml:space="preserve"> </w:delText>
        </w:r>
        <w:r w:rsidRPr="00876AB5" w:rsidDel="00E919CA">
          <w:rPr>
            <w:sz w:val="24"/>
          </w:rPr>
          <w:delText>v</w:delText>
        </w:r>
        <w:r w:rsidRPr="00876AB5" w:rsidDel="00E919CA">
          <w:rPr>
            <w:sz w:val="24"/>
            <w:rPrChange w:id="70" w:author="Lukáš Petr" w:date="2024-02-02T10:25:00Z">
              <w:rPr>
                <w:spacing w:val="40"/>
                <w:sz w:val="24"/>
              </w:rPr>
            </w:rPrChange>
          </w:rPr>
          <w:delText xml:space="preserve"> </w:delText>
        </w:r>
        <w:r w:rsidRPr="00876AB5" w:rsidDel="00E919CA">
          <w:rPr>
            <w:sz w:val="24"/>
          </w:rPr>
          <w:delText>Koordinačním výkresu a ve výkresu Předpokládaný zábor půdního fondu.</w:delText>
        </w:r>
      </w:del>
    </w:p>
    <w:p w14:paraId="3E7640B1" w14:textId="51CE2A46" w:rsidR="002655D1" w:rsidRPr="00876AB5" w:rsidRDefault="002655D1" w:rsidP="00A83E6E">
      <w:pPr>
        <w:pStyle w:val="Odstavecseseznamem"/>
        <w:numPr>
          <w:ilvl w:val="0"/>
          <w:numId w:val="12"/>
        </w:numPr>
        <w:tabs>
          <w:tab w:val="left" w:pos="720"/>
        </w:tabs>
        <w:rPr>
          <w:ins w:id="71" w:author="Lukáš Petr" w:date="2023-09-04T16:38:00Z"/>
          <w:sz w:val="24"/>
        </w:rPr>
      </w:pPr>
      <w:ins w:id="72" w:author="Lukáš Petr" w:date="2024-02-06T14:40:00Z">
        <w:r w:rsidRPr="00876AB5">
          <w:rPr>
            <w:sz w:val="24"/>
          </w:rPr>
          <w:t>Zastavěná území jsou vymezena v </w:t>
        </w:r>
        <w:bookmarkStart w:id="73" w:name="_Hlk144817869"/>
        <w:r w:rsidRPr="00876AB5">
          <w:rPr>
            <w:sz w:val="24"/>
          </w:rPr>
          <w:t>k.ú. Sněžné na Moravě, k.ú. Blatiny, k.ú. Krátká, k.ú. Podlesí u Sněžného, k.ú. Samotín a k.ú. Vříšť</w:t>
        </w:r>
        <w:bookmarkEnd w:id="73"/>
        <w:r w:rsidRPr="00876AB5">
          <w:rPr>
            <w:sz w:val="24"/>
          </w:rPr>
          <w:t>.</w:t>
        </w:r>
      </w:ins>
    </w:p>
    <w:p w14:paraId="1A1E24B0" w14:textId="77777777" w:rsidR="00E632CE" w:rsidRPr="00876AB5" w:rsidRDefault="00E632CE" w:rsidP="00A83E6E">
      <w:pPr>
        <w:pStyle w:val="Odstavecseseznamem"/>
        <w:tabs>
          <w:tab w:val="left" w:pos="720"/>
        </w:tabs>
        <w:ind w:left="720" w:firstLine="0"/>
        <w:jc w:val="left"/>
        <w:rPr>
          <w:sz w:val="24"/>
        </w:rPr>
      </w:pPr>
    </w:p>
    <w:p w14:paraId="762A668C" w14:textId="1662E4AA" w:rsidR="003468E8" w:rsidRPr="00876AB5" w:rsidRDefault="00000000" w:rsidP="00A83E6E">
      <w:pPr>
        <w:pStyle w:val="Nadpis1"/>
        <w:numPr>
          <w:ilvl w:val="0"/>
          <w:numId w:val="13"/>
        </w:numPr>
        <w:tabs>
          <w:tab w:val="left" w:pos="585"/>
        </w:tabs>
        <w:ind w:hanging="398"/>
      </w:pPr>
      <w:del w:id="74" w:author="Lukáš Petr" w:date="2023-09-04T17:01:00Z">
        <w:r w:rsidRPr="00876AB5" w:rsidDel="006239D7">
          <w:delText>Koncepce</w:delText>
        </w:r>
        <w:r w:rsidRPr="00876AB5" w:rsidDel="006239D7">
          <w:rPr>
            <w:rPrChange w:id="75" w:author="Lukáš Petr" w:date="2024-02-02T10:25:00Z">
              <w:rPr>
                <w:spacing w:val="-3"/>
              </w:rPr>
            </w:rPrChange>
          </w:rPr>
          <w:delText xml:space="preserve"> </w:delText>
        </w:r>
        <w:r w:rsidRPr="00876AB5" w:rsidDel="006239D7">
          <w:delText>rozvoje</w:delText>
        </w:r>
        <w:r w:rsidRPr="00876AB5" w:rsidDel="006239D7">
          <w:rPr>
            <w:rPrChange w:id="76" w:author="Lukáš Petr" w:date="2024-02-02T10:25:00Z">
              <w:rPr>
                <w:spacing w:val="-1"/>
              </w:rPr>
            </w:rPrChange>
          </w:rPr>
          <w:delText xml:space="preserve"> </w:delText>
        </w:r>
        <w:r w:rsidRPr="00876AB5" w:rsidDel="006239D7">
          <w:delText>území obce,</w:delText>
        </w:r>
        <w:r w:rsidRPr="00876AB5" w:rsidDel="006239D7">
          <w:rPr>
            <w:rPrChange w:id="77" w:author="Lukáš Petr" w:date="2024-02-02T10:25:00Z">
              <w:rPr>
                <w:spacing w:val="-1"/>
              </w:rPr>
            </w:rPrChange>
          </w:rPr>
          <w:delText xml:space="preserve"> </w:delText>
        </w:r>
        <w:r w:rsidRPr="00876AB5" w:rsidDel="006239D7">
          <w:delText>ochrana</w:delText>
        </w:r>
        <w:r w:rsidRPr="00876AB5" w:rsidDel="006239D7">
          <w:rPr>
            <w:rPrChange w:id="78" w:author="Lukáš Petr" w:date="2024-02-02T10:25:00Z">
              <w:rPr>
                <w:spacing w:val="-1"/>
              </w:rPr>
            </w:rPrChange>
          </w:rPr>
          <w:delText xml:space="preserve"> </w:delText>
        </w:r>
        <w:r w:rsidRPr="00876AB5" w:rsidDel="006239D7">
          <w:delText>a rozvoj</w:delText>
        </w:r>
        <w:r w:rsidRPr="00876AB5" w:rsidDel="006239D7">
          <w:rPr>
            <w:rPrChange w:id="79" w:author="Lukáš Petr" w:date="2024-02-02T10:25:00Z">
              <w:rPr>
                <w:spacing w:val="-1"/>
              </w:rPr>
            </w:rPrChange>
          </w:rPr>
          <w:delText xml:space="preserve"> </w:delText>
        </w:r>
        <w:r w:rsidRPr="00876AB5" w:rsidDel="006239D7">
          <w:delText xml:space="preserve">hodnot </w:delText>
        </w:r>
        <w:r w:rsidRPr="00876AB5" w:rsidDel="006239D7">
          <w:rPr>
            <w:rPrChange w:id="80" w:author="Lukáš Petr" w:date="2024-02-02T10:25:00Z">
              <w:rPr>
                <w:spacing w:val="-2"/>
              </w:rPr>
            </w:rPrChange>
          </w:rPr>
          <w:delText>území</w:delText>
        </w:r>
      </w:del>
      <w:ins w:id="81" w:author="Lukáš Petr" w:date="2023-09-04T17:01:00Z">
        <w:r w:rsidR="006239D7" w:rsidRPr="00876AB5">
          <w:rPr>
            <w:rPrChange w:id="82" w:author="Lukáš Petr" w:date="2024-02-02T10:25:00Z">
              <w:rPr>
                <w:spacing w:val="-2"/>
              </w:rPr>
            </w:rPrChange>
          </w:rPr>
          <w:t xml:space="preserve"> Základní koncepce rozvoje území obce, ochrany a rozvoje jeho hodnot</w:t>
        </w:r>
      </w:ins>
    </w:p>
    <w:p w14:paraId="31AE31DC" w14:textId="77777777" w:rsidR="006239D7" w:rsidRPr="00876AB5" w:rsidRDefault="006239D7" w:rsidP="00A83E6E">
      <w:pPr>
        <w:pStyle w:val="Nadpis1"/>
        <w:tabs>
          <w:tab w:val="left" w:pos="585"/>
        </w:tabs>
        <w:ind w:left="585" w:firstLine="0"/>
        <w:jc w:val="left"/>
      </w:pPr>
    </w:p>
    <w:p w14:paraId="53ACFBF3" w14:textId="77777777" w:rsidR="003468E8" w:rsidRPr="00876AB5" w:rsidRDefault="00000000">
      <w:pPr>
        <w:pStyle w:val="Odstavecseseznamem"/>
        <w:numPr>
          <w:ilvl w:val="1"/>
          <w:numId w:val="13"/>
        </w:numPr>
        <w:ind w:left="851" w:hanging="660"/>
        <w:rPr>
          <w:sz w:val="24"/>
        </w:rPr>
        <w:pPrChange w:id="83" w:author="Lukáš Petr" w:date="2023-09-04T17:03:00Z">
          <w:pPr>
            <w:pStyle w:val="Odstavecseseznamem"/>
            <w:numPr>
              <w:ilvl w:val="1"/>
              <w:numId w:val="13"/>
            </w:numPr>
            <w:tabs>
              <w:tab w:val="left" w:pos="688"/>
            </w:tabs>
            <w:ind w:left="688" w:hanging="497"/>
          </w:pPr>
        </w:pPrChange>
      </w:pPr>
      <w:r w:rsidRPr="00876AB5">
        <w:rPr>
          <w:sz w:val="24"/>
          <w:u w:val="single"/>
        </w:rPr>
        <w:t>Základní</w:t>
      </w:r>
      <w:r w:rsidRPr="00876AB5">
        <w:rPr>
          <w:sz w:val="24"/>
          <w:u w:val="single"/>
          <w:rPrChange w:id="84" w:author="Lukáš Petr" w:date="2024-02-02T10:25:00Z">
            <w:rPr>
              <w:spacing w:val="-15"/>
              <w:sz w:val="24"/>
              <w:u w:val="single"/>
            </w:rPr>
          </w:rPrChange>
        </w:rPr>
        <w:t xml:space="preserve"> </w:t>
      </w:r>
      <w:r w:rsidRPr="00876AB5">
        <w:rPr>
          <w:sz w:val="24"/>
          <w:u w:val="single"/>
        </w:rPr>
        <w:t>zásady</w:t>
      </w:r>
      <w:r w:rsidRPr="00876AB5">
        <w:rPr>
          <w:sz w:val="24"/>
          <w:u w:val="single"/>
          <w:rPrChange w:id="85" w:author="Lukáš Petr" w:date="2024-02-02T10:25:00Z">
            <w:rPr>
              <w:spacing w:val="-15"/>
              <w:sz w:val="24"/>
              <w:u w:val="single"/>
            </w:rPr>
          </w:rPrChange>
        </w:rPr>
        <w:t xml:space="preserve"> </w:t>
      </w:r>
      <w:r w:rsidRPr="00876AB5">
        <w:rPr>
          <w:sz w:val="24"/>
          <w:u w:val="single"/>
          <w:rPrChange w:id="86" w:author="Lukáš Petr" w:date="2024-02-02T10:25:00Z">
            <w:rPr>
              <w:spacing w:val="-2"/>
              <w:sz w:val="24"/>
              <w:u w:val="single"/>
            </w:rPr>
          </w:rPrChange>
        </w:rPr>
        <w:t>koncepce</w:t>
      </w:r>
    </w:p>
    <w:p w14:paraId="2E4A731E" w14:textId="78907BEC" w:rsidR="003468E8" w:rsidRPr="00876AB5" w:rsidRDefault="00000000" w:rsidP="00A83E6E">
      <w:pPr>
        <w:pStyle w:val="Odstavecseseznamem"/>
        <w:numPr>
          <w:ilvl w:val="2"/>
          <w:numId w:val="13"/>
        </w:numPr>
        <w:tabs>
          <w:tab w:val="left" w:pos="720"/>
        </w:tabs>
        <w:ind w:left="720" w:hanging="346"/>
        <w:rPr>
          <w:sz w:val="24"/>
        </w:rPr>
      </w:pPr>
      <w:r w:rsidRPr="00876AB5">
        <w:rPr>
          <w:sz w:val="24"/>
        </w:rPr>
        <w:t xml:space="preserve">Dosažení harmonického rozvoje území obce v kvalitním enviromentálním prostředí chráněné krajinné oblasti, zavádění zásad udržitelného rozvoje při tvorbě a ochraně kulturní krajiny </w:t>
      </w:r>
      <w:r w:rsidR="00D20A28" w:rsidRPr="00876AB5">
        <w:rPr>
          <w:sz w:val="24"/>
        </w:rPr>
        <w:br/>
      </w:r>
      <w:r w:rsidRPr="00876AB5">
        <w:rPr>
          <w:sz w:val="24"/>
        </w:rPr>
        <w:t>a obytného prostoru sídel.</w:t>
      </w:r>
    </w:p>
    <w:p w14:paraId="792F1791" w14:textId="77777777" w:rsidR="003468E8" w:rsidRPr="00876AB5" w:rsidRDefault="00000000" w:rsidP="00A83E6E">
      <w:pPr>
        <w:pStyle w:val="Odstavecseseznamem"/>
        <w:numPr>
          <w:ilvl w:val="2"/>
          <w:numId w:val="13"/>
        </w:numPr>
        <w:tabs>
          <w:tab w:val="left" w:pos="719"/>
        </w:tabs>
        <w:ind w:left="719" w:hanging="345"/>
        <w:rPr>
          <w:sz w:val="24"/>
        </w:rPr>
      </w:pPr>
      <w:r w:rsidRPr="00876AB5">
        <w:rPr>
          <w:sz w:val="24"/>
        </w:rPr>
        <w:t>Optimalizace</w:t>
      </w:r>
      <w:r w:rsidRPr="00876AB5">
        <w:rPr>
          <w:sz w:val="24"/>
          <w:rPrChange w:id="87" w:author="Lukáš Petr" w:date="2024-02-02T10:25:00Z">
            <w:rPr>
              <w:spacing w:val="-12"/>
              <w:sz w:val="24"/>
            </w:rPr>
          </w:rPrChange>
        </w:rPr>
        <w:t xml:space="preserve"> </w:t>
      </w:r>
      <w:r w:rsidRPr="00876AB5">
        <w:rPr>
          <w:sz w:val="24"/>
        </w:rPr>
        <w:t>rozvoje</w:t>
      </w:r>
      <w:r w:rsidRPr="00876AB5">
        <w:rPr>
          <w:sz w:val="24"/>
          <w:rPrChange w:id="88" w:author="Lukáš Petr" w:date="2024-02-02T10:25:00Z">
            <w:rPr>
              <w:spacing w:val="-10"/>
              <w:sz w:val="24"/>
            </w:rPr>
          </w:rPrChange>
        </w:rPr>
        <w:t xml:space="preserve"> </w:t>
      </w:r>
      <w:r w:rsidRPr="00876AB5">
        <w:rPr>
          <w:sz w:val="24"/>
        </w:rPr>
        <w:t>dopravní</w:t>
      </w:r>
      <w:r w:rsidRPr="00876AB5">
        <w:rPr>
          <w:sz w:val="24"/>
          <w:rPrChange w:id="89" w:author="Lukáš Petr" w:date="2024-02-02T10:25:00Z">
            <w:rPr>
              <w:spacing w:val="-10"/>
              <w:sz w:val="24"/>
            </w:rPr>
          </w:rPrChange>
        </w:rPr>
        <w:t xml:space="preserve"> </w:t>
      </w:r>
      <w:r w:rsidRPr="00876AB5">
        <w:rPr>
          <w:sz w:val="24"/>
        </w:rPr>
        <w:t>a</w:t>
      </w:r>
      <w:r w:rsidRPr="00876AB5">
        <w:rPr>
          <w:sz w:val="24"/>
          <w:rPrChange w:id="90" w:author="Lukáš Petr" w:date="2024-02-02T10:25:00Z">
            <w:rPr>
              <w:spacing w:val="-10"/>
              <w:sz w:val="24"/>
            </w:rPr>
          </w:rPrChange>
        </w:rPr>
        <w:t xml:space="preserve"> </w:t>
      </w:r>
      <w:r w:rsidRPr="00876AB5">
        <w:rPr>
          <w:sz w:val="24"/>
        </w:rPr>
        <w:t>technické</w:t>
      </w:r>
      <w:r w:rsidRPr="00876AB5">
        <w:rPr>
          <w:sz w:val="24"/>
          <w:rPrChange w:id="91" w:author="Lukáš Petr" w:date="2024-02-02T10:25:00Z">
            <w:rPr>
              <w:spacing w:val="-9"/>
              <w:sz w:val="24"/>
            </w:rPr>
          </w:rPrChange>
        </w:rPr>
        <w:t xml:space="preserve"> </w:t>
      </w:r>
      <w:r w:rsidRPr="00876AB5">
        <w:rPr>
          <w:sz w:val="24"/>
          <w:rPrChange w:id="92" w:author="Lukáš Petr" w:date="2024-02-02T10:25:00Z">
            <w:rPr>
              <w:spacing w:val="-2"/>
              <w:sz w:val="24"/>
            </w:rPr>
          </w:rPrChange>
        </w:rPr>
        <w:t>infrastruktury.</w:t>
      </w:r>
    </w:p>
    <w:p w14:paraId="1EA8156E" w14:textId="77777777" w:rsidR="003468E8" w:rsidRPr="00876AB5" w:rsidRDefault="00000000" w:rsidP="00A83E6E">
      <w:pPr>
        <w:pStyle w:val="Odstavecseseznamem"/>
        <w:numPr>
          <w:ilvl w:val="2"/>
          <w:numId w:val="13"/>
        </w:numPr>
        <w:tabs>
          <w:tab w:val="left" w:pos="719"/>
        </w:tabs>
        <w:ind w:left="719" w:hanging="345"/>
        <w:rPr>
          <w:sz w:val="24"/>
        </w:rPr>
      </w:pPr>
      <w:r w:rsidRPr="00876AB5">
        <w:rPr>
          <w:sz w:val="24"/>
        </w:rPr>
        <w:t xml:space="preserve">Udržení, resp. zvýšení kvality sociálního </w:t>
      </w:r>
      <w:r w:rsidRPr="00876AB5">
        <w:rPr>
          <w:sz w:val="24"/>
          <w:rPrChange w:id="93" w:author="Lukáš Petr" w:date="2024-02-02T10:25:00Z">
            <w:rPr>
              <w:spacing w:val="-2"/>
              <w:sz w:val="24"/>
            </w:rPr>
          </w:rPrChange>
        </w:rPr>
        <w:t>prostředí.</w:t>
      </w:r>
    </w:p>
    <w:p w14:paraId="497AC944" w14:textId="77777777" w:rsidR="006239D7" w:rsidRPr="00876AB5" w:rsidRDefault="006239D7" w:rsidP="00A83E6E">
      <w:pPr>
        <w:pStyle w:val="Odstavecseseznamem"/>
        <w:tabs>
          <w:tab w:val="left" w:pos="719"/>
        </w:tabs>
        <w:ind w:left="719" w:firstLine="0"/>
        <w:jc w:val="left"/>
        <w:rPr>
          <w:sz w:val="24"/>
        </w:rPr>
      </w:pPr>
    </w:p>
    <w:p w14:paraId="314AEB43" w14:textId="77777777" w:rsidR="003468E8" w:rsidRPr="00876AB5" w:rsidRDefault="00000000" w:rsidP="00A83E6E">
      <w:pPr>
        <w:pStyle w:val="Odstavecseseznamem"/>
        <w:numPr>
          <w:ilvl w:val="1"/>
          <w:numId w:val="13"/>
        </w:numPr>
        <w:ind w:left="851" w:hanging="660"/>
        <w:rPr>
          <w:sz w:val="24"/>
        </w:rPr>
      </w:pPr>
      <w:r w:rsidRPr="00876AB5">
        <w:rPr>
          <w:sz w:val="24"/>
          <w:u w:val="single"/>
        </w:rPr>
        <w:t>Hlavní</w:t>
      </w:r>
      <w:r w:rsidRPr="00876AB5">
        <w:rPr>
          <w:sz w:val="24"/>
          <w:u w:val="single"/>
          <w:rPrChange w:id="94" w:author="Lukáš Petr" w:date="2024-02-02T10:25:00Z">
            <w:rPr>
              <w:spacing w:val="-7"/>
              <w:sz w:val="24"/>
              <w:u w:val="single"/>
            </w:rPr>
          </w:rPrChange>
        </w:rPr>
        <w:t xml:space="preserve"> </w:t>
      </w:r>
      <w:r w:rsidRPr="00876AB5">
        <w:rPr>
          <w:sz w:val="24"/>
          <w:u w:val="single"/>
        </w:rPr>
        <w:t>cíle</w:t>
      </w:r>
      <w:r w:rsidRPr="00876AB5">
        <w:rPr>
          <w:sz w:val="24"/>
          <w:u w:val="single"/>
          <w:rPrChange w:id="95" w:author="Lukáš Petr" w:date="2024-02-02T10:25:00Z">
            <w:rPr>
              <w:spacing w:val="-7"/>
              <w:sz w:val="24"/>
              <w:u w:val="single"/>
            </w:rPr>
          </w:rPrChange>
        </w:rPr>
        <w:t xml:space="preserve"> </w:t>
      </w:r>
      <w:r w:rsidRPr="00876AB5">
        <w:rPr>
          <w:sz w:val="24"/>
          <w:u w:val="single"/>
          <w:rPrChange w:id="96" w:author="Lukáš Petr" w:date="2024-02-02T10:25:00Z">
            <w:rPr>
              <w:spacing w:val="-2"/>
              <w:sz w:val="24"/>
              <w:u w:val="single"/>
            </w:rPr>
          </w:rPrChange>
        </w:rPr>
        <w:t>rozvoje</w:t>
      </w:r>
    </w:p>
    <w:p w14:paraId="22303C10" w14:textId="77777777" w:rsidR="003468E8" w:rsidRPr="00876AB5" w:rsidRDefault="00000000" w:rsidP="00A83E6E">
      <w:pPr>
        <w:pStyle w:val="Odstavecseseznamem"/>
        <w:numPr>
          <w:ilvl w:val="2"/>
          <w:numId w:val="13"/>
        </w:numPr>
        <w:tabs>
          <w:tab w:val="left" w:pos="720"/>
        </w:tabs>
        <w:ind w:left="720" w:hanging="346"/>
        <w:rPr>
          <w:sz w:val="24"/>
        </w:rPr>
      </w:pPr>
      <w:r w:rsidRPr="00876AB5">
        <w:rPr>
          <w:sz w:val="24"/>
        </w:rPr>
        <w:t xml:space="preserve">Vytvořit základní koncepční rámec pro usměrňování rozvoje území obce Sněžné tvořené k.ú. Sněžné na Moravě, k.ú. Blatiny, k.ú. Podlesí u Sněžného, k.ú. Vříšť, k.ú. Krátká a k.ú. </w:t>
      </w:r>
      <w:r w:rsidRPr="00876AB5">
        <w:rPr>
          <w:sz w:val="24"/>
          <w:rPrChange w:id="97" w:author="Lukáš Petr" w:date="2024-02-02T10:25:00Z">
            <w:rPr>
              <w:spacing w:val="-2"/>
              <w:sz w:val="24"/>
            </w:rPr>
          </w:rPrChange>
        </w:rPr>
        <w:t>Samotín.</w:t>
      </w:r>
    </w:p>
    <w:p w14:paraId="2F7CF9AC" w14:textId="3014562B" w:rsidR="003468E8" w:rsidRPr="00876AB5" w:rsidRDefault="00000000" w:rsidP="00A83E6E">
      <w:pPr>
        <w:pStyle w:val="Odstavecseseznamem"/>
        <w:numPr>
          <w:ilvl w:val="2"/>
          <w:numId w:val="13"/>
        </w:numPr>
        <w:tabs>
          <w:tab w:val="left" w:pos="720"/>
        </w:tabs>
        <w:ind w:left="720" w:hanging="346"/>
        <w:rPr>
          <w:sz w:val="24"/>
        </w:rPr>
      </w:pPr>
      <w:r w:rsidRPr="00876AB5">
        <w:rPr>
          <w:sz w:val="24"/>
        </w:rPr>
        <w:t xml:space="preserve">Navrhnout optimální organizaci ploch s rozdílným způsobem využívání tak, aby nedocházelo </w:t>
      </w:r>
      <w:r w:rsidR="00A83E6E" w:rsidRPr="00876AB5">
        <w:rPr>
          <w:sz w:val="24"/>
        </w:rPr>
        <w:br/>
      </w:r>
      <w:r w:rsidRPr="00876AB5">
        <w:rPr>
          <w:sz w:val="24"/>
        </w:rPr>
        <w:t>k jejich vzájemnému negativnímu ovlivňování.</w:t>
      </w:r>
    </w:p>
    <w:p w14:paraId="6882F660" w14:textId="77777777" w:rsidR="003468E8" w:rsidRPr="00876AB5" w:rsidRDefault="00000000" w:rsidP="00A83E6E">
      <w:pPr>
        <w:pStyle w:val="Odstavecseseznamem"/>
        <w:numPr>
          <w:ilvl w:val="2"/>
          <w:numId w:val="13"/>
        </w:numPr>
        <w:tabs>
          <w:tab w:val="left" w:pos="720"/>
        </w:tabs>
        <w:ind w:left="720" w:hanging="346"/>
        <w:rPr>
          <w:sz w:val="24"/>
        </w:rPr>
      </w:pPr>
      <w:r w:rsidRPr="00876AB5">
        <w:rPr>
          <w:sz w:val="24"/>
        </w:rPr>
        <w:t>Stanovit zásady pro využívání ploch s rozdílným způsobem využívání, stanovit zásady prostorového uspořádání s respektováním daných i nově vzniklých ochranných režimů.</w:t>
      </w:r>
    </w:p>
    <w:p w14:paraId="0332B83D" w14:textId="77777777" w:rsidR="003468E8" w:rsidRPr="00876AB5" w:rsidRDefault="00000000" w:rsidP="00A83E6E">
      <w:pPr>
        <w:pStyle w:val="Odstavecseseznamem"/>
        <w:numPr>
          <w:ilvl w:val="2"/>
          <w:numId w:val="13"/>
        </w:numPr>
        <w:tabs>
          <w:tab w:val="left" w:pos="720"/>
        </w:tabs>
        <w:ind w:left="720" w:hanging="346"/>
        <w:rPr>
          <w:sz w:val="24"/>
        </w:rPr>
      </w:pPr>
      <w:r w:rsidRPr="00876AB5">
        <w:rPr>
          <w:sz w:val="24"/>
        </w:rPr>
        <w:t xml:space="preserve">Řešit rekreační kapacity území s ohledem na únosnost území zvl. v </w:t>
      </w:r>
      <w:proofErr w:type="spellStart"/>
      <w:r w:rsidRPr="00876AB5">
        <w:rPr>
          <w:sz w:val="24"/>
        </w:rPr>
        <w:t>Milovech</w:t>
      </w:r>
      <w:proofErr w:type="spellEnd"/>
      <w:r w:rsidRPr="00876AB5">
        <w:rPr>
          <w:sz w:val="24"/>
        </w:rPr>
        <w:t>. Upřednostňovat pohybové složky rekreace.</w:t>
      </w:r>
    </w:p>
    <w:p w14:paraId="4BD2BD33" w14:textId="55176E7A" w:rsidR="003468E8" w:rsidRPr="00876AB5" w:rsidRDefault="00000000" w:rsidP="00A83E6E">
      <w:pPr>
        <w:pStyle w:val="Odstavecseseznamem"/>
        <w:numPr>
          <w:ilvl w:val="2"/>
          <w:numId w:val="13"/>
        </w:numPr>
        <w:tabs>
          <w:tab w:val="left" w:pos="719"/>
        </w:tabs>
        <w:ind w:left="719" w:hanging="345"/>
        <w:jc w:val="left"/>
        <w:rPr>
          <w:sz w:val="24"/>
        </w:rPr>
      </w:pPr>
      <w:r w:rsidRPr="00876AB5">
        <w:rPr>
          <w:sz w:val="24"/>
        </w:rPr>
        <w:t>Stanovit</w:t>
      </w:r>
      <w:r w:rsidRPr="00876AB5">
        <w:rPr>
          <w:sz w:val="24"/>
          <w:rPrChange w:id="98" w:author="Lukáš Petr" w:date="2024-02-02T10:25:00Z">
            <w:rPr>
              <w:spacing w:val="-9"/>
              <w:sz w:val="24"/>
            </w:rPr>
          </w:rPrChange>
        </w:rPr>
        <w:t xml:space="preserve"> </w:t>
      </w:r>
      <w:r w:rsidRPr="00876AB5">
        <w:rPr>
          <w:sz w:val="24"/>
        </w:rPr>
        <w:t>zásady</w:t>
      </w:r>
      <w:r w:rsidRPr="00876AB5">
        <w:rPr>
          <w:sz w:val="24"/>
          <w:rPrChange w:id="99" w:author="Lukáš Petr" w:date="2024-02-02T10:25:00Z">
            <w:rPr>
              <w:spacing w:val="-7"/>
              <w:sz w:val="24"/>
            </w:rPr>
          </w:rPrChange>
        </w:rPr>
        <w:t xml:space="preserve"> </w:t>
      </w:r>
      <w:r w:rsidRPr="00876AB5">
        <w:rPr>
          <w:sz w:val="24"/>
        </w:rPr>
        <w:t>řešení</w:t>
      </w:r>
      <w:r w:rsidRPr="00876AB5">
        <w:rPr>
          <w:sz w:val="24"/>
          <w:rPrChange w:id="100" w:author="Lukáš Petr" w:date="2024-02-02T10:25:00Z">
            <w:rPr>
              <w:spacing w:val="-7"/>
              <w:sz w:val="24"/>
            </w:rPr>
          </w:rPrChange>
        </w:rPr>
        <w:t xml:space="preserve"> </w:t>
      </w:r>
      <w:r w:rsidRPr="00876AB5">
        <w:rPr>
          <w:sz w:val="24"/>
        </w:rPr>
        <w:t>dopravy</w:t>
      </w:r>
      <w:r w:rsidRPr="00876AB5">
        <w:rPr>
          <w:sz w:val="24"/>
          <w:rPrChange w:id="101" w:author="Lukáš Petr" w:date="2024-02-02T10:25:00Z">
            <w:rPr>
              <w:spacing w:val="-7"/>
              <w:sz w:val="24"/>
            </w:rPr>
          </w:rPrChange>
        </w:rPr>
        <w:t xml:space="preserve"> </w:t>
      </w:r>
      <w:r w:rsidRPr="00876AB5">
        <w:rPr>
          <w:sz w:val="24"/>
        </w:rPr>
        <w:t>v</w:t>
      </w:r>
      <w:r w:rsidRPr="00876AB5">
        <w:rPr>
          <w:sz w:val="24"/>
          <w:rPrChange w:id="102" w:author="Lukáš Petr" w:date="2024-02-02T10:25:00Z">
            <w:rPr>
              <w:spacing w:val="-7"/>
              <w:sz w:val="24"/>
            </w:rPr>
          </w:rPrChange>
        </w:rPr>
        <w:t xml:space="preserve"> </w:t>
      </w:r>
      <w:r w:rsidRPr="00876AB5">
        <w:rPr>
          <w:sz w:val="24"/>
        </w:rPr>
        <w:t>obci</w:t>
      </w:r>
      <w:r w:rsidRPr="00876AB5">
        <w:rPr>
          <w:sz w:val="24"/>
          <w:rPrChange w:id="103" w:author="Lukáš Petr" w:date="2024-02-02T10:25:00Z">
            <w:rPr>
              <w:spacing w:val="-7"/>
              <w:sz w:val="24"/>
            </w:rPr>
          </w:rPrChange>
        </w:rPr>
        <w:t xml:space="preserve"> </w:t>
      </w:r>
      <w:r w:rsidR="006239D7" w:rsidRPr="00876AB5">
        <w:rPr>
          <w:sz w:val="24"/>
        </w:rPr>
        <w:t>–</w:t>
      </w:r>
      <w:r w:rsidRPr="00876AB5">
        <w:rPr>
          <w:sz w:val="24"/>
          <w:rPrChange w:id="104" w:author="Lukáš Petr" w:date="2024-02-02T10:25:00Z">
            <w:rPr>
              <w:spacing w:val="-7"/>
              <w:sz w:val="24"/>
            </w:rPr>
          </w:rPrChange>
        </w:rPr>
        <w:t xml:space="preserve"> </w:t>
      </w:r>
      <w:r w:rsidRPr="00876AB5">
        <w:rPr>
          <w:sz w:val="24"/>
        </w:rPr>
        <w:t>zvláště</w:t>
      </w:r>
      <w:r w:rsidRPr="00876AB5">
        <w:rPr>
          <w:sz w:val="24"/>
          <w:rPrChange w:id="105" w:author="Lukáš Petr" w:date="2024-02-02T10:25:00Z">
            <w:rPr>
              <w:spacing w:val="-7"/>
              <w:sz w:val="24"/>
            </w:rPr>
          </w:rPrChange>
        </w:rPr>
        <w:t xml:space="preserve"> </w:t>
      </w:r>
      <w:r w:rsidRPr="00876AB5">
        <w:rPr>
          <w:sz w:val="24"/>
          <w:rPrChange w:id="106" w:author="Lukáš Petr" w:date="2024-02-02T10:25:00Z">
            <w:rPr>
              <w:spacing w:val="-2"/>
              <w:sz w:val="24"/>
            </w:rPr>
          </w:rPrChange>
        </w:rPr>
        <w:t>silniční.</w:t>
      </w:r>
    </w:p>
    <w:p w14:paraId="6EB11A7B" w14:textId="77777777" w:rsidR="003468E8" w:rsidRPr="00876AB5" w:rsidRDefault="00000000" w:rsidP="00A83E6E">
      <w:pPr>
        <w:pStyle w:val="Odstavecseseznamem"/>
        <w:numPr>
          <w:ilvl w:val="2"/>
          <w:numId w:val="13"/>
        </w:numPr>
        <w:tabs>
          <w:tab w:val="left" w:pos="719"/>
        </w:tabs>
        <w:ind w:left="719" w:hanging="345"/>
        <w:jc w:val="left"/>
        <w:rPr>
          <w:sz w:val="24"/>
        </w:rPr>
      </w:pPr>
      <w:r w:rsidRPr="00876AB5">
        <w:rPr>
          <w:sz w:val="24"/>
        </w:rPr>
        <w:t>Prověřit</w:t>
      </w:r>
      <w:r w:rsidRPr="00876AB5">
        <w:rPr>
          <w:sz w:val="24"/>
          <w:rPrChange w:id="107" w:author="Lukáš Petr" w:date="2024-02-02T10:25:00Z">
            <w:rPr>
              <w:spacing w:val="-1"/>
              <w:sz w:val="24"/>
            </w:rPr>
          </w:rPrChange>
        </w:rPr>
        <w:t xml:space="preserve"> </w:t>
      </w:r>
      <w:r w:rsidRPr="00876AB5">
        <w:rPr>
          <w:sz w:val="24"/>
        </w:rPr>
        <w:t>potřeby na úseku</w:t>
      </w:r>
      <w:r w:rsidRPr="00876AB5">
        <w:rPr>
          <w:sz w:val="24"/>
          <w:rPrChange w:id="108" w:author="Lukáš Petr" w:date="2024-02-02T10:25:00Z">
            <w:rPr>
              <w:spacing w:val="-1"/>
              <w:sz w:val="24"/>
            </w:rPr>
          </w:rPrChange>
        </w:rPr>
        <w:t xml:space="preserve"> </w:t>
      </w:r>
      <w:r w:rsidRPr="00876AB5">
        <w:rPr>
          <w:sz w:val="24"/>
        </w:rPr>
        <w:t>technické infrastruktury, občanské</w:t>
      </w:r>
      <w:r w:rsidRPr="00876AB5">
        <w:rPr>
          <w:sz w:val="24"/>
          <w:rPrChange w:id="109" w:author="Lukáš Petr" w:date="2024-02-02T10:25:00Z">
            <w:rPr>
              <w:spacing w:val="-2"/>
              <w:sz w:val="24"/>
            </w:rPr>
          </w:rPrChange>
        </w:rPr>
        <w:t xml:space="preserve"> </w:t>
      </w:r>
      <w:r w:rsidRPr="00876AB5">
        <w:rPr>
          <w:sz w:val="24"/>
        </w:rPr>
        <w:t>vybavenosti</w:t>
      </w:r>
      <w:r w:rsidRPr="00876AB5">
        <w:rPr>
          <w:sz w:val="24"/>
          <w:rPrChange w:id="110" w:author="Lukáš Petr" w:date="2024-02-02T10:25:00Z">
            <w:rPr>
              <w:spacing w:val="-1"/>
              <w:sz w:val="24"/>
            </w:rPr>
          </w:rPrChange>
        </w:rPr>
        <w:t xml:space="preserve"> </w:t>
      </w:r>
      <w:r w:rsidRPr="00876AB5">
        <w:rPr>
          <w:sz w:val="24"/>
        </w:rPr>
        <w:t>a</w:t>
      </w:r>
      <w:r w:rsidRPr="00876AB5">
        <w:rPr>
          <w:sz w:val="24"/>
          <w:rPrChange w:id="111" w:author="Lukáš Petr" w:date="2024-02-02T10:25:00Z">
            <w:rPr>
              <w:spacing w:val="-1"/>
              <w:sz w:val="24"/>
            </w:rPr>
          </w:rPrChange>
        </w:rPr>
        <w:t xml:space="preserve"> </w:t>
      </w:r>
      <w:r w:rsidRPr="00876AB5">
        <w:rPr>
          <w:sz w:val="24"/>
        </w:rPr>
        <w:t>výrobních</w:t>
      </w:r>
      <w:r w:rsidRPr="00876AB5">
        <w:rPr>
          <w:sz w:val="24"/>
          <w:rPrChange w:id="112" w:author="Lukáš Petr" w:date="2024-02-02T10:25:00Z">
            <w:rPr>
              <w:spacing w:val="-1"/>
              <w:sz w:val="24"/>
            </w:rPr>
          </w:rPrChange>
        </w:rPr>
        <w:t xml:space="preserve"> </w:t>
      </w:r>
      <w:r w:rsidRPr="00876AB5">
        <w:rPr>
          <w:sz w:val="24"/>
          <w:rPrChange w:id="113" w:author="Lukáš Petr" w:date="2024-02-02T10:25:00Z">
            <w:rPr>
              <w:spacing w:val="-2"/>
              <w:sz w:val="24"/>
            </w:rPr>
          </w:rPrChange>
        </w:rPr>
        <w:t>ploch.</w:t>
      </w:r>
    </w:p>
    <w:p w14:paraId="1B51C012" w14:textId="77777777" w:rsidR="003468E8" w:rsidRPr="00876AB5" w:rsidRDefault="00000000" w:rsidP="00A83E6E">
      <w:pPr>
        <w:pStyle w:val="Odstavecseseznamem"/>
        <w:numPr>
          <w:ilvl w:val="2"/>
          <w:numId w:val="13"/>
        </w:numPr>
        <w:tabs>
          <w:tab w:val="left" w:pos="719"/>
        </w:tabs>
        <w:ind w:left="719" w:hanging="345"/>
        <w:jc w:val="left"/>
        <w:rPr>
          <w:sz w:val="24"/>
        </w:rPr>
      </w:pPr>
      <w:r w:rsidRPr="00876AB5">
        <w:rPr>
          <w:sz w:val="24"/>
        </w:rPr>
        <w:t>Koncepčně</w:t>
      </w:r>
      <w:r w:rsidRPr="00876AB5">
        <w:rPr>
          <w:sz w:val="24"/>
          <w:rPrChange w:id="114" w:author="Lukáš Petr" w:date="2024-02-02T10:25:00Z">
            <w:rPr>
              <w:spacing w:val="-12"/>
              <w:sz w:val="24"/>
            </w:rPr>
          </w:rPrChange>
        </w:rPr>
        <w:t xml:space="preserve"> </w:t>
      </w:r>
      <w:r w:rsidRPr="00876AB5">
        <w:rPr>
          <w:sz w:val="24"/>
        </w:rPr>
        <w:t>vymezit</w:t>
      </w:r>
      <w:r w:rsidRPr="00876AB5">
        <w:rPr>
          <w:sz w:val="24"/>
          <w:rPrChange w:id="115" w:author="Lukáš Petr" w:date="2024-02-02T10:25:00Z">
            <w:rPr>
              <w:spacing w:val="-11"/>
              <w:sz w:val="24"/>
            </w:rPr>
          </w:rPrChange>
        </w:rPr>
        <w:t xml:space="preserve"> </w:t>
      </w:r>
      <w:r w:rsidRPr="00876AB5">
        <w:rPr>
          <w:sz w:val="24"/>
        </w:rPr>
        <w:t>plochy</w:t>
      </w:r>
      <w:r w:rsidRPr="00876AB5">
        <w:rPr>
          <w:sz w:val="24"/>
          <w:rPrChange w:id="116" w:author="Lukáš Petr" w:date="2024-02-02T10:25:00Z">
            <w:rPr>
              <w:spacing w:val="-12"/>
              <w:sz w:val="24"/>
            </w:rPr>
          </w:rPrChange>
        </w:rPr>
        <w:t xml:space="preserve"> </w:t>
      </w:r>
      <w:r w:rsidRPr="00876AB5">
        <w:rPr>
          <w:sz w:val="24"/>
        </w:rPr>
        <w:t>územního</w:t>
      </w:r>
      <w:r w:rsidRPr="00876AB5">
        <w:rPr>
          <w:sz w:val="24"/>
          <w:rPrChange w:id="117" w:author="Lukáš Petr" w:date="2024-02-02T10:25:00Z">
            <w:rPr>
              <w:spacing w:val="-11"/>
              <w:sz w:val="24"/>
            </w:rPr>
          </w:rPrChange>
        </w:rPr>
        <w:t xml:space="preserve"> </w:t>
      </w:r>
      <w:r w:rsidRPr="00876AB5">
        <w:rPr>
          <w:sz w:val="24"/>
        </w:rPr>
        <w:t>systému</w:t>
      </w:r>
      <w:r w:rsidRPr="00876AB5">
        <w:rPr>
          <w:sz w:val="24"/>
          <w:rPrChange w:id="118" w:author="Lukáš Petr" w:date="2024-02-02T10:25:00Z">
            <w:rPr>
              <w:spacing w:val="-12"/>
              <w:sz w:val="24"/>
            </w:rPr>
          </w:rPrChange>
        </w:rPr>
        <w:t xml:space="preserve"> </w:t>
      </w:r>
      <w:r w:rsidRPr="00876AB5">
        <w:rPr>
          <w:sz w:val="24"/>
        </w:rPr>
        <w:t>ekologické</w:t>
      </w:r>
      <w:r w:rsidRPr="00876AB5">
        <w:rPr>
          <w:sz w:val="24"/>
          <w:rPrChange w:id="119" w:author="Lukáš Petr" w:date="2024-02-02T10:25:00Z">
            <w:rPr>
              <w:spacing w:val="-11"/>
              <w:sz w:val="24"/>
            </w:rPr>
          </w:rPrChange>
        </w:rPr>
        <w:t xml:space="preserve"> </w:t>
      </w:r>
      <w:r w:rsidRPr="00876AB5">
        <w:rPr>
          <w:sz w:val="24"/>
          <w:rPrChange w:id="120" w:author="Lukáš Petr" w:date="2024-02-02T10:25:00Z">
            <w:rPr>
              <w:spacing w:val="-2"/>
              <w:sz w:val="24"/>
            </w:rPr>
          </w:rPrChange>
        </w:rPr>
        <w:t>stability.</w:t>
      </w:r>
    </w:p>
    <w:p w14:paraId="3A37B050" w14:textId="77777777" w:rsidR="006239D7" w:rsidRPr="00876AB5" w:rsidRDefault="006239D7" w:rsidP="00A83E6E">
      <w:pPr>
        <w:pStyle w:val="Odstavecseseznamem"/>
        <w:tabs>
          <w:tab w:val="left" w:pos="719"/>
        </w:tabs>
        <w:ind w:left="719" w:firstLine="0"/>
        <w:jc w:val="left"/>
        <w:rPr>
          <w:sz w:val="24"/>
        </w:rPr>
      </w:pPr>
    </w:p>
    <w:p w14:paraId="2A422EDC" w14:textId="77777777" w:rsidR="003468E8" w:rsidRPr="00876AB5" w:rsidRDefault="00000000" w:rsidP="00A83E6E">
      <w:pPr>
        <w:pStyle w:val="Odstavecseseznamem"/>
        <w:numPr>
          <w:ilvl w:val="1"/>
          <w:numId w:val="13"/>
        </w:numPr>
        <w:ind w:left="851" w:hanging="660"/>
        <w:rPr>
          <w:sz w:val="24"/>
        </w:rPr>
      </w:pPr>
      <w:r w:rsidRPr="00876AB5">
        <w:rPr>
          <w:sz w:val="24"/>
          <w:u w:val="single"/>
        </w:rPr>
        <w:t>Ochrana</w:t>
      </w:r>
      <w:r w:rsidRPr="00876AB5">
        <w:rPr>
          <w:sz w:val="24"/>
          <w:u w:val="single"/>
          <w:rPrChange w:id="121" w:author="Lukáš Petr" w:date="2024-02-02T10:25:00Z">
            <w:rPr>
              <w:spacing w:val="-7"/>
              <w:sz w:val="24"/>
              <w:u w:val="single"/>
            </w:rPr>
          </w:rPrChange>
        </w:rPr>
        <w:t xml:space="preserve"> </w:t>
      </w:r>
      <w:r w:rsidRPr="00876AB5">
        <w:rPr>
          <w:sz w:val="24"/>
          <w:u w:val="single"/>
        </w:rPr>
        <w:t>a</w:t>
      </w:r>
      <w:r w:rsidRPr="00876AB5">
        <w:rPr>
          <w:sz w:val="24"/>
          <w:u w:val="single"/>
          <w:rPrChange w:id="122" w:author="Lukáš Petr" w:date="2024-02-02T10:25:00Z">
            <w:rPr>
              <w:spacing w:val="-7"/>
              <w:sz w:val="24"/>
              <w:u w:val="single"/>
            </w:rPr>
          </w:rPrChange>
        </w:rPr>
        <w:t xml:space="preserve"> </w:t>
      </w:r>
      <w:r w:rsidRPr="00876AB5">
        <w:rPr>
          <w:sz w:val="24"/>
          <w:u w:val="single"/>
        </w:rPr>
        <w:t>rozvoj</w:t>
      </w:r>
      <w:r w:rsidRPr="00876AB5">
        <w:rPr>
          <w:sz w:val="24"/>
          <w:u w:val="single"/>
          <w:rPrChange w:id="123" w:author="Lukáš Petr" w:date="2024-02-02T10:25:00Z">
            <w:rPr>
              <w:spacing w:val="-6"/>
              <w:sz w:val="24"/>
              <w:u w:val="single"/>
            </w:rPr>
          </w:rPrChange>
        </w:rPr>
        <w:t xml:space="preserve"> </w:t>
      </w:r>
      <w:r w:rsidRPr="00876AB5">
        <w:rPr>
          <w:sz w:val="24"/>
          <w:u w:val="single"/>
          <w:rPrChange w:id="124" w:author="Lukáš Petr" w:date="2024-02-02T10:25:00Z">
            <w:rPr>
              <w:spacing w:val="-2"/>
              <w:sz w:val="24"/>
              <w:u w:val="single"/>
            </w:rPr>
          </w:rPrChange>
        </w:rPr>
        <w:t>hodnot</w:t>
      </w:r>
    </w:p>
    <w:p w14:paraId="480C69DD" w14:textId="77777777" w:rsidR="003468E8" w:rsidRPr="00876AB5" w:rsidRDefault="00000000" w:rsidP="00A83E6E">
      <w:pPr>
        <w:pStyle w:val="Odstavecseseznamem"/>
        <w:numPr>
          <w:ilvl w:val="2"/>
          <w:numId w:val="13"/>
        </w:numPr>
        <w:tabs>
          <w:tab w:val="left" w:pos="720"/>
        </w:tabs>
        <w:ind w:left="720" w:hanging="346"/>
        <w:rPr>
          <w:sz w:val="24"/>
        </w:rPr>
      </w:pPr>
      <w:r w:rsidRPr="00876AB5">
        <w:rPr>
          <w:sz w:val="24"/>
        </w:rPr>
        <w:t>Je</w:t>
      </w:r>
      <w:r w:rsidRPr="00876AB5">
        <w:rPr>
          <w:sz w:val="24"/>
          <w:rPrChange w:id="125" w:author="Lukáš Petr" w:date="2024-02-02T10:25:00Z">
            <w:rPr>
              <w:spacing w:val="-2"/>
              <w:sz w:val="24"/>
            </w:rPr>
          </w:rPrChange>
        </w:rPr>
        <w:t xml:space="preserve"> </w:t>
      </w:r>
      <w:r w:rsidRPr="00876AB5">
        <w:rPr>
          <w:sz w:val="24"/>
        </w:rPr>
        <w:t>zabezpečena</w:t>
      </w:r>
      <w:r w:rsidRPr="00876AB5">
        <w:rPr>
          <w:sz w:val="24"/>
          <w:rPrChange w:id="126" w:author="Lukáš Petr" w:date="2024-02-02T10:25:00Z">
            <w:rPr>
              <w:spacing w:val="-2"/>
              <w:sz w:val="24"/>
            </w:rPr>
          </w:rPrChange>
        </w:rPr>
        <w:t xml:space="preserve"> </w:t>
      </w:r>
      <w:r w:rsidRPr="00876AB5">
        <w:rPr>
          <w:sz w:val="24"/>
        </w:rPr>
        <w:t>především</w:t>
      </w:r>
      <w:r w:rsidRPr="00876AB5">
        <w:rPr>
          <w:sz w:val="24"/>
          <w:rPrChange w:id="127" w:author="Lukáš Petr" w:date="2024-02-02T10:25:00Z">
            <w:rPr>
              <w:spacing w:val="-2"/>
              <w:sz w:val="24"/>
            </w:rPr>
          </w:rPrChange>
        </w:rPr>
        <w:t xml:space="preserve"> </w:t>
      </w:r>
      <w:r w:rsidRPr="00876AB5">
        <w:rPr>
          <w:sz w:val="24"/>
        </w:rPr>
        <w:t>koncepcí</w:t>
      </w:r>
      <w:r w:rsidRPr="00876AB5">
        <w:rPr>
          <w:sz w:val="24"/>
          <w:rPrChange w:id="128" w:author="Lukáš Petr" w:date="2024-02-02T10:25:00Z">
            <w:rPr>
              <w:spacing w:val="-2"/>
              <w:sz w:val="24"/>
            </w:rPr>
          </w:rPrChange>
        </w:rPr>
        <w:t xml:space="preserve"> </w:t>
      </w:r>
      <w:r w:rsidRPr="00876AB5">
        <w:rPr>
          <w:sz w:val="24"/>
        </w:rPr>
        <w:t>územního</w:t>
      </w:r>
      <w:r w:rsidRPr="00876AB5">
        <w:rPr>
          <w:sz w:val="24"/>
          <w:rPrChange w:id="129" w:author="Lukáš Petr" w:date="2024-02-02T10:25:00Z">
            <w:rPr>
              <w:spacing w:val="-2"/>
              <w:sz w:val="24"/>
            </w:rPr>
          </w:rPrChange>
        </w:rPr>
        <w:t xml:space="preserve"> </w:t>
      </w:r>
      <w:r w:rsidRPr="00876AB5">
        <w:rPr>
          <w:sz w:val="24"/>
        </w:rPr>
        <w:t>plánu,</w:t>
      </w:r>
      <w:r w:rsidRPr="00876AB5">
        <w:rPr>
          <w:sz w:val="24"/>
          <w:rPrChange w:id="130" w:author="Lukáš Petr" w:date="2024-02-02T10:25:00Z">
            <w:rPr>
              <w:spacing w:val="-2"/>
              <w:sz w:val="24"/>
            </w:rPr>
          </w:rPrChange>
        </w:rPr>
        <w:t xml:space="preserve"> </w:t>
      </w:r>
      <w:r w:rsidRPr="00876AB5">
        <w:rPr>
          <w:sz w:val="24"/>
        </w:rPr>
        <w:t>kompozičními</w:t>
      </w:r>
      <w:r w:rsidRPr="00876AB5">
        <w:rPr>
          <w:sz w:val="24"/>
          <w:rPrChange w:id="131" w:author="Lukáš Petr" w:date="2024-02-02T10:25:00Z">
            <w:rPr>
              <w:spacing w:val="-1"/>
              <w:sz w:val="24"/>
            </w:rPr>
          </w:rPrChange>
        </w:rPr>
        <w:t xml:space="preserve"> </w:t>
      </w:r>
      <w:r w:rsidRPr="00876AB5">
        <w:rPr>
          <w:sz w:val="24"/>
        </w:rPr>
        <w:t>vztahy</w:t>
      </w:r>
      <w:r w:rsidRPr="00876AB5">
        <w:rPr>
          <w:sz w:val="24"/>
          <w:rPrChange w:id="132" w:author="Lukáš Petr" w:date="2024-02-02T10:25:00Z">
            <w:rPr>
              <w:spacing w:val="-2"/>
              <w:sz w:val="24"/>
            </w:rPr>
          </w:rPrChange>
        </w:rPr>
        <w:t xml:space="preserve"> </w:t>
      </w:r>
      <w:r w:rsidRPr="00876AB5">
        <w:rPr>
          <w:sz w:val="24"/>
        </w:rPr>
        <w:t>v</w:t>
      </w:r>
      <w:r w:rsidRPr="00876AB5">
        <w:rPr>
          <w:sz w:val="24"/>
          <w:rPrChange w:id="133" w:author="Lukáš Petr" w:date="2024-02-02T10:25:00Z">
            <w:rPr>
              <w:spacing w:val="-2"/>
              <w:sz w:val="24"/>
            </w:rPr>
          </w:rPrChange>
        </w:rPr>
        <w:t xml:space="preserve"> </w:t>
      </w:r>
      <w:r w:rsidRPr="00876AB5">
        <w:rPr>
          <w:sz w:val="24"/>
        </w:rPr>
        <w:t>území</w:t>
      </w:r>
      <w:r w:rsidRPr="00876AB5">
        <w:rPr>
          <w:sz w:val="24"/>
          <w:rPrChange w:id="134" w:author="Lukáš Petr" w:date="2024-02-02T10:25:00Z">
            <w:rPr>
              <w:spacing w:val="-2"/>
              <w:sz w:val="24"/>
            </w:rPr>
          </w:rPrChange>
        </w:rPr>
        <w:t xml:space="preserve"> </w:t>
      </w:r>
      <w:r w:rsidRPr="00876AB5">
        <w:rPr>
          <w:sz w:val="24"/>
        </w:rPr>
        <w:t>a</w:t>
      </w:r>
      <w:r w:rsidRPr="00876AB5">
        <w:rPr>
          <w:sz w:val="24"/>
          <w:rPrChange w:id="135" w:author="Lukáš Petr" w:date="2024-02-02T10:25:00Z">
            <w:rPr>
              <w:spacing w:val="-2"/>
              <w:sz w:val="24"/>
            </w:rPr>
          </w:rPrChange>
        </w:rPr>
        <w:t xml:space="preserve"> </w:t>
      </w:r>
      <w:r w:rsidRPr="00876AB5">
        <w:rPr>
          <w:sz w:val="24"/>
        </w:rPr>
        <w:t>plánem využití jednotlivých ploch s rozdílným způsobem využívání.</w:t>
      </w:r>
    </w:p>
    <w:p w14:paraId="1F46291D" w14:textId="77777777" w:rsidR="003468E8" w:rsidRPr="00876AB5" w:rsidRDefault="00000000" w:rsidP="00A83E6E">
      <w:pPr>
        <w:pStyle w:val="Odstavecseseznamem"/>
        <w:numPr>
          <w:ilvl w:val="2"/>
          <w:numId w:val="13"/>
        </w:numPr>
        <w:tabs>
          <w:tab w:val="left" w:pos="720"/>
        </w:tabs>
        <w:ind w:left="720" w:hanging="346"/>
        <w:rPr>
          <w:sz w:val="24"/>
        </w:rPr>
      </w:pPr>
      <w:r w:rsidRPr="00876AB5">
        <w:rPr>
          <w:sz w:val="24"/>
        </w:rPr>
        <w:t>Jsou plně respektovány ochranné režimy CHKO Žďárské vrchy, řešením nedochází k zásadnímu ovlivnění území s výskytem zvláště chráněných rostlin a živočichů.</w:t>
      </w:r>
    </w:p>
    <w:p w14:paraId="61A4119A" w14:textId="77777777" w:rsidR="003468E8" w:rsidRPr="00876AB5" w:rsidRDefault="00000000" w:rsidP="00A83E6E">
      <w:pPr>
        <w:pStyle w:val="Odstavecseseznamem"/>
        <w:numPr>
          <w:ilvl w:val="2"/>
          <w:numId w:val="13"/>
        </w:numPr>
        <w:tabs>
          <w:tab w:val="left" w:pos="720"/>
        </w:tabs>
        <w:ind w:left="720" w:hanging="346"/>
        <w:rPr>
          <w:sz w:val="24"/>
        </w:rPr>
      </w:pPr>
      <w:r w:rsidRPr="00876AB5">
        <w:rPr>
          <w:sz w:val="24"/>
        </w:rPr>
        <w:t xml:space="preserve">Zachováno je jedinečné zapojení rozptýleného zastavění </w:t>
      </w:r>
      <w:proofErr w:type="spellStart"/>
      <w:r w:rsidRPr="00876AB5">
        <w:rPr>
          <w:sz w:val="24"/>
        </w:rPr>
        <w:t>Samotína</w:t>
      </w:r>
      <w:proofErr w:type="spellEnd"/>
      <w:r w:rsidRPr="00876AB5">
        <w:rPr>
          <w:sz w:val="24"/>
        </w:rPr>
        <w:t xml:space="preserve"> a Blatin do krajinného prostředí, soustředěné zastavění Krátké se zachovalými stavbami lidového stavitelství, areál bývalé drátovny v </w:t>
      </w:r>
      <w:proofErr w:type="spellStart"/>
      <w:r w:rsidRPr="00876AB5">
        <w:rPr>
          <w:sz w:val="24"/>
        </w:rPr>
        <w:t>Milovech</w:t>
      </w:r>
      <w:proofErr w:type="spellEnd"/>
      <w:r w:rsidRPr="00876AB5">
        <w:rPr>
          <w:sz w:val="24"/>
        </w:rPr>
        <w:t xml:space="preserve"> i rozvolněná zástavba menších či rozsáhlejších stavení ve </w:t>
      </w:r>
      <w:proofErr w:type="spellStart"/>
      <w:r w:rsidRPr="00876AB5">
        <w:rPr>
          <w:sz w:val="24"/>
        </w:rPr>
        <w:t>Vříšti</w:t>
      </w:r>
      <w:proofErr w:type="spellEnd"/>
      <w:r w:rsidRPr="00876AB5">
        <w:rPr>
          <w:sz w:val="24"/>
        </w:rPr>
        <w:t>.</w:t>
      </w:r>
    </w:p>
    <w:p w14:paraId="6F9C40DB" w14:textId="77777777" w:rsidR="00606D21" w:rsidRPr="00876AB5" w:rsidRDefault="00606D21" w:rsidP="00606D21">
      <w:pPr>
        <w:pStyle w:val="Odstavecseseznamem"/>
        <w:tabs>
          <w:tab w:val="left" w:pos="720"/>
        </w:tabs>
        <w:ind w:left="720" w:firstLine="0"/>
        <w:rPr>
          <w:sz w:val="24"/>
        </w:rPr>
      </w:pPr>
    </w:p>
    <w:p w14:paraId="37E3A9B4" w14:textId="77777777" w:rsidR="00606D21" w:rsidRPr="00876AB5" w:rsidRDefault="00606D21" w:rsidP="00606D21">
      <w:pPr>
        <w:pStyle w:val="Odstavecseseznamem"/>
        <w:tabs>
          <w:tab w:val="left" w:pos="720"/>
        </w:tabs>
        <w:ind w:left="720" w:firstLine="0"/>
        <w:rPr>
          <w:sz w:val="24"/>
        </w:rPr>
      </w:pPr>
    </w:p>
    <w:p w14:paraId="7A582FA0" w14:textId="77777777" w:rsidR="00606D21" w:rsidRPr="00876AB5" w:rsidRDefault="00606D21" w:rsidP="00606D21">
      <w:pPr>
        <w:pStyle w:val="Odstavecseseznamem"/>
        <w:tabs>
          <w:tab w:val="left" w:pos="720"/>
        </w:tabs>
        <w:ind w:left="720" w:firstLine="0"/>
        <w:rPr>
          <w:sz w:val="12"/>
          <w:szCs w:val="12"/>
        </w:rPr>
      </w:pPr>
    </w:p>
    <w:p w14:paraId="6E443981" w14:textId="33C9F35D" w:rsidR="003468E8" w:rsidRPr="00876AB5" w:rsidRDefault="00000000" w:rsidP="00A83E6E">
      <w:pPr>
        <w:pStyle w:val="Odstavecseseznamem"/>
        <w:numPr>
          <w:ilvl w:val="2"/>
          <w:numId w:val="13"/>
        </w:numPr>
        <w:tabs>
          <w:tab w:val="left" w:pos="720"/>
        </w:tabs>
        <w:ind w:left="720" w:hanging="357"/>
        <w:rPr>
          <w:sz w:val="24"/>
        </w:rPr>
      </w:pPr>
      <w:r w:rsidRPr="00876AB5">
        <w:rPr>
          <w:sz w:val="24"/>
        </w:rPr>
        <w:t>Zvýrazňuje se centrální část sídla Sněžné</w:t>
      </w:r>
      <w:del w:id="136" w:author="Lukáš Petr" w:date="2024-02-06T14:45:00Z">
        <w:r w:rsidRPr="00876AB5" w:rsidDel="002655D1">
          <w:rPr>
            <w:sz w:val="24"/>
          </w:rPr>
          <w:delText>, nová zástavba východně od evangelického kostela je podmíněna zřízením veřejného parku</w:delText>
        </w:r>
      </w:del>
      <w:r w:rsidRPr="00876AB5">
        <w:rPr>
          <w:sz w:val="24"/>
        </w:rPr>
        <w:t>. Negativní dopad stávající zástavby na Sojčím vrchu se navrhuje tlumit výsadbou izolační zeleně.</w:t>
      </w:r>
    </w:p>
    <w:p w14:paraId="4A5EEDAB" w14:textId="62DFEFA2" w:rsidR="003468E8" w:rsidRPr="00876AB5" w:rsidRDefault="00000000" w:rsidP="00A83E6E">
      <w:pPr>
        <w:pStyle w:val="Odstavecseseznamem"/>
        <w:numPr>
          <w:ilvl w:val="2"/>
          <w:numId w:val="13"/>
        </w:numPr>
        <w:tabs>
          <w:tab w:val="left" w:pos="715"/>
        </w:tabs>
        <w:ind w:left="715" w:hanging="356"/>
        <w:rPr>
          <w:sz w:val="24"/>
        </w:rPr>
      </w:pPr>
      <w:del w:id="137" w:author="Lukáš Petr" w:date="2024-02-06T14:52:00Z">
        <w:r w:rsidRPr="00876AB5" w:rsidDel="00BF3B58">
          <w:rPr>
            <w:sz w:val="24"/>
          </w:rPr>
          <w:lastRenderedPageBreak/>
          <w:delText xml:space="preserve">Izolační zelení jsou doplněny zemědělské areály na území obce, pozemky pod areálem u Krátké jsou navrženy k navrácení do ZPF </w:delText>
        </w:r>
        <w:r w:rsidR="006239D7" w:rsidRPr="00876AB5" w:rsidDel="00BF3B58">
          <w:rPr>
            <w:sz w:val="24"/>
          </w:rPr>
          <w:delText>–</w:delText>
        </w:r>
        <w:r w:rsidRPr="00876AB5" w:rsidDel="00BF3B58">
          <w:rPr>
            <w:sz w:val="24"/>
          </w:rPr>
          <w:delText xml:space="preserve"> trvalý travní </w:delText>
        </w:r>
        <w:r w:rsidRPr="00876AB5" w:rsidDel="00BF3B58">
          <w:rPr>
            <w:sz w:val="24"/>
            <w:szCs w:val="24"/>
          </w:rPr>
          <w:delText>porost.</w:delText>
        </w:r>
      </w:del>
      <w:ins w:id="138" w:author="Lukáš Petr" w:date="2024-02-06T14:52:00Z">
        <w:r w:rsidR="00BF3B58" w:rsidRPr="00876AB5">
          <w:rPr>
            <w:sz w:val="24"/>
            <w:szCs w:val="24"/>
          </w:rPr>
          <w:t xml:space="preserve"> </w:t>
        </w:r>
      </w:ins>
      <w:ins w:id="139" w:author="Lukáš Petr" w:date="2024-02-06T14:55:00Z">
        <w:r w:rsidR="00BF3B58" w:rsidRPr="00876AB5">
          <w:rPr>
            <w:color w:val="000000"/>
            <w:sz w:val="24"/>
            <w:szCs w:val="24"/>
            <w:rPrChange w:id="140" w:author="Lukáš Petr" w:date="2024-02-06T14:57:00Z">
              <w:rPr>
                <w:rFonts w:ascii="Arial" w:hAnsi="Arial" w:cs="Arial"/>
                <w:color w:val="000000"/>
                <w:sz w:val="18"/>
                <w:szCs w:val="18"/>
              </w:rPr>
            </w:rPrChange>
          </w:rPr>
          <w:t>Plochy ochranné a izolační zeleně se vymezují v případech, kdy je potřeba zvýraznit, stabilizovat či založit plochu zeleně s důrazem na její izolační či ochrannou funkci v dané části území</w:t>
        </w:r>
        <w:r w:rsidR="00BF3B58" w:rsidRPr="00876AB5">
          <w:rPr>
            <w:sz w:val="24"/>
            <w:szCs w:val="24"/>
            <w:rPrChange w:id="141" w:author="Lukáš Petr" w:date="2024-02-06T14:57:00Z">
              <w:rPr>
                <w:rFonts w:ascii="Arial" w:hAnsi="Arial" w:cs="Arial"/>
                <w:sz w:val="18"/>
                <w:szCs w:val="18"/>
              </w:rPr>
            </w:rPrChange>
          </w:rPr>
          <w:t xml:space="preserve">. Územní plán </w:t>
        </w:r>
      </w:ins>
      <w:ins w:id="142" w:author="Lukáš Petr" w:date="2024-02-06T14:56:00Z">
        <w:r w:rsidR="00BF3B58" w:rsidRPr="00876AB5">
          <w:rPr>
            <w:sz w:val="24"/>
            <w:szCs w:val="24"/>
            <w:rPrChange w:id="143" w:author="Lukáš Petr" w:date="2024-02-06T14:57:00Z">
              <w:rPr>
                <w:rFonts w:ascii="Arial" w:hAnsi="Arial" w:cs="Arial"/>
                <w:sz w:val="18"/>
                <w:szCs w:val="18"/>
              </w:rPr>
            </w:rPrChange>
          </w:rPr>
          <w:t>nevymezuje samostatné plochy ochranné a izolační zele</w:t>
        </w:r>
      </w:ins>
      <w:ins w:id="144" w:author="Lukáš Petr" w:date="2024-02-06T14:57:00Z">
        <w:r w:rsidR="00BF3B58" w:rsidRPr="00876AB5">
          <w:rPr>
            <w:sz w:val="24"/>
            <w:szCs w:val="24"/>
            <w:rPrChange w:id="145" w:author="Lukáš Petr" w:date="2024-02-06T14:57:00Z">
              <w:rPr>
                <w:rFonts w:ascii="Arial" w:hAnsi="Arial" w:cs="Arial"/>
                <w:sz w:val="18"/>
                <w:szCs w:val="18"/>
              </w:rPr>
            </w:rPrChange>
          </w:rPr>
          <w:t xml:space="preserve">ně, ale </w:t>
        </w:r>
      </w:ins>
      <w:ins w:id="146" w:author="Lukáš Petr" w:date="2024-02-06T14:55:00Z">
        <w:r w:rsidR="00BF3B58" w:rsidRPr="00876AB5">
          <w:rPr>
            <w:sz w:val="24"/>
            <w:szCs w:val="24"/>
            <w:rPrChange w:id="147" w:author="Lukáš Petr" w:date="2024-02-06T14:57:00Z">
              <w:rPr>
                <w:rFonts w:ascii="Arial" w:hAnsi="Arial" w:cs="Arial"/>
                <w:sz w:val="18"/>
                <w:szCs w:val="18"/>
              </w:rPr>
            </w:rPrChange>
          </w:rPr>
          <w:t>vytváří podmínky pro realizaci systému ochranné a izolační zeleně v rámci ploch s rozdílným způsobem využití.</w:t>
        </w:r>
        <w:r w:rsidR="00BF3B58" w:rsidRPr="00876AB5">
          <w:rPr>
            <w:rFonts w:ascii="Arial" w:hAnsi="Arial" w:cs="Arial"/>
            <w:sz w:val="18"/>
            <w:szCs w:val="18"/>
          </w:rPr>
          <w:t xml:space="preserve"> </w:t>
        </w:r>
      </w:ins>
    </w:p>
    <w:p w14:paraId="36D090DD" w14:textId="77777777" w:rsidR="003468E8" w:rsidRPr="00876AB5" w:rsidRDefault="00000000" w:rsidP="00CB28C5">
      <w:pPr>
        <w:pStyle w:val="Odstavecseseznamem"/>
        <w:numPr>
          <w:ilvl w:val="2"/>
          <w:numId w:val="13"/>
        </w:numPr>
        <w:tabs>
          <w:tab w:val="left" w:pos="715"/>
        </w:tabs>
        <w:ind w:left="715" w:hanging="356"/>
        <w:rPr>
          <w:sz w:val="24"/>
        </w:rPr>
      </w:pPr>
      <w:r w:rsidRPr="00876AB5">
        <w:rPr>
          <w:sz w:val="24"/>
        </w:rPr>
        <w:t>Nepřipouští se nová výstavba objektů měřítka hotelu Devět skal ani rozsáhlých výrobních zemědělských objektů.</w:t>
      </w:r>
    </w:p>
    <w:p w14:paraId="7A523CA8" w14:textId="5CB4CF72" w:rsidR="003468E8" w:rsidRPr="00876AB5" w:rsidRDefault="00000000" w:rsidP="00CB28C5">
      <w:pPr>
        <w:pStyle w:val="Odstavecseseznamem"/>
        <w:numPr>
          <w:ilvl w:val="2"/>
          <w:numId w:val="13"/>
        </w:numPr>
        <w:tabs>
          <w:tab w:val="left" w:pos="715"/>
        </w:tabs>
        <w:ind w:left="715" w:right="2" w:hanging="356"/>
        <w:rPr>
          <w:sz w:val="24"/>
        </w:rPr>
      </w:pPr>
      <w:r w:rsidRPr="00876AB5">
        <w:rPr>
          <w:sz w:val="24"/>
        </w:rPr>
        <w:t>Neuvažuje</w:t>
      </w:r>
      <w:r w:rsidRPr="00876AB5">
        <w:rPr>
          <w:sz w:val="24"/>
          <w:rPrChange w:id="148" w:author="Lukáš Petr" w:date="2024-02-02T10:25:00Z">
            <w:rPr>
              <w:spacing w:val="80"/>
              <w:sz w:val="24"/>
            </w:rPr>
          </w:rPrChange>
        </w:rPr>
        <w:t xml:space="preserve"> </w:t>
      </w:r>
      <w:r w:rsidRPr="00876AB5">
        <w:rPr>
          <w:sz w:val="24"/>
        </w:rPr>
        <w:t>se</w:t>
      </w:r>
      <w:r w:rsidRPr="00876AB5">
        <w:rPr>
          <w:sz w:val="24"/>
          <w:rPrChange w:id="149" w:author="Lukáš Petr" w:date="2024-02-02T10:25:00Z">
            <w:rPr>
              <w:spacing w:val="80"/>
              <w:sz w:val="24"/>
            </w:rPr>
          </w:rPrChange>
        </w:rPr>
        <w:t xml:space="preserve"> </w:t>
      </w:r>
      <w:r w:rsidRPr="00876AB5">
        <w:rPr>
          <w:sz w:val="24"/>
        </w:rPr>
        <w:t>zvyšování</w:t>
      </w:r>
      <w:r w:rsidRPr="00876AB5">
        <w:rPr>
          <w:sz w:val="24"/>
          <w:rPrChange w:id="150" w:author="Lukáš Petr" w:date="2024-02-02T10:25:00Z">
            <w:rPr>
              <w:spacing w:val="80"/>
              <w:sz w:val="24"/>
            </w:rPr>
          </w:rPrChange>
        </w:rPr>
        <w:t xml:space="preserve"> </w:t>
      </w:r>
      <w:r w:rsidRPr="00876AB5">
        <w:rPr>
          <w:sz w:val="24"/>
        </w:rPr>
        <w:t>hladiny</w:t>
      </w:r>
      <w:r w:rsidRPr="00876AB5">
        <w:rPr>
          <w:sz w:val="24"/>
          <w:rPrChange w:id="151" w:author="Lukáš Petr" w:date="2024-02-02T10:25:00Z">
            <w:rPr>
              <w:spacing w:val="80"/>
              <w:sz w:val="24"/>
            </w:rPr>
          </w:rPrChange>
        </w:rPr>
        <w:t xml:space="preserve"> </w:t>
      </w:r>
      <w:r w:rsidRPr="00876AB5">
        <w:rPr>
          <w:sz w:val="24"/>
        </w:rPr>
        <w:t>stávajícího</w:t>
      </w:r>
      <w:r w:rsidRPr="00876AB5">
        <w:rPr>
          <w:sz w:val="24"/>
          <w:rPrChange w:id="152" w:author="Lukáš Petr" w:date="2024-02-02T10:25:00Z">
            <w:rPr>
              <w:spacing w:val="80"/>
              <w:sz w:val="24"/>
            </w:rPr>
          </w:rPrChange>
        </w:rPr>
        <w:t xml:space="preserve"> </w:t>
      </w:r>
      <w:r w:rsidRPr="00876AB5">
        <w:rPr>
          <w:sz w:val="24"/>
        </w:rPr>
        <w:t>zastavění,</w:t>
      </w:r>
      <w:r w:rsidRPr="00876AB5">
        <w:rPr>
          <w:sz w:val="24"/>
          <w:rPrChange w:id="153" w:author="Lukáš Petr" w:date="2024-02-02T10:25:00Z">
            <w:rPr>
              <w:spacing w:val="80"/>
              <w:sz w:val="24"/>
            </w:rPr>
          </w:rPrChange>
        </w:rPr>
        <w:t xml:space="preserve"> </w:t>
      </w:r>
      <w:r w:rsidRPr="00876AB5">
        <w:rPr>
          <w:sz w:val="24"/>
        </w:rPr>
        <w:t>v</w:t>
      </w:r>
      <w:r w:rsidRPr="00876AB5">
        <w:rPr>
          <w:sz w:val="24"/>
          <w:rPrChange w:id="154" w:author="Lukáš Petr" w:date="2024-02-02T10:25:00Z">
            <w:rPr>
              <w:spacing w:val="80"/>
              <w:sz w:val="24"/>
            </w:rPr>
          </w:rPrChange>
        </w:rPr>
        <w:t xml:space="preserve"> </w:t>
      </w:r>
      <w:r w:rsidRPr="00876AB5">
        <w:rPr>
          <w:sz w:val="24"/>
        </w:rPr>
        <w:t>sídle</w:t>
      </w:r>
      <w:r w:rsidRPr="00876AB5">
        <w:rPr>
          <w:sz w:val="24"/>
          <w:rPrChange w:id="155" w:author="Lukáš Petr" w:date="2024-02-02T10:25:00Z">
            <w:rPr>
              <w:spacing w:val="80"/>
              <w:sz w:val="24"/>
            </w:rPr>
          </w:rPrChange>
        </w:rPr>
        <w:t xml:space="preserve"> </w:t>
      </w:r>
      <w:r w:rsidRPr="00876AB5">
        <w:rPr>
          <w:sz w:val="24"/>
        </w:rPr>
        <w:t>Sněžné</w:t>
      </w:r>
      <w:r w:rsidRPr="00876AB5">
        <w:rPr>
          <w:sz w:val="24"/>
          <w:rPrChange w:id="156" w:author="Lukáš Petr" w:date="2024-02-02T10:25:00Z">
            <w:rPr>
              <w:spacing w:val="80"/>
              <w:sz w:val="24"/>
            </w:rPr>
          </w:rPrChange>
        </w:rPr>
        <w:t xml:space="preserve"> </w:t>
      </w:r>
      <w:r w:rsidRPr="00876AB5">
        <w:rPr>
          <w:sz w:val="24"/>
        </w:rPr>
        <w:t>je</w:t>
      </w:r>
      <w:r w:rsidRPr="00876AB5">
        <w:rPr>
          <w:sz w:val="24"/>
          <w:rPrChange w:id="157" w:author="Lukáš Petr" w:date="2024-02-02T10:25:00Z">
            <w:rPr>
              <w:spacing w:val="80"/>
              <w:sz w:val="24"/>
            </w:rPr>
          </w:rPrChange>
        </w:rPr>
        <w:t xml:space="preserve"> </w:t>
      </w:r>
      <w:r w:rsidRPr="00876AB5">
        <w:rPr>
          <w:sz w:val="24"/>
        </w:rPr>
        <w:t>zachována</w:t>
      </w:r>
      <w:r w:rsidR="00D20A28" w:rsidRPr="00876AB5">
        <w:rPr>
          <w:sz w:val="24"/>
          <w:rPrChange w:id="158" w:author="Lukáš Petr" w:date="2024-02-02T10:25:00Z">
            <w:rPr>
              <w:spacing w:val="80"/>
              <w:sz w:val="24"/>
            </w:rPr>
          </w:rPrChange>
        </w:rPr>
        <w:t xml:space="preserve"> </w:t>
      </w:r>
      <w:r w:rsidRPr="00876AB5">
        <w:rPr>
          <w:sz w:val="24"/>
        </w:rPr>
        <w:t>kompozice siluety věží dvou kostelů.</w:t>
      </w:r>
    </w:p>
    <w:p w14:paraId="62590156" w14:textId="77777777" w:rsidR="00CB28C5" w:rsidRPr="00876AB5" w:rsidRDefault="00CB28C5" w:rsidP="00CB28C5">
      <w:pPr>
        <w:pStyle w:val="Odstavecseseznamem"/>
        <w:numPr>
          <w:ilvl w:val="2"/>
          <w:numId w:val="13"/>
        </w:numPr>
        <w:ind w:left="709" w:right="2" w:hanging="356"/>
        <w:rPr>
          <w:ins w:id="159" w:author="petr" w:date="2024-03-06T14:50:00Z"/>
          <w:sz w:val="24"/>
          <w:rPrChange w:id="160" w:author="petr" w:date="2024-03-06T15:06:00Z">
            <w:rPr>
              <w:ins w:id="161" w:author="petr" w:date="2024-03-06T14:50:00Z"/>
              <w:sz w:val="24"/>
              <w:highlight w:val="yellow"/>
            </w:rPr>
          </w:rPrChange>
        </w:rPr>
      </w:pPr>
      <w:bookmarkStart w:id="162" w:name="_Hlk160629979"/>
      <w:ins w:id="163" w:author="petr" w:date="2024-03-06T14:50:00Z">
        <w:r w:rsidRPr="00876AB5">
          <w:rPr>
            <w:sz w:val="24"/>
            <w:rPrChange w:id="164" w:author="petr" w:date="2024-03-06T15:06:00Z">
              <w:rPr>
                <w:sz w:val="24"/>
                <w:highlight w:val="yellow"/>
              </w:rPr>
            </w:rPrChange>
          </w:rPr>
          <w:t>Vedlejší stavby v plochách bydlení, v plochách smíšených obytných a v plochách rekreace nebudou výškově ani hmotově převyšovat stavby hlavní.</w:t>
        </w:r>
        <w:bookmarkEnd w:id="162"/>
      </w:ins>
    </w:p>
    <w:p w14:paraId="3FEDF916" w14:textId="1DB49A75" w:rsidR="003468E8" w:rsidRPr="00876AB5" w:rsidRDefault="00000000" w:rsidP="00D20A28">
      <w:pPr>
        <w:pStyle w:val="Odstavecseseznamem"/>
        <w:numPr>
          <w:ilvl w:val="2"/>
          <w:numId w:val="13"/>
        </w:numPr>
        <w:tabs>
          <w:tab w:val="left" w:pos="715"/>
        </w:tabs>
        <w:ind w:left="715" w:right="2" w:hanging="356"/>
        <w:rPr>
          <w:sz w:val="24"/>
          <w:szCs w:val="24"/>
        </w:rPr>
      </w:pPr>
      <w:r w:rsidRPr="00876AB5">
        <w:rPr>
          <w:sz w:val="24"/>
          <w:szCs w:val="24"/>
        </w:rPr>
        <w:t>Územní</w:t>
      </w:r>
      <w:r w:rsidRPr="00876AB5">
        <w:rPr>
          <w:sz w:val="24"/>
          <w:szCs w:val="24"/>
          <w:rPrChange w:id="165" w:author="Lukáš Petr" w:date="2024-02-19T12:44:00Z">
            <w:rPr>
              <w:spacing w:val="40"/>
              <w:sz w:val="24"/>
            </w:rPr>
          </w:rPrChange>
        </w:rPr>
        <w:t xml:space="preserve"> </w:t>
      </w:r>
      <w:r w:rsidRPr="00876AB5">
        <w:rPr>
          <w:sz w:val="24"/>
          <w:szCs w:val="24"/>
        </w:rPr>
        <w:t>plán</w:t>
      </w:r>
      <w:r w:rsidRPr="00876AB5">
        <w:rPr>
          <w:sz w:val="24"/>
          <w:szCs w:val="24"/>
          <w:rPrChange w:id="166" w:author="Lukáš Petr" w:date="2024-02-19T12:44:00Z">
            <w:rPr>
              <w:spacing w:val="40"/>
              <w:sz w:val="24"/>
            </w:rPr>
          </w:rPrChange>
        </w:rPr>
        <w:t xml:space="preserve"> </w:t>
      </w:r>
      <w:r w:rsidRPr="00876AB5">
        <w:rPr>
          <w:sz w:val="24"/>
          <w:szCs w:val="24"/>
        </w:rPr>
        <w:t>zachovává</w:t>
      </w:r>
      <w:r w:rsidRPr="00876AB5">
        <w:rPr>
          <w:sz w:val="24"/>
          <w:szCs w:val="24"/>
          <w:rPrChange w:id="167" w:author="Lukáš Petr" w:date="2024-02-19T12:44:00Z">
            <w:rPr>
              <w:spacing w:val="40"/>
              <w:sz w:val="24"/>
            </w:rPr>
          </w:rPrChange>
        </w:rPr>
        <w:t xml:space="preserve"> </w:t>
      </w:r>
      <w:r w:rsidRPr="00876AB5">
        <w:rPr>
          <w:sz w:val="24"/>
          <w:szCs w:val="24"/>
        </w:rPr>
        <w:t>všechny</w:t>
      </w:r>
      <w:r w:rsidRPr="00876AB5">
        <w:rPr>
          <w:sz w:val="24"/>
          <w:szCs w:val="24"/>
          <w:rPrChange w:id="168" w:author="Lukáš Petr" w:date="2024-02-19T12:44:00Z">
            <w:rPr>
              <w:spacing w:val="40"/>
              <w:sz w:val="24"/>
            </w:rPr>
          </w:rPrChange>
        </w:rPr>
        <w:t xml:space="preserve"> </w:t>
      </w:r>
      <w:r w:rsidRPr="00876AB5">
        <w:rPr>
          <w:sz w:val="24"/>
          <w:szCs w:val="24"/>
        </w:rPr>
        <w:t>památky</w:t>
      </w:r>
      <w:r w:rsidRPr="00876AB5">
        <w:rPr>
          <w:sz w:val="24"/>
          <w:szCs w:val="24"/>
          <w:rPrChange w:id="169" w:author="Lukáš Petr" w:date="2024-02-19T12:44:00Z">
            <w:rPr>
              <w:spacing w:val="40"/>
              <w:sz w:val="24"/>
            </w:rPr>
          </w:rPrChange>
        </w:rPr>
        <w:t xml:space="preserve"> </w:t>
      </w:r>
      <w:r w:rsidRPr="00876AB5">
        <w:rPr>
          <w:sz w:val="24"/>
          <w:szCs w:val="24"/>
        </w:rPr>
        <w:t>zapsané</w:t>
      </w:r>
      <w:r w:rsidRPr="00876AB5">
        <w:rPr>
          <w:sz w:val="24"/>
          <w:szCs w:val="24"/>
          <w:rPrChange w:id="170" w:author="Lukáš Petr" w:date="2024-02-19T12:44:00Z">
            <w:rPr>
              <w:spacing w:val="40"/>
              <w:sz w:val="24"/>
            </w:rPr>
          </w:rPrChange>
        </w:rPr>
        <w:t xml:space="preserve"> </w:t>
      </w:r>
      <w:r w:rsidRPr="00876AB5">
        <w:rPr>
          <w:sz w:val="24"/>
          <w:szCs w:val="24"/>
        </w:rPr>
        <w:t>v</w:t>
      </w:r>
      <w:r w:rsidRPr="00876AB5">
        <w:rPr>
          <w:sz w:val="24"/>
          <w:szCs w:val="24"/>
          <w:rPrChange w:id="171" w:author="Lukáš Petr" w:date="2024-02-19T12:44:00Z">
            <w:rPr>
              <w:spacing w:val="40"/>
              <w:sz w:val="24"/>
            </w:rPr>
          </w:rPrChange>
        </w:rPr>
        <w:t xml:space="preserve"> </w:t>
      </w:r>
      <w:r w:rsidRPr="00876AB5">
        <w:rPr>
          <w:sz w:val="24"/>
          <w:szCs w:val="24"/>
        </w:rPr>
        <w:t>ÚSKP</w:t>
      </w:r>
      <w:r w:rsidRPr="00876AB5">
        <w:rPr>
          <w:sz w:val="24"/>
          <w:szCs w:val="24"/>
          <w:rPrChange w:id="172" w:author="Lukáš Petr" w:date="2024-02-19T12:44:00Z">
            <w:rPr>
              <w:spacing w:val="40"/>
              <w:sz w:val="24"/>
            </w:rPr>
          </w:rPrChange>
        </w:rPr>
        <w:t xml:space="preserve"> </w:t>
      </w:r>
      <w:r w:rsidRPr="00876AB5">
        <w:rPr>
          <w:sz w:val="24"/>
          <w:szCs w:val="24"/>
        </w:rPr>
        <w:t>ČR</w:t>
      </w:r>
      <w:r w:rsidRPr="00876AB5">
        <w:rPr>
          <w:sz w:val="24"/>
          <w:szCs w:val="24"/>
          <w:rPrChange w:id="173" w:author="Lukáš Petr" w:date="2024-02-19T12:44:00Z">
            <w:rPr>
              <w:spacing w:val="40"/>
              <w:sz w:val="24"/>
            </w:rPr>
          </w:rPrChange>
        </w:rPr>
        <w:t xml:space="preserve"> </w:t>
      </w:r>
      <w:r w:rsidRPr="00876AB5">
        <w:rPr>
          <w:sz w:val="24"/>
          <w:szCs w:val="24"/>
        </w:rPr>
        <w:t>s</w:t>
      </w:r>
      <w:r w:rsidRPr="00876AB5">
        <w:rPr>
          <w:sz w:val="24"/>
          <w:szCs w:val="24"/>
          <w:rPrChange w:id="174" w:author="Lukáš Petr" w:date="2024-02-19T12:44:00Z">
            <w:rPr>
              <w:spacing w:val="40"/>
              <w:sz w:val="24"/>
            </w:rPr>
          </w:rPrChange>
        </w:rPr>
        <w:t xml:space="preserve"> </w:t>
      </w:r>
      <w:r w:rsidRPr="00876AB5">
        <w:rPr>
          <w:sz w:val="24"/>
          <w:szCs w:val="24"/>
        </w:rPr>
        <w:t>požadavkem</w:t>
      </w:r>
      <w:r w:rsidRPr="00876AB5">
        <w:rPr>
          <w:sz w:val="24"/>
          <w:szCs w:val="24"/>
          <w:rPrChange w:id="175" w:author="Lukáš Petr" w:date="2024-02-19T12:44:00Z">
            <w:rPr>
              <w:spacing w:val="38"/>
              <w:sz w:val="24"/>
            </w:rPr>
          </w:rPrChange>
        </w:rPr>
        <w:t xml:space="preserve"> </w:t>
      </w:r>
      <w:r w:rsidRPr="00876AB5">
        <w:rPr>
          <w:sz w:val="24"/>
          <w:szCs w:val="24"/>
        </w:rPr>
        <w:t>zachování hodnotného prostředí v jejich blízkosti.</w:t>
      </w:r>
      <w:ins w:id="176" w:author="Lukáš Petr" w:date="2024-02-19T12:41:00Z">
        <w:r w:rsidR="00BB377B" w:rsidRPr="00876AB5">
          <w:rPr>
            <w:sz w:val="24"/>
            <w:szCs w:val="24"/>
          </w:rPr>
          <w:t xml:space="preserve"> Územní plán respektuje význam nemovitých kulturní</w:t>
        </w:r>
      </w:ins>
      <w:ins w:id="177" w:author="Lukáš Petr" w:date="2024-02-19T12:42:00Z">
        <w:r w:rsidR="00BB377B" w:rsidRPr="00876AB5">
          <w:rPr>
            <w:sz w:val="24"/>
            <w:szCs w:val="24"/>
          </w:rPr>
          <w:t>ch</w:t>
        </w:r>
      </w:ins>
      <w:ins w:id="178" w:author="Lukáš Petr" w:date="2024-02-19T12:41:00Z">
        <w:r w:rsidR="00BB377B" w:rsidRPr="00876AB5">
          <w:rPr>
            <w:sz w:val="24"/>
            <w:szCs w:val="24"/>
          </w:rPr>
          <w:t xml:space="preserve"> památ</w:t>
        </w:r>
      </w:ins>
      <w:ins w:id="179" w:author="Lukáš Petr" w:date="2024-02-19T12:42:00Z">
        <w:r w:rsidR="00BB377B" w:rsidRPr="00876AB5">
          <w:rPr>
            <w:sz w:val="24"/>
            <w:szCs w:val="24"/>
          </w:rPr>
          <w:t>ek</w:t>
        </w:r>
      </w:ins>
      <w:ins w:id="180" w:author="Lukáš Petr" w:date="2024-02-19T12:41:00Z">
        <w:r w:rsidR="00BB377B" w:rsidRPr="00876AB5">
          <w:rPr>
            <w:sz w:val="24"/>
            <w:szCs w:val="24"/>
          </w:rPr>
          <w:t xml:space="preserve"> v řešeném území</w:t>
        </w:r>
      </w:ins>
      <w:ins w:id="181" w:author="Lukáš Petr" w:date="2024-02-19T12:45:00Z">
        <w:r w:rsidR="00BB377B" w:rsidRPr="00876AB5">
          <w:rPr>
            <w:sz w:val="24"/>
            <w:szCs w:val="24"/>
          </w:rPr>
          <w:t xml:space="preserve"> a nepřipouští </w:t>
        </w:r>
      </w:ins>
      <w:ins w:id="182" w:author="Lukáš Petr" w:date="2024-02-19T12:46:00Z">
        <w:r w:rsidR="00BB377B" w:rsidRPr="00876AB5">
          <w:rPr>
            <w:sz w:val="24"/>
            <w:szCs w:val="24"/>
          </w:rPr>
          <w:t>zá</w:t>
        </w:r>
      </w:ins>
      <w:ins w:id="183" w:author="Lukáš Petr" w:date="2024-02-19T12:45:00Z">
        <w:r w:rsidR="00BB377B" w:rsidRPr="00876AB5">
          <w:rPr>
            <w:sz w:val="24"/>
            <w:szCs w:val="24"/>
          </w:rPr>
          <w:t xml:space="preserve">sadní změny jejich </w:t>
        </w:r>
      </w:ins>
      <w:ins w:id="184" w:author="Lukáš Petr" w:date="2024-02-19T12:46:00Z">
        <w:r w:rsidR="00BB377B" w:rsidRPr="00876AB5">
          <w:rPr>
            <w:sz w:val="24"/>
            <w:szCs w:val="24"/>
          </w:rPr>
          <w:t xml:space="preserve">architektonického </w:t>
        </w:r>
      </w:ins>
      <w:ins w:id="185" w:author="Lukáš Petr" w:date="2024-02-19T12:45:00Z">
        <w:r w:rsidR="00BB377B" w:rsidRPr="00876AB5">
          <w:rPr>
            <w:sz w:val="24"/>
            <w:szCs w:val="24"/>
          </w:rPr>
          <w:t>ztvárnění</w:t>
        </w:r>
      </w:ins>
      <w:ins w:id="186" w:author="Lukáš Petr" w:date="2024-02-19T12:46:00Z">
        <w:r w:rsidR="00BB377B" w:rsidRPr="00876AB5">
          <w:rPr>
            <w:sz w:val="24"/>
            <w:szCs w:val="24"/>
          </w:rPr>
          <w:t>.</w:t>
        </w:r>
      </w:ins>
      <w:ins w:id="187" w:author="Lukáš Petr" w:date="2024-02-19T12:43:00Z">
        <w:r w:rsidR="00BB377B" w:rsidRPr="00876AB5">
          <w:rPr>
            <w:sz w:val="24"/>
            <w:szCs w:val="24"/>
          </w:rPr>
          <w:t xml:space="preserve"> </w:t>
        </w:r>
      </w:ins>
      <w:ins w:id="188" w:author="Lukáš Petr" w:date="2024-02-19T12:46:00Z">
        <w:r w:rsidR="00BB377B" w:rsidRPr="00876AB5">
          <w:rPr>
            <w:sz w:val="24"/>
            <w:szCs w:val="24"/>
          </w:rPr>
          <w:br/>
          <w:t>V</w:t>
        </w:r>
      </w:ins>
      <w:ins w:id="189" w:author="Lukáš Petr" w:date="2024-02-19T12:43:00Z">
        <w:r w:rsidR="00BB377B" w:rsidRPr="00876AB5">
          <w:rPr>
            <w:sz w:val="24"/>
            <w:szCs w:val="24"/>
          </w:rPr>
          <w:t xml:space="preserve"> </w:t>
        </w:r>
        <w:r w:rsidR="00BB377B" w:rsidRPr="00876AB5">
          <w:rPr>
            <w:rFonts w:cs="Arial"/>
            <w:sz w:val="24"/>
            <w:szCs w:val="24"/>
            <w:rPrChange w:id="190" w:author="Lukáš Petr" w:date="2024-02-19T12:44:00Z">
              <w:rPr>
                <w:rFonts w:cs="Arial"/>
                <w:sz w:val="18"/>
                <w:szCs w:val="18"/>
              </w:rPr>
            </w:rPrChange>
          </w:rPr>
          <w:t xml:space="preserve">blízkosti nemovitých kulturních památek </w:t>
        </w:r>
      </w:ins>
      <w:ins w:id="191" w:author="Lukáš Petr" w:date="2024-02-19T12:46:00Z">
        <w:r w:rsidR="00BB377B" w:rsidRPr="00876AB5">
          <w:rPr>
            <w:rFonts w:cs="Arial"/>
            <w:sz w:val="24"/>
            <w:szCs w:val="24"/>
          </w:rPr>
          <w:t>nejsou přípustné</w:t>
        </w:r>
      </w:ins>
      <w:ins w:id="192" w:author="Lukáš Petr" w:date="2024-02-19T12:43:00Z">
        <w:r w:rsidR="00BB377B" w:rsidRPr="00876AB5">
          <w:rPr>
            <w:rFonts w:cs="Arial"/>
            <w:sz w:val="24"/>
            <w:szCs w:val="24"/>
            <w:rPrChange w:id="193" w:author="Lukáš Petr" w:date="2024-02-19T12:44:00Z">
              <w:rPr>
                <w:rFonts w:cs="Arial"/>
                <w:sz w:val="18"/>
                <w:szCs w:val="18"/>
              </w:rPr>
            </w:rPrChange>
          </w:rPr>
          <w:t xml:space="preserve"> záměry a změny v území, které by negativně ovlivnily </w:t>
        </w:r>
      </w:ins>
      <w:ins w:id="194" w:author="Lukáš Petr" w:date="2024-02-19T12:44:00Z">
        <w:r w:rsidR="00BB377B" w:rsidRPr="00876AB5">
          <w:rPr>
            <w:rFonts w:cs="Arial"/>
            <w:sz w:val="24"/>
            <w:szCs w:val="24"/>
            <w:rPrChange w:id="195" w:author="Lukáš Petr" w:date="2024-02-19T12:44:00Z">
              <w:rPr>
                <w:rFonts w:cs="Arial"/>
                <w:sz w:val="18"/>
                <w:szCs w:val="18"/>
              </w:rPr>
            </w:rPrChange>
          </w:rPr>
          <w:t>jejich</w:t>
        </w:r>
      </w:ins>
      <w:ins w:id="196" w:author="Lukáš Petr" w:date="2024-02-19T12:43:00Z">
        <w:r w:rsidR="00BB377B" w:rsidRPr="00876AB5">
          <w:rPr>
            <w:rFonts w:cs="Arial"/>
            <w:sz w:val="24"/>
            <w:szCs w:val="24"/>
            <w:rPrChange w:id="197" w:author="Lukáš Petr" w:date="2024-02-19T12:44:00Z">
              <w:rPr>
                <w:rFonts w:cs="Arial"/>
                <w:sz w:val="18"/>
                <w:szCs w:val="18"/>
              </w:rPr>
            </w:rPrChange>
          </w:rPr>
          <w:t xml:space="preserve"> význam, dominantu nebo uplatnění v dálkových pohledech</w:t>
        </w:r>
      </w:ins>
      <w:ins w:id="198" w:author="Lukáš Petr" w:date="2024-02-19T12:44:00Z">
        <w:r w:rsidR="00BB377B" w:rsidRPr="00876AB5">
          <w:rPr>
            <w:rFonts w:cs="Arial"/>
            <w:sz w:val="24"/>
            <w:szCs w:val="24"/>
            <w:rPrChange w:id="199" w:author="Lukáš Petr" w:date="2024-02-19T12:44:00Z">
              <w:rPr>
                <w:rFonts w:cs="Arial"/>
                <w:sz w:val="18"/>
                <w:szCs w:val="18"/>
              </w:rPr>
            </w:rPrChange>
          </w:rPr>
          <w:t>.</w:t>
        </w:r>
      </w:ins>
    </w:p>
    <w:p w14:paraId="277984CE" w14:textId="5876439A" w:rsidR="003468E8" w:rsidRPr="00876AB5" w:rsidRDefault="00000000" w:rsidP="00D20A28">
      <w:pPr>
        <w:pStyle w:val="Odstavecseseznamem"/>
        <w:numPr>
          <w:ilvl w:val="2"/>
          <w:numId w:val="13"/>
        </w:numPr>
        <w:tabs>
          <w:tab w:val="left" w:pos="715"/>
        </w:tabs>
        <w:ind w:left="715" w:right="2" w:hanging="356"/>
        <w:rPr>
          <w:sz w:val="24"/>
        </w:rPr>
      </w:pPr>
      <w:r w:rsidRPr="00876AB5">
        <w:rPr>
          <w:sz w:val="24"/>
        </w:rPr>
        <w:t>V</w:t>
      </w:r>
      <w:r w:rsidRPr="00876AB5">
        <w:rPr>
          <w:sz w:val="24"/>
          <w:rPrChange w:id="200" w:author="Lukáš Petr" w:date="2024-02-02T10:25:00Z">
            <w:rPr>
              <w:spacing w:val="40"/>
              <w:sz w:val="24"/>
            </w:rPr>
          </w:rPrChange>
        </w:rPr>
        <w:t xml:space="preserve"> </w:t>
      </w:r>
      <w:r w:rsidRPr="00876AB5">
        <w:rPr>
          <w:sz w:val="24"/>
        </w:rPr>
        <w:t>limitech</w:t>
      </w:r>
      <w:r w:rsidRPr="00876AB5">
        <w:rPr>
          <w:sz w:val="24"/>
          <w:rPrChange w:id="201" w:author="Lukáš Petr" w:date="2024-02-02T10:25:00Z">
            <w:rPr>
              <w:spacing w:val="40"/>
              <w:sz w:val="24"/>
            </w:rPr>
          </w:rPrChange>
        </w:rPr>
        <w:t xml:space="preserve"> </w:t>
      </w:r>
      <w:r w:rsidRPr="00876AB5">
        <w:rPr>
          <w:sz w:val="24"/>
        </w:rPr>
        <w:t>využití</w:t>
      </w:r>
      <w:r w:rsidRPr="00876AB5">
        <w:rPr>
          <w:sz w:val="24"/>
          <w:rPrChange w:id="202" w:author="Lukáš Petr" w:date="2024-02-02T10:25:00Z">
            <w:rPr>
              <w:spacing w:val="40"/>
              <w:sz w:val="24"/>
            </w:rPr>
          </w:rPrChange>
        </w:rPr>
        <w:t xml:space="preserve"> </w:t>
      </w:r>
      <w:r w:rsidRPr="00876AB5">
        <w:rPr>
          <w:sz w:val="24"/>
        </w:rPr>
        <w:t>území</w:t>
      </w:r>
      <w:r w:rsidRPr="00876AB5">
        <w:rPr>
          <w:sz w:val="24"/>
          <w:rPrChange w:id="203" w:author="Lukáš Petr" w:date="2024-02-02T10:25:00Z">
            <w:rPr>
              <w:spacing w:val="40"/>
              <w:sz w:val="24"/>
            </w:rPr>
          </w:rPrChange>
        </w:rPr>
        <w:t xml:space="preserve"> </w:t>
      </w:r>
      <w:r w:rsidRPr="00876AB5">
        <w:rPr>
          <w:sz w:val="24"/>
        </w:rPr>
        <w:t>je</w:t>
      </w:r>
      <w:r w:rsidRPr="00876AB5">
        <w:rPr>
          <w:sz w:val="24"/>
          <w:rPrChange w:id="204" w:author="Lukáš Petr" w:date="2024-02-02T10:25:00Z">
            <w:rPr>
              <w:spacing w:val="40"/>
              <w:sz w:val="24"/>
            </w:rPr>
          </w:rPrChange>
        </w:rPr>
        <w:t xml:space="preserve"> </w:t>
      </w:r>
      <w:r w:rsidRPr="00876AB5">
        <w:rPr>
          <w:sz w:val="24"/>
        </w:rPr>
        <w:t>upozorněno</w:t>
      </w:r>
      <w:r w:rsidRPr="00876AB5">
        <w:rPr>
          <w:sz w:val="24"/>
          <w:rPrChange w:id="205" w:author="Lukáš Petr" w:date="2024-02-02T10:25:00Z">
            <w:rPr>
              <w:spacing w:val="40"/>
              <w:sz w:val="24"/>
            </w:rPr>
          </w:rPrChange>
        </w:rPr>
        <w:t xml:space="preserve"> </w:t>
      </w:r>
      <w:r w:rsidRPr="00876AB5">
        <w:rPr>
          <w:sz w:val="24"/>
        </w:rPr>
        <w:t>na</w:t>
      </w:r>
      <w:r w:rsidRPr="00876AB5">
        <w:rPr>
          <w:sz w:val="24"/>
          <w:rPrChange w:id="206" w:author="Lukáš Petr" w:date="2024-02-02T10:25:00Z">
            <w:rPr>
              <w:spacing w:val="40"/>
              <w:sz w:val="24"/>
            </w:rPr>
          </w:rPrChange>
        </w:rPr>
        <w:t xml:space="preserve"> </w:t>
      </w:r>
      <w:r w:rsidRPr="00876AB5">
        <w:rPr>
          <w:sz w:val="24"/>
        </w:rPr>
        <w:t>zákonné</w:t>
      </w:r>
      <w:r w:rsidRPr="00876AB5">
        <w:rPr>
          <w:sz w:val="24"/>
          <w:rPrChange w:id="207" w:author="Lukáš Petr" w:date="2024-02-02T10:25:00Z">
            <w:rPr>
              <w:spacing w:val="40"/>
              <w:sz w:val="24"/>
            </w:rPr>
          </w:rPrChange>
        </w:rPr>
        <w:t xml:space="preserve"> </w:t>
      </w:r>
      <w:r w:rsidRPr="00876AB5">
        <w:rPr>
          <w:sz w:val="24"/>
        </w:rPr>
        <w:t>povinnosti</w:t>
      </w:r>
      <w:r w:rsidRPr="00876AB5">
        <w:rPr>
          <w:sz w:val="24"/>
          <w:rPrChange w:id="208" w:author="Lukáš Petr" w:date="2024-02-02T10:25:00Z">
            <w:rPr>
              <w:spacing w:val="40"/>
              <w:sz w:val="24"/>
            </w:rPr>
          </w:rPrChange>
        </w:rPr>
        <w:t xml:space="preserve"> </w:t>
      </w:r>
      <w:r w:rsidRPr="00876AB5">
        <w:rPr>
          <w:sz w:val="24"/>
        </w:rPr>
        <w:t>stavebníka</w:t>
      </w:r>
      <w:r w:rsidRPr="00876AB5">
        <w:rPr>
          <w:sz w:val="24"/>
          <w:rPrChange w:id="209" w:author="Lukáš Petr" w:date="2024-02-02T10:25:00Z">
            <w:rPr>
              <w:spacing w:val="40"/>
              <w:sz w:val="24"/>
            </w:rPr>
          </w:rPrChange>
        </w:rPr>
        <w:t xml:space="preserve"> </w:t>
      </w:r>
      <w:r w:rsidRPr="00876AB5">
        <w:rPr>
          <w:sz w:val="24"/>
        </w:rPr>
        <w:t>při</w:t>
      </w:r>
      <w:r w:rsidRPr="00876AB5">
        <w:rPr>
          <w:sz w:val="24"/>
          <w:rPrChange w:id="210" w:author="Lukáš Petr" w:date="2024-02-02T10:25:00Z">
            <w:rPr>
              <w:spacing w:val="40"/>
              <w:sz w:val="24"/>
            </w:rPr>
          </w:rPrChange>
        </w:rPr>
        <w:t xml:space="preserve"> </w:t>
      </w:r>
      <w:r w:rsidRPr="00876AB5">
        <w:rPr>
          <w:sz w:val="24"/>
        </w:rPr>
        <w:t>zemních</w:t>
      </w:r>
      <w:r w:rsidRPr="00876AB5">
        <w:rPr>
          <w:sz w:val="24"/>
          <w:rPrChange w:id="211" w:author="Lukáš Petr" w:date="2024-02-02T10:25:00Z">
            <w:rPr>
              <w:spacing w:val="80"/>
              <w:sz w:val="24"/>
            </w:rPr>
          </w:rPrChange>
        </w:rPr>
        <w:t xml:space="preserve"> </w:t>
      </w:r>
      <w:r w:rsidRPr="00876AB5">
        <w:rPr>
          <w:sz w:val="24"/>
        </w:rPr>
        <w:t>prac</w:t>
      </w:r>
      <w:r w:rsidR="00D20A28" w:rsidRPr="00876AB5">
        <w:rPr>
          <w:sz w:val="24"/>
        </w:rPr>
        <w:t>í</w:t>
      </w:r>
      <w:r w:rsidRPr="00876AB5">
        <w:rPr>
          <w:sz w:val="24"/>
        </w:rPr>
        <w:t>ch ve vztahu k zákonu o památkové péči.</w:t>
      </w:r>
    </w:p>
    <w:p w14:paraId="24ABC342" w14:textId="77777777" w:rsidR="003468E8" w:rsidRPr="00876AB5" w:rsidRDefault="00000000" w:rsidP="00D20A28">
      <w:pPr>
        <w:pStyle w:val="Odstavecseseznamem"/>
        <w:numPr>
          <w:ilvl w:val="2"/>
          <w:numId w:val="13"/>
        </w:numPr>
        <w:tabs>
          <w:tab w:val="left" w:pos="715"/>
        </w:tabs>
        <w:ind w:left="715" w:right="2" w:hanging="356"/>
        <w:rPr>
          <w:sz w:val="24"/>
        </w:rPr>
      </w:pPr>
      <w:r w:rsidRPr="00876AB5">
        <w:rPr>
          <w:sz w:val="24"/>
        </w:rPr>
        <w:t>Zachován zůstává pro CHKO charakteristický typ kulturní krajiny s typickým maloplošným střídáním vegetačních prvků v oblasti Blatiny, Krátká, Samotín i Vříšť. Rozsáhlé plochy orné půdy kolem</w:t>
      </w:r>
      <w:r w:rsidRPr="00876AB5">
        <w:rPr>
          <w:sz w:val="24"/>
          <w:rPrChange w:id="212" w:author="Lukáš Petr" w:date="2024-02-02T10:25:00Z">
            <w:rPr>
              <w:spacing w:val="-2"/>
              <w:sz w:val="24"/>
            </w:rPr>
          </w:rPrChange>
        </w:rPr>
        <w:t xml:space="preserve"> </w:t>
      </w:r>
      <w:r w:rsidRPr="00876AB5">
        <w:rPr>
          <w:sz w:val="24"/>
        </w:rPr>
        <w:t>sídla Sněžné se navrhují v rámci pozemkových úprav nově</w:t>
      </w:r>
      <w:r w:rsidRPr="00876AB5">
        <w:rPr>
          <w:sz w:val="24"/>
          <w:rPrChange w:id="213" w:author="Lukáš Petr" w:date="2024-02-02T10:25:00Z">
            <w:rPr>
              <w:spacing w:val="-1"/>
              <w:sz w:val="24"/>
            </w:rPr>
          </w:rPrChange>
        </w:rPr>
        <w:t xml:space="preserve"> </w:t>
      </w:r>
      <w:r w:rsidRPr="00876AB5">
        <w:rPr>
          <w:sz w:val="24"/>
        </w:rPr>
        <w:t>organizovat (zmenšit) a doplnit výsadbou doprovodné či skupinové zeleně.</w:t>
      </w:r>
    </w:p>
    <w:p w14:paraId="6C6E8E38" w14:textId="117A3842" w:rsidR="003468E8" w:rsidRPr="00876AB5" w:rsidRDefault="00000000" w:rsidP="00D20A28">
      <w:pPr>
        <w:pStyle w:val="Odstavecseseznamem"/>
        <w:numPr>
          <w:ilvl w:val="2"/>
          <w:numId w:val="13"/>
        </w:numPr>
        <w:tabs>
          <w:tab w:val="left" w:pos="715"/>
        </w:tabs>
        <w:ind w:left="715" w:right="2" w:hanging="356"/>
        <w:rPr>
          <w:sz w:val="24"/>
        </w:rPr>
      </w:pPr>
      <w:r w:rsidRPr="00876AB5">
        <w:rPr>
          <w:sz w:val="24"/>
        </w:rPr>
        <w:t xml:space="preserve">Respektován je lesní komplex tvořící centrální hřeben Žďárských vrchů </w:t>
      </w:r>
      <w:r w:rsidR="006239D7" w:rsidRPr="00876AB5">
        <w:rPr>
          <w:sz w:val="24"/>
        </w:rPr>
        <w:t>–</w:t>
      </w:r>
      <w:r w:rsidRPr="00876AB5">
        <w:rPr>
          <w:sz w:val="24"/>
        </w:rPr>
        <w:t xml:space="preserve"> Drátenická skála, Malinská skála, Černá skála, Křovina, </w:t>
      </w:r>
      <w:proofErr w:type="spellStart"/>
      <w:r w:rsidRPr="00876AB5">
        <w:rPr>
          <w:sz w:val="24"/>
        </w:rPr>
        <w:t>Lisovská</w:t>
      </w:r>
      <w:proofErr w:type="spellEnd"/>
      <w:r w:rsidRPr="00876AB5">
        <w:rPr>
          <w:sz w:val="24"/>
        </w:rPr>
        <w:t xml:space="preserve"> skála s roztroušeným výskytem původních dřevin. Přírodní charakter si nadále zachovává údolní niva Svratky a </w:t>
      </w:r>
      <w:proofErr w:type="spellStart"/>
      <w:r w:rsidRPr="00876AB5">
        <w:rPr>
          <w:sz w:val="24"/>
        </w:rPr>
        <w:t>Fryšávky</w:t>
      </w:r>
      <w:proofErr w:type="spellEnd"/>
      <w:r w:rsidRPr="00876AB5">
        <w:rPr>
          <w:sz w:val="24"/>
        </w:rPr>
        <w:t>.</w:t>
      </w:r>
    </w:p>
    <w:p w14:paraId="2D7C4854" w14:textId="58287681" w:rsidR="004D695F" w:rsidRPr="00876AB5" w:rsidRDefault="004D695F" w:rsidP="004D695F">
      <w:pPr>
        <w:pStyle w:val="Odstavecseseznamem"/>
        <w:numPr>
          <w:ilvl w:val="2"/>
          <w:numId w:val="13"/>
        </w:numPr>
        <w:tabs>
          <w:tab w:val="left" w:pos="715"/>
        </w:tabs>
        <w:ind w:left="715" w:right="2" w:hanging="356"/>
        <w:rPr>
          <w:ins w:id="214" w:author="Lukáš Petr" w:date="2024-02-19T11:25:00Z"/>
          <w:sz w:val="24"/>
          <w:szCs w:val="24"/>
          <w:lang w:eastAsia="cs-CZ"/>
        </w:rPr>
      </w:pPr>
      <w:ins w:id="215" w:author="Lukáš Petr" w:date="2024-02-19T11:25:00Z">
        <w:r w:rsidRPr="00876AB5">
          <w:rPr>
            <w:sz w:val="24"/>
            <w:szCs w:val="24"/>
          </w:rPr>
          <w:t xml:space="preserve">Územní plán respektuje charakter a strukturu </w:t>
        </w:r>
      </w:ins>
      <w:ins w:id="216" w:author="Lukáš Petr" w:date="2024-02-19T12:49:00Z">
        <w:r w:rsidR="00BB377B" w:rsidRPr="00876AB5">
          <w:rPr>
            <w:sz w:val="24"/>
            <w:szCs w:val="24"/>
          </w:rPr>
          <w:t xml:space="preserve">stávající </w:t>
        </w:r>
      </w:ins>
      <w:ins w:id="217" w:author="Lukáš Petr" w:date="2024-02-19T11:25:00Z">
        <w:r w:rsidRPr="00876AB5">
          <w:rPr>
            <w:sz w:val="24"/>
            <w:szCs w:val="24"/>
          </w:rPr>
          <w:t xml:space="preserve">zástavby v památkové rezervaci Krátká </w:t>
        </w:r>
      </w:ins>
      <w:ins w:id="218" w:author="Lukáš Petr" w:date="2024-02-19T12:49:00Z">
        <w:r w:rsidR="00BB377B" w:rsidRPr="00876AB5">
          <w:rPr>
            <w:sz w:val="24"/>
            <w:szCs w:val="24"/>
          </w:rPr>
          <w:br/>
        </w:r>
      </w:ins>
      <w:ins w:id="219" w:author="Lukáš Petr" w:date="2024-02-19T11:25:00Z">
        <w:r w:rsidRPr="00876AB5">
          <w:rPr>
            <w:sz w:val="24"/>
            <w:szCs w:val="24"/>
          </w:rPr>
          <w:t xml:space="preserve">a stanovuje podmínku  </w:t>
        </w:r>
        <w:r w:rsidRPr="00876AB5">
          <w:rPr>
            <w:rFonts w:cs="Arial"/>
            <w:sz w:val="24"/>
            <w:szCs w:val="24"/>
          </w:rPr>
          <w:t xml:space="preserve">neumisťovat stavby a jiné záměry, jejichž </w:t>
        </w:r>
      </w:ins>
      <w:ins w:id="220" w:author="Lukáš Petr" w:date="2024-11-26T14:53:00Z" w16du:dateUtc="2024-11-26T13:53:00Z">
        <w:r w:rsidR="00697E02" w:rsidRPr="006D481A">
          <w:rPr>
            <w:rFonts w:cs="Arial"/>
            <w:sz w:val="24"/>
            <w:szCs w:val="24"/>
          </w:rPr>
          <w:t>umístění (poloha),</w:t>
        </w:r>
        <w:r w:rsidR="00697E02" w:rsidRPr="00876AB5">
          <w:rPr>
            <w:rFonts w:cs="Arial"/>
            <w:sz w:val="24"/>
            <w:szCs w:val="24"/>
          </w:rPr>
          <w:t xml:space="preserve"> </w:t>
        </w:r>
      </w:ins>
      <w:ins w:id="221" w:author="Lukáš Petr" w:date="2024-02-19T11:25:00Z">
        <w:r w:rsidRPr="00876AB5">
          <w:rPr>
            <w:rFonts w:cs="Arial"/>
            <w:sz w:val="24"/>
            <w:szCs w:val="24"/>
          </w:rPr>
          <w:t>objemové řešení a materiálové provedení nerespektuje</w:t>
        </w:r>
      </w:ins>
      <w:ins w:id="222" w:author="Lukáš Petr" w:date="2024-11-26T14:54:00Z" w16du:dateUtc="2024-11-26T13:54:00Z">
        <w:r w:rsidR="00697E02" w:rsidRPr="00876AB5">
          <w:rPr>
            <w:rFonts w:cs="Arial"/>
            <w:sz w:val="24"/>
            <w:szCs w:val="24"/>
          </w:rPr>
          <w:t xml:space="preserve"> </w:t>
        </w:r>
        <w:r w:rsidR="00697E02" w:rsidRPr="006D481A">
          <w:rPr>
            <w:rFonts w:cs="Arial"/>
            <w:sz w:val="24"/>
            <w:szCs w:val="24"/>
          </w:rPr>
          <w:t>historickou sídelní strukturu,</w:t>
        </w:r>
      </w:ins>
      <w:ins w:id="223" w:author="Lukáš Petr" w:date="2024-02-19T11:25:00Z">
        <w:r w:rsidRPr="00876AB5">
          <w:rPr>
            <w:rFonts w:cs="Arial"/>
            <w:sz w:val="24"/>
            <w:szCs w:val="24"/>
          </w:rPr>
          <w:t xml:space="preserve"> měřítko a jednotící prvky stávající zástavby nebo negativně ovliv</w:t>
        </w:r>
      </w:ins>
      <w:ins w:id="224" w:author="Lukáš Petr" w:date="2024-02-19T13:02:00Z">
        <w:r w:rsidR="00BB377B" w:rsidRPr="00876AB5">
          <w:rPr>
            <w:rFonts w:cs="Arial"/>
            <w:sz w:val="24"/>
            <w:szCs w:val="24"/>
          </w:rPr>
          <w:t>ňuje</w:t>
        </w:r>
      </w:ins>
      <w:ins w:id="225" w:author="Lukáš Petr" w:date="2024-02-19T11:25:00Z">
        <w:r w:rsidRPr="00876AB5">
          <w:rPr>
            <w:rFonts w:cs="Arial"/>
            <w:sz w:val="24"/>
            <w:szCs w:val="24"/>
          </w:rPr>
          <w:t xml:space="preserve"> její vzhled, kompozici nebo estetické působení v okolí.</w:t>
        </w:r>
      </w:ins>
    </w:p>
    <w:p w14:paraId="13EF8C4B" w14:textId="77777777" w:rsidR="004D695F" w:rsidRPr="00876AB5" w:rsidRDefault="004D695F" w:rsidP="004D695F">
      <w:pPr>
        <w:pStyle w:val="Odstavecseseznamem"/>
        <w:tabs>
          <w:tab w:val="left" w:pos="715"/>
        </w:tabs>
        <w:ind w:right="2" w:firstLine="0"/>
        <w:rPr>
          <w:ins w:id="226" w:author="Lukáš Petr" w:date="2024-02-19T11:25:00Z"/>
          <w:sz w:val="24"/>
        </w:rPr>
      </w:pPr>
    </w:p>
    <w:p w14:paraId="67E5E18D" w14:textId="0583A720" w:rsidR="004D695F" w:rsidRPr="00876AB5" w:rsidRDefault="00B06749" w:rsidP="004D695F">
      <w:pPr>
        <w:pStyle w:val="Odstavecseseznamem"/>
        <w:tabs>
          <w:tab w:val="left" w:pos="715"/>
        </w:tabs>
        <w:ind w:right="2" w:firstLine="0"/>
        <w:rPr>
          <w:ins w:id="227" w:author="Lukáš Petr" w:date="2024-02-19T11:25:00Z"/>
          <w:sz w:val="24"/>
        </w:rPr>
      </w:pPr>
      <w:r w:rsidRPr="00876AB5">
        <w:rPr>
          <w:noProof/>
          <w:sz w:val="24"/>
        </w:rPr>
        <w:drawing>
          <wp:inline distT="0" distB="0" distL="0" distR="0" wp14:anchorId="10557BEF" wp14:editId="26AF2F93">
            <wp:extent cx="756000" cy="232438"/>
            <wp:effectExtent l="0" t="0" r="6350" b="0"/>
            <wp:docPr id="1155615806" name="Obrázek 1" descr="Obsah obrázku Obdélník, snímek obrazovky,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5615806" name="Obrázek 1" descr="Obsah obrázku Obdélník, snímek obrazovky, design&#10;&#10;Popis byl vytvořen automaticky"/>
                    <pic:cNvPicPr/>
                  </pic:nvPicPr>
                  <pic:blipFill>
                    <a:blip r:embed="rId16"/>
                    <a:stretch>
                      <a:fillRect/>
                    </a:stretch>
                  </pic:blipFill>
                  <pic:spPr>
                    <a:xfrm>
                      <a:off x="0" y="0"/>
                      <a:ext cx="756000" cy="232438"/>
                    </a:xfrm>
                    <a:prstGeom prst="rect">
                      <a:avLst/>
                    </a:prstGeom>
                  </pic:spPr>
                </pic:pic>
              </a:graphicData>
            </a:graphic>
          </wp:inline>
        </w:drawing>
      </w:r>
    </w:p>
    <w:p w14:paraId="790AC2EC" w14:textId="77777777" w:rsidR="004D695F" w:rsidRPr="00876AB5" w:rsidRDefault="004D695F" w:rsidP="004D695F">
      <w:pPr>
        <w:pStyle w:val="Odstavecseseznamem"/>
        <w:tabs>
          <w:tab w:val="left" w:pos="715"/>
        </w:tabs>
        <w:ind w:right="2" w:firstLine="0"/>
        <w:rPr>
          <w:ins w:id="228" w:author="Lukáš Petr" w:date="2024-02-19T11:25:00Z"/>
          <w:sz w:val="24"/>
        </w:rPr>
      </w:pPr>
    </w:p>
    <w:p w14:paraId="535C788C" w14:textId="77777777" w:rsidR="00606D21" w:rsidRPr="00876AB5" w:rsidRDefault="004D695F" w:rsidP="004D695F">
      <w:pPr>
        <w:pStyle w:val="Odstavecseseznamem"/>
        <w:tabs>
          <w:tab w:val="left" w:pos="715"/>
        </w:tabs>
        <w:ind w:right="2" w:firstLine="0"/>
        <w:rPr>
          <w:ins w:id="229" w:author="Lukáš Petr" w:date="2024-11-26T16:18:00Z" w16du:dateUtc="2024-11-26T15:18:00Z"/>
          <w:sz w:val="24"/>
          <w:szCs w:val="24"/>
          <w:lang w:eastAsia="cs-CZ"/>
        </w:rPr>
      </w:pPr>
      <w:ins w:id="230" w:author="Lukáš Petr" w:date="2024-02-19T11:25:00Z">
        <w:r w:rsidRPr="00876AB5">
          <w:rPr>
            <w:sz w:val="24"/>
            <w:szCs w:val="24"/>
            <w:shd w:val="clear" w:color="auto" w:fill="FFFFFF"/>
          </w:rPr>
          <w:t>Místní část Krátká představuje s</w:t>
        </w:r>
        <w:r w:rsidRPr="00876AB5">
          <w:rPr>
            <w:sz w:val="24"/>
            <w:szCs w:val="24"/>
          </w:rPr>
          <w:t>ídlo nepravidelného návesního půdorysu.</w:t>
        </w:r>
        <w:r w:rsidRPr="00876AB5">
          <w:rPr>
            <w:sz w:val="24"/>
            <w:szCs w:val="24"/>
            <w:shd w:val="clear" w:color="auto" w:fill="FFFFFF"/>
          </w:rPr>
          <w:t xml:space="preserve"> Malá vesnice v oválné formě s nepravidelnou zástavbou byla vytvořena jako lesní lánová ves,</w:t>
        </w:r>
        <w:r w:rsidRPr="00876AB5">
          <w:rPr>
            <w:sz w:val="24"/>
            <w:szCs w:val="24"/>
          </w:rPr>
          <w:t xml:space="preserve"> z</w:t>
        </w:r>
        <w:r w:rsidRPr="00876AB5">
          <w:rPr>
            <w:sz w:val="24"/>
            <w:szCs w:val="24"/>
            <w:shd w:val="clear" w:color="auto" w:fill="FFFFFF"/>
          </w:rPr>
          <w:t xml:space="preserve">ástavba je soustředěna převážně kolem nepravidelného prostoru veřejného charakteru. </w:t>
        </w:r>
        <w:r w:rsidRPr="00876AB5">
          <w:rPr>
            <w:sz w:val="24"/>
            <w:szCs w:val="24"/>
          </w:rPr>
          <w:t xml:space="preserve">Stavební fond tvoří roubené </w:t>
        </w:r>
        <w:r w:rsidRPr="00876AB5">
          <w:rPr>
            <w:sz w:val="24"/>
            <w:szCs w:val="24"/>
          </w:rPr>
          <w:br/>
          <w:t xml:space="preserve">i zděné domy a hospodářské stavby v podobě typické </w:t>
        </w:r>
        <w:r w:rsidRPr="00876AB5">
          <w:rPr>
            <w:sz w:val="24"/>
            <w:szCs w:val="24"/>
            <w:shd w:val="clear" w:color="auto" w:fill="FFFFFF"/>
          </w:rPr>
          <w:t>lidové architektury zdejší oblasti, tzv. horáckého domu</w:t>
        </w:r>
        <w:r w:rsidRPr="00876AB5">
          <w:rPr>
            <w:sz w:val="24"/>
            <w:szCs w:val="24"/>
          </w:rPr>
          <w:t xml:space="preserve">. Vývoj lidové architektury regionu dokládají nejstarší stavení v obci. </w:t>
        </w:r>
        <w:r w:rsidRPr="00876AB5">
          <w:rPr>
            <w:sz w:val="24"/>
            <w:szCs w:val="24"/>
            <w:lang w:eastAsia="cs-CZ"/>
          </w:rPr>
          <w:t xml:space="preserve">Objekty mají většinou </w:t>
        </w:r>
        <w:r w:rsidRPr="00876AB5">
          <w:rPr>
            <w:sz w:val="24"/>
            <w:szCs w:val="24"/>
          </w:rPr>
          <w:t>lichoběžníkové štíty,</w:t>
        </w:r>
        <w:r w:rsidRPr="00876AB5">
          <w:rPr>
            <w:sz w:val="24"/>
            <w:szCs w:val="24"/>
            <w:lang w:eastAsia="cs-CZ"/>
          </w:rPr>
          <w:t xml:space="preserve"> lomenice skládané do tvaru kříže, </w:t>
        </w:r>
        <w:proofErr w:type="spellStart"/>
        <w:r w:rsidRPr="00876AB5">
          <w:rPr>
            <w:sz w:val="24"/>
            <w:szCs w:val="24"/>
            <w:lang w:eastAsia="cs-CZ"/>
          </w:rPr>
          <w:t>podlomenice</w:t>
        </w:r>
        <w:proofErr w:type="spellEnd"/>
        <w:r w:rsidRPr="00876AB5">
          <w:rPr>
            <w:sz w:val="24"/>
            <w:szCs w:val="24"/>
            <w:lang w:eastAsia="cs-CZ"/>
          </w:rPr>
          <w:t xml:space="preserve"> a plochou </w:t>
        </w:r>
        <w:proofErr w:type="spellStart"/>
        <w:r w:rsidRPr="00876AB5">
          <w:rPr>
            <w:sz w:val="24"/>
            <w:szCs w:val="24"/>
            <w:lang w:eastAsia="cs-CZ"/>
          </w:rPr>
          <w:t>valbičku</w:t>
        </w:r>
        <w:proofErr w:type="spellEnd"/>
        <w:r w:rsidRPr="00876AB5">
          <w:rPr>
            <w:sz w:val="24"/>
            <w:szCs w:val="24"/>
            <w:lang w:eastAsia="cs-CZ"/>
          </w:rPr>
          <w:t xml:space="preserve">. </w:t>
        </w:r>
        <w:r w:rsidRPr="00876AB5">
          <w:rPr>
            <w:sz w:val="24"/>
            <w:szCs w:val="24"/>
          </w:rPr>
          <w:t xml:space="preserve">Sedlové střechy jsou kryty šindelem. Výraznou venkovskou usedlost situovanou při vjezdu do obce tvoří skupina zčásti roubených budov uspořádaných kolem uzavřeného dvora. Malebná roubená stavení s kolmo situovanou hospodářskou částí představují vysoce hodnotnou lidovou architekturu. Ve středu obce situovaná mohutná budova výjimečného stavebního charakteru představuje jednu z nejstarších staveb. Bývalá zděná rychta s roubeným patrem a krytou pavlačí je zastřešena mansardovou střechou. </w:t>
        </w:r>
        <w:r w:rsidRPr="00876AB5">
          <w:rPr>
            <w:sz w:val="24"/>
            <w:szCs w:val="24"/>
            <w:bdr w:val="none" w:sz="0" w:space="0" w:color="auto" w:frame="1"/>
            <w:lang w:eastAsia="cs-CZ"/>
          </w:rPr>
          <w:t>Mladší domy</w:t>
        </w:r>
        <w:r w:rsidRPr="00876AB5">
          <w:rPr>
            <w:sz w:val="24"/>
            <w:szCs w:val="24"/>
            <w:lang w:eastAsia="cs-CZ"/>
          </w:rPr>
          <w:t> obce Krátká se vyznačují architektonickými formami obdobnými jako starší vrstva zástavby. Od roubených staveb je přitom odlišuje především jejich nespalné provedení. Na tomto se podílí nejen </w:t>
        </w:r>
        <w:r w:rsidRPr="00876AB5">
          <w:rPr>
            <w:sz w:val="24"/>
            <w:szCs w:val="24"/>
            <w:bdr w:val="none" w:sz="0" w:space="0" w:color="auto" w:frame="1"/>
            <w:lang w:eastAsia="cs-CZ"/>
          </w:rPr>
          <w:t>zděné</w:t>
        </w:r>
        <w:r w:rsidRPr="00876AB5">
          <w:rPr>
            <w:sz w:val="24"/>
            <w:szCs w:val="24"/>
            <w:lang w:eastAsia="cs-CZ"/>
          </w:rPr>
          <w:t> </w:t>
        </w:r>
        <w:r w:rsidRPr="00876AB5">
          <w:rPr>
            <w:sz w:val="24"/>
            <w:szCs w:val="24"/>
            <w:bdr w:val="none" w:sz="0" w:space="0" w:color="auto" w:frame="1"/>
            <w:lang w:eastAsia="cs-CZ"/>
          </w:rPr>
          <w:t>stěny</w:t>
        </w:r>
        <w:r w:rsidRPr="00876AB5">
          <w:rPr>
            <w:sz w:val="24"/>
            <w:szCs w:val="24"/>
            <w:lang w:eastAsia="cs-CZ"/>
          </w:rPr>
          <w:t>, ale rovněž skládaná střešní krytina z </w:t>
        </w:r>
        <w:r w:rsidRPr="00876AB5">
          <w:rPr>
            <w:sz w:val="24"/>
            <w:szCs w:val="24"/>
            <w:bdr w:val="none" w:sz="0" w:space="0" w:color="auto" w:frame="1"/>
            <w:lang w:eastAsia="cs-CZ"/>
          </w:rPr>
          <w:t>vláknocementových šablon</w:t>
        </w:r>
        <w:r w:rsidRPr="00876AB5">
          <w:rPr>
            <w:sz w:val="24"/>
            <w:szCs w:val="24"/>
            <w:lang w:eastAsia="cs-CZ"/>
          </w:rPr>
          <w:t xml:space="preserve">. </w:t>
        </w:r>
      </w:ins>
    </w:p>
    <w:p w14:paraId="18910FC7" w14:textId="77777777" w:rsidR="00606D21" w:rsidRPr="00876AB5" w:rsidRDefault="00606D21" w:rsidP="004D695F">
      <w:pPr>
        <w:pStyle w:val="Odstavecseseznamem"/>
        <w:tabs>
          <w:tab w:val="left" w:pos="715"/>
        </w:tabs>
        <w:ind w:right="2" w:firstLine="0"/>
        <w:rPr>
          <w:sz w:val="24"/>
          <w:szCs w:val="24"/>
          <w:lang w:eastAsia="cs-CZ"/>
        </w:rPr>
      </w:pPr>
    </w:p>
    <w:p w14:paraId="1E9E197C" w14:textId="77777777" w:rsidR="0029561C" w:rsidRPr="00876AB5" w:rsidRDefault="0029561C" w:rsidP="004D695F">
      <w:pPr>
        <w:pStyle w:val="Odstavecseseznamem"/>
        <w:tabs>
          <w:tab w:val="left" w:pos="715"/>
        </w:tabs>
        <w:ind w:right="2" w:firstLine="0"/>
        <w:rPr>
          <w:sz w:val="24"/>
          <w:szCs w:val="24"/>
          <w:lang w:eastAsia="cs-CZ"/>
        </w:rPr>
      </w:pPr>
    </w:p>
    <w:p w14:paraId="05A799A1" w14:textId="77777777" w:rsidR="0029561C" w:rsidRPr="00876AB5" w:rsidRDefault="0029561C" w:rsidP="004D695F">
      <w:pPr>
        <w:pStyle w:val="Odstavecseseznamem"/>
        <w:tabs>
          <w:tab w:val="left" w:pos="715"/>
        </w:tabs>
        <w:ind w:right="2" w:firstLine="0"/>
        <w:rPr>
          <w:sz w:val="24"/>
          <w:szCs w:val="24"/>
          <w:lang w:eastAsia="cs-CZ"/>
        </w:rPr>
      </w:pPr>
    </w:p>
    <w:p w14:paraId="421A6148" w14:textId="77777777" w:rsidR="0029561C" w:rsidRPr="00876AB5" w:rsidRDefault="0029561C" w:rsidP="004D695F">
      <w:pPr>
        <w:pStyle w:val="Odstavecseseznamem"/>
        <w:tabs>
          <w:tab w:val="left" w:pos="715"/>
        </w:tabs>
        <w:ind w:right="2" w:firstLine="0"/>
        <w:rPr>
          <w:ins w:id="231" w:author="Lukáš Petr" w:date="2024-11-26T16:18:00Z" w16du:dateUtc="2024-11-26T15:18:00Z"/>
          <w:sz w:val="24"/>
          <w:szCs w:val="24"/>
          <w:lang w:eastAsia="cs-CZ"/>
        </w:rPr>
      </w:pPr>
    </w:p>
    <w:p w14:paraId="38202558" w14:textId="77777777" w:rsidR="00606D21" w:rsidRPr="00876AB5" w:rsidRDefault="00606D21" w:rsidP="004D695F">
      <w:pPr>
        <w:pStyle w:val="Odstavecseseznamem"/>
        <w:tabs>
          <w:tab w:val="left" w:pos="715"/>
        </w:tabs>
        <w:ind w:right="2" w:firstLine="0"/>
        <w:rPr>
          <w:ins w:id="232" w:author="Lukáš Petr" w:date="2024-11-26T16:18:00Z" w16du:dateUtc="2024-11-26T15:18:00Z"/>
          <w:sz w:val="12"/>
          <w:szCs w:val="12"/>
          <w:lang w:eastAsia="cs-CZ"/>
        </w:rPr>
      </w:pPr>
    </w:p>
    <w:p w14:paraId="2CE4DCBC" w14:textId="1A6537F3" w:rsidR="004D695F" w:rsidRPr="00876AB5" w:rsidRDefault="004D695F" w:rsidP="004D695F">
      <w:pPr>
        <w:pStyle w:val="Odstavecseseznamem"/>
        <w:tabs>
          <w:tab w:val="left" w:pos="715"/>
        </w:tabs>
        <w:ind w:right="2" w:firstLine="0"/>
        <w:rPr>
          <w:sz w:val="24"/>
          <w:szCs w:val="24"/>
          <w:lang w:eastAsia="cs-CZ"/>
        </w:rPr>
      </w:pPr>
      <w:ins w:id="233" w:author="Lukáš Petr" w:date="2024-02-19T11:25:00Z">
        <w:r w:rsidRPr="00876AB5">
          <w:rPr>
            <w:sz w:val="24"/>
            <w:szCs w:val="24"/>
            <w:lang w:eastAsia="cs-CZ"/>
          </w:rPr>
          <w:lastRenderedPageBreak/>
          <w:t>Stavební obraz vesnice dotváří drobná kaplička a charakteristické dřevěné oplocení. Nedílnou součástí obrazu sídla jsou veřejná prostranství, zachované historické zahrady a zachovaná historická parcelace s původním využitím okolních ploch. Území nebylo výrazně narušeno novou zástavbou.</w:t>
        </w:r>
      </w:ins>
    </w:p>
    <w:p w14:paraId="557517BD" w14:textId="36E2578B" w:rsidR="0002406F" w:rsidRPr="00876AB5" w:rsidRDefault="0002406F" w:rsidP="0002406F">
      <w:pPr>
        <w:pStyle w:val="Odstavecseseznamem"/>
        <w:numPr>
          <w:ilvl w:val="2"/>
          <w:numId w:val="13"/>
        </w:numPr>
        <w:tabs>
          <w:tab w:val="left" w:pos="715"/>
        </w:tabs>
        <w:ind w:left="715" w:right="2" w:hanging="356"/>
        <w:rPr>
          <w:ins w:id="234" w:author="petr" w:date="2024-03-12T10:00:00Z"/>
          <w:sz w:val="24"/>
          <w:szCs w:val="24"/>
          <w:lang w:eastAsia="cs-CZ"/>
        </w:rPr>
      </w:pPr>
      <w:ins w:id="235" w:author="Lukáš Petr" w:date="2024-02-19T12:05:00Z">
        <w:r w:rsidRPr="00876AB5">
          <w:rPr>
            <w:sz w:val="24"/>
            <w:szCs w:val="24"/>
          </w:rPr>
          <w:t>Územní plán stanovuje podmínku neumisťovat v okrajových polohách sí</w:t>
        </w:r>
      </w:ins>
      <w:ins w:id="236" w:author="Lukáš Petr" w:date="2024-02-19T12:14:00Z">
        <w:r w:rsidR="00091F66" w:rsidRPr="00876AB5">
          <w:rPr>
            <w:sz w:val="24"/>
            <w:szCs w:val="24"/>
          </w:rPr>
          <w:t>del</w:t>
        </w:r>
      </w:ins>
      <w:ins w:id="237" w:author="Lukáš Petr" w:date="2024-02-19T12:05:00Z">
        <w:r w:rsidRPr="00876AB5">
          <w:rPr>
            <w:sz w:val="24"/>
            <w:szCs w:val="24"/>
          </w:rPr>
          <w:t xml:space="preserve"> a v pohledově významných místech výškově nebo hmotově dominantní stavby, které by negativně ovlivnily nebo znehodnotily stávající obraz síd</w:t>
        </w:r>
      </w:ins>
      <w:ins w:id="238" w:author="Lukáš Petr" w:date="2024-02-19T12:15:00Z">
        <w:r w:rsidR="00091F66" w:rsidRPr="00876AB5">
          <w:rPr>
            <w:sz w:val="24"/>
            <w:szCs w:val="24"/>
          </w:rPr>
          <w:t>el</w:t>
        </w:r>
      </w:ins>
      <w:ins w:id="239" w:author="Lukáš Petr" w:date="2024-02-19T12:05:00Z">
        <w:r w:rsidRPr="00876AB5">
          <w:rPr>
            <w:sz w:val="24"/>
            <w:szCs w:val="24"/>
          </w:rPr>
          <w:t xml:space="preserve"> nebo by mohly vizuálně kontaminovat dochované siluety síd</w:t>
        </w:r>
      </w:ins>
      <w:ins w:id="240" w:author="Lukáš Petr" w:date="2024-02-19T12:15:00Z">
        <w:r w:rsidR="00091F66" w:rsidRPr="00876AB5">
          <w:rPr>
            <w:sz w:val="24"/>
            <w:szCs w:val="24"/>
          </w:rPr>
          <w:t>el</w:t>
        </w:r>
      </w:ins>
      <w:ins w:id="241" w:author="Lukáš Petr" w:date="2024-02-19T12:05:00Z">
        <w:r w:rsidRPr="00876AB5">
          <w:rPr>
            <w:sz w:val="24"/>
            <w:szCs w:val="24"/>
          </w:rPr>
          <w:t xml:space="preserve"> a krajinný ráz řešeného území.</w:t>
        </w:r>
      </w:ins>
    </w:p>
    <w:p w14:paraId="7401FEE9" w14:textId="1E02B363" w:rsidR="0048688B" w:rsidRPr="00876AB5" w:rsidRDefault="0048688B" w:rsidP="0002406F">
      <w:pPr>
        <w:pStyle w:val="Odstavecseseznamem"/>
        <w:numPr>
          <w:ilvl w:val="2"/>
          <w:numId w:val="13"/>
        </w:numPr>
        <w:tabs>
          <w:tab w:val="left" w:pos="715"/>
        </w:tabs>
        <w:ind w:left="715" w:right="2" w:hanging="356"/>
        <w:rPr>
          <w:ins w:id="242" w:author="petr" w:date="2024-03-12T10:01:00Z"/>
          <w:sz w:val="24"/>
          <w:szCs w:val="24"/>
          <w:lang w:eastAsia="cs-CZ"/>
        </w:rPr>
      </w:pPr>
      <w:bookmarkStart w:id="243" w:name="_Hlk161130645"/>
      <w:ins w:id="244" w:author="petr" w:date="2024-03-12T10:00:00Z">
        <w:r w:rsidRPr="00876AB5">
          <w:rPr>
            <w:sz w:val="24"/>
            <w:szCs w:val="24"/>
          </w:rPr>
          <w:t>Územní plán stanovuje podm</w:t>
        </w:r>
      </w:ins>
      <w:ins w:id="245" w:author="petr" w:date="2024-03-12T10:01:00Z">
        <w:r w:rsidRPr="00876AB5">
          <w:rPr>
            <w:sz w:val="24"/>
            <w:szCs w:val="24"/>
          </w:rPr>
          <w:t>ínky pro zajištění plynulého přechodu sídla do okolní krajiny.</w:t>
        </w:r>
        <w:r w:rsidRPr="00876AB5">
          <w:rPr>
            <w:sz w:val="18"/>
            <w:szCs w:val="18"/>
          </w:rPr>
          <w:t xml:space="preserve"> </w:t>
        </w:r>
      </w:ins>
      <w:ins w:id="246" w:author="petr" w:date="2024-03-12T10:02:00Z">
        <w:r w:rsidRPr="00876AB5">
          <w:rPr>
            <w:sz w:val="24"/>
            <w:szCs w:val="24"/>
            <w:rPrChange w:id="247" w:author="petr" w:date="2024-03-12T10:03:00Z">
              <w:rPr>
                <w:sz w:val="18"/>
                <w:szCs w:val="18"/>
              </w:rPr>
            </w:rPrChange>
          </w:rPr>
          <w:t>V</w:t>
        </w:r>
      </w:ins>
      <w:ins w:id="248" w:author="petr" w:date="2024-03-12T10:01:00Z">
        <w:r w:rsidRPr="00876AB5">
          <w:rPr>
            <w:sz w:val="24"/>
            <w:szCs w:val="24"/>
            <w:rPrChange w:id="249" w:author="petr" w:date="2024-03-12T10:03:00Z">
              <w:rPr>
                <w:sz w:val="18"/>
                <w:szCs w:val="18"/>
              </w:rPr>
            </w:rPrChange>
          </w:rPr>
          <w:t> okr</w:t>
        </w:r>
        <w:r w:rsidRPr="00876AB5">
          <w:rPr>
            <w:sz w:val="24"/>
            <w:szCs w:val="24"/>
            <w:rPrChange w:id="250" w:author="petr" w:date="2024-03-12T10:01:00Z">
              <w:rPr>
                <w:sz w:val="18"/>
                <w:szCs w:val="18"/>
              </w:rPr>
            </w:rPrChange>
          </w:rPr>
          <w:t>ajových částech síd</w:t>
        </w:r>
      </w:ins>
      <w:ins w:id="251" w:author="petr" w:date="2024-03-12T10:02:00Z">
        <w:r w:rsidRPr="00876AB5">
          <w:rPr>
            <w:sz w:val="24"/>
            <w:szCs w:val="24"/>
          </w:rPr>
          <w:t>el</w:t>
        </w:r>
      </w:ins>
      <w:ins w:id="252" w:author="petr" w:date="2024-03-12T10:01:00Z">
        <w:r w:rsidRPr="00876AB5">
          <w:rPr>
            <w:sz w:val="24"/>
            <w:szCs w:val="24"/>
            <w:rPrChange w:id="253" w:author="petr" w:date="2024-03-12T10:01:00Z">
              <w:rPr>
                <w:sz w:val="18"/>
                <w:szCs w:val="18"/>
              </w:rPr>
            </w:rPrChange>
          </w:rPr>
          <w:t xml:space="preserve"> budou </w:t>
        </w:r>
        <w:bookmarkStart w:id="254" w:name="_Hlk161132088"/>
        <w:r w:rsidRPr="00876AB5">
          <w:rPr>
            <w:sz w:val="24"/>
            <w:szCs w:val="24"/>
            <w:rPrChange w:id="255" w:author="petr" w:date="2024-03-12T10:01:00Z">
              <w:rPr>
                <w:sz w:val="18"/>
                <w:szCs w:val="18"/>
              </w:rPr>
            </w:rPrChange>
          </w:rPr>
          <w:t>hlavní stavby umisťovány v přední části pozemku v polohách přiléhajících k veřejnému prostranství</w:t>
        </w:r>
      </w:ins>
      <w:ins w:id="256" w:author="petr" w:date="2024-03-12T10:02:00Z">
        <w:r w:rsidRPr="00876AB5">
          <w:rPr>
            <w:sz w:val="24"/>
            <w:szCs w:val="24"/>
          </w:rPr>
          <w:t>,</w:t>
        </w:r>
      </w:ins>
      <w:ins w:id="257" w:author="petr" w:date="2024-03-12T10:01:00Z">
        <w:r w:rsidRPr="00876AB5">
          <w:rPr>
            <w:sz w:val="24"/>
            <w:szCs w:val="24"/>
            <w:rPrChange w:id="258" w:author="petr" w:date="2024-03-12T10:01:00Z">
              <w:rPr>
                <w:sz w:val="18"/>
                <w:szCs w:val="18"/>
              </w:rPr>
            </w:rPrChange>
          </w:rPr>
          <w:t xml:space="preserve"> zahrady budou orientovány v zadní části pozemku směrem do krajiny (nezastavěného území)</w:t>
        </w:r>
      </w:ins>
      <w:bookmarkEnd w:id="254"/>
      <w:ins w:id="259" w:author="petr" w:date="2024-03-12T10:03:00Z">
        <w:r w:rsidRPr="00876AB5">
          <w:rPr>
            <w:sz w:val="24"/>
            <w:szCs w:val="24"/>
          </w:rPr>
          <w:t xml:space="preserve">. </w:t>
        </w:r>
        <w:r w:rsidRPr="00876AB5">
          <w:rPr>
            <w:sz w:val="24"/>
          </w:rPr>
          <w:t>U stavebních parcel směřujících do volné krajiny je požadována výsadba zeleně (vzrůstných stromů) pro zajištění vhodnějšího přechodu urbanizované části sídla do krajinného prostředí.</w:t>
        </w:r>
      </w:ins>
      <w:bookmarkEnd w:id="243"/>
    </w:p>
    <w:p w14:paraId="3975D99F" w14:textId="77777777" w:rsidR="00D00C70" w:rsidRPr="00876AB5" w:rsidRDefault="00D00C70" w:rsidP="00E632CE">
      <w:pPr>
        <w:pStyle w:val="Zkladntext"/>
        <w:ind w:left="0"/>
        <w:jc w:val="left"/>
        <w:rPr>
          <w:sz w:val="10"/>
          <w:szCs w:val="10"/>
        </w:rPr>
      </w:pPr>
    </w:p>
    <w:p w14:paraId="5101ADDE" w14:textId="77777777" w:rsidR="009E6EC2" w:rsidRPr="00876AB5" w:rsidRDefault="009E6EC2" w:rsidP="00E632CE">
      <w:pPr>
        <w:pStyle w:val="Zkladntext"/>
        <w:ind w:left="0"/>
        <w:jc w:val="left"/>
        <w:rPr>
          <w:sz w:val="10"/>
          <w:szCs w:val="10"/>
        </w:rPr>
      </w:pPr>
    </w:p>
    <w:p w14:paraId="51404BBE" w14:textId="3E2BF9DF" w:rsidR="003468E8" w:rsidRPr="00876AB5" w:rsidRDefault="00000000" w:rsidP="00CC3688">
      <w:pPr>
        <w:pStyle w:val="Nadpis1"/>
        <w:numPr>
          <w:ilvl w:val="0"/>
          <w:numId w:val="13"/>
        </w:numPr>
        <w:tabs>
          <w:tab w:val="left" w:pos="550"/>
          <w:tab w:val="left" w:pos="590"/>
        </w:tabs>
        <w:ind w:left="590" w:right="2"/>
      </w:pPr>
      <w:r w:rsidRPr="00876AB5">
        <w:t>Urbanistická</w:t>
      </w:r>
      <w:r w:rsidRPr="00876AB5">
        <w:rPr>
          <w:rPrChange w:id="260" w:author="Lukáš Petr" w:date="2024-02-02T10:25:00Z">
            <w:rPr>
              <w:spacing w:val="-5"/>
            </w:rPr>
          </w:rPrChange>
        </w:rPr>
        <w:t xml:space="preserve"> </w:t>
      </w:r>
      <w:r w:rsidRPr="00876AB5">
        <w:t>koncepce,</w:t>
      </w:r>
      <w:r w:rsidRPr="00876AB5">
        <w:rPr>
          <w:rPrChange w:id="261" w:author="Lukáš Petr" w:date="2024-02-02T10:25:00Z">
            <w:rPr>
              <w:spacing w:val="-5"/>
            </w:rPr>
          </w:rPrChange>
        </w:rPr>
        <w:t xml:space="preserve"> </w:t>
      </w:r>
      <w:del w:id="262" w:author="Lukáš Petr" w:date="2023-09-04T17:05:00Z">
        <w:r w:rsidRPr="00876AB5" w:rsidDel="006239D7">
          <w:delText>vymezení</w:delText>
        </w:r>
        <w:r w:rsidRPr="00876AB5" w:rsidDel="006239D7">
          <w:rPr>
            <w:rPrChange w:id="263" w:author="Lukáš Petr" w:date="2024-02-02T10:25:00Z">
              <w:rPr>
                <w:spacing w:val="-4"/>
              </w:rPr>
            </w:rPrChange>
          </w:rPr>
          <w:delText xml:space="preserve"> </w:delText>
        </w:r>
        <w:r w:rsidRPr="00876AB5" w:rsidDel="006239D7">
          <w:delText>zastavitelných</w:delText>
        </w:r>
        <w:r w:rsidRPr="00876AB5" w:rsidDel="006239D7">
          <w:rPr>
            <w:rPrChange w:id="264" w:author="Lukáš Petr" w:date="2024-02-02T10:25:00Z">
              <w:rPr>
                <w:spacing w:val="-4"/>
              </w:rPr>
            </w:rPrChange>
          </w:rPr>
          <w:delText xml:space="preserve"> </w:delText>
        </w:r>
        <w:r w:rsidRPr="00876AB5" w:rsidDel="006239D7">
          <w:delText>ploch,</w:delText>
        </w:r>
        <w:r w:rsidRPr="00876AB5" w:rsidDel="006239D7">
          <w:rPr>
            <w:rPrChange w:id="265" w:author="Lukáš Petr" w:date="2024-02-02T10:25:00Z">
              <w:rPr>
                <w:spacing w:val="-4"/>
              </w:rPr>
            </w:rPrChange>
          </w:rPr>
          <w:delText xml:space="preserve"> </w:delText>
        </w:r>
        <w:r w:rsidRPr="00876AB5" w:rsidDel="006239D7">
          <w:delText>ploch</w:delText>
        </w:r>
        <w:r w:rsidRPr="00876AB5" w:rsidDel="006239D7">
          <w:rPr>
            <w:rPrChange w:id="266" w:author="Lukáš Petr" w:date="2024-02-02T10:25:00Z">
              <w:rPr>
                <w:spacing w:val="-4"/>
              </w:rPr>
            </w:rPrChange>
          </w:rPr>
          <w:delText xml:space="preserve"> </w:delText>
        </w:r>
        <w:r w:rsidRPr="00876AB5" w:rsidDel="006239D7">
          <w:delText>přestaveb</w:delText>
        </w:r>
        <w:r w:rsidRPr="00876AB5" w:rsidDel="006239D7">
          <w:rPr>
            <w:rPrChange w:id="267" w:author="Lukáš Petr" w:date="2024-02-02T10:25:00Z">
              <w:rPr>
                <w:spacing w:val="-4"/>
              </w:rPr>
            </w:rPrChange>
          </w:rPr>
          <w:delText xml:space="preserve"> </w:delText>
        </w:r>
        <w:r w:rsidRPr="00876AB5" w:rsidDel="006239D7">
          <w:delText>a</w:delText>
        </w:r>
        <w:r w:rsidRPr="00876AB5" w:rsidDel="006239D7">
          <w:rPr>
            <w:rPrChange w:id="268" w:author="Lukáš Petr" w:date="2024-02-02T10:25:00Z">
              <w:rPr>
                <w:spacing w:val="-4"/>
              </w:rPr>
            </w:rPrChange>
          </w:rPr>
          <w:delText xml:space="preserve"> </w:delText>
        </w:r>
        <w:r w:rsidRPr="00876AB5" w:rsidDel="006239D7">
          <w:delText>systému</w:delText>
        </w:r>
        <w:r w:rsidRPr="00876AB5" w:rsidDel="006239D7">
          <w:rPr>
            <w:rPrChange w:id="269" w:author="Lukáš Petr" w:date="2024-02-02T10:25:00Z">
              <w:rPr>
                <w:spacing w:val="-4"/>
              </w:rPr>
            </w:rPrChange>
          </w:rPr>
          <w:delText xml:space="preserve"> </w:delText>
        </w:r>
        <w:r w:rsidRPr="00876AB5" w:rsidDel="006239D7">
          <w:delText xml:space="preserve">sídelní </w:delText>
        </w:r>
        <w:r w:rsidRPr="00876AB5" w:rsidDel="006239D7">
          <w:rPr>
            <w:rPrChange w:id="270" w:author="Lukáš Petr" w:date="2024-02-02T10:25:00Z">
              <w:rPr>
                <w:spacing w:val="-2"/>
              </w:rPr>
            </w:rPrChange>
          </w:rPr>
          <w:delText>zeleně</w:delText>
        </w:r>
      </w:del>
      <w:ins w:id="271" w:author="Lukáš Petr" w:date="2023-09-04T17:05:00Z">
        <w:r w:rsidR="006239D7" w:rsidRPr="00876AB5">
          <w:rPr>
            <w:rPrChange w:id="272" w:author="Lukáš Petr" w:date="2024-02-02T10:25:00Z">
              <w:rPr>
                <w:spacing w:val="-2"/>
              </w:rPr>
            </w:rPrChange>
          </w:rPr>
          <w:t xml:space="preserve"> včetně urbanistické kompozice, vyme</w:t>
        </w:r>
      </w:ins>
      <w:ins w:id="273" w:author="Lukáš Petr" w:date="2023-09-04T17:06:00Z">
        <w:r w:rsidR="006239D7" w:rsidRPr="00876AB5">
          <w:rPr>
            <w:rPrChange w:id="274" w:author="Lukáš Petr" w:date="2024-02-02T10:25:00Z">
              <w:rPr>
                <w:spacing w:val="-2"/>
              </w:rPr>
            </w:rPrChange>
          </w:rPr>
          <w:t>zení ploch s rozdílným způsobem využití, zastavitelných ploch, ploch přestavby a systému sídelní zeleně</w:t>
        </w:r>
      </w:ins>
    </w:p>
    <w:p w14:paraId="13FE357F" w14:textId="77777777" w:rsidR="006239D7" w:rsidRPr="00876AB5" w:rsidRDefault="006239D7" w:rsidP="006239D7">
      <w:pPr>
        <w:pStyle w:val="Nadpis1"/>
        <w:tabs>
          <w:tab w:val="left" w:pos="550"/>
          <w:tab w:val="left" w:pos="590"/>
        </w:tabs>
        <w:ind w:left="590" w:right="303" w:firstLine="0"/>
        <w:jc w:val="left"/>
      </w:pPr>
    </w:p>
    <w:p w14:paraId="2AA69995" w14:textId="35D30A01" w:rsidR="003468E8" w:rsidRPr="00876AB5" w:rsidRDefault="00000000" w:rsidP="00A83E6E">
      <w:pPr>
        <w:pStyle w:val="Odstavecseseznamem"/>
        <w:numPr>
          <w:ilvl w:val="1"/>
          <w:numId w:val="13"/>
        </w:numPr>
        <w:ind w:left="851" w:hanging="664"/>
        <w:rPr>
          <w:sz w:val="24"/>
        </w:rPr>
      </w:pPr>
      <w:r w:rsidRPr="00876AB5">
        <w:rPr>
          <w:sz w:val="24"/>
          <w:u w:val="single"/>
        </w:rPr>
        <w:t>Urbanistická</w:t>
      </w:r>
      <w:r w:rsidRPr="00876AB5">
        <w:rPr>
          <w:sz w:val="24"/>
          <w:u w:val="single"/>
          <w:rPrChange w:id="275" w:author="Lukáš Petr" w:date="2024-02-02T10:25:00Z">
            <w:rPr>
              <w:spacing w:val="-4"/>
              <w:sz w:val="24"/>
              <w:u w:val="single"/>
            </w:rPr>
          </w:rPrChange>
        </w:rPr>
        <w:t xml:space="preserve"> </w:t>
      </w:r>
      <w:r w:rsidRPr="00876AB5">
        <w:rPr>
          <w:sz w:val="24"/>
          <w:u w:val="single"/>
          <w:rPrChange w:id="276" w:author="Lukáš Petr" w:date="2024-02-02T10:25:00Z">
            <w:rPr>
              <w:spacing w:val="-2"/>
              <w:sz w:val="24"/>
              <w:u w:val="single"/>
            </w:rPr>
          </w:rPrChange>
        </w:rPr>
        <w:t>koncepce</w:t>
      </w:r>
      <w:ins w:id="277" w:author="Lukáš Petr" w:date="2024-02-06T15:31:00Z">
        <w:r w:rsidR="00C05179" w:rsidRPr="00876AB5">
          <w:rPr>
            <w:sz w:val="24"/>
            <w:u w:val="single"/>
          </w:rPr>
          <w:t>, včetně urbanistické kompozice</w:t>
        </w:r>
      </w:ins>
    </w:p>
    <w:p w14:paraId="545EAFA3" w14:textId="77777777" w:rsidR="003468E8" w:rsidRPr="00876AB5" w:rsidRDefault="00000000" w:rsidP="00A83E6E">
      <w:pPr>
        <w:pStyle w:val="Odstavecseseznamem"/>
        <w:numPr>
          <w:ilvl w:val="2"/>
          <w:numId w:val="13"/>
        </w:numPr>
        <w:tabs>
          <w:tab w:val="left" w:pos="715"/>
        </w:tabs>
        <w:ind w:left="715" w:hanging="356"/>
        <w:rPr>
          <w:sz w:val="24"/>
        </w:rPr>
      </w:pPr>
      <w:r w:rsidRPr="00876AB5">
        <w:rPr>
          <w:sz w:val="24"/>
        </w:rPr>
        <w:t>Urbanistická koncepce vychází ze stávajícího plošného a prostorového uspořádání, materiálních podmínek společenského života a s ním spojeného dosažitelného rozvoje s požadavkem na ochranu hodnot území.</w:t>
      </w:r>
    </w:p>
    <w:p w14:paraId="4F84D722" w14:textId="77777777" w:rsidR="003468E8" w:rsidRPr="00876AB5" w:rsidRDefault="00000000" w:rsidP="00A83E6E">
      <w:pPr>
        <w:pStyle w:val="Odstavecseseznamem"/>
        <w:numPr>
          <w:ilvl w:val="2"/>
          <w:numId w:val="13"/>
        </w:numPr>
        <w:tabs>
          <w:tab w:val="left" w:pos="715"/>
        </w:tabs>
        <w:ind w:left="715" w:hanging="356"/>
        <w:rPr>
          <w:sz w:val="24"/>
        </w:rPr>
      </w:pPr>
      <w:r w:rsidRPr="00876AB5">
        <w:rPr>
          <w:sz w:val="24"/>
        </w:rPr>
        <w:t>Obec Sněžné se rozvíjí a nadále bude rozvíjet jako samostatný správní celek tvořený šesti katastrálními územími.</w:t>
      </w:r>
    </w:p>
    <w:p w14:paraId="363E01CD" w14:textId="59AB2785" w:rsidR="003468E8" w:rsidRPr="00876AB5" w:rsidRDefault="00000000" w:rsidP="00A83E6E">
      <w:pPr>
        <w:pStyle w:val="Odstavecseseznamem"/>
        <w:numPr>
          <w:ilvl w:val="2"/>
          <w:numId w:val="13"/>
        </w:numPr>
        <w:tabs>
          <w:tab w:val="left" w:pos="715"/>
        </w:tabs>
        <w:ind w:left="715" w:hanging="356"/>
        <w:rPr>
          <w:sz w:val="24"/>
        </w:rPr>
      </w:pPr>
      <w:r w:rsidRPr="00876AB5">
        <w:rPr>
          <w:sz w:val="24"/>
        </w:rPr>
        <w:t>V sídle Sněžné se koncepce zaměřuje na zajištění souladu architektonického výrazu staveb na západní a jižní straně náměstíčka</w:t>
      </w:r>
      <w:r w:rsidR="00D20A28" w:rsidRPr="00876AB5">
        <w:rPr>
          <w:sz w:val="24"/>
        </w:rPr>
        <w:t>,</w:t>
      </w:r>
      <w:r w:rsidRPr="00876AB5">
        <w:rPr>
          <w:sz w:val="24"/>
        </w:rPr>
        <w:t xml:space="preserve"> zlepšení obrazu sídla v krajině a nalezení nových zastavitelných ploch především pro bydlení, výrobu a občanské vybavení. Řešena je vazba zemědělského areálu na obytnou zónu sídla a hřbitov. V sídle Krátká dochází k asanaci objektů v zemědělském areálu. Vzniká zde potřebné veřejné prostranství</w:t>
      </w:r>
      <w:del w:id="278" w:author="Lukáš Petr" w:date="2024-02-06T15:34:00Z">
        <w:r w:rsidRPr="00876AB5" w:rsidDel="00C05179">
          <w:rPr>
            <w:sz w:val="24"/>
          </w:rPr>
          <w:delText xml:space="preserve"> a větší část plochy</w:delText>
        </w:r>
        <w:r w:rsidRPr="00876AB5" w:rsidDel="00C05179">
          <w:rPr>
            <w:sz w:val="24"/>
            <w:rPrChange w:id="279" w:author="Lukáš Petr" w:date="2024-02-02T10:25:00Z">
              <w:rPr>
                <w:spacing w:val="40"/>
                <w:sz w:val="24"/>
              </w:rPr>
            </w:rPrChange>
          </w:rPr>
          <w:delText xml:space="preserve"> </w:delText>
        </w:r>
        <w:r w:rsidRPr="00876AB5" w:rsidDel="00C05179">
          <w:rPr>
            <w:sz w:val="24"/>
          </w:rPr>
          <w:delText>se vrací ZPF v kultuře trvale travní porost</w:delText>
        </w:r>
      </w:del>
      <w:del w:id="280" w:author="Lukáš Petr" w:date="2024-02-19T12:26:00Z">
        <w:r w:rsidRPr="00876AB5" w:rsidDel="00071614">
          <w:rPr>
            <w:sz w:val="24"/>
          </w:rPr>
          <w:delText>. Jde o zásadní pozitivní zásah do organismu obce</w:delText>
        </w:r>
      </w:del>
      <w:r w:rsidRPr="00876AB5">
        <w:rPr>
          <w:sz w:val="24"/>
        </w:rPr>
        <w:t xml:space="preserve">. Rozvoj místní části </w:t>
      </w:r>
      <w:proofErr w:type="spellStart"/>
      <w:r w:rsidRPr="00876AB5">
        <w:rPr>
          <w:sz w:val="24"/>
        </w:rPr>
        <w:t>Milovy</w:t>
      </w:r>
      <w:proofErr w:type="spellEnd"/>
      <w:r w:rsidRPr="00876AB5">
        <w:rPr>
          <w:sz w:val="24"/>
        </w:rPr>
        <w:t xml:space="preserve"> je určen dostavbou</w:t>
      </w:r>
      <w:r w:rsidR="00166259" w:rsidRPr="00876AB5">
        <w:rPr>
          <w:sz w:val="24"/>
        </w:rPr>
        <w:t xml:space="preserve"> </w:t>
      </w:r>
      <w:r w:rsidRPr="00876AB5">
        <w:rPr>
          <w:sz w:val="24"/>
        </w:rPr>
        <w:t>1-2</w:t>
      </w:r>
      <w:r w:rsidR="00166259" w:rsidRPr="00876AB5">
        <w:rPr>
          <w:sz w:val="24"/>
        </w:rPr>
        <w:t xml:space="preserve"> </w:t>
      </w:r>
      <w:r w:rsidRPr="00876AB5">
        <w:rPr>
          <w:sz w:val="24"/>
        </w:rPr>
        <w:t>RD</w:t>
      </w:r>
      <w:r w:rsidR="00166259" w:rsidRPr="00876AB5">
        <w:rPr>
          <w:sz w:val="24"/>
        </w:rPr>
        <w:t xml:space="preserve"> </w:t>
      </w:r>
      <w:r w:rsidRPr="00876AB5">
        <w:rPr>
          <w:sz w:val="24"/>
        </w:rPr>
        <w:t>a</w:t>
      </w:r>
      <w:r w:rsidR="00166259" w:rsidRPr="00876AB5">
        <w:rPr>
          <w:sz w:val="24"/>
        </w:rPr>
        <w:t xml:space="preserve"> </w:t>
      </w:r>
      <w:r w:rsidRPr="00876AB5">
        <w:rPr>
          <w:sz w:val="24"/>
        </w:rPr>
        <w:t>zřízením</w:t>
      </w:r>
      <w:r w:rsidR="00166259" w:rsidRPr="00876AB5">
        <w:rPr>
          <w:sz w:val="24"/>
        </w:rPr>
        <w:t xml:space="preserve"> </w:t>
      </w:r>
      <w:r w:rsidRPr="00876AB5">
        <w:rPr>
          <w:sz w:val="24"/>
        </w:rPr>
        <w:t>parkovišť</w:t>
      </w:r>
      <w:r w:rsidR="00166259" w:rsidRPr="00876AB5">
        <w:rPr>
          <w:sz w:val="24"/>
        </w:rPr>
        <w:t xml:space="preserve"> </w:t>
      </w:r>
      <w:r w:rsidRPr="00876AB5">
        <w:rPr>
          <w:sz w:val="24"/>
        </w:rPr>
        <w:t>pro</w:t>
      </w:r>
      <w:r w:rsidR="00166259" w:rsidRPr="00876AB5">
        <w:rPr>
          <w:sz w:val="24"/>
        </w:rPr>
        <w:t xml:space="preserve"> </w:t>
      </w:r>
      <w:r w:rsidRPr="00876AB5">
        <w:rPr>
          <w:sz w:val="24"/>
        </w:rPr>
        <w:t>návštěvníky</w:t>
      </w:r>
      <w:r w:rsidR="00166259" w:rsidRPr="00876AB5">
        <w:rPr>
          <w:sz w:val="24"/>
        </w:rPr>
        <w:t xml:space="preserve"> </w:t>
      </w:r>
      <w:r w:rsidRPr="00876AB5">
        <w:rPr>
          <w:sz w:val="24"/>
        </w:rPr>
        <w:t>území</w:t>
      </w:r>
      <w:r w:rsidR="00166259" w:rsidRPr="00876AB5">
        <w:rPr>
          <w:sz w:val="24"/>
        </w:rPr>
        <w:t xml:space="preserve"> </w:t>
      </w:r>
      <w:r w:rsidRPr="00876AB5">
        <w:rPr>
          <w:sz w:val="24"/>
        </w:rPr>
        <w:t>a</w:t>
      </w:r>
      <w:r w:rsidR="00D20A28" w:rsidRPr="00876AB5">
        <w:rPr>
          <w:sz w:val="24"/>
        </w:rPr>
        <w:t xml:space="preserve"> </w:t>
      </w:r>
      <w:r w:rsidRPr="00876AB5">
        <w:rPr>
          <w:sz w:val="24"/>
        </w:rPr>
        <w:t>vymezením nové plochy pro hromadnou rekreaci s výstavbou informačně vzdělávacího střediska. Menší zastavitelné plochy pro bydlení v rodinných domech jsou vymezeny</w:t>
      </w:r>
      <w:r w:rsidR="00166259" w:rsidRPr="00876AB5">
        <w:rPr>
          <w:sz w:val="24"/>
        </w:rPr>
        <w:t xml:space="preserve"> </w:t>
      </w:r>
      <w:r w:rsidRPr="00876AB5">
        <w:rPr>
          <w:sz w:val="24"/>
        </w:rPr>
        <w:t xml:space="preserve">v </w:t>
      </w:r>
      <w:proofErr w:type="spellStart"/>
      <w:r w:rsidRPr="00876AB5">
        <w:rPr>
          <w:sz w:val="24"/>
        </w:rPr>
        <w:t>Blatinách</w:t>
      </w:r>
      <w:proofErr w:type="spellEnd"/>
      <w:r w:rsidRPr="00876AB5">
        <w:rPr>
          <w:sz w:val="24"/>
        </w:rPr>
        <w:t>.</w:t>
      </w:r>
    </w:p>
    <w:p w14:paraId="0FAAD697" w14:textId="77777777" w:rsidR="009E6EC2" w:rsidRPr="00876AB5" w:rsidRDefault="009E6EC2" w:rsidP="00A83E6E">
      <w:pPr>
        <w:pStyle w:val="Odstavecseseznamem"/>
        <w:numPr>
          <w:ilvl w:val="2"/>
          <w:numId w:val="13"/>
        </w:numPr>
        <w:tabs>
          <w:tab w:val="left" w:pos="715"/>
        </w:tabs>
        <w:ind w:left="715" w:hanging="356"/>
        <w:rPr>
          <w:sz w:val="24"/>
          <w:szCs w:val="24"/>
        </w:rPr>
      </w:pPr>
      <w:ins w:id="281" w:author="Lukáš Petr" w:date="2024-02-19T13:20:00Z">
        <w:r w:rsidRPr="00876AB5">
          <w:rPr>
            <w:sz w:val="24"/>
            <w:szCs w:val="24"/>
          </w:rPr>
          <w:t>V územním plánu je vymezeno zastavěné území, stabilizované plochy (současný způsob využití území bez požadavků na změny) a plochy ke změně současného způsobu využití území (zastavitelné plochy, plochy přestavby a plochy změn v krajině).</w:t>
        </w:r>
      </w:ins>
    </w:p>
    <w:p w14:paraId="1E6BFBFF" w14:textId="77777777" w:rsidR="009E6EC2" w:rsidRPr="00876AB5" w:rsidRDefault="009E6EC2" w:rsidP="009E6EC2">
      <w:pPr>
        <w:pStyle w:val="Odstavecseseznamem"/>
        <w:tabs>
          <w:tab w:val="left" w:pos="715"/>
        </w:tabs>
        <w:ind w:firstLine="0"/>
        <w:rPr>
          <w:sz w:val="24"/>
          <w:szCs w:val="24"/>
        </w:rPr>
      </w:pPr>
    </w:p>
    <w:p w14:paraId="32E3F981" w14:textId="77777777" w:rsidR="009E6EC2" w:rsidRPr="00876AB5" w:rsidRDefault="009E6EC2" w:rsidP="009E6EC2">
      <w:pPr>
        <w:pStyle w:val="Default"/>
        <w:ind w:left="715"/>
        <w:jc w:val="both"/>
        <w:rPr>
          <w:color w:val="auto"/>
          <w:sz w:val="18"/>
          <w:szCs w:val="18"/>
        </w:rPr>
      </w:pPr>
      <w:r w:rsidRPr="00876AB5">
        <w:rPr>
          <w:noProof/>
          <w:color w:val="auto"/>
          <w:sz w:val="18"/>
          <w:szCs w:val="18"/>
        </w:rPr>
        <w:drawing>
          <wp:inline distT="0" distB="0" distL="0" distR="0" wp14:anchorId="6EE7A366" wp14:editId="4078E386">
            <wp:extent cx="756000" cy="239462"/>
            <wp:effectExtent l="0" t="0" r="6350" b="8255"/>
            <wp:docPr id="1412040521" name="Obrázek 1" descr="Obsah obrázku Písmo, Grafika, logo, k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2040521" name="Obrázek 1" descr="Obsah obrázku Písmo, Grafika, logo, kruh&#10;&#10;Popis byl vytvořen automaticky"/>
                    <pic:cNvPicPr/>
                  </pic:nvPicPr>
                  <pic:blipFill>
                    <a:blip r:embed="rId17"/>
                    <a:stretch>
                      <a:fillRect/>
                    </a:stretch>
                  </pic:blipFill>
                  <pic:spPr>
                    <a:xfrm>
                      <a:off x="0" y="0"/>
                      <a:ext cx="756000" cy="239462"/>
                    </a:xfrm>
                    <a:prstGeom prst="rect">
                      <a:avLst/>
                    </a:prstGeom>
                  </pic:spPr>
                </pic:pic>
              </a:graphicData>
            </a:graphic>
          </wp:inline>
        </w:drawing>
      </w:r>
      <w:r w:rsidRPr="00876AB5">
        <w:rPr>
          <w:rFonts w:ascii="Times New Roman" w:eastAsia="Times New Roman" w:hAnsi="Times New Roman" w:cs="Times New Roman"/>
          <w:noProof/>
          <w:color w:val="auto"/>
        </w:rPr>
        <w:t xml:space="preserve"> </w:t>
      </w:r>
      <w:r w:rsidRPr="00876AB5">
        <w:rPr>
          <w:rFonts w:ascii="Times New Roman" w:eastAsia="Times New Roman" w:hAnsi="Times New Roman" w:cs="Times New Roman"/>
          <w:noProof/>
          <w:color w:val="auto"/>
        </w:rPr>
        <w:drawing>
          <wp:inline distT="0" distB="0" distL="0" distR="0" wp14:anchorId="5BC251CA" wp14:editId="09AF71A8">
            <wp:extent cx="756000" cy="239358"/>
            <wp:effectExtent l="0" t="0" r="6350" b="8890"/>
            <wp:docPr id="2035142617" name="Obrázek 1" descr="Obsah obrázku Písmo, Grafika, bílé,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142617" name="Obrázek 1" descr="Obsah obrázku Písmo, Grafika, bílé, logo&#10;&#10;Popis byl vytvořen automaticky"/>
                    <pic:cNvPicPr/>
                  </pic:nvPicPr>
                  <pic:blipFill>
                    <a:blip r:embed="rId18"/>
                    <a:stretch>
                      <a:fillRect/>
                    </a:stretch>
                  </pic:blipFill>
                  <pic:spPr>
                    <a:xfrm>
                      <a:off x="0" y="0"/>
                      <a:ext cx="756000" cy="239358"/>
                    </a:xfrm>
                    <a:prstGeom prst="rect">
                      <a:avLst/>
                    </a:prstGeom>
                  </pic:spPr>
                </pic:pic>
              </a:graphicData>
            </a:graphic>
          </wp:inline>
        </w:drawing>
      </w:r>
      <w:r w:rsidRPr="00876AB5">
        <w:rPr>
          <w:rFonts w:ascii="Times New Roman" w:eastAsia="Times New Roman" w:hAnsi="Times New Roman" w:cs="Times New Roman"/>
          <w:noProof/>
          <w:color w:val="auto"/>
        </w:rPr>
        <w:t xml:space="preserve"> </w:t>
      </w:r>
      <w:r w:rsidRPr="00876AB5">
        <w:rPr>
          <w:noProof/>
        </w:rPr>
        <w:drawing>
          <wp:inline distT="0" distB="0" distL="0" distR="0" wp14:anchorId="50D7D6F5" wp14:editId="71FAF25E">
            <wp:extent cx="756000" cy="236665"/>
            <wp:effectExtent l="0" t="0" r="6350" b="0"/>
            <wp:docPr id="1238618687" name="Obrázek 1" descr="Obsah obrázku Písmo, Grafika, bílé,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8618687" name="Obrázek 1" descr="Obsah obrázku Písmo, Grafika, bílé, text&#10;&#10;Popis byl vytvořen automaticky"/>
                    <pic:cNvPicPr/>
                  </pic:nvPicPr>
                  <pic:blipFill>
                    <a:blip r:embed="rId19"/>
                    <a:stretch>
                      <a:fillRect/>
                    </a:stretch>
                  </pic:blipFill>
                  <pic:spPr>
                    <a:xfrm>
                      <a:off x="0" y="0"/>
                      <a:ext cx="756000" cy="236665"/>
                    </a:xfrm>
                    <a:prstGeom prst="rect">
                      <a:avLst/>
                    </a:prstGeom>
                  </pic:spPr>
                </pic:pic>
              </a:graphicData>
            </a:graphic>
          </wp:inline>
        </w:drawing>
      </w:r>
    </w:p>
    <w:p w14:paraId="164E76DC" w14:textId="77777777" w:rsidR="009E6EC2" w:rsidRPr="00876AB5" w:rsidRDefault="009E6EC2" w:rsidP="009E6EC2">
      <w:pPr>
        <w:pStyle w:val="Odstavecseseznamem"/>
        <w:tabs>
          <w:tab w:val="left" w:pos="715"/>
        </w:tabs>
        <w:ind w:firstLine="0"/>
        <w:rPr>
          <w:sz w:val="24"/>
          <w:szCs w:val="24"/>
        </w:rPr>
      </w:pPr>
    </w:p>
    <w:p w14:paraId="03D7F622" w14:textId="44AF2EFF" w:rsidR="003468E8" w:rsidRPr="00876AB5" w:rsidRDefault="00000000" w:rsidP="00A83E6E">
      <w:pPr>
        <w:pStyle w:val="Odstavecseseznamem"/>
        <w:numPr>
          <w:ilvl w:val="2"/>
          <w:numId w:val="13"/>
        </w:numPr>
        <w:tabs>
          <w:tab w:val="left" w:pos="715"/>
        </w:tabs>
        <w:ind w:left="715" w:hanging="356"/>
        <w:rPr>
          <w:sz w:val="24"/>
        </w:rPr>
      </w:pPr>
      <w:r w:rsidRPr="00876AB5">
        <w:rPr>
          <w:sz w:val="24"/>
          <w:szCs w:val="24"/>
        </w:rPr>
        <w:t>Stavové plochy zastavěného území (kromě přestavbových území) jsou v ÚP považovány</w:t>
      </w:r>
      <w:r w:rsidRPr="00876AB5">
        <w:rPr>
          <w:sz w:val="24"/>
        </w:rPr>
        <w:t xml:space="preserve"> za stabilizované, tj. plochy bez výrazných změn. Předpokládat je tu možno rozvoj kvalitativní nevyvolávající zvláštní konflikty v území.</w:t>
      </w:r>
    </w:p>
    <w:p w14:paraId="0F0A35F8" w14:textId="77777777" w:rsidR="003468E8" w:rsidRPr="00876AB5" w:rsidRDefault="00000000" w:rsidP="00A83E6E">
      <w:pPr>
        <w:pStyle w:val="Odstavecseseznamem"/>
        <w:numPr>
          <w:ilvl w:val="2"/>
          <w:numId w:val="13"/>
        </w:numPr>
        <w:tabs>
          <w:tab w:val="left" w:pos="715"/>
        </w:tabs>
        <w:ind w:left="715" w:hanging="356"/>
        <w:rPr>
          <w:sz w:val="24"/>
        </w:rPr>
      </w:pPr>
      <w:r w:rsidRPr="00876AB5">
        <w:rPr>
          <w:sz w:val="24"/>
        </w:rPr>
        <w:t>Nezastavěné území kromě případů uvedených v tomto územním plánu bude nadále sloužit především zemědělství, lesnictví, případně i rybářství a pohybovým rekreačním aktivitám.</w:t>
      </w:r>
    </w:p>
    <w:p w14:paraId="15C526BD" w14:textId="24CAF3B2" w:rsidR="003468E8" w:rsidRPr="00876AB5" w:rsidRDefault="00000000" w:rsidP="00A83E6E">
      <w:pPr>
        <w:pStyle w:val="Odstavecseseznamem"/>
        <w:numPr>
          <w:ilvl w:val="2"/>
          <w:numId w:val="13"/>
        </w:numPr>
        <w:tabs>
          <w:tab w:val="left" w:pos="715"/>
        </w:tabs>
        <w:ind w:left="715" w:hanging="356"/>
        <w:rPr>
          <w:sz w:val="24"/>
        </w:rPr>
      </w:pPr>
      <w:r w:rsidRPr="00876AB5">
        <w:rPr>
          <w:sz w:val="24"/>
        </w:rPr>
        <w:t xml:space="preserve">Koncepce </w:t>
      </w:r>
      <w:del w:id="282" w:author="petr" w:date="2024-03-04T08:29:00Z">
        <w:r w:rsidRPr="00876AB5" w:rsidDel="0068601D">
          <w:rPr>
            <w:sz w:val="24"/>
          </w:rPr>
          <w:delText>ÚP</w:delText>
        </w:r>
      </w:del>
      <w:r w:rsidR="0068601D" w:rsidRPr="00876AB5">
        <w:rPr>
          <w:sz w:val="24"/>
        </w:rPr>
        <w:t xml:space="preserve"> </w:t>
      </w:r>
      <w:ins w:id="283" w:author="petr" w:date="2024-03-04T08:29:00Z">
        <w:r w:rsidR="0068601D" w:rsidRPr="00876AB5">
          <w:rPr>
            <w:sz w:val="24"/>
          </w:rPr>
          <w:t xml:space="preserve">územního plánu </w:t>
        </w:r>
      </w:ins>
      <w:r w:rsidRPr="00876AB5">
        <w:rPr>
          <w:sz w:val="24"/>
        </w:rPr>
        <w:t>podporuje maximální vzájemné propojování různých druhů zeleně a pronikání krajinné zeleně do prostoru sídel. Upřednostňovat používání autochtonních dřevin.</w:t>
      </w:r>
    </w:p>
    <w:p w14:paraId="59A3C7F7" w14:textId="77777777" w:rsidR="003468E8" w:rsidRPr="00876AB5" w:rsidRDefault="003468E8" w:rsidP="00E632CE">
      <w:pPr>
        <w:jc w:val="both"/>
        <w:rPr>
          <w:sz w:val="24"/>
        </w:rPr>
      </w:pPr>
    </w:p>
    <w:p w14:paraId="0D706117" w14:textId="77777777" w:rsidR="00166259" w:rsidRPr="00876AB5" w:rsidRDefault="00166259" w:rsidP="00166259">
      <w:pPr>
        <w:pStyle w:val="Odstavecseseznamem"/>
        <w:numPr>
          <w:ilvl w:val="0"/>
          <w:numId w:val="15"/>
        </w:numPr>
        <w:rPr>
          <w:vanish/>
          <w:sz w:val="24"/>
          <w:u w:val="single"/>
        </w:rPr>
      </w:pPr>
    </w:p>
    <w:p w14:paraId="37C6498C" w14:textId="77777777" w:rsidR="00166259" w:rsidRPr="00876AB5" w:rsidRDefault="00166259" w:rsidP="00166259">
      <w:pPr>
        <w:pStyle w:val="Odstavecseseznamem"/>
        <w:numPr>
          <w:ilvl w:val="0"/>
          <w:numId w:val="15"/>
        </w:numPr>
        <w:rPr>
          <w:vanish/>
          <w:sz w:val="24"/>
          <w:u w:val="single"/>
        </w:rPr>
      </w:pPr>
    </w:p>
    <w:p w14:paraId="1DC0C4C4" w14:textId="77777777" w:rsidR="00166259" w:rsidRPr="00876AB5" w:rsidRDefault="00166259" w:rsidP="00166259">
      <w:pPr>
        <w:pStyle w:val="Odstavecseseznamem"/>
        <w:numPr>
          <w:ilvl w:val="0"/>
          <w:numId w:val="15"/>
        </w:numPr>
        <w:rPr>
          <w:vanish/>
          <w:sz w:val="24"/>
          <w:u w:val="single"/>
        </w:rPr>
      </w:pPr>
    </w:p>
    <w:p w14:paraId="25878094" w14:textId="77777777" w:rsidR="00166259" w:rsidRPr="00876AB5" w:rsidRDefault="00166259" w:rsidP="00166259">
      <w:pPr>
        <w:pStyle w:val="Odstavecseseznamem"/>
        <w:numPr>
          <w:ilvl w:val="1"/>
          <w:numId w:val="15"/>
        </w:numPr>
        <w:rPr>
          <w:vanish/>
          <w:sz w:val="24"/>
          <w:u w:val="single"/>
        </w:rPr>
      </w:pPr>
    </w:p>
    <w:p w14:paraId="064FDCB0" w14:textId="38E80D78" w:rsidR="00166259" w:rsidRPr="00876AB5" w:rsidRDefault="00166259" w:rsidP="00166259">
      <w:pPr>
        <w:pStyle w:val="Odstavecseseznamem"/>
        <w:numPr>
          <w:ilvl w:val="1"/>
          <w:numId w:val="15"/>
        </w:numPr>
        <w:rPr>
          <w:ins w:id="284" w:author="Lukáš Petr" w:date="2023-09-05T14:49:00Z"/>
          <w:sz w:val="24"/>
          <w:u w:val="single"/>
        </w:rPr>
      </w:pPr>
      <w:ins w:id="285" w:author="Lukáš Petr" w:date="2023-09-05T14:46:00Z">
        <w:r w:rsidRPr="00876AB5">
          <w:rPr>
            <w:sz w:val="24"/>
            <w:u w:val="single"/>
            <w:rPrChange w:id="286" w:author="Lukáš Petr" w:date="2024-02-02T10:25:00Z">
              <w:rPr>
                <w:sz w:val="24"/>
              </w:rPr>
            </w:rPrChange>
          </w:rPr>
          <w:t>Plochy s rozdílným způsobem využití</w:t>
        </w:r>
      </w:ins>
    </w:p>
    <w:p w14:paraId="5F70FB2D" w14:textId="112A8A6E" w:rsidR="00166259" w:rsidRPr="00876AB5" w:rsidRDefault="00166259">
      <w:pPr>
        <w:pStyle w:val="Odstavecseseznamem"/>
        <w:numPr>
          <w:ilvl w:val="2"/>
          <w:numId w:val="15"/>
        </w:numPr>
        <w:ind w:left="709" w:hanging="425"/>
        <w:rPr>
          <w:ins w:id="287" w:author="Lukáš Petr" w:date="2023-09-05T14:49:00Z"/>
          <w:sz w:val="24"/>
        </w:rPr>
        <w:pPrChange w:id="288" w:author="Lukáš Petr" w:date="2023-09-05T14:51:00Z">
          <w:pPr>
            <w:pStyle w:val="Odstavecseseznamem"/>
            <w:numPr>
              <w:ilvl w:val="2"/>
              <w:numId w:val="15"/>
            </w:numPr>
            <w:tabs>
              <w:tab w:val="left" w:pos="715"/>
            </w:tabs>
            <w:ind w:left="888" w:hanging="350"/>
          </w:pPr>
        </w:pPrChange>
      </w:pPr>
      <w:ins w:id="289" w:author="Lukáš Petr" w:date="2023-09-05T14:50:00Z">
        <w:r w:rsidRPr="00876AB5">
          <w:rPr>
            <w:sz w:val="24"/>
            <w:szCs w:val="24"/>
          </w:rPr>
          <w:t xml:space="preserve">Územní plán vymezuje plochy s rozdílným způsobem využití, které pokrývají beze zbytku </w:t>
        </w:r>
        <w:r w:rsidRPr="00876AB5">
          <w:rPr>
            <w:sz w:val="24"/>
            <w:szCs w:val="24"/>
          </w:rPr>
          <w:br/>
          <w:t xml:space="preserve">a jednoznačně celé řešené území (k.ú. Sněžné na Moravě, k.ú. Blatiny, k.ú. Krátká, k.ú. Podlesí </w:t>
        </w:r>
      </w:ins>
      <w:ins w:id="290" w:author="Lukáš Petr" w:date="2023-09-05T14:51:00Z">
        <w:r w:rsidRPr="00876AB5">
          <w:rPr>
            <w:sz w:val="24"/>
            <w:szCs w:val="24"/>
          </w:rPr>
          <w:br/>
        </w:r>
      </w:ins>
      <w:ins w:id="291" w:author="Lukáš Petr" w:date="2023-09-05T14:50:00Z">
        <w:r w:rsidRPr="00876AB5">
          <w:rPr>
            <w:sz w:val="24"/>
            <w:szCs w:val="24"/>
          </w:rPr>
          <w:t>u Sněžného, k.ú. Samotín</w:t>
        </w:r>
      </w:ins>
      <w:ins w:id="292" w:author="Lukáš Petr" w:date="2023-09-05T14:51:00Z">
        <w:r w:rsidRPr="00876AB5">
          <w:rPr>
            <w:sz w:val="24"/>
            <w:szCs w:val="24"/>
          </w:rPr>
          <w:t>,</w:t>
        </w:r>
      </w:ins>
      <w:ins w:id="293" w:author="Lukáš Petr" w:date="2023-09-05T14:50:00Z">
        <w:r w:rsidRPr="00876AB5">
          <w:rPr>
            <w:sz w:val="24"/>
            <w:szCs w:val="24"/>
          </w:rPr>
          <w:t xml:space="preserve"> k.ú. Vříšť)</w:t>
        </w:r>
      </w:ins>
      <w:ins w:id="294" w:author="petr" w:date="2024-03-04T08:29:00Z">
        <w:r w:rsidR="0068601D" w:rsidRPr="00876AB5">
          <w:rPr>
            <w:sz w:val="24"/>
            <w:szCs w:val="24"/>
          </w:rPr>
          <w:t>:</w:t>
        </w:r>
      </w:ins>
    </w:p>
    <w:p w14:paraId="74183231" w14:textId="77777777" w:rsidR="00595656" w:rsidRPr="00876AB5" w:rsidRDefault="00595656" w:rsidP="00E632CE">
      <w:pPr>
        <w:jc w:val="both"/>
        <w:rPr>
          <w:sz w:val="24"/>
        </w:rPr>
      </w:pPr>
      <w:bookmarkStart w:id="295" w:name="_Hlk144819272"/>
    </w:p>
    <w:bookmarkEnd w:id="295"/>
    <w:p w14:paraId="519EDB66" w14:textId="77777777" w:rsidR="007D3628" w:rsidRPr="00876AB5" w:rsidRDefault="007D3628" w:rsidP="00E632CE">
      <w:pPr>
        <w:jc w:val="both"/>
        <w:rPr>
          <w:sz w:val="18"/>
          <w:szCs w:val="18"/>
        </w:rPr>
      </w:pPr>
    </w:p>
    <w:tbl>
      <w:tblPr>
        <w:tblpPr w:leftFromText="141" w:rightFromText="141" w:vertAnchor="text" w:tblpX="690" w:tblpY="1"/>
        <w:tblOverlap w:val="neve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296" w:author="Lukáš Petr" w:date="2024-02-06T15:47:00Z">
          <w:tblPr>
            <w:tblpPr w:leftFromText="141" w:rightFromText="141" w:vertAnchor="text" w:tblpX="411" w:tblpY="1"/>
            <w:tblOverlap w:val="never"/>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PrChange>
      </w:tblPr>
      <w:tblGrid>
        <w:gridCol w:w="1560"/>
        <w:gridCol w:w="7791"/>
        <w:tblGridChange w:id="297">
          <w:tblGrid>
            <w:gridCol w:w="1560"/>
            <w:gridCol w:w="7224"/>
            <w:gridCol w:w="567"/>
          </w:tblGrid>
        </w:tblGridChange>
      </w:tblGrid>
      <w:tr w:rsidR="00045DE7" w:rsidRPr="00876AB5" w14:paraId="23796A53" w14:textId="77777777" w:rsidTr="004160E4">
        <w:trPr>
          <w:trHeight w:val="340"/>
          <w:ins w:id="298" w:author="Lukáš Petr" w:date="2024-02-02T11:18:00Z"/>
          <w:trPrChange w:id="299" w:author="Lukáš Petr" w:date="2024-02-06T15:47:00Z">
            <w:trPr>
              <w:gridAfter w:val="0"/>
              <w:trHeight w:val="340"/>
            </w:trPr>
          </w:trPrChange>
        </w:trPr>
        <w:tc>
          <w:tcPr>
            <w:tcW w:w="1560" w:type="dxa"/>
            <w:shd w:val="clear" w:color="auto" w:fill="FFFFFF" w:themeFill="background1"/>
            <w:vAlign w:val="center"/>
            <w:tcPrChange w:id="300" w:author="Lukáš Petr" w:date="2024-02-06T15:47:00Z">
              <w:tcPr>
                <w:tcW w:w="1560" w:type="dxa"/>
                <w:shd w:val="clear" w:color="auto" w:fill="FFFFFF" w:themeFill="background1"/>
                <w:vAlign w:val="center"/>
              </w:tcPr>
            </w:tcPrChange>
          </w:tcPr>
          <w:p w14:paraId="34C145E8" w14:textId="77777777" w:rsidR="00045DE7" w:rsidRPr="00876AB5" w:rsidRDefault="00045DE7" w:rsidP="004160E4">
            <w:pPr>
              <w:jc w:val="center"/>
              <w:rPr>
                <w:ins w:id="301" w:author="Lukáš Petr" w:date="2024-02-02T11:18:00Z"/>
                <w:sz w:val="24"/>
                <w:szCs w:val="24"/>
              </w:rPr>
            </w:pPr>
            <w:ins w:id="302" w:author="Lukáš Petr" w:date="2024-02-02T11:18:00Z">
              <w:r w:rsidRPr="00876AB5">
                <w:rPr>
                  <w:sz w:val="24"/>
                  <w:szCs w:val="24"/>
                </w:rPr>
                <w:lastRenderedPageBreak/>
                <w:t>označení</w:t>
              </w:r>
            </w:ins>
          </w:p>
        </w:tc>
        <w:tc>
          <w:tcPr>
            <w:tcW w:w="7791" w:type="dxa"/>
            <w:vAlign w:val="center"/>
            <w:tcPrChange w:id="303" w:author="Lukáš Petr" w:date="2024-02-06T15:47:00Z">
              <w:tcPr>
                <w:tcW w:w="7224" w:type="dxa"/>
                <w:vAlign w:val="center"/>
              </w:tcPr>
            </w:tcPrChange>
          </w:tcPr>
          <w:p w14:paraId="75A3AEE4" w14:textId="77777777" w:rsidR="00045DE7" w:rsidRPr="00876AB5" w:rsidRDefault="00045DE7" w:rsidP="004160E4">
            <w:pPr>
              <w:jc w:val="both"/>
              <w:rPr>
                <w:ins w:id="304" w:author="Lukáš Petr" w:date="2024-02-02T11:18:00Z"/>
                <w:sz w:val="24"/>
                <w:szCs w:val="24"/>
              </w:rPr>
            </w:pPr>
            <w:ins w:id="305" w:author="Lukáš Petr" w:date="2024-02-02T11:18:00Z">
              <w:r w:rsidRPr="00876AB5">
                <w:rPr>
                  <w:sz w:val="24"/>
                  <w:szCs w:val="24"/>
                </w:rPr>
                <w:t>název</w:t>
              </w:r>
            </w:ins>
          </w:p>
        </w:tc>
      </w:tr>
      <w:tr w:rsidR="00606D21" w:rsidRPr="00876AB5" w14:paraId="577BB535" w14:textId="77777777" w:rsidTr="004160E4">
        <w:trPr>
          <w:trHeight w:val="340"/>
        </w:trPr>
        <w:tc>
          <w:tcPr>
            <w:tcW w:w="1560" w:type="dxa"/>
            <w:shd w:val="clear" w:color="auto" w:fill="FFFFFF" w:themeFill="background1"/>
            <w:vAlign w:val="center"/>
          </w:tcPr>
          <w:p w14:paraId="1C9830F0" w14:textId="6EE40FC8" w:rsidR="00606D21" w:rsidRPr="00876AB5" w:rsidRDefault="00606D21" w:rsidP="00606D21">
            <w:pPr>
              <w:jc w:val="center"/>
              <w:rPr>
                <w:sz w:val="24"/>
                <w:szCs w:val="24"/>
              </w:rPr>
            </w:pPr>
            <w:ins w:id="306" w:author="Lukáš Petr" w:date="2024-02-02T11:19:00Z">
              <w:r w:rsidRPr="00876AB5">
                <w:rPr>
                  <w:noProof/>
                  <w:sz w:val="24"/>
                  <w:szCs w:val="24"/>
                </w:rPr>
                <w:drawing>
                  <wp:inline distT="0" distB="0" distL="0" distR="0" wp14:anchorId="3E3E4D70" wp14:editId="772D9D2C">
                    <wp:extent cx="756000" cy="220500"/>
                    <wp:effectExtent l="0" t="0" r="6350" b="8255"/>
                    <wp:docPr id="3340055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00550" name=""/>
                            <pic:cNvPicPr/>
                          </pic:nvPicPr>
                          <pic:blipFill>
                            <a:blip r:embed="rId20"/>
                            <a:stretch>
                              <a:fillRect/>
                            </a:stretch>
                          </pic:blipFill>
                          <pic:spPr>
                            <a:xfrm>
                              <a:off x="0" y="0"/>
                              <a:ext cx="756000" cy="220500"/>
                            </a:xfrm>
                            <a:prstGeom prst="rect">
                              <a:avLst/>
                            </a:prstGeom>
                          </pic:spPr>
                        </pic:pic>
                      </a:graphicData>
                    </a:graphic>
                  </wp:inline>
                </w:drawing>
              </w:r>
            </w:ins>
          </w:p>
        </w:tc>
        <w:tc>
          <w:tcPr>
            <w:tcW w:w="7791" w:type="dxa"/>
            <w:vAlign w:val="center"/>
          </w:tcPr>
          <w:p w14:paraId="159A31F8" w14:textId="2BF398DF" w:rsidR="00606D21" w:rsidRPr="00876AB5" w:rsidRDefault="00606D21" w:rsidP="00606D21">
            <w:pPr>
              <w:jc w:val="both"/>
              <w:rPr>
                <w:sz w:val="24"/>
                <w:szCs w:val="24"/>
              </w:rPr>
            </w:pPr>
            <w:ins w:id="307" w:author="Lukáš Petr" w:date="2024-02-02T11:18:00Z">
              <w:r w:rsidRPr="00876AB5">
                <w:rPr>
                  <w:sz w:val="24"/>
                  <w:szCs w:val="24"/>
                </w:rPr>
                <w:t>bydlení individuální</w:t>
              </w:r>
            </w:ins>
          </w:p>
        </w:tc>
      </w:tr>
      <w:tr w:rsidR="00606D21" w:rsidRPr="00876AB5" w14:paraId="61058C62" w14:textId="77777777" w:rsidTr="004160E4">
        <w:trPr>
          <w:trHeight w:val="340"/>
        </w:trPr>
        <w:tc>
          <w:tcPr>
            <w:tcW w:w="1560" w:type="dxa"/>
            <w:shd w:val="clear" w:color="auto" w:fill="FFFFFF" w:themeFill="background1"/>
            <w:vAlign w:val="center"/>
          </w:tcPr>
          <w:p w14:paraId="2FBD3473" w14:textId="3B3C6E77" w:rsidR="00606D21" w:rsidRPr="00876AB5" w:rsidRDefault="00606D21" w:rsidP="00606D21">
            <w:pPr>
              <w:jc w:val="center"/>
              <w:rPr>
                <w:sz w:val="24"/>
                <w:szCs w:val="24"/>
              </w:rPr>
            </w:pPr>
            <w:r w:rsidRPr="00876AB5">
              <w:rPr>
                <w:noProof/>
                <w:sz w:val="24"/>
                <w:szCs w:val="24"/>
              </w:rPr>
              <w:drawing>
                <wp:inline distT="0" distB="0" distL="0" distR="0" wp14:anchorId="1866A1B3" wp14:editId="34561B08">
                  <wp:extent cx="756000" cy="220500"/>
                  <wp:effectExtent l="0" t="0" r="6350" b="8255"/>
                  <wp:docPr id="77015329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0153290" name=""/>
                          <pic:cNvPicPr/>
                        </pic:nvPicPr>
                        <pic:blipFill>
                          <a:blip r:embed="rId21"/>
                          <a:stretch>
                            <a:fillRect/>
                          </a:stretch>
                        </pic:blipFill>
                        <pic:spPr>
                          <a:xfrm>
                            <a:off x="0" y="0"/>
                            <a:ext cx="756000" cy="220500"/>
                          </a:xfrm>
                          <a:prstGeom prst="rect">
                            <a:avLst/>
                          </a:prstGeom>
                        </pic:spPr>
                      </pic:pic>
                    </a:graphicData>
                  </a:graphic>
                </wp:inline>
              </w:drawing>
            </w:r>
          </w:p>
        </w:tc>
        <w:tc>
          <w:tcPr>
            <w:tcW w:w="7791" w:type="dxa"/>
            <w:vAlign w:val="center"/>
          </w:tcPr>
          <w:p w14:paraId="0891EB89" w14:textId="6657D4ED" w:rsidR="00606D21" w:rsidRPr="00876AB5" w:rsidRDefault="00606D21" w:rsidP="00606D21">
            <w:pPr>
              <w:jc w:val="both"/>
              <w:rPr>
                <w:sz w:val="24"/>
                <w:szCs w:val="24"/>
              </w:rPr>
            </w:pPr>
            <w:ins w:id="308" w:author="Lukáš Petr" w:date="2024-02-02T11:18:00Z">
              <w:r w:rsidRPr="00876AB5">
                <w:rPr>
                  <w:sz w:val="24"/>
                  <w:szCs w:val="24"/>
                </w:rPr>
                <w:t>bydlení hromadné</w:t>
              </w:r>
            </w:ins>
          </w:p>
        </w:tc>
      </w:tr>
      <w:tr w:rsidR="0048688B" w:rsidRPr="00876AB5" w14:paraId="53B41CC3" w14:textId="77777777" w:rsidTr="004160E4">
        <w:trPr>
          <w:trHeight w:val="340"/>
        </w:trPr>
        <w:tc>
          <w:tcPr>
            <w:tcW w:w="1560" w:type="dxa"/>
            <w:shd w:val="clear" w:color="auto" w:fill="FFFFFF" w:themeFill="background1"/>
            <w:vAlign w:val="center"/>
          </w:tcPr>
          <w:p w14:paraId="3611EA37" w14:textId="57CDCF17" w:rsidR="0048688B" w:rsidRPr="00876AB5" w:rsidRDefault="0048688B" w:rsidP="0048688B">
            <w:pPr>
              <w:jc w:val="center"/>
              <w:rPr>
                <w:sz w:val="24"/>
                <w:szCs w:val="24"/>
              </w:rPr>
            </w:pPr>
            <w:r w:rsidRPr="00876AB5">
              <w:rPr>
                <w:noProof/>
                <w:sz w:val="24"/>
                <w:szCs w:val="24"/>
              </w:rPr>
              <w:drawing>
                <wp:inline distT="0" distB="0" distL="0" distR="0" wp14:anchorId="0D8E9899" wp14:editId="3280E6FF">
                  <wp:extent cx="756000" cy="222188"/>
                  <wp:effectExtent l="0" t="0" r="6350" b="6985"/>
                  <wp:docPr id="8586781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67810" name=""/>
                          <pic:cNvPicPr/>
                        </pic:nvPicPr>
                        <pic:blipFill>
                          <a:blip r:embed="rId22"/>
                          <a:stretch>
                            <a:fillRect/>
                          </a:stretch>
                        </pic:blipFill>
                        <pic:spPr>
                          <a:xfrm>
                            <a:off x="0" y="0"/>
                            <a:ext cx="756000" cy="222188"/>
                          </a:xfrm>
                          <a:prstGeom prst="rect">
                            <a:avLst/>
                          </a:prstGeom>
                        </pic:spPr>
                      </pic:pic>
                    </a:graphicData>
                  </a:graphic>
                </wp:inline>
              </w:drawing>
            </w:r>
          </w:p>
        </w:tc>
        <w:tc>
          <w:tcPr>
            <w:tcW w:w="7791" w:type="dxa"/>
            <w:vAlign w:val="center"/>
          </w:tcPr>
          <w:p w14:paraId="68530357" w14:textId="162A8E12" w:rsidR="0048688B" w:rsidRPr="00876AB5" w:rsidRDefault="0048688B" w:rsidP="0048688B">
            <w:pPr>
              <w:jc w:val="both"/>
              <w:rPr>
                <w:sz w:val="24"/>
                <w:szCs w:val="24"/>
              </w:rPr>
            </w:pPr>
            <w:ins w:id="309" w:author="Lukáš Petr" w:date="2024-02-02T11:18:00Z">
              <w:r w:rsidRPr="00876AB5">
                <w:rPr>
                  <w:sz w:val="24"/>
                  <w:szCs w:val="24"/>
                </w:rPr>
                <w:t>rekreace individuální</w:t>
              </w:r>
            </w:ins>
          </w:p>
        </w:tc>
      </w:tr>
      <w:tr w:rsidR="0048688B" w:rsidRPr="00876AB5" w14:paraId="17FA430A" w14:textId="77777777" w:rsidTr="004160E4">
        <w:trPr>
          <w:trHeight w:val="340"/>
        </w:trPr>
        <w:tc>
          <w:tcPr>
            <w:tcW w:w="1560" w:type="dxa"/>
            <w:shd w:val="clear" w:color="auto" w:fill="FFFFFF" w:themeFill="background1"/>
            <w:vAlign w:val="center"/>
          </w:tcPr>
          <w:p w14:paraId="6B6A7691" w14:textId="7998FC50" w:rsidR="0048688B" w:rsidRPr="00876AB5" w:rsidRDefault="0048688B" w:rsidP="0048688B">
            <w:pPr>
              <w:jc w:val="center"/>
              <w:rPr>
                <w:sz w:val="24"/>
                <w:szCs w:val="24"/>
              </w:rPr>
            </w:pPr>
            <w:r w:rsidRPr="00876AB5">
              <w:rPr>
                <w:noProof/>
                <w:sz w:val="24"/>
                <w:szCs w:val="24"/>
              </w:rPr>
              <w:drawing>
                <wp:inline distT="0" distB="0" distL="0" distR="0" wp14:anchorId="7D14769B" wp14:editId="151707BB">
                  <wp:extent cx="756000" cy="222750"/>
                  <wp:effectExtent l="0" t="0" r="6350" b="6350"/>
                  <wp:docPr id="39087430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874305" name=""/>
                          <pic:cNvPicPr/>
                        </pic:nvPicPr>
                        <pic:blipFill>
                          <a:blip r:embed="rId23"/>
                          <a:stretch>
                            <a:fillRect/>
                          </a:stretch>
                        </pic:blipFill>
                        <pic:spPr>
                          <a:xfrm>
                            <a:off x="0" y="0"/>
                            <a:ext cx="756000" cy="222750"/>
                          </a:xfrm>
                          <a:prstGeom prst="rect">
                            <a:avLst/>
                          </a:prstGeom>
                        </pic:spPr>
                      </pic:pic>
                    </a:graphicData>
                  </a:graphic>
                </wp:inline>
              </w:drawing>
            </w:r>
          </w:p>
        </w:tc>
        <w:tc>
          <w:tcPr>
            <w:tcW w:w="7791" w:type="dxa"/>
            <w:vAlign w:val="center"/>
          </w:tcPr>
          <w:p w14:paraId="6E5397FA" w14:textId="2F90484F" w:rsidR="0048688B" w:rsidRPr="00876AB5" w:rsidRDefault="0048688B" w:rsidP="0048688B">
            <w:pPr>
              <w:jc w:val="both"/>
              <w:rPr>
                <w:sz w:val="24"/>
                <w:szCs w:val="24"/>
              </w:rPr>
            </w:pPr>
            <w:ins w:id="310" w:author="Lukáš Petr" w:date="2024-02-02T11:18:00Z">
              <w:r w:rsidRPr="00876AB5">
                <w:rPr>
                  <w:sz w:val="24"/>
                  <w:szCs w:val="24"/>
                </w:rPr>
                <w:t xml:space="preserve">rekreace hromadná – rekreační areály </w:t>
              </w:r>
            </w:ins>
          </w:p>
        </w:tc>
      </w:tr>
      <w:tr w:rsidR="0000333B" w:rsidRPr="00876AB5" w14:paraId="46D6916E" w14:textId="77777777" w:rsidTr="0029561C">
        <w:trPr>
          <w:trHeight w:val="340"/>
        </w:trPr>
        <w:tc>
          <w:tcPr>
            <w:tcW w:w="1560" w:type="dxa"/>
            <w:shd w:val="clear" w:color="auto" w:fill="FFFFFF" w:themeFill="background1"/>
            <w:vAlign w:val="center"/>
          </w:tcPr>
          <w:p w14:paraId="1E133F06" w14:textId="655CA205" w:rsidR="0000333B" w:rsidRPr="00876AB5" w:rsidRDefault="0062465B" w:rsidP="0000333B">
            <w:pPr>
              <w:jc w:val="center"/>
              <w:rPr>
                <w:noProof/>
                <w:sz w:val="24"/>
                <w:szCs w:val="24"/>
              </w:rPr>
            </w:pPr>
            <w:ins w:id="311" w:author="Lukáš Petr" w:date="2024-11-27T14:02:00Z" w16du:dateUtc="2024-11-27T13:02:00Z">
              <w:r w:rsidRPr="00876AB5">
                <w:rPr>
                  <w:noProof/>
                </w:rPr>
                <w:drawing>
                  <wp:inline distT="0" distB="0" distL="0" distR="0" wp14:anchorId="2DC078FA" wp14:editId="4BEDDC85">
                    <wp:extent cx="756000" cy="225168"/>
                    <wp:effectExtent l="0" t="0" r="6350" b="3810"/>
                    <wp:docPr id="795060323"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689914" name="Obrázek 1" descr="Obsah obrázku snímek obrazovky, Grafika, Písmo, symbol&#10;&#10;Popis byl vytvořen automaticky"/>
                            <pic:cNvPicPr/>
                          </pic:nvPicPr>
                          <pic:blipFill>
                            <a:blip r:embed="rId24"/>
                            <a:stretch>
                              <a:fillRect/>
                            </a:stretch>
                          </pic:blipFill>
                          <pic:spPr>
                            <a:xfrm>
                              <a:off x="0" y="0"/>
                              <a:ext cx="756000" cy="225168"/>
                            </a:xfrm>
                            <a:prstGeom prst="rect">
                              <a:avLst/>
                            </a:prstGeom>
                          </pic:spPr>
                        </pic:pic>
                      </a:graphicData>
                    </a:graphic>
                  </wp:inline>
                </w:drawing>
              </w:r>
            </w:ins>
          </w:p>
        </w:tc>
        <w:tc>
          <w:tcPr>
            <w:tcW w:w="7791" w:type="dxa"/>
            <w:shd w:val="clear" w:color="auto" w:fill="FFFFFF" w:themeFill="background1"/>
            <w:vAlign w:val="center"/>
          </w:tcPr>
          <w:p w14:paraId="636578C2" w14:textId="20FB57D1" w:rsidR="0000333B" w:rsidRPr="00876AB5" w:rsidRDefault="0000333B" w:rsidP="0000333B">
            <w:pPr>
              <w:jc w:val="both"/>
              <w:rPr>
                <w:sz w:val="24"/>
                <w:szCs w:val="24"/>
              </w:rPr>
            </w:pPr>
            <w:ins w:id="312" w:author="Lukáš Petr" w:date="2024-11-27T13:59:00Z" w16du:dateUtc="2024-11-27T12:59:00Z">
              <w:r w:rsidRPr="00876AB5">
                <w:rPr>
                  <w:sz w:val="24"/>
                  <w:szCs w:val="24"/>
                  <w:rPrChange w:id="313" w:author="Lukáš Petr" w:date="2024-11-27T14:00:00Z" w16du:dateUtc="2024-11-27T13:00:00Z">
                    <w:rPr>
                      <w:rFonts w:ascii="Arial" w:hAnsi="Arial" w:cs="Arial"/>
                      <w:sz w:val="18"/>
                      <w:szCs w:val="18"/>
                    </w:rPr>
                  </w:rPrChange>
                </w:rPr>
                <w:t>občanské vybavení veřejné</w:t>
              </w:r>
            </w:ins>
          </w:p>
        </w:tc>
      </w:tr>
      <w:tr w:rsidR="0048688B" w:rsidRPr="00876AB5" w14:paraId="245AE120" w14:textId="77777777" w:rsidTr="004160E4">
        <w:trPr>
          <w:trHeight w:val="340"/>
        </w:trPr>
        <w:tc>
          <w:tcPr>
            <w:tcW w:w="1560" w:type="dxa"/>
            <w:shd w:val="clear" w:color="auto" w:fill="FFFFFF" w:themeFill="background1"/>
            <w:vAlign w:val="center"/>
          </w:tcPr>
          <w:p w14:paraId="60453719" w14:textId="4D32BB17" w:rsidR="0048688B" w:rsidRPr="00876AB5" w:rsidRDefault="0048688B" w:rsidP="0048688B">
            <w:pPr>
              <w:jc w:val="center"/>
              <w:rPr>
                <w:sz w:val="24"/>
                <w:szCs w:val="24"/>
              </w:rPr>
            </w:pPr>
            <w:r w:rsidRPr="00876AB5">
              <w:rPr>
                <w:noProof/>
                <w:sz w:val="24"/>
                <w:szCs w:val="24"/>
              </w:rPr>
              <w:drawing>
                <wp:inline distT="0" distB="0" distL="0" distR="0" wp14:anchorId="2E404AA2" wp14:editId="737BE431">
                  <wp:extent cx="756000" cy="221625"/>
                  <wp:effectExtent l="0" t="0" r="6350" b="6985"/>
                  <wp:docPr id="132537920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379208" name=""/>
                          <pic:cNvPicPr/>
                        </pic:nvPicPr>
                        <pic:blipFill>
                          <a:blip r:embed="rId25"/>
                          <a:stretch>
                            <a:fillRect/>
                          </a:stretch>
                        </pic:blipFill>
                        <pic:spPr>
                          <a:xfrm>
                            <a:off x="0" y="0"/>
                            <a:ext cx="756000" cy="221625"/>
                          </a:xfrm>
                          <a:prstGeom prst="rect">
                            <a:avLst/>
                          </a:prstGeom>
                        </pic:spPr>
                      </pic:pic>
                    </a:graphicData>
                  </a:graphic>
                </wp:inline>
              </w:drawing>
            </w:r>
          </w:p>
        </w:tc>
        <w:tc>
          <w:tcPr>
            <w:tcW w:w="7791" w:type="dxa"/>
            <w:vAlign w:val="center"/>
          </w:tcPr>
          <w:p w14:paraId="5A5FB2CA" w14:textId="72EE269B" w:rsidR="0048688B" w:rsidRPr="00876AB5" w:rsidRDefault="0048688B" w:rsidP="0048688B">
            <w:pPr>
              <w:jc w:val="both"/>
              <w:rPr>
                <w:sz w:val="24"/>
                <w:szCs w:val="24"/>
              </w:rPr>
            </w:pPr>
            <w:ins w:id="314" w:author="Lukáš Petr" w:date="2024-02-02T11:18:00Z">
              <w:r w:rsidRPr="00876AB5">
                <w:rPr>
                  <w:sz w:val="24"/>
                  <w:szCs w:val="24"/>
                </w:rPr>
                <w:t>občanské vybavení veřejné – kultura</w:t>
              </w:r>
            </w:ins>
          </w:p>
        </w:tc>
      </w:tr>
      <w:tr w:rsidR="0048688B" w:rsidRPr="00876AB5" w14:paraId="0B5311E9" w14:textId="77777777" w:rsidTr="00150F08">
        <w:trPr>
          <w:trHeight w:val="340"/>
        </w:trPr>
        <w:tc>
          <w:tcPr>
            <w:tcW w:w="1560" w:type="dxa"/>
            <w:shd w:val="clear" w:color="auto" w:fill="FFFFFF" w:themeFill="background1"/>
            <w:vAlign w:val="center"/>
          </w:tcPr>
          <w:p w14:paraId="2E78588F" w14:textId="354BFD6C" w:rsidR="0048688B" w:rsidRPr="00876AB5" w:rsidRDefault="0048688B" w:rsidP="0048688B">
            <w:pPr>
              <w:jc w:val="center"/>
              <w:rPr>
                <w:sz w:val="24"/>
                <w:szCs w:val="24"/>
              </w:rPr>
            </w:pPr>
            <w:r w:rsidRPr="00876AB5">
              <w:rPr>
                <w:noProof/>
                <w:sz w:val="24"/>
                <w:szCs w:val="24"/>
              </w:rPr>
              <w:drawing>
                <wp:inline distT="0" distB="0" distL="0" distR="0" wp14:anchorId="3F45EE7A" wp14:editId="78DA9AC7">
                  <wp:extent cx="756000" cy="221063"/>
                  <wp:effectExtent l="0" t="0" r="6350" b="7620"/>
                  <wp:docPr id="10015648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6480" name=""/>
                          <pic:cNvPicPr/>
                        </pic:nvPicPr>
                        <pic:blipFill>
                          <a:blip r:embed="rId26"/>
                          <a:stretch>
                            <a:fillRect/>
                          </a:stretch>
                        </pic:blipFill>
                        <pic:spPr>
                          <a:xfrm>
                            <a:off x="0" y="0"/>
                            <a:ext cx="756000" cy="221063"/>
                          </a:xfrm>
                          <a:prstGeom prst="rect">
                            <a:avLst/>
                          </a:prstGeom>
                        </pic:spPr>
                      </pic:pic>
                    </a:graphicData>
                  </a:graphic>
                </wp:inline>
              </w:drawing>
            </w:r>
          </w:p>
        </w:tc>
        <w:tc>
          <w:tcPr>
            <w:tcW w:w="7791" w:type="dxa"/>
          </w:tcPr>
          <w:p w14:paraId="59EA4482" w14:textId="7570CA09" w:rsidR="0048688B" w:rsidRPr="00876AB5" w:rsidRDefault="0048688B" w:rsidP="0048688B">
            <w:pPr>
              <w:jc w:val="both"/>
              <w:rPr>
                <w:sz w:val="24"/>
                <w:szCs w:val="24"/>
              </w:rPr>
            </w:pPr>
            <w:ins w:id="315" w:author="Lukáš Petr" w:date="2024-02-02T11:18:00Z">
              <w:r w:rsidRPr="00876AB5">
                <w:rPr>
                  <w:sz w:val="24"/>
                  <w:szCs w:val="24"/>
                </w:rPr>
                <w:t>občanské vybavení veřejné – sociální služby a péče o rodinu</w:t>
              </w:r>
            </w:ins>
          </w:p>
        </w:tc>
      </w:tr>
      <w:tr w:rsidR="00D679C4" w:rsidRPr="00876AB5" w14:paraId="0E08F9FC" w14:textId="77777777" w:rsidTr="00A12BE5">
        <w:trPr>
          <w:trHeight w:val="340"/>
        </w:trPr>
        <w:tc>
          <w:tcPr>
            <w:tcW w:w="1560" w:type="dxa"/>
            <w:shd w:val="clear" w:color="auto" w:fill="FFFFFF" w:themeFill="background1"/>
            <w:vAlign w:val="center"/>
          </w:tcPr>
          <w:p w14:paraId="186085CD" w14:textId="2157614D" w:rsidR="00D679C4" w:rsidRPr="00876AB5" w:rsidRDefault="00D679C4" w:rsidP="00D679C4">
            <w:pPr>
              <w:jc w:val="center"/>
              <w:rPr>
                <w:noProof/>
                <w:sz w:val="24"/>
                <w:szCs w:val="24"/>
              </w:rPr>
            </w:pPr>
            <w:r w:rsidRPr="00876AB5">
              <w:rPr>
                <w:noProof/>
                <w:sz w:val="24"/>
                <w:szCs w:val="24"/>
              </w:rPr>
              <w:drawing>
                <wp:inline distT="0" distB="0" distL="0" distR="0" wp14:anchorId="303C805E" wp14:editId="1C15753C">
                  <wp:extent cx="756000" cy="221625"/>
                  <wp:effectExtent l="0" t="0" r="6350" b="6985"/>
                  <wp:docPr id="81194263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942630" name=""/>
                          <pic:cNvPicPr/>
                        </pic:nvPicPr>
                        <pic:blipFill>
                          <a:blip r:embed="rId27"/>
                          <a:stretch>
                            <a:fillRect/>
                          </a:stretch>
                        </pic:blipFill>
                        <pic:spPr>
                          <a:xfrm>
                            <a:off x="0" y="0"/>
                            <a:ext cx="756000" cy="221625"/>
                          </a:xfrm>
                          <a:prstGeom prst="rect">
                            <a:avLst/>
                          </a:prstGeom>
                        </pic:spPr>
                      </pic:pic>
                    </a:graphicData>
                  </a:graphic>
                </wp:inline>
              </w:drawing>
            </w:r>
          </w:p>
        </w:tc>
        <w:tc>
          <w:tcPr>
            <w:tcW w:w="7791" w:type="dxa"/>
          </w:tcPr>
          <w:p w14:paraId="49F9C50A" w14:textId="7E3F4587" w:rsidR="00D679C4" w:rsidRPr="00876AB5" w:rsidRDefault="00D679C4" w:rsidP="00D679C4">
            <w:pPr>
              <w:jc w:val="both"/>
              <w:rPr>
                <w:sz w:val="24"/>
                <w:szCs w:val="24"/>
              </w:rPr>
            </w:pPr>
            <w:ins w:id="316" w:author="Lukáš Petr" w:date="2024-02-02T11:18:00Z">
              <w:r w:rsidRPr="00876AB5">
                <w:rPr>
                  <w:sz w:val="24"/>
                  <w:szCs w:val="24"/>
                </w:rPr>
                <w:t>občanské vybavení veřejné – vzdělání a výchova</w:t>
              </w:r>
            </w:ins>
          </w:p>
        </w:tc>
      </w:tr>
      <w:tr w:rsidR="00D679C4" w:rsidRPr="00876AB5" w14:paraId="09B20425" w14:textId="77777777" w:rsidTr="00A12BE5">
        <w:trPr>
          <w:trHeight w:val="340"/>
        </w:trPr>
        <w:tc>
          <w:tcPr>
            <w:tcW w:w="1560" w:type="dxa"/>
            <w:shd w:val="clear" w:color="auto" w:fill="FFFFFF" w:themeFill="background1"/>
            <w:vAlign w:val="center"/>
          </w:tcPr>
          <w:p w14:paraId="1AC0CB29" w14:textId="5C5B37DD" w:rsidR="00D679C4" w:rsidRPr="00876AB5" w:rsidRDefault="00D679C4" w:rsidP="00D679C4">
            <w:pPr>
              <w:jc w:val="center"/>
              <w:rPr>
                <w:noProof/>
                <w:sz w:val="24"/>
                <w:szCs w:val="24"/>
              </w:rPr>
            </w:pPr>
            <w:r w:rsidRPr="00876AB5">
              <w:rPr>
                <w:noProof/>
                <w:sz w:val="24"/>
                <w:szCs w:val="24"/>
              </w:rPr>
              <w:drawing>
                <wp:inline distT="0" distB="0" distL="0" distR="0" wp14:anchorId="327B01D0" wp14:editId="34014AF3">
                  <wp:extent cx="756000" cy="222188"/>
                  <wp:effectExtent l="0" t="0" r="6350" b="6985"/>
                  <wp:docPr id="197191774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917742" name=""/>
                          <pic:cNvPicPr/>
                        </pic:nvPicPr>
                        <pic:blipFill>
                          <a:blip r:embed="rId28"/>
                          <a:stretch>
                            <a:fillRect/>
                          </a:stretch>
                        </pic:blipFill>
                        <pic:spPr>
                          <a:xfrm>
                            <a:off x="0" y="0"/>
                            <a:ext cx="756000" cy="222188"/>
                          </a:xfrm>
                          <a:prstGeom prst="rect">
                            <a:avLst/>
                          </a:prstGeom>
                        </pic:spPr>
                      </pic:pic>
                    </a:graphicData>
                  </a:graphic>
                </wp:inline>
              </w:drawing>
            </w:r>
          </w:p>
        </w:tc>
        <w:tc>
          <w:tcPr>
            <w:tcW w:w="7791" w:type="dxa"/>
          </w:tcPr>
          <w:p w14:paraId="713E9A4A" w14:textId="30A52392" w:rsidR="00D679C4" w:rsidRPr="00876AB5" w:rsidRDefault="00D679C4" w:rsidP="00D679C4">
            <w:pPr>
              <w:jc w:val="both"/>
              <w:rPr>
                <w:sz w:val="24"/>
                <w:szCs w:val="24"/>
              </w:rPr>
            </w:pPr>
            <w:ins w:id="317" w:author="Lukáš Petr" w:date="2024-02-02T11:18:00Z">
              <w:r w:rsidRPr="00876AB5">
                <w:rPr>
                  <w:sz w:val="24"/>
                  <w:szCs w:val="24"/>
                </w:rPr>
                <w:t>občanské vybavení veřejné – veřejná správa</w:t>
              </w:r>
            </w:ins>
          </w:p>
        </w:tc>
      </w:tr>
      <w:tr w:rsidR="00D679C4" w:rsidRPr="00876AB5" w14:paraId="7CECD895" w14:textId="77777777" w:rsidTr="00A12BE5">
        <w:trPr>
          <w:trHeight w:val="340"/>
        </w:trPr>
        <w:tc>
          <w:tcPr>
            <w:tcW w:w="1560" w:type="dxa"/>
            <w:shd w:val="clear" w:color="auto" w:fill="FFFFFF" w:themeFill="background1"/>
            <w:vAlign w:val="center"/>
          </w:tcPr>
          <w:p w14:paraId="67C2FA78" w14:textId="4A5262F8" w:rsidR="00D679C4" w:rsidRPr="00876AB5" w:rsidRDefault="00D679C4" w:rsidP="00D679C4">
            <w:pPr>
              <w:jc w:val="center"/>
              <w:rPr>
                <w:noProof/>
                <w:sz w:val="24"/>
                <w:szCs w:val="24"/>
              </w:rPr>
            </w:pPr>
            <w:r w:rsidRPr="00876AB5">
              <w:rPr>
                <w:noProof/>
                <w:sz w:val="24"/>
                <w:szCs w:val="24"/>
              </w:rPr>
              <w:drawing>
                <wp:inline distT="0" distB="0" distL="0" distR="0" wp14:anchorId="55AB9025" wp14:editId="31C5C34B">
                  <wp:extent cx="756000" cy="220500"/>
                  <wp:effectExtent l="0" t="0" r="6350" b="8255"/>
                  <wp:docPr id="97565272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5652722" name=""/>
                          <pic:cNvPicPr/>
                        </pic:nvPicPr>
                        <pic:blipFill>
                          <a:blip r:embed="rId29"/>
                          <a:stretch>
                            <a:fillRect/>
                          </a:stretch>
                        </pic:blipFill>
                        <pic:spPr>
                          <a:xfrm>
                            <a:off x="0" y="0"/>
                            <a:ext cx="756000" cy="220500"/>
                          </a:xfrm>
                          <a:prstGeom prst="rect">
                            <a:avLst/>
                          </a:prstGeom>
                        </pic:spPr>
                      </pic:pic>
                    </a:graphicData>
                  </a:graphic>
                </wp:inline>
              </w:drawing>
            </w:r>
          </w:p>
        </w:tc>
        <w:tc>
          <w:tcPr>
            <w:tcW w:w="7791" w:type="dxa"/>
          </w:tcPr>
          <w:p w14:paraId="3E0FBDB0" w14:textId="0AE1E4A6" w:rsidR="00D679C4" w:rsidRPr="00876AB5" w:rsidRDefault="00D679C4" w:rsidP="00D679C4">
            <w:pPr>
              <w:jc w:val="both"/>
              <w:rPr>
                <w:sz w:val="24"/>
                <w:szCs w:val="24"/>
              </w:rPr>
            </w:pPr>
            <w:ins w:id="318" w:author="Lukáš Petr" w:date="2024-02-02T11:18:00Z">
              <w:r w:rsidRPr="00876AB5">
                <w:rPr>
                  <w:sz w:val="24"/>
                  <w:szCs w:val="24"/>
                </w:rPr>
                <w:t>občanské vybavení veřejné – zdravotní služby</w:t>
              </w:r>
            </w:ins>
          </w:p>
        </w:tc>
      </w:tr>
      <w:tr w:rsidR="00045DE7" w:rsidRPr="00876AB5" w14:paraId="2E6C8877" w14:textId="77777777" w:rsidTr="004160E4">
        <w:trPr>
          <w:trHeight w:val="340"/>
          <w:ins w:id="319" w:author="Lukáš Petr" w:date="2024-02-02T11:18:00Z"/>
          <w:trPrChange w:id="320" w:author="Lukáš Petr" w:date="2024-02-06T15:47:00Z">
            <w:trPr>
              <w:gridAfter w:val="0"/>
              <w:trHeight w:val="340"/>
            </w:trPr>
          </w:trPrChange>
        </w:trPr>
        <w:tc>
          <w:tcPr>
            <w:tcW w:w="1560" w:type="dxa"/>
            <w:shd w:val="clear" w:color="auto" w:fill="FFFFFF" w:themeFill="background1"/>
            <w:vAlign w:val="center"/>
            <w:tcPrChange w:id="321" w:author="Lukáš Petr" w:date="2024-02-06T15:47:00Z">
              <w:tcPr>
                <w:tcW w:w="1560" w:type="dxa"/>
                <w:shd w:val="clear" w:color="auto" w:fill="FFFFFF" w:themeFill="background1"/>
                <w:vAlign w:val="center"/>
              </w:tcPr>
            </w:tcPrChange>
          </w:tcPr>
          <w:p w14:paraId="569B92B4" w14:textId="77777777" w:rsidR="00045DE7" w:rsidRPr="00876AB5" w:rsidRDefault="00045DE7" w:rsidP="004160E4">
            <w:pPr>
              <w:jc w:val="center"/>
              <w:rPr>
                <w:ins w:id="322" w:author="Lukáš Petr" w:date="2024-02-02T11:18:00Z"/>
                <w:sz w:val="24"/>
                <w:szCs w:val="24"/>
              </w:rPr>
            </w:pPr>
            <w:r w:rsidRPr="00876AB5">
              <w:rPr>
                <w:noProof/>
                <w:sz w:val="24"/>
                <w:szCs w:val="24"/>
              </w:rPr>
              <w:drawing>
                <wp:inline distT="0" distB="0" distL="0" distR="0" wp14:anchorId="20D7C428" wp14:editId="108CFE49">
                  <wp:extent cx="756000" cy="220500"/>
                  <wp:effectExtent l="0" t="0" r="6350" b="8255"/>
                  <wp:docPr id="485694781" name="Obrázek 1" descr="Obsah obrázku Grafika, Písmo, snímek obrazovky,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694781" name="Obrázek 1" descr="Obsah obrázku Grafika, Písmo, snímek obrazovky, logo&#10;&#10;Popis byl vytvořen automaticky"/>
                          <pic:cNvPicPr/>
                        </pic:nvPicPr>
                        <pic:blipFill>
                          <a:blip r:embed="rId30"/>
                          <a:stretch>
                            <a:fillRect/>
                          </a:stretch>
                        </pic:blipFill>
                        <pic:spPr>
                          <a:xfrm>
                            <a:off x="0" y="0"/>
                            <a:ext cx="756000" cy="220500"/>
                          </a:xfrm>
                          <a:prstGeom prst="rect">
                            <a:avLst/>
                          </a:prstGeom>
                        </pic:spPr>
                      </pic:pic>
                    </a:graphicData>
                  </a:graphic>
                </wp:inline>
              </w:drawing>
            </w:r>
          </w:p>
        </w:tc>
        <w:tc>
          <w:tcPr>
            <w:tcW w:w="7791" w:type="dxa"/>
            <w:vAlign w:val="center"/>
            <w:tcPrChange w:id="323" w:author="Lukáš Petr" w:date="2024-02-06T15:47:00Z">
              <w:tcPr>
                <w:tcW w:w="7224" w:type="dxa"/>
                <w:vAlign w:val="center"/>
              </w:tcPr>
            </w:tcPrChange>
          </w:tcPr>
          <w:p w14:paraId="2957F55C" w14:textId="77777777" w:rsidR="00045DE7" w:rsidRPr="00876AB5" w:rsidRDefault="00045DE7" w:rsidP="004160E4">
            <w:pPr>
              <w:jc w:val="both"/>
              <w:rPr>
                <w:ins w:id="324" w:author="Lukáš Petr" w:date="2024-02-02T11:18:00Z"/>
                <w:sz w:val="24"/>
                <w:szCs w:val="24"/>
              </w:rPr>
            </w:pPr>
            <w:ins w:id="325" w:author="Lukáš Petr" w:date="2024-02-02T11:18:00Z">
              <w:r w:rsidRPr="00876AB5">
                <w:rPr>
                  <w:sz w:val="24"/>
                  <w:szCs w:val="24"/>
                </w:rPr>
                <w:t>občanské vybavení komerční</w:t>
              </w:r>
            </w:ins>
          </w:p>
        </w:tc>
      </w:tr>
      <w:tr w:rsidR="00045DE7" w:rsidRPr="00876AB5" w14:paraId="5E418DAE" w14:textId="77777777" w:rsidTr="004160E4">
        <w:trPr>
          <w:trHeight w:val="340"/>
          <w:ins w:id="326" w:author="Lukáš Petr" w:date="2024-02-02T11:18:00Z"/>
          <w:trPrChange w:id="327" w:author="Lukáš Petr" w:date="2024-02-06T15:47:00Z">
            <w:trPr>
              <w:gridAfter w:val="0"/>
              <w:trHeight w:val="340"/>
            </w:trPr>
          </w:trPrChange>
        </w:trPr>
        <w:tc>
          <w:tcPr>
            <w:tcW w:w="1560" w:type="dxa"/>
            <w:shd w:val="clear" w:color="auto" w:fill="FFFFFF" w:themeFill="background1"/>
            <w:vAlign w:val="center"/>
            <w:tcPrChange w:id="328" w:author="Lukáš Petr" w:date="2024-02-06T15:47:00Z">
              <w:tcPr>
                <w:tcW w:w="1560" w:type="dxa"/>
                <w:shd w:val="clear" w:color="auto" w:fill="FFFFFF" w:themeFill="background1"/>
                <w:vAlign w:val="center"/>
              </w:tcPr>
            </w:tcPrChange>
          </w:tcPr>
          <w:p w14:paraId="14BBFFFF" w14:textId="77777777" w:rsidR="00045DE7" w:rsidRPr="00876AB5" w:rsidRDefault="00045DE7" w:rsidP="004160E4">
            <w:pPr>
              <w:jc w:val="center"/>
              <w:rPr>
                <w:ins w:id="329" w:author="Lukáš Petr" w:date="2024-02-02T11:18:00Z"/>
                <w:sz w:val="24"/>
                <w:szCs w:val="24"/>
              </w:rPr>
            </w:pPr>
            <w:r w:rsidRPr="00876AB5">
              <w:rPr>
                <w:noProof/>
                <w:sz w:val="24"/>
                <w:szCs w:val="24"/>
              </w:rPr>
              <w:drawing>
                <wp:inline distT="0" distB="0" distL="0" distR="0" wp14:anchorId="0C040280" wp14:editId="10E0A306">
                  <wp:extent cx="756000" cy="219938"/>
                  <wp:effectExtent l="0" t="0" r="6350" b="8890"/>
                  <wp:docPr id="1989493007"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493007" name="Obrázek 1" descr="Obsah obrázku snímek obrazovky, Grafika, Písmo, symbol&#10;&#10;Popis byl vytvořen automaticky"/>
                          <pic:cNvPicPr/>
                        </pic:nvPicPr>
                        <pic:blipFill>
                          <a:blip r:embed="rId31"/>
                          <a:stretch>
                            <a:fillRect/>
                          </a:stretch>
                        </pic:blipFill>
                        <pic:spPr>
                          <a:xfrm>
                            <a:off x="0" y="0"/>
                            <a:ext cx="756000" cy="219938"/>
                          </a:xfrm>
                          <a:prstGeom prst="rect">
                            <a:avLst/>
                          </a:prstGeom>
                        </pic:spPr>
                      </pic:pic>
                    </a:graphicData>
                  </a:graphic>
                </wp:inline>
              </w:drawing>
            </w:r>
          </w:p>
        </w:tc>
        <w:tc>
          <w:tcPr>
            <w:tcW w:w="7791" w:type="dxa"/>
            <w:vAlign w:val="center"/>
            <w:tcPrChange w:id="330" w:author="Lukáš Petr" w:date="2024-02-06T15:47:00Z">
              <w:tcPr>
                <w:tcW w:w="7224" w:type="dxa"/>
                <w:vAlign w:val="center"/>
              </w:tcPr>
            </w:tcPrChange>
          </w:tcPr>
          <w:p w14:paraId="0B58870C" w14:textId="77777777" w:rsidR="00045DE7" w:rsidRPr="00876AB5" w:rsidRDefault="00045DE7" w:rsidP="004160E4">
            <w:pPr>
              <w:jc w:val="both"/>
              <w:rPr>
                <w:ins w:id="331" w:author="Lukáš Petr" w:date="2024-02-02T11:18:00Z"/>
                <w:sz w:val="24"/>
                <w:szCs w:val="24"/>
              </w:rPr>
            </w:pPr>
            <w:ins w:id="332" w:author="Lukáš Petr" w:date="2024-02-02T11:18:00Z">
              <w:r w:rsidRPr="00876AB5">
                <w:rPr>
                  <w:sz w:val="24"/>
                  <w:szCs w:val="24"/>
                </w:rPr>
                <w:t>občanské vybavení – sport</w:t>
              </w:r>
            </w:ins>
          </w:p>
        </w:tc>
      </w:tr>
      <w:tr w:rsidR="00045DE7" w:rsidRPr="00876AB5" w14:paraId="55A2097C" w14:textId="77777777" w:rsidTr="004160E4">
        <w:trPr>
          <w:trHeight w:val="340"/>
          <w:trPrChange w:id="333" w:author="Lukáš Petr" w:date="2024-02-06T15:47:00Z">
            <w:trPr>
              <w:gridAfter w:val="0"/>
              <w:trHeight w:val="340"/>
            </w:trPr>
          </w:trPrChange>
        </w:trPr>
        <w:tc>
          <w:tcPr>
            <w:tcW w:w="1560" w:type="dxa"/>
            <w:shd w:val="clear" w:color="auto" w:fill="FFFFFF" w:themeFill="background1"/>
            <w:vAlign w:val="center"/>
            <w:tcPrChange w:id="334" w:author="Lukáš Petr" w:date="2024-02-06T15:47:00Z">
              <w:tcPr>
                <w:tcW w:w="1560" w:type="dxa"/>
                <w:shd w:val="clear" w:color="auto" w:fill="FFFFFF" w:themeFill="background1"/>
                <w:vAlign w:val="center"/>
              </w:tcPr>
            </w:tcPrChange>
          </w:tcPr>
          <w:p w14:paraId="13E54081" w14:textId="77777777" w:rsidR="00045DE7" w:rsidRPr="00876AB5" w:rsidRDefault="00045DE7" w:rsidP="004160E4">
            <w:pPr>
              <w:jc w:val="center"/>
              <w:rPr>
                <w:sz w:val="24"/>
                <w:szCs w:val="24"/>
              </w:rPr>
            </w:pPr>
            <w:ins w:id="335" w:author="Lukáš Petr" w:date="2024-02-02T11:25:00Z">
              <w:r w:rsidRPr="00876AB5">
                <w:rPr>
                  <w:noProof/>
                  <w:sz w:val="24"/>
                  <w:szCs w:val="24"/>
                </w:rPr>
                <w:drawing>
                  <wp:inline distT="0" distB="0" distL="0" distR="0" wp14:anchorId="14DACB57" wp14:editId="28B777E3">
                    <wp:extent cx="756000" cy="221625"/>
                    <wp:effectExtent l="0" t="0" r="6350" b="6985"/>
                    <wp:docPr id="986622912"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6622912" name="Obrázek 1" descr="Obsah obrázku snímek obrazovky, Písmo, Grafika, logo&#10;&#10;Popis byl vytvořen automaticky"/>
                            <pic:cNvPicPr/>
                          </pic:nvPicPr>
                          <pic:blipFill>
                            <a:blip r:embed="rId32"/>
                            <a:stretch>
                              <a:fillRect/>
                            </a:stretch>
                          </pic:blipFill>
                          <pic:spPr>
                            <a:xfrm>
                              <a:off x="0" y="0"/>
                              <a:ext cx="756000" cy="221625"/>
                            </a:xfrm>
                            <a:prstGeom prst="rect">
                              <a:avLst/>
                            </a:prstGeom>
                          </pic:spPr>
                        </pic:pic>
                      </a:graphicData>
                    </a:graphic>
                  </wp:inline>
                </w:drawing>
              </w:r>
            </w:ins>
          </w:p>
        </w:tc>
        <w:tc>
          <w:tcPr>
            <w:tcW w:w="7791" w:type="dxa"/>
            <w:vAlign w:val="center"/>
            <w:tcPrChange w:id="336" w:author="Lukáš Petr" w:date="2024-02-06T15:47:00Z">
              <w:tcPr>
                <w:tcW w:w="7224" w:type="dxa"/>
                <w:vAlign w:val="center"/>
              </w:tcPr>
            </w:tcPrChange>
          </w:tcPr>
          <w:p w14:paraId="5CE844BE" w14:textId="77777777" w:rsidR="00045DE7" w:rsidRPr="00876AB5" w:rsidRDefault="00045DE7" w:rsidP="004160E4">
            <w:pPr>
              <w:jc w:val="both"/>
              <w:rPr>
                <w:sz w:val="24"/>
                <w:szCs w:val="24"/>
              </w:rPr>
            </w:pPr>
            <w:ins w:id="337" w:author="Lukáš Petr" w:date="2024-02-02T11:25:00Z">
              <w:r w:rsidRPr="00876AB5">
                <w:rPr>
                  <w:sz w:val="24"/>
                  <w:szCs w:val="24"/>
                </w:rPr>
                <w:t>o</w:t>
              </w:r>
            </w:ins>
            <w:ins w:id="338" w:author="Lukáš Petr" w:date="2024-02-02T11:24:00Z">
              <w:r w:rsidRPr="00876AB5">
                <w:rPr>
                  <w:sz w:val="24"/>
                  <w:szCs w:val="24"/>
                </w:rPr>
                <w:t>bčanské vybavení – hřbi</w:t>
              </w:r>
            </w:ins>
            <w:ins w:id="339" w:author="Lukáš Petr" w:date="2024-02-02T11:25:00Z">
              <w:r w:rsidRPr="00876AB5">
                <w:rPr>
                  <w:sz w:val="24"/>
                  <w:szCs w:val="24"/>
                </w:rPr>
                <w:t>tovy</w:t>
              </w:r>
            </w:ins>
          </w:p>
        </w:tc>
      </w:tr>
      <w:tr w:rsidR="00045DE7" w:rsidRPr="00876AB5" w14:paraId="0F49FD04" w14:textId="77777777" w:rsidTr="004160E4">
        <w:trPr>
          <w:trHeight w:val="340"/>
          <w:ins w:id="340" w:author="Lukáš Petr" w:date="2024-02-02T11:18:00Z"/>
          <w:trPrChange w:id="341" w:author="Lukáš Petr" w:date="2024-02-06T15:47:00Z">
            <w:trPr>
              <w:gridAfter w:val="0"/>
              <w:trHeight w:val="340"/>
            </w:trPr>
          </w:trPrChange>
        </w:trPr>
        <w:tc>
          <w:tcPr>
            <w:tcW w:w="1560" w:type="dxa"/>
            <w:shd w:val="clear" w:color="auto" w:fill="FFFFFF" w:themeFill="background1"/>
            <w:vAlign w:val="center"/>
            <w:tcPrChange w:id="342" w:author="Lukáš Petr" w:date="2024-02-06T15:47:00Z">
              <w:tcPr>
                <w:tcW w:w="1560" w:type="dxa"/>
                <w:shd w:val="clear" w:color="auto" w:fill="FFFFFF" w:themeFill="background1"/>
                <w:vAlign w:val="center"/>
              </w:tcPr>
            </w:tcPrChange>
          </w:tcPr>
          <w:p w14:paraId="4452B96E" w14:textId="77777777" w:rsidR="00045DE7" w:rsidRPr="00876AB5" w:rsidRDefault="00045DE7" w:rsidP="004160E4">
            <w:pPr>
              <w:jc w:val="center"/>
              <w:rPr>
                <w:ins w:id="343" w:author="Lukáš Petr" w:date="2024-02-02T11:18:00Z"/>
                <w:sz w:val="24"/>
                <w:szCs w:val="24"/>
              </w:rPr>
            </w:pPr>
            <w:r w:rsidRPr="00876AB5">
              <w:rPr>
                <w:noProof/>
                <w:sz w:val="24"/>
                <w:szCs w:val="24"/>
              </w:rPr>
              <w:drawing>
                <wp:inline distT="0" distB="0" distL="0" distR="0" wp14:anchorId="217F0A8C" wp14:editId="21C4507D">
                  <wp:extent cx="756000" cy="220500"/>
                  <wp:effectExtent l="0" t="0" r="6350" b="8255"/>
                  <wp:docPr id="2102787691"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2787691" name="Obrázek 1" descr="Obsah obrázku snímek obrazovky, Písmo, symbol, Grafika&#10;&#10;Popis byl vytvořen automaticky"/>
                          <pic:cNvPicPr/>
                        </pic:nvPicPr>
                        <pic:blipFill>
                          <a:blip r:embed="rId33"/>
                          <a:stretch>
                            <a:fillRect/>
                          </a:stretch>
                        </pic:blipFill>
                        <pic:spPr>
                          <a:xfrm>
                            <a:off x="0" y="0"/>
                            <a:ext cx="756000" cy="220500"/>
                          </a:xfrm>
                          <a:prstGeom prst="rect">
                            <a:avLst/>
                          </a:prstGeom>
                        </pic:spPr>
                      </pic:pic>
                    </a:graphicData>
                  </a:graphic>
                </wp:inline>
              </w:drawing>
            </w:r>
          </w:p>
        </w:tc>
        <w:tc>
          <w:tcPr>
            <w:tcW w:w="7791" w:type="dxa"/>
            <w:vAlign w:val="center"/>
            <w:tcPrChange w:id="344" w:author="Lukáš Petr" w:date="2024-02-06T15:47:00Z">
              <w:tcPr>
                <w:tcW w:w="7224" w:type="dxa"/>
                <w:vAlign w:val="center"/>
              </w:tcPr>
            </w:tcPrChange>
          </w:tcPr>
          <w:p w14:paraId="34A09391" w14:textId="77777777" w:rsidR="00045DE7" w:rsidRPr="00876AB5" w:rsidRDefault="00045DE7" w:rsidP="004160E4">
            <w:pPr>
              <w:jc w:val="both"/>
              <w:rPr>
                <w:ins w:id="345" w:author="Lukáš Petr" w:date="2024-02-02T11:18:00Z"/>
                <w:sz w:val="24"/>
                <w:szCs w:val="24"/>
              </w:rPr>
            </w:pPr>
            <w:ins w:id="346" w:author="Lukáš Petr" w:date="2024-02-02T11:18:00Z">
              <w:r w:rsidRPr="00876AB5">
                <w:rPr>
                  <w:sz w:val="24"/>
                  <w:szCs w:val="24"/>
                </w:rPr>
                <w:t>veřejná prostranství všeobecná</w:t>
              </w:r>
            </w:ins>
          </w:p>
        </w:tc>
      </w:tr>
      <w:tr w:rsidR="00045DE7" w:rsidRPr="00876AB5" w14:paraId="2EE0893C" w14:textId="77777777" w:rsidTr="004160E4">
        <w:trPr>
          <w:trHeight w:val="340"/>
          <w:ins w:id="347" w:author="Lukáš Petr" w:date="2024-02-02T11:18:00Z"/>
          <w:trPrChange w:id="348" w:author="Lukáš Petr" w:date="2024-02-06T15:47:00Z">
            <w:trPr>
              <w:gridAfter w:val="0"/>
              <w:trHeight w:val="340"/>
            </w:trPr>
          </w:trPrChange>
        </w:trPr>
        <w:tc>
          <w:tcPr>
            <w:tcW w:w="1560" w:type="dxa"/>
            <w:shd w:val="clear" w:color="auto" w:fill="FFFFFF" w:themeFill="background1"/>
            <w:vAlign w:val="center"/>
            <w:tcPrChange w:id="349" w:author="Lukáš Petr" w:date="2024-02-06T15:47:00Z">
              <w:tcPr>
                <w:tcW w:w="1560" w:type="dxa"/>
                <w:shd w:val="clear" w:color="auto" w:fill="FFFFFF" w:themeFill="background1"/>
                <w:vAlign w:val="center"/>
              </w:tcPr>
            </w:tcPrChange>
          </w:tcPr>
          <w:p w14:paraId="247C460A" w14:textId="77777777" w:rsidR="00045DE7" w:rsidRPr="00876AB5" w:rsidRDefault="00045DE7" w:rsidP="004160E4">
            <w:pPr>
              <w:jc w:val="center"/>
              <w:rPr>
                <w:ins w:id="350" w:author="Lukáš Petr" w:date="2024-02-02T11:18:00Z"/>
                <w:sz w:val="24"/>
                <w:szCs w:val="24"/>
              </w:rPr>
            </w:pPr>
            <w:r w:rsidRPr="00876AB5">
              <w:rPr>
                <w:noProof/>
                <w:sz w:val="24"/>
                <w:szCs w:val="24"/>
              </w:rPr>
              <w:drawing>
                <wp:inline distT="0" distB="0" distL="0" distR="0" wp14:anchorId="035084A9" wp14:editId="42FDF22E">
                  <wp:extent cx="756000" cy="219375"/>
                  <wp:effectExtent l="0" t="0" r="6350" b="9525"/>
                  <wp:docPr id="798151831" name="Obrázek 1" descr="Obsah obrázku snímek obrazovky, Grafika, symbol,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151831" name="Obrázek 1" descr="Obsah obrázku snímek obrazovky, Grafika, symbol, logo&#10;&#10;Popis byl vytvořen automaticky"/>
                          <pic:cNvPicPr/>
                        </pic:nvPicPr>
                        <pic:blipFill>
                          <a:blip r:embed="rId34"/>
                          <a:stretch>
                            <a:fillRect/>
                          </a:stretch>
                        </pic:blipFill>
                        <pic:spPr>
                          <a:xfrm>
                            <a:off x="0" y="0"/>
                            <a:ext cx="756000" cy="219375"/>
                          </a:xfrm>
                          <a:prstGeom prst="rect">
                            <a:avLst/>
                          </a:prstGeom>
                        </pic:spPr>
                      </pic:pic>
                    </a:graphicData>
                  </a:graphic>
                </wp:inline>
              </w:drawing>
            </w:r>
          </w:p>
        </w:tc>
        <w:tc>
          <w:tcPr>
            <w:tcW w:w="7791" w:type="dxa"/>
            <w:vAlign w:val="center"/>
            <w:tcPrChange w:id="351" w:author="Lukáš Petr" w:date="2024-02-06T15:47:00Z">
              <w:tcPr>
                <w:tcW w:w="7224" w:type="dxa"/>
                <w:vAlign w:val="center"/>
              </w:tcPr>
            </w:tcPrChange>
          </w:tcPr>
          <w:p w14:paraId="4E97C154" w14:textId="77777777" w:rsidR="00045DE7" w:rsidRPr="00876AB5" w:rsidRDefault="00045DE7" w:rsidP="004160E4">
            <w:pPr>
              <w:jc w:val="both"/>
              <w:rPr>
                <w:ins w:id="352" w:author="Lukáš Petr" w:date="2024-02-02T11:18:00Z"/>
                <w:sz w:val="24"/>
                <w:szCs w:val="24"/>
              </w:rPr>
            </w:pPr>
            <w:ins w:id="353" w:author="Lukáš Petr" w:date="2024-02-02T11:18:00Z">
              <w:r w:rsidRPr="00876AB5">
                <w:rPr>
                  <w:sz w:val="24"/>
                  <w:szCs w:val="24"/>
                </w:rPr>
                <w:t>zeleň – zahrady a sady</w:t>
              </w:r>
            </w:ins>
          </w:p>
        </w:tc>
      </w:tr>
      <w:tr w:rsidR="00045DE7" w:rsidRPr="00876AB5" w14:paraId="3F9ADB60" w14:textId="77777777" w:rsidTr="004160E4">
        <w:trPr>
          <w:trHeight w:val="340"/>
          <w:trPrChange w:id="354" w:author="Lukáš Petr" w:date="2024-02-06T15:47:00Z">
            <w:trPr>
              <w:gridAfter w:val="0"/>
              <w:trHeight w:val="340"/>
            </w:trPr>
          </w:trPrChange>
        </w:trPr>
        <w:tc>
          <w:tcPr>
            <w:tcW w:w="1560" w:type="dxa"/>
            <w:shd w:val="clear" w:color="auto" w:fill="FFFFFF" w:themeFill="background1"/>
            <w:vAlign w:val="center"/>
            <w:tcPrChange w:id="355" w:author="Lukáš Petr" w:date="2024-02-06T15:47:00Z">
              <w:tcPr>
                <w:tcW w:w="1560" w:type="dxa"/>
                <w:shd w:val="clear" w:color="auto" w:fill="FFFFFF" w:themeFill="background1"/>
                <w:vAlign w:val="center"/>
              </w:tcPr>
            </w:tcPrChange>
          </w:tcPr>
          <w:p w14:paraId="76FD94D7" w14:textId="77777777" w:rsidR="00045DE7" w:rsidRPr="00876AB5" w:rsidRDefault="00045DE7" w:rsidP="004160E4">
            <w:pPr>
              <w:jc w:val="center"/>
              <w:rPr>
                <w:sz w:val="24"/>
                <w:szCs w:val="24"/>
              </w:rPr>
            </w:pPr>
            <w:ins w:id="356" w:author="Lukáš Petr" w:date="2024-02-02T11:37:00Z">
              <w:r w:rsidRPr="00876AB5">
                <w:rPr>
                  <w:noProof/>
                  <w:sz w:val="24"/>
                  <w:szCs w:val="24"/>
                </w:rPr>
                <w:drawing>
                  <wp:inline distT="0" distB="0" distL="0" distR="0" wp14:anchorId="23409DB1" wp14:editId="00EE44A7">
                    <wp:extent cx="756000" cy="221063"/>
                    <wp:effectExtent l="0" t="0" r="6350" b="7620"/>
                    <wp:docPr id="2008234759" name="Obrázek 1" descr="Obsah obrázku Obdélník, snímek obrazovky, čtverec,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234759" name="Obrázek 1" descr="Obsah obrázku Obdélník, snímek obrazovky, čtverec, Grafika&#10;&#10;Popis byl vytvořen automaticky"/>
                            <pic:cNvPicPr/>
                          </pic:nvPicPr>
                          <pic:blipFill>
                            <a:blip r:embed="rId35"/>
                            <a:stretch>
                              <a:fillRect/>
                            </a:stretch>
                          </pic:blipFill>
                          <pic:spPr>
                            <a:xfrm>
                              <a:off x="0" y="0"/>
                              <a:ext cx="756000" cy="221063"/>
                            </a:xfrm>
                            <a:prstGeom prst="rect">
                              <a:avLst/>
                            </a:prstGeom>
                          </pic:spPr>
                        </pic:pic>
                      </a:graphicData>
                    </a:graphic>
                  </wp:inline>
                </w:drawing>
              </w:r>
            </w:ins>
          </w:p>
        </w:tc>
        <w:tc>
          <w:tcPr>
            <w:tcW w:w="7791" w:type="dxa"/>
            <w:vAlign w:val="center"/>
            <w:tcPrChange w:id="357" w:author="Lukáš Petr" w:date="2024-02-06T15:47:00Z">
              <w:tcPr>
                <w:tcW w:w="7224" w:type="dxa"/>
                <w:vAlign w:val="center"/>
              </w:tcPr>
            </w:tcPrChange>
          </w:tcPr>
          <w:p w14:paraId="7943F855" w14:textId="77777777" w:rsidR="00045DE7" w:rsidRPr="00876AB5" w:rsidRDefault="00045DE7" w:rsidP="004160E4">
            <w:pPr>
              <w:jc w:val="both"/>
              <w:rPr>
                <w:sz w:val="24"/>
                <w:szCs w:val="24"/>
              </w:rPr>
            </w:pPr>
            <w:ins w:id="358" w:author="Lukáš Petr" w:date="2024-02-02T11:37:00Z">
              <w:r w:rsidRPr="00876AB5">
                <w:rPr>
                  <w:sz w:val="24"/>
                  <w:szCs w:val="24"/>
                </w:rPr>
                <w:t>zeleň jiná</w:t>
              </w:r>
            </w:ins>
          </w:p>
        </w:tc>
      </w:tr>
      <w:tr w:rsidR="00045DE7" w:rsidRPr="00876AB5" w14:paraId="2A4B87EF" w14:textId="77777777" w:rsidTr="004160E4">
        <w:trPr>
          <w:trHeight w:val="340"/>
          <w:ins w:id="359" w:author="Lukáš Petr" w:date="2024-02-02T11:18:00Z"/>
          <w:trPrChange w:id="360" w:author="Lukáš Petr" w:date="2024-02-06T15:47:00Z">
            <w:trPr>
              <w:gridAfter w:val="0"/>
              <w:trHeight w:val="340"/>
            </w:trPr>
          </w:trPrChange>
        </w:trPr>
        <w:tc>
          <w:tcPr>
            <w:tcW w:w="1560" w:type="dxa"/>
            <w:shd w:val="clear" w:color="auto" w:fill="FFFFFF" w:themeFill="background1"/>
            <w:vAlign w:val="center"/>
            <w:tcPrChange w:id="361" w:author="Lukáš Petr" w:date="2024-02-06T15:47:00Z">
              <w:tcPr>
                <w:tcW w:w="1560" w:type="dxa"/>
                <w:shd w:val="clear" w:color="auto" w:fill="FFFFFF" w:themeFill="background1"/>
                <w:vAlign w:val="center"/>
              </w:tcPr>
            </w:tcPrChange>
          </w:tcPr>
          <w:p w14:paraId="32DECD83" w14:textId="3F7CD9DC" w:rsidR="00045DE7" w:rsidRPr="00876AB5" w:rsidRDefault="004178F2" w:rsidP="004160E4">
            <w:pPr>
              <w:jc w:val="center"/>
              <w:rPr>
                <w:ins w:id="362" w:author="Lukáš Petr" w:date="2024-02-02T11:18:00Z"/>
                <w:sz w:val="24"/>
                <w:szCs w:val="24"/>
              </w:rPr>
            </w:pPr>
            <w:ins w:id="363" w:author="petr" w:date="2024-03-02T13:43:00Z">
              <w:r w:rsidRPr="00876AB5">
                <w:rPr>
                  <w:noProof/>
                  <w:sz w:val="24"/>
                  <w:szCs w:val="24"/>
                </w:rPr>
                <w:drawing>
                  <wp:inline distT="0" distB="0" distL="0" distR="0" wp14:anchorId="33BEB380" wp14:editId="71C8E786">
                    <wp:extent cx="756000" cy="220500"/>
                    <wp:effectExtent l="0" t="0" r="6350" b="8255"/>
                    <wp:docPr id="22171903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719032" name=""/>
                            <pic:cNvPicPr/>
                          </pic:nvPicPr>
                          <pic:blipFill>
                            <a:blip r:embed="rId36"/>
                            <a:stretch>
                              <a:fillRect/>
                            </a:stretch>
                          </pic:blipFill>
                          <pic:spPr>
                            <a:xfrm>
                              <a:off x="0" y="0"/>
                              <a:ext cx="756000" cy="220500"/>
                            </a:xfrm>
                            <a:prstGeom prst="rect">
                              <a:avLst/>
                            </a:prstGeom>
                          </pic:spPr>
                        </pic:pic>
                      </a:graphicData>
                    </a:graphic>
                  </wp:inline>
                </w:drawing>
              </w:r>
            </w:ins>
          </w:p>
        </w:tc>
        <w:tc>
          <w:tcPr>
            <w:tcW w:w="7791" w:type="dxa"/>
            <w:vAlign w:val="center"/>
            <w:tcPrChange w:id="364" w:author="Lukáš Petr" w:date="2024-02-06T15:47:00Z">
              <w:tcPr>
                <w:tcW w:w="7224" w:type="dxa"/>
                <w:vAlign w:val="center"/>
              </w:tcPr>
            </w:tcPrChange>
          </w:tcPr>
          <w:p w14:paraId="287EFA0D" w14:textId="4DAFCDFA" w:rsidR="00045DE7" w:rsidRPr="00876AB5" w:rsidRDefault="00045DE7" w:rsidP="004160E4">
            <w:pPr>
              <w:jc w:val="both"/>
              <w:rPr>
                <w:ins w:id="365" w:author="Lukáš Petr" w:date="2024-02-02T11:18:00Z"/>
                <w:sz w:val="24"/>
                <w:szCs w:val="24"/>
              </w:rPr>
            </w:pPr>
            <w:ins w:id="366" w:author="Lukáš Petr" w:date="2024-02-02T11:18:00Z">
              <w:r w:rsidRPr="00876AB5">
                <w:rPr>
                  <w:sz w:val="24"/>
                  <w:szCs w:val="24"/>
                </w:rPr>
                <w:t xml:space="preserve">smíšené obytné </w:t>
              </w:r>
            </w:ins>
            <w:ins w:id="367" w:author="petr" w:date="2024-03-02T13:40:00Z">
              <w:r w:rsidR="004178F2" w:rsidRPr="00876AB5">
                <w:rPr>
                  <w:sz w:val="24"/>
                  <w:szCs w:val="24"/>
                </w:rPr>
                <w:t>centrální</w:t>
              </w:r>
            </w:ins>
          </w:p>
        </w:tc>
      </w:tr>
      <w:tr w:rsidR="00045DE7" w:rsidRPr="00876AB5" w14:paraId="4A31372D" w14:textId="77777777" w:rsidTr="004160E4">
        <w:trPr>
          <w:trHeight w:val="340"/>
          <w:ins w:id="368" w:author="Lukáš Petr" w:date="2024-02-02T11:18:00Z"/>
          <w:trPrChange w:id="369" w:author="Lukáš Petr" w:date="2024-02-06T15:47:00Z">
            <w:trPr>
              <w:gridAfter w:val="0"/>
              <w:trHeight w:val="340"/>
            </w:trPr>
          </w:trPrChange>
        </w:trPr>
        <w:tc>
          <w:tcPr>
            <w:tcW w:w="1560" w:type="dxa"/>
            <w:shd w:val="clear" w:color="auto" w:fill="FFFFFF" w:themeFill="background1"/>
            <w:vAlign w:val="center"/>
            <w:tcPrChange w:id="370" w:author="Lukáš Petr" w:date="2024-02-06T15:47:00Z">
              <w:tcPr>
                <w:tcW w:w="1560" w:type="dxa"/>
                <w:shd w:val="clear" w:color="auto" w:fill="FFFFFF" w:themeFill="background1"/>
                <w:vAlign w:val="center"/>
              </w:tcPr>
            </w:tcPrChange>
          </w:tcPr>
          <w:p w14:paraId="2EAAB30B" w14:textId="0CA5A3AE" w:rsidR="00045DE7" w:rsidRPr="00876AB5" w:rsidRDefault="004178F2" w:rsidP="004160E4">
            <w:pPr>
              <w:jc w:val="center"/>
              <w:rPr>
                <w:ins w:id="371" w:author="Lukáš Petr" w:date="2024-02-02T11:18:00Z"/>
                <w:sz w:val="24"/>
                <w:szCs w:val="24"/>
              </w:rPr>
            </w:pPr>
            <w:r w:rsidRPr="00876AB5">
              <w:rPr>
                <w:noProof/>
                <w:sz w:val="24"/>
                <w:szCs w:val="24"/>
              </w:rPr>
              <w:drawing>
                <wp:inline distT="0" distB="0" distL="0" distR="0" wp14:anchorId="4984FF43" wp14:editId="0E4177E6">
                  <wp:extent cx="756000" cy="219375"/>
                  <wp:effectExtent l="0" t="0" r="6350" b="9525"/>
                  <wp:docPr id="718618847"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618847" name="Obrázek 1" descr="Obsah obrázku snímek obrazovky, Grafika, Písmo, logo&#10;&#10;Popis byl vytvořen automaticky"/>
                          <pic:cNvPicPr/>
                        </pic:nvPicPr>
                        <pic:blipFill>
                          <a:blip r:embed="rId37"/>
                          <a:stretch>
                            <a:fillRect/>
                          </a:stretch>
                        </pic:blipFill>
                        <pic:spPr>
                          <a:xfrm>
                            <a:off x="0" y="0"/>
                            <a:ext cx="756000" cy="219375"/>
                          </a:xfrm>
                          <a:prstGeom prst="rect">
                            <a:avLst/>
                          </a:prstGeom>
                        </pic:spPr>
                      </pic:pic>
                    </a:graphicData>
                  </a:graphic>
                </wp:inline>
              </w:drawing>
            </w:r>
          </w:p>
        </w:tc>
        <w:tc>
          <w:tcPr>
            <w:tcW w:w="7791" w:type="dxa"/>
            <w:vAlign w:val="center"/>
            <w:tcPrChange w:id="372" w:author="Lukáš Petr" w:date="2024-02-06T15:47:00Z">
              <w:tcPr>
                <w:tcW w:w="7224" w:type="dxa"/>
                <w:vAlign w:val="center"/>
              </w:tcPr>
            </w:tcPrChange>
          </w:tcPr>
          <w:p w14:paraId="65A370F4" w14:textId="47138042" w:rsidR="00045DE7" w:rsidRPr="00876AB5" w:rsidRDefault="00045DE7" w:rsidP="004160E4">
            <w:pPr>
              <w:jc w:val="both"/>
              <w:rPr>
                <w:ins w:id="373" w:author="Lukáš Petr" w:date="2024-02-02T11:18:00Z"/>
                <w:sz w:val="24"/>
                <w:szCs w:val="24"/>
              </w:rPr>
            </w:pPr>
            <w:ins w:id="374" w:author="Lukáš Petr" w:date="2024-02-02T11:18:00Z">
              <w:r w:rsidRPr="00876AB5">
                <w:rPr>
                  <w:sz w:val="24"/>
                  <w:szCs w:val="24"/>
                </w:rPr>
                <w:t xml:space="preserve">smíšené obytné </w:t>
              </w:r>
            </w:ins>
            <w:ins w:id="375" w:author="petr" w:date="2024-03-02T13:42:00Z">
              <w:r w:rsidR="004178F2" w:rsidRPr="00876AB5">
                <w:rPr>
                  <w:sz w:val="24"/>
                  <w:szCs w:val="24"/>
                </w:rPr>
                <w:t>venkovské</w:t>
              </w:r>
            </w:ins>
          </w:p>
        </w:tc>
      </w:tr>
      <w:tr w:rsidR="00045DE7" w:rsidRPr="00876AB5" w14:paraId="2C5FD5AA" w14:textId="77777777" w:rsidTr="004160E4">
        <w:trPr>
          <w:trHeight w:val="340"/>
          <w:ins w:id="376" w:author="Lukáš Petr" w:date="2024-02-02T11:18:00Z"/>
          <w:trPrChange w:id="377" w:author="Lukáš Petr" w:date="2024-02-06T15:47:00Z">
            <w:trPr>
              <w:gridAfter w:val="0"/>
              <w:trHeight w:val="340"/>
            </w:trPr>
          </w:trPrChange>
        </w:trPr>
        <w:tc>
          <w:tcPr>
            <w:tcW w:w="1560" w:type="dxa"/>
            <w:shd w:val="clear" w:color="auto" w:fill="FFFFFF" w:themeFill="background1"/>
            <w:vAlign w:val="center"/>
            <w:tcPrChange w:id="378" w:author="Lukáš Petr" w:date="2024-02-06T15:47:00Z">
              <w:tcPr>
                <w:tcW w:w="1560" w:type="dxa"/>
                <w:shd w:val="clear" w:color="auto" w:fill="FFFFFF" w:themeFill="background1"/>
                <w:vAlign w:val="center"/>
              </w:tcPr>
            </w:tcPrChange>
          </w:tcPr>
          <w:p w14:paraId="5D1EA0D2" w14:textId="77777777" w:rsidR="00045DE7" w:rsidRPr="00876AB5" w:rsidRDefault="00045DE7" w:rsidP="004160E4">
            <w:pPr>
              <w:jc w:val="center"/>
              <w:rPr>
                <w:ins w:id="379" w:author="Lukáš Petr" w:date="2024-02-02T11:18:00Z"/>
                <w:sz w:val="24"/>
                <w:szCs w:val="24"/>
              </w:rPr>
            </w:pPr>
            <w:r w:rsidRPr="00876AB5">
              <w:rPr>
                <w:noProof/>
                <w:sz w:val="24"/>
                <w:szCs w:val="24"/>
              </w:rPr>
              <w:drawing>
                <wp:inline distT="0" distB="0" distL="0" distR="0" wp14:anchorId="2F78E205" wp14:editId="4B83B8C0">
                  <wp:extent cx="756000" cy="222750"/>
                  <wp:effectExtent l="0" t="0" r="6350" b="6350"/>
                  <wp:docPr id="2110063790"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0063790" name="Obrázek 1" descr="Obsah obrázku snímek obrazovky, Písmo, Grafika, logo&#10;&#10;Popis byl vytvořen automaticky"/>
                          <pic:cNvPicPr/>
                        </pic:nvPicPr>
                        <pic:blipFill>
                          <a:blip r:embed="rId38"/>
                          <a:stretch>
                            <a:fillRect/>
                          </a:stretch>
                        </pic:blipFill>
                        <pic:spPr>
                          <a:xfrm>
                            <a:off x="0" y="0"/>
                            <a:ext cx="756000" cy="222750"/>
                          </a:xfrm>
                          <a:prstGeom prst="rect">
                            <a:avLst/>
                          </a:prstGeom>
                        </pic:spPr>
                      </pic:pic>
                    </a:graphicData>
                  </a:graphic>
                </wp:inline>
              </w:drawing>
            </w:r>
          </w:p>
        </w:tc>
        <w:tc>
          <w:tcPr>
            <w:tcW w:w="7791" w:type="dxa"/>
            <w:vAlign w:val="center"/>
            <w:tcPrChange w:id="380" w:author="Lukáš Petr" w:date="2024-02-06T15:47:00Z">
              <w:tcPr>
                <w:tcW w:w="7224" w:type="dxa"/>
                <w:vAlign w:val="center"/>
              </w:tcPr>
            </w:tcPrChange>
          </w:tcPr>
          <w:p w14:paraId="7B0C9292" w14:textId="77777777" w:rsidR="00045DE7" w:rsidRPr="00876AB5" w:rsidRDefault="00045DE7" w:rsidP="004160E4">
            <w:pPr>
              <w:jc w:val="both"/>
              <w:rPr>
                <w:ins w:id="381" w:author="Lukáš Petr" w:date="2024-02-02T11:18:00Z"/>
                <w:sz w:val="24"/>
                <w:szCs w:val="24"/>
              </w:rPr>
            </w:pPr>
            <w:ins w:id="382" w:author="Lukáš Petr" w:date="2024-02-02T11:18:00Z">
              <w:r w:rsidRPr="00876AB5">
                <w:rPr>
                  <w:sz w:val="24"/>
                  <w:szCs w:val="24"/>
                </w:rPr>
                <w:t>doprava silniční</w:t>
              </w:r>
            </w:ins>
          </w:p>
        </w:tc>
      </w:tr>
      <w:tr w:rsidR="00045DE7" w:rsidRPr="00876AB5" w14:paraId="285B7375" w14:textId="77777777" w:rsidTr="004160E4">
        <w:trPr>
          <w:trHeight w:val="340"/>
          <w:ins w:id="383" w:author="Lukáš Petr" w:date="2024-02-02T11:18:00Z"/>
          <w:trPrChange w:id="384" w:author="Lukáš Petr" w:date="2024-02-06T15:47:00Z">
            <w:trPr>
              <w:gridAfter w:val="0"/>
              <w:trHeight w:val="340"/>
            </w:trPr>
          </w:trPrChange>
        </w:trPr>
        <w:tc>
          <w:tcPr>
            <w:tcW w:w="1560" w:type="dxa"/>
            <w:shd w:val="clear" w:color="auto" w:fill="FFFFFF" w:themeFill="background1"/>
            <w:vAlign w:val="center"/>
            <w:tcPrChange w:id="385" w:author="Lukáš Petr" w:date="2024-02-06T15:47:00Z">
              <w:tcPr>
                <w:tcW w:w="1560" w:type="dxa"/>
                <w:shd w:val="clear" w:color="auto" w:fill="FFFFFF" w:themeFill="background1"/>
                <w:vAlign w:val="center"/>
              </w:tcPr>
            </w:tcPrChange>
          </w:tcPr>
          <w:p w14:paraId="7394A083" w14:textId="77777777" w:rsidR="00045DE7" w:rsidRPr="00876AB5" w:rsidRDefault="00045DE7" w:rsidP="004160E4">
            <w:pPr>
              <w:jc w:val="center"/>
              <w:rPr>
                <w:ins w:id="386" w:author="Lukáš Petr" w:date="2024-02-02T11:18:00Z"/>
                <w:sz w:val="24"/>
                <w:szCs w:val="24"/>
              </w:rPr>
            </w:pPr>
            <w:r w:rsidRPr="00876AB5">
              <w:rPr>
                <w:noProof/>
                <w:sz w:val="24"/>
                <w:szCs w:val="24"/>
              </w:rPr>
              <w:drawing>
                <wp:inline distT="0" distB="0" distL="0" distR="0" wp14:anchorId="17537CE9" wp14:editId="78EBC458">
                  <wp:extent cx="756000" cy="218813"/>
                  <wp:effectExtent l="0" t="0" r="6350" b="0"/>
                  <wp:docPr id="1949531283" name="Obrázek 1" descr="Obsah obrázku snímek obrazovky, Grafika, grafický design,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9531283" name="Obrázek 1" descr="Obsah obrázku snímek obrazovky, Grafika, grafický design, Písmo&#10;&#10;Popis byl vytvořen automaticky"/>
                          <pic:cNvPicPr/>
                        </pic:nvPicPr>
                        <pic:blipFill>
                          <a:blip r:embed="rId39"/>
                          <a:stretch>
                            <a:fillRect/>
                          </a:stretch>
                        </pic:blipFill>
                        <pic:spPr>
                          <a:xfrm>
                            <a:off x="0" y="0"/>
                            <a:ext cx="756000" cy="218813"/>
                          </a:xfrm>
                          <a:prstGeom prst="rect">
                            <a:avLst/>
                          </a:prstGeom>
                        </pic:spPr>
                      </pic:pic>
                    </a:graphicData>
                  </a:graphic>
                </wp:inline>
              </w:drawing>
            </w:r>
          </w:p>
        </w:tc>
        <w:tc>
          <w:tcPr>
            <w:tcW w:w="7791" w:type="dxa"/>
            <w:vAlign w:val="center"/>
            <w:tcPrChange w:id="387" w:author="Lukáš Petr" w:date="2024-02-06T15:47:00Z">
              <w:tcPr>
                <w:tcW w:w="7224" w:type="dxa"/>
                <w:vAlign w:val="center"/>
              </w:tcPr>
            </w:tcPrChange>
          </w:tcPr>
          <w:p w14:paraId="27DEC5EA" w14:textId="77777777" w:rsidR="00045DE7" w:rsidRPr="00876AB5" w:rsidRDefault="00045DE7" w:rsidP="004160E4">
            <w:pPr>
              <w:jc w:val="both"/>
              <w:rPr>
                <w:ins w:id="388" w:author="Lukáš Petr" w:date="2024-02-02T11:18:00Z"/>
                <w:sz w:val="24"/>
                <w:szCs w:val="24"/>
              </w:rPr>
            </w:pPr>
            <w:ins w:id="389" w:author="Lukáš Petr" w:date="2024-02-02T11:18:00Z">
              <w:r w:rsidRPr="00876AB5">
                <w:rPr>
                  <w:sz w:val="24"/>
                  <w:szCs w:val="24"/>
                </w:rPr>
                <w:t xml:space="preserve">vodní hospodářství </w:t>
              </w:r>
            </w:ins>
          </w:p>
        </w:tc>
      </w:tr>
      <w:tr w:rsidR="00045DE7" w:rsidRPr="00876AB5" w14:paraId="67301820" w14:textId="77777777" w:rsidTr="004160E4">
        <w:trPr>
          <w:trHeight w:val="340"/>
          <w:trPrChange w:id="390" w:author="Lukáš Petr" w:date="2024-02-06T15:47:00Z">
            <w:trPr>
              <w:gridAfter w:val="0"/>
              <w:trHeight w:val="340"/>
            </w:trPr>
          </w:trPrChange>
        </w:trPr>
        <w:tc>
          <w:tcPr>
            <w:tcW w:w="1560" w:type="dxa"/>
            <w:shd w:val="clear" w:color="auto" w:fill="FFFFFF" w:themeFill="background1"/>
            <w:vAlign w:val="center"/>
            <w:tcPrChange w:id="391" w:author="Lukáš Petr" w:date="2024-02-06T15:47:00Z">
              <w:tcPr>
                <w:tcW w:w="1560" w:type="dxa"/>
                <w:shd w:val="clear" w:color="auto" w:fill="FFFFFF" w:themeFill="background1"/>
                <w:vAlign w:val="center"/>
              </w:tcPr>
            </w:tcPrChange>
          </w:tcPr>
          <w:p w14:paraId="576913FD" w14:textId="77777777" w:rsidR="00045DE7" w:rsidRPr="00876AB5" w:rsidRDefault="00045DE7" w:rsidP="004160E4">
            <w:pPr>
              <w:jc w:val="center"/>
              <w:rPr>
                <w:sz w:val="24"/>
                <w:szCs w:val="24"/>
              </w:rPr>
            </w:pPr>
            <w:r w:rsidRPr="00876AB5">
              <w:rPr>
                <w:noProof/>
                <w:sz w:val="24"/>
                <w:szCs w:val="24"/>
              </w:rPr>
              <w:drawing>
                <wp:inline distT="0" distB="0" distL="0" distR="0" wp14:anchorId="07D84BAC" wp14:editId="0FDBC7F3">
                  <wp:extent cx="756000" cy="221625"/>
                  <wp:effectExtent l="0" t="0" r="6350" b="6985"/>
                  <wp:docPr id="794885574" name="Obrázek 1" descr="Obsah obrázku snímek obrazovky, symbol,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4885574" name="Obrázek 1" descr="Obsah obrázku snímek obrazovky, symbol, Grafika, Písmo&#10;&#10;Popis byl vytvořen automaticky"/>
                          <pic:cNvPicPr/>
                        </pic:nvPicPr>
                        <pic:blipFill>
                          <a:blip r:embed="rId40"/>
                          <a:stretch>
                            <a:fillRect/>
                          </a:stretch>
                        </pic:blipFill>
                        <pic:spPr>
                          <a:xfrm>
                            <a:off x="0" y="0"/>
                            <a:ext cx="756000" cy="221625"/>
                          </a:xfrm>
                          <a:prstGeom prst="rect">
                            <a:avLst/>
                          </a:prstGeom>
                        </pic:spPr>
                      </pic:pic>
                    </a:graphicData>
                  </a:graphic>
                </wp:inline>
              </w:drawing>
            </w:r>
          </w:p>
        </w:tc>
        <w:tc>
          <w:tcPr>
            <w:tcW w:w="7791" w:type="dxa"/>
            <w:vAlign w:val="center"/>
            <w:tcPrChange w:id="392" w:author="Lukáš Petr" w:date="2024-02-06T15:47:00Z">
              <w:tcPr>
                <w:tcW w:w="7224" w:type="dxa"/>
                <w:vAlign w:val="center"/>
              </w:tcPr>
            </w:tcPrChange>
          </w:tcPr>
          <w:p w14:paraId="7530AB7F" w14:textId="77777777" w:rsidR="00045DE7" w:rsidRPr="00876AB5" w:rsidRDefault="00045DE7" w:rsidP="004160E4">
            <w:pPr>
              <w:jc w:val="both"/>
              <w:rPr>
                <w:sz w:val="24"/>
                <w:szCs w:val="24"/>
              </w:rPr>
            </w:pPr>
            <w:ins w:id="393" w:author="Lukáš Petr" w:date="2024-02-02T11:38:00Z">
              <w:r w:rsidRPr="00876AB5">
                <w:rPr>
                  <w:sz w:val="24"/>
                  <w:szCs w:val="24"/>
                </w:rPr>
                <w:t>e</w:t>
              </w:r>
            </w:ins>
            <w:ins w:id="394" w:author="Lukáš Petr" w:date="2024-02-02T11:28:00Z">
              <w:r w:rsidRPr="00876AB5">
                <w:rPr>
                  <w:sz w:val="24"/>
                  <w:szCs w:val="24"/>
                </w:rPr>
                <w:t>nergetika</w:t>
              </w:r>
            </w:ins>
          </w:p>
        </w:tc>
      </w:tr>
      <w:tr w:rsidR="00045DE7" w:rsidRPr="00876AB5" w14:paraId="5C0B5F23" w14:textId="77777777" w:rsidTr="004160E4">
        <w:trPr>
          <w:trHeight w:val="340"/>
          <w:ins w:id="395" w:author="Lukáš Petr" w:date="2024-02-02T11:18:00Z"/>
          <w:trPrChange w:id="396" w:author="Lukáš Petr" w:date="2024-02-06T15:47:00Z">
            <w:trPr>
              <w:gridAfter w:val="0"/>
              <w:trHeight w:val="340"/>
            </w:trPr>
          </w:trPrChange>
        </w:trPr>
        <w:tc>
          <w:tcPr>
            <w:tcW w:w="1560" w:type="dxa"/>
            <w:shd w:val="clear" w:color="auto" w:fill="FFFFFF" w:themeFill="background1"/>
            <w:vAlign w:val="center"/>
            <w:tcPrChange w:id="397" w:author="Lukáš Petr" w:date="2024-02-06T15:47:00Z">
              <w:tcPr>
                <w:tcW w:w="1560" w:type="dxa"/>
                <w:shd w:val="clear" w:color="auto" w:fill="FFFFFF" w:themeFill="background1"/>
                <w:vAlign w:val="center"/>
              </w:tcPr>
            </w:tcPrChange>
          </w:tcPr>
          <w:p w14:paraId="3B1A8088" w14:textId="77777777" w:rsidR="00045DE7" w:rsidRPr="00876AB5" w:rsidRDefault="00045DE7" w:rsidP="004160E4">
            <w:pPr>
              <w:jc w:val="center"/>
              <w:rPr>
                <w:ins w:id="398" w:author="Lukáš Petr" w:date="2024-02-02T11:18:00Z"/>
                <w:sz w:val="24"/>
                <w:szCs w:val="24"/>
              </w:rPr>
            </w:pPr>
            <w:ins w:id="399" w:author="Lukáš Petr" w:date="2024-02-02T11:29:00Z">
              <w:r w:rsidRPr="00876AB5">
                <w:rPr>
                  <w:noProof/>
                  <w:sz w:val="24"/>
                  <w:szCs w:val="24"/>
                </w:rPr>
                <w:drawing>
                  <wp:inline distT="0" distB="0" distL="0" distR="0" wp14:anchorId="7D926D2C" wp14:editId="75731E27">
                    <wp:extent cx="756000" cy="221625"/>
                    <wp:effectExtent l="0" t="0" r="6350" b="6985"/>
                    <wp:docPr id="1073091116" name="Obrázek 1" descr="Obsah obrázku snímek obrazovky, Písmo, Grafika,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091116" name="Obrázek 1" descr="Obsah obrázku snímek obrazovky, Písmo, Grafika, symbol&#10;&#10;Popis byl vytvořen automaticky"/>
                            <pic:cNvPicPr/>
                          </pic:nvPicPr>
                          <pic:blipFill>
                            <a:blip r:embed="rId41"/>
                            <a:stretch>
                              <a:fillRect/>
                            </a:stretch>
                          </pic:blipFill>
                          <pic:spPr>
                            <a:xfrm>
                              <a:off x="0" y="0"/>
                              <a:ext cx="756000" cy="221625"/>
                            </a:xfrm>
                            <a:prstGeom prst="rect">
                              <a:avLst/>
                            </a:prstGeom>
                          </pic:spPr>
                        </pic:pic>
                      </a:graphicData>
                    </a:graphic>
                  </wp:inline>
                </w:drawing>
              </w:r>
            </w:ins>
          </w:p>
        </w:tc>
        <w:tc>
          <w:tcPr>
            <w:tcW w:w="7791" w:type="dxa"/>
            <w:vAlign w:val="center"/>
            <w:tcPrChange w:id="400" w:author="Lukáš Petr" w:date="2024-02-06T15:47:00Z">
              <w:tcPr>
                <w:tcW w:w="7224" w:type="dxa"/>
                <w:vAlign w:val="center"/>
              </w:tcPr>
            </w:tcPrChange>
          </w:tcPr>
          <w:p w14:paraId="02C1B362" w14:textId="77777777" w:rsidR="00045DE7" w:rsidRPr="00876AB5" w:rsidRDefault="00045DE7" w:rsidP="004160E4">
            <w:pPr>
              <w:jc w:val="both"/>
              <w:rPr>
                <w:ins w:id="401" w:author="Lukáš Petr" w:date="2024-02-02T11:18:00Z"/>
                <w:sz w:val="24"/>
                <w:szCs w:val="24"/>
              </w:rPr>
            </w:pPr>
            <w:ins w:id="402" w:author="Lukáš Petr" w:date="2024-02-02T11:18:00Z">
              <w:r w:rsidRPr="00876AB5">
                <w:rPr>
                  <w:sz w:val="24"/>
                  <w:szCs w:val="24"/>
                </w:rPr>
                <w:t>nakládání s</w:t>
              </w:r>
            </w:ins>
            <w:r w:rsidRPr="00876AB5">
              <w:rPr>
                <w:sz w:val="24"/>
                <w:szCs w:val="24"/>
              </w:rPr>
              <w:t> </w:t>
            </w:r>
            <w:ins w:id="403" w:author="Lukáš Petr" w:date="2024-02-02T11:18:00Z">
              <w:r w:rsidRPr="00876AB5">
                <w:rPr>
                  <w:sz w:val="24"/>
                  <w:szCs w:val="24"/>
                </w:rPr>
                <w:t>odpady</w:t>
              </w:r>
            </w:ins>
          </w:p>
        </w:tc>
      </w:tr>
      <w:tr w:rsidR="00045DE7" w:rsidRPr="00876AB5" w14:paraId="0DAEA8B0" w14:textId="77777777" w:rsidTr="004160E4">
        <w:trPr>
          <w:trHeight w:val="340"/>
          <w:ins w:id="404" w:author="Lukáš Petr" w:date="2024-02-02T11:18:00Z"/>
          <w:trPrChange w:id="405" w:author="Lukáš Petr" w:date="2024-02-06T15:47:00Z">
            <w:trPr>
              <w:gridAfter w:val="0"/>
              <w:trHeight w:val="340"/>
            </w:trPr>
          </w:trPrChange>
        </w:trPr>
        <w:tc>
          <w:tcPr>
            <w:tcW w:w="1560" w:type="dxa"/>
            <w:shd w:val="clear" w:color="auto" w:fill="FFFFFF" w:themeFill="background1"/>
            <w:vAlign w:val="center"/>
            <w:tcPrChange w:id="406" w:author="Lukáš Petr" w:date="2024-02-06T15:47:00Z">
              <w:tcPr>
                <w:tcW w:w="1560" w:type="dxa"/>
                <w:shd w:val="clear" w:color="auto" w:fill="FFFFFF" w:themeFill="background1"/>
                <w:vAlign w:val="center"/>
              </w:tcPr>
            </w:tcPrChange>
          </w:tcPr>
          <w:p w14:paraId="3B4DA5D2" w14:textId="77777777" w:rsidR="00045DE7" w:rsidRPr="00876AB5" w:rsidRDefault="00045DE7" w:rsidP="004160E4">
            <w:pPr>
              <w:jc w:val="center"/>
              <w:rPr>
                <w:ins w:id="407" w:author="Lukáš Petr" w:date="2024-02-02T11:18:00Z"/>
                <w:sz w:val="24"/>
                <w:szCs w:val="24"/>
              </w:rPr>
            </w:pPr>
            <w:r w:rsidRPr="00876AB5">
              <w:rPr>
                <w:noProof/>
                <w:sz w:val="24"/>
                <w:szCs w:val="24"/>
              </w:rPr>
              <w:drawing>
                <wp:inline distT="0" distB="0" distL="0" distR="0" wp14:anchorId="5C58B108" wp14:editId="518C6B47">
                  <wp:extent cx="756000" cy="224438"/>
                  <wp:effectExtent l="0" t="0" r="6350" b="4445"/>
                  <wp:docPr id="1789120150" name="Obrázek 1" descr="Obsah obrázku snímek obrazovky, symbol, logo,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9120150" name="Obrázek 1" descr="Obsah obrázku snímek obrazovky, symbol, logo, Písmo&#10;&#10;Popis byl vytvořen automaticky"/>
                          <pic:cNvPicPr/>
                        </pic:nvPicPr>
                        <pic:blipFill>
                          <a:blip r:embed="rId42"/>
                          <a:stretch>
                            <a:fillRect/>
                          </a:stretch>
                        </pic:blipFill>
                        <pic:spPr>
                          <a:xfrm>
                            <a:off x="0" y="0"/>
                            <a:ext cx="756000" cy="224438"/>
                          </a:xfrm>
                          <a:prstGeom prst="rect">
                            <a:avLst/>
                          </a:prstGeom>
                        </pic:spPr>
                      </pic:pic>
                    </a:graphicData>
                  </a:graphic>
                </wp:inline>
              </w:drawing>
            </w:r>
          </w:p>
        </w:tc>
        <w:tc>
          <w:tcPr>
            <w:tcW w:w="7791" w:type="dxa"/>
            <w:vAlign w:val="center"/>
            <w:tcPrChange w:id="408" w:author="Lukáš Petr" w:date="2024-02-06T15:47:00Z">
              <w:tcPr>
                <w:tcW w:w="7224" w:type="dxa"/>
                <w:vAlign w:val="center"/>
              </w:tcPr>
            </w:tcPrChange>
          </w:tcPr>
          <w:p w14:paraId="2CDF4D8B" w14:textId="77777777" w:rsidR="00045DE7" w:rsidRPr="00876AB5" w:rsidRDefault="00045DE7" w:rsidP="004160E4">
            <w:pPr>
              <w:jc w:val="both"/>
              <w:rPr>
                <w:ins w:id="409" w:author="Lukáš Petr" w:date="2024-02-02T11:18:00Z"/>
                <w:sz w:val="24"/>
                <w:szCs w:val="24"/>
              </w:rPr>
            </w:pPr>
            <w:ins w:id="410" w:author="Lukáš Petr" w:date="2024-02-02T11:18:00Z">
              <w:r w:rsidRPr="00876AB5">
                <w:rPr>
                  <w:sz w:val="24"/>
                  <w:szCs w:val="24"/>
                </w:rPr>
                <w:t>výroba drobná a služby</w:t>
              </w:r>
            </w:ins>
          </w:p>
        </w:tc>
      </w:tr>
      <w:tr w:rsidR="00045DE7" w:rsidRPr="00876AB5" w14:paraId="3C9153EE" w14:textId="77777777" w:rsidTr="004160E4">
        <w:trPr>
          <w:trHeight w:val="340"/>
          <w:ins w:id="411" w:author="Lukáš Petr" w:date="2024-02-02T11:18:00Z"/>
          <w:trPrChange w:id="412" w:author="Lukáš Petr" w:date="2024-02-06T15:47:00Z">
            <w:trPr>
              <w:gridAfter w:val="0"/>
              <w:trHeight w:val="340"/>
            </w:trPr>
          </w:trPrChange>
        </w:trPr>
        <w:tc>
          <w:tcPr>
            <w:tcW w:w="1560" w:type="dxa"/>
            <w:shd w:val="clear" w:color="auto" w:fill="FFFFFF" w:themeFill="background1"/>
            <w:vAlign w:val="center"/>
            <w:tcPrChange w:id="413" w:author="Lukáš Petr" w:date="2024-02-06T15:47:00Z">
              <w:tcPr>
                <w:tcW w:w="1560" w:type="dxa"/>
                <w:shd w:val="clear" w:color="auto" w:fill="FFFFFF" w:themeFill="background1"/>
                <w:vAlign w:val="center"/>
              </w:tcPr>
            </w:tcPrChange>
          </w:tcPr>
          <w:p w14:paraId="008A1D97" w14:textId="77777777" w:rsidR="00045DE7" w:rsidRPr="00876AB5" w:rsidRDefault="00045DE7" w:rsidP="004160E4">
            <w:pPr>
              <w:jc w:val="center"/>
              <w:rPr>
                <w:ins w:id="414" w:author="Lukáš Petr" w:date="2024-02-02T11:18:00Z"/>
                <w:sz w:val="24"/>
                <w:szCs w:val="24"/>
              </w:rPr>
            </w:pPr>
            <w:r w:rsidRPr="00876AB5">
              <w:rPr>
                <w:noProof/>
                <w:sz w:val="24"/>
                <w:szCs w:val="24"/>
              </w:rPr>
              <w:drawing>
                <wp:inline distT="0" distB="0" distL="0" distR="0" wp14:anchorId="12FC67CD" wp14:editId="7826D140">
                  <wp:extent cx="756000" cy="221063"/>
                  <wp:effectExtent l="0" t="0" r="6350" b="7620"/>
                  <wp:docPr id="571237457" name="Obrázek 1" descr="Obsah obrázku snímek obrazovky, Grafika, symbol,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237457" name="Obrázek 1" descr="Obsah obrázku snímek obrazovky, Grafika, symbol, logo&#10;&#10;Popis byl vytvořen automaticky"/>
                          <pic:cNvPicPr/>
                        </pic:nvPicPr>
                        <pic:blipFill>
                          <a:blip r:embed="rId43"/>
                          <a:stretch>
                            <a:fillRect/>
                          </a:stretch>
                        </pic:blipFill>
                        <pic:spPr>
                          <a:xfrm>
                            <a:off x="0" y="0"/>
                            <a:ext cx="756000" cy="221063"/>
                          </a:xfrm>
                          <a:prstGeom prst="rect">
                            <a:avLst/>
                          </a:prstGeom>
                        </pic:spPr>
                      </pic:pic>
                    </a:graphicData>
                  </a:graphic>
                </wp:inline>
              </w:drawing>
            </w:r>
          </w:p>
        </w:tc>
        <w:tc>
          <w:tcPr>
            <w:tcW w:w="7791" w:type="dxa"/>
            <w:vAlign w:val="center"/>
            <w:tcPrChange w:id="415" w:author="Lukáš Petr" w:date="2024-02-06T15:47:00Z">
              <w:tcPr>
                <w:tcW w:w="7224" w:type="dxa"/>
                <w:vAlign w:val="center"/>
              </w:tcPr>
            </w:tcPrChange>
          </w:tcPr>
          <w:p w14:paraId="4D9DDF6E" w14:textId="77777777" w:rsidR="00045DE7" w:rsidRPr="00876AB5" w:rsidRDefault="00045DE7" w:rsidP="004160E4">
            <w:pPr>
              <w:jc w:val="both"/>
              <w:rPr>
                <w:ins w:id="416" w:author="Lukáš Petr" w:date="2024-02-02T11:18:00Z"/>
                <w:sz w:val="24"/>
                <w:szCs w:val="24"/>
              </w:rPr>
            </w:pPr>
            <w:ins w:id="417" w:author="Lukáš Petr" w:date="2024-02-02T11:18:00Z">
              <w:r w:rsidRPr="00876AB5">
                <w:rPr>
                  <w:sz w:val="24"/>
                  <w:szCs w:val="24"/>
                </w:rPr>
                <w:t>výroba zemědělská a lesnická</w:t>
              </w:r>
            </w:ins>
          </w:p>
        </w:tc>
      </w:tr>
      <w:tr w:rsidR="00045DE7" w:rsidRPr="00876AB5" w14:paraId="71100BB1" w14:textId="77777777" w:rsidTr="004160E4">
        <w:trPr>
          <w:trHeight w:val="340"/>
          <w:trPrChange w:id="418" w:author="Lukáš Petr" w:date="2024-02-06T15:47:00Z">
            <w:trPr>
              <w:gridAfter w:val="0"/>
              <w:trHeight w:val="340"/>
            </w:trPr>
          </w:trPrChange>
        </w:trPr>
        <w:tc>
          <w:tcPr>
            <w:tcW w:w="1560" w:type="dxa"/>
            <w:shd w:val="clear" w:color="auto" w:fill="FFFFFF" w:themeFill="background1"/>
            <w:vAlign w:val="center"/>
            <w:tcPrChange w:id="419" w:author="Lukáš Petr" w:date="2024-02-06T15:47:00Z">
              <w:tcPr>
                <w:tcW w:w="1560" w:type="dxa"/>
                <w:shd w:val="clear" w:color="auto" w:fill="FFFFFF" w:themeFill="background1"/>
                <w:vAlign w:val="center"/>
              </w:tcPr>
            </w:tcPrChange>
          </w:tcPr>
          <w:p w14:paraId="2E4DB604" w14:textId="77777777" w:rsidR="00045DE7" w:rsidRPr="00876AB5" w:rsidRDefault="00045DE7" w:rsidP="004160E4">
            <w:pPr>
              <w:jc w:val="center"/>
              <w:rPr>
                <w:sz w:val="24"/>
                <w:szCs w:val="24"/>
              </w:rPr>
            </w:pPr>
            <w:ins w:id="420" w:author="Lukáš Petr" w:date="2024-02-02T11:30:00Z">
              <w:r w:rsidRPr="00876AB5">
                <w:rPr>
                  <w:noProof/>
                  <w:sz w:val="24"/>
                  <w:szCs w:val="24"/>
                </w:rPr>
                <w:drawing>
                  <wp:inline distT="0" distB="0" distL="0" distR="0" wp14:anchorId="043683C8" wp14:editId="3A6A4920">
                    <wp:extent cx="756000" cy="222750"/>
                    <wp:effectExtent l="0" t="0" r="6350" b="6350"/>
                    <wp:docPr id="2038680213"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680213" name="Obrázek 1" descr="Obsah obrázku snímek obrazovky, Grafika, Písmo, logo&#10;&#10;Popis byl vytvořen automaticky"/>
                            <pic:cNvPicPr/>
                          </pic:nvPicPr>
                          <pic:blipFill>
                            <a:blip r:embed="rId44"/>
                            <a:stretch>
                              <a:fillRect/>
                            </a:stretch>
                          </pic:blipFill>
                          <pic:spPr>
                            <a:xfrm>
                              <a:off x="0" y="0"/>
                              <a:ext cx="756000" cy="222750"/>
                            </a:xfrm>
                            <a:prstGeom prst="rect">
                              <a:avLst/>
                            </a:prstGeom>
                          </pic:spPr>
                        </pic:pic>
                      </a:graphicData>
                    </a:graphic>
                  </wp:inline>
                </w:drawing>
              </w:r>
            </w:ins>
          </w:p>
        </w:tc>
        <w:tc>
          <w:tcPr>
            <w:tcW w:w="7791" w:type="dxa"/>
            <w:vAlign w:val="center"/>
            <w:tcPrChange w:id="421" w:author="Lukáš Petr" w:date="2024-02-06T15:47:00Z">
              <w:tcPr>
                <w:tcW w:w="7224" w:type="dxa"/>
                <w:vAlign w:val="center"/>
              </w:tcPr>
            </w:tcPrChange>
          </w:tcPr>
          <w:p w14:paraId="764C8826" w14:textId="77777777" w:rsidR="00045DE7" w:rsidRPr="00876AB5" w:rsidRDefault="00045DE7" w:rsidP="004160E4">
            <w:pPr>
              <w:jc w:val="both"/>
              <w:rPr>
                <w:sz w:val="24"/>
                <w:szCs w:val="24"/>
              </w:rPr>
            </w:pPr>
            <w:ins w:id="422" w:author="Lukáš Petr" w:date="2024-02-02T11:30:00Z">
              <w:r w:rsidRPr="00876AB5">
                <w:rPr>
                  <w:sz w:val="24"/>
                  <w:szCs w:val="24"/>
                </w:rPr>
                <w:t>s</w:t>
              </w:r>
            </w:ins>
            <w:ins w:id="423" w:author="Lukáš Petr" w:date="2024-02-02T11:29:00Z">
              <w:r w:rsidRPr="00876AB5">
                <w:rPr>
                  <w:sz w:val="24"/>
                  <w:szCs w:val="24"/>
                </w:rPr>
                <w:t>kladové areál</w:t>
              </w:r>
            </w:ins>
            <w:ins w:id="424" w:author="Lukáš Petr" w:date="2024-02-02T11:30:00Z">
              <w:r w:rsidRPr="00876AB5">
                <w:rPr>
                  <w:sz w:val="24"/>
                  <w:szCs w:val="24"/>
                </w:rPr>
                <w:t>y</w:t>
              </w:r>
            </w:ins>
          </w:p>
        </w:tc>
      </w:tr>
      <w:tr w:rsidR="00045DE7" w:rsidRPr="00876AB5" w14:paraId="318856C8" w14:textId="77777777" w:rsidTr="004160E4">
        <w:trPr>
          <w:trHeight w:val="340"/>
          <w:ins w:id="425" w:author="Lukáš Petr" w:date="2024-02-02T11:18:00Z"/>
          <w:trPrChange w:id="426" w:author="Lukáš Petr" w:date="2024-02-06T15:47:00Z">
            <w:trPr>
              <w:gridAfter w:val="0"/>
              <w:trHeight w:val="340"/>
            </w:trPr>
          </w:trPrChange>
        </w:trPr>
        <w:tc>
          <w:tcPr>
            <w:tcW w:w="1560" w:type="dxa"/>
            <w:shd w:val="clear" w:color="auto" w:fill="FFFFFF" w:themeFill="background1"/>
            <w:vAlign w:val="center"/>
            <w:tcPrChange w:id="427" w:author="Lukáš Petr" w:date="2024-02-06T15:47:00Z">
              <w:tcPr>
                <w:tcW w:w="1560" w:type="dxa"/>
                <w:shd w:val="clear" w:color="auto" w:fill="FFFFFF" w:themeFill="background1"/>
                <w:vAlign w:val="center"/>
              </w:tcPr>
            </w:tcPrChange>
          </w:tcPr>
          <w:p w14:paraId="0F9D891A" w14:textId="77777777" w:rsidR="00045DE7" w:rsidRPr="00876AB5" w:rsidRDefault="00045DE7" w:rsidP="004160E4">
            <w:pPr>
              <w:jc w:val="center"/>
              <w:rPr>
                <w:ins w:id="428" w:author="Lukáš Petr" w:date="2024-02-02T11:18:00Z"/>
                <w:sz w:val="24"/>
                <w:szCs w:val="24"/>
              </w:rPr>
            </w:pPr>
            <w:ins w:id="429" w:author="Lukáš Petr" w:date="2024-02-02T11:30:00Z">
              <w:r w:rsidRPr="00876AB5">
                <w:rPr>
                  <w:noProof/>
                  <w:sz w:val="24"/>
                  <w:szCs w:val="24"/>
                </w:rPr>
                <w:drawing>
                  <wp:inline distT="0" distB="0" distL="0" distR="0" wp14:anchorId="1A8436AE" wp14:editId="5D3273D2">
                    <wp:extent cx="756000" cy="224438"/>
                    <wp:effectExtent l="0" t="0" r="6350" b="4445"/>
                    <wp:docPr id="488908090"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908090" name="Obrázek 1" descr="Obsah obrázku snímek obrazovky, Grafika, Písmo, logo&#10;&#10;Popis byl vytvořen automaticky"/>
                            <pic:cNvPicPr/>
                          </pic:nvPicPr>
                          <pic:blipFill>
                            <a:blip r:embed="rId45"/>
                            <a:stretch>
                              <a:fillRect/>
                            </a:stretch>
                          </pic:blipFill>
                          <pic:spPr>
                            <a:xfrm>
                              <a:off x="0" y="0"/>
                              <a:ext cx="756000" cy="224438"/>
                            </a:xfrm>
                            <a:prstGeom prst="rect">
                              <a:avLst/>
                            </a:prstGeom>
                          </pic:spPr>
                        </pic:pic>
                      </a:graphicData>
                    </a:graphic>
                  </wp:inline>
                </w:drawing>
              </w:r>
            </w:ins>
          </w:p>
        </w:tc>
        <w:tc>
          <w:tcPr>
            <w:tcW w:w="7791" w:type="dxa"/>
            <w:vAlign w:val="center"/>
            <w:tcPrChange w:id="430" w:author="Lukáš Petr" w:date="2024-02-06T15:47:00Z">
              <w:tcPr>
                <w:tcW w:w="7224" w:type="dxa"/>
                <w:vAlign w:val="center"/>
              </w:tcPr>
            </w:tcPrChange>
          </w:tcPr>
          <w:p w14:paraId="29A17167" w14:textId="77777777" w:rsidR="00045DE7" w:rsidRPr="00876AB5" w:rsidRDefault="00045DE7" w:rsidP="004160E4">
            <w:pPr>
              <w:jc w:val="both"/>
              <w:rPr>
                <w:ins w:id="431" w:author="Lukáš Petr" w:date="2024-02-02T11:18:00Z"/>
                <w:sz w:val="24"/>
                <w:szCs w:val="24"/>
              </w:rPr>
            </w:pPr>
            <w:ins w:id="432" w:author="Lukáš Petr" w:date="2024-02-02T11:18:00Z">
              <w:r w:rsidRPr="00876AB5">
                <w:rPr>
                  <w:sz w:val="24"/>
                  <w:szCs w:val="24"/>
                </w:rPr>
                <w:t xml:space="preserve">vodní a vodních toků </w:t>
              </w:r>
            </w:ins>
          </w:p>
        </w:tc>
      </w:tr>
      <w:tr w:rsidR="00045DE7" w:rsidRPr="00876AB5" w14:paraId="18B6AC50" w14:textId="77777777" w:rsidTr="004160E4">
        <w:trPr>
          <w:trHeight w:val="340"/>
          <w:ins w:id="433" w:author="Lukáš Petr" w:date="2024-02-02T11:18:00Z"/>
          <w:trPrChange w:id="434" w:author="Lukáš Petr" w:date="2024-02-06T15:47:00Z">
            <w:trPr>
              <w:gridAfter w:val="0"/>
              <w:trHeight w:val="340"/>
            </w:trPr>
          </w:trPrChange>
        </w:trPr>
        <w:tc>
          <w:tcPr>
            <w:tcW w:w="1560" w:type="dxa"/>
            <w:shd w:val="clear" w:color="auto" w:fill="FFFFFF" w:themeFill="background1"/>
            <w:vAlign w:val="center"/>
            <w:tcPrChange w:id="435" w:author="Lukáš Petr" w:date="2024-02-06T15:47:00Z">
              <w:tcPr>
                <w:tcW w:w="1560" w:type="dxa"/>
                <w:shd w:val="clear" w:color="auto" w:fill="FFFFFF" w:themeFill="background1"/>
                <w:vAlign w:val="center"/>
              </w:tcPr>
            </w:tcPrChange>
          </w:tcPr>
          <w:p w14:paraId="567612BE" w14:textId="77777777" w:rsidR="00045DE7" w:rsidRPr="00876AB5" w:rsidRDefault="00045DE7" w:rsidP="004160E4">
            <w:pPr>
              <w:jc w:val="center"/>
              <w:rPr>
                <w:ins w:id="436" w:author="Lukáš Petr" w:date="2024-02-02T11:18:00Z"/>
                <w:sz w:val="24"/>
                <w:szCs w:val="24"/>
              </w:rPr>
            </w:pPr>
            <w:ins w:id="437" w:author="Lukáš Petr" w:date="2024-02-02T11:30:00Z">
              <w:r w:rsidRPr="00876AB5">
                <w:rPr>
                  <w:noProof/>
                  <w:sz w:val="24"/>
                  <w:szCs w:val="24"/>
                </w:rPr>
                <w:drawing>
                  <wp:inline distT="0" distB="0" distL="0" distR="0" wp14:anchorId="73922B7C" wp14:editId="499B18FA">
                    <wp:extent cx="756000" cy="221625"/>
                    <wp:effectExtent l="0" t="0" r="6350" b="6985"/>
                    <wp:docPr id="1217776627" name="Obrázek 1" descr="Obsah obrázku snímek obrazovky, Písmo, symbol,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7776627" name="Obrázek 1" descr="Obsah obrázku snímek obrazovky, Písmo, symbol, logo&#10;&#10;Popis byl vytvořen automaticky"/>
                            <pic:cNvPicPr/>
                          </pic:nvPicPr>
                          <pic:blipFill>
                            <a:blip r:embed="rId46"/>
                            <a:stretch>
                              <a:fillRect/>
                            </a:stretch>
                          </pic:blipFill>
                          <pic:spPr>
                            <a:xfrm>
                              <a:off x="0" y="0"/>
                              <a:ext cx="756000" cy="221625"/>
                            </a:xfrm>
                            <a:prstGeom prst="rect">
                              <a:avLst/>
                            </a:prstGeom>
                          </pic:spPr>
                        </pic:pic>
                      </a:graphicData>
                    </a:graphic>
                  </wp:inline>
                </w:drawing>
              </w:r>
            </w:ins>
          </w:p>
        </w:tc>
        <w:tc>
          <w:tcPr>
            <w:tcW w:w="7791" w:type="dxa"/>
            <w:vAlign w:val="center"/>
            <w:tcPrChange w:id="438" w:author="Lukáš Petr" w:date="2024-02-06T15:47:00Z">
              <w:tcPr>
                <w:tcW w:w="7224" w:type="dxa"/>
                <w:vAlign w:val="center"/>
              </w:tcPr>
            </w:tcPrChange>
          </w:tcPr>
          <w:p w14:paraId="0AB9E5EF" w14:textId="77777777" w:rsidR="00045DE7" w:rsidRPr="00876AB5" w:rsidRDefault="00045DE7" w:rsidP="004160E4">
            <w:pPr>
              <w:jc w:val="both"/>
              <w:rPr>
                <w:ins w:id="439" w:author="Lukáš Petr" w:date="2024-02-02T11:18:00Z"/>
                <w:sz w:val="24"/>
                <w:szCs w:val="24"/>
              </w:rPr>
            </w:pPr>
            <w:ins w:id="440" w:author="Lukáš Petr" w:date="2024-02-02T11:18:00Z">
              <w:r w:rsidRPr="00876AB5">
                <w:rPr>
                  <w:sz w:val="24"/>
                  <w:szCs w:val="24"/>
                </w:rPr>
                <w:t>zemědělské všeobecné</w:t>
              </w:r>
            </w:ins>
          </w:p>
        </w:tc>
      </w:tr>
      <w:tr w:rsidR="00045DE7" w:rsidRPr="00876AB5" w14:paraId="0E1455C7" w14:textId="77777777" w:rsidTr="004160E4">
        <w:trPr>
          <w:trHeight w:val="340"/>
          <w:ins w:id="441" w:author="Lukáš Petr" w:date="2024-02-02T11:18:00Z"/>
          <w:trPrChange w:id="442" w:author="Lukáš Petr" w:date="2024-02-06T15:47:00Z">
            <w:trPr>
              <w:gridAfter w:val="0"/>
              <w:trHeight w:val="340"/>
            </w:trPr>
          </w:trPrChange>
        </w:trPr>
        <w:tc>
          <w:tcPr>
            <w:tcW w:w="1560" w:type="dxa"/>
            <w:shd w:val="clear" w:color="auto" w:fill="FFFFFF" w:themeFill="background1"/>
            <w:vAlign w:val="center"/>
            <w:tcPrChange w:id="443" w:author="Lukáš Petr" w:date="2024-02-06T15:47:00Z">
              <w:tcPr>
                <w:tcW w:w="1560" w:type="dxa"/>
                <w:shd w:val="clear" w:color="auto" w:fill="FFFFFF" w:themeFill="background1"/>
                <w:vAlign w:val="center"/>
              </w:tcPr>
            </w:tcPrChange>
          </w:tcPr>
          <w:p w14:paraId="32FD2C2A" w14:textId="2B97FEF2" w:rsidR="00045DE7" w:rsidRPr="00876AB5" w:rsidRDefault="00D25294" w:rsidP="004160E4">
            <w:pPr>
              <w:jc w:val="center"/>
              <w:rPr>
                <w:ins w:id="444" w:author="Lukáš Petr" w:date="2024-02-02T11:18:00Z"/>
                <w:sz w:val="24"/>
                <w:szCs w:val="24"/>
              </w:rPr>
            </w:pPr>
            <w:r w:rsidRPr="00876AB5">
              <w:rPr>
                <w:noProof/>
                <w:sz w:val="24"/>
                <w:szCs w:val="24"/>
              </w:rPr>
              <w:drawing>
                <wp:inline distT="0" distB="0" distL="0" distR="0" wp14:anchorId="011C4BEE" wp14:editId="42CE7700">
                  <wp:extent cx="756000" cy="221063"/>
                  <wp:effectExtent l="0" t="0" r="6350" b="7620"/>
                  <wp:docPr id="95504275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5042752" name=""/>
                          <pic:cNvPicPr/>
                        </pic:nvPicPr>
                        <pic:blipFill>
                          <a:blip r:embed="rId47"/>
                          <a:stretch>
                            <a:fillRect/>
                          </a:stretch>
                        </pic:blipFill>
                        <pic:spPr>
                          <a:xfrm>
                            <a:off x="0" y="0"/>
                            <a:ext cx="756000" cy="221063"/>
                          </a:xfrm>
                          <a:prstGeom prst="rect">
                            <a:avLst/>
                          </a:prstGeom>
                        </pic:spPr>
                      </pic:pic>
                    </a:graphicData>
                  </a:graphic>
                </wp:inline>
              </w:drawing>
            </w:r>
          </w:p>
        </w:tc>
        <w:tc>
          <w:tcPr>
            <w:tcW w:w="7791" w:type="dxa"/>
            <w:vAlign w:val="center"/>
            <w:tcPrChange w:id="445" w:author="Lukáš Petr" w:date="2024-02-06T15:47:00Z">
              <w:tcPr>
                <w:tcW w:w="7224" w:type="dxa"/>
                <w:vAlign w:val="center"/>
              </w:tcPr>
            </w:tcPrChange>
          </w:tcPr>
          <w:p w14:paraId="35941C74" w14:textId="77777777" w:rsidR="00045DE7" w:rsidRPr="00876AB5" w:rsidRDefault="00045DE7" w:rsidP="004160E4">
            <w:pPr>
              <w:jc w:val="both"/>
              <w:rPr>
                <w:ins w:id="446" w:author="Lukáš Petr" w:date="2024-02-02T11:18:00Z"/>
                <w:sz w:val="24"/>
                <w:szCs w:val="24"/>
              </w:rPr>
            </w:pPr>
            <w:ins w:id="447" w:author="Lukáš Petr" w:date="2024-02-02T11:18:00Z">
              <w:r w:rsidRPr="00876AB5">
                <w:rPr>
                  <w:sz w:val="24"/>
                  <w:szCs w:val="24"/>
                </w:rPr>
                <w:t>lesní všeobecné</w:t>
              </w:r>
            </w:ins>
          </w:p>
        </w:tc>
      </w:tr>
      <w:tr w:rsidR="00D25294" w:rsidRPr="00876AB5" w14:paraId="701DE462" w14:textId="77777777" w:rsidTr="004160E4">
        <w:trPr>
          <w:trHeight w:val="340"/>
        </w:trPr>
        <w:tc>
          <w:tcPr>
            <w:tcW w:w="1560" w:type="dxa"/>
            <w:shd w:val="clear" w:color="auto" w:fill="FFFFFF" w:themeFill="background1"/>
            <w:vAlign w:val="center"/>
          </w:tcPr>
          <w:p w14:paraId="1CCFE4AE" w14:textId="106A3018" w:rsidR="00D25294" w:rsidRPr="00876AB5" w:rsidRDefault="00D25294" w:rsidP="004160E4">
            <w:pPr>
              <w:jc w:val="center"/>
              <w:rPr>
                <w:noProof/>
                <w:sz w:val="24"/>
                <w:szCs w:val="24"/>
              </w:rPr>
            </w:pPr>
            <w:ins w:id="448" w:author="petr" w:date="2024-03-06T13:31:00Z">
              <w:r w:rsidRPr="00876AB5">
                <w:rPr>
                  <w:noProof/>
                  <w:sz w:val="24"/>
                  <w:szCs w:val="24"/>
                </w:rPr>
                <w:drawing>
                  <wp:inline distT="0" distB="0" distL="0" distR="0" wp14:anchorId="54C3C93B" wp14:editId="155D9F7F">
                    <wp:extent cx="756000" cy="219375"/>
                    <wp:effectExtent l="0" t="0" r="6350" b="9525"/>
                    <wp:docPr id="30714194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141948" name=""/>
                            <pic:cNvPicPr/>
                          </pic:nvPicPr>
                          <pic:blipFill>
                            <a:blip r:embed="rId48"/>
                            <a:stretch>
                              <a:fillRect/>
                            </a:stretch>
                          </pic:blipFill>
                          <pic:spPr>
                            <a:xfrm>
                              <a:off x="0" y="0"/>
                              <a:ext cx="756000" cy="219375"/>
                            </a:xfrm>
                            <a:prstGeom prst="rect">
                              <a:avLst/>
                            </a:prstGeom>
                          </pic:spPr>
                        </pic:pic>
                      </a:graphicData>
                    </a:graphic>
                  </wp:inline>
                </w:drawing>
              </w:r>
            </w:ins>
          </w:p>
        </w:tc>
        <w:tc>
          <w:tcPr>
            <w:tcW w:w="7791" w:type="dxa"/>
            <w:vAlign w:val="center"/>
          </w:tcPr>
          <w:p w14:paraId="6E849A3C" w14:textId="5FEAC332" w:rsidR="00D25294" w:rsidRPr="00876AB5" w:rsidRDefault="00D25294" w:rsidP="004160E4">
            <w:pPr>
              <w:jc w:val="both"/>
              <w:rPr>
                <w:sz w:val="24"/>
                <w:szCs w:val="24"/>
              </w:rPr>
            </w:pPr>
            <w:ins w:id="449" w:author="petr" w:date="2024-03-06T13:31:00Z">
              <w:r w:rsidRPr="00876AB5">
                <w:rPr>
                  <w:sz w:val="24"/>
                  <w:szCs w:val="24"/>
                  <w:rPrChange w:id="450" w:author="petr" w:date="2024-03-06T15:27:00Z">
                    <w:rPr>
                      <w:sz w:val="24"/>
                      <w:szCs w:val="24"/>
                      <w:highlight w:val="yellow"/>
                    </w:rPr>
                  </w:rPrChange>
                </w:rPr>
                <w:t>lesní všeobecné – přírodní</w:t>
              </w:r>
            </w:ins>
          </w:p>
        </w:tc>
      </w:tr>
      <w:tr w:rsidR="00045DE7" w:rsidRPr="00876AB5" w14:paraId="64403A3A" w14:textId="77777777" w:rsidTr="004160E4">
        <w:trPr>
          <w:trHeight w:val="340"/>
          <w:ins w:id="451" w:author="Lukáš Petr" w:date="2024-02-02T11:18:00Z"/>
          <w:trPrChange w:id="452" w:author="Lukáš Petr" w:date="2024-02-06T15:47:00Z">
            <w:trPr>
              <w:gridAfter w:val="0"/>
              <w:trHeight w:val="340"/>
            </w:trPr>
          </w:trPrChange>
        </w:trPr>
        <w:tc>
          <w:tcPr>
            <w:tcW w:w="1560" w:type="dxa"/>
            <w:shd w:val="clear" w:color="auto" w:fill="FFFFFF" w:themeFill="background1"/>
            <w:vAlign w:val="center"/>
            <w:tcPrChange w:id="453" w:author="Lukáš Petr" w:date="2024-02-06T15:47:00Z">
              <w:tcPr>
                <w:tcW w:w="1560" w:type="dxa"/>
                <w:shd w:val="clear" w:color="auto" w:fill="FFFFFF" w:themeFill="background1"/>
                <w:vAlign w:val="center"/>
              </w:tcPr>
            </w:tcPrChange>
          </w:tcPr>
          <w:p w14:paraId="3D2B5948" w14:textId="77777777" w:rsidR="00045DE7" w:rsidRPr="00876AB5" w:rsidRDefault="00045DE7" w:rsidP="004160E4">
            <w:pPr>
              <w:jc w:val="center"/>
              <w:rPr>
                <w:ins w:id="454" w:author="Lukáš Petr" w:date="2024-02-02T11:18:00Z"/>
                <w:sz w:val="24"/>
                <w:szCs w:val="24"/>
              </w:rPr>
            </w:pPr>
            <w:ins w:id="455" w:author="Lukáš Petr" w:date="2024-02-02T11:33:00Z">
              <w:r w:rsidRPr="00876AB5">
                <w:rPr>
                  <w:noProof/>
                  <w:sz w:val="24"/>
                  <w:szCs w:val="24"/>
                </w:rPr>
                <w:drawing>
                  <wp:inline distT="0" distB="0" distL="0" distR="0" wp14:anchorId="558BA0EF" wp14:editId="68A9CCD6">
                    <wp:extent cx="756000" cy="225563"/>
                    <wp:effectExtent l="0" t="0" r="6350" b="3175"/>
                    <wp:docPr id="1708586661" name="Obrázek 1" descr="Obsah obrázku snímek obrazovky, Písmo, text,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8586661" name="Obrázek 1" descr="Obsah obrázku snímek obrazovky, Písmo, text, logo&#10;&#10;Popis byl vytvořen automaticky"/>
                            <pic:cNvPicPr/>
                          </pic:nvPicPr>
                          <pic:blipFill>
                            <a:blip r:embed="rId49"/>
                            <a:stretch>
                              <a:fillRect/>
                            </a:stretch>
                          </pic:blipFill>
                          <pic:spPr>
                            <a:xfrm>
                              <a:off x="0" y="0"/>
                              <a:ext cx="756000" cy="225563"/>
                            </a:xfrm>
                            <a:prstGeom prst="rect">
                              <a:avLst/>
                            </a:prstGeom>
                          </pic:spPr>
                        </pic:pic>
                      </a:graphicData>
                    </a:graphic>
                  </wp:inline>
                </w:drawing>
              </w:r>
            </w:ins>
          </w:p>
        </w:tc>
        <w:tc>
          <w:tcPr>
            <w:tcW w:w="7791" w:type="dxa"/>
            <w:vAlign w:val="center"/>
            <w:tcPrChange w:id="456" w:author="Lukáš Petr" w:date="2024-02-06T15:47:00Z">
              <w:tcPr>
                <w:tcW w:w="7224" w:type="dxa"/>
                <w:vAlign w:val="center"/>
              </w:tcPr>
            </w:tcPrChange>
          </w:tcPr>
          <w:p w14:paraId="430CFC84" w14:textId="77777777" w:rsidR="00045DE7" w:rsidRPr="00876AB5" w:rsidRDefault="00045DE7" w:rsidP="004160E4">
            <w:pPr>
              <w:jc w:val="both"/>
              <w:rPr>
                <w:ins w:id="457" w:author="Lukáš Petr" w:date="2024-02-02T11:18:00Z"/>
                <w:sz w:val="24"/>
                <w:szCs w:val="24"/>
              </w:rPr>
            </w:pPr>
            <w:ins w:id="458" w:author="Lukáš Petr" w:date="2024-02-02T11:18:00Z">
              <w:r w:rsidRPr="00876AB5">
                <w:rPr>
                  <w:sz w:val="24"/>
                  <w:szCs w:val="24"/>
                </w:rPr>
                <w:t>přírodní všeobecné</w:t>
              </w:r>
            </w:ins>
            <w:ins w:id="459" w:author="Lukáš Petr" w:date="2024-02-02T11:31:00Z">
              <w:r w:rsidRPr="00876AB5">
                <w:rPr>
                  <w:sz w:val="24"/>
                  <w:szCs w:val="24"/>
                </w:rPr>
                <w:t xml:space="preserve"> – na pozem</w:t>
              </w:r>
            </w:ins>
            <w:ins w:id="460" w:author="Lukáš Petr" w:date="2024-02-02T11:32:00Z">
              <w:r w:rsidRPr="00876AB5">
                <w:rPr>
                  <w:sz w:val="24"/>
                  <w:szCs w:val="24"/>
                </w:rPr>
                <w:t>cích</w:t>
              </w:r>
            </w:ins>
            <w:ins w:id="461" w:author="Lukáš Petr" w:date="2024-02-02T11:31:00Z">
              <w:r w:rsidRPr="00876AB5">
                <w:rPr>
                  <w:sz w:val="24"/>
                  <w:szCs w:val="24"/>
                </w:rPr>
                <w:t xml:space="preserve"> ZPF</w:t>
              </w:r>
            </w:ins>
          </w:p>
        </w:tc>
      </w:tr>
      <w:tr w:rsidR="00045DE7" w:rsidRPr="00876AB5" w14:paraId="5501BA39" w14:textId="77777777" w:rsidTr="004160E4">
        <w:trPr>
          <w:trHeight w:val="340"/>
          <w:ins w:id="462" w:author="Lukáš Petr" w:date="2024-02-02T11:31:00Z"/>
          <w:trPrChange w:id="463" w:author="Lukáš Petr" w:date="2024-02-06T15:47:00Z">
            <w:trPr>
              <w:gridAfter w:val="0"/>
              <w:trHeight w:val="340"/>
            </w:trPr>
          </w:trPrChange>
        </w:trPr>
        <w:tc>
          <w:tcPr>
            <w:tcW w:w="1560" w:type="dxa"/>
            <w:shd w:val="clear" w:color="auto" w:fill="FFFFFF" w:themeFill="background1"/>
            <w:vAlign w:val="center"/>
            <w:tcPrChange w:id="464" w:author="Lukáš Petr" w:date="2024-02-06T15:47:00Z">
              <w:tcPr>
                <w:tcW w:w="1560" w:type="dxa"/>
                <w:shd w:val="clear" w:color="auto" w:fill="FFFFFF" w:themeFill="background1"/>
                <w:vAlign w:val="center"/>
              </w:tcPr>
            </w:tcPrChange>
          </w:tcPr>
          <w:p w14:paraId="0F06C0F4" w14:textId="77777777" w:rsidR="00045DE7" w:rsidRPr="00876AB5" w:rsidRDefault="00045DE7" w:rsidP="004160E4">
            <w:pPr>
              <w:jc w:val="center"/>
              <w:rPr>
                <w:ins w:id="465" w:author="Lukáš Petr" w:date="2024-02-02T11:31:00Z"/>
                <w:sz w:val="24"/>
                <w:szCs w:val="24"/>
              </w:rPr>
            </w:pPr>
            <w:r w:rsidRPr="00876AB5">
              <w:rPr>
                <w:noProof/>
                <w:sz w:val="24"/>
                <w:szCs w:val="24"/>
              </w:rPr>
              <w:drawing>
                <wp:inline distT="0" distB="0" distL="0" distR="0" wp14:anchorId="552409AE" wp14:editId="62942D2E">
                  <wp:extent cx="756000" cy="221625"/>
                  <wp:effectExtent l="0" t="0" r="6350" b="6985"/>
                  <wp:docPr id="592933667" name="Obrázek 1" descr="Obsah obrázku Písmo, snímek obrazovky,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933667" name="Obrázek 1" descr="Obsah obrázku Písmo, snímek obrazovky, Grafika, logo&#10;&#10;Popis byl vytvořen automaticky"/>
                          <pic:cNvPicPr/>
                        </pic:nvPicPr>
                        <pic:blipFill>
                          <a:blip r:embed="rId50"/>
                          <a:stretch>
                            <a:fillRect/>
                          </a:stretch>
                        </pic:blipFill>
                        <pic:spPr>
                          <a:xfrm>
                            <a:off x="0" y="0"/>
                            <a:ext cx="756000" cy="221625"/>
                          </a:xfrm>
                          <a:prstGeom prst="rect">
                            <a:avLst/>
                          </a:prstGeom>
                        </pic:spPr>
                      </pic:pic>
                    </a:graphicData>
                  </a:graphic>
                </wp:inline>
              </w:drawing>
            </w:r>
          </w:p>
        </w:tc>
        <w:tc>
          <w:tcPr>
            <w:tcW w:w="7791" w:type="dxa"/>
            <w:vAlign w:val="center"/>
            <w:tcPrChange w:id="466" w:author="Lukáš Petr" w:date="2024-02-06T15:47:00Z">
              <w:tcPr>
                <w:tcW w:w="7224" w:type="dxa"/>
                <w:vAlign w:val="center"/>
              </w:tcPr>
            </w:tcPrChange>
          </w:tcPr>
          <w:p w14:paraId="11250A1D" w14:textId="77777777" w:rsidR="00045DE7" w:rsidRPr="00876AB5" w:rsidRDefault="00045DE7" w:rsidP="004160E4">
            <w:pPr>
              <w:jc w:val="both"/>
              <w:rPr>
                <w:ins w:id="467" w:author="Lukáš Petr" w:date="2024-02-02T11:31:00Z"/>
                <w:sz w:val="24"/>
                <w:szCs w:val="24"/>
              </w:rPr>
            </w:pPr>
            <w:ins w:id="468" w:author="Lukáš Petr" w:date="2024-02-02T11:32:00Z">
              <w:r w:rsidRPr="00876AB5">
                <w:rPr>
                  <w:sz w:val="24"/>
                  <w:szCs w:val="24"/>
                </w:rPr>
                <w:t>přírodní všeobecné – na pozemcích PUPFL</w:t>
              </w:r>
            </w:ins>
          </w:p>
        </w:tc>
      </w:tr>
      <w:tr w:rsidR="00045DE7" w:rsidRPr="00876AB5" w14:paraId="79380AB5" w14:textId="77777777" w:rsidTr="004160E4">
        <w:trPr>
          <w:trHeight w:val="340"/>
          <w:ins w:id="469" w:author="Lukáš Petr" w:date="2024-02-02T11:31:00Z"/>
          <w:trPrChange w:id="470" w:author="Lukáš Petr" w:date="2024-02-06T15:47:00Z">
            <w:trPr>
              <w:gridAfter w:val="0"/>
              <w:trHeight w:val="340"/>
            </w:trPr>
          </w:trPrChange>
        </w:trPr>
        <w:tc>
          <w:tcPr>
            <w:tcW w:w="1560" w:type="dxa"/>
            <w:shd w:val="clear" w:color="auto" w:fill="FFFFFF" w:themeFill="background1"/>
            <w:vAlign w:val="center"/>
            <w:tcPrChange w:id="471" w:author="Lukáš Petr" w:date="2024-02-06T15:47:00Z">
              <w:tcPr>
                <w:tcW w:w="1560" w:type="dxa"/>
                <w:shd w:val="clear" w:color="auto" w:fill="FFFFFF" w:themeFill="background1"/>
                <w:vAlign w:val="center"/>
              </w:tcPr>
            </w:tcPrChange>
          </w:tcPr>
          <w:p w14:paraId="3E5205AF" w14:textId="77777777" w:rsidR="00045DE7" w:rsidRPr="00876AB5" w:rsidRDefault="00045DE7" w:rsidP="004160E4">
            <w:pPr>
              <w:jc w:val="center"/>
              <w:rPr>
                <w:ins w:id="472" w:author="Lukáš Petr" w:date="2024-02-02T11:31:00Z"/>
                <w:sz w:val="24"/>
                <w:szCs w:val="24"/>
              </w:rPr>
            </w:pPr>
            <w:r w:rsidRPr="00876AB5">
              <w:rPr>
                <w:noProof/>
                <w:sz w:val="24"/>
                <w:szCs w:val="24"/>
              </w:rPr>
              <w:drawing>
                <wp:inline distT="0" distB="0" distL="0" distR="0" wp14:anchorId="699616CC" wp14:editId="3DF58F30">
                  <wp:extent cx="756000" cy="223875"/>
                  <wp:effectExtent l="0" t="0" r="6350" b="5080"/>
                  <wp:docPr id="743022823"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022823" name="Obrázek 1" descr="Obsah obrázku snímek obrazovky, Písmo, Grafika, logo&#10;&#10;Popis byl vytvořen automaticky"/>
                          <pic:cNvPicPr/>
                        </pic:nvPicPr>
                        <pic:blipFill>
                          <a:blip r:embed="rId51"/>
                          <a:stretch>
                            <a:fillRect/>
                          </a:stretch>
                        </pic:blipFill>
                        <pic:spPr>
                          <a:xfrm>
                            <a:off x="0" y="0"/>
                            <a:ext cx="756000" cy="223875"/>
                          </a:xfrm>
                          <a:prstGeom prst="rect">
                            <a:avLst/>
                          </a:prstGeom>
                        </pic:spPr>
                      </pic:pic>
                    </a:graphicData>
                  </a:graphic>
                </wp:inline>
              </w:drawing>
            </w:r>
          </w:p>
        </w:tc>
        <w:tc>
          <w:tcPr>
            <w:tcW w:w="7791" w:type="dxa"/>
            <w:vAlign w:val="center"/>
            <w:tcPrChange w:id="473" w:author="Lukáš Petr" w:date="2024-02-06T15:47:00Z">
              <w:tcPr>
                <w:tcW w:w="7224" w:type="dxa"/>
                <w:vAlign w:val="center"/>
              </w:tcPr>
            </w:tcPrChange>
          </w:tcPr>
          <w:p w14:paraId="6BB0D068" w14:textId="77777777" w:rsidR="00045DE7" w:rsidRPr="00876AB5" w:rsidRDefault="00045DE7" w:rsidP="004160E4">
            <w:pPr>
              <w:jc w:val="both"/>
              <w:rPr>
                <w:ins w:id="474" w:author="Lukáš Petr" w:date="2024-02-02T11:31:00Z"/>
                <w:sz w:val="24"/>
                <w:szCs w:val="24"/>
              </w:rPr>
            </w:pPr>
            <w:ins w:id="475" w:author="Lukáš Petr" w:date="2024-02-02T11:32:00Z">
              <w:r w:rsidRPr="00876AB5">
                <w:rPr>
                  <w:sz w:val="24"/>
                  <w:szCs w:val="24"/>
                </w:rPr>
                <w:t>přírodní všeobecné – na pozemcích ostatních ploch</w:t>
              </w:r>
            </w:ins>
          </w:p>
        </w:tc>
      </w:tr>
      <w:tr w:rsidR="00045DE7" w:rsidRPr="00876AB5" w14:paraId="6E6E198C" w14:textId="77777777" w:rsidTr="004160E4">
        <w:trPr>
          <w:trHeight w:val="340"/>
          <w:ins w:id="476" w:author="Lukáš Petr" w:date="2024-02-02T11:18:00Z"/>
          <w:trPrChange w:id="477" w:author="Lukáš Petr" w:date="2024-02-06T15:47:00Z">
            <w:trPr>
              <w:gridAfter w:val="0"/>
              <w:trHeight w:val="340"/>
            </w:trPr>
          </w:trPrChange>
        </w:trPr>
        <w:tc>
          <w:tcPr>
            <w:tcW w:w="1560" w:type="dxa"/>
            <w:shd w:val="clear" w:color="auto" w:fill="FFFFFF" w:themeFill="background1"/>
            <w:vAlign w:val="center"/>
            <w:tcPrChange w:id="478" w:author="Lukáš Petr" w:date="2024-02-06T15:47:00Z">
              <w:tcPr>
                <w:tcW w:w="1560" w:type="dxa"/>
                <w:shd w:val="clear" w:color="auto" w:fill="FFFFFF" w:themeFill="background1"/>
                <w:vAlign w:val="center"/>
              </w:tcPr>
            </w:tcPrChange>
          </w:tcPr>
          <w:p w14:paraId="75FFB55E" w14:textId="77777777" w:rsidR="00045DE7" w:rsidRPr="00876AB5" w:rsidRDefault="00045DE7" w:rsidP="004160E4">
            <w:pPr>
              <w:jc w:val="center"/>
              <w:rPr>
                <w:ins w:id="479" w:author="Lukáš Petr" w:date="2024-02-02T11:18:00Z"/>
                <w:sz w:val="24"/>
                <w:szCs w:val="24"/>
              </w:rPr>
            </w:pPr>
            <w:r w:rsidRPr="00876AB5">
              <w:rPr>
                <w:noProof/>
                <w:sz w:val="24"/>
                <w:szCs w:val="24"/>
              </w:rPr>
              <w:drawing>
                <wp:inline distT="0" distB="0" distL="0" distR="0" wp14:anchorId="108300AD" wp14:editId="0CBDB754">
                  <wp:extent cx="756000" cy="222188"/>
                  <wp:effectExtent l="0" t="0" r="6350" b="6985"/>
                  <wp:docPr id="1520014478" name="Obrázek 1" descr="Obsah obrázku snímek obrazovky, Grafika, Písmo,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014478" name="Obrázek 1" descr="Obsah obrázku snímek obrazovky, Grafika, Písmo, grafický design&#10;&#10;Popis byl vytvořen automaticky"/>
                          <pic:cNvPicPr/>
                        </pic:nvPicPr>
                        <pic:blipFill>
                          <a:blip r:embed="rId52"/>
                          <a:stretch>
                            <a:fillRect/>
                          </a:stretch>
                        </pic:blipFill>
                        <pic:spPr>
                          <a:xfrm>
                            <a:off x="0" y="0"/>
                            <a:ext cx="756000" cy="222188"/>
                          </a:xfrm>
                          <a:prstGeom prst="rect">
                            <a:avLst/>
                          </a:prstGeom>
                        </pic:spPr>
                      </pic:pic>
                    </a:graphicData>
                  </a:graphic>
                </wp:inline>
              </w:drawing>
            </w:r>
          </w:p>
        </w:tc>
        <w:tc>
          <w:tcPr>
            <w:tcW w:w="7791" w:type="dxa"/>
            <w:vAlign w:val="center"/>
            <w:tcPrChange w:id="480" w:author="Lukáš Petr" w:date="2024-02-06T15:47:00Z">
              <w:tcPr>
                <w:tcW w:w="7224" w:type="dxa"/>
                <w:vAlign w:val="center"/>
              </w:tcPr>
            </w:tcPrChange>
          </w:tcPr>
          <w:p w14:paraId="6DDDBB7A" w14:textId="77777777" w:rsidR="00045DE7" w:rsidRPr="00876AB5" w:rsidRDefault="00045DE7" w:rsidP="004160E4">
            <w:pPr>
              <w:jc w:val="both"/>
              <w:rPr>
                <w:ins w:id="481" w:author="Lukáš Petr" w:date="2024-02-02T11:18:00Z"/>
                <w:sz w:val="24"/>
                <w:szCs w:val="24"/>
              </w:rPr>
            </w:pPr>
            <w:ins w:id="482" w:author="Lukáš Petr" w:date="2024-02-02T11:18:00Z">
              <w:r w:rsidRPr="00876AB5">
                <w:rPr>
                  <w:sz w:val="24"/>
                  <w:szCs w:val="24"/>
                </w:rPr>
                <w:t>smíšené nezastavěného území všeobecné</w:t>
              </w:r>
            </w:ins>
          </w:p>
        </w:tc>
      </w:tr>
      <w:tr w:rsidR="00045DE7" w:rsidRPr="00876AB5" w14:paraId="6C32F9DF" w14:textId="77777777" w:rsidTr="004160E4">
        <w:trPr>
          <w:trHeight w:val="340"/>
          <w:ins w:id="483" w:author="Lukáš Petr" w:date="2024-02-02T11:18:00Z"/>
          <w:trPrChange w:id="484" w:author="Lukáš Petr" w:date="2024-02-06T15:47:00Z">
            <w:trPr>
              <w:gridAfter w:val="0"/>
              <w:trHeight w:val="340"/>
            </w:trPr>
          </w:trPrChange>
        </w:trPr>
        <w:tc>
          <w:tcPr>
            <w:tcW w:w="1560" w:type="dxa"/>
            <w:shd w:val="clear" w:color="auto" w:fill="FFFFFF" w:themeFill="background1"/>
            <w:vAlign w:val="center"/>
            <w:tcPrChange w:id="485" w:author="Lukáš Petr" w:date="2024-02-06T15:47:00Z">
              <w:tcPr>
                <w:tcW w:w="1560" w:type="dxa"/>
                <w:shd w:val="clear" w:color="auto" w:fill="FFFFFF" w:themeFill="background1"/>
                <w:vAlign w:val="center"/>
              </w:tcPr>
            </w:tcPrChange>
          </w:tcPr>
          <w:p w14:paraId="10D71529" w14:textId="77777777" w:rsidR="00045DE7" w:rsidRPr="00876AB5" w:rsidRDefault="00045DE7" w:rsidP="004160E4">
            <w:pPr>
              <w:jc w:val="center"/>
              <w:rPr>
                <w:ins w:id="486" w:author="Lukáš Petr" w:date="2024-02-02T11:18:00Z"/>
                <w:sz w:val="24"/>
                <w:szCs w:val="24"/>
              </w:rPr>
            </w:pPr>
            <w:r w:rsidRPr="00876AB5">
              <w:rPr>
                <w:noProof/>
                <w:sz w:val="24"/>
                <w:szCs w:val="24"/>
              </w:rPr>
              <w:drawing>
                <wp:inline distT="0" distB="0" distL="0" distR="0" wp14:anchorId="652EDA1F" wp14:editId="5172B17A">
                  <wp:extent cx="756000" cy="222188"/>
                  <wp:effectExtent l="0" t="0" r="6350" b="6985"/>
                  <wp:docPr id="1101399306" name="Obrázek 1" descr="Obsah obrázku snímek obrazovky, Písmo, Grafika,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399306" name="Obrázek 1" descr="Obsah obrázku snímek obrazovky, Písmo, Grafika, text&#10;&#10;Popis byl vytvořen automaticky"/>
                          <pic:cNvPicPr/>
                        </pic:nvPicPr>
                        <pic:blipFill>
                          <a:blip r:embed="rId53"/>
                          <a:stretch>
                            <a:fillRect/>
                          </a:stretch>
                        </pic:blipFill>
                        <pic:spPr>
                          <a:xfrm>
                            <a:off x="0" y="0"/>
                            <a:ext cx="756000" cy="222188"/>
                          </a:xfrm>
                          <a:prstGeom prst="rect">
                            <a:avLst/>
                          </a:prstGeom>
                        </pic:spPr>
                      </pic:pic>
                    </a:graphicData>
                  </a:graphic>
                </wp:inline>
              </w:drawing>
            </w:r>
          </w:p>
        </w:tc>
        <w:tc>
          <w:tcPr>
            <w:tcW w:w="7791" w:type="dxa"/>
            <w:vAlign w:val="center"/>
            <w:tcPrChange w:id="487" w:author="Lukáš Petr" w:date="2024-02-06T15:47:00Z">
              <w:tcPr>
                <w:tcW w:w="7224" w:type="dxa"/>
                <w:vAlign w:val="center"/>
              </w:tcPr>
            </w:tcPrChange>
          </w:tcPr>
          <w:p w14:paraId="26537EC4" w14:textId="77777777" w:rsidR="00045DE7" w:rsidRPr="00876AB5" w:rsidRDefault="00045DE7" w:rsidP="004160E4">
            <w:pPr>
              <w:jc w:val="both"/>
              <w:rPr>
                <w:ins w:id="488" w:author="Lukáš Petr" w:date="2024-02-02T11:18:00Z"/>
                <w:sz w:val="24"/>
                <w:szCs w:val="24"/>
              </w:rPr>
            </w:pPr>
            <w:ins w:id="489" w:author="Lukáš Petr" w:date="2024-02-02T11:18:00Z">
              <w:r w:rsidRPr="00876AB5">
                <w:rPr>
                  <w:sz w:val="24"/>
                  <w:szCs w:val="24"/>
                </w:rPr>
                <w:t xml:space="preserve">smíšené nezastavěného území všeobecné – </w:t>
              </w:r>
            </w:ins>
            <w:ins w:id="490" w:author="Lukáš Petr" w:date="2024-02-02T11:32:00Z">
              <w:r w:rsidRPr="00876AB5">
                <w:rPr>
                  <w:sz w:val="24"/>
                  <w:szCs w:val="24"/>
                </w:rPr>
                <w:t>na pozem</w:t>
              </w:r>
            </w:ins>
            <w:ins w:id="491" w:author="Lukáš Petr" w:date="2024-02-02T11:33:00Z">
              <w:r w:rsidRPr="00876AB5">
                <w:rPr>
                  <w:sz w:val="24"/>
                  <w:szCs w:val="24"/>
                </w:rPr>
                <w:t>cíc</w:t>
              </w:r>
            </w:ins>
            <w:ins w:id="492" w:author="Lukáš Petr" w:date="2024-02-02T11:32:00Z">
              <w:r w:rsidRPr="00876AB5">
                <w:rPr>
                  <w:sz w:val="24"/>
                  <w:szCs w:val="24"/>
                </w:rPr>
                <w:t>h ZPF</w:t>
              </w:r>
            </w:ins>
          </w:p>
        </w:tc>
      </w:tr>
      <w:tr w:rsidR="00045DE7" w:rsidRPr="00876AB5" w14:paraId="4E133D3C" w14:textId="77777777" w:rsidTr="004160E4">
        <w:trPr>
          <w:trHeight w:val="340"/>
          <w:ins w:id="493" w:author="Lukáš Petr" w:date="2024-02-02T11:31:00Z"/>
          <w:trPrChange w:id="494" w:author="Lukáš Petr" w:date="2024-02-06T15:47:00Z">
            <w:trPr>
              <w:gridAfter w:val="0"/>
              <w:trHeight w:val="340"/>
            </w:trPr>
          </w:trPrChange>
        </w:trPr>
        <w:tc>
          <w:tcPr>
            <w:tcW w:w="1560" w:type="dxa"/>
            <w:shd w:val="clear" w:color="auto" w:fill="FFFFFF" w:themeFill="background1"/>
            <w:vAlign w:val="center"/>
            <w:tcPrChange w:id="495" w:author="Lukáš Petr" w:date="2024-02-06T15:47:00Z">
              <w:tcPr>
                <w:tcW w:w="1560" w:type="dxa"/>
                <w:shd w:val="clear" w:color="auto" w:fill="FFFFFF" w:themeFill="background1"/>
                <w:vAlign w:val="center"/>
              </w:tcPr>
            </w:tcPrChange>
          </w:tcPr>
          <w:p w14:paraId="0E6330FB" w14:textId="77777777" w:rsidR="00045DE7" w:rsidRPr="00876AB5" w:rsidRDefault="00045DE7" w:rsidP="004160E4">
            <w:pPr>
              <w:jc w:val="center"/>
              <w:rPr>
                <w:ins w:id="496" w:author="Lukáš Petr" w:date="2024-02-02T11:31:00Z"/>
                <w:sz w:val="24"/>
                <w:szCs w:val="24"/>
              </w:rPr>
            </w:pPr>
            <w:r w:rsidRPr="00876AB5">
              <w:rPr>
                <w:noProof/>
                <w:sz w:val="24"/>
                <w:szCs w:val="24"/>
              </w:rPr>
              <w:drawing>
                <wp:inline distT="0" distB="0" distL="0" distR="0" wp14:anchorId="48B2921F" wp14:editId="059C8FC6">
                  <wp:extent cx="756000" cy="222188"/>
                  <wp:effectExtent l="0" t="0" r="6350" b="6985"/>
                  <wp:docPr id="1318498790" name="Obrázek 1" descr="Obsah obrázku snímek obrazovky, Písmo, text,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8498790" name="Obrázek 1" descr="Obsah obrázku snímek obrazovky, Písmo, text, Grafika&#10;&#10;Popis byl vytvořen automaticky"/>
                          <pic:cNvPicPr/>
                        </pic:nvPicPr>
                        <pic:blipFill>
                          <a:blip r:embed="rId54"/>
                          <a:stretch>
                            <a:fillRect/>
                          </a:stretch>
                        </pic:blipFill>
                        <pic:spPr>
                          <a:xfrm>
                            <a:off x="0" y="0"/>
                            <a:ext cx="756000" cy="222188"/>
                          </a:xfrm>
                          <a:prstGeom prst="rect">
                            <a:avLst/>
                          </a:prstGeom>
                        </pic:spPr>
                      </pic:pic>
                    </a:graphicData>
                  </a:graphic>
                </wp:inline>
              </w:drawing>
            </w:r>
          </w:p>
        </w:tc>
        <w:tc>
          <w:tcPr>
            <w:tcW w:w="7791" w:type="dxa"/>
            <w:vAlign w:val="center"/>
            <w:tcPrChange w:id="497" w:author="Lukáš Petr" w:date="2024-02-06T15:47:00Z">
              <w:tcPr>
                <w:tcW w:w="7224" w:type="dxa"/>
                <w:vAlign w:val="center"/>
              </w:tcPr>
            </w:tcPrChange>
          </w:tcPr>
          <w:p w14:paraId="0E5AD7BE" w14:textId="77777777" w:rsidR="00045DE7" w:rsidRPr="00876AB5" w:rsidRDefault="00045DE7" w:rsidP="004160E4">
            <w:pPr>
              <w:jc w:val="both"/>
              <w:rPr>
                <w:ins w:id="498" w:author="Lukáš Petr" w:date="2024-02-02T11:31:00Z"/>
                <w:sz w:val="24"/>
                <w:szCs w:val="24"/>
              </w:rPr>
            </w:pPr>
            <w:ins w:id="499" w:author="Lukáš Petr" w:date="2024-02-02T11:33:00Z">
              <w:r w:rsidRPr="00876AB5">
                <w:rPr>
                  <w:sz w:val="24"/>
                  <w:szCs w:val="24"/>
                </w:rPr>
                <w:t>smíšené nezastavěného území všeobecné – na pozemcích ostatních ploch</w:t>
              </w:r>
            </w:ins>
          </w:p>
        </w:tc>
      </w:tr>
      <w:tr w:rsidR="00045DE7" w:rsidRPr="00876AB5" w14:paraId="1712B553" w14:textId="77777777" w:rsidTr="004160E4">
        <w:trPr>
          <w:trHeight w:val="340"/>
          <w:ins w:id="500" w:author="Lukáš Petr" w:date="2024-02-02T11:31:00Z"/>
          <w:trPrChange w:id="501" w:author="Lukáš Petr" w:date="2024-02-06T15:47:00Z">
            <w:trPr>
              <w:gridAfter w:val="0"/>
              <w:trHeight w:val="340"/>
            </w:trPr>
          </w:trPrChange>
        </w:trPr>
        <w:tc>
          <w:tcPr>
            <w:tcW w:w="1560" w:type="dxa"/>
            <w:shd w:val="clear" w:color="auto" w:fill="FFFFFF" w:themeFill="background1"/>
            <w:vAlign w:val="center"/>
            <w:tcPrChange w:id="502" w:author="Lukáš Petr" w:date="2024-02-06T15:47:00Z">
              <w:tcPr>
                <w:tcW w:w="1560" w:type="dxa"/>
                <w:shd w:val="clear" w:color="auto" w:fill="FFFFFF" w:themeFill="background1"/>
                <w:vAlign w:val="center"/>
              </w:tcPr>
            </w:tcPrChange>
          </w:tcPr>
          <w:p w14:paraId="5320FCE3" w14:textId="77777777" w:rsidR="00045DE7" w:rsidRPr="00876AB5" w:rsidRDefault="00045DE7" w:rsidP="004160E4">
            <w:pPr>
              <w:jc w:val="center"/>
              <w:rPr>
                <w:ins w:id="503" w:author="Lukáš Petr" w:date="2024-02-02T11:31:00Z"/>
                <w:sz w:val="24"/>
                <w:szCs w:val="24"/>
              </w:rPr>
            </w:pPr>
            <w:r w:rsidRPr="00876AB5">
              <w:rPr>
                <w:noProof/>
                <w:sz w:val="24"/>
                <w:szCs w:val="24"/>
              </w:rPr>
              <w:drawing>
                <wp:inline distT="0" distB="0" distL="0" distR="0" wp14:anchorId="6244509B" wp14:editId="71D5348E">
                  <wp:extent cx="756000" cy="223313"/>
                  <wp:effectExtent l="0" t="0" r="6350" b="5715"/>
                  <wp:docPr id="575131233" name="Obrázek 1" descr="Obsah obrázku snímek obrazovky, Písmo, text,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5131233" name="Obrázek 1" descr="Obsah obrázku snímek obrazovky, Písmo, text, Grafika&#10;&#10;Popis byl vytvořen automaticky"/>
                          <pic:cNvPicPr/>
                        </pic:nvPicPr>
                        <pic:blipFill>
                          <a:blip r:embed="rId55"/>
                          <a:stretch>
                            <a:fillRect/>
                          </a:stretch>
                        </pic:blipFill>
                        <pic:spPr>
                          <a:xfrm>
                            <a:off x="0" y="0"/>
                            <a:ext cx="756000" cy="223313"/>
                          </a:xfrm>
                          <a:prstGeom prst="rect">
                            <a:avLst/>
                          </a:prstGeom>
                        </pic:spPr>
                      </pic:pic>
                    </a:graphicData>
                  </a:graphic>
                </wp:inline>
              </w:drawing>
            </w:r>
          </w:p>
        </w:tc>
        <w:tc>
          <w:tcPr>
            <w:tcW w:w="7791" w:type="dxa"/>
            <w:vAlign w:val="center"/>
            <w:tcPrChange w:id="504" w:author="Lukáš Petr" w:date="2024-02-06T15:47:00Z">
              <w:tcPr>
                <w:tcW w:w="7224" w:type="dxa"/>
                <w:vAlign w:val="center"/>
              </w:tcPr>
            </w:tcPrChange>
          </w:tcPr>
          <w:p w14:paraId="3392855B" w14:textId="77777777" w:rsidR="00045DE7" w:rsidRPr="00876AB5" w:rsidRDefault="00045DE7" w:rsidP="004160E4">
            <w:pPr>
              <w:jc w:val="both"/>
              <w:rPr>
                <w:ins w:id="505" w:author="Lukáš Petr" w:date="2024-02-02T11:31:00Z"/>
                <w:sz w:val="24"/>
                <w:szCs w:val="24"/>
              </w:rPr>
            </w:pPr>
            <w:ins w:id="506" w:author="Lukáš Petr" w:date="2024-02-02T11:32:00Z">
              <w:r w:rsidRPr="00876AB5">
                <w:rPr>
                  <w:sz w:val="24"/>
                  <w:szCs w:val="24"/>
                </w:rPr>
                <w:t>smíšené nezastavěného území všeobecné – přírodní priority</w:t>
              </w:r>
            </w:ins>
          </w:p>
        </w:tc>
      </w:tr>
    </w:tbl>
    <w:p w14:paraId="0A86FCC4" w14:textId="77777777" w:rsidR="00045DE7" w:rsidRPr="00876AB5" w:rsidRDefault="00045DE7" w:rsidP="00E632CE">
      <w:pPr>
        <w:jc w:val="both"/>
        <w:rPr>
          <w:sz w:val="24"/>
        </w:rPr>
      </w:pPr>
    </w:p>
    <w:p w14:paraId="27C18F48" w14:textId="77777777" w:rsidR="00045DE7" w:rsidRPr="00876AB5" w:rsidRDefault="00045DE7" w:rsidP="00E632CE">
      <w:pPr>
        <w:jc w:val="both"/>
        <w:rPr>
          <w:sz w:val="24"/>
        </w:rPr>
      </w:pPr>
    </w:p>
    <w:p w14:paraId="41769E1B" w14:textId="77777777" w:rsidR="00045DE7" w:rsidRPr="00876AB5" w:rsidRDefault="00045DE7" w:rsidP="00E632CE">
      <w:pPr>
        <w:jc w:val="both"/>
        <w:rPr>
          <w:sz w:val="24"/>
        </w:rPr>
      </w:pPr>
    </w:p>
    <w:p w14:paraId="6520B804" w14:textId="77777777" w:rsidR="00045DE7" w:rsidRPr="00876AB5" w:rsidRDefault="00045DE7" w:rsidP="00E632CE">
      <w:pPr>
        <w:jc w:val="both"/>
        <w:rPr>
          <w:sz w:val="24"/>
        </w:rPr>
      </w:pPr>
    </w:p>
    <w:p w14:paraId="2191F224" w14:textId="77777777" w:rsidR="00045DE7" w:rsidRPr="00876AB5" w:rsidRDefault="00045DE7" w:rsidP="00E632CE">
      <w:pPr>
        <w:jc w:val="both"/>
        <w:rPr>
          <w:sz w:val="24"/>
        </w:rPr>
      </w:pPr>
    </w:p>
    <w:p w14:paraId="3B750799" w14:textId="77777777" w:rsidR="00045DE7" w:rsidRPr="00876AB5" w:rsidRDefault="00045DE7" w:rsidP="00E632CE">
      <w:pPr>
        <w:jc w:val="both"/>
        <w:rPr>
          <w:sz w:val="24"/>
        </w:rPr>
      </w:pPr>
    </w:p>
    <w:p w14:paraId="164ED86A" w14:textId="77777777" w:rsidR="00045DE7" w:rsidRPr="00876AB5" w:rsidRDefault="00045DE7" w:rsidP="00E632CE">
      <w:pPr>
        <w:jc w:val="both"/>
        <w:rPr>
          <w:sz w:val="24"/>
        </w:rPr>
      </w:pPr>
    </w:p>
    <w:p w14:paraId="17AD04B5" w14:textId="77777777" w:rsidR="00045DE7" w:rsidRPr="00876AB5" w:rsidRDefault="00045DE7" w:rsidP="00E632CE">
      <w:pPr>
        <w:jc w:val="both"/>
        <w:rPr>
          <w:sz w:val="24"/>
        </w:rPr>
      </w:pPr>
    </w:p>
    <w:p w14:paraId="3393F29C" w14:textId="77777777" w:rsidR="00045DE7" w:rsidRPr="00876AB5" w:rsidRDefault="00045DE7" w:rsidP="00E632CE">
      <w:pPr>
        <w:jc w:val="both"/>
        <w:rPr>
          <w:sz w:val="24"/>
        </w:rPr>
      </w:pPr>
    </w:p>
    <w:p w14:paraId="1FACDC45" w14:textId="77777777" w:rsidR="00045DE7" w:rsidRPr="00876AB5" w:rsidRDefault="00045DE7" w:rsidP="00E632CE">
      <w:pPr>
        <w:jc w:val="both"/>
        <w:rPr>
          <w:sz w:val="24"/>
        </w:rPr>
      </w:pPr>
    </w:p>
    <w:p w14:paraId="040EEB66" w14:textId="77777777" w:rsidR="00045DE7" w:rsidRPr="00876AB5" w:rsidRDefault="00045DE7" w:rsidP="00E632CE">
      <w:pPr>
        <w:jc w:val="both"/>
        <w:rPr>
          <w:sz w:val="24"/>
        </w:rPr>
      </w:pPr>
    </w:p>
    <w:p w14:paraId="22EF2D55" w14:textId="77777777" w:rsidR="00045DE7" w:rsidRPr="00876AB5" w:rsidRDefault="00045DE7" w:rsidP="00E632CE">
      <w:pPr>
        <w:jc w:val="both"/>
        <w:rPr>
          <w:sz w:val="24"/>
        </w:rPr>
      </w:pPr>
    </w:p>
    <w:p w14:paraId="082D37B1" w14:textId="77777777" w:rsidR="00045DE7" w:rsidRPr="00876AB5" w:rsidRDefault="00045DE7" w:rsidP="00E632CE">
      <w:pPr>
        <w:jc w:val="both"/>
        <w:rPr>
          <w:sz w:val="24"/>
        </w:rPr>
      </w:pPr>
    </w:p>
    <w:p w14:paraId="0A3A55AE" w14:textId="77777777" w:rsidR="00045DE7" w:rsidRPr="00876AB5" w:rsidRDefault="00045DE7" w:rsidP="00E632CE">
      <w:pPr>
        <w:jc w:val="both"/>
        <w:rPr>
          <w:sz w:val="24"/>
        </w:rPr>
      </w:pPr>
    </w:p>
    <w:p w14:paraId="3D543AEE" w14:textId="77777777" w:rsidR="00045DE7" w:rsidRPr="00876AB5" w:rsidRDefault="00045DE7" w:rsidP="00E632CE">
      <w:pPr>
        <w:jc w:val="both"/>
        <w:rPr>
          <w:sz w:val="24"/>
        </w:rPr>
      </w:pPr>
    </w:p>
    <w:p w14:paraId="48EDF48B" w14:textId="77777777" w:rsidR="00045DE7" w:rsidRPr="00876AB5" w:rsidRDefault="00045DE7" w:rsidP="00E632CE">
      <w:pPr>
        <w:jc w:val="both"/>
        <w:rPr>
          <w:sz w:val="24"/>
        </w:rPr>
      </w:pPr>
    </w:p>
    <w:p w14:paraId="740B28ED" w14:textId="77777777" w:rsidR="00045DE7" w:rsidRPr="00876AB5" w:rsidRDefault="00045DE7" w:rsidP="00E632CE">
      <w:pPr>
        <w:jc w:val="both"/>
        <w:rPr>
          <w:sz w:val="24"/>
        </w:rPr>
      </w:pPr>
    </w:p>
    <w:p w14:paraId="5F0849D3" w14:textId="77777777" w:rsidR="00045DE7" w:rsidRPr="00876AB5" w:rsidRDefault="00045DE7" w:rsidP="00E632CE">
      <w:pPr>
        <w:jc w:val="both"/>
        <w:rPr>
          <w:sz w:val="24"/>
        </w:rPr>
      </w:pPr>
    </w:p>
    <w:p w14:paraId="47B40E7A" w14:textId="77777777" w:rsidR="00045DE7" w:rsidRPr="00876AB5" w:rsidRDefault="00045DE7" w:rsidP="00E632CE">
      <w:pPr>
        <w:jc w:val="both"/>
        <w:rPr>
          <w:sz w:val="24"/>
        </w:rPr>
      </w:pPr>
    </w:p>
    <w:p w14:paraId="435C74F6" w14:textId="77777777" w:rsidR="00045DE7" w:rsidRPr="00876AB5" w:rsidRDefault="00045DE7" w:rsidP="00E632CE">
      <w:pPr>
        <w:jc w:val="both"/>
        <w:rPr>
          <w:sz w:val="24"/>
        </w:rPr>
      </w:pPr>
    </w:p>
    <w:p w14:paraId="0CEB648D" w14:textId="77777777" w:rsidR="00045DE7" w:rsidRPr="00876AB5" w:rsidRDefault="00045DE7" w:rsidP="00E632CE">
      <w:pPr>
        <w:jc w:val="both"/>
        <w:rPr>
          <w:sz w:val="24"/>
        </w:rPr>
      </w:pPr>
    </w:p>
    <w:p w14:paraId="082FCE71" w14:textId="77777777" w:rsidR="00045DE7" w:rsidRPr="00876AB5" w:rsidRDefault="00045DE7" w:rsidP="00E632CE">
      <w:pPr>
        <w:jc w:val="both"/>
        <w:rPr>
          <w:sz w:val="24"/>
        </w:rPr>
      </w:pPr>
    </w:p>
    <w:p w14:paraId="44B52E8B" w14:textId="77777777" w:rsidR="00045DE7" w:rsidRPr="00876AB5" w:rsidRDefault="00045DE7" w:rsidP="00E632CE">
      <w:pPr>
        <w:jc w:val="both"/>
        <w:rPr>
          <w:sz w:val="24"/>
        </w:rPr>
      </w:pPr>
    </w:p>
    <w:p w14:paraId="7E413ED3" w14:textId="77777777" w:rsidR="00045DE7" w:rsidRPr="00876AB5" w:rsidRDefault="00045DE7" w:rsidP="00E632CE">
      <w:pPr>
        <w:jc w:val="both"/>
        <w:rPr>
          <w:sz w:val="24"/>
        </w:rPr>
      </w:pPr>
    </w:p>
    <w:p w14:paraId="2597D12C" w14:textId="77777777" w:rsidR="00045DE7" w:rsidRPr="00876AB5" w:rsidRDefault="00045DE7" w:rsidP="00E632CE">
      <w:pPr>
        <w:jc w:val="both"/>
        <w:rPr>
          <w:sz w:val="24"/>
        </w:rPr>
      </w:pPr>
    </w:p>
    <w:p w14:paraId="5A85CD37" w14:textId="77777777" w:rsidR="00045DE7" w:rsidRPr="00876AB5" w:rsidRDefault="00045DE7" w:rsidP="00E632CE">
      <w:pPr>
        <w:jc w:val="both"/>
        <w:rPr>
          <w:sz w:val="24"/>
        </w:rPr>
      </w:pPr>
    </w:p>
    <w:p w14:paraId="61A979D4" w14:textId="77777777" w:rsidR="00045DE7" w:rsidRPr="00876AB5" w:rsidRDefault="00045DE7" w:rsidP="00E632CE">
      <w:pPr>
        <w:jc w:val="both"/>
        <w:rPr>
          <w:sz w:val="24"/>
        </w:rPr>
      </w:pPr>
    </w:p>
    <w:p w14:paraId="324C6FE8" w14:textId="77777777" w:rsidR="00045DE7" w:rsidRPr="00876AB5" w:rsidRDefault="00045DE7" w:rsidP="00E632CE">
      <w:pPr>
        <w:jc w:val="both"/>
        <w:rPr>
          <w:sz w:val="24"/>
        </w:rPr>
      </w:pPr>
    </w:p>
    <w:p w14:paraId="47248253" w14:textId="77777777" w:rsidR="00045DE7" w:rsidRPr="00876AB5" w:rsidRDefault="00045DE7" w:rsidP="00E632CE">
      <w:pPr>
        <w:jc w:val="both"/>
        <w:rPr>
          <w:sz w:val="24"/>
        </w:rPr>
      </w:pPr>
    </w:p>
    <w:p w14:paraId="0332898F" w14:textId="77777777" w:rsidR="00045DE7" w:rsidRPr="00876AB5" w:rsidRDefault="00045DE7" w:rsidP="00E632CE">
      <w:pPr>
        <w:jc w:val="both"/>
        <w:rPr>
          <w:sz w:val="24"/>
        </w:rPr>
      </w:pPr>
    </w:p>
    <w:p w14:paraId="116987B2" w14:textId="77777777" w:rsidR="00045DE7" w:rsidRPr="00876AB5" w:rsidRDefault="00045DE7" w:rsidP="00E632CE">
      <w:pPr>
        <w:jc w:val="both"/>
        <w:rPr>
          <w:sz w:val="24"/>
        </w:rPr>
      </w:pPr>
    </w:p>
    <w:p w14:paraId="1FEC4152" w14:textId="77777777" w:rsidR="00045DE7" w:rsidRPr="00876AB5" w:rsidRDefault="00045DE7" w:rsidP="00E632CE">
      <w:pPr>
        <w:jc w:val="both"/>
        <w:rPr>
          <w:sz w:val="24"/>
        </w:rPr>
      </w:pPr>
    </w:p>
    <w:p w14:paraId="244BF358" w14:textId="77777777" w:rsidR="00045DE7" w:rsidRPr="00876AB5" w:rsidRDefault="00045DE7" w:rsidP="00E632CE">
      <w:pPr>
        <w:jc w:val="both"/>
        <w:rPr>
          <w:sz w:val="24"/>
        </w:rPr>
      </w:pPr>
    </w:p>
    <w:p w14:paraId="2AFDE08D" w14:textId="77777777" w:rsidR="00045DE7" w:rsidRPr="00876AB5" w:rsidRDefault="00045DE7" w:rsidP="00E632CE">
      <w:pPr>
        <w:jc w:val="both"/>
        <w:rPr>
          <w:sz w:val="24"/>
        </w:rPr>
      </w:pPr>
    </w:p>
    <w:p w14:paraId="50C8CD35" w14:textId="77777777" w:rsidR="00045DE7" w:rsidRPr="00876AB5" w:rsidRDefault="00045DE7" w:rsidP="00E632CE">
      <w:pPr>
        <w:jc w:val="both"/>
        <w:rPr>
          <w:sz w:val="24"/>
        </w:rPr>
      </w:pPr>
    </w:p>
    <w:p w14:paraId="2B0F385F" w14:textId="77777777" w:rsidR="00045DE7" w:rsidRPr="00876AB5" w:rsidRDefault="00045DE7" w:rsidP="00E632CE">
      <w:pPr>
        <w:jc w:val="both"/>
        <w:rPr>
          <w:sz w:val="24"/>
        </w:rPr>
      </w:pPr>
    </w:p>
    <w:p w14:paraId="2E205C2B" w14:textId="77777777" w:rsidR="00D25294" w:rsidRPr="00876AB5" w:rsidRDefault="00D25294" w:rsidP="00E632CE">
      <w:pPr>
        <w:jc w:val="both"/>
        <w:rPr>
          <w:sz w:val="10"/>
          <w:szCs w:val="10"/>
        </w:rPr>
      </w:pPr>
    </w:p>
    <w:p w14:paraId="068AF1BE" w14:textId="77777777" w:rsidR="00D25294" w:rsidRPr="00876AB5" w:rsidRDefault="00D25294" w:rsidP="00E632CE">
      <w:pPr>
        <w:jc w:val="both"/>
        <w:rPr>
          <w:sz w:val="24"/>
        </w:rPr>
      </w:pPr>
    </w:p>
    <w:p w14:paraId="353B4425" w14:textId="77777777" w:rsidR="00D679C4" w:rsidRPr="00876AB5" w:rsidRDefault="00D679C4" w:rsidP="00E632CE">
      <w:pPr>
        <w:jc w:val="both"/>
        <w:rPr>
          <w:sz w:val="24"/>
        </w:rPr>
      </w:pPr>
    </w:p>
    <w:p w14:paraId="23E63AD6" w14:textId="77777777" w:rsidR="00D679C4" w:rsidRPr="00876AB5" w:rsidRDefault="00D679C4" w:rsidP="00E632CE">
      <w:pPr>
        <w:jc w:val="both"/>
        <w:rPr>
          <w:sz w:val="24"/>
        </w:rPr>
      </w:pPr>
    </w:p>
    <w:p w14:paraId="0072C066" w14:textId="77777777" w:rsidR="00D679C4" w:rsidRPr="00876AB5" w:rsidRDefault="00D679C4" w:rsidP="00E632CE">
      <w:pPr>
        <w:jc w:val="both"/>
        <w:rPr>
          <w:sz w:val="24"/>
        </w:rPr>
      </w:pPr>
    </w:p>
    <w:p w14:paraId="732D9650" w14:textId="77777777" w:rsidR="00D679C4" w:rsidRPr="00876AB5" w:rsidRDefault="00D679C4" w:rsidP="00E632CE">
      <w:pPr>
        <w:jc w:val="both"/>
        <w:rPr>
          <w:sz w:val="24"/>
        </w:rPr>
      </w:pPr>
    </w:p>
    <w:p w14:paraId="2DB27A60" w14:textId="77777777" w:rsidR="0048688B" w:rsidRPr="00876AB5" w:rsidRDefault="0048688B" w:rsidP="00E632CE">
      <w:pPr>
        <w:jc w:val="both"/>
        <w:rPr>
          <w:sz w:val="24"/>
        </w:rPr>
      </w:pPr>
    </w:p>
    <w:p w14:paraId="01A06C77" w14:textId="77777777" w:rsidR="0048688B" w:rsidRPr="00876AB5" w:rsidRDefault="0048688B" w:rsidP="00E632CE">
      <w:pPr>
        <w:jc w:val="both"/>
        <w:rPr>
          <w:sz w:val="24"/>
        </w:rPr>
      </w:pPr>
    </w:p>
    <w:p w14:paraId="222E2761" w14:textId="77777777" w:rsidR="0048688B" w:rsidRPr="00876AB5" w:rsidRDefault="0048688B" w:rsidP="00E632CE">
      <w:pPr>
        <w:jc w:val="both"/>
        <w:rPr>
          <w:sz w:val="24"/>
        </w:rPr>
      </w:pPr>
    </w:p>
    <w:p w14:paraId="767518CB" w14:textId="77777777" w:rsidR="0048688B" w:rsidRPr="00876AB5" w:rsidRDefault="0048688B" w:rsidP="00E632CE">
      <w:pPr>
        <w:jc w:val="both"/>
        <w:rPr>
          <w:sz w:val="24"/>
        </w:rPr>
      </w:pPr>
    </w:p>
    <w:p w14:paraId="50B52880" w14:textId="77777777" w:rsidR="0048688B" w:rsidRPr="00876AB5" w:rsidRDefault="0048688B" w:rsidP="00E632CE">
      <w:pPr>
        <w:jc w:val="both"/>
        <w:rPr>
          <w:sz w:val="24"/>
        </w:rPr>
      </w:pPr>
    </w:p>
    <w:p w14:paraId="238012F6" w14:textId="77777777" w:rsidR="0048688B" w:rsidRPr="00876AB5" w:rsidRDefault="0048688B" w:rsidP="00E632CE">
      <w:pPr>
        <w:jc w:val="both"/>
        <w:rPr>
          <w:sz w:val="24"/>
        </w:rPr>
      </w:pPr>
    </w:p>
    <w:p w14:paraId="359CBD28" w14:textId="77777777" w:rsidR="0048688B" w:rsidRPr="00876AB5" w:rsidRDefault="0048688B" w:rsidP="00E632CE">
      <w:pPr>
        <w:jc w:val="both"/>
        <w:rPr>
          <w:sz w:val="24"/>
        </w:rPr>
      </w:pPr>
    </w:p>
    <w:p w14:paraId="0B641BD0" w14:textId="77777777" w:rsidR="0048688B" w:rsidRPr="00876AB5" w:rsidRDefault="0048688B" w:rsidP="00E632CE">
      <w:pPr>
        <w:jc w:val="both"/>
        <w:rPr>
          <w:sz w:val="24"/>
        </w:rPr>
      </w:pPr>
    </w:p>
    <w:p w14:paraId="7DCE2E36" w14:textId="77777777" w:rsidR="0048688B" w:rsidRPr="00876AB5" w:rsidRDefault="0048688B" w:rsidP="00E632CE">
      <w:pPr>
        <w:jc w:val="both"/>
        <w:rPr>
          <w:sz w:val="24"/>
        </w:rPr>
      </w:pPr>
    </w:p>
    <w:p w14:paraId="64F23935" w14:textId="77777777" w:rsidR="0048688B" w:rsidRPr="00876AB5" w:rsidRDefault="0048688B" w:rsidP="00E632CE">
      <w:pPr>
        <w:jc w:val="both"/>
        <w:rPr>
          <w:sz w:val="24"/>
        </w:rPr>
      </w:pPr>
    </w:p>
    <w:p w14:paraId="250C8A01" w14:textId="77777777" w:rsidR="0048688B" w:rsidRPr="00876AB5" w:rsidRDefault="0048688B" w:rsidP="00E632CE">
      <w:pPr>
        <w:jc w:val="both"/>
        <w:rPr>
          <w:sz w:val="24"/>
        </w:rPr>
      </w:pPr>
    </w:p>
    <w:p w14:paraId="299C6CAE" w14:textId="77777777" w:rsidR="0048688B" w:rsidRPr="00876AB5" w:rsidRDefault="0048688B" w:rsidP="00E632CE">
      <w:pPr>
        <w:jc w:val="both"/>
        <w:rPr>
          <w:sz w:val="10"/>
          <w:szCs w:val="10"/>
        </w:rPr>
      </w:pPr>
    </w:p>
    <w:p w14:paraId="64D8FE3F" w14:textId="77777777" w:rsidR="0048688B" w:rsidRPr="00876AB5" w:rsidRDefault="0048688B" w:rsidP="00E632CE">
      <w:pPr>
        <w:jc w:val="both"/>
        <w:rPr>
          <w:sz w:val="10"/>
          <w:szCs w:val="10"/>
        </w:rPr>
      </w:pPr>
    </w:p>
    <w:p w14:paraId="23D7705D" w14:textId="77777777" w:rsidR="0048688B" w:rsidRPr="00876AB5" w:rsidRDefault="0048688B" w:rsidP="00E632CE">
      <w:pPr>
        <w:jc w:val="both"/>
        <w:rPr>
          <w:sz w:val="10"/>
          <w:szCs w:val="10"/>
        </w:rPr>
      </w:pPr>
    </w:p>
    <w:p w14:paraId="12146D98" w14:textId="29FBE705" w:rsidR="003468E8" w:rsidRPr="00876AB5" w:rsidRDefault="00C05179">
      <w:pPr>
        <w:tabs>
          <w:tab w:val="left" w:pos="688"/>
        </w:tabs>
        <w:ind w:left="187"/>
        <w:rPr>
          <w:sz w:val="24"/>
          <w:rPrChange w:id="507" w:author="Lukáš Petr" w:date="2024-02-06T15:40:00Z">
            <w:rPr/>
          </w:rPrChange>
        </w:rPr>
        <w:pPrChange w:id="508" w:author="Lukáš Petr" w:date="2024-02-06T15:40:00Z">
          <w:pPr>
            <w:pStyle w:val="Odstavecseseznamem"/>
            <w:numPr>
              <w:ilvl w:val="1"/>
              <w:numId w:val="10"/>
            </w:numPr>
            <w:tabs>
              <w:tab w:val="left" w:pos="688"/>
            </w:tabs>
            <w:ind w:left="688" w:hanging="501"/>
          </w:pPr>
        </w:pPrChange>
      </w:pPr>
      <w:ins w:id="509" w:author="Lukáš Petr" w:date="2024-02-06T15:40:00Z">
        <w:r w:rsidRPr="00876AB5">
          <w:rPr>
            <w:sz w:val="24"/>
            <w:rPrChange w:id="510" w:author="Lukáš Petr" w:date="2024-02-06T15:41:00Z">
              <w:rPr>
                <w:sz w:val="24"/>
                <w:u w:val="single"/>
              </w:rPr>
            </w:rPrChange>
          </w:rPr>
          <w:lastRenderedPageBreak/>
          <w:t>3.3.</w:t>
        </w:r>
      </w:ins>
      <w:ins w:id="511" w:author="Lukáš Petr" w:date="2024-02-06T15:41:00Z">
        <w:r w:rsidRPr="00876AB5">
          <w:rPr>
            <w:sz w:val="24"/>
            <w:rPrChange w:id="512" w:author="Lukáš Petr" w:date="2024-02-06T15:41:00Z">
              <w:rPr>
                <w:sz w:val="24"/>
                <w:u w:val="single"/>
              </w:rPr>
            </w:rPrChange>
          </w:rPr>
          <w:t xml:space="preserve"> </w:t>
        </w:r>
      </w:ins>
      <w:r w:rsidRPr="00876AB5">
        <w:rPr>
          <w:sz w:val="24"/>
          <w:u w:val="single"/>
          <w:rPrChange w:id="513" w:author="Lukáš Petr" w:date="2024-02-06T15:40:00Z">
            <w:rPr/>
          </w:rPrChange>
        </w:rPr>
        <w:t>Zastavitelné</w:t>
      </w:r>
      <w:r w:rsidRPr="00876AB5">
        <w:rPr>
          <w:sz w:val="24"/>
          <w:u w:val="single"/>
          <w:rPrChange w:id="514" w:author="Lukáš Petr" w:date="2024-02-06T15:40:00Z">
            <w:rPr>
              <w:spacing w:val="-3"/>
              <w:sz w:val="24"/>
              <w:u w:val="single"/>
            </w:rPr>
          </w:rPrChange>
        </w:rPr>
        <w:t xml:space="preserve"> </w:t>
      </w:r>
      <w:r w:rsidRPr="00876AB5">
        <w:rPr>
          <w:sz w:val="24"/>
          <w:u w:val="single"/>
          <w:rPrChange w:id="515" w:author="Lukáš Petr" w:date="2024-02-06T15:40:00Z">
            <w:rPr/>
          </w:rPrChange>
        </w:rPr>
        <w:t>plochy,</w:t>
      </w:r>
      <w:r w:rsidRPr="00876AB5">
        <w:rPr>
          <w:sz w:val="24"/>
          <w:u w:val="single"/>
          <w:rPrChange w:id="516" w:author="Lukáš Petr" w:date="2024-02-06T15:40:00Z">
            <w:rPr>
              <w:spacing w:val="-3"/>
              <w:sz w:val="24"/>
              <w:u w:val="single"/>
            </w:rPr>
          </w:rPrChange>
        </w:rPr>
        <w:t xml:space="preserve"> </w:t>
      </w:r>
      <w:r w:rsidRPr="00876AB5">
        <w:rPr>
          <w:sz w:val="24"/>
          <w:u w:val="single"/>
          <w:rPrChange w:id="517" w:author="Lukáš Petr" w:date="2024-02-06T15:40:00Z">
            <w:rPr/>
          </w:rPrChange>
        </w:rPr>
        <w:t>plochy</w:t>
      </w:r>
      <w:r w:rsidRPr="00876AB5">
        <w:rPr>
          <w:sz w:val="24"/>
          <w:u w:val="single"/>
          <w:rPrChange w:id="518" w:author="Lukáš Petr" w:date="2024-02-06T15:40:00Z">
            <w:rPr>
              <w:spacing w:val="-3"/>
              <w:sz w:val="24"/>
              <w:u w:val="single"/>
            </w:rPr>
          </w:rPrChange>
        </w:rPr>
        <w:t xml:space="preserve"> </w:t>
      </w:r>
      <w:r w:rsidRPr="00876AB5">
        <w:rPr>
          <w:sz w:val="24"/>
          <w:u w:val="single"/>
          <w:rPrChange w:id="519" w:author="Lukáš Petr" w:date="2024-02-06T15:40:00Z">
            <w:rPr/>
          </w:rPrChange>
        </w:rPr>
        <w:t>přestavby</w:t>
      </w:r>
      <w:r w:rsidRPr="00876AB5">
        <w:rPr>
          <w:sz w:val="24"/>
          <w:u w:val="single"/>
          <w:rPrChange w:id="520" w:author="Lukáš Petr" w:date="2024-02-06T15:40:00Z">
            <w:rPr>
              <w:spacing w:val="-1"/>
              <w:sz w:val="24"/>
              <w:u w:val="single"/>
            </w:rPr>
          </w:rPrChange>
        </w:rPr>
        <w:t xml:space="preserve"> </w:t>
      </w:r>
      <w:del w:id="521" w:author="Lukáš Petr" w:date="2024-02-06T15:40:00Z">
        <w:r w:rsidRPr="00876AB5" w:rsidDel="00C05179">
          <w:rPr>
            <w:sz w:val="24"/>
            <w:u w:val="single"/>
            <w:rPrChange w:id="522" w:author="Lukáš Petr" w:date="2024-02-06T15:40:00Z">
              <w:rPr/>
            </w:rPrChange>
          </w:rPr>
          <w:delText>a</w:delText>
        </w:r>
        <w:r w:rsidRPr="00876AB5" w:rsidDel="00C05179">
          <w:rPr>
            <w:sz w:val="24"/>
            <w:u w:val="single"/>
            <w:rPrChange w:id="523" w:author="Lukáš Petr" w:date="2024-02-06T15:40:00Z">
              <w:rPr>
                <w:spacing w:val="-2"/>
                <w:sz w:val="24"/>
                <w:u w:val="single"/>
              </w:rPr>
            </w:rPrChange>
          </w:rPr>
          <w:delText xml:space="preserve"> </w:delText>
        </w:r>
        <w:r w:rsidRPr="00876AB5" w:rsidDel="00C05179">
          <w:rPr>
            <w:sz w:val="24"/>
            <w:u w:val="single"/>
            <w:rPrChange w:id="524" w:author="Lukáš Petr" w:date="2024-02-06T15:40:00Z">
              <w:rPr/>
            </w:rPrChange>
          </w:rPr>
          <w:delText>ostatní</w:delText>
        </w:r>
        <w:r w:rsidRPr="00876AB5" w:rsidDel="00C05179">
          <w:rPr>
            <w:sz w:val="24"/>
            <w:u w:val="single"/>
            <w:rPrChange w:id="525" w:author="Lukáš Petr" w:date="2024-02-06T15:40:00Z">
              <w:rPr>
                <w:spacing w:val="-2"/>
                <w:sz w:val="24"/>
                <w:u w:val="single"/>
              </w:rPr>
            </w:rPrChange>
          </w:rPr>
          <w:delText xml:space="preserve"> </w:delText>
        </w:r>
        <w:r w:rsidRPr="00876AB5" w:rsidDel="00C05179">
          <w:rPr>
            <w:sz w:val="24"/>
            <w:u w:val="single"/>
            <w:rPrChange w:id="526" w:author="Lukáš Petr" w:date="2024-02-06T15:40:00Z">
              <w:rPr/>
            </w:rPrChange>
          </w:rPr>
          <w:delText>plochy</w:delText>
        </w:r>
        <w:r w:rsidRPr="00876AB5" w:rsidDel="00C05179">
          <w:rPr>
            <w:sz w:val="24"/>
            <w:u w:val="single"/>
            <w:rPrChange w:id="527" w:author="Lukáš Petr" w:date="2024-02-06T15:40:00Z">
              <w:rPr>
                <w:spacing w:val="-1"/>
                <w:sz w:val="24"/>
                <w:u w:val="single"/>
              </w:rPr>
            </w:rPrChange>
          </w:rPr>
          <w:delText xml:space="preserve"> </w:delText>
        </w:r>
        <w:r w:rsidRPr="00876AB5" w:rsidDel="00C05179">
          <w:rPr>
            <w:sz w:val="24"/>
            <w:u w:val="single"/>
            <w:rPrChange w:id="528" w:author="Lukáš Petr" w:date="2024-02-06T15:40:00Z">
              <w:rPr/>
            </w:rPrChange>
          </w:rPr>
          <w:delText>se</w:delText>
        </w:r>
        <w:r w:rsidRPr="00876AB5" w:rsidDel="00C05179">
          <w:rPr>
            <w:sz w:val="24"/>
            <w:u w:val="single"/>
            <w:rPrChange w:id="529" w:author="Lukáš Petr" w:date="2024-02-06T15:40:00Z">
              <w:rPr>
                <w:spacing w:val="-2"/>
                <w:sz w:val="24"/>
                <w:u w:val="single"/>
              </w:rPr>
            </w:rPrChange>
          </w:rPr>
          <w:delText xml:space="preserve"> </w:delText>
        </w:r>
        <w:r w:rsidRPr="00876AB5" w:rsidDel="00C05179">
          <w:rPr>
            <w:sz w:val="24"/>
            <w:u w:val="single"/>
            <w:rPrChange w:id="530" w:author="Lukáš Petr" w:date="2024-02-06T15:40:00Z">
              <w:rPr/>
            </w:rPrChange>
          </w:rPr>
          <w:delText>změnou</w:delText>
        </w:r>
        <w:r w:rsidRPr="00876AB5" w:rsidDel="00C05179">
          <w:rPr>
            <w:sz w:val="24"/>
            <w:u w:val="single"/>
            <w:rPrChange w:id="531" w:author="Lukáš Petr" w:date="2024-02-06T15:40:00Z">
              <w:rPr>
                <w:spacing w:val="-2"/>
                <w:sz w:val="24"/>
                <w:u w:val="single"/>
              </w:rPr>
            </w:rPrChange>
          </w:rPr>
          <w:delText xml:space="preserve"> </w:delText>
        </w:r>
        <w:r w:rsidRPr="00876AB5" w:rsidDel="00C05179">
          <w:rPr>
            <w:sz w:val="24"/>
            <w:u w:val="single"/>
            <w:rPrChange w:id="532" w:author="Lukáš Petr" w:date="2024-02-06T15:40:00Z">
              <w:rPr/>
            </w:rPrChange>
          </w:rPr>
          <w:delText>v</w:delText>
        </w:r>
        <w:r w:rsidRPr="00876AB5" w:rsidDel="00C05179">
          <w:rPr>
            <w:sz w:val="24"/>
            <w:u w:val="single"/>
            <w:rPrChange w:id="533" w:author="Lukáš Petr" w:date="2024-02-06T15:40:00Z">
              <w:rPr>
                <w:spacing w:val="-1"/>
                <w:sz w:val="24"/>
                <w:u w:val="single"/>
              </w:rPr>
            </w:rPrChange>
          </w:rPr>
          <w:delText xml:space="preserve"> </w:delText>
        </w:r>
        <w:r w:rsidRPr="00876AB5" w:rsidDel="00C05179">
          <w:rPr>
            <w:sz w:val="24"/>
            <w:u w:val="single"/>
            <w:rPrChange w:id="534" w:author="Lukáš Petr" w:date="2024-02-06T15:40:00Z">
              <w:rPr>
                <w:spacing w:val="-2"/>
                <w:sz w:val="24"/>
                <w:u w:val="single"/>
              </w:rPr>
            </w:rPrChange>
          </w:rPr>
          <w:delText>území</w:delText>
        </w:r>
      </w:del>
    </w:p>
    <w:p w14:paraId="34BD0A8E" w14:textId="0E8FBBAB" w:rsidR="003468E8" w:rsidRPr="00876AB5" w:rsidDel="00C05179" w:rsidRDefault="00000000" w:rsidP="00E632CE">
      <w:pPr>
        <w:pStyle w:val="Odstavecseseznamem"/>
        <w:numPr>
          <w:ilvl w:val="2"/>
          <w:numId w:val="10"/>
        </w:numPr>
        <w:tabs>
          <w:tab w:val="left" w:pos="715"/>
        </w:tabs>
        <w:ind w:hanging="355"/>
        <w:jc w:val="left"/>
        <w:rPr>
          <w:del w:id="535" w:author="Lukáš Petr" w:date="2024-02-06T15:40:00Z"/>
          <w:b/>
          <w:sz w:val="24"/>
        </w:rPr>
      </w:pPr>
      <w:del w:id="536" w:author="Lukáš Petr" w:date="2024-02-06T15:40:00Z">
        <w:r w:rsidRPr="00876AB5" w:rsidDel="00C05179">
          <w:rPr>
            <w:sz w:val="24"/>
          </w:rPr>
          <w:delText>Jsou</w:delText>
        </w:r>
        <w:r w:rsidRPr="00876AB5" w:rsidDel="00C05179">
          <w:rPr>
            <w:sz w:val="24"/>
            <w:rPrChange w:id="537" w:author="Lukáš Petr" w:date="2024-02-02T10:25:00Z">
              <w:rPr>
                <w:spacing w:val="-12"/>
                <w:sz w:val="24"/>
              </w:rPr>
            </w:rPrChange>
          </w:rPr>
          <w:delText xml:space="preserve"> </w:delText>
        </w:r>
        <w:r w:rsidRPr="00876AB5" w:rsidDel="00C05179">
          <w:rPr>
            <w:sz w:val="24"/>
          </w:rPr>
          <w:delText>vymezeny</w:delText>
        </w:r>
        <w:r w:rsidRPr="00876AB5" w:rsidDel="00C05179">
          <w:rPr>
            <w:sz w:val="24"/>
            <w:rPrChange w:id="538" w:author="Lukáš Petr" w:date="2024-02-02T10:25:00Z">
              <w:rPr>
                <w:spacing w:val="-9"/>
                <w:sz w:val="24"/>
              </w:rPr>
            </w:rPrChange>
          </w:rPr>
          <w:delText xml:space="preserve"> </w:delText>
        </w:r>
        <w:r w:rsidRPr="00876AB5" w:rsidDel="00C05179">
          <w:rPr>
            <w:sz w:val="24"/>
          </w:rPr>
          <w:delText>v</w:delText>
        </w:r>
        <w:r w:rsidRPr="00876AB5" w:rsidDel="00C05179">
          <w:rPr>
            <w:sz w:val="24"/>
            <w:rPrChange w:id="539" w:author="Lukáš Petr" w:date="2024-02-02T10:25:00Z">
              <w:rPr>
                <w:spacing w:val="-9"/>
                <w:sz w:val="24"/>
              </w:rPr>
            </w:rPrChange>
          </w:rPr>
          <w:delText xml:space="preserve"> </w:delText>
        </w:r>
        <w:r w:rsidRPr="00876AB5" w:rsidDel="00C05179">
          <w:rPr>
            <w:sz w:val="24"/>
          </w:rPr>
          <w:delText>grafické</w:delText>
        </w:r>
        <w:r w:rsidRPr="00876AB5" w:rsidDel="00C05179">
          <w:rPr>
            <w:sz w:val="24"/>
            <w:rPrChange w:id="540" w:author="Lukáš Petr" w:date="2024-02-02T10:25:00Z">
              <w:rPr>
                <w:spacing w:val="-9"/>
                <w:sz w:val="24"/>
              </w:rPr>
            </w:rPrChange>
          </w:rPr>
          <w:delText xml:space="preserve"> </w:delText>
        </w:r>
        <w:r w:rsidRPr="00876AB5" w:rsidDel="00C05179">
          <w:rPr>
            <w:sz w:val="24"/>
          </w:rPr>
          <w:delText>části</w:delText>
        </w:r>
        <w:r w:rsidRPr="00876AB5" w:rsidDel="00C05179">
          <w:rPr>
            <w:sz w:val="24"/>
            <w:rPrChange w:id="541" w:author="Lukáš Petr" w:date="2024-02-02T10:25:00Z">
              <w:rPr>
                <w:spacing w:val="-9"/>
                <w:sz w:val="24"/>
              </w:rPr>
            </w:rPrChange>
          </w:rPr>
          <w:delText xml:space="preserve"> </w:delText>
        </w:r>
        <w:r w:rsidRPr="00876AB5" w:rsidDel="00C05179">
          <w:rPr>
            <w:sz w:val="24"/>
          </w:rPr>
          <w:delText>územního</w:delText>
        </w:r>
        <w:r w:rsidRPr="00876AB5" w:rsidDel="00C05179">
          <w:rPr>
            <w:sz w:val="24"/>
            <w:rPrChange w:id="542" w:author="Lukáš Petr" w:date="2024-02-02T10:25:00Z">
              <w:rPr>
                <w:spacing w:val="-9"/>
                <w:sz w:val="24"/>
              </w:rPr>
            </w:rPrChange>
          </w:rPr>
          <w:delText xml:space="preserve"> </w:delText>
        </w:r>
        <w:r w:rsidRPr="00876AB5" w:rsidDel="00C05179">
          <w:rPr>
            <w:sz w:val="24"/>
            <w:rPrChange w:id="543" w:author="Lukáš Petr" w:date="2024-02-02T10:25:00Z">
              <w:rPr>
                <w:spacing w:val="-2"/>
                <w:sz w:val="24"/>
              </w:rPr>
            </w:rPrChange>
          </w:rPr>
          <w:delText>plánu.</w:delText>
        </w:r>
      </w:del>
    </w:p>
    <w:p w14:paraId="534AB51D" w14:textId="77777777" w:rsidR="003468E8" w:rsidRPr="00876AB5" w:rsidRDefault="003468E8" w:rsidP="00E632CE">
      <w:pPr>
        <w:pStyle w:val="Zkladntext"/>
        <w:ind w:left="0"/>
        <w:jc w:val="left"/>
        <w:rPr>
          <w:sz w:val="20"/>
        </w:rPr>
      </w:pPr>
    </w:p>
    <w:tbl>
      <w:tblPr>
        <w:tblStyle w:val="TableNormal"/>
        <w:tblW w:w="9356" w:type="dxa"/>
        <w:tblInd w:w="70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31"/>
        <w:gridCol w:w="1158"/>
        <w:gridCol w:w="990"/>
        <w:gridCol w:w="848"/>
        <w:gridCol w:w="3249"/>
        <w:gridCol w:w="992"/>
        <w:gridCol w:w="1288"/>
      </w:tblGrid>
      <w:tr w:rsidR="003468E8" w:rsidRPr="00876AB5" w14:paraId="2F436A8E" w14:textId="77777777" w:rsidTr="00045DE7">
        <w:trPr>
          <w:trHeight w:val="244"/>
        </w:trPr>
        <w:tc>
          <w:tcPr>
            <w:tcW w:w="831" w:type="dxa"/>
            <w:vMerge w:val="restart"/>
          </w:tcPr>
          <w:p w14:paraId="7412F6F8" w14:textId="1671659E" w:rsidR="003468E8" w:rsidRPr="00876AB5" w:rsidDel="00396AA9" w:rsidRDefault="00000000" w:rsidP="00E632CE">
            <w:pPr>
              <w:pStyle w:val="TableParagraph"/>
              <w:spacing w:line="240" w:lineRule="auto"/>
              <w:ind w:left="44" w:right="8"/>
              <w:jc w:val="center"/>
              <w:rPr>
                <w:del w:id="544" w:author="Lukáš Petr" w:date="2024-02-05T11:56:00Z"/>
                <w:sz w:val="20"/>
              </w:rPr>
            </w:pPr>
            <w:del w:id="545" w:author="Lukáš Petr" w:date="2024-02-05T11:56:00Z">
              <w:r w:rsidRPr="00876AB5" w:rsidDel="00396AA9">
                <w:rPr>
                  <w:sz w:val="20"/>
                  <w:rPrChange w:id="546" w:author="Lukáš Petr" w:date="2024-02-02T10:25:00Z">
                    <w:rPr>
                      <w:spacing w:val="-2"/>
                      <w:sz w:val="20"/>
                    </w:rPr>
                  </w:rPrChange>
                </w:rPr>
                <w:delText>označení</w:delText>
              </w:r>
            </w:del>
          </w:p>
          <w:p w14:paraId="16997558" w14:textId="17542BC9" w:rsidR="003468E8" w:rsidRPr="00876AB5" w:rsidRDefault="00000000" w:rsidP="00E632CE">
            <w:pPr>
              <w:pStyle w:val="TableParagraph"/>
              <w:spacing w:line="240" w:lineRule="auto"/>
              <w:ind w:left="13"/>
              <w:jc w:val="center"/>
              <w:rPr>
                <w:sz w:val="20"/>
              </w:rPr>
            </w:pPr>
            <w:del w:id="547" w:author="Lukáš Petr" w:date="2024-02-05T11:56:00Z">
              <w:r w:rsidRPr="00876AB5" w:rsidDel="00396AA9">
                <w:rPr>
                  <w:sz w:val="20"/>
                  <w:rPrChange w:id="548" w:author="Lukáš Petr" w:date="2024-02-02T10:25:00Z">
                    <w:rPr>
                      <w:spacing w:val="-2"/>
                      <w:sz w:val="20"/>
                    </w:rPr>
                  </w:rPrChange>
                </w:rPr>
                <w:delText>ploch</w:delText>
              </w:r>
            </w:del>
          </w:p>
        </w:tc>
        <w:tc>
          <w:tcPr>
            <w:tcW w:w="2996" w:type="dxa"/>
            <w:gridSpan w:val="3"/>
          </w:tcPr>
          <w:p w14:paraId="18375E27" w14:textId="004C6D0D" w:rsidR="003468E8" w:rsidRPr="00876AB5" w:rsidRDefault="00000000" w:rsidP="00E632CE">
            <w:pPr>
              <w:pStyle w:val="TableParagraph"/>
              <w:spacing w:line="240" w:lineRule="auto"/>
              <w:ind w:right="118"/>
              <w:jc w:val="center"/>
              <w:rPr>
                <w:sz w:val="20"/>
              </w:rPr>
            </w:pPr>
            <w:del w:id="549" w:author="Lukáš Petr" w:date="2024-02-05T11:56:00Z">
              <w:r w:rsidRPr="00876AB5" w:rsidDel="00396AA9">
                <w:rPr>
                  <w:sz w:val="20"/>
                  <w:rPrChange w:id="550" w:author="Lukáš Petr" w:date="2024-02-02T10:25:00Z">
                    <w:rPr>
                      <w:spacing w:val="-2"/>
                      <w:sz w:val="20"/>
                    </w:rPr>
                  </w:rPrChange>
                </w:rPr>
                <w:delText>plochy</w:delText>
              </w:r>
            </w:del>
          </w:p>
        </w:tc>
        <w:tc>
          <w:tcPr>
            <w:tcW w:w="3249" w:type="dxa"/>
            <w:vMerge w:val="restart"/>
          </w:tcPr>
          <w:p w14:paraId="1F23C5F4" w14:textId="21A2DEDC" w:rsidR="003468E8" w:rsidRPr="00876AB5" w:rsidRDefault="00000000" w:rsidP="00E632CE">
            <w:pPr>
              <w:pStyle w:val="TableParagraph"/>
              <w:spacing w:line="240" w:lineRule="auto"/>
              <w:ind w:left="636"/>
              <w:rPr>
                <w:sz w:val="20"/>
              </w:rPr>
            </w:pPr>
            <w:del w:id="551" w:author="Lukáš Petr" w:date="2024-02-05T11:56:00Z">
              <w:r w:rsidRPr="00876AB5" w:rsidDel="00396AA9">
                <w:rPr>
                  <w:sz w:val="20"/>
                </w:rPr>
                <w:delText>účel</w:delText>
              </w:r>
              <w:r w:rsidRPr="00876AB5" w:rsidDel="00396AA9">
                <w:rPr>
                  <w:sz w:val="20"/>
                  <w:rPrChange w:id="552" w:author="Lukáš Petr" w:date="2024-02-02T10:25:00Z">
                    <w:rPr>
                      <w:spacing w:val="-8"/>
                      <w:sz w:val="20"/>
                    </w:rPr>
                  </w:rPrChange>
                </w:rPr>
                <w:delText xml:space="preserve"> </w:delText>
              </w:r>
              <w:r w:rsidRPr="00876AB5" w:rsidDel="00396AA9">
                <w:rPr>
                  <w:sz w:val="20"/>
                </w:rPr>
                <w:delText>plochy</w:delText>
              </w:r>
              <w:r w:rsidRPr="00876AB5" w:rsidDel="00396AA9">
                <w:rPr>
                  <w:sz w:val="20"/>
                  <w:rPrChange w:id="553" w:author="Lukáš Petr" w:date="2024-02-02T10:25:00Z">
                    <w:rPr>
                      <w:spacing w:val="-8"/>
                      <w:sz w:val="20"/>
                    </w:rPr>
                  </w:rPrChange>
                </w:rPr>
                <w:delText xml:space="preserve"> </w:delText>
              </w:r>
              <w:r w:rsidRPr="00876AB5" w:rsidDel="00396AA9">
                <w:rPr>
                  <w:sz w:val="20"/>
                  <w:rPrChange w:id="554" w:author="Lukáš Petr" w:date="2024-02-02T10:25:00Z">
                    <w:rPr>
                      <w:spacing w:val="-2"/>
                      <w:sz w:val="20"/>
                    </w:rPr>
                  </w:rPrChange>
                </w:rPr>
                <w:delText>(převažující)</w:delText>
              </w:r>
            </w:del>
          </w:p>
        </w:tc>
        <w:tc>
          <w:tcPr>
            <w:tcW w:w="992" w:type="dxa"/>
            <w:vMerge w:val="restart"/>
          </w:tcPr>
          <w:p w14:paraId="3A6DD591" w14:textId="7167267F" w:rsidR="003468E8" w:rsidRPr="00876AB5" w:rsidDel="00396AA9" w:rsidRDefault="00000000" w:rsidP="00E632CE">
            <w:pPr>
              <w:pStyle w:val="TableParagraph"/>
              <w:spacing w:line="240" w:lineRule="auto"/>
              <w:ind w:left="16" w:right="8"/>
              <w:jc w:val="center"/>
              <w:rPr>
                <w:del w:id="555" w:author="Lukáš Petr" w:date="2024-02-05T11:56:00Z"/>
                <w:sz w:val="20"/>
              </w:rPr>
            </w:pPr>
            <w:del w:id="556" w:author="Lukáš Petr" w:date="2024-02-05T11:56:00Z">
              <w:r w:rsidRPr="00876AB5" w:rsidDel="00396AA9">
                <w:rPr>
                  <w:sz w:val="20"/>
                  <w:rPrChange w:id="557" w:author="Lukáš Petr" w:date="2024-02-02T10:25:00Z">
                    <w:rPr>
                      <w:spacing w:val="-5"/>
                      <w:sz w:val="20"/>
                    </w:rPr>
                  </w:rPrChange>
                </w:rPr>
                <w:delText>kód</w:delText>
              </w:r>
            </w:del>
          </w:p>
          <w:p w14:paraId="22A6F0CC" w14:textId="1D3CD7FD" w:rsidR="003468E8" w:rsidRPr="00876AB5" w:rsidRDefault="00000000" w:rsidP="00E632CE">
            <w:pPr>
              <w:pStyle w:val="TableParagraph"/>
              <w:spacing w:line="240" w:lineRule="auto"/>
              <w:ind w:left="16"/>
              <w:jc w:val="center"/>
              <w:rPr>
                <w:sz w:val="20"/>
              </w:rPr>
            </w:pPr>
            <w:del w:id="558" w:author="Lukáš Petr" w:date="2024-02-05T11:56:00Z">
              <w:r w:rsidRPr="00876AB5" w:rsidDel="00396AA9">
                <w:rPr>
                  <w:sz w:val="20"/>
                  <w:rPrChange w:id="559" w:author="Lukáš Petr" w:date="2024-02-02T10:25:00Z">
                    <w:rPr>
                      <w:spacing w:val="-2"/>
                      <w:sz w:val="20"/>
                    </w:rPr>
                  </w:rPrChange>
                </w:rPr>
                <w:delText>plochy</w:delText>
              </w:r>
            </w:del>
          </w:p>
        </w:tc>
        <w:tc>
          <w:tcPr>
            <w:tcW w:w="1288" w:type="dxa"/>
            <w:vMerge w:val="restart"/>
          </w:tcPr>
          <w:p w14:paraId="797082C5" w14:textId="5A6BE7A3" w:rsidR="003468E8" w:rsidRPr="00876AB5" w:rsidDel="00396AA9" w:rsidRDefault="00000000" w:rsidP="00E632CE">
            <w:pPr>
              <w:pStyle w:val="TableParagraph"/>
              <w:spacing w:line="240" w:lineRule="auto"/>
              <w:ind w:left="15" w:right="44"/>
              <w:jc w:val="center"/>
              <w:rPr>
                <w:del w:id="560" w:author="Lukáš Petr" w:date="2024-02-05T11:56:00Z"/>
                <w:sz w:val="20"/>
              </w:rPr>
            </w:pPr>
            <w:del w:id="561" w:author="Lukáš Petr" w:date="2024-02-05T11:56:00Z">
              <w:r w:rsidRPr="00876AB5" w:rsidDel="00396AA9">
                <w:rPr>
                  <w:sz w:val="20"/>
                  <w:rPrChange w:id="562" w:author="Lukáš Petr" w:date="2024-02-02T10:25:00Z">
                    <w:rPr>
                      <w:spacing w:val="-2"/>
                      <w:sz w:val="20"/>
                    </w:rPr>
                  </w:rPrChange>
                </w:rPr>
                <w:delText>výměra</w:delText>
              </w:r>
            </w:del>
          </w:p>
          <w:p w14:paraId="6C55B666" w14:textId="04FEEB61" w:rsidR="003468E8" w:rsidRPr="00876AB5" w:rsidRDefault="00000000" w:rsidP="00E632CE">
            <w:pPr>
              <w:pStyle w:val="TableParagraph"/>
              <w:spacing w:line="240" w:lineRule="auto"/>
              <w:ind w:left="44" w:right="29"/>
              <w:jc w:val="center"/>
              <w:rPr>
                <w:sz w:val="20"/>
              </w:rPr>
            </w:pPr>
            <w:del w:id="563" w:author="Lukáš Petr" w:date="2024-02-05T11:56:00Z">
              <w:r w:rsidRPr="00876AB5" w:rsidDel="00396AA9">
                <w:rPr>
                  <w:sz w:val="20"/>
                </w:rPr>
                <w:delText>plochy</w:delText>
              </w:r>
              <w:r w:rsidRPr="00876AB5" w:rsidDel="00396AA9">
                <w:rPr>
                  <w:sz w:val="20"/>
                  <w:rPrChange w:id="564" w:author="Lukáš Petr" w:date="2024-02-02T10:25:00Z">
                    <w:rPr>
                      <w:spacing w:val="-4"/>
                      <w:sz w:val="20"/>
                    </w:rPr>
                  </w:rPrChange>
                </w:rPr>
                <w:delText xml:space="preserve"> (ha)</w:delText>
              </w:r>
            </w:del>
          </w:p>
        </w:tc>
      </w:tr>
      <w:tr w:rsidR="003468E8" w:rsidRPr="00876AB5" w14:paraId="6C286854" w14:textId="77777777" w:rsidTr="00045DE7">
        <w:trPr>
          <w:trHeight w:val="235"/>
        </w:trPr>
        <w:tc>
          <w:tcPr>
            <w:tcW w:w="831" w:type="dxa"/>
            <w:vMerge/>
            <w:tcBorders>
              <w:top w:val="nil"/>
            </w:tcBorders>
          </w:tcPr>
          <w:p w14:paraId="485B9B08" w14:textId="77777777" w:rsidR="003468E8" w:rsidRPr="00876AB5" w:rsidRDefault="003468E8" w:rsidP="00E632CE">
            <w:pPr>
              <w:rPr>
                <w:sz w:val="2"/>
                <w:szCs w:val="2"/>
              </w:rPr>
            </w:pPr>
          </w:p>
        </w:tc>
        <w:tc>
          <w:tcPr>
            <w:tcW w:w="1158" w:type="dxa"/>
          </w:tcPr>
          <w:p w14:paraId="7D576CC0" w14:textId="08B9E716" w:rsidR="003468E8" w:rsidRPr="00876AB5" w:rsidRDefault="00000000" w:rsidP="00E632CE">
            <w:pPr>
              <w:pStyle w:val="TableParagraph"/>
              <w:spacing w:line="240" w:lineRule="auto"/>
              <w:ind w:left="112"/>
              <w:rPr>
                <w:sz w:val="20"/>
              </w:rPr>
            </w:pPr>
            <w:del w:id="565" w:author="Lukáš Petr" w:date="2024-02-05T11:56:00Z">
              <w:r w:rsidRPr="00876AB5" w:rsidDel="00396AA9">
                <w:rPr>
                  <w:sz w:val="20"/>
                  <w:rPrChange w:id="566" w:author="Lukáš Petr" w:date="2024-02-02T10:25:00Z">
                    <w:rPr>
                      <w:spacing w:val="-2"/>
                      <w:sz w:val="20"/>
                    </w:rPr>
                  </w:rPrChange>
                </w:rPr>
                <w:delText>zastavitelné</w:delText>
              </w:r>
            </w:del>
          </w:p>
        </w:tc>
        <w:tc>
          <w:tcPr>
            <w:tcW w:w="990" w:type="dxa"/>
          </w:tcPr>
          <w:p w14:paraId="1DF402B4" w14:textId="5DC27972" w:rsidR="003468E8" w:rsidRPr="00876AB5" w:rsidRDefault="00000000" w:rsidP="00E632CE">
            <w:pPr>
              <w:pStyle w:val="TableParagraph"/>
              <w:spacing w:line="240" w:lineRule="auto"/>
              <w:ind w:left="114"/>
              <w:rPr>
                <w:sz w:val="20"/>
              </w:rPr>
            </w:pPr>
            <w:del w:id="567" w:author="Lukáš Petr" w:date="2024-02-05T11:56:00Z">
              <w:r w:rsidRPr="00876AB5" w:rsidDel="00396AA9">
                <w:rPr>
                  <w:sz w:val="20"/>
                  <w:rPrChange w:id="568" w:author="Lukáš Petr" w:date="2024-02-02T10:25:00Z">
                    <w:rPr>
                      <w:spacing w:val="-2"/>
                      <w:sz w:val="20"/>
                    </w:rPr>
                  </w:rPrChange>
                </w:rPr>
                <w:delText>přestavby</w:delText>
              </w:r>
            </w:del>
          </w:p>
        </w:tc>
        <w:tc>
          <w:tcPr>
            <w:tcW w:w="848" w:type="dxa"/>
          </w:tcPr>
          <w:p w14:paraId="35187E18" w14:textId="13206B56" w:rsidR="003468E8" w:rsidRPr="00876AB5" w:rsidRDefault="00000000" w:rsidP="00E632CE">
            <w:pPr>
              <w:pStyle w:val="TableParagraph"/>
              <w:spacing w:line="240" w:lineRule="auto"/>
              <w:ind w:left="160"/>
              <w:rPr>
                <w:sz w:val="20"/>
              </w:rPr>
            </w:pPr>
            <w:del w:id="569" w:author="Lukáš Petr" w:date="2024-02-05T11:56:00Z">
              <w:r w:rsidRPr="00876AB5" w:rsidDel="00396AA9">
                <w:rPr>
                  <w:sz w:val="20"/>
                  <w:rPrChange w:id="570" w:author="Lukáš Petr" w:date="2024-02-02T10:25:00Z">
                    <w:rPr>
                      <w:spacing w:val="-2"/>
                      <w:sz w:val="20"/>
                    </w:rPr>
                  </w:rPrChange>
                </w:rPr>
                <w:delText>ostatní</w:delText>
              </w:r>
            </w:del>
          </w:p>
        </w:tc>
        <w:tc>
          <w:tcPr>
            <w:tcW w:w="3249" w:type="dxa"/>
            <w:vMerge/>
            <w:tcBorders>
              <w:top w:val="nil"/>
            </w:tcBorders>
          </w:tcPr>
          <w:p w14:paraId="07AA3C3C" w14:textId="77777777" w:rsidR="003468E8" w:rsidRPr="00876AB5" w:rsidRDefault="003468E8" w:rsidP="00E632CE">
            <w:pPr>
              <w:rPr>
                <w:sz w:val="2"/>
                <w:szCs w:val="2"/>
              </w:rPr>
            </w:pPr>
          </w:p>
        </w:tc>
        <w:tc>
          <w:tcPr>
            <w:tcW w:w="992" w:type="dxa"/>
            <w:vMerge/>
            <w:tcBorders>
              <w:top w:val="nil"/>
            </w:tcBorders>
          </w:tcPr>
          <w:p w14:paraId="28D57149" w14:textId="77777777" w:rsidR="003468E8" w:rsidRPr="00876AB5" w:rsidRDefault="003468E8" w:rsidP="00E632CE">
            <w:pPr>
              <w:rPr>
                <w:sz w:val="2"/>
                <w:szCs w:val="2"/>
              </w:rPr>
            </w:pPr>
          </w:p>
        </w:tc>
        <w:tc>
          <w:tcPr>
            <w:tcW w:w="1288" w:type="dxa"/>
            <w:vMerge/>
            <w:tcBorders>
              <w:top w:val="nil"/>
            </w:tcBorders>
          </w:tcPr>
          <w:p w14:paraId="1F67CCCC" w14:textId="77777777" w:rsidR="003468E8" w:rsidRPr="00876AB5" w:rsidRDefault="003468E8" w:rsidP="00E632CE">
            <w:pPr>
              <w:rPr>
                <w:sz w:val="2"/>
                <w:szCs w:val="2"/>
              </w:rPr>
            </w:pPr>
          </w:p>
        </w:tc>
      </w:tr>
      <w:tr w:rsidR="003468E8" w:rsidRPr="00876AB5" w14:paraId="2D957D91" w14:textId="77777777" w:rsidTr="00045DE7">
        <w:trPr>
          <w:trHeight w:val="234"/>
        </w:trPr>
        <w:tc>
          <w:tcPr>
            <w:tcW w:w="831" w:type="dxa"/>
          </w:tcPr>
          <w:p w14:paraId="65373D86" w14:textId="66B097B9" w:rsidR="003468E8" w:rsidRPr="00876AB5" w:rsidRDefault="00000000" w:rsidP="00E632CE">
            <w:pPr>
              <w:pStyle w:val="TableParagraph"/>
              <w:spacing w:line="240" w:lineRule="auto"/>
              <w:ind w:left="44" w:right="6"/>
              <w:jc w:val="center"/>
              <w:rPr>
                <w:sz w:val="20"/>
              </w:rPr>
            </w:pPr>
            <w:del w:id="571" w:author="Lukáš Petr" w:date="2024-02-05T11:56:00Z">
              <w:r w:rsidRPr="00876AB5" w:rsidDel="00396AA9">
                <w:rPr>
                  <w:sz w:val="20"/>
                  <w:rPrChange w:id="572" w:author="Lukáš Petr" w:date="2024-02-02T10:25:00Z">
                    <w:rPr>
                      <w:spacing w:val="-10"/>
                      <w:sz w:val="20"/>
                    </w:rPr>
                  </w:rPrChange>
                </w:rPr>
                <w:delText>1</w:delText>
              </w:r>
            </w:del>
          </w:p>
        </w:tc>
        <w:tc>
          <w:tcPr>
            <w:tcW w:w="1158" w:type="dxa"/>
          </w:tcPr>
          <w:p w14:paraId="134023CF" w14:textId="52ECEF99" w:rsidR="003468E8" w:rsidRPr="00876AB5" w:rsidRDefault="00000000" w:rsidP="00E632CE">
            <w:pPr>
              <w:pStyle w:val="TableParagraph"/>
              <w:spacing w:line="240" w:lineRule="auto"/>
              <w:ind w:left="11" w:right="138"/>
              <w:jc w:val="center"/>
              <w:rPr>
                <w:sz w:val="20"/>
              </w:rPr>
            </w:pPr>
            <w:del w:id="573" w:author="Lukáš Petr" w:date="2024-02-05T11:56:00Z">
              <w:r w:rsidRPr="00876AB5" w:rsidDel="00396AA9">
                <w:rPr>
                  <w:sz w:val="20"/>
                  <w:rPrChange w:id="574" w:author="Lukáš Petr" w:date="2024-02-02T10:25:00Z">
                    <w:rPr>
                      <w:spacing w:val="-10"/>
                      <w:sz w:val="20"/>
                    </w:rPr>
                  </w:rPrChange>
                </w:rPr>
                <w:delText>x</w:delText>
              </w:r>
            </w:del>
          </w:p>
        </w:tc>
        <w:tc>
          <w:tcPr>
            <w:tcW w:w="990" w:type="dxa"/>
          </w:tcPr>
          <w:p w14:paraId="1EAA85C8" w14:textId="77777777" w:rsidR="003468E8" w:rsidRPr="00876AB5" w:rsidRDefault="003468E8" w:rsidP="00E632CE">
            <w:pPr>
              <w:pStyle w:val="TableParagraph"/>
              <w:spacing w:line="240" w:lineRule="auto"/>
              <w:rPr>
                <w:sz w:val="16"/>
              </w:rPr>
            </w:pPr>
          </w:p>
        </w:tc>
        <w:tc>
          <w:tcPr>
            <w:tcW w:w="848" w:type="dxa"/>
          </w:tcPr>
          <w:p w14:paraId="0EDB0B5F" w14:textId="77777777" w:rsidR="003468E8" w:rsidRPr="00876AB5" w:rsidRDefault="003468E8" w:rsidP="00E632CE">
            <w:pPr>
              <w:pStyle w:val="TableParagraph"/>
              <w:spacing w:line="240" w:lineRule="auto"/>
              <w:rPr>
                <w:sz w:val="16"/>
              </w:rPr>
            </w:pPr>
          </w:p>
        </w:tc>
        <w:tc>
          <w:tcPr>
            <w:tcW w:w="3249" w:type="dxa"/>
          </w:tcPr>
          <w:p w14:paraId="044FFA75" w14:textId="78B500CF" w:rsidR="003468E8" w:rsidRPr="00876AB5" w:rsidRDefault="00000000" w:rsidP="00E632CE">
            <w:pPr>
              <w:pStyle w:val="TableParagraph"/>
              <w:spacing w:line="240" w:lineRule="auto"/>
              <w:ind w:left="39"/>
              <w:rPr>
                <w:sz w:val="20"/>
              </w:rPr>
            </w:pPr>
            <w:del w:id="575" w:author="Lukáš Petr" w:date="2024-02-05T11:56:00Z">
              <w:r w:rsidRPr="00876AB5" w:rsidDel="00396AA9">
                <w:rPr>
                  <w:sz w:val="20"/>
                </w:rPr>
                <w:delText>bydlení</w:delText>
              </w:r>
              <w:r w:rsidRPr="00876AB5" w:rsidDel="00396AA9">
                <w:rPr>
                  <w:sz w:val="20"/>
                  <w:rPrChange w:id="576" w:author="Lukáš Petr" w:date="2024-02-02T10:25:00Z">
                    <w:rPr>
                      <w:spacing w:val="-5"/>
                      <w:sz w:val="20"/>
                    </w:rPr>
                  </w:rPrChange>
                </w:rPr>
                <w:delText xml:space="preserve"> </w:delText>
              </w:r>
              <w:r w:rsidRPr="00876AB5" w:rsidDel="00396AA9">
                <w:rPr>
                  <w:sz w:val="20"/>
                </w:rPr>
                <w:delText>v</w:delText>
              </w:r>
              <w:r w:rsidRPr="00876AB5" w:rsidDel="00396AA9">
                <w:rPr>
                  <w:sz w:val="20"/>
                  <w:rPrChange w:id="577" w:author="Lukáš Petr" w:date="2024-02-02T10:25:00Z">
                    <w:rPr>
                      <w:spacing w:val="-4"/>
                      <w:sz w:val="20"/>
                    </w:rPr>
                  </w:rPrChange>
                </w:rPr>
                <w:delText xml:space="preserve"> </w:delText>
              </w:r>
              <w:r w:rsidRPr="00876AB5" w:rsidDel="00396AA9">
                <w:rPr>
                  <w:sz w:val="20"/>
                </w:rPr>
                <w:delText>rodinných</w:delText>
              </w:r>
              <w:r w:rsidRPr="00876AB5" w:rsidDel="00396AA9">
                <w:rPr>
                  <w:sz w:val="20"/>
                  <w:rPrChange w:id="578" w:author="Lukáš Petr" w:date="2024-02-02T10:25:00Z">
                    <w:rPr>
                      <w:spacing w:val="-3"/>
                      <w:sz w:val="20"/>
                    </w:rPr>
                  </w:rPrChange>
                </w:rPr>
                <w:delText xml:space="preserve"> </w:delText>
              </w:r>
              <w:r w:rsidRPr="00876AB5" w:rsidDel="00396AA9">
                <w:rPr>
                  <w:sz w:val="20"/>
                  <w:rPrChange w:id="579" w:author="Lukáš Petr" w:date="2024-02-02T10:25:00Z">
                    <w:rPr>
                      <w:spacing w:val="-2"/>
                      <w:sz w:val="20"/>
                    </w:rPr>
                  </w:rPrChange>
                </w:rPr>
                <w:delText>domech</w:delText>
              </w:r>
            </w:del>
          </w:p>
        </w:tc>
        <w:tc>
          <w:tcPr>
            <w:tcW w:w="992" w:type="dxa"/>
          </w:tcPr>
          <w:p w14:paraId="0B47FDCC" w14:textId="41AE9640" w:rsidR="003468E8" w:rsidRPr="00876AB5" w:rsidRDefault="00000000" w:rsidP="00E632CE">
            <w:pPr>
              <w:pStyle w:val="TableParagraph"/>
              <w:spacing w:line="240" w:lineRule="auto"/>
              <w:ind w:left="16" w:right="2"/>
              <w:jc w:val="center"/>
              <w:rPr>
                <w:sz w:val="20"/>
              </w:rPr>
            </w:pPr>
            <w:del w:id="580" w:author="Lukáš Petr" w:date="2024-02-05T11:56:00Z">
              <w:r w:rsidRPr="00876AB5" w:rsidDel="00396AA9">
                <w:rPr>
                  <w:sz w:val="20"/>
                  <w:rPrChange w:id="581" w:author="Lukáš Petr" w:date="2024-02-02T10:25:00Z">
                    <w:rPr>
                      <w:spacing w:val="-5"/>
                      <w:sz w:val="20"/>
                    </w:rPr>
                  </w:rPrChange>
                </w:rPr>
                <w:delText>BR</w:delText>
              </w:r>
            </w:del>
          </w:p>
        </w:tc>
        <w:tc>
          <w:tcPr>
            <w:tcW w:w="1288" w:type="dxa"/>
          </w:tcPr>
          <w:p w14:paraId="63E043CA" w14:textId="5EE2E66C" w:rsidR="003468E8" w:rsidRPr="00876AB5" w:rsidRDefault="00000000" w:rsidP="00E632CE">
            <w:pPr>
              <w:pStyle w:val="TableParagraph"/>
              <w:spacing w:line="240" w:lineRule="auto"/>
              <w:ind w:left="15"/>
              <w:jc w:val="center"/>
              <w:rPr>
                <w:sz w:val="20"/>
              </w:rPr>
            </w:pPr>
            <w:del w:id="582" w:author="Lukáš Petr" w:date="2024-02-05T11:56:00Z">
              <w:r w:rsidRPr="00876AB5" w:rsidDel="00396AA9">
                <w:rPr>
                  <w:sz w:val="20"/>
                  <w:rPrChange w:id="583" w:author="Lukáš Petr" w:date="2024-02-02T10:25:00Z">
                    <w:rPr>
                      <w:spacing w:val="-4"/>
                      <w:sz w:val="20"/>
                    </w:rPr>
                  </w:rPrChange>
                </w:rPr>
                <w:delText>0,47</w:delText>
              </w:r>
            </w:del>
          </w:p>
        </w:tc>
      </w:tr>
      <w:tr w:rsidR="003468E8" w:rsidRPr="00876AB5" w14:paraId="01C71D7D" w14:textId="77777777" w:rsidTr="00045DE7">
        <w:trPr>
          <w:trHeight w:val="225"/>
        </w:trPr>
        <w:tc>
          <w:tcPr>
            <w:tcW w:w="831" w:type="dxa"/>
          </w:tcPr>
          <w:p w14:paraId="5AFEEDB4" w14:textId="39DFDB09" w:rsidR="003468E8" w:rsidRPr="00876AB5" w:rsidRDefault="00000000" w:rsidP="00E632CE">
            <w:pPr>
              <w:pStyle w:val="TableParagraph"/>
              <w:spacing w:line="240" w:lineRule="auto"/>
              <w:ind w:left="44" w:right="6"/>
              <w:jc w:val="center"/>
              <w:rPr>
                <w:sz w:val="20"/>
              </w:rPr>
            </w:pPr>
            <w:del w:id="584" w:author="Lukáš Petr" w:date="2024-02-05T11:56:00Z">
              <w:r w:rsidRPr="00876AB5" w:rsidDel="00396AA9">
                <w:rPr>
                  <w:sz w:val="20"/>
                  <w:rPrChange w:id="585" w:author="Lukáš Petr" w:date="2024-02-02T10:25:00Z">
                    <w:rPr>
                      <w:spacing w:val="-10"/>
                      <w:sz w:val="20"/>
                    </w:rPr>
                  </w:rPrChange>
                </w:rPr>
                <w:delText>2</w:delText>
              </w:r>
            </w:del>
          </w:p>
        </w:tc>
        <w:tc>
          <w:tcPr>
            <w:tcW w:w="1158" w:type="dxa"/>
          </w:tcPr>
          <w:p w14:paraId="00F1FDEB" w14:textId="77777777" w:rsidR="003468E8" w:rsidRPr="00876AB5" w:rsidRDefault="003468E8" w:rsidP="00E632CE">
            <w:pPr>
              <w:pStyle w:val="TableParagraph"/>
              <w:spacing w:line="240" w:lineRule="auto"/>
              <w:rPr>
                <w:sz w:val="16"/>
              </w:rPr>
            </w:pPr>
          </w:p>
        </w:tc>
        <w:tc>
          <w:tcPr>
            <w:tcW w:w="990" w:type="dxa"/>
          </w:tcPr>
          <w:p w14:paraId="5EA6C695" w14:textId="2BBAD73C" w:rsidR="003468E8" w:rsidRPr="00876AB5" w:rsidRDefault="00000000" w:rsidP="00E632CE">
            <w:pPr>
              <w:pStyle w:val="TableParagraph"/>
              <w:spacing w:line="240" w:lineRule="auto"/>
              <w:ind w:left="11" w:right="143"/>
              <w:jc w:val="center"/>
              <w:rPr>
                <w:sz w:val="20"/>
              </w:rPr>
            </w:pPr>
            <w:del w:id="586" w:author="Lukáš Petr" w:date="2024-02-05T11:56:00Z">
              <w:r w:rsidRPr="00876AB5" w:rsidDel="00396AA9">
                <w:rPr>
                  <w:sz w:val="20"/>
                  <w:rPrChange w:id="587" w:author="Lukáš Petr" w:date="2024-02-02T10:25:00Z">
                    <w:rPr>
                      <w:spacing w:val="-10"/>
                      <w:sz w:val="20"/>
                    </w:rPr>
                  </w:rPrChange>
                </w:rPr>
                <w:delText>x</w:delText>
              </w:r>
            </w:del>
          </w:p>
        </w:tc>
        <w:tc>
          <w:tcPr>
            <w:tcW w:w="848" w:type="dxa"/>
          </w:tcPr>
          <w:p w14:paraId="3F1D3465" w14:textId="77777777" w:rsidR="003468E8" w:rsidRPr="00876AB5" w:rsidRDefault="003468E8" w:rsidP="00E632CE">
            <w:pPr>
              <w:pStyle w:val="TableParagraph"/>
              <w:spacing w:line="240" w:lineRule="auto"/>
              <w:rPr>
                <w:sz w:val="16"/>
              </w:rPr>
            </w:pPr>
          </w:p>
        </w:tc>
        <w:tc>
          <w:tcPr>
            <w:tcW w:w="3249" w:type="dxa"/>
          </w:tcPr>
          <w:p w14:paraId="5E6FEC11" w14:textId="5348D25B" w:rsidR="003468E8" w:rsidRPr="00876AB5" w:rsidRDefault="00000000" w:rsidP="00E632CE">
            <w:pPr>
              <w:pStyle w:val="TableParagraph"/>
              <w:spacing w:line="240" w:lineRule="auto"/>
              <w:ind w:left="39"/>
              <w:rPr>
                <w:sz w:val="20"/>
              </w:rPr>
            </w:pPr>
            <w:del w:id="588" w:author="Lukáš Petr" w:date="2024-02-05T11:56:00Z">
              <w:r w:rsidRPr="00876AB5" w:rsidDel="00396AA9">
                <w:rPr>
                  <w:sz w:val="20"/>
                </w:rPr>
                <w:delText>smíšené</w:delText>
              </w:r>
              <w:r w:rsidRPr="00876AB5" w:rsidDel="00396AA9">
                <w:rPr>
                  <w:sz w:val="20"/>
                  <w:rPrChange w:id="589" w:author="Lukáš Petr" w:date="2024-02-02T10:25:00Z">
                    <w:rPr>
                      <w:spacing w:val="-8"/>
                      <w:sz w:val="20"/>
                    </w:rPr>
                  </w:rPrChange>
                </w:rPr>
                <w:delText xml:space="preserve"> </w:delText>
              </w:r>
              <w:r w:rsidRPr="00876AB5" w:rsidDel="00396AA9">
                <w:rPr>
                  <w:sz w:val="20"/>
                  <w:rPrChange w:id="590" w:author="Lukáš Petr" w:date="2024-02-02T10:25:00Z">
                    <w:rPr>
                      <w:spacing w:val="-2"/>
                      <w:sz w:val="20"/>
                    </w:rPr>
                  </w:rPrChange>
                </w:rPr>
                <w:delText>obytné</w:delText>
              </w:r>
            </w:del>
          </w:p>
        </w:tc>
        <w:tc>
          <w:tcPr>
            <w:tcW w:w="992" w:type="dxa"/>
          </w:tcPr>
          <w:p w14:paraId="06C03F2A" w14:textId="292CA39C" w:rsidR="003468E8" w:rsidRPr="00876AB5" w:rsidRDefault="00000000" w:rsidP="00E632CE">
            <w:pPr>
              <w:pStyle w:val="TableParagraph"/>
              <w:spacing w:line="240" w:lineRule="auto"/>
              <w:ind w:left="16" w:right="2"/>
              <w:jc w:val="center"/>
              <w:rPr>
                <w:sz w:val="20"/>
              </w:rPr>
            </w:pPr>
            <w:del w:id="591" w:author="Lukáš Petr" w:date="2024-02-05T11:56:00Z">
              <w:r w:rsidRPr="00876AB5" w:rsidDel="00396AA9">
                <w:rPr>
                  <w:sz w:val="20"/>
                  <w:rPrChange w:id="592" w:author="Lukáš Petr" w:date="2024-02-02T10:25:00Z">
                    <w:rPr>
                      <w:spacing w:val="-5"/>
                      <w:sz w:val="20"/>
                    </w:rPr>
                  </w:rPrChange>
                </w:rPr>
                <w:delText>SO</w:delText>
              </w:r>
            </w:del>
          </w:p>
        </w:tc>
        <w:tc>
          <w:tcPr>
            <w:tcW w:w="1288" w:type="dxa"/>
          </w:tcPr>
          <w:p w14:paraId="1843F2D2" w14:textId="1FB97790" w:rsidR="003468E8" w:rsidRPr="00876AB5" w:rsidRDefault="00000000" w:rsidP="00E632CE">
            <w:pPr>
              <w:pStyle w:val="TableParagraph"/>
              <w:spacing w:line="240" w:lineRule="auto"/>
              <w:ind w:left="15"/>
              <w:jc w:val="center"/>
              <w:rPr>
                <w:sz w:val="20"/>
              </w:rPr>
            </w:pPr>
            <w:del w:id="593" w:author="Lukáš Petr" w:date="2024-02-05T11:56:00Z">
              <w:r w:rsidRPr="00876AB5" w:rsidDel="00396AA9">
                <w:rPr>
                  <w:sz w:val="20"/>
                  <w:rPrChange w:id="594" w:author="Lukáš Petr" w:date="2024-02-02T10:25:00Z">
                    <w:rPr>
                      <w:spacing w:val="-4"/>
                      <w:sz w:val="20"/>
                    </w:rPr>
                  </w:rPrChange>
                </w:rPr>
                <w:delText>0,48</w:delText>
              </w:r>
            </w:del>
          </w:p>
        </w:tc>
      </w:tr>
      <w:tr w:rsidR="003468E8" w:rsidRPr="00876AB5" w14:paraId="73C38624" w14:textId="77777777" w:rsidTr="00045DE7">
        <w:trPr>
          <w:trHeight w:val="225"/>
        </w:trPr>
        <w:tc>
          <w:tcPr>
            <w:tcW w:w="831" w:type="dxa"/>
          </w:tcPr>
          <w:p w14:paraId="4EC2E48E" w14:textId="45659B00" w:rsidR="003468E8" w:rsidRPr="00876AB5" w:rsidRDefault="00000000" w:rsidP="00E632CE">
            <w:pPr>
              <w:pStyle w:val="TableParagraph"/>
              <w:spacing w:line="240" w:lineRule="auto"/>
              <w:ind w:left="44" w:right="6"/>
              <w:jc w:val="center"/>
              <w:rPr>
                <w:sz w:val="20"/>
              </w:rPr>
            </w:pPr>
            <w:del w:id="595" w:author="Lukáš Petr" w:date="2024-02-05T11:56:00Z">
              <w:r w:rsidRPr="00876AB5" w:rsidDel="00396AA9">
                <w:rPr>
                  <w:sz w:val="20"/>
                  <w:rPrChange w:id="596" w:author="Lukáš Petr" w:date="2024-02-02T10:25:00Z">
                    <w:rPr>
                      <w:spacing w:val="-10"/>
                      <w:sz w:val="20"/>
                    </w:rPr>
                  </w:rPrChange>
                </w:rPr>
                <w:delText>3</w:delText>
              </w:r>
            </w:del>
          </w:p>
        </w:tc>
        <w:tc>
          <w:tcPr>
            <w:tcW w:w="1158" w:type="dxa"/>
          </w:tcPr>
          <w:p w14:paraId="25C6F282" w14:textId="77777777" w:rsidR="003468E8" w:rsidRPr="00876AB5" w:rsidRDefault="003468E8" w:rsidP="00E632CE">
            <w:pPr>
              <w:pStyle w:val="TableParagraph"/>
              <w:spacing w:line="240" w:lineRule="auto"/>
              <w:rPr>
                <w:sz w:val="16"/>
              </w:rPr>
            </w:pPr>
          </w:p>
        </w:tc>
        <w:tc>
          <w:tcPr>
            <w:tcW w:w="990" w:type="dxa"/>
          </w:tcPr>
          <w:p w14:paraId="5C522451" w14:textId="47FCB982" w:rsidR="003468E8" w:rsidRPr="00876AB5" w:rsidRDefault="00000000" w:rsidP="00E632CE">
            <w:pPr>
              <w:pStyle w:val="TableParagraph"/>
              <w:spacing w:line="240" w:lineRule="auto"/>
              <w:ind w:left="11" w:right="143"/>
              <w:jc w:val="center"/>
              <w:rPr>
                <w:sz w:val="20"/>
              </w:rPr>
            </w:pPr>
            <w:del w:id="597" w:author="Lukáš Petr" w:date="2024-02-05T11:56:00Z">
              <w:r w:rsidRPr="00876AB5" w:rsidDel="00396AA9">
                <w:rPr>
                  <w:sz w:val="20"/>
                  <w:rPrChange w:id="598" w:author="Lukáš Petr" w:date="2024-02-02T10:25:00Z">
                    <w:rPr>
                      <w:spacing w:val="-10"/>
                      <w:sz w:val="20"/>
                    </w:rPr>
                  </w:rPrChange>
                </w:rPr>
                <w:delText>x</w:delText>
              </w:r>
            </w:del>
          </w:p>
        </w:tc>
        <w:tc>
          <w:tcPr>
            <w:tcW w:w="848" w:type="dxa"/>
          </w:tcPr>
          <w:p w14:paraId="56480F04" w14:textId="77777777" w:rsidR="003468E8" w:rsidRPr="00876AB5" w:rsidRDefault="003468E8" w:rsidP="00E632CE">
            <w:pPr>
              <w:pStyle w:val="TableParagraph"/>
              <w:spacing w:line="240" w:lineRule="auto"/>
              <w:rPr>
                <w:sz w:val="16"/>
              </w:rPr>
            </w:pPr>
          </w:p>
        </w:tc>
        <w:tc>
          <w:tcPr>
            <w:tcW w:w="3249" w:type="dxa"/>
          </w:tcPr>
          <w:p w14:paraId="2574F342" w14:textId="1FD4F661" w:rsidR="003468E8" w:rsidRPr="00876AB5" w:rsidRDefault="00000000" w:rsidP="00E632CE">
            <w:pPr>
              <w:pStyle w:val="TableParagraph"/>
              <w:spacing w:line="240" w:lineRule="auto"/>
              <w:ind w:left="39"/>
              <w:rPr>
                <w:sz w:val="20"/>
              </w:rPr>
            </w:pPr>
            <w:del w:id="599" w:author="Lukáš Petr" w:date="2024-02-05T11:56:00Z">
              <w:r w:rsidRPr="00876AB5" w:rsidDel="00396AA9">
                <w:rPr>
                  <w:sz w:val="20"/>
                </w:rPr>
                <w:delText>smíšené</w:delText>
              </w:r>
              <w:r w:rsidRPr="00876AB5" w:rsidDel="00396AA9">
                <w:rPr>
                  <w:sz w:val="20"/>
                  <w:rPrChange w:id="600" w:author="Lukáš Petr" w:date="2024-02-02T10:25:00Z">
                    <w:rPr>
                      <w:spacing w:val="-8"/>
                      <w:sz w:val="20"/>
                    </w:rPr>
                  </w:rPrChange>
                </w:rPr>
                <w:delText xml:space="preserve"> </w:delText>
              </w:r>
              <w:r w:rsidRPr="00876AB5" w:rsidDel="00396AA9">
                <w:rPr>
                  <w:sz w:val="20"/>
                  <w:rPrChange w:id="601" w:author="Lukáš Petr" w:date="2024-02-02T10:25:00Z">
                    <w:rPr>
                      <w:spacing w:val="-2"/>
                      <w:sz w:val="20"/>
                    </w:rPr>
                  </w:rPrChange>
                </w:rPr>
                <w:delText>obytné</w:delText>
              </w:r>
            </w:del>
          </w:p>
        </w:tc>
        <w:tc>
          <w:tcPr>
            <w:tcW w:w="992" w:type="dxa"/>
          </w:tcPr>
          <w:p w14:paraId="12A4E68C" w14:textId="22C51A4C" w:rsidR="003468E8" w:rsidRPr="00876AB5" w:rsidRDefault="00000000" w:rsidP="00E632CE">
            <w:pPr>
              <w:pStyle w:val="TableParagraph"/>
              <w:spacing w:line="240" w:lineRule="auto"/>
              <w:ind w:left="16" w:right="2"/>
              <w:jc w:val="center"/>
              <w:rPr>
                <w:sz w:val="20"/>
              </w:rPr>
            </w:pPr>
            <w:del w:id="602" w:author="Lukáš Petr" w:date="2024-02-05T11:56:00Z">
              <w:r w:rsidRPr="00876AB5" w:rsidDel="00396AA9">
                <w:rPr>
                  <w:sz w:val="20"/>
                  <w:rPrChange w:id="603" w:author="Lukáš Petr" w:date="2024-02-02T10:25:00Z">
                    <w:rPr>
                      <w:spacing w:val="-5"/>
                      <w:sz w:val="20"/>
                    </w:rPr>
                  </w:rPrChange>
                </w:rPr>
                <w:delText>SO</w:delText>
              </w:r>
            </w:del>
          </w:p>
        </w:tc>
        <w:tc>
          <w:tcPr>
            <w:tcW w:w="1288" w:type="dxa"/>
          </w:tcPr>
          <w:p w14:paraId="5B2D4BD8" w14:textId="5BE2B19F" w:rsidR="003468E8" w:rsidRPr="00876AB5" w:rsidRDefault="00000000" w:rsidP="00E632CE">
            <w:pPr>
              <w:pStyle w:val="TableParagraph"/>
              <w:spacing w:line="240" w:lineRule="auto"/>
              <w:ind w:left="15"/>
              <w:jc w:val="center"/>
              <w:rPr>
                <w:sz w:val="20"/>
              </w:rPr>
            </w:pPr>
            <w:del w:id="604" w:author="Lukáš Petr" w:date="2024-02-05T11:56:00Z">
              <w:r w:rsidRPr="00876AB5" w:rsidDel="00396AA9">
                <w:rPr>
                  <w:sz w:val="20"/>
                  <w:rPrChange w:id="605" w:author="Lukáš Petr" w:date="2024-02-02T10:25:00Z">
                    <w:rPr>
                      <w:spacing w:val="-4"/>
                      <w:sz w:val="20"/>
                    </w:rPr>
                  </w:rPrChange>
                </w:rPr>
                <w:delText>0,64</w:delText>
              </w:r>
            </w:del>
          </w:p>
        </w:tc>
      </w:tr>
      <w:tr w:rsidR="003468E8" w:rsidRPr="00876AB5" w14:paraId="0BF4313B" w14:textId="77777777" w:rsidTr="00045DE7">
        <w:trPr>
          <w:trHeight w:val="191"/>
        </w:trPr>
        <w:tc>
          <w:tcPr>
            <w:tcW w:w="831" w:type="dxa"/>
            <w:tcBorders>
              <w:bottom w:val="single" w:sz="8" w:space="0" w:color="000000"/>
            </w:tcBorders>
          </w:tcPr>
          <w:p w14:paraId="2EFE09C4" w14:textId="5F64FF1E" w:rsidR="003468E8" w:rsidRPr="00876AB5" w:rsidRDefault="00000000" w:rsidP="00E632CE">
            <w:pPr>
              <w:pStyle w:val="TableParagraph"/>
              <w:spacing w:line="240" w:lineRule="auto"/>
              <w:ind w:left="44" w:right="6"/>
              <w:jc w:val="center"/>
              <w:rPr>
                <w:sz w:val="20"/>
              </w:rPr>
            </w:pPr>
            <w:del w:id="606" w:author="Lukáš Petr" w:date="2024-02-05T11:56:00Z">
              <w:r w:rsidRPr="00876AB5" w:rsidDel="00396AA9">
                <w:rPr>
                  <w:sz w:val="20"/>
                  <w:rPrChange w:id="607" w:author="Lukáš Petr" w:date="2024-02-02T10:25:00Z">
                    <w:rPr>
                      <w:spacing w:val="-10"/>
                      <w:sz w:val="20"/>
                    </w:rPr>
                  </w:rPrChange>
                </w:rPr>
                <w:delText>4</w:delText>
              </w:r>
            </w:del>
          </w:p>
        </w:tc>
        <w:tc>
          <w:tcPr>
            <w:tcW w:w="1158" w:type="dxa"/>
          </w:tcPr>
          <w:p w14:paraId="62C97340" w14:textId="77777777" w:rsidR="003468E8" w:rsidRPr="00876AB5" w:rsidRDefault="003468E8" w:rsidP="00E632CE">
            <w:pPr>
              <w:pStyle w:val="TableParagraph"/>
              <w:spacing w:line="240" w:lineRule="auto"/>
              <w:rPr>
                <w:sz w:val="12"/>
              </w:rPr>
            </w:pPr>
          </w:p>
        </w:tc>
        <w:tc>
          <w:tcPr>
            <w:tcW w:w="990" w:type="dxa"/>
          </w:tcPr>
          <w:p w14:paraId="6557504A" w14:textId="77777777" w:rsidR="003468E8" w:rsidRPr="00876AB5" w:rsidRDefault="003468E8" w:rsidP="00E632CE">
            <w:pPr>
              <w:pStyle w:val="TableParagraph"/>
              <w:spacing w:line="240" w:lineRule="auto"/>
              <w:rPr>
                <w:sz w:val="12"/>
              </w:rPr>
            </w:pPr>
          </w:p>
        </w:tc>
        <w:tc>
          <w:tcPr>
            <w:tcW w:w="848" w:type="dxa"/>
          </w:tcPr>
          <w:p w14:paraId="61B01241" w14:textId="77777777" w:rsidR="003468E8" w:rsidRPr="00876AB5" w:rsidRDefault="003468E8" w:rsidP="00E632CE">
            <w:pPr>
              <w:pStyle w:val="TableParagraph"/>
              <w:spacing w:line="240" w:lineRule="auto"/>
              <w:rPr>
                <w:sz w:val="12"/>
              </w:rPr>
            </w:pPr>
          </w:p>
        </w:tc>
        <w:tc>
          <w:tcPr>
            <w:tcW w:w="3249" w:type="dxa"/>
            <w:tcBorders>
              <w:bottom w:val="single" w:sz="8" w:space="0" w:color="000000"/>
            </w:tcBorders>
          </w:tcPr>
          <w:p w14:paraId="3AB92C9E" w14:textId="066803C3" w:rsidR="003468E8" w:rsidRPr="00876AB5" w:rsidRDefault="00000000" w:rsidP="00E632CE">
            <w:pPr>
              <w:pStyle w:val="TableParagraph"/>
              <w:spacing w:line="240" w:lineRule="auto"/>
              <w:ind w:left="39"/>
              <w:rPr>
                <w:sz w:val="20"/>
              </w:rPr>
            </w:pPr>
            <w:del w:id="608" w:author="Lukáš Petr" w:date="2024-02-05T11:56:00Z">
              <w:r w:rsidRPr="00876AB5" w:rsidDel="00396AA9">
                <w:rPr>
                  <w:sz w:val="20"/>
                </w:rPr>
                <w:delText>lokalita</w:delText>
              </w:r>
              <w:r w:rsidRPr="00876AB5" w:rsidDel="00396AA9">
                <w:rPr>
                  <w:sz w:val="20"/>
                  <w:rPrChange w:id="609" w:author="Lukáš Petr" w:date="2024-02-02T10:25:00Z">
                    <w:rPr>
                      <w:spacing w:val="-5"/>
                      <w:sz w:val="20"/>
                    </w:rPr>
                  </w:rPrChange>
                </w:rPr>
                <w:delText xml:space="preserve"> </w:delText>
              </w:r>
              <w:r w:rsidRPr="00876AB5" w:rsidDel="00396AA9">
                <w:rPr>
                  <w:sz w:val="20"/>
                  <w:rPrChange w:id="610" w:author="Lukáš Petr" w:date="2024-02-02T10:25:00Z">
                    <w:rPr>
                      <w:spacing w:val="-2"/>
                      <w:sz w:val="20"/>
                    </w:rPr>
                  </w:rPrChange>
                </w:rPr>
                <w:delText>zastavěna</w:delText>
              </w:r>
            </w:del>
          </w:p>
        </w:tc>
        <w:tc>
          <w:tcPr>
            <w:tcW w:w="992" w:type="dxa"/>
          </w:tcPr>
          <w:p w14:paraId="6CF17D8A" w14:textId="77777777" w:rsidR="003468E8" w:rsidRPr="00876AB5" w:rsidRDefault="003468E8" w:rsidP="00E632CE">
            <w:pPr>
              <w:pStyle w:val="TableParagraph"/>
              <w:spacing w:line="240" w:lineRule="auto"/>
              <w:rPr>
                <w:sz w:val="12"/>
              </w:rPr>
            </w:pPr>
          </w:p>
        </w:tc>
        <w:tc>
          <w:tcPr>
            <w:tcW w:w="1288" w:type="dxa"/>
          </w:tcPr>
          <w:p w14:paraId="076A16AA" w14:textId="77777777" w:rsidR="003468E8" w:rsidRPr="00876AB5" w:rsidRDefault="003468E8" w:rsidP="00E632CE">
            <w:pPr>
              <w:pStyle w:val="TableParagraph"/>
              <w:spacing w:line="240" w:lineRule="auto"/>
              <w:rPr>
                <w:sz w:val="12"/>
              </w:rPr>
            </w:pPr>
          </w:p>
        </w:tc>
      </w:tr>
      <w:tr w:rsidR="003468E8" w:rsidRPr="00876AB5" w14:paraId="5FFB44EE" w14:textId="77777777" w:rsidTr="00045DE7">
        <w:trPr>
          <w:trHeight w:val="222"/>
        </w:trPr>
        <w:tc>
          <w:tcPr>
            <w:tcW w:w="831" w:type="dxa"/>
            <w:tcBorders>
              <w:top w:val="single" w:sz="8" w:space="0" w:color="000000"/>
            </w:tcBorders>
          </w:tcPr>
          <w:p w14:paraId="32116420" w14:textId="1114E89C" w:rsidR="003468E8" w:rsidRPr="00876AB5" w:rsidRDefault="00000000" w:rsidP="00E632CE">
            <w:pPr>
              <w:pStyle w:val="TableParagraph"/>
              <w:spacing w:line="240" w:lineRule="auto"/>
              <w:ind w:left="44" w:right="6"/>
              <w:jc w:val="center"/>
              <w:rPr>
                <w:sz w:val="20"/>
              </w:rPr>
            </w:pPr>
            <w:del w:id="611" w:author="Lukáš Petr" w:date="2024-02-05T11:56:00Z">
              <w:r w:rsidRPr="00876AB5" w:rsidDel="00396AA9">
                <w:rPr>
                  <w:noProof/>
                </w:rPr>
                <mc:AlternateContent>
                  <mc:Choice Requires="wpg">
                    <w:drawing>
                      <wp:anchor distT="0" distB="0" distL="0" distR="0" simplePos="0" relativeHeight="486809088" behindDoc="1" locked="0" layoutInCell="1" allowOverlap="1" wp14:anchorId="4F388767" wp14:editId="12EE1CFF">
                        <wp:simplePos x="0" y="0"/>
                        <wp:positionH relativeFrom="column">
                          <wp:posOffset>25907</wp:posOffset>
                        </wp:positionH>
                        <wp:positionV relativeFrom="paragraph">
                          <wp:posOffset>-1015</wp:posOffset>
                        </wp:positionV>
                        <wp:extent cx="469900" cy="143510"/>
                        <wp:effectExtent l="0" t="0" r="0" b="0"/>
                        <wp:wrapNone/>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9900" cy="143510"/>
                                  <a:chOff x="0" y="0"/>
                                  <a:chExt cx="469900" cy="143510"/>
                                </a:xfrm>
                              </wpg:grpSpPr>
                              <wps:wsp>
                                <wps:cNvPr id="5" name="Graphic 5"/>
                                <wps:cNvSpPr/>
                                <wps:spPr>
                                  <a:xfrm>
                                    <a:off x="0" y="0"/>
                                    <a:ext cx="469900" cy="143510"/>
                                  </a:xfrm>
                                  <a:custGeom>
                                    <a:avLst/>
                                    <a:gdLst/>
                                    <a:ahLst/>
                                    <a:cxnLst/>
                                    <a:rect l="l" t="t" r="r" b="b"/>
                                    <a:pathLst>
                                      <a:path w="469900" h="143510">
                                        <a:moveTo>
                                          <a:pt x="469391" y="0"/>
                                        </a:moveTo>
                                        <a:lnTo>
                                          <a:pt x="0" y="0"/>
                                        </a:lnTo>
                                        <a:lnTo>
                                          <a:pt x="0" y="143255"/>
                                        </a:lnTo>
                                        <a:lnTo>
                                          <a:pt x="469391" y="143255"/>
                                        </a:lnTo>
                                        <a:lnTo>
                                          <a:pt x="469391"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37BA194D" id="Group 4" o:spid="_x0000_s1026" style="position:absolute;margin-left:2.05pt;margin-top:-.1pt;width:37pt;height:11.3pt;z-index:-16507392;mso-wrap-distance-left:0;mso-wrap-distance-right:0" coordsize="469900,143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">
                        <v:shape id="Graphic 5" o:spid="_x0000_s1027" style="position:absolute;width:469900;height:143510;visibility:visible;mso-wrap-style:square;v-text-anchor:top" coordsize="469900,143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" path="m469391,l,,,143255r469391,l469391,xe" stroked="f">
                          <v:path arrowok="t"/>
                        </v:shape>
                      </v:group>
                    </w:pict>
                  </mc:Fallback>
                </mc:AlternateContent>
              </w:r>
              <w:r w:rsidRPr="00876AB5" w:rsidDel="00396AA9">
                <w:rPr>
                  <w:sz w:val="20"/>
                  <w:rPrChange w:id="612" w:author="Lukáš Petr" w:date="2024-02-02T10:25:00Z">
                    <w:rPr>
                      <w:spacing w:val="-10"/>
                      <w:sz w:val="20"/>
                    </w:rPr>
                  </w:rPrChange>
                </w:rPr>
                <w:delText>5</w:delText>
              </w:r>
            </w:del>
          </w:p>
        </w:tc>
        <w:tc>
          <w:tcPr>
            <w:tcW w:w="1158" w:type="dxa"/>
          </w:tcPr>
          <w:p w14:paraId="603AE23C" w14:textId="737A549E" w:rsidR="003468E8" w:rsidRPr="00876AB5" w:rsidRDefault="00000000" w:rsidP="00E632CE">
            <w:pPr>
              <w:pStyle w:val="TableParagraph"/>
              <w:spacing w:line="240" w:lineRule="auto"/>
              <w:ind w:left="11" w:right="138"/>
              <w:jc w:val="center"/>
              <w:rPr>
                <w:sz w:val="20"/>
              </w:rPr>
            </w:pPr>
            <w:del w:id="613" w:author="Lukáš Petr" w:date="2024-02-05T11:56:00Z">
              <w:r w:rsidRPr="00876AB5" w:rsidDel="00396AA9">
                <w:rPr>
                  <w:sz w:val="20"/>
                  <w:rPrChange w:id="614" w:author="Lukáš Petr" w:date="2024-02-02T10:25:00Z">
                    <w:rPr>
                      <w:spacing w:val="-10"/>
                      <w:sz w:val="20"/>
                    </w:rPr>
                  </w:rPrChange>
                </w:rPr>
                <w:delText>x</w:delText>
              </w:r>
            </w:del>
          </w:p>
        </w:tc>
        <w:tc>
          <w:tcPr>
            <w:tcW w:w="990" w:type="dxa"/>
          </w:tcPr>
          <w:p w14:paraId="4E0603FE" w14:textId="77777777" w:rsidR="003468E8" w:rsidRPr="00876AB5" w:rsidRDefault="003468E8" w:rsidP="00E632CE">
            <w:pPr>
              <w:pStyle w:val="TableParagraph"/>
              <w:spacing w:line="240" w:lineRule="auto"/>
              <w:rPr>
                <w:sz w:val="14"/>
              </w:rPr>
            </w:pPr>
          </w:p>
        </w:tc>
        <w:tc>
          <w:tcPr>
            <w:tcW w:w="848" w:type="dxa"/>
          </w:tcPr>
          <w:p w14:paraId="57D40C33" w14:textId="77777777" w:rsidR="003468E8" w:rsidRPr="00876AB5" w:rsidRDefault="003468E8" w:rsidP="00E632CE">
            <w:pPr>
              <w:pStyle w:val="TableParagraph"/>
              <w:spacing w:line="240" w:lineRule="auto"/>
              <w:rPr>
                <w:sz w:val="14"/>
              </w:rPr>
            </w:pPr>
          </w:p>
        </w:tc>
        <w:tc>
          <w:tcPr>
            <w:tcW w:w="3249" w:type="dxa"/>
            <w:tcBorders>
              <w:top w:val="single" w:sz="8" w:space="0" w:color="000000"/>
            </w:tcBorders>
          </w:tcPr>
          <w:p w14:paraId="7CE4F410" w14:textId="153027FA" w:rsidR="003468E8" w:rsidRPr="00876AB5" w:rsidRDefault="00000000" w:rsidP="00E632CE">
            <w:pPr>
              <w:pStyle w:val="TableParagraph"/>
              <w:spacing w:line="240" w:lineRule="auto"/>
              <w:ind w:left="39"/>
              <w:rPr>
                <w:sz w:val="20"/>
              </w:rPr>
            </w:pPr>
            <w:del w:id="615" w:author="Lukáš Petr" w:date="2024-02-05T11:56:00Z">
              <w:r w:rsidRPr="00876AB5" w:rsidDel="00396AA9">
                <w:rPr>
                  <w:sz w:val="20"/>
                </w:rPr>
                <w:delText>bydlení</w:delText>
              </w:r>
              <w:r w:rsidRPr="00876AB5" w:rsidDel="00396AA9">
                <w:rPr>
                  <w:sz w:val="20"/>
                  <w:rPrChange w:id="616" w:author="Lukáš Petr" w:date="2024-02-02T10:25:00Z">
                    <w:rPr>
                      <w:spacing w:val="-5"/>
                      <w:sz w:val="20"/>
                    </w:rPr>
                  </w:rPrChange>
                </w:rPr>
                <w:delText xml:space="preserve"> </w:delText>
              </w:r>
              <w:r w:rsidRPr="00876AB5" w:rsidDel="00396AA9">
                <w:rPr>
                  <w:sz w:val="20"/>
                </w:rPr>
                <w:delText>v</w:delText>
              </w:r>
              <w:r w:rsidRPr="00876AB5" w:rsidDel="00396AA9">
                <w:rPr>
                  <w:sz w:val="20"/>
                  <w:rPrChange w:id="617" w:author="Lukáš Petr" w:date="2024-02-02T10:25:00Z">
                    <w:rPr>
                      <w:spacing w:val="-4"/>
                      <w:sz w:val="20"/>
                    </w:rPr>
                  </w:rPrChange>
                </w:rPr>
                <w:delText xml:space="preserve"> </w:delText>
              </w:r>
              <w:r w:rsidRPr="00876AB5" w:rsidDel="00396AA9">
                <w:rPr>
                  <w:sz w:val="20"/>
                </w:rPr>
                <w:delText>rodinných</w:delText>
              </w:r>
              <w:r w:rsidRPr="00876AB5" w:rsidDel="00396AA9">
                <w:rPr>
                  <w:sz w:val="20"/>
                  <w:rPrChange w:id="618" w:author="Lukáš Petr" w:date="2024-02-02T10:25:00Z">
                    <w:rPr>
                      <w:spacing w:val="-3"/>
                      <w:sz w:val="20"/>
                    </w:rPr>
                  </w:rPrChange>
                </w:rPr>
                <w:delText xml:space="preserve"> </w:delText>
              </w:r>
              <w:r w:rsidRPr="00876AB5" w:rsidDel="00396AA9">
                <w:rPr>
                  <w:sz w:val="20"/>
                  <w:rPrChange w:id="619" w:author="Lukáš Petr" w:date="2024-02-02T10:25:00Z">
                    <w:rPr>
                      <w:spacing w:val="-2"/>
                      <w:sz w:val="20"/>
                    </w:rPr>
                  </w:rPrChange>
                </w:rPr>
                <w:delText>domech</w:delText>
              </w:r>
            </w:del>
          </w:p>
        </w:tc>
        <w:tc>
          <w:tcPr>
            <w:tcW w:w="992" w:type="dxa"/>
          </w:tcPr>
          <w:p w14:paraId="76740D75" w14:textId="3E9ECA98" w:rsidR="003468E8" w:rsidRPr="00876AB5" w:rsidRDefault="00000000" w:rsidP="00E632CE">
            <w:pPr>
              <w:pStyle w:val="TableParagraph"/>
              <w:spacing w:line="240" w:lineRule="auto"/>
              <w:ind w:left="16" w:right="2"/>
              <w:jc w:val="center"/>
              <w:rPr>
                <w:sz w:val="20"/>
              </w:rPr>
            </w:pPr>
            <w:del w:id="620" w:author="Lukáš Petr" w:date="2024-02-05T11:56:00Z">
              <w:r w:rsidRPr="00876AB5" w:rsidDel="00396AA9">
                <w:rPr>
                  <w:sz w:val="20"/>
                  <w:rPrChange w:id="621" w:author="Lukáš Petr" w:date="2024-02-02T10:25:00Z">
                    <w:rPr>
                      <w:spacing w:val="-5"/>
                      <w:sz w:val="20"/>
                    </w:rPr>
                  </w:rPrChange>
                </w:rPr>
                <w:delText>BR</w:delText>
              </w:r>
            </w:del>
          </w:p>
        </w:tc>
        <w:tc>
          <w:tcPr>
            <w:tcW w:w="1288" w:type="dxa"/>
          </w:tcPr>
          <w:p w14:paraId="5D354740" w14:textId="409C1357" w:rsidR="003468E8" w:rsidRPr="00876AB5" w:rsidRDefault="00000000" w:rsidP="00E632CE">
            <w:pPr>
              <w:pStyle w:val="TableParagraph"/>
              <w:spacing w:line="240" w:lineRule="auto"/>
              <w:ind w:left="15"/>
              <w:jc w:val="center"/>
              <w:rPr>
                <w:sz w:val="20"/>
              </w:rPr>
            </w:pPr>
            <w:del w:id="622" w:author="Lukáš Petr" w:date="2024-02-05T11:56:00Z">
              <w:r w:rsidRPr="00876AB5" w:rsidDel="00396AA9">
                <w:rPr>
                  <w:sz w:val="20"/>
                  <w:rPrChange w:id="623" w:author="Lukáš Petr" w:date="2024-02-02T10:25:00Z">
                    <w:rPr>
                      <w:spacing w:val="-4"/>
                      <w:sz w:val="20"/>
                    </w:rPr>
                  </w:rPrChange>
                </w:rPr>
                <w:delText>7,16</w:delText>
              </w:r>
            </w:del>
          </w:p>
        </w:tc>
      </w:tr>
      <w:tr w:rsidR="003468E8" w:rsidRPr="00876AB5" w14:paraId="2D8FE32F" w14:textId="77777777" w:rsidTr="00045DE7">
        <w:trPr>
          <w:trHeight w:val="225"/>
        </w:trPr>
        <w:tc>
          <w:tcPr>
            <w:tcW w:w="831" w:type="dxa"/>
          </w:tcPr>
          <w:p w14:paraId="459040C4" w14:textId="4B18976E" w:rsidR="003468E8" w:rsidRPr="00876AB5" w:rsidRDefault="00000000" w:rsidP="00E632CE">
            <w:pPr>
              <w:pStyle w:val="TableParagraph"/>
              <w:spacing w:line="240" w:lineRule="auto"/>
              <w:ind w:left="44" w:right="6"/>
              <w:jc w:val="center"/>
              <w:rPr>
                <w:sz w:val="20"/>
              </w:rPr>
            </w:pPr>
            <w:del w:id="624" w:author="Lukáš Petr" w:date="2024-02-05T11:56:00Z">
              <w:r w:rsidRPr="00876AB5" w:rsidDel="00396AA9">
                <w:rPr>
                  <w:sz w:val="20"/>
                  <w:rPrChange w:id="625" w:author="Lukáš Petr" w:date="2024-02-02T10:25:00Z">
                    <w:rPr>
                      <w:spacing w:val="-10"/>
                      <w:sz w:val="20"/>
                    </w:rPr>
                  </w:rPrChange>
                </w:rPr>
                <w:delText>6</w:delText>
              </w:r>
            </w:del>
          </w:p>
        </w:tc>
        <w:tc>
          <w:tcPr>
            <w:tcW w:w="1158" w:type="dxa"/>
          </w:tcPr>
          <w:p w14:paraId="4A118508" w14:textId="412F3532" w:rsidR="003468E8" w:rsidRPr="00876AB5" w:rsidRDefault="00000000" w:rsidP="00E632CE">
            <w:pPr>
              <w:pStyle w:val="TableParagraph"/>
              <w:spacing w:line="240" w:lineRule="auto"/>
              <w:ind w:left="11" w:right="138"/>
              <w:jc w:val="center"/>
              <w:rPr>
                <w:sz w:val="20"/>
              </w:rPr>
            </w:pPr>
            <w:del w:id="626" w:author="Lukáš Petr" w:date="2024-02-05T11:56:00Z">
              <w:r w:rsidRPr="00876AB5" w:rsidDel="00396AA9">
                <w:rPr>
                  <w:sz w:val="20"/>
                  <w:rPrChange w:id="627" w:author="Lukáš Petr" w:date="2024-02-02T10:25:00Z">
                    <w:rPr>
                      <w:spacing w:val="-10"/>
                      <w:sz w:val="20"/>
                    </w:rPr>
                  </w:rPrChange>
                </w:rPr>
                <w:delText>x</w:delText>
              </w:r>
            </w:del>
          </w:p>
        </w:tc>
        <w:tc>
          <w:tcPr>
            <w:tcW w:w="990" w:type="dxa"/>
          </w:tcPr>
          <w:p w14:paraId="1D2957FA" w14:textId="77777777" w:rsidR="003468E8" w:rsidRPr="00876AB5" w:rsidRDefault="003468E8" w:rsidP="00E632CE">
            <w:pPr>
              <w:pStyle w:val="TableParagraph"/>
              <w:spacing w:line="240" w:lineRule="auto"/>
              <w:rPr>
                <w:sz w:val="16"/>
              </w:rPr>
            </w:pPr>
          </w:p>
        </w:tc>
        <w:tc>
          <w:tcPr>
            <w:tcW w:w="848" w:type="dxa"/>
          </w:tcPr>
          <w:p w14:paraId="5620E404" w14:textId="77777777" w:rsidR="003468E8" w:rsidRPr="00876AB5" w:rsidRDefault="003468E8" w:rsidP="00E632CE">
            <w:pPr>
              <w:pStyle w:val="TableParagraph"/>
              <w:spacing w:line="240" w:lineRule="auto"/>
              <w:rPr>
                <w:sz w:val="16"/>
              </w:rPr>
            </w:pPr>
          </w:p>
        </w:tc>
        <w:tc>
          <w:tcPr>
            <w:tcW w:w="3249" w:type="dxa"/>
          </w:tcPr>
          <w:p w14:paraId="46D85142" w14:textId="0A24CF3E" w:rsidR="003468E8" w:rsidRPr="00876AB5" w:rsidRDefault="00000000" w:rsidP="00E632CE">
            <w:pPr>
              <w:pStyle w:val="TableParagraph"/>
              <w:spacing w:line="240" w:lineRule="auto"/>
              <w:ind w:left="39"/>
              <w:rPr>
                <w:sz w:val="20"/>
              </w:rPr>
            </w:pPr>
            <w:del w:id="628" w:author="Lukáš Petr" w:date="2024-02-05T11:56:00Z">
              <w:r w:rsidRPr="00876AB5" w:rsidDel="00396AA9">
                <w:rPr>
                  <w:sz w:val="20"/>
                </w:rPr>
                <w:delText>výroby</w:delText>
              </w:r>
              <w:r w:rsidRPr="00876AB5" w:rsidDel="00396AA9">
                <w:rPr>
                  <w:sz w:val="20"/>
                  <w:rPrChange w:id="629" w:author="Lukáš Petr" w:date="2024-02-02T10:25:00Z">
                    <w:rPr>
                      <w:spacing w:val="-4"/>
                      <w:sz w:val="20"/>
                    </w:rPr>
                  </w:rPrChange>
                </w:rPr>
                <w:delText xml:space="preserve"> </w:delText>
              </w:r>
              <w:r w:rsidRPr="00876AB5" w:rsidDel="00396AA9">
                <w:rPr>
                  <w:sz w:val="20"/>
                  <w:rPrChange w:id="630" w:author="Lukáš Petr" w:date="2024-02-02T10:25:00Z">
                    <w:rPr>
                      <w:spacing w:val="-2"/>
                      <w:sz w:val="20"/>
                    </w:rPr>
                  </w:rPrChange>
                </w:rPr>
                <w:delText>drobné</w:delText>
              </w:r>
            </w:del>
          </w:p>
        </w:tc>
        <w:tc>
          <w:tcPr>
            <w:tcW w:w="992" w:type="dxa"/>
          </w:tcPr>
          <w:p w14:paraId="73B228B7" w14:textId="41A45D51" w:rsidR="003468E8" w:rsidRPr="00876AB5" w:rsidRDefault="00000000" w:rsidP="00E632CE">
            <w:pPr>
              <w:pStyle w:val="TableParagraph"/>
              <w:spacing w:line="240" w:lineRule="auto"/>
              <w:ind w:left="16" w:right="2"/>
              <w:jc w:val="center"/>
              <w:rPr>
                <w:sz w:val="20"/>
              </w:rPr>
            </w:pPr>
            <w:del w:id="631" w:author="Lukáš Petr" w:date="2024-02-05T11:56:00Z">
              <w:r w:rsidRPr="00876AB5" w:rsidDel="00396AA9">
                <w:rPr>
                  <w:sz w:val="20"/>
                  <w:rPrChange w:id="632" w:author="Lukáš Petr" w:date="2024-02-02T10:25:00Z">
                    <w:rPr>
                      <w:spacing w:val="-5"/>
                      <w:sz w:val="20"/>
                    </w:rPr>
                  </w:rPrChange>
                </w:rPr>
                <w:delText>VD</w:delText>
              </w:r>
            </w:del>
          </w:p>
        </w:tc>
        <w:tc>
          <w:tcPr>
            <w:tcW w:w="1288" w:type="dxa"/>
          </w:tcPr>
          <w:p w14:paraId="14D0E939" w14:textId="6A2C5421" w:rsidR="003468E8" w:rsidRPr="00876AB5" w:rsidRDefault="00000000" w:rsidP="00E632CE">
            <w:pPr>
              <w:pStyle w:val="TableParagraph"/>
              <w:spacing w:line="240" w:lineRule="auto"/>
              <w:ind w:left="15"/>
              <w:jc w:val="center"/>
              <w:rPr>
                <w:sz w:val="20"/>
              </w:rPr>
            </w:pPr>
            <w:del w:id="633" w:author="Lukáš Petr" w:date="2024-02-05T11:56:00Z">
              <w:r w:rsidRPr="00876AB5" w:rsidDel="00396AA9">
                <w:rPr>
                  <w:sz w:val="20"/>
                  <w:rPrChange w:id="634" w:author="Lukáš Petr" w:date="2024-02-02T10:25:00Z">
                    <w:rPr>
                      <w:spacing w:val="-4"/>
                      <w:sz w:val="20"/>
                    </w:rPr>
                  </w:rPrChange>
                </w:rPr>
                <w:delText>2,80</w:delText>
              </w:r>
            </w:del>
          </w:p>
        </w:tc>
      </w:tr>
      <w:tr w:rsidR="003468E8" w:rsidRPr="00876AB5" w14:paraId="298F4CFD" w14:textId="77777777" w:rsidTr="00045DE7">
        <w:trPr>
          <w:trHeight w:val="225"/>
        </w:trPr>
        <w:tc>
          <w:tcPr>
            <w:tcW w:w="831" w:type="dxa"/>
          </w:tcPr>
          <w:p w14:paraId="040B53C0" w14:textId="1B62F11C" w:rsidR="003468E8" w:rsidRPr="00876AB5" w:rsidRDefault="00000000" w:rsidP="00E632CE">
            <w:pPr>
              <w:pStyle w:val="TableParagraph"/>
              <w:spacing w:line="240" w:lineRule="auto"/>
              <w:ind w:left="44" w:right="6"/>
              <w:jc w:val="center"/>
              <w:rPr>
                <w:sz w:val="20"/>
              </w:rPr>
            </w:pPr>
            <w:del w:id="635" w:author="Lukáš Petr" w:date="2024-02-05T11:56:00Z">
              <w:r w:rsidRPr="00876AB5" w:rsidDel="00396AA9">
                <w:rPr>
                  <w:sz w:val="20"/>
                  <w:rPrChange w:id="636" w:author="Lukáš Petr" w:date="2024-02-02T10:25:00Z">
                    <w:rPr>
                      <w:spacing w:val="-10"/>
                      <w:sz w:val="20"/>
                    </w:rPr>
                  </w:rPrChange>
                </w:rPr>
                <w:delText>7</w:delText>
              </w:r>
            </w:del>
          </w:p>
        </w:tc>
        <w:tc>
          <w:tcPr>
            <w:tcW w:w="1158" w:type="dxa"/>
          </w:tcPr>
          <w:p w14:paraId="41989FC7" w14:textId="2E5C061A" w:rsidR="003468E8" w:rsidRPr="00876AB5" w:rsidRDefault="00000000" w:rsidP="00E632CE">
            <w:pPr>
              <w:pStyle w:val="TableParagraph"/>
              <w:spacing w:line="240" w:lineRule="auto"/>
              <w:ind w:left="11" w:right="138"/>
              <w:jc w:val="center"/>
              <w:rPr>
                <w:sz w:val="20"/>
              </w:rPr>
            </w:pPr>
            <w:del w:id="637" w:author="Lukáš Petr" w:date="2024-02-05T11:56:00Z">
              <w:r w:rsidRPr="00876AB5" w:rsidDel="00396AA9">
                <w:rPr>
                  <w:sz w:val="20"/>
                  <w:rPrChange w:id="638" w:author="Lukáš Petr" w:date="2024-02-02T10:25:00Z">
                    <w:rPr>
                      <w:spacing w:val="-10"/>
                      <w:sz w:val="20"/>
                    </w:rPr>
                  </w:rPrChange>
                </w:rPr>
                <w:delText>x</w:delText>
              </w:r>
            </w:del>
          </w:p>
        </w:tc>
        <w:tc>
          <w:tcPr>
            <w:tcW w:w="990" w:type="dxa"/>
          </w:tcPr>
          <w:p w14:paraId="17366385" w14:textId="77777777" w:rsidR="003468E8" w:rsidRPr="00876AB5" w:rsidRDefault="003468E8" w:rsidP="00E632CE">
            <w:pPr>
              <w:pStyle w:val="TableParagraph"/>
              <w:spacing w:line="240" w:lineRule="auto"/>
              <w:rPr>
                <w:sz w:val="16"/>
              </w:rPr>
            </w:pPr>
          </w:p>
        </w:tc>
        <w:tc>
          <w:tcPr>
            <w:tcW w:w="848" w:type="dxa"/>
          </w:tcPr>
          <w:p w14:paraId="1C94B112" w14:textId="77777777" w:rsidR="003468E8" w:rsidRPr="00876AB5" w:rsidRDefault="003468E8" w:rsidP="00E632CE">
            <w:pPr>
              <w:pStyle w:val="TableParagraph"/>
              <w:spacing w:line="240" w:lineRule="auto"/>
              <w:rPr>
                <w:sz w:val="16"/>
              </w:rPr>
            </w:pPr>
          </w:p>
        </w:tc>
        <w:tc>
          <w:tcPr>
            <w:tcW w:w="3249" w:type="dxa"/>
          </w:tcPr>
          <w:p w14:paraId="0F59CB85" w14:textId="42C8D9E5" w:rsidR="003468E8" w:rsidRPr="00876AB5" w:rsidRDefault="00000000" w:rsidP="00E632CE">
            <w:pPr>
              <w:pStyle w:val="TableParagraph"/>
              <w:spacing w:line="240" w:lineRule="auto"/>
              <w:ind w:left="39"/>
              <w:rPr>
                <w:sz w:val="20"/>
              </w:rPr>
            </w:pPr>
            <w:del w:id="639" w:author="Lukáš Petr" w:date="2024-02-05T11:56:00Z">
              <w:r w:rsidRPr="00876AB5" w:rsidDel="00396AA9">
                <w:rPr>
                  <w:sz w:val="20"/>
                </w:rPr>
                <w:delText>smíšené</w:delText>
              </w:r>
              <w:r w:rsidRPr="00876AB5" w:rsidDel="00396AA9">
                <w:rPr>
                  <w:sz w:val="20"/>
                  <w:rPrChange w:id="640" w:author="Lukáš Petr" w:date="2024-02-02T10:25:00Z">
                    <w:rPr>
                      <w:spacing w:val="-8"/>
                      <w:sz w:val="20"/>
                    </w:rPr>
                  </w:rPrChange>
                </w:rPr>
                <w:delText xml:space="preserve"> </w:delText>
              </w:r>
              <w:r w:rsidRPr="00876AB5" w:rsidDel="00396AA9">
                <w:rPr>
                  <w:sz w:val="20"/>
                  <w:rPrChange w:id="641" w:author="Lukáš Petr" w:date="2024-02-02T10:25:00Z">
                    <w:rPr>
                      <w:spacing w:val="-2"/>
                      <w:sz w:val="20"/>
                    </w:rPr>
                  </w:rPrChange>
                </w:rPr>
                <w:delText>obytné</w:delText>
              </w:r>
            </w:del>
          </w:p>
        </w:tc>
        <w:tc>
          <w:tcPr>
            <w:tcW w:w="992" w:type="dxa"/>
          </w:tcPr>
          <w:p w14:paraId="02E167D7" w14:textId="1612BBF5" w:rsidR="003468E8" w:rsidRPr="00876AB5" w:rsidRDefault="00000000" w:rsidP="00E632CE">
            <w:pPr>
              <w:pStyle w:val="TableParagraph"/>
              <w:spacing w:line="240" w:lineRule="auto"/>
              <w:ind w:left="16" w:right="2"/>
              <w:jc w:val="center"/>
              <w:rPr>
                <w:sz w:val="20"/>
              </w:rPr>
            </w:pPr>
            <w:del w:id="642" w:author="Lukáš Petr" w:date="2024-02-05T11:56:00Z">
              <w:r w:rsidRPr="00876AB5" w:rsidDel="00396AA9">
                <w:rPr>
                  <w:sz w:val="20"/>
                  <w:rPrChange w:id="643" w:author="Lukáš Petr" w:date="2024-02-02T10:25:00Z">
                    <w:rPr>
                      <w:spacing w:val="-5"/>
                      <w:sz w:val="20"/>
                    </w:rPr>
                  </w:rPrChange>
                </w:rPr>
                <w:delText>SO</w:delText>
              </w:r>
            </w:del>
          </w:p>
        </w:tc>
        <w:tc>
          <w:tcPr>
            <w:tcW w:w="1288" w:type="dxa"/>
          </w:tcPr>
          <w:p w14:paraId="1C595144" w14:textId="09762FC1" w:rsidR="003468E8" w:rsidRPr="00876AB5" w:rsidRDefault="00000000" w:rsidP="00E632CE">
            <w:pPr>
              <w:pStyle w:val="TableParagraph"/>
              <w:spacing w:line="240" w:lineRule="auto"/>
              <w:ind w:left="15"/>
              <w:jc w:val="center"/>
              <w:rPr>
                <w:sz w:val="20"/>
              </w:rPr>
            </w:pPr>
            <w:del w:id="644" w:author="Lukáš Petr" w:date="2024-02-05T11:56:00Z">
              <w:r w:rsidRPr="00876AB5" w:rsidDel="00396AA9">
                <w:rPr>
                  <w:sz w:val="20"/>
                  <w:rPrChange w:id="645" w:author="Lukáš Petr" w:date="2024-02-02T10:25:00Z">
                    <w:rPr>
                      <w:spacing w:val="-4"/>
                      <w:sz w:val="20"/>
                    </w:rPr>
                  </w:rPrChange>
                </w:rPr>
                <w:delText>1,49</w:delText>
              </w:r>
            </w:del>
          </w:p>
        </w:tc>
      </w:tr>
      <w:tr w:rsidR="003468E8" w:rsidRPr="00876AB5" w14:paraId="7823BD11" w14:textId="77777777" w:rsidTr="00045DE7">
        <w:trPr>
          <w:trHeight w:val="225"/>
        </w:trPr>
        <w:tc>
          <w:tcPr>
            <w:tcW w:w="831" w:type="dxa"/>
          </w:tcPr>
          <w:p w14:paraId="798941A0" w14:textId="58FC4591" w:rsidR="003468E8" w:rsidRPr="00876AB5" w:rsidRDefault="00000000" w:rsidP="00E632CE">
            <w:pPr>
              <w:pStyle w:val="TableParagraph"/>
              <w:spacing w:line="240" w:lineRule="auto"/>
              <w:ind w:left="44" w:right="6"/>
              <w:jc w:val="center"/>
              <w:rPr>
                <w:sz w:val="20"/>
              </w:rPr>
            </w:pPr>
            <w:del w:id="646" w:author="Lukáš Petr" w:date="2024-02-05T11:56:00Z">
              <w:r w:rsidRPr="00876AB5" w:rsidDel="00396AA9">
                <w:rPr>
                  <w:sz w:val="20"/>
                  <w:rPrChange w:id="647" w:author="Lukáš Petr" w:date="2024-02-02T10:25:00Z">
                    <w:rPr>
                      <w:spacing w:val="-10"/>
                      <w:sz w:val="20"/>
                    </w:rPr>
                  </w:rPrChange>
                </w:rPr>
                <w:delText>8</w:delText>
              </w:r>
            </w:del>
          </w:p>
        </w:tc>
        <w:tc>
          <w:tcPr>
            <w:tcW w:w="1158" w:type="dxa"/>
          </w:tcPr>
          <w:p w14:paraId="21A78E6A" w14:textId="4F5A5F06" w:rsidR="003468E8" w:rsidRPr="00876AB5" w:rsidRDefault="00000000" w:rsidP="00E632CE">
            <w:pPr>
              <w:pStyle w:val="TableParagraph"/>
              <w:spacing w:line="240" w:lineRule="auto"/>
              <w:ind w:left="11" w:right="138"/>
              <w:jc w:val="center"/>
              <w:rPr>
                <w:sz w:val="20"/>
              </w:rPr>
            </w:pPr>
            <w:del w:id="648" w:author="Lukáš Petr" w:date="2024-02-05T11:56:00Z">
              <w:r w:rsidRPr="00876AB5" w:rsidDel="00396AA9">
                <w:rPr>
                  <w:sz w:val="20"/>
                  <w:rPrChange w:id="649" w:author="Lukáš Petr" w:date="2024-02-02T10:25:00Z">
                    <w:rPr>
                      <w:spacing w:val="-10"/>
                      <w:sz w:val="20"/>
                    </w:rPr>
                  </w:rPrChange>
                </w:rPr>
                <w:delText>x</w:delText>
              </w:r>
            </w:del>
          </w:p>
        </w:tc>
        <w:tc>
          <w:tcPr>
            <w:tcW w:w="990" w:type="dxa"/>
          </w:tcPr>
          <w:p w14:paraId="340F3294" w14:textId="77777777" w:rsidR="003468E8" w:rsidRPr="00876AB5" w:rsidRDefault="003468E8" w:rsidP="00E632CE">
            <w:pPr>
              <w:pStyle w:val="TableParagraph"/>
              <w:spacing w:line="240" w:lineRule="auto"/>
              <w:rPr>
                <w:sz w:val="16"/>
              </w:rPr>
            </w:pPr>
          </w:p>
        </w:tc>
        <w:tc>
          <w:tcPr>
            <w:tcW w:w="848" w:type="dxa"/>
          </w:tcPr>
          <w:p w14:paraId="461428D7" w14:textId="77777777" w:rsidR="003468E8" w:rsidRPr="00876AB5" w:rsidRDefault="003468E8" w:rsidP="00E632CE">
            <w:pPr>
              <w:pStyle w:val="TableParagraph"/>
              <w:spacing w:line="240" w:lineRule="auto"/>
              <w:rPr>
                <w:sz w:val="16"/>
              </w:rPr>
            </w:pPr>
          </w:p>
        </w:tc>
        <w:tc>
          <w:tcPr>
            <w:tcW w:w="3249" w:type="dxa"/>
          </w:tcPr>
          <w:p w14:paraId="0E6F881D" w14:textId="69E69E78" w:rsidR="003468E8" w:rsidRPr="00876AB5" w:rsidRDefault="00000000" w:rsidP="00E632CE">
            <w:pPr>
              <w:pStyle w:val="TableParagraph"/>
              <w:spacing w:line="240" w:lineRule="auto"/>
              <w:ind w:left="39"/>
              <w:rPr>
                <w:sz w:val="20"/>
              </w:rPr>
            </w:pPr>
            <w:del w:id="650" w:author="Lukáš Petr" w:date="2024-02-05T11:56:00Z">
              <w:r w:rsidRPr="00876AB5" w:rsidDel="00396AA9">
                <w:rPr>
                  <w:sz w:val="20"/>
                </w:rPr>
                <w:delText>občanského</w:delText>
              </w:r>
              <w:r w:rsidRPr="00876AB5" w:rsidDel="00396AA9">
                <w:rPr>
                  <w:sz w:val="20"/>
                  <w:rPrChange w:id="651" w:author="Lukáš Petr" w:date="2024-02-02T10:25:00Z">
                    <w:rPr>
                      <w:spacing w:val="-8"/>
                      <w:sz w:val="20"/>
                    </w:rPr>
                  </w:rPrChange>
                </w:rPr>
                <w:delText xml:space="preserve"> </w:delText>
              </w:r>
              <w:r w:rsidRPr="00876AB5" w:rsidDel="00396AA9">
                <w:rPr>
                  <w:sz w:val="20"/>
                  <w:rPrChange w:id="652" w:author="Lukáš Petr" w:date="2024-02-02T10:25:00Z">
                    <w:rPr>
                      <w:spacing w:val="-2"/>
                      <w:sz w:val="20"/>
                    </w:rPr>
                  </w:rPrChange>
                </w:rPr>
                <w:delText>vybavení</w:delText>
              </w:r>
            </w:del>
          </w:p>
        </w:tc>
        <w:tc>
          <w:tcPr>
            <w:tcW w:w="992" w:type="dxa"/>
          </w:tcPr>
          <w:p w14:paraId="67C5895D" w14:textId="413B4E1D" w:rsidR="003468E8" w:rsidRPr="00876AB5" w:rsidRDefault="00000000" w:rsidP="00E632CE">
            <w:pPr>
              <w:pStyle w:val="TableParagraph"/>
              <w:spacing w:line="240" w:lineRule="auto"/>
              <w:ind w:left="16" w:right="2"/>
              <w:jc w:val="center"/>
              <w:rPr>
                <w:sz w:val="20"/>
              </w:rPr>
            </w:pPr>
            <w:del w:id="653" w:author="Lukáš Petr" w:date="2024-02-05T11:56:00Z">
              <w:r w:rsidRPr="00876AB5" w:rsidDel="00396AA9">
                <w:rPr>
                  <w:sz w:val="20"/>
                </w:rPr>
                <w:delText>OV,</w:delText>
              </w:r>
              <w:r w:rsidRPr="00876AB5" w:rsidDel="00396AA9">
                <w:rPr>
                  <w:sz w:val="20"/>
                  <w:rPrChange w:id="654" w:author="Lukáš Petr" w:date="2024-02-02T10:25:00Z">
                    <w:rPr>
                      <w:spacing w:val="-11"/>
                      <w:sz w:val="20"/>
                    </w:rPr>
                  </w:rPrChange>
                </w:rPr>
                <w:delText xml:space="preserve"> </w:delText>
              </w:r>
              <w:r w:rsidRPr="00876AB5" w:rsidDel="00396AA9">
                <w:rPr>
                  <w:sz w:val="20"/>
                  <w:rPrChange w:id="655" w:author="Lukáš Petr" w:date="2024-02-02T10:25:00Z">
                    <w:rPr>
                      <w:spacing w:val="-5"/>
                      <w:sz w:val="20"/>
                    </w:rPr>
                  </w:rPrChange>
                </w:rPr>
                <w:delText>VP</w:delText>
              </w:r>
            </w:del>
          </w:p>
        </w:tc>
        <w:tc>
          <w:tcPr>
            <w:tcW w:w="1288" w:type="dxa"/>
          </w:tcPr>
          <w:p w14:paraId="2033A3E8" w14:textId="3DC87499" w:rsidR="003468E8" w:rsidRPr="00876AB5" w:rsidRDefault="00000000" w:rsidP="00E632CE">
            <w:pPr>
              <w:pStyle w:val="TableParagraph"/>
              <w:spacing w:line="240" w:lineRule="auto"/>
              <w:ind w:left="15"/>
              <w:jc w:val="center"/>
              <w:rPr>
                <w:sz w:val="20"/>
              </w:rPr>
            </w:pPr>
            <w:del w:id="656" w:author="Lukáš Petr" w:date="2024-02-05T11:56:00Z">
              <w:r w:rsidRPr="00876AB5" w:rsidDel="00396AA9">
                <w:rPr>
                  <w:sz w:val="20"/>
                  <w:rPrChange w:id="657" w:author="Lukáš Petr" w:date="2024-02-02T10:25:00Z">
                    <w:rPr>
                      <w:spacing w:val="-4"/>
                      <w:sz w:val="20"/>
                    </w:rPr>
                  </w:rPrChange>
                </w:rPr>
                <w:delText>0,74</w:delText>
              </w:r>
            </w:del>
          </w:p>
        </w:tc>
      </w:tr>
      <w:tr w:rsidR="003468E8" w:rsidRPr="00876AB5" w14:paraId="7FC58FF8" w14:textId="77777777" w:rsidTr="00045DE7">
        <w:trPr>
          <w:trHeight w:val="225"/>
        </w:trPr>
        <w:tc>
          <w:tcPr>
            <w:tcW w:w="831" w:type="dxa"/>
          </w:tcPr>
          <w:p w14:paraId="0E192173" w14:textId="33CF7559" w:rsidR="003468E8" w:rsidRPr="00876AB5" w:rsidRDefault="00000000" w:rsidP="00E632CE">
            <w:pPr>
              <w:pStyle w:val="TableParagraph"/>
              <w:spacing w:line="240" w:lineRule="auto"/>
              <w:ind w:left="44" w:right="6"/>
              <w:jc w:val="center"/>
              <w:rPr>
                <w:sz w:val="20"/>
              </w:rPr>
            </w:pPr>
            <w:del w:id="658" w:author="Lukáš Petr" w:date="2024-02-05T11:56:00Z">
              <w:r w:rsidRPr="00876AB5" w:rsidDel="00396AA9">
                <w:rPr>
                  <w:sz w:val="20"/>
                  <w:rPrChange w:id="659" w:author="Lukáš Petr" w:date="2024-02-02T10:25:00Z">
                    <w:rPr>
                      <w:spacing w:val="-10"/>
                      <w:sz w:val="20"/>
                    </w:rPr>
                  </w:rPrChange>
                </w:rPr>
                <w:delText>9</w:delText>
              </w:r>
            </w:del>
          </w:p>
        </w:tc>
        <w:tc>
          <w:tcPr>
            <w:tcW w:w="1158" w:type="dxa"/>
          </w:tcPr>
          <w:p w14:paraId="7524FE62" w14:textId="454CF13C" w:rsidR="003468E8" w:rsidRPr="00876AB5" w:rsidRDefault="00000000" w:rsidP="00E632CE">
            <w:pPr>
              <w:pStyle w:val="TableParagraph"/>
              <w:spacing w:line="240" w:lineRule="auto"/>
              <w:ind w:left="11" w:right="138"/>
              <w:jc w:val="center"/>
              <w:rPr>
                <w:sz w:val="20"/>
              </w:rPr>
            </w:pPr>
            <w:del w:id="660" w:author="Lukáš Petr" w:date="2024-02-05T11:56:00Z">
              <w:r w:rsidRPr="00876AB5" w:rsidDel="00396AA9">
                <w:rPr>
                  <w:sz w:val="20"/>
                  <w:rPrChange w:id="661" w:author="Lukáš Petr" w:date="2024-02-02T10:25:00Z">
                    <w:rPr>
                      <w:spacing w:val="-10"/>
                      <w:sz w:val="20"/>
                    </w:rPr>
                  </w:rPrChange>
                </w:rPr>
                <w:delText>x</w:delText>
              </w:r>
            </w:del>
          </w:p>
        </w:tc>
        <w:tc>
          <w:tcPr>
            <w:tcW w:w="990" w:type="dxa"/>
          </w:tcPr>
          <w:p w14:paraId="273FEBFD" w14:textId="77777777" w:rsidR="003468E8" w:rsidRPr="00876AB5" w:rsidRDefault="003468E8" w:rsidP="00E632CE">
            <w:pPr>
              <w:pStyle w:val="TableParagraph"/>
              <w:spacing w:line="240" w:lineRule="auto"/>
              <w:rPr>
                <w:sz w:val="16"/>
              </w:rPr>
            </w:pPr>
          </w:p>
        </w:tc>
        <w:tc>
          <w:tcPr>
            <w:tcW w:w="848" w:type="dxa"/>
          </w:tcPr>
          <w:p w14:paraId="5A4D2273" w14:textId="77777777" w:rsidR="003468E8" w:rsidRPr="00876AB5" w:rsidRDefault="003468E8" w:rsidP="00E632CE">
            <w:pPr>
              <w:pStyle w:val="TableParagraph"/>
              <w:spacing w:line="240" w:lineRule="auto"/>
              <w:rPr>
                <w:sz w:val="16"/>
              </w:rPr>
            </w:pPr>
          </w:p>
        </w:tc>
        <w:tc>
          <w:tcPr>
            <w:tcW w:w="3249" w:type="dxa"/>
          </w:tcPr>
          <w:p w14:paraId="5C2F71F0" w14:textId="2CB20A96" w:rsidR="003468E8" w:rsidRPr="00876AB5" w:rsidRDefault="00000000" w:rsidP="00E632CE">
            <w:pPr>
              <w:pStyle w:val="TableParagraph"/>
              <w:spacing w:line="240" w:lineRule="auto"/>
              <w:ind w:left="39"/>
              <w:rPr>
                <w:sz w:val="20"/>
              </w:rPr>
            </w:pPr>
            <w:del w:id="662" w:author="Lukáš Petr" w:date="2024-02-05T11:56:00Z">
              <w:r w:rsidRPr="00876AB5" w:rsidDel="00396AA9">
                <w:rPr>
                  <w:sz w:val="20"/>
                </w:rPr>
                <w:delText>bydlení</w:delText>
              </w:r>
              <w:r w:rsidRPr="00876AB5" w:rsidDel="00396AA9">
                <w:rPr>
                  <w:sz w:val="20"/>
                  <w:rPrChange w:id="663" w:author="Lukáš Petr" w:date="2024-02-02T10:25:00Z">
                    <w:rPr>
                      <w:spacing w:val="-5"/>
                      <w:sz w:val="20"/>
                    </w:rPr>
                  </w:rPrChange>
                </w:rPr>
                <w:delText xml:space="preserve"> </w:delText>
              </w:r>
              <w:r w:rsidRPr="00876AB5" w:rsidDel="00396AA9">
                <w:rPr>
                  <w:sz w:val="20"/>
                </w:rPr>
                <w:delText>v</w:delText>
              </w:r>
              <w:r w:rsidRPr="00876AB5" w:rsidDel="00396AA9">
                <w:rPr>
                  <w:sz w:val="20"/>
                  <w:rPrChange w:id="664" w:author="Lukáš Petr" w:date="2024-02-02T10:25:00Z">
                    <w:rPr>
                      <w:spacing w:val="-4"/>
                      <w:sz w:val="20"/>
                    </w:rPr>
                  </w:rPrChange>
                </w:rPr>
                <w:delText xml:space="preserve"> </w:delText>
              </w:r>
              <w:r w:rsidRPr="00876AB5" w:rsidDel="00396AA9">
                <w:rPr>
                  <w:sz w:val="20"/>
                </w:rPr>
                <w:delText>rodinných</w:delText>
              </w:r>
              <w:r w:rsidRPr="00876AB5" w:rsidDel="00396AA9">
                <w:rPr>
                  <w:sz w:val="20"/>
                  <w:rPrChange w:id="665" w:author="Lukáš Petr" w:date="2024-02-02T10:25:00Z">
                    <w:rPr>
                      <w:spacing w:val="-3"/>
                      <w:sz w:val="20"/>
                    </w:rPr>
                  </w:rPrChange>
                </w:rPr>
                <w:delText xml:space="preserve"> </w:delText>
              </w:r>
              <w:r w:rsidRPr="00876AB5" w:rsidDel="00396AA9">
                <w:rPr>
                  <w:sz w:val="20"/>
                  <w:rPrChange w:id="666" w:author="Lukáš Petr" w:date="2024-02-02T10:25:00Z">
                    <w:rPr>
                      <w:spacing w:val="-2"/>
                      <w:sz w:val="20"/>
                    </w:rPr>
                  </w:rPrChange>
                </w:rPr>
                <w:delText>domech</w:delText>
              </w:r>
            </w:del>
          </w:p>
        </w:tc>
        <w:tc>
          <w:tcPr>
            <w:tcW w:w="992" w:type="dxa"/>
          </w:tcPr>
          <w:p w14:paraId="2332EE10" w14:textId="3074ED15" w:rsidR="003468E8" w:rsidRPr="00876AB5" w:rsidRDefault="00000000" w:rsidP="00E632CE">
            <w:pPr>
              <w:pStyle w:val="TableParagraph"/>
              <w:spacing w:line="240" w:lineRule="auto"/>
              <w:ind w:left="16" w:right="2"/>
              <w:jc w:val="center"/>
              <w:rPr>
                <w:sz w:val="20"/>
              </w:rPr>
            </w:pPr>
            <w:del w:id="667" w:author="Lukáš Petr" w:date="2024-02-05T11:56:00Z">
              <w:r w:rsidRPr="00876AB5" w:rsidDel="00396AA9">
                <w:rPr>
                  <w:sz w:val="20"/>
                  <w:rPrChange w:id="668" w:author="Lukáš Petr" w:date="2024-02-02T10:25:00Z">
                    <w:rPr>
                      <w:spacing w:val="-5"/>
                      <w:sz w:val="20"/>
                    </w:rPr>
                  </w:rPrChange>
                </w:rPr>
                <w:delText>BR</w:delText>
              </w:r>
            </w:del>
          </w:p>
        </w:tc>
        <w:tc>
          <w:tcPr>
            <w:tcW w:w="1288" w:type="dxa"/>
          </w:tcPr>
          <w:p w14:paraId="73E3A889" w14:textId="6105A417" w:rsidR="003468E8" w:rsidRPr="00876AB5" w:rsidRDefault="00000000" w:rsidP="00E632CE">
            <w:pPr>
              <w:pStyle w:val="TableParagraph"/>
              <w:spacing w:line="240" w:lineRule="auto"/>
              <w:ind w:left="15"/>
              <w:jc w:val="center"/>
              <w:rPr>
                <w:sz w:val="20"/>
              </w:rPr>
            </w:pPr>
            <w:del w:id="669" w:author="Lukáš Petr" w:date="2024-02-05T11:56:00Z">
              <w:r w:rsidRPr="00876AB5" w:rsidDel="00396AA9">
                <w:rPr>
                  <w:sz w:val="20"/>
                  <w:rPrChange w:id="670" w:author="Lukáš Petr" w:date="2024-02-02T10:25:00Z">
                    <w:rPr>
                      <w:spacing w:val="-4"/>
                      <w:sz w:val="20"/>
                    </w:rPr>
                  </w:rPrChange>
                </w:rPr>
                <w:delText>0,32</w:delText>
              </w:r>
            </w:del>
          </w:p>
        </w:tc>
      </w:tr>
      <w:tr w:rsidR="003468E8" w:rsidRPr="00876AB5" w14:paraId="78C6254D" w14:textId="77777777" w:rsidTr="00045DE7">
        <w:trPr>
          <w:trHeight w:val="225"/>
        </w:trPr>
        <w:tc>
          <w:tcPr>
            <w:tcW w:w="831" w:type="dxa"/>
          </w:tcPr>
          <w:p w14:paraId="59311534" w14:textId="0CAD41D4" w:rsidR="003468E8" w:rsidRPr="00876AB5" w:rsidRDefault="00000000" w:rsidP="00E632CE">
            <w:pPr>
              <w:pStyle w:val="TableParagraph"/>
              <w:spacing w:line="240" w:lineRule="auto"/>
              <w:ind w:left="44"/>
              <w:jc w:val="center"/>
              <w:rPr>
                <w:sz w:val="20"/>
              </w:rPr>
            </w:pPr>
            <w:del w:id="671" w:author="Lukáš Petr" w:date="2024-02-05T11:56:00Z">
              <w:r w:rsidRPr="00876AB5" w:rsidDel="00396AA9">
                <w:rPr>
                  <w:sz w:val="20"/>
                  <w:rPrChange w:id="672" w:author="Lukáš Petr" w:date="2024-02-02T10:25:00Z">
                    <w:rPr>
                      <w:spacing w:val="-5"/>
                      <w:sz w:val="20"/>
                    </w:rPr>
                  </w:rPrChange>
                </w:rPr>
                <w:delText>10</w:delText>
              </w:r>
            </w:del>
          </w:p>
        </w:tc>
        <w:tc>
          <w:tcPr>
            <w:tcW w:w="1158" w:type="dxa"/>
          </w:tcPr>
          <w:p w14:paraId="4B074C53" w14:textId="631DE37E" w:rsidR="003468E8" w:rsidRPr="00876AB5" w:rsidRDefault="00000000" w:rsidP="00E632CE">
            <w:pPr>
              <w:pStyle w:val="TableParagraph"/>
              <w:spacing w:line="240" w:lineRule="auto"/>
              <w:ind w:left="11" w:right="138"/>
              <w:jc w:val="center"/>
              <w:rPr>
                <w:sz w:val="20"/>
              </w:rPr>
            </w:pPr>
            <w:del w:id="673" w:author="Lukáš Petr" w:date="2024-02-05T11:56:00Z">
              <w:r w:rsidRPr="00876AB5" w:rsidDel="00396AA9">
                <w:rPr>
                  <w:sz w:val="20"/>
                  <w:rPrChange w:id="674" w:author="Lukáš Petr" w:date="2024-02-02T10:25:00Z">
                    <w:rPr>
                      <w:spacing w:val="-10"/>
                      <w:sz w:val="20"/>
                    </w:rPr>
                  </w:rPrChange>
                </w:rPr>
                <w:delText>x</w:delText>
              </w:r>
            </w:del>
          </w:p>
        </w:tc>
        <w:tc>
          <w:tcPr>
            <w:tcW w:w="990" w:type="dxa"/>
          </w:tcPr>
          <w:p w14:paraId="7207DD39" w14:textId="77777777" w:rsidR="003468E8" w:rsidRPr="00876AB5" w:rsidRDefault="003468E8" w:rsidP="00E632CE">
            <w:pPr>
              <w:pStyle w:val="TableParagraph"/>
              <w:spacing w:line="240" w:lineRule="auto"/>
              <w:rPr>
                <w:sz w:val="16"/>
              </w:rPr>
            </w:pPr>
          </w:p>
        </w:tc>
        <w:tc>
          <w:tcPr>
            <w:tcW w:w="848" w:type="dxa"/>
          </w:tcPr>
          <w:p w14:paraId="32BEC214" w14:textId="77777777" w:rsidR="003468E8" w:rsidRPr="00876AB5" w:rsidRDefault="003468E8" w:rsidP="00E632CE">
            <w:pPr>
              <w:pStyle w:val="TableParagraph"/>
              <w:spacing w:line="240" w:lineRule="auto"/>
              <w:rPr>
                <w:sz w:val="16"/>
              </w:rPr>
            </w:pPr>
          </w:p>
        </w:tc>
        <w:tc>
          <w:tcPr>
            <w:tcW w:w="3249" w:type="dxa"/>
          </w:tcPr>
          <w:p w14:paraId="5B28422B" w14:textId="29880B15" w:rsidR="003468E8" w:rsidRPr="00876AB5" w:rsidRDefault="00000000" w:rsidP="00E632CE">
            <w:pPr>
              <w:pStyle w:val="TableParagraph"/>
              <w:spacing w:line="240" w:lineRule="auto"/>
              <w:ind w:left="39"/>
              <w:rPr>
                <w:sz w:val="20"/>
              </w:rPr>
            </w:pPr>
            <w:del w:id="675" w:author="Lukáš Petr" w:date="2024-02-05T11:56:00Z">
              <w:r w:rsidRPr="00876AB5" w:rsidDel="00396AA9">
                <w:rPr>
                  <w:sz w:val="20"/>
                </w:rPr>
                <w:delText>bydlení</w:delText>
              </w:r>
              <w:r w:rsidRPr="00876AB5" w:rsidDel="00396AA9">
                <w:rPr>
                  <w:sz w:val="20"/>
                  <w:rPrChange w:id="676" w:author="Lukáš Petr" w:date="2024-02-02T10:25:00Z">
                    <w:rPr>
                      <w:spacing w:val="-5"/>
                      <w:sz w:val="20"/>
                    </w:rPr>
                  </w:rPrChange>
                </w:rPr>
                <w:delText xml:space="preserve"> </w:delText>
              </w:r>
              <w:r w:rsidRPr="00876AB5" w:rsidDel="00396AA9">
                <w:rPr>
                  <w:sz w:val="20"/>
                </w:rPr>
                <w:delText>v</w:delText>
              </w:r>
              <w:r w:rsidRPr="00876AB5" w:rsidDel="00396AA9">
                <w:rPr>
                  <w:sz w:val="20"/>
                  <w:rPrChange w:id="677" w:author="Lukáš Petr" w:date="2024-02-02T10:25:00Z">
                    <w:rPr>
                      <w:spacing w:val="-4"/>
                      <w:sz w:val="20"/>
                    </w:rPr>
                  </w:rPrChange>
                </w:rPr>
                <w:delText xml:space="preserve"> </w:delText>
              </w:r>
              <w:r w:rsidRPr="00876AB5" w:rsidDel="00396AA9">
                <w:rPr>
                  <w:sz w:val="20"/>
                </w:rPr>
                <w:delText>rodinných</w:delText>
              </w:r>
              <w:r w:rsidRPr="00876AB5" w:rsidDel="00396AA9">
                <w:rPr>
                  <w:sz w:val="20"/>
                  <w:rPrChange w:id="678" w:author="Lukáš Petr" w:date="2024-02-02T10:25:00Z">
                    <w:rPr>
                      <w:spacing w:val="-3"/>
                      <w:sz w:val="20"/>
                    </w:rPr>
                  </w:rPrChange>
                </w:rPr>
                <w:delText xml:space="preserve"> </w:delText>
              </w:r>
              <w:r w:rsidRPr="00876AB5" w:rsidDel="00396AA9">
                <w:rPr>
                  <w:sz w:val="20"/>
                  <w:rPrChange w:id="679" w:author="Lukáš Petr" w:date="2024-02-02T10:25:00Z">
                    <w:rPr>
                      <w:spacing w:val="-2"/>
                      <w:sz w:val="20"/>
                    </w:rPr>
                  </w:rPrChange>
                </w:rPr>
                <w:delText>domech</w:delText>
              </w:r>
            </w:del>
          </w:p>
        </w:tc>
        <w:tc>
          <w:tcPr>
            <w:tcW w:w="992" w:type="dxa"/>
          </w:tcPr>
          <w:p w14:paraId="327F61B6" w14:textId="74EA2578" w:rsidR="003468E8" w:rsidRPr="00876AB5" w:rsidRDefault="00000000" w:rsidP="00E632CE">
            <w:pPr>
              <w:pStyle w:val="TableParagraph"/>
              <w:spacing w:line="240" w:lineRule="auto"/>
              <w:ind w:left="16" w:right="2"/>
              <w:jc w:val="center"/>
              <w:rPr>
                <w:sz w:val="20"/>
              </w:rPr>
            </w:pPr>
            <w:del w:id="680" w:author="Lukáš Petr" w:date="2024-02-05T11:56:00Z">
              <w:r w:rsidRPr="00876AB5" w:rsidDel="00396AA9">
                <w:rPr>
                  <w:sz w:val="20"/>
                  <w:rPrChange w:id="681" w:author="Lukáš Petr" w:date="2024-02-02T10:25:00Z">
                    <w:rPr>
                      <w:spacing w:val="-5"/>
                      <w:sz w:val="20"/>
                    </w:rPr>
                  </w:rPrChange>
                </w:rPr>
                <w:delText>BR</w:delText>
              </w:r>
            </w:del>
          </w:p>
        </w:tc>
        <w:tc>
          <w:tcPr>
            <w:tcW w:w="1288" w:type="dxa"/>
          </w:tcPr>
          <w:p w14:paraId="5BD440C8" w14:textId="38D5960C" w:rsidR="003468E8" w:rsidRPr="00876AB5" w:rsidRDefault="00000000" w:rsidP="00E632CE">
            <w:pPr>
              <w:pStyle w:val="TableParagraph"/>
              <w:spacing w:line="240" w:lineRule="auto"/>
              <w:ind w:left="15"/>
              <w:jc w:val="center"/>
              <w:rPr>
                <w:sz w:val="20"/>
              </w:rPr>
            </w:pPr>
            <w:del w:id="682" w:author="Lukáš Petr" w:date="2024-02-05T11:56:00Z">
              <w:r w:rsidRPr="00876AB5" w:rsidDel="00396AA9">
                <w:rPr>
                  <w:sz w:val="20"/>
                  <w:rPrChange w:id="683" w:author="Lukáš Petr" w:date="2024-02-02T10:25:00Z">
                    <w:rPr>
                      <w:spacing w:val="-4"/>
                      <w:sz w:val="20"/>
                    </w:rPr>
                  </w:rPrChange>
                </w:rPr>
                <w:delText>0,99</w:delText>
              </w:r>
            </w:del>
          </w:p>
        </w:tc>
      </w:tr>
      <w:tr w:rsidR="003468E8" w:rsidRPr="00876AB5" w14:paraId="2F8B7D94" w14:textId="77777777" w:rsidTr="00045DE7">
        <w:trPr>
          <w:trHeight w:val="246"/>
        </w:trPr>
        <w:tc>
          <w:tcPr>
            <w:tcW w:w="831" w:type="dxa"/>
          </w:tcPr>
          <w:p w14:paraId="6491E359" w14:textId="44C293DB" w:rsidR="003468E8" w:rsidRPr="00876AB5" w:rsidRDefault="00000000" w:rsidP="00E632CE">
            <w:pPr>
              <w:pStyle w:val="TableParagraph"/>
              <w:spacing w:line="240" w:lineRule="auto"/>
              <w:ind w:left="44"/>
              <w:jc w:val="center"/>
              <w:rPr>
                <w:sz w:val="20"/>
              </w:rPr>
            </w:pPr>
            <w:del w:id="684" w:author="Lukáš Petr" w:date="2024-02-05T11:56:00Z">
              <w:r w:rsidRPr="00876AB5" w:rsidDel="00396AA9">
                <w:rPr>
                  <w:sz w:val="20"/>
                  <w:rPrChange w:id="685" w:author="Lukáš Petr" w:date="2024-02-02T10:25:00Z">
                    <w:rPr>
                      <w:spacing w:val="-5"/>
                      <w:sz w:val="20"/>
                    </w:rPr>
                  </w:rPrChange>
                </w:rPr>
                <w:delText>11</w:delText>
              </w:r>
            </w:del>
          </w:p>
        </w:tc>
        <w:tc>
          <w:tcPr>
            <w:tcW w:w="1158" w:type="dxa"/>
          </w:tcPr>
          <w:p w14:paraId="4BCBA838" w14:textId="77777777" w:rsidR="003468E8" w:rsidRPr="00876AB5" w:rsidRDefault="003468E8" w:rsidP="00E632CE">
            <w:pPr>
              <w:pStyle w:val="TableParagraph"/>
              <w:spacing w:line="240" w:lineRule="auto"/>
              <w:rPr>
                <w:sz w:val="16"/>
              </w:rPr>
            </w:pPr>
          </w:p>
        </w:tc>
        <w:tc>
          <w:tcPr>
            <w:tcW w:w="990" w:type="dxa"/>
          </w:tcPr>
          <w:p w14:paraId="5F0152D8" w14:textId="77777777" w:rsidR="003468E8" w:rsidRPr="00876AB5" w:rsidRDefault="003468E8" w:rsidP="00E632CE">
            <w:pPr>
              <w:pStyle w:val="TableParagraph"/>
              <w:spacing w:line="240" w:lineRule="auto"/>
              <w:rPr>
                <w:sz w:val="16"/>
              </w:rPr>
            </w:pPr>
          </w:p>
        </w:tc>
        <w:tc>
          <w:tcPr>
            <w:tcW w:w="848" w:type="dxa"/>
          </w:tcPr>
          <w:p w14:paraId="50D414E4" w14:textId="77777777" w:rsidR="003468E8" w:rsidRPr="00876AB5" w:rsidRDefault="003468E8" w:rsidP="00E632CE">
            <w:pPr>
              <w:pStyle w:val="TableParagraph"/>
              <w:spacing w:line="240" w:lineRule="auto"/>
              <w:rPr>
                <w:sz w:val="16"/>
              </w:rPr>
            </w:pPr>
          </w:p>
        </w:tc>
        <w:tc>
          <w:tcPr>
            <w:tcW w:w="3249" w:type="dxa"/>
          </w:tcPr>
          <w:p w14:paraId="7332424C" w14:textId="160479D5" w:rsidR="003468E8" w:rsidRPr="00876AB5" w:rsidRDefault="00000000" w:rsidP="00E632CE">
            <w:pPr>
              <w:pStyle w:val="TableParagraph"/>
              <w:spacing w:line="240" w:lineRule="auto"/>
              <w:ind w:left="39"/>
              <w:rPr>
                <w:sz w:val="20"/>
              </w:rPr>
            </w:pPr>
            <w:del w:id="686" w:author="Lukáš Petr" w:date="2024-02-05T11:56:00Z">
              <w:r w:rsidRPr="00876AB5" w:rsidDel="00396AA9">
                <w:rPr>
                  <w:sz w:val="20"/>
                </w:rPr>
                <w:delText>lokalita</w:delText>
              </w:r>
              <w:r w:rsidRPr="00876AB5" w:rsidDel="00396AA9">
                <w:rPr>
                  <w:sz w:val="20"/>
                  <w:rPrChange w:id="687" w:author="Lukáš Petr" w:date="2024-02-02T10:25:00Z">
                    <w:rPr>
                      <w:spacing w:val="-5"/>
                      <w:sz w:val="20"/>
                    </w:rPr>
                  </w:rPrChange>
                </w:rPr>
                <w:delText xml:space="preserve"> </w:delText>
              </w:r>
              <w:r w:rsidRPr="00876AB5" w:rsidDel="00396AA9">
                <w:rPr>
                  <w:sz w:val="20"/>
                  <w:rPrChange w:id="688" w:author="Lukáš Petr" w:date="2024-02-02T10:25:00Z">
                    <w:rPr>
                      <w:spacing w:val="-2"/>
                      <w:sz w:val="20"/>
                    </w:rPr>
                  </w:rPrChange>
                </w:rPr>
                <w:delText>zastavěna</w:delText>
              </w:r>
            </w:del>
          </w:p>
        </w:tc>
        <w:tc>
          <w:tcPr>
            <w:tcW w:w="992" w:type="dxa"/>
          </w:tcPr>
          <w:p w14:paraId="6A2644C9" w14:textId="77777777" w:rsidR="003468E8" w:rsidRPr="00876AB5" w:rsidRDefault="003468E8" w:rsidP="00E632CE">
            <w:pPr>
              <w:pStyle w:val="TableParagraph"/>
              <w:spacing w:line="240" w:lineRule="auto"/>
              <w:rPr>
                <w:sz w:val="16"/>
              </w:rPr>
            </w:pPr>
          </w:p>
        </w:tc>
        <w:tc>
          <w:tcPr>
            <w:tcW w:w="1288" w:type="dxa"/>
          </w:tcPr>
          <w:p w14:paraId="5929B181" w14:textId="77777777" w:rsidR="003468E8" w:rsidRPr="00876AB5" w:rsidRDefault="003468E8" w:rsidP="00E632CE">
            <w:pPr>
              <w:pStyle w:val="TableParagraph"/>
              <w:spacing w:line="240" w:lineRule="auto"/>
              <w:rPr>
                <w:sz w:val="16"/>
              </w:rPr>
            </w:pPr>
          </w:p>
        </w:tc>
      </w:tr>
      <w:tr w:rsidR="003468E8" w:rsidRPr="00876AB5" w14:paraId="33C9E193" w14:textId="77777777" w:rsidTr="00045DE7">
        <w:trPr>
          <w:trHeight w:val="225"/>
        </w:trPr>
        <w:tc>
          <w:tcPr>
            <w:tcW w:w="831" w:type="dxa"/>
          </w:tcPr>
          <w:p w14:paraId="155D56D5" w14:textId="482C862B" w:rsidR="003468E8" w:rsidRPr="00876AB5" w:rsidRDefault="00000000" w:rsidP="00E632CE">
            <w:pPr>
              <w:pStyle w:val="TableParagraph"/>
              <w:spacing w:line="240" w:lineRule="auto"/>
              <w:ind w:left="44"/>
              <w:jc w:val="center"/>
              <w:rPr>
                <w:sz w:val="20"/>
              </w:rPr>
            </w:pPr>
            <w:del w:id="689" w:author="Lukáš Petr" w:date="2024-02-05T11:56:00Z">
              <w:r w:rsidRPr="00876AB5" w:rsidDel="00396AA9">
                <w:rPr>
                  <w:sz w:val="20"/>
                  <w:rPrChange w:id="690" w:author="Lukáš Petr" w:date="2024-02-02T10:25:00Z">
                    <w:rPr>
                      <w:spacing w:val="-5"/>
                      <w:sz w:val="20"/>
                    </w:rPr>
                  </w:rPrChange>
                </w:rPr>
                <w:delText>12</w:delText>
              </w:r>
            </w:del>
          </w:p>
        </w:tc>
        <w:tc>
          <w:tcPr>
            <w:tcW w:w="1158" w:type="dxa"/>
          </w:tcPr>
          <w:p w14:paraId="38D8E878" w14:textId="77777777" w:rsidR="003468E8" w:rsidRPr="00876AB5" w:rsidRDefault="003468E8" w:rsidP="00E632CE">
            <w:pPr>
              <w:pStyle w:val="TableParagraph"/>
              <w:spacing w:line="240" w:lineRule="auto"/>
              <w:rPr>
                <w:sz w:val="16"/>
              </w:rPr>
            </w:pPr>
          </w:p>
        </w:tc>
        <w:tc>
          <w:tcPr>
            <w:tcW w:w="990" w:type="dxa"/>
          </w:tcPr>
          <w:p w14:paraId="745B1B2F" w14:textId="77777777" w:rsidR="003468E8" w:rsidRPr="00876AB5" w:rsidRDefault="003468E8" w:rsidP="00E632CE">
            <w:pPr>
              <w:pStyle w:val="TableParagraph"/>
              <w:spacing w:line="240" w:lineRule="auto"/>
              <w:rPr>
                <w:sz w:val="16"/>
              </w:rPr>
            </w:pPr>
          </w:p>
        </w:tc>
        <w:tc>
          <w:tcPr>
            <w:tcW w:w="848" w:type="dxa"/>
          </w:tcPr>
          <w:p w14:paraId="662EC0E0" w14:textId="7561E8CA" w:rsidR="003468E8" w:rsidRPr="00876AB5" w:rsidRDefault="00000000" w:rsidP="00E632CE">
            <w:pPr>
              <w:pStyle w:val="TableParagraph"/>
              <w:spacing w:line="240" w:lineRule="auto"/>
              <w:ind w:left="12" w:right="146"/>
              <w:jc w:val="center"/>
              <w:rPr>
                <w:sz w:val="20"/>
              </w:rPr>
            </w:pPr>
            <w:del w:id="691" w:author="Lukáš Petr" w:date="2024-02-05T11:56:00Z">
              <w:r w:rsidRPr="00876AB5" w:rsidDel="00396AA9">
                <w:rPr>
                  <w:sz w:val="20"/>
                  <w:rPrChange w:id="692" w:author="Lukáš Petr" w:date="2024-02-02T10:25:00Z">
                    <w:rPr>
                      <w:spacing w:val="-10"/>
                      <w:sz w:val="20"/>
                    </w:rPr>
                  </w:rPrChange>
                </w:rPr>
                <w:delText>x</w:delText>
              </w:r>
            </w:del>
          </w:p>
        </w:tc>
        <w:tc>
          <w:tcPr>
            <w:tcW w:w="3249" w:type="dxa"/>
          </w:tcPr>
          <w:p w14:paraId="2AAA334F" w14:textId="01675CDB" w:rsidR="003468E8" w:rsidRPr="00876AB5" w:rsidRDefault="00000000" w:rsidP="00E632CE">
            <w:pPr>
              <w:pStyle w:val="TableParagraph"/>
              <w:spacing w:line="240" w:lineRule="auto"/>
              <w:ind w:left="39"/>
              <w:rPr>
                <w:sz w:val="20"/>
              </w:rPr>
            </w:pPr>
            <w:del w:id="693" w:author="Lukáš Petr" w:date="2024-02-05T11:56:00Z">
              <w:r w:rsidRPr="00876AB5" w:rsidDel="00396AA9">
                <w:rPr>
                  <w:sz w:val="20"/>
                </w:rPr>
                <w:delText>doprava</w:delText>
              </w:r>
              <w:r w:rsidRPr="00876AB5" w:rsidDel="00396AA9">
                <w:rPr>
                  <w:sz w:val="20"/>
                  <w:rPrChange w:id="694" w:author="Lukáš Petr" w:date="2024-02-02T10:25:00Z">
                    <w:rPr>
                      <w:spacing w:val="-9"/>
                      <w:sz w:val="20"/>
                    </w:rPr>
                  </w:rPrChange>
                </w:rPr>
                <w:delText xml:space="preserve"> </w:delText>
              </w:r>
              <w:r w:rsidRPr="00876AB5" w:rsidDel="00396AA9">
                <w:rPr>
                  <w:sz w:val="20"/>
                </w:rPr>
                <w:delText>silniční</w:delText>
              </w:r>
              <w:r w:rsidRPr="00876AB5" w:rsidDel="00396AA9">
                <w:rPr>
                  <w:sz w:val="20"/>
                  <w:rPrChange w:id="695" w:author="Lukáš Petr" w:date="2024-02-02T10:25:00Z">
                    <w:rPr>
                      <w:spacing w:val="-9"/>
                      <w:sz w:val="20"/>
                    </w:rPr>
                  </w:rPrChange>
                </w:rPr>
                <w:delText xml:space="preserve"> </w:delText>
              </w:r>
              <w:r w:rsidR="006239D7" w:rsidRPr="00876AB5" w:rsidDel="00396AA9">
                <w:rPr>
                  <w:sz w:val="20"/>
                  <w:rPrChange w:id="696" w:author="Lukáš Petr" w:date="2024-02-02T10:25:00Z">
                    <w:rPr>
                      <w:spacing w:val="-9"/>
                      <w:sz w:val="20"/>
                    </w:rPr>
                  </w:rPrChange>
                </w:rPr>
                <w:delText>–</w:delText>
              </w:r>
              <w:r w:rsidRPr="00876AB5" w:rsidDel="00396AA9">
                <w:rPr>
                  <w:sz w:val="20"/>
                  <w:rPrChange w:id="697" w:author="Lukáš Petr" w:date="2024-02-02T10:25:00Z">
                    <w:rPr>
                      <w:spacing w:val="-9"/>
                      <w:sz w:val="20"/>
                    </w:rPr>
                  </w:rPrChange>
                </w:rPr>
                <w:delText xml:space="preserve"> </w:delText>
              </w:r>
              <w:r w:rsidRPr="00876AB5" w:rsidDel="00396AA9">
                <w:rPr>
                  <w:sz w:val="20"/>
                </w:rPr>
                <w:delText>doprava</w:delText>
              </w:r>
              <w:r w:rsidRPr="00876AB5" w:rsidDel="00396AA9">
                <w:rPr>
                  <w:sz w:val="20"/>
                  <w:rPrChange w:id="698" w:author="Lukáš Petr" w:date="2024-02-02T10:25:00Z">
                    <w:rPr>
                      <w:spacing w:val="-9"/>
                      <w:sz w:val="20"/>
                    </w:rPr>
                  </w:rPrChange>
                </w:rPr>
                <w:delText xml:space="preserve"> </w:delText>
              </w:r>
              <w:r w:rsidRPr="00876AB5" w:rsidDel="00396AA9">
                <w:rPr>
                  <w:sz w:val="20"/>
                </w:rPr>
                <w:delText>v</w:delText>
              </w:r>
              <w:r w:rsidRPr="00876AB5" w:rsidDel="00396AA9">
                <w:rPr>
                  <w:sz w:val="20"/>
                  <w:rPrChange w:id="699" w:author="Lukáš Petr" w:date="2024-02-02T10:25:00Z">
                    <w:rPr>
                      <w:spacing w:val="-8"/>
                      <w:sz w:val="20"/>
                    </w:rPr>
                  </w:rPrChange>
                </w:rPr>
                <w:delText xml:space="preserve"> </w:delText>
              </w:r>
              <w:r w:rsidRPr="00876AB5" w:rsidDel="00396AA9">
                <w:rPr>
                  <w:sz w:val="20"/>
                  <w:rPrChange w:id="700" w:author="Lukáš Petr" w:date="2024-02-02T10:25:00Z">
                    <w:rPr>
                      <w:spacing w:val="-2"/>
                      <w:sz w:val="20"/>
                    </w:rPr>
                  </w:rPrChange>
                </w:rPr>
                <w:delText>klidu</w:delText>
              </w:r>
            </w:del>
          </w:p>
        </w:tc>
        <w:tc>
          <w:tcPr>
            <w:tcW w:w="992" w:type="dxa"/>
          </w:tcPr>
          <w:p w14:paraId="5E7F20AF" w14:textId="112852D4" w:rsidR="003468E8" w:rsidRPr="00876AB5" w:rsidRDefault="00000000" w:rsidP="00E632CE">
            <w:pPr>
              <w:pStyle w:val="TableParagraph"/>
              <w:spacing w:line="240" w:lineRule="auto"/>
              <w:ind w:left="16" w:right="3"/>
              <w:jc w:val="center"/>
              <w:rPr>
                <w:sz w:val="20"/>
              </w:rPr>
            </w:pPr>
            <w:del w:id="701" w:author="Lukáš Petr" w:date="2024-02-05T11:56:00Z">
              <w:r w:rsidRPr="00876AB5" w:rsidDel="00396AA9">
                <w:rPr>
                  <w:sz w:val="20"/>
                  <w:rPrChange w:id="702" w:author="Lukáš Petr" w:date="2024-02-02T10:25:00Z">
                    <w:rPr>
                      <w:spacing w:val="-5"/>
                      <w:sz w:val="20"/>
                    </w:rPr>
                  </w:rPrChange>
                </w:rPr>
                <w:delText>DSp</w:delText>
              </w:r>
            </w:del>
          </w:p>
        </w:tc>
        <w:tc>
          <w:tcPr>
            <w:tcW w:w="1288" w:type="dxa"/>
          </w:tcPr>
          <w:p w14:paraId="4E15C240" w14:textId="77AF0A3A" w:rsidR="003468E8" w:rsidRPr="00876AB5" w:rsidRDefault="00000000" w:rsidP="00E632CE">
            <w:pPr>
              <w:pStyle w:val="TableParagraph"/>
              <w:spacing w:line="240" w:lineRule="auto"/>
              <w:ind w:left="15"/>
              <w:jc w:val="center"/>
              <w:rPr>
                <w:sz w:val="20"/>
              </w:rPr>
            </w:pPr>
            <w:del w:id="703" w:author="Lukáš Petr" w:date="2024-02-05T11:56:00Z">
              <w:r w:rsidRPr="00876AB5" w:rsidDel="00396AA9">
                <w:rPr>
                  <w:sz w:val="20"/>
                  <w:rPrChange w:id="704" w:author="Lukáš Petr" w:date="2024-02-02T10:25:00Z">
                    <w:rPr>
                      <w:spacing w:val="-4"/>
                      <w:sz w:val="20"/>
                    </w:rPr>
                  </w:rPrChange>
                </w:rPr>
                <w:delText>0,16</w:delText>
              </w:r>
            </w:del>
          </w:p>
        </w:tc>
      </w:tr>
      <w:tr w:rsidR="003468E8" w:rsidRPr="00876AB5" w14:paraId="3A926F75" w14:textId="77777777" w:rsidTr="00045DE7">
        <w:trPr>
          <w:trHeight w:val="225"/>
        </w:trPr>
        <w:tc>
          <w:tcPr>
            <w:tcW w:w="831" w:type="dxa"/>
          </w:tcPr>
          <w:p w14:paraId="62DF9373" w14:textId="1D806738" w:rsidR="003468E8" w:rsidRPr="00876AB5" w:rsidRDefault="00000000" w:rsidP="00E632CE">
            <w:pPr>
              <w:pStyle w:val="TableParagraph"/>
              <w:spacing w:line="240" w:lineRule="auto"/>
              <w:ind w:left="44"/>
              <w:jc w:val="center"/>
              <w:rPr>
                <w:sz w:val="20"/>
              </w:rPr>
            </w:pPr>
            <w:del w:id="705" w:author="Lukáš Petr" w:date="2024-02-05T11:56:00Z">
              <w:r w:rsidRPr="00876AB5" w:rsidDel="00396AA9">
                <w:rPr>
                  <w:sz w:val="20"/>
                  <w:rPrChange w:id="706" w:author="Lukáš Petr" w:date="2024-02-02T10:25:00Z">
                    <w:rPr>
                      <w:spacing w:val="-5"/>
                      <w:sz w:val="20"/>
                    </w:rPr>
                  </w:rPrChange>
                </w:rPr>
                <w:delText>14</w:delText>
              </w:r>
            </w:del>
          </w:p>
        </w:tc>
        <w:tc>
          <w:tcPr>
            <w:tcW w:w="1158" w:type="dxa"/>
          </w:tcPr>
          <w:p w14:paraId="362894D2" w14:textId="7C5D2C7B" w:rsidR="003468E8" w:rsidRPr="00876AB5" w:rsidRDefault="00000000" w:rsidP="00E632CE">
            <w:pPr>
              <w:pStyle w:val="TableParagraph"/>
              <w:spacing w:line="240" w:lineRule="auto"/>
              <w:ind w:left="11" w:right="138"/>
              <w:jc w:val="center"/>
              <w:rPr>
                <w:sz w:val="20"/>
              </w:rPr>
            </w:pPr>
            <w:del w:id="707" w:author="Lukáš Petr" w:date="2024-02-05T11:56:00Z">
              <w:r w:rsidRPr="00876AB5" w:rsidDel="00396AA9">
                <w:rPr>
                  <w:sz w:val="20"/>
                  <w:rPrChange w:id="708" w:author="Lukáš Petr" w:date="2024-02-02T10:25:00Z">
                    <w:rPr>
                      <w:spacing w:val="-10"/>
                      <w:sz w:val="20"/>
                    </w:rPr>
                  </w:rPrChange>
                </w:rPr>
                <w:delText>x</w:delText>
              </w:r>
            </w:del>
          </w:p>
        </w:tc>
        <w:tc>
          <w:tcPr>
            <w:tcW w:w="990" w:type="dxa"/>
          </w:tcPr>
          <w:p w14:paraId="4DE2014C" w14:textId="77777777" w:rsidR="003468E8" w:rsidRPr="00876AB5" w:rsidRDefault="003468E8" w:rsidP="00E632CE">
            <w:pPr>
              <w:pStyle w:val="TableParagraph"/>
              <w:spacing w:line="240" w:lineRule="auto"/>
              <w:rPr>
                <w:sz w:val="16"/>
              </w:rPr>
            </w:pPr>
          </w:p>
        </w:tc>
        <w:tc>
          <w:tcPr>
            <w:tcW w:w="848" w:type="dxa"/>
          </w:tcPr>
          <w:p w14:paraId="7258A59C" w14:textId="77777777" w:rsidR="003468E8" w:rsidRPr="00876AB5" w:rsidRDefault="003468E8" w:rsidP="00E632CE">
            <w:pPr>
              <w:pStyle w:val="TableParagraph"/>
              <w:spacing w:line="240" w:lineRule="auto"/>
              <w:rPr>
                <w:sz w:val="16"/>
              </w:rPr>
            </w:pPr>
          </w:p>
        </w:tc>
        <w:tc>
          <w:tcPr>
            <w:tcW w:w="3249" w:type="dxa"/>
          </w:tcPr>
          <w:p w14:paraId="4DD64C2E" w14:textId="591100EB" w:rsidR="003468E8" w:rsidRPr="00876AB5" w:rsidRDefault="00000000" w:rsidP="00E632CE">
            <w:pPr>
              <w:pStyle w:val="TableParagraph"/>
              <w:spacing w:line="240" w:lineRule="auto"/>
              <w:ind w:left="39"/>
              <w:rPr>
                <w:sz w:val="20"/>
              </w:rPr>
            </w:pPr>
            <w:del w:id="709" w:author="Lukáš Petr" w:date="2024-02-05T11:56:00Z">
              <w:r w:rsidRPr="00876AB5" w:rsidDel="00396AA9">
                <w:rPr>
                  <w:sz w:val="20"/>
                </w:rPr>
                <w:delText>bydlení</w:delText>
              </w:r>
              <w:r w:rsidRPr="00876AB5" w:rsidDel="00396AA9">
                <w:rPr>
                  <w:sz w:val="20"/>
                  <w:rPrChange w:id="710" w:author="Lukáš Petr" w:date="2024-02-02T10:25:00Z">
                    <w:rPr>
                      <w:spacing w:val="-5"/>
                      <w:sz w:val="20"/>
                    </w:rPr>
                  </w:rPrChange>
                </w:rPr>
                <w:delText xml:space="preserve"> </w:delText>
              </w:r>
              <w:r w:rsidRPr="00876AB5" w:rsidDel="00396AA9">
                <w:rPr>
                  <w:sz w:val="20"/>
                </w:rPr>
                <w:delText>v</w:delText>
              </w:r>
              <w:r w:rsidRPr="00876AB5" w:rsidDel="00396AA9">
                <w:rPr>
                  <w:sz w:val="20"/>
                  <w:rPrChange w:id="711" w:author="Lukáš Petr" w:date="2024-02-02T10:25:00Z">
                    <w:rPr>
                      <w:spacing w:val="-4"/>
                      <w:sz w:val="20"/>
                    </w:rPr>
                  </w:rPrChange>
                </w:rPr>
                <w:delText xml:space="preserve"> </w:delText>
              </w:r>
              <w:r w:rsidRPr="00876AB5" w:rsidDel="00396AA9">
                <w:rPr>
                  <w:sz w:val="20"/>
                </w:rPr>
                <w:delText>rodinných</w:delText>
              </w:r>
              <w:r w:rsidRPr="00876AB5" w:rsidDel="00396AA9">
                <w:rPr>
                  <w:sz w:val="20"/>
                  <w:rPrChange w:id="712" w:author="Lukáš Petr" w:date="2024-02-02T10:25:00Z">
                    <w:rPr>
                      <w:spacing w:val="-3"/>
                      <w:sz w:val="20"/>
                    </w:rPr>
                  </w:rPrChange>
                </w:rPr>
                <w:delText xml:space="preserve"> </w:delText>
              </w:r>
              <w:r w:rsidRPr="00876AB5" w:rsidDel="00396AA9">
                <w:rPr>
                  <w:sz w:val="20"/>
                  <w:rPrChange w:id="713" w:author="Lukáš Petr" w:date="2024-02-02T10:25:00Z">
                    <w:rPr>
                      <w:spacing w:val="-2"/>
                      <w:sz w:val="20"/>
                    </w:rPr>
                  </w:rPrChange>
                </w:rPr>
                <w:delText>domech</w:delText>
              </w:r>
            </w:del>
          </w:p>
        </w:tc>
        <w:tc>
          <w:tcPr>
            <w:tcW w:w="992" w:type="dxa"/>
          </w:tcPr>
          <w:p w14:paraId="313559F4" w14:textId="52C12E8E" w:rsidR="003468E8" w:rsidRPr="00876AB5" w:rsidRDefault="00000000" w:rsidP="00E632CE">
            <w:pPr>
              <w:pStyle w:val="TableParagraph"/>
              <w:spacing w:line="240" w:lineRule="auto"/>
              <w:ind w:left="16" w:right="2"/>
              <w:jc w:val="center"/>
              <w:rPr>
                <w:sz w:val="20"/>
              </w:rPr>
            </w:pPr>
            <w:del w:id="714" w:author="Lukáš Petr" w:date="2024-02-05T11:56:00Z">
              <w:r w:rsidRPr="00876AB5" w:rsidDel="00396AA9">
                <w:rPr>
                  <w:sz w:val="20"/>
                  <w:rPrChange w:id="715" w:author="Lukáš Petr" w:date="2024-02-02T10:25:00Z">
                    <w:rPr>
                      <w:spacing w:val="-5"/>
                      <w:sz w:val="20"/>
                    </w:rPr>
                  </w:rPrChange>
                </w:rPr>
                <w:delText>BR</w:delText>
              </w:r>
            </w:del>
          </w:p>
        </w:tc>
        <w:tc>
          <w:tcPr>
            <w:tcW w:w="1288" w:type="dxa"/>
          </w:tcPr>
          <w:p w14:paraId="66C8A5ED" w14:textId="6F23FD81" w:rsidR="003468E8" w:rsidRPr="00876AB5" w:rsidRDefault="00000000" w:rsidP="00E632CE">
            <w:pPr>
              <w:pStyle w:val="TableParagraph"/>
              <w:spacing w:line="240" w:lineRule="auto"/>
              <w:ind w:left="15"/>
              <w:jc w:val="center"/>
              <w:rPr>
                <w:sz w:val="20"/>
              </w:rPr>
            </w:pPr>
            <w:del w:id="716" w:author="Lukáš Petr" w:date="2024-02-05T11:56:00Z">
              <w:r w:rsidRPr="00876AB5" w:rsidDel="00396AA9">
                <w:rPr>
                  <w:sz w:val="20"/>
                  <w:rPrChange w:id="717" w:author="Lukáš Petr" w:date="2024-02-02T10:25:00Z">
                    <w:rPr>
                      <w:spacing w:val="-4"/>
                      <w:sz w:val="20"/>
                    </w:rPr>
                  </w:rPrChange>
                </w:rPr>
                <w:delText>0,44</w:delText>
              </w:r>
            </w:del>
          </w:p>
        </w:tc>
      </w:tr>
      <w:tr w:rsidR="003468E8" w:rsidRPr="00876AB5" w14:paraId="05967DA0" w14:textId="77777777" w:rsidTr="00045DE7">
        <w:trPr>
          <w:trHeight w:val="225"/>
        </w:trPr>
        <w:tc>
          <w:tcPr>
            <w:tcW w:w="831" w:type="dxa"/>
          </w:tcPr>
          <w:p w14:paraId="1ECAA6BC" w14:textId="5A718DC4" w:rsidR="003468E8" w:rsidRPr="00876AB5" w:rsidRDefault="00000000" w:rsidP="00E632CE">
            <w:pPr>
              <w:pStyle w:val="TableParagraph"/>
              <w:spacing w:line="240" w:lineRule="auto"/>
              <w:ind w:left="44"/>
              <w:jc w:val="center"/>
              <w:rPr>
                <w:sz w:val="20"/>
              </w:rPr>
            </w:pPr>
            <w:del w:id="718" w:author="Lukáš Petr" w:date="2024-02-05T11:56:00Z">
              <w:r w:rsidRPr="00876AB5" w:rsidDel="00396AA9">
                <w:rPr>
                  <w:sz w:val="20"/>
                  <w:rPrChange w:id="719" w:author="Lukáš Petr" w:date="2024-02-02T10:25:00Z">
                    <w:rPr>
                      <w:spacing w:val="-5"/>
                      <w:sz w:val="20"/>
                    </w:rPr>
                  </w:rPrChange>
                </w:rPr>
                <w:delText>15</w:delText>
              </w:r>
            </w:del>
          </w:p>
        </w:tc>
        <w:tc>
          <w:tcPr>
            <w:tcW w:w="1158" w:type="dxa"/>
          </w:tcPr>
          <w:p w14:paraId="5F6B3BDC" w14:textId="77777777" w:rsidR="003468E8" w:rsidRPr="00876AB5" w:rsidRDefault="003468E8" w:rsidP="00E632CE">
            <w:pPr>
              <w:pStyle w:val="TableParagraph"/>
              <w:spacing w:line="240" w:lineRule="auto"/>
              <w:rPr>
                <w:sz w:val="16"/>
              </w:rPr>
            </w:pPr>
          </w:p>
        </w:tc>
        <w:tc>
          <w:tcPr>
            <w:tcW w:w="990" w:type="dxa"/>
          </w:tcPr>
          <w:p w14:paraId="2FE43E4A" w14:textId="77777777" w:rsidR="003468E8" w:rsidRPr="00876AB5" w:rsidRDefault="003468E8" w:rsidP="00E632CE">
            <w:pPr>
              <w:pStyle w:val="TableParagraph"/>
              <w:spacing w:line="240" w:lineRule="auto"/>
              <w:rPr>
                <w:sz w:val="16"/>
              </w:rPr>
            </w:pPr>
          </w:p>
        </w:tc>
        <w:tc>
          <w:tcPr>
            <w:tcW w:w="848" w:type="dxa"/>
          </w:tcPr>
          <w:p w14:paraId="62366EC7" w14:textId="0C52AADD" w:rsidR="003468E8" w:rsidRPr="00876AB5" w:rsidRDefault="00000000" w:rsidP="00E632CE">
            <w:pPr>
              <w:pStyle w:val="TableParagraph"/>
              <w:spacing w:line="240" w:lineRule="auto"/>
              <w:ind w:left="12" w:right="146"/>
              <w:jc w:val="center"/>
              <w:rPr>
                <w:sz w:val="20"/>
              </w:rPr>
            </w:pPr>
            <w:del w:id="720" w:author="Lukáš Petr" w:date="2024-02-05T11:56:00Z">
              <w:r w:rsidRPr="00876AB5" w:rsidDel="00396AA9">
                <w:rPr>
                  <w:sz w:val="20"/>
                  <w:rPrChange w:id="721" w:author="Lukáš Petr" w:date="2024-02-02T10:25:00Z">
                    <w:rPr>
                      <w:spacing w:val="-10"/>
                      <w:sz w:val="20"/>
                    </w:rPr>
                  </w:rPrChange>
                </w:rPr>
                <w:delText>x</w:delText>
              </w:r>
            </w:del>
          </w:p>
        </w:tc>
        <w:tc>
          <w:tcPr>
            <w:tcW w:w="3249" w:type="dxa"/>
          </w:tcPr>
          <w:p w14:paraId="5D44B696" w14:textId="7D67A5DB" w:rsidR="003468E8" w:rsidRPr="00876AB5" w:rsidRDefault="00000000" w:rsidP="00E632CE">
            <w:pPr>
              <w:pStyle w:val="TableParagraph"/>
              <w:spacing w:line="240" w:lineRule="auto"/>
              <w:ind w:left="39"/>
              <w:rPr>
                <w:sz w:val="20"/>
              </w:rPr>
            </w:pPr>
            <w:del w:id="722" w:author="Lukáš Petr" w:date="2024-02-05T11:56:00Z">
              <w:r w:rsidRPr="00876AB5" w:rsidDel="00396AA9">
                <w:rPr>
                  <w:sz w:val="20"/>
                </w:rPr>
                <w:delText>doprava</w:delText>
              </w:r>
              <w:r w:rsidRPr="00876AB5" w:rsidDel="00396AA9">
                <w:rPr>
                  <w:sz w:val="20"/>
                  <w:rPrChange w:id="723" w:author="Lukáš Petr" w:date="2024-02-02T10:25:00Z">
                    <w:rPr>
                      <w:spacing w:val="-9"/>
                      <w:sz w:val="20"/>
                    </w:rPr>
                  </w:rPrChange>
                </w:rPr>
                <w:delText xml:space="preserve"> </w:delText>
              </w:r>
              <w:r w:rsidRPr="00876AB5" w:rsidDel="00396AA9">
                <w:rPr>
                  <w:sz w:val="20"/>
                </w:rPr>
                <w:delText>silniční</w:delText>
              </w:r>
              <w:r w:rsidRPr="00876AB5" w:rsidDel="00396AA9">
                <w:rPr>
                  <w:sz w:val="20"/>
                  <w:rPrChange w:id="724" w:author="Lukáš Petr" w:date="2024-02-02T10:25:00Z">
                    <w:rPr>
                      <w:spacing w:val="-9"/>
                      <w:sz w:val="20"/>
                    </w:rPr>
                  </w:rPrChange>
                </w:rPr>
                <w:delText xml:space="preserve"> </w:delText>
              </w:r>
              <w:r w:rsidR="006239D7" w:rsidRPr="00876AB5" w:rsidDel="00396AA9">
                <w:rPr>
                  <w:sz w:val="20"/>
                  <w:rPrChange w:id="725" w:author="Lukáš Petr" w:date="2024-02-02T10:25:00Z">
                    <w:rPr>
                      <w:spacing w:val="-9"/>
                      <w:sz w:val="20"/>
                    </w:rPr>
                  </w:rPrChange>
                </w:rPr>
                <w:delText>–</w:delText>
              </w:r>
              <w:r w:rsidRPr="00876AB5" w:rsidDel="00396AA9">
                <w:rPr>
                  <w:sz w:val="20"/>
                  <w:rPrChange w:id="726" w:author="Lukáš Petr" w:date="2024-02-02T10:25:00Z">
                    <w:rPr>
                      <w:spacing w:val="-9"/>
                      <w:sz w:val="20"/>
                    </w:rPr>
                  </w:rPrChange>
                </w:rPr>
                <w:delText xml:space="preserve"> </w:delText>
              </w:r>
              <w:r w:rsidRPr="00876AB5" w:rsidDel="00396AA9">
                <w:rPr>
                  <w:sz w:val="20"/>
                </w:rPr>
                <w:delText>doprava</w:delText>
              </w:r>
              <w:r w:rsidRPr="00876AB5" w:rsidDel="00396AA9">
                <w:rPr>
                  <w:sz w:val="20"/>
                  <w:rPrChange w:id="727" w:author="Lukáš Petr" w:date="2024-02-02T10:25:00Z">
                    <w:rPr>
                      <w:spacing w:val="-9"/>
                      <w:sz w:val="20"/>
                    </w:rPr>
                  </w:rPrChange>
                </w:rPr>
                <w:delText xml:space="preserve"> </w:delText>
              </w:r>
              <w:r w:rsidRPr="00876AB5" w:rsidDel="00396AA9">
                <w:rPr>
                  <w:sz w:val="20"/>
                </w:rPr>
                <w:delText>v</w:delText>
              </w:r>
              <w:r w:rsidRPr="00876AB5" w:rsidDel="00396AA9">
                <w:rPr>
                  <w:sz w:val="20"/>
                  <w:rPrChange w:id="728" w:author="Lukáš Petr" w:date="2024-02-02T10:25:00Z">
                    <w:rPr>
                      <w:spacing w:val="-8"/>
                      <w:sz w:val="20"/>
                    </w:rPr>
                  </w:rPrChange>
                </w:rPr>
                <w:delText xml:space="preserve"> </w:delText>
              </w:r>
              <w:r w:rsidRPr="00876AB5" w:rsidDel="00396AA9">
                <w:rPr>
                  <w:sz w:val="20"/>
                  <w:rPrChange w:id="729" w:author="Lukáš Petr" w:date="2024-02-02T10:25:00Z">
                    <w:rPr>
                      <w:spacing w:val="-2"/>
                      <w:sz w:val="20"/>
                    </w:rPr>
                  </w:rPrChange>
                </w:rPr>
                <w:delText>klidu</w:delText>
              </w:r>
            </w:del>
          </w:p>
        </w:tc>
        <w:tc>
          <w:tcPr>
            <w:tcW w:w="992" w:type="dxa"/>
          </w:tcPr>
          <w:p w14:paraId="301D80B8" w14:textId="617A8B34" w:rsidR="003468E8" w:rsidRPr="00876AB5" w:rsidRDefault="00000000" w:rsidP="00E632CE">
            <w:pPr>
              <w:pStyle w:val="TableParagraph"/>
              <w:spacing w:line="240" w:lineRule="auto"/>
              <w:ind w:left="16" w:right="3"/>
              <w:jc w:val="center"/>
              <w:rPr>
                <w:sz w:val="20"/>
              </w:rPr>
            </w:pPr>
            <w:del w:id="730" w:author="Lukáš Petr" w:date="2024-02-05T11:56:00Z">
              <w:r w:rsidRPr="00876AB5" w:rsidDel="00396AA9">
                <w:rPr>
                  <w:sz w:val="20"/>
                  <w:rPrChange w:id="731" w:author="Lukáš Petr" w:date="2024-02-02T10:25:00Z">
                    <w:rPr>
                      <w:spacing w:val="-5"/>
                      <w:sz w:val="20"/>
                    </w:rPr>
                  </w:rPrChange>
                </w:rPr>
                <w:delText>DSp</w:delText>
              </w:r>
            </w:del>
          </w:p>
        </w:tc>
        <w:tc>
          <w:tcPr>
            <w:tcW w:w="1288" w:type="dxa"/>
          </w:tcPr>
          <w:p w14:paraId="76DFDFB8" w14:textId="62047E9F" w:rsidR="003468E8" w:rsidRPr="00876AB5" w:rsidRDefault="00000000" w:rsidP="00E632CE">
            <w:pPr>
              <w:pStyle w:val="TableParagraph"/>
              <w:spacing w:line="240" w:lineRule="auto"/>
              <w:ind w:left="15"/>
              <w:jc w:val="center"/>
              <w:rPr>
                <w:sz w:val="20"/>
              </w:rPr>
            </w:pPr>
            <w:del w:id="732" w:author="Lukáš Petr" w:date="2024-02-05T11:56:00Z">
              <w:r w:rsidRPr="00876AB5" w:rsidDel="00396AA9">
                <w:rPr>
                  <w:sz w:val="20"/>
                  <w:rPrChange w:id="733" w:author="Lukáš Petr" w:date="2024-02-02T10:25:00Z">
                    <w:rPr>
                      <w:spacing w:val="-4"/>
                      <w:sz w:val="20"/>
                    </w:rPr>
                  </w:rPrChange>
                </w:rPr>
                <w:delText>0,20</w:delText>
              </w:r>
            </w:del>
          </w:p>
        </w:tc>
      </w:tr>
      <w:tr w:rsidR="003468E8" w:rsidRPr="00876AB5" w14:paraId="63484CCD" w14:textId="77777777" w:rsidTr="00045DE7">
        <w:trPr>
          <w:trHeight w:val="225"/>
        </w:trPr>
        <w:tc>
          <w:tcPr>
            <w:tcW w:w="831" w:type="dxa"/>
          </w:tcPr>
          <w:p w14:paraId="795E0643" w14:textId="79746F8D" w:rsidR="003468E8" w:rsidRPr="00876AB5" w:rsidRDefault="00000000" w:rsidP="00E632CE">
            <w:pPr>
              <w:pStyle w:val="TableParagraph"/>
              <w:spacing w:line="240" w:lineRule="auto"/>
              <w:ind w:left="44"/>
              <w:jc w:val="center"/>
              <w:rPr>
                <w:sz w:val="20"/>
              </w:rPr>
            </w:pPr>
            <w:del w:id="734" w:author="Lukáš Petr" w:date="2024-02-05T11:56:00Z">
              <w:r w:rsidRPr="00876AB5" w:rsidDel="00396AA9">
                <w:rPr>
                  <w:sz w:val="20"/>
                  <w:rPrChange w:id="735" w:author="Lukáš Petr" w:date="2024-02-02T10:25:00Z">
                    <w:rPr>
                      <w:spacing w:val="-5"/>
                      <w:sz w:val="20"/>
                    </w:rPr>
                  </w:rPrChange>
                </w:rPr>
                <w:delText>16</w:delText>
              </w:r>
            </w:del>
          </w:p>
        </w:tc>
        <w:tc>
          <w:tcPr>
            <w:tcW w:w="1158" w:type="dxa"/>
          </w:tcPr>
          <w:p w14:paraId="27233FD0" w14:textId="77777777" w:rsidR="003468E8" w:rsidRPr="00876AB5" w:rsidRDefault="003468E8" w:rsidP="00E632CE">
            <w:pPr>
              <w:pStyle w:val="TableParagraph"/>
              <w:spacing w:line="240" w:lineRule="auto"/>
              <w:rPr>
                <w:sz w:val="16"/>
              </w:rPr>
            </w:pPr>
          </w:p>
        </w:tc>
        <w:tc>
          <w:tcPr>
            <w:tcW w:w="990" w:type="dxa"/>
          </w:tcPr>
          <w:p w14:paraId="0E53D1A0" w14:textId="77777777" w:rsidR="003468E8" w:rsidRPr="00876AB5" w:rsidRDefault="003468E8" w:rsidP="00E632CE">
            <w:pPr>
              <w:pStyle w:val="TableParagraph"/>
              <w:spacing w:line="240" w:lineRule="auto"/>
              <w:rPr>
                <w:sz w:val="16"/>
              </w:rPr>
            </w:pPr>
          </w:p>
        </w:tc>
        <w:tc>
          <w:tcPr>
            <w:tcW w:w="848" w:type="dxa"/>
          </w:tcPr>
          <w:p w14:paraId="409DB068" w14:textId="7ACBD9EE" w:rsidR="003468E8" w:rsidRPr="00876AB5" w:rsidRDefault="00000000" w:rsidP="00E632CE">
            <w:pPr>
              <w:pStyle w:val="TableParagraph"/>
              <w:spacing w:line="240" w:lineRule="auto"/>
              <w:ind w:left="12" w:right="146"/>
              <w:jc w:val="center"/>
              <w:rPr>
                <w:sz w:val="20"/>
              </w:rPr>
            </w:pPr>
            <w:del w:id="736" w:author="Lukáš Petr" w:date="2024-02-05T11:56:00Z">
              <w:r w:rsidRPr="00876AB5" w:rsidDel="00396AA9">
                <w:rPr>
                  <w:sz w:val="20"/>
                  <w:rPrChange w:id="737" w:author="Lukáš Petr" w:date="2024-02-02T10:25:00Z">
                    <w:rPr>
                      <w:spacing w:val="-10"/>
                      <w:sz w:val="20"/>
                    </w:rPr>
                  </w:rPrChange>
                </w:rPr>
                <w:delText>x</w:delText>
              </w:r>
            </w:del>
          </w:p>
        </w:tc>
        <w:tc>
          <w:tcPr>
            <w:tcW w:w="3249" w:type="dxa"/>
          </w:tcPr>
          <w:p w14:paraId="7C8551FB" w14:textId="529A0C04" w:rsidR="003468E8" w:rsidRPr="00876AB5" w:rsidRDefault="00000000" w:rsidP="00E632CE">
            <w:pPr>
              <w:pStyle w:val="TableParagraph"/>
              <w:spacing w:line="240" w:lineRule="auto"/>
              <w:ind w:left="39"/>
              <w:rPr>
                <w:sz w:val="20"/>
              </w:rPr>
            </w:pPr>
            <w:del w:id="738" w:author="Lukáš Petr" w:date="2024-02-05T11:56:00Z">
              <w:r w:rsidRPr="00876AB5" w:rsidDel="00396AA9">
                <w:rPr>
                  <w:sz w:val="20"/>
                </w:rPr>
                <w:delText>doprava</w:delText>
              </w:r>
              <w:r w:rsidRPr="00876AB5" w:rsidDel="00396AA9">
                <w:rPr>
                  <w:sz w:val="20"/>
                  <w:rPrChange w:id="739" w:author="Lukáš Petr" w:date="2024-02-02T10:25:00Z">
                    <w:rPr>
                      <w:spacing w:val="-5"/>
                      <w:sz w:val="20"/>
                    </w:rPr>
                  </w:rPrChange>
                </w:rPr>
                <w:delText xml:space="preserve"> </w:delText>
              </w:r>
              <w:r w:rsidRPr="00876AB5" w:rsidDel="00396AA9">
                <w:rPr>
                  <w:sz w:val="20"/>
                  <w:rPrChange w:id="740" w:author="Lukáš Petr" w:date="2024-02-02T10:25:00Z">
                    <w:rPr>
                      <w:spacing w:val="-2"/>
                      <w:sz w:val="20"/>
                    </w:rPr>
                  </w:rPrChange>
                </w:rPr>
                <w:delText>silniční</w:delText>
              </w:r>
            </w:del>
          </w:p>
        </w:tc>
        <w:tc>
          <w:tcPr>
            <w:tcW w:w="992" w:type="dxa"/>
          </w:tcPr>
          <w:p w14:paraId="21A6FFF9" w14:textId="4A9470BA" w:rsidR="003468E8" w:rsidRPr="00876AB5" w:rsidRDefault="00000000" w:rsidP="00E632CE">
            <w:pPr>
              <w:pStyle w:val="TableParagraph"/>
              <w:spacing w:line="240" w:lineRule="auto"/>
              <w:ind w:left="16" w:right="2"/>
              <w:jc w:val="center"/>
              <w:rPr>
                <w:sz w:val="20"/>
              </w:rPr>
            </w:pPr>
            <w:del w:id="741" w:author="Lukáš Petr" w:date="2024-02-05T11:56:00Z">
              <w:r w:rsidRPr="00876AB5" w:rsidDel="00396AA9">
                <w:rPr>
                  <w:sz w:val="20"/>
                  <w:rPrChange w:id="742" w:author="Lukáš Petr" w:date="2024-02-02T10:25:00Z">
                    <w:rPr>
                      <w:spacing w:val="-5"/>
                      <w:sz w:val="20"/>
                    </w:rPr>
                  </w:rPrChange>
                </w:rPr>
                <w:delText>DS</w:delText>
              </w:r>
            </w:del>
          </w:p>
        </w:tc>
        <w:tc>
          <w:tcPr>
            <w:tcW w:w="1288" w:type="dxa"/>
          </w:tcPr>
          <w:p w14:paraId="1EB6BB9E" w14:textId="51587BDB" w:rsidR="003468E8" w:rsidRPr="00876AB5" w:rsidRDefault="00000000" w:rsidP="00E632CE">
            <w:pPr>
              <w:pStyle w:val="TableParagraph"/>
              <w:spacing w:line="240" w:lineRule="auto"/>
              <w:ind w:left="15"/>
              <w:jc w:val="center"/>
              <w:rPr>
                <w:sz w:val="20"/>
              </w:rPr>
            </w:pPr>
            <w:del w:id="743" w:author="Lukáš Petr" w:date="2024-02-05T11:56:00Z">
              <w:r w:rsidRPr="00876AB5" w:rsidDel="00396AA9">
                <w:rPr>
                  <w:sz w:val="20"/>
                  <w:rPrChange w:id="744" w:author="Lukáš Petr" w:date="2024-02-02T10:25:00Z">
                    <w:rPr>
                      <w:spacing w:val="-4"/>
                      <w:sz w:val="20"/>
                    </w:rPr>
                  </w:rPrChange>
                </w:rPr>
                <w:delText>0,44</w:delText>
              </w:r>
            </w:del>
          </w:p>
        </w:tc>
      </w:tr>
      <w:tr w:rsidR="003468E8" w:rsidRPr="00876AB5" w14:paraId="668CE9D3" w14:textId="77777777" w:rsidTr="00045DE7">
        <w:trPr>
          <w:trHeight w:val="225"/>
        </w:trPr>
        <w:tc>
          <w:tcPr>
            <w:tcW w:w="831" w:type="dxa"/>
          </w:tcPr>
          <w:p w14:paraId="67B73B59" w14:textId="05A4530B" w:rsidR="003468E8" w:rsidRPr="00876AB5" w:rsidRDefault="00000000" w:rsidP="00E632CE">
            <w:pPr>
              <w:pStyle w:val="TableParagraph"/>
              <w:spacing w:line="240" w:lineRule="auto"/>
              <w:ind w:left="44"/>
              <w:jc w:val="center"/>
              <w:rPr>
                <w:sz w:val="20"/>
              </w:rPr>
            </w:pPr>
            <w:del w:id="745" w:author="Lukáš Petr" w:date="2024-02-05T11:56:00Z">
              <w:r w:rsidRPr="00876AB5" w:rsidDel="00396AA9">
                <w:rPr>
                  <w:sz w:val="20"/>
                  <w:rPrChange w:id="746" w:author="Lukáš Petr" w:date="2024-02-02T10:25:00Z">
                    <w:rPr>
                      <w:spacing w:val="-5"/>
                      <w:sz w:val="20"/>
                    </w:rPr>
                  </w:rPrChange>
                </w:rPr>
                <w:delText>17</w:delText>
              </w:r>
            </w:del>
          </w:p>
        </w:tc>
        <w:tc>
          <w:tcPr>
            <w:tcW w:w="1158" w:type="dxa"/>
          </w:tcPr>
          <w:p w14:paraId="7B6CAE3A" w14:textId="77777777" w:rsidR="003468E8" w:rsidRPr="00876AB5" w:rsidRDefault="003468E8" w:rsidP="00E632CE">
            <w:pPr>
              <w:pStyle w:val="TableParagraph"/>
              <w:spacing w:line="240" w:lineRule="auto"/>
              <w:rPr>
                <w:sz w:val="16"/>
              </w:rPr>
            </w:pPr>
          </w:p>
        </w:tc>
        <w:tc>
          <w:tcPr>
            <w:tcW w:w="990" w:type="dxa"/>
          </w:tcPr>
          <w:p w14:paraId="1364F2AA" w14:textId="77777777" w:rsidR="003468E8" w:rsidRPr="00876AB5" w:rsidRDefault="003468E8" w:rsidP="00E632CE">
            <w:pPr>
              <w:pStyle w:val="TableParagraph"/>
              <w:spacing w:line="240" w:lineRule="auto"/>
              <w:rPr>
                <w:sz w:val="16"/>
              </w:rPr>
            </w:pPr>
          </w:p>
        </w:tc>
        <w:tc>
          <w:tcPr>
            <w:tcW w:w="848" w:type="dxa"/>
          </w:tcPr>
          <w:p w14:paraId="22BE2685" w14:textId="61E41271" w:rsidR="003468E8" w:rsidRPr="00876AB5" w:rsidRDefault="00000000" w:rsidP="00E632CE">
            <w:pPr>
              <w:pStyle w:val="TableParagraph"/>
              <w:spacing w:line="240" w:lineRule="auto"/>
              <w:ind w:left="12" w:right="146"/>
              <w:jc w:val="center"/>
              <w:rPr>
                <w:sz w:val="20"/>
              </w:rPr>
            </w:pPr>
            <w:del w:id="747" w:author="Lukáš Petr" w:date="2024-02-05T11:56:00Z">
              <w:r w:rsidRPr="00876AB5" w:rsidDel="00396AA9">
                <w:rPr>
                  <w:sz w:val="20"/>
                  <w:rPrChange w:id="748" w:author="Lukáš Petr" w:date="2024-02-02T10:25:00Z">
                    <w:rPr>
                      <w:spacing w:val="-10"/>
                      <w:sz w:val="20"/>
                    </w:rPr>
                  </w:rPrChange>
                </w:rPr>
                <w:delText>x</w:delText>
              </w:r>
            </w:del>
          </w:p>
        </w:tc>
        <w:tc>
          <w:tcPr>
            <w:tcW w:w="3249" w:type="dxa"/>
          </w:tcPr>
          <w:p w14:paraId="73D89015" w14:textId="045F9502" w:rsidR="003468E8" w:rsidRPr="00876AB5" w:rsidRDefault="00000000" w:rsidP="00E632CE">
            <w:pPr>
              <w:pStyle w:val="TableParagraph"/>
              <w:spacing w:line="240" w:lineRule="auto"/>
              <w:ind w:left="39"/>
              <w:rPr>
                <w:sz w:val="20"/>
              </w:rPr>
            </w:pPr>
            <w:del w:id="749" w:author="Lukáš Petr" w:date="2024-02-05T11:56:00Z">
              <w:r w:rsidRPr="00876AB5" w:rsidDel="00396AA9">
                <w:rPr>
                  <w:sz w:val="20"/>
                </w:rPr>
                <w:delText>doprava</w:delText>
              </w:r>
              <w:r w:rsidRPr="00876AB5" w:rsidDel="00396AA9">
                <w:rPr>
                  <w:sz w:val="20"/>
                  <w:rPrChange w:id="750" w:author="Lukáš Petr" w:date="2024-02-02T10:25:00Z">
                    <w:rPr>
                      <w:spacing w:val="-5"/>
                      <w:sz w:val="20"/>
                    </w:rPr>
                  </w:rPrChange>
                </w:rPr>
                <w:delText xml:space="preserve"> </w:delText>
              </w:r>
              <w:r w:rsidRPr="00876AB5" w:rsidDel="00396AA9">
                <w:rPr>
                  <w:sz w:val="20"/>
                  <w:rPrChange w:id="751" w:author="Lukáš Petr" w:date="2024-02-02T10:25:00Z">
                    <w:rPr>
                      <w:spacing w:val="-2"/>
                      <w:sz w:val="20"/>
                    </w:rPr>
                  </w:rPrChange>
                </w:rPr>
                <w:delText>silniční</w:delText>
              </w:r>
            </w:del>
          </w:p>
        </w:tc>
        <w:tc>
          <w:tcPr>
            <w:tcW w:w="992" w:type="dxa"/>
          </w:tcPr>
          <w:p w14:paraId="561C78AD" w14:textId="29405CEF" w:rsidR="003468E8" w:rsidRPr="00876AB5" w:rsidRDefault="00000000" w:rsidP="00E632CE">
            <w:pPr>
              <w:pStyle w:val="TableParagraph"/>
              <w:spacing w:line="240" w:lineRule="auto"/>
              <w:ind w:left="16" w:right="2"/>
              <w:jc w:val="center"/>
              <w:rPr>
                <w:sz w:val="20"/>
              </w:rPr>
            </w:pPr>
            <w:del w:id="752" w:author="Lukáš Petr" w:date="2024-02-05T11:56:00Z">
              <w:r w:rsidRPr="00876AB5" w:rsidDel="00396AA9">
                <w:rPr>
                  <w:sz w:val="20"/>
                  <w:rPrChange w:id="753" w:author="Lukáš Petr" w:date="2024-02-02T10:25:00Z">
                    <w:rPr>
                      <w:spacing w:val="-5"/>
                      <w:sz w:val="20"/>
                    </w:rPr>
                  </w:rPrChange>
                </w:rPr>
                <w:delText>DS</w:delText>
              </w:r>
            </w:del>
          </w:p>
        </w:tc>
        <w:tc>
          <w:tcPr>
            <w:tcW w:w="1288" w:type="dxa"/>
          </w:tcPr>
          <w:p w14:paraId="1D4E7937" w14:textId="02E86A3D" w:rsidR="003468E8" w:rsidRPr="00876AB5" w:rsidRDefault="00000000" w:rsidP="00E632CE">
            <w:pPr>
              <w:pStyle w:val="TableParagraph"/>
              <w:spacing w:line="240" w:lineRule="auto"/>
              <w:ind w:left="15"/>
              <w:jc w:val="center"/>
              <w:rPr>
                <w:sz w:val="20"/>
              </w:rPr>
            </w:pPr>
            <w:del w:id="754" w:author="Lukáš Petr" w:date="2024-02-05T11:56:00Z">
              <w:r w:rsidRPr="00876AB5" w:rsidDel="00396AA9">
                <w:rPr>
                  <w:sz w:val="20"/>
                  <w:rPrChange w:id="755" w:author="Lukáš Petr" w:date="2024-02-02T10:25:00Z">
                    <w:rPr>
                      <w:spacing w:val="-4"/>
                      <w:sz w:val="20"/>
                    </w:rPr>
                  </w:rPrChange>
                </w:rPr>
                <w:delText>0,20</w:delText>
              </w:r>
            </w:del>
          </w:p>
        </w:tc>
      </w:tr>
      <w:tr w:rsidR="003468E8" w:rsidRPr="00876AB5" w14:paraId="6B08F87A" w14:textId="77777777" w:rsidTr="00045DE7">
        <w:trPr>
          <w:trHeight w:val="209"/>
        </w:trPr>
        <w:tc>
          <w:tcPr>
            <w:tcW w:w="831" w:type="dxa"/>
          </w:tcPr>
          <w:p w14:paraId="46F3425B" w14:textId="14976594" w:rsidR="003468E8" w:rsidRPr="00876AB5" w:rsidRDefault="00000000" w:rsidP="00E632CE">
            <w:pPr>
              <w:pStyle w:val="TableParagraph"/>
              <w:spacing w:line="240" w:lineRule="auto"/>
              <w:ind w:left="44"/>
              <w:jc w:val="center"/>
              <w:rPr>
                <w:sz w:val="20"/>
              </w:rPr>
            </w:pPr>
            <w:del w:id="756" w:author="Lukáš Petr" w:date="2024-02-05T11:56:00Z">
              <w:r w:rsidRPr="00876AB5" w:rsidDel="00396AA9">
                <w:rPr>
                  <w:sz w:val="20"/>
                  <w:rPrChange w:id="757" w:author="Lukáš Petr" w:date="2024-02-02T10:25:00Z">
                    <w:rPr>
                      <w:spacing w:val="-5"/>
                      <w:sz w:val="20"/>
                    </w:rPr>
                  </w:rPrChange>
                </w:rPr>
                <w:delText>18</w:delText>
              </w:r>
            </w:del>
          </w:p>
        </w:tc>
        <w:tc>
          <w:tcPr>
            <w:tcW w:w="1158" w:type="dxa"/>
          </w:tcPr>
          <w:p w14:paraId="7D457CD0" w14:textId="77777777" w:rsidR="003468E8" w:rsidRPr="00876AB5" w:rsidRDefault="003468E8" w:rsidP="00E632CE">
            <w:pPr>
              <w:pStyle w:val="TableParagraph"/>
              <w:spacing w:line="240" w:lineRule="auto"/>
              <w:rPr>
                <w:sz w:val="14"/>
              </w:rPr>
            </w:pPr>
          </w:p>
        </w:tc>
        <w:tc>
          <w:tcPr>
            <w:tcW w:w="990" w:type="dxa"/>
          </w:tcPr>
          <w:p w14:paraId="6DD23D02" w14:textId="77777777" w:rsidR="003468E8" w:rsidRPr="00876AB5" w:rsidRDefault="003468E8" w:rsidP="00E632CE">
            <w:pPr>
              <w:pStyle w:val="TableParagraph"/>
              <w:spacing w:line="240" w:lineRule="auto"/>
              <w:rPr>
                <w:sz w:val="14"/>
              </w:rPr>
            </w:pPr>
          </w:p>
        </w:tc>
        <w:tc>
          <w:tcPr>
            <w:tcW w:w="848" w:type="dxa"/>
          </w:tcPr>
          <w:p w14:paraId="357B62E6" w14:textId="77777777" w:rsidR="003468E8" w:rsidRPr="00876AB5" w:rsidRDefault="003468E8" w:rsidP="00E632CE">
            <w:pPr>
              <w:pStyle w:val="TableParagraph"/>
              <w:spacing w:line="240" w:lineRule="auto"/>
              <w:rPr>
                <w:sz w:val="14"/>
              </w:rPr>
            </w:pPr>
          </w:p>
        </w:tc>
        <w:tc>
          <w:tcPr>
            <w:tcW w:w="3249" w:type="dxa"/>
          </w:tcPr>
          <w:p w14:paraId="598DDE0E" w14:textId="5BA99A75" w:rsidR="003468E8" w:rsidRPr="00876AB5" w:rsidRDefault="00000000" w:rsidP="00E632CE">
            <w:pPr>
              <w:pStyle w:val="TableParagraph"/>
              <w:spacing w:line="240" w:lineRule="auto"/>
              <w:ind w:left="39"/>
              <w:rPr>
                <w:sz w:val="20"/>
              </w:rPr>
            </w:pPr>
            <w:del w:id="758" w:author="Lukáš Petr" w:date="2024-02-05T11:56:00Z">
              <w:r w:rsidRPr="00876AB5" w:rsidDel="00396AA9">
                <w:rPr>
                  <w:sz w:val="20"/>
                </w:rPr>
                <w:delText>lokalita</w:delText>
              </w:r>
              <w:r w:rsidRPr="00876AB5" w:rsidDel="00396AA9">
                <w:rPr>
                  <w:sz w:val="20"/>
                  <w:rPrChange w:id="759" w:author="Lukáš Petr" w:date="2024-02-02T10:25:00Z">
                    <w:rPr>
                      <w:spacing w:val="-5"/>
                      <w:sz w:val="20"/>
                    </w:rPr>
                  </w:rPrChange>
                </w:rPr>
                <w:delText xml:space="preserve"> </w:delText>
              </w:r>
              <w:r w:rsidRPr="00876AB5" w:rsidDel="00396AA9">
                <w:rPr>
                  <w:sz w:val="20"/>
                  <w:rPrChange w:id="760" w:author="Lukáš Petr" w:date="2024-02-02T10:25:00Z">
                    <w:rPr>
                      <w:spacing w:val="-2"/>
                      <w:sz w:val="20"/>
                    </w:rPr>
                  </w:rPrChange>
                </w:rPr>
                <w:delText>zastavěna</w:delText>
              </w:r>
            </w:del>
          </w:p>
        </w:tc>
        <w:tc>
          <w:tcPr>
            <w:tcW w:w="992" w:type="dxa"/>
          </w:tcPr>
          <w:p w14:paraId="328CAA62" w14:textId="77777777" w:rsidR="003468E8" w:rsidRPr="00876AB5" w:rsidRDefault="003468E8" w:rsidP="00E632CE">
            <w:pPr>
              <w:pStyle w:val="TableParagraph"/>
              <w:spacing w:line="240" w:lineRule="auto"/>
              <w:rPr>
                <w:sz w:val="14"/>
              </w:rPr>
            </w:pPr>
          </w:p>
        </w:tc>
        <w:tc>
          <w:tcPr>
            <w:tcW w:w="1288" w:type="dxa"/>
          </w:tcPr>
          <w:p w14:paraId="59714FA3" w14:textId="77777777" w:rsidR="003468E8" w:rsidRPr="00876AB5" w:rsidRDefault="003468E8" w:rsidP="00E632CE">
            <w:pPr>
              <w:pStyle w:val="TableParagraph"/>
              <w:spacing w:line="240" w:lineRule="auto"/>
              <w:rPr>
                <w:sz w:val="14"/>
              </w:rPr>
            </w:pPr>
          </w:p>
        </w:tc>
      </w:tr>
      <w:tr w:rsidR="003468E8" w:rsidRPr="00876AB5" w14:paraId="714C0DD4" w14:textId="77777777" w:rsidTr="00045DE7">
        <w:trPr>
          <w:trHeight w:val="224"/>
        </w:trPr>
        <w:tc>
          <w:tcPr>
            <w:tcW w:w="831" w:type="dxa"/>
          </w:tcPr>
          <w:p w14:paraId="52315F79" w14:textId="311D0B38" w:rsidR="003468E8" w:rsidRPr="00876AB5" w:rsidRDefault="00000000" w:rsidP="00E632CE">
            <w:pPr>
              <w:pStyle w:val="TableParagraph"/>
              <w:spacing w:line="240" w:lineRule="auto"/>
              <w:ind w:left="44"/>
              <w:jc w:val="center"/>
              <w:rPr>
                <w:sz w:val="20"/>
              </w:rPr>
            </w:pPr>
            <w:del w:id="761" w:author="Lukáš Petr" w:date="2024-02-05T11:56:00Z">
              <w:r w:rsidRPr="00876AB5" w:rsidDel="00396AA9">
                <w:rPr>
                  <w:sz w:val="20"/>
                  <w:rPrChange w:id="762" w:author="Lukáš Petr" w:date="2024-02-02T10:25:00Z">
                    <w:rPr>
                      <w:spacing w:val="-5"/>
                      <w:sz w:val="20"/>
                    </w:rPr>
                  </w:rPrChange>
                </w:rPr>
                <w:delText>19</w:delText>
              </w:r>
            </w:del>
          </w:p>
        </w:tc>
        <w:tc>
          <w:tcPr>
            <w:tcW w:w="1158" w:type="dxa"/>
          </w:tcPr>
          <w:p w14:paraId="4B28883D" w14:textId="77777777" w:rsidR="003468E8" w:rsidRPr="00876AB5" w:rsidRDefault="003468E8" w:rsidP="00E632CE">
            <w:pPr>
              <w:pStyle w:val="TableParagraph"/>
              <w:spacing w:line="240" w:lineRule="auto"/>
              <w:rPr>
                <w:sz w:val="16"/>
              </w:rPr>
            </w:pPr>
          </w:p>
        </w:tc>
        <w:tc>
          <w:tcPr>
            <w:tcW w:w="990" w:type="dxa"/>
          </w:tcPr>
          <w:p w14:paraId="6CFF597C" w14:textId="77777777" w:rsidR="003468E8" w:rsidRPr="00876AB5" w:rsidRDefault="003468E8" w:rsidP="00E632CE">
            <w:pPr>
              <w:pStyle w:val="TableParagraph"/>
              <w:spacing w:line="240" w:lineRule="auto"/>
              <w:rPr>
                <w:sz w:val="16"/>
              </w:rPr>
            </w:pPr>
          </w:p>
        </w:tc>
        <w:tc>
          <w:tcPr>
            <w:tcW w:w="848" w:type="dxa"/>
          </w:tcPr>
          <w:p w14:paraId="1B18D546" w14:textId="13474B36" w:rsidR="003468E8" w:rsidRPr="00876AB5" w:rsidRDefault="00000000" w:rsidP="00E632CE">
            <w:pPr>
              <w:pStyle w:val="TableParagraph"/>
              <w:spacing w:line="240" w:lineRule="auto"/>
              <w:ind w:left="12" w:right="146"/>
              <w:jc w:val="center"/>
              <w:rPr>
                <w:sz w:val="20"/>
              </w:rPr>
            </w:pPr>
            <w:del w:id="763" w:author="Lukáš Petr" w:date="2024-02-05T11:56:00Z">
              <w:r w:rsidRPr="00876AB5" w:rsidDel="00396AA9">
                <w:rPr>
                  <w:sz w:val="20"/>
                  <w:rPrChange w:id="764" w:author="Lukáš Petr" w:date="2024-02-02T10:25:00Z">
                    <w:rPr>
                      <w:spacing w:val="-10"/>
                      <w:sz w:val="20"/>
                    </w:rPr>
                  </w:rPrChange>
                </w:rPr>
                <w:delText>x</w:delText>
              </w:r>
            </w:del>
          </w:p>
        </w:tc>
        <w:tc>
          <w:tcPr>
            <w:tcW w:w="3249" w:type="dxa"/>
          </w:tcPr>
          <w:p w14:paraId="22BA8F36" w14:textId="29BB58B8" w:rsidR="003468E8" w:rsidRPr="00876AB5" w:rsidRDefault="00000000" w:rsidP="00E632CE">
            <w:pPr>
              <w:pStyle w:val="TableParagraph"/>
              <w:spacing w:line="240" w:lineRule="auto"/>
              <w:ind w:left="39"/>
              <w:rPr>
                <w:sz w:val="20"/>
              </w:rPr>
            </w:pPr>
            <w:del w:id="765" w:author="Lukáš Petr" w:date="2024-02-05T11:56:00Z">
              <w:r w:rsidRPr="00876AB5" w:rsidDel="00396AA9">
                <w:rPr>
                  <w:sz w:val="20"/>
                </w:rPr>
                <w:delText>doprava</w:delText>
              </w:r>
              <w:r w:rsidRPr="00876AB5" w:rsidDel="00396AA9">
                <w:rPr>
                  <w:sz w:val="20"/>
                  <w:rPrChange w:id="766" w:author="Lukáš Petr" w:date="2024-02-02T10:25:00Z">
                    <w:rPr>
                      <w:spacing w:val="-9"/>
                      <w:sz w:val="20"/>
                    </w:rPr>
                  </w:rPrChange>
                </w:rPr>
                <w:delText xml:space="preserve"> </w:delText>
              </w:r>
              <w:r w:rsidRPr="00876AB5" w:rsidDel="00396AA9">
                <w:rPr>
                  <w:sz w:val="20"/>
                </w:rPr>
                <w:delText>silniční</w:delText>
              </w:r>
              <w:r w:rsidRPr="00876AB5" w:rsidDel="00396AA9">
                <w:rPr>
                  <w:sz w:val="20"/>
                  <w:rPrChange w:id="767" w:author="Lukáš Petr" w:date="2024-02-02T10:25:00Z">
                    <w:rPr>
                      <w:spacing w:val="-9"/>
                      <w:sz w:val="20"/>
                    </w:rPr>
                  </w:rPrChange>
                </w:rPr>
                <w:delText xml:space="preserve"> </w:delText>
              </w:r>
              <w:r w:rsidR="006239D7" w:rsidRPr="00876AB5" w:rsidDel="00396AA9">
                <w:rPr>
                  <w:sz w:val="20"/>
                  <w:rPrChange w:id="768" w:author="Lukáš Petr" w:date="2024-02-02T10:25:00Z">
                    <w:rPr>
                      <w:spacing w:val="-9"/>
                      <w:sz w:val="20"/>
                    </w:rPr>
                  </w:rPrChange>
                </w:rPr>
                <w:delText>–</w:delText>
              </w:r>
              <w:r w:rsidRPr="00876AB5" w:rsidDel="00396AA9">
                <w:rPr>
                  <w:sz w:val="20"/>
                  <w:rPrChange w:id="769" w:author="Lukáš Petr" w:date="2024-02-02T10:25:00Z">
                    <w:rPr>
                      <w:spacing w:val="-9"/>
                      <w:sz w:val="20"/>
                    </w:rPr>
                  </w:rPrChange>
                </w:rPr>
                <w:delText xml:space="preserve"> </w:delText>
              </w:r>
              <w:r w:rsidRPr="00876AB5" w:rsidDel="00396AA9">
                <w:rPr>
                  <w:sz w:val="20"/>
                </w:rPr>
                <w:delText>doprava</w:delText>
              </w:r>
              <w:r w:rsidRPr="00876AB5" w:rsidDel="00396AA9">
                <w:rPr>
                  <w:sz w:val="20"/>
                  <w:rPrChange w:id="770" w:author="Lukáš Petr" w:date="2024-02-02T10:25:00Z">
                    <w:rPr>
                      <w:spacing w:val="-9"/>
                      <w:sz w:val="20"/>
                    </w:rPr>
                  </w:rPrChange>
                </w:rPr>
                <w:delText xml:space="preserve"> </w:delText>
              </w:r>
              <w:r w:rsidRPr="00876AB5" w:rsidDel="00396AA9">
                <w:rPr>
                  <w:sz w:val="20"/>
                </w:rPr>
                <w:delText>v</w:delText>
              </w:r>
              <w:r w:rsidRPr="00876AB5" w:rsidDel="00396AA9">
                <w:rPr>
                  <w:sz w:val="20"/>
                  <w:rPrChange w:id="771" w:author="Lukáš Petr" w:date="2024-02-02T10:25:00Z">
                    <w:rPr>
                      <w:spacing w:val="-8"/>
                      <w:sz w:val="20"/>
                    </w:rPr>
                  </w:rPrChange>
                </w:rPr>
                <w:delText xml:space="preserve"> </w:delText>
              </w:r>
              <w:r w:rsidRPr="00876AB5" w:rsidDel="00396AA9">
                <w:rPr>
                  <w:sz w:val="20"/>
                  <w:rPrChange w:id="772" w:author="Lukáš Petr" w:date="2024-02-02T10:25:00Z">
                    <w:rPr>
                      <w:spacing w:val="-2"/>
                      <w:sz w:val="20"/>
                    </w:rPr>
                  </w:rPrChange>
                </w:rPr>
                <w:delText>klidu</w:delText>
              </w:r>
            </w:del>
          </w:p>
        </w:tc>
        <w:tc>
          <w:tcPr>
            <w:tcW w:w="992" w:type="dxa"/>
          </w:tcPr>
          <w:p w14:paraId="6A14C79B" w14:textId="72D5E0D1" w:rsidR="003468E8" w:rsidRPr="00876AB5" w:rsidRDefault="00000000" w:rsidP="00E632CE">
            <w:pPr>
              <w:pStyle w:val="TableParagraph"/>
              <w:spacing w:line="240" w:lineRule="auto"/>
              <w:ind w:left="16" w:right="3"/>
              <w:jc w:val="center"/>
              <w:rPr>
                <w:sz w:val="20"/>
              </w:rPr>
            </w:pPr>
            <w:del w:id="773" w:author="Lukáš Petr" w:date="2024-02-05T11:56:00Z">
              <w:r w:rsidRPr="00876AB5" w:rsidDel="00396AA9">
                <w:rPr>
                  <w:sz w:val="20"/>
                  <w:rPrChange w:id="774" w:author="Lukáš Petr" w:date="2024-02-02T10:25:00Z">
                    <w:rPr>
                      <w:spacing w:val="-5"/>
                      <w:sz w:val="20"/>
                    </w:rPr>
                  </w:rPrChange>
                </w:rPr>
                <w:delText>DSp</w:delText>
              </w:r>
            </w:del>
          </w:p>
        </w:tc>
        <w:tc>
          <w:tcPr>
            <w:tcW w:w="1288" w:type="dxa"/>
          </w:tcPr>
          <w:p w14:paraId="3A3A7FF8" w14:textId="0F20A7E6" w:rsidR="003468E8" w:rsidRPr="00876AB5" w:rsidRDefault="00000000" w:rsidP="00E632CE">
            <w:pPr>
              <w:pStyle w:val="TableParagraph"/>
              <w:spacing w:line="240" w:lineRule="auto"/>
              <w:ind w:left="15"/>
              <w:jc w:val="center"/>
              <w:rPr>
                <w:sz w:val="20"/>
              </w:rPr>
            </w:pPr>
            <w:del w:id="775" w:author="Lukáš Petr" w:date="2024-02-05T11:56:00Z">
              <w:r w:rsidRPr="00876AB5" w:rsidDel="00396AA9">
                <w:rPr>
                  <w:sz w:val="20"/>
                  <w:rPrChange w:id="776" w:author="Lukáš Petr" w:date="2024-02-02T10:25:00Z">
                    <w:rPr>
                      <w:spacing w:val="-4"/>
                      <w:sz w:val="20"/>
                    </w:rPr>
                  </w:rPrChange>
                </w:rPr>
                <w:delText>0,19</w:delText>
              </w:r>
            </w:del>
          </w:p>
        </w:tc>
      </w:tr>
      <w:tr w:rsidR="003468E8" w:rsidRPr="00876AB5" w14:paraId="10A5A15B" w14:textId="77777777" w:rsidTr="00045DE7">
        <w:trPr>
          <w:trHeight w:val="225"/>
        </w:trPr>
        <w:tc>
          <w:tcPr>
            <w:tcW w:w="831" w:type="dxa"/>
          </w:tcPr>
          <w:p w14:paraId="0DBB7BD3" w14:textId="7E32F9FF" w:rsidR="003468E8" w:rsidRPr="00876AB5" w:rsidRDefault="00000000" w:rsidP="00E632CE">
            <w:pPr>
              <w:pStyle w:val="TableParagraph"/>
              <w:spacing w:line="240" w:lineRule="auto"/>
              <w:ind w:left="44"/>
              <w:jc w:val="center"/>
              <w:rPr>
                <w:sz w:val="20"/>
              </w:rPr>
            </w:pPr>
            <w:del w:id="777" w:author="Lukáš Petr" w:date="2024-02-05T11:56:00Z">
              <w:r w:rsidRPr="00876AB5" w:rsidDel="00396AA9">
                <w:rPr>
                  <w:sz w:val="20"/>
                  <w:rPrChange w:id="778" w:author="Lukáš Petr" w:date="2024-02-02T10:25:00Z">
                    <w:rPr>
                      <w:spacing w:val="-5"/>
                      <w:sz w:val="20"/>
                    </w:rPr>
                  </w:rPrChange>
                </w:rPr>
                <w:delText>20</w:delText>
              </w:r>
            </w:del>
          </w:p>
        </w:tc>
        <w:tc>
          <w:tcPr>
            <w:tcW w:w="1158" w:type="dxa"/>
          </w:tcPr>
          <w:p w14:paraId="6C8A003A" w14:textId="77777777" w:rsidR="003468E8" w:rsidRPr="00876AB5" w:rsidRDefault="003468E8" w:rsidP="00E632CE">
            <w:pPr>
              <w:pStyle w:val="TableParagraph"/>
              <w:spacing w:line="240" w:lineRule="auto"/>
              <w:rPr>
                <w:sz w:val="16"/>
              </w:rPr>
            </w:pPr>
          </w:p>
        </w:tc>
        <w:tc>
          <w:tcPr>
            <w:tcW w:w="990" w:type="dxa"/>
          </w:tcPr>
          <w:p w14:paraId="0537A237" w14:textId="77777777" w:rsidR="003468E8" w:rsidRPr="00876AB5" w:rsidRDefault="003468E8" w:rsidP="00E632CE">
            <w:pPr>
              <w:pStyle w:val="TableParagraph"/>
              <w:spacing w:line="240" w:lineRule="auto"/>
              <w:rPr>
                <w:sz w:val="16"/>
              </w:rPr>
            </w:pPr>
          </w:p>
        </w:tc>
        <w:tc>
          <w:tcPr>
            <w:tcW w:w="848" w:type="dxa"/>
          </w:tcPr>
          <w:p w14:paraId="4256D63F" w14:textId="0964E1B1" w:rsidR="003468E8" w:rsidRPr="00876AB5" w:rsidRDefault="00000000" w:rsidP="00E632CE">
            <w:pPr>
              <w:pStyle w:val="TableParagraph"/>
              <w:spacing w:line="240" w:lineRule="auto"/>
              <w:ind w:left="12" w:right="146"/>
              <w:jc w:val="center"/>
              <w:rPr>
                <w:sz w:val="20"/>
              </w:rPr>
            </w:pPr>
            <w:del w:id="779" w:author="Lukáš Petr" w:date="2024-02-05T11:56:00Z">
              <w:r w:rsidRPr="00876AB5" w:rsidDel="00396AA9">
                <w:rPr>
                  <w:sz w:val="20"/>
                  <w:rPrChange w:id="780" w:author="Lukáš Petr" w:date="2024-02-02T10:25:00Z">
                    <w:rPr>
                      <w:spacing w:val="-10"/>
                      <w:sz w:val="20"/>
                    </w:rPr>
                  </w:rPrChange>
                </w:rPr>
                <w:delText>x</w:delText>
              </w:r>
            </w:del>
          </w:p>
        </w:tc>
        <w:tc>
          <w:tcPr>
            <w:tcW w:w="3249" w:type="dxa"/>
          </w:tcPr>
          <w:p w14:paraId="1866068E" w14:textId="3AA5E592" w:rsidR="003468E8" w:rsidRPr="00876AB5" w:rsidRDefault="00000000" w:rsidP="00E632CE">
            <w:pPr>
              <w:pStyle w:val="TableParagraph"/>
              <w:spacing w:line="240" w:lineRule="auto"/>
              <w:ind w:left="39"/>
              <w:rPr>
                <w:sz w:val="20"/>
              </w:rPr>
            </w:pPr>
            <w:del w:id="781" w:author="Lukáš Petr" w:date="2024-02-05T11:56:00Z">
              <w:r w:rsidRPr="00876AB5" w:rsidDel="00396AA9">
                <w:rPr>
                  <w:sz w:val="20"/>
                </w:rPr>
                <w:delText>doprava</w:delText>
              </w:r>
              <w:r w:rsidRPr="00876AB5" w:rsidDel="00396AA9">
                <w:rPr>
                  <w:sz w:val="20"/>
                  <w:rPrChange w:id="782" w:author="Lukáš Petr" w:date="2024-02-02T10:25:00Z">
                    <w:rPr>
                      <w:spacing w:val="-9"/>
                      <w:sz w:val="20"/>
                    </w:rPr>
                  </w:rPrChange>
                </w:rPr>
                <w:delText xml:space="preserve"> </w:delText>
              </w:r>
              <w:r w:rsidRPr="00876AB5" w:rsidDel="00396AA9">
                <w:rPr>
                  <w:sz w:val="20"/>
                </w:rPr>
                <w:delText>silniční</w:delText>
              </w:r>
              <w:r w:rsidRPr="00876AB5" w:rsidDel="00396AA9">
                <w:rPr>
                  <w:sz w:val="20"/>
                  <w:rPrChange w:id="783" w:author="Lukáš Petr" w:date="2024-02-02T10:25:00Z">
                    <w:rPr>
                      <w:spacing w:val="-9"/>
                      <w:sz w:val="20"/>
                    </w:rPr>
                  </w:rPrChange>
                </w:rPr>
                <w:delText xml:space="preserve"> </w:delText>
              </w:r>
              <w:r w:rsidR="006239D7" w:rsidRPr="00876AB5" w:rsidDel="00396AA9">
                <w:rPr>
                  <w:sz w:val="20"/>
                  <w:rPrChange w:id="784" w:author="Lukáš Petr" w:date="2024-02-02T10:25:00Z">
                    <w:rPr>
                      <w:spacing w:val="-9"/>
                      <w:sz w:val="20"/>
                    </w:rPr>
                  </w:rPrChange>
                </w:rPr>
                <w:delText>–</w:delText>
              </w:r>
              <w:r w:rsidRPr="00876AB5" w:rsidDel="00396AA9">
                <w:rPr>
                  <w:sz w:val="20"/>
                  <w:rPrChange w:id="785" w:author="Lukáš Petr" w:date="2024-02-02T10:25:00Z">
                    <w:rPr>
                      <w:spacing w:val="-9"/>
                      <w:sz w:val="20"/>
                    </w:rPr>
                  </w:rPrChange>
                </w:rPr>
                <w:delText xml:space="preserve"> </w:delText>
              </w:r>
              <w:r w:rsidRPr="00876AB5" w:rsidDel="00396AA9">
                <w:rPr>
                  <w:sz w:val="20"/>
                </w:rPr>
                <w:delText>doprava</w:delText>
              </w:r>
              <w:r w:rsidRPr="00876AB5" w:rsidDel="00396AA9">
                <w:rPr>
                  <w:sz w:val="20"/>
                  <w:rPrChange w:id="786" w:author="Lukáš Petr" w:date="2024-02-02T10:25:00Z">
                    <w:rPr>
                      <w:spacing w:val="-9"/>
                      <w:sz w:val="20"/>
                    </w:rPr>
                  </w:rPrChange>
                </w:rPr>
                <w:delText xml:space="preserve"> </w:delText>
              </w:r>
              <w:r w:rsidRPr="00876AB5" w:rsidDel="00396AA9">
                <w:rPr>
                  <w:sz w:val="20"/>
                </w:rPr>
                <w:delText>v</w:delText>
              </w:r>
              <w:r w:rsidRPr="00876AB5" w:rsidDel="00396AA9">
                <w:rPr>
                  <w:sz w:val="20"/>
                  <w:rPrChange w:id="787" w:author="Lukáš Petr" w:date="2024-02-02T10:25:00Z">
                    <w:rPr>
                      <w:spacing w:val="-8"/>
                      <w:sz w:val="20"/>
                    </w:rPr>
                  </w:rPrChange>
                </w:rPr>
                <w:delText xml:space="preserve"> </w:delText>
              </w:r>
              <w:r w:rsidRPr="00876AB5" w:rsidDel="00396AA9">
                <w:rPr>
                  <w:sz w:val="20"/>
                  <w:rPrChange w:id="788" w:author="Lukáš Petr" w:date="2024-02-02T10:25:00Z">
                    <w:rPr>
                      <w:spacing w:val="-2"/>
                      <w:sz w:val="20"/>
                    </w:rPr>
                  </w:rPrChange>
                </w:rPr>
                <w:delText>klidu</w:delText>
              </w:r>
            </w:del>
          </w:p>
        </w:tc>
        <w:tc>
          <w:tcPr>
            <w:tcW w:w="992" w:type="dxa"/>
          </w:tcPr>
          <w:p w14:paraId="1D163CFF" w14:textId="4C1D6614" w:rsidR="003468E8" w:rsidRPr="00876AB5" w:rsidRDefault="00000000" w:rsidP="00E632CE">
            <w:pPr>
              <w:pStyle w:val="TableParagraph"/>
              <w:spacing w:line="240" w:lineRule="auto"/>
              <w:ind w:left="16" w:right="3"/>
              <w:jc w:val="center"/>
              <w:rPr>
                <w:sz w:val="20"/>
              </w:rPr>
            </w:pPr>
            <w:del w:id="789" w:author="Lukáš Petr" w:date="2024-02-05T11:56:00Z">
              <w:r w:rsidRPr="00876AB5" w:rsidDel="00396AA9">
                <w:rPr>
                  <w:sz w:val="20"/>
                  <w:rPrChange w:id="790" w:author="Lukáš Petr" w:date="2024-02-02T10:25:00Z">
                    <w:rPr>
                      <w:spacing w:val="-5"/>
                      <w:sz w:val="20"/>
                    </w:rPr>
                  </w:rPrChange>
                </w:rPr>
                <w:delText>DSp</w:delText>
              </w:r>
            </w:del>
          </w:p>
        </w:tc>
        <w:tc>
          <w:tcPr>
            <w:tcW w:w="1288" w:type="dxa"/>
          </w:tcPr>
          <w:p w14:paraId="792EBA15" w14:textId="42442A73" w:rsidR="003468E8" w:rsidRPr="00876AB5" w:rsidRDefault="00000000" w:rsidP="00E632CE">
            <w:pPr>
              <w:pStyle w:val="TableParagraph"/>
              <w:spacing w:line="240" w:lineRule="auto"/>
              <w:ind w:left="15"/>
              <w:jc w:val="center"/>
              <w:rPr>
                <w:sz w:val="20"/>
              </w:rPr>
            </w:pPr>
            <w:del w:id="791" w:author="Lukáš Petr" w:date="2024-02-05T11:56:00Z">
              <w:r w:rsidRPr="00876AB5" w:rsidDel="00396AA9">
                <w:rPr>
                  <w:sz w:val="20"/>
                  <w:rPrChange w:id="792" w:author="Lukáš Petr" w:date="2024-02-02T10:25:00Z">
                    <w:rPr>
                      <w:spacing w:val="-4"/>
                      <w:sz w:val="20"/>
                    </w:rPr>
                  </w:rPrChange>
                </w:rPr>
                <w:delText>0,04</w:delText>
              </w:r>
            </w:del>
          </w:p>
        </w:tc>
      </w:tr>
      <w:tr w:rsidR="003468E8" w:rsidRPr="00876AB5" w14:paraId="2D57B725" w14:textId="77777777" w:rsidTr="00045DE7">
        <w:trPr>
          <w:trHeight w:val="203"/>
        </w:trPr>
        <w:tc>
          <w:tcPr>
            <w:tcW w:w="831" w:type="dxa"/>
          </w:tcPr>
          <w:p w14:paraId="3D2BDEED" w14:textId="18E46EEC" w:rsidR="003468E8" w:rsidRPr="00876AB5" w:rsidRDefault="00000000" w:rsidP="00E632CE">
            <w:pPr>
              <w:pStyle w:val="TableParagraph"/>
              <w:spacing w:line="240" w:lineRule="auto"/>
              <w:ind w:left="44"/>
              <w:jc w:val="center"/>
              <w:rPr>
                <w:sz w:val="20"/>
              </w:rPr>
            </w:pPr>
            <w:del w:id="793" w:author="Lukáš Petr" w:date="2024-02-05T11:56:00Z">
              <w:r w:rsidRPr="00876AB5" w:rsidDel="00396AA9">
                <w:rPr>
                  <w:sz w:val="20"/>
                  <w:rPrChange w:id="794" w:author="Lukáš Petr" w:date="2024-02-02T10:25:00Z">
                    <w:rPr>
                      <w:spacing w:val="-5"/>
                      <w:sz w:val="20"/>
                    </w:rPr>
                  </w:rPrChange>
                </w:rPr>
                <w:delText>21</w:delText>
              </w:r>
            </w:del>
          </w:p>
        </w:tc>
        <w:tc>
          <w:tcPr>
            <w:tcW w:w="1158" w:type="dxa"/>
          </w:tcPr>
          <w:p w14:paraId="5713ECC8" w14:textId="77777777" w:rsidR="003468E8" w:rsidRPr="00876AB5" w:rsidRDefault="003468E8" w:rsidP="00E632CE">
            <w:pPr>
              <w:pStyle w:val="TableParagraph"/>
              <w:spacing w:line="240" w:lineRule="auto"/>
              <w:rPr>
                <w:sz w:val="14"/>
              </w:rPr>
            </w:pPr>
          </w:p>
        </w:tc>
        <w:tc>
          <w:tcPr>
            <w:tcW w:w="990" w:type="dxa"/>
          </w:tcPr>
          <w:p w14:paraId="326FA7D2" w14:textId="77777777" w:rsidR="003468E8" w:rsidRPr="00876AB5" w:rsidRDefault="003468E8" w:rsidP="00E632CE">
            <w:pPr>
              <w:pStyle w:val="TableParagraph"/>
              <w:spacing w:line="240" w:lineRule="auto"/>
              <w:rPr>
                <w:sz w:val="14"/>
              </w:rPr>
            </w:pPr>
          </w:p>
        </w:tc>
        <w:tc>
          <w:tcPr>
            <w:tcW w:w="848" w:type="dxa"/>
          </w:tcPr>
          <w:p w14:paraId="0086041A" w14:textId="77777777" w:rsidR="003468E8" w:rsidRPr="00876AB5" w:rsidRDefault="003468E8" w:rsidP="00E632CE">
            <w:pPr>
              <w:pStyle w:val="TableParagraph"/>
              <w:spacing w:line="240" w:lineRule="auto"/>
              <w:rPr>
                <w:sz w:val="14"/>
              </w:rPr>
            </w:pPr>
          </w:p>
        </w:tc>
        <w:tc>
          <w:tcPr>
            <w:tcW w:w="3249" w:type="dxa"/>
            <w:tcBorders>
              <w:bottom w:val="single" w:sz="8" w:space="0" w:color="000000"/>
            </w:tcBorders>
          </w:tcPr>
          <w:p w14:paraId="305800A2" w14:textId="65D0DE13" w:rsidR="003468E8" w:rsidRPr="00876AB5" w:rsidRDefault="00000000" w:rsidP="00E632CE">
            <w:pPr>
              <w:pStyle w:val="TableParagraph"/>
              <w:spacing w:line="240" w:lineRule="auto"/>
              <w:ind w:left="39"/>
              <w:rPr>
                <w:sz w:val="20"/>
              </w:rPr>
            </w:pPr>
            <w:del w:id="795" w:author="Lukáš Petr" w:date="2024-02-05T11:56:00Z">
              <w:r w:rsidRPr="00876AB5" w:rsidDel="00396AA9">
                <w:rPr>
                  <w:sz w:val="20"/>
                </w:rPr>
                <w:delText>lokalita</w:delText>
              </w:r>
              <w:r w:rsidRPr="00876AB5" w:rsidDel="00396AA9">
                <w:rPr>
                  <w:sz w:val="20"/>
                  <w:rPrChange w:id="796" w:author="Lukáš Petr" w:date="2024-02-02T10:25:00Z">
                    <w:rPr>
                      <w:spacing w:val="-5"/>
                      <w:sz w:val="20"/>
                    </w:rPr>
                  </w:rPrChange>
                </w:rPr>
                <w:delText xml:space="preserve"> </w:delText>
              </w:r>
              <w:r w:rsidRPr="00876AB5" w:rsidDel="00396AA9">
                <w:rPr>
                  <w:sz w:val="20"/>
                  <w:rPrChange w:id="797" w:author="Lukáš Petr" w:date="2024-02-02T10:25:00Z">
                    <w:rPr>
                      <w:spacing w:val="-2"/>
                      <w:sz w:val="20"/>
                    </w:rPr>
                  </w:rPrChange>
                </w:rPr>
                <w:delText>zastavěna</w:delText>
              </w:r>
            </w:del>
          </w:p>
        </w:tc>
        <w:tc>
          <w:tcPr>
            <w:tcW w:w="992" w:type="dxa"/>
          </w:tcPr>
          <w:p w14:paraId="3B1D209E" w14:textId="77777777" w:rsidR="003468E8" w:rsidRPr="00876AB5" w:rsidRDefault="003468E8" w:rsidP="00E632CE">
            <w:pPr>
              <w:pStyle w:val="TableParagraph"/>
              <w:spacing w:line="240" w:lineRule="auto"/>
              <w:rPr>
                <w:sz w:val="14"/>
              </w:rPr>
            </w:pPr>
          </w:p>
        </w:tc>
        <w:tc>
          <w:tcPr>
            <w:tcW w:w="1288" w:type="dxa"/>
          </w:tcPr>
          <w:p w14:paraId="6779239A" w14:textId="77777777" w:rsidR="003468E8" w:rsidRPr="00876AB5" w:rsidRDefault="003468E8" w:rsidP="00E632CE">
            <w:pPr>
              <w:pStyle w:val="TableParagraph"/>
              <w:spacing w:line="240" w:lineRule="auto"/>
              <w:rPr>
                <w:sz w:val="14"/>
              </w:rPr>
            </w:pPr>
          </w:p>
        </w:tc>
      </w:tr>
      <w:tr w:rsidR="003468E8" w:rsidRPr="00876AB5" w14:paraId="56FBEB4D" w14:textId="77777777" w:rsidTr="00045DE7">
        <w:trPr>
          <w:trHeight w:val="222"/>
        </w:trPr>
        <w:tc>
          <w:tcPr>
            <w:tcW w:w="831" w:type="dxa"/>
          </w:tcPr>
          <w:p w14:paraId="1919C502" w14:textId="732E083A" w:rsidR="003468E8" w:rsidRPr="00876AB5" w:rsidRDefault="00000000" w:rsidP="00E632CE">
            <w:pPr>
              <w:pStyle w:val="TableParagraph"/>
              <w:spacing w:line="240" w:lineRule="auto"/>
              <w:ind w:left="44"/>
              <w:jc w:val="center"/>
              <w:rPr>
                <w:sz w:val="20"/>
              </w:rPr>
            </w:pPr>
            <w:del w:id="798" w:author="Lukáš Petr" w:date="2024-02-05T11:56:00Z">
              <w:r w:rsidRPr="00876AB5" w:rsidDel="00396AA9">
                <w:rPr>
                  <w:sz w:val="20"/>
                  <w:rPrChange w:id="799" w:author="Lukáš Petr" w:date="2024-02-02T10:25:00Z">
                    <w:rPr>
                      <w:spacing w:val="-5"/>
                      <w:sz w:val="20"/>
                    </w:rPr>
                  </w:rPrChange>
                </w:rPr>
                <w:delText>22</w:delText>
              </w:r>
            </w:del>
          </w:p>
        </w:tc>
        <w:tc>
          <w:tcPr>
            <w:tcW w:w="1158" w:type="dxa"/>
          </w:tcPr>
          <w:p w14:paraId="0CA7AAE8" w14:textId="77777777" w:rsidR="003468E8" w:rsidRPr="00876AB5" w:rsidRDefault="003468E8" w:rsidP="00E632CE">
            <w:pPr>
              <w:pStyle w:val="TableParagraph"/>
              <w:spacing w:line="240" w:lineRule="auto"/>
              <w:rPr>
                <w:sz w:val="14"/>
              </w:rPr>
            </w:pPr>
          </w:p>
        </w:tc>
        <w:tc>
          <w:tcPr>
            <w:tcW w:w="990" w:type="dxa"/>
          </w:tcPr>
          <w:p w14:paraId="17543D35" w14:textId="74EE4084" w:rsidR="003468E8" w:rsidRPr="00876AB5" w:rsidRDefault="00000000" w:rsidP="00E632CE">
            <w:pPr>
              <w:pStyle w:val="TableParagraph"/>
              <w:spacing w:line="240" w:lineRule="auto"/>
              <w:ind w:left="11" w:right="143"/>
              <w:jc w:val="center"/>
              <w:rPr>
                <w:sz w:val="20"/>
              </w:rPr>
            </w:pPr>
            <w:del w:id="800" w:author="Lukáš Petr" w:date="2024-02-05T11:56:00Z">
              <w:r w:rsidRPr="00876AB5" w:rsidDel="00396AA9">
                <w:rPr>
                  <w:sz w:val="20"/>
                  <w:rPrChange w:id="801" w:author="Lukáš Petr" w:date="2024-02-02T10:25:00Z">
                    <w:rPr>
                      <w:spacing w:val="-10"/>
                      <w:sz w:val="20"/>
                    </w:rPr>
                  </w:rPrChange>
                </w:rPr>
                <w:delText>x</w:delText>
              </w:r>
            </w:del>
          </w:p>
        </w:tc>
        <w:tc>
          <w:tcPr>
            <w:tcW w:w="848" w:type="dxa"/>
          </w:tcPr>
          <w:p w14:paraId="15BCD334" w14:textId="77777777" w:rsidR="003468E8" w:rsidRPr="00876AB5" w:rsidRDefault="003468E8" w:rsidP="00E632CE">
            <w:pPr>
              <w:pStyle w:val="TableParagraph"/>
              <w:spacing w:line="240" w:lineRule="auto"/>
              <w:rPr>
                <w:sz w:val="14"/>
              </w:rPr>
            </w:pPr>
          </w:p>
        </w:tc>
        <w:tc>
          <w:tcPr>
            <w:tcW w:w="3249" w:type="dxa"/>
            <w:tcBorders>
              <w:top w:val="single" w:sz="8" w:space="0" w:color="000000"/>
            </w:tcBorders>
          </w:tcPr>
          <w:p w14:paraId="07FF272B" w14:textId="5F4F0135" w:rsidR="003468E8" w:rsidRPr="00876AB5" w:rsidRDefault="00000000" w:rsidP="00E632CE">
            <w:pPr>
              <w:pStyle w:val="TableParagraph"/>
              <w:spacing w:line="240" w:lineRule="auto"/>
              <w:ind w:left="39"/>
              <w:rPr>
                <w:sz w:val="20"/>
              </w:rPr>
            </w:pPr>
            <w:del w:id="802" w:author="Lukáš Petr" w:date="2024-02-05T11:56:00Z">
              <w:r w:rsidRPr="00876AB5" w:rsidDel="00396AA9">
                <w:rPr>
                  <w:sz w:val="20"/>
                </w:rPr>
                <w:delText>veřejné</w:delText>
              </w:r>
              <w:r w:rsidRPr="00876AB5" w:rsidDel="00396AA9">
                <w:rPr>
                  <w:sz w:val="20"/>
                  <w:rPrChange w:id="803" w:author="Lukáš Petr" w:date="2024-02-02T10:25:00Z">
                    <w:rPr>
                      <w:spacing w:val="-7"/>
                      <w:sz w:val="20"/>
                    </w:rPr>
                  </w:rPrChange>
                </w:rPr>
                <w:delText xml:space="preserve"> </w:delText>
              </w:r>
              <w:r w:rsidRPr="00876AB5" w:rsidDel="00396AA9">
                <w:rPr>
                  <w:sz w:val="20"/>
                  <w:rPrChange w:id="804" w:author="Lukáš Petr" w:date="2024-02-02T10:25:00Z">
                    <w:rPr>
                      <w:spacing w:val="-2"/>
                      <w:sz w:val="20"/>
                    </w:rPr>
                  </w:rPrChange>
                </w:rPr>
                <w:delText>prostranství</w:delText>
              </w:r>
            </w:del>
          </w:p>
        </w:tc>
        <w:tc>
          <w:tcPr>
            <w:tcW w:w="992" w:type="dxa"/>
          </w:tcPr>
          <w:p w14:paraId="628E55B7" w14:textId="63CEEFB0" w:rsidR="003468E8" w:rsidRPr="00876AB5" w:rsidRDefault="00000000" w:rsidP="00E632CE">
            <w:pPr>
              <w:pStyle w:val="TableParagraph"/>
              <w:spacing w:line="240" w:lineRule="auto"/>
              <w:ind w:left="16" w:right="2"/>
              <w:jc w:val="center"/>
              <w:rPr>
                <w:sz w:val="20"/>
              </w:rPr>
            </w:pPr>
            <w:del w:id="805" w:author="Lukáš Petr" w:date="2024-02-05T11:56:00Z">
              <w:r w:rsidRPr="00876AB5" w:rsidDel="00396AA9">
                <w:rPr>
                  <w:sz w:val="20"/>
                  <w:rPrChange w:id="806" w:author="Lukáš Petr" w:date="2024-02-02T10:25:00Z">
                    <w:rPr>
                      <w:spacing w:val="-5"/>
                      <w:sz w:val="20"/>
                    </w:rPr>
                  </w:rPrChange>
                </w:rPr>
                <w:delText>VP</w:delText>
              </w:r>
            </w:del>
          </w:p>
        </w:tc>
        <w:tc>
          <w:tcPr>
            <w:tcW w:w="1288" w:type="dxa"/>
          </w:tcPr>
          <w:p w14:paraId="097B370F" w14:textId="0E801C6B" w:rsidR="003468E8" w:rsidRPr="00876AB5" w:rsidRDefault="00000000" w:rsidP="00E632CE">
            <w:pPr>
              <w:pStyle w:val="TableParagraph"/>
              <w:spacing w:line="240" w:lineRule="auto"/>
              <w:ind w:left="15"/>
              <w:jc w:val="center"/>
              <w:rPr>
                <w:sz w:val="20"/>
              </w:rPr>
            </w:pPr>
            <w:del w:id="807" w:author="Lukáš Petr" w:date="2024-02-05T11:56:00Z">
              <w:r w:rsidRPr="00876AB5" w:rsidDel="00396AA9">
                <w:rPr>
                  <w:sz w:val="20"/>
                  <w:rPrChange w:id="808" w:author="Lukáš Petr" w:date="2024-02-02T10:25:00Z">
                    <w:rPr>
                      <w:spacing w:val="-4"/>
                      <w:sz w:val="20"/>
                    </w:rPr>
                  </w:rPrChange>
                </w:rPr>
                <w:delText>0,78</w:delText>
              </w:r>
            </w:del>
          </w:p>
        </w:tc>
      </w:tr>
      <w:tr w:rsidR="003468E8" w:rsidRPr="00876AB5" w14:paraId="48ECF38D" w14:textId="77777777" w:rsidTr="00045DE7">
        <w:trPr>
          <w:trHeight w:val="225"/>
        </w:trPr>
        <w:tc>
          <w:tcPr>
            <w:tcW w:w="831" w:type="dxa"/>
          </w:tcPr>
          <w:p w14:paraId="197ED34C" w14:textId="52623712" w:rsidR="003468E8" w:rsidRPr="00876AB5" w:rsidRDefault="00000000" w:rsidP="00E632CE">
            <w:pPr>
              <w:pStyle w:val="TableParagraph"/>
              <w:spacing w:line="240" w:lineRule="auto"/>
              <w:ind w:left="44"/>
              <w:jc w:val="center"/>
              <w:rPr>
                <w:sz w:val="20"/>
              </w:rPr>
            </w:pPr>
            <w:del w:id="809" w:author="Lukáš Petr" w:date="2024-02-05T11:56:00Z">
              <w:r w:rsidRPr="00876AB5" w:rsidDel="00396AA9">
                <w:rPr>
                  <w:sz w:val="20"/>
                  <w:rPrChange w:id="810" w:author="Lukáš Petr" w:date="2024-02-02T10:25:00Z">
                    <w:rPr>
                      <w:spacing w:val="-5"/>
                      <w:sz w:val="20"/>
                    </w:rPr>
                  </w:rPrChange>
                </w:rPr>
                <w:delText>23</w:delText>
              </w:r>
            </w:del>
          </w:p>
        </w:tc>
        <w:tc>
          <w:tcPr>
            <w:tcW w:w="1158" w:type="dxa"/>
          </w:tcPr>
          <w:p w14:paraId="317CDAC9" w14:textId="77777777" w:rsidR="003468E8" w:rsidRPr="00876AB5" w:rsidRDefault="003468E8" w:rsidP="00E632CE">
            <w:pPr>
              <w:pStyle w:val="TableParagraph"/>
              <w:spacing w:line="240" w:lineRule="auto"/>
              <w:rPr>
                <w:sz w:val="16"/>
              </w:rPr>
            </w:pPr>
          </w:p>
        </w:tc>
        <w:tc>
          <w:tcPr>
            <w:tcW w:w="990" w:type="dxa"/>
          </w:tcPr>
          <w:p w14:paraId="1DE21222" w14:textId="77777777" w:rsidR="003468E8" w:rsidRPr="00876AB5" w:rsidRDefault="003468E8" w:rsidP="00E632CE">
            <w:pPr>
              <w:pStyle w:val="TableParagraph"/>
              <w:spacing w:line="240" w:lineRule="auto"/>
              <w:rPr>
                <w:sz w:val="16"/>
              </w:rPr>
            </w:pPr>
          </w:p>
        </w:tc>
        <w:tc>
          <w:tcPr>
            <w:tcW w:w="848" w:type="dxa"/>
          </w:tcPr>
          <w:p w14:paraId="04DE7646" w14:textId="581FADFA" w:rsidR="003468E8" w:rsidRPr="00876AB5" w:rsidRDefault="00000000" w:rsidP="00E632CE">
            <w:pPr>
              <w:pStyle w:val="TableParagraph"/>
              <w:spacing w:line="240" w:lineRule="auto"/>
              <w:ind w:left="12" w:right="146"/>
              <w:jc w:val="center"/>
              <w:rPr>
                <w:sz w:val="20"/>
              </w:rPr>
            </w:pPr>
            <w:del w:id="811" w:author="Lukáš Petr" w:date="2024-02-05T11:56:00Z">
              <w:r w:rsidRPr="00876AB5" w:rsidDel="00396AA9">
                <w:rPr>
                  <w:sz w:val="20"/>
                  <w:rPrChange w:id="812" w:author="Lukáš Petr" w:date="2024-02-02T10:25:00Z">
                    <w:rPr>
                      <w:spacing w:val="-10"/>
                      <w:sz w:val="20"/>
                    </w:rPr>
                  </w:rPrChange>
                </w:rPr>
                <w:delText>x</w:delText>
              </w:r>
            </w:del>
          </w:p>
        </w:tc>
        <w:tc>
          <w:tcPr>
            <w:tcW w:w="3249" w:type="dxa"/>
          </w:tcPr>
          <w:p w14:paraId="656C1FB0" w14:textId="0F19495A" w:rsidR="003468E8" w:rsidRPr="00876AB5" w:rsidRDefault="00000000" w:rsidP="00E632CE">
            <w:pPr>
              <w:pStyle w:val="TableParagraph"/>
              <w:spacing w:line="240" w:lineRule="auto"/>
              <w:ind w:left="39"/>
              <w:rPr>
                <w:sz w:val="20"/>
              </w:rPr>
            </w:pPr>
            <w:del w:id="813" w:author="Lukáš Petr" w:date="2024-02-05T11:56:00Z">
              <w:r w:rsidRPr="00876AB5" w:rsidDel="00396AA9">
                <w:rPr>
                  <w:sz w:val="20"/>
                  <w:rPrChange w:id="814" w:author="Lukáš Petr" w:date="2024-02-02T10:25:00Z">
                    <w:rPr>
                      <w:spacing w:val="-2"/>
                      <w:sz w:val="20"/>
                    </w:rPr>
                  </w:rPrChange>
                </w:rPr>
                <w:delText>zemědělské,</w:delText>
              </w:r>
              <w:r w:rsidRPr="00876AB5" w:rsidDel="00396AA9">
                <w:rPr>
                  <w:sz w:val="20"/>
                </w:rPr>
                <w:delText xml:space="preserve"> </w:delText>
              </w:r>
              <w:r w:rsidRPr="00876AB5" w:rsidDel="00396AA9">
                <w:rPr>
                  <w:sz w:val="20"/>
                  <w:rPrChange w:id="815" w:author="Lukáš Petr" w:date="2024-02-02T10:25:00Z">
                    <w:rPr>
                      <w:spacing w:val="-2"/>
                      <w:sz w:val="20"/>
                    </w:rPr>
                  </w:rPrChange>
                </w:rPr>
                <w:delText>trvale</w:delText>
              </w:r>
              <w:r w:rsidRPr="00876AB5" w:rsidDel="00396AA9">
                <w:rPr>
                  <w:sz w:val="20"/>
                  <w:rPrChange w:id="816" w:author="Lukáš Petr" w:date="2024-02-02T10:25:00Z">
                    <w:rPr>
                      <w:spacing w:val="1"/>
                      <w:sz w:val="20"/>
                    </w:rPr>
                  </w:rPrChange>
                </w:rPr>
                <w:delText xml:space="preserve"> </w:delText>
              </w:r>
              <w:r w:rsidRPr="00876AB5" w:rsidDel="00396AA9">
                <w:rPr>
                  <w:sz w:val="20"/>
                  <w:rPrChange w:id="817" w:author="Lukáš Petr" w:date="2024-02-02T10:25:00Z">
                    <w:rPr>
                      <w:spacing w:val="-2"/>
                      <w:sz w:val="20"/>
                    </w:rPr>
                  </w:rPrChange>
                </w:rPr>
                <w:delText>trav.</w:delText>
              </w:r>
              <w:r w:rsidRPr="00876AB5" w:rsidDel="00396AA9">
                <w:rPr>
                  <w:sz w:val="20"/>
                  <w:rPrChange w:id="818" w:author="Lukáš Petr" w:date="2024-02-02T10:25:00Z">
                    <w:rPr>
                      <w:spacing w:val="1"/>
                      <w:sz w:val="20"/>
                    </w:rPr>
                  </w:rPrChange>
                </w:rPr>
                <w:delText xml:space="preserve"> </w:delText>
              </w:r>
              <w:r w:rsidRPr="00876AB5" w:rsidDel="00396AA9">
                <w:rPr>
                  <w:sz w:val="20"/>
                  <w:rPrChange w:id="819" w:author="Lukáš Petr" w:date="2024-02-02T10:25:00Z">
                    <w:rPr>
                      <w:spacing w:val="-2"/>
                      <w:sz w:val="20"/>
                    </w:rPr>
                  </w:rPrChange>
                </w:rPr>
                <w:delText>porostu</w:delText>
              </w:r>
            </w:del>
          </w:p>
        </w:tc>
        <w:tc>
          <w:tcPr>
            <w:tcW w:w="992" w:type="dxa"/>
          </w:tcPr>
          <w:p w14:paraId="00088EFD" w14:textId="0D1CE640" w:rsidR="003468E8" w:rsidRPr="00876AB5" w:rsidRDefault="00000000" w:rsidP="00E632CE">
            <w:pPr>
              <w:pStyle w:val="TableParagraph"/>
              <w:spacing w:line="240" w:lineRule="auto"/>
              <w:ind w:left="16" w:right="2"/>
              <w:jc w:val="center"/>
              <w:rPr>
                <w:sz w:val="20"/>
              </w:rPr>
            </w:pPr>
            <w:del w:id="820" w:author="Lukáš Petr" w:date="2024-02-05T11:56:00Z">
              <w:r w:rsidRPr="00876AB5" w:rsidDel="00396AA9">
                <w:rPr>
                  <w:sz w:val="20"/>
                  <w:rPrChange w:id="821" w:author="Lukáš Petr" w:date="2024-02-02T10:25:00Z">
                    <w:rPr>
                      <w:spacing w:val="-5"/>
                      <w:sz w:val="20"/>
                    </w:rPr>
                  </w:rPrChange>
                </w:rPr>
                <w:delText>ZL</w:delText>
              </w:r>
            </w:del>
          </w:p>
        </w:tc>
        <w:tc>
          <w:tcPr>
            <w:tcW w:w="1288" w:type="dxa"/>
          </w:tcPr>
          <w:p w14:paraId="63623089" w14:textId="47FE9813" w:rsidR="003468E8" w:rsidRPr="00876AB5" w:rsidRDefault="00000000" w:rsidP="00E632CE">
            <w:pPr>
              <w:pStyle w:val="TableParagraph"/>
              <w:spacing w:line="240" w:lineRule="auto"/>
              <w:ind w:left="15"/>
              <w:jc w:val="center"/>
              <w:rPr>
                <w:sz w:val="20"/>
              </w:rPr>
            </w:pPr>
            <w:del w:id="822" w:author="Lukáš Petr" w:date="2024-02-05T11:56:00Z">
              <w:r w:rsidRPr="00876AB5" w:rsidDel="00396AA9">
                <w:rPr>
                  <w:sz w:val="20"/>
                  <w:rPrChange w:id="823" w:author="Lukáš Petr" w:date="2024-02-02T10:25:00Z">
                    <w:rPr>
                      <w:spacing w:val="-4"/>
                      <w:sz w:val="20"/>
                    </w:rPr>
                  </w:rPrChange>
                </w:rPr>
                <w:delText>1,00</w:delText>
              </w:r>
            </w:del>
          </w:p>
        </w:tc>
      </w:tr>
      <w:tr w:rsidR="003468E8" w:rsidRPr="00876AB5" w14:paraId="4D1DF834" w14:textId="77777777" w:rsidTr="00045DE7">
        <w:trPr>
          <w:trHeight w:val="225"/>
        </w:trPr>
        <w:tc>
          <w:tcPr>
            <w:tcW w:w="831" w:type="dxa"/>
          </w:tcPr>
          <w:p w14:paraId="45485265" w14:textId="4B9AF8B5" w:rsidR="003468E8" w:rsidRPr="00876AB5" w:rsidRDefault="00000000" w:rsidP="00E632CE">
            <w:pPr>
              <w:pStyle w:val="TableParagraph"/>
              <w:spacing w:line="240" w:lineRule="auto"/>
              <w:ind w:left="44"/>
              <w:jc w:val="center"/>
              <w:rPr>
                <w:sz w:val="20"/>
              </w:rPr>
            </w:pPr>
            <w:del w:id="824" w:author="Lukáš Petr" w:date="2024-02-05T11:56:00Z">
              <w:r w:rsidRPr="00876AB5" w:rsidDel="00396AA9">
                <w:rPr>
                  <w:sz w:val="20"/>
                  <w:rPrChange w:id="825" w:author="Lukáš Petr" w:date="2024-02-02T10:25:00Z">
                    <w:rPr>
                      <w:spacing w:val="-5"/>
                      <w:sz w:val="20"/>
                    </w:rPr>
                  </w:rPrChange>
                </w:rPr>
                <w:delText>24</w:delText>
              </w:r>
            </w:del>
          </w:p>
        </w:tc>
        <w:tc>
          <w:tcPr>
            <w:tcW w:w="1158" w:type="dxa"/>
          </w:tcPr>
          <w:p w14:paraId="028DD54C" w14:textId="47D82F4A" w:rsidR="003468E8" w:rsidRPr="00876AB5" w:rsidRDefault="00000000" w:rsidP="00E632CE">
            <w:pPr>
              <w:pStyle w:val="TableParagraph"/>
              <w:spacing w:line="240" w:lineRule="auto"/>
              <w:ind w:left="11" w:right="138"/>
              <w:jc w:val="center"/>
              <w:rPr>
                <w:sz w:val="20"/>
              </w:rPr>
            </w:pPr>
            <w:del w:id="826" w:author="Lukáš Petr" w:date="2024-02-05T11:56:00Z">
              <w:r w:rsidRPr="00876AB5" w:rsidDel="00396AA9">
                <w:rPr>
                  <w:sz w:val="20"/>
                  <w:rPrChange w:id="827" w:author="Lukáš Petr" w:date="2024-02-02T10:25:00Z">
                    <w:rPr>
                      <w:spacing w:val="-10"/>
                      <w:sz w:val="20"/>
                    </w:rPr>
                  </w:rPrChange>
                </w:rPr>
                <w:delText>x</w:delText>
              </w:r>
            </w:del>
          </w:p>
        </w:tc>
        <w:tc>
          <w:tcPr>
            <w:tcW w:w="990" w:type="dxa"/>
          </w:tcPr>
          <w:p w14:paraId="163C679B" w14:textId="77777777" w:rsidR="003468E8" w:rsidRPr="00876AB5" w:rsidRDefault="003468E8" w:rsidP="00E632CE">
            <w:pPr>
              <w:pStyle w:val="TableParagraph"/>
              <w:spacing w:line="240" w:lineRule="auto"/>
              <w:rPr>
                <w:sz w:val="16"/>
              </w:rPr>
            </w:pPr>
          </w:p>
        </w:tc>
        <w:tc>
          <w:tcPr>
            <w:tcW w:w="848" w:type="dxa"/>
          </w:tcPr>
          <w:p w14:paraId="265F521F" w14:textId="77777777" w:rsidR="003468E8" w:rsidRPr="00876AB5" w:rsidRDefault="003468E8" w:rsidP="00E632CE">
            <w:pPr>
              <w:pStyle w:val="TableParagraph"/>
              <w:spacing w:line="240" w:lineRule="auto"/>
              <w:rPr>
                <w:sz w:val="16"/>
              </w:rPr>
            </w:pPr>
          </w:p>
        </w:tc>
        <w:tc>
          <w:tcPr>
            <w:tcW w:w="3249" w:type="dxa"/>
          </w:tcPr>
          <w:p w14:paraId="31DE2B35" w14:textId="12364A97" w:rsidR="003468E8" w:rsidRPr="00876AB5" w:rsidRDefault="00000000" w:rsidP="00E632CE">
            <w:pPr>
              <w:pStyle w:val="TableParagraph"/>
              <w:spacing w:line="240" w:lineRule="auto"/>
              <w:ind w:left="39"/>
              <w:rPr>
                <w:sz w:val="20"/>
              </w:rPr>
            </w:pPr>
            <w:del w:id="828" w:author="Lukáš Petr" w:date="2024-02-05T11:56:00Z">
              <w:r w:rsidRPr="00876AB5" w:rsidDel="00396AA9">
                <w:rPr>
                  <w:sz w:val="20"/>
                </w:rPr>
                <w:delText>rekreace</w:delText>
              </w:r>
              <w:r w:rsidRPr="00876AB5" w:rsidDel="00396AA9">
                <w:rPr>
                  <w:sz w:val="20"/>
                  <w:rPrChange w:id="829" w:author="Lukáš Petr" w:date="2024-02-02T10:25:00Z">
                    <w:rPr>
                      <w:spacing w:val="-3"/>
                      <w:sz w:val="20"/>
                    </w:rPr>
                  </w:rPrChange>
                </w:rPr>
                <w:delText xml:space="preserve"> </w:delText>
              </w:r>
              <w:r w:rsidRPr="00876AB5" w:rsidDel="00396AA9">
                <w:rPr>
                  <w:sz w:val="20"/>
                  <w:rPrChange w:id="830" w:author="Lukáš Petr" w:date="2024-02-02T10:25:00Z">
                    <w:rPr>
                      <w:spacing w:val="-2"/>
                      <w:sz w:val="20"/>
                    </w:rPr>
                  </w:rPrChange>
                </w:rPr>
                <w:delText>hromadná</w:delText>
              </w:r>
            </w:del>
          </w:p>
        </w:tc>
        <w:tc>
          <w:tcPr>
            <w:tcW w:w="992" w:type="dxa"/>
          </w:tcPr>
          <w:p w14:paraId="332C4FB8" w14:textId="7AFC11FE" w:rsidR="003468E8" w:rsidRPr="00876AB5" w:rsidRDefault="00000000" w:rsidP="00E632CE">
            <w:pPr>
              <w:pStyle w:val="TableParagraph"/>
              <w:spacing w:line="240" w:lineRule="auto"/>
              <w:ind w:left="16" w:right="2"/>
              <w:jc w:val="center"/>
              <w:rPr>
                <w:sz w:val="20"/>
              </w:rPr>
            </w:pPr>
            <w:del w:id="831" w:author="Lukáš Petr" w:date="2024-02-05T11:56:00Z">
              <w:r w:rsidRPr="00876AB5" w:rsidDel="00396AA9">
                <w:rPr>
                  <w:sz w:val="20"/>
                  <w:rPrChange w:id="832" w:author="Lukáš Petr" w:date="2024-02-02T10:25:00Z">
                    <w:rPr>
                      <w:spacing w:val="-5"/>
                      <w:sz w:val="20"/>
                    </w:rPr>
                  </w:rPrChange>
                </w:rPr>
                <w:delText>RH</w:delText>
              </w:r>
            </w:del>
          </w:p>
        </w:tc>
        <w:tc>
          <w:tcPr>
            <w:tcW w:w="1288" w:type="dxa"/>
          </w:tcPr>
          <w:p w14:paraId="45FB19EA" w14:textId="1CE792EB" w:rsidR="003468E8" w:rsidRPr="00876AB5" w:rsidRDefault="00000000" w:rsidP="00E632CE">
            <w:pPr>
              <w:pStyle w:val="TableParagraph"/>
              <w:spacing w:line="240" w:lineRule="auto"/>
              <w:ind w:left="15"/>
              <w:jc w:val="center"/>
              <w:rPr>
                <w:sz w:val="20"/>
              </w:rPr>
            </w:pPr>
            <w:del w:id="833" w:author="Lukáš Petr" w:date="2024-02-05T11:56:00Z">
              <w:r w:rsidRPr="00876AB5" w:rsidDel="00396AA9">
                <w:rPr>
                  <w:sz w:val="20"/>
                  <w:rPrChange w:id="834" w:author="Lukáš Petr" w:date="2024-02-02T10:25:00Z">
                    <w:rPr>
                      <w:spacing w:val="-4"/>
                      <w:sz w:val="20"/>
                    </w:rPr>
                  </w:rPrChange>
                </w:rPr>
                <w:delText>0,17</w:delText>
              </w:r>
            </w:del>
          </w:p>
        </w:tc>
      </w:tr>
      <w:tr w:rsidR="003468E8" w:rsidRPr="00876AB5" w14:paraId="00ABF0B3" w14:textId="77777777" w:rsidTr="00045DE7">
        <w:trPr>
          <w:trHeight w:val="225"/>
        </w:trPr>
        <w:tc>
          <w:tcPr>
            <w:tcW w:w="831" w:type="dxa"/>
          </w:tcPr>
          <w:p w14:paraId="11C7C6B3" w14:textId="3757F652" w:rsidR="003468E8" w:rsidRPr="00876AB5" w:rsidRDefault="00000000" w:rsidP="00E632CE">
            <w:pPr>
              <w:pStyle w:val="TableParagraph"/>
              <w:spacing w:line="240" w:lineRule="auto"/>
              <w:ind w:left="44"/>
              <w:jc w:val="center"/>
              <w:rPr>
                <w:sz w:val="20"/>
              </w:rPr>
            </w:pPr>
            <w:del w:id="835" w:author="Lukáš Petr" w:date="2024-02-05T11:56:00Z">
              <w:r w:rsidRPr="00876AB5" w:rsidDel="00396AA9">
                <w:rPr>
                  <w:sz w:val="20"/>
                  <w:rPrChange w:id="836" w:author="Lukáš Petr" w:date="2024-02-02T10:25:00Z">
                    <w:rPr>
                      <w:spacing w:val="-5"/>
                      <w:sz w:val="20"/>
                    </w:rPr>
                  </w:rPrChange>
                </w:rPr>
                <w:delText>25</w:delText>
              </w:r>
            </w:del>
          </w:p>
        </w:tc>
        <w:tc>
          <w:tcPr>
            <w:tcW w:w="1158" w:type="dxa"/>
          </w:tcPr>
          <w:p w14:paraId="381E7268" w14:textId="761C50E2" w:rsidR="003468E8" w:rsidRPr="00876AB5" w:rsidRDefault="00000000" w:rsidP="00E632CE">
            <w:pPr>
              <w:pStyle w:val="TableParagraph"/>
              <w:spacing w:line="240" w:lineRule="auto"/>
              <w:ind w:left="11" w:right="138"/>
              <w:jc w:val="center"/>
              <w:rPr>
                <w:sz w:val="20"/>
              </w:rPr>
            </w:pPr>
            <w:del w:id="837" w:author="Lukáš Petr" w:date="2024-02-05T11:56:00Z">
              <w:r w:rsidRPr="00876AB5" w:rsidDel="00396AA9">
                <w:rPr>
                  <w:sz w:val="20"/>
                  <w:rPrChange w:id="838" w:author="Lukáš Petr" w:date="2024-02-02T10:25:00Z">
                    <w:rPr>
                      <w:spacing w:val="-10"/>
                      <w:sz w:val="20"/>
                    </w:rPr>
                  </w:rPrChange>
                </w:rPr>
                <w:delText>x</w:delText>
              </w:r>
            </w:del>
          </w:p>
        </w:tc>
        <w:tc>
          <w:tcPr>
            <w:tcW w:w="990" w:type="dxa"/>
          </w:tcPr>
          <w:p w14:paraId="0317CE29" w14:textId="77777777" w:rsidR="003468E8" w:rsidRPr="00876AB5" w:rsidRDefault="003468E8" w:rsidP="00E632CE">
            <w:pPr>
              <w:pStyle w:val="TableParagraph"/>
              <w:spacing w:line="240" w:lineRule="auto"/>
              <w:rPr>
                <w:sz w:val="16"/>
              </w:rPr>
            </w:pPr>
          </w:p>
        </w:tc>
        <w:tc>
          <w:tcPr>
            <w:tcW w:w="848" w:type="dxa"/>
          </w:tcPr>
          <w:p w14:paraId="434CAE38" w14:textId="77777777" w:rsidR="003468E8" w:rsidRPr="00876AB5" w:rsidRDefault="003468E8" w:rsidP="00E632CE">
            <w:pPr>
              <w:pStyle w:val="TableParagraph"/>
              <w:spacing w:line="240" w:lineRule="auto"/>
              <w:rPr>
                <w:sz w:val="16"/>
              </w:rPr>
            </w:pPr>
          </w:p>
        </w:tc>
        <w:tc>
          <w:tcPr>
            <w:tcW w:w="3249" w:type="dxa"/>
          </w:tcPr>
          <w:p w14:paraId="6FC48471" w14:textId="30819420" w:rsidR="003468E8" w:rsidRPr="00876AB5" w:rsidRDefault="00000000" w:rsidP="00E632CE">
            <w:pPr>
              <w:pStyle w:val="TableParagraph"/>
              <w:spacing w:line="240" w:lineRule="auto"/>
              <w:ind w:left="39"/>
              <w:rPr>
                <w:sz w:val="20"/>
              </w:rPr>
            </w:pPr>
            <w:del w:id="839" w:author="Lukáš Petr" w:date="2024-02-05T11:56:00Z">
              <w:r w:rsidRPr="00876AB5" w:rsidDel="00396AA9">
                <w:rPr>
                  <w:sz w:val="20"/>
                </w:rPr>
                <w:delText>bydlení</w:delText>
              </w:r>
              <w:r w:rsidRPr="00876AB5" w:rsidDel="00396AA9">
                <w:rPr>
                  <w:sz w:val="20"/>
                  <w:rPrChange w:id="840" w:author="Lukáš Petr" w:date="2024-02-02T10:25:00Z">
                    <w:rPr>
                      <w:spacing w:val="-5"/>
                      <w:sz w:val="20"/>
                    </w:rPr>
                  </w:rPrChange>
                </w:rPr>
                <w:delText xml:space="preserve"> </w:delText>
              </w:r>
              <w:r w:rsidRPr="00876AB5" w:rsidDel="00396AA9">
                <w:rPr>
                  <w:sz w:val="20"/>
                </w:rPr>
                <w:delText>v</w:delText>
              </w:r>
              <w:r w:rsidRPr="00876AB5" w:rsidDel="00396AA9">
                <w:rPr>
                  <w:sz w:val="20"/>
                  <w:rPrChange w:id="841" w:author="Lukáš Petr" w:date="2024-02-02T10:25:00Z">
                    <w:rPr>
                      <w:spacing w:val="-4"/>
                      <w:sz w:val="20"/>
                    </w:rPr>
                  </w:rPrChange>
                </w:rPr>
                <w:delText xml:space="preserve"> </w:delText>
              </w:r>
              <w:r w:rsidRPr="00876AB5" w:rsidDel="00396AA9">
                <w:rPr>
                  <w:sz w:val="20"/>
                </w:rPr>
                <w:delText>rodinných</w:delText>
              </w:r>
              <w:r w:rsidRPr="00876AB5" w:rsidDel="00396AA9">
                <w:rPr>
                  <w:sz w:val="20"/>
                  <w:rPrChange w:id="842" w:author="Lukáš Petr" w:date="2024-02-02T10:25:00Z">
                    <w:rPr>
                      <w:spacing w:val="-3"/>
                      <w:sz w:val="20"/>
                    </w:rPr>
                  </w:rPrChange>
                </w:rPr>
                <w:delText xml:space="preserve"> </w:delText>
              </w:r>
              <w:r w:rsidRPr="00876AB5" w:rsidDel="00396AA9">
                <w:rPr>
                  <w:sz w:val="20"/>
                  <w:rPrChange w:id="843" w:author="Lukáš Petr" w:date="2024-02-02T10:25:00Z">
                    <w:rPr>
                      <w:spacing w:val="-2"/>
                      <w:sz w:val="20"/>
                    </w:rPr>
                  </w:rPrChange>
                </w:rPr>
                <w:delText>domech</w:delText>
              </w:r>
            </w:del>
          </w:p>
        </w:tc>
        <w:tc>
          <w:tcPr>
            <w:tcW w:w="992" w:type="dxa"/>
          </w:tcPr>
          <w:p w14:paraId="6119DBAF" w14:textId="35E24034" w:rsidR="003468E8" w:rsidRPr="00876AB5" w:rsidRDefault="00000000" w:rsidP="00E632CE">
            <w:pPr>
              <w:pStyle w:val="TableParagraph"/>
              <w:spacing w:line="240" w:lineRule="auto"/>
              <w:ind w:left="16" w:right="2"/>
              <w:jc w:val="center"/>
              <w:rPr>
                <w:sz w:val="20"/>
              </w:rPr>
            </w:pPr>
            <w:del w:id="844" w:author="Lukáš Petr" w:date="2024-02-05T11:56:00Z">
              <w:r w:rsidRPr="00876AB5" w:rsidDel="00396AA9">
                <w:rPr>
                  <w:sz w:val="20"/>
                  <w:rPrChange w:id="845" w:author="Lukáš Petr" w:date="2024-02-02T10:25:00Z">
                    <w:rPr>
                      <w:spacing w:val="-5"/>
                      <w:sz w:val="20"/>
                    </w:rPr>
                  </w:rPrChange>
                </w:rPr>
                <w:delText>BR</w:delText>
              </w:r>
            </w:del>
          </w:p>
        </w:tc>
        <w:tc>
          <w:tcPr>
            <w:tcW w:w="1288" w:type="dxa"/>
          </w:tcPr>
          <w:p w14:paraId="380DB37F" w14:textId="134414E5" w:rsidR="003468E8" w:rsidRPr="00876AB5" w:rsidRDefault="00000000" w:rsidP="00E632CE">
            <w:pPr>
              <w:pStyle w:val="TableParagraph"/>
              <w:spacing w:line="240" w:lineRule="auto"/>
              <w:ind w:left="15"/>
              <w:jc w:val="center"/>
              <w:rPr>
                <w:sz w:val="20"/>
              </w:rPr>
            </w:pPr>
            <w:del w:id="846" w:author="Lukáš Petr" w:date="2024-02-05T11:56:00Z">
              <w:r w:rsidRPr="00876AB5" w:rsidDel="00396AA9">
                <w:rPr>
                  <w:sz w:val="20"/>
                  <w:rPrChange w:id="847" w:author="Lukáš Petr" w:date="2024-02-02T10:25:00Z">
                    <w:rPr>
                      <w:spacing w:val="-4"/>
                      <w:sz w:val="20"/>
                    </w:rPr>
                  </w:rPrChange>
                </w:rPr>
                <w:delText>0,37</w:delText>
              </w:r>
            </w:del>
          </w:p>
        </w:tc>
      </w:tr>
      <w:tr w:rsidR="003468E8" w:rsidRPr="00876AB5" w14:paraId="3E23AB83" w14:textId="77777777" w:rsidTr="00045DE7">
        <w:trPr>
          <w:trHeight w:val="225"/>
        </w:trPr>
        <w:tc>
          <w:tcPr>
            <w:tcW w:w="831" w:type="dxa"/>
          </w:tcPr>
          <w:p w14:paraId="5F3DA32C" w14:textId="714099F1" w:rsidR="003468E8" w:rsidRPr="00876AB5" w:rsidRDefault="00000000" w:rsidP="00E632CE">
            <w:pPr>
              <w:pStyle w:val="TableParagraph"/>
              <w:spacing w:line="240" w:lineRule="auto"/>
              <w:ind w:left="44"/>
              <w:jc w:val="center"/>
              <w:rPr>
                <w:sz w:val="20"/>
              </w:rPr>
            </w:pPr>
            <w:del w:id="848" w:author="Lukáš Petr" w:date="2024-02-05T11:56:00Z">
              <w:r w:rsidRPr="00876AB5" w:rsidDel="00396AA9">
                <w:rPr>
                  <w:sz w:val="20"/>
                  <w:rPrChange w:id="849" w:author="Lukáš Petr" w:date="2024-02-02T10:25:00Z">
                    <w:rPr>
                      <w:spacing w:val="-5"/>
                      <w:sz w:val="20"/>
                    </w:rPr>
                  </w:rPrChange>
                </w:rPr>
                <w:delText>26</w:delText>
              </w:r>
            </w:del>
          </w:p>
        </w:tc>
        <w:tc>
          <w:tcPr>
            <w:tcW w:w="1158" w:type="dxa"/>
          </w:tcPr>
          <w:p w14:paraId="5AA9A5E7" w14:textId="5FAC54DD" w:rsidR="003468E8" w:rsidRPr="00876AB5" w:rsidRDefault="00000000" w:rsidP="00E632CE">
            <w:pPr>
              <w:pStyle w:val="TableParagraph"/>
              <w:spacing w:line="240" w:lineRule="auto"/>
              <w:ind w:left="11" w:right="138"/>
              <w:jc w:val="center"/>
              <w:rPr>
                <w:sz w:val="20"/>
              </w:rPr>
            </w:pPr>
            <w:del w:id="850" w:author="Lukáš Petr" w:date="2024-02-05T11:56:00Z">
              <w:r w:rsidRPr="00876AB5" w:rsidDel="00396AA9">
                <w:rPr>
                  <w:sz w:val="20"/>
                  <w:rPrChange w:id="851" w:author="Lukáš Petr" w:date="2024-02-02T10:25:00Z">
                    <w:rPr>
                      <w:spacing w:val="-10"/>
                      <w:sz w:val="20"/>
                    </w:rPr>
                  </w:rPrChange>
                </w:rPr>
                <w:delText>x</w:delText>
              </w:r>
            </w:del>
          </w:p>
        </w:tc>
        <w:tc>
          <w:tcPr>
            <w:tcW w:w="990" w:type="dxa"/>
          </w:tcPr>
          <w:p w14:paraId="394E68D5" w14:textId="77777777" w:rsidR="003468E8" w:rsidRPr="00876AB5" w:rsidRDefault="003468E8" w:rsidP="00E632CE">
            <w:pPr>
              <w:pStyle w:val="TableParagraph"/>
              <w:spacing w:line="240" w:lineRule="auto"/>
              <w:rPr>
                <w:sz w:val="16"/>
              </w:rPr>
            </w:pPr>
          </w:p>
        </w:tc>
        <w:tc>
          <w:tcPr>
            <w:tcW w:w="848" w:type="dxa"/>
          </w:tcPr>
          <w:p w14:paraId="10188C06" w14:textId="77777777" w:rsidR="003468E8" w:rsidRPr="00876AB5" w:rsidRDefault="003468E8" w:rsidP="00E632CE">
            <w:pPr>
              <w:pStyle w:val="TableParagraph"/>
              <w:spacing w:line="240" w:lineRule="auto"/>
              <w:rPr>
                <w:sz w:val="16"/>
              </w:rPr>
            </w:pPr>
          </w:p>
        </w:tc>
        <w:tc>
          <w:tcPr>
            <w:tcW w:w="3249" w:type="dxa"/>
          </w:tcPr>
          <w:p w14:paraId="18C07116" w14:textId="6D012319" w:rsidR="003468E8" w:rsidRPr="00876AB5" w:rsidRDefault="00000000" w:rsidP="00E632CE">
            <w:pPr>
              <w:pStyle w:val="TableParagraph"/>
              <w:spacing w:line="240" w:lineRule="auto"/>
              <w:ind w:left="39"/>
              <w:rPr>
                <w:sz w:val="20"/>
              </w:rPr>
            </w:pPr>
            <w:del w:id="852" w:author="Lukáš Petr" w:date="2024-02-05T11:56:00Z">
              <w:r w:rsidRPr="00876AB5" w:rsidDel="00396AA9">
                <w:rPr>
                  <w:sz w:val="20"/>
                </w:rPr>
                <w:delText>bydlení</w:delText>
              </w:r>
              <w:r w:rsidRPr="00876AB5" w:rsidDel="00396AA9">
                <w:rPr>
                  <w:sz w:val="20"/>
                  <w:rPrChange w:id="853" w:author="Lukáš Petr" w:date="2024-02-02T10:25:00Z">
                    <w:rPr>
                      <w:spacing w:val="-5"/>
                      <w:sz w:val="20"/>
                    </w:rPr>
                  </w:rPrChange>
                </w:rPr>
                <w:delText xml:space="preserve"> </w:delText>
              </w:r>
              <w:r w:rsidRPr="00876AB5" w:rsidDel="00396AA9">
                <w:rPr>
                  <w:sz w:val="20"/>
                </w:rPr>
                <w:delText>v</w:delText>
              </w:r>
              <w:r w:rsidRPr="00876AB5" w:rsidDel="00396AA9">
                <w:rPr>
                  <w:sz w:val="20"/>
                  <w:rPrChange w:id="854" w:author="Lukáš Petr" w:date="2024-02-02T10:25:00Z">
                    <w:rPr>
                      <w:spacing w:val="-4"/>
                      <w:sz w:val="20"/>
                    </w:rPr>
                  </w:rPrChange>
                </w:rPr>
                <w:delText xml:space="preserve"> </w:delText>
              </w:r>
              <w:r w:rsidRPr="00876AB5" w:rsidDel="00396AA9">
                <w:rPr>
                  <w:sz w:val="20"/>
                </w:rPr>
                <w:delText>rodinných</w:delText>
              </w:r>
              <w:r w:rsidRPr="00876AB5" w:rsidDel="00396AA9">
                <w:rPr>
                  <w:sz w:val="20"/>
                  <w:rPrChange w:id="855" w:author="Lukáš Petr" w:date="2024-02-02T10:25:00Z">
                    <w:rPr>
                      <w:spacing w:val="-3"/>
                      <w:sz w:val="20"/>
                    </w:rPr>
                  </w:rPrChange>
                </w:rPr>
                <w:delText xml:space="preserve"> </w:delText>
              </w:r>
              <w:r w:rsidRPr="00876AB5" w:rsidDel="00396AA9">
                <w:rPr>
                  <w:sz w:val="20"/>
                  <w:rPrChange w:id="856" w:author="Lukáš Petr" w:date="2024-02-02T10:25:00Z">
                    <w:rPr>
                      <w:spacing w:val="-2"/>
                      <w:sz w:val="20"/>
                    </w:rPr>
                  </w:rPrChange>
                </w:rPr>
                <w:delText>domech</w:delText>
              </w:r>
            </w:del>
          </w:p>
        </w:tc>
        <w:tc>
          <w:tcPr>
            <w:tcW w:w="992" w:type="dxa"/>
          </w:tcPr>
          <w:p w14:paraId="29BF2798" w14:textId="1E744029" w:rsidR="003468E8" w:rsidRPr="00876AB5" w:rsidRDefault="00000000" w:rsidP="00E632CE">
            <w:pPr>
              <w:pStyle w:val="TableParagraph"/>
              <w:spacing w:line="240" w:lineRule="auto"/>
              <w:ind w:left="16" w:right="2"/>
              <w:jc w:val="center"/>
              <w:rPr>
                <w:sz w:val="20"/>
              </w:rPr>
            </w:pPr>
            <w:del w:id="857" w:author="Lukáš Petr" w:date="2024-02-05T11:56:00Z">
              <w:r w:rsidRPr="00876AB5" w:rsidDel="00396AA9">
                <w:rPr>
                  <w:sz w:val="20"/>
                  <w:rPrChange w:id="858" w:author="Lukáš Petr" w:date="2024-02-02T10:25:00Z">
                    <w:rPr>
                      <w:spacing w:val="-5"/>
                      <w:sz w:val="20"/>
                    </w:rPr>
                  </w:rPrChange>
                </w:rPr>
                <w:delText>BR</w:delText>
              </w:r>
            </w:del>
          </w:p>
        </w:tc>
        <w:tc>
          <w:tcPr>
            <w:tcW w:w="1288" w:type="dxa"/>
          </w:tcPr>
          <w:p w14:paraId="255EBA74" w14:textId="44918A52" w:rsidR="003468E8" w:rsidRPr="00876AB5" w:rsidRDefault="00000000" w:rsidP="00E632CE">
            <w:pPr>
              <w:pStyle w:val="TableParagraph"/>
              <w:spacing w:line="240" w:lineRule="auto"/>
              <w:ind w:left="15"/>
              <w:jc w:val="center"/>
              <w:rPr>
                <w:sz w:val="20"/>
              </w:rPr>
            </w:pPr>
            <w:del w:id="859" w:author="Lukáš Petr" w:date="2024-02-05T11:56:00Z">
              <w:r w:rsidRPr="00876AB5" w:rsidDel="00396AA9">
                <w:rPr>
                  <w:sz w:val="20"/>
                  <w:rPrChange w:id="860" w:author="Lukáš Petr" w:date="2024-02-02T10:25:00Z">
                    <w:rPr>
                      <w:spacing w:val="-4"/>
                      <w:sz w:val="20"/>
                    </w:rPr>
                  </w:rPrChange>
                </w:rPr>
                <w:delText>0,07</w:delText>
              </w:r>
            </w:del>
          </w:p>
        </w:tc>
      </w:tr>
      <w:tr w:rsidR="003468E8" w:rsidRPr="00876AB5" w14:paraId="41B8468E" w14:textId="77777777" w:rsidTr="00045DE7">
        <w:trPr>
          <w:trHeight w:val="225"/>
        </w:trPr>
        <w:tc>
          <w:tcPr>
            <w:tcW w:w="831" w:type="dxa"/>
          </w:tcPr>
          <w:p w14:paraId="7977A358" w14:textId="02DAFA6B" w:rsidR="003468E8" w:rsidRPr="00876AB5" w:rsidRDefault="00000000" w:rsidP="00E632CE">
            <w:pPr>
              <w:pStyle w:val="TableParagraph"/>
              <w:spacing w:line="240" w:lineRule="auto"/>
              <w:ind w:left="44"/>
              <w:jc w:val="center"/>
              <w:rPr>
                <w:sz w:val="20"/>
              </w:rPr>
            </w:pPr>
            <w:del w:id="861" w:author="Lukáš Petr" w:date="2024-02-05T11:56:00Z">
              <w:r w:rsidRPr="00876AB5" w:rsidDel="00396AA9">
                <w:rPr>
                  <w:sz w:val="20"/>
                  <w:rPrChange w:id="862" w:author="Lukáš Petr" w:date="2024-02-02T10:25:00Z">
                    <w:rPr>
                      <w:spacing w:val="-5"/>
                      <w:sz w:val="20"/>
                    </w:rPr>
                  </w:rPrChange>
                </w:rPr>
                <w:delText>27</w:delText>
              </w:r>
            </w:del>
          </w:p>
        </w:tc>
        <w:tc>
          <w:tcPr>
            <w:tcW w:w="1158" w:type="dxa"/>
          </w:tcPr>
          <w:p w14:paraId="7DC2503D" w14:textId="674CA821" w:rsidR="003468E8" w:rsidRPr="00876AB5" w:rsidRDefault="00000000" w:rsidP="00E632CE">
            <w:pPr>
              <w:pStyle w:val="TableParagraph"/>
              <w:spacing w:line="240" w:lineRule="auto"/>
              <w:ind w:left="11" w:right="138"/>
              <w:jc w:val="center"/>
              <w:rPr>
                <w:sz w:val="20"/>
              </w:rPr>
            </w:pPr>
            <w:del w:id="863" w:author="Lukáš Petr" w:date="2024-02-05T11:56:00Z">
              <w:r w:rsidRPr="00876AB5" w:rsidDel="00396AA9">
                <w:rPr>
                  <w:sz w:val="20"/>
                  <w:rPrChange w:id="864" w:author="Lukáš Petr" w:date="2024-02-02T10:25:00Z">
                    <w:rPr>
                      <w:spacing w:val="-10"/>
                      <w:sz w:val="20"/>
                    </w:rPr>
                  </w:rPrChange>
                </w:rPr>
                <w:delText>x</w:delText>
              </w:r>
            </w:del>
          </w:p>
        </w:tc>
        <w:tc>
          <w:tcPr>
            <w:tcW w:w="990" w:type="dxa"/>
          </w:tcPr>
          <w:p w14:paraId="228D3C4F" w14:textId="77777777" w:rsidR="003468E8" w:rsidRPr="00876AB5" w:rsidRDefault="003468E8" w:rsidP="00E632CE">
            <w:pPr>
              <w:pStyle w:val="TableParagraph"/>
              <w:spacing w:line="240" w:lineRule="auto"/>
              <w:rPr>
                <w:sz w:val="16"/>
              </w:rPr>
            </w:pPr>
          </w:p>
        </w:tc>
        <w:tc>
          <w:tcPr>
            <w:tcW w:w="848" w:type="dxa"/>
          </w:tcPr>
          <w:p w14:paraId="1F4F57D3" w14:textId="77777777" w:rsidR="003468E8" w:rsidRPr="00876AB5" w:rsidRDefault="003468E8" w:rsidP="00E632CE">
            <w:pPr>
              <w:pStyle w:val="TableParagraph"/>
              <w:spacing w:line="240" w:lineRule="auto"/>
              <w:rPr>
                <w:sz w:val="16"/>
              </w:rPr>
            </w:pPr>
          </w:p>
        </w:tc>
        <w:tc>
          <w:tcPr>
            <w:tcW w:w="3249" w:type="dxa"/>
          </w:tcPr>
          <w:p w14:paraId="41E90B2D" w14:textId="116B9555" w:rsidR="003468E8" w:rsidRPr="00876AB5" w:rsidRDefault="00000000" w:rsidP="00E632CE">
            <w:pPr>
              <w:pStyle w:val="TableParagraph"/>
              <w:spacing w:line="240" w:lineRule="auto"/>
              <w:ind w:left="39"/>
              <w:rPr>
                <w:sz w:val="20"/>
              </w:rPr>
            </w:pPr>
            <w:del w:id="865" w:author="Lukáš Petr" w:date="2024-02-05T11:56:00Z">
              <w:r w:rsidRPr="00876AB5" w:rsidDel="00396AA9">
                <w:rPr>
                  <w:sz w:val="20"/>
                </w:rPr>
                <w:delText>bydlení</w:delText>
              </w:r>
              <w:r w:rsidRPr="00876AB5" w:rsidDel="00396AA9">
                <w:rPr>
                  <w:sz w:val="20"/>
                  <w:rPrChange w:id="866" w:author="Lukáš Petr" w:date="2024-02-02T10:25:00Z">
                    <w:rPr>
                      <w:spacing w:val="-5"/>
                      <w:sz w:val="20"/>
                    </w:rPr>
                  </w:rPrChange>
                </w:rPr>
                <w:delText xml:space="preserve"> </w:delText>
              </w:r>
              <w:r w:rsidRPr="00876AB5" w:rsidDel="00396AA9">
                <w:rPr>
                  <w:sz w:val="20"/>
                </w:rPr>
                <w:delText>v</w:delText>
              </w:r>
              <w:r w:rsidRPr="00876AB5" w:rsidDel="00396AA9">
                <w:rPr>
                  <w:sz w:val="20"/>
                  <w:rPrChange w:id="867" w:author="Lukáš Petr" w:date="2024-02-02T10:25:00Z">
                    <w:rPr>
                      <w:spacing w:val="-4"/>
                      <w:sz w:val="20"/>
                    </w:rPr>
                  </w:rPrChange>
                </w:rPr>
                <w:delText xml:space="preserve"> </w:delText>
              </w:r>
              <w:r w:rsidRPr="00876AB5" w:rsidDel="00396AA9">
                <w:rPr>
                  <w:sz w:val="20"/>
                </w:rPr>
                <w:delText>rodinných</w:delText>
              </w:r>
              <w:r w:rsidRPr="00876AB5" w:rsidDel="00396AA9">
                <w:rPr>
                  <w:sz w:val="20"/>
                  <w:rPrChange w:id="868" w:author="Lukáš Petr" w:date="2024-02-02T10:25:00Z">
                    <w:rPr>
                      <w:spacing w:val="-3"/>
                      <w:sz w:val="20"/>
                    </w:rPr>
                  </w:rPrChange>
                </w:rPr>
                <w:delText xml:space="preserve"> </w:delText>
              </w:r>
              <w:r w:rsidRPr="00876AB5" w:rsidDel="00396AA9">
                <w:rPr>
                  <w:sz w:val="20"/>
                  <w:rPrChange w:id="869" w:author="Lukáš Petr" w:date="2024-02-02T10:25:00Z">
                    <w:rPr>
                      <w:spacing w:val="-2"/>
                      <w:sz w:val="20"/>
                    </w:rPr>
                  </w:rPrChange>
                </w:rPr>
                <w:delText>domech</w:delText>
              </w:r>
            </w:del>
          </w:p>
        </w:tc>
        <w:tc>
          <w:tcPr>
            <w:tcW w:w="992" w:type="dxa"/>
          </w:tcPr>
          <w:p w14:paraId="245E88CD" w14:textId="0A72427D" w:rsidR="003468E8" w:rsidRPr="00876AB5" w:rsidRDefault="00000000" w:rsidP="00E632CE">
            <w:pPr>
              <w:pStyle w:val="TableParagraph"/>
              <w:spacing w:line="240" w:lineRule="auto"/>
              <w:ind w:left="16" w:right="2"/>
              <w:jc w:val="center"/>
              <w:rPr>
                <w:sz w:val="20"/>
              </w:rPr>
            </w:pPr>
            <w:del w:id="870" w:author="Lukáš Petr" w:date="2024-02-05T11:56:00Z">
              <w:r w:rsidRPr="00876AB5" w:rsidDel="00396AA9">
                <w:rPr>
                  <w:sz w:val="20"/>
                  <w:rPrChange w:id="871" w:author="Lukáš Petr" w:date="2024-02-02T10:25:00Z">
                    <w:rPr>
                      <w:spacing w:val="-5"/>
                      <w:sz w:val="20"/>
                    </w:rPr>
                  </w:rPrChange>
                </w:rPr>
                <w:delText>BR</w:delText>
              </w:r>
            </w:del>
          </w:p>
        </w:tc>
        <w:tc>
          <w:tcPr>
            <w:tcW w:w="1288" w:type="dxa"/>
          </w:tcPr>
          <w:p w14:paraId="59B2F6F0" w14:textId="565EB5D3" w:rsidR="003468E8" w:rsidRPr="00876AB5" w:rsidRDefault="00000000" w:rsidP="00E632CE">
            <w:pPr>
              <w:pStyle w:val="TableParagraph"/>
              <w:spacing w:line="240" w:lineRule="auto"/>
              <w:ind w:left="15"/>
              <w:jc w:val="center"/>
              <w:rPr>
                <w:sz w:val="20"/>
              </w:rPr>
            </w:pPr>
            <w:del w:id="872" w:author="Lukáš Petr" w:date="2024-02-05T11:56:00Z">
              <w:r w:rsidRPr="00876AB5" w:rsidDel="00396AA9">
                <w:rPr>
                  <w:sz w:val="20"/>
                  <w:rPrChange w:id="873" w:author="Lukáš Petr" w:date="2024-02-02T10:25:00Z">
                    <w:rPr>
                      <w:spacing w:val="-4"/>
                      <w:sz w:val="20"/>
                    </w:rPr>
                  </w:rPrChange>
                </w:rPr>
                <w:delText>0,03</w:delText>
              </w:r>
            </w:del>
          </w:p>
        </w:tc>
      </w:tr>
      <w:tr w:rsidR="003468E8" w:rsidRPr="00876AB5" w14:paraId="3EEF3359" w14:textId="77777777" w:rsidTr="00045DE7">
        <w:trPr>
          <w:trHeight w:val="225"/>
        </w:trPr>
        <w:tc>
          <w:tcPr>
            <w:tcW w:w="831" w:type="dxa"/>
          </w:tcPr>
          <w:p w14:paraId="5577889B" w14:textId="6EAD1F79" w:rsidR="003468E8" w:rsidRPr="00876AB5" w:rsidRDefault="00000000" w:rsidP="00E632CE">
            <w:pPr>
              <w:pStyle w:val="TableParagraph"/>
              <w:spacing w:line="240" w:lineRule="auto"/>
              <w:ind w:left="44"/>
              <w:jc w:val="center"/>
              <w:rPr>
                <w:sz w:val="20"/>
              </w:rPr>
            </w:pPr>
            <w:del w:id="874" w:author="Lukáš Petr" w:date="2024-02-05T11:56:00Z">
              <w:r w:rsidRPr="00876AB5" w:rsidDel="00396AA9">
                <w:rPr>
                  <w:sz w:val="20"/>
                  <w:rPrChange w:id="875" w:author="Lukáš Petr" w:date="2024-02-02T10:25:00Z">
                    <w:rPr>
                      <w:spacing w:val="-5"/>
                      <w:sz w:val="20"/>
                    </w:rPr>
                  </w:rPrChange>
                </w:rPr>
                <w:delText>28</w:delText>
              </w:r>
            </w:del>
          </w:p>
        </w:tc>
        <w:tc>
          <w:tcPr>
            <w:tcW w:w="1158" w:type="dxa"/>
          </w:tcPr>
          <w:p w14:paraId="65C08609" w14:textId="4BB4B5BE" w:rsidR="003468E8" w:rsidRPr="00876AB5" w:rsidRDefault="00000000" w:rsidP="00E632CE">
            <w:pPr>
              <w:pStyle w:val="TableParagraph"/>
              <w:spacing w:line="240" w:lineRule="auto"/>
              <w:ind w:left="11" w:right="138"/>
              <w:jc w:val="center"/>
              <w:rPr>
                <w:sz w:val="20"/>
              </w:rPr>
            </w:pPr>
            <w:del w:id="876" w:author="Lukáš Petr" w:date="2024-02-05T11:56:00Z">
              <w:r w:rsidRPr="00876AB5" w:rsidDel="00396AA9">
                <w:rPr>
                  <w:sz w:val="20"/>
                  <w:rPrChange w:id="877" w:author="Lukáš Petr" w:date="2024-02-02T10:25:00Z">
                    <w:rPr>
                      <w:spacing w:val="-10"/>
                      <w:sz w:val="20"/>
                    </w:rPr>
                  </w:rPrChange>
                </w:rPr>
                <w:delText>x</w:delText>
              </w:r>
            </w:del>
          </w:p>
        </w:tc>
        <w:tc>
          <w:tcPr>
            <w:tcW w:w="990" w:type="dxa"/>
          </w:tcPr>
          <w:p w14:paraId="25E2FE68" w14:textId="77777777" w:rsidR="003468E8" w:rsidRPr="00876AB5" w:rsidRDefault="003468E8" w:rsidP="00E632CE">
            <w:pPr>
              <w:pStyle w:val="TableParagraph"/>
              <w:spacing w:line="240" w:lineRule="auto"/>
              <w:rPr>
                <w:sz w:val="16"/>
              </w:rPr>
            </w:pPr>
          </w:p>
        </w:tc>
        <w:tc>
          <w:tcPr>
            <w:tcW w:w="848" w:type="dxa"/>
          </w:tcPr>
          <w:p w14:paraId="1046AE48" w14:textId="77777777" w:rsidR="003468E8" w:rsidRPr="00876AB5" w:rsidRDefault="003468E8" w:rsidP="00E632CE">
            <w:pPr>
              <w:pStyle w:val="TableParagraph"/>
              <w:spacing w:line="240" w:lineRule="auto"/>
              <w:rPr>
                <w:sz w:val="16"/>
              </w:rPr>
            </w:pPr>
          </w:p>
        </w:tc>
        <w:tc>
          <w:tcPr>
            <w:tcW w:w="3249" w:type="dxa"/>
          </w:tcPr>
          <w:p w14:paraId="0298B31D" w14:textId="67C35585" w:rsidR="003468E8" w:rsidRPr="00876AB5" w:rsidRDefault="00000000" w:rsidP="00E632CE">
            <w:pPr>
              <w:pStyle w:val="TableParagraph"/>
              <w:spacing w:line="240" w:lineRule="auto"/>
              <w:ind w:left="39"/>
              <w:rPr>
                <w:sz w:val="20"/>
              </w:rPr>
            </w:pPr>
            <w:del w:id="878" w:author="Lukáš Petr" w:date="2024-02-05T11:56:00Z">
              <w:r w:rsidRPr="00876AB5" w:rsidDel="00396AA9">
                <w:rPr>
                  <w:sz w:val="20"/>
                </w:rPr>
                <w:delText>smíšené</w:delText>
              </w:r>
              <w:r w:rsidRPr="00876AB5" w:rsidDel="00396AA9">
                <w:rPr>
                  <w:sz w:val="20"/>
                  <w:rPrChange w:id="879" w:author="Lukáš Petr" w:date="2024-02-02T10:25:00Z">
                    <w:rPr>
                      <w:spacing w:val="-8"/>
                      <w:sz w:val="20"/>
                    </w:rPr>
                  </w:rPrChange>
                </w:rPr>
                <w:delText xml:space="preserve"> </w:delText>
              </w:r>
              <w:r w:rsidRPr="00876AB5" w:rsidDel="00396AA9">
                <w:rPr>
                  <w:sz w:val="20"/>
                  <w:rPrChange w:id="880" w:author="Lukáš Petr" w:date="2024-02-02T10:25:00Z">
                    <w:rPr>
                      <w:spacing w:val="-2"/>
                      <w:sz w:val="20"/>
                    </w:rPr>
                  </w:rPrChange>
                </w:rPr>
                <w:delText>obytné</w:delText>
              </w:r>
            </w:del>
          </w:p>
        </w:tc>
        <w:tc>
          <w:tcPr>
            <w:tcW w:w="992" w:type="dxa"/>
          </w:tcPr>
          <w:p w14:paraId="371C006E" w14:textId="28DB6806" w:rsidR="003468E8" w:rsidRPr="00876AB5" w:rsidRDefault="00000000" w:rsidP="00E632CE">
            <w:pPr>
              <w:pStyle w:val="TableParagraph"/>
              <w:spacing w:line="240" w:lineRule="auto"/>
              <w:ind w:left="16" w:right="2"/>
              <w:jc w:val="center"/>
              <w:rPr>
                <w:sz w:val="20"/>
              </w:rPr>
            </w:pPr>
            <w:del w:id="881" w:author="Lukáš Petr" w:date="2024-02-05T11:56:00Z">
              <w:r w:rsidRPr="00876AB5" w:rsidDel="00396AA9">
                <w:rPr>
                  <w:sz w:val="20"/>
                  <w:rPrChange w:id="882" w:author="Lukáš Petr" w:date="2024-02-02T10:25:00Z">
                    <w:rPr>
                      <w:spacing w:val="-5"/>
                      <w:sz w:val="20"/>
                    </w:rPr>
                  </w:rPrChange>
                </w:rPr>
                <w:delText>SO</w:delText>
              </w:r>
            </w:del>
          </w:p>
        </w:tc>
        <w:tc>
          <w:tcPr>
            <w:tcW w:w="1288" w:type="dxa"/>
          </w:tcPr>
          <w:p w14:paraId="48494BD6" w14:textId="25C59B16" w:rsidR="003468E8" w:rsidRPr="00876AB5" w:rsidRDefault="00000000" w:rsidP="00E632CE">
            <w:pPr>
              <w:pStyle w:val="TableParagraph"/>
              <w:spacing w:line="240" w:lineRule="auto"/>
              <w:ind w:left="15"/>
              <w:jc w:val="center"/>
              <w:rPr>
                <w:sz w:val="20"/>
              </w:rPr>
            </w:pPr>
            <w:del w:id="883" w:author="Lukáš Petr" w:date="2024-02-05T11:56:00Z">
              <w:r w:rsidRPr="00876AB5" w:rsidDel="00396AA9">
                <w:rPr>
                  <w:sz w:val="20"/>
                  <w:rPrChange w:id="884" w:author="Lukáš Petr" w:date="2024-02-02T10:25:00Z">
                    <w:rPr>
                      <w:spacing w:val="-4"/>
                      <w:sz w:val="20"/>
                    </w:rPr>
                  </w:rPrChange>
                </w:rPr>
                <w:delText>0,04</w:delText>
              </w:r>
            </w:del>
          </w:p>
        </w:tc>
      </w:tr>
      <w:tr w:rsidR="003468E8" w:rsidRPr="00876AB5" w14:paraId="4288F96F" w14:textId="77777777" w:rsidTr="00045DE7">
        <w:trPr>
          <w:trHeight w:val="225"/>
        </w:trPr>
        <w:tc>
          <w:tcPr>
            <w:tcW w:w="831" w:type="dxa"/>
          </w:tcPr>
          <w:p w14:paraId="7991B8AB" w14:textId="0B5ABE4A" w:rsidR="003468E8" w:rsidRPr="00876AB5" w:rsidRDefault="00000000" w:rsidP="00E632CE">
            <w:pPr>
              <w:pStyle w:val="TableParagraph"/>
              <w:spacing w:line="240" w:lineRule="auto"/>
              <w:ind w:left="44"/>
              <w:jc w:val="center"/>
              <w:rPr>
                <w:sz w:val="20"/>
              </w:rPr>
            </w:pPr>
            <w:del w:id="885" w:author="Lukáš Petr" w:date="2024-02-05T11:56:00Z">
              <w:r w:rsidRPr="00876AB5" w:rsidDel="00396AA9">
                <w:rPr>
                  <w:sz w:val="20"/>
                  <w:rPrChange w:id="886" w:author="Lukáš Petr" w:date="2024-02-02T10:25:00Z">
                    <w:rPr>
                      <w:spacing w:val="-5"/>
                      <w:sz w:val="20"/>
                    </w:rPr>
                  </w:rPrChange>
                </w:rPr>
                <w:delText>29</w:delText>
              </w:r>
            </w:del>
          </w:p>
        </w:tc>
        <w:tc>
          <w:tcPr>
            <w:tcW w:w="1158" w:type="dxa"/>
          </w:tcPr>
          <w:p w14:paraId="66666211" w14:textId="038473CA" w:rsidR="003468E8" w:rsidRPr="00876AB5" w:rsidRDefault="00000000" w:rsidP="00E632CE">
            <w:pPr>
              <w:pStyle w:val="TableParagraph"/>
              <w:spacing w:line="240" w:lineRule="auto"/>
              <w:ind w:left="11" w:right="138"/>
              <w:jc w:val="center"/>
              <w:rPr>
                <w:sz w:val="20"/>
              </w:rPr>
            </w:pPr>
            <w:del w:id="887" w:author="Lukáš Petr" w:date="2024-02-05T11:56:00Z">
              <w:r w:rsidRPr="00876AB5" w:rsidDel="00396AA9">
                <w:rPr>
                  <w:sz w:val="20"/>
                  <w:rPrChange w:id="888" w:author="Lukáš Petr" w:date="2024-02-02T10:25:00Z">
                    <w:rPr>
                      <w:spacing w:val="-10"/>
                      <w:sz w:val="20"/>
                    </w:rPr>
                  </w:rPrChange>
                </w:rPr>
                <w:delText>x</w:delText>
              </w:r>
            </w:del>
          </w:p>
        </w:tc>
        <w:tc>
          <w:tcPr>
            <w:tcW w:w="990" w:type="dxa"/>
          </w:tcPr>
          <w:p w14:paraId="00CD2063" w14:textId="77777777" w:rsidR="003468E8" w:rsidRPr="00876AB5" w:rsidRDefault="003468E8" w:rsidP="00E632CE">
            <w:pPr>
              <w:pStyle w:val="TableParagraph"/>
              <w:spacing w:line="240" w:lineRule="auto"/>
              <w:rPr>
                <w:sz w:val="16"/>
              </w:rPr>
            </w:pPr>
          </w:p>
        </w:tc>
        <w:tc>
          <w:tcPr>
            <w:tcW w:w="848" w:type="dxa"/>
          </w:tcPr>
          <w:p w14:paraId="58603341" w14:textId="77777777" w:rsidR="003468E8" w:rsidRPr="00876AB5" w:rsidRDefault="003468E8" w:rsidP="00E632CE">
            <w:pPr>
              <w:pStyle w:val="TableParagraph"/>
              <w:spacing w:line="240" w:lineRule="auto"/>
              <w:rPr>
                <w:sz w:val="16"/>
              </w:rPr>
            </w:pPr>
          </w:p>
        </w:tc>
        <w:tc>
          <w:tcPr>
            <w:tcW w:w="3249" w:type="dxa"/>
          </w:tcPr>
          <w:p w14:paraId="7D9B34C7" w14:textId="147910C1" w:rsidR="003468E8" w:rsidRPr="00876AB5" w:rsidRDefault="00000000" w:rsidP="00E632CE">
            <w:pPr>
              <w:pStyle w:val="TableParagraph"/>
              <w:spacing w:line="240" w:lineRule="auto"/>
              <w:ind w:left="39"/>
              <w:rPr>
                <w:sz w:val="20"/>
              </w:rPr>
            </w:pPr>
            <w:del w:id="889" w:author="Lukáš Petr" w:date="2024-02-05T11:56:00Z">
              <w:r w:rsidRPr="00876AB5" w:rsidDel="00396AA9">
                <w:rPr>
                  <w:sz w:val="20"/>
                </w:rPr>
                <w:delText>bydlení</w:delText>
              </w:r>
              <w:r w:rsidRPr="00876AB5" w:rsidDel="00396AA9">
                <w:rPr>
                  <w:sz w:val="20"/>
                  <w:rPrChange w:id="890" w:author="Lukáš Petr" w:date="2024-02-02T10:25:00Z">
                    <w:rPr>
                      <w:spacing w:val="-5"/>
                      <w:sz w:val="20"/>
                    </w:rPr>
                  </w:rPrChange>
                </w:rPr>
                <w:delText xml:space="preserve"> </w:delText>
              </w:r>
              <w:r w:rsidRPr="00876AB5" w:rsidDel="00396AA9">
                <w:rPr>
                  <w:sz w:val="20"/>
                </w:rPr>
                <w:delText>v</w:delText>
              </w:r>
              <w:r w:rsidRPr="00876AB5" w:rsidDel="00396AA9">
                <w:rPr>
                  <w:sz w:val="20"/>
                  <w:rPrChange w:id="891" w:author="Lukáš Petr" w:date="2024-02-02T10:25:00Z">
                    <w:rPr>
                      <w:spacing w:val="-4"/>
                      <w:sz w:val="20"/>
                    </w:rPr>
                  </w:rPrChange>
                </w:rPr>
                <w:delText xml:space="preserve"> </w:delText>
              </w:r>
              <w:r w:rsidRPr="00876AB5" w:rsidDel="00396AA9">
                <w:rPr>
                  <w:sz w:val="20"/>
                </w:rPr>
                <w:delText>rodinných</w:delText>
              </w:r>
              <w:r w:rsidRPr="00876AB5" w:rsidDel="00396AA9">
                <w:rPr>
                  <w:sz w:val="20"/>
                  <w:rPrChange w:id="892" w:author="Lukáš Petr" w:date="2024-02-02T10:25:00Z">
                    <w:rPr>
                      <w:spacing w:val="-3"/>
                      <w:sz w:val="20"/>
                    </w:rPr>
                  </w:rPrChange>
                </w:rPr>
                <w:delText xml:space="preserve"> </w:delText>
              </w:r>
              <w:r w:rsidRPr="00876AB5" w:rsidDel="00396AA9">
                <w:rPr>
                  <w:sz w:val="20"/>
                  <w:rPrChange w:id="893" w:author="Lukáš Petr" w:date="2024-02-02T10:25:00Z">
                    <w:rPr>
                      <w:spacing w:val="-2"/>
                      <w:sz w:val="20"/>
                    </w:rPr>
                  </w:rPrChange>
                </w:rPr>
                <w:delText>domech</w:delText>
              </w:r>
            </w:del>
          </w:p>
        </w:tc>
        <w:tc>
          <w:tcPr>
            <w:tcW w:w="992" w:type="dxa"/>
          </w:tcPr>
          <w:p w14:paraId="4644BEBD" w14:textId="6AE86B85" w:rsidR="003468E8" w:rsidRPr="00876AB5" w:rsidRDefault="00000000" w:rsidP="00E632CE">
            <w:pPr>
              <w:pStyle w:val="TableParagraph"/>
              <w:spacing w:line="240" w:lineRule="auto"/>
              <w:ind w:left="16" w:right="2"/>
              <w:jc w:val="center"/>
              <w:rPr>
                <w:sz w:val="20"/>
              </w:rPr>
            </w:pPr>
            <w:del w:id="894" w:author="Lukáš Petr" w:date="2024-02-05T11:56:00Z">
              <w:r w:rsidRPr="00876AB5" w:rsidDel="00396AA9">
                <w:rPr>
                  <w:sz w:val="20"/>
                  <w:rPrChange w:id="895" w:author="Lukáš Petr" w:date="2024-02-02T10:25:00Z">
                    <w:rPr>
                      <w:spacing w:val="-5"/>
                      <w:sz w:val="20"/>
                    </w:rPr>
                  </w:rPrChange>
                </w:rPr>
                <w:delText>BR</w:delText>
              </w:r>
            </w:del>
          </w:p>
        </w:tc>
        <w:tc>
          <w:tcPr>
            <w:tcW w:w="1288" w:type="dxa"/>
          </w:tcPr>
          <w:p w14:paraId="565629A8" w14:textId="029D62EA" w:rsidR="003468E8" w:rsidRPr="00876AB5" w:rsidRDefault="00000000" w:rsidP="00E632CE">
            <w:pPr>
              <w:pStyle w:val="TableParagraph"/>
              <w:spacing w:line="240" w:lineRule="auto"/>
              <w:ind w:left="15"/>
              <w:jc w:val="center"/>
              <w:rPr>
                <w:sz w:val="20"/>
              </w:rPr>
            </w:pPr>
            <w:del w:id="896" w:author="Lukáš Petr" w:date="2024-02-05T11:56:00Z">
              <w:r w:rsidRPr="00876AB5" w:rsidDel="00396AA9">
                <w:rPr>
                  <w:sz w:val="20"/>
                  <w:rPrChange w:id="897" w:author="Lukáš Petr" w:date="2024-02-02T10:25:00Z">
                    <w:rPr>
                      <w:spacing w:val="-4"/>
                      <w:sz w:val="20"/>
                    </w:rPr>
                  </w:rPrChange>
                </w:rPr>
                <w:delText>0,03</w:delText>
              </w:r>
            </w:del>
          </w:p>
        </w:tc>
      </w:tr>
      <w:tr w:rsidR="003468E8" w:rsidRPr="00876AB5" w14:paraId="0F019473" w14:textId="77777777" w:rsidTr="00045DE7">
        <w:trPr>
          <w:trHeight w:val="225"/>
        </w:trPr>
        <w:tc>
          <w:tcPr>
            <w:tcW w:w="831" w:type="dxa"/>
          </w:tcPr>
          <w:p w14:paraId="1BD5E447" w14:textId="24A6165C" w:rsidR="003468E8" w:rsidRPr="00876AB5" w:rsidRDefault="00000000" w:rsidP="00E632CE">
            <w:pPr>
              <w:pStyle w:val="TableParagraph"/>
              <w:spacing w:line="240" w:lineRule="auto"/>
              <w:ind w:left="44"/>
              <w:jc w:val="center"/>
              <w:rPr>
                <w:sz w:val="20"/>
              </w:rPr>
            </w:pPr>
            <w:del w:id="898" w:author="Lukáš Petr" w:date="2024-02-05T11:56:00Z">
              <w:r w:rsidRPr="00876AB5" w:rsidDel="00396AA9">
                <w:rPr>
                  <w:sz w:val="20"/>
                  <w:rPrChange w:id="899" w:author="Lukáš Petr" w:date="2024-02-02T10:25:00Z">
                    <w:rPr>
                      <w:spacing w:val="-5"/>
                      <w:sz w:val="20"/>
                    </w:rPr>
                  </w:rPrChange>
                </w:rPr>
                <w:delText>30</w:delText>
              </w:r>
            </w:del>
          </w:p>
        </w:tc>
        <w:tc>
          <w:tcPr>
            <w:tcW w:w="1158" w:type="dxa"/>
          </w:tcPr>
          <w:p w14:paraId="77A3402C" w14:textId="20638305" w:rsidR="003468E8" w:rsidRPr="00876AB5" w:rsidRDefault="00000000" w:rsidP="00E632CE">
            <w:pPr>
              <w:pStyle w:val="TableParagraph"/>
              <w:spacing w:line="240" w:lineRule="auto"/>
              <w:ind w:left="11" w:right="138"/>
              <w:jc w:val="center"/>
              <w:rPr>
                <w:sz w:val="20"/>
              </w:rPr>
            </w:pPr>
            <w:del w:id="900" w:author="Lukáš Petr" w:date="2024-02-05T11:56:00Z">
              <w:r w:rsidRPr="00876AB5" w:rsidDel="00396AA9">
                <w:rPr>
                  <w:sz w:val="20"/>
                  <w:rPrChange w:id="901" w:author="Lukáš Petr" w:date="2024-02-02T10:25:00Z">
                    <w:rPr>
                      <w:spacing w:val="-10"/>
                      <w:sz w:val="20"/>
                    </w:rPr>
                  </w:rPrChange>
                </w:rPr>
                <w:delText>x</w:delText>
              </w:r>
            </w:del>
          </w:p>
        </w:tc>
        <w:tc>
          <w:tcPr>
            <w:tcW w:w="990" w:type="dxa"/>
          </w:tcPr>
          <w:p w14:paraId="4CE1C3A8" w14:textId="77777777" w:rsidR="003468E8" w:rsidRPr="00876AB5" w:rsidRDefault="003468E8" w:rsidP="00E632CE">
            <w:pPr>
              <w:pStyle w:val="TableParagraph"/>
              <w:spacing w:line="240" w:lineRule="auto"/>
              <w:rPr>
                <w:sz w:val="16"/>
              </w:rPr>
            </w:pPr>
          </w:p>
        </w:tc>
        <w:tc>
          <w:tcPr>
            <w:tcW w:w="848" w:type="dxa"/>
          </w:tcPr>
          <w:p w14:paraId="0C1BDEA0" w14:textId="77777777" w:rsidR="003468E8" w:rsidRPr="00876AB5" w:rsidRDefault="003468E8" w:rsidP="00E632CE">
            <w:pPr>
              <w:pStyle w:val="TableParagraph"/>
              <w:spacing w:line="240" w:lineRule="auto"/>
              <w:rPr>
                <w:sz w:val="16"/>
              </w:rPr>
            </w:pPr>
          </w:p>
        </w:tc>
        <w:tc>
          <w:tcPr>
            <w:tcW w:w="3249" w:type="dxa"/>
          </w:tcPr>
          <w:p w14:paraId="24384464" w14:textId="49C4DD1D" w:rsidR="003468E8" w:rsidRPr="00876AB5" w:rsidRDefault="00000000" w:rsidP="00E632CE">
            <w:pPr>
              <w:pStyle w:val="TableParagraph"/>
              <w:spacing w:line="240" w:lineRule="auto"/>
              <w:ind w:left="39"/>
              <w:rPr>
                <w:sz w:val="20"/>
              </w:rPr>
            </w:pPr>
            <w:del w:id="902" w:author="Lukáš Petr" w:date="2024-02-05T11:56:00Z">
              <w:r w:rsidRPr="00876AB5" w:rsidDel="00396AA9">
                <w:rPr>
                  <w:sz w:val="20"/>
                </w:rPr>
                <w:delText>bydlení</w:delText>
              </w:r>
              <w:r w:rsidRPr="00876AB5" w:rsidDel="00396AA9">
                <w:rPr>
                  <w:sz w:val="20"/>
                  <w:rPrChange w:id="903" w:author="Lukáš Petr" w:date="2024-02-02T10:25:00Z">
                    <w:rPr>
                      <w:spacing w:val="-5"/>
                      <w:sz w:val="20"/>
                    </w:rPr>
                  </w:rPrChange>
                </w:rPr>
                <w:delText xml:space="preserve"> </w:delText>
              </w:r>
              <w:r w:rsidRPr="00876AB5" w:rsidDel="00396AA9">
                <w:rPr>
                  <w:sz w:val="20"/>
                </w:rPr>
                <w:delText>v</w:delText>
              </w:r>
              <w:r w:rsidRPr="00876AB5" w:rsidDel="00396AA9">
                <w:rPr>
                  <w:sz w:val="20"/>
                  <w:rPrChange w:id="904" w:author="Lukáš Petr" w:date="2024-02-02T10:25:00Z">
                    <w:rPr>
                      <w:spacing w:val="-4"/>
                      <w:sz w:val="20"/>
                    </w:rPr>
                  </w:rPrChange>
                </w:rPr>
                <w:delText xml:space="preserve"> </w:delText>
              </w:r>
              <w:r w:rsidRPr="00876AB5" w:rsidDel="00396AA9">
                <w:rPr>
                  <w:sz w:val="20"/>
                </w:rPr>
                <w:delText>rodinných</w:delText>
              </w:r>
              <w:r w:rsidRPr="00876AB5" w:rsidDel="00396AA9">
                <w:rPr>
                  <w:sz w:val="20"/>
                  <w:rPrChange w:id="905" w:author="Lukáš Petr" w:date="2024-02-02T10:25:00Z">
                    <w:rPr>
                      <w:spacing w:val="-3"/>
                      <w:sz w:val="20"/>
                    </w:rPr>
                  </w:rPrChange>
                </w:rPr>
                <w:delText xml:space="preserve"> </w:delText>
              </w:r>
              <w:r w:rsidRPr="00876AB5" w:rsidDel="00396AA9">
                <w:rPr>
                  <w:sz w:val="20"/>
                  <w:rPrChange w:id="906" w:author="Lukáš Petr" w:date="2024-02-02T10:25:00Z">
                    <w:rPr>
                      <w:spacing w:val="-2"/>
                      <w:sz w:val="20"/>
                    </w:rPr>
                  </w:rPrChange>
                </w:rPr>
                <w:delText>domech</w:delText>
              </w:r>
            </w:del>
          </w:p>
        </w:tc>
        <w:tc>
          <w:tcPr>
            <w:tcW w:w="992" w:type="dxa"/>
          </w:tcPr>
          <w:p w14:paraId="1DA486DF" w14:textId="2517ECE8" w:rsidR="003468E8" w:rsidRPr="00876AB5" w:rsidRDefault="00000000" w:rsidP="00E632CE">
            <w:pPr>
              <w:pStyle w:val="TableParagraph"/>
              <w:spacing w:line="240" w:lineRule="auto"/>
              <w:ind w:left="16" w:right="2"/>
              <w:jc w:val="center"/>
              <w:rPr>
                <w:sz w:val="20"/>
              </w:rPr>
            </w:pPr>
            <w:del w:id="907" w:author="Lukáš Petr" w:date="2024-02-05T11:56:00Z">
              <w:r w:rsidRPr="00876AB5" w:rsidDel="00396AA9">
                <w:rPr>
                  <w:sz w:val="20"/>
                  <w:rPrChange w:id="908" w:author="Lukáš Petr" w:date="2024-02-02T10:25:00Z">
                    <w:rPr>
                      <w:spacing w:val="-5"/>
                      <w:sz w:val="20"/>
                    </w:rPr>
                  </w:rPrChange>
                </w:rPr>
                <w:delText>BR</w:delText>
              </w:r>
            </w:del>
          </w:p>
        </w:tc>
        <w:tc>
          <w:tcPr>
            <w:tcW w:w="1288" w:type="dxa"/>
          </w:tcPr>
          <w:p w14:paraId="4BD6EAFC" w14:textId="3342CF50" w:rsidR="003468E8" w:rsidRPr="00876AB5" w:rsidRDefault="00000000" w:rsidP="00E632CE">
            <w:pPr>
              <w:pStyle w:val="TableParagraph"/>
              <w:spacing w:line="240" w:lineRule="auto"/>
              <w:ind w:left="15"/>
              <w:jc w:val="center"/>
              <w:rPr>
                <w:sz w:val="20"/>
              </w:rPr>
            </w:pPr>
            <w:del w:id="909" w:author="Lukáš Petr" w:date="2024-02-05T11:56:00Z">
              <w:r w:rsidRPr="00876AB5" w:rsidDel="00396AA9">
                <w:rPr>
                  <w:sz w:val="20"/>
                  <w:rPrChange w:id="910" w:author="Lukáš Petr" w:date="2024-02-02T10:25:00Z">
                    <w:rPr>
                      <w:spacing w:val="-4"/>
                      <w:sz w:val="20"/>
                    </w:rPr>
                  </w:rPrChange>
                </w:rPr>
                <w:delText>0,03</w:delText>
              </w:r>
            </w:del>
          </w:p>
        </w:tc>
      </w:tr>
      <w:tr w:rsidR="003468E8" w:rsidRPr="00876AB5" w14:paraId="3DFB7B5A" w14:textId="77777777" w:rsidTr="00045DE7">
        <w:trPr>
          <w:trHeight w:val="248"/>
        </w:trPr>
        <w:tc>
          <w:tcPr>
            <w:tcW w:w="831" w:type="dxa"/>
          </w:tcPr>
          <w:p w14:paraId="4AA8BD85" w14:textId="7CEC74EE" w:rsidR="003468E8" w:rsidRPr="00876AB5" w:rsidRDefault="00000000" w:rsidP="00E632CE">
            <w:pPr>
              <w:pStyle w:val="TableParagraph"/>
              <w:spacing w:line="240" w:lineRule="auto"/>
              <w:ind w:left="44"/>
              <w:jc w:val="center"/>
              <w:rPr>
                <w:sz w:val="20"/>
              </w:rPr>
            </w:pPr>
            <w:del w:id="911" w:author="Lukáš Petr" w:date="2024-02-05T11:56:00Z">
              <w:r w:rsidRPr="00876AB5" w:rsidDel="00396AA9">
                <w:rPr>
                  <w:sz w:val="20"/>
                  <w:rPrChange w:id="912" w:author="Lukáš Petr" w:date="2024-02-02T10:25:00Z">
                    <w:rPr>
                      <w:spacing w:val="-5"/>
                      <w:sz w:val="20"/>
                    </w:rPr>
                  </w:rPrChange>
                </w:rPr>
                <w:delText>31</w:delText>
              </w:r>
            </w:del>
          </w:p>
        </w:tc>
        <w:tc>
          <w:tcPr>
            <w:tcW w:w="1158" w:type="dxa"/>
          </w:tcPr>
          <w:p w14:paraId="467B6491" w14:textId="77777777" w:rsidR="003468E8" w:rsidRPr="00876AB5" w:rsidRDefault="003468E8" w:rsidP="00E632CE">
            <w:pPr>
              <w:pStyle w:val="TableParagraph"/>
              <w:spacing w:line="240" w:lineRule="auto"/>
              <w:rPr>
                <w:sz w:val="18"/>
              </w:rPr>
            </w:pPr>
          </w:p>
        </w:tc>
        <w:tc>
          <w:tcPr>
            <w:tcW w:w="990" w:type="dxa"/>
          </w:tcPr>
          <w:p w14:paraId="06CDF2EF" w14:textId="77777777" w:rsidR="003468E8" w:rsidRPr="00876AB5" w:rsidRDefault="003468E8" w:rsidP="00E632CE">
            <w:pPr>
              <w:pStyle w:val="TableParagraph"/>
              <w:spacing w:line="240" w:lineRule="auto"/>
              <w:rPr>
                <w:sz w:val="18"/>
              </w:rPr>
            </w:pPr>
          </w:p>
        </w:tc>
        <w:tc>
          <w:tcPr>
            <w:tcW w:w="848" w:type="dxa"/>
          </w:tcPr>
          <w:p w14:paraId="25ED6FA7" w14:textId="761ACB0C" w:rsidR="003468E8" w:rsidRPr="00876AB5" w:rsidRDefault="00000000" w:rsidP="00E632CE">
            <w:pPr>
              <w:pStyle w:val="TableParagraph"/>
              <w:spacing w:line="240" w:lineRule="auto"/>
              <w:ind w:left="12" w:right="146"/>
              <w:jc w:val="center"/>
              <w:rPr>
                <w:sz w:val="20"/>
              </w:rPr>
            </w:pPr>
            <w:del w:id="913" w:author="Lukáš Petr" w:date="2024-02-05T11:56:00Z">
              <w:r w:rsidRPr="00876AB5" w:rsidDel="00396AA9">
                <w:rPr>
                  <w:sz w:val="20"/>
                  <w:rPrChange w:id="914" w:author="Lukáš Petr" w:date="2024-02-02T10:25:00Z">
                    <w:rPr>
                      <w:spacing w:val="-10"/>
                      <w:sz w:val="20"/>
                    </w:rPr>
                  </w:rPrChange>
                </w:rPr>
                <w:delText>x</w:delText>
              </w:r>
            </w:del>
          </w:p>
        </w:tc>
        <w:tc>
          <w:tcPr>
            <w:tcW w:w="3249" w:type="dxa"/>
          </w:tcPr>
          <w:p w14:paraId="20E10F52" w14:textId="2D6AD284" w:rsidR="003468E8" w:rsidRPr="00876AB5" w:rsidRDefault="00000000" w:rsidP="00E632CE">
            <w:pPr>
              <w:pStyle w:val="TableParagraph"/>
              <w:spacing w:line="240" w:lineRule="auto"/>
              <w:ind w:left="39"/>
              <w:rPr>
                <w:sz w:val="20"/>
              </w:rPr>
            </w:pPr>
            <w:del w:id="915" w:author="Lukáš Petr" w:date="2024-02-05T11:56:00Z">
              <w:r w:rsidRPr="00876AB5" w:rsidDel="00396AA9">
                <w:rPr>
                  <w:sz w:val="20"/>
                </w:rPr>
                <w:delText>vodní</w:delText>
              </w:r>
              <w:r w:rsidRPr="00876AB5" w:rsidDel="00396AA9">
                <w:rPr>
                  <w:sz w:val="20"/>
                  <w:rPrChange w:id="916" w:author="Lukáš Petr" w:date="2024-02-02T10:25:00Z">
                    <w:rPr>
                      <w:spacing w:val="-3"/>
                      <w:sz w:val="20"/>
                    </w:rPr>
                  </w:rPrChange>
                </w:rPr>
                <w:delText xml:space="preserve"> </w:delText>
              </w:r>
              <w:r w:rsidRPr="00876AB5" w:rsidDel="00396AA9">
                <w:rPr>
                  <w:sz w:val="20"/>
                </w:rPr>
                <w:delText>a</w:delText>
              </w:r>
              <w:r w:rsidRPr="00876AB5" w:rsidDel="00396AA9">
                <w:rPr>
                  <w:sz w:val="20"/>
                  <w:rPrChange w:id="917" w:author="Lukáš Petr" w:date="2024-02-02T10:25:00Z">
                    <w:rPr>
                      <w:spacing w:val="-2"/>
                      <w:sz w:val="20"/>
                    </w:rPr>
                  </w:rPrChange>
                </w:rPr>
                <w:delText xml:space="preserve"> vodohospodářské</w:delText>
              </w:r>
            </w:del>
          </w:p>
        </w:tc>
        <w:tc>
          <w:tcPr>
            <w:tcW w:w="992" w:type="dxa"/>
          </w:tcPr>
          <w:p w14:paraId="7515725C" w14:textId="31099929" w:rsidR="003468E8" w:rsidRPr="00876AB5" w:rsidRDefault="00000000" w:rsidP="00E632CE">
            <w:pPr>
              <w:pStyle w:val="TableParagraph"/>
              <w:spacing w:line="240" w:lineRule="auto"/>
              <w:ind w:left="16" w:right="2"/>
              <w:jc w:val="center"/>
              <w:rPr>
                <w:sz w:val="20"/>
              </w:rPr>
            </w:pPr>
            <w:del w:id="918" w:author="Lukáš Petr" w:date="2024-02-05T11:56:00Z">
              <w:r w:rsidRPr="00876AB5" w:rsidDel="00396AA9">
                <w:rPr>
                  <w:sz w:val="20"/>
                  <w:rPrChange w:id="919" w:author="Lukáš Petr" w:date="2024-02-02T10:25:00Z">
                    <w:rPr>
                      <w:spacing w:val="-5"/>
                      <w:sz w:val="20"/>
                    </w:rPr>
                  </w:rPrChange>
                </w:rPr>
                <w:delText>VH</w:delText>
              </w:r>
            </w:del>
          </w:p>
        </w:tc>
        <w:tc>
          <w:tcPr>
            <w:tcW w:w="1288" w:type="dxa"/>
          </w:tcPr>
          <w:p w14:paraId="52D12EC1" w14:textId="12B47C19" w:rsidR="003468E8" w:rsidRPr="00876AB5" w:rsidRDefault="00000000" w:rsidP="00E632CE">
            <w:pPr>
              <w:pStyle w:val="TableParagraph"/>
              <w:spacing w:line="240" w:lineRule="auto"/>
              <w:ind w:left="15"/>
              <w:jc w:val="center"/>
              <w:rPr>
                <w:sz w:val="20"/>
              </w:rPr>
            </w:pPr>
            <w:del w:id="920" w:author="Lukáš Petr" w:date="2024-02-05T11:56:00Z">
              <w:r w:rsidRPr="00876AB5" w:rsidDel="00396AA9">
                <w:rPr>
                  <w:sz w:val="20"/>
                  <w:rPrChange w:id="921" w:author="Lukáš Petr" w:date="2024-02-02T10:25:00Z">
                    <w:rPr>
                      <w:spacing w:val="-4"/>
                      <w:sz w:val="20"/>
                    </w:rPr>
                  </w:rPrChange>
                </w:rPr>
                <w:delText>0,27</w:delText>
              </w:r>
            </w:del>
          </w:p>
        </w:tc>
      </w:tr>
      <w:tr w:rsidR="003468E8" w:rsidRPr="00876AB5" w14:paraId="49BD84EB" w14:textId="77777777" w:rsidTr="00045DE7">
        <w:trPr>
          <w:trHeight w:val="249"/>
        </w:trPr>
        <w:tc>
          <w:tcPr>
            <w:tcW w:w="831" w:type="dxa"/>
          </w:tcPr>
          <w:p w14:paraId="73B81258" w14:textId="27661481" w:rsidR="003468E8" w:rsidRPr="00876AB5" w:rsidRDefault="00000000" w:rsidP="00E632CE">
            <w:pPr>
              <w:pStyle w:val="TableParagraph"/>
              <w:spacing w:line="240" w:lineRule="auto"/>
              <w:ind w:left="44"/>
              <w:jc w:val="center"/>
              <w:rPr>
                <w:sz w:val="20"/>
              </w:rPr>
            </w:pPr>
            <w:del w:id="922" w:author="Lukáš Petr" w:date="2024-02-05T11:56:00Z">
              <w:r w:rsidRPr="00876AB5" w:rsidDel="00396AA9">
                <w:rPr>
                  <w:sz w:val="20"/>
                  <w:rPrChange w:id="923" w:author="Lukáš Petr" w:date="2024-02-02T10:25:00Z">
                    <w:rPr>
                      <w:spacing w:val="-5"/>
                      <w:sz w:val="20"/>
                    </w:rPr>
                  </w:rPrChange>
                </w:rPr>
                <w:delText>32</w:delText>
              </w:r>
            </w:del>
          </w:p>
        </w:tc>
        <w:tc>
          <w:tcPr>
            <w:tcW w:w="1158" w:type="dxa"/>
          </w:tcPr>
          <w:p w14:paraId="77A4B453" w14:textId="6EAE14EF" w:rsidR="003468E8" w:rsidRPr="00876AB5" w:rsidRDefault="00000000" w:rsidP="00E632CE">
            <w:pPr>
              <w:pStyle w:val="TableParagraph"/>
              <w:spacing w:line="240" w:lineRule="auto"/>
              <w:ind w:left="138" w:right="127"/>
              <w:jc w:val="center"/>
              <w:rPr>
                <w:sz w:val="20"/>
              </w:rPr>
            </w:pPr>
            <w:del w:id="924" w:author="Lukáš Petr" w:date="2024-02-05T11:56:00Z">
              <w:r w:rsidRPr="00876AB5" w:rsidDel="00396AA9">
                <w:rPr>
                  <w:sz w:val="20"/>
                  <w:rPrChange w:id="925" w:author="Lukáš Petr" w:date="2024-02-02T10:25:00Z">
                    <w:rPr>
                      <w:spacing w:val="-10"/>
                      <w:sz w:val="20"/>
                    </w:rPr>
                  </w:rPrChange>
                </w:rPr>
                <w:delText>x</w:delText>
              </w:r>
            </w:del>
          </w:p>
        </w:tc>
        <w:tc>
          <w:tcPr>
            <w:tcW w:w="990" w:type="dxa"/>
          </w:tcPr>
          <w:p w14:paraId="04A6C5D3" w14:textId="77777777" w:rsidR="003468E8" w:rsidRPr="00876AB5" w:rsidRDefault="003468E8" w:rsidP="00E632CE">
            <w:pPr>
              <w:pStyle w:val="TableParagraph"/>
              <w:spacing w:line="240" w:lineRule="auto"/>
              <w:rPr>
                <w:sz w:val="18"/>
              </w:rPr>
            </w:pPr>
          </w:p>
        </w:tc>
        <w:tc>
          <w:tcPr>
            <w:tcW w:w="848" w:type="dxa"/>
          </w:tcPr>
          <w:p w14:paraId="0CFFD1E6" w14:textId="77777777" w:rsidR="003468E8" w:rsidRPr="00876AB5" w:rsidRDefault="003468E8" w:rsidP="00E632CE">
            <w:pPr>
              <w:pStyle w:val="TableParagraph"/>
              <w:spacing w:line="240" w:lineRule="auto"/>
              <w:rPr>
                <w:sz w:val="18"/>
              </w:rPr>
            </w:pPr>
          </w:p>
        </w:tc>
        <w:tc>
          <w:tcPr>
            <w:tcW w:w="3249" w:type="dxa"/>
          </w:tcPr>
          <w:p w14:paraId="4D241868" w14:textId="48012325" w:rsidR="003468E8" w:rsidRPr="00876AB5" w:rsidRDefault="00000000" w:rsidP="00E632CE">
            <w:pPr>
              <w:pStyle w:val="TableParagraph"/>
              <w:spacing w:line="240" w:lineRule="auto"/>
              <w:ind w:left="39"/>
              <w:rPr>
                <w:sz w:val="20"/>
              </w:rPr>
            </w:pPr>
            <w:del w:id="926" w:author="Lukáš Petr" w:date="2024-02-05T11:56:00Z">
              <w:r w:rsidRPr="00876AB5" w:rsidDel="00396AA9">
                <w:rPr>
                  <w:sz w:val="20"/>
                </w:rPr>
                <w:delText>smíšené</w:delText>
              </w:r>
              <w:r w:rsidRPr="00876AB5" w:rsidDel="00396AA9">
                <w:rPr>
                  <w:sz w:val="20"/>
                  <w:rPrChange w:id="927" w:author="Lukáš Petr" w:date="2024-02-02T10:25:00Z">
                    <w:rPr>
                      <w:spacing w:val="-7"/>
                      <w:sz w:val="20"/>
                    </w:rPr>
                  </w:rPrChange>
                </w:rPr>
                <w:delText xml:space="preserve"> </w:delText>
              </w:r>
              <w:r w:rsidRPr="00876AB5" w:rsidDel="00396AA9">
                <w:rPr>
                  <w:sz w:val="20"/>
                  <w:rPrChange w:id="928" w:author="Lukáš Petr" w:date="2024-02-02T10:25:00Z">
                    <w:rPr>
                      <w:spacing w:val="-2"/>
                      <w:sz w:val="20"/>
                    </w:rPr>
                  </w:rPrChange>
                </w:rPr>
                <w:delText>obytné</w:delText>
              </w:r>
            </w:del>
          </w:p>
        </w:tc>
        <w:tc>
          <w:tcPr>
            <w:tcW w:w="992" w:type="dxa"/>
          </w:tcPr>
          <w:p w14:paraId="7CC91BEE" w14:textId="67F965E6" w:rsidR="003468E8" w:rsidRPr="00876AB5" w:rsidRDefault="00000000" w:rsidP="00E632CE">
            <w:pPr>
              <w:pStyle w:val="TableParagraph"/>
              <w:spacing w:line="240" w:lineRule="auto"/>
              <w:ind w:left="16" w:right="2"/>
              <w:jc w:val="center"/>
              <w:rPr>
                <w:sz w:val="20"/>
              </w:rPr>
            </w:pPr>
            <w:del w:id="929" w:author="Lukáš Petr" w:date="2024-02-05T11:56:00Z">
              <w:r w:rsidRPr="00876AB5" w:rsidDel="00396AA9">
                <w:rPr>
                  <w:sz w:val="20"/>
                  <w:rPrChange w:id="930" w:author="Lukáš Petr" w:date="2024-02-02T10:25:00Z">
                    <w:rPr>
                      <w:spacing w:val="-5"/>
                      <w:sz w:val="20"/>
                    </w:rPr>
                  </w:rPrChange>
                </w:rPr>
                <w:delText>SO</w:delText>
              </w:r>
            </w:del>
          </w:p>
        </w:tc>
        <w:tc>
          <w:tcPr>
            <w:tcW w:w="1288" w:type="dxa"/>
          </w:tcPr>
          <w:p w14:paraId="4A41649C" w14:textId="164ECC1E" w:rsidR="003468E8" w:rsidRPr="00876AB5" w:rsidRDefault="00000000" w:rsidP="00E632CE">
            <w:pPr>
              <w:pStyle w:val="TableParagraph"/>
              <w:spacing w:line="240" w:lineRule="auto"/>
              <w:ind w:left="15"/>
              <w:jc w:val="center"/>
              <w:rPr>
                <w:sz w:val="20"/>
              </w:rPr>
            </w:pPr>
            <w:del w:id="931" w:author="Lukáš Petr" w:date="2024-02-05T11:56:00Z">
              <w:r w:rsidRPr="00876AB5" w:rsidDel="00396AA9">
                <w:rPr>
                  <w:sz w:val="20"/>
                  <w:rPrChange w:id="932" w:author="Lukáš Petr" w:date="2024-02-02T10:25:00Z">
                    <w:rPr>
                      <w:spacing w:val="-4"/>
                      <w:sz w:val="20"/>
                    </w:rPr>
                  </w:rPrChange>
                </w:rPr>
                <w:delText>0,06</w:delText>
              </w:r>
            </w:del>
          </w:p>
        </w:tc>
      </w:tr>
      <w:tr w:rsidR="003468E8" w:rsidRPr="00876AB5" w14:paraId="789806B0" w14:textId="77777777" w:rsidTr="00045DE7">
        <w:trPr>
          <w:trHeight w:val="248"/>
        </w:trPr>
        <w:tc>
          <w:tcPr>
            <w:tcW w:w="831" w:type="dxa"/>
          </w:tcPr>
          <w:p w14:paraId="06A119D2" w14:textId="50D4A920" w:rsidR="003468E8" w:rsidRPr="00876AB5" w:rsidRDefault="00000000" w:rsidP="00E632CE">
            <w:pPr>
              <w:pStyle w:val="TableParagraph"/>
              <w:spacing w:line="240" w:lineRule="auto"/>
              <w:ind w:left="44"/>
              <w:jc w:val="center"/>
              <w:rPr>
                <w:sz w:val="20"/>
              </w:rPr>
            </w:pPr>
            <w:del w:id="933" w:author="Lukáš Petr" w:date="2024-02-05T11:56:00Z">
              <w:r w:rsidRPr="00876AB5" w:rsidDel="00396AA9">
                <w:rPr>
                  <w:sz w:val="20"/>
                  <w:rPrChange w:id="934" w:author="Lukáš Petr" w:date="2024-02-02T10:25:00Z">
                    <w:rPr>
                      <w:spacing w:val="-5"/>
                      <w:sz w:val="20"/>
                    </w:rPr>
                  </w:rPrChange>
                </w:rPr>
                <w:delText>33</w:delText>
              </w:r>
            </w:del>
          </w:p>
        </w:tc>
        <w:tc>
          <w:tcPr>
            <w:tcW w:w="1158" w:type="dxa"/>
          </w:tcPr>
          <w:p w14:paraId="6D6836B9" w14:textId="2053FB19" w:rsidR="003468E8" w:rsidRPr="00876AB5" w:rsidRDefault="00000000" w:rsidP="00E632CE">
            <w:pPr>
              <w:pStyle w:val="TableParagraph"/>
              <w:spacing w:line="240" w:lineRule="auto"/>
              <w:ind w:left="138" w:right="127"/>
              <w:jc w:val="center"/>
              <w:rPr>
                <w:sz w:val="20"/>
              </w:rPr>
            </w:pPr>
            <w:del w:id="935" w:author="Lukáš Petr" w:date="2024-02-05T11:56:00Z">
              <w:r w:rsidRPr="00876AB5" w:rsidDel="00396AA9">
                <w:rPr>
                  <w:sz w:val="20"/>
                  <w:rPrChange w:id="936" w:author="Lukáš Petr" w:date="2024-02-02T10:25:00Z">
                    <w:rPr>
                      <w:spacing w:val="-10"/>
                      <w:sz w:val="20"/>
                    </w:rPr>
                  </w:rPrChange>
                </w:rPr>
                <w:delText>x</w:delText>
              </w:r>
            </w:del>
          </w:p>
        </w:tc>
        <w:tc>
          <w:tcPr>
            <w:tcW w:w="990" w:type="dxa"/>
          </w:tcPr>
          <w:p w14:paraId="52084234" w14:textId="77777777" w:rsidR="003468E8" w:rsidRPr="00876AB5" w:rsidRDefault="003468E8" w:rsidP="00E632CE">
            <w:pPr>
              <w:pStyle w:val="TableParagraph"/>
              <w:spacing w:line="240" w:lineRule="auto"/>
              <w:rPr>
                <w:sz w:val="18"/>
              </w:rPr>
            </w:pPr>
          </w:p>
        </w:tc>
        <w:tc>
          <w:tcPr>
            <w:tcW w:w="848" w:type="dxa"/>
          </w:tcPr>
          <w:p w14:paraId="21E0AD6B" w14:textId="77777777" w:rsidR="003468E8" w:rsidRPr="00876AB5" w:rsidRDefault="003468E8" w:rsidP="00E632CE">
            <w:pPr>
              <w:pStyle w:val="TableParagraph"/>
              <w:spacing w:line="240" w:lineRule="auto"/>
              <w:rPr>
                <w:sz w:val="18"/>
              </w:rPr>
            </w:pPr>
          </w:p>
        </w:tc>
        <w:tc>
          <w:tcPr>
            <w:tcW w:w="3249" w:type="dxa"/>
          </w:tcPr>
          <w:p w14:paraId="4369A442" w14:textId="1A50943F" w:rsidR="003468E8" w:rsidRPr="00876AB5" w:rsidRDefault="00000000" w:rsidP="00E632CE">
            <w:pPr>
              <w:pStyle w:val="TableParagraph"/>
              <w:spacing w:line="240" w:lineRule="auto"/>
              <w:ind w:left="39"/>
              <w:rPr>
                <w:sz w:val="20"/>
              </w:rPr>
            </w:pPr>
            <w:del w:id="937" w:author="Lukáš Petr" w:date="2024-02-05T11:56:00Z">
              <w:r w:rsidRPr="00876AB5" w:rsidDel="00396AA9">
                <w:rPr>
                  <w:sz w:val="20"/>
                </w:rPr>
                <w:delText>bydlení</w:delText>
              </w:r>
              <w:r w:rsidRPr="00876AB5" w:rsidDel="00396AA9">
                <w:rPr>
                  <w:sz w:val="20"/>
                  <w:rPrChange w:id="938" w:author="Lukáš Petr" w:date="2024-02-02T10:25:00Z">
                    <w:rPr>
                      <w:spacing w:val="-5"/>
                      <w:sz w:val="20"/>
                    </w:rPr>
                  </w:rPrChange>
                </w:rPr>
                <w:delText xml:space="preserve"> </w:delText>
              </w:r>
              <w:r w:rsidRPr="00876AB5" w:rsidDel="00396AA9">
                <w:rPr>
                  <w:sz w:val="20"/>
                </w:rPr>
                <w:delText>v</w:delText>
              </w:r>
              <w:r w:rsidRPr="00876AB5" w:rsidDel="00396AA9">
                <w:rPr>
                  <w:sz w:val="20"/>
                  <w:rPrChange w:id="939" w:author="Lukáš Petr" w:date="2024-02-02T10:25:00Z">
                    <w:rPr>
                      <w:spacing w:val="-4"/>
                      <w:sz w:val="20"/>
                    </w:rPr>
                  </w:rPrChange>
                </w:rPr>
                <w:delText xml:space="preserve"> </w:delText>
              </w:r>
              <w:r w:rsidRPr="00876AB5" w:rsidDel="00396AA9">
                <w:rPr>
                  <w:sz w:val="20"/>
                </w:rPr>
                <w:delText>rodinných</w:delText>
              </w:r>
              <w:r w:rsidRPr="00876AB5" w:rsidDel="00396AA9">
                <w:rPr>
                  <w:sz w:val="20"/>
                  <w:rPrChange w:id="940" w:author="Lukáš Petr" w:date="2024-02-02T10:25:00Z">
                    <w:rPr>
                      <w:spacing w:val="-3"/>
                      <w:sz w:val="20"/>
                    </w:rPr>
                  </w:rPrChange>
                </w:rPr>
                <w:delText xml:space="preserve"> </w:delText>
              </w:r>
              <w:r w:rsidRPr="00876AB5" w:rsidDel="00396AA9">
                <w:rPr>
                  <w:sz w:val="20"/>
                  <w:rPrChange w:id="941" w:author="Lukáš Petr" w:date="2024-02-02T10:25:00Z">
                    <w:rPr>
                      <w:spacing w:val="-2"/>
                      <w:sz w:val="20"/>
                    </w:rPr>
                  </w:rPrChange>
                </w:rPr>
                <w:delText>domech</w:delText>
              </w:r>
            </w:del>
          </w:p>
        </w:tc>
        <w:tc>
          <w:tcPr>
            <w:tcW w:w="992" w:type="dxa"/>
          </w:tcPr>
          <w:p w14:paraId="46CF4F45" w14:textId="71CD5522" w:rsidR="003468E8" w:rsidRPr="00876AB5" w:rsidRDefault="00000000" w:rsidP="00E632CE">
            <w:pPr>
              <w:pStyle w:val="TableParagraph"/>
              <w:spacing w:line="240" w:lineRule="auto"/>
              <w:ind w:left="16" w:right="2"/>
              <w:jc w:val="center"/>
              <w:rPr>
                <w:sz w:val="20"/>
              </w:rPr>
            </w:pPr>
            <w:del w:id="942" w:author="Lukáš Petr" w:date="2024-02-05T11:56:00Z">
              <w:r w:rsidRPr="00876AB5" w:rsidDel="00396AA9">
                <w:rPr>
                  <w:sz w:val="20"/>
                  <w:rPrChange w:id="943" w:author="Lukáš Petr" w:date="2024-02-02T10:25:00Z">
                    <w:rPr>
                      <w:spacing w:val="-5"/>
                      <w:sz w:val="20"/>
                    </w:rPr>
                  </w:rPrChange>
                </w:rPr>
                <w:delText>BR</w:delText>
              </w:r>
            </w:del>
          </w:p>
        </w:tc>
        <w:tc>
          <w:tcPr>
            <w:tcW w:w="1288" w:type="dxa"/>
          </w:tcPr>
          <w:p w14:paraId="1A20D4FF" w14:textId="122D6020" w:rsidR="003468E8" w:rsidRPr="00876AB5" w:rsidRDefault="00000000" w:rsidP="00E632CE">
            <w:pPr>
              <w:pStyle w:val="TableParagraph"/>
              <w:spacing w:line="240" w:lineRule="auto"/>
              <w:ind w:left="15"/>
              <w:jc w:val="center"/>
              <w:rPr>
                <w:sz w:val="20"/>
              </w:rPr>
            </w:pPr>
            <w:del w:id="944" w:author="Lukáš Petr" w:date="2024-02-05T11:56:00Z">
              <w:r w:rsidRPr="00876AB5" w:rsidDel="00396AA9">
                <w:rPr>
                  <w:sz w:val="20"/>
                  <w:rPrChange w:id="945" w:author="Lukáš Petr" w:date="2024-02-02T10:25:00Z">
                    <w:rPr>
                      <w:spacing w:val="-4"/>
                      <w:sz w:val="20"/>
                    </w:rPr>
                  </w:rPrChange>
                </w:rPr>
                <w:delText>1,21</w:delText>
              </w:r>
            </w:del>
          </w:p>
        </w:tc>
      </w:tr>
      <w:tr w:rsidR="003468E8" w:rsidRPr="00876AB5" w14:paraId="372B392E" w14:textId="77777777" w:rsidTr="00045DE7">
        <w:trPr>
          <w:trHeight w:val="248"/>
        </w:trPr>
        <w:tc>
          <w:tcPr>
            <w:tcW w:w="831" w:type="dxa"/>
          </w:tcPr>
          <w:p w14:paraId="7B4575C9" w14:textId="1EF32F37" w:rsidR="003468E8" w:rsidRPr="00876AB5" w:rsidRDefault="00000000" w:rsidP="00E632CE">
            <w:pPr>
              <w:pStyle w:val="TableParagraph"/>
              <w:spacing w:line="240" w:lineRule="auto"/>
              <w:ind w:left="44"/>
              <w:jc w:val="center"/>
              <w:rPr>
                <w:sz w:val="20"/>
              </w:rPr>
            </w:pPr>
            <w:del w:id="946" w:author="Lukáš Petr" w:date="2024-02-05T11:56:00Z">
              <w:r w:rsidRPr="00876AB5" w:rsidDel="00396AA9">
                <w:rPr>
                  <w:sz w:val="20"/>
                  <w:rPrChange w:id="947" w:author="Lukáš Petr" w:date="2024-02-02T10:25:00Z">
                    <w:rPr>
                      <w:spacing w:val="-5"/>
                      <w:sz w:val="20"/>
                    </w:rPr>
                  </w:rPrChange>
                </w:rPr>
                <w:delText>34</w:delText>
              </w:r>
            </w:del>
          </w:p>
        </w:tc>
        <w:tc>
          <w:tcPr>
            <w:tcW w:w="1158" w:type="dxa"/>
          </w:tcPr>
          <w:p w14:paraId="32C496EF" w14:textId="765E691B" w:rsidR="003468E8" w:rsidRPr="00876AB5" w:rsidRDefault="00000000" w:rsidP="00E632CE">
            <w:pPr>
              <w:pStyle w:val="TableParagraph"/>
              <w:spacing w:line="240" w:lineRule="auto"/>
              <w:ind w:left="138" w:right="127"/>
              <w:jc w:val="center"/>
              <w:rPr>
                <w:sz w:val="20"/>
              </w:rPr>
            </w:pPr>
            <w:del w:id="948" w:author="Lukáš Petr" w:date="2024-02-05T11:56:00Z">
              <w:r w:rsidRPr="00876AB5" w:rsidDel="00396AA9">
                <w:rPr>
                  <w:sz w:val="20"/>
                  <w:rPrChange w:id="949" w:author="Lukáš Petr" w:date="2024-02-02T10:25:00Z">
                    <w:rPr>
                      <w:spacing w:val="-10"/>
                      <w:sz w:val="20"/>
                    </w:rPr>
                  </w:rPrChange>
                </w:rPr>
                <w:delText>x</w:delText>
              </w:r>
            </w:del>
          </w:p>
        </w:tc>
        <w:tc>
          <w:tcPr>
            <w:tcW w:w="990" w:type="dxa"/>
          </w:tcPr>
          <w:p w14:paraId="3ADF0C7E" w14:textId="77777777" w:rsidR="003468E8" w:rsidRPr="00876AB5" w:rsidRDefault="003468E8" w:rsidP="00E632CE">
            <w:pPr>
              <w:pStyle w:val="TableParagraph"/>
              <w:spacing w:line="240" w:lineRule="auto"/>
              <w:rPr>
                <w:sz w:val="18"/>
              </w:rPr>
            </w:pPr>
          </w:p>
        </w:tc>
        <w:tc>
          <w:tcPr>
            <w:tcW w:w="848" w:type="dxa"/>
          </w:tcPr>
          <w:p w14:paraId="19EF040F" w14:textId="77777777" w:rsidR="003468E8" w:rsidRPr="00876AB5" w:rsidRDefault="003468E8" w:rsidP="00E632CE">
            <w:pPr>
              <w:pStyle w:val="TableParagraph"/>
              <w:spacing w:line="240" w:lineRule="auto"/>
              <w:rPr>
                <w:sz w:val="18"/>
              </w:rPr>
            </w:pPr>
          </w:p>
        </w:tc>
        <w:tc>
          <w:tcPr>
            <w:tcW w:w="3249" w:type="dxa"/>
          </w:tcPr>
          <w:p w14:paraId="017B7577" w14:textId="7EFACB83" w:rsidR="003468E8" w:rsidRPr="00876AB5" w:rsidRDefault="00000000" w:rsidP="00E632CE">
            <w:pPr>
              <w:pStyle w:val="TableParagraph"/>
              <w:spacing w:line="240" w:lineRule="auto"/>
              <w:ind w:left="39"/>
              <w:rPr>
                <w:sz w:val="20"/>
              </w:rPr>
            </w:pPr>
            <w:del w:id="950" w:author="Lukáš Petr" w:date="2024-02-05T11:56:00Z">
              <w:r w:rsidRPr="00876AB5" w:rsidDel="00396AA9">
                <w:rPr>
                  <w:sz w:val="20"/>
                </w:rPr>
                <w:delText>bydlení</w:delText>
              </w:r>
              <w:r w:rsidRPr="00876AB5" w:rsidDel="00396AA9">
                <w:rPr>
                  <w:sz w:val="20"/>
                  <w:rPrChange w:id="951" w:author="Lukáš Petr" w:date="2024-02-02T10:25:00Z">
                    <w:rPr>
                      <w:spacing w:val="-5"/>
                      <w:sz w:val="20"/>
                    </w:rPr>
                  </w:rPrChange>
                </w:rPr>
                <w:delText xml:space="preserve"> </w:delText>
              </w:r>
              <w:r w:rsidRPr="00876AB5" w:rsidDel="00396AA9">
                <w:rPr>
                  <w:sz w:val="20"/>
                </w:rPr>
                <w:delText>v</w:delText>
              </w:r>
              <w:r w:rsidRPr="00876AB5" w:rsidDel="00396AA9">
                <w:rPr>
                  <w:sz w:val="20"/>
                  <w:rPrChange w:id="952" w:author="Lukáš Petr" w:date="2024-02-02T10:25:00Z">
                    <w:rPr>
                      <w:spacing w:val="-4"/>
                      <w:sz w:val="20"/>
                    </w:rPr>
                  </w:rPrChange>
                </w:rPr>
                <w:delText xml:space="preserve"> </w:delText>
              </w:r>
              <w:r w:rsidRPr="00876AB5" w:rsidDel="00396AA9">
                <w:rPr>
                  <w:sz w:val="20"/>
                </w:rPr>
                <w:delText>rodinných</w:delText>
              </w:r>
              <w:r w:rsidRPr="00876AB5" w:rsidDel="00396AA9">
                <w:rPr>
                  <w:sz w:val="20"/>
                  <w:rPrChange w:id="953" w:author="Lukáš Petr" w:date="2024-02-02T10:25:00Z">
                    <w:rPr>
                      <w:spacing w:val="-3"/>
                      <w:sz w:val="20"/>
                    </w:rPr>
                  </w:rPrChange>
                </w:rPr>
                <w:delText xml:space="preserve"> </w:delText>
              </w:r>
              <w:r w:rsidRPr="00876AB5" w:rsidDel="00396AA9">
                <w:rPr>
                  <w:sz w:val="20"/>
                  <w:rPrChange w:id="954" w:author="Lukáš Petr" w:date="2024-02-02T10:25:00Z">
                    <w:rPr>
                      <w:spacing w:val="-2"/>
                      <w:sz w:val="20"/>
                    </w:rPr>
                  </w:rPrChange>
                </w:rPr>
                <w:delText>domech</w:delText>
              </w:r>
            </w:del>
          </w:p>
        </w:tc>
        <w:tc>
          <w:tcPr>
            <w:tcW w:w="992" w:type="dxa"/>
          </w:tcPr>
          <w:p w14:paraId="78560AAD" w14:textId="1E86C01C" w:rsidR="003468E8" w:rsidRPr="00876AB5" w:rsidRDefault="00000000" w:rsidP="00E632CE">
            <w:pPr>
              <w:pStyle w:val="TableParagraph"/>
              <w:spacing w:line="240" w:lineRule="auto"/>
              <w:ind w:left="16" w:right="2"/>
              <w:jc w:val="center"/>
              <w:rPr>
                <w:sz w:val="20"/>
              </w:rPr>
            </w:pPr>
            <w:del w:id="955" w:author="Lukáš Petr" w:date="2024-02-05T11:56:00Z">
              <w:r w:rsidRPr="00876AB5" w:rsidDel="00396AA9">
                <w:rPr>
                  <w:sz w:val="20"/>
                  <w:rPrChange w:id="956" w:author="Lukáš Petr" w:date="2024-02-02T10:25:00Z">
                    <w:rPr>
                      <w:spacing w:val="-5"/>
                      <w:sz w:val="20"/>
                    </w:rPr>
                  </w:rPrChange>
                </w:rPr>
                <w:delText>BR</w:delText>
              </w:r>
            </w:del>
          </w:p>
        </w:tc>
        <w:tc>
          <w:tcPr>
            <w:tcW w:w="1288" w:type="dxa"/>
          </w:tcPr>
          <w:p w14:paraId="17E494C0" w14:textId="09690F90" w:rsidR="003468E8" w:rsidRPr="00876AB5" w:rsidRDefault="00000000" w:rsidP="00E632CE">
            <w:pPr>
              <w:pStyle w:val="TableParagraph"/>
              <w:spacing w:line="240" w:lineRule="auto"/>
              <w:ind w:left="15"/>
              <w:jc w:val="center"/>
              <w:rPr>
                <w:sz w:val="20"/>
              </w:rPr>
            </w:pPr>
            <w:del w:id="957" w:author="Lukáš Petr" w:date="2024-02-05T11:56:00Z">
              <w:r w:rsidRPr="00876AB5" w:rsidDel="00396AA9">
                <w:rPr>
                  <w:sz w:val="20"/>
                  <w:rPrChange w:id="958" w:author="Lukáš Petr" w:date="2024-02-02T10:25:00Z">
                    <w:rPr>
                      <w:spacing w:val="-4"/>
                      <w:sz w:val="20"/>
                    </w:rPr>
                  </w:rPrChange>
                </w:rPr>
                <w:delText>0,04</w:delText>
              </w:r>
            </w:del>
          </w:p>
        </w:tc>
      </w:tr>
      <w:tr w:rsidR="003468E8" w:rsidRPr="00876AB5" w14:paraId="4776BCD1" w14:textId="77777777" w:rsidTr="00045DE7">
        <w:trPr>
          <w:trHeight w:val="249"/>
        </w:trPr>
        <w:tc>
          <w:tcPr>
            <w:tcW w:w="831" w:type="dxa"/>
          </w:tcPr>
          <w:p w14:paraId="103D72BB" w14:textId="6EADA897" w:rsidR="003468E8" w:rsidRPr="00876AB5" w:rsidRDefault="00000000" w:rsidP="00E632CE">
            <w:pPr>
              <w:pStyle w:val="TableParagraph"/>
              <w:spacing w:line="240" w:lineRule="auto"/>
              <w:ind w:left="44"/>
              <w:jc w:val="center"/>
              <w:rPr>
                <w:sz w:val="20"/>
              </w:rPr>
            </w:pPr>
            <w:del w:id="959" w:author="Lukáš Petr" w:date="2024-02-05T11:56:00Z">
              <w:r w:rsidRPr="00876AB5" w:rsidDel="00396AA9">
                <w:rPr>
                  <w:sz w:val="20"/>
                  <w:rPrChange w:id="960" w:author="Lukáš Petr" w:date="2024-02-02T10:25:00Z">
                    <w:rPr>
                      <w:spacing w:val="-5"/>
                      <w:sz w:val="20"/>
                    </w:rPr>
                  </w:rPrChange>
                </w:rPr>
                <w:delText>35</w:delText>
              </w:r>
            </w:del>
          </w:p>
        </w:tc>
        <w:tc>
          <w:tcPr>
            <w:tcW w:w="1158" w:type="dxa"/>
          </w:tcPr>
          <w:p w14:paraId="20671B52" w14:textId="57478B08" w:rsidR="003468E8" w:rsidRPr="00876AB5" w:rsidRDefault="00000000" w:rsidP="00E632CE">
            <w:pPr>
              <w:pStyle w:val="TableParagraph"/>
              <w:spacing w:line="240" w:lineRule="auto"/>
              <w:ind w:left="138" w:right="127"/>
              <w:jc w:val="center"/>
              <w:rPr>
                <w:sz w:val="20"/>
              </w:rPr>
            </w:pPr>
            <w:del w:id="961" w:author="Lukáš Petr" w:date="2024-02-05T11:56:00Z">
              <w:r w:rsidRPr="00876AB5" w:rsidDel="00396AA9">
                <w:rPr>
                  <w:sz w:val="20"/>
                  <w:rPrChange w:id="962" w:author="Lukáš Petr" w:date="2024-02-02T10:25:00Z">
                    <w:rPr>
                      <w:spacing w:val="-10"/>
                      <w:sz w:val="20"/>
                    </w:rPr>
                  </w:rPrChange>
                </w:rPr>
                <w:delText>x</w:delText>
              </w:r>
            </w:del>
          </w:p>
        </w:tc>
        <w:tc>
          <w:tcPr>
            <w:tcW w:w="990" w:type="dxa"/>
          </w:tcPr>
          <w:p w14:paraId="2E8FD2C9" w14:textId="77777777" w:rsidR="003468E8" w:rsidRPr="00876AB5" w:rsidRDefault="003468E8" w:rsidP="00E632CE">
            <w:pPr>
              <w:pStyle w:val="TableParagraph"/>
              <w:spacing w:line="240" w:lineRule="auto"/>
              <w:rPr>
                <w:sz w:val="18"/>
              </w:rPr>
            </w:pPr>
          </w:p>
        </w:tc>
        <w:tc>
          <w:tcPr>
            <w:tcW w:w="848" w:type="dxa"/>
          </w:tcPr>
          <w:p w14:paraId="5E96331F" w14:textId="77777777" w:rsidR="003468E8" w:rsidRPr="00876AB5" w:rsidRDefault="003468E8" w:rsidP="00E632CE">
            <w:pPr>
              <w:pStyle w:val="TableParagraph"/>
              <w:spacing w:line="240" w:lineRule="auto"/>
              <w:rPr>
                <w:sz w:val="18"/>
              </w:rPr>
            </w:pPr>
          </w:p>
        </w:tc>
        <w:tc>
          <w:tcPr>
            <w:tcW w:w="3249" w:type="dxa"/>
          </w:tcPr>
          <w:p w14:paraId="43341EC1" w14:textId="4922CE0C" w:rsidR="003468E8" w:rsidRPr="00876AB5" w:rsidRDefault="00000000" w:rsidP="00E632CE">
            <w:pPr>
              <w:pStyle w:val="TableParagraph"/>
              <w:spacing w:line="240" w:lineRule="auto"/>
              <w:ind w:left="39"/>
              <w:rPr>
                <w:sz w:val="20"/>
              </w:rPr>
            </w:pPr>
            <w:del w:id="963" w:author="Lukáš Petr" w:date="2024-02-05T11:56:00Z">
              <w:r w:rsidRPr="00876AB5" w:rsidDel="00396AA9">
                <w:rPr>
                  <w:sz w:val="20"/>
                </w:rPr>
                <w:delText>rekreace</w:delText>
              </w:r>
              <w:r w:rsidRPr="00876AB5" w:rsidDel="00396AA9">
                <w:rPr>
                  <w:sz w:val="20"/>
                  <w:rPrChange w:id="964" w:author="Lukáš Petr" w:date="2024-02-02T10:25:00Z">
                    <w:rPr>
                      <w:spacing w:val="-1"/>
                      <w:sz w:val="20"/>
                    </w:rPr>
                  </w:rPrChange>
                </w:rPr>
                <w:delText xml:space="preserve"> </w:delText>
              </w:r>
              <w:r w:rsidRPr="00876AB5" w:rsidDel="00396AA9">
                <w:rPr>
                  <w:sz w:val="20"/>
                  <w:rPrChange w:id="965" w:author="Lukáš Petr" w:date="2024-02-02T10:25:00Z">
                    <w:rPr>
                      <w:spacing w:val="-2"/>
                      <w:sz w:val="20"/>
                    </w:rPr>
                  </w:rPrChange>
                </w:rPr>
                <w:delText>rodinná</w:delText>
              </w:r>
            </w:del>
          </w:p>
        </w:tc>
        <w:tc>
          <w:tcPr>
            <w:tcW w:w="992" w:type="dxa"/>
          </w:tcPr>
          <w:p w14:paraId="418C9A92" w14:textId="779B31B9" w:rsidR="003468E8" w:rsidRPr="00876AB5" w:rsidRDefault="00000000" w:rsidP="00E632CE">
            <w:pPr>
              <w:pStyle w:val="TableParagraph"/>
              <w:spacing w:line="240" w:lineRule="auto"/>
              <w:ind w:left="16" w:right="2"/>
              <w:jc w:val="center"/>
              <w:rPr>
                <w:sz w:val="20"/>
              </w:rPr>
            </w:pPr>
            <w:del w:id="966" w:author="Lukáš Petr" w:date="2024-02-05T11:56:00Z">
              <w:r w:rsidRPr="00876AB5" w:rsidDel="00396AA9">
                <w:rPr>
                  <w:sz w:val="20"/>
                  <w:rPrChange w:id="967" w:author="Lukáš Petr" w:date="2024-02-02T10:25:00Z">
                    <w:rPr>
                      <w:spacing w:val="-5"/>
                      <w:sz w:val="20"/>
                    </w:rPr>
                  </w:rPrChange>
                </w:rPr>
                <w:delText>RR</w:delText>
              </w:r>
            </w:del>
          </w:p>
        </w:tc>
        <w:tc>
          <w:tcPr>
            <w:tcW w:w="1288" w:type="dxa"/>
          </w:tcPr>
          <w:p w14:paraId="4A129F51" w14:textId="726714F0" w:rsidR="003468E8" w:rsidRPr="00876AB5" w:rsidRDefault="00000000" w:rsidP="00E632CE">
            <w:pPr>
              <w:pStyle w:val="TableParagraph"/>
              <w:spacing w:line="240" w:lineRule="auto"/>
              <w:ind w:left="15"/>
              <w:jc w:val="center"/>
              <w:rPr>
                <w:sz w:val="20"/>
              </w:rPr>
            </w:pPr>
            <w:del w:id="968" w:author="Lukáš Petr" w:date="2024-02-05T11:56:00Z">
              <w:r w:rsidRPr="00876AB5" w:rsidDel="00396AA9">
                <w:rPr>
                  <w:sz w:val="20"/>
                  <w:rPrChange w:id="969" w:author="Lukáš Petr" w:date="2024-02-02T10:25:00Z">
                    <w:rPr>
                      <w:spacing w:val="-4"/>
                      <w:sz w:val="20"/>
                    </w:rPr>
                  </w:rPrChange>
                </w:rPr>
                <w:delText>0,01</w:delText>
              </w:r>
            </w:del>
          </w:p>
        </w:tc>
      </w:tr>
      <w:tr w:rsidR="003468E8" w:rsidRPr="00876AB5" w14:paraId="44E5C47D" w14:textId="77777777" w:rsidTr="00045DE7">
        <w:trPr>
          <w:trHeight w:val="249"/>
        </w:trPr>
        <w:tc>
          <w:tcPr>
            <w:tcW w:w="831" w:type="dxa"/>
          </w:tcPr>
          <w:p w14:paraId="31368853" w14:textId="1DC5E761" w:rsidR="003468E8" w:rsidRPr="00876AB5" w:rsidRDefault="00000000" w:rsidP="00E632CE">
            <w:pPr>
              <w:pStyle w:val="TableParagraph"/>
              <w:spacing w:line="240" w:lineRule="auto"/>
              <w:ind w:left="44"/>
              <w:jc w:val="center"/>
              <w:rPr>
                <w:sz w:val="20"/>
              </w:rPr>
            </w:pPr>
            <w:del w:id="970" w:author="Lukáš Petr" w:date="2024-02-05T11:56:00Z">
              <w:r w:rsidRPr="00876AB5" w:rsidDel="00396AA9">
                <w:rPr>
                  <w:sz w:val="20"/>
                  <w:rPrChange w:id="971" w:author="Lukáš Petr" w:date="2024-02-02T10:25:00Z">
                    <w:rPr>
                      <w:spacing w:val="-5"/>
                      <w:sz w:val="20"/>
                    </w:rPr>
                  </w:rPrChange>
                </w:rPr>
                <w:delText>36</w:delText>
              </w:r>
            </w:del>
          </w:p>
        </w:tc>
        <w:tc>
          <w:tcPr>
            <w:tcW w:w="1158" w:type="dxa"/>
          </w:tcPr>
          <w:p w14:paraId="1418AF4C" w14:textId="77777777" w:rsidR="003468E8" w:rsidRPr="00876AB5" w:rsidRDefault="003468E8" w:rsidP="00E632CE">
            <w:pPr>
              <w:pStyle w:val="TableParagraph"/>
              <w:spacing w:line="240" w:lineRule="auto"/>
              <w:rPr>
                <w:sz w:val="18"/>
              </w:rPr>
            </w:pPr>
          </w:p>
        </w:tc>
        <w:tc>
          <w:tcPr>
            <w:tcW w:w="990" w:type="dxa"/>
          </w:tcPr>
          <w:p w14:paraId="1209B39B" w14:textId="6B61B0BB" w:rsidR="003468E8" w:rsidRPr="00876AB5" w:rsidRDefault="00000000" w:rsidP="00E632CE">
            <w:pPr>
              <w:pStyle w:val="TableParagraph"/>
              <w:spacing w:line="240" w:lineRule="auto"/>
              <w:ind w:left="143" w:right="132"/>
              <w:jc w:val="center"/>
              <w:rPr>
                <w:sz w:val="20"/>
              </w:rPr>
            </w:pPr>
            <w:del w:id="972" w:author="Lukáš Petr" w:date="2024-02-05T11:56:00Z">
              <w:r w:rsidRPr="00876AB5" w:rsidDel="00396AA9">
                <w:rPr>
                  <w:sz w:val="20"/>
                  <w:rPrChange w:id="973" w:author="Lukáš Petr" w:date="2024-02-02T10:25:00Z">
                    <w:rPr>
                      <w:spacing w:val="-10"/>
                      <w:sz w:val="20"/>
                    </w:rPr>
                  </w:rPrChange>
                </w:rPr>
                <w:delText>x</w:delText>
              </w:r>
            </w:del>
          </w:p>
        </w:tc>
        <w:tc>
          <w:tcPr>
            <w:tcW w:w="848" w:type="dxa"/>
          </w:tcPr>
          <w:p w14:paraId="193BEF3E" w14:textId="77777777" w:rsidR="003468E8" w:rsidRPr="00876AB5" w:rsidRDefault="003468E8" w:rsidP="00E632CE">
            <w:pPr>
              <w:pStyle w:val="TableParagraph"/>
              <w:spacing w:line="240" w:lineRule="auto"/>
              <w:rPr>
                <w:sz w:val="18"/>
              </w:rPr>
            </w:pPr>
          </w:p>
        </w:tc>
        <w:tc>
          <w:tcPr>
            <w:tcW w:w="3249" w:type="dxa"/>
          </w:tcPr>
          <w:p w14:paraId="2B55DE43" w14:textId="268F8803" w:rsidR="003468E8" w:rsidRPr="00876AB5" w:rsidRDefault="00000000" w:rsidP="00E632CE">
            <w:pPr>
              <w:pStyle w:val="TableParagraph"/>
              <w:spacing w:line="240" w:lineRule="auto"/>
              <w:ind w:left="39"/>
              <w:rPr>
                <w:sz w:val="20"/>
              </w:rPr>
            </w:pPr>
            <w:del w:id="974" w:author="Lukáš Petr" w:date="2024-02-05T11:56:00Z">
              <w:r w:rsidRPr="00876AB5" w:rsidDel="00396AA9">
                <w:rPr>
                  <w:sz w:val="20"/>
                </w:rPr>
                <w:delText>smíšené</w:delText>
              </w:r>
              <w:r w:rsidRPr="00876AB5" w:rsidDel="00396AA9">
                <w:rPr>
                  <w:sz w:val="20"/>
                  <w:rPrChange w:id="975" w:author="Lukáš Petr" w:date="2024-02-02T10:25:00Z">
                    <w:rPr>
                      <w:spacing w:val="-7"/>
                      <w:sz w:val="20"/>
                    </w:rPr>
                  </w:rPrChange>
                </w:rPr>
                <w:delText xml:space="preserve"> </w:delText>
              </w:r>
              <w:r w:rsidRPr="00876AB5" w:rsidDel="00396AA9">
                <w:rPr>
                  <w:sz w:val="20"/>
                  <w:rPrChange w:id="976" w:author="Lukáš Petr" w:date="2024-02-02T10:25:00Z">
                    <w:rPr>
                      <w:spacing w:val="-2"/>
                      <w:sz w:val="20"/>
                    </w:rPr>
                  </w:rPrChange>
                </w:rPr>
                <w:delText>obytné</w:delText>
              </w:r>
            </w:del>
          </w:p>
        </w:tc>
        <w:tc>
          <w:tcPr>
            <w:tcW w:w="992" w:type="dxa"/>
          </w:tcPr>
          <w:p w14:paraId="183C87C9" w14:textId="32A988D2" w:rsidR="003468E8" w:rsidRPr="00876AB5" w:rsidRDefault="00000000" w:rsidP="00E632CE">
            <w:pPr>
              <w:pStyle w:val="TableParagraph"/>
              <w:spacing w:line="240" w:lineRule="auto"/>
              <w:ind w:left="16" w:right="2"/>
              <w:jc w:val="center"/>
              <w:rPr>
                <w:sz w:val="20"/>
              </w:rPr>
            </w:pPr>
            <w:del w:id="977" w:author="Lukáš Petr" w:date="2024-02-05T11:56:00Z">
              <w:r w:rsidRPr="00876AB5" w:rsidDel="00396AA9">
                <w:rPr>
                  <w:sz w:val="20"/>
                  <w:rPrChange w:id="978" w:author="Lukáš Petr" w:date="2024-02-02T10:25:00Z">
                    <w:rPr>
                      <w:spacing w:val="-5"/>
                      <w:sz w:val="20"/>
                    </w:rPr>
                  </w:rPrChange>
                </w:rPr>
                <w:delText>SO</w:delText>
              </w:r>
            </w:del>
          </w:p>
        </w:tc>
        <w:tc>
          <w:tcPr>
            <w:tcW w:w="1288" w:type="dxa"/>
          </w:tcPr>
          <w:p w14:paraId="6531DC85" w14:textId="17299E45" w:rsidR="003468E8" w:rsidRPr="00876AB5" w:rsidRDefault="00000000" w:rsidP="00E632CE">
            <w:pPr>
              <w:pStyle w:val="TableParagraph"/>
              <w:spacing w:line="240" w:lineRule="auto"/>
              <w:ind w:left="15"/>
              <w:jc w:val="center"/>
              <w:rPr>
                <w:sz w:val="20"/>
              </w:rPr>
            </w:pPr>
            <w:del w:id="979" w:author="Lukáš Petr" w:date="2024-02-05T11:56:00Z">
              <w:r w:rsidRPr="00876AB5" w:rsidDel="00396AA9">
                <w:rPr>
                  <w:sz w:val="20"/>
                  <w:rPrChange w:id="980" w:author="Lukáš Petr" w:date="2024-02-02T10:25:00Z">
                    <w:rPr>
                      <w:spacing w:val="-4"/>
                      <w:sz w:val="20"/>
                    </w:rPr>
                  </w:rPrChange>
                </w:rPr>
                <w:delText>0,79</w:delText>
              </w:r>
            </w:del>
          </w:p>
        </w:tc>
      </w:tr>
      <w:tr w:rsidR="003468E8" w:rsidRPr="00876AB5" w14:paraId="4B868182" w14:textId="77777777" w:rsidTr="00045DE7">
        <w:trPr>
          <w:trHeight w:val="248"/>
        </w:trPr>
        <w:tc>
          <w:tcPr>
            <w:tcW w:w="831" w:type="dxa"/>
          </w:tcPr>
          <w:p w14:paraId="3DAFD803" w14:textId="0A917C48" w:rsidR="003468E8" w:rsidRPr="00876AB5" w:rsidRDefault="00000000" w:rsidP="00E632CE">
            <w:pPr>
              <w:pStyle w:val="TableParagraph"/>
              <w:spacing w:line="240" w:lineRule="auto"/>
              <w:ind w:left="44"/>
              <w:jc w:val="center"/>
              <w:rPr>
                <w:sz w:val="20"/>
              </w:rPr>
            </w:pPr>
            <w:del w:id="981" w:author="Lukáš Petr" w:date="2024-02-05T11:56:00Z">
              <w:r w:rsidRPr="00876AB5" w:rsidDel="00396AA9">
                <w:rPr>
                  <w:sz w:val="20"/>
                  <w:rPrChange w:id="982" w:author="Lukáš Petr" w:date="2024-02-02T10:25:00Z">
                    <w:rPr>
                      <w:spacing w:val="-5"/>
                      <w:sz w:val="20"/>
                    </w:rPr>
                  </w:rPrChange>
                </w:rPr>
                <w:delText>39</w:delText>
              </w:r>
            </w:del>
          </w:p>
        </w:tc>
        <w:tc>
          <w:tcPr>
            <w:tcW w:w="1158" w:type="dxa"/>
          </w:tcPr>
          <w:p w14:paraId="1DFEB472" w14:textId="44A860AC" w:rsidR="003468E8" w:rsidRPr="00876AB5" w:rsidRDefault="00000000" w:rsidP="00E632CE">
            <w:pPr>
              <w:pStyle w:val="TableParagraph"/>
              <w:spacing w:line="240" w:lineRule="auto"/>
              <w:ind w:left="138" w:right="127"/>
              <w:jc w:val="center"/>
              <w:rPr>
                <w:sz w:val="20"/>
              </w:rPr>
            </w:pPr>
            <w:del w:id="983" w:author="Lukáš Petr" w:date="2024-02-05T11:56:00Z">
              <w:r w:rsidRPr="00876AB5" w:rsidDel="00396AA9">
                <w:rPr>
                  <w:sz w:val="20"/>
                  <w:rPrChange w:id="984" w:author="Lukáš Petr" w:date="2024-02-02T10:25:00Z">
                    <w:rPr>
                      <w:spacing w:val="-10"/>
                      <w:sz w:val="20"/>
                    </w:rPr>
                  </w:rPrChange>
                </w:rPr>
                <w:delText>x</w:delText>
              </w:r>
            </w:del>
          </w:p>
        </w:tc>
        <w:tc>
          <w:tcPr>
            <w:tcW w:w="990" w:type="dxa"/>
          </w:tcPr>
          <w:p w14:paraId="4F5D4C95" w14:textId="77777777" w:rsidR="003468E8" w:rsidRPr="00876AB5" w:rsidRDefault="003468E8" w:rsidP="00E632CE">
            <w:pPr>
              <w:pStyle w:val="TableParagraph"/>
              <w:spacing w:line="240" w:lineRule="auto"/>
              <w:rPr>
                <w:sz w:val="18"/>
              </w:rPr>
            </w:pPr>
          </w:p>
        </w:tc>
        <w:tc>
          <w:tcPr>
            <w:tcW w:w="848" w:type="dxa"/>
          </w:tcPr>
          <w:p w14:paraId="494FE1CB" w14:textId="77777777" w:rsidR="003468E8" w:rsidRPr="00876AB5" w:rsidRDefault="003468E8" w:rsidP="00E632CE">
            <w:pPr>
              <w:pStyle w:val="TableParagraph"/>
              <w:spacing w:line="240" w:lineRule="auto"/>
              <w:rPr>
                <w:sz w:val="18"/>
              </w:rPr>
            </w:pPr>
          </w:p>
        </w:tc>
        <w:tc>
          <w:tcPr>
            <w:tcW w:w="3249" w:type="dxa"/>
          </w:tcPr>
          <w:p w14:paraId="189617A5" w14:textId="3375AE31" w:rsidR="003468E8" w:rsidRPr="00876AB5" w:rsidRDefault="00000000" w:rsidP="00E632CE">
            <w:pPr>
              <w:pStyle w:val="TableParagraph"/>
              <w:spacing w:line="240" w:lineRule="auto"/>
              <w:ind w:left="39"/>
              <w:rPr>
                <w:sz w:val="20"/>
              </w:rPr>
            </w:pPr>
            <w:del w:id="985" w:author="Lukáš Petr" w:date="2024-02-05T11:56:00Z">
              <w:r w:rsidRPr="00876AB5" w:rsidDel="00396AA9">
                <w:rPr>
                  <w:sz w:val="20"/>
                </w:rPr>
                <w:delText>doprava</w:delText>
              </w:r>
              <w:r w:rsidRPr="00876AB5" w:rsidDel="00396AA9">
                <w:rPr>
                  <w:sz w:val="20"/>
                  <w:rPrChange w:id="986" w:author="Lukáš Petr" w:date="2024-02-02T10:25:00Z">
                    <w:rPr>
                      <w:spacing w:val="-8"/>
                      <w:sz w:val="20"/>
                    </w:rPr>
                  </w:rPrChange>
                </w:rPr>
                <w:delText xml:space="preserve"> </w:delText>
              </w:r>
              <w:r w:rsidRPr="00876AB5" w:rsidDel="00396AA9">
                <w:rPr>
                  <w:sz w:val="20"/>
                </w:rPr>
                <w:delText>silniční</w:delText>
              </w:r>
              <w:r w:rsidRPr="00876AB5" w:rsidDel="00396AA9">
                <w:rPr>
                  <w:sz w:val="20"/>
                  <w:rPrChange w:id="987" w:author="Lukáš Petr" w:date="2024-02-02T10:25:00Z">
                    <w:rPr>
                      <w:spacing w:val="-8"/>
                      <w:sz w:val="20"/>
                    </w:rPr>
                  </w:rPrChange>
                </w:rPr>
                <w:delText xml:space="preserve"> </w:delText>
              </w:r>
              <w:r w:rsidR="006239D7" w:rsidRPr="00876AB5" w:rsidDel="00396AA9">
                <w:rPr>
                  <w:sz w:val="20"/>
                  <w:rPrChange w:id="988" w:author="Lukáš Petr" w:date="2024-02-02T10:25:00Z">
                    <w:rPr>
                      <w:spacing w:val="-8"/>
                      <w:sz w:val="20"/>
                    </w:rPr>
                  </w:rPrChange>
                </w:rPr>
                <w:delText>–</w:delText>
              </w:r>
              <w:r w:rsidRPr="00876AB5" w:rsidDel="00396AA9">
                <w:rPr>
                  <w:sz w:val="20"/>
                  <w:rPrChange w:id="989" w:author="Lukáš Petr" w:date="2024-02-02T10:25:00Z">
                    <w:rPr>
                      <w:spacing w:val="-7"/>
                      <w:sz w:val="20"/>
                    </w:rPr>
                  </w:rPrChange>
                </w:rPr>
                <w:delText xml:space="preserve"> </w:delText>
              </w:r>
              <w:r w:rsidRPr="00876AB5" w:rsidDel="00396AA9">
                <w:rPr>
                  <w:sz w:val="20"/>
                </w:rPr>
                <w:delText>doprava</w:delText>
              </w:r>
              <w:r w:rsidRPr="00876AB5" w:rsidDel="00396AA9">
                <w:rPr>
                  <w:sz w:val="20"/>
                  <w:rPrChange w:id="990" w:author="Lukáš Petr" w:date="2024-02-02T10:25:00Z">
                    <w:rPr>
                      <w:spacing w:val="-8"/>
                      <w:sz w:val="20"/>
                    </w:rPr>
                  </w:rPrChange>
                </w:rPr>
                <w:delText xml:space="preserve"> </w:delText>
              </w:r>
              <w:r w:rsidRPr="00876AB5" w:rsidDel="00396AA9">
                <w:rPr>
                  <w:sz w:val="20"/>
                </w:rPr>
                <w:delText>v</w:delText>
              </w:r>
              <w:r w:rsidRPr="00876AB5" w:rsidDel="00396AA9">
                <w:rPr>
                  <w:sz w:val="20"/>
                  <w:rPrChange w:id="991" w:author="Lukáš Petr" w:date="2024-02-02T10:25:00Z">
                    <w:rPr>
                      <w:spacing w:val="-8"/>
                      <w:sz w:val="20"/>
                    </w:rPr>
                  </w:rPrChange>
                </w:rPr>
                <w:delText xml:space="preserve"> </w:delText>
              </w:r>
              <w:r w:rsidRPr="00876AB5" w:rsidDel="00396AA9">
                <w:rPr>
                  <w:sz w:val="20"/>
                  <w:rPrChange w:id="992" w:author="Lukáš Petr" w:date="2024-02-02T10:25:00Z">
                    <w:rPr>
                      <w:spacing w:val="-2"/>
                      <w:sz w:val="20"/>
                    </w:rPr>
                  </w:rPrChange>
                </w:rPr>
                <w:delText>klidu</w:delText>
              </w:r>
            </w:del>
          </w:p>
        </w:tc>
        <w:tc>
          <w:tcPr>
            <w:tcW w:w="992" w:type="dxa"/>
          </w:tcPr>
          <w:p w14:paraId="5115C1D3" w14:textId="53EDE8A2" w:rsidR="003468E8" w:rsidRPr="00876AB5" w:rsidRDefault="00000000" w:rsidP="00E632CE">
            <w:pPr>
              <w:pStyle w:val="TableParagraph"/>
              <w:spacing w:line="240" w:lineRule="auto"/>
              <w:ind w:left="16" w:right="4"/>
              <w:jc w:val="center"/>
              <w:rPr>
                <w:sz w:val="20"/>
              </w:rPr>
            </w:pPr>
            <w:del w:id="993" w:author="Lukáš Petr" w:date="2024-02-05T11:56:00Z">
              <w:r w:rsidRPr="00876AB5" w:rsidDel="00396AA9">
                <w:rPr>
                  <w:sz w:val="20"/>
                  <w:rPrChange w:id="994" w:author="Lukáš Petr" w:date="2024-02-02T10:25:00Z">
                    <w:rPr>
                      <w:spacing w:val="-5"/>
                      <w:sz w:val="20"/>
                    </w:rPr>
                  </w:rPrChange>
                </w:rPr>
                <w:delText>DSp</w:delText>
              </w:r>
            </w:del>
          </w:p>
        </w:tc>
        <w:tc>
          <w:tcPr>
            <w:tcW w:w="1288" w:type="dxa"/>
          </w:tcPr>
          <w:p w14:paraId="4AB98DEC" w14:textId="4C4A2803" w:rsidR="003468E8" w:rsidRPr="00876AB5" w:rsidRDefault="00000000" w:rsidP="00E632CE">
            <w:pPr>
              <w:pStyle w:val="TableParagraph"/>
              <w:spacing w:line="240" w:lineRule="auto"/>
              <w:ind w:left="15"/>
              <w:jc w:val="center"/>
              <w:rPr>
                <w:sz w:val="20"/>
              </w:rPr>
            </w:pPr>
            <w:del w:id="995" w:author="Lukáš Petr" w:date="2024-02-05T11:56:00Z">
              <w:r w:rsidRPr="00876AB5" w:rsidDel="00396AA9">
                <w:rPr>
                  <w:sz w:val="20"/>
                  <w:rPrChange w:id="996" w:author="Lukáš Petr" w:date="2024-02-02T10:25:00Z">
                    <w:rPr>
                      <w:spacing w:val="-4"/>
                      <w:sz w:val="20"/>
                    </w:rPr>
                  </w:rPrChange>
                </w:rPr>
                <w:delText>0,01</w:delText>
              </w:r>
            </w:del>
          </w:p>
        </w:tc>
      </w:tr>
      <w:tr w:rsidR="003468E8" w:rsidRPr="00876AB5" w14:paraId="4193BD77" w14:textId="77777777" w:rsidTr="00045DE7">
        <w:trPr>
          <w:trHeight w:val="248"/>
        </w:trPr>
        <w:tc>
          <w:tcPr>
            <w:tcW w:w="831" w:type="dxa"/>
          </w:tcPr>
          <w:p w14:paraId="02232BDA" w14:textId="6FFCB136" w:rsidR="003468E8" w:rsidRPr="00876AB5" w:rsidRDefault="00000000" w:rsidP="00E632CE">
            <w:pPr>
              <w:pStyle w:val="TableParagraph"/>
              <w:spacing w:line="240" w:lineRule="auto"/>
              <w:ind w:left="44"/>
              <w:jc w:val="center"/>
              <w:rPr>
                <w:sz w:val="20"/>
              </w:rPr>
            </w:pPr>
            <w:del w:id="997" w:author="Lukáš Petr" w:date="2024-02-05T11:56:00Z">
              <w:r w:rsidRPr="00876AB5" w:rsidDel="00396AA9">
                <w:rPr>
                  <w:sz w:val="20"/>
                  <w:rPrChange w:id="998" w:author="Lukáš Petr" w:date="2024-02-02T10:25:00Z">
                    <w:rPr>
                      <w:spacing w:val="-5"/>
                      <w:sz w:val="20"/>
                    </w:rPr>
                  </w:rPrChange>
                </w:rPr>
                <w:delText>40</w:delText>
              </w:r>
            </w:del>
          </w:p>
        </w:tc>
        <w:tc>
          <w:tcPr>
            <w:tcW w:w="1158" w:type="dxa"/>
          </w:tcPr>
          <w:p w14:paraId="1A55F296" w14:textId="77777777" w:rsidR="003468E8" w:rsidRPr="00876AB5" w:rsidRDefault="003468E8" w:rsidP="00E632CE">
            <w:pPr>
              <w:pStyle w:val="TableParagraph"/>
              <w:spacing w:line="240" w:lineRule="auto"/>
              <w:rPr>
                <w:sz w:val="18"/>
              </w:rPr>
            </w:pPr>
          </w:p>
        </w:tc>
        <w:tc>
          <w:tcPr>
            <w:tcW w:w="990" w:type="dxa"/>
          </w:tcPr>
          <w:p w14:paraId="6E48144C" w14:textId="1092EF8D" w:rsidR="003468E8" w:rsidRPr="00876AB5" w:rsidRDefault="00000000" w:rsidP="00E632CE">
            <w:pPr>
              <w:pStyle w:val="TableParagraph"/>
              <w:spacing w:line="240" w:lineRule="auto"/>
              <w:ind w:left="143" w:right="132"/>
              <w:jc w:val="center"/>
              <w:rPr>
                <w:sz w:val="20"/>
              </w:rPr>
            </w:pPr>
            <w:del w:id="999" w:author="Lukáš Petr" w:date="2024-02-05T11:56:00Z">
              <w:r w:rsidRPr="00876AB5" w:rsidDel="00396AA9">
                <w:rPr>
                  <w:sz w:val="20"/>
                  <w:rPrChange w:id="1000" w:author="Lukáš Petr" w:date="2024-02-02T10:25:00Z">
                    <w:rPr>
                      <w:spacing w:val="-10"/>
                      <w:sz w:val="20"/>
                    </w:rPr>
                  </w:rPrChange>
                </w:rPr>
                <w:delText>x</w:delText>
              </w:r>
            </w:del>
          </w:p>
        </w:tc>
        <w:tc>
          <w:tcPr>
            <w:tcW w:w="848" w:type="dxa"/>
          </w:tcPr>
          <w:p w14:paraId="5E3F941B" w14:textId="77777777" w:rsidR="003468E8" w:rsidRPr="00876AB5" w:rsidRDefault="003468E8" w:rsidP="00E632CE">
            <w:pPr>
              <w:pStyle w:val="TableParagraph"/>
              <w:spacing w:line="240" w:lineRule="auto"/>
              <w:rPr>
                <w:sz w:val="18"/>
              </w:rPr>
            </w:pPr>
          </w:p>
        </w:tc>
        <w:tc>
          <w:tcPr>
            <w:tcW w:w="3249" w:type="dxa"/>
          </w:tcPr>
          <w:p w14:paraId="4821AA3F" w14:textId="67CF2387" w:rsidR="003468E8" w:rsidRPr="00876AB5" w:rsidRDefault="00000000" w:rsidP="00E632CE">
            <w:pPr>
              <w:pStyle w:val="TableParagraph"/>
              <w:spacing w:line="240" w:lineRule="auto"/>
              <w:ind w:left="39"/>
              <w:rPr>
                <w:sz w:val="20"/>
              </w:rPr>
            </w:pPr>
            <w:del w:id="1001" w:author="Lukáš Petr" w:date="2024-02-05T11:56:00Z">
              <w:r w:rsidRPr="00876AB5" w:rsidDel="00396AA9">
                <w:rPr>
                  <w:sz w:val="20"/>
                </w:rPr>
                <w:delText>bydlení</w:delText>
              </w:r>
              <w:r w:rsidRPr="00876AB5" w:rsidDel="00396AA9">
                <w:rPr>
                  <w:sz w:val="20"/>
                  <w:rPrChange w:id="1002" w:author="Lukáš Petr" w:date="2024-02-02T10:25:00Z">
                    <w:rPr>
                      <w:spacing w:val="-5"/>
                      <w:sz w:val="20"/>
                    </w:rPr>
                  </w:rPrChange>
                </w:rPr>
                <w:delText xml:space="preserve"> </w:delText>
              </w:r>
              <w:r w:rsidRPr="00876AB5" w:rsidDel="00396AA9">
                <w:rPr>
                  <w:sz w:val="20"/>
                </w:rPr>
                <w:delText>v</w:delText>
              </w:r>
              <w:r w:rsidRPr="00876AB5" w:rsidDel="00396AA9">
                <w:rPr>
                  <w:sz w:val="20"/>
                  <w:rPrChange w:id="1003" w:author="Lukáš Petr" w:date="2024-02-02T10:25:00Z">
                    <w:rPr>
                      <w:spacing w:val="-4"/>
                      <w:sz w:val="20"/>
                    </w:rPr>
                  </w:rPrChange>
                </w:rPr>
                <w:delText xml:space="preserve"> </w:delText>
              </w:r>
              <w:r w:rsidRPr="00876AB5" w:rsidDel="00396AA9">
                <w:rPr>
                  <w:sz w:val="20"/>
                </w:rPr>
                <w:delText>rodinných</w:delText>
              </w:r>
              <w:r w:rsidRPr="00876AB5" w:rsidDel="00396AA9">
                <w:rPr>
                  <w:sz w:val="20"/>
                  <w:rPrChange w:id="1004" w:author="Lukáš Petr" w:date="2024-02-02T10:25:00Z">
                    <w:rPr>
                      <w:spacing w:val="-3"/>
                      <w:sz w:val="20"/>
                    </w:rPr>
                  </w:rPrChange>
                </w:rPr>
                <w:delText xml:space="preserve"> </w:delText>
              </w:r>
              <w:r w:rsidRPr="00876AB5" w:rsidDel="00396AA9">
                <w:rPr>
                  <w:sz w:val="20"/>
                  <w:rPrChange w:id="1005" w:author="Lukáš Petr" w:date="2024-02-02T10:25:00Z">
                    <w:rPr>
                      <w:spacing w:val="-2"/>
                      <w:sz w:val="20"/>
                    </w:rPr>
                  </w:rPrChange>
                </w:rPr>
                <w:delText>domech</w:delText>
              </w:r>
            </w:del>
          </w:p>
        </w:tc>
        <w:tc>
          <w:tcPr>
            <w:tcW w:w="992" w:type="dxa"/>
          </w:tcPr>
          <w:p w14:paraId="4E8D15F1" w14:textId="27E23EF3" w:rsidR="003468E8" w:rsidRPr="00876AB5" w:rsidRDefault="00000000" w:rsidP="00E632CE">
            <w:pPr>
              <w:pStyle w:val="TableParagraph"/>
              <w:spacing w:line="240" w:lineRule="auto"/>
              <w:ind w:left="16" w:right="2"/>
              <w:jc w:val="center"/>
              <w:rPr>
                <w:sz w:val="20"/>
              </w:rPr>
            </w:pPr>
            <w:del w:id="1006" w:author="Lukáš Petr" w:date="2024-02-05T11:56:00Z">
              <w:r w:rsidRPr="00876AB5" w:rsidDel="00396AA9">
                <w:rPr>
                  <w:sz w:val="20"/>
                  <w:rPrChange w:id="1007" w:author="Lukáš Petr" w:date="2024-02-02T10:25:00Z">
                    <w:rPr>
                      <w:spacing w:val="-5"/>
                      <w:sz w:val="20"/>
                    </w:rPr>
                  </w:rPrChange>
                </w:rPr>
                <w:delText>BR</w:delText>
              </w:r>
            </w:del>
          </w:p>
        </w:tc>
        <w:tc>
          <w:tcPr>
            <w:tcW w:w="1288" w:type="dxa"/>
          </w:tcPr>
          <w:p w14:paraId="158F9D57" w14:textId="0A5988D0" w:rsidR="003468E8" w:rsidRPr="00876AB5" w:rsidRDefault="00000000" w:rsidP="00E632CE">
            <w:pPr>
              <w:pStyle w:val="TableParagraph"/>
              <w:spacing w:line="240" w:lineRule="auto"/>
              <w:ind w:left="15"/>
              <w:jc w:val="center"/>
              <w:rPr>
                <w:sz w:val="20"/>
              </w:rPr>
            </w:pPr>
            <w:del w:id="1008" w:author="Lukáš Petr" w:date="2024-02-05T11:56:00Z">
              <w:r w:rsidRPr="00876AB5" w:rsidDel="00396AA9">
                <w:rPr>
                  <w:sz w:val="20"/>
                  <w:rPrChange w:id="1009" w:author="Lukáš Petr" w:date="2024-02-02T10:25:00Z">
                    <w:rPr>
                      <w:spacing w:val="-4"/>
                      <w:sz w:val="20"/>
                    </w:rPr>
                  </w:rPrChange>
                </w:rPr>
                <w:delText>0,22</w:delText>
              </w:r>
            </w:del>
          </w:p>
        </w:tc>
      </w:tr>
      <w:tr w:rsidR="003468E8" w:rsidRPr="00876AB5" w14:paraId="51ADD4F5" w14:textId="77777777" w:rsidTr="00045DE7">
        <w:trPr>
          <w:trHeight w:val="249"/>
        </w:trPr>
        <w:tc>
          <w:tcPr>
            <w:tcW w:w="831" w:type="dxa"/>
          </w:tcPr>
          <w:p w14:paraId="5BD8542C" w14:textId="0B17384F" w:rsidR="003468E8" w:rsidRPr="00876AB5" w:rsidRDefault="00000000" w:rsidP="00E632CE">
            <w:pPr>
              <w:pStyle w:val="TableParagraph"/>
              <w:spacing w:line="240" w:lineRule="auto"/>
              <w:ind w:left="44"/>
              <w:jc w:val="center"/>
              <w:rPr>
                <w:sz w:val="20"/>
              </w:rPr>
            </w:pPr>
            <w:del w:id="1010" w:author="Lukáš Petr" w:date="2024-02-05T11:56:00Z">
              <w:r w:rsidRPr="00876AB5" w:rsidDel="00396AA9">
                <w:rPr>
                  <w:sz w:val="20"/>
                  <w:rPrChange w:id="1011" w:author="Lukáš Petr" w:date="2024-02-02T10:25:00Z">
                    <w:rPr>
                      <w:spacing w:val="-5"/>
                      <w:sz w:val="20"/>
                    </w:rPr>
                  </w:rPrChange>
                </w:rPr>
                <w:delText>41</w:delText>
              </w:r>
            </w:del>
          </w:p>
        </w:tc>
        <w:tc>
          <w:tcPr>
            <w:tcW w:w="1158" w:type="dxa"/>
          </w:tcPr>
          <w:p w14:paraId="152202F0" w14:textId="77777777" w:rsidR="003468E8" w:rsidRPr="00876AB5" w:rsidRDefault="003468E8" w:rsidP="00E632CE">
            <w:pPr>
              <w:pStyle w:val="TableParagraph"/>
              <w:spacing w:line="240" w:lineRule="auto"/>
              <w:rPr>
                <w:sz w:val="18"/>
              </w:rPr>
            </w:pPr>
          </w:p>
        </w:tc>
        <w:tc>
          <w:tcPr>
            <w:tcW w:w="990" w:type="dxa"/>
          </w:tcPr>
          <w:p w14:paraId="54D77AB1" w14:textId="77777777" w:rsidR="003468E8" w:rsidRPr="00876AB5" w:rsidRDefault="003468E8" w:rsidP="00E632CE">
            <w:pPr>
              <w:pStyle w:val="TableParagraph"/>
              <w:spacing w:line="240" w:lineRule="auto"/>
              <w:rPr>
                <w:sz w:val="18"/>
              </w:rPr>
            </w:pPr>
          </w:p>
        </w:tc>
        <w:tc>
          <w:tcPr>
            <w:tcW w:w="848" w:type="dxa"/>
          </w:tcPr>
          <w:p w14:paraId="698AB968" w14:textId="3DAC03B6" w:rsidR="003468E8" w:rsidRPr="00876AB5" w:rsidRDefault="00000000" w:rsidP="00E632CE">
            <w:pPr>
              <w:pStyle w:val="TableParagraph"/>
              <w:spacing w:line="240" w:lineRule="auto"/>
              <w:ind w:left="146" w:right="134"/>
              <w:jc w:val="center"/>
              <w:rPr>
                <w:sz w:val="20"/>
              </w:rPr>
            </w:pPr>
            <w:del w:id="1012" w:author="Lukáš Petr" w:date="2024-02-05T11:56:00Z">
              <w:r w:rsidRPr="00876AB5" w:rsidDel="00396AA9">
                <w:rPr>
                  <w:sz w:val="20"/>
                  <w:rPrChange w:id="1013" w:author="Lukáš Petr" w:date="2024-02-02T10:25:00Z">
                    <w:rPr>
                      <w:spacing w:val="-10"/>
                      <w:sz w:val="20"/>
                    </w:rPr>
                  </w:rPrChange>
                </w:rPr>
                <w:delText>x</w:delText>
              </w:r>
            </w:del>
          </w:p>
        </w:tc>
        <w:tc>
          <w:tcPr>
            <w:tcW w:w="3249" w:type="dxa"/>
          </w:tcPr>
          <w:p w14:paraId="09F7B435" w14:textId="721C2B0A" w:rsidR="003468E8" w:rsidRPr="00876AB5" w:rsidRDefault="00000000" w:rsidP="00E632CE">
            <w:pPr>
              <w:pStyle w:val="TableParagraph"/>
              <w:spacing w:line="240" w:lineRule="auto"/>
              <w:ind w:left="39"/>
              <w:rPr>
                <w:sz w:val="20"/>
              </w:rPr>
            </w:pPr>
            <w:del w:id="1014" w:author="Lukáš Petr" w:date="2024-02-05T11:56:00Z">
              <w:r w:rsidRPr="00876AB5" w:rsidDel="00396AA9">
                <w:rPr>
                  <w:sz w:val="20"/>
                </w:rPr>
                <w:delText>plochy</w:delText>
              </w:r>
              <w:r w:rsidRPr="00876AB5" w:rsidDel="00396AA9">
                <w:rPr>
                  <w:sz w:val="20"/>
                  <w:rPrChange w:id="1015" w:author="Lukáš Petr" w:date="2024-02-02T10:25:00Z">
                    <w:rPr>
                      <w:spacing w:val="-9"/>
                      <w:sz w:val="20"/>
                    </w:rPr>
                  </w:rPrChange>
                </w:rPr>
                <w:delText xml:space="preserve"> </w:delText>
              </w:r>
              <w:r w:rsidRPr="00876AB5" w:rsidDel="00396AA9">
                <w:rPr>
                  <w:sz w:val="20"/>
                  <w:rPrChange w:id="1016" w:author="Lukáš Petr" w:date="2024-02-02T10:25:00Z">
                    <w:rPr>
                      <w:spacing w:val="-2"/>
                      <w:sz w:val="20"/>
                    </w:rPr>
                  </w:rPrChange>
                </w:rPr>
                <w:delText>lesní</w:delText>
              </w:r>
            </w:del>
          </w:p>
        </w:tc>
        <w:tc>
          <w:tcPr>
            <w:tcW w:w="992" w:type="dxa"/>
          </w:tcPr>
          <w:p w14:paraId="7EC91E88" w14:textId="1D7EE79C" w:rsidR="003468E8" w:rsidRPr="00876AB5" w:rsidRDefault="00000000" w:rsidP="00E632CE">
            <w:pPr>
              <w:pStyle w:val="TableParagraph"/>
              <w:spacing w:line="240" w:lineRule="auto"/>
              <w:ind w:left="16" w:right="2"/>
              <w:jc w:val="center"/>
              <w:rPr>
                <w:sz w:val="20"/>
              </w:rPr>
            </w:pPr>
            <w:del w:id="1017" w:author="Lukáš Petr" w:date="2024-02-05T11:56:00Z">
              <w:r w:rsidRPr="00876AB5" w:rsidDel="00396AA9">
                <w:rPr>
                  <w:sz w:val="20"/>
                  <w:rPrChange w:id="1018" w:author="Lukáš Petr" w:date="2024-02-02T10:25:00Z">
                    <w:rPr>
                      <w:spacing w:val="-10"/>
                      <w:sz w:val="20"/>
                    </w:rPr>
                  </w:rPrChange>
                </w:rPr>
                <w:delText>L</w:delText>
              </w:r>
            </w:del>
          </w:p>
        </w:tc>
        <w:tc>
          <w:tcPr>
            <w:tcW w:w="1288" w:type="dxa"/>
          </w:tcPr>
          <w:p w14:paraId="04A539FA" w14:textId="4C275F46" w:rsidR="003468E8" w:rsidRPr="00876AB5" w:rsidRDefault="00000000" w:rsidP="00E632CE">
            <w:pPr>
              <w:pStyle w:val="TableParagraph"/>
              <w:spacing w:line="240" w:lineRule="auto"/>
              <w:ind w:left="15"/>
              <w:jc w:val="center"/>
              <w:rPr>
                <w:sz w:val="20"/>
              </w:rPr>
            </w:pPr>
            <w:del w:id="1019" w:author="Lukáš Petr" w:date="2024-02-05T11:56:00Z">
              <w:r w:rsidRPr="00876AB5" w:rsidDel="00396AA9">
                <w:rPr>
                  <w:sz w:val="20"/>
                  <w:rPrChange w:id="1020" w:author="Lukáš Petr" w:date="2024-02-02T10:25:00Z">
                    <w:rPr>
                      <w:spacing w:val="-4"/>
                      <w:sz w:val="20"/>
                    </w:rPr>
                  </w:rPrChange>
                </w:rPr>
                <w:delText>0,08</w:delText>
              </w:r>
            </w:del>
          </w:p>
        </w:tc>
      </w:tr>
      <w:tr w:rsidR="003468E8" w:rsidRPr="00876AB5" w14:paraId="416621DC" w14:textId="77777777" w:rsidTr="00045DE7">
        <w:trPr>
          <w:trHeight w:val="359"/>
        </w:trPr>
        <w:tc>
          <w:tcPr>
            <w:tcW w:w="831" w:type="dxa"/>
          </w:tcPr>
          <w:p w14:paraId="14CF8A22" w14:textId="07D102F1" w:rsidR="003468E8" w:rsidRPr="00876AB5" w:rsidRDefault="00000000" w:rsidP="00E632CE">
            <w:pPr>
              <w:pStyle w:val="TableParagraph"/>
              <w:spacing w:line="240" w:lineRule="auto"/>
              <w:ind w:left="44"/>
              <w:jc w:val="center"/>
              <w:rPr>
                <w:sz w:val="20"/>
              </w:rPr>
            </w:pPr>
            <w:del w:id="1021" w:author="Lukáš Petr" w:date="2024-02-05T11:56:00Z">
              <w:r w:rsidRPr="00876AB5" w:rsidDel="00396AA9">
                <w:rPr>
                  <w:sz w:val="20"/>
                  <w:rPrChange w:id="1022" w:author="Lukáš Petr" w:date="2024-02-02T10:25:00Z">
                    <w:rPr>
                      <w:spacing w:val="-5"/>
                      <w:sz w:val="20"/>
                    </w:rPr>
                  </w:rPrChange>
                </w:rPr>
                <w:delText>42</w:delText>
              </w:r>
            </w:del>
          </w:p>
        </w:tc>
        <w:tc>
          <w:tcPr>
            <w:tcW w:w="1158" w:type="dxa"/>
          </w:tcPr>
          <w:p w14:paraId="78F2E6A2" w14:textId="77777777" w:rsidR="003468E8" w:rsidRPr="00876AB5" w:rsidRDefault="003468E8" w:rsidP="00E632CE">
            <w:pPr>
              <w:pStyle w:val="TableParagraph"/>
              <w:spacing w:line="240" w:lineRule="auto"/>
              <w:rPr>
                <w:sz w:val="20"/>
              </w:rPr>
            </w:pPr>
          </w:p>
        </w:tc>
        <w:tc>
          <w:tcPr>
            <w:tcW w:w="990" w:type="dxa"/>
          </w:tcPr>
          <w:p w14:paraId="1986BC1B" w14:textId="77777777" w:rsidR="003468E8" w:rsidRPr="00876AB5" w:rsidRDefault="003468E8" w:rsidP="00E632CE">
            <w:pPr>
              <w:pStyle w:val="TableParagraph"/>
              <w:spacing w:line="240" w:lineRule="auto"/>
              <w:rPr>
                <w:sz w:val="20"/>
              </w:rPr>
            </w:pPr>
          </w:p>
        </w:tc>
        <w:tc>
          <w:tcPr>
            <w:tcW w:w="848" w:type="dxa"/>
          </w:tcPr>
          <w:p w14:paraId="60EB16F9" w14:textId="7AB834DD" w:rsidR="003468E8" w:rsidRPr="00876AB5" w:rsidRDefault="00000000" w:rsidP="00E632CE">
            <w:pPr>
              <w:pStyle w:val="TableParagraph"/>
              <w:spacing w:line="240" w:lineRule="auto"/>
              <w:ind w:left="146" w:right="134"/>
              <w:jc w:val="center"/>
              <w:rPr>
                <w:sz w:val="20"/>
              </w:rPr>
            </w:pPr>
            <w:del w:id="1023" w:author="Lukáš Petr" w:date="2024-02-05T11:56:00Z">
              <w:r w:rsidRPr="00876AB5" w:rsidDel="00396AA9">
                <w:rPr>
                  <w:sz w:val="20"/>
                  <w:rPrChange w:id="1024" w:author="Lukáš Petr" w:date="2024-02-02T10:25:00Z">
                    <w:rPr>
                      <w:spacing w:val="-10"/>
                      <w:sz w:val="20"/>
                    </w:rPr>
                  </w:rPrChange>
                </w:rPr>
                <w:delText>x</w:delText>
              </w:r>
            </w:del>
          </w:p>
        </w:tc>
        <w:tc>
          <w:tcPr>
            <w:tcW w:w="3249" w:type="dxa"/>
          </w:tcPr>
          <w:p w14:paraId="35DD2D04" w14:textId="6B67731E" w:rsidR="003468E8" w:rsidRPr="00876AB5" w:rsidRDefault="00000000" w:rsidP="00E632CE">
            <w:pPr>
              <w:pStyle w:val="TableParagraph"/>
              <w:spacing w:line="240" w:lineRule="auto"/>
              <w:ind w:left="39"/>
              <w:rPr>
                <w:sz w:val="20"/>
              </w:rPr>
            </w:pPr>
            <w:del w:id="1025" w:author="Lukáš Petr" w:date="2024-02-05T11:56:00Z">
              <w:r w:rsidRPr="00876AB5" w:rsidDel="00396AA9">
                <w:rPr>
                  <w:sz w:val="20"/>
                  <w:rPrChange w:id="1026" w:author="Lukáš Petr" w:date="2024-02-02T10:25:00Z">
                    <w:rPr>
                      <w:spacing w:val="-2"/>
                      <w:sz w:val="20"/>
                    </w:rPr>
                  </w:rPrChange>
                </w:rPr>
                <w:delText>plochy</w:delText>
              </w:r>
              <w:r w:rsidRPr="00876AB5" w:rsidDel="00396AA9">
                <w:rPr>
                  <w:sz w:val="20"/>
                  <w:rPrChange w:id="1027" w:author="Lukáš Petr" w:date="2024-02-02T10:25:00Z">
                    <w:rPr>
                      <w:spacing w:val="-4"/>
                      <w:sz w:val="20"/>
                    </w:rPr>
                  </w:rPrChange>
                </w:rPr>
                <w:delText xml:space="preserve"> </w:delText>
              </w:r>
              <w:r w:rsidRPr="00876AB5" w:rsidDel="00396AA9">
                <w:rPr>
                  <w:sz w:val="20"/>
                  <w:rPrChange w:id="1028" w:author="Lukáš Petr" w:date="2024-02-02T10:25:00Z">
                    <w:rPr>
                      <w:spacing w:val="-2"/>
                      <w:sz w:val="20"/>
                    </w:rPr>
                  </w:rPrChange>
                </w:rPr>
                <w:delText>smíšené nezastavěného</w:delText>
              </w:r>
              <w:r w:rsidRPr="00876AB5" w:rsidDel="00396AA9">
                <w:rPr>
                  <w:sz w:val="20"/>
                  <w:rPrChange w:id="1029" w:author="Lukáš Petr" w:date="2024-02-02T10:25:00Z">
                    <w:rPr>
                      <w:spacing w:val="-4"/>
                      <w:sz w:val="20"/>
                    </w:rPr>
                  </w:rPrChange>
                </w:rPr>
                <w:delText xml:space="preserve"> </w:delText>
              </w:r>
              <w:r w:rsidRPr="00876AB5" w:rsidDel="00396AA9">
                <w:rPr>
                  <w:sz w:val="20"/>
                  <w:rPrChange w:id="1030" w:author="Lukáš Petr" w:date="2024-02-02T10:25:00Z">
                    <w:rPr>
                      <w:spacing w:val="-2"/>
                      <w:sz w:val="20"/>
                    </w:rPr>
                  </w:rPrChange>
                </w:rPr>
                <w:delText>území přírodní</w:delText>
              </w:r>
            </w:del>
          </w:p>
        </w:tc>
        <w:tc>
          <w:tcPr>
            <w:tcW w:w="992" w:type="dxa"/>
          </w:tcPr>
          <w:p w14:paraId="0114D523" w14:textId="39600645" w:rsidR="003468E8" w:rsidRPr="00876AB5" w:rsidRDefault="00000000" w:rsidP="00E632CE">
            <w:pPr>
              <w:pStyle w:val="TableParagraph"/>
              <w:spacing w:line="240" w:lineRule="auto"/>
              <w:ind w:left="16" w:right="2"/>
              <w:jc w:val="center"/>
              <w:rPr>
                <w:sz w:val="20"/>
              </w:rPr>
            </w:pPr>
            <w:del w:id="1031" w:author="Lukáš Petr" w:date="2024-02-05T11:56:00Z">
              <w:r w:rsidRPr="00876AB5" w:rsidDel="00396AA9">
                <w:rPr>
                  <w:sz w:val="20"/>
                  <w:rPrChange w:id="1032" w:author="Lukáš Petr" w:date="2024-02-02T10:25:00Z">
                    <w:rPr>
                      <w:spacing w:val="-5"/>
                      <w:sz w:val="20"/>
                    </w:rPr>
                  </w:rPrChange>
                </w:rPr>
                <w:delText>SN</w:delText>
              </w:r>
            </w:del>
          </w:p>
        </w:tc>
        <w:tc>
          <w:tcPr>
            <w:tcW w:w="1288" w:type="dxa"/>
          </w:tcPr>
          <w:p w14:paraId="17415BA9" w14:textId="14D7E45A" w:rsidR="003468E8" w:rsidRPr="00876AB5" w:rsidRDefault="00000000" w:rsidP="00E632CE">
            <w:pPr>
              <w:pStyle w:val="TableParagraph"/>
              <w:spacing w:line="240" w:lineRule="auto"/>
              <w:ind w:left="15"/>
              <w:jc w:val="center"/>
              <w:rPr>
                <w:sz w:val="20"/>
              </w:rPr>
            </w:pPr>
            <w:del w:id="1033" w:author="Lukáš Petr" w:date="2024-02-05T11:56:00Z">
              <w:r w:rsidRPr="00876AB5" w:rsidDel="00396AA9">
                <w:rPr>
                  <w:sz w:val="20"/>
                  <w:rPrChange w:id="1034" w:author="Lukáš Petr" w:date="2024-02-02T10:25:00Z">
                    <w:rPr>
                      <w:spacing w:val="-4"/>
                      <w:sz w:val="20"/>
                    </w:rPr>
                  </w:rPrChange>
                </w:rPr>
                <w:delText>0,62</w:delText>
              </w:r>
            </w:del>
          </w:p>
        </w:tc>
      </w:tr>
    </w:tbl>
    <w:p w14:paraId="732063DE" w14:textId="77777777" w:rsidR="00751630" w:rsidRPr="00876AB5" w:rsidRDefault="00751630" w:rsidP="00E632CE">
      <w:pPr>
        <w:pStyle w:val="Zkladntext"/>
        <w:ind w:left="0"/>
        <w:jc w:val="left"/>
      </w:pPr>
    </w:p>
    <w:p w14:paraId="62C513BA" w14:textId="6BE7D361" w:rsidR="00F14EC2" w:rsidRPr="00876AB5" w:rsidRDefault="00751630" w:rsidP="00751630">
      <w:pPr>
        <w:pStyle w:val="Zkladntext"/>
        <w:numPr>
          <w:ilvl w:val="0"/>
          <w:numId w:val="18"/>
        </w:numPr>
        <w:rPr>
          <w:ins w:id="1035" w:author="Lukáš Petr" w:date="2024-02-06T15:46:00Z"/>
        </w:rPr>
      </w:pPr>
      <w:ins w:id="1036" w:author="Lukáš Petr" w:date="2024-02-06T15:42:00Z">
        <w:r w:rsidRPr="00876AB5">
          <w:t>Územní plán vymezuje v řešeném území zastavitelné plochy a plochy přestavby.</w:t>
        </w:r>
      </w:ins>
      <w:r w:rsidRPr="00876AB5">
        <w:t xml:space="preserve"> </w:t>
      </w:r>
      <w:ins w:id="1037" w:author="Lukáš Petr" w:date="2024-02-06T15:43:00Z">
        <w:r w:rsidRPr="00876AB5">
          <w:t>Zastavitelné plochy jsou p</w:t>
        </w:r>
      </w:ins>
      <w:ins w:id="1038" w:author="Lukáš Petr" w:date="2024-02-06T15:44:00Z">
        <w:r w:rsidRPr="00876AB5">
          <w:t>lochy změn v území určené k zastavění dle podmínek stanovených územním plánem. Pl</w:t>
        </w:r>
      </w:ins>
      <w:ins w:id="1039" w:author="Lukáš Petr" w:date="2024-02-06T15:45:00Z">
        <w:r w:rsidRPr="00876AB5">
          <w:t xml:space="preserve">ochy přestavby jsou plochy vymezené ke změně stávající zástavby, k obnově nebo k opětovnému </w:t>
        </w:r>
      </w:ins>
      <w:ins w:id="1040" w:author="Lukáš Petr" w:date="2024-02-06T16:35:00Z">
        <w:r w:rsidR="008F6C62" w:rsidRPr="00876AB5">
          <w:t>využití</w:t>
        </w:r>
      </w:ins>
      <w:ins w:id="1041" w:author="Lukáš Petr" w:date="2024-02-06T15:45:00Z">
        <w:r w:rsidRPr="00876AB5">
          <w:t xml:space="preserve"> znehodnoceného území.</w:t>
        </w:r>
      </w:ins>
      <w:ins w:id="1042" w:author="Lukáš Petr" w:date="2024-02-06T15:44:00Z">
        <w:r w:rsidRPr="00876AB5">
          <w:t xml:space="preserve"> </w:t>
        </w:r>
      </w:ins>
    </w:p>
    <w:p w14:paraId="3B080D4A" w14:textId="090438EE" w:rsidR="00A240C0" w:rsidRPr="00876AB5" w:rsidRDefault="00A240C0" w:rsidP="00751630">
      <w:pPr>
        <w:pStyle w:val="Odstavecseseznamem"/>
        <w:widowControl/>
        <w:numPr>
          <w:ilvl w:val="0"/>
          <w:numId w:val="18"/>
        </w:numPr>
        <w:autoSpaceDE/>
        <w:autoSpaceDN/>
        <w:rPr>
          <w:ins w:id="1043" w:author="Lukáš Petr" w:date="2024-02-05T08:58:00Z"/>
          <w:sz w:val="24"/>
          <w:szCs w:val="24"/>
        </w:rPr>
      </w:pPr>
      <w:ins w:id="1044" w:author="Lukáš Petr" w:date="2024-02-05T08:58:00Z">
        <w:r w:rsidRPr="00876AB5">
          <w:rPr>
            <w:sz w:val="24"/>
            <w:szCs w:val="24"/>
          </w:rPr>
          <w:t xml:space="preserve">Územní plán vymezuje zastavitelné plochy </w:t>
        </w:r>
      </w:ins>
      <w:ins w:id="1045" w:author="Lukáš Petr" w:date="2024-02-05T09:03:00Z">
        <w:r w:rsidRPr="00876AB5">
          <w:rPr>
            <w:sz w:val="24"/>
            <w:szCs w:val="24"/>
          </w:rPr>
          <w:t xml:space="preserve">a </w:t>
        </w:r>
      </w:ins>
      <w:ins w:id="1046" w:author="Lukáš Petr" w:date="2024-02-05T09:04:00Z">
        <w:r w:rsidRPr="00876AB5">
          <w:rPr>
            <w:sz w:val="24"/>
            <w:szCs w:val="24"/>
          </w:rPr>
          <w:t xml:space="preserve">plochy přestavby </w:t>
        </w:r>
      </w:ins>
      <w:ins w:id="1047" w:author="Lukáš Petr" w:date="2024-02-05T08:58:00Z">
        <w:r w:rsidRPr="00876AB5">
          <w:rPr>
            <w:sz w:val="24"/>
            <w:szCs w:val="24"/>
          </w:rPr>
          <w:t xml:space="preserve">v k. </w:t>
        </w:r>
        <w:proofErr w:type="spellStart"/>
        <w:r w:rsidRPr="00876AB5">
          <w:rPr>
            <w:sz w:val="24"/>
            <w:szCs w:val="24"/>
          </w:rPr>
          <w:t>ú.</w:t>
        </w:r>
        <w:proofErr w:type="spellEnd"/>
        <w:r w:rsidRPr="00876AB5">
          <w:rPr>
            <w:sz w:val="24"/>
            <w:szCs w:val="24"/>
          </w:rPr>
          <w:t xml:space="preserve"> </w:t>
        </w:r>
      </w:ins>
      <w:ins w:id="1048" w:author="Lukáš Petr" w:date="2024-02-05T09:01:00Z">
        <w:r w:rsidRPr="00876AB5">
          <w:rPr>
            <w:sz w:val="24"/>
            <w:szCs w:val="24"/>
          </w:rPr>
          <w:t>Sněžné na Moravě</w:t>
        </w:r>
      </w:ins>
      <w:ins w:id="1049" w:author="Lukáš Petr" w:date="2024-02-05T08:58:00Z">
        <w:r w:rsidRPr="00876AB5">
          <w:rPr>
            <w:sz w:val="24"/>
            <w:szCs w:val="24"/>
          </w:rPr>
          <w:t>:</w:t>
        </w:r>
      </w:ins>
    </w:p>
    <w:p w14:paraId="647CCEE1" w14:textId="77777777" w:rsidR="00F14EC2" w:rsidRPr="00876AB5" w:rsidRDefault="00F14EC2" w:rsidP="00E632CE">
      <w:pPr>
        <w:pStyle w:val="Zkladntext"/>
        <w:ind w:left="0"/>
        <w:jc w:val="left"/>
      </w:pPr>
    </w:p>
    <w:tbl>
      <w:tblPr>
        <w:tblpPr w:leftFromText="141" w:rightFromText="141" w:vertAnchor="text" w:tblpX="670"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70"/>
        <w:gridCol w:w="1082"/>
        <w:gridCol w:w="6804"/>
      </w:tblGrid>
      <w:tr w:rsidR="00396AA9" w:rsidRPr="00876AB5" w14:paraId="6AE8BED2" w14:textId="77777777" w:rsidTr="00045DE7">
        <w:trPr>
          <w:trHeight w:val="340"/>
          <w:ins w:id="1050" w:author="Lukáš Petr" w:date="2024-02-05T11:54:00Z"/>
        </w:trPr>
        <w:tc>
          <w:tcPr>
            <w:tcW w:w="1470" w:type="dxa"/>
            <w:shd w:val="clear" w:color="auto" w:fill="FFFFFF"/>
            <w:vAlign w:val="center"/>
          </w:tcPr>
          <w:p w14:paraId="1B48899D" w14:textId="77777777" w:rsidR="00396AA9" w:rsidRPr="00876AB5" w:rsidRDefault="00396AA9" w:rsidP="00045DE7">
            <w:pPr>
              <w:adjustRightInd w:val="0"/>
              <w:spacing w:line="276" w:lineRule="auto"/>
              <w:jc w:val="center"/>
              <w:rPr>
                <w:ins w:id="1051" w:author="Lukáš Petr" w:date="2024-02-05T11:54:00Z"/>
                <w:sz w:val="24"/>
                <w:szCs w:val="24"/>
              </w:rPr>
            </w:pPr>
            <w:ins w:id="1052" w:author="Lukáš Petr" w:date="2024-02-05T11:54:00Z">
              <w:r w:rsidRPr="00876AB5">
                <w:rPr>
                  <w:sz w:val="24"/>
                  <w:szCs w:val="24"/>
                </w:rPr>
                <w:t>označení</w:t>
              </w:r>
            </w:ins>
          </w:p>
        </w:tc>
        <w:tc>
          <w:tcPr>
            <w:tcW w:w="1082" w:type="dxa"/>
            <w:shd w:val="clear" w:color="auto" w:fill="FFFFFF"/>
            <w:vAlign w:val="center"/>
          </w:tcPr>
          <w:p w14:paraId="48D3FEC3" w14:textId="77777777" w:rsidR="00396AA9" w:rsidRPr="00876AB5" w:rsidRDefault="00396AA9" w:rsidP="00045DE7">
            <w:pPr>
              <w:adjustRightInd w:val="0"/>
              <w:spacing w:line="276" w:lineRule="auto"/>
              <w:jc w:val="center"/>
              <w:rPr>
                <w:ins w:id="1053" w:author="Lukáš Petr" w:date="2024-02-05T11:54:00Z"/>
                <w:sz w:val="24"/>
                <w:szCs w:val="24"/>
              </w:rPr>
            </w:pPr>
            <w:ins w:id="1054" w:author="Lukáš Petr" w:date="2024-02-05T11:54:00Z">
              <w:r w:rsidRPr="00876AB5">
                <w:rPr>
                  <w:sz w:val="24"/>
                  <w:szCs w:val="24"/>
                </w:rPr>
                <w:t>kód</w:t>
              </w:r>
            </w:ins>
          </w:p>
        </w:tc>
        <w:tc>
          <w:tcPr>
            <w:tcW w:w="6804" w:type="dxa"/>
            <w:shd w:val="clear" w:color="auto" w:fill="FFFFFF"/>
            <w:vAlign w:val="center"/>
          </w:tcPr>
          <w:p w14:paraId="07E1578F" w14:textId="77777777" w:rsidR="00396AA9" w:rsidRPr="00876AB5" w:rsidRDefault="00396AA9" w:rsidP="00045DE7">
            <w:pPr>
              <w:adjustRightInd w:val="0"/>
              <w:spacing w:line="276" w:lineRule="auto"/>
              <w:rPr>
                <w:ins w:id="1055" w:author="Lukáš Petr" w:date="2024-02-05T11:54:00Z"/>
                <w:sz w:val="24"/>
                <w:szCs w:val="24"/>
              </w:rPr>
            </w:pPr>
            <w:ins w:id="1056" w:author="Lukáš Petr" w:date="2024-02-05T11:54:00Z">
              <w:r w:rsidRPr="00876AB5">
                <w:rPr>
                  <w:sz w:val="24"/>
                  <w:szCs w:val="24"/>
                </w:rPr>
                <w:t>název</w:t>
              </w:r>
            </w:ins>
          </w:p>
        </w:tc>
      </w:tr>
      <w:tr w:rsidR="00396AA9" w:rsidRPr="00876AB5" w14:paraId="38F09E26" w14:textId="77777777" w:rsidTr="00045DE7">
        <w:trPr>
          <w:trHeight w:val="340"/>
          <w:ins w:id="1057" w:author="Lukáš Petr" w:date="2024-02-05T11:54:00Z"/>
        </w:trPr>
        <w:tc>
          <w:tcPr>
            <w:tcW w:w="1470" w:type="dxa"/>
            <w:shd w:val="clear" w:color="auto" w:fill="FFFFFF"/>
            <w:vAlign w:val="center"/>
          </w:tcPr>
          <w:p w14:paraId="7DED6F21" w14:textId="77777777" w:rsidR="00396AA9" w:rsidRPr="00876AB5" w:rsidRDefault="00396AA9" w:rsidP="00045DE7">
            <w:pPr>
              <w:adjustRightInd w:val="0"/>
              <w:spacing w:line="276" w:lineRule="auto"/>
              <w:jc w:val="center"/>
              <w:rPr>
                <w:ins w:id="1058" w:author="Lukáš Petr" w:date="2024-02-05T11:54:00Z"/>
                <w:sz w:val="24"/>
                <w:szCs w:val="24"/>
                <w:rPrChange w:id="1059" w:author="Lukáš Petr" w:date="2024-02-02T10:25:00Z">
                  <w:rPr>
                    <w:ins w:id="1060" w:author="Lukáš Petr" w:date="2024-02-05T11:54:00Z"/>
                    <w:rFonts w:ascii="Arial" w:hAnsi="Arial" w:cs="Arial"/>
                    <w:sz w:val="18"/>
                    <w:szCs w:val="18"/>
                  </w:rPr>
                </w:rPrChange>
              </w:rPr>
            </w:pPr>
            <w:ins w:id="1061" w:author="Lukáš Petr" w:date="2024-02-05T11:54:00Z">
              <w:r w:rsidRPr="00876AB5">
                <w:rPr>
                  <w:noProof/>
                  <w:sz w:val="24"/>
                  <w:szCs w:val="24"/>
                </w:rPr>
                <w:drawing>
                  <wp:inline distT="0" distB="0" distL="0" distR="0" wp14:anchorId="46919EFB" wp14:editId="5B8CE9C2">
                    <wp:extent cx="756000" cy="223038"/>
                    <wp:effectExtent l="0" t="0" r="6350" b="5715"/>
                    <wp:docPr id="922229522"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229522"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vAlign w:val="center"/>
          </w:tcPr>
          <w:p w14:paraId="18CD341C" w14:textId="77777777" w:rsidR="00396AA9" w:rsidRPr="00876AB5" w:rsidRDefault="00396AA9" w:rsidP="00045DE7">
            <w:pPr>
              <w:adjustRightInd w:val="0"/>
              <w:spacing w:line="276" w:lineRule="auto"/>
              <w:jc w:val="center"/>
              <w:rPr>
                <w:ins w:id="1062" w:author="Lukáš Petr" w:date="2024-02-05T11:54:00Z"/>
                <w:sz w:val="24"/>
                <w:szCs w:val="24"/>
                <w:rPrChange w:id="1063" w:author="Lukáš Petr" w:date="2024-02-02T10:25:00Z">
                  <w:rPr>
                    <w:ins w:id="1064" w:author="Lukáš Petr" w:date="2024-02-05T11:54:00Z"/>
                    <w:rFonts w:ascii="Arial" w:hAnsi="Arial" w:cs="Arial"/>
                    <w:sz w:val="18"/>
                    <w:szCs w:val="18"/>
                  </w:rPr>
                </w:rPrChange>
              </w:rPr>
            </w:pPr>
            <w:ins w:id="1065" w:author="Lukáš Petr" w:date="2024-02-05T11:54:00Z">
              <w:r w:rsidRPr="00876AB5">
                <w:rPr>
                  <w:sz w:val="24"/>
                  <w:szCs w:val="24"/>
                </w:rPr>
                <w:t>Z.1</w:t>
              </w:r>
            </w:ins>
          </w:p>
        </w:tc>
        <w:tc>
          <w:tcPr>
            <w:tcW w:w="6804" w:type="dxa"/>
            <w:vAlign w:val="center"/>
          </w:tcPr>
          <w:p w14:paraId="1354D809" w14:textId="77777777" w:rsidR="00396AA9" w:rsidRPr="00876AB5" w:rsidRDefault="00396AA9" w:rsidP="00045DE7">
            <w:pPr>
              <w:adjustRightInd w:val="0"/>
              <w:spacing w:line="276" w:lineRule="auto"/>
              <w:rPr>
                <w:ins w:id="1066" w:author="Lukáš Petr" w:date="2024-02-05T11:54:00Z"/>
                <w:sz w:val="24"/>
                <w:szCs w:val="24"/>
                <w:rPrChange w:id="1067" w:author="Lukáš Petr" w:date="2024-02-02T10:25:00Z">
                  <w:rPr>
                    <w:ins w:id="1068" w:author="Lukáš Petr" w:date="2024-02-05T11:54:00Z"/>
                    <w:rFonts w:ascii="Arial" w:hAnsi="Arial" w:cs="Arial"/>
                    <w:sz w:val="18"/>
                    <w:szCs w:val="18"/>
                  </w:rPr>
                </w:rPrChange>
              </w:rPr>
            </w:pPr>
            <w:ins w:id="1069" w:author="Lukáš Petr" w:date="2024-02-05T11:54:00Z">
              <w:r w:rsidRPr="00876AB5">
                <w:rPr>
                  <w:sz w:val="24"/>
                  <w:szCs w:val="24"/>
                </w:rPr>
                <w:t>bydlení individuální</w:t>
              </w:r>
            </w:ins>
          </w:p>
        </w:tc>
      </w:tr>
      <w:tr w:rsidR="00396AA9" w:rsidRPr="00876AB5" w14:paraId="0876D0BA" w14:textId="77777777" w:rsidTr="00045DE7">
        <w:trPr>
          <w:trHeight w:val="340"/>
          <w:ins w:id="1070" w:author="Lukáš Petr" w:date="2024-02-05T11:54:00Z"/>
        </w:trPr>
        <w:tc>
          <w:tcPr>
            <w:tcW w:w="1470" w:type="dxa"/>
            <w:shd w:val="clear" w:color="auto" w:fill="FFFFFF"/>
            <w:vAlign w:val="center"/>
          </w:tcPr>
          <w:p w14:paraId="01EFD939" w14:textId="61844509" w:rsidR="00396AA9" w:rsidRPr="00876AB5" w:rsidRDefault="004178F2" w:rsidP="00045DE7">
            <w:pPr>
              <w:adjustRightInd w:val="0"/>
              <w:spacing w:line="276" w:lineRule="auto"/>
              <w:jc w:val="center"/>
              <w:rPr>
                <w:ins w:id="1071" w:author="Lukáš Petr" w:date="2024-02-05T11:54:00Z"/>
                <w:sz w:val="24"/>
                <w:szCs w:val="24"/>
                <w:rPrChange w:id="1072" w:author="Lukáš Petr" w:date="2024-02-02T10:25:00Z">
                  <w:rPr>
                    <w:ins w:id="1073" w:author="Lukáš Petr" w:date="2024-02-05T11:54:00Z"/>
                    <w:rFonts w:ascii="Arial" w:hAnsi="Arial" w:cs="Arial"/>
                  </w:rPr>
                </w:rPrChange>
              </w:rPr>
            </w:pPr>
            <w:r w:rsidRPr="00876AB5">
              <w:rPr>
                <w:b/>
                <w:noProof/>
                <w:sz w:val="24"/>
                <w:szCs w:val="24"/>
              </w:rPr>
              <w:drawing>
                <wp:inline distT="0" distB="0" distL="0" distR="0" wp14:anchorId="2A594A8E" wp14:editId="3E8DECB9">
                  <wp:extent cx="756000" cy="220935"/>
                  <wp:effectExtent l="0" t="0" r="6350" b="8255"/>
                  <wp:docPr id="197927731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75687" name=""/>
                          <pic:cNvPicPr/>
                        </pic:nvPicPr>
                        <pic:blipFill>
                          <a:blip r:embed="rId57"/>
                          <a:stretch>
                            <a:fillRect/>
                          </a:stretch>
                        </pic:blipFill>
                        <pic:spPr>
                          <a:xfrm>
                            <a:off x="0" y="0"/>
                            <a:ext cx="756000" cy="220935"/>
                          </a:xfrm>
                          <a:prstGeom prst="rect">
                            <a:avLst/>
                          </a:prstGeom>
                        </pic:spPr>
                      </pic:pic>
                    </a:graphicData>
                  </a:graphic>
                </wp:inline>
              </w:drawing>
            </w:r>
          </w:p>
        </w:tc>
        <w:tc>
          <w:tcPr>
            <w:tcW w:w="1082" w:type="dxa"/>
            <w:vAlign w:val="center"/>
          </w:tcPr>
          <w:p w14:paraId="696D02C5" w14:textId="77777777" w:rsidR="00396AA9" w:rsidRPr="00876AB5" w:rsidRDefault="00396AA9" w:rsidP="00045DE7">
            <w:pPr>
              <w:adjustRightInd w:val="0"/>
              <w:spacing w:line="276" w:lineRule="auto"/>
              <w:jc w:val="center"/>
              <w:rPr>
                <w:ins w:id="1074" w:author="Lukáš Petr" w:date="2024-02-05T11:54:00Z"/>
                <w:sz w:val="24"/>
                <w:szCs w:val="24"/>
                <w:rPrChange w:id="1075" w:author="Lukáš Petr" w:date="2024-02-02T10:25:00Z">
                  <w:rPr>
                    <w:ins w:id="1076" w:author="Lukáš Petr" w:date="2024-02-05T11:54:00Z"/>
                    <w:rFonts w:ascii="Arial" w:hAnsi="Arial" w:cs="Arial"/>
                    <w:sz w:val="18"/>
                    <w:szCs w:val="18"/>
                  </w:rPr>
                </w:rPrChange>
              </w:rPr>
            </w:pPr>
            <w:ins w:id="1077" w:author="Lukáš Petr" w:date="2024-02-05T11:54:00Z">
              <w:r w:rsidRPr="00876AB5">
                <w:rPr>
                  <w:sz w:val="24"/>
                  <w:szCs w:val="24"/>
                </w:rPr>
                <w:t>P.2</w:t>
              </w:r>
            </w:ins>
          </w:p>
        </w:tc>
        <w:tc>
          <w:tcPr>
            <w:tcW w:w="6804" w:type="dxa"/>
            <w:vAlign w:val="center"/>
          </w:tcPr>
          <w:p w14:paraId="16104013" w14:textId="77777777" w:rsidR="00396AA9" w:rsidRPr="00876AB5" w:rsidRDefault="00396AA9" w:rsidP="00045DE7">
            <w:pPr>
              <w:adjustRightInd w:val="0"/>
              <w:spacing w:line="276" w:lineRule="auto"/>
              <w:rPr>
                <w:ins w:id="1078" w:author="Lukáš Petr" w:date="2024-02-05T11:54:00Z"/>
                <w:sz w:val="24"/>
                <w:szCs w:val="24"/>
                <w:rPrChange w:id="1079" w:author="Lukáš Petr" w:date="2024-02-02T10:25:00Z">
                  <w:rPr>
                    <w:ins w:id="1080" w:author="Lukáš Petr" w:date="2024-02-05T11:54:00Z"/>
                    <w:rFonts w:ascii="Arial" w:hAnsi="Arial" w:cs="Arial"/>
                    <w:sz w:val="18"/>
                    <w:szCs w:val="18"/>
                  </w:rPr>
                </w:rPrChange>
              </w:rPr>
            </w:pPr>
            <w:ins w:id="1081" w:author="Lukáš Petr" w:date="2024-02-05T11:54:00Z">
              <w:r w:rsidRPr="00876AB5">
                <w:rPr>
                  <w:sz w:val="24"/>
                  <w:szCs w:val="24"/>
                </w:rPr>
                <w:t>smíšené obytné centrální</w:t>
              </w:r>
            </w:ins>
          </w:p>
        </w:tc>
      </w:tr>
    </w:tbl>
    <w:p w14:paraId="63590182" w14:textId="77777777" w:rsidR="00D71093" w:rsidRPr="00876AB5" w:rsidRDefault="00D71093" w:rsidP="00E632CE">
      <w:pPr>
        <w:pStyle w:val="Zkladntext"/>
        <w:ind w:left="0"/>
        <w:jc w:val="left"/>
      </w:pPr>
    </w:p>
    <w:p w14:paraId="6F856543" w14:textId="77777777" w:rsidR="00396AA9" w:rsidRPr="00876AB5" w:rsidRDefault="00396AA9" w:rsidP="00E632CE">
      <w:pPr>
        <w:pStyle w:val="Zkladntext"/>
        <w:ind w:left="0"/>
        <w:jc w:val="left"/>
        <w:rPr>
          <w:sz w:val="12"/>
          <w:szCs w:val="12"/>
        </w:rPr>
      </w:pPr>
    </w:p>
    <w:p w14:paraId="2E4B8749" w14:textId="77777777" w:rsidR="00751630" w:rsidRPr="00876AB5" w:rsidRDefault="00751630" w:rsidP="00E632CE">
      <w:pPr>
        <w:pStyle w:val="Zkladntext"/>
        <w:ind w:left="0"/>
        <w:jc w:val="left"/>
        <w:rPr>
          <w:sz w:val="12"/>
          <w:szCs w:val="12"/>
        </w:rPr>
      </w:pPr>
    </w:p>
    <w:p w14:paraId="32D1A80B" w14:textId="77777777" w:rsidR="00045DE7" w:rsidRPr="00876AB5" w:rsidRDefault="00045DE7" w:rsidP="00045DE7">
      <w:pPr>
        <w:pStyle w:val="Odstavecseseznamem"/>
        <w:widowControl/>
        <w:autoSpaceDE/>
        <w:autoSpaceDN/>
        <w:ind w:left="709" w:firstLine="0"/>
        <w:rPr>
          <w:sz w:val="12"/>
          <w:szCs w:val="12"/>
        </w:rPr>
      </w:pPr>
    </w:p>
    <w:p w14:paraId="382EEBB0" w14:textId="77777777" w:rsidR="0048688B" w:rsidRPr="00876AB5" w:rsidRDefault="0048688B" w:rsidP="00045DE7">
      <w:pPr>
        <w:pStyle w:val="Odstavecseseznamem"/>
        <w:widowControl/>
        <w:autoSpaceDE/>
        <w:autoSpaceDN/>
        <w:ind w:left="709" w:firstLine="0"/>
        <w:rPr>
          <w:sz w:val="12"/>
          <w:szCs w:val="12"/>
        </w:rPr>
      </w:pPr>
    </w:p>
    <w:p w14:paraId="35E32A44" w14:textId="77777777" w:rsidR="0048688B" w:rsidRPr="00876AB5" w:rsidRDefault="0048688B" w:rsidP="00045DE7">
      <w:pPr>
        <w:pStyle w:val="Odstavecseseznamem"/>
        <w:widowControl/>
        <w:autoSpaceDE/>
        <w:autoSpaceDN/>
        <w:ind w:left="709" w:firstLine="0"/>
        <w:rPr>
          <w:ins w:id="1082" w:author="Lukáš Petr" w:date="2024-02-19T13:29:00Z"/>
          <w:sz w:val="12"/>
          <w:szCs w:val="12"/>
        </w:rPr>
      </w:pPr>
    </w:p>
    <w:tbl>
      <w:tblPr>
        <w:tblpPr w:leftFromText="141" w:rightFromText="141" w:vertAnchor="text" w:tblpX="670"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70"/>
        <w:gridCol w:w="1082"/>
        <w:gridCol w:w="6804"/>
      </w:tblGrid>
      <w:tr w:rsidR="00045DE7" w:rsidRPr="00876AB5" w14:paraId="581B0143" w14:textId="77777777" w:rsidTr="00045DE7">
        <w:trPr>
          <w:trHeight w:val="340"/>
          <w:ins w:id="1083" w:author="Lukáš Petr" w:date="2024-02-19T13:29:00Z"/>
        </w:trPr>
        <w:tc>
          <w:tcPr>
            <w:tcW w:w="1470" w:type="dxa"/>
            <w:shd w:val="clear" w:color="auto" w:fill="FFFFFF"/>
            <w:vAlign w:val="center"/>
          </w:tcPr>
          <w:p w14:paraId="0D6CB92F" w14:textId="77777777" w:rsidR="00045DE7" w:rsidRPr="00876AB5" w:rsidRDefault="00045DE7" w:rsidP="00045DE7">
            <w:pPr>
              <w:adjustRightInd w:val="0"/>
              <w:spacing w:line="276" w:lineRule="auto"/>
              <w:jc w:val="center"/>
              <w:rPr>
                <w:ins w:id="1084" w:author="Lukáš Petr" w:date="2024-02-19T13:29:00Z"/>
                <w:sz w:val="24"/>
                <w:szCs w:val="24"/>
              </w:rPr>
            </w:pPr>
            <w:ins w:id="1085" w:author="Lukáš Petr" w:date="2024-02-19T13:29:00Z">
              <w:r w:rsidRPr="00876AB5">
                <w:rPr>
                  <w:sz w:val="24"/>
                  <w:szCs w:val="24"/>
                </w:rPr>
                <w:lastRenderedPageBreak/>
                <w:t>označení</w:t>
              </w:r>
            </w:ins>
          </w:p>
        </w:tc>
        <w:tc>
          <w:tcPr>
            <w:tcW w:w="1082" w:type="dxa"/>
            <w:shd w:val="clear" w:color="auto" w:fill="FFFFFF"/>
            <w:vAlign w:val="center"/>
          </w:tcPr>
          <w:p w14:paraId="1F0906F5" w14:textId="77777777" w:rsidR="00045DE7" w:rsidRPr="00876AB5" w:rsidRDefault="00045DE7" w:rsidP="00045DE7">
            <w:pPr>
              <w:adjustRightInd w:val="0"/>
              <w:spacing w:line="276" w:lineRule="auto"/>
              <w:jc w:val="center"/>
              <w:rPr>
                <w:ins w:id="1086" w:author="Lukáš Petr" w:date="2024-02-19T13:29:00Z"/>
                <w:sz w:val="24"/>
                <w:szCs w:val="24"/>
              </w:rPr>
            </w:pPr>
            <w:ins w:id="1087" w:author="Lukáš Petr" w:date="2024-02-19T13:29:00Z">
              <w:r w:rsidRPr="00876AB5">
                <w:rPr>
                  <w:sz w:val="24"/>
                  <w:szCs w:val="24"/>
                </w:rPr>
                <w:t>kód</w:t>
              </w:r>
            </w:ins>
          </w:p>
        </w:tc>
        <w:tc>
          <w:tcPr>
            <w:tcW w:w="6804" w:type="dxa"/>
            <w:shd w:val="clear" w:color="auto" w:fill="FFFFFF"/>
            <w:vAlign w:val="center"/>
          </w:tcPr>
          <w:p w14:paraId="385CB866" w14:textId="77777777" w:rsidR="00045DE7" w:rsidRPr="00876AB5" w:rsidRDefault="00045DE7" w:rsidP="00045DE7">
            <w:pPr>
              <w:adjustRightInd w:val="0"/>
              <w:spacing w:line="276" w:lineRule="auto"/>
              <w:rPr>
                <w:ins w:id="1088" w:author="Lukáš Petr" w:date="2024-02-19T13:29:00Z"/>
                <w:sz w:val="24"/>
                <w:szCs w:val="24"/>
              </w:rPr>
            </w:pPr>
            <w:ins w:id="1089" w:author="Lukáš Petr" w:date="2024-02-19T13:29:00Z">
              <w:r w:rsidRPr="00876AB5">
                <w:rPr>
                  <w:sz w:val="24"/>
                  <w:szCs w:val="24"/>
                </w:rPr>
                <w:t>název</w:t>
              </w:r>
            </w:ins>
          </w:p>
        </w:tc>
      </w:tr>
      <w:tr w:rsidR="0048688B" w:rsidRPr="00876AB5" w14:paraId="65DEB245" w14:textId="77777777" w:rsidTr="001C3580">
        <w:trPr>
          <w:trHeight w:val="340"/>
        </w:trPr>
        <w:tc>
          <w:tcPr>
            <w:tcW w:w="1470" w:type="dxa"/>
            <w:shd w:val="clear" w:color="auto" w:fill="auto"/>
            <w:vAlign w:val="center"/>
          </w:tcPr>
          <w:p w14:paraId="58B428EF" w14:textId="3DDD3A7D" w:rsidR="0048688B" w:rsidRPr="00876AB5" w:rsidRDefault="0048688B" w:rsidP="0048688B">
            <w:pPr>
              <w:adjustRightInd w:val="0"/>
              <w:spacing w:line="276" w:lineRule="auto"/>
              <w:jc w:val="center"/>
              <w:rPr>
                <w:noProof/>
                <w:sz w:val="24"/>
                <w:szCs w:val="24"/>
              </w:rPr>
            </w:pPr>
            <w:r w:rsidRPr="00876AB5">
              <w:rPr>
                <w:b/>
                <w:noProof/>
                <w:sz w:val="24"/>
                <w:szCs w:val="24"/>
              </w:rPr>
              <w:drawing>
                <wp:inline distT="0" distB="0" distL="0" distR="0" wp14:anchorId="6B19A6DF" wp14:editId="5223B491">
                  <wp:extent cx="756000" cy="220935"/>
                  <wp:effectExtent l="0" t="0" r="6350" b="8255"/>
                  <wp:docPr id="48517457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75687" name=""/>
                          <pic:cNvPicPr/>
                        </pic:nvPicPr>
                        <pic:blipFill>
                          <a:blip r:embed="rId57"/>
                          <a:stretch>
                            <a:fillRect/>
                          </a:stretch>
                        </pic:blipFill>
                        <pic:spPr>
                          <a:xfrm>
                            <a:off x="0" y="0"/>
                            <a:ext cx="756000" cy="220935"/>
                          </a:xfrm>
                          <a:prstGeom prst="rect">
                            <a:avLst/>
                          </a:prstGeom>
                        </pic:spPr>
                      </pic:pic>
                    </a:graphicData>
                  </a:graphic>
                </wp:inline>
              </w:drawing>
            </w:r>
          </w:p>
        </w:tc>
        <w:tc>
          <w:tcPr>
            <w:tcW w:w="1082" w:type="dxa"/>
            <w:shd w:val="clear" w:color="auto" w:fill="FFFFFF"/>
            <w:vAlign w:val="center"/>
          </w:tcPr>
          <w:p w14:paraId="12933417" w14:textId="3ED30CBF" w:rsidR="0048688B" w:rsidRPr="00876AB5" w:rsidRDefault="0048688B" w:rsidP="0048688B">
            <w:pPr>
              <w:adjustRightInd w:val="0"/>
              <w:spacing w:line="276" w:lineRule="auto"/>
              <w:jc w:val="center"/>
              <w:rPr>
                <w:sz w:val="24"/>
                <w:szCs w:val="24"/>
              </w:rPr>
            </w:pPr>
            <w:ins w:id="1090" w:author="Lukáš Petr" w:date="2024-02-05T11:54:00Z">
              <w:r w:rsidRPr="00876AB5">
                <w:rPr>
                  <w:sz w:val="24"/>
                  <w:szCs w:val="24"/>
                </w:rPr>
                <w:t>P.3</w:t>
              </w:r>
            </w:ins>
          </w:p>
        </w:tc>
        <w:tc>
          <w:tcPr>
            <w:tcW w:w="6804" w:type="dxa"/>
            <w:shd w:val="clear" w:color="auto" w:fill="FFFFFF"/>
            <w:vAlign w:val="center"/>
          </w:tcPr>
          <w:p w14:paraId="344212F9" w14:textId="419CCEB5" w:rsidR="0048688B" w:rsidRPr="00876AB5" w:rsidRDefault="0048688B" w:rsidP="0048688B">
            <w:pPr>
              <w:adjustRightInd w:val="0"/>
              <w:spacing w:line="276" w:lineRule="auto"/>
              <w:rPr>
                <w:sz w:val="24"/>
                <w:szCs w:val="24"/>
              </w:rPr>
            </w:pPr>
            <w:ins w:id="1091" w:author="Lukáš Petr" w:date="2024-02-05T11:54:00Z">
              <w:r w:rsidRPr="00876AB5">
                <w:rPr>
                  <w:sz w:val="24"/>
                  <w:szCs w:val="24"/>
                </w:rPr>
                <w:t>smíšené obytné centrální</w:t>
              </w:r>
            </w:ins>
          </w:p>
        </w:tc>
      </w:tr>
      <w:tr w:rsidR="0048688B" w:rsidRPr="00876AB5" w14:paraId="587549C9" w14:textId="77777777" w:rsidTr="001C3580">
        <w:trPr>
          <w:trHeight w:val="340"/>
        </w:trPr>
        <w:tc>
          <w:tcPr>
            <w:tcW w:w="1470" w:type="dxa"/>
            <w:shd w:val="clear" w:color="auto" w:fill="auto"/>
            <w:vAlign w:val="center"/>
          </w:tcPr>
          <w:p w14:paraId="42F7A1AC" w14:textId="37B2CEFF" w:rsidR="0048688B" w:rsidRPr="00876AB5" w:rsidRDefault="0048688B" w:rsidP="0048688B">
            <w:pPr>
              <w:adjustRightInd w:val="0"/>
              <w:spacing w:line="276" w:lineRule="auto"/>
              <w:jc w:val="center"/>
              <w:rPr>
                <w:noProof/>
                <w:sz w:val="24"/>
                <w:szCs w:val="24"/>
              </w:rPr>
            </w:pPr>
            <w:ins w:id="1092" w:author="Lukáš Petr" w:date="2024-02-05T11:54:00Z">
              <w:r w:rsidRPr="00876AB5">
                <w:rPr>
                  <w:b/>
                  <w:noProof/>
                  <w:sz w:val="24"/>
                  <w:szCs w:val="24"/>
                </w:rPr>
                <w:drawing>
                  <wp:inline distT="0" distB="0" distL="0" distR="0" wp14:anchorId="61BBCCEC" wp14:editId="7CB17417">
                    <wp:extent cx="756000" cy="221386"/>
                    <wp:effectExtent l="0" t="0" r="6350" b="7620"/>
                    <wp:docPr id="21426879" name="Obrázek 1" descr="Obsah obrázku snímek obrazovky, symbol, logo,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6879" name="Obrázek 1" descr="Obsah obrázku snímek obrazovky, symbol, logo, Grafika&#10;&#10;Popis byl vytvořen automaticky"/>
                            <pic:cNvPicPr/>
                          </pic:nvPicPr>
                          <pic:blipFill>
                            <a:blip r:embed="rId58"/>
                            <a:stretch>
                              <a:fillRect/>
                            </a:stretch>
                          </pic:blipFill>
                          <pic:spPr>
                            <a:xfrm>
                              <a:off x="0" y="0"/>
                              <a:ext cx="756000" cy="221386"/>
                            </a:xfrm>
                            <a:prstGeom prst="rect">
                              <a:avLst/>
                            </a:prstGeom>
                          </pic:spPr>
                        </pic:pic>
                      </a:graphicData>
                    </a:graphic>
                  </wp:inline>
                </w:drawing>
              </w:r>
            </w:ins>
          </w:p>
        </w:tc>
        <w:tc>
          <w:tcPr>
            <w:tcW w:w="1082" w:type="dxa"/>
            <w:shd w:val="clear" w:color="auto" w:fill="FFFFFF"/>
            <w:vAlign w:val="center"/>
          </w:tcPr>
          <w:p w14:paraId="31021289" w14:textId="3EBF87F2" w:rsidR="0048688B" w:rsidRPr="00876AB5" w:rsidRDefault="0048688B" w:rsidP="0048688B">
            <w:pPr>
              <w:adjustRightInd w:val="0"/>
              <w:spacing w:line="276" w:lineRule="auto"/>
              <w:jc w:val="center"/>
              <w:rPr>
                <w:sz w:val="24"/>
                <w:szCs w:val="24"/>
              </w:rPr>
            </w:pPr>
            <w:ins w:id="1093" w:author="Lukáš Petr" w:date="2024-02-05T11:54:00Z">
              <w:r w:rsidRPr="00876AB5">
                <w:rPr>
                  <w:sz w:val="24"/>
                  <w:szCs w:val="24"/>
                </w:rPr>
                <w:t>Z.4</w:t>
              </w:r>
            </w:ins>
          </w:p>
        </w:tc>
        <w:tc>
          <w:tcPr>
            <w:tcW w:w="6804" w:type="dxa"/>
            <w:shd w:val="clear" w:color="auto" w:fill="FFFFFF"/>
            <w:vAlign w:val="center"/>
          </w:tcPr>
          <w:p w14:paraId="378DDD73" w14:textId="54CF36D7" w:rsidR="0048688B" w:rsidRPr="00876AB5" w:rsidRDefault="0048688B" w:rsidP="0048688B">
            <w:pPr>
              <w:adjustRightInd w:val="0"/>
              <w:spacing w:line="276" w:lineRule="auto"/>
              <w:rPr>
                <w:sz w:val="24"/>
                <w:szCs w:val="24"/>
              </w:rPr>
            </w:pPr>
            <w:ins w:id="1094" w:author="Lukáš Petr" w:date="2024-02-05T11:54:00Z">
              <w:r w:rsidRPr="00876AB5">
                <w:rPr>
                  <w:sz w:val="24"/>
                  <w:szCs w:val="24"/>
                </w:rPr>
                <w:t>výroba drobná a služby</w:t>
              </w:r>
            </w:ins>
          </w:p>
        </w:tc>
      </w:tr>
      <w:tr w:rsidR="00076691" w:rsidRPr="00876AB5" w14:paraId="77B9D03E" w14:textId="77777777" w:rsidTr="001C3580">
        <w:trPr>
          <w:trHeight w:val="340"/>
        </w:trPr>
        <w:tc>
          <w:tcPr>
            <w:tcW w:w="1470" w:type="dxa"/>
            <w:shd w:val="clear" w:color="auto" w:fill="auto"/>
            <w:vAlign w:val="center"/>
          </w:tcPr>
          <w:p w14:paraId="0CC20807" w14:textId="2C77AD79" w:rsidR="00076691" w:rsidRPr="00876AB5" w:rsidRDefault="00076691" w:rsidP="0048688B">
            <w:pPr>
              <w:adjustRightInd w:val="0"/>
              <w:spacing w:line="276" w:lineRule="auto"/>
              <w:jc w:val="center"/>
              <w:rPr>
                <w:noProof/>
                <w:sz w:val="24"/>
                <w:szCs w:val="24"/>
              </w:rPr>
            </w:pPr>
            <w:ins w:id="1095" w:author="Lukáš Petr" w:date="2024-02-05T11:54:00Z">
              <w:r w:rsidRPr="00876AB5">
                <w:rPr>
                  <w:noProof/>
                  <w:sz w:val="24"/>
                  <w:szCs w:val="24"/>
                </w:rPr>
                <w:drawing>
                  <wp:inline distT="0" distB="0" distL="0" distR="0" wp14:anchorId="0646CCDC" wp14:editId="652DB57D">
                    <wp:extent cx="756000" cy="223038"/>
                    <wp:effectExtent l="0" t="0" r="6350" b="5715"/>
                    <wp:docPr id="1066768144"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768144"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vMerge w:val="restart"/>
            <w:shd w:val="clear" w:color="auto" w:fill="FFFFFF"/>
            <w:vAlign w:val="center"/>
          </w:tcPr>
          <w:p w14:paraId="0ABA9A03" w14:textId="259864A3" w:rsidR="00076691" w:rsidRPr="00876AB5" w:rsidRDefault="00076691" w:rsidP="0048688B">
            <w:pPr>
              <w:adjustRightInd w:val="0"/>
              <w:spacing w:line="276" w:lineRule="auto"/>
              <w:jc w:val="center"/>
              <w:rPr>
                <w:sz w:val="24"/>
                <w:szCs w:val="24"/>
              </w:rPr>
            </w:pPr>
            <w:ins w:id="1096" w:author="Lukáš Petr" w:date="2024-02-05T11:54:00Z">
              <w:r w:rsidRPr="00876AB5">
                <w:rPr>
                  <w:sz w:val="24"/>
                  <w:szCs w:val="24"/>
                </w:rPr>
                <w:t>Z.5</w:t>
              </w:r>
            </w:ins>
          </w:p>
        </w:tc>
        <w:tc>
          <w:tcPr>
            <w:tcW w:w="6804" w:type="dxa"/>
            <w:shd w:val="clear" w:color="auto" w:fill="FFFFFF"/>
            <w:vAlign w:val="center"/>
          </w:tcPr>
          <w:p w14:paraId="33B311AC" w14:textId="62598E17" w:rsidR="00076691" w:rsidRPr="00876AB5" w:rsidRDefault="00076691" w:rsidP="0048688B">
            <w:pPr>
              <w:adjustRightInd w:val="0"/>
              <w:spacing w:line="276" w:lineRule="auto"/>
              <w:rPr>
                <w:sz w:val="24"/>
                <w:szCs w:val="24"/>
              </w:rPr>
            </w:pPr>
            <w:ins w:id="1097" w:author="Lukáš Petr" w:date="2024-02-05T11:54:00Z">
              <w:r w:rsidRPr="00876AB5">
                <w:rPr>
                  <w:sz w:val="24"/>
                  <w:szCs w:val="24"/>
                </w:rPr>
                <w:t>bydlení individuální</w:t>
              </w:r>
            </w:ins>
          </w:p>
        </w:tc>
      </w:tr>
      <w:tr w:rsidR="00076691" w:rsidRPr="00876AB5" w14:paraId="33D48147" w14:textId="77777777" w:rsidTr="001C3580">
        <w:trPr>
          <w:trHeight w:val="340"/>
        </w:trPr>
        <w:tc>
          <w:tcPr>
            <w:tcW w:w="1470" w:type="dxa"/>
            <w:shd w:val="clear" w:color="auto" w:fill="auto"/>
            <w:vAlign w:val="center"/>
          </w:tcPr>
          <w:p w14:paraId="0CB73A33" w14:textId="7D94C60C" w:rsidR="00076691" w:rsidRPr="00876AB5" w:rsidRDefault="00076691" w:rsidP="0048688B">
            <w:pPr>
              <w:adjustRightInd w:val="0"/>
              <w:spacing w:line="276" w:lineRule="auto"/>
              <w:jc w:val="center"/>
              <w:rPr>
                <w:noProof/>
                <w:sz w:val="24"/>
                <w:szCs w:val="24"/>
              </w:rPr>
            </w:pPr>
            <w:ins w:id="1098" w:author="Lukáš Petr" w:date="2024-02-19T13:29:00Z">
              <w:r w:rsidRPr="00876AB5">
                <w:rPr>
                  <w:b/>
                  <w:noProof/>
                  <w:sz w:val="24"/>
                  <w:szCs w:val="24"/>
                </w:rPr>
                <w:drawing>
                  <wp:inline distT="0" distB="0" distL="0" distR="0" wp14:anchorId="4F7EB371" wp14:editId="4AB6E445">
                    <wp:extent cx="756000" cy="221611"/>
                    <wp:effectExtent l="0" t="0" r="6350" b="7620"/>
                    <wp:docPr id="1975455198"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044772"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ins>
          </w:p>
        </w:tc>
        <w:tc>
          <w:tcPr>
            <w:tcW w:w="1082" w:type="dxa"/>
            <w:vMerge/>
            <w:shd w:val="clear" w:color="auto" w:fill="FFFFFF"/>
            <w:vAlign w:val="center"/>
          </w:tcPr>
          <w:p w14:paraId="6C406009" w14:textId="77777777" w:rsidR="00076691" w:rsidRPr="00876AB5" w:rsidRDefault="00076691" w:rsidP="0048688B">
            <w:pPr>
              <w:adjustRightInd w:val="0"/>
              <w:spacing w:line="276" w:lineRule="auto"/>
              <w:jc w:val="center"/>
              <w:rPr>
                <w:sz w:val="24"/>
                <w:szCs w:val="24"/>
              </w:rPr>
            </w:pPr>
          </w:p>
        </w:tc>
        <w:tc>
          <w:tcPr>
            <w:tcW w:w="6804" w:type="dxa"/>
            <w:shd w:val="clear" w:color="auto" w:fill="FFFFFF"/>
            <w:vAlign w:val="center"/>
          </w:tcPr>
          <w:p w14:paraId="7CB12B3B" w14:textId="74AAA99F" w:rsidR="00076691" w:rsidRPr="00876AB5" w:rsidRDefault="00076691" w:rsidP="0048688B">
            <w:pPr>
              <w:adjustRightInd w:val="0"/>
              <w:spacing w:line="276" w:lineRule="auto"/>
              <w:rPr>
                <w:sz w:val="24"/>
                <w:szCs w:val="24"/>
              </w:rPr>
            </w:pPr>
            <w:ins w:id="1099" w:author="Lukáš Petr" w:date="2024-02-19T13:29:00Z">
              <w:r w:rsidRPr="00876AB5">
                <w:rPr>
                  <w:sz w:val="24"/>
                  <w:szCs w:val="24"/>
                </w:rPr>
                <w:t>veřejná prostranství všeobecná</w:t>
              </w:r>
            </w:ins>
          </w:p>
        </w:tc>
      </w:tr>
      <w:tr w:rsidR="00076691" w:rsidRPr="00876AB5" w14:paraId="291B8128" w14:textId="77777777" w:rsidTr="001C3580">
        <w:trPr>
          <w:trHeight w:val="340"/>
        </w:trPr>
        <w:tc>
          <w:tcPr>
            <w:tcW w:w="1470" w:type="dxa"/>
            <w:shd w:val="clear" w:color="auto" w:fill="auto"/>
            <w:vAlign w:val="center"/>
          </w:tcPr>
          <w:p w14:paraId="589722A9" w14:textId="20ACF022" w:rsidR="00076691" w:rsidRPr="00876AB5" w:rsidRDefault="00076691" w:rsidP="0048688B">
            <w:pPr>
              <w:adjustRightInd w:val="0"/>
              <w:spacing w:line="276" w:lineRule="auto"/>
              <w:jc w:val="center"/>
              <w:rPr>
                <w:noProof/>
                <w:sz w:val="24"/>
                <w:szCs w:val="24"/>
              </w:rPr>
            </w:pPr>
            <w:ins w:id="1100" w:author="Lukáš Petr" w:date="2024-02-05T11:54:00Z">
              <w:r w:rsidRPr="00876AB5">
                <w:rPr>
                  <w:b/>
                  <w:noProof/>
                  <w:sz w:val="24"/>
                  <w:szCs w:val="24"/>
                </w:rPr>
                <w:drawing>
                  <wp:inline distT="0" distB="0" distL="0" distR="0" wp14:anchorId="258511C9" wp14:editId="7D07FFCB">
                    <wp:extent cx="756000" cy="221386"/>
                    <wp:effectExtent l="0" t="0" r="6350" b="7620"/>
                    <wp:docPr id="899273051" name="Obrázek 1" descr="Obsah obrázku snímek obrazovky, symbol, logo,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273051" name="Obrázek 1" descr="Obsah obrázku snímek obrazovky, symbol, logo, Grafika&#10;&#10;Popis byl vytvořen automaticky"/>
                            <pic:cNvPicPr/>
                          </pic:nvPicPr>
                          <pic:blipFill>
                            <a:blip r:embed="rId58"/>
                            <a:stretch>
                              <a:fillRect/>
                            </a:stretch>
                          </pic:blipFill>
                          <pic:spPr>
                            <a:xfrm>
                              <a:off x="0" y="0"/>
                              <a:ext cx="756000" cy="221386"/>
                            </a:xfrm>
                            <a:prstGeom prst="rect">
                              <a:avLst/>
                            </a:prstGeom>
                          </pic:spPr>
                        </pic:pic>
                      </a:graphicData>
                    </a:graphic>
                  </wp:inline>
                </w:drawing>
              </w:r>
            </w:ins>
          </w:p>
        </w:tc>
        <w:tc>
          <w:tcPr>
            <w:tcW w:w="1082" w:type="dxa"/>
            <w:vMerge w:val="restart"/>
            <w:shd w:val="clear" w:color="auto" w:fill="FFFFFF"/>
            <w:vAlign w:val="center"/>
          </w:tcPr>
          <w:p w14:paraId="391989DB" w14:textId="36ECFC4B" w:rsidR="00076691" w:rsidRPr="00876AB5" w:rsidRDefault="00076691" w:rsidP="0048688B">
            <w:pPr>
              <w:adjustRightInd w:val="0"/>
              <w:spacing w:line="276" w:lineRule="auto"/>
              <w:jc w:val="center"/>
              <w:rPr>
                <w:sz w:val="24"/>
                <w:szCs w:val="24"/>
              </w:rPr>
            </w:pPr>
            <w:ins w:id="1101" w:author="Lukáš Petr" w:date="2024-02-05T11:54:00Z">
              <w:r w:rsidRPr="00876AB5">
                <w:rPr>
                  <w:sz w:val="24"/>
                  <w:szCs w:val="24"/>
                </w:rPr>
                <w:t>Z.6</w:t>
              </w:r>
            </w:ins>
          </w:p>
        </w:tc>
        <w:tc>
          <w:tcPr>
            <w:tcW w:w="6804" w:type="dxa"/>
            <w:shd w:val="clear" w:color="auto" w:fill="FFFFFF"/>
            <w:vAlign w:val="center"/>
          </w:tcPr>
          <w:p w14:paraId="23CA75F2" w14:textId="3C97924D" w:rsidR="00076691" w:rsidRPr="00876AB5" w:rsidRDefault="00076691" w:rsidP="0048688B">
            <w:pPr>
              <w:adjustRightInd w:val="0"/>
              <w:spacing w:line="276" w:lineRule="auto"/>
              <w:rPr>
                <w:sz w:val="24"/>
                <w:szCs w:val="24"/>
              </w:rPr>
            </w:pPr>
            <w:ins w:id="1102" w:author="Lukáš Petr" w:date="2024-02-05T11:54:00Z">
              <w:r w:rsidRPr="00876AB5">
                <w:rPr>
                  <w:sz w:val="24"/>
                  <w:szCs w:val="24"/>
                </w:rPr>
                <w:t>výroba drobná a služby</w:t>
              </w:r>
            </w:ins>
          </w:p>
        </w:tc>
      </w:tr>
      <w:tr w:rsidR="00076691" w:rsidRPr="00876AB5" w14:paraId="6B0DD3E5" w14:textId="77777777" w:rsidTr="001C3580">
        <w:trPr>
          <w:trHeight w:val="340"/>
        </w:trPr>
        <w:tc>
          <w:tcPr>
            <w:tcW w:w="1470" w:type="dxa"/>
            <w:shd w:val="clear" w:color="auto" w:fill="auto"/>
            <w:vAlign w:val="center"/>
          </w:tcPr>
          <w:p w14:paraId="33347AB3" w14:textId="38447B28" w:rsidR="00076691" w:rsidRPr="00876AB5" w:rsidRDefault="00076691" w:rsidP="0048688B">
            <w:pPr>
              <w:adjustRightInd w:val="0"/>
              <w:spacing w:line="276" w:lineRule="auto"/>
              <w:jc w:val="center"/>
              <w:rPr>
                <w:b/>
                <w:noProof/>
                <w:sz w:val="24"/>
                <w:szCs w:val="24"/>
              </w:rPr>
            </w:pPr>
            <w:ins w:id="1103" w:author="Lukáš Petr" w:date="2024-02-19T13:29:00Z">
              <w:r w:rsidRPr="00876AB5">
                <w:rPr>
                  <w:b/>
                  <w:noProof/>
                  <w:sz w:val="24"/>
                  <w:szCs w:val="24"/>
                </w:rPr>
                <w:drawing>
                  <wp:inline distT="0" distB="0" distL="0" distR="0" wp14:anchorId="363575FD" wp14:editId="3BFC3730">
                    <wp:extent cx="756000" cy="221611"/>
                    <wp:effectExtent l="0" t="0" r="6350" b="7620"/>
                    <wp:docPr id="1664164188"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044772"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ins>
          </w:p>
        </w:tc>
        <w:tc>
          <w:tcPr>
            <w:tcW w:w="1082" w:type="dxa"/>
            <w:vMerge/>
            <w:shd w:val="clear" w:color="auto" w:fill="FFFFFF"/>
            <w:vAlign w:val="center"/>
          </w:tcPr>
          <w:p w14:paraId="7F540289" w14:textId="77777777" w:rsidR="00076691" w:rsidRPr="00876AB5" w:rsidRDefault="00076691" w:rsidP="0048688B">
            <w:pPr>
              <w:adjustRightInd w:val="0"/>
              <w:spacing w:line="276" w:lineRule="auto"/>
              <w:jc w:val="center"/>
              <w:rPr>
                <w:sz w:val="24"/>
                <w:szCs w:val="24"/>
              </w:rPr>
            </w:pPr>
          </w:p>
        </w:tc>
        <w:tc>
          <w:tcPr>
            <w:tcW w:w="6804" w:type="dxa"/>
            <w:shd w:val="clear" w:color="auto" w:fill="FFFFFF"/>
            <w:vAlign w:val="center"/>
          </w:tcPr>
          <w:p w14:paraId="54F235FB" w14:textId="282AF664" w:rsidR="00076691" w:rsidRPr="00876AB5" w:rsidRDefault="00076691" w:rsidP="0048688B">
            <w:pPr>
              <w:adjustRightInd w:val="0"/>
              <w:spacing w:line="276" w:lineRule="auto"/>
              <w:rPr>
                <w:sz w:val="24"/>
                <w:szCs w:val="24"/>
              </w:rPr>
            </w:pPr>
            <w:ins w:id="1104" w:author="Lukáš Petr" w:date="2024-02-19T13:29:00Z">
              <w:r w:rsidRPr="00876AB5">
                <w:rPr>
                  <w:sz w:val="24"/>
                  <w:szCs w:val="24"/>
                </w:rPr>
                <w:t>veřejná prostranství všeobecná</w:t>
              </w:r>
            </w:ins>
          </w:p>
        </w:tc>
      </w:tr>
      <w:tr w:rsidR="00076691" w:rsidRPr="00876AB5" w14:paraId="1F4DFC87" w14:textId="77777777" w:rsidTr="006D41CB">
        <w:trPr>
          <w:trHeight w:val="340"/>
        </w:trPr>
        <w:tc>
          <w:tcPr>
            <w:tcW w:w="1470" w:type="dxa"/>
            <w:shd w:val="clear" w:color="auto" w:fill="FFFFFF"/>
            <w:vAlign w:val="center"/>
          </w:tcPr>
          <w:p w14:paraId="46F9338E" w14:textId="1DD471A3" w:rsidR="00076691" w:rsidRPr="00876AB5" w:rsidRDefault="00076691" w:rsidP="0048688B">
            <w:pPr>
              <w:adjustRightInd w:val="0"/>
              <w:spacing w:line="276" w:lineRule="auto"/>
              <w:jc w:val="center"/>
              <w:rPr>
                <w:noProof/>
                <w:sz w:val="24"/>
                <w:szCs w:val="24"/>
              </w:rPr>
            </w:pPr>
            <w:ins w:id="1105" w:author="Lukáš Petr" w:date="2024-02-05T11:54:00Z">
              <w:r w:rsidRPr="00876AB5">
                <w:rPr>
                  <w:noProof/>
                  <w:sz w:val="24"/>
                  <w:szCs w:val="24"/>
                </w:rPr>
                <w:drawing>
                  <wp:inline distT="0" distB="0" distL="0" distR="0" wp14:anchorId="7A182FA3" wp14:editId="0CE86D9D">
                    <wp:extent cx="756000" cy="223038"/>
                    <wp:effectExtent l="0" t="0" r="6350" b="5715"/>
                    <wp:docPr id="43836497"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36497"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vMerge w:val="restart"/>
            <w:vAlign w:val="center"/>
          </w:tcPr>
          <w:p w14:paraId="613B989D" w14:textId="4BC1DB01" w:rsidR="00076691" w:rsidRPr="00876AB5" w:rsidRDefault="00076691" w:rsidP="0048688B">
            <w:pPr>
              <w:adjustRightInd w:val="0"/>
              <w:spacing w:line="276" w:lineRule="auto"/>
              <w:jc w:val="center"/>
              <w:rPr>
                <w:sz w:val="24"/>
                <w:szCs w:val="24"/>
              </w:rPr>
            </w:pPr>
            <w:ins w:id="1106" w:author="Lukáš Petr" w:date="2024-02-05T11:54:00Z">
              <w:r w:rsidRPr="00876AB5">
                <w:rPr>
                  <w:sz w:val="24"/>
                  <w:szCs w:val="24"/>
                </w:rPr>
                <w:t>Z.7</w:t>
              </w:r>
            </w:ins>
          </w:p>
        </w:tc>
        <w:tc>
          <w:tcPr>
            <w:tcW w:w="6804" w:type="dxa"/>
            <w:vAlign w:val="center"/>
          </w:tcPr>
          <w:p w14:paraId="465AAA8F" w14:textId="66FB8D54" w:rsidR="00076691" w:rsidRPr="00876AB5" w:rsidRDefault="00076691" w:rsidP="0048688B">
            <w:pPr>
              <w:adjustRightInd w:val="0"/>
              <w:spacing w:line="276" w:lineRule="auto"/>
              <w:rPr>
                <w:sz w:val="24"/>
                <w:szCs w:val="24"/>
              </w:rPr>
            </w:pPr>
            <w:ins w:id="1107" w:author="Lukáš Petr" w:date="2024-02-05T11:54:00Z">
              <w:r w:rsidRPr="00876AB5">
                <w:rPr>
                  <w:sz w:val="24"/>
                  <w:szCs w:val="24"/>
                </w:rPr>
                <w:t>bydlení individuální</w:t>
              </w:r>
            </w:ins>
          </w:p>
        </w:tc>
      </w:tr>
      <w:tr w:rsidR="00076691" w:rsidRPr="00876AB5" w14:paraId="623E534C" w14:textId="77777777" w:rsidTr="006D41CB">
        <w:trPr>
          <w:trHeight w:val="340"/>
        </w:trPr>
        <w:tc>
          <w:tcPr>
            <w:tcW w:w="1470" w:type="dxa"/>
            <w:shd w:val="clear" w:color="auto" w:fill="FFFFFF"/>
            <w:vAlign w:val="center"/>
          </w:tcPr>
          <w:p w14:paraId="09093218" w14:textId="39D97312" w:rsidR="00076691" w:rsidRPr="00876AB5" w:rsidRDefault="00076691" w:rsidP="0048688B">
            <w:pPr>
              <w:adjustRightInd w:val="0"/>
              <w:spacing w:line="276" w:lineRule="auto"/>
              <w:jc w:val="center"/>
              <w:rPr>
                <w:noProof/>
                <w:sz w:val="24"/>
                <w:szCs w:val="24"/>
              </w:rPr>
            </w:pPr>
            <w:ins w:id="1108" w:author="Lukáš Petr" w:date="2024-02-19T13:29:00Z">
              <w:r w:rsidRPr="00876AB5">
                <w:rPr>
                  <w:b/>
                  <w:noProof/>
                  <w:sz w:val="24"/>
                  <w:szCs w:val="24"/>
                </w:rPr>
                <w:drawing>
                  <wp:inline distT="0" distB="0" distL="0" distR="0" wp14:anchorId="6620510E" wp14:editId="00D265EC">
                    <wp:extent cx="756000" cy="221611"/>
                    <wp:effectExtent l="0" t="0" r="6350" b="7620"/>
                    <wp:docPr id="1582004621"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044772"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ins>
          </w:p>
        </w:tc>
        <w:tc>
          <w:tcPr>
            <w:tcW w:w="1082" w:type="dxa"/>
            <w:vMerge/>
            <w:vAlign w:val="center"/>
          </w:tcPr>
          <w:p w14:paraId="40D36A6E" w14:textId="77777777" w:rsidR="00076691" w:rsidRPr="00876AB5" w:rsidRDefault="00076691" w:rsidP="0048688B">
            <w:pPr>
              <w:adjustRightInd w:val="0"/>
              <w:spacing w:line="276" w:lineRule="auto"/>
              <w:jc w:val="center"/>
              <w:rPr>
                <w:sz w:val="24"/>
                <w:szCs w:val="24"/>
              </w:rPr>
            </w:pPr>
          </w:p>
        </w:tc>
        <w:tc>
          <w:tcPr>
            <w:tcW w:w="6804" w:type="dxa"/>
            <w:vAlign w:val="center"/>
          </w:tcPr>
          <w:p w14:paraId="09A6E225" w14:textId="114163D6" w:rsidR="00076691" w:rsidRPr="00876AB5" w:rsidRDefault="00076691" w:rsidP="0048688B">
            <w:pPr>
              <w:adjustRightInd w:val="0"/>
              <w:spacing w:line="276" w:lineRule="auto"/>
              <w:rPr>
                <w:sz w:val="24"/>
                <w:szCs w:val="24"/>
              </w:rPr>
            </w:pPr>
            <w:ins w:id="1109" w:author="Lukáš Petr" w:date="2024-02-19T13:29:00Z">
              <w:r w:rsidRPr="00876AB5">
                <w:rPr>
                  <w:sz w:val="24"/>
                  <w:szCs w:val="24"/>
                </w:rPr>
                <w:t>veřejná prostranství všeobecná</w:t>
              </w:r>
            </w:ins>
          </w:p>
        </w:tc>
      </w:tr>
      <w:tr w:rsidR="0000333B" w:rsidRPr="00876AB5" w14:paraId="59EE2B70" w14:textId="77777777" w:rsidTr="006D41CB">
        <w:trPr>
          <w:trHeight w:val="340"/>
        </w:trPr>
        <w:tc>
          <w:tcPr>
            <w:tcW w:w="1470" w:type="dxa"/>
            <w:shd w:val="clear" w:color="auto" w:fill="FFFFFF"/>
            <w:vAlign w:val="center"/>
          </w:tcPr>
          <w:p w14:paraId="6D6AEFF2" w14:textId="05F4805C" w:rsidR="0000333B" w:rsidRPr="00876AB5" w:rsidRDefault="0062465B" w:rsidP="0048688B">
            <w:pPr>
              <w:adjustRightInd w:val="0"/>
              <w:spacing w:line="276" w:lineRule="auto"/>
              <w:jc w:val="center"/>
              <w:rPr>
                <w:noProof/>
                <w:sz w:val="24"/>
                <w:szCs w:val="24"/>
              </w:rPr>
            </w:pPr>
            <w:ins w:id="1110" w:author="Lukáš Petr" w:date="2024-11-27T14:02:00Z" w16du:dateUtc="2024-11-27T13:02:00Z">
              <w:r w:rsidRPr="00876AB5">
                <w:rPr>
                  <w:noProof/>
                </w:rPr>
                <w:drawing>
                  <wp:inline distT="0" distB="0" distL="0" distR="0" wp14:anchorId="0FECFCE7" wp14:editId="5897EAF4">
                    <wp:extent cx="756000" cy="225168"/>
                    <wp:effectExtent l="0" t="0" r="6350" b="3810"/>
                    <wp:docPr id="1489689914"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689914" name="Obrázek 1" descr="Obsah obrázku snímek obrazovky, Grafika, Písmo, symbol&#10;&#10;Popis byl vytvořen automaticky"/>
                            <pic:cNvPicPr/>
                          </pic:nvPicPr>
                          <pic:blipFill>
                            <a:blip r:embed="rId24"/>
                            <a:stretch>
                              <a:fillRect/>
                            </a:stretch>
                          </pic:blipFill>
                          <pic:spPr>
                            <a:xfrm>
                              <a:off x="0" y="0"/>
                              <a:ext cx="756000" cy="225168"/>
                            </a:xfrm>
                            <a:prstGeom prst="rect">
                              <a:avLst/>
                            </a:prstGeom>
                          </pic:spPr>
                        </pic:pic>
                      </a:graphicData>
                    </a:graphic>
                  </wp:inline>
                </w:drawing>
              </w:r>
            </w:ins>
          </w:p>
        </w:tc>
        <w:tc>
          <w:tcPr>
            <w:tcW w:w="1082" w:type="dxa"/>
            <w:vMerge w:val="restart"/>
            <w:vAlign w:val="center"/>
          </w:tcPr>
          <w:p w14:paraId="3A83F77F" w14:textId="251D1BEE" w:rsidR="0000333B" w:rsidRPr="00876AB5" w:rsidRDefault="0000333B" w:rsidP="0048688B">
            <w:pPr>
              <w:adjustRightInd w:val="0"/>
              <w:spacing w:line="276" w:lineRule="auto"/>
              <w:jc w:val="center"/>
              <w:rPr>
                <w:sz w:val="24"/>
                <w:szCs w:val="24"/>
              </w:rPr>
            </w:pPr>
            <w:ins w:id="1111" w:author="Lukáš Petr" w:date="2024-02-05T11:54:00Z">
              <w:r w:rsidRPr="00876AB5">
                <w:rPr>
                  <w:sz w:val="24"/>
                  <w:szCs w:val="24"/>
                </w:rPr>
                <w:t>Z.8</w:t>
              </w:r>
            </w:ins>
          </w:p>
        </w:tc>
        <w:tc>
          <w:tcPr>
            <w:tcW w:w="6804" w:type="dxa"/>
            <w:vAlign w:val="center"/>
          </w:tcPr>
          <w:p w14:paraId="73BAA238" w14:textId="18A052AE" w:rsidR="0000333B" w:rsidRPr="00876AB5" w:rsidRDefault="0062465B" w:rsidP="0048688B">
            <w:pPr>
              <w:adjustRightInd w:val="0"/>
              <w:spacing w:line="276" w:lineRule="auto"/>
              <w:rPr>
                <w:sz w:val="24"/>
                <w:szCs w:val="24"/>
              </w:rPr>
            </w:pPr>
            <w:ins w:id="1112" w:author="Lukáš Petr" w:date="2024-11-27T14:01:00Z" w16du:dateUtc="2024-11-27T13:01:00Z">
              <w:r w:rsidRPr="00876AB5">
                <w:rPr>
                  <w:sz w:val="24"/>
                  <w:szCs w:val="24"/>
                </w:rPr>
                <w:t>občanské vybavení veřejné</w:t>
              </w:r>
            </w:ins>
          </w:p>
        </w:tc>
      </w:tr>
      <w:tr w:rsidR="0000333B" w:rsidRPr="00876AB5" w14:paraId="03A75EF4" w14:textId="77777777" w:rsidTr="006D41CB">
        <w:trPr>
          <w:trHeight w:val="340"/>
          <w:ins w:id="1113" w:author="Lukáš Petr" w:date="2024-11-27T14:00:00Z"/>
        </w:trPr>
        <w:tc>
          <w:tcPr>
            <w:tcW w:w="1470" w:type="dxa"/>
            <w:shd w:val="clear" w:color="auto" w:fill="FFFFFF"/>
            <w:vAlign w:val="center"/>
          </w:tcPr>
          <w:p w14:paraId="22F96485" w14:textId="52FEF325" w:rsidR="0000333B" w:rsidRPr="00876AB5" w:rsidRDefault="0062465B" w:rsidP="0048688B">
            <w:pPr>
              <w:adjustRightInd w:val="0"/>
              <w:spacing w:line="276" w:lineRule="auto"/>
              <w:jc w:val="center"/>
              <w:rPr>
                <w:ins w:id="1114" w:author="Lukáš Petr" w:date="2024-11-27T14:00:00Z" w16du:dateUtc="2024-11-27T13:00:00Z"/>
                <w:noProof/>
                <w:sz w:val="24"/>
                <w:szCs w:val="24"/>
              </w:rPr>
            </w:pPr>
            <w:ins w:id="1115" w:author="Lukáš Petr" w:date="2024-11-27T14:01:00Z" w16du:dateUtc="2024-11-27T13:01:00Z">
              <w:r w:rsidRPr="00876AB5">
                <w:rPr>
                  <w:b/>
                  <w:noProof/>
                  <w:sz w:val="24"/>
                  <w:szCs w:val="24"/>
                </w:rPr>
                <w:drawing>
                  <wp:inline distT="0" distB="0" distL="0" distR="0" wp14:anchorId="19C2BDBE" wp14:editId="5EF5D9B2">
                    <wp:extent cx="756000" cy="221611"/>
                    <wp:effectExtent l="0" t="0" r="6350" b="7620"/>
                    <wp:docPr id="1632310024"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044772"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ins>
          </w:p>
        </w:tc>
        <w:tc>
          <w:tcPr>
            <w:tcW w:w="1082" w:type="dxa"/>
            <w:vMerge/>
            <w:vAlign w:val="center"/>
          </w:tcPr>
          <w:p w14:paraId="5491F6B1" w14:textId="77777777" w:rsidR="0000333B" w:rsidRPr="00876AB5" w:rsidRDefault="0000333B" w:rsidP="0048688B">
            <w:pPr>
              <w:adjustRightInd w:val="0"/>
              <w:spacing w:line="276" w:lineRule="auto"/>
              <w:jc w:val="center"/>
              <w:rPr>
                <w:ins w:id="1116" w:author="Lukáš Petr" w:date="2024-11-27T14:00:00Z" w16du:dateUtc="2024-11-27T13:00:00Z"/>
                <w:sz w:val="24"/>
                <w:szCs w:val="24"/>
              </w:rPr>
            </w:pPr>
          </w:p>
        </w:tc>
        <w:tc>
          <w:tcPr>
            <w:tcW w:w="6804" w:type="dxa"/>
            <w:vAlign w:val="center"/>
          </w:tcPr>
          <w:p w14:paraId="7EB1BCDD" w14:textId="17509231" w:rsidR="0000333B" w:rsidRPr="00876AB5" w:rsidRDefault="0062465B" w:rsidP="0048688B">
            <w:pPr>
              <w:adjustRightInd w:val="0"/>
              <w:spacing w:line="276" w:lineRule="auto"/>
              <w:rPr>
                <w:ins w:id="1117" w:author="Lukáš Petr" w:date="2024-11-27T14:00:00Z" w16du:dateUtc="2024-11-27T13:00:00Z"/>
                <w:sz w:val="24"/>
                <w:szCs w:val="24"/>
              </w:rPr>
            </w:pPr>
            <w:ins w:id="1118" w:author="Lukáš Petr" w:date="2024-11-27T14:01:00Z" w16du:dateUtc="2024-11-27T13:01:00Z">
              <w:r w:rsidRPr="006D481A">
                <w:rPr>
                  <w:sz w:val="24"/>
                  <w:szCs w:val="24"/>
                </w:rPr>
                <w:t>veřejná prostranství všeobecná</w:t>
              </w:r>
            </w:ins>
          </w:p>
        </w:tc>
      </w:tr>
      <w:tr w:rsidR="0048688B" w:rsidRPr="00876AB5" w14:paraId="249B1050" w14:textId="77777777" w:rsidTr="006D41CB">
        <w:trPr>
          <w:trHeight w:val="340"/>
        </w:trPr>
        <w:tc>
          <w:tcPr>
            <w:tcW w:w="1470" w:type="dxa"/>
            <w:shd w:val="clear" w:color="auto" w:fill="FFFFFF"/>
            <w:vAlign w:val="center"/>
          </w:tcPr>
          <w:p w14:paraId="08210EE3" w14:textId="71748E9A" w:rsidR="0048688B" w:rsidRPr="00876AB5" w:rsidRDefault="0048688B" w:rsidP="0048688B">
            <w:pPr>
              <w:adjustRightInd w:val="0"/>
              <w:spacing w:line="276" w:lineRule="auto"/>
              <w:jc w:val="center"/>
              <w:rPr>
                <w:noProof/>
                <w:sz w:val="24"/>
                <w:szCs w:val="24"/>
              </w:rPr>
            </w:pPr>
            <w:ins w:id="1119" w:author="Lukáš Petr" w:date="2024-02-05T11:54:00Z">
              <w:r w:rsidRPr="00876AB5">
                <w:rPr>
                  <w:noProof/>
                  <w:sz w:val="24"/>
                  <w:szCs w:val="24"/>
                </w:rPr>
                <w:drawing>
                  <wp:inline distT="0" distB="0" distL="0" distR="0" wp14:anchorId="1F8FA32E" wp14:editId="6473F1A7">
                    <wp:extent cx="756000" cy="223038"/>
                    <wp:effectExtent l="0" t="0" r="6350" b="5715"/>
                    <wp:docPr id="1894761308"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761308"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vAlign w:val="center"/>
          </w:tcPr>
          <w:p w14:paraId="7744D0A3" w14:textId="4F0A7A9E" w:rsidR="0048688B" w:rsidRPr="00876AB5" w:rsidRDefault="0048688B" w:rsidP="0048688B">
            <w:pPr>
              <w:adjustRightInd w:val="0"/>
              <w:spacing w:line="276" w:lineRule="auto"/>
              <w:jc w:val="center"/>
              <w:rPr>
                <w:sz w:val="24"/>
                <w:szCs w:val="24"/>
              </w:rPr>
            </w:pPr>
            <w:ins w:id="1120" w:author="Lukáš Petr" w:date="2024-02-05T11:54:00Z">
              <w:r w:rsidRPr="00876AB5">
                <w:rPr>
                  <w:sz w:val="24"/>
                  <w:szCs w:val="24"/>
                </w:rPr>
                <w:t>Z.9</w:t>
              </w:r>
            </w:ins>
          </w:p>
        </w:tc>
        <w:tc>
          <w:tcPr>
            <w:tcW w:w="6804" w:type="dxa"/>
            <w:vAlign w:val="center"/>
          </w:tcPr>
          <w:p w14:paraId="2604E392" w14:textId="600EEF44" w:rsidR="0048688B" w:rsidRPr="00876AB5" w:rsidRDefault="0048688B" w:rsidP="0048688B">
            <w:pPr>
              <w:adjustRightInd w:val="0"/>
              <w:spacing w:line="276" w:lineRule="auto"/>
              <w:rPr>
                <w:sz w:val="24"/>
                <w:szCs w:val="24"/>
              </w:rPr>
            </w:pPr>
            <w:ins w:id="1121" w:author="Lukáš Petr" w:date="2024-02-05T11:54:00Z">
              <w:r w:rsidRPr="00876AB5">
                <w:rPr>
                  <w:sz w:val="24"/>
                  <w:szCs w:val="24"/>
                </w:rPr>
                <w:t>bydlení individuální</w:t>
              </w:r>
            </w:ins>
          </w:p>
        </w:tc>
      </w:tr>
      <w:tr w:rsidR="0048688B" w:rsidRPr="00876AB5" w14:paraId="1667554B" w14:textId="77777777" w:rsidTr="001C3580">
        <w:trPr>
          <w:trHeight w:val="340"/>
        </w:trPr>
        <w:tc>
          <w:tcPr>
            <w:tcW w:w="1470" w:type="dxa"/>
            <w:shd w:val="clear" w:color="auto" w:fill="auto"/>
            <w:vAlign w:val="center"/>
          </w:tcPr>
          <w:p w14:paraId="16EF5A3E" w14:textId="37FDE4D0" w:rsidR="0048688B" w:rsidRPr="00876AB5" w:rsidRDefault="0048688B" w:rsidP="0048688B">
            <w:pPr>
              <w:adjustRightInd w:val="0"/>
              <w:spacing w:line="276" w:lineRule="auto"/>
              <w:jc w:val="center"/>
              <w:rPr>
                <w:noProof/>
                <w:sz w:val="24"/>
                <w:szCs w:val="24"/>
              </w:rPr>
            </w:pPr>
            <w:ins w:id="1122" w:author="Lukáš Petr" w:date="2024-02-05T11:54:00Z">
              <w:r w:rsidRPr="00876AB5">
                <w:rPr>
                  <w:noProof/>
                  <w:sz w:val="24"/>
                  <w:szCs w:val="24"/>
                </w:rPr>
                <w:drawing>
                  <wp:inline distT="0" distB="0" distL="0" distR="0" wp14:anchorId="223FC2A0" wp14:editId="031A3D69">
                    <wp:extent cx="756000" cy="223038"/>
                    <wp:effectExtent l="0" t="0" r="6350" b="5715"/>
                    <wp:docPr id="223543529"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543529"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shd w:val="clear" w:color="auto" w:fill="FFFFFF"/>
            <w:vAlign w:val="center"/>
          </w:tcPr>
          <w:p w14:paraId="7765CC8B" w14:textId="20B28AFC" w:rsidR="0048688B" w:rsidRPr="00876AB5" w:rsidRDefault="0048688B" w:rsidP="0048688B">
            <w:pPr>
              <w:adjustRightInd w:val="0"/>
              <w:spacing w:line="276" w:lineRule="auto"/>
              <w:jc w:val="center"/>
              <w:rPr>
                <w:sz w:val="24"/>
                <w:szCs w:val="24"/>
              </w:rPr>
            </w:pPr>
            <w:ins w:id="1123" w:author="Lukáš Petr" w:date="2024-02-05T11:54:00Z">
              <w:r w:rsidRPr="00876AB5">
                <w:rPr>
                  <w:sz w:val="24"/>
                  <w:szCs w:val="24"/>
                </w:rPr>
                <w:t>Z.10.a</w:t>
              </w:r>
            </w:ins>
          </w:p>
        </w:tc>
        <w:tc>
          <w:tcPr>
            <w:tcW w:w="6804" w:type="dxa"/>
            <w:shd w:val="clear" w:color="auto" w:fill="FFFFFF"/>
            <w:vAlign w:val="center"/>
          </w:tcPr>
          <w:p w14:paraId="1764F067" w14:textId="7C8AB4F8" w:rsidR="0048688B" w:rsidRPr="00876AB5" w:rsidRDefault="0048688B" w:rsidP="0048688B">
            <w:pPr>
              <w:adjustRightInd w:val="0"/>
              <w:spacing w:line="276" w:lineRule="auto"/>
              <w:rPr>
                <w:sz w:val="24"/>
                <w:szCs w:val="24"/>
              </w:rPr>
            </w:pPr>
            <w:ins w:id="1124" w:author="Lukáš Petr" w:date="2024-02-05T11:54:00Z">
              <w:r w:rsidRPr="00876AB5">
                <w:rPr>
                  <w:sz w:val="24"/>
                  <w:szCs w:val="24"/>
                </w:rPr>
                <w:t>bydlení individuální</w:t>
              </w:r>
            </w:ins>
          </w:p>
        </w:tc>
      </w:tr>
      <w:tr w:rsidR="0048688B" w:rsidRPr="00876AB5" w14:paraId="44B9BFCF" w14:textId="77777777" w:rsidTr="001C3580">
        <w:trPr>
          <w:trHeight w:val="340"/>
        </w:trPr>
        <w:tc>
          <w:tcPr>
            <w:tcW w:w="1470" w:type="dxa"/>
            <w:shd w:val="clear" w:color="auto" w:fill="auto"/>
            <w:vAlign w:val="center"/>
          </w:tcPr>
          <w:p w14:paraId="29BA3D20" w14:textId="704D939D" w:rsidR="0048688B" w:rsidRPr="00876AB5" w:rsidRDefault="0048688B" w:rsidP="0048688B">
            <w:pPr>
              <w:adjustRightInd w:val="0"/>
              <w:spacing w:line="276" w:lineRule="auto"/>
              <w:jc w:val="center"/>
              <w:rPr>
                <w:noProof/>
                <w:sz w:val="24"/>
                <w:szCs w:val="24"/>
              </w:rPr>
            </w:pPr>
            <w:ins w:id="1125" w:author="Lukáš Petr" w:date="2024-02-05T11:54:00Z">
              <w:r w:rsidRPr="00876AB5">
                <w:rPr>
                  <w:noProof/>
                  <w:sz w:val="24"/>
                  <w:szCs w:val="24"/>
                </w:rPr>
                <w:drawing>
                  <wp:inline distT="0" distB="0" distL="0" distR="0" wp14:anchorId="6B24E23F" wp14:editId="0108809A">
                    <wp:extent cx="756000" cy="223038"/>
                    <wp:effectExtent l="0" t="0" r="6350" b="5715"/>
                    <wp:docPr id="16738314"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8314"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shd w:val="clear" w:color="auto" w:fill="FFFFFF"/>
            <w:vAlign w:val="center"/>
          </w:tcPr>
          <w:p w14:paraId="68C7D0DC" w14:textId="3E3A5535" w:rsidR="0048688B" w:rsidRPr="00876AB5" w:rsidRDefault="0048688B" w:rsidP="0048688B">
            <w:pPr>
              <w:adjustRightInd w:val="0"/>
              <w:spacing w:line="276" w:lineRule="auto"/>
              <w:jc w:val="center"/>
              <w:rPr>
                <w:sz w:val="24"/>
                <w:szCs w:val="24"/>
              </w:rPr>
            </w:pPr>
            <w:ins w:id="1126" w:author="Lukáš Petr" w:date="2024-02-05T11:54:00Z">
              <w:r w:rsidRPr="00876AB5">
                <w:rPr>
                  <w:sz w:val="24"/>
                  <w:szCs w:val="24"/>
                </w:rPr>
                <w:t>Z.10.b</w:t>
              </w:r>
            </w:ins>
          </w:p>
        </w:tc>
        <w:tc>
          <w:tcPr>
            <w:tcW w:w="6804" w:type="dxa"/>
            <w:shd w:val="clear" w:color="auto" w:fill="FFFFFF"/>
            <w:vAlign w:val="center"/>
          </w:tcPr>
          <w:p w14:paraId="54A478C3" w14:textId="5EE3B41C" w:rsidR="0048688B" w:rsidRPr="00876AB5" w:rsidRDefault="0048688B" w:rsidP="0048688B">
            <w:pPr>
              <w:adjustRightInd w:val="0"/>
              <w:spacing w:line="276" w:lineRule="auto"/>
              <w:rPr>
                <w:sz w:val="24"/>
                <w:szCs w:val="24"/>
              </w:rPr>
            </w:pPr>
            <w:ins w:id="1127" w:author="Lukáš Petr" w:date="2024-02-05T11:54:00Z">
              <w:r w:rsidRPr="00876AB5">
                <w:rPr>
                  <w:sz w:val="24"/>
                  <w:szCs w:val="24"/>
                </w:rPr>
                <w:t>bydlení individuální</w:t>
              </w:r>
            </w:ins>
          </w:p>
        </w:tc>
      </w:tr>
      <w:tr w:rsidR="00D679C4" w:rsidRPr="00876AB5" w14:paraId="2C520B05" w14:textId="77777777" w:rsidTr="001C3580">
        <w:trPr>
          <w:trHeight w:val="340"/>
        </w:trPr>
        <w:tc>
          <w:tcPr>
            <w:tcW w:w="1470" w:type="dxa"/>
            <w:shd w:val="clear" w:color="auto" w:fill="auto"/>
            <w:vAlign w:val="center"/>
          </w:tcPr>
          <w:p w14:paraId="15B0564D" w14:textId="3AF0623F" w:rsidR="00D679C4" w:rsidRPr="00876AB5" w:rsidRDefault="00D679C4" w:rsidP="00D679C4">
            <w:pPr>
              <w:adjustRightInd w:val="0"/>
              <w:spacing w:line="276" w:lineRule="auto"/>
              <w:jc w:val="center"/>
              <w:rPr>
                <w:sz w:val="24"/>
                <w:szCs w:val="24"/>
              </w:rPr>
            </w:pPr>
            <w:ins w:id="1128" w:author="Lukáš Petr" w:date="2024-02-05T11:54:00Z">
              <w:r w:rsidRPr="00876AB5">
                <w:rPr>
                  <w:noProof/>
                  <w:sz w:val="24"/>
                  <w:szCs w:val="24"/>
                </w:rPr>
                <w:drawing>
                  <wp:inline distT="0" distB="0" distL="0" distR="0" wp14:anchorId="32F5EBEC" wp14:editId="1F6878D4">
                    <wp:extent cx="756000" cy="223038"/>
                    <wp:effectExtent l="0" t="0" r="6350" b="5715"/>
                    <wp:docPr id="1034109302"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109302"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shd w:val="clear" w:color="auto" w:fill="FFFFFF"/>
            <w:vAlign w:val="center"/>
          </w:tcPr>
          <w:p w14:paraId="28EB87E3" w14:textId="05F02A6C" w:rsidR="00D679C4" w:rsidRPr="00876AB5" w:rsidRDefault="00D679C4" w:rsidP="00D679C4">
            <w:pPr>
              <w:adjustRightInd w:val="0"/>
              <w:spacing w:line="276" w:lineRule="auto"/>
              <w:jc w:val="center"/>
              <w:rPr>
                <w:sz w:val="24"/>
                <w:szCs w:val="24"/>
              </w:rPr>
            </w:pPr>
            <w:ins w:id="1129" w:author="Lukáš Petr" w:date="2024-02-05T11:54:00Z">
              <w:r w:rsidRPr="00876AB5">
                <w:rPr>
                  <w:sz w:val="24"/>
                  <w:szCs w:val="24"/>
                </w:rPr>
                <w:t>Z.10.c</w:t>
              </w:r>
            </w:ins>
          </w:p>
        </w:tc>
        <w:tc>
          <w:tcPr>
            <w:tcW w:w="6804" w:type="dxa"/>
            <w:shd w:val="clear" w:color="auto" w:fill="FFFFFF"/>
            <w:vAlign w:val="center"/>
          </w:tcPr>
          <w:p w14:paraId="6EC8E6FB" w14:textId="699816B2" w:rsidR="00D679C4" w:rsidRPr="00876AB5" w:rsidRDefault="00D679C4" w:rsidP="00D679C4">
            <w:pPr>
              <w:adjustRightInd w:val="0"/>
              <w:spacing w:line="276" w:lineRule="auto"/>
              <w:rPr>
                <w:sz w:val="24"/>
                <w:szCs w:val="24"/>
              </w:rPr>
            </w:pPr>
            <w:ins w:id="1130" w:author="Lukáš Petr" w:date="2024-02-05T11:54:00Z">
              <w:r w:rsidRPr="00876AB5">
                <w:rPr>
                  <w:sz w:val="24"/>
                  <w:szCs w:val="24"/>
                </w:rPr>
                <w:t>bydlení individuální</w:t>
              </w:r>
            </w:ins>
          </w:p>
        </w:tc>
      </w:tr>
      <w:tr w:rsidR="00D679C4" w:rsidRPr="00876AB5" w14:paraId="3DFC89FE" w14:textId="77777777" w:rsidTr="001C3580">
        <w:trPr>
          <w:trHeight w:val="340"/>
        </w:trPr>
        <w:tc>
          <w:tcPr>
            <w:tcW w:w="1470" w:type="dxa"/>
            <w:shd w:val="clear" w:color="auto" w:fill="auto"/>
            <w:vAlign w:val="center"/>
          </w:tcPr>
          <w:p w14:paraId="5A917ED4" w14:textId="0AABA3FA" w:rsidR="00D679C4" w:rsidRPr="00876AB5" w:rsidRDefault="00D679C4" w:rsidP="00D679C4">
            <w:pPr>
              <w:adjustRightInd w:val="0"/>
              <w:spacing w:line="276" w:lineRule="auto"/>
              <w:jc w:val="center"/>
              <w:rPr>
                <w:sz w:val="24"/>
                <w:szCs w:val="24"/>
              </w:rPr>
            </w:pPr>
            <w:ins w:id="1131" w:author="Lukáš Petr" w:date="2024-02-05T11:54:00Z">
              <w:r w:rsidRPr="00876AB5">
                <w:rPr>
                  <w:b/>
                  <w:noProof/>
                  <w:sz w:val="24"/>
                  <w:szCs w:val="24"/>
                </w:rPr>
                <w:drawing>
                  <wp:inline distT="0" distB="0" distL="0" distR="0" wp14:anchorId="75BE6437" wp14:editId="24178D3D">
                    <wp:extent cx="756000" cy="220710"/>
                    <wp:effectExtent l="0" t="0" r="6350" b="8255"/>
                    <wp:docPr id="1361322989"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1322989"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ins>
          </w:p>
        </w:tc>
        <w:tc>
          <w:tcPr>
            <w:tcW w:w="1082" w:type="dxa"/>
            <w:shd w:val="clear" w:color="auto" w:fill="FFFFFF"/>
            <w:vAlign w:val="center"/>
          </w:tcPr>
          <w:p w14:paraId="1ABB7EC8" w14:textId="36922F5B" w:rsidR="00D679C4" w:rsidRPr="00876AB5" w:rsidRDefault="00D679C4" w:rsidP="00D679C4">
            <w:pPr>
              <w:adjustRightInd w:val="0"/>
              <w:spacing w:line="276" w:lineRule="auto"/>
              <w:jc w:val="center"/>
              <w:rPr>
                <w:sz w:val="24"/>
                <w:szCs w:val="24"/>
              </w:rPr>
            </w:pPr>
            <w:ins w:id="1132" w:author="Lukáš Petr" w:date="2024-02-05T11:54:00Z">
              <w:r w:rsidRPr="00876AB5">
                <w:rPr>
                  <w:sz w:val="24"/>
                  <w:szCs w:val="24"/>
                </w:rPr>
                <w:t>Z.12</w:t>
              </w:r>
            </w:ins>
          </w:p>
        </w:tc>
        <w:tc>
          <w:tcPr>
            <w:tcW w:w="6804" w:type="dxa"/>
            <w:shd w:val="clear" w:color="auto" w:fill="FFFFFF"/>
            <w:vAlign w:val="center"/>
          </w:tcPr>
          <w:p w14:paraId="25FB8A7C" w14:textId="212F99DE" w:rsidR="00D679C4" w:rsidRPr="00876AB5" w:rsidRDefault="00D679C4" w:rsidP="00D679C4">
            <w:pPr>
              <w:adjustRightInd w:val="0"/>
              <w:spacing w:line="276" w:lineRule="auto"/>
              <w:rPr>
                <w:sz w:val="24"/>
                <w:szCs w:val="24"/>
              </w:rPr>
            </w:pPr>
            <w:ins w:id="1133" w:author="Lukáš Petr" w:date="2024-02-05T11:54:00Z">
              <w:r w:rsidRPr="00876AB5">
                <w:rPr>
                  <w:sz w:val="24"/>
                  <w:szCs w:val="24"/>
                </w:rPr>
                <w:t>doprava silniční</w:t>
              </w:r>
            </w:ins>
          </w:p>
        </w:tc>
      </w:tr>
      <w:tr w:rsidR="00045DE7" w:rsidRPr="00876AB5" w14:paraId="226E26B5" w14:textId="77777777" w:rsidTr="00045DE7">
        <w:trPr>
          <w:trHeight w:val="340"/>
          <w:ins w:id="1134" w:author="Lukáš Petr" w:date="2024-02-19T13:29:00Z"/>
        </w:trPr>
        <w:tc>
          <w:tcPr>
            <w:tcW w:w="1470" w:type="dxa"/>
            <w:shd w:val="clear" w:color="auto" w:fill="FFFFFF"/>
            <w:vAlign w:val="center"/>
          </w:tcPr>
          <w:p w14:paraId="6A01F534" w14:textId="77777777" w:rsidR="00045DE7" w:rsidRPr="00876AB5" w:rsidRDefault="00045DE7" w:rsidP="00045DE7">
            <w:pPr>
              <w:adjustRightInd w:val="0"/>
              <w:spacing w:line="276" w:lineRule="auto"/>
              <w:jc w:val="center"/>
              <w:rPr>
                <w:ins w:id="1135" w:author="Lukáš Petr" w:date="2024-02-19T13:29:00Z"/>
                <w:b/>
                <w:noProof/>
                <w:sz w:val="24"/>
                <w:szCs w:val="24"/>
              </w:rPr>
            </w:pPr>
            <w:ins w:id="1136" w:author="Lukáš Petr" w:date="2024-02-19T13:29:00Z">
              <w:r w:rsidRPr="00876AB5">
                <w:rPr>
                  <w:noProof/>
                  <w:sz w:val="24"/>
                  <w:szCs w:val="24"/>
                </w:rPr>
                <w:drawing>
                  <wp:inline distT="0" distB="0" distL="0" distR="0" wp14:anchorId="67A265A1" wp14:editId="5C21D01E">
                    <wp:extent cx="756000" cy="223038"/>
                    <wp:effectExtent l="0" t="0" r="6350" b="5715"/>
                    <wp:docPr id="303178364"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211104"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vMerge w:val="restart"/>
            <w:vAlign w:val="center"/>
          </w:tcPr>
          <w:p w14:paraId="6828B41D" w14:textId="77777777" w:rsidR="00045DE7" w:rsidRPr="00876AB5" w:rsidRDefault="00045DE7" w:rsidP="00045DE7">
            <w:pPr>
              <w:adjustRightInd w:val="0"/>
              <w:spacing w:line="276" w:lineRule="auto"/>
              <w:jc w:val="center"/>
              <w:rPr>
                <w:ins w:id="1137" w:author="Lukáš Petr" w:date="2024-02-19T13:29:00Z"/>
                <w:sz w:val="24"/>
                <w:szCs w:val="24"/>
              </w:rPr>
            </w:pPr>
            <w:ins w:id="1138" w:author="Lukáš Petr" w:date="2024-02-19T13:29:00Z">
              <w:r w:rsidRPr="00876AB5">
                <w:rPr>
                  <w:sz w:val="24"/>
                  <w:szCs w:val="24"/>
                </w:rPr>
                <w:t>Z.14</w:t>
              </w:r>
            </w:ins>
          </w:p>
        </w:tc>
        <w:tc>
          <w:tcPr>
            <w:tcW w:w="6804" w:type="dxa"/>
            <w:vAlign w:val="center"/>
          </w:tcPr>
          <w:p w14:paraId="7C92AFC6" w14:textId="77777777" w:rsidR="00045DE7" w:rsidRPr="00876AB5" w:rsidRDefault="00045DE7" w:rsidP="00045DE7">
            <w:pPr>
              <w:adjustRightInd w:val="0"/>
              <w:spacing w:line="276" w:lineRule="auto"/>
              <w:rPr>
                <w:ins w:id="1139" w:author="Lukáš Petr" w:date="2024-02-19T13:29:00Z"/>
                <w:sz w:val="24"/>
                <w:szCs w:val="24"/>
              </w:rPr>
            </w:pPr>
            <w:ins w:id="1140" w:author="Lukáš Petr" w:date="2024-02-19T13:29:00Z">
              <w:r w:rsidRPr="00876AB5">
                <w:rPr>
                  <w:sz w:val="24"/>
                  <w:szCs w:val="24"/>
                </w:rPr>
                <w:t>bydlení individuální</w:t>
              </w:r>
            </w:ins>
          </w:p>
        </w:tc>
      </w:tr>
      <w:tr w:rsidR="00045DE7" w:rsidRPr="00876AB5" w14:paraId="4F76955D" w14:textId="77777777" w:rsidTr="00045DE7">
        <w:trPr>
          <w:trHeight w:val="340"/>
          <w:ins w:id="1141" w:author="Lukáš Petr" w:date="2024-02-19T13:29:00Z"/>
        </w:trPr>
        <w:tc>
          <w:tcPr>
            <w:tcW w:w="1470" w:type="dxa"/>
            <w:shd w:val="clear" w:color="auto" w:fill="auto"/>
            <w:vAlign w:val="center"/>
          </w:tcPr>
          <w:p w14:paraId="76CFB741" w14:textId="77777777" w:rsidR="00045DE7" w:rsidRPr="00876AB5" w:rsidRDefault="00045DE7" w:rsidP="00045DE7">
            <w:pPr>
              <w:adjustRightInd w:val="0"/>
              <w:spacing w:line="276" w:lineRule="auto"/>
              <w:jc w:val="center"/>
              <w:rPr>
                <w:ins w:id="1142" w:author="Lukáš Petr" w:date="2024-02-19T13:29:00Z"/>
                <w:b/>
                <w:noProof/>
                <w:sz w:val="24"/>
                <w:szCs w:val="24"/>
              </w:rPr>
            </w:pPr>
            <w:ins w:id="1143" w:author="Lukáš Petr" w:date="2024-02-19T13:29:00Z">
              <w:r w:rsidRPr="00876AB5">
                <w:rPr>
                  <w:b/>
                  <w:noProof/>
                  <w:sz w:val="24"/>
                  <w:szCs w:val="24"/>
                </w:rPr>
                <w:drawing>
                  <wp:inline distT="0" distB="0" distL="0" distR="0" wp14:anchorId="1839E7B1" wp14:editId="007A2E26">
                    <wp:extent cx="756000" cy="221611"/>
                    <wp:effectExtent l="0" t="0" r="6350" b="7620"/>
                    <wp:docPr id="1564002051"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044772"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ins>
          </w:p>
        </w:tc>
        <w:tc>
          <w:tcPr>
            <w:tcW w:w="1082" w:type="dxa"/>
            <w:vMerge/>
            <w:shd w:val="clear" w:color="auto" w:fill="FFFFFF"/>
            <w:vAlign w:val="center"/>
          </w:tcPr>
          <w:p w14:paraId="19B64016" w14:textId="77777777" w:rsidR="00045DE7" w:rsidRPr="00876AB5" w:rsidRDefault="00045DE7" w:rsidP="00045DE7">
            <w:pPr>
              <w:adjustRightInd w:val="0"/>
              <w:spacing w:line="276" w:lineRule="auto"/>
              <w:jc w:val="center"/>
              <w:rPr>
                <w:ins w:id="1144" w:author="Lukáš Petr" w:date="2024-02-19T13:29:00Z"/>
                <w:sz w:val="24"/>
                <w:szCs w:val="24"/>
              </w:rPr>
            </w:pPr>
          </w:p>
        </w:tc>
        <w:tc>
          <w:tcPr>
            <w:tcW w:w="6804" w:type="dxa"/>
            <w:shd w:val="clear" w:color="auto" w:fill="FFFFFF"/>
            <w:vAlign w:val="center"/>
          </w:tcPr>
          <w:p w14:paraId="7FC54F0D" w14:textId="77777777" w:rsidR="00045DE7" w:rsidRPr="00876AB5" w:rsidRDefault="00045DE7" w:rsidP="00045DE7">
            <w:pPr>
              <w:adjustRightInd w:val="0"/>
              <w:spacing w:line="276" w:lineRule="auto"/>
              <w:rPr>
                <w:ins w:id="1145" w:author="Lukáš Petr" w:date="2024-02-19T13:29:00Z"/>
                <w:sz w:val="24"/>
                <w:szCs w:val="24"/>
              </w:rPr>
            </w:pPr>
            <w:ins w:id="1146" w:author="Lukáš Petr" w:date="2024-02-19T13:29:00Z">
              <w:r w:rsidRPr="00876AB5">
                <w:rPr>
                  <w:sz w:val="24"/>
                  <w:szCs w:val="24"/>
                </w:rPr>
                <w:t>veřejná prostranství všeobecná</w:t>
              </w:r>
            </w:ins>
          </w:p>
        </w:tc>
      </w:tr>
      <w:tr w:rsidR="00045DE7" w:rsidRPr="00876AB5" w14:paraId="76D2D40A" w14:textId="77777777" w:rsidTr="00045DE7">
        <w:trPr>
          <w:trHeight w:val="340"/>
          <w:ins w:id="1147" w:author="Lukáš Petr" w:date="2024-02-19T13:29:00Z"/>
        </w:trPr>
        <w:tc>
          <w:tcPr>
            <w:tcW w:w="1470" w:type="dxa"/>
            <w:shd w:val="clear" w:color="auto" w:fill="auto"/>
            <w:vAlign w:val="center"/>
          </w:tcPr>
          <w:p w14:paraId="134D0381" w14:textId="77777777" w:rsidR="00045DE7" w:rsidRPr="00876AB5" w:rsidRDefault="00045DE7" w:rsidP="00045DE7">
            <w:pPr>
              <w:adjustRightInd w:val="0"/>
              <w:spacing w:line="276" w:lineRule="auto"/>
              <w:jc w:val="center"/>
              <w:rPr>
                <w:ins w:id="1148" w:author="Lukáš Petr" w:date="2024-02-19T13:29:00Z"/>
                <w:b/>
                <w:noProof/>
                <w:sz w:val="24"/>
                <w:szCs w:val="24"/>
              </w:rPr>
            </w:pPr>
            <w:ins w:id="1149" w:author="Lukáš Petr" w:date="2024-02-19T13:29:00Z">
              <w:r w:rsidRPr="00876AB5">
                <w:rPr>
                  <w:b/>
                  <w:noProof/>
                  <w:sz w:val="24"/>
                  <w:szCs w:val="24"/>
                </w:rPr>
                <w:drawing>
                  <wp:inline distT="0" distB="0" distL="0" distR="0" wp14:anchorId="6A4907CC" wp14:editId="0EBD0C75">
                    <wp:extent cx="756000" cy="220710"/>
                    <wp:effectExtent l="0" t="0" r="6350" b="8255"/>
                    <wp:docPr id="1976237925"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196633"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ins>
          </w:p>
        </w:tc>
        <w:tc>
          <w:tcPr>
            <w:tcW w:w="1082" w:type="dxa"/>
            <w:shd w:val="clear" w:color="auto" w:fill="FFFFFF"/>
            <w:vAlign w:val="center"/>
          </w:tcPr>
          <w:p w14:paraId="0C8C22DD" w14:textId="77777777" w:rsidR="00045DE7" w:rsidRPr="00876AB5" w:rsidRDefault="00045DE7" w:rsidP="00045DE7">
            <w:pPr>
              <w:adjustRightInd w:val="0"/>
              <w:spacing w:line="276" w:lineRule="auto"/>
              <w:jc w:val="center"/>
              <w:rPr>
                <w:ins w:id="1150" w:author="Lukáš Petr" w:date="2024-02-19T13:29:00Z"/>
                <w:sz w:val="24"/>
                <w:szCs w:val="24"/>
              </w:rPr>
            </w:pPr>
            <w:ins w:id="1151" w:author="Lukáš Petr" w:date="2024-02-19T13:29:00Z">
              <w:r w:rsidRPr="00876AB5">
                <w:rPr>
                  <w:sz w:val="24"/>
                  <w:szCs w:val="24"/>
                </w:rPr>
                <w:t>Z.15</w:t>
              </w:r>
            </w:ins>
          </w:p>
        </w:tc>
        <w:tc>
          <w:tcPr>
            <w:tcW w:w="6804" w:type="dxa"/>
            <w:shd w:val="clear" w:color="auto" w:fill="FFFFFF"/>
            <w:vAlign w:val="center"/>
          </w:tcPr>
          <w:p w14:paraId="77223832" w14:textId="77777777" w:rsidR="00045DE7" w:rsidRPr="00876AB5" w:rsidRDefault="00045DE7" w:rsidP="00045DE7">
            <w:pPr>
              <w:adjustRightInd w:val="0"/>
              <w:spacing w:line="276" w:lineRule="auto"/>
              <w:rPr>
                <w:ins w:id="1152" w:author="Lukáš Petr" w:date="2024-02-19T13:29:00Z"/>
                <w:sz w:val="24"/>
                <w:szCs w:val="24"/>
              </w:rPr>
            </w:pPr>
            <w:ins w:id="1153" w:author="Lukáš Petr" w:date="2024-02-19T13:29:00Z">
              <w:r w:rsidRPr="00876AB5">
                <w:rPr>
                  <w:sz w:val="24"/>
                  <w:szCs w:val="24"/>
                </w:rPr>
                <w:t>doprava silniční</w:t>
              </w:r>
            </w:ins>
          </w:p>
        </w:tc>
      </w:tr>
      <w:tr w:rsidR="00045DE7" w:rsidRPr="00876AB5" w14:paraId="624178E4" w14:textId="77777777" w:rsidTr="00045DE7">
        <w:trPr>
          <w:trHeight w:val="340"/>
          <w:ins w:id="1154" w:author="Lukáš Petr" w:date="2024-02-19T13:29:00Z"/>
        </w:trPr>
        <w:tc>
          <w:tcPr>
            <w:tcW w:w="1470" w:type="dxa"/>
            <w:shd w:val="clear" w:color="auto" w:fill="auto"/>
            <w:vAlign w:val="center"/>
          </w:tcPr>
          <w:p w14:paraId="111D89D5" w14:textId="77777777" w:rsidR="00045DE7" w:rsidRPr="00876AB5" w:rsidRDefault="00045DE7" w:rsidP="00045DE7">
            <w:pPr>
              <w:adjustRightInd w:val="0"/>
              <w:spacing w:line="276" w:lineRule="auto"/>
              <w:jc w:val="center"/>
              <w:rPr>
                <w:ins w:id="1155" w:author="Lukáš Petr" w:date="2024-02-19T13:29:00Z"/>
                <w:b/>
                <w:noProof/>
                <w:sz w:val="24"/>
                <w:szCs w:val="24"/>
              </w:rPr>
            </w:pPr>
            <w:ins w:id="1156" w:author="Lukáš Petr" w:date="2024-02-19T13:29:00Z">
              <w:r w:rsidRPr="00876AB5">
                <w:rPr>
                  <w:b/>
                  <w:noProof/>
                  <w:sz w:val="24"/>
                  <w:szCs w:val="24"/>
                </w:rPr>
                <w:drawing>
                  <wp:inline distT="0" distB="0" distL="0" distR="0" wp14:anchorId="0593A04D" wp14:editId="0B795B81">
                    <wp:extent cx="756000" cy="220710"/>
                    <wp:effectExtent l="0" t="0" r="6350" b="8255"/>
                    <wp:docPr id="380296538"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016329"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ins>
          </w:p>
        </w:tc>
        <w:tc>
          <w:tcPr>
            <w:tcW w:w="1082" w:type="dxa"/>
            <w:shd w:val="clear" w:color="auto" w:fill="FFFFFF"/>
            <w:vAlign w:val="center"/>
          </w:tcPr>
          <w:p w14:paraId="353D7025" w14:textId="77777777" w:rsidR="00045DE7" w:rsidRPr="00876AB5" w:rsidRDefault="00045DE7" w:rsidP="00045DE7">
            <w:pPr>
              <w:adjustRightInd w:val="0"/>
              <w:spacing w:line="276" w:lineRule="auto"/>
              <w:jc w:val="center"/>
              <w:rPr>
                <w:ins w:id="1157" w:author="Lukáš Petr" w:date="2024-02-19T13:29:00Z"/>
                <w:sz w:val="24"/>
                <w:szCs w:val="24"/>
              </w:rPr>
            </w:pPr>
            <w:ins w:id="1158" w:author="Lukáš Petr" w:date="2024-02-19T13:29:00Z">
              <w:r w:rsidRPr="00876AB5">
                <w:rPr>
                  <w:sz w:val="24"/>
                  <w:szCs w:val="24"/>
                </w:rPr>
                <w:t>Z.16</w:t>
              </w:r>
            </w:ins>
          </w:p>
        </w:tc>
        <w:tc>
          <w:tcPr>
            <w:tcW w:w="6804" w:type="dxa"/>
            <w:shd w:val="clear" w:color="auto" w:fill="FFFFFF"/>
            <w:vAlign w:val="center"/>
          </w:tcPr>
          <w:p w14:paraId="11040506" w14:textId="77777777" w:rsidR="00045DE7" w:rsidRPr="00876AB5" w:rsidRDefault="00045DE7" w:rsidP="00045DE7">
            <w:pPr>
              <w:adjustRightInd w:val="0"/>
              <w:spacing w:line="276" w:lineRule="auto"/>
              <w:rPr>
                <w:ins w:id="1159" w:author="Lukáš Petr" w:date="2024-02-19T13:29:00Z"/>
                <w:sz w:val="24"/>
                <w:szCs w:val="24"/>
              </w:rPr>
            </w:pPr>
            <w:ins w:id="1160" w:author="Lukáš Petr" w:date="2024-02-19T13:29:00Z">
              <w:r w:rsidRPr="00876AB5">
                <w:rPr>
                  <w:sz w:val="24"/>
                  <w:szCs w:val="24"/>
                </w:rPr>
                <w:t>doprava silniční</w:t>
              </w:r>
            </w:ins>
          </w:p>
        </w:tc>
      </w:tr>
      <w:tr w:rsidR="00045DE7" w:rsidRPr="00876AB5" w14:paraId="7E05D21C" w14:textId="77777777" w:rsidTr="00045DE7">
        <w:trPr>
          <w:trHeight w:val="340"/>
          <w:ins w:id="1161" w:author="Lukáš Petr" w:date="2024-02-19T13:29:00Z"/>
        </w:trPr>
        <w:tc>
          <w:tcPr>
            <w:tcW w:w="1470" w:type="dxa"/>
            <w:shd w:val="clear" w:color="auto" w:fill="auto"/>
            <w:vAlign w:val="center"/>
          </w:tcPr>
          <w:p w14:paraId="04C7A823" w14:textId="77777777" w:rsidR="00045DE7" w:rsidRPr="00876AB5" w:rsidRDefault="00045DE7" w:rsidP="00045DE7">
            <w:pPr>
              <w:adjustRightInd w:val="0"/>
              <w:spacing w:line="276" w:lineRule="auto"/>
              <w:jc w:val="center"/>
              <w:rPr>
                <w:ins w:id="1162" w:author="Lukáš Petr" w:date="2024-02-19T13:29:00Z"/>
                <w:b/>
                <w:noProof/>
                <w:sz w:val="24"/>
                <w:szCs w:val="24"/>
              </w:rPr>
            </w:pPr>
            <w:ins w:id="1163" w:author="Lukáš Petr" w:date="2024-02-19T13:29:00Z">
              <w:r w:rsidRPr="00876AB5">
                <w:rPr>
                  <w:b/>
                  <w:noProof/>
                  <w:sz w:val="24"/>
                  <w:szCs w:val="24"/>
                </w:rPr>
                <w:drawing>
                  <wp:inline distT="0" distB="0" distL="0" distR="0" wp14:anchorId="49B819D0" wp14:editId="36C31203">
                    <wp:extent cx="756000" cy="220710"/>
                    <wp:effectExtent l="0" t="0" r="6350" b="8255"/>
                    <wp:docPr id="557209560"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194414"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ins>
          </w:p>
        </w:tc>
        <w:tc>
          <w:tcPr>
            <w:tcW w:w="1082" w:type="dxa"/>
            <w:shd w:val="clear" w:color="auto" w:fill="FFFFFF"/>
            <w:vAlign w:val="center"/>
          </w:tcPr>
          <w:p w14:paraId="7A89EA01" w14:textId="77777777" w:rsidR="00045DE7" w:rsidRPr="00876AB5" w:rsidRDefault="00045DE7" w:rsidP="00045DE7">
            <w:pPr>
              <w:adjustRightInd w:val="0"/>
              <w:spacing w:line="276" w:lineRule="auto"/>
              <w:jc w:val="center"/>
              <w:rPr>
                <w:ins w:id="1164" w:author="Lukáš Petr" w:date="2024-02-19T13:29:00Z"/>
                <w:sz w:val="24"/>
                <w:szCs w:val="24"/>
              </w:rPr>
            </w:pPr>
            <w:ins w:id="1165" w:author="Lukáš Petr" w:date="2024-02-19T13:29:00Z">
              <w:r w:rsidRPr="00876AB5">
                <w:rPr>
                  <w:sz w:val="24"/>
                  <w:szCs w:val="24"/>
                </w:rPr>
                <w:t>Z.17</w:t>
              </w:r>
            </w:ins>
          </w:p>
        </w:tc>
        <w:tc>
          <w:tcPr>
            <w:tcW w:w="6804" w:type="dxa"/>
            <w:shd w:val="clear" w:color="auto" w:fill="FFFFFF"/>
            <w:vAlign w:val="center"/>
          </w:tcPr>
          <w:p w14:paraId="17E31769" w14:textId="77777777" w:rsidR="00045DE7" w:rsidRPr="00876AB5" w:rsidRDefault="00045DE7" w:rsidP="00045DE7">
            <w:pPr>
              <w:adjustRightInd w:val="0"/>
              <w:spacing w:line="276" w:lineRule="auto"/>
              <w:rPr>
                <w:ins w:id="1166" w:author="Lukáš Petr" w:date="2024-02-19T13:29:00Z"/>
                <w:sz w:val="24"/>
                <w:szCs w:val="24"/>
              </w:rPr>
            </w:pPr>
            <w:ins w:id="1167" w:author="Lukáš Petr" w:date="2024-02-19T13:29:00Z">
              <w:r w:rsidRPr="00876AB5">
                <w:rPr>
                  <w:sz w:val="24"/>
                  <w:szCs w:val="24"/>
                </w:rPr>
                <w:t>doprava silniční</w:t>
              </w:r>
            </w:ins>
          </w:p>
        </w:tc>
      </w:tr>
      <w:tr w:rsidR="00045DE7" w:rsidRPr="00876AB5" w14:paraId="5655A830" w14:textId="77777777" w:rsidTr="00045DE7">
        <w:trPr>
          <w:trHeight w:val="340"/>
          <w:ins w:id="1168" w:author="Lukáš Petr" w:date="2024-02-19T13:29:00Z"/>
        </w:trPr>
        <w:tc>
          <w:tcPr>
            <w:tcW w:w="1470" w:type="dxa"/>
            <w:shd w:val="clear" w:color="auto" w:fill="auto"/>
            <w:vAlign w:val="center"/>
          </w:tcPr>
          <w:p w14:paraId="405A7A80" w14:textId="77777777" w:rsidR="00045DE7" w:rsidRPr="00876AB5" w:rsidRDefault="00045DE7" w:rsidP="00045DE7">
            <w:pPr>
              <w:adjustRightInd w:val="0"/>
              <w:spacing w:line="276" w:lineRule="auto"/>
              <w:jc w:val="center"/>
              <w:rPr>
                <w:ins w:id="1169" w:author="Lukáš Petr" w:date="2024-02-19T13:29:00Z"/>
                <w:b/>
                <w:noProof/>
                <w:sz w:val="24"/>
                <w:szCs w:val="24"/>
              </w:rPr>
            </w:pPr>
            <w:ins w:id="1170" w:author="Lukáš Petr" w:date="2024-02-19T13:29:00Z">
              <w:r w:rsidRPr="00876AB5">
                <w:rPr>
                  <w:b/>
                  <w:noProof/>
                  <w:sz w:val="24"/>
                  <w:szCs w:val="24"/>
                </w:rPr>
                <w:drawing>
                  <wp:inline distT="0" distB="0" distL="0" distR="0" wp14:anchorId="7496C192" wp14:editId="568CFEFD">
                    <wp:extent cx="756000" cy="220710"/>
                    <wp:effectExtent l="0" t="0" r="6350" b="8255"/>
                    <wp:docPr id="158946395"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186133"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ins>
          </w:p>
        </w:tc>
        <w:tc>
          <w:tcPr>
            <w:tcW w:w="1082" w:type="dxa"/>
            <w:shd w:val="clear" w:color="auto" w:fill="FFFFFF"/>
            <w:vAlign w:val="center"/>
          </w:tcPr>
          <w:p w14:paraId="6A1A63ED" w14:textId="77777777" w:rsidR="00045DE7" w:rsidRPr="00876AB5" w:rsidRDefault="00045DE7" w:rsidP="00045DE7">
            <w:pPr>
              <w:adjustRightInd w:val="0"/>
              <w:spacing w:line="276" w:lineRule="auto"/>
              <w:jc w:val="center"/>
              <w:rPr>
                <w:ins w:id="1171" w:author="Lukáš Petr" w:date="2024-02-19T13:29:00Z"/>
                <w:sz w:val="24"/>
                <w:szCs w:val="24"/>
              </w:rPr>
            </w:pPr>
            <w:ins w:id="1172" w:author="Lukáš Petr" w:date="2024-02-19T13:29:00Z">
              <w:r w:rsidRPr="00876AB5">
                <w:rPr>
                  <w:sz w:val="24"/>
                  <w:szCs w:val="24"/>
                </w:rPr>
                <w:t>P.19</w:t>
              </w:r>
            </w:ins>
          </w:p>
        </w:tc>
        <w:tc>
          <w:tcPr>
            <w:tcW w:w="6804" w:type="dxa"/>
            <w:shd w:val="clear" w:color="auto" w:fill="FFFFFF"/>
            <w:vAlign w:val="center"/>
          </w:tcPr>
          <w:p w14:paraId="11787CBA" w14:textId="77777777" w:rsidR="00045DE7" w:rsidRPr="00876AB5" w:rsidRDefault="00045DE7" w:rsidP="00045DE7">
            <w:pPr>
              <w:adjustRightInd w:val="0"/>
              <w:spacing w:line="276" w:lineRule="auto"/>
              <w:rPr>
                <w:ins w:id="1173" w:author="Lukáš Petr" w:date="2024-02-19T13:29:00Z"/>
                <w:sz w:val="24"/>
                <w:szCs w:val="24"/>
              </w:rPr>
            </w:pPr>
            <w:ins w:id="1174" w:author="Lukáš Petr" w:date="2024-02-19T13:29:00Z">
              <w:r w:rsidRPr="00876AB5">
                <w:rPr>
                  <w:sz w:val="24"/>
                  <w:szCs w:val="24"/>
                </w:rPr>
                <w:t>doprava silniční</w:t>
              </w:r>
            </w:ins>
          </w:p>
        </w:tc>
      </w:tr>
      <w:tr w:rsidR="00045DE7" w:rsidRPr="00876AB5" w14:paraId="3F5F9E83" w14:textId="77777777" w:rsidTr="00045DE7">
        <w:trPr>
          <w:trHeight w:val="340"/>
          <w:ins w:id="1175" w:author="Lukáš Petr" w:date="2024-02-19T13:29:00Z"/>
        </w:trPr>
        <w:tc>
          <w:tcPr>
            <w:tcW w:w="1470" w:type="dxa"/>
            <w:shd w:val="clear" w:color="auto" w:fill="auto"/>
            <w:vAlign w:val="center"/>
          </w:tcPr>
          <w:p w14:paraId="2F221141" w14:textId="77777777" w:rsidR="00045DE7" w:rsidRPr="00876AB5" w:rsidRDefault="00045DE7" w:rsidP="00045DE7">
            <w:pPr>
              <w:adjustRightInd w:val="0"/>
              <w:spacing w:line="276" w:lineRule="auto"/>
              <w:jc w:val="center"/>
              <w:rPr>
                <w:ins w:id="1176" w:author="Lukáš Petr" w:date="2024-02-19T13:29:00Z"/>
                <w:b/>
                <w:noProof/>
                <w:sz w:val="24"/>
                <w:szCs w:val="24"/>
              </w:rPr>
            </w:pPr>
            <w:ins w:id="1177" w:author="Lukáš Petr" w:date="2024-02-19T13:29:00Z">
              <w:r w:rsidRPr="00876AB5">
                <w:rPr>
                  <w:b/>
                  <w:noProof/>
                  <w:sz w:val="24"/>
                  <w:szCs w:val="24"/>
                </w:rPr>
                <w:drawing>
                  <wp:inline distT="0" distB="0" distL="0" distR="0" wp14:anchorId="7A1F20F9" wp14:editId="1740F455">
                    <wp:extent cx="756000" cy="220710"/>
                    <wp:effectExtent l="0" t="0" r="6350" b="8255"/>
                    <wp:docPr id="1905975492"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373223"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ins>
          </w:p>
        </w:tc>
        <w:tc>
          <w:tcPr>
            <w:tcW w:w="1082" w:type="dxa"/>
            <w:shd w:val="clear" w:color="auto" w:fill="FFFFFF"/>
            <w:vAlign w:val="center"/>
          </w:tcPr>
          <w:p w14:paraId="48FCBFF5" w14:textId="77777777" w:rsidR="00045DE7" w:rsidRPr="00876AB5" w:rsidRDefault="00045DE7" w:rsidP="00045DE7">
            <w:pPr>
              <w:adjustRightInd w:val="0"/>
              <w:spacing w:line="276" w:lineRule="auto"/>
              <w:jc w:val="center"/>
              <w:rPr>
                <w:ins w:id="1178" w:author="Lukáš Petr" w:date="2024-02-19T13:29:00Z"/>
                <w:sz w:val="24"/>
                <w:szCs w:val="24"/>
              </w:rPr>
            </w:pPr>
            <w:ins w:id="1179" w:author="Lukáš Petr" w:date="2024-02-19T13:29:00Z">
              <w:r w:rsidRPr="00876AB5">
                <w:rPr>
                  <w:sz w:val="24"/>
                  <w:szCs w:val="24"/>
                </w:rPr>
                <w:t>Z.20</w:t>
              </w:r>
            </w:ins>
          </w:p>
        </w:tc>
        <w:tc>
          <w:tcPr>
            <w:tcW w:w="6804" w:type="dxa"/>
            <w:shd w:val="clear" w:color="auto" w:fill="FFFFFF"/>
            <w:vAlign w:val="center"/>
          </w:tcPr>
          <w:p w14:paraId="235CEF93" w14:textId="77777777" w:rsidR="00045DE7" w:rsidRPr="00876AB5" w:rsidRDefault="00045DE7" w:rsidP="00045DE7">
            <w:pPr>
              <w:adjustRightInd w:val="0"/>
              <w:spacing w:line="276" w:lineRule="auto"/>
              <w:rPr>
                <w:ins w:id="1180" w:author="Lukáš Petr" w:date="2024-02-19T13:29:00Z"/>
                <w:sz w:val="24"/>
                <w:szCs w:val="24"/>
              </w:rPr>
            </w:pPr>
            <w:ins w:id="1181" w:author="Lukáš Petr" w:date="2024-02-19T13:29:00Z">
              <w:r w:rsidRPr="00876AB5">
                <w:rPr>
                  <w:sz w:val="24"/>
                  <w:szCs w:val="24"/>
                </w:rPr>
                <w:t>doprava silniční</w:t>
              </w:r>
            </w:ins>
          </w:p>
        </w:tc>
      </w:tr>
      <w:tr w:rsidR="00045DE7" w:rsidRPr="00876AB5" w14:paraId="53876E4E" w14:textId="77777777" w:rsidTr="00045DE7">
        <w:trPr>
          <w:trHeight w:val="340"/>
          <w:ins w:id="1182" w:author="Lukáš Petr" w:date="2024-02-19T13:29:00Z"/>
        </w:trPr>
        <w:tc>
          <w:tcPr>
            <w:tcW w:w="1470" w:type="dxa"/>
            <w:shd w:val="clear" w:color="auto" w:fill="auto"/>
            <w:vAlign w:val="center"/>
          </w:tcPr>
          <w:p w14:paraId="5250E5B3" w14:textId="77777777" w:rsidR="00045DE7" w:rsidRPr="00876AB5" w:rsidRDefault="00045DE7" w:rsidP="00045DE7">
            <w:pPr>
              <w:adjustRightInd w:val="0"/>
              <w:spacing w:line="276" w:lineRule="auto"/>
              <w:jc w:val="center"/>
              <w:rPr>
                <w:ins w:id="1183" w:author="Lukáš Petr" w:date="2024-02-19T13:29:00Z"/>
                <w:b/>
                <w:noProof/>
                <w:sz w:val="24"/>
                <w:szCs w:val="24"/>
              </w:rPr>
            </w:pPr>
            <w:ins w:id="1184" w:author="Lukáš Petr" w:date="2024-02-19T13:29:00Z">
              <w:r w:rsidRPr="00876AB5">
                <w:rPr>
                  <w:b/>
                  <w:noProof/>
                  <w:sz w:val="24"/>
                  <w:szCs w:val="24"/>
                </w:rPr>
                <w:drawing>
                  <wp:inline distT="0" distB="0" distL="0" distR="0" wp14:anchorId="31EA2EBB" wp14:editId="000F8B36">
                    <wp:extent cx="756000" cy="220785"/>
                    <wp:effectExtent l="0" t="0" r="6350" b="8255"/>
                    <wp:docPr id="838209916"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362383" name="Obrázek 1" descr="Obsah obrázku snímek obrazovky, Písmo, symbol, Grafika&#10;&#10;Popis byl vytvořen automaticky"/>
                            <pic:cNvPicPr/>
                          </pic:nvPicPr>
                          <pic:blipFill>
                            <a:blip r:embed="rId61"/>
                            <a:stretch>
                              <a:fillRect/>
                            </a:stretch>
                          </pic:blipFill>
                          <pic:spPr>
                            <a:xfrm>
                              <a:off x="0" y="0"/>
                              <a:ext cx="756000" cy="220785"/>
                            </a:xfrm>
                            <a:prstGeom prst="rect">
                              <a:avLst/>
                            </a:prstGeom>
                          </pic:spPr>
                        </pic:pic>
                      </a:graphicData>
                    </a:graphic>
                  </wp:inline>
                </w:drawing>
              </w:r>
            </w:ins>
          </w:p>
        </w:tc>
        <w:tc>
          <w:tcPr>
            <w:tcW w:w="1082" w:type="dxa"/>
            <w:shd w:val="clear" w:color="auto" w:fill="FFFFFF"/>
            <w:vAlign w:val="center"/>
          </w:tcPr>
          <w:p w14:paraId="0488E344" w14:textId="77777777" w:rsidR="00045DE7" w:rsidRPr="00876AB5" w:rsidRDefault="00045DE7" w:rsidP="00045DE7">
            <w:pPr>
              <w:adjustRightInd w:val="0"/>
              <w:spacing w:line="276" w:lineRule="auto"/>
              <w:jc w:val="center"/>
              <w:rPr>
                <w:ins w:id="1185" w:author="Lukáš Petr" w:date="2024-02-19T13:29:00Z"/>
                <w:sz w:val="24"/>
                <w:szCs w:val="24"/>
              </w:rPr>
            </w:pPr>
            <w:ins w:id="1186" w:author="Lukáš Petr" w:date="2024-02-19T13:29:00Z">
              <w:r w:rsidRPr="00876AB5">
                <w:rPr>
                  <w:sz w:val="24"/>
                  <w:szCs w:val="24"/>
                </w:rPr>
                <w:t>Z.24</w:t>
              </w:r>
            </w:ins>
          </w:p>
        </w:tc>
        <w:tc>
          <w:tcPr>
            <w:tcW w:w="6804" w:type="dxa"/>
            <w:shd w:val="clear" w:color="auto" w:fill="FFFFFF"/>
            <w:vAlign w:val="center"/>
          </w:tcPr>
          <w:p w14:paraId="12835603" w14:textId="77777777" w:rsidR="00045DE7" w:rsidRPr="00876AB5" w:rsidRDefault="00045DE7" w:rsidP="00045DE7">
            <w:pPr>
              <w:adjustRightInd w:val="0"/>
              <w:spacing w:line="276" w:lineRule="auto"/>
              <w:rPr>
                <w:ins w:id="1187" w:author="Lukáš Petr" w:date="2024-02-19T13:29:00Z"/>
                <w:sz w:val="24"/>
                <w:szCs w:val="24"/>
              </w:rPr>
            </w:pPr>
            <w:ins w:id="1188" w:author="Lukáš Petr" w:date="2024-02-19T13:29:00Z">
              <w:r w:rsidRPr="00876AB5">
                <w:rPr>
                  <w:sz w:val="24"/>
                  <w:szCs w:val="24"/>
                </w:rPr>
                <w:t>rekreace hromadná – rekreační areály</w:t>
              </w:r>
            </w:ins>
          </w:p>
        </w:tc>
      </w:tr>
      <w:tr w:rsidR="00045DE7" w:rsidRPr="00876AB5" w14:paraId="1BA11E0C" w14:textId="77777777" w:rsidTr="00045DE7">
        <w:trPr>
          <w:trHeight w:val="340"/>
          <w:ins w:id="1189" w:author="Lukáš Petr" w:date="2024-02-19T13:29:00Z"/>
        </w:trPr>
        <w:tc>
          <w:tcPr>
            <w:tcW w:w="1470" w:type="dxa"/>
            <w:shd w:val="clear" w:color="auto" w:fill="auto"/>
            <w:vAlign w:val="center"/>
          </w:tcPr>
          <w:p w14:paraId="0D9F8F8A" w14:textId="77777777" w:rsidR="00045DE7" w:rsidRPr="00876AB5" w:rsidRDefault="00045DE7" w:rsidP="00045DE7">
            <w:pPr>
              <w:adjustRightInd w:val="0"/>
              <w:spacing w:line="276" w:lineRule="auto"/>
              <w:jc w:val="center"/>
              <w:rPr>
                <w:ins w:id="1190" w:author="Lukáš Petr" w:date="2024-02-19T13:29:00Z"/>
                <w:b/>
                <w:noProof/>
                <w:sz w:val="24"/>
                <w:szCs w:val="24"/>
              </w:rPr>
            </w:pPr>
            <w:ins w:id="1191" w:author="Lukáš Petr" w:date="2024-02-19T13:29:00Z">
              <w:r w:rsidRPr="00876AB5">
                <w:rPr>
                  <w:noProof/>
                  <w:sz w:val="24"/>
                  <w:szCs w:val="24"/>
                </w:rPr>
                <w:drawing>
                  <wp:inline distT="0" distB="0" distL="0" distR="0" wp14:anchorId="6F5C50D5" wp14:editId="439600C1">
                    <wp:extent cx="756000" cy="223038"/>
                    <wp:effectExtent l="0" t="0" r="6350" b="5715"/>
                    <wp:docPr id="1985315675"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277678"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shd w:val="clear" w:color="auto" w:fill="FFFFFF"/>
            <w:vAlign w:val="center"/>
          </w:tcPr>
          <w:p w14:paraId="3D525582" w14:textId="77777777" w:rsidR="00045DE7" w:rsidRPr="00876AB5" w:rsidRDefault="00045DE7" w:rsidP="00045DE7">
            <w:pPr>
              <w:adjustRightInd w:val="0"/>
              <w:spacing w:line="276" w:lineRule="auto"/>
              <w:jc w:val="center"/>
              <w:rPr>
                <w:ins w:id="1192" w:author="Lukáš Petr" w:date="2024-02-19T13:29:00Z"/>
                <w:sz w:val="24"/>
                <w:szCs w:val="24"/>
              </w:rPr>
            </w:pPr>
            <w:ins w:id="1193" w:author="Lukáš Petr" w:date="2024-02-19T13:29:00Z">
              <w:r w:rsidRPr="00876AB5">
                <w:rPr>
                  <w:sz w:val="24"/>
                  <w:szCs w:val="24"/>
                </w:rPr>
                <w:t>Z.33</w:t>
              </w:r>
            </w:ins>
          </w:p>
        </w:tc>
        <w:tc>
          <w:tcPr>
            <w:tcW w:w="6804" w:type="dxa"/>
            <w:shd w:val="clear" w:color="auto" w:fill="FFFFFF"/>
            <w:vAlign w:val="center"/>
          </w:tcPr>
          <w:p w14:paraId="1AA734CB" w14:textId="77777777" w:rsidR="00045DE7" w:rsidRPr="00876AB5" w:rsidRDefault="00045DE7" w:rsidP="00045DE7">
            <w:pPr>
              <w:adjustRightInd w:val="0"/>
              <w:spacing w:line="276" w:lineRule="auto"/>
              <w:rPr>
                <w:ins w:id="1194" w:author="Lukáš Petr" w:date="2024-02-19T13:29:00Z"/>
                <w:sz w:val="24"/>
                <w:szCs w:val="24"/>
              </w:rPr>
            </w:pPr>
            <w:ins w:id="1195" w:author="Lukáš Petr" w:date="2024-02-19T13:29:00Z">
              <w:r w:rsidRPr="00876AB5">
                <w:rPr>
                  <w:sz w:val="24"/>
                  <w:szCs w:val="24"/>
                </w:rPr>
                <w:t>bydlení individuální</w:t>
              </w:r>
            </w:ins>
          </w:p>
        </w:tc>
      </w:tr>
      <w:tr w:rsidR="00045DE7" w:rsidRPr="00876AB5" w14:paraId="17A10D56" w14:textId="77777777" w:rsidTr="00045DE7">
        <w:trPr>
          <w:trHeight w:val="340"/>
          <w:ins w:id="1196" w:author="Lukáš Petr" w:date="2024-02-19T13:29:00Z"/>
        </w:trPr>
        <w:tc>
          <w:tcPr>
            <w:tcW w:w="1470" w:type="dxa"/>
            <w:shd w:val="clear" w:color="auto" w:fill="auto"/>
            <w:vAlign w:val="center"/>
          </w:tcPr>
          <w:p w14:paraId="0F0A8515" w14:textId="77777777" w:rsidR="00045DE7" w:rsidRPr="00876AB5" w:rsidRDefault="00045DE7" w:rsidP="00045DE7">
            <w:pPr>
              <w:adjustRightInd w:val="0"/>
              <w:spacing w:line="276" w:lineRule="auto"/>
              <w:jc w:val="center"/>
              <w:rPr>
                <w:ins w:id="1197" w:author="Lukáš Petr" w:date="2024-02-19T13:29:00Z"/>
                <w:noProof/>
                <w:sz w:val="24"/>
                <w:szCs w:val="24"/>
              </w:rPr>
            </w:pPr>
            <w:ins w:id="1198" w:author="Lukáš Petr" w:date="2024-02-19T13:29:00Z">
              <w:r w:rsidRPr="00876AB5">
                <w:rPr>
                  <w:noProof/>
                  <w:sz w:val="24"/>
                  <w:szCs w:val="24"/>
                </w:rPr>
                <w:drawing>
                  <wp:inline distT="0" distB="0" distL="0" distR="0" wp14:anchorId="6CA7B9A9" wp14:editId="798A8885">
                    <wp:extent cx="756000" cy="223038"/>
                    <wp:effectExtent l="0" t="0" r="6350" b="5715"/>
                    <wp:docPr id="1776692628"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424476"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shd w:val="clear" w:color="auto" w:fill="FFFFFF"/>
            <w:vAlign w:val="center"/>
          </w:tcPr>
          <w:p w14:paraId="21A03E7D" w14:textId="77777777" w:rsidR="00045DE7" w:rsidRPr="00876AB5" w:rsidRDefault="00045DE7" w:rsidP="00045DE7">
            <w:pPr>
              <w:adjustRightInd w:val="0"/>
              <w:spacing w:line="276" w:lineRule="auto"/>
              <w:jc w:val="center"/>
              <w:rPr>
                <w:ins w:id="1199" w:author="Lukáš Petr" w:date="2024-02-19T13:29:00Z"/>
                <w:sz w:val="24"/>
                <w:szCs w:val="24"/>
              </w:rPr>
            </w:pPr>
            <w:ins w:id="1200" w:author="Lukáš Petr" w:date="2024-02-19T13:29:00Z">
              <w:r w:rsidRPr="00876AB5">
                <w:rPr>
                  <w:sz w:val="24"/>
                  <w:szCs w:val="24"/>
                </w:rPr>
                <w:t>P.40</w:t>
              </w:r>
            </w:ins>
          </w:p>
        </w:tc>
        <w:tc>
          <w:tcPr>
            <w:tcW w:w="6804" w:type="dxa"/>
            <w:shd w:val="clear" w:color="auto" w:fill="FFFFFF"/>
            <w:vAlign w:val="center"/>
          </w:tcPr>
          <w:p w14:paraId="1B89FC4E" w14:textId="77777777" w:rsidR="00045DE7" w:rsidRPr="00876AB5" w:rsidRDefault="00045DE7" w:rsidP="00045DE7">
            <w:pPr>
              <w:adjustRightInd w:val="0"/>
              <w:spacing w:line="276" w:lineRule="auto"/>
              <w:rPr>
                <w:ins w:id="1201" w:author="Lukáš Petr" w:date="2024-02-19T13:29:00Z"/>
                <w:sz w:val="24"/>
                <w:szCs w:val="24"/>
              </w:rPr>
            </w:pPr>
            <w:ins w:id="1202" w:author="Lukáš Petr" w:date="2024-02-19T13:29:00Z">
              <w:r w:rsidRPr="00876AB5">
                <w:rPr>
                  <w:sz w:val="24"/>
                  <w:szCs w:val="24"/>
                </w:rPr>
                <w:t>bydlení individuální</w:t>
              </w:r>
            </w:ins>
          </w:p>
        </w:tc>
      </w:tr>
      <w:tr w:rsidR="00045DE7" w:rsidRPr="00876AB5" w14:paraId="40C03EE5" w14:textId="77777777" w:rsidTr="00045DE7">
        <w:trPr>
          <w:trHeight w:val="340"/>
          <w:ins w:id="1203" w:author="Lukáš Petr" w:date="2024-02-19T13:29:00Z"/>
        </w:trPr>
        <w:tc>
          <w:tcPr>
            <w:tcW w:w="1470" w:type="dxa"/>
            <w:shd w:val="clear" w:color="auto" w:fill="auto"/>
            <w:vAlign w:val="center"/>
          </w:tcPr>
          <w:p w14:paraId="18895D48" w14:textId="266D51D3" w:rsidR="00045DE7" w:rsidRPr="00876AB5" w:rsidRDefault="004178F2" w:rsidP="00045DE7">
            <w:pPr>
              <w:adjustRightInd w:val="0"/>
              <w:spacing w:line="276" w:lineRule="auto"/>
              <w:jc w:val="center"/>
              <w:rPr>
                <w:ins w:id="1204" w:author="Lukáš Petr" w:date="2024-02-19T13:29:00Z"/>
                <w:noProof/>
                <w:sz w:val="24"/>
                <w:szCs w:val="24"/>
              </w:rPr>
            </w:pPr>
            <w:r w:rsidRPr="00876AB5">
              <w:rPr>
                <w:b/>
                <w:noProof/>
                <w:sz w:val="24"/>
                <w:szCs w:val="24"/>
              </w:rPr>
              <w:drawing>
                <wp:inline distT="0" distB="0" distL="0" distR="0" wp14:anchorId="4AE8D070" wp14:editId="609128C9">
                  <wp:extent cx="756000" cy="220935"/>
                  <wp:effectExtent l="0" t="0" r="6350" b="8255"/>
                  <wp:docPr id="149010682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75687" name=""/>
                          <pic:cNvPicPr/>
                        </pic:nvPicPr>
                        <pic:blipFill>
                          <a:blip r:embed="rId57"/>
                          <a:stretch>
                            <a:fillRect/>
                          </a:stretch>
                        </pic:blipFill>
                        <pic:spPr>
                          <a:xfrm>
                            <a:off x="0" y="0"/>
                            <a:ext cx="756000" cy="220935"/>
                          </a:xfrm>
                          <a:prstGeom prst="rect">
                            <a:avLst/>
                          </a:prstGeom>
                        </pic:spPr>
                      </pic:pic>
                    </a:graphicData>
                  </a:graphic>
                </wp:inline>
              </w:drawing>
            </w:r>
          </w:p>
        </w:tc>
        <w:tc>
          <w:tcPr>
            <w:tcW w:w="1082" w:type="dxa"/>
            <w:shd w:val="clear" w:color="auto" w:fill="FFFFFF"/>
            <w:vAlign w:val="center"/>
          </w:tcPr>
          <w:p w14:paraId="68CC601B" w14:textId="77777777" w:rsidR="00045DE7" w:rsidRPr="00876AB5" w:rsidRDefault="00045DE7" w:rsidP="00045DE7">
            <w:pPr>
              <w:adjustRightInd w:val="0"/>
              <w:spacing w:line="276" w:lineRule="auto"/>
              <w:jc w:val="center"/>
              <w:rPr>
                <w:ins w:id="1205" w:author="Lukáš Petr" w:date="2024-02-19T13:29:00Z"/>
                <w:sz w:val="24"/>
                <w:szCs w:val="24"/>
              </w:rPr>
            </w:pPr>
            <w:ins w:id="1206" w:author="Lukáš Petr" w:date="2024-02-19T13:29:00Z">
              <w:r w:rsidRPr="00876AB5">
                <w:rPr>
                  <w:sz w:val="24"/>
                  <w:szCs w:val="24"/>
                </w:rPr>
                <w:t>Z.43</w:t>
              </w:r>
            </w:ins>
          </w:p>
        </w:tc>
        <w:tc>
          <w:tcPr>
            <w:tcW w:w="6804" w:type="dxa"/>
            <w:shd w:val="clear" w:color="auto" w:fill="FFFFFF"/>
            <w:vAlign w:val="center"/>
          </w:tcPr>
          <w:p w14:paraId="038FDA8E" w14:textId="77777777" w:rsidR="00045DE7" w:rsidRPr="00876AB5" w:rsidRDefault="00045DE7" w:rsidP="00045DE7">
            <w:pPr>
              <w:adjustRightInd w:val="0"/>
              <w:spacing w:line="276" w:lineRule="auto"/>
              <w:rPr>
                <w:ins w:id="1207" w:author="Lukáš Petr" w:date="2024-02-19T13:29:00Z"/>
                <w:sz w:val="24"/>
                <w:szCs w:val="24"/>
              </w:rPr>
            </w:pPr>
            <w:ins w:id="1208" w:author="Lukáš Petr" w:date="2024-02-19T13:29:00Z">
              <w:r w:rsidRPr="00876AB5">
                <w:rPr>
                  <w:sz w:val="24"/>
                  <w:szCs w:val="24"/>
                </w:rPr>
                <w:t>smíšené obytné centrální</w:t>
              </w:r>
            </w:ins>
          </w:p>
        </w:tc>
      </w:tr>
      <w:tr w:rsidR="00045DE7" w:rsidRPr="00876AB5" w14:paraId="22E2C296" w14:textId="77777777" w:rsidTr="00045DE7">
        <w:trPr>
          <w:trHeight w:val="340"/>
          <w:ins w:id="1209" w:author="Lukáš Petr" w:date="2024-02-19T13:29:00Z"/>
        </w:trPr>
        <w:tc>
          <w:tcPr>
            <w:tcW w:w="1470" w:type="dxa"/>
            <w:shd w:val="clear" w:color="auto" w:fill="auto"/>
            <w:vAlign w:val="center"/>
          </w:tcPr>
          <w:p w14:paraId="2A39B1B5" w14:textId="77777777" w:rsidR="00045DE7" w:rsidRPr="00876AB5" w:rsidRDefault="00045DE7" w:rsidP="00045DE7">
            <w:pPr>
              <w:adjustRightInd w:val="0"/>
              <w:spacing w:line="276" w:lineRule="auto"/>
              <w:jc w:val="center"/>
              <w:rPr>
                <w:ins w:id="1210" w:author="Lukáš Petr" w:date="2024-02-19T13:29:00Z"/>
                <w:noProof/>
                <w:sz w:val="24"/>
                <w:szCs w:val="24"/>
              </w:rPr>
            </w:pPr>
            <w:ins w:id="1211" w:author="Lukáš Petr" w:date="2024-02-19T13:29:00Z">
              <w:r w:rsidRPr="00876AB5">
                <w:rPr>
                  <w:noProof/>
                  <w:sz w:val="24"/>
                  <w:szCs w:val="24"/>
                </w:rPr>
                <w:drawing>
                  <wp:inline distT="0" distB="0" distL="0" distR="0" wp14:anchorId="52A44788" wp14:editId="035917EF">
                    <wp:extent cx="756000" cy="223038"/>
                    <wp:effectExtent l="0" t="0" r="6350" b="5715"/>
                    <wp:docPr id="1601574061"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103398"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shd w:val="clear" w:color="auto" w:fill="FFFFFF"/>
            <w:vAlign w:val="center"/>
          </w:tcPr>
          <w:p w14:paraId="0263306B" w14:textId="77777777" w:rsidR="00045DE7" w:rsidRPr="00876AB5" w:rsidRDefault="00045DE7" w:rsidP="00045DE7">
            <w:pPr>
              <w:adjustRightInd w:val="0"/>
              <w:spacing w:line="276" w:lineRule="auto"/>
              <w:jc w:val="center"/>
              <w:rPr>
                <w:ins w:id="1212" w:author="Lukáš Petr" w:date="2024-02-19T13:29:00Z"/>
                <w:sz w:val="24"/>
                <w:szCs w:val="24"/>
              </w:rPr>
            </w:pPr>
            <w:ins w:id="1213" w:author="Lukáš Petr" w:date="2024-02-19T13:29:00Z">
              <w:r w:rsidRPr="00876AB5">
                <w:rPr>
                  <w:sz w:val="24"/>
                  <w:szCs w:val="24"/>
                </w:rPr>
                <w:t>Z.44</w:t>
              </w:r>
            </w:ins>
          </w:p>
        </w:tc>
        <w:tc>
          <w:tcPr>
            <w:tcW w:w="6804" w:type="dxa"/>
            <w:shd w:val="clear" w:color="auto" w:fill="FFFFFF"/>
            <w:vAlign w:val="center"/>
          </w:tcPr>
          <w:p w14:paraId="32452D2C" w14:textId="77777777" w:rsidR="00045DE7" w:rsidRPr="00876AB5" w:rsidRDefault="00045DE7" w:rsidP="00045DE7">
            <w:pPr>
              <w:adjustRightInd w:val="0"/>
              <w:spacing w:line="276" w:lineRule="auto"/>
              <w:rPr>
                <w:ins w:id="1214" w:author="Lukáš Petr" w:date="2024-02-19T13:29:00Z"/>
                <w:sz w:val="24"/>
                <w:szCs w:val="24"/>
              </w:rPr>
            </w:pPr>
            <w:ins w:id="1215" w:author="Lukáš Petr" w:date="2024-02-19T13:29:00Z">
              <w:r w:rsidRPr="00876AB5">
                <w:rPr>
                  <w:sz w:val="24"/>
                  <w:szCs w:val="24"/>
                </w:rPr>
                <w:t>bydlení individuální</w:t>
              </w:r>
            </w:ins>
          </w:p>
        </w:tc>
      </w:tr>
      <w:tr w:rsidR="00045DE7" w:rsidRPr="00876AB5" w14:paraId="02642D5D" w14:textId="77777777" w:rsidTr="00045DE7">
        <w:trPr>
          <w:trHeight w:val="340"/>
          <w:ins w:id="1216" w:author="Lukáš Petr" w:date="2024-02-19T13:29:00Z"/>
        </w:trPr>
        <w:tc>
          <w:tcPr>
            <w:tcW w:w="1470" w:type="dxa"/>
            <w:shd w:val="clear" w:color="auto" w:fill="auto"/>
            <w:vAlign w:val="center"/>
          </w:tcPr>
          <w:p w14:paraId="704FB78D" w14:textId="77777777" w:rsidR="00045DE7" w:rsidRPr="00876AB5" w:rsidRDefault="00045DE7" w:rsidP="00045DE7">
            <w:pPr>
              <w:adjustRightInd w:val="0"/>
              <w:spacing w:line="276" w:lineRule="auto"/>
              <w:jc w:val="center"/>
              <w:rPr>
                <w:ins w:id="1217" w:author="Lukáš Petr" w:date="2024-02-19T13:29:00Z"/>
                <w:noProof/>
                <w:sz w:val="24"/>
                <w:szCs w:val="24"/>
              </w:rPr>
            </w:pPr>
            <w:ins w:id="1218" w:author="Lukáš Petr" w:date="2024-02-19T13:29:00Z">
              <w:r w:rsidRPr="00876AB5">
                <w:rPr>
                  <w:noProof/>
                  <w:sz w:val="24"/>
                  <w:szCs w:val="24"/>
                </w:rPr>
                <w:drawing>
                  <wp:inline distT="0" distB="0" distL="0" distR="0" wp14:anchorId="0BF7D20B" wp14:editId="3D419589">
                    <wp:extent cx="756000" cy="223038"/>
                    <wp:effectExtent l="0" t="0" r="6350" b="5715"/>
                    <wp:docPr id="1373317479"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2397715"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shd w:val="clear" w:color="auto" w:fill="FFFFFF"/>
            <w:vAlign w:val="center"/>
          </w:tcPr>
          <w:p w14:paraId="3D418BDE" w14:textId="77777777" w:rsidR="00045DE7" w:rsidRPr="00876AB5" w:rsidRDefault="00045DE7" w:rsidP="00045DE7">
            <w:pPr>
              <w:adjustRightInd w:val="0"/>
              <w:spacing w:line="276" w:lineRule="auto"/>
              <w:jc w:val="center"/>
              <w:rPr>
                <w:ins w:id="1219" w:author="Lukáš Petr" w:date="2024-02-19T13:29:00Z"/>
                <w:sz w:val="24"/>
                <w:szCs w:val="24"/>
              </w:rPr>
            </w:pPr>
            <w:ins w:id="1220" w:author="Lukáš Petr" w:date="2024-02-19T13:29:00Z">
              <w:r w:rsidRPr="00876AB5">
                <w:rPr>
                  <w:sz w:val="24"/>
                  <w:szCs w:val="24"/>
                </w:rPr>
                <w:t>Z.45</w:t>
              </w:r>
            </w:ins>
          </w:p>
        </w:tc>
        <w:tc>
          <w:tcPr>
            <w:tcW w:w="6804" w:type="dxa"/>
            <w:shd w:val="clear" w:color="auto" w:fill="FFFFFF"/>
            <w:vAlign w:val="center"/>
          </w:tcPr>
          <w:p w14:paraId="169F9001" w14:textId="77777777" w:rsidR="00045DE7" w:rsidRPr="00876AB5" w:rsidRDefault="00045DE7" w:rsidP="00045DE7">
            <w:pPr>
              <w:adjustRightInd w:val="0"/>
              <w:spacing w:line="276" w:lineRule="auto"/>
              <w:rPr>
                <w:ins w:id="1221" w:author="Lukáš Petr" w:date="2024-02-19T13:29:00Z"/>
                <w:sz w:val="24"/>
                <w:szCs w:val="24"/>
              </w:rPr>
            </w:pPr>
            <w:ins w:id="1222" w:author="Lukáš Petr" w:date="2024-02-19T13:29:00Z">
              <w:r w:rsidRPr="00876AB5">
                <w:rPr>
                  <w:sz w:val="24"/>
                  <w:szCs w:val="24"/>
                </w:rPr>
                <w:t>bydlení individuální</w:t>
              </w:r>
            </w:ins>
          </w:p>
        </w:tc>
      </w:tr>
      <w:tr w:rsidR="00045DE7" w:rsidRPr="00876AB5" w14:paraId="6A49FADD" w14:textId="77777777" w:rsidTr="00045DE7">
        <w:trPr>
          <w:trHeight w:val="340"/>
          <w:ins w:id="1223" w:author="Lukáš Petr" w:date="2024-02-19T13:29:00Z"/>
        </w:trPr>
        <w:tc>
          <w:tcPr>
            <w:tcW w:w="1470" w:type="dxa"/>
            <w:shd w:val="clear" w:color="auto" w:fill="auto"/>
            <w:vAlign w:val="center"/>
          </w:tcPr>
          <w:p w14:paraId="582D08B3" w14:textId="77777777" w:rsidR="00045DE7" w:rsidRPr="00876AB5" w:rsidRDefault="00045DE7" w:rsidP="00045DE7">
            <w:pPr>
              <w:adjustRightInd w:val="0"/>
              <w:spacing w:line="276" w:lineRule="auto"/>
              <w:jc w:val="center"/>
              <w:rPr>
                <w:ins w:id="1224" w:author="Lukáš Petr" w:date="2024-02-19T13:29:00Z"/>
                <w:noProof/>
                <w:sz w:val="24"/>
                <w:szCs w:val="24"/>
              </w:rPr>
            </w:pPr>
            <w:ins w:id="1225" w:author="Lukáš Petr" w:date="2024-02-19T13:29:00Z">
              <w:r w:rsidRPr="00876AB5">
                <w:rPr>
                  <w:noProof/>
                  <w:sz w:val="24"/>
                  <w:szCs w:val="24"/>
                </w:rPr>
                <w:drawing>
                  <wp:inline distT="0" distB="0" distL="0" distR="0" wp14:anchorId="181282B0" wp14:editId="192C4C38">
                    <wp:extent cx="756000" cy="223038"/>
                    <wp:effectExtent l="0" t="0" r="6350" b="5715"/>
                    <wp:docPr id="720847021"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562475"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shd w:val="clear" w:color="auto" w:fill="FFFFFF"/>
            <w:vAlign w:val="center"/>
          </w:tcPr>
          <w:p w14:paraId="52B3928C" w14:textId="77777777" w:rsidR="00045DE7" w:rsidRPr="00876AB5" w:rsidRDefault="00045DE7" w:rsidP="00045DE7">
            <w:pPr>
              <w:adjustRightInd w:val="0"/>
              <w:spacing w:line="276" w:lineRule="auto"/>
              <w:jc w:val="center"/>
              <w:rPr>
                <w:ins w:id="1226" w:author="Lukáš Petr" w:date="2024-02-19T13:29:00Z"/>
                <w:sz w:val="24"/>
                <w:szCs w:val="24"/>
              </w:rPr>
            </w:pPr>
            <w:ins w:id="1227" w:author="Lukáš Petr" w:date="2024-02-19T13:29:00Z">
              <w:r w:rsidRPr="00876AB5">
                <w:rPr>
                  <w:sz w:val="24"/>
                  <w:szCs w:val="24"/>
                </w:rPr>
                <w:t>Z.46</w:t>
              </w:r>
            </w:ins>
          </w:p>
        </w:tc>
        <w:tc>
          <w:tcPr>
            <w:tcW w:w="6804" w:type="dxa"/>
            <w:shd w:val="clear" w:color="auto" w:fill="FFFFFF"/>
            <w:vAlign w:val="center"/>
          </w:tcPr>
          <w:p w14:paraId="4E09D555" w14:textId="77777777" w:rsidR="00045DE7" w:rsidRPr="00876AB5" w:rsidRDefault="00045DE7" w:rsidP="00045DE7">
            <w:pPr>
              <w:adjustRightInd w:val="0"/>
              <w:spacing w:line="276" w:lineRule="auto"/>
              <w:rPr>
                <w:ins w:id="1228" w:author="Lukáš Petr" w:date="2024-02-19T13:29:00Z"/>
                <w:sz w:val="24"/>
                <w:szCs w:val="24"/>
              </w:rPr>
            </w:pPr>
            <w:ins w:id="1229" w:author="Lukáš Petr" w:date="2024-02-19T13:29:00Z">
              <w:r w:rsidRPr="00876AB5">
                <w:rPr>
                  <w:sz w:val="24"/>
                  <w:szCs w:val="24"/>
                </w:rPr>
                <w:t>bydlení individuální</w:t>
              </w:r>
            </w:ins>
          </w:p>
        </w:tc>
      </w:tr>
      <w:tr w:rsidR="00045DE7" w:rsidRPr="00876AB5" w14:paraId="52C5E96A" w14:textId="77777777" w:rsidTr="00045DE7">
        <w:trPr>
          <w:trHeight w:val="340"/>
          <w:ins w:id="1230" w:author="Lukáš Petr" w:date="2024-02-19T13:29:00Z"/>
        </w:trPr>
        <w:tc>
          <w:tcPr>
            <w:tcW w:w="1470" w:type="dxa"/>
            <w:shd w:val="clear" w:color="auto" w:fill="auto"/>
            <w:vAlign w:val="center"/>
          </w:tcPr>
          <w:p w14:paraId="3329DA16" w14:textId="77777777" w:rsidR="00045DE7" w:rsidRPr="00876AB5" w:rsidRDefault="00045DE7" w:rsidP="00045DE7">
            <w:pPr>
              <w:adjustRightInd w:val="0"/>
              <w:spacing w:line="276" w:lineRule="auto"/>
              <w:jc w:val="center"/>
              <w:rPr>
                <w:ins w:id="1231" w:author="Lukáš Petr" w:date="2024-02-19T13:29:00Z"/>
                <w:noProof/>
                <w:sz w:val="24"/>
                <w:szCs w:val="24"/>
              </w:rPr>
            </w:pPr>
            <w:ins w:id="1232" w:author="Lukáš Petr" w:date="2024-02-19T13:29:00Z">
              <w:r w:rsidRPr="00876AB5">
                <w:rPr>
                  <w:noProof/>
                  <w:sz w:val="24"/>
                  <w:szCs w:val="24"/>
                </w:rPr>
                <w:drawing>
                  <wp:inline distT="0" distB="0" distL="0" distR="0" wp14:anchorId="5374AF3F" wp14:editId="3E73F8DA">
                    <wp:extent cx="756000" cy="223038"/>
                    <wp:effectExtent l="0" t="0" r="6350" b="5715"/>
                    <wp:docPr id="21825114"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05861"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shd w:val="clear" w:color="auto" w:fill="FFFFFF"/>
            <w:vAlign w:val="center"/>
          </w:tcPr>
          <w:p w14:paraId="67A043C0" w14:textId="77777777" w:rsidR="00045DE7" w:rsidRPr="00876AB5" w:rsidRDefault="00045DE7" w:rsidP="00045DE7">
            <w:pPr>
              <w:adjustRightInd w:val="0"/>
              <w:spacing w:line="276" w:lineRule="auto"/>
              <w:jc w:val="center"/>
              <w:rPr>
                <w:ins w:id="1233" w:author="Lukáš Petr" w:date="2024-02-19T13:29:00Z"/>
                <w:sz w:val="24"/>
                <w:szCs w:val="24"/>
              </w:rPr>
            </w:pPr>
            <w:ins w:id="1234" w:author="Lukáš Petr" w:date="2024-02-19T13:29:00Z">
              <w:r w:rsidRPr="00876AB5">
                <w:rPr>
                  <w:sz w:val="24"/>
                  <w:szCs w:val="24"/>
                </w:rPr>
                <w:t>Z.47</w:t>
              </w:r>
            </w:ins>
          </w:p>
        </w:tc>
        <w:tc>
          <w:tcPr>
            <w:tcW w:w="6804" w:type="dxa"/>
            <w:shd w:val="clear" w:color="auto" w:fill="FFFFFF"/>
            <w:vAlign w:val="center"/>
          </w:tcPr>
          <w:p w14:paraId="0A53FAB7" w14:textId="77777777" w:rsidR="00045DE7" w:rsidRPr="00876AB5" w:rsidRDefault="00045DE7" w:rsidP="00045DE7">
            <w:pPr>
              <w:adjustRightInd w:val="0"/>
              <w:spacing w:line="276" w:lineRule="auto"/>
              <w:rPr>
                <w:ins w:id="1235" w:author="Lukáš Petr" w:date="2024-02-19T13:29:00Z"/>
                <w:sz w:val="24"/>
                <w:szCs w:val="24"/>
              </w:rPr>
            </w:pPr>
            <w:ins w:id="1236" w:author="Lukáš Petr" w:date="2024-02-19T13:29:00Z">
              <w:r w:rsidRPr="00876AB5">
                <w:rPr>
                  <w:sz w:val="24"/>
                  <w:szCs w:val="24"/>
                </w:rPr>
                <w:t>bydlení individuální</w:t>
              </w:r>
            </w:ins>
          </w:p>
        </w:tc>
      </w:tr>
      <w:tr w:rsidR="00DC3326" w:rsidRPr="00876AB5" w14:paraId="15C882A8" w14:textId="77777777" w:rsidTr="00045DE7">
        <w:trPr>
          <w:trHeight w:val="340"/>
          <w:ins w:id="1237" w:author="Lukáš Petr" w:date="2024-02-19T13:29:00Z"/>
        </w:trPr>
        <w:tc>
          <w:tcPr>
            <w:tcW w:w="1470" w:type="dxa"/>
            <w:shd w:val="clear" w:color="auto" w:fill="auto"/>
            <w:vAlign w:val="center"/>
          </w:tcPr>
          <w:p w14:paraId="0D98646C" w14:textId="77777777" w:rsidR="00DC3326" w:rsidRPr="00876AB5" w:rsidRDefault="00DC3326" w:rsidP="00045DE7">
            <w:pPr>
              <w:adjustRightInd w:val="0"/>
              <w:spacing w:line="276" w:lineRule="auto"/>
              <w:jc w:val="center"/>
              <w:rPr>
                <w:ins w:id="1238" w:author="Lukáš Petr" w:date="2024-02-19T13:29:00Z"/>
                <w:noProof/>
                <w:sz w:val="24"/>
                <w:szCs w:val="24"/>
              </w:rPr>
            </w:pPr>
            <w:ins w:id="1239" w:author="Lukáš Petr" w:date="2024-02-19T13:29:00Z">
              <w:r w:rsidRPr="00876AB5">
                <w:rPr>
                  <w:noProof/>
                  <w:sz w:val="24"/>
                  <w:szCs w:val="24"/>
                </w:rPr>
                <w:drawing>
                  <wp:inline distT="0" distB="0" distL="0" distR="0" wp14:anchorId="021E8B6E" wp14:editId="68D7B255">
                    <wp:extent cx="756000" cy="223038"/>
                    <wp:effectExtent l="0" t="0" r="6350" b="5715"/>
                    <wp:docPr id="1211897482"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659306"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vMerge w:val="restart"/>
            <w:shd w:val="clear" w:color="auto" w:fill="FFFFFF"/>
            <w:vAlign w:val="center"/>
          </w:tcPr>
          <w:p w14:paraId="2A513FB4" w14:textId="77777777" w:rsidR="00DC3326" w:rsidRPr="00876AB5" w:rsidRDefault="00DC3326" w:rsidP="00045DE7">
            <w:pPr>
              <w:adjustRightInd w:val="0"/>
              <w:spacing w:line="276" w:lineRule="auto"/>
              <w:jc w:val="center"/>
              <w:rPr>
                <w:ins w:id="1240" w:author="Lukáš Petr" w:date="2024-02-19T13:29:00Z"/>
                <w:sz w:val="24"/>
                <w:szCs w:val="24"/>
              </w:rPr>
            </w:pPr>
            <w:ins w:id="1241" w:author="Lukáš Petr" w:date="2024-02-19T13:29:00Z">
              <w:r w:rsidRPr="00876AB5">
                <w:rPr>
                  <w:sz w:val="24"/>
                  <w:szCs w:val="24"/>
                </w:rPr>
                <w:t>Z.48</w:t>
              </w:r>
            </w:ins>
          </w:p>
        </w:tc>
        <w:tc>
          <w:tcPr>
            <w:tcW w:w="6804" w:type="dxa"/>
            <w:shd w:val="clear" w:color="auto" w:fill="FFFFFF"/>
            <w:vAlign w:val="center"/>
          </w:tcPr>
          <w:p w14:paraId="0A05A646" w14:textId="77777777" w:rsidR="00DC3326" w:rsidRPr="00876AB5" w:rsidRDefault="00DC3326" w:rsidP="00045DE7">
            <w:pPr>
              <w:adjustRightInd w:val="0"/>
              <w:spacing w:line="276" w:lineRule="auto"/>
              <w:rPr>
                <w:ins w:id="1242" w:author="Lukáš Petr" w:date="2024-02-19T13:29:00Z"/>
                <w:sz w:val="24"/>
                <w:szCs w:val="24"/>
              </w:rPr>
            </w:pPr>
            <w:ins w:id="1243" w:author="Lukáš Petr" w:date="2024-02-19T13:29:00Z">
              <w:r w:rsidRPr="00876AB5">
                <w:rPr>
                  <w:sz w:val="24"/>
                  <w:szCs w:val="24"/>
                </w:rPr>
                <w:t>bydlení individuální</w:t>
              </w:r>
            </w:ins>
          </w:p>
        </w:tc>
      </w:tr>
      <w:tr w:rsidR="00DC3326" w:rsidRPr="00876AB5" w14:paraId="1D6FB1E0" w14:textId="77777777" w:rsidTr="00045DE7">
        <w:trPr>
          <w:trHeight w:val="340"/>
        </w:trPr>
        <w:tc>
          <w:tcPr>
            <w:tcW w:w="1470" w:type="dxa"/>
            <w:shd w:val="clear" w:color="auto" w:fill="auto"/>
            <w:vAlign w:val="center"/>
          </w:tcPr>
          <w:p w14:paraId="71AC3467" w14:textId="093F93D8" w:rsidR="00DC3326" w:rsidRPr="00876AB5" w:rsidRDefault="00DC3326" w:rsidP="004178F2">
            <w:pPr>
              <w:adjustRightInd w:val="0"/>
              <w:spacing w:line="276" w:lineRule="auto"/>
              <w:jc w:val="center"/>
              <w:rPr>
                <w:noProof/>
                <w:sz w:val="24"/>
                <w:szCs w:val="24"/>
              </w:rPr>
            </w:pPr>
            <w:ins w:id="1244" w:author="Lukáš Petr" w:date="2024-02-19T13:29:00Z">
              <w:r w:rsidRPr="00876AB5">
                <w:rPr>
                  <w:b/>
                  <w:noProof/>
                  <w:sz w:val="24"/>
                  <w:szCs w:val="24"/>
                </w:rPr>
                <w:drawing>
                  <wp:inline distT="0" distB="0" distL="0" distR="0" wp14:anchorId="671788FA" wp14:editId="0CEED1EA">
                    <wp:extent cx="756000" cy="221611"/>
                    <wp:effectExtent l="0" t="0" r="6350" b="7620"/>
                    <wp:docPr id="798317904"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044772"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ins>
          </w:p>
        </w:tc>
        <w:tc>
          <w:tcPr>
            <w:tcW w:w="1082" w:type="dxa"/>
            <w:vMerge/>
            <w:shd w:val="clear" w:color="auto" w:fill="FFFFFF"/>
            <w:vAlign w:val="center"/>
          </w:tcPr>
          <w:p w14:paraId="766349E0" w14:textId="77777777" w:rsidR="00DC3326" w:rsidRPr="00876AB5" w:rsidRDefault="00DC3326" w:rsidP="004178F2">
            <w:pPr>
              <w:adjustRightInd w:val="0"/>
              <w:spacing w:line="276" w:lineRule="auto"/>
              <w:jc w:val="center"/>
              <w:rPr>
                <w:sz w:val="24"/>
                <w:szCs w:val="24"/>
              </w:rPr>
            </w:pPr>
          </w:p>
        </w:tc>
        <w:tc>
          <w:tcPr>
            <w:tcW w:w="6804" w:type="dxa"/>
            <w:shd w:val="clear" w:color="auto" w:fill="FFFFFF"/>
            <w:vAlign w:val="center"/>
          </w:tcPr>
          <w:p w14:paraId="5A161D52" w14:textId="34F0A35F" w:rsidR="00DC3326" w:rsidRPr="00876AB5" w:rsidRDefault="00DC3326" w:rsidP="004178F2">
            <w:pPr>
              <w:adjustRightInd w:val="0"/>
              <w:spacing w:line="276" w:lineRule="auto"/>
              <w:rPr>
                <w:sz w:val="24"/>
                <w:szCs w:val="24"/>
              </w:rPr>
            </w:pPr>
            <w:ins w:id="1245" w:author="Lukáš Petr" w:date="2024-02-19T13:29:00Z">
              <w:r w:rsidRPr="00876AB5">
                <w:rPr>
                  <w:sz w:val="24"/>
                  <w:szCs w:val="24"/>
                </w:rPr>
                <w:t>veřejná prostranství všeobecná</w:t>
              </w:r>
            </w:ins>
          </w:p>
        </w:tc>
      </w:tr>
      <w:tr w:rsidR="004178F2" w:rsidRPr="00876AB5" w14:paraId="71F05E70" w14:textId="77777777" w:rsidTr="00045DE7">
        <w:trPr>
          <w:trHeight w:val="340"/>
        </w:trPr>
        <w:tc>
          <w:tcPr>
            <w:tcW w:w="1470" w:type="dxa"/>
            <w:shd w:val="clear" w:color="auto" w:fill="auto"/>
            <w:vAlign w:val="center"/>
          </w:tcPr>
          <w:p w14:paraId="1055434A" w14:textId="3597752A" w:rsidR="004178F2" w:rsidRPr="00876AB5" w:rsidRDefault="004178F2" w:rsidP="004178F2">
            <w:pPr>
              <w:adjustRightInd w:val="0"/>
              <w:spacing w:line="276" w:lineRule="auto"/>
              <w:jc w:val="center"/>
              <w:rPr>
                <w:noProof/>
                <w:sz w:val="24"/>
                <w:szCs w:val="24"/>
              </w:rPr>
            </w:pPr>
            <w:ins w:id="1246" w:author="Lukáš Petr" w:date="2024-02-19T13:29:00Z">
              <w:r w:rsidRPr="00876AB5">
                <w:rPr>
                  <w:noProof/>
                  <w:sz w:val="24"/>
                  <w:szCs w:val="24"/>
                </w:rPr>
                <w:drawing>
                  <wp:inline distT="0" distB="0" distL="0" distR="0" wp14:anchorId="0E76ACD8" wp14:editId="79D1931D">
                    <wp:extent cx="756000" cy="223038"/>
                    <wp:effectExtent l="0" t="0" r="6350" b="5715"/>
                    <wp:docPr id="301328706"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659306"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shd w:val="clear" w:color="auto" w:fill="FFFFFF"/>
            <w:vAlign w:val="center"/>
          </w:tcPr>
          <w:p w14:paraId="32032ABA" w14:textId="63A6600E" w:rsidR="004178F2" w:rsidRPr="00876AB5" w:rsidRDefault="004178F2" w:rsidP="004178F2">
            <w:pPr>
              <w:adjustRightInd w:val="0"/>
              <w:spacing w:line="276" w:lineRule="auto"/>
              <w:jc w:val="center"/>
              <w:rPr>
                <w:sz w:val="24"/>
                <w:szCs w:val="24"/>
              </w:rPr>
            </w:pPr>
            <w:ins w:id="1247" w:author="Lukáš Petr" w:date="2024-02-19T13:29:00Z">
              <w:r w:rsidRPr="00876AB5">
                <w:rPr>
                  <w:sz w:val="24"/>
                  <w:szCs w:val="24"/>
                </w:rPr>
                <w:t>Z.4</w:t>
              </w:r>
            </w:ins>
            <w:ins w:id="1248" w:author="petr" w:date="2024-03-02T14:05:00Z">
              <w:r w:rsidRPr="00876AB5">
                <w:rPr>
                  <w:sz w:val="24"/>
                  <w:szCs w:val="24"/>
                </w:rPr>
                <w:t>9</w:t>
              </w:r>
            </w:ins>
          </w:p>
        </w:tc>
        <w:tc>
          <w:tcPr>
            <w:tcW w:w="6804" w:type="dxa"/>
            <w:shd w:val="clear" w:color="auto" w:fill="FFFFFF"/>
            <w:vAlign w:val="center"/>
          </w:tcPr>
          <w:p w14:paraId="3E8AE7EE" w14:textId="0BB1346A" w:rsidR="004178F2" w:rsidRPr="00876AB5" w:rsidRDefault="004178F2" w:rsidP="004178F2">
            <w:pPr>
              <w:adjustRightInd w:val="0"/>
              <w:spacing w:line="276" w:lineRule="auto"/>
              <w:rPr>
                <w:sz w:val="24"/>
                <w:szCs w:val="24"/>
              </w:rPr>
            </w:pPr>
            <w:ins w:id="1249" w:author="Lukáš Petr" w:date="2024-02-19T13:29:00Z">
              <w:r w:rsidRPr="00876AB5">
                <w:rPr>
                  <w:sz w:val="24"/>
                  <w:szCs w:val="24"/>
                </w:rPr>
                <w:t>bydlení individuální</w:t>
              </w:r>
            </w:ins>
          </w:p>
        </w:tc>
      </w:tr>
      <w:tr w:rsidR="00045DE7" w:rsidRPr="00876AB5" w14:paraId="707D528D" w14:textId="77777777" w:rsidTr="00045DE7">
        <w:trPr>
          <w:trHeight w:val="340"/>
          <w:ins w:id="1250" w:author="Lukáš Petr" w:date="2024-02-19T13:29:00Z"/>
        </w:trPr>
        <w:tc>
          <w:tcPr>
            <w:tcW w:w="1470" w:type="dxa"/>
            <w:shd w:val="clear" w:color="auto" w:fill="auto"/>
            <w:vAlign w:val="center"/>
          </w:tcPr>
          <w:p w14:paraId="4849157D" w14:textId="343B8365" w:rsidR="00045DE7" w:rsidRPr="00876AB5" w:rsidRDefault="004178F2" w:rsidP="00045DE7">
            <w:pPr>
              <w:adjustRightInd w:val="0"/>
              <w:spacing w:line="276" w:lineRule="auto"/>
              <w:jc w:val="center"/>
              <w:rPr>
                <w:ins w:id="1251" w:author="Lukáš Petr" w:date="2024-02-19T13:29:00Z"/>
                <w:noProof/>
                <w:sz w:val="24"/>
                <w:szCs w:val="24"/>
              </w:rPr>
            </w:pPr>
            <w:r w:rsidRPr="00876AB5">
              <w:rPr>
                <w:b/>
                <w:noProof/>
                <w:sz w:val="24"/>
                <w:szCs w:val="24"/>
              </w:rPr>
              <w:drawing>
                <wp:inline distT="0" distB="0" distL="0" distR="0" wp14:anchorId="6A2C9361" wp14:editId="4B1EDA56">
                  <wp:extent cx="756000" cy="220935"/>
                  <wp:effectExtent l="0" t="0" r="6350" b="8255"/>
                  <wp:docPr id="200377479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75687" name=""/>
                          <pic:cNvPicPr/>
                        </pic:nvPicPr>
                        <pic:blipFill>
                          <a:blip r:embed="rId57"/>
                          <a:stretch>
                            <a:fillRect/>
                          </a:stretch>
                        </pic:blipFill>
                        <pic:spPr>
                          <a:xfrm>
                            <a:off x="0" y="0"/>
                            <a:ext cx="756000" cy="220935"/>
                          </a:xfrm>
                          <a:prstGeom prst="rect">
                            <a:avLst/>
                          </a:prstGeom>
                        </pic:spPr>
                      </pic:pic>
                    </a:graphicData>
                  </a:graphic>
                </wp:inline>
              </w:drawing>
            </w:r>
          </w:p>
        </w:tc>
        <w:tc>
          <w:tcPr>
            <w:tcW w:w="1082" w:type="dxa"/>
            <w:vAlign w:val="center"/>
          </w:tcPr>
          <w:p w14:paraId="36CA2790" w14:textId="77777777" w:rsidR="00045DE7" w:rsidRPr="00876AB5" w:rsidRDefault="00045DE7" w:rsidP="00045DE7">
            <w:pPr>
              <w:adjustRightInd w:val="0"/>
              <w:spacing w:line="276" w:lineRule="auto"/>
              <w:jc w:val="center"/>
              <w:rPr>
                <w:ins w:id="1252" w:author="Lukáš Petr" w:date="2024-02-19T13:29:00Z"/>
                <w:sz w:val="24"/>
                <w:szCs w:val="24"/>
              </w:rPr>
            </w:pPr>
            <w:ins w:id="1253" w:author="Lukáš Petr" w:date="2024-02-19T13:29:00Z">
              <w:r w:rsidRPr="00876AB5">
                <w:rPr>
                  <w:sz w:val="24"/>
                  <w:szCs w:val="24"/>
                </w:rPr>
                <w:t>Z.50</w:t>
              </w:r>
            </w:ins>
          </w:p>
        </w:tc>
        <w:tc>
          <w:tcPr>
            <w:tcW w:w="6804" w:type="dxa"/>
            <w:vAlign w:val="center"/>
          </w:tcPr>
          <w:p w14:paraId="045CA046" w14:textId="77777777" w:rsidR="00045DE7" w:rsidRPr="00876AB5" w:rsidRDefault="00045DE7" w:rsidP="00045DE7">
            <w:pPr>
              <w:adjustRightInd w:val="0"/>
              <w:spacing w:line="276" w:lineRule="auto"/>
              <w:rPr>
                <w:ins w:id="1254" w:author="Lukáš Petr" w:date="2024-02-19T13:29:00Z"/>
                <w:sz w:val="24"/>
                <w:szCs w:val="24"/>
              </w:rPr>
            </w:pPr>
            <w:ins w:id="1255" w:author="Lukáš Petr" w:date="2024-02-19T13:29:00Z">
              <w:r w:rsidRPr="00876AB5">
                <w:rPr>
                  <w:sz w:val="24"/>
                  <w:szCs w:val="24"/>
                </w:rPr>
                <w:t>smíšené obytné centrální</w:t>
              </w:r>
            </w:ins>
          </w:p>
        </w:tc>
      </w:tr>
      <w:tr w:rsidR="00045DE7" w:rsidRPr="00876AB5" w14:paraId="45033639" w14:textId="77777777" w:rsidTr="00045DE7">
        <w:trPr>
          <w:trHeight w:val="340"/>
          <w:ins w:id="1256" w:author="Lukáš Petr" w:date="2024-02-19T13:29:00Z"/>
        </w:trPr>
        <w:tc>
          <w:tcPr>
            <w:tcW w:w="1470" w:type="dxa"/>
            <w:shd w:val="clear" w:color="auto" w:fill="auto"/>
            <w:vAlign w:val="center"/>
          </w:tcPr>
          <w:p w14:paraId="12D4E31C" w14:textId="77777777" w:rsidR="00045DE7" w:rsidRPr="00876AB5" w:rsidRDefault="00045DE7" w:rsidP="00045DE7">
            <w:pPr>
              <w:adjustRightInd w:val="0"/>
              <w:spacing w:line="276" w:lineRule="auto"/>
              <w:jc w:val="center"/>
              <w:rPr>
                <w:ins w:id="1257" w:author="Lukáš Petr" w:date="2024-02-19T13:29:00Z"/>
                <w:noProof/>
                <w:sz w:val="24"/>
                <w:szCs w:val="24"/>
              </w:rPr>
            </w:pPr>
            <w:ins w:id="1258" w:author="Lukáš Petr" w:date="2024-02-19T13:29:00Z">
              <w:r w:rsidRPr="00876AB5">
                <w:rPr>
                  <w:noProof/>
                  <w:sz w:val="24"/>
                  <w:szCs w:val="24"/>
                </w:rPr>
                <w:drawing>
                  <wp:inline distT="0" distB="0" distL="0" distR="0" wp14:anchorId="35E149A3" wp14:editId="1ED2CC22">
                    <wp:extent cx="756000" cy="223038"/>
                    <wp:effectExtent l="0" t="0" r="6350" b="5715"/>
                    <wp:docPr id="909525564"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625938"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shd w:val="clear" w:color="auto" w:fill="FFFFFF"/>
            <w:vAlign w:val="center"/>
          </w:tcPr>
          <w:p w14:paraId="0C1974A1" w14:textId="77777777" w:rsidR="00045DE7" w:rsidRPr="00876AB5" w:rsidRDefault="00045DE7" w:rsidP="00045DE7">
            <w:pPr>
              <w:adjustRightInd w:val="0"/>
              <w:spacing w:line="276" w:lineRule="auto"/>
              <w:jc w:val="center"/>
              <w:rPr>
                <w:ins w:id="1259" w:author="Lukáš Petr" w:date="2024-02-19T13:29:00Z"/>
                <w:sz w:val="24"/>
                <w:szCs w:val="24"/>
              </w:rPr>
            </w:pPr>
            <w:ins w:id="1260" w:author="Lukáš Petr" w:date="2024-02-19T13:29:00Z">
              <w:r w:rsidRPr="00876AB5">
                <w:rPr>
                  <w:sz w:val="24"/>
                  <w:szCs w:val="24"/>
                </w:rPr>
                <w:t>Z.51</w:t>
              </w:r>
            </w:ins>
          </w:p>
        </w:tc>
        <w:tc>
          <w:tcPr>
            <w:tcW w:w="6804" w:type="dxa"/>
            <w:shd w:val="clear" w:color="auto" w:fill="FFFFFF"/>
            <w:vAlign w:val="center"/>
          </w:tcPr>
          <w:p w14:paraId="479BF498" w14:textId="77777777" w:rsidR="00045DE7" w:rsidRPr="00876AB5" w:rsidRDefault="00045DE7" w:rsidP="00045DE7">
            <w:pPr>
              <w:adjustRightInd w:val="0"/>
              <w:spacing w:line="276" w:lineRule="auto"/>
              <w:rPr>
                <w:ins w:id="1261" w:author="Lukáš Petr" w:date="2024-02-19T13:29:00Z"/>
                <w:sz w:val="24"/>
                <w:szCs w:val="24"/>
              </w:rPr>
            </w:pPr>
            <w:ins w:id="1262" w:author="Lukáš Petr" w:date="2024-02-19T13:29:00Z">
              <w:r w:rsidRPr="00876AB5">
                <w:rPr>
                  <w:sz w:val="24"/>
                  <w:szCs w:val="24"/>
                </w:rPr>
                <w:t>bydlení individuální</w:t>
              </w:r>
            </w:ins>
          </w:p>
        </w:tc>
      </w:tr>
    </w:tbl>
    <w:p w14:paraId="47997E49" w14:textId="77777777" w:rsidR="00076691" w:rsidRPr="00876AB5" w:rsidRDefault="00076691" w:rsidP="0048688B">
      <w:pPr>
        <w:pStyle w:val="Odstavecseseznamem"/>
        <w:widowControl/>
        <w:autoSpaceDE/>
        <w:autoSpaceDN/>
        <w:ind w:left="709" w:firstLine="0"/>
        <w:rPr>
          <w:sz w:val="12"/>
          <w:szCs w:val="12"/>
        </w:rPr>
      </w:pPr>
    </w:p>
    <w:tbl>
      <w:tblPr>
        <w:tblpPr w:leftFromText="141" w:rightFromText="141" w:vertAnchor="text" w:tblpX="670"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70"/>
        <w:gridCol w:w="1082"/>
        <w:gridCol w:w="6804"/>
      </w:tblGrid>
      <w:tr w:rsidR="00076691" w:rsidRPr="00876AB5" w14:paraId="064F382A" w14:textId="77777777" w:rsidTr="00EC43ED">
        <w:trPr>
          <w:trHeight w:val="340"/>
          <w:ins w:id="1263" w:author="Lukáš Petr" w:date="2024-02-19T13:29:00Z"/>
        </w:trPr>
        <w:tc>
          <w:tcPr>
            <w:tcW w:w="1470" w:type="dxa"/>
            <w:shd w:val="clear" w:color="auto" w:fill="FFFFFF"/>
            <w:vAlign w:val="center"/>
          </w:tcPr>
          <w:p w14:paraId="62E2C691" w14:textId="77777777" w:rsidR="00076691" w:rsidRPr="00876AB5" w:rsidRDefault="00076691" w:rsidP="00EC43ED">
            <w:pPr>
              <w:adjustRightInd w:val="0"/>
              <w:spacing w:line="276" w:lineRule="auto"/>
              <w:jc w:val="center"/>
              <w:rPr>
                <w:ins w:id="1264" w:author="Lukáš Petr" w:date="2024-02-19T13:29:00Z"/>
                <w:sz w:val="24"/>
                <w:szCs w:val="24"/>
              </w:rPr>
            </w:pPr>
            <w:ins w:id="1265" w:author="Lukáš Petr" w:date="2024-02-19T13:29:00Z">
              <w:r w:rsidRPr="00876AB5">
                <w:rPr>
                  <w:sz w:val="24"/>
                  <w:szCs w:val="24"/>
                </w:rPr>
                <w:lastRenderedPageBreak/>
                <w:t>označení</w:t>
              </w:r>
            </w:ins>
          </w:p>
        </w:tc>
        <w:tc>
          <w:tcPr>
            <w:tcW w:w="1082" w:type="dxa"/>
            <w:shd w:val="clear" w:color="auto" w:fill="FFFFFF"/>
            <w:vAlign w:val="center"/>
          </w:tcPr>
          <w:p w14:paraId="30E88AFC" w14:textId="77777777" w:rsidR="00076691" w:rsidRPr="00876AB5" w:rsidRDefault="00076691" w:rsidP="00EC43ED">
            <w:pPr>
              <w:adjustRightInd w:val="0"/>
              <w:spacing w:line="276" w:lineRule="auto"/>
              <w:jc w:val="center"/>
              <w:rPr>
                <w:ins w:id="1266" w:author="Lukáš Petr" w:date="2024-02-19T13:29:00Z"/>
                <w:sz w:val="24"/>
                <w:szCs w:val="24"/>
              </w:rPr>
            </w:pPr>
            <w:ins w:id="1267" w:author="Lukáš Petr" w:date="2024-02-19T13:29:00Z">
              <w:r w:rsidRPr="00876AB5">
                <w:rPr>
                  <w:sz w:val="24"/>
                  <w:szCs w:val="24"/>
                </w:rPr>
                <w:t>kód</w:t>
              </w:r>
            </w:ins>
          </w:p>
        </w:tc>
        <w:tc>
          <w:tcPr>
            <w:tcW w:w="6804" w:type="dxa"/>
            <w:shd w:val="clear" w:color="auto" w:fill="FFFFFF"/>
            <w:vAlign w:val="center"/>
          </w:tcPr>
          <w:p w14:paraId="6428A502" w14:textId="77777777" w:rsidR="00076691" w:rsidRPr="00876AB5" w:rsidRDefault="00076691" w:rsidP="00EC43ED">
            <w:pPr>
              <w:adjustRightInd w:val="0"/>
              <w:spacing w:line="276" w:lineRule="auto"/>
              <w:rPr>
                <w:ins w:id="1268" w:author="Lukáš Petr" w:date="2024-02-19T13:29:00Z"/>
                <w:sz w:val="24"/>
                <w:szCs w:val="24"/>
              </w:rPr>
            </w:pPr>
            <w:ins w:id="1269" w:author="Lukáš Petr" w:date="2024-02-19T13:29:00Z">
              <w:r w:rsidRPr="00876AB5">
                <w:rPr>
                  <w:sz w:val="24"/>
                  <w:szCs w:val="24"/>
                </w:rPr>
                <w:t>název</w:t>
              </w:r>
            </w:ins>
          </w:p>
        </w:tc>
      </w:tr>
      <w:tr w:rsidR="00076691" w:rsidRPr="00876AB5" w14:paraId="65012A1A" w14:textId="77777777" w:rsidTr="00EC43ED">
        <w:trPr>
          <w:trHeight w:val="340"/>
          <w:ins w:id="1270" w:author="Lukáš Petr" w:date="2024-02-19T13:29:00Z"/>
        </w:trPr>
        <w:tc>
          <w:tcPr>
            <w:tcW w:w="1470" w:type="dxa"/>
            <w:shd w:val="clear" w:color="auto" w:fill="auto"/>
            <w:vAlign w:val="center"/>
          </w:tcPr>
          <w:p w14:paraId="2156C730" w14:textId="77777777" w:rsidR="00076691" w:rsidRPr="00876AB5" w:rsidRDefault="00076691" w:rsidP="00EC43ED">
            <w:pPr>
              <w:adjustRightInd w:val="0"/>
              <w:spacing w:line="276" w:lineRule="auto"/>
              <w:jc w:val="center"/>
              <w:rPr>
                <w:ins w:id="1271" w:author="Lukáš Petr" w:date="2024-02-19T13:29:00Z"/>
                <w:noProof/>
                <w:sz w:val="24"/>
                <w:szCs w:val="24"/>
              </w:rPr>
            </w:pPr>
            <w:ins w:id="1272" w:author="Lukáš Petr" w:date="2024-02-19T13:29:00Z">
              <w:r w:rsidRPr="00876AB5">
                <w:rPr>
                  <w:b/>
                  <w:noProof/>
                  <w:sz w:val="24"/>
                  <w:szCs w:val="24"/>
                </w:rPr>
                <w:drawing>
                  <wp:inline distT="0" distB="0" distL="0" distR="0" wp14:anchorId="7C09D8D0" wp14:editId="20CF954E">
                    <wp:extent cx="756000" cy="220710"/>
                    <wp:effectExtent l="0" t="0" r="6350" b="8255"/>
                    <wp:docPr id="1618002546"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488058"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ins>
          </w:p>
        </w:tc>
        <w:tc>
          <w:tcPr>
            <w:tcW w:w="1082" w:type="dxa"/>
            <w:shd w:val="clear" w:color="auto" w:fill="FFFFFF"/>
            <w:vAlign w:val="center"/>
          </w:tcPr>
          <w:p w14:paraId="19243250" w14:textId="77777777" w:rsidR="00076691" w:rsidRPr="00876AB5" w:rsidRDefault="00076691" w:rsidP="00EC43ED">
            <w:pPr>
              <w:adjustRightInd w:val="0"/>
              <w:spacing w:line="276" w:lineRule="auto"/>
              <w:jc w:val="center"/>
              <w:rPr>
                <w:ins w:id="1273" w:author="Lukáš Petr" w:date="2024-02-19T13:29:00Z"/>
                <w:sz w:val="24"/>
                <w:szCs w:val="24"/>
              </w:rPr>
            </w:pPr>
            <w:ins w:id="1274" w:author="Lukáš Petr" w:date="2024-02-19T13:29:00Z">
              <w:r w:rsidRPr="00876AB5">
                <w:rPr>
                  <w:sz w:val="24"/>
                  <w:szCs w:val="24"/>
                </w:rPr>
                <w:t>Z.52</w:t>
              </w:r>
            </w:ins>
          </w:p>
        </w:tc>
        <w:tc>
          <w:tcPr>
            <w:tcW w:w="6804" w:type="dxa"/>
            <w:shd w:val="clear" w:color="auto" w:fill="FFFFFF"/>
            <w:vAlign w:val="center"/>
          </w:tcPr>
          <w:p w14:paraId="1CAAF18B" w14:textId="77777777" w:rsidR="00076691" w:rsidRPr="00876AB5" w:rsidRDefault="00076691" w:rsidP="00EC43ED">
            <w:pPr>
              <w:adjustRightInd w:val="0"/>
              <w:spacing w:line="276" w:lineRule="auto"/>
              <w:rPr>
                <w:ins w:id="1275" w:author="Lukáš Petr" w:date="2024-02-19T13:29:00Z"/>
                <w:sz w:val="24"/>
                <w:szCs w:val="24"/>
              </w:rPr>
            </w:pPr>
            <w:ins w:id="1276" w:author="Lukáš Petr" w:date="2024-02-19T13:29:00Z">
              <w:r w:rsidRPr="00876AB5">
                <w:rPr>
                  <w:sz w:val="24"/>
                  <w:szCs w:val="24"/>
                </w:rPr>
                <w:t>doprava silniční</w:t>
              </w:r>
            </w:ins>
          </w:p>
        </w:tc>
      </w:tr>
    </w:tbl>
    <w:p w14:paraId="24446569" w14:textId="77777777" w:rsidR="0048688B" w:rsidRPr="00876AB5" w:rsidRDefault="0048688B">
      <w:pPr>
        <w:pStyle w:val="Odstavecseseznamem"/>
        <w:widowControl/>
        <w:autoSpaceDE/>
        <w:autoSpaceDN/>
        <w:ind w:left="709" w:firstLine="0"/>
        <w:rPr>
          <w:ins w:id="1277" w:author="Lukáš Petr" w:date="2024-02-19T13:29:00Z"/>
          <w:sz w:val="24"/>
          <w:szCs w:val="24"/>
        </w:rPr>
        <w:pPrChange w:id="1278" w:author="Lukáš Petr" w:date="2024-02-19T13:29:00Z">
          <w:pPr>
            <w:pStyle w:val="Odstavecseseznamem"/>
            <w:widowControl/>
            <w:numPr>
              <w:numId w:val="19"/>
            </w:numPr>
            <w:autoSpaceDE/>
            <w:autoSpaceDN/>
            <w:ind w:left="709" w:hanging="283"/>
          </w:pPr>
        </w:pPrChange>
      </w:pPr>
    </w:p>
    <w:p w14:paraId="3598BEEA" w14:textId="57CB50E6" w:rsidR="00396AA9" w:rsidRPr="00876AB5" w:rsidRDefault="00396AA9" w:rsidP="00751630">
      <w:pPr>
        <w:pStyle w:val="Odstavecseseznamem"/>
        <w:widowControl/>
        <w:numPr>
          <w:ilvl w:val="0"/>
          <w:numId w:val="19"/>
        </w:numPr>
        <w:autoSpaceDE/>
        <w:autoSpaceDN/>
        <w:ind w:left="709" w:hanging="283"/>
        <w:rPr>
          <w:ins w:id="1279" w:author="Lukáš Petr" w:date="2024-02-05T11:54:00Z"/>
          <w:sz w:val="24"/>
          <w:szCs w:val="24"/>
        </w:rPr>
      </w:pPr>
      <w:ins w:id="1280" w:author="Lukáš Petr" w:date="2024-02-05T11:54:00Z">
        <w:r w:rsidRPr="00876AB5">
          <w:rPr>
            <w:sz w:val="24"/>
            <w:szCs w:val="24"/>
          </w:rPr>
          <w:t xml:space="preserve">Územní plán vymezuje zastavitelné plochy a plochy přestavby v k. </w:t>
        </w:r>
        <w:proofErr w:type="spellStart"/>
        <w:r w:rsidRPr="00876AB5">
          <w:rPr>
            <w:sz w:val="24"/>
            <w:szCs w:val="24"/>
          </w:rPr>
          <w:t>ú.</w:t>
        </w:r>
        <w:proofErr w:type="spellEnd"/>
        <w:r w:rsidRPr="00876AB5">
          <w:rPr>
            <w:sz w:val="24"/>
            <w:szCs w:val="24"/>
          </w:rPr>
          <w:t xml:space="preserve"> Blatiny:</w:t>
        </w:r>
      </w:ins>
    </w:p>
    <w:p w14:paraId="3FE0DDAA" w14:textId="77777777" w:rsidR="00396AA9" w:rsidRPr="00876AB5" w:rsidRDefault="00396AA9" w:rsidP="00396AA9">
      <w:pPr>
        <w:pStyle w:val="Zkladntext"/>
        <w:ind w:left="0"/>
        <w:jc w:val="left"/>
        <w:rPr>
          <w:ins w:id="1281" w:author="Lukáš Petr" w:date="2024-02-05T11:54:00Z"/>
        </w:rPr>
      </w:pPr>
    </w:p>
    <w:tbl>
      <w:tblPr>
        <w:tblpPr w:leftFromText="141" w:rightFromText="141" w:vertAnchor="text" w:tblpX="675" w:tblpY="1"/>
        <w:tblOverlap w:val="neve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5"/>
        <w:gridCol w:w="1082"/>
        <w:gridCol w:w="6804"/>
      </w:tblGrid>
      <w:tr w:rsidR="00396AA9" w:rsidRPr="00876AB5" w14:paraId="06A8E066" w14:textId="77777777" w:rsidTr="00045DE7">
        <w:trPr>
          <w:trHeight w:val="340"/>
          <w:ins w:id="1282" w:author="Lukáš Petr" w:date="2024-02-05T11:54:00Z"/>
        </w:trPr>
        <w:tc>
          <w:tcPr>
            <w:tcW w:w="1465" w:type="dxa"/>
            <w:shd w:val="clear" w:color="auto" w:fill="FFFFFF"/>
            <w:vAlign w:val="center"/>
          </w:tcPr>
          <w:p w14:paraId="30A4A79D" w14:textId="77777777" w:rsidR="00396AA9" w:rsidRPr="00876AB5" w:rsidRDefault="00396AA9" w:rsidP="00045DE7">
            <w:pPr>
              <w:adjustRightInd w:val="0"/>
              <w:spacing w:line="276" w:lineRule="auto"/>
              <w:jc w:val="center"/>
              <w:rPr>
                <w:ins w:id="1283" w:author="Lukáš Petr" w:date="2024-02-05T11:54:00Z"/>
                <w:sz w:val="24"/>
                <w:szCs w:val="24"/>
              </w:rPr>
            </w:pPr>
            <w:ins w:id="1284" w:author="Lukáš Petr" w:date="2024-02-05T11:54:00Z">
              <w:r w:rsidRPr="00876AB5">
                <w:rPr>
                  <w:sz w:val="24"/>
                  <w:szCs w:val="24"/>
                </w:rPr>
                <w:t>označení</w:t>
              </w:r>
            </w:ins>
          </w:p>
        </w:tc>
        <w:tc>
          <w:tcPr>
            <w:tcW w:w="1082" w:type="dxa"/>
            <w:shd w:val="clear" w:color="auto" w:fill="FFFFFF"/>
            <w:vAlign w:val="center"/>
          </w:tcPr>
          <w:p w14:paraId="37BEF83E" w14:textId="77777777" w:rsidR="00396AA9" w:rsidRPr="00876AB5" w:rsidRDefault="00396AA9" w:rsidP="00045DE7">
            <w:pPr>
              <w:adjustRightInd w:val="0"/>
              <w:spacing w:line="276" w:lineRule="auto"/>
              <w:jc w:val="center"/>
              <w:rPr>
                <w:ins w:id="1285" w:author="Lukáš Petr" w:date="2024-02-05T11:54:00Z"/>
                <w:sz w:val="24"/>
                <w:szCs w:val="24"/>
              </w:rPr>
            </w:pPr>
            <w:ins w:id="1286" w:author="Lukáš Petr" w:date="2024-02-05T11:54:00Z">
              <w:r w:rsidRPr="00876AB5">
                <w:rPr>
                  <w:sz w:val="24"/>
                  <w:szCs w:val="24"/>
                </w:rPr>
                <w:t>kód</w:t>
              </w:r>
            </w:ins>
          </w:p>
        </w:tc>
        <w:tc>
          <w:tcPr>
            <w:tcW w:w="6804" w:type="dxa"/>
            <w:shd w:val="clear" w:color="auto" w:fill="FFFFFF"/>
            <w:vAlign w:val="center"/>
          </w:tcPr>
          <w:p w14:paraId="344643EE" w14:textId="77777777" w:rsidR="00396AA9" w:rsidRPr="00876AB5" w:rsidRDefault="00396AA9" w:rsidP="00045DE7">
            <w:pPr>
              <w:adjustRightInd w:val="0"/>
              <w:spacing w:line="276" w:lineRule="auto"/>
              <w:rPr>
                <w:ins w:id="1287" w:author="Lukáš Petr" w:date="2024-02-05T11:54:00Z"/>
                <w:sz w:val="24"/>
                <w:szCs w:val="24"/>
              </w:rPr>
            </w:pPr>
            <w:ins w:id="1288" w:author="Lukáš Petr" w:date="2024-02-05T11:54:00Z">
              <w:r w:rsidRPr="00876AB5">
                <w:rPr>
                  <w:sz w:val="24"/>
                  <w:szCs w:val="24"/>
                </w:rPr>
                <w:t>název</w:t>
              </w:r>
            </w:ins>
          </w:p>
        </w:tc>
      </w:tr>
      <w:tr w:rsidR="00396AA9" w:rsidRPr="00876AB5" w14:paraId="0B4488A8" w14:textId="77777777" w:rsidTr="00045DE7">
        <w:trPr>
          <w:trHeight w:val="340"/>
          <w:ins w:id="1289" w:author="Lukáš Petr" w:date="2024-02-05T11:54:00Z"/>
        </w:trPr>
        <w:tc>
          <w:tcPr>
            <w:tcW w:w="1465" w:type="dxa"/>
            <w:shd w:val="clear" w:color="auto" w:fill="FFFFFF"/>
            <w:vAlign w:val="center"/>
          </w:tcPr>
          <w:p w14:paraId="17B561DA" w14:textId="77777777" w:rsidR="00396AA9" w:rsidRPr="00876AB5" w:rsidRDefault="00396AA9" w:rsidP="00045DE7">
            <w:pPr>
              <w:adjustRightInd w:val="0"/>
              <w:spacing w:line="276" w:lineRule="auto"/>
              <w:jc w:val="center"/>
              <w:rPr>
                <w:ins w:id="1290" w:author="Lukáš Petr" w:date="2024-02-05T11:54:00Z"/>
                <w:sz w:val="24"/>
                <w:szCs w:val="24"/>
                <w:rPrChange w:id="1291" w:author="Lukáš Petr" w:date="2024-02-02T10:25:00Z">
                  <w:rPr>
                    <w:ins w:id="1292" w:author="Lukáš Petr" w:date="2024-02-05T11:54:00Z"/>
                    <w:rFonts w:ascii="Arial" w:hAnsi="Arial" w:cs="Arial"/>
                    <w:sz w:val="18"/>
                    <w:szCs w:val="18"/>
                  </w:rPr>
                </w:rPrChange>
              </w:rPr>
            </w:pPr>
            <w:ins w:id="1293" w:author="Lukáš Petr" w:date="2024-02-05T11:54:00Z">
              <w:r w:rsidRPr="00876AB5">
                <w:rPr>
                  <w:noProof/>
                  <w:sz w:val="24"/>
                  <w:szCs w:val="24"/>
                </w:rPr>
                <w:drawing>
                  <wp:inline distT="0" distB="0" distL="0" distR="0" wp14:anchorId="0C2884CB" wp14:editId="097B231C">
                    <wp:extent cx="756000" cy="223038"/>
                    <wp:effectExtent l="0" t="0" r="6350" b="5715"/>
                    <wp:docPr id="102990053"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90053"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vAlign w:val="center"/>
          </w:tcPr>
          <w:p w14:paraId="2477B5E6" w14:textId="77777777" w:rsidR="00396AA9" w:rsidRPr="00876AB5" w:rsidRDefault="00396AA9" w:rsidP="00045DE7">
            <w:pPr>
              <w:adjustRightInd w:val="0"/>
              <w:spacing w:line="276" w:lineRule="auto"/>
              <w:jc w:val="center"/>
              <w:rPr>
                <w:ins w:id="1294" w:author="Lukáš Petr" w:date="2024-02-05T11:54:00Z"/>
                <w:sz w:val="24"/>
                <w:szCs w:val="24"/>
                <w:rPrChange w:id="1295" w:author="Lukáš Petr" w:date="2024-02-02T10:25:00Z">
                  <w:rPr>
                    <w:ins w:id="1296" w:author="Lukáš Petr" w:date="2024-02-05T11:54:00Z"/>
                    <w:rFonts w:ascii="Arial" w:hAnsi="Arial" w:cs="Arial"/>
                    <w:sz w:val="18"/>
                    <w:szCs w:val="18"/>
                  </w:rPr>
                </w:rPrChange>
              </w:rPr>
            </w:pPr>
            <w:ins w:id="1297" w:author="Lukáš Petr" w:date="2024-02-05T11:54:00Z">
              <w:r w:rsidRPr="00876AB5">
                <w:rPr>
                  <w:sz w:val="24"/>
                  <w:szCs w:val="24"/>
                </w:rPr>
                <w:t>Z.27</w:t>
              </w:r>
            </w:ins>
          </w:p>
        </w:tc>
        <w:tc>
          <w:tcPr>
            <w:tcW w:w="6804" w:type="dxa"/>
            <w:vAlign w:val="center"/>
          </w:tcPr>
          <w:p w14:paraId="1F89F9E5" w14:textId="77777777" w:rsidR="00396AA9" w:rsidRPr="00876AB5" w:rsidRDefault="00396AA9" w:rsidP="00045DE7">
            <w:pPr>
              <w:adjustRightInd w:val="0"/>
              <w:spacing w:line="276" w:lineRule="auto"/>
              <w:rPr>
                <w:ins w:id="1298" w:author="Lukáš Petr" w:date="2024-02-05T11:54:00Z"/>
                <w:sz w:val="24"/>
                <w:szCs w:val="24"/>
                <w:rPrChange w:id="1299" w:author="Lukáš Petr" w:date="2024-02-02T10:25:00Z">
                  <w:rPr>
                    <w:ins w:id="1300" w:author="Lukáš Petr" w:date="2024-02-05T11:54:00Z"/>
                    <w:rFonts w:ascii="Arial" w:hAnsi="Arial" w:cs="Arial"/>
                    <w:sz w:val="18"/>
                    <w:szCs w:val="18"/>
                  </w:rPr>
                </w:rPrChange>
              </w:rPr>
            </w:pPr>
            <w:ins w:id="1301" w:author="Lukáš Petr" w:date="2024-02-05T11:54:00Z">
              <w:r w:rsidRPr="00876AB5">
                <w:rPr>
                  <w:sz w:val="24"/>
                  <w:szCs w:val="24"/>
                </w:rPr>
                <w:t>bydlení individuální</w:t>
              </w:r>
            </w:ins>
          </w:p>
        </w:tc>
      </w:tr>
      <w:tr w:rsidR="00396AA9" w:rsidRPr="00876AB5" w14:paraId="20B7B21B" w14:textId="77777777" w:rsidTr="00045DE7">
        <w:trPr>
          <w:trHeight w:val="340"/>
          <w:ins w:id="1302" w:author="Lukáš Petr" w:date="2024-02-05T11:54:00Z"/>
        </w:trPr>
        <w:tc>
          <w:tcPr>
            <w:tcW w:w="1465" w:type="dxa"/>
            <w:shd w:val="clear" w:color="auto" w:fill="auto"/>
            <w:vAlign w:val="center"/>
          </w:tcPr>
          <w:p w14:paraId="5F3B4CED" w14:textId="77777777" w:rsidR="00396AA9" w:rsidRPr="00876AB5" w:rsidRDefault="00396AA9" w:rsidP="00045DE7">
            <w:pPr>
              <w:adjustRightInd w:val="0"/>
              <w:spacing w:line="276" w:lineRule="auto"/>
              <w:jc w:val="center"/>
              <w:rPr>
                <w:ins w:id="1303" w:author="Lukáš Petr" w:date="2024-02-05T11:54:00Z"/>
                <w:sz w:val="24"/>
                <w:szCs w:val="24"/>
                <w:rPrChange w:id="1304" w:author="Lukáš Petr" w:date="2024-02-02T10:25:00Z">
                  <w:rPr>
                    <w:ins w:id="1305" w:author="Lukáš Petr" w:date="2024-02-05T11:54:00Z"/>
                    <w:rFonts w:ascii="Arial" w:hAnsi="Arial" w:cs="Arial"/>
                  </w:rPr>
                </w:rPrChange>
              </w:rPr>
            </w:pPr>
            <w:ins w:id="1306" w:author="Lukáš Petr" w:date="2024-02-05T11:54:00Z">
              <w:r w:rsidRPr="00876AB5">
                <w:rPr>
                  <w:b/>
                  <w:noProof/>
                  <w:sz w:val="24"/>
                  <w:szCs w:val="24"/>
                </w:rPr>
                <w:drawing>
                  <wp:inline distT="0" distB="0" distL="0" distR="0" wp14:anchorId="53FEA7F6" wp14:editId="6B7E6A72">
                    <wp:extent cx="756000" cy="222362"/>
                    <wp:effectExtent l="0" t="0" r="6350" b="6350"/>
                    <wp:docPr id="405338173" name="Obrázek 1" descr="Obsah obrázku snímek obrazovky, žlutá, Grafika,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338173" name="Obrázek 1" descr="Obsah obrázku snímek obrazovky, žlutá, Grafika, symbol&#10;&#10;Popis byl vytvořen automaticky"/>
                            <pic:cNvPicPr/>
                          </pic:nvPicPr>
                          <pic:blipFill>
                            <a:blip r:embed="rId62"/>
                            <a:stretch>
                              <a:fillRect/>
                            </a:stretch>
                          </pic:blipFill>
                          <pic:spPr>
                            <a:xfrm>
                              <a:off x="0" y="0"/>
                              <a:ext cx="756000" cy="222362"/>
                            </a:xfrm>
                            <a:prstGeom prst="rect">
                              <a:avLst/>
                            </a:prstGeom>
                          </pic:spPr>
                        </pic:pic>
                      </a:graphicData>
                    </a:graphic>
                  </wp:inline>
                </w:drawing>
              </w:r>
            </w:ins>
          </w:p>
        </w:tc>
        <w:tc>
          <w:tcPr>
            <w:tcW w:w="1082" w:type="dxa"/>
            <w:shd w:val="clear" w:color="auto" w:fill="FFFFFF"/>
            <w:vAlign w:val="center"/>
          </w:tcPr>
          <w:p w14:paraId="01030D46" w14:textId="77777777" w:rsidR="00396AA9" w:rsidRPr="00876AB5" w:rsidRDefault="00396AA9" w:rsidP="00045DE7">
            <w:pPr>
              <w:adjustRightInd w:val="0"/>
              <w:spacing w:line="276" w:lineRule="auto"/>
              <w:jc w:val="center"/>
              <w:rPr>
                <w:ins w:id="1307" w:author="Lukáš Petr" w:date="2024-02-05T11:54:00Z"/>
                <w:sz w:val="24"/>
                <w:szCs w:val="24"/>
                <w:rPrChange w:id="1308" w:author="Lukáš Petr" w:date="2024-02-02T10:25:00Z">
                  <w:rPr>
                    <w:ins w:id="1309" w:author="Lukáš Petr" w:date="2024-02-05T11:54:00Z"/>
                    <w:rFonts w:ascii="Arial" w:hAnsi="Arial" w:cs="Arial"/>
                    <w:sz w:val="18"/>
                    <w:szCs w:val="18"/>
                  </w:rPr>
                </w:rPrChange>
              </w:rPr>
            </w:pPr>
            <w:ins w:id="1310" w:author="Lukáš Petr" w:date="2024-02-05T11:54:00Z">
              <w:r w:rsidRPr="00876AB5">
                <w:rPr>
                  <w:sz w:val="24"/>
                  <w:szCs w:val="24"/>
                </w:rPr>
                <w:t>Z.53</w:t>
              </w:r>
            </w:ins>
          </w:p>
        </w:tc>
        <w:tc>
          <w:tcPr>
            <w:tcW w:w="6804" w:type="dxa"/>
            <w:shd w:val="clear" w:color="auto" w:fill="FFFFFF"/>
            <w:vAlign w:val="center"/>
          </w:tcPr>
          <w:p w14:paraId="6D20DC7E" w14:textId="77777777" w:rsidR="00396AA9" w:rsidRPr="00876AB5" w:rsidRDefault="00396AA9" w:rsidP="00045DE7">
            <w:pPr>
              <w:adjustRightInd w:val="0"/>
              <w:spacing w:line="276" w:lineRule="auto"/>
              <w:rPr>
                <w:ins w:id="1311" w:author="Lukáš Petr" w:date="2024-02-05T11:54:00Z"/>
                <w:sz w:val="24"/>
                <w:szCs w:val="24"/>
                <w:rPrChange w:id="1312" w:author="Lukáš Petr" w:date="2024-02-02T10:25:00Z">
                  <w:rPr>
                    <w:ins w:id="1313" w:author="Lukáš Petr" w:date="2024-02-05T11:54:00Z"/>
                    <w:rFonts w:ascii="Arial" w:hAnsi="Arial" w:cs="Arial"/>
                    <w:sz w:val="18"/>
                    <w:szCs w:val="18"/>
                  </w:rPr>
                </w:rPrChange>
              </w:rPr>
            </w:pPr>
            <w:ins w:id="1314" w:author="Lukáš Petr" w:date="2024-02-05T11:54:00Z">
              <w:r w:rsidRPr="00876AB5">
                <w:rPr>
                  <w:sz w:val="24"/>
                  <w:szCs w:val="24"/>
                </w:rPr>
                <w:t>rekreace individuální</w:t>
              </w:r>
            </w:ins>
          </w:p>
        </w:tc>
      </w:tr>
    </w:tbl>
    <w:p w14:paraId="42387D37" w14:textId="77777777" w:rsidR="00396AA9" w:rsidRPr="00876AB5" w:rsidRDefault="00396AA9" w:rsidP="00396AA9">
      <w:pPr>
        <w:pStyle w:val="Zkladntext"/>
        <w:ind w:left="0"/>
        <w:jc w:val="left"/>
        <w:rPr>
          <w:ins w:id="1315" w:author="Lukáš Petr" w:date="2024-02-05T11:54:00Z"/>
        </w:rPr>
      </w:pPr>
    </w:p>
    <w:p w14:paraId="6463B2D6" w14:textId="77777777" w:rsidR="00045DE7" w:rsidRPr="00876AB5" w:rsidRDefault="00045DE7" w:rsidP="00045DE7">
      <w:pPr>
        <w:pStyle w:val="Odstavecseseznamem"/>
        <w:widowControl/>
        <w:autoSpaceDE/>
        <w:autoSpaceDN/>
        <w:ind w:left="709" w:firstLine="0"/>
        <w:rPr>
          <w:sz w:val="24"/>
          <w:szCs w:val="24"/>
        </w:rPr>
      </w:pPr>
    </w:p>
    <w:p w14:paraId="4B7CA954" w14:textId="5CC09D69" w:rsidR="00396AA9" w:rsidRPr="00876AB5" w:rsidRDefault="00396AA9" w:rsidP="001E2C3A">
      <w:pPr>
        <w:pStyle w:val="Odstavecseseznamem"/>
        <w:widowControl/>
        <w:numPr>
          <w:ilvl w:val="0"/>
          <w:numId w:val="19"/>
        </w:numPr>
        <w:autoSpaceDE/>
        <w:autoSpaceDN/>
        <w:ind w:left="709" w:hanging="283"/>
        <w:rPr>
          <w:ins w:id="1316" w:author="Lukáš Petr" w:date="2024-02-05T11:55:00Z"/>
          <w:sz w:val="24"/>
          <w:szCs w:val="24"/>
        </w:rPr>
      </w:pPr>
      <w:ins w:id="1317" w:author="Lukáš Petr" w:date="2024-02-05T11:55:00Z">
        <w:r w:rsidRPr="00876AB5">
          <w:rPr>
            <w:sz w:val="24"/>
            <w:szCs w:val="24"/>
          </w:rPr>
          <w:t xml:space="preserve">Územní plán vymezuje zastavitelné plochy a plochy přestavby v k. </w:t>
        </w:r>
        <w:proofErr w:type="spellStart"/>
        <w:r w:rsidRPr="00876AB5">
          <w:rPr>
            <w:sz w:val="24"/>
            <w:szCs w:val="24"/>
          </w:rPr>
          <w:t>ú.</w:t>
        </w:r>
        <w:proofErr w:type="spellEnd"/>
        <w:r w:rsidRPr="00876AB5">
          <w:rPr>
            <w:sz w:val="24"/>
            <w:szCs w:val="24"/>
          </w:rPr>
          <w:t xml:space="preserve"> Krátká:</w:t>
        </w:r>
      </w:ins>
    </w:p>
    <w:p w14:paraId="0878DB21" w14:textId="77777777" w:rsidR="00396AA9" w:rsidRPr="00876AB5" w:rsidRDefault="00396AA9" w:rsidP="00396AA9">
      <w:pPr>
        <w:pStyle w:val="Zkladntext"/>
        <w:ind w:left="0"/>
        <w:jc w:val="left"/>
        <w:rPr>
          <w:ins w:id="1318" w:author="Lukáš Petr" w:date="2024-02-05T11:55:00Z"/>
        </w:rPr>
      </w:pPr>
    </w:p>
    <w:tbl>
      <w:tblPr>
        <w:tblpPr w:leftFromText="141" w:rightFromText="141" w:vertAnchor="text" w:tblpX="675" w:tblpY="1"/>
        <w:tblOverlap w:val="neve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5"/>
        <w:gridCol w:w="1082"/>
        <w:gridCol w:w="6804"/>
      </w:tblGrid>
      <w:tr w:rsidR="00396AA9" w:rsidRPr="00876AB5" w14:paraId="0812E268" w14:textId="77777777" w:rsidTr="00045DE7">
        <w:trPr>
          <w:trHeight w:val="340"/>
          <w:ins w:id="1319" w:author="Lukáš Petr" w:date="2024-02-05T11:55:00Z"/>
        </w:trPr>
        <w:tc>
          <w:tcPr>
            <w:tcW w:w="1465" w:type="dxa"/>
            <w:shd w:val="clear" w:color="auto" w:fill="FFFFFF"/>
            <w:vAlign w:val="center"/>
          </w:tcPr>
          <w:p w14:paraId="1F7B2BC6" w14:textId="77777777" w:rsidR="00396AA9" w:rsidRPr="00876AB5" w:rsidRDefault="00396AA9" w:rsidP="00045DE7">
            <w:pPr>
              <w:adjustRightInd w:val="0"/>
              <w:spacing w:line="276" w:lineRule="auto"/>
              <w:jc w:val="center"/>
              <w:rPr>
                <w:ins w:id="1320" w:author="Lukáš Petr" w:date="2024-02-05T11:55:00Z"/>
                <w:sz w:val="24"/>
                <w:szCs w:val="24"/>
              </w:rPr>
            </w:pPr>
            <w:ins w:id="1321" w:author="Lukáš Petr" w:date="2024-02-05T11:55:00Z">
              <w:r w:rsidRPr="00876AB5">
                <w:rPr>
                  <w:sz w:val="24"/>
                  <w:szCs w:val="24"/>
                </w:rPr>
                <w:t>označení</w:t>
              </w:r>
            </w:ins>
          </w:p>
        </w:tc>
        <w:tc>
          <w:tcPr>
            <w:tcW w:w="1082" w:type="dxa"/>
            <w:shd w:val="clear" w:color="auto" w:fill="FFFFFF"/>
            <w:vAlign w:val="center"/>
          </w:tcPr>
          <w:p w14:paraId="534B19E7" w14:textId="77777777" w:rsidR="00396AA9" w:rsidRPr="00876AB5" w:rsidRDefault="00396AA9" w:rsidP="00045DE7">
            <w:pPr>
              <w:adjustRightInd w:val="0"/>
              <w:spacing w:line="276" w:lineRule="auto"/>
              <w:jc w:val="center"/>
              <w:rPr>
                <w:ins w:id="1322" w:author="Lukáš Petr" w:date="2024-02-05T11:55:00Z"/>
                <w:sz w:val="24"/>
                <w:szCs w:val="24"/>
              </w:rPr>
            </w:pPr>
            <w:ins w:id="1323" w:author="Lukáš Petr" w:date="2024-02-05T11:55:00Z">
              <w:r w:rsidRPr="00876AB5">
                <w:rPr>
                  <w:sz w:val="24"/>
                  <w:szCs w:val="24"/>
                </w:rPr>
                <w:t>kód</w:t>
              </w:r>
            </w:ins>
          </w:p>
        </w:tc>
        <w:tc>
          <w:tcPr>
            <w:tcW w:w="6804" w:type="dxa"/>
            <w:shd w:val="clear" w:color="auto" w:fill="FFFFFF"/>
            <w:vAlign w:val="center"/>
          </w:tcPr>
          <w:p w14:paraId="032D9DFF" w14:textId="77777777" w:rsidR="00396AA9" w:rsidRPr="00876AB5" w:rsidRDefault="00396AA9" w:rsidP="00045DE7">
            <w:pPr>
              <w:adjustRightInd w:val="0"/>
              <w:spacing w:line="276" w:lineRule="auto"/>
              <w:rPr>
                <w:ins w:id="1324" w:author="Lukáš Petr" w:date="2024-02-05T11:55:00Z"/>
                <w:sz w:val="24"/>
                <w:szCs w:val="24"/>
              </w:rPr>
            </w:pPr>
            <w:ins w:id="1325" w:author="Lukáš Petr" w:date="2024-02-05T11:55:00Z">
              <w:r w:rsidRPr="00876AB5">
                <w:rPr>
                  <w:sz w:val="24"/>
                  <w:szCs w:val="24"/>
                </w:rPr>
                <w:t>název</w:t>
              </w:r>
            </w:ins>
          </w:p>
        </w:tc>
      </w:tr>
      <w:tr w:rsidR="00396AA9" w:rsidRPr="00876AB5" w14:paraId="6C48F455" w14:textId="77777777" w:rsidTr="00045DE7">
        <w:trPr>
          <w:trHeight w:val="340"/>
          <w:ins w:id="1326" w:author="Lukáš Petr" w:date="2024-02-05T11:55:00Z"/>
        </w:trPr>
        <w:tc>
          <w:tcPr>
            <w:tcW w:w="1465" w:type="dxa"/>
            <w:shd w:val="clear" w:color="auto" w:fill="auto"/>
            <w:vAlign w:val="center"/>
          </w:tcPr>
          <w:p w14:paraId="57846E0C" w14:textId="77777777" w:rsidR="00396AA9" w:rsidRPr="00876AB5" w:rsidRDefault="00396AA9" w:rsidP="00045DE7">
            <w:pPr>
              <w:adjustRightInd w:val="0"/>
              <w:spacing w:line="276" w:lineRule="auto"/>
              <w:jc w:val="center"/>
              <w:rPr>
                <w:ins w:id="1327" w:author="Lukáš Petr" w:date="2024-02-05T11:55:00Z"/>
                <w:sz w:val="24"/>
                <w:szCs w:val="24"/>
                <w:rPrChange w:id="1328" w:author="Lukáš Petr" w:date="2024-02-02T10:25:00Z">
                  <w:rPr>
                    <w:ins w:id="1329" w:author="Lukáš Petr" w:date="2024-02-05T11:55:00Z"/>
                    <w:rFonts w:ascii="Arial" w:hAnsi="Arial" w:cs="Arial"/>
                    <w:sz w:val="18"/>
                    <w:szCs w:val="18"/>
                  </w:rPr>
                </w:rPrChange>
              </w:rPr>
            </w:pPr>
            <w:ins w:id="1330" w:author="Lukáš Petr" w:date="2024-02-05T11:55:00Z">
              <w:r w:rsidRPr="00876AB5">
                <w:rPr>
                  <w:b/>
                  <w:noProof/>
                  <w:sz w:val="24"/>
                  <w:szCs w:val="24"/>
                </w:rPr>
                <w:drawing>
                  <wp:inline distT="0" distB="0" distL="0" distR="0" wp14:anchorId="51A6AA8F" wp14:editId="01EA2118">
                    <wp:extent cx="756000" cy="221611"/>
                    <wp:effectExtent l="0" t="0" r="6350" b="7620"/>
                    <wp:docPr id="180860355"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60355"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ins>
          </w:p>
        </w:tc>
        <w:tc>
          <w:tcPr>
            <w:tcW w:w="1082" w:type="dxa"/>
            <w:shd w:val="clear" w:color="auto" w:fill="FFFFFF"/>
            <w:vAlign w:val="center"/>
          </w:tcPr>
          <w:p w14:paraId="0E7EB106" w14:textId="77777777" w:rsidR="00396AA9" w:rsidRPr="00876AB5" w:rsidRDefault="00396AA9" w:rsidP="00045DE7">
            <w:pPr>
              <w:adjustRightInd w:val="0"/>
              <w:spacing w:line="276" w:lineRule="auto"/>
              <w:jc w:val="center"/>
              <w:rPr>
                <w:ins w:id="1331" w:author="Lukáš Petr" w:date="2024-02-05T11:55:00Z"/>
                <w:sz w:val="24"/>
                <w:szCs w:val="24"/>
                <w:rPrChange w:id="1332" w:author="Lukáš Petr" w:date="2024-02-02T10:25:00Z">
                  <w:rPr>
                    <w:ins w:id="1333" w:author="Lukáš Petr" w:date="2024-02-05T11:55:00Z"/>
                    <w:rFonts w:ascii="Arial" w:hAnsi="Arial" w:cs="Arial"/>
                    <w:sz w:val="18"/>
                    <w:szCs w:val="18"/>
                  </w:rPr>
                </w:rPrChange>
              </w:rPr>
            </w:pPr>
            <w:ins w:id="1334" w:author="Lukáš Petr" w:date="2024-02-05T11:55:00Z">
              <w:r w:rsidRPr="00876AB5">
                <w:rPr>
                  <w:sz w:val="24"/>
                  <w:szCs w:val="24"/>
                </w:rPr>
                <w:t>P.22</w:t>
              </w:r>
            </w:ins>
          </w:p>
        </w:tc>
        <w:tc>
          <w:tcPr>
            <w:tcW w:w="6804" w:type="dxa"/>
            <w:shd w:val="clear" w:color="auto" w:fill="FFFFFF"/>
            <w:vAlign w:val="center"/>
          </w:tcPr>
          <w:p w14:paraId="2D59E23C" w14:textId="77777777" w:rsidR="00396AA9" w:rsidRPr="00876AB5" w:rsidRDefault="00396AA9" w:rsidP="00045DE7">
            <w:pPr>
              <w:adjustRightInd w:val="0"/>
              <w:spacing w:line="276" w:lineRule="auto"/>
              <w:rPr>
                <w:ins w:id="1335" w:author="Lukáš Petr" w:date="2024-02-05T11:55:00Z"/>
                <w:sz w:val="24"/>
                <w:szCs w:val="24"/>
                <w:rPrChange w:id="1336" w:author="Lukáš Petr" w:date="2024-02-02T10:25:00Z">
                  <w:rPr>
                    <w:ins w:id="1337" w:author="Lukáš Petr" w:date="2024-02-05T11:55:00Z"/>
                    <w:rFonts w:ascii="Arial" w:hAnsi="Arial" w:cs="Arial"/>
                    <w:sz w:val="18"/>
                    <w:szCs w:val="18"/>
                  </w:rPr>
                </w:rPrChange>
              </w:rPr>
            </w:pPr>
            <w:ins w:id="1338" w:author="Lukáš Petr" w:date="2024-02-05T11:55:00Z">
              <w:r w:rsidRPr="00876AB5">
                <w:rPr>
                  <w:sz w:val="24"/>
                  <w:szCs w:val="24"/>
                </w:rPr>
                <w:t>veřejná prostranství všeobecná</w:t>
              </w:r>
            </w:ins>
          </w:p>
        </w:tc>
      </w:tr>
      <w:tr w:rsidR="00396AA9" w:rsidRPr="00876AB5" w14:paraId="35B12BF8" w14:textId="77777777" w:rsidTr="00045DE7">
        <w:trPr>
          <w:trHeight w:val="340"/>
          <w:ins w:id="1339" w:author="Lukáš Petr" w:date="2024-02-05T11:55:00Z"/>
        </w:trPr>
        <w:tc>
          <w:tcPr>
            <w:tcW w:w="1465" w:type="dxa"/>
            <w:shd w:val="clear" w:color="auto" w:fill="auto"/>
            <w:vAlign w:val="center"/>
          </w:tcPr>
          <w:p w14:paraId="031B65F3" w14:textId="77777777" w:rsidR="00396AA9" w:rsidRPr="00876AB5" w:rsidRDefault="00396AA9" w:rsidP="00045DE7">
            <w:pPr>
              <w:adjustRightInd w:val="0"/>
              <w:spacing w:line="276" w:lineRule="auto"/>
              <w:jc w:val="center"/>
              <w:rPr>
                <w:ins w:id="1340" w:author="Lukáš Petr" w:date="2024-02-05T11:55:00Z"/>
                <w:b/>
                <w:noProof/>
                <w:sz w:val="24"/>
                <w:szCs w:val="24"/>
              </w:rPr>
            </w:pPr>
            <w:ins w:id="1341" w:author="Lukáš Petr" w:date="2024-02-05T11:55:00Z">
              <w:r w:rsidRPr="00876AB5">
                <w:rPr>
                  <w:noProof/>
                  <w:sz w:val="24"/>
                  <w:szCs w:val="24"/>
                </w:rPr>
                <w:drawing>
                  <wp:inline distT="0" distB="0" distL="0" distR="0" wp14:anchorId="4298C29C" wp14:editId="796EAEAA">
                    <wp:extent cx="756000" cy="223038"/>
                    <wp:effectExtent l="0" t="0" r="6350" b="5715"/>
                    <wp:docPr id="1395624444"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624444"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shd w:val="clear" w:color="auto" w:fill="FFFFFF"/>
            <w:vAlign w:val="center"/>
          </w:tcPr>
          <w:p w14:paraId="4D22C576" w14:textId="77777777" w:rsidR="00396AA9" w:rsidRPr="00876AB5" w:rsidRDefault="00396AA9" w:rsidP="00045DE7">
            <w:pPr>
              <w:adjustRightInd w:val="0"/>
              <w:spacing w:line="276" w:lineRule="auto"/>
              <w:jc w:val="center"/>
              <w:rPr>
                <w:ins w:id="1342" w:author="Lukáš Petr" w:date="2024-02-05T11:55:00Z"/>
                <w:sz w:val="24"/>
                <w:szCs w:val="24"/>
              </w:rPr>
            </w:pPr>
            <w:ins w:id="1343" w:author="Lukáš Petr" w:date="2024-02-05T11:55:00Z">
              <w:r w:rsidRPr="00876AB5">
                <w:rPr>
                  <w:sz w:val="24"/>
                  <w:szCs w:val="24"/>
                </w:rPr>
                <w:t>Z.29</w:t>
              </w:r>
            </w:ins>
          </w:p>
        </w:tc>
        <w:tc>
          <w:tcPr>
            <w:tcW w:w="6804" w:type="dxa"/>
            <w:shd w:val="clear" w:color="auto" w:fill="FFFFFF"/>
            <w:vAlign w:val="center"/>
          </w:tcPr>
          <w:p w14:paraId="49FE23D3" w14:textId="77777777" w:rsidR="00396AA9" w:rsidRPr="00876AB5" w:rsidRDefault="00396AA9" w:rsidP="00045DE7">
            <w:pPr>
              <w:adjustRightInd w:val="0"/>
              <w:spacing w:line="276" w:lineRule="auto"/>
              <w:rPr>
                <w:ins w:id="1344" w:author="Lukáš Petr" w:date="2024-02-05T11:55:00Z"/>
                <w:sz w:val="24"/>
                <w:szCs w:val="24"/>
              </w:rPr>
            </w:pPr>
            <w:ins w:id="1345" w:author="Lukáš Petr" w:date="2024-02-05T11:55:00Z">
              <w:r w:rsidRPr="00876AB5">
                <w:rPr>
                  <w:sz w:val="24"/>
                  <w:szCs w:val="24"/>
                </w:rPr>
                <w:t>bydlení individuální</w:t>
              </w:r>
            </w:ins>
          </w:p>
        </w:tc>
      </w:tr>
    </w:tbl>
    <w:p w14:paraId="68F0AC85" w14:textId="77777777" w:rsidR="00396AA9" w:rsidRPr="00876AB5" w:rsidRDefault="00396AA9" w:rsidP="00396AA9">
      <w:pPr>
        <w:pStyle w:val="Zkladntext"/>
        <w:ind w:left="0"/>
        <w:jc w:val="left"/>
        <w:rPr>
          <w:ins w:id="1346" w:author="Lukáš Petr" w:date="2024-02-05T11:55:00Z"/>
        </w:rPr>
      </w:pPr>
    </w:p>
    <w:p w14:paraId="26D3A040" w14:textId="77777777" w:rsidR="00D679C4" w:rsidRPr="00876AB5" w:rsidRDefault="00D679C4" w:rsidP="00045DE7">
      <w:pPr>
        <w:pStyle w:val="Odstavecseseznamem"/>
        <w:widowControl/>
        <w:autoSpaceDE/>
        <w:autoSpaceDN/>
        <w:ind w:left="709" w:firstLine="0"/>
        <w:rPr>
          <w:sz w:val="24"/>
          <w:szCs w:val="24"/>
        </w:rPr>
      </w:pPr>
    </w:p>
    <w:p w14:paraId="74176BF1" w14:textId="086111E3" w:rsidR="00396AA9" w:rsidRPr="00876AB5" w:rsidRDefault="00396AA9" w:rsidP="001E2C3A">
      <w:pPr>
        <w:pStyle w:val="Odstavecseseznamem"/>
        <w:widowControl/>
        <w:numPr>
          <w:ilvl w:val="0"/>
          <w:numId w:val="19"/>
        </w:numPr>
        <w:autoSpaceDE/>
        <w:autoSpaceDN/>
        <w:ind w:left="709" w:hanging="283"/>
        <w:rPr>
          <w:ins w:id="1347" w:author="Lukáš Petr" w:date="2024-02-05T11:55:00Z"/>
          <w:sz w:val="24"/>
          <w:szCs w:val="24"/>
        </w:rPr>
      </w:pPr>
      <w:ins w:id="1348" w:author="Lukáš Petr" w:date="2024-02-05T11:55:00Z">
        <w:r w:rsidRPr="00876AB5">
          <w:rPr>
            <w:sz w:val="24"/>
            <w:szCs w:val="24"/>
          </w:rPr>
          <w:t xml:space="preserve">Územní plán vymezuje zastavitelné plochy a plochy přestavby v k. </w:t>
        </w:r>
        <w:proofErr w:type="spellStart"/>
        <w:r w:rsidRPr="00876AB5">
          <w:rPr>
            <w:sz w:val="24"/>
            <w:szCs w:val="24"/>
          </w:rPr>
          <w:t>ú.</w:t>
        </w:r>
        <w:proofErr w:type="spellEnd"/>
        <w:r w:rsidRPr="00876AB5">
          <w:rPr>
            <w:sz w:val="24"/>
            <w:szCs w:val="24"/>
          </w:rPr>
          <w:t xml:space="preserve"> Podlesí u Sněžného:</w:t>
        </w:r>
      </w:ins>
    </w:p>
    <w:p w14:paraId="4194DF88" w14:textId="77777777" w:rsidR="00396AA9" w:rsidRPr="00876AB5" w:rsidRDefault="00396AA9" w:rsidP="00396AA9">
      <w:pPr>
        <w:pStyle w:val="Zkladntext"/>
        <w:ind w:left="0"/>
        <w:jc w:val="left"/>
        <w:rPr>
          <w:ins w:id="1349" w:author="Lukáš Petr" w:date="2024-02-05T11:55:00Z"/>
        </w:rPr>
      </w:pPr>
    </w:p>
    <w:tbl>
      <w:tblPr>
        <w:tblpPr w:leftFromText="141" w:rightFromText="141" w:vertAnchor="text" w:tblpX="675" w:tblpY="1"/>
        <w:tblOverlap w:val="neve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5"/>
        <w:gridCol w:w="1082"/>
        <w:gridCol w:w="6804"/>
      </w:tblGrid>
      <w:tr w:rsidR="00396AA9" w:rsidRPr="00876AB5" w14:paraId="178C8590" w14:textId="77777777" w:rsidTr="00045DE7">
        <w:trPr>
          <w:trHeight w:val="340"/>
          <w:ins w:id="1350" w:author="Lukáš Petr" w:date="2024-02-05T11:55:00Z"/>
        </w:trPr>
        <w:tc>
          <w:tcPr>
            <w:tcW w:w="1465" w:type="dxa"/>
            <w:shd w:val="clear" w:color="auto" w:fill="FFFFFF"/>
            <w:vAlign w:val="center"/>
          </w:tcPr>
          <w:p w14:paraId="07503C4D" w14:textId="77777777" w:rsidR="00396AA9" w:rsidRPr="00876AB5" w:rsidRDefault="00396AA9" w:rsidP="00045DE7">
            <w:pPr>
              <w:adjustRightInd w:val="0"/>
              <w:spacing w:line="276" w:lineRule="auto"/>
              <w:jc w:val="center"/>
              <w:rPr>
                <w:ins w:id="1351" w:author="Lukáš Petr" w:date="2024-02-05T11:55:00Z"/>
                <w:sz w:val="24"/>
                <w:szCs w:val="24"/>
              </w:rPr>
            </w:pPr>
            <w:ins w:id="1352" w:author="Lukáš Petr" w:date="2024-02-05T11:55:00Z">
              <w:r w:rsidRPr="00876AB5">
                <w:rPr>
                  <w:sz w:val="24"/>
                  <w:szCs w:val="24"/>
                </w:rPr>
                <w:t>označení</w:t>
              </w:r>
            </w:ins>
          </w:p>
        </w:tc>
        <w:tc>
          <w:tcPr>
            <w:tcW w:w="1082" w:type="dxa"/>
            <w:shd w:val="clear" w:color="auto" w:fill="FFFFFF"/>
            <w:vAlign w:val="center"/>
          </w:tcPr>
          <w:p w14:paraId="2C260BEC" w14:textId="77777777" w:rsidR="00396AA9" w:rsidRPr="00876AB5" w:rsidRDefault="00396AA9" w:rsidP="00045DE7">
            <w:pPr>
              <w:adjustRightInd w:val="0"/>
              <w:spacing w:line="276" w:lineRule="auto"/>
              <w:jc w:val="center"/>
              <w:rPr>
                <w:ins w:id="1353" w:author="Lukáš Petr" w:date="2024-02-05T11:55:00Z"/>
                <w:sz w:val="24"/>
                <w:szCs w:val="24"/>
              </w:rPr>
            </w:pPr>
            <w:ins w:id="1354" w:author="Lukáš Petr" w:date="2024-02-05T11:55:00Z">
              <w:r w:rsidRPr="00876AB5">
                <w:rPr>
                  <w:sz w:val="24"/>
                  <w:szCs w:val="24"/>
                </w:rPr>
                <w:t>kód</w:t>
              </w:r>
            </w:ins>
          </w:p>
        </w:tc>
        <w:tc>
          <w:tcPr>
            <w:tcW w:w="6804" w:type="dxa"/>
            <w:shd w:val="clear" w:color="auto" w:fill="FFFFFF"/>
            <w:vAlign w:val="center"/>
          </w:tcPr>
          <w:p w14:paraId="4AA42E2E" w14:textId="77777777" w:rsidR="00396AA9" w:rsidRPr="00876AB5" w:rsidRDefault="00396AA9" w:rsidP="00045DE7">
            <w:pPr>
              <w:adjustRightInd w:val="0"/>
              <w:spacing w:line="276" w:lineRule="auto"/>
              <w:rPr>
                <w:ins w:id="1355" w:author="Lukáš Petr" w:date="2024-02-05T11:55:00Z"/>
                <w:sz w:val="24"/>
                <w:szCs w:val="24"/>
              </w:rPr>
            </w:pPr>
            <w:ins w:id="1356" w:author="Lukáš Petr" w:date="2024-02-05T11:55:00Z">
              <w:r w:rsidRPr="00876AB5">
                <w:rPr>
                  <w:sz w:val="24"/>
                  <w:szCs w:val="24"/>
                </w:rPr>
                <w:t>název</w:t>
              </w:r>
            </w:ins>
          </w:p>
        </w:tc>
      </w:tr>
      <w:tr w:rsidR="00396AA9" w:rsidRPr="00876AB5" w14:paraId="4DA32993" w14:textId="77777777" w:rsidTr="00045DE7">
        <w:trPr>
          <w:trHeight w:val="340"/>
          <w:ins w:id="1357" w:author="Lukáš Petr" w:date="2024-02-05T11:55:00Z"/>
        </w:trPr>
        <w:tc>
          <w:tcPr>
            <w:tcW w:w="1465" w:type="dxa"/>
            <w:shd w:val="clear" w:color="auto" w:fill="FFFFFF"/>
            <w:vAlign w:val="center"/>
          </w:tcPr>
          <w:p w14:paraId="04EC998B" w14:textId="77777777" w:rsidR="00396AA9" w:rsidRPr="00876AB5" w:rsidRDefault="00396AA9" w:rsidP="00045DE7">
            <w:pPr>
              <w:adjustRightInd w:val="0"/>
              <w:spacing w:line="276" w:lineRule="auto"/>
              <w:jc w:val="center"/>
              <w:rPr>
                <w:ins w:id="1358" w:author="Lukáš Petr" w:date="2024-02-05T11:55:00Z"/>
                <w:sz w:val="24"/>
                <w:szCs w:val="24"/>
                <w:rPrChange w:id="1359" w:author="Lukáš Petr" w:date="2024-02-02T10:25:00Z">
                  <w:rPr>
                    <w:ins w:id="1360" w:author="Lukáš Petr" w:date="2024-02-05T11:55:00Z"/>
                    <w:rFonts w:ascii="Arial" w:hAnsi="Arial" w:cs="Arial"/>
                    <w:sz w:val="18"/>
                    <w:szCs w:val="18"/>
                  </w:rPr>
                </w:rPrChange>
              </w:rPr>
            </w:pPr>
            <w:ins w:id="1361" w:author="Lukáš Petr" w:date="2024-02-05T11:55:00Z">
              <w:r w:rsidRPr="00876AB5">
                <w:rPr>
                  <w:noProof/>
                  <w:sz w:val="24"/>
                  <w:szCs w:val="24"/>
                </w:rPr>
                <w:drawing>
                  <wp:inline distT="0" distB="0" distL="0" distR="0" wp14:anchorId="262FA15A" wp14:editId="0C4DBB43">
                    <wp:extent cx="756000" cy="223038"/>
                    <wp:effectExtent l="0" t="0" r="6350" b="5715"/>
                    <wp:docPr id="2017305636"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305636"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vAlign w:val="center"/>
          </w:tcPr>
          <w:p w14:paraId="03CB0DC4" w14:textId="77777777" w:rsidR="00396AA9" w:rsidRPr="00876AB5" w:rsidRDefault="00396AA9" w:rsidP="00045DE7">
            <w:pPr>
              <w:adjustRightInd w:val="0"/>
              <w:spacing w:line="276" w:lineRule="auto"/>
              <w:jc w:val="center"/>
              <w:rPr>
                <w:ins w:id="1362" w:author="Lukáš Petr" w:date="2024-02-05T11:55:00Z"/>
                <w:sz w:val="24"/>
                <w:szCs w:val="24"/>
                <w:rPrChange w:id="1363" w:author="Lukáš Petr" w:date="2024-02-02T10:25:00Z">
                  <w:rPr>
                    <w:ins w:id="1364" w:author="Lukáš Petr" w:date="2024-02-05T11:55:00Z"/>
                    <w:rFonts w:ascii="Arial" w:hAnsi="Arial" w:cs="Arial"/>
                    <w:sz w:val="18"/>
                    <w:szCs w:val="18"/>
                  </w:rPr>
                </w:rPrChange>
              </w:rPr>
            </w:pPr>
            <w:ins w:id="1365" w:author="Lukáš Petr" w:date="2024-02-05T11:55:00Z">
              <w:r w:rsidRPr="00876AB5">
                <w:rPr>
                  <w:sz w:val="24"/>
                  <w:szCs w:val="24"/>
                </w:rPr>
                <w:t>Z.26</w:t>
              </w:r>
            </w:ins>
          </w:p>
        </w:tc>
        <w:tc>
          <w:tcPr>
            <w:tcW w:w="6804" w:type="dxa"/>
            <w:vAlign w:val="center"/>
          </w:tcPr>
          <w:p w14:paraId="1FDBC862" w14:textId="77777777" w:rsidR="00396AA9" w:rsidRPr="00876AB5" w:rsidRDefault="00396AA9" w:rsidP="00045DE7">
            <w:pPr>
              <w:adjustRightInd w:val="0"/>
              <w:spacing w:line="276" w:lineRule="auto"/>
              <w:rPr>
                <w:ins w:id="1366" w:author="Lukáš Petr" w:date="2024-02-05T11:55:00Z"/>
                <w:sz w:val="24"/>
                <w:szCs w:val="24"/>
                <w:rPrChange w:id="1367" w:author="Lukáš Petr" w:date="2024-02-02T10:25:00Z">
                  <w:rPr>
                    <w:ins w:id="1368" w:author="Lukáš Petr" w:date="2024-02-05T11:55:00Z"/>
                    <w:rFonts w:ascii="Arial" w:hAnsi="Arial" w:cs="Arial"/>
                    <w:sz w:val="18"/>
                    <w:szCs w:val="18"/>
                  </w:rPr>
                </w:rPrChange>
              </w:rPr>
            </w:pPr>
            <w:ins w:id="1369" w:author="Lukáš Petr" w:date="2024-02-05T11:55:00Z">
              <w:r w:rsidRPr="00876AB5">
                <w:rPr>
                  <w:sz w:val="24"/>
                  <w:szCs w:val="24"/>
                </w:rPr>
                <w:t>bydlení individuální</w:t>
              </w:r>
            </w:ins>
          </w:p>
        </w:tc>
      </w:tr>
      <w:tr w:rsidR="00396AA9" w:rsidRPr="00876AB5" w14:paraId="721BCD34" w14:textId="77777777" w:rsidTr="00045DE7">
        <w:trPr>
          <w:trHeight w:val="340"/>
          <w:ins w:id="1370" w:author="Lukáš Petr" w:date="2024-02-05T11:55:00Z"/>
        </w:trPr>
        <w:tc>
          <w:tcPr>
            <w:tcW w:w="1465" w:type="dxa"/>
            <w:shd w:val="clear" w:color="auto" w:fill="auto"/>
            <w:vAlign w:val="center"/>
          </w:tcPr>
          <w:p w14:paraId="077EBB4E" w14:textId="77777777" w:rsidR="00396AA9" w:rsidRPr="00876AB5" w:rsidRDefault="00396AA9" w:rsidP="00045DE7">
            <w:pPr>
              <w:adjustRightInd w:val="0"/>
              <w:spacing w:line="276" w:lineRule="auto"/>
              <w:jc w:val="center"/>
              <w:rPr>
                <w:ins w:id="1371" w:author="Lukáš Petr" w:date="2024-02-05T11:55:00Z"/>
                <w:sz w:val="24"/>
                <w:szCs w:val="24"/>
                <w:rPrChange w:id="1372" w:author="Lukáš Petr" w:date="2024-02-02T10:25:00Z">
                  <w:rPr>
                    <w:ins w:id="1373" w:author="Lukáš Petr" w:date="2024-02-05T11:55:00Z"/>
                    <w:rFonts w:ascii="Arial" w:hAnsi="Arial" w:cs="Arial"/>
                  </w:rPr>
                </w:rPrChange>
              </w:rPr>
            </w:pPr>
            <w:ins w:id="1374" w:author="Lukáš Petr" w:date="2024-02-05T11:55:00Z">
              <w:r w:rsidRPr="00876AB5">
                <w:rPr>
                  <w:b/>
                  <w:noProof/>
                  <w:sz w:val="24"/>
                  <w:szCs w:val="24"/>
                </w:rPr>
                <w:drawing>
                  <wp:inline distT="0" distB="0" distL="0" distR="0" wp14:anchorId="1D15AA58" wp14:editId="6334C3DD">
                    <wp:extent cx="756000" cy="220710"/>
                    <wp:effectExtent l="0" t="0" r="6350" b="8255"/>
                    <wp:docPr id="649424251"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424251"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ins>
          </w:p>
        </w:tc>
        <w:tc>
          <w:tcPr>
            <w:tcW w:w="1082" w:type="dxa"/>
            <w:shd w:val="clear" w:color="auto" w:fill="FFFFFF"/>
            <w:vAlign w:val="center"/>
          </w:tcPr>
          <w:p w14:paraId="23E45D14" w14:textId="77777777" w:rsidR="00396AA9" w:rsidRPr="00876AB5" w:rsidRDefault="00396AA9" w:rsidP="00045DE7">
            <w:pPr>
              <w:adjustRightInd w:val="0"/>
              <w:spacing w:line="276" w:lineRule="auto"/>
              <w:jc w:val="center"/>
              <w:rPr>
                <w:ins w:id="1375" w:author="Lukáš Petr" w:date="2024-02-05T11:55:00Z"/>
                <w:sz w:val="24"/>
                <w:szCs w:val="24"/>
                <w:rPrChange w:id="1376" w:author="Lukáš Petr" w:date="2024-02-02T10:25:00Z">
                  <w:rPr>
                    <w:ins w:id="1377" w:author="Lukáš Petr" w:date="2024-02-05T11:55:00Z"/>
                    <w:rFonts w:ascii="Arial" w:hAnsi="Arial" w:cs="Arial"/>
                    <w:sz w:val="18"/>
                    <w:szCs w:val="18"/>
                  </w:rPr>
                </w:rPrChange>
              </w:rPr>
            </w:pPr>
            <w:ins w:id="1378" w:author="Lukáš Petr" w:date="2024-02-05T11:55:00Z">
              <w:r w:rsidRPr="00876AB5">
                <w:rPr>
                  <w:sz w:val="24"/>
                  <w:szCs w:val="24"/>
                </w:rPr>
                <w:t>Z.39</w:t>
              </w:r>
            </w:ins>
          </w:p>
        </w:tc>
        <w:tc>
          <w:tcPr>
            <w:tcW w:w="6804" w:type="dxa"/>
            <w:shd w:val="clear" w:color="auto" w:fill="FFFFFF"/>
            <w:vAlign w:val="center"/>
          </w:tcPr>
          <w:p w14:paraId="0AD39585" w14:textId="77777777" w:rsidR="00396AA9" w:rsidRPr="00876AB5" w:rsidRDefault="00396AA9" w:rsidP="00045DE7">
            <w:pPr>
              <w:adjustRightInd w:val="0"/>
              <w:spacing w:line="276" w:lineRule="auto"/>
              <w:rPr>
                <w:ins w:id="1379" w:author="Lukáš Petr" w:date="2024-02-05T11:55:00Z"/>
                <w:sz w:val="24"/>
                <w:szCs w:val="24"/>
                <w:rPrChange w:id="1380" w:author="Lukáš Petr" w:date="2024-02-02T10:25:00Z">
                  <w:rPr>
                    <w:ins w:id="1381" w:author="Lukáš Petr" w:date="2024-02-05T11:55:00Z"/>
                    <w:rFonts w:ascii="Arial" w:hAnsi="Arial" w:cs="Arial"/>
                    <w:sz w:val="18"/>
                    <w:szCs w:val="18"/>
                  </w:rPr>
                </w:rPrChange>
              </w:rPr>
            </w:pPr>
            <w:ins w:id="1382" w:author="Lukáš Petr" w:date="2024-02-05T11:55:00Z">
              <w:r w:rsidRPr="00876AB5">
                <w:rPr>
                  <w:sz w:val="24"/>
                  <w:szCs w:val="24"/>
                </w:rPr>
                <w:t>doprava silniční</w:t>
              </w:r>
            </w:ins>
          </w:p>
        </w:tc>
      </w:tr>
      <w:tr w:rsidR="00396AA9" w:rsidRPr="00876AB5" w14:paraId="42D95D9C" w14:textId="77777777" w:rsidTr="00045DE7">
        <w:trPr>
          <w:trHeight w:val="340"/>
          <w:ins w:id="1383" w:author="Lukáš Petr" w:date="2024-02-05T11:55:00Z"/>
        </w:trPr>
        <w:tc>
          <w:tcPr>
            <w:tcW w:w="1465" w:type="dxa"/>
            <w:shd w:val="clear" w:color="auto" w:fill="auto"/>
            <w:vAlign w:val="center"/>
          </w:tcPr>
          <w:p w14:paraId="2F9C4571" w14:textId="77777777" w:rsidR="00396AA9" w:rsidRPr="00876AB5" w:rsidRDefault="00396AA9" w:rsidP="00045DE7">
            <w:pPr>
              <w:adjustRightInd w:val="0"/>
              <w:spacing w:line="276" w:lineRule="auto"/>
              <w:jc w:val="center"/>
              <w:rPr>
                <w:ins w:id="1384" w:author="Lukáš Petr" w:date="2024-02-05T11:55:00Z"/>
                <w:b/>
                <w:noProof/>
                <w:sz w:val="24"/>
                <w:szCs w:val="24"/>
              </w:rPr>
            </w:pPr>
            <w:ins w:id="1385" w:author="Lukáš Petr" w:date="2024-02-05T11:55:00Z">
              <w:r w:rsidRPr="00876AB5">
                <w:rPr>
                  <w:b/>
                  <w:noProof/>
                  <w:sz w:val="24"/>
                  <w:szCs w:val="24"/>
                </w:rPr>
                <w:drawing>
                  <wp:inline distT="0" distB="0" distL="0" distR="0" wp14:anchorId="7A4AE394" wp14:editId="26098CFE">
                    <wp:extent cx="756000" cy="222963"/>
                    <wp:effectExtent l="0" t="0" r="6350" b="5715"/>
                    <wp:docPr id="550128262"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128262" name="Obrázek 1" descr="Obsah obrázku snímek obrazovky, Grafika, Písmo, symbol&#10;&#10;Popis byl vytvořen automaticky"/>
                            <pic:cNvPicPr/>
                          </pic:nvPicPr>
                          <pic:blipFill>
                            <a:blip r:embed="rId63"/>
                            <a:stretch>
                              <a:fillRect/>
                            </a:stretch>
                          </pic:blipFill>
                          <pic:spPr>
                            <a:xfrm>
                              <a:off x="0" y="0"/>
                              <a:ext cx="756000" cy="222963"/>
                            </a:xfrm>
                            <a:prstGeom prst="rect">
                              <a:avLst/>
                            </a:prstGeom>
                          </pic:spPr>
                        </pic:pic>
                      </a:graphicData>
                    </a:graphic>
                  </wp:inline>
                </w:drawing>
              </w:r>
            </w:ins>
          </w:p>
        </w:tc>
        <w:tc>
          <w:tcPr>
            <w:tcW w:w="1082" w:type="dxa"/>
            <w:shd w:val="clear" w:color="auto" w:fill="FFFFFF"/>
            <w:vAlign w:val="center"/>
          </w:tcPr>
          <w:p w14:paraId="1920DC24" w14:textId="77777777" w:rsidR="00396AA9" w:rsidRPr="00876AB5" w:rsidRDefault="00396AA9" w:rsidP="00045DE7">
            <w:pPr>
              <w:adjustRightInd w:val="0"/>
              <w:spacing w:line="276" w:lineRule="auto"/>
              <w:jc w:val="center"/>
              <w:rPr>
                <w:ins w:id="1386" w:author="Lukáš Petr" w:date="2024-02-05T11:55:00Z"/>
                <w:sz w:val="24"/>
                <w:szCs w:val="24"/>
              </w:rPr>
            </w:pPr>
            <w:ins w:id="1387" w:author="Lukáš Petr" w:date="2024-02-05T11:55:00Z">
              <w:r w:rsidRPr="00876AB5">
                <w:rPr>
                  <w:sz w:val="24"/>
                  <w:szCs w:val="24"/>
                </w:rPr>
                <w:t>Z.54</w:t>
              </w:r>
            </w:ins>
          </w:p>
        </w:tc>
        <w:tc>
          <w:tcPr>
            <w:tcW w:w="6804" w:type="dxa"/>
            <w:shd w:val="clear" w:color="auto" w:fill="FFFFFF"/>
            <w:vAlign w:val="center"/>
          </w:tcPr>
          <w:p w14:paraId="1CAA0D9F" w14:textId="77777777" w:rsidR="00396AA9" w:rsidRPr="00876AB5" w:rsidRDefault="00396AA9" w:rsidP="00045DE7">
            <w:pPr>
              <w:adjustRightInd w:val="0"/>
              <w:spacing w:line="276" w:lineRule="auto"/>
              <w:rPr>
                <w:ins w:id="1388" w:author="Lukáš Petr" w:date="2024-02-05T11:55:00Z"/>
                <w:sz w:val="24"/>
                <w:szCs w:val="24"/>
              </w:rPr>
            </w:pPr>
            <w:ins w:id="1389" w:author="Lukáš Petr" w:date="2024-02-05T11:55:00Z">
              <w:r w:rsidRPr="00876AB5">
                <w:rPr>
                  <w:sz w:val="24"/>
                  <w:szCs w:val="24"/>
                </w:rPr>
                <w:t>smíšené obytné venkovské</w:t>
              </w:r>
            </w:ins>
          </w:p>
        </w:tc>
      </w:tr>
      <w:tr w:rsidR="00396AA9" w:rsidRPr="00876AB5" w14:paraId="20F41426" w14:textId="77777777" w:rsidTr="00045DE7">
        <w:trPr>
          <w:trHeight w:val="340"/>
          <w:ins w:id="1390" w:author="Lukáš Petr" w:date="2024-02-05T11:55:00Z"/>
        </w:trPr>
        <w:tc>
          <w:tcPr>
            <w:tcW w:w="1465" w:type="dxa"/>
            <w:shd w:val="clear" w:color="auto" w:fill="auto"/>
            <w:vAlign w:val="center"/>
          </w:tcPr>
          <w:p w14:paraId="27E90323" w14:textId="77777777" w:rsidR="00396AA9" w:rsidRPr="00876AB5" w:rsidRDefault="00396AA9" w:rsidP="00045DE7">
            <w:pPr>
              <w:adjustRightInd w:val="0"/>
              <w:spacing w:line="276" w:lineRule="auto"/>
              <w:jc w:val="center"/>
              <w:rPr>
                <w:ins w:id="1391" w:author="Lukáš Petr" w:date="2024-02-05T11:55:00Z"/>
                <w:b/>
                <w:noProof/>
                <w:sz w:val="24"/>
                <w:szCs w:val="24"/>
              </w:rPr>
            </w:pPr>
            <w:ins w:id="1392" w:author="Lukáš Petr" w:date="2024-02-05T11:55:00Z">
              <w:r w:rsidRPr="00876AB5">
                <w:rPr>
                  <w:b/>
                  <w:noProof/>
                  <w:sz w:val="24"/>
                  <w:szCs w:val="24"/>
                </w:rPr>
                <w:drawing>
                  <wp:inline distT="0" distB="0" distL="0" distR="0" wp14:anchorId="5772B939" wp14:editId="6738AE73">
                    <wp:extent cx="756000" cy="221536"/>
                    <wp:effectExtent l="0" t="0" r="6350" b="7620"/>
                    <wp:docPr id="1268487856" name="Obrázek 1" descr="Obsah obrázku snímek obrazovky, Obdélník, čtverec,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487856" name="Obrázek 1" descr="Obsah obrázku snímek obrazovky, Obdélník, čtverec, Grafika&#10;&#10;Popis byl vytvořen automaticky"/>
                            <pic:cNvPicPr/>
                          </pic:nvPicPr>
                          <pic:blipFill>
                            <a:blip r:embed="rId64"/>
                            <a:stretch>
                              <a:fillRect/>
                            </a:stretch>
                          </pic:blipFill>
                          <pic:spPr>
                            <a:xfrm>
                              <a:off x="0" y="0"/>
                              <a:ext cx="756000" cy="221536"/>
                            </a:xfrm>
                            <a:prstGeom prst="rect">
                              <a:avLst/>
                            </a:prstGeom>
                          </pic:spPr>
                        </pic:pic>
                      </a:graphicData>
                    </a:graphic>
                  </wp:inline>
                </w:drawing>
              </w:r>
            </w:ins>
          </w:p>
        </w:tc>
        <w:tc>
          <w:tcPr>
            <w:tcW w:w="1082" w:type="dxa"/>
            <w:shd w:val="clear" w:color="auto" w:fill="FFFFFF"/>
            <w:vAlign w:val="center"/>
          </w:tcPr>
          <w:p w14:paraId="312A2AE9" w14:textId="77777777" w:rsidR="00396AA9" w:rsidRPr="00876AB5" w:rsidRDefault="00396AA9" w:rsidP="00045DE7">
            <w:pPr>
              <w:adjustRightInd w:val="0"/>
              <w:spacing w:line="276" w:lineRule="auto"/>
              <w:jc w:val="center"/>
              <w:rPr>
                <w:ins w:id="1393" w:author="Lukáš Petr" w:date="2024-02-05T11:55:00Z"/>
                <w:sz w:val="24"/>
                <w:szCs w:val="24"/>
              </w:rPr>
            </w:pPr>
            <w:ins w:id="1394" w:author="Lukáš Petr" w:date="2024-02-05T11:55:00Z">
              <w:r w:rsidRPr="00876AB5">
                <w:rPr>
                  <w:sz w:val="24"/>
                  <w:szCs w:val="24"/>
                </w:rPr>
                <w:t>Z.55</w:t>
              </w:r>
            </w:ins>
          </w:p>
        </w:tc>
        <w:tc>
          <w:tcPr>
            <w:tcW w:w="6804" w:type="dxa"/>
            <w:shd w:val="clear" w:color="auto" w:fill="FFFFFF"/>
            <w:vAlign w:val="center"/>
          </w:tcPr>
          <w:p w14:paraId="39BCF447" w14:textId="77777777" w:rsidR="00396AA9" w:rsidRPr="00876AB5" w:rsidRDefault="00396AA9" w:rsidP="00045DE7">
            <w:pPr>
              <w:adjustRightInd w:val="0"/>
              <w:spacing w:line="276" w:lineRule="auto"/>
              <w:rPr>
                <w:ins w:id="1395" w:author="Lukáš Petr" w:date="2024-02-05T11:55:00Z"/>
                <w:sz w:val="24"/>
                <w:szCs w:val="24"/>
              </w:rPr>
            </w:pPr>
            <w:ins w:id="1396" w:author="Lukáš Petr" w:date="2024-02-05T11:55:00Z">
              <w:r w:rsidRPr="00876AB5">
                <w:rPr>
                  <w:sz w:val="24"/>
                  <w:szCs w:val="24"/>
                </w:rPr>
                <w:t>výroba zemědělská a lesnická</w:t>
              </w:r>
            </w:ins>
          </w:p>
        </w:tc>
      </w:tr>
    </w:tbl>
    <w:p w14:paraId="4EB5ACCD" w14:textId="77777777" w:rsidR="00396AA9" w:rsidRPr="00876AB5" w:rsidRDefault="00396AA9" w:rsidP="00396AA9">
      <w:pPr>
        <w:pStyle w:val="Zkladntext"/>
        <w:ind w:left="0"/>
        <w:jc w:val="left"/>
        <w:rPr>
          <w:ins w:id="1397" w:author="Lukáš Petr" w:date="2024-02-05T11:55:00Z"/>
        </w:rPr>
      </w:pPr>
    </w:p>
    <w:p w14:paraId="787F7440" w14:textId="77777777" w:rsidR="00045DE7" w:rsidRPr="00876AB5" w:rsidRDefault="00045DE7" w:rsidP="00045DE7">
      <w:pPr>
        <w:pStyle w:val="Odstavecseseznamem"/>
        <w:widowControl/>
        <w:autoSpaceDE/>
        <w:autoSpaceDN/>
        <w:ind w:left="709" w:firstLine="0"/>
        <w:rPr>
          <w:sz w:val="24"/>
          <w:szCs w:val="24"/>
        </w:rPr>
      </w:pPr>
    </w:p>
    <w:p w14:paraId="2AB31AC0" w14:textId="4A1A92D3" w:rsidR="00396AA9" w:rsidRPr="00876AB5" w:rsidRDefault="00396AA9" w:rsidP="001E2C3A">
      <w:pPr>
        <w:pStyle w:val="Odstavecseseznamem"/>
        <w:widowControl/>
        <w:numPr>
          <w:ilvl w:val="0"/>
          <w:numId w:val="19"/>
        </w:numPr>
        <w:autoSpaceDE/>
        <w:autoSpaceDN/>
        <w:ind w:left="709" w:hanging="283"/>
        <w:rPr>
          <w:ins w:id="1398" w:author="Lukáš Petr" w:date="2024-02-05T11:55:00Z"/>
          <w:sz w:val="24"/>
          <w:szCs w:val="24"/>
        </w:rPr>
      </w:pPr>
      <w:ins w:id="1399" w:author="Lukáš Petr" w:date="2024-02-05T11:55:00Z">
        <w:r w:rsidRPr="00876AB5">
          <w:rPr>
            <w:sz w:val="24"/>
            <w:szCs w:val="24"/>
          </w:rPr>
          <w:t xml:space="preserve">Územní plán vymezuje zastavitelné plochy a plochy přestavby v k. </w:t>
        </w:r>
        <w:proofErr w:type="spellStart"/>
        <w:r w:rsidRPr="00876AB5">
          <w:rPr>
            <w:sz w:val="24"/>
            <w:szCs w:val="24"/>
          </w:rPr>
          <w:t>ú.</w:t>
        </w:r>
        <w:proofErr w:type="spellEnd"/>
        <w:r w:rsidRPr="00876AB5">
          <w:rPr>
            <w:sz w:val="24"/>
            <w:szCs w:val="24"/>
          </w:rPr>
          <w:t xml:space="preserve"> Samotín:</w:t>
        </w:r>
      </w:ins>
    </w:p>
    <w:p w14:paraId="34160F44" w14:textId="77777777" w:rsidR="00396AA9" w:rsidRPr="00876AB5" w:rsidRDefault="00396AA9" w:rsidP="00396AA9">
      <w:pPr>
        <w:pStyle w:val="Zkladntext"/>
        <w:ind w:left="0"/>
        <w:jc w:val="left"/>
        <w:rPr>
          <w:ins w:id="1400" w:author="Lukáš Petr" w:date="2024-02-05T11:55:00Z"/>
        </w:rPr>
      </w:pPr>
    </w:p>
    <w:tbl>
      <w:tblPr>
        <w:tblpPr w:leftFromText="141" w:rightFromText="141" w:vertAnchor="text" w:tblpX="675" w:tblpY="1"/>
        <w:tblOverlap w:val="neve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5"/>
        <w:gridCol w:w="1082"/>
        <w:gridCol w:w="6804"/>
      </w:tblGrid>
      <w:tr w:rsidR="00396AA9" w:rsidRPr="00876AB5" w14:paraId="60525789" w14:textId="77777777" w:rsidTr="00045DE7">
        <w:trPr>
          <w:trHeight w:val="340"/>
          <w:ins w:id="1401" w:author="Lukáš Petr" w:date="2024-02-05T11:55:00Z"/>
        </w:trPr>
        <w:tc>
          <w:tcPr>
            <w:tcW w:w="1465" w:type="dxa"/>
            <w:shd w:val="clear" w:color="auto" w:fill="FFFFFF"/>
            <w:vAlign w:val="center"/>
          </w:tcPr>
          <w:p w14:paraId="4D548389" w14:textId="77777777" w:rsidR="00396AA9" w:rsidRPr="00876AB5" w:rsidRDefault="00396AA9" w:rsidP="00045DE7">
            <w:pPr>
              <w:adjustRightInd w:val="0"/>
              <w:spacing w:line="276" w:lineRule="auto"/>
              <w:jc w:val="center"/>
              <w:rPr>
                <w:ins w:id="1402" w:author="Lukáš Petr" w:date="2024-02-05T11:55:00Z"/>
                <w:sz w:val="24"/>
                <w:szCs w:val="24"/>
              </w:rPr>
            </w:pPr>
            <w:ins w:id="1403" w:author="Lukáš Petr" w:date="2024-02-05T11:55:00Z">
              <w:r w:rsidRPr="00876AB5">
                <w:rPr>
                  <w:sz w:val="24"/>
                  <w:szCs w:val="24"/>
                </w:rPr>
                <w:t>označení</w:t>
              </w:r>
            </w:ins>
          </w:p>
        </w:tc>
        <w:tc>
          <w:tcPr>
            <w:tcW w:w="1082" w:type="dxa"/>
            <w:shd w:val="clear" w:color="auto" w:fill="FFFFFF"/>
            <w:vAlign w:val="center"/>
          </w:tcPr>
          <w:p w14:paraId="3E4704D3" w14:textId="77777777" w:rsidR="00396AA9" w:rsidRPr="00876AB5" w:rsidRDefault="00396AA9" w:rsidP="00045DE7">
            <w:pPr>
              <w:adjustRightInd w:val="0"/>
              <w:spacing w:line="276" w:lineRule="auto"/>
              <w:jc w:val="center"/>
              <w:rPr>
                <w:ins w:id="1404" w:author="Lukáš Petr" w:date="2024-02-05T11:55:00Z"/>
                <w:sz w:val="24"/>
                <w:szCs w:val="24"/>
              </w:rPr>
            </w:pPr>
            <w:ins w:id="1405" w:author="Lukáš Petr" w:date="2024-02-05T11:55:00Z">
              <w:r w:rsidRPr="00876AB5">
                <w:rPr>
                  <w:sz w:val="24"/>
                  <w:szCs w:val="24"/>
                </w:rPr>
                <w:t>kód</w:t>
              </w:r>
            </w:ins>
          </w:p>
        </w:tc>
        <w:tc>
          <w:tcPr>
            <w:tcW w:w="6804" w:type="dxa"/>
            <w:shd w:val="clear" w:color="auto" w:fill="FFFFFF"/>
            <w:vAlign w:val="center"/>
          </w:tcPr>
          <w:p w14:paraId="4590D543" w14:textId="77777777" w:rsidR="00396AA9" w:rsidRPr="00876AB5" w:rsidRDefault="00396AA9" w:rsidP="00045DE7">
            <w:pPr>
              <w:adjustRightInd w:val="0"/>
              <w:spacing w:line="276" w:lineRule="auto"/>
              <w:rPr>
                <w:ins w:id="1406" w:author="Lukáš Petr" w:date="2024-02-05T11:55:00Z"/>
                <w:sz w:val="24"/>
                <w:szCs w:val="24"/>
              </w:rPr>
            </w:pPr>
            <w:ins w:id="1407" w:author="Lukáš Petr" w:date="2024-02-05T11:55:00Z">
              <w:r w:rsidRPr="00876AB5">
                <w:rPr>
                  <w:sz w:val="24"/>
                  <w:szCs w:val="24"/>
                </w:rPr>
                <w:t>název</w:t>
              </w:r>
            </w:ins>
          </w:p>
        </w:tc>
      </w:tr>
      <w:tr w:rsidR="00396AA9" w:rsidRPr="00876AB5" w14:paraId="420268A8" w14:textId="77777777" w:rsidTr="00045DE7">
        <w:trPr>
          <w:trHeight w:val="340"/>
          <w:ins w:id="1408" w:author="Lukáš Petr" w:date="2024-02-05T11:55:00Z"/>
        </w:trPr>
        <w:tc>
          <w:tcPr>
            <w:tcW w:w="1465" w:type="dxa"/>
            <w:shd w:val="clear" w:color="auto" w:fill="auto"/>
            <w:vAlign w:val="center"/>
          </w:tcPr>
          <w:p w14:paraId="51F507B2" w14:textId="77777777" w:rsidR="00396AA9" w:rsidRPr="00876AB5" w:rsidRDefault="00396AA9" w:rsidP="00045DE7">
            <w:pPr>
              <w:adjustRightInd w:val="0"/>
              <w:spacing w:line="276" w:lineRule="auto"/>
              <w:jc w:val="center"/>
              <w:rPr>
                <w:ins w:id="1409" w:author="Lukáš Petr" w:date="2024-02-05T11:55:00Z"/>
                <w:sz w:val="24"/>
                <w:szCs w:val="24"/>
                <w:rPrChange w:id="1410" w:author="Lukáš Petr" w:date="2024-02-02T10:25:00Z">
                  <w:rPr>
                    <w:ins w:id="1411" w:author="Lukáš Petr" w:date="2024-02-05T11:55:00Z"/>
                    <w:rFonts w:ascii="Arial" w:hAnsi="Arial" w:cs="Arial"/>
                    <w:sz w:val="18"/>
                    <w:szCs w:val="18"/>
                  </w:rPr>
                </w:rPrChange>
              </w:rPr>
            </w:pPr>
            <w:ins w:id="1412" w:author="Lukáš Petr" w:date="2024-02-05T11:55:00Z">
              <w:r w:rsidRPr="00876AB5">
                <w:rPr>
                  <w:b/>
                  <w:noProof/>
                  <w:sz w:val="24"/>
                  <w:szCs w:val="24"/>
                </w:rPr>
                <w:drawing>
                  <wp:inline distT="0" distB="0" distL="0" distR="0" wp14:anchorId="04895D74" wp14:editId="24D2DF4B">
                    <wp:extent cx="756000" cy="222963"/>
                    <wp:effectExtent l="0" t="0" r="6350" b="5715"/>
                    <wp:docPr id="957919199"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919199" name="Obrázek 1" descr="Obsah obrázku snímek obrazovky, Grafika, Písmo, symbol&#10;&#10;Popis byl vytvořen automaticky"/>
                            <pic:cNvPicPr/>
                          </pic:nvPicPr>
                          <pic:blipFill>
                            <a:blip r:embed="rId63"/>
                            <a:stretch>
                              <a:fillRect/>
                            </a:stretch>
                          </pic:blipFill>
                          <pic:spPr>
                            <a:xfrm>
                              <a:off x="0" y="0"/>
                              <a:ext cx="756000" cy="222963"/>
                            </a:xfrm>
                            <a:prstGeom prst="rect">
                              <a:avLst/>
                            </a:prstGeom>
                          </pic:spPr>
                        </pic:pic>
                      </a:graphicData>
                    </a:graphic>
                  </wp:inline>
                </w:drawing>
              </w:r>
            </w:ins>
          </w:p>
        </w:tc>
        <w:tc>
          <w:tcPr>
            <w:tcW w:w="1082" w:type="dxa"/>
            <w:shd w:val="clear" w:color="auto" w:fill="FFFFFF"/>
            <w:vAlign w:val="center"/>
          </w:tcPr>
          <w:p w14:paraId="40352B34" w14:textId="77777777" w:rsidR="00396AA9" w:rsidRPr="00876AB5" w:rsidRDefault="00396AA9" w:rsidP="00045DE7">
            <w:pPr>
              <w:adjustRightInd w:val="0"/>
              <w:spacing w:line="276" w:lineRule="auto"/>
              <w:jc w:val="center"/>
              <w:rPr>
                <w:ins w:id="1413" w:author="Lukáš Petr" w:date="2024-02-05T11:55:00Z"/>
                <w:sz w:val="24"/>
                <w:szCs w:val="24"/>
                <w:rPrChange w:id="1414" w:author="Lukáš Petr" w:date="2024-02-02T10:25:00Z">
                  <w:rPr>
                    <w:ins w:id="1415" w:author="Lukáš Petr" w:date="2024-02-05T11:55:00Z"/>
                    <w:rFonts w:ascii="Arial" w:hAnsi="Arial" w:cs="Arial"/>
                    <w:sz w:val="18"/>
                    <w:szCs w:val="18"/>
                  </w:rPr>
                </w:rPrChange>
              </w:rPr>
            </w:pPr>
            <w:ins w:id="1416" w:author="Lukáš Petr" w:date="2024-02-05T11:55:00Z">
              <w:r w:rsidRPr="00876AB5">
                <w:rPr>
                  <w:sz w:val="24"/>
                  <w:szCs w:val="24"/>
                </w:rPr>
                <w:t>Z.28</w:t>
              </w:r>
            </w:ins>
          </w:p>
        </w:tc>
        <w:tc>
          <w:tcPr>
            <w:tcW w:w="6804" w:type="dxa"/>
            <w:shd w:val="clear" w:color="auto" w:fill="FFFFFF"/>
            <w:vAlign w:val="center"/>
          </w:tcPr>
          <w:p w14:paraId="52C7472D" w14:textId="77777777" w:rsidR="00396AA9" w:rsidRPr="00876AB5" w:rsidRDefault="00396AA9" w:rsidP="00045DE7">
            <w:pPr>
              <w:adjustRightInd w:val="0"/>
              <w:spacing w:line="276" w:lineRule="auto"/>
              <w:rPr>
                <w:ins w:id="1417" w:author="Lukáš Petr" w:date="2024-02-05T11:55:00Z"/>
                <w:sz w:val="24"/>
                <w:szCs w:val="24"/>
                <w:rPrChange w:id="1418" w:author="Lukáš Petr" w:date="2024-02-02T10:25:00Z">
                  <w:rPr>
                    <w:ins w:id="1419" w:author="Lukáš Petr" w:date="2024-02-05T11:55:00Z"/>
                    <w:rFonts w:ascii="Arial" w:hAnsi="Arial" w:cs="Arial"/>
                    <w:sz w:val="18"/>
                    <w:szCs w:val="18"/>
                  </w:rPr>
                </w:rPrChange>
              </w:rPr>
            </w:pPr>
            <w:ins w:id="1420" w:author="Lukáš Petr" w:date="2024-02-05T11:55:00Z">
              <w:r w:rsidRPr="00876AB5">
                <w:rPr>
                  <w:sz w:val="24"/>
                  <w:szCs w:val="24"/>
                </w:rPr>
                <w:t>smíšené obytné venkovské</w:t>
              </w:r>
            </w:ins>
          </w:p>
        </w:tc>
      </w:tr>
      <w:tr w:rsidR="00396AA9" w:rsidRPr="00876AB5" w14:paraId="5C12C290" w14:textId="77777777" w:rsidTr="00045DE7">
        <w:trPr>
          <w:trHeight w:val="340"/>
          <w:ins w:id="1421" w:author="Lukáš Petr" w:date="2024-02-05T11:55:00Z"/>
        </w:trPr>
        <w:tc>
          <w:tcPr>
            <w:tcW w:w="1465" w:type="dxa"/>
            <w:shd w:val="clear" w:color="auto" w:fill="auto"/>
            <w:vAlign w:val="center"/>
          </w:tcPr>
          <w:p w14:paraId="7175D0AA" w14:textId="77777777" w:rsidR="00396AA9" w:rsidRPr="00876AB5" w:rsidRDefault="00396AA9" w:rsidP="00045DE7">
            <w:pPr>
              <w:adjustRightInd w:val="0"/>
              <w:spacing w:line="276" w:lineRule="auto"/>
              <w:jc w:val="center"/>
              <w:rPr>
                <w:ins w:id="1422" w:author="Lukáš Petr" w:date="2024-02-05T11:55:00Z"/>
                <w:sz w:val="24"/>
                <w:szCs w:val="24"/>
                <w:rPrChange w:id="1423" w:author="Lukáš Petr" w:date="2024-02-02T10:25:00Z">
                  <w:rPr>
                    <w:ins w:id="1424" w:author="Lukáš Petr" w:date="2024-02-05T11:55:00Z"/>
                    <w:rFonts w:ascii="Arial" w:hAnsi="Arial" w:cs="Arial"/>
                  </w:rPr>
                </w:rPrChange>
              </w:rPr>
            </w:pPr>
            <w:ins w:id="1425" w:author="Lukáš Petr" w:date="2024-02-05T11:55:00Z">
              <w:r w:rsidRPr="00876AB5">
                <w:rPr>
                  <w:b/>
                  <w:noProof/>
                  <w:sz w:val="24"/>
                  <w:szCs w:val="24"/>
                </w:rPr>
                <w:drawing>
                  <wp:inline distT="0" distB="0" distL="0" distR="0" wp14:anchorId="48CD03E8" wp14:editId="7C1BB5F1">
                    <wp:extent cx="756000" cy="222963"/>
                    <wp:effectExtent l="0" t="0" r="6350" b="5715"/>
                    <wp:docPr id="139333152"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33152" name="Obrázek 1" descr="Obsah obrázku snímek obrazovky, Grafika, Písmo, symbol&#10;&#10;Popis byl vytvořen automaticky"/>
                            <pic:cNvPicPr/>
                          </pic:nvPicPr>
                          <pic:blipFill>
                            <a:blip r:embed="rId63"/>
                            <a:stretch>
                              <a:fillRect/>
                            </a:stretch>
                          </pic:blipFill>
                          <pic:spPr>
                            <a:xfrm>
                              <a:off x="0" y="0"/>
                              <a:ext cx="756000" cy="222963"/>
                            </a:xfrm>
                            <a:prstGeom prst="rect">
                              <a:avLst/>
                            </a:prstGeom>
                          </pic:spPr>
                        </pic:pic>
                      </a:graphicData>
                    </a:graphic>
                  </wp:inline>
                </w:drawing>
              </w:r>
            </w:ins>
          </w:p>
        </w:tc>
        <w:tc>
          <w:tcPr>
            <w:tcW w:w="1082" w:type="dxa"/>
            <w:shd w:val="clear" w:color="auto" w:fill="FFFFFF"/>
            <w:vAlign w:val="center"/>
          </w:tcPr>
          <w:p w14:paraId="4FD30F94" w14:textId="77777777" w:rsidR="00396AA9" w:rsidRPr="00876AB5" w:rsidRDefault="00396AA9" w:rsidP="00045DE7">
            <w:pPr>
              <w:adjustRightInd w:val="0"/>
              <w:spacing w:line="276" w:lineRule="auto"/>
              <w:jc w:val="center"/>
              <w:rPr>
                <w:ins w:id="1426" w:author="Lukáš Petr" w:date="2024-02-05T11:55:00Z"/>
                <w:sz w:val="24"/>
                <w:szCs w:val="24"/>
                <w:rPrChange w:id="1427" w:author="Lukáš Petr" w:date="2024-02-02T10:25:00Z">
                  <w:rPr>
                    <w:ins w:id="1428" w:author="Lukáš Petr" w:date="2024-02-05T11:55:00Z"/>
                    <w:rFonts w:ascii="Arial" w:hAnsi="Arial" w:cs="Arial"/>
                    <w:sz w:val="18"/>
                    <w:szCs w:val="18"/>
                  </w:rPr>
                </w:rPrChange>
              </w:rPr>
            </w:pPr>
            <w:ins w:id="1429" w:author="Lukáš Petr" w:date="2024-02-05T11:55:00Z">
              <w:r w:rsidRPr="00876AB5">
                <w:rPr>
                  <w:sz w:val="24"/>
                  <w:szCs w:val="24"/>
                </w:rPr>
                <w:t>Z.32</w:t>
              </w:r>
            </w:ins>
          </w:p>
        </w:tc>
        <w:tc>
          <w:tcPr>
            <w:tcW w:w="6804" w:type="dxa"/>
            <w:shd w:val="clear" w:color="auto" w:fill="FFFFFF"/>
            <w:vAlign w:val="center"/>
          </w:tcPr>
          <w:p w14:paraId="6F098A7D" w14:textId="77777777" w:rsidR="00396AA9" w:rsidRPr="00876AB5" w:rsidRDefault="00396AA9" w:rsidP="00045DE7">
            <w:pPr>
              <w:adjustRightInd w:val="0"/>
              <w:spacing w:line="276" w:lineRule="auto"/>
              <w:rPr>
                <w:ins w:id="1430" w:author="Lukáš Petr" w:date="2024-02-05T11:55:00Z"/>
                <w:sz w:val="24"/>
                <w:szCs w:val="24"/>
                <w:rPrChange w:id="1431" w:author="Lukáš Petr" w:date="2024-02-02T10:25:00Z">
                  <w:rPr>
                    <w:ins w:id="1432" w:author="Lukáš Petr" w:date="2024-02-05T11:55:00Z"/>
                    <w:rFonts w:ascii="Arial" w:hAnsi="Arial" w:cs="Arial"/>
                    <w:sz w:val="18"/>
                    <w:szCs w:val="18"/>
                  </w:rPr>
                </w:rPrChange>
              </w:rPr>
            </w:pPr>
            <w:ins w:id="1433" w:author="Lukáš Petr" w:date="2024-02-05T11:55:00Z">
              <w:r w:rsidRPr="00876AB5">
                <w:rPr>
                  <w:sz w:val="24"/>
                  <w:szCs w:val="24"/>
                </w:rPr>
                <w:t>smíšené obytné venkovské</w:t>
              </w:r>
            </w:ins>
          </w:p>
        </w:tc>
      </w:tr>
    </w:tbl>
    <w:p w14:paraId="56BEF08B" w14:textId="77777777" w:rsidR="00396AA9" w:rsidRPr="00876AB5" w:rsidRDefault="00396AA9" w:rsidP="00396AA9">
      <w:pPr>
        <w:pStyle w:val="Zkladntext"/>
        <w:ind w:left="0"/>
        <w:jc w:val="left"/>
        <w:rPr>
          <w:ins w:id="1434" w:author="Lukáš Petr" w:date="2024-02-05T11:55:00Z"/>
        </w:rPr>
      </w:pPr>
    </w:p>
    <w:p w14:paraId="5C0DE9C0" w14:textId="77777777" w:rsidR="00045DE7" w:rsidRPr="00876AB5" w:rsidRDefault="00045DE7" w:rsidP="00045DE7">
      <w:pPr>
        <w:pStyle w:val="Odstavecseseznamem"/>
        <w:widowControl/>
        <w:autoSpaceDE/>
        <w:autoSpaceDN/>
        <w:ind w:left="709" w:firstLine="0"/>
        <w:rPr>
          <w:sz w:val="24"/>
          <w:szCs w:val="24"/>
        </w:rPr>
      </w:pPr>
    </w:p>
    <w:p w14:paraId="761EE35A" w14:textId="0841B6C9" w:rsidR="00396AA9" w:rsidRPr="00876AB5" w:rsidRDefault="00396AA9" w:rsidP="001E2C3A">
      <w:pPr>
        <w:pStyle w:val="Odstavecseseznamem"/>
        <w:widowControl/>
        <w:numPr>
          <w:ilvl w:val="0"/>
          <w:numId w:val="19"/>
        </w:numPr>
        <w:autoSpaceDE/>
        <w:autoSpaceDN/>
        <w:ind w:left="709" w:hanging="283"/>
        <w:rPr>
          <w:ins w:id="1435" w:author="Lukáš Petr" w:date="2024-02-05T11:55:00Z"/>
          <w:sz w:val="24"/>
          <w:szCs w:val="24"/>
        </w:rPr>
      </w:pPr>
      <w:ins w:id="1436" w:author="Lukáš Petr" w:date="2024-02-05T11:55:00Z">
        <w:r w:rsidRPr="00876AB5">
          <w:rPr>
            <w:sz w:val="24"/>
            <w:szCs w:val="24"/>
          </w:rPr>
          <w:t xml:space="preserve">Územní plán vymezuje zastavitelné plochy a plochy přestavby v k. </w:t>
        </w:r>
        <w:proofErr w:type="spellStart"/>
        <w:r w:rsidRPr="00876AB5">
          <w:rPr>
            <w:sz w:val="24"/>
            <w:szCs w:val="24"/>
          </w:rPr>
          <w:t>ú.</w:t>
        </w:r>
        <w:proofErr w:type="spellEnd"/>
        <w:r w:rsidRPr="00876AB5">
          <w:rPr>
            <w:sz w:val="24"/>
            <w:szCs w:val="24"/>
          </w:rPr>
          <w:t xml:space="preserve"> Vříšť:</w:t>
        </w:r>
      </w:ins>
    </w:p>
    <w:p w14:paraId="1A04F240" w14:textId="77777777" w:rsidR="00396AA9" w:rsidRPr="00876AB5" w:rsidRDefault="00396AA9" w:rsidP="00396AA9">
      <w:pPr>
        <w:pStyle w:val="Zkladntext"/>
        <w:ind w:left="0"/>
        <w:jc w:val="left"/>
        <w:rPr>
          <w:ins w:id="1437" w:author="Lukáš Petr" w:date="2024-02-05T11:55:00Z"/>
        </w:rPr>
      </w:pPr>
    </w:p>
    <w:tbl>
      <w:tblPr>
        <w:tblpPr w:leftFromText="141" w:rightFromText="141" w:vertAnchor="text" w:tblpX="675" w:tblpY="1"/>
        <w:tblOverlap w:val="neve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5"/>
        <w:gridCol w:w="1082"/>
        <w:gridCol w:w="6804"/>
      </w:tblGrid>
      <w:tr w:rsidR="00396AA9" w:rsidRPr="00876AB5" w14:paraId="4DBAC58E" w14:textId="77777777" w:rsidTr="00045DE7">
        <w:trPr>
          <w:trHeight w:val="340"/>
          <w:ins w:id="1438" w:author="Lukáš Petr" w:date="2024-02-05T11:55:00Z"/>
        </w:trPr>
        <w:tc>
          <w:tcPr>
            <w:tcW w:w="1465" w:type="dxa"/>
            <w:shd w:val="clear" w:color="auto" w:fill="FFFFFF"/>
            <w:vAlign w:val="center"/>
          </w:tcPr>
          <w:p w14:paraId="4ACE5325" w14:textId="77777777" w:rsidR="00396AA9" w:rsidRPr="00876AB5" w:rsidRDefault="00396AA9" w:rsidP="00045DE7">
            <w:pPr>
              <w:adjustRightInd w:val="0"/>
              <w:spacing w:line="276" w:lineRule="auto"/>
              <w:jc w:val="center"/>
              <w:rPr>
                <w:ins w:id="1439" w:author="Lukáš Petr" w:date="2024-02-05T11:55:00Z"/>
                <w:sz w:val="24"/>
                <w:szCs w:val="24"/>
              </w:rPr>
            </w:pPr>
            <w:ins w:id="1440" w:author="Lukáš Petr" w:date="2024-02-05T11:55:00Z">
              <w:r w:rsidRPr="00876AB5">
                <w:rPr>
                  <w:sz w:val="24"/>
                  <w:szCs w:val="24"/>
                </w:rPr>
                <w:t>označení</w:t>
              </w:r>
            </w:ins>
          </w:p>
        </w:tc>
        <w:tc>
          <w:tcPr>
            <w:tcW w:w="1082" w:type="dxa"/>
            <w:shd w:val="clear" w:color="auto" w:fill="FFFFFF"/>
            <w:vAlign w:val="center"/>
          </w:tcPr>
          <w:p w14:paraId="6858A0BC" w14:textId="77777777" w:rsidR="00396AA9" w:rsidRPr="00876AB5" w:rsidRDefault="00396AA9" w:rsidP="00045DE7">
            <w:pPr>
              <w:adjustRightInd w:val="0"/>
              <w:spacing w:line="276" w:lineRule="auto"/>
              <w:jc w:val="center"/>
              <w:rPr>
                <w:ins w:id="1441" w:author="Lukáš Petr" w:date="2024-02-05T11:55:00Z"/>
                <w:sz w:val="24"/>
                <w:szCs w:val="24"/>
              </w:rPr>
            </w:pPr>
            <w:ins w:id="1442" w:author="Lukáš Petr" w:date="2024-02-05T11:55:00Z">
              <w:r w:rsidRPr="00876AB5">
                <w:rPr>
                  <w:sz w:val="24"/>
                  <w:szCs w:val="24"/>
                </w:rPr>
                <w:t>kód</w:t>
              </w:r>
            </w:ins>
          </w:p>
        </w:tc>
        <w:tc>
          <w:tcPr>
            <w:tcW w:w="6804" w:type="dxa"/>
            <w:shd w:val="clear" w:color="auto" w:fill="FFFFFF"/>
            <w:vAlign w:val="center"/>
          </w:tcPr>
          <w:p w14:paraId="2B1B3486" w14:textId="77777777" w:rsidR="00396AA9" w:rsidRPr="00876AB5" w:rsidRDefault="00396AA9" w:rsidP="00045DE7">
            <w:pPr>
              <w:adjustRightInd w:val="0"/>
              <w:spacing w:line="276" w:lineRule="auto"/>
              <w:rPr>
                <w:ins w:id="1443" w:author="Lukáš Petr" w:date="2024-02-05T11:55:00Z"/>
                <w:sz w:val="24"/>
                <w:szCs w:val="24"/>
              </w:rPr>
            </w:pPr>
            <w:ins w:id="1444" w:author="Lukáš Petr" w:date="2024-02-05T11:55:00Z">
              <w:r w:rsidRPr="00876AB5">
                <w:rPr>
                  <w:sz w:val="24"/>
                  <w:szCs w:val="24"/>
                </w:rPr>
                <w:t>název</w:t>
              </w:r>
            </w:ins>
          </w:p>
        </w:tc>
      </w:tr>
      <w:tr w:rsidR="00396AA9" w:rsidRPr="00876AB5" w14:paraId="50FC2585" w14:textId="77777777" w:rsidTr="00045DE7">
        <w:trPr>
          <w:trHeight w:val="340"/>
          <w:ins w:id="1445" w:author="Lukáš Petr" w:date="2024-02-05T11:55:00Z"/>
        </w:trPr>
        <w:tc>
          <w:tcPr>
            <w:tcW w:w="1465" w:type="dxa"/>
            <w:shd w:val="clear" w:color="auto" w:fill="auto"/>
            <w:vAlign w:val="center"/>
          </w:tcPr>
          <w:p w14:paraId="1139C05D" w14:textId="77777777" w:rsidR="00396AA9" w:rsidRPr="00876AB5" w:rsidRDefault="00396AA9" w:rsidP="00045DE7">
            <w:pPr>
              <w:adjustRightInd w:val="0"/>
              <w:spacing w:line="276" w:lineRule="auto"/>
              <w:jc w:val="center"/>
              <w:rPr>
                <w:ins w:id="1446" w:author="Lukáš Petr" w:date="2024-02-05T11:55:00Z"/>
                <w:sz w:val="24"/>
                <w:szCs w:val="24"/>
                <w:rPrChange w:id="1447" w:author="Lukáš Petr" w:date="2024-02-02T10:25:00Z">
                  <w:rPr>
                    <w:ins w:id="1448" w:author="Lukáš Petr" w:date="2024-02-05T11:55:00Z"/>
                    <w:rFonts w:ascii="Arial" w:hAnsi="Arial" w:cs="Arial"/>
                    <w:sz w:val="18"/>
                    <w:szCs w:val="18"/>
                  </w:rPr>
                </w:rPrChange>
              </w:rPr>
            </w:pPr>
            <w:ins w:id="1449" w:author="Lukáš Petr" w:date="2024-02-05T11:55:00Z">
              <w:r w:rsidRPr="00876AB5">
                <w:rPr>
                  <w:noProof/>
                  <w:sz w:val="24"/>
                  <w:szCs w:val="24"/>
                </w:rPr>
                <w:drawing>
                  <wp:inline distT="0" distB="0" distL="0" distR="0" wp14:anchorId="4E1FD683" wp14:editId="36753216">
                    <wp:extent cx="756000" cy="223038"/>
                    <wp:effectExtent l="0" t="0" r="6350" b="5715"/>
                    <wp:docPr id="271283078"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283078"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ins>
          </w:p>
        </w:tc>
        <w:tc>
          <w:tcPr>
            <w:tcW w:w="1082" w:type="dxa"/>
            <w:shd w:val="clear" w:color="auto" w:fill="FFFFFF"/>
            <w:vAlign w:val="center"/>
          </w:tcPr>
          <w:p w14:paraId="6F957936" w14:textId="77777777" w:rsidR="00396AA9" w:rsidRPr="00876AB5" w:rsidRDefault="00396AA9" w:rsidP="00045DE7">
            <w:pPr>
              <w:adjustRightInd w:val="0"/>
              <w:spacing w:line="276" w:lineRule="auto"/>
              <w:jc w:val="center"/>
              <w:rPr>
                <w:ins w:id="1450" w:author="Lukáš Petr" w:date="2024-02-05T11:55:00Z"/>
                <w:sz w:val="24"/>
                <w:szCs w:val="24"/>
                <w:rPrChange w:id="1451" w:author="Lukáš Petr" w:date="2024-02-02T10:25:00Z">
                  <w:rPr>
                    <w:ins w:id="1452" w:author="Lukáš Petr" w:date="2024-02-05T11:55:00Z"/>
                    <w:rFonts w:ascii="Arial" w:hAnsi="Arial" w:cs="Arial"/>
                    <w:sz w:val="18"/>
                    <w:szCs w:val="18"/>
                  </w:rPr>
                </w:rPrChange>
              </w:rPr>
            </w:pPr>
            <w:ins w:id="1453" w:author="Lukáš Petr" w:date="2024-02-05T11:55:00Z">
              <w:r w:rsidRPr="00876AB5">
                <w:rPr>
                  <w:sz w:val="24"/>
                  <w:szCs w:val="24"/>
                </w:rPr>
                <w:t>Z.30</w:t>
              </w:r>
            </w:ins>
          </w:p>
        </w:tc>
        <w:tc>
          <w:tcPr>
            <w:tcW w:w="6804" w:type="dxa"/>
            <w:shd w:val="clear" w:color="auto" w:fill="FFFFFF"/>
            <w:vAlign w:val="center"/>
          </w:tcPr>
          <w:p w14:paraId="54580D1E" w14:textId="77777777" w:rsidR="00396AA9" w:rsidRPr="00876AB5" w:rsidRDefault="00396AA9" w:rsidP="00045DE7">
            <w:pPr>
              <w:adjustRightInd w:val="0"/>
              <w:spacing w:line="276" w:lineRule="auto"/>
              <w:rPr>
                <w:ins w:id="1454" w:author="Lukáš Petr" w:date="2024-02-05T11:55:00Z"/>
                <w:sz w:val="24"/>
                <w:szCs w:val="24"/>
                <w:rPrChange w:id="1455" w:author="Lukáš Petr" w:date="2024-02-02T10:25:00Z">
                  <w:rPr>
                    <w:ins w:id="1456" w:author="Lukáš Petr" w:date="2024-02-05T11:55:00Z"/>
                    <w:rFonts w:ascii="Arial" w:hAnsi="Arial" w:cs="Arial"/>
                    <w:sz w:val="18"/>
                    <w:szCs w:val="18"/>
                  </w:rPr>
                </w:rPrChange>
              </w:rPr>
            </w:pPr>
            <w:ins w:id="1457" w:author="Lukáš Petr" w:date="2024-02-05T11:55:00Z">
              <w:r w:rsidRPr="00876AB5">
                <w:rPr>
                  <w:sz w:val="24"/>
                  <w:szCs w:val="24"/>
                </w:rPr>
                <w:t>bydlení individuální</w:t>
              </w:r>
            </w:ins>
          </w:p>
        </w:tc>
      </w:tr>
      <w:tr w:rsidR="00396AA9" w:rsidRPr="00876AB5" w14:paraId="4D42CE49" w14:textId="77777777" w:rsidTr="00045DE7">
        <w:trPr>
          <w:trHeight w:val="340"/>
          <w:ins w:id="1458" w:author="Lukáš Petr" w:date="2024-02-05T11:55:00Z"/>
        </w:trPr>
        <w:tc>
          <w:tcPr>
            <w:tcW w:w="1465" w:type="dxa"/>
            <w:shd w:val="clear" w:color="auto" w:fill="auto"/>
            <w:vAlign w:val="center"/>
          </w:tcPr>
          <w:p w14:paraId="74382F30" w14:textId="77777777" w:rsidR="00396AA9" w:rsidRPr="00876AB5" w:rsidRDefault="00396AA9" w:rsidP="00045DE7">
            <w:pPr>
              <w:adjustRightInd w:val="0"/>
              <w:spacing w:line="276" w:lineRule="auto"/>
              <w:jc w:val="center"/>
              <w:rPr>
                <w:ins w:id="1459" w:author="Lukáš Petr" w:date="2024-02-05T11:55:00Z"/>
                <w:sz w:val="24"/>
                <w:szCs w:val="24"/>
                <w:rPrChange w:id="1460" w:author="Lukáš Petr" w:date="2024-02-02T10:25:00Z">
                  <w:rPr>
                    <w:ins w:id="1461" w:author="Lukáš Petr" w:date="2024-02-05T11:55:00Z"/>
                    <w:rFonts w:ascii="Arial" w:hAnsi="Arial" w:cs="Arial"/>
                  </w:rPr>
                </w:rPrChange>
              </w:rPr>
            </w:pPr>
            <w:ins w:id="1462" w:author="Lukáš Petr" w:date="2024-02-05T11:55:00Z">
              <w:r w:rsidRPr="00876AB5">
                <w:rPr>
                  <w:b/>
                  <w:noProof/>
                  <w:sz w:val="24"/>
                  <w:szCs w:val="24"/>
                </w:rPr>
                <w:drawing>
                  <wp:inline distT="0" distB="0" distL="0" distR="0" wp14:anchorId="490F4F4E" wp14:editId="6B6250F4">
                    <wp:extent cx="756000" cy="222963"/>
                    <wp:effectExtent l="0" t="0" r="6350" b="5715"/>
                    <wp:docPr id="1929321072"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321072" name="Obrázek 1" descr="Obsah obrázku snímek obrazovky, Grafika, Písmo, symbol&#10;&#10;Popis byl vytvořen automaticky"/>
                            <pic:cNvPicPr/>
                          </pic:nvPicPr>
                          <pic:blipFill>
                            <a:blip r:embed="rId63"/>
                            <a:stretch>
                              <a:fillRect/>
                            </a:stretch>
                          </pic:blipFill>
                          <pic:spPr>
                            <a:xfrm>
                              <a:off x="0" y="0"/>
                              <a:ext cx="756000" cy="222963"/>
                            </a:xfrm>
                            <a:prstGeom prst="rect">
                              <a:avLst/>
                            </a:prstGeom>
                          </pic:spPr>
                        </pic:pic>
                      </a:graphicData>
                    </a:graphic>
                  </wp:inline>
                </w:drawing>
              </w:r>
            </w:ins>
          </w:p>
        </w:tc>
        <w:tc>
          <w:tcPr>
            <w:tcW w:w="1082" w:type="dxa"/>
            <w:shd w:val="clear" w:color="auto" w:fill="FFFFFF"/>
            <w:vAlign w:val="center"/>
          </w:tcPr>
          <w:p w14:paraId="2A773668" w14:textId="77777777" w:rsidR="00396AA9" w:rsidRPr="00876AB5" w:rsidRDefault="00396AA9" w:rsidP="00045DE7">
            <w:pPr>
              <w:adjustRightInd w:val="0"/>
              <w:spacing w:line="276" w:lineRule="auto"/>
              <w:jc w:val="center"/>
              <w:rPr>
                <w:ins w:id="1463" w:author="Lukáš Petr" w:date="2024-02-05T11:55:00Z"/>
                <w:sz w:val="24"/>
                <w:szCs w:val="24"/>
                <w:rPrChange w:id="1464" w:author="Lukáš Petr" w:date="2024-02-02T10:25:00Z">
                  <w:rPr>
                    <w:ins w:id="1465" w:author="Lukáš Petr" w:date="2024-02-05T11:55:00Z"/>
                    <w:rFonts w:ascii="Arial" w:hAnsi="Arial" w:cs="Arial"/>
                    <w:sz w:val="18"/>
                    <w:szCs w:val="18"/>
                  </w:rPr>
                </w:rPrChange>
              </w:rPr>
            </w:pPr>
            <w:ins w:id="1466" w:author="Lukáš Petr" w:date="2024-02-05T11:55:00Z">
              <w:r w:rsidRPr="00876AB5">
                <w:rPr>
                  <w:sz w:val="24"/>
                  <w:szCs w:val="24"/>
                </w:rPr>
                <w:t>P.36</w:t>
              </w:r>
            </w:ins>
          </w:p>
        </w:tc>
        <w:tc>
          <w:tcPr>
            <w:tcW w:w="6804" w:type="dxa"/>
            <w:shd w:val="clear" w:color="auto" w:fill="FFFFFF"/>
            <w:vAlign w:val="center"/>
          </w:tcPr>
          <w:p w14:paraId="3A6EF1E6" w14:textId="77777777" w:rsidR="00396AA9" w:rsidRPr="00876AB5" w:rsidRDefault="00396AA9" w:rsidP="00045DE7">
            <w:pPr>
              <w:adjustRightInd w:val="0"/>
              <w:spacing w:line="276" w:lineRule="auto"/>
              <w:rPr>
                <w:ins w:id="1467" w:author="Lukáš Petr" w:date="2024-02-05T11:55:00Z"/>
                <w:sz w:val="24"/>
                <w:szCs w:val="24"/>
                <w:rPrChange w:id="1468" w:author="Lukáš Petr" w:date="2024-02-02T10:25:00Z">
                  <w:rPr>
                    <w:ins w:id="1469" w:author="Lukáš Petr" w:date="2024-02-05T11:55:00Z"/>
                    <w:rFonts w:ascii="Arial" w:hAnsi="Arial" w:cs="Arial"/>
                    <w:sz w:val="18"/>
                    <w:szCs w:val="18"/>
                  </w:rPr>
                </w:rPrChange>
              </w:rPr>
            </w:pPr>
            <w:ins w:id="1470" w:author="Lukáš Petr" w:date="2024-02-05T11:55:00Z">
              <w:r w:rsidRPr="00876AB5">
                <w:rPr>
                  <w:sz w:val="24"/>
                  <w:szCs w:val="24"/>
                </w:rPr>
                <w:t>smíšené obytné venkovské</w:t>
              </w:r>
            </w:ins>
          </w:p>
        </w:tc>
      </w:tr>
      <w:tr w:rsidR="00396AA9" w:rsidRPr="00876AB5" w14:paraId="0171A1D3" w14:textId="77777777" w:rsidTr="00045DE7">
        <w:trPr>
          <w:trHeight w:val="340"/>
          <w:ins w:id="1471" w:author="Lukáš Petr" w:date="2024-02-05T11:55:00Z"/>
        </w:trPr>
        <w:tc>
          <w:tcPr>
            <w:tcW w:w="1465" w:type="dxa"/>
            <w:shd w:val="clear" w:color="auto" w:fill="auto"/>
            <w:vAlign w:val="center"/>
          </w:tcPr>
          <w:p w14:paraId="16F0962C" w14:textId="77777777" w:rsidR="00396AA9" w:rsidRPr="00876AB5" w:rsidRDefault="00396AA9" w:rsidP="00045DE7">
            <w:pPr>
              <w:adjustRightInd w:val="0"/>
              <w:spacing w:line="276" w:lineRule="auto"/>
              <w:jc w:val="center"/>
              <w:rPr>
                <w:ins w:id="1472" w:author="Lukáš Petr" w:date="2024-02-05T11:55:00Z"/>
                <w:b/>
                <w:noProof/>
                <w:sz w:val="24"/>
                <w:szCs w:val="24"/>
              </w:rPr>
            </w:pPr>
            <w:ins w:id="1473" w:author="Lukáš Petr" w:date="2024-02-05T11:55:00Z">
              <w:r w:rsidRPr="00876AB5">
                <w:rPr>
                  <w:b/>
                  <w:noProof/>
                  <w:sz w:val="24"/>
                  <w:szCs w:val="24"/>
                </w:rPr>
                <w:drawing>
                  <wp:inline distT="0" distB="0" distL="0" distR="0" wp14:anchorId="35C896E1" wp14:editId="6B51017D">
                    <wp:extent cx="756000" cy="222963"/>
                    <wp:effectExtent l="0" t="0" r="6350" b="5715"/>
                    <wp:docPr id="694350945"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350945" name="Obrázek 1" descr="Obsah obrázku snímek obrazovky, Grafika, Písmo, symbol&#10;&#10;Popis byl vytvořen automaticky"/>
                            <pic:cNvPicPr/>
                          </pic:nvPicPr>
                          <pic:blipFill>
                            <a:blip r:embed="rId63"/>
                            <a:stretch>
                              <a:fillRect/>
                            </a:stretch>
                          </pic:blipFill>
                          <pic:spPr>
                            <a:xfrm>
                              <a:off x="0" y="0"/>
                              <a:ext cx="756000" cy="222963"/>
                            </a:xfrm>
                            <a:prstGeom prst="rect">
                              <a:avLst/>
                            </a:prstGeom>
                          </pic:spPr>
                        </pic:pic>
                      </a:graphicData>
                    </a:graphic>
                  </wp:inline>
                </w:drawing>
              </w:r>
            </w:ins>
          </w:p>
        </w:tc>
        <w:tc>
          <w:tcPr>
            <w:tcW w:w="1082" w:type="dxa"/>
            <w:shd w:val="clear" w:color="auto" w:fill="FFFFFF"/>
            <w:vAlign w:val="center"/>
          </w:tcPr>
          <w:p w14:paraId="26BDCCAF" w14:textId="77777777" w:rsidR="00396AA9" w:rsidRPr="00876AB5" w:rsidRDefault="00396AA9" w:rsidP="00045DE7">
            <w:pPr>
              <w:adjustRightInd w:val="0"/>
              <w:spacing w:line="276" w:lineRule="auto"/>
              <w:jc w:val="center"/>
              <w:rPr>
                <w:ins w:id="1474" w:author="Lukáš Petr" w:date="2024-02-05T11:55:00Z"/>
                <w:sz w:val="24"/>
                <w:szCs w:val="24"/>
              </w:rPr>
            </w:pPr>
            <w:ins w:id="1475" w:author="Lukáš Petr" w:date="2024-02-05T11:55:00Z">
              <w:r w:rsidRPr="00876AB5">
                <w:rPr>
                  <w:sz w:val="24"/>
                  <w:szCs w:val="24"/>
                </w:rPr>
                <w:t>Z.56</w:t>
              </w:r>
            </w:ins>
          </w:p>
        </w:tc>
        <w:tc>
          <w:tcPr>
            <w:tcW w:w="6804" w:type="dxa"/>
            <w:shd w:val="clear" w:color="auto" w:fill="FFFFFF"/>
            <w:vAlign w:val="center"/>
          </w:tcPr>
          <w:p w14:paraId="5A621FFA" w14:textId="77777777" w:rsidR="00396AA9" w:rsidRPr="00876AB5" w:rsidRDefault="00396AA9" w:rsidP="00045DE7">
            <w:pPr>
              <w:adjustRightInd w:val="0"/>
              <w:spacing w:line="276" w:lineRule="auto"/>
              <w:rPr>
                <w:ins w:id="1476" w:author="Lukáš Petr" w:date="2024-02-05T11:55:00Z"/>
                <w:sz w:val="24"/>
                <w:szCs w:val="24"/>
              </w:rPr>
            </w:pPr>
            <w:ins w:id="1477" w:author="Lukáš Petr" w:date="2024-02-05T11:55:00Z">
              <w:r w:rsidRPr="00876AB5">
                <w:rPr>
                  <w:sz w:val="24"/>
                  <w:szCs w:val="24"/>
                </w:rPr>
                <w:t>smíšené obytné venkovské</w:t>
              </w:r>
            </w:ins>
          </w:p>
        </w:tc>
      </w:tr>
      <w:tr w:rsidR="00396AA9" w:rsidRPr="00876AB5" w14:paraId="08908780" w14:textId="77777777" w:rsidTr="00045DE7">
        <w:trPr>
          <w:trHeight w:val="340"/>
          <w:ins w:id="1478" w:author="Lukáš Petr" w:date="2024-02-05T11:55:00Z"/>
        </w:trPr>
        <w:tc>
          <w:tcPr>
            <w:tcW w:w="1465" w:type="dxa"/>
            <w:shd w:val="clear" w:color="auto" w:fill="auto"/>
            <w:vAlign w:val="center"/>
          </w:tcPr>
          <w:p w14:paraId="7F59D39F" w14:textId="77777777" w:rsidR="00396AA9" w:rsidRPr="00876AB5" w:rsidRDefault="00396AA9" w:rsidP="00045DE7">
            <w:pPr>
              <w:adjustRightInd w:val="0"/>
              <w:spacing w:line="276" w:lineRule="auto"/>
              <w:jc w:val="center"/>
              <w:rPr>
                <w:ins w:id="1479" w:author="Lukáš Petr" w:date="2024-02-05T11:55:00Z"/>
                <w:b/>
                <w:noProof/>
                <w:sz w:val="24"/>
                <w:szCs w:val="24"/>
              </w:rPr>
            </w:pPr>
            <w:ins w:id="1480" w:author="Lukáš Petr" w:date="2024-02-05T11:55:00Z">
              <w:r w:rsidRPr="00876AB5">
                <w:rPr>
                  <w:b/>
                  <w:noProof/>
                  <w:sz w:val="24"/>
                  <w:szCs w:val="24"/>
                </w:rPr>
                <w:drawing>
                  <wp:inline distT="0" distB="0" distL="0" distR="0" wp14:anchorId="1DB30AC1" wp14:editId="78B048C7">
                    <wp:extent cx="756000" cy="221986"/>
                    <wp:effectExtent l="0" t="0" r="6350" b="6985"/>
                    <wp:docPr id="1526996171" name="Obrázek 1" descr="Obsah obrázku snímek obrazovky, Písmo, Obdélník,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996171" name="Obrázek 1" descr="Obsah obrázku snímek obrazovky, Písmo, Obdélník, symbol&#10;&#10;Popis byl vytvořen automaticky"/>
                            <pic:cNvPicPr/>
                          </pic:nvPicPr>
                          <pic:blipFill>
                            <a:blip r:embed="rId65"/>
                            <a:stretch>
                              <a:fillRect/>
                            </a:stretch>
                          </pic:blipFill>
                          <pic:spPr>
                            <a:xfrm>
                              <a:off x="0" y="0"/>
                              <a:ext cx="756000" cy="221986"/>
                            </a:xfrm>
                            <a:prstGeom prst="rect">
                              <a:avLst/>
                            </a:prstGeom>
                          </pic:spPr>
                        </pic:pic>
                      </a:graphicData>
                    </a:graphic>
                  </wp:inline>
                </w:drawing>
              </w:r>
            </w:ins>
          </w:p>
        </w:tc>
        <w:tc>
          <w:tcPr>
            <w:tcW w:w="1082" w:type="dxa"/>
            <w:shd w:val="clear" w:color="auto" w:fill="FFFFFF"/>
            <w:vAlign w:val="center"/>
          </w:tcPr>
          <w:p w14:paraId="34186EE7" w14:textId="27DAD5EC" w:rsidR="00396AA9" w:rsidRPr="00876AB5" w:rsidRDefault="004178F2" w:rsidP="00045DE7">
            <w:pPr>
              <w:adjustRightInd w:val="0"/>
              <w:spacing w:line="276" w:lineRule="auto"/>
              <w:jc w:val="center"/>
              <w:rPr>
                <w:ins w:id="1481" w:author="Lukáš Petr" w:date="2024-02-05T11:55:00Z"/>
                <w:sz w:val="24"/>
                <w:szCs w:val="24"/>
              </w:rPr>
            </w:pPr>
            <w:ins w:id="1482" w:author="petr" w:date="2024-03-02T14:13:00Z">
              <w:r w:rsidRPr="00876AB5">
                <w:rPr>
                  <w:sz w:val="24"/>
                  <w:szCs w:val="24"/>
                </w:rPr>
                <w:t>P</w:t>
              </w:r>
            </w:ins>
            <w:ins w:id="1483" w:author="Lukáš Petr" w:date="2024-02-05T11:55:00Z">
              <w:r w:rsidR="00396AA9" w:rsidRPr="00876AB5">
                <w:rPr>
                  <w:sz w:val="24"/>
                  <w:szCs w:val="24"/>
                </w:rPr>
                <w:t>.57</w:t>
              </w:r>
            </w:ins>
          </w:p>
        </w:tc>
        <w:tc>
          <w:tcPr>
            <w:tcW w:w="6804" w:type="dxa"/>
            <w:shd w:val="clear" w:color="auto" w:fill="FFFFFF"/>
            <w:vAlign w:val="center"/>
          </w:tcPr>
          <w:p w14:paraId="286367C4" w14:textId="77777777" w:rsidR="00396AA9" w:rsidRPr="00876AB5" w:rsidRDefault="00396AA9" w:rsidP="00045DE7">
            <w:pPr>
              <w:adjustRightInd w:val="0"/>
              <w:spacing w:line="276" w:lineRule="auto"/>
              <w:rPr>
                <w:ins w:id="1484" w:author="Lukáš Petr" w:date="2024-02-05T11:55:00Z"/>
                <w:sz w:val="24"/>
                <w:szCs w:val="24"/>
              </w:rPr>
            </w:pPr>
            <w:ins w:id="1485" w:author="Lukáš Petr" w:date="2024-02-05T11:55:00Z">
              <w:r w:rsidRPr="00876AB5">
                <w:rPr>
                  <w:sz w:val="24"/>
                  <w:szCs w:val="24"/>
                </w:rPr>
                <w:t>bydlení hromadné</w:t>
              </w:r>
            </w:ins>
          </w:p>
        </w:tc>
      </w:tr>
    </w:tbl>
    <w:p w14:paraId="2BAADCF1" w14:textId="77777777" w:rsidR="00396AA9" w:rsidRPr="00876AB5" w:rsidRDefault="00396AA9" w:rsidP="00396AA9">
      <w:pPr>
        <w:pStyle w:val="Zkladntext"/>
        <w:ind w:left="0"/>
        <w:jc w:val="left"/>
        <w:rPr>
          <w:sz w:val="12"/>
          <w:szCs w:val="12"/>
        </w:rPr>
      </w:pPr>
    </w:p>
    <w:p w14:paraId="0E1A9B41" w14:textId="77777777" w:rsidR="001E2C3A" w:rsidRPr="00876AB5" w:rsidRDefault="001E2C3A" w:rsidP="00396AA9">
      <w:pPr>
        <w:pStyle w:val="Zkladntext"/>
        <w:ind w:left="0"/>
        <w:jc w:val="left"/>
        <w:rPr>
          <w:ins w:id="1486" w:author="Lukáš Petr" w:date="2024-02-05T11:55:00Z"/>
        </w:rPr>
      </w:pPr>
    </w:p>
    <w:p w14:paraId="5754C1B6" w14:textId="77777777" w:rsidR="00045DE7" w:rsidRPr="00876AB5" w:rsidRDefault="00045DE7" w:rsidP="00045DE7">
      <w:pPr>
        <w:pStyle w:val="Odstavecseseznamem"/>
        <w:tabs>
          <w:tab w:val="left" w:pos="687"/>
        </w:tabs>
        <w:ind w:left="687" w:firstLine="0"/>
        <w:rPr>
          <w:sz w:val="12"/>
          <w:szCs w:val="12"/>
        </w:rPr>
      </w:pPr>
    </w:p>
    <w:p w14:paraId="1A360A28" w14:textId="77777777" w:rsidR="00045DE7" w:rsidRPr="00876AB5" w:rsidRDefault="00045DE7" w:rsidP="00045DE7">
      <w:pPr>
        <w:pStyle w:val="Odstavecseseznamem"/>
        <w:tabs>
          <w:tab w:val="left" w:pos="687"/>
        </w:tabs>
        <w:ind w:left="687" w:firstLine="0"/>
        <w:rPr>
          <w:sz w:val="24"/>
        </w:rPr>
      </w:pPr>
    </w:p>
    <w:p w14:paraId="273DC695" w14:textId="175C7D0C" w:rsidR="003468E8" w:rsidRPr="00876AB5" w:rsidRDefault="00000000" w:rsidP="00A83E6E">
      <w:pPr>
        <w:pStyle w:val="Odstavecseseznamem"/>
        <w:numPr>
          <w:ilvl w:val="2"/>
          <w:numId w:val="10"/>
        </w:numPr>
        <w:tabs>
          <w:tab w:val="left" w:pos="687"/>
        </w:tabs>
        <w:ind w:left="687" w:hanging="323"/>
        <w:rPr>
          <w:sz w:val="24"/>
        </w:rPr>
      </w:pPr>
      <w:r w:rsidRPr="00876AB5">
        <w:rPr>
          <w:sz w:val="24"/>
        </w:rPr>
        <w:t>Podmínky</w:t>
      </w:r>
      <w:r w:rsidRPr="00876AB5">
        <w:rPr>
          <w:sz w:val="24"/>
          <w:rPrChange w:id="1487" w:author="Lukáš Petr" w:date="2024-02-02T10:25:00Z">
            <w:rPr>
              <w:spacing w:val="-1"/>
              <w:sz w:val="24"/>
            </w:rPr>
          </w:rPrChange>
        </w:rPr>
        <w:t xml:space="preserve"> </w:t>
      </w:r>
      <w:r w:rsidRPr="00876AB5">
        <w:rPr>
          <w:sz w:val="24"/>
        </w:rPr>
        <w:t xml:space="preserve">využití </w:t>
      </w:r>
      <w:ins w:id="1488" w:author="petr" w:date="2024-03-03T16:33:00Z">
        <w:r w:rsidR="008570C7" w:rsidRPr="00876AB5">
          <w:rPr>
            <w:sz w:val="24"/>
          </w:rPr>
          <w:t xml:space="preserve">vybraných </w:t>
        </w:r>
      </w:ins>
      <w:r w:rsidRPr="00876AB5">
        <w:rPr>
          <w:sz w:val="24"/>
        </w:rPr>
        <w:t>ploch</w:t>
      </w:r>
      <w:r w:rsidRPr="00876AB5">
        <w:rPr>
          <w:sz w:val="24"/>
          <w:rPrChange w:id="1489" w:author="Lukáš Petr" w:date="2024-02-02T10:25:00Z">
            <w:rPr>
              <w:spacing w:val="-1"/>
              <w:sz w:val="24"/>
            </w:rPr>
          </w:rPrChange>
        </w:rPr>
        <w:t xml:space="preserve"> </w:t>
      </w:r>
      <w:r w:rsidRPr="00876AB5">
        <w:rPr>
          <w:sz w:val="24"/>
        </w:rPr>
        <w:t xml:space="preserve">zastavitelných a </w:t>
      </w:r>
      <w:r w:rsidRPr="00876AB5">
        <w:rPr>
          <w:sz w:val="24"/>
          <w:rPrChange w:id="1490" w:author="Lukáš Petr" w:date="2024-02-02T10:25:00Z">
            <w:rPr>
              <w:spacing w:val="-2"/>
              <w:sz w:val="24"/>
            </w:rPr>
          </w:rPrChange>
        </w:rPr>
        <w:t>přestavby</w:t>
      </w:r>
      <w:r w:rsidR="0068601D" w:rsidRPr="00876AB5">
        <w:rPr>
          <w:sz w:val="24"/>
        </w:rPr>
        <w:t>:</w:t>
      </w:r>
    </w:p>
    <w:p w14:paraId="07F80FAF" w14:textId="28F8837B" w:rsidR="003468E8" w:rsidRPr="00876AB5" w:rsidRDefault="00000000" w:rsidP="00A83E6E">
      <w:pPr>
        <w:ind w:left="475"/>
        <w:jc w:val="both"/>
        <w:rPr>
          <w:i/>
          <w:sz w:val="24"/>
        </w:rPr>
      </w:pPr>
      <w:del w:id="1491" w:author="Lukáš Petr" w:date="2024-02-02T10:20:00Z">
        <w:r w:rsidRPr="00876AB5" w:rsidDel="00557276">
          <w:rPr>
            <w:i/>
            <w:sz w:val="24"/>
          </w:rPr>
          <w:delText>Plocha č. 1</w:delText>
        </w:r>
      </w:del>
      <w:r w:rsidR="00557276" w:rsidRPr="00876AB5">
        <w:rPr>
          <w:i/>
          <w:sz w:val="24"/>
        </w:rPr>
        <w:t xml:space="preserve"> </w:t>
      </w:r>
      <w:ins w:id="1492" w:author="Lukáš Petr" w:date="2024-02-02T10:21:00Z">
        <w:r w:rsidR="00557276" w:rsidRPr="00876AB5">
          <w:rPr>
            <w:i/>
            <w:sz w:val="24"/>
          </w:rPr>
          <w:t>Zastavitelná plocha Z.1</w:t>
        </w:r>
      </w:ins>
    </w:p>
    <w:p w14:paraId="5534C486" w14:textId="2773A58F" w:rsidR="003468E8" w:rsidRPr="00876AB5" w:rsidRDefault="00000000" w:rsidP="00A83E6E">
      <w:pPr>
        <w:pStyle w:val="Odstavecseseznamem"/>
        <w:numPr>
          <w:ilvl w:val="3"/>
          <w:numId w:val="10"/>
        </w:numPr>
        <w:tabs>
          <w:tab w:val="left" w:pos="988"/>
        </w:tabs>
        <w:rPr>
          <w:sz w:val="24"/>
          <w:szCs w:val="24"/>
        </w:rPr>
      </w:pPr>
      <w:r w:rsidRPr="00876AB5">
        <w:rPr>
          <w:sz w:val="24"/>
          <w:szCs w:val="24"/>
        </w:rPr>
        <w:t>Dopravní</w:t>
      </w:r>
      <w:r w:rsidRPr="00876AB5">
        <w:rPr>
          <w:sz w:val="24"/>
          <w:szCs w:val="24"/>
          <w:rPrChange w:id="1493" w:author="Lukáš Petr" w:date="2024-02-02T10:25:00Z">
            <w:rPr>
              <w:spacing w:val="41"/>
              <w:sz w:val="24"/>
            </w:rPr>
          </w:rPrChange>
        </w:rPr>
        <w:t xml:space="preserve"> </w:t>
      </w:r>
      <w:r w:rsidRPr="00876AB5">
        <w:rPr>
          <w:sz w:val="24"/>
          <w:szCs w:val="24"/>
        </w:rPr>
        <w:t>napojení</w:t>
      </w:r>
      <w:r w:rsidRPr="00876AB5">
        <w:rPr>
          <w:sz w:val="24"/>
          <w:szCs w:val="24"/>
          <w:rPrChange w:id="1494" w:author="Lukáš Petr" w:date="2024-02-02T10:25:00Z">
            <w:rPr>
              <w:spacing w:val="42"/>
              <w:sz w:val="24"/>
            </w:rPr>
          </w:rPrChange>
        </w:rPr>
        <w:t xml:space="preserve"> </w:t>
      </w:r>
      <w:r w:rsidRPr="00876AB5">
        <w:rPr>
          <w:sz w:val="24"/>
          <w:szCs w:val="24"/>
        </w:rPr>
        <w:t>plochy</w:t>
      </w:r>
      <w:r w:rsidRPr="00876AB5">
        <w:rPr>
          <w:sz w:val="24"/>
          <w:szCs w:val="24"/>
          <w:rPrChange w:id="1495" w:author="Lukáš Petr" w:date="2024-02-02T10:25:00Z">
            <w:rPr>
              <w:spacing w:val="40"/>
              <w:sz w:val="24"/>
            </w:rPr>
          </w:rPrChange>
        </w:rPr>
        <w:t xml:space="preserve"> </w:t>
      </w:r>
      <w:r w:rsidRPr="00876AB5">
        <w:rPr>
          <w:sz w:val="24"/>
          <w:szCs w:val="24"/>
        </w:rPr>
        <w:t>řešit</w:t>
      </w:r>
      <w:r w:rsidRPr="00876AB5">
        <w:rPr>
          <w:sz w:val="24"/>
          <w:szCs w:val="24"/>
          <w:rPrChange w:id="1496" w:author="Lukáš Petr" w:date="2024-02-02T10:25:00Z">
            <w:rPr>
              <w:spacing w:val="40"/>
              <w:sz w:val="24"/>
            </w:rPr>
          </w:rPrChange>
        </w:rPr>
        <w:t xml:space="preserve"> </w:t>
      </w:r>
      <w:r w:rsidRPr="00876AB5">
        <w:rPr>
          <w:sz w:val="24"/>
          <w:szCs w:val="24"/>
        </w:rPr>
        <w:t>místní</w:t>
      </w:r>
      <w:r w:rsidRPr="00876AB5">
        <w:rPr>
          <w:sz w:val="24"/>
          <w:szCs w:val="24"/>
          <w:rPrChange w:id="1497" w:author="Lukáš Petr" w:date="2024-02-02T10:25:00Z">
            <w:rPr>
              <w:spacing w:val="41"/>
              <w:sz w:val="24"/>
            </w:rPr>
          </w:rPrChange>
        </w:rPr>
        <w:t xml:space="preserve"> </w:t>
      </w:r>
      <w:r w:rsidRPr="00876AB5">
        <w:rPr>
          <w:sz w:val="24"/>
          <w:szCs w:val="24"/>
        </w:rPr>
        <w:t>komunikací</w:t>
      </w:r>
      <w:r w:rsidRPr="00876AB5">
        <w:rPr>
          <w:sz w:val="24"/>
          <w:szCs w:val="24"/>
          <w:rPrChange w:id="1498" w:author="Lukáš Petr" w:date="2024-02-02T10:25:00Z">
            <w:rPr>
              <w:spacing w:val="41"/>
              <w:sz w:val="24"/>
            </w:rPr>
          </w:rPrChange>
        </w:rPr>
        <w:t xml:space="preserve"> </w:t>
      </w:r>
      <w:r w:rsidRPr="00876AB5">
        <w:rPr>
          <w:sz w:val="24"/>
          <w:szCs w:val="24"/>
        </w:rPr>
        <w:t>ze</w:t>
      </w:r>
      <w:r w:rsidRPr="00876AB5">
        <w:rPr>
          <w:sz w:val="24"/>
          <w:szCs w:val="24"/>
          <w:rPrChange w:id="1499" w:author="Lukáš Petr" w:date="2024-02-02T10:25:00Z">
            <w:rPr>
              <w:spacing w:val="40"/>
              <w:sz w:val="24"/>
            </w:rPr>
          </w:rPrChange>
        </w:rPr>
        <w:t xml:space="preserve"> </w:t>
      </w:r>
      <w:r w:rsidRPr="00876AB5">
        <w:rPr>
          <w:sz w:val="24"/>
          <w:szCs w:val="24"/>
        </w:rPr>
        <w:t>sil.</w:t>
      </w:r>
      <w:r w:rsidRPr="00876AB5">
        <w:rPr>
          <w:sz w:val="24"/>
          <w:szCs w:val="24"/>
          <w:rPrChange w:id="1500" w:author="Lukáš Petr" w:date="2024-02-02T10:25:00Z">
            <w:rPr>
              <w:spacing w:val="41"/>
              <w:sz w:val="24"/>
            </w:rPr>
          </w:rPrChange>
        </w:rPr>
        <w:t xml:space="preserve"> </w:t>
      </w:r>
      <w:r w:rsidRPr="00876AB5">
        <w:rPr>
          <w:sz w:val="24"/>
          <w:szCs w:val="24"/>
        </w:rPr>
        <w:t>III/354</w:t>
      </w:r>
      <w:r w:rsidRPr="00876AB5">
        <w:rPr>
          <w:sz w:val="24"/>
          <w:szCs w:val="24"/>
          <w:rPrChange w:id="1501" w:author="Lukáš Petr" w:date="2024-02-02T10:25:00Z">
            <w:rPr>
              <w:spacing w:val="41"/>
              <w:sz w:val="24"/>
            </w:rPr>
          </w:rPrChange>
        </w:rPr>
        <w:t xml:space="preserve"> </w:t>
      </w:r>
      <w:r w:rsidRPr="00876AB5">
        <w:rPr>
          <w:sz w:val="24"/>
          <w:szCs w:val="24"/>
        </w:rPr>
        <w:t>podél</w:t>
      </w:r>
      <w:r w:rsidR="00557276" w:rsidRPr="00876AB5">
        <w:rPr>
          <w:sz w:val="24"/>
          <w:szCs w:val="24"/>
        </w:rPr>
        <w:t xml:space="preserve"> </w:t>
      </w:r>
      <w:del w:id="1502" w:author="Lukáš Petr" w:date="2024-02-02T10:24:00Z">
        <w:r w:rsidRPr="00876AB5" w:rsidDel="00557276">
          <w:rPr>
            <w:sz w:val="24"/>
            <w:szCs w:val="24"/>
          </w:rPr>
          <w:delText>plochy</w:delText>
        </w:r>
        <w:r w:rsidR="00557276" w:rsidRPr="00876AB5" w:rsidDel="00557276">
          <w:rPr>
            <w:sz w:val="24"/>
            <w:szCs w:val="24"/>
          </w:rPr>
          <w:delText xml:space="preserve"> </w:delText>
        </w:r>
        <w:r w:rsidRPr="00876AB5" w:rsidDel="00557276">
          <w:rPr>
            <w:sz w:val="24"/>
            <w:szCs w:val="24"/>
          </w:rPr>
          <w:delText>č.</w:delText>
        </w:r>
        <w:r w:rsidRPr="00876AB5" w:rsidDel="00557276">
          <w:rPr>
            <w:sz w:val="24"/>
            <w:szCs w:val="24"/>
            <w:rPrChange w:id="1503" w:author="Lukáš Petr" w:date="2024-02-02T10:25:00Z">
              <w:rPr>
                <w:spacing w:val="42"/>
                <w:sz w:val="24"/>
              </w:rPr>
            </w:rPrChange>
          </w:rPr>
          <w:delText xml:space="preserve"> </w:delText>
        </w:r>
        <w:r w:rsidRPr="00876AB5" w:rsidDel="00557276">
          <w:rPr>
            <w:sz w:val="24"/>
            <w:szCs w:val="24"/>
            <w:rPrChange w:id="1504" w:author="Lukáš Petr" w:date="2024-02-02T10:25:00Z">
              <w:rPr>
                <w:spacing w:val="-5"/>
                <w:sz w:val="24"/>
              </w:rPr>
            </w:rPrChange>
          </w:rPr>
          <w:delText>2</w:delText>
        </w:r>
      </w:del>
      <w:ins w:id="1505" w:author="Lukáš Petr" w:date="2024-02-02T10:25:00Z">
        <w:r w:rsidR="00557276" w:rsidRPr="00876AB5">
          <w:rPr>
            <w:sz w:val="24"/>
            <w:szCs w:val="24"/>
            <w:rPrChange w:id="1506" w:author="Lukáš Petr" w:date="2024-02-02T10:25:00Z">
              <w:rPr>
                <w:spacing w:val="-5"/>
                <w:sz w:val="24"/>
              </w:rPr>
            </w:rPrChange>
          </w:rPr>
          <w:t xml:space="preserve"> plochy přestavby P.2</w:t>
        </w:r>
      </w:ins>
      <w:r w:rsidRPr="00876AB5">
        <w:rPr>
          <w:sz w:val="24"/>
          <w:szCs w:val="24"/>
          <w:rPrChange w:id="1507" w:author="Lukáš Petr" w:date="2024-02-02T10:25:00Z">
            <w:rPr>
              <w:spacing w:val="-5"/>
              <w:sz w:val="24"/>
            </w:rPr>
          </w:rPrChange>
        </w:rPr>
        <w:t>.</w:t>
      </w:r>
      <w:r w:rsidR="00557276" w:rsidRPr="00876AB5">
        <w:rPr>
          <w:sz w:val="24"/>
          <w:szCs w:val="24"/>
        </w:rPr>
        <w:t xml:space="preserve"> </w:t>
      </w:r>
      <w:r w:rsidRPr="00876AB5">
        <w:rPr>
          <w:sz w:val="24"/>
          <w:szCs w:val="24"/>
        </w:rPr>
        <w:t>Místní</w:t>
      </w:r>
      <w:r w:rsidRPr="00876AB5">
        <w:rPr>
          <w:sz w:val="24"/>
          <w:szCs w:val="24"/>
          <w:rPrChange w:id="1508" w:author="Lukáš Petr" w:date="2024-02-02T10:25:00Z">
            <w:rPr>
              <w:spacing w:val="-3"/>
            </w:rPr>
          </w:rPrChange>
        </w:rPr>
        <w:t xml:space="preserve"> </w:t>
      </w:r>
      <w:r w:rsidRPr="00876AB5">
        <w:rPr>
          <w:sz w:val="24"/>
          <w:szCs w:val="24"/>
        </w:rPr>
        <w:t>komunikace</w:t>
      </w:r>
      <w:r w:rsidRPr="00876AB5">
        <w:rPr>
          <w:sz w:val="24"/>
          <w:szCs w:val="24"/>
          <w:rPrChange w:id="1509" w:author="Lukáš Petr" w:date="2024-02-02T10:25:00Z">
            <w:rPr>
              <w:spacing w:val="-1"/>
            </w:rPr>
          </w:rPrChange>
        </w:rPr>
        <w:t xml:space="preserve"> </w:t>
      </w:r>
      <w:r w:rsidRPr="00876AB5">
        <w:rPr>
          <w:sz w:val="24"/>
          <w:szCs w:val="24"/>
        </w:rPr>
        <w:t>může</w:t>
      </w:r>
      <w:r w:rsidRPr="00876AB5">
        <w:rPr>
          <w:sz w:val="24"/>
          <w:szCs w:val="24"/>
          <w:rPrChange w:id="1510" w:author="Lukáš Petr" w:date="2024-02-02T10:25:00Z">
            <w:rPr>
              <w:spacing w:val="-1"/>
            </w:rPr>
          </w:rPrChange>
        </w:rPr>
        <w:t xml:space="preserve"> </w:t>
      </w:r>
      <w:r w:rsidRPr="00876AB5">
        <w:rPr>
          <w:sz w:val="24"/>
          <w:szCs w:val="24"/>
        </w:rPr>
        <w:t>obsluhovat i</w:t>
      </w:r>
      <w:r w:rsidR="0025155B" w:rsidRPr="00876AB5">
        <w:rPr>
          <w:sz w:val="24"/>
          <w:szCs w:val="24"/>
        </w:rPr>
        <w:t xml:space="preserve"> </w:t>
      </w:r>
      <w:del w:id="1511" w:author="Lukáš Petr" w:date="2024-02-02T10:28:00Z">
        <w:r w:rsidRPr="00876AB5" w:rsidDel="0025155B">
          <w:rPr>
            <w:sz w:val="24"/>
            <w:szCs w:val="24"/>
          </w:rPr>
          <w:delText>plochu</w:delText>
        </w:r>
        <w:r w:rsidRPr="00876AB5" w:rsidDel="0025155B">
          <w:rPr>
            <w:sz w:val="24"/>
            <w:szCs w:val="24"/>
            <w:rPrChange w:id="1512" w:author="Lukáš Petr" w:date="2024-02-02T10:25:00Z">
              <w:rPr>
                <w:spacing w:val="-2"/>
              </w:rPr>
            </w:rPrChange>
          </w:rPr>
          <w:delText xml:space="preserve"> </w:delText>
        </w:r>
        <w:r w:rsidRPr="00876AB5" w:rsidDel="0025155B">
          <w:rPr>
            <w:sz w:val="24"/>
            <w:szCs w:val="24"/>
          </w:rPr>
          <w:delText>č.</w:delText>
        </w:r>
        <w:r w:rsidRPr="00876AB5" w:rsidDel="0025155B">
          <w:rPr>
            <w:sz w:val="24"/>
            <w:szCs w:val="24"/>
            <w:rPrChange w:id="1513" w:author="Lukáš Petr" w:date="2024-02-02T10:25:00Z">
              <w:rPr>
                <w:spacing w:val="-2"/>
              </w:rPr>
            </w:rPrChange>
          </w:rPr>
          <w:delText xml:space="preserve"> </w:delText>
        </w:r>
        <w:r w:rsidRPr="00876AB5" w:rsidDel="0025155B">
          <w:rPr>
            <w:sz w:val="24"/>
            <w:szCs w:val="24"/>
            <w:rPrChange w:id="1514" w:author="Lukáš Petr" w:date="2024-02-02T10:25:00Z">
              <w:rPr>
                <w:spacing w:val="-5"/>
              </w:rPr>
            </w:rPrChange>
          </w:rPr>
          <w:delText>2</w:delText>
        </w:r>
      </w:del>
      <w:r w:rsidR="0025155B" w:rsidRPr="00876AB5">
        <w:rPr>
          <w:sz w:val="24"/>
          <w:szCs w:val="24"/>
        </w:rPr>
        <w:t xml:space="preserve"> </w:t>
      </w:r>
      <w:ins w:id="1515" w:author="Lukáš Petr" w:date="2024-02-02T10:28:00Z">
        <w:r w:rsidR="0025155B" w:rsidRPr="00876AB5">
          <w:rPr>
            <w:sz w:val="24"/>
            <w:szCs w:val="24"/>
          </w:rPr>
          <w:t>plochu přestavby P.2</w:t>
        </w:r>
      </w:ins>
      <w:r w:rsidRPr="00876AB5">
        <w:rPr>
          <w:sz w:val="24"/>
          <w:szCs w:val="24"/>
          <w:rPrChange w:id="1516" w:author="Lukáš Petr" w:date="2024-02-02T10:25:00Z">
            <w:rPr>
              <w:spacing w:val="-5"/>
            </w:rPr>
          </w:rPrChange>
        </w:rPr>
        <w:t>.</w:t>
      </w:r>
    </w:p>
    <w:p w14:paraId="64642630" w14:textId="38AA80E9" w:rsidR="003468E8" w:rsidRPr="00876AB5" w:rsidRDefault="00000000" w:rsidP="00A83E6E">
      <w:pPr>
        <w:pStyle w:val="Odstavecseseznamem"/>
        <w:numPr>
          <w:ilvl w:val="3"/>
          <w:numId w:val="10"/>
        </w:numPr>
        <w:tabs>
          <w:tab w:val="left" w:pos="988"/>
        </w:tabs>
        <w:ind w:hanging="355"/>
        <w:rPr>
          <w:sz w:val="24"/>
          <w:szCs w:val="24"/>
        </w:rPr>
      </w:pPr>
      <w:r w:rsidRPr="00876AB5">
        <w:rPr>
          <w:sz w:val="24"/>
          <w:szCs w:val="24"/>
        </w:rPr>
        <w:t>Uvažovat</w:t>
      </w:r>
      <w:r w:rsidRPr="00876AB5">
        <w:rPr>
          <w:sz w:val="24"/>
          <w:szCs w:val="24"/>
          <w:rPrChange w:id="1517" w:author="Lukáš Petr" w:date="2024-02-02T10:25:00Z">
            <w:rPr>
              <w:spacing w:val="-1"/>
              <w:sz w:val="24"/>
            </w:rPr>
          </w:rPrChange>
        </w:rPr>
        <w:t xml:space="preserve"> </w:t>
      </w:r>
      <w:r w:rsidRPr="00876AB5">
        <w:rPr>
          <w:sz w:val="24"/>
          <w:szCs w:val="24"/>
        </w:rPr>
        <w:t>výstavbu</w:t>
      </w:r>
      <w:r w:rsidRPr="00876AB5">
        <w:rPr>
          <w:sz w:val="24"/>
          <w:szCs w:val="24"/>
          <w:rPrChange w:id="1518" w:author="Lukáš Petr" w:date="2024-02-02T10:25:00Z">
            <w:rPr>
              <w:spacing w:val="-1"/>
              <w:sz w:val="24"/>
            </w:rPr>
          </w:rPrChange>
        </w:rPr>
        <w:t xml:space="preserve"> </w:t>
      </w:r>
      <w:r w:rsidRPr="00876AB5">
        <w:rPr>
          <w:sz w:val="24"/>
          <w:szCs w:val="24"/>
        </w:rPr>
        <w:t>samostatně</w:t>
      </w:r>
      <w:r w:rsidRPr="00876AB5">
        <w:rPr>
          <w:sz w:val="24"/>
          <w:szCs w:val="24"/>
          <w:rPrChange w:id="1519" w:author="Lukáš Petr" w:date="2024-02-02T10:25:00Z">
            <w:rPr>
              <w:spacing w:val="-1"/>
              <w:sz w:val="24"/>
            </w:rPr>
          </w:rPrChange>
        </w:rPr>
        <w:t xml:space="preserve"> </w:t>
      </w:r>
      <w:r w:rsidRPr="00876AB5">
        <w:rPr>
          <w:sz w:val="24"/>
          <w:szCs w:val="24"/>
        </w:rPr>
        <w:t>stojících RD</w:t>
      </w:r>
      <w:r w:rsidRPr="00876AB5">
        <w:rPr>
          <w:sz w:val="24"/>
          <w:szCs w:val="24"/>
          <w:rPrChange w:id="1520" w:author="Lukáš Petr" w:date="2024-02-02T10:25:00Z">
            <w:rPr>
              <w:spacing w:val="-2"/>
              <w:sz w:val="24"/>
            </w:rPr>
          </w:rPrChange>
        </w:rPr>
        <w:t xml:space="preserve"> </w:t>
      </w:r>
      <w:r w:rsidRPr="00876AB5">
        <w:rPr>
          <w:sz w:val="24"/>
          <w:szCs w:val="24"/>
        </w:rPr>
        <w:t>na</w:t>
      </w:r>
      <w:r w:rsidRPr="00876AB5">
        <w:rPr>
          <w:sz w:val="24"/>
          <w:szCs w:val="24"/>
          <w:rPrChange w:id="1521" w:author="Lukáš Petr" w:date="2024-02-02T10:25:00Z">
            <w:rPr>
              <w:spacing w:val="-1"/>
              <w:sz w:val="24"/>
            </w:rPr>
          </w:rPrChange>
        </w:rPr>
        <w:t xml:space="preserve"> </w:t>
      </w:r>
      <w:r w:rsidRPr="00876AB5">
        <w:rPr>
          <w:sz w:val="24"/>
          <w:szCs w:val="24"/>
        </w:rPr>
        <w:t>parcelách</w:t>
      </w:r>
      <w:r w:rsidRPr="00876AB5">
        <w:rPr>
          <w:sz w:val="24"/>
          <w:szCs w:val="24"/>
          <w:rPrChange w:id="1522" w:author="Lukáš Petr" w:date="2024-02-02T10:25:00Z">
            <w:rPr>
              <w:spacing w:val="-1"/>
              <w:sz w:val="24"/>
            </w:rPr>
          </w:rPrChange>
        </w:rPr>
        <w:t xml:space="preserve"> </w:t>
      </w:r>
      <w:r w:rsidRPr="00876AB5">
        <w:rPr>
          <w:sz w:val="24"/>
          <w:szCs w:val="24"/>
        </w:rPr>
        <w:t>velikosti cca</w:t>
      </w:r>
      <w:r w:rsidRPr="00876AB5">
        <w:rPr>
          <w:sz w:val="24"/>
          <w:szCs w:val="24"/>
          <w:rPrChange w:id="1523" w:author="Lukáš Petr" w:date="2024-02-02T10:25:00Z">
            <w:rPr>
              <w:spacing w:val="-1"/>
              <w:sz w:val="24"/>
            </w:rPr>
          </w:rPrChange>
        </w:rPr>
        <w:t xml:space="preserve"> </w:t>
      </w:r>
      <w:r w:rsidRPr="00876AB5">
        <w:rPr>
          <w:sz w:val="24"/>
          <w:szCs w:val="24"/>
        </w:rPr>
        <w:t>800</w:t>
      </w:r>
      <w:r w:rsidRPr="00876AB5">
        <w:rPr>
          <w:sz w:val="24"/>
          <w:szCs w:val="24"/>
          <w:rPrChange w:id="1524" w:author="Lukáš Petr" w:date="2024-02-02T10:25:00Z">
            <w:rPr>
              <w:spacing w:val="-1"/>
              <w:sz w:val="24"/>
            </w:rPr>
          </w:rPrChange>
        </w:rPr>
        <w:t xml:space="preserve"> </w:t>
      </w:r>
      <w:r w:rsidRPr="00876AB5">
        <w:rPr>
          <w:sz w:val="24"/>
          <w:szCs w:val="24"/>
        </w:rPr>
        <w:t>m</w:t>
      </w:r>
      <w:r w:rsidR="00481FE5" w:rsidRPr="00876AB5">
        <w:rPr>
          <w:sz w:val="24"/>
          <w:szCs w:val="24"/>
          <w:vertAlign w:val="superscript"/>
        </w:rPr>
        <w:t>2</w:t>
      </w:r>
      <w:r w:rsidRPr="00876AB5">
        <w:rPr>
          <w:sz w:val="24"/>
          <w:szCs w:val="24"/>
          <w:rPrChange w:id="1525" w:author="Lukáš Petr" w:date="2024-02-02T10:25:00Z">
            <w:rPr>
              <w:spacing w:val="-10"/>
              <w:sz w:val="24"/>
            </w:rPr>
          </w:rPrChange>
        </w:rPr>
        <w:t>.</w:t>
      </w:r>
    </w:p>
    <w:p w14:paraId="7119F3A6" w14:textId="77777777" w:rsidR="003468E8" w:rsidRPr="00876AB5" w:rsidRDefault="00000000" w:rsidP="00A83E6E">
      <w:pPr>
        <w:pStyle w:val="Odstavecseseznamem"/>
        <w:numPr>
          <w:ilvl w:val="3"/>
          <w:numId w:val="10"/>
        </w:numPr>
        <w:tabs>
          <w:tab w:val="left" w:pos="988"/>
        </w:tabs>
        <w:rPr>
          <w:sz w:val="24"/>
          <w:szCs w:val="24"/>
        </w:rPr>
      </w:pPr>
      <w:r w:rsidRPr="00876AB5">
        <w:rPr>
          <w:sz w:val="24"/>
          <w:szCs w:val="24"/>
        </w:rPr>
        <w:t>Před</w:t>
      </w:r>
      <w:r w:rsidRPr="00876AB5">
        <w:rPr>
          <w:sz w:val="24"/>
          <w:szCs w:val="24"/>
          <w:rPrChange w:id="1526" w:author="Lukáš Petr" w:date="2024-02-02T10:25:00Z">
            <w:rPr>
              <w:spacing w:val="40"/>
              <w:sz w:val="24"/>
            </w:rPr>
          </w:rPrChange>
        </w:rPr>
        <w:t xml:space="preserve"> </w:t>
      </w:r>
      <w:r w:rsidRPr="00876AB5">
        <w:rPr>
          <w:sz w:val="24"/>
          <w:szCs w:val="24"/>
        </w:rPr>
        <w:t>projekčními</w:t>
      </w:r>
      <w:r w:rsidRPr="00876AB5">
        <w:rPr>
          <w:sz w:val="24"/>
          <w:szCs w:val="24"/>
          <w:rPrChange w:id="1527" w:author="Lukáš Petr" w:date="2024-02-02T10:25:00Z">
            <w:rPr>
              <w:spacing w:val="40"/>
              <w:sz w:val="24"/>
            </w:rPr>
          </w:rPrChange>
        </w:rPr>
        <w:t xml:space="preserve"> </w:t>
      </w:r>
      <w:r w:rsidRPr="00876AB5">
        <w:rPr>
          <w:sz w:val="24"/>
          <w:szCs w:val="24"/>
        </w:rPr>
        <w:t>pracemi</w:t>
      </w:r>
      <w:r w:rsidRPr="00876AB5">
        <w:rPr>
          <w:sz w:val="24"/>
          <w:szCs w:val="24"/>
          <w:rPrChange w:id="1528" w:author="Lukáš Petr" w:date="2024-02-02T10:25:00Z">
            <w:rPr>
              <w:spacing w:val="40"/>
              <w:sz w:val="24"/>
            </w:rPr>
          </w:rPrChange>
        </w:rPr>
        <w:t xml:space="preserve"> </w:t>
      </w:r>
      <w:r w:rsidRPr="00876AB5">
        <w:rPr>
          <w:sz w:val="24"/>
          <w:szCs w:val="24"/>
        </w:rPr>
        <w:t>ověřit</w:t>
      </w:r>
      <w:r w:rsidRPr="00876AB5">
        <w:rPr>
          <w:sz w:val="24"/>
          <w:szCs w:val="24"/>
          <w:rPrChange w:id="1529" w:author="Lukáš Petr" w:date="2024-02-02T10:25:00Z">
            <w:rPr>
              <w:spacing w:val="40"/>
              <w:sz w:val="24"/>
            </w:rPr>
          </w:rPrChange>
        </w:rPr>
        <w:t xml:space="preserve"> </w:t>
      </w:r>
      <w:r w:rsidRPr="00876AB5">
        <w:rPr>
          <w:sz w:val="24"/>
          <w:szCs w:val="24"/>
        </w:rPr>
        <w:t>stav</w:t>
      </w:r>
      <w:r w:rsidRPr="00876AB5">
        <w:rPr>
          <w:sz w:val="24"/>
          <w:szCs w:val="24"/>
          <w:rPrChange w:id="1530" w:author="Lukáš Petr" w:date="2024-02-02T10:25:00Z">
            <w:rPr>
              <w:spacing w:val="40"/>
              <w:sz w:val="24"/>
            </w:rPr>
          </w:rPrChange>
        </w:rPr>
        <w:t xml:space="preserve"> </w:t>
      </w:r>
      <w:r w:rsidRPr="00876AB5">
        <w:rPr>
          <w:sz w:val="24"/>
          <w:szCs w:val="24"/>
        </w:rPr>
        <w:t>a</w:t>
      </w:r>
      <w:r w:rsidRPr="00876AB5">
        <w:rPr>
          <w:sz w:val="24"/>
          <w:szCs w:val="24"/>
          <w:rPrChange w:id="1531" w:author="Lukáš Petr" w:date="2024-02-02T10:25:00Z">
            <w:rPr>
              <w:spacing w:val="40"/>
              <w:sz w:val="24"/>
            </w:rPr>
          </w:rPrChange>
        </w:rPr>
        <w:t xml:space="preserve"> </w:t>
      </w:r>
      <w:r w:rsidRPr="00876AB5">
        <w:rPr>
          <w:sz w:val="24"/>
          <w:szCs w:val="24"/>
        </w:rPr>
        <w:t>rozsah</w:t>
      </w:r>
      <w:r w:rsidRPr="00876AB5">
        <w:rPr>
          <w:sz w:val="24"/>
          <w:szCs w:val="24"/>
          <w:rPrChange w:id="1532" w:author="Lukáš Petr" w:date="2024-02-02T10:25:00Z">
            <w:rPr>
              <w:spacing w:val="40"/>
              <w:sz w:val="24"/>
            </w:rPr>
          </w:rPrChange>
        </w:rPr>
        <w:t xml:space="preserve"> </w:t>
      </w:r>
      <w:r w:rsidRPr="00876AB5">
        <w:rPr>
          <w:sz w:val="24"/>
          <w:szCs w:val="24"/>
        </w:rPr>
        <w:t>provedeného</w:t>
      </w:r>
      <w:r w:rsidRPr="00876AB5">
        <w:rPr>
          <w:sz w:val="24"/>
          <w:szCs w:val="24"/>
          <w:rPrChange w:id="1533" w:author="Lukáš Petr" w:date="2024-02-02T10:25:00Z">
            <w:rPr>
              <w:spacing w:val="40"/>
              <w:sz w:val="24"/>
            </w:rPr>
          </w:rPrChange>
        </w:rPr>
        <w:t xml:space="preserve"> </w:t>
      </w:r>
      <w:r w:rsidRPr="00876AB5">
        <w:rPr>
          <w:sz w:val="24"/>
          <w:szCs w:val="24"/>
        </w:rPr>
        <w:t>odvodnění,</w:t>
      </w:r>
      <w:r w:rsidRPr="00876AB5">
        <w:rPr>
          <w:sz w:val="24"/>
          <w:szCs w:val="24"/>
          <w:rPrChange w:id="1534" w:author="Lukáš Petr" w:date="2024-02-02T10:25:00Z">
            <w:rPr>
              <w:spacing w:val="40"/>
              <w:sz w:val="24"/>
            </w:rPr>
          </w:rPrChange>
        </w:rPr>
        <w:t xml:space="preserve"> </w:t>
      </w:r>
      <w:r w:rsidRPr="00876AB5">
        <w:rPr>
          <w:sz w:val="24"/>
          <w:szCs w:val="24"/>
        </w:rPr>
        <w:t>nesmí</w:t>
      </w:r>
      <w:r w:rsidRPr="00876AB5">
        <w:rPr>
          <w:sz w:val="24"/>
          <w:szCs w:val="24"/>
          <w:rPrChange w:id="1535" w:author="Lukáš Petr" w:date="2024-02-02T10:25:00Z">
            <w:rPr>
              <w:spacing w:val="40"/>
              <w:sz w:val="24"/>
            </w:rPr>
          </w:rPrChange>
        </w:rPr>
        <w:t xml:space="preserve"> </w:t>
      </w:r>
      <w:r w:rsidRPr="00876AB5">
        <w:rPr>
          <w:sz w:val="24"/>
          <w:szCs w:val="24"/>
        </w:rPr>
        <w:t>být narušena funkčnost zbylé části odvodnění.</w:t>
      </w:r>
    </w:p>
    <w:p w14:paraId="0BA51CF2" w14:textId="77777777" w:rsidR="003468E8" w:rsidRPr="00876AB5" w:rsidRDefault="00000000" w:rsidP="00A83E6E">
      <w:pPr>
        <w:pStyle w:val="Odstavecseseznamem"/>
        <w:numPr>
          <w:ilvl w:val="3"/>
          <w:numId w:val="10"/>
        </w:numPr>
        <w:tabs>
          <w:tab w:val="left" w:pos="988"/>
        </w:tabs>
        <w:ind w:hanging="355"/>
        <w:rPr>
          <w:sz w:val="24"/>
          <w:szCs w:val="24"/>
        </w:rPr>
      </w:pPr>
      <w:r w:rsidRPr="00876AB5">
        <w:rPr>
          <w:sz w:val="24"/>
          <w:szCs w:val="24"/>
        </w:rPr>
        <w:lastRenderedPageBreak/>
        <w:t>Vzhledem</w:t>
      </w:r>
      <w:r w:rsidRPr="00876AB5">
        <w:rPr>
          <w:sz w:val="24"/>
          <w:szCs w:val="24"/>
          <w:rPrChange w:id="1536" w:author="Lukáš Petr" w:date="2024-02-02T10:25:00Z">
            <w:rPr>
              <w:spacing w:val="-12"/>
              <w:sz w:val="24"/>
            </w:rPr>
          </w:rPrChange>
        </w:rPr>
        <w:t xml:space="preserve"> </w:t>
      </w:r>
      <w:r w:rsidRPr="00876AB5">
        <w:rPr>
          <w:sz w:val="24"/>
          <w:szCs w:val="24"/>
        </w:rPr>
        <w:t>k</w:t>
      </w:r>
      <w:r w:rsidRPr="00876AB5">
        <w:rPr>
          <w:sz w:val="24"/>
          <w:szCs w:val="24"/>
          <w:rPrChange w:id="1537" w:author="Lukáš Petr" w:date="2024-02-02T10:25:00Z">
            <w:rPr>
              <w:spacing w:val="-11"/>
              <w:sz w:val="24"/>
            </w:rPr>
          </w:rPrChange>
        </w:rPr>
        <w:t xml:space="preserve"> </w:t>
      </w:r>
      <w:r w:rsidRPr="00876AB5">
        <w:rPr>
          <w:sz w:val="24"/>
          <w:szCs w:val="24"/>
        </w:rPr>
        <w:t>podmáčenému</w:t>
      </w:r>
      <w:r w:rsidRPr="00876AB5">
        <w:rPr>
          <w:sz w:val="24"/>
          <w:szCs w:val="24"/>
          <w:rPrChange w:id="1538" w:author="Lukáš Petr" w:date="2024-02-02T10:25:00Z">
            <w:rPr>
              <w:spacing w:val="-11"/>
              <w:sz w:val="24"/>
            </w:rPr>
          </w:rPrChange>
        </w:rPr>
        <w:t xml:space="preserve"> </w:t>
      </w:r>
      <w:r w:rsidRPr="00876AB5">
        <w:rPr>
          <w:sz w:val="24"/>
          <w:szCs w:val="24"/>
        </w:rPr>
        <w:t>území</w:t>
      </w:r>
      <w:r w:rsidRPr="00876AB5">
        <w:rPr>
          <w:sz w:val="24"/>
          <w:szCs w:val="24"/>
          <w:rPrChange w:id="1539" w:author="Lukáš Petr" w:date="2024-02-02T10:25:00Z">
            <w:rPr>
              <w:spacing w:val="-11"/>
              <w:sz w:val="24"/>
            </w:rPr>
          </w:rPrChange>
        </w:rPr>
        <w:t xml:space="preserve"> </w:t>
      </w:r>
      <w:r w:rsidRPr="00876AB5">
        <w:rPr>
          <w:sz w:val="24"/>
          <w:szCs w:val="24"/>
        </w:rPr>
        <w:t>se</w:t>
      </w:r>
      <w:r w:rsidRPr="00876AB5">
        <w:rPr>
          <w:sz w:val="24"/>
          <w:szCs w:val="24"/>
          <w:rPrChange w:id="1540" w:author="Lukáš Petr" w:date="2024-02-02T10:25:00Z">
            <w:rPr>
              <w:spacing w:val="-9"/>
              <w:sz w:val="24"/>
            </w:rPr>
          </w:rPrChange>
        </w:rPr>
        <w:t xml:space="preserve"> </w:t>
      </w:r>
      <w:r w:rsidRPr="00876AB5">
        <w:rPr>
          <w:sz w:val="24"/>
          <w:szCs w:val="24"/>
        </w:rPr>
        <w:t>nedoporučuje</w:t>
      </w:r>
      <w:r w:rsidRPr="00876AB5">
        <w:rPr>
          <w:sz w:val="24"/>
          <w:szCs w:val="24"/>
          <w:rPrChange w:id="1541" w:author="Lukáš Petr" w:date="2024-02-02T10:25:00Z">
            <w:rPr>
              <w:spacing w:val="-11"/>
              <w:sz w:val="24"/>
            </w:rPr>
          </w:rPrChange>
        </w:rPr>
        <w:t xml:space="preserve"> </w:t>
      </w:r>
      <w:r w:rsidRPr="00876AB5">
        <w:rPr>
          <w:sz w:val="24"/>
          <w:szCs w:val="24"/>
          <w:rPrChange w:id="1542" w:author="Lukáš Petr" w:date="2024-02-02T10:25:00Z">
            <w:rPr>
              <w:spacing w:val="-2"/>
              <w:sz w:val="24"/>
            </w:rPr>
          </w:rPrChange>
        </w:rPr>
        <w:t>podsklepení.</w:t>
      </w:r>
    </w:p>
    <w:p w14:paraId="58542A48" w14:textId="77777777" w:rsidR="003468E8" w:rsidRPr="00876AB5" w:rsidRDefault="00000000" w:rsidP="00A83E6E">
      <w:pPr>
        <w:pStyle w:val="Odstavecseseznamem"/>
        <w:numPr>
          <w:ilvl w:val="3"/>
          <w:numId w:val="10"/>
        </w:numPr>
        <w:tabs>
          <w:tab w:val="left" w:pos="988"/>
        </w:tabs>
        <w:ind w:hanging="355"/>
        <w:rPr>
          <w:sz w:val="24"/>
          <w:szCs w:val="24"/>
        </w:rPr>
      </w:pPr>
      <w:r w:rsidRPr="00876AB5">
        <w:rPr>
          <w:sz w:val="24"/>
          <w:szCs w:val="24"/>
        </w:rPr>
        <w:t>Respektovat</w:t>
      </w:r>
      <w:r w:rsidRPr="00876AB5">
        <w:rPr>
          <w:sz w:val="24"/>
          <w:szCs w:val="24"/>
          <w:rPrChange w:id="1543" w:author="Lukáš Petr" w:date="2024-02-02T10:25:00Z">
            <w:rPr>
              <w:spacing w:val="-1"/>
              <w:sz w:val="24"/>
            </w:rPr>
          </w:rPrChange>
        </w:rPr>
        <w:t xml:space="preserve"> </w:t>
      </w:r>
      <w:r w:rsidRPr="00876AB5">
        <w:rPr>
          <w:sz w:val="24"/>
          <w:szCs w:val="24"/>
        </w:rPr>
        <w:t>pás luk v šíři</w:t>
      </w:r>
      <w:r w:rsidRPr="00876AB5">
        <w:rPr>
          <w:sz w:val="24"/>
          <w:szCs w:val="24"/>
          <w:rPrChange w:id="1544" w:author="Lukáš Petr" w:date="2024-02-02T10:25:00Z">
            <w:rPr>
              <w:spacing w:val="-1"/>
              <w:sz w:val="24"/>
            </w:rPr>
          </w:rPrChange>
        </w:rPr>
        <w:t xml:space="preserve"> </w:t>
      </w:r>
      <w:r w:rsidRPr="00876AB5">
        <w:rPr>
          <w:sz w:val="24"/>
          <w:szCs w:val="24"/>
        </w:rPr>
        <w:t>cca 25 m</w:t>
      </w:r>
      <w:r w:rsidRPr="00876AB5">
        <w:rPr>
          <w:sz w:val="24"/>
          <w:szCs w:val="24"/>
          <w:rPrChange w:id="1545" w:author="Lukáš Petr" w:date="2024-02-02T10:25:00Z">
            <w:rPr>
              <w:spacing w:val="-2"/>
              <w:sz w:val="24"/>
            </w:rPr>
          </w:rPrChange>
        </w:rPr>
        <w:t xml:space="preserve"> </w:t>
      </w:r>
      <w:r w:rsidRPr="00876AB5">
        <w:rPr>
          <w:sz w:val="24"/>
          <w:szCs w:val="24"/>
        </w:rPr>
        <w:t xml:space="preserve">od </w:t>
      </w:r>
      <w:r w:rsidRPr="00876AB5">
        <w:rPr>
          <w:sz w:val="24"/>
          <w:szCs w:val="24"/>
          <w:rPrChange w:id="1546" w:author="Lukáš Petr" w:date="2024-02-02T10:25:00Z">
            <w:rPr>
              <w:spacing w:val="-2"/>
              <w:sz w:val="24"/>
            </w:rPr>
          </w:rPrChange>
        </w:rPr>
        <w:t>vodoteče.</w:t>
      </w:r>
    </w:p>
    <w:p w14:paraId="780BC487" w14:textId="77777777" w:rsidR="00FA7C98" w:rsidRPr="00876AB5" w:rsidRDefault="00000000" w:rsidP="00A83E6E">
      <w:pPr>
        <w:pStyle w:val="Odstavecseseznamem"/>
        <w:numPr>
          <w:ilvl w:val="3"/>
          <w:numId w:val="10"/>
        </w:numPr>
        <w:tabs>
          <w:tab w:val="left" w:pos="988"/>
        </w:tabs>
        <w:ind w:hanging="355"/>
        <w:rPr>
          <w:sz w:val="24"/>
          <w:szCs w:val="24"/>
        </w:rPr>
      </w:pPr>
      <w:del w:id="1547" w:author="petr" w:date="2024-03-06T13:37:00Z">
        <w:r w:rsidRPr="00876AB5" w:rsidDel="00E85B5C">
          <w:rPr>
            <w:sz w:val="24"/>
            <w:szCs w:val="24"/>
          </w:rPr>
          <w:delText>Řešit</w:delText>
        </w:r>
        <w:r w:rsidRPr="00876AB5" w:rsidDel="00E85B5C">
          <w:rPr>
            <w:sz w:val="24"/>
            <w:szCs w:val="24"/>
            <w:rPrChange w:id="1548" w:author="Lukáš Petr" w:date="2024-02-02T10:25:00Z">
              <w:rPr>
                <w:spacing w:val="-3"/>
                <w:sz w:val="24"/>
              </w:rPr>
            </w:rPrChange>
          </w:rPr>
          <w:delText xml:space="preserve"> </w:delText>
        </w:r>
        <w:r w:rsidRPr="00876AB5" w:rsidDel="00E85B5C">
          <w:rPr>
            <w:sz w:val="24"/>
            <w:szCs w:val="24"/>
          </w:rPr>
          <w:delText>izolační zeleň</w:delText>
        </w:r>
        <w:r w:rsidRPr="00876AB5" w:rsidDel="00E85B5C">
          <w:rPr>
            <w:sz w:val="24"/>
            <w:szCs w:val="24"/>
            <w:rPrChange w:id="1549" w:author="Lukáš Petr" w:date="2024-02-02T10:25:00Z">
              <w:rPr>
                <w:spacing w:val="-1"/>
                <w:sz w:val="24"/>
              </w:rPr>
            </w:rPrChange>
          </w:rPr>
          <w:delText xml:space="preserve"> </w:delText>
        </w:r>
        <w:r w:rsidRPr="00876AB5" w:rsidDel="00E85B5C">
          <w:rPr>
            <w:sz w:val="24"/>
            <w:szCs w:val="24"/>
          </w:rPr>
          <w:delText>při</w:delText>
        </w:r>
        <w:r w:rsidRPr="00876AB5" w:rsidDel="00E85B5C">
          <w:rPr>
            <w:sz w:val="24"/>
            <w:szCs w:val="24"/>
            <w:rPrChange w:id="1550" w:author="Lukáš Petr" w:date="2024-02-02T10:25:00Z">
              <w:rPr>
                <w:spacing w:val="-1"/>
                <w:sz w:val="24"/>
              </w:rPr>
            </w:rPrChange>
          </w:rPr>
          <w:delText xml:space="preserve"> </w:delText>
        </w:r>
        <w:r w:rsidRPr="00876AB5" w:rsidDel="00E85B5C">
          <w:rPr>
            <w:sz w:val="24"/>
            <w:szCs w:val="24"/>
          </w:rPr>
          <w:delText>hranici</w:delText>
        </w:r>
        <w:r w:rsidRPr="00876AB5" w:rsidDel="00E85B5C">
          <w:rPr>
            <w:sz w:val="24"/>
            <w:szCs w:val="24"/>
            <w:rPrChange w:id="1551" w:author="Lukáš Petr" w:date="2024-02-02T10:25:00Z">
              <w:rPr>
                <w:spacing w:val="-2"/>
                <w:sz w:val="24"/>
              </w:rPr>
            </w:rPrChange>
          </w:rPr>
          <w:delText xml:space="preserve"> </w:delText>
        </w:r>
        <w:r w:rsidRPr="00876AB5" w:rsidDel="00E85B5C">
          <w:rPr>
            <w:sz w:val="24"/>
            <w:szCs w:val="24"/>
          </w:rPr>
          <w:delText>s</w:delText>
        </w:r>
        <w:r w:rsidRPr="00876AB5" w:rsidDel="00E85B5C">
          <w:rPr>
            <w:sz w:val="24"/>
            <w:szCs w:val="24"/>
            <w:rPrChange w:id="1552" w:author="Lukáš Petr" w:date="2024-02-02T10:25:00Z">
              <w:rPr>
                <w:spacing w:val="-1"/>
                <w:sz w:val="24"/>
              </w:rPr>
            </w:rPrChange>
          </w:rPr>
          <w:delText xml:space="preserve"> </w:delText>
        </w:r>
        <w:r w:rsidRPr="00876AB5" w:rsidDel="00E85B5C">
          <w:rPr>
            <w:sz w:val="24"/>
            <w:szCs w:val="24"/>
          </w:rPr>
          <w:delText>výrobní</w:delText>
        </w:r>
        <w:r w:rsidRPr="00876AB5" w:rsidDel="00E85B5C">
          <w:rPr>
            <w:sz w:val="24"/>
            <w:szCs w:val="24"/>
            <w:rPrChange w:id="1553" w:author="Lukáš Petr" w:date="2024-02-02T10:25:00Z">
              <w:rPr>
                <w:spacing w:val="-1"/>
                <w:sz w:val="24"/>
              </w:rPr>
            </w:rPrChange>
          </w:rPr>
          <w:delText xml:space="preserve"> </w:delText>
        </w:r>
        <w:r w:rsidRPr="00876AB5" w:rsidDel="00E85B5C">
          <w:rPr>
            <w:sz w:val="24"/>
            <w:szCs w:val="24"/>
            <w:rPrChange w:id="1554" w:author="Lukáš Petr" w:date="2024-02-02T10:25:00Z">
              <w:rPr>
                <w:spacing w:val="-2"/>
                <w:sz w:val="24"/>
              </w:rPr>
            </w:rPrChange>
          </w:rPr>
          <w:delText>plochou.</w:delText>
        </w:r>
      </w:del>
      <w:ins w:id="1555" w:author="petr" w:date="2024-03-06T13:37:00Z">
        <w:r w:rsidR="00E85B5C" w:rsidRPr="00876AB5">
          <w:rPr>
            <w:sz w:val="24"/>
            <w:szCs w:val="24"/>
          </w:rPr>
          <w:t xml:space="preserve"> </w:t>
        </w:r>
      </w:ins>
      <w:bookmarkStart w:id="1556" w:name="_Hlk160632213"/>
    </w:p>
    <w:p w14:paraId="2FE6F91A" w14:textId="26F74B2D" w:rsidR="003468E8" w:rsidRPr="00876AB5" w:rsidRDefault="00E85B5C" w:rsidP="00FA7C98">
      <w:pPr>
        <w:pStyle w:val="Odstavecseseznamem"/>
        <w:tabs>
          <w:tab w:val="left" w:pos="988"/>
        </w:tabs>
        <w:ind w:left="988" w:firstLine="0"/>
        <w:rPr>
          <w:sz w:val="24"/>
          <w:szCs w:val="24"/>
        </w:rPr>
      </w:pPr>
      <w:ins w:id="1557" w:author="petr" w:date="2024-03-06T13:37:00Z">
        <w:r w:rsidRPr="00876AB5">
          <w:rPr>
            <w:sz w:val="24"/>
            <w:szCs w:val="24"/>
          </w:rPr>
          <w:t xml:space="preserve">Při výstavbě RD </w:t>
        </w:r>
      </w:ins>
      <w:ins w:id="1558" w:author="petr" w:date="2024-03-06T13:38:00Z">
        <w:r w:rsidRPr="00876AB5">
          <w:rPr>
            <w:sz w:val="24"/>
            <w:szCs w:val="24"/>
            <w:rPrChange w:id="1559" w:author="petr" w:date="2024-03-06T15:48:00Z">
              <w:rPr>
                <w:sz w:val="24"/>
                <w:szCs w:val="24"/>
                <w:highlight w:val="yellow"/>
              </w:rPr>
            </w:rPrChange>
          </w:rPr>
          <w:t xml:space="preserve">je </w:t>
        </w:r>
        <w:r w:rsidRPr="00876AB5">
          <w:rPr>
            <w:sz w:val="24"/>
            <w:rPrChange w:id="1560" w:author="petr" w:date="2024-03-06T15:48:00Z">
              <w:rPr>
                <w:sz w:val="24"/>
                <w:highlight w:val="yellow"/>
              </w:rPr>
            </w:rPrChange>
          </w:rPr>
          <w:t>požadována výsadba izolační zeleně při hranici pozemku s výrobní plochou pro zajištění optimálního přechodu</w:t>
        </w:r>
        <w:r w:rsidRPr="00876AB5">
          <w:rPr>
            <w:sz w:val="24"/>
            <w:szCs w:val="24"/>
            <w:rPrChange w:id="1561" w:author="petr" w:date="2024-03-06T15:48:00Z">
              <w:rPr>
                <w:sz w:val="24"/>
                <w:szCs w:val="24"/>
                <w:highlight w:val="yellow"/>
              </w:rPr>
            </w:rPrChange>
          </w:rPr>
          <w:t xml:space="preserve"> s bydlením</w:t>
        </w:r>
        <w:r w:rsidRPr="00876AB5">
          <w:rPr>
            <w:sz w:val="24"/>
            <w:szCs w:val="24"/>
          </w:rPr>
          <w:t>.</w:t>
        </w:r>
      </w:ins>
      <w:bookmarkEnd w:id="1556"/>
    </w:p>
    <w:p w14:paraId="520F4C4A" w14:textId="77777777" w:rsidR="00557276" w:rsidRPr="00876AB5" w:rsidRDefault="00557276" w:rsidP="004C34E3">
      <w:pPr>
        <w:ind w:left="187"/>
        <w:jc w:val="both"/>
        <w:rPr>
          <w:i/>
          <w:sz w:val="24"/>
        </w:rPr>
      </w:pPr>
    </w:p>
    <w:p w14:paraId="5650DF35" w14:textId="65B6C899" w:rsidR="003468E8" w:rsidRPr="00876AB5" w:rsidRDefault="00000000" w:rsidP="005F662B">
      <w:pPr>
        <w:ind w:left="187" w:firstLine="239"/>
        <w:jc w:val="both"/>
        <w:rPr>
          <w:i/>
          <w:sz w:val="24"/>
        </w:rPr>
      </w:pPr>
      <w:del w:id="1562" w:author="Lukáš Petr" w:date="2024-02-02T10:22:00Z">
        <w:r w:rsidRPr="00876AB5" w:rsidDel="00557276">
          <w:rPr>
            <w:i/>
            <w:sz w:val="24"/>
          </w:rPr>
          <w:delText xml:space="preserve">Plocha č. </w:delText>
        </w:r>
        <w:r w:rsidRPr="00876AB5" w:rsidDel="00557276">
          <w:rPr>
            <w:i/>
            <w:sz w:val="24"/>
            <w:rPrChange w:id="1563" w:author="petr" w:date="2024-03-06T15:48:00Z">
              <w:rPr>
                <w:i/>
                <w:spacing w:val="-10"/>
                <w:sz w:val="24"/>
              </w:rPr>
            </w:rPrChange>
          </w:rPr>
          <w:delText>2</w:delText>
        </w:r>
      </w:del>
      <w:ins w:id="1564" w:author="Lukáš Petr" w:date="2024-02-02T10:22:00Z">
        <w:r w:rsidR="00557276" w:rsidRPr="00876AB5">
          <w:rPr>
            <w:i/>
            <w:sz w:val="24"/>
            <w:rPrChange w:id="1565" w:author="petr" w:date="2024-03-06T15:48:00Z">
              <w:rPr>
                <w:i/>
                <w:spacing w:val="-10"/>
                <w:sz w:val="24"/>
              </w:rPr>
            </w:rPrChange>
          </w:rPr>
          <w:t xml:space="preserve"> </w:t>
        </w:r>
      </w:ins>
      <w:ins w:id="1566" w:author="Lukáš Petr" w:date="2024-02-02T10:23:00Z">
        <w:r w:rsidR="00557276" w:rsidRPr="00876AB5">
          <w:rPr>
            <w:i/>
            <w:sz w:val="24"/>
            <w:rPrChange w:id="1567" w:author="petr" w:date="2024-03-06T15:48:00Z">
              <w:rPr>
                <w:i/>
                <w:spacing w:val="-10"/>
                <w:sz w:val="24"/>
              </w:rPr>
            </w:rPrChange>
          </w:rPr>
          <w:t>Plocha přestavby P.2</w:t>
        </w:r>
      </w:ins>
    </w:p>
    <w:p w14:paraId="778FD548" w14:textId="75DB3219" w:rsidR="003468E8" w:rsidRPr="00876AB5" w:rsidRDefault="00000000" w:rsidP="004C34E3">
      <w:pPr>
        <w:pStyle w:val="Odstavecseseznamem"/>
        <w:numPr>
          <w:ilvl w:val="3"/>
          <w:numId w:val="10"/>
        </w:numPr>
        <w:tabs>
          <w:tab w:val="left" w:pos="988"/>
        </w:tabs>
        <w:rPr>
          <w:sz w:val="24"/>
        </w:rPr>
      </w:pPr>
      <w:r w:rsidRPr="00876AB5">
        <w:rPr>
          <w:sz w:val="24"/>
        </w:rPr>
        <w:t>Umožnit</w:t>
      </w:r>
      <w:r w:rsidRPr="00876AB5">
        <w:rPr>
          <w:sz w:val="24"/>
          <w:rPrChange w:id="1568" w:author="petr" w:date="2024-03-06T15:48:00Z">
            <w:rPr>
              <w:spacing w:val="40"/>
              <w:sz w:val="24"/>
            </w:rPr>
          </w:rPrChange>
        </w:rPr>
        <w:t xml:space="preserve"> </w:t>
      </w:r>
      <w:r w:rsidRPr="00876AB5">
        <w:rPr>
          <w:sz w:val="24"/>
        </w:rPr>
        <w:t>zřízení</w:t>
      </w:r>
      <w:r w:rsidRPr="00876AB5">
        <w:rPr>
          <w:sz w:val="24"/>
          <w:rPrChange w:id="1569" w:author="petr" w:date="2024-03-06T15:48:00Z">
            <w:rPr>
              <w:spacing w:val="40"/>
              <w:sz w:val="24"/>
            </w:rPr>
          </w:rPrChange>
        </w:rPr>
        <w:t xml:space="preserve"> </w:t>
      </w:r>
      <w:r w:rsidRPr="00876AB5">
        <w:rPr>
          <w:sz w:val="24"/>
        </w:rPr>
        <w:t>obslužné</w:t>
      </w:r>
      <w:r w:rsidRPr="00876AB5">
        <w:rPr>
          <w:sz w:val="24"/>
          <w:rPrChange w:id="1570" w:author="petr" w:date="2024-03-06T15:48:00Z">
            <w:rPr>
              <w:spacing w:val="40"/>
              <w:sz w:val="24"/>
            </w:rPr>
          </w:rPrChange>
        </w:rPr>
        <w:t xml:space="preserve"> </w:t>
      </w:r>
      <w:r w:rsidRPr="00876AB5">
        <w:rPr>
          <w:sz w:val="24"/>
        </w:rPr>
        <w:t>komunikace</w:t>
      </w:r>
      <w:r w:rsidRPr="00876AB5">
        <w:rPr>
          <w:sz w:val="24"/>
          <w:rPrChange w:id="1571" w:author="petr" w:date="2024-03-06T15:48:00Z">
            <w:rPr>
              <w:spacing w:val="40"/>
              <w:sz w:val="24"/>
            </w:rPr>
          </w:rPrChange>
        </w:rPr>
        <w:t xml:space="preserve"> </w:t>
      </w:r>
      <w:r w:rsidRPr="00876AB5">
        <w:rPr>
          <w:sz w:val="24"/>
        </w:rPr>
        <w:t>k</w:t>
      </w:r>
      <w:r w:rsidRPr="00876AB5">
        <w:rPr>
          <w:sz w:val="24"/>
          <w:rPrChange w:id="1572" w:author="petr" w:date="2024-03-06T15:48:00Z">
            <w:rPr>
              <w:spacing w:val="40"/>
              <w:sz w:val="24"/>
            </w:rPr>
          </w:rPrChange>
        </w:rPr>
        <w:t xml:space="preserve"> </w:t>
      </w:r>
      <w:del w:id="1573" w:author="Lukáš Petr" w:date="2024-02-02T10:29:00Z">
        <w:r w:rsidRPr="00876AB5" w:rsidDel="0025155B">
          <w:rPr>
            <w:sz w:val="24"/>
          </w:rPr>
          <w:delText>ploše</w:delText>
        </w:r>
        <w:r w:rsidRPr="00876AB5" w:rsidDel="0025155B">
          <w:rPr>
            <w:sz w:val="24"/>
            <w:rPrChange w:id="1574" w:author="petr" w:date="2024-03-06T15:48:00Z">
              <w:rPr>
                <w:spacing w:val="40"/>
                <w:sz w:val="24"/>
              </w:rPr>
            </w:rPrChange>
          </w:rPr>
          <w:delText xml:space="preserve"> </w:delText>
        </w:r>
        <w:r w:rsidRPr="00876AB5" w:rsidDel="0025155B">
          <w:rPr>
            <w:sz w:val="24"/>
          </w:rPr>
          <w:delText>č.</w:delText>
        </w:r>
        <w:r w:rsidRPr="00876AB5" w:rsidDel="0025155B">
          <w:rPr>
            <w:sz w:val="24"/>
            <w:rPrChange w:id="1575" w:author="petr" w:date="2024-03-06T15:48:00Z">
              <w:rPr>
                <w:spacing w:val="40"/>
                <w:sz w:val="24"/>
              </w:rPr>
            </w:rPrChange>
          </w:rPr>
          <w:delText xml:space="preserve"> </w:delText>
        </w:r>
        <w:r w:rsidRPr="00876AB5" w:rsidDel="0025155B">
          <w:rPr>
            <w:sz w:val="24"/>
          </w:rPr>
          <w:delText>1</w:delText>
        </w:r>
      </w:del>
      <w:r w:rsidR="0025155B" w:rsidRPr="00876AB5">
        <w:rPr>
          <w:sz w:val="24"/>
        </w:rPr>
        <w:t xml:space="preserve"> </w:t>
      </w:r>
      <w:ins w:id="1576" w:author="Lukáš Petr" w:date="2024-02-02T10:29:00Z">
        <w:r w:rsidR="0025155B" w:rsidRPr="00876AB5">
          <w:rPr>
            <w:sz w:val="24"/>
          </w:rPr>
          <w:t xml:space="preserve">zastavitelné ploše Z.1 </w:t>
        </w:r>
      </w:ins>
      <w:r w:rsidRPr="00876AB5">
        <w:rPr>
          <w:sz w:val="24"/>
        </w:rPr>
        <w:t>a</w:t>
      </w:r>
      <w:r w:rsidRPr="00876AB5">
        <w:rPr>
          <w:sz w:val="24"/>
          <w:rPrChange w:id="1577" w:author="petr" w:date="2024-03-06T15:48:00Z">
            <w:rPr>
              <w:spacing w:val="40"/>
              <w:sz w:val="24"/>
            </w:rPr>
          </w:rPrChange>
        </w:rPr>
        <w:t xml:space="preserve"> </w:t>
      </w:r>
      <w:r w:rsidRPr="00876AB5">
        <w:rPr>
          <w:sz w:val="24"/>
        </w:rPr>
        <w:t>preferovat</w:t>
      </w:r>
      <w:r w:rsidRPr="00876AB5">
        <w:rPr>
          <w:sz w:val="24"/>
          <w:rPrChange w:id="1578" w:author="petr" w:date="2024-03-06T15:48:00Z">
            <w:rPr>
              <w:spacing w:val="40"/>
              <w:sz w:val="24"/>
            </w:rPr>
          </w:rPrChange>
        </w:rPr>
        <w:t xml:space="preserve"> </w:t>
      </w:r>
      <w:r w:rsidRPr="00876AB5">
        <w:rPr>
          <w:sz w:val="24"/>
        </w:rPr>
        <w:t>obsluhu</w:t>
      </w:r>
      <w:r w:rsidRPr="00876AB5">
        <w:rPr>
          <w:sz w:val="24"/>
          <w:rPrChange w:id="1579" w:author="petr" w:date="2024-03-06T15:48:00Z">
            <w:rPr>
              <w:spacing w:val="40"/>
              <w:sz w:val="24"/>
            </w:rPr>
          </w:rPrChange>
        </w:rPr>
        <w:t xml:space="preserve"> </w:t>
      </w:r>
      <w:r w:rsidRPr="00876AB5">
        <w:rPr>
          <w:sz w:val="24"/>
        </w:rPr>
        <w:t>z</w:t>
      </w:r>
      <w:r w:rsidRPr="00876AB5">
        <w:rPr>
          <w:sz w:val="24"/>
          <w:rPrChange w:id="1580" w:author="petr" w:date="2024-03-06T15:48:00Z">
            <w:rPr>
              <w:spacing w:val="40"/>
              <w:sz w:val="24"/>
            </w:rPr>
          </w:rPrChange>
        </w:rPr>
        <w:t xml:space="preserve"> </w:t>
      </w:r>
      <w:r w:rsidRPr="00876AB5">
        <w:rPr>
          <w:sz w:val="24"/>
        </w:rPr>
        <w:t>tohoto</w:t>
      </w:r>
      <w:r w:rsidRPr="00876AB5">
        <w:rPr>
          <w:sz w:val="24"/>
          <w:rPrChange w:id="1581" w:author="petr" w:date="2024-03-06T15:48:00Z">
            <w:rPr>
              <w:spacing w:val="40"/>
              <w:sz w:val="24"/>
            </w:rPr>
          </w:rPrChange>
        </w:rPr>
        <w:t xml:space="preserve"> </w:t>
      </w:r>
      <w:r w:rsidRPr="00876AB5">
        <w:rPr>
          <w:sz w:val="24"/>
          <w:rPrChange w:id="1582" w:author="petr" w:date="2024-03-06T15:48:00Z">
            <w:rPr>
              <w:spacing w:val="-2"/>
              <w:sz w:val="24"/>
            </w:rPr>
          </w:rPrChange>
        </w:rPr>
        <w:t>přístupu.</w:t>
      </w:r>
    </w:p>
    <w:p w14:paraId="63F633F9" w14:textId="77777777" w:rsidR="003468E8" w:rsidRPr="00876AB5" w:rsidRDefault="00000000" w:rsidP="004C34E3">
      <w:pPr>
        <w:pStyle w:val="Odstavecseseznamem"/>
        <w:numPr>
          <w:ilvl w:val="3"/>
          <w:numId w:val="10"/>
        </w:numPr>
        <w:tabs>
          <w:tab w:val="left" w:pos="988"/>
        </w:tabs>
        <w:ind w:hanging="356"/>
        <w:rPr>
          <w:sz w:val="24"/>
        </w:rPr>
      </w:pPr>
      <w:r w:rsidRPr="00876AB5">
        <w:rPr>
          <w:sz w:val="24"/>
        </w:rPr>
        <w:t>Řešit</w:t>
      </w:r>
      <w:r w:rsidRPr="00876AB5">
        <w:rPr>
          <w:sz w:val="24"/>
          <w:rPrChange w:id="1583" w:author="petr" w:date="2024-03-06T15:48:00Z">
            <w:rPr>
              <w:spacing w:val="-3"/>
              <w:sz w:val="24"/>
            </w:rPr>
          </w:rPrChange>
        </w:rPr>
        <w:t xml:space="preserve"> </w:t>
      </w:r>
      <w:r w:rsidRPr="00876AB5">
        <w:rPr>
          <w:sz w:val="24"/>
        </w:rPr>
        <w:t>vztah</w:t>
      </w:r>
      <w:r w:rsidRPr="00876AB5">
        <w:rPr>
          <w:sz w:val="24"/>
          <w:rPrChange w:id="1584" w:author="petr" w:date="2024-03-06T15:48:00Z">
            <w:rPr>
              <w:spacing w:val="-3"/>
              <w:sz w:val="24"/>
            </w:rPr>
          </w:rPrChange>
        </w:rPr>
        <w:t xml:space="preserve"> </w:t>
      </w:r>
      <w:r w:rsidRPr="00876AB5">
        <w:rPr>
          <w:sz w:val="24"/>
        </w:rPr>
        <w:t>k</w:t>
      </w:r>
      <w:r w:rsidRPr="00876AB5">
        <w:rPr>
          <w:sz w:val="24"/>
          <w:rPrChange w:id="1585" w:author="petr" w:date="2024-03-06T15:48:00Z">
            <w:rPr>
              <w:spacing w:val="-3"/>
              <w:sz w:val="24"/>
            </w:rPr>
          </w:rPrChange>
        </w:rPr>
        <w:t xml:space="preserve"> </w:t>
      </w:r>
      <w:r w:rsidRPr="00876AB5">
        <w:rPr>
          <w:sz w:val="24"/>
        </w:rPr>
        <w:t>veřejnému</w:t>
      </w:r>
      <w:r w:rsidRPr="00876AB5">
        <w:rPr>
          <w:sz w:val="24"/>
          <w:rPrChange w:id="1586" w:author="petr" w:date="2024-03-06T15:48:00Z">
            <w:rPr>
              <w:spacing w:val="-2"/>
              <w:sz w:val="24"/>
            </w:rPr>
          </w:rPrChange>
        </w:rPr>
        <w:t xml:space="preserve"> </w:t>
      </w:r>
      <w:r w:rsidRPr="00876AB5">
        <w:rPr>
          <w:sz w:val="24"/>
        </w:rPr>
        <w:t>prostoru</w:t>
      </w:r>
      <w:r w:rsidRPr="00876AB5">
        <w:rPr>
          <w:sz w:val="24"/>
          <w:rPrChange w:id="1587" w:author="petr" w:date="2024-03-06T15:48:00Z">
            <w:rPr>
              <w:spacing w:val="-3"/>
              <w:sz w:val="24"/>
            </w:rPr>
          </w:rPrChange>
        </w:rPr>
        <w:t xml:space="preserve"> </w:t>
      </w:r>
      <w:r w:rsidRPr="00876AB5">
        <w:rPr>
          <w:sz w:val="24"/>
        </w:rPr>
        <w:t>(k</w:t>
      </w:r>
      <w:r w:rsidRPr="00876AB5">
        <w:rPr>
          <w:sz w:val="24"/>
          <w:rPrChange w:id="1588" w:author="petr" w:date="2024-03-06T15:48:00Z">
            <w:rPr>
              <w:spacing w:val="-3"/>
              <w:sz w:val="24"/>
            </w:rPr>
          </w:rPrChange>
        </w:rPr>
        <w:t xml:space="preserve"> </w:t>
      </w:r>
      <w:r w:rsidRPr="00876AB5">
        <w:rPr>
          <w:sz w:val="24"/>
        </w:rPr>
        <w:t>sil.</w:t>
      </w:r>
      <w:r w:rsidRPr="00876AB5">
        <w:rPr>
          <w:sz w:val="24"/>
          <w:rPrChange w:id="1589" w:author="petr" w:date="2024-03-06T15:48:00Z">
            <w:rPr>
              <w:spacing w:val="-3"/>
              <w:sz w:val="24"/>
            </w:rPr>
          </w:rPrChange>
        </w:rPr>
        <w:t xml:space="preserve"> </w:t>
      </w:r>
      <w:r w:rsidRPr="00876AB5">
        <w:rPr>
          <w:sz w:val="24"/>
        </w:rPr>
        <w:t>II/354).</w:t>
      </w:r>
      <w:r w:rsidRPr="00876AB5">
        <w:rPr>
          <w:sz w:val="24"/>
          <w:rPrChange w:id="1590" w:author="petr" w:date="2024-03-06T15:48:00Z">
            <w:rPr>
              <w:spacing w:val="-3"/>
              <w:sz w:val="24"/>
            </w:rPr>
          </w:rPrChange>
        </w:rPr>
        <w:t xml:space="preserve"> </w:t>
      </w:r>
      <w:r w:rsidRPr="00876AB5">
        <w:rPr>
          <w:sz w:val="24"/>
        </w:rPr>
        <w:t>Umístění</w:t>
      </w:r>
      <w:r w:rsidRPr="00876AB5">
        <w:rPr>
          <w:sz w:val="24"/>
          <w:rPrChange w:id="1591" w:author="petr" w:date="2024-03-06T15:48:00Z">
            <w:rPr>
              <w:spacing w:val="-2"/>
              <w:sz w:val="24"/>
            </w:rPr>
          </w:rPrChange>
        </w:rPr>
        <w:t xml:space="preserve"> </w:t>
      </w:r>
      <w:r w:rsidRPr="00876AB5">
        <w:rPr>
          <w:sz w:val="24"/>
        </w:rPr>
        <w:t>objektů</w:t>
      </w:r>
      <w:r w:rsidRPr="00876AB5">
        <w:rPr>
          <w:sz w:val="24"/>
          <w:rPrChange w:id="1592" w:author="petr" w:date="2024-03-06T15:48:00Z">
            <w:rPr>
              <w:spacing w:val="-2"/>
              <w:sz w:val="24"/>
            </w:rPr>
          </w:rPrChange>
        </w:rPr>
        <w:t xml:space="preserve"> </w:t>
      </w:r>
      <w:r w:rsidRPr="00876AB5">
        <w:rPr>
          <w:sz w:val="24"/>
        </w:rPr>
        <w:t>pro</w:t>
      </w:r>
      <w:r w:rsidRPr="00876AB5">
        <w:rPr>
          <w:sz w:val="24"/>
          <w:rPrChange w:id="1593" w:author="petr" w:date="2024-03-06T15:48:00Z">
            <w:rPr>
              <w:spacing w:val="-3"/>
              <w:sz w:val="24"/>
            </w:rPr>
          </w:rPrChange>
        </w:rPr>
        <w:t xml:space="preserve"> </w:t>
      </w:r>
      <w:r w:rsidRPr="00876AB5">
        <w:rPr>
          <w:sz w:val="24"/>
        </w:rPr>
        <w:t>trvalé</w:t>
      </w:r>
      <w:r w:rsidRPr="00876AB5">
        <w:rPr>
          <w:sz w:val="24"/>
          <w:rPrChange w:id="1594" w:author="petr" w:date="2024-03-06T15:48:00Z">
            <w:rPr>
              <w:spacing w:val="-2"/>
              <w:sz w:val="24"/>
            </w:rPr>
          </w:rPrChange>
        </w:rPr>
        <w:t xml:space="preserve"> </w:t>
      </w:r>
      <w:r w:rsidRPr="00876AB5">
        <w:rPr>
          <w:sz w:val="24"/>
        </w:rPr>
        <w:t>bydlení</w:t>
      </w:r>
      <w:r w:rsidRPr="00876AB5">
        <w:rPr>
          <w:sz w:val="24"/>
          <w:rPrChange w:id="1595" w:author="petr" w:date="2024-03-06T15:48:00Z">
            <w:rPr>
              <w:spacing w:val="-2"/>
              <w:sz w:val="24"/>
            </w:rPr>
          </w:rPrChange>
        </w:rPr>
        <w:t xml:space="preserve"> </w:t>
      </w:r>
      <w:r w:rsidRPr="00876AB5">
        <w:rPr>
          <w:sz w:val="24"/>
        </w:rPr>
        <w:t>je limitováno vzdáleností izofon hluku 60/50 dB od osy vozovky.</w:t>
      </w:r>
    </w:p>
    <w:p w14:paraId="1DD4B28E" w14:textId="77777777" w:rsidR="005E6B88" w:rsidRPr="00876AB5" w:rsidRDefault="005E6B88" w:rsidP="004C34E3">
      <w:pPr>
        <w:ind w:left="187"/>
        <w:jc w:val="both"/>
        <w:rPr>
          <w:i/>
          <w:sz w:val="24"/>
          <w:szCs w:val="24"/>
        </w:rPr>
      </w:pPr>
    </w:p>
    <w:p w14:paraId="7734CB5E" w14:textId="6967F905" w:rsidR="003468E8" w:rsidRPr="00876AB5" w:rsidRDefault="00000000" w:rsidP="005F662B">
      <w:pPr>
        <w:ind w:left="187" w:firstLine="239"/>
        <w:jc w:val="both"/>
        <w:rPr>
          <w:i/>
          <w:sz w:val="24"/>
        </w:rPr>
      </w:pPr>
      <w:del w:id="1596" w:author="Lukáš Petr" w:date="2024-02-02T10:33:00Z">
        <w:r w:rsidRPr="00876AB5" w:rsidDel="0025155B">
          <w:rPr>
            <w:i/>
            <w:sz w:val="24"/>
          </w:rPr>
          <w:delText>Plocha č.</w:delText>
        </w:r>
        <w:r w:rsidRPr="00876AB5" w:rsidDel="0025155B">
          <w:rPr>
            <w:i/>
            <w:sz w:val="24"/>
            <w:rPrChange w:id="1597" w:author="petr" w:date="2024-03-06T15:48:00Z">
              <w:rPr>
                <w:i/>
                <w:spacing w:val="60"/>
                <w:sz w:val="24"/>
              </w:rPr>
            </w:rPrChange>
          </w:rPr>
          <w:delText xml:space="preserve"> </w:delText>
        </w:r>
        <w:r w:rsidRPr="00876AB5" w:rsidDel="0025155B">
          <w:rPr>
            <w:i/>
            <w:sz w:val="24"/>
            <w:rPrChange w:id="1598" w:author="petr" w:date="2024-03-06T15:48:00Z">
              <w:rPr>
                <w:i/>
                <w:spacing w:val="-10"/>
                <w:sz w:val="24"/>
              </w:rPr>
            </w:rPrChange>
          </w:rPr>
          <w:delText>3</w:delText>
        </w:r>
      </w:del>
      <w:r w:rsidR="0025155B" w:rsidRPr="00876AB5">
        <w:rPr>
          <w:i/>
          <w:sz w:val="24"/>
        </w:rPr>
        <w:t xml:space="preserve"> </w:t>
      </w:r>
      <w:ins w:id="1599" w:author="Lukáš Petr" w:date="2024-02-02T10:33:00Z">
        <w:r w:rsidR="0025155B" w:rsidRPr="00876AB5">
          <w:rPr>
            <w:i/>
            <w:sz w:val="24"/>
          </w:rPr>
          <w:t>Plocha přestavby P.3</w:t>
        </w:r>
      </w:ins>
    </w:p>
    <w:p w14:paraId="3F6AD547" w14:textId="77777777" w:rsidR="003468E8" w:rsidRPr="00876AB5" w:rsidRDefault="00000000" w:rsidP="0096234A">
      <w:pPr>
        <w:pStyle w:val="Odstavecseseznamem"/>
        <w:numPr>
          <w:ilvl w:val="0"/>
          <w:numId w:val="9"/>
        </w:numPr>
        <w:ind w:left="993" w:hanging="426"/>
        <w:rPr>
          <w:sz w:val="24"/>
        </w:rPr>
      </w:pPr>
      <w:r w:rsidRPr="00876AB5">
        <w:rPr>
          <w:sz w:val="24"/>
        </w:rPr>
        <w:t>Přístup</w:t>
      </w:r>
      <w:r w:rsidRPr="00876AB5">
        <w:rPr>
          <w:sz w:val="24"/>
          <w:rPrChange w:id="1600" w:author="petr" w:date="2024-03-06T15:48:00Z">
            <w:rPr>
              <w:spacing w:val="-9"/>
              <w:sz w:val="24"/>
            </w:rPr>
          </w:rPrChange>
        </w:rPr>
        <w:t xml:space="preserve"> </w:t>
      </w:r>
      <w:r w:rsidRPr="00876AB5">
        <w:rPr>
          <w:sz w:val="24"/>
        </w:rPr>
        <w:t>bude</w:t>
      </w:r>
      <w:r w:rsidRPr="00876AB5">
        <w:rPr>
          <w:sz w:val="24"/>
          <w:rPrChange w:id="1601" w:author="petr" w:date="2024-03-06T15:48:00Z">
            <w:rPr>
              <w:spacing w:val="-7"/>
              <w:sz w:val="24"/>
            </w:rPr>
          </w:rPrChange>
        </w:rPr>
        <w:t xml:space="preserve"> </w:t>
      </w:r>
      <w:r w:rsidRPr="00876AB5">
        <w:rPr>
          <w:sz w:val="24"/>
        </w:rPr>
        <w:t>ze</w:t>
      </w:r>
      <w:r w:rsidRPr="00876AB5">
        <w:rPr>
          <w:sz w:val="24"/>
          <w:rPrChange w:id="1602" w:author="petr" w:date="2024-03-06T15:48:00Z">
            <w:rPr>
              <w:spacing w:val="-8"/>
              <w:sz w:val="24"/>
            </w:rPr>
          </w:rPrChange>
        </w:rPr>
        <w:t xml:space="preserve"> </w:t>
      </w:r>
      <w:r w:rsidRPr="00876AB5">
        <w:rPr>
          <w:sz w:val="24"/>
        </w:rPr>
        <w:t>stávajících</w:t>
      </w:r>
      <w:r w:rsidRPr="00876AB5">
        <w:rPr>
          <w:sz w:val="24"/>
          <w:rPrChange w:id="1603" w:author="petr" w:date="2024-03-06T15:48:00Z">
            <w:rPr>
              <w:spacing w:val="-8"/>
              <w:sz w:val="24"/>
            </w:rPr>
          </w:rPrChange>
        </w:rPr>
        <w:t xml:space="preserve"> </w:t>
      </w:r>
      <w:r w:rsidRPr="00876AB5">
        <w:rPr>
          <w:sz w:val="24"/>
        </w:rPr>
        <w:t>místních</w:t>
      </w:r>
      <w:r w:rsidRPr="00876AB5">
        <w:rPr>
          <w:sz w:val="24"/>
          <w:rPrChange w:id="1604" w:author="petr" w:date="2024-03-06T15:48:00Z">
            <w:rPr>
              <w:spacing w:val="-8"/>
              <w:sz w:val="24"/>
            </w:rPr>
          </w:rPrChange>
        </w:rPr>
        <w:t xml:space="preserve"> </w:t>
      </w:r>
      <w:r w:rsidRPr="00876AB5">
        <w:rPr>
          <w:sz w:val="24"/>
          <w:rPrChange w:id="1605" w:author="petr" w:date="2024-03-06T15:48:00Z">
            <w:rPr>
              <w:spacing w:val="-2"/>
              <w:sz w:val="24"/>
            </w:rPr>
          </w:rPrChange>
        </w:rPr>
        <w:t>komunikací.</w:t>
      </w:r>
    </w:p>
    <w:p w14:paraId="0084CFA7" w14:textId="77777777" w:rsidR="003468E8" w:rsidRPr="00876AB5" w:rsidRDefault="00000000" w:rsidP="0096234A">
      <w:pPr>
        <w:pStyle w:val="Odstavecseseznamem"/>
        <w:numPr>
          <w:ilvl w:val="0"/>
          <w:numId w:val="9"/>
        </w:numPr>
        <w:ind w:left="993" w:hanging="426"/>
        <w:rPr>
          <w:sz w:val="24"/>
        </w:rPr>
      </w:pPr>
      <w:r w:rsidRPr="00876AB5">
        <w:rPr>
          <w:sz w:val="24"/>
        </w:rPr>
        <w:t>Respektovat</w:t>
      </w:r>
      <w:r w:rsidRPr="00876AB5">
        <w:rPr>
          <w:sz w:val="24"/>
          <w:rPrChange w:id="1606" w:author="petr" w:date="2024-03-06T15:48:00Z">
            <w:rPr>
              <w:spacing w:val="-4"/>
              <w:sz w:val="24"/>
            </w:rPr>
          </w:rPrChange>
        </w:rPr>
        <w:t xml:space="preserve"> </w:t>
      </w:r>
      <w:r w:rsidRPr="00876AB5">
        <w:rPr>
          <w:sz w:val="24"/>
        </w:rPr>
        <w:t>terén,</w:t>
      </w:r>
      <w:r w:rsidRPr="00876AB5">
        <w:rPr>
          <w:sz w:val="24"/>
          <w:rPrChange w:id="1607" w:author="petr" w:date="2024-03-06T15:48:00Z">
            <w:rPr>
              <w:spacing w:val="-2"/>
              <w:sz w:val="24"/>
            </w:rPr>
          </w:rPrChange>
        </w:rPr>
        <w:t xml:space="preserve"> </w:t>
      </w:r>
      <w:r w:rsidRPr="00876AB5">
        <w:rPr>
          <w:sz w:val="24"/>
        </w:rPr>
        <w:t>zastavění</w:t>
      </w:r>
      <w:r w:rsidRPr="00876AB5">
        <w:rPr>
          <w:sz w:val="24"/>
          <w:rPrChange w:id="1608" w:author="petr" w:date="2024-03-06T15:48:00Z">
            <w:rPr>
              <w:spacing w:val="-1"/>
              <w:sz w:val="24"/>
            </w:rPr>
          </w:rPrChange>
        </w:rPr>
        <w:t xml:space="preserve"> </w:t>
      </w:r>
      <w:r w:rsidRPr="00876AB5">
        <w:rPr>
          <w:sz w:val="24"/>
        </w:rPr>
        <w:t>bude</w:t>
      </w:r>
      <w:r w:rsidRPr="00876AB5">
        <w:rPr>
          <w:sz w:val="24"/>
          <w:rPrChange w:id="1609" w:author="petr" w:date="2024-03-06T15:48:00Z">
            <w:rPr>
              <w:spacing w:val="-2"/>
              <w:sz w:val="24"/>
            </w:rPr>
          </w:rPrChange>
        </w:rPr>
        <w:t xml:space="preserve"> </w:t>
      </w:r>
      <w:r w:rsidRPr="00876AB5">
        <w:rPr>
          <w:sz w:val="24"/>
        </w:rPr>
        <w:t>ohleduplné</w:t>
      </w:r>
      <w:r w:rsidRPr="00876AB5">
        <w:rPr>
          <w:sz w:val="24"/>
          <w:rPrChange w:id="1610" w:author="petr" w:date="2024-03-06T15:48:00Z">
            <w:rPr>
              <w:spacing w:val="-2"/>
              <w:sz w:val="24"/>
            </w:rPr>
          </w:rPrChange>
        </w:rPr>
        <w:t xml:space="preserve"> </w:t>
      </w:r>
      <w:r w:rsidRPr="00876AB5">
        <w:rPr>
          <w:sz w:val="24"/>
        </w:rPr>
        <w:t>k</w:t>
      </w:r>
      <w:r w:rsidRPr="00876AB5">
        <w:rPr>
          <w:sz w:val="24"/>
          <w:rPrChange w:id="1611" w:author="petr" w:date="2024-03-06T15:48:00Z">
            <w:rPr>
              <w:spacing w:val="-1"/>
              <w:sz w:val="24"/>
            </w:rPr>
          </w:rPrChange>
        </w:rPr>
        <w:t xml:space="preserve"> </w:t>
      </w:r>
      <w:r w:rsidRPr="00876AB5">
        <w:rPr>
          <w:sz w:val="24"/>
        </w:rPr>
        <w:t>historické</w:t>
      </w:r>
      <w:r w:rsidRPr="00876AB5">
        <w:rPr>
          <w:sz w:val="24"/>
          <w:rPrChange w:id="1612" w:author="petr" w:date="2024-03-06T15:48:00Z">
            <w:rPr>
              <w:spacing w:val="-2"/>
              <w:sz w:val="24"/>
            </w:rPr>
          </w:rPrChange>
        </w:rPr>
        <w:t xml:space="preserve"> </w:t>
      </w:r>
      <w:r w:rsidRPr="00876AB5">
        <w:rPr>
          <w:sz w:val="24"/>
        </w:rPr>
        <w:t xml:space="preserve">přilehlé </w:t>
      </w:r>
      <w:r w:rsidRPr="00876AB5">
        <w:rPr>
          <w:sz w:val="24"/>
          <w:rPrChange w:id="1613" w:author="petr" w:date="2024-03-06T15:48:00Z">
            <w:rPr>
              <w:spacing w:val="-2"/>
              <w:sz w:val="24"/>
            </w:rPr>
          </w:rPrChange>
        </w:rPr>
        <w:t>zástavbě.</w:t>
      </w:r>
    </w:p>
    <w:p w14:paraId="021ED865" w14:textId="4C03DEAD" w:rsidR="003468E8" w:rsidRPr="00876AB5" w:rsidRDefault="00000000" w:rsidP="0096234A">
      <w:pPr>
        <w:pStyle w:val="Odstavecseseznamem"/>
        <w:numPr>
          <w:ilvl w:val="0"/>
          <w:numId w:val="9"/>
        </w:numPr>
        <w:ind w:left="993" w:hanging="426"/>
        <w:rPr>
          <w:sz w:val="24"/>
        </w:rPr>
      </w:pPr>
      <w:r w:rsidRPr="00876AB5">
        <w:rPr>
          <w:sz w:val="24"/>
        </w:rPr>
        <w:t>Ve</w:t>
      </w:r>
      <w:r w:rsidRPr="00876AB5">
        <w:rPr>
          <w:sz w:val="24"/>
          <w:rPrChange w:id="1614" w:author="petr" w:date="2024-03-06T15:48:00Z">
            <w:rPr>
              <w:spacing w:val="80"/>
              <w:sz w:val="24"/>
            </w:rPr>
          </w:rPrChange>
        </w:rPr>
        <w:t xml:space="preserve"> </w:t>
      </w:r>
      <w:r w:rsidRPr="00876AB5">
        <w:rPr>
          <w:sz w:val="24"/>
        </w:rPr>
        <w:t>směru</w:t>
      </w:r>
      <w:r w:rsidRPr="00876AB5">
        <w:rPr>
          <w:sz w:val="24"/>
          <w:rPrChange w:id="1615" w:author="petr" w:date="2024-03-06T15:48:00Z">
            <w:rPr>
              <w:spacing w:val="80"/>
              <w:sz w:val="24"/>
            </w:rPr>
          </w:rPrChange>
        </w:rPr>
        <w:t xml:space="preserve"> </w:t>
      </w:r>
      <w:r w:rsidRPr="00876AB5">
        <w:rPr>
          <w:sz w:val="24"/>
        </w:rPr>
        <w:t>k</w:t>
      </w:r>
      <w:r w:rsidRPr="00876AB5">
        <w:rPr>
          <w:sz w:val="24"/>
          <w:rPrChange w:id="1616" w:author="petr" w:date="2024-03-06T15:48:00Z">
            <w:rPr>
              <w:spacing w:val="80"/>
              <w:sz w:val="24"/>
            </w:rPr>
          </w:rPrChange>
        </w:rPr>
        <w:t xml:space="preserve"> </w:t>
      </w:r>
      <w:r w:rsidRPr="00876AB5">
        <w:rPr>
          <w:sz w:val="24"/>
        </w:rPr>
        <w:t>parcelám</w:t>
      </w:r>
      <w:r w:rsidRPr="00876AB5">
        <w:rPr>
          <w:sz w:val="24"/>
          <w:rPrChange w:id="1617" w:author="petr" w:date="2024-03-06T15:48:00Z">
            <w:rPr>
              <w:spacing w:val="80"/>
              <w:sz w:val="24"/>
            </w:rPr>
          </w:rPrChange>
        </w:rPr>
        <w:t xml:space="preserve"> </w:t>
      </w:r>
      <w:r w:rsidRPr="00876AB5">
        <w:rPr>
          <w:sz w:val="24"/>
        </w:rPr>
        <w:t>řad.</w:t>
      </w:r>
      <w:r w:rsidRPr="00876AB5">
        <w:rPr>
          <w:sz w:val="24"/>
          <w:rPrChange w:id="1618" w:author="petr" w:date="2024-03-06T15:48:00Z">
            <w:rPr>
              <w:spacing w:val="80"/>
              <w:sz w:val="24"/>
            </w:rPr>
          </w:rPrChange>
        </w:rPr>
        <w:t xml:space="preserve"> </w:t>
      </w:r>
      <w:r w:rsidRPr="00876AB5">
        <w:rPr>
          <w:sz w:val="24"/>
        </w:rPr>
        <w:t>domů</w:t>
      </w:r>
      <w:r w:rsidRPr="00876AB5">
        <w:rPr>
          <w:sz w:val="24"/>
          <w:rPrChange w:id="1619" w:author="petr" w:date="2024-03-06T15:48:00Z">
            <w:rPr>
              <w:spacing w:val="80"/>
              <w:sz w:val="24"/>
            </w:rPr>
          </w:rPrChange>
        </w:rPr>
        <w:t xml:space="preserve"> </w:t>
      </w:r>
      <w:del w:id="1620" w:author="petr" w:date="2024-03-06T13:39:00Z">
        <w:r w:rsidRPr="00876AB5" w:rsidDel="00E85B5C">
          <w:rPr>
            <w:sz w:val="24"/>
          </w:rPr>
          <w:delText>akceptovat</w:delText>
        </w:r>
        <w:r w:rsidRPr="00876AB5" w:rsidDel="00E85B5C">
          <w:rPr>
            <w:sz w:val="24"/>
            <w:rPrChange w:id="1621" w:author="petr" w:date="2024-03-06T15:48:00Z">
              <w:rPr>
                <w:spacing w:val="80"/>
                <w:sz w:val="24"/>
              </w:rPr>
            </w:rPrChange>
          </w:rPr>
          <w:delText xml:space="preserve"> </w:delText>
        </w:r>
        <w:r w:rsidRPr="00876AB5" w:rsidDel="00E85B5C">
          <w:rPr>
            <w:sz w:val="24"/>
          </w:rPr>
          <w:delText>požadavek</w:delText>
        </w:r>
        <w:r w:rsidRPr="00876AB5" w:rsidDel="00E85B5C">
          <w:rPr>
            <w:sz w:val="24"/>
            <w:rPrChange w:id="1622" w:author="petr" w:date="2024-03-06T15:48:00Z">
              <w:rPr>
                <w:spacing w:val="80"/>
                <w:sz w:val="24"/>
              </w:rPr>
            </w:rPrChange>
          </w:rPr>
          <w:delText xml:space="preserve"> </w:delText>
        </w:r>
        <w:r w:rsidRPr="00876AB5" w:rsidDel="00E85B5C">
          <w:rPr>
            <w:sz w:val="24"/>
          </w:rPr>
          <w:delText>na</w:delText>
        </w:r>
        <w:r w:rsidRPr="00876AB5" w:rsidDel="00E85B5C">
          <w:rPr>
            <w:sz w:val="24"/>
            <w:rPrChange w:id="1623" w:author="petr" w:date="2024-03-06T15:48:00Z">
              <w:rPr>
                <w:spacing w:val="80"/>
                <w:sz w:val="24"/>
              </w:rPr>
            </w:rPrChange>
          </w:rPr>
          <w:delText xml:space="preserve"> </w:delText>
        </w:r>
        <w:r w:rsidRPr="00876AB5" w:rsidDel="00E85B5C">
          <w:rPr>
            <w:sz w:val="24"/>
          </w:rPr>
          <w:delText>výsadbu</w:delText>
        </w:r>
      </w:del>
      <w:r w:rsidR="00E85B5C" w:rsidRPr="00876AB5">
        <w:rPr>
          <w:sz w:val="24"/>
        </w:rPr>
        <w:t xml:space="preserve"> </w:t>
      </w:r>
      <w:ins w:id="1624" w:author="petr" w:date="2024-03-06T13:39:00Z">
        <w:r w:rsidR="00E85B5C" w:rsidRPr="00876AB5">
          <w:rPr>
            <w:sz w:val="24"/>
          </w:rPr>
          <w:t xml:space="preserve">je požadována výsadba </w:t>
        </w:r>
      </w:ins>
      <w:r w:rsidRPr="00876AB5">
        <w:rPr>
          <w:sz w:val="24"/>
        </w:rPr>
        <w:t>zeleně</w:t>
      </w:r>
      <w:r w:rsidRPr="00876AB5">
        <w:rPr>
          <w:sz w:val="24"/>
          <w:rPrChange w:id="1625" w:author="petr" w:date="2024-03-06T15:48:00Z">
            <w:rPr>
              <w:spacing w:val="80"/>
              <w:sz w:val="24"/>
            </w:rPr>
          </w:rPrChange>
        </w:rPr>
        <w:t xml:space="preserve"> </w:t>
      </w:r>
      <w:r w:rsidRPr="00876AB5">
        <w:rPr>
          <w:sz w:val="24"/>
        </w:rPr>
        <w:t>zmírňující negativní působení řadových domů v panoramatu sídla.</w:t>
      </w:r>
    </w:p>
    <w:p w14:paraId="66D03B7B" w14:textId="77777777" w:rsidR="00857168" w:rsidRPr="00876AB5" w:rsidRDefault="00857168" w:rsidP="004C34E3">
      <w:pPr>
        <w:ind w:left="187"/>
        <w:jc w:val="both"/>
        <w:rPr>
          <w:i/>
          <w:sz w:val="24"/>
          <w:szCs w:val="24"/>
          <w:rPrChange w:id="1626" w:author="Lukáš Petr" w:date="2024-02-02T10:34:00Z">
            <w:rPr>
              <w:i/>
              <w:sz w:val="10"/>
              <w:szCs w:val="10"/>
            </w:rPr>
          </w:rPrChange>
        </w:rPr>
      </w:pPr>
    </w:p>
    <w:p w14:paraId="746039EF" w14:textId="3231D19D" w:rsidR="003468E8" w:rsidRPr="00876AB5" w:rsidRDefault="00000000" w:rsidP="005F662B">
      <w:pPr>
        <w:ind w:left="187" w:firstLine="239"/>
        <w:jc w:val="both"/>
        <w:rPr>
          <w:i/>
          <w:sz w:val="24"/>
        </w:rPr>
      </w:pPr>
      <w:del w:id="1627" w:author="Lukáš Petr" w:date="2024-02-02T10:37:00Z">
        <w:r w:rsidRPr="00876AB5" w:rsidDel="00A55681">
          <w:rPr>
            <w:i/>
            <w:sz w:val="24"/>
          </w:rPr>
          <w:delText>Plocha č.</w:delText>
        </w:r>
        <w:r w:rsidRPr="00876AB5" w:rsidDel="00A55681">
          <w:rPr>
            <w:i/>
            <w:sz w:val="24"/>
            <w:rPrChange w:id="1628" w:author="Lukáš Petr" w:date="2024-02-02T10:25:00Z">
              <w:rPr>
                <w:i/>
                <w:spacing w:val="60"/>
                <w:sz w:val="24"/>
              </w:rPr>
            </w:rPrChange>
          </w:rPr>
          <w:delText xml:space="preserve"> </w:delText>
        </w:r>
        <w:r w:rsidRPr="00876AB5" w:rsidDel="00A55681">
          <w:rPr>
            <w:i/>
            <w:sz w:val="24"/>
            <w:rPrChange w:id="1629" w:author="Lukáš Petr" w:date="2024-02-02T10:25:00Z">
              <w:rPr>
                <w:i/>
                <w:spacing w:val="-10"/>
                <w:sz w:val="24"/>
              </w:rPr>
            </w:rPrChange>
          </w:rPr>
          <w:delText>5</w:delText>
        </w:r>
      </w:del>
      <w:ins w:id="1630" w:author="Lukáš Petr" w:date="2024-02-02T10:37:00Z">
        <w:r w:rsidR="00A55681" w:rsidRPr="00876AB5">
          <w:rPr>
            <w:i/>
            <w:sz w:val="24"/>
          </w:rPr>
          <w:t xml:space="preserve"> Zastavitelná plocha Z.5</w:t>
        </w:r>
      </w:ins>
    </w:p>
    <w:p w14:paraId="2A9B87B6" w14:textId="77777777" w:rsidR="003468E8" w:rsidRPr="00876AB5" w:rsidRDefault="00000000" w:rsidP="009911EF">
      <w:pPr>
        <w:pStyle w:val="Odstavecseseznamem"/>
        <w:numPr>
          <w:ilvl w:val="0"/>
          <w:numId w:val="9"/>
        </w:numPr>
        <w:ind w:left="993" w:hanging="426"/>
        <w:rPr>
          <w:sz w:val="24"/>
        </w:rPr>
      </w:pPr>
      <w:r w:rsidRPr="00876AB5">
        <w:rPr>
          <w:sz w:val="24"/>
        </w:rPr>
        <w:t>Zásadní</w:t>
      </w:r>
      <w:r w:rsidRPr="00876AB5">
        <w:rPr>
          <w:sz w:val="24"/>
          <w:rPrChange w:id="1631" w:author="Lukáš Petr" w:date="2024-02-02T10:25:00Z">
            <w:rPr>
              <w:spacing w:val="-11"/>
              <w:sz w:val="24"/>
            </w:rPr>
          </w:rPrChange>
        </w:rPr>
        <w:t xml:space="preserve"> </w:t>
      </w:r>
      <w:r w:rsidRPr="00876AB5">
        <w:rPr>
          <w:sz w:val="24"/>
        </w:rPr>
        <w:t>zastavitelná</w:t>
      </w:r>
      <w:r w:rsidRPr="00876AB5">
        <w:rPr>
          <w:sz w:val="24"/>
          <w:rPrChange w:id="1632" w:author="Lukáš Petr" w:date="2024-02-02T10:25:00Z">
            <w:rPr>
              <w:spacing w:val="-11"/>
              <w:sz w:val="24"/>
            </w:rPr>
          </w:rPrChange>
        </w:rPr>
        <w:t xml:space="preserve"> </w:t>
      </w:r>
      <w:r w:rsidRPr="00876AB5">
        <w:rPr>
          <w:sz w:val="24"/>
        </w:rPr>
        <w:t>plocha</w:t>
      </w:r>
      <w:r w:rsidRPr="00876AB5">
        <w:rPr>
          <w:sz w:val="24"/>
          <w:rPrChange w:id="1633" w:author="Lukáš Petr" w:date="2024-02-02T10:25:00Z">
            <w:rPr>
              <w:spacing w:val="-11"/>
              <w:sz w:val="24"/>
            </w:rPr>
          </w:rPrChange>
        </w:rPr>
        <w:t xml:space="preserve"> </w:t>
      </w:r>
      <w:r w:rsidRPr="00876AB5">
        <w:rPr>
          <w:sz w:val="24"/>
        </w:rPr>
        <w:t>pro</w:t>
      </w:r>
      <w:r w:rsidRPr="00876AB5">
        <w:rPr>
          <w:sz w:val="24"/>
          <w:rPrChange w:id="1634" w:author="Lukáš Petr" w:date="2024-02-02T10:25:00Z">
            <w:rPr>
              <w:spacing w:val="-11"/>
              <w:sz w:val="24"/>
            </w:rPr>
          </w:rPrChange>
        </w:rPr>
        <w:t xml:space="preserve"> </w:t>
      </w:r>
      <w:r w:rsidRPr="00876AB5">
        <w:rPr>
          <w:sz w:val="24"/>
        </w:rPr>
        <w:t>výstavbu</w:t>
      </w:r>
      <w:r w:rsidRPr="00876AB5">
        <w:rPr>
          <w:sz w:val="24"/>
          <w:rPrChange w:id="1635" w:author="Lukáš Petr" w:date="2024-02-02T10:25:00Z">
            <w:rPr>
              <w:spacing w:val="-11"/>
              <w:sz w:val="24"/>
            </w:rPr>
          </w:rPrChange>
        </w:rPr>
        <w:t xml:space="preserve"> </w:t>
      </w:r>
      <w:r w:rsidRPr="00876AB5">
        <w:rPr>
          <w:sz w:val="24"/>
          <w:rPrChange w:id="1636" w:author="Lukáš Petr" w:date="2024-02-02T10:25:00Z">
            <w:rPr>
              <w:spacing w:val="-5"/>
              <w:sz w:val="24"/>
            </w:rPr>
          </w:rPrChange>
        </w:rPr>
        <w:t>RD.</w:t>
      </w:r>
    </w:p>
    <w:p w14:paraId="2BB2226A" w14:textId="411135C9" w:rsidR="003468E8" w:rsidRPr="00876AB5" w:rsidRDefault="00000000" w:rsidP="009911EF">
      <w:pPr>
        <w:pStyle w:val="Odstavecseseznamem"/>
        <w:numPr>
          <w:ilvl w:val="0"/>
          <w:numId w:val="9"/>
        </w:numPr>
        <w:ind w:left="993" w:hanging="426"/>
        <w:rPr>
          <w:sz w:val="24"/>
        </w:rPr>
      </w:pPr>
      <w:del w:id="1637" w:author="Lukáš Petr" w:date="2024-02-06T16:05:00Z">
        <w:r w:rsidRPr="00876AB5" w:rsidDel="0096234A">
          <w:rPr>
            <w:sz w:val="24"/>
            <w:rPrChange w:id="1638" w:author="Lukáš Petr" w:date="2024-02-02T10:25:00Z">
              <w:rPr>
                <w:spacing w:val="-6"/>
                <w:sz w:val="24"/>
              </w:rPr>
            </w:rPrChange>
          </w:rPr>
          <w:delText>Na</w:delText>
        </w:r>
        <w:r w:rsidR="0096234A" w:rsidRPr="00876AB5" w:rsidDel="0096234A">
          <w:rPr>
            <w:sz w:val="24"/>
          </w:rPr>
          <w:delText xml:space="preserve"> </w:delText>
        </w:r>
        <w:r w:rsidRPr="00876AB5" w:rsidDel="0096234A">
          <w:rPr>
            <w:sz w:val="24"/>
            <w:rPrChange w:id="1639" w:author="Lukáš Petr" w:date="2024-02-02T10:25:00Z">
              <w:rPr>
                <w:spacing w:val="-2"/>
                <w:sz w:val="24"/>
              </w:rPr>
            </w:rPrChange>
          </w:rPr>
          <w:delText>účelově</w:delText>
        </w:r>
        <w:r w:rsidR="0096234A" w:rsidRPr="00876AB5" w:rsidDel="0096234A">
          <w:rPr>
            <w:sz w:val="24"/>
          </w:rPr>
          <w:delText xml:space="preserve"> </w:delText>
        </w:r>
        <w:r w:rsidRPr="00876AB5" w:rsidDel="0096234A">
          <w:rPr>
            <w:sz w:val="24"/>
            <w:rPrChange w:id="1640" w:author="Lukáš Petr" w:date="2024-02-02T10:25:00Z">
              <w:rPr>
                <w:spacing w:val="-2"/>
                <w:sz w:val="24"/>
              </w:rPr>
            </w:rPrChange>
          </w:rPr>
          <w:delText>zhotoveném</w:delText>
        </w:r>
        <w:r w:rsidR="0096234A" w:rsidRPr="00876AB5" w:rsidDel="0096234A">
          <w:rPr>
            <w:sz w:val="24"/>
          </w:rPr>
          <w:delText xml:space="preserve"> </w:delText>
        </w:r>
        <w:r w:rsidRPr="00876AB5" w:rsidDel="0096234A">
          <w:rPr>
            <w:sz w:val="24"/>
            <w:rPrChange w:id="1641" w:author="Lukáš Petr" w:date="2024-02-02T10:25:00Z">
              <w:rPr>
                <w:spacing w:val="-2"/>
                <w:sz w:val="24"/>
              </w:rPr>
            </w:rPrChange>
          </w:rPr>
          <w:delText>mapovém</w:delText>
        </w:r>
        <w:r w:rsidR="0096234A" w:rsidRPr="00876AB5" w:rsidDel="0096234A">
          <w:rPr>
            <w:sz w:val="24"/>
          </w:rPr>
          <w:delText xml:space="preserve"> </w:delText>
        </w:r>
        <w:r w:rsidRPr="00876AB5" w:rsidDel="0096234A">
          <w:rPr>
            <w:sz w:val="24"/>
            <w:rPrChange w:id="1642" w:author="Lukáš Petr" w:date="2024-02-02T10:25:00Z">
              <w:rPr>
                <w:spacing w:val="-2"/>
                <w:sz w:val="24"/>
              </w:rPr>
            </w:rPrChange>
          </w:rPr>
          <w:delText>podkladu</w:delText>
        </w:r>
        <w:r w:rsidR="0096234A" w:rsidRPr="00876AB5" w:rsidDel="0096234A">
          <w:rPr>
            <w:sz w:val="24"/>
          </w:rPr>
          <w:delText xml:space="preserve"> </w:delText>
        </w:r>
        <w:r w:rsidRPr="00876AB5" w:rsidDel="0096234A">
          <w:rPr>
            <w:sz w:val="24"/>
            <w:rPrChange w:id="1643" w:author="Lukáš Petr" w:date="2024-02-02T10:25:00Z">
              <w:rPr>
                <w:spacing w:val="-2"/>
                <w:sz w:val="24"/>
              </w:rPr>
            </w:rPrChange>
          </w:rPr>
          <w:delText>vyhotovit</w:delText>
        </w:r>
        <w:r w:rsidR="0096234A" w:rsidRPr="00876AB5" w:rsidDel="0096234A">
          <w:rPr>
            <w:sz w:val="24"/>
          </w:rPr>
          <w:delText xml:space="preserve"> </w:delText>
        </w:r>
        <w:r w:rsidRPr="00876AB5" w:rsidDel="0096234A">
          <w:rPr>
            <w:sz w:val="24"/>
            <w:rPrChange w:id="1644" w:author="Lukáš Petr" w:date="2024-02-02T10:25:00Z">
              <w:rPr>
                <w:spacing w:val="-2"/>
                <w:sz w:val="24"/>
              </w:rPr>
            </w:rPrChange>
          </w:rPr>
          <w:delText>ideové</w:delText>
        </w:r>
        <w:r w:rsidR="0096234A" w:rsidRPr="00876AB5" w:rsidDel="0096234A">
          <w:rPr>
            <w:sz w:val="24"/>
          </w:rPr>
          <w:delText xml:space="preserve"> </w:delText>
        </w:r>
        <w:r w:rsidRPr="00876AB5" w:rsidDel="0096234A">
          <w:rPr>
            <w:sz w:val="24"/>
            <w:rPrChange w:id="1645" w:author="Lukáš Petr" w:date="2024-02-02T10:25:00Z">
              <w:rPr>
                <w:spacing w:val="-2"/>
                <w:sz w:val="24"/>
              </w:rPr>
            </w:rPrChange>
          </w:rPr>
          <w:delText>urbanisticko</w:delText>
        </w:r>
        <w:r w:rsidR="004C34E3" w:rsidRPr="00876AB5" w:rsidDel="0096234A">
          <w:rPr>
            <w:sz w:val="24"/>
            <w:rPrChange w:id="1646" w:author="Lukáš Petr" w:date="2024-02-02T10:25:00Z">
              <w:rPr>
                <w:spacing w:val="-2"/>
                <w:sz w:val="24"/>
              </w:rPr>
            </w:rPrChange>
          </w:rPr>
          <w:delText>–</w:delText>
        </w:r>
        <w:r w:rsidRPr="00876AB5" w:rsidDel="0096234A">
          <w:rPr>
            <w:sz w:val="24"/>
          </w:rPr>
          <w:delText xml:space="preserve">architektonické řešení s rozdělením do etap výstavby </w:delText>
        </w:r>
        <w:r w:rsidR="004C34E3" w:rsidRPr="00876AB5" w:rsidDel="0096234A">
          <w:rPr>
            <w:sz w:val="24"/>
          </w:rPr>
          <w:delText>–</w:delText>
        </w:r>
        <w:r w:rsidRPr="00876AB5" w:rsidDel="0096234A">
          <w:rPr>
            <w:sz w:val="24"/>
          </w:rPr>
          <w:delText xml:space="preserve"> tzn. řešit plochy územní studií.</w:delText>
        </w:r>
      </w:del>
      <w:ins w:id="1647" w:author="Lukáš Petr" w:date="2024-02-06T16:05:00Z">
        <w:r w:rsidR="0096234A" w:rsidRPr="00876AB5">
          <w:rPr>
            <w:sz w:val="24"/>
          </w:rPr>
          <w:t xml:space="preserve"> </w:t>
        </w:r>
      </w:ins>
      <w:ins w:id="1648" w:author="Lukáš Petr" w:date="2024-02-06T16:06:00Z">
        <w:r w:rsidR="0096234A" w:rsidRPr="00876AB5">
          <w:rPr>
            <w:sz w:val="24"/>
          </w:rPr>
          <w:t>Vyu</w:t>
        </w:r>
      </w:ins>
      <w:ins w:id="1649" w:author="Lukáš Petr" w:date="2024-02-06T16:07:00Z">
        <w:r w:rsidR="0096234A" w:rsidRPr="00876AB5">
          <w:rPr>
            <w:sz w:val="24"/>
          </w:rPr>
          <w:t>žití zastavitelné plochy Z.5 je</w:t>
        </w:r>
      </w:ins>
      <w:ins w:id="1650" w:author="petr" w:date="2024-03-12T10:14:00Z">
        <w:r w:rsidR="00FA7C98" w:rsidRPr="00876AB5">
          <w:rPr>
            <w:sz w:val="24"/>
          </w:rPr>
          <w:t xml:space="preserve"> společně se zastavitelnou plochou Z.7</w:t>
        </w:r>
      </w:ins>
      <w:ins w:id="1651" w:author="Lukáš Petr" w:date="2024-02-06T16:07:00Z">
        <w:r w:rsidR="0096234A" w:rsidRPr="00876AB5">
          <w:rPr>
            <w:sz w:val="24"/>
          </w:rPr>
          <w:t xml:space="preserve"> podmíněno zpracováním územní studie US.1 (</w:t>
        </w:r>
      </w:ins>
      <w:ins w:id="1652" w:author="Lukáš Petr" w:date="2024-02-06T16:09:00Z">
        <w:r w:rsidR="009911EF" w:rsidRPr="00876AB5">
          <w:rPr>
            <w:sz w:val="24"/>
          </w:rPr>
          <w:t>kapitola 11.).</w:t>
        </w:r>
      </w:ins>
      <w:r w:rsidR="002A7283" w:rsidRPr="00876AB5">
        <w:rPr>
          <w:sz w:val="24"/>
        </w:rPr>
        <w:t xml:space="preserve"> </w:t>
      </w:r>
    </w:p>
    <w:p w14:paraId="6BDF196B" w14:textId="77777777" w:rsidR="003468E8" w:rsidRPr="00876AB5" w:rsidRDefault="00000000" w:rsidP="009911EF">
      <w:pPr>
        <w:pStyle w:val="Odstavecseseznamem"/>
        <w:numPr>
          <w:ilvl w:val="0"/>
          <w:numId w:val="9"/>
        </w:numPr>
        <w:ind w:left="993" w:hanging="426"/>
        <w:rPr>
          <w:sz w:val="24"/>
        </w:rPr>
      </w:pPr>
      <w:r w:rsidRPr="00876AB5">
        <w:rPr>
          <w:sz w:val="24"/>
        </w:rPr>
        <w:t>Respektovat terénní podmínky, které spolu s prověřením zástavby z míst dalekých výhledů</w:t>
      </w:r>
      <w:r w:rsidRPr="00876AB5">
        <w:rPr>
          <w:sz w:val="24"/>
          <w:rPrChange w:id="1653" w:author="Lukáš Petr" w:date="2024-02-02T10:25:00Z">
            <w:rPr>
              <w:spacing w:val="80"/>
              <w:w w:val="150"/>
              <w:sz w:val="24"/>
            </w:rPr>
          </w:rPrChange>
        </w:rPr>
        <w:t xml:space="preserve"> </w:t>
      </w:r>
      <w:r w:rsidRPr="00876AB5">
        <w:rPr>
          <w:sz w:val="24"/>
        </w:rPr>
        <w:t>budou významnými požadavky při komponování obytného souboru.</w:t>
      </w:r>
    </w:p>
    <w:p w14:paraId="68DF00B3" w14:textId="04DBB7E9" w:rsidR="003468E8" w:rsidRPr="00876AB5" w:rsidRDefault="00000000" w:rsidP="009911EF">
      <w:pPr>
        <w:pStyle w:val="Odstavecseseznamem"/>
        <w:numPr>
          <w:ilvl w:val="0"/>
          <w:numId w:val="9"/>
        </w:numPr>
        <w:ind w:left="993" w:hanging="426"/>
        <w:rPr>
          <w:sz w:val="24"/>
        </w:rPr>
      </w:pPr>
      <w:r w:rsidRPr="00876AB5">
        <w:rPr>
          <w:sz w:val="24"/>
        </w:rPr>
        <w:t>Velikost</w:t>
      </w:r>
      <w:r w:rsidRPr="00876AB5">
        <w:rPr>
          <w:sz w:val="24"/>
          <w:rPrChange w:id="1654" w:author="Lukáš Petr" w:date="2024-02-02T10:25:00Z">
            <w:rPr>
              <w:spacing w:val="35"/>
              <w:sz w:val="24"/>
            </w:rPr>
          </w:rPrChange>
        </w:rPr>
        <w:t xml:space="preserve"> </w:t>
      </w:r>
      <w:r w:rsidRPr="00876AB5">
        <w:rPr>
          <w:sz w:val="24"/>
        </w:rPr>
        <w:t>ani</w:t>
      </w:r>
      <w:r w:rsidRPr="00876AB5">
        <w:rPr>
          <w:sz w:val="24"/>
          <w:rPrChange w:id="1655" w:author="Lukáš Petr" w:date="2024-02-02T10:25:00Z">
            <w:rPr>
              <w:spacing w:val="35"/>
              <w:sz w:val="24"/>
            </w:rPr>
          </w:rPrChange>
        </w:rPr>
        <w:t xml:space="preserve"> </w:t>
      </w:r>
      <w:r w:rsidRPr="00876AB5">
        <w:rPr>
          <w:sz w:val="24"/>
        </w:rPr>
        <w:t>tvar</w:t>
      </w:r>
      <w:r w:rsidRPr="00876AB5">
        <w:rPr>
          <w:sz w:val="24"/>
          <w:rPrChange w:id="1656" w:author="Lukáš Petr" w:date="2024-02-02T10:25:00Z">
            <w:rPr>
              <w:spacing w:val="35"/>
              <w:sz w:val="24"/>
            </w:rPr>
          </w:rPrChange>
        </w:rPr>
        <w:t xml:space="preserve"> </w:t>
      </w:r>
      <w:r w:rsidRPr="00876AB5">
        <w:rPr>
          <w:sz w:val="24"/>
        </w:rPr>
        <w:t>parcel</w:t>
      </w:r>
      <w:r w:rsidRPr="00876AB5">
        <w:rPr>
          <w:sz w:val="24"/>
          <w:rPrChange w:id="1657" w:author="Lukáš Petr" w:date="2024-02-02T10:25:00Z">
            <w:rPr>
              <w:spacing w:val="35"/>
              <w:sz w:val="24"/>
            </w:rPr>
          </w:rPrChange>
        </w:rPr>
        <w:t xml:space="preserve"> </w:t>
      </w:r>
      <w:r w:rsidRPr="00876AB5">
        <w:rPr>
          <w:sz w:val="24"/>
        </w:rPr>
        <w:t>se</w:t>
      </w:r>
      <w:r w:rsidRPr="00876AB5">
        <w:rPr>
          <w:sz w:val="24"/>
          <w:rPrChange w:id="1658" w:author="Lukáš Petr" w:date="2024-02-02T10:25:00Z">
            <w:rPr>
              <w:spacing w:val="35"/>
              <w:sz w:val="24"/>
            </w:rPr>
          </w:rPrChange>
        </w:rPr>
        <w:t xml:space="preserve"> </w:t>
      </w:r>
      <w:r w:rsidRPr="00876AB5">
        <w:rPr>
          <w:sz w:val="24"/>
        </w:rPr>
        <w:t>neurčuje,</w:t>
      </w:r>
      <w:r w:rsidRPr="00876AB5">
        <w:rPr>
          <w:sz w:val="24"/>
          <w:rPrChange w:id="1659" w:author="Lukáš Petr" w:date="2024-02-02T10:25:00Z">
            <w:rPr>
              <w:spacing w:val="35"/>
              <w:sz w:val="24"/>
            </w:rPr>
          </w:rPrChange>
        </w:rPr>
        <w:t xml:space="preserve"> </w:t>
      </w:r>
      <w:r w:rsidRPr="00876AB5">
        <w:rPr>
          <w:sz w:val="24"/>
        </w:rPr>
        <w:t>velikost</w:t>
      </w:r>
      <w:r w:rsidRPr="00876AB5">
        <w:rPr>
          <w:sz w:val="24"/>
          <w:rPrChange w:id="1660" w:author="Lukáš Petr" w:date="2024-02-02T10:25:00Z">
            <w:rPr>
              <w:spacing w:val="35"/>
              <w:sz w:val="24"/>
            </w:rPr>
          </w:rPrChange>
        </w:rPr>
        <w:t xml:space="preserve"> </w:t>
      </w:r>
      <w:r w:rsidRPr="00876AB5">
        <w:rPr>
          <w:sz w:val="24"/>
        </w:rPr>
        <w:t>parcely</w:t>
      </w:r>
      <w:r w:rsidRPr="00876AB5">
        <w:rPr>
          <w:sz w:val="24"/>
          <w:rPrChange w:id="1661" w:author="Lukáš Petr" w:date="2024-02-02T10:25:00Z">
            <w:rPr>
              <w:spacing w:val="35"/>
              <w:sz w:val="24"/>
            </w:rPr>
          </w:rPrChange>
        </w:rPr>
        <w:t xml:space="preserve"> </w:t>
      </w:r>
      <w:r w:rsidRPr="00876AB5">
        <w:rPr>
          <w:sz w:val="24"/>
        </w:rPr>
        <w:t>by</w:t>
      </w:r>
      <w:r w:rsidRPr="00876AB5">
        <w:rPr>
          <w:sz w:val="24"/>
          <w:rPrChange w:id="1662" w:author="Lukáš Petr" w:date="2024-02-02T10:25:00Z">
            <w:rPr>
              <w:spacing w:val="35"/>
              <w:sz w:val="24"/>
            </w:rPr>
          </w:rPrChange>
        </w:rPr>
        <w:t xml:space="preserve"> </w:t>
      </w:r>
      <w:r w:rsidRPr="00876AB5">
        <w:rPr>
          <w:sz w:val="24"/>
        </w:rPr>
        <w:t>neměla</w:t>
      </w:r>
      <w:r w:rsidRPr="00876AB5">
        <w:rPr>
          <w:sz w:val="24"/>
          <w:rPrChange w:id="1663" w:author="Lukáš Petr" w:date="2024-02-02T10:25:00Z">
            <w:rPr>
              <w:spacing w:val="35"/>
              <w:sz w:val="24"/>
            </w:rPr>
          </w:rPrChange>
        </w:rPr>
        <w:t xml:space="preserve"> </w:t>
      </w:r>
      <w:r w:rsidRPr="00876AB5">
        <w:rPr>
          <w:sz w:val="24"/>
        </w:rPr>
        <w:t>klesnout</w:t>
      </w:r>
      <w:r w:rsidRPr="00876AB5">
        <w:rPr>
          <w:sz w:val="24"/>
          <w:rPrChange w:id="1664" w:author="Lukáš Petr" w:date="2024-02-02T10:25:00Z">
            <w:rPr>
              <w:spacing w:val="35"/>
              <w:sz w:val="24"/>
            </w:rPr>
          </w:rPrChange>
        </w:rPr>
        <w:t xml:space="preserve"> </w:t>
      </w:r>
      <w:r w:rsidRPr="00876AB5">
        <w:rPr>
          <w:sz w:val="24"/>
        </w:rPr>
        <w:t>pod</w:t>
      </w:r>
      <w:r w:rsidRPr="00876AB5">
        <w:rPr>
          <w:sz w:val="24"/>
          <w:rPrChange w:id="1665" w:author="Lukáš Petr" w:date="2024-02-02T10:25:00Z">
            <w:rPr>
              <w:spacing w:val="35"/>
              <w:sz w:val="24"/>
            </w:rPr>
          </w:rPrChange>
        </w:rPr>
        <w:t xml:space="preserve"> </w:t>
      </w:r>
      <w:r w:rsidRPr="00876AB5">
        <w:rPr>
          <w:sz w:val="24"/>
        </w:rPr>
        <w:t>700</w:t>
      </w:r>
      <w:r w:rsidRPr="00876AB5">
        <w:rPr>
          <w:sz w:val="24"/>
          <w:rPrChange w:id="1666" w:author="Lukáš Petr" w:date="2024-02-02T10:25:00Z">
            <w:rPr>
              <w:spacing w:val="35"/>
              <w:sz w:val="24"/>
            </w:rPr>
          </w:rPrChange>
        </w:rPr>
        <w:t xml:space="preserve"> </w:t>
      </w:r>
      <w:r w:rsidRPr="00876AB5">
        <w:rPr>
          <w:sz w:val="24"/>
        </w:rPr>
        <w:t>m</w:t>
      </w:r>
      <w:r w:rsidR="00481FE5" w:rsidRPr="00876AB5">
        <w:rPr>
          <w:sz w:val="24"/>
          <w:vertAlign w:val="superscript"/>
        </w:rPr>
        <w:t>2</w:t>
      </w:r>
      <w:r w:rsidRPr="00876AB5">
        <w:rPr>
          <w:sz w:val="24"/>
        </w:rPr>
        <w:t>.</w:t>
      </w:r>
      <w:r w:rsidRPr="00876AB5">
        <w:rPr>
          <w:sz w:val="24"/>
          <w:rPrChange w:id="1667" w:author="Lukáš Petr" w:date="2024-02-02T10:25:00Z">
            <w:rPr>
              <w:spacing w:val="35"/>
              <w:sz w:val="24"/>
            </w:rPr>
          </w:rPrChange>
        </w:rPr>
        <w:t xml:space="preserve"> </w:t>
      </w:r>
      <w:r w:rsidRPr="00876AB5">
        <w:rPr>
          <w:sz w:val="24"/>
        </w:rPr>
        <w:t>Ve veřejném prostoru ponechat místo pro výsadbu vzrůstných stromů.</w:t>
      </w:r>
    </w:p>
    <w:p w14:paraId="4E2AC358" w14:textId="364FCD18" w:rsidR="003468E8" w:rsidRPr="00876AB5" w:rsidRDefault="00000000" w:rsidP="009911EF">
      <w:pPr>
        <w:pStyle w:val="Odstavecseseznamem"/>
        <w:numPr>
          <w:ilvl w:val="0"/>
          <w:numId w:val="9"/>
        </w:numPr>
        <w:ind w:left="993" w:hanging="426"/>
        <w:rPr>
          <w:sz w:val="24"/>
        </w:rPr>
      </w:pPr>
      <w:del w:id="1668" w:author="Lukáš Petr" w:date="2024-02-02T10:39:00Z">
        <w:r w:rsidRPr="00876AB5" w:rsidDel="00A55681">
          <w:rPr>
            <w:sz w:val="24"/>
          </w:rPr>
          <w:delText>Přilehlé</w:delText>
        </w:r>
        <w:r w:rsidRPr="00876AB5" w:rsidDel="00A55681">
          <w:rPr>
            <w:sz w:val="24"/>
            <w:rPrChange w:id="1669" w:author="Lukáš Petr" w:date="2024-02-02T10:25:00Z">
              <w:rPr>
                <w:spacing w:val="34"/>
                <w:sz w:val="24"/>
              </w:rPr>
            </w:rPrChange>
          </w:rPr>
          <w:delText xml:space="preserve"> </w:delText>
        </w:r>
        <w:r w:rsidRPr="00876AB5" w:rsidDel="00A55681">
          <w:rPr>
            <w:sz w:val="24"/>
          </w:rPr>
          <w:delText>veřejné</w:delText>
        </w:r>
        <w:r w:rsidRPr="00876AB5" w:rsidDel="00A55681">
          <w:rPr>
            <w:sz w:val="24"/>
            <w:rPrChange w:id="1670" w:author="Lukáš Petr" w:date="2024-02-02T10:25:00Z">
              <w:rPr>
                <w:spacing w:val="34"/>
                <w:sz w:val="24"/>
              </w:rPr>
            </w:rPrChange>
          </w:rPr>
          <w:delText xml:space="preserve"> </w:delText>
        </w:r>
        <w:r w:rsidRPr="00876AB5" w:rsidDel="00A55681">
          <w:rPr>
            <w:sz w:val="24"/>
          </w:rPr>
          <w:delText>prostranství</w:delText>
        </w:r>
        <w:r w:rsidRPr="00876AB5" w:rsidDel="00A55681">
          <w:rPr>
            <w:sz w:val="24"/>
            <w:rPrChange w:id="1671" w:author="Lukáš Petr" w:date="2024-02-02T10:25:00Z">
              <w:rPr>
                <w:spacing w:val="34"/>
                <w:sz w:val="24"/>
              </w:rPr>
            </w:rPrChange>
          </w:rPr>
          <w:delText xml:space="preserve"> </w:delText>
        </w:r>
        <w:r w:rsidRPr="00876AB5" w:rsidDel="00A55681">
          <w:rPr>
            <w:sz w:val="24"/>
          </w:rPr>
          <w:delText>v</w:delText>
        </w:r>
        <w:r w:rsidRPr="00876AB5" w:rsidDel="00A55681">
          <w:rPr>
            <w:sz w:val="24"/>
            <w:rPrChange w:id="1672" w:author="Lukáš Petr" w:date="2024-02-02T10:25:00Z">
              <w:rPr>
                <w:spacing w:val="34"/>
                <w:sz w:val="24"/>
              </w:rPr>
            </w:rPrChange>
          </w:rPr>
          <w:delText xml:space="preserve"> </w:delText>
        </w:r>
        <w:r w:rsidRPr="00876AB5" w:rsidDel="00A55681">
          <w:rPr>
            <w:sz w:val="24"/>
          </w:rPr>
          <w:delText>ochranném</w:delText>
        </w:r>
        <w:r w:rsidRPr="00876AB5" w:rsidDel="00A55681">
          <w:rPr>
            <w:sz w:val="24"/>
            <w:rPrChange w:id="1673" w:author="Lukáš Petr" w:date="2024-02-02T10:25:00Z">
              <w:rPr>
                <w:spacing w:val="32"/>
                <w:sz w:val="24"/>
              </w:rPr>
            </w:rPrChange>
          </w:rPr>
          <w:delText xml:space="preserve"> </w:delText>
        </w:r>
        <w:r w:rsidRPr="00876AB5" w:rsidDel="00A55681">
          <w:rPr>
            <w:sz w:val="24"/>
          </w:rPr>
          <w:delText>pásmu</w:delText>
        </w:r>
        <w:r w:rsidRPr="00876AB5" w:rsidDel="00A55681">
          <w:rPr>
            <w:sz w:val="24"/>
            <w:rPrChange w:id="1674" w:author="Lukáš Petr" w:date="2024-02-02T10:25:00Z">
              <w:rPr>
                <w:spacing w:val="33"/>
                <w:sz w:val="24"/>
              </w:rPr>
            </w:rPrChange>
          </w:rPr>
          <w:delText xml:space="preserve"> </w:delText>
        </w:r>
        <w:r w:rsidRPr="00876AB5" w:rsidDel="00A55681">
          <w:rPr>
            <w:sz w:val="24"/>
          </w:rPr>
          <w:delText>ČOV</w:delText>
        </w:r>
        <w:r w:rsidRPr="00876AB5" w:rsidDel="00A55681">
          <w:rPr>
            <w:sz w:val="24"/>
            <w:rPrChange w:id="1675" w:author="Lukáš Petr" w:date="2024-02-02T10:25:00Z">
              <w:rPr>
                <w:spacing w:val="34"/>
                <w:sz w:val="24"/>
              </w:rPr>
            </w:rPrChange>
          </w:rPr>
          <w:delText xml:space="preserve"> </w:delText>
        </w:r>
        <w:r w:rsidRPr="00876AB5" w:rsidDel="00A55681">
          <w:rPr>
            <w:sz w:val="24"/>
          </w:rPr>
          <w:delText>řešit</w:delText>
        </w:r>
        <w:r w:rsidRPr="00876AB5" w:rsidDel="00A55681">
          <w:rPr>
            <w:sz w:val="24"/>
            <w:rPrChange w:id="1676" w:author="Lukáš Petr" w:date="2024-02-02T10:25:00Z">
              <w:rPr>
                <w:spacing w:val="34"/>
                <w:sz w:val="24"/>
              </w:rPr>
            </w:rPrChange>
          </w:rPr>
          <w:delText xml:space="preserve"> </w:delText>
        </w:r>
        <w:r w:rsidRPr="00876AB5" w:rsidDel="00A55681">
          <w:rPr>
            <w:sz w:val="24"/>
          </w:rPr>
          <w:delText>zejména</w:delText>
        </w:r>
        <w:r w:rsidRPr="00876AB5" w:rsidDel="00A55681">
          <w:rPr>
            <w:sz w:val="24"/>
            <w:rPrChange w:id="1677" w:author="Lukáš Petr" w:date="2024-02-02T10:25:00Z">
              <w:rPr>
                <w:spacing w:val="34"/>
                <w:sz w:val="24"/>
              </w:rPr>
            </w:rPrChange>
          </w:rPr>
          <w:delText xml:space="preserve"> </w:delText>
        </w:r>
        <w:r w:rsidRPr="00876AB5" w:rsidDel="00A55681">
          <w:rPr>
            <w:sz w:val="24"/>
          </w:rPr>
          <w:delText>pro</w:delText>
        </w:r>
        <w:r w:rsidRPr="00876AB5" w:rsidDel="00A55681">
          <w:rPr>
            <w:sz w:val="24"/>
            <w:rPrChange w:id="1678" w:author="Lukáš Petr" w:date="2024-02-02T10:25:00Z">
              <w:rPr>
                <w:spacing w:val="34"/>
                <w:sz w:val="24"/>
              </w:rPr>
            </w:rPrChange>
          </w:rPr>
          <w:delText xml:space="preserve"> </w:delText>
        </w:r>
        <w:r w:rsidRPr="00876AB5" w:rsidDel="00A55681">
          <w:rPr>
            <w:sz w:val="24"/>
          </w:rPr>
          <w:delText>potřeby</w:delText>
        </w:r>
        <w:r w:rsidRPr="00876AB5" w:rsidDel="00A55681">
          <w:rPr>
            <w:sz w:val="24"/>
            <w:rPrChange w:id="1679" w:author="Lukáš Petr" w:date="2024-02-02T10:25:00Z">
              <w:rPr>
                <w:spacing w:val="34"/>
                <w:sz w:val="24"/>
              </w:rPr>
            </w:rPrChange>
          </w:rPr>
          <w:delText xml:space="preserve"> </w:delText>
        </w:r>
        <w:r w:rsidRPr="00876AB5" w:rsidDel="00A55681">
          <w:rPr>
            <w:sz w:val="24"/>
          </w:rPr>
          <w:delText>obyvatel obytného souboru s dostatkem vzrůstné zeleně.</w:delText>
        </w:r>
      </w:del>
    </w:p>
    <w:p w14:paraId="432FAA53" w14:textId="77777777" w:rsidR="00A55681" w:rsidRPr="00876AB5" w:rsidRDefault="00A55681" w:rsidP="004C34E3">
      <w:pPr>
        <w:ind w:left="187"/>
        <w:jc w:val="both"/>
        <w:rPr>
          <w:i/>
          <w:sz w:val="24"/>
          <w:szCs w:val="24"/>
        </w:rPr>
      </w:pPr>
    </w:p>
    <w:p w14:paraId="5994EB85" w14:textId="6E4BD881" w:rsidR="003468E8" w:rsidRPr="00876AB5" w:rsidRDefault="00000000" w:rsidP="005F662B">
      <w:pPr>
        <w:ind w:left="187" w:firstLine="239"/>
        <w:jc w:val="both"/>
        <w:rPr>
          <w:i/>
          <w:sz w:val="24"/>
        </w:rPr>
      </w:pPr>
      <w:del w:id="1680" w:author="Lukáš Petr" w:date="2024-02-02T10:39:00Z">
        <w:r w:rsidRPr="00876AB5" w:rsidDel="00A55681">
          <w:rPr>
            <w:i/>
            <w:sz w:val="24"/>
          </w:rPr>
          <w:delText>Plocha č.</w:delText>
        </w:r>
        <w:r w:rsidRPr="00876AB5" w:rsidDel="00A55681">
          <w:rPr>
            <w:i/>
            <w:sz w:val="24"/>
            <w:rPrChange w:id="1681" w:author="Lukáš Petr" w:date="2024-02-02T10:25:00Z">
              <w:rPr>
                <w:i/>
                <w:spacing w:val="60"/>
                <w:sz w:val="24"/>
              </w:rPr>
            </w:rPrChange>
          </w:rPr>
          <w:delText xml:space="preserve"> </w:delText>
        </w:r>
        <w:r w:rsidRPr="00876AB5" w:rsidDel="00A55681">
          <w:rPr>
            <w:i/>
            <w:sz w:val="24"/>
            <w:rPrChange w:id="1682" w:author="Lukáš Petr" w:date="2024-02-02T10:25:00Z">
              <w:rPr>
                <w:i/>
                <w:spacing w:val="-10"/>
                <w:sz w:val="24"/>
              </w:rPr>
            </w:rPrChange>
          </w:rPr>
          <w:delText>6</w:delText>
        </w:r>
      </w:del>
      <w:ins w:id="1683" w:author="Lukáš Petr" w:date="2024-02-02T10:39:00Z">
        <w:r w:rsidR="00A55681" w:rsidRPr="00876AB5">
          <w:rPr>
            <w:i/>
            <w:sz w:val="24"/>
          </w:rPr>
          <w:t xml:space="preserve"> </w:t>
        </w:r>
      </w:ins>
      <w:ins w:id="1684" w:author="Lukáš Petr" w:date="2024-02-02T10:40:00Z">
        <w:r w:rsidR="00A55681" w:rsidRPr="00876AB5">
          <w:rPr>
            <w:i/>
            <w:sz w:val="24"/>
          </w:rPr>
          <w:t>Zastavitelná plocha Z.6</w:t>
        </w:r>
      </w:ins>
    </w:p>
    <w:p w14:paraId="411C4461" w14:textId="77777777" w:rsidR="003468E8" w:rsidRPr="00876AB5" w:rsidRDefault="00000000" w:rsidP="009911EF">
      <w:pPr>
        <w:pStyle w:val="Odstavecseseznamem"/>
        <w:numPr>
          <w:ilvl w:val="0"/>
          <w:numId w:val="8"/>
        </w:numPr>
        <w:ind w:left="993" w:hanging="426"/>
        <w:rPr>
          <w:sz w:val="24"/>
        </w:rPr>
      </w:pPr>
      <w:r w:rsidRPr="00876AB5">
        <w:rPr>
          <w:sz w:val="24"/>
        </w:rPr>
        <w:t>Určená</w:t>
      </w:r>
      <w:r w:rsidRPr="00876AB5">
        <w:rPr>
          <w:sz w:val="24"/>
          <w:rPrChange w:id="1685" w:author="Lukáš Petr" w:date="2024-02-02T10:25:00Z">
            <w:rPr>
              <w:spacing w:val="-9"/>
              <w:sz w:val="24"/>
            </w:rPr>
          </w:rPrChange>
        </w:rPr>
        <w:t xml:space="preserve"> </w:t>
      </w:r>
      <w:r w:rsidRPr="00876AB5">
        <w:rPr>
          <w:sz w:val="24"/>
        </w:rPr>
        <w:t>pro</w:t>
      </w:r>
      <w:r w:rsidRPr="00876AB5">
        <w:rPr>
          <w:sz w:val="24"/>
          <w:rPrChange w:id="1686" w:author="Lukáš Petr" w:date="2024-02-02T10:25:00Z">
            <w:rPr>
              <w:spacing w:val="-9"/>
              <w:sz w:val="24"/>
            </w:rPr>
          </w:rPrChange>
        </w:rPr>
        <w:t xml:space="preserve"> </w:t>
      </w:r>
      <w:r w:rsidRPr="00876AB5">
        <w:rPr>
          <w:sz w:val="24"/>
        </w:rPr>
        <w:t>rozvoj</w:t>
      </w:r>
      <w:r w:rsidRPr="00876AB5">
        <w:rPr>
          <w:sz w:val="24"/>
          <w:rPrChange w:id="1687" w:author="Lukáš Petr" w:date="2024-02-02T10:25:00Z">
            <w:rPr>
              <w:spacing w:val="-9"/>
              <w:sz w:val="24"/>
            </w:rPr>
          </w:rPrChange>
        </w:rPr>
        <w:t xml:space="preserve"> </w:t>
      </w:r>
      <w:r w:rsidRPr="00876AB5">
        <w:rPr>
          <w:sz w:val="24"/>
        </w:rPr>
        <w:t>ekonomického</w:t>
      </w:r>
      <w:r w:rsidRPr="00876AB5">
        <w:rPr>
          <w:sz w:val="24"/>
          <w:rPrChange w:id="1688" w:author="Lukáš Petr" w:date="2024-02-02T10:25:00Z">
            <w:rPr>
              <w:spacing w:val="-9"/>
              <w:sz w:val="24"/>
            </w:rPr>
          </w:rPrChange>
        </w:rPr>
        <w:t xml:space="preserve"> </w:t>
      </w:r>
      <w:r w:rsidRPr="00876AB5">
        <w:rPr>
          <w:sz w:val="24"/>
        </w:rPr>
        <w:t>potenciálu</w:t>
      </w:r>
      <w:r w:rsidRPr="00876AB5">
        <w:rPr>
          <w:sz w:val="24"/>
          <w:rPrChange w:id="1689" w:author="Lukáš Petr" w:date="2024-02-02T10:25:00Z">
            <w:rPr>
              <w:spacing w:val="-9"/>
              <w:sz w:val="24"/>
            </w:rPr>
          </w:rPrChange>
        </w:rPr>
        <w:t xml:space="preserve"> </w:t>
      </w:r>
      <w:r w:rsidRPr="00876AB5">
        <w:rPr>
          <w:sz w:val="24"/>
        </w:rPr>
        <w:t>v</w:t>
      </w:r>
      <w:r w:rsidRPr="00876AB5">
        <w:rPr>
          <w:sz w:val="24"/>
          <w:rPrChange w:id="1690" w:author="Lukáš Petr" w:date="2024-02-02T10:25:00Z">
            <w:rPr>
              <w:spacing w:val="-8"/>
              <w:sz w:val="24"/>
            </w:rPr>
          </w:rPrChange>
        </w:rPr>
        <w:t xml:space="preserve"> </w:t>
      </w:r>
      <w:r w:rsidRPr="00876AB5">
        <w:rPr>
          <w:sz w:val="24"/>
          <w:rPrChange w:id="1691" w:author="Lukáš Petr" w:date="2024-02-02T10:25:00Z">
            <w:rPr>
              <w:spacing w:val="-2"/>
              <w:sz w:val="24"/>
            </w:rPr>
          </w:rPrChange>
        </w:rPr>
        <w:t>obci.</w:t>
      </w:r>
    </w:p>
    <w:p w14:paraId="747808C3" w14:textId="6583BD61" w:rsidR="003468E8" w:rsidRPr="00876AB5" w:rsidRDefault="00000000" w:rsidP="009911EF">
      <w:pPr>
        <w:pStyle w:val="Odstavecseseznamem"/>
        <w:numPr>
          <w:ilvl w:val="0"/>
          <w:numId w:val="8"/>
        </w:numPr>
        <w:ind w:left="993" w:hanging="426"/>
        <w:rPr>
          <w:sz w:val="24"/>
        </w:rPr>
      </w:pPr>
      <w:del w:id="1692" w:author="Lukáš Petr" w:date="2024-02-02T10:42:00Z">
        <w:r w:rsidRPr="00876AB5" w:rsidDel="00A55681">
          <w:rPr>
            <w:sz w:val="24"/>
          </w:rPr>
          <w:delText>Doporučuje</w:delText>
        </w:r>
        <w:r w:rsidRPr="00876AB5" w:rsidDel="00A55681">
          <w:rPr>
            <w:sz w:val="24"/>
            <w:rPrChange w:id="1693" w:author="Lukáš Petr" w:date="2024-02-02T10:25:00Z">
              <w:rPr>
                <w:spacing w:val="-9"/>
                <w:sz w:val="24"/>
              </w:rPr>
            </w:rPrChange>
          </w:rPr>
          <w:delText xml:space="preserve"> </w:delText>
        </w:r>
        <w:r w:rsidRPr="00876AB5" w:rsidDel="00A55681">
          <w:rPr>
            <w:sz w:val="24"/>
          </w:rPr>
          <w:delText>se</w:delText>
        </w:r>
        <w:r w:rsidRPr="00876AB5" w:rsidDel="00A55681">
          <w:rPr>
            <w:sz w:val="24"/>
            <w:rPrChange w:id="1694" w:author="Lukáš Petr" w:date="2024-02-02T10:25:00Z">
              <w:rPr>
                <w:spacing w:val="-8"/>
                <w:sz w:val="24"/>
              </w:rPr>
            </w:rPrChange>
          </w:rPr>
          <w:delText xml:space="preserve"> </w:delText>
        </w:r>
        <w:r w:rsidRPr="00876AB5" w:rsidDel="00A55681">
          <w:rPr>
            <w:sz w:val="24"/>
          </w:rPr>
          <w:delText>základní</w:delText>
        </w:r>
        <w:r w:rsidRPr="00876AB5" w:rsidDel="00A55681">
          <w:rPr>
            <w:sz w:val="24"/>
            <w:rPrChange w:id="1695" w:author="Lukáš Petr" w:date="2024-02-02T10:25:00Z">
              <w:rPr>
                <w:spacing w:val="-8"/>
                <w:sz w:val="24"/>
              </w:rPr>
            </w:rPrChange>
          </w:rPr>
          <w:delText xml:space="preserve"> </w:delText>
        </w:r>
        <w:r w:rsidRPr="00876AB5" w:rsidDel="00A55681">
          <w:rPr>
            <w:sz w:val="24"/>
          </w:rPr>
          <w:delText>rozvahu</w:delText>
        </w:r>
        <w:r w:rsidRPr="00876AB5" w:rsidDel="00A55681">
          <w:rPr>
            <w:sz w:val="24"/>
            <w:rPrChange w:id="1696" w:author="Lukáš Petr" w:date="2024-02-02T10:25:00Z">
              <w:rPr>
                <w:spacing w:val="-8"/>
                <w:sz w:val="24"/>
              </w:rPr>
            </w:rPrChange>
          </w:rPr>
          <w:delText xml:space="preserve"> </w:delText>
        </w:r>
        <w:r w:rsidRPr="00876AB5" w:rsidDel="00A55681">
          <w:rPr>
            <w:sz w:val="24"/>
          </w:rPr>
          <w:delText>využití</w:delText>
        </w:r>
        <w:r w:rsidRPr="00876AB5" w:rsidDel="00A55681">
          <w:rPr>
            <w:sz w:val="24"/>
            <w:rPrChange w:id="1697" w:author="Lukáš Petr" w:date="2024-02-02T10:25:00Z">
              <w:rPr>
                <w:spacing w:val="-8"/>
                <w:sz w:val="24"/>
              </w:rPr>
            </w:rPrChange>
          </w:rPr>
          <w:delText xml:space="preserve"> </w:delText>
        </w:r>
        <w:r w:rsidRPr="00876AB5" w:rsidDel="00A55681">
          <w:rPr>
            <w:sz w:val="24"/>
          </w:rPr>
          <w:delText>plochy</w:delText>
        </w:r>
        <w:r w:rsidRPr="00876AB5" w:rsidDel="00A55681">
          <w:rPr>
            <w:sz w:val="24"/>
            <w:rPrChange w:id="1698" w:author="Lukáš Petr" w:date="2024-02-02T10:25:00Z">
              <w:rPr>
                <w:spacing w:val="-9"/>
                <w:sz w:val="24"/>
              </w:rPr>
            </w:rPrChange>
          </w:rPr>
          <w:delText xml:space="preserve"> </w:delText>
        </w:r>
        <w:r w:rsidRPr="00876AB5" w:rsidDel="00A55681">
          <w:rPr>
            <w:sz w:val="24"/>
          </w:rPr>
          <w:delText>(ideové</w:delText>
        </w:r>
        <w:r w:rsidRPr="00876AB5" w:rsidDel="00A55681">
          <w:rPr>
            <w:sz w:val="24"/>
            <w:rPrChange w:id="1699" w:author="Lukáš Petr" w:date="2024-02-02T10:25:00Z">
              <w:rPr>
                <w:spacing w:val="-9"/>
                <w:sz w:val="24"/>
              </w:rPr>
            </w:rPrChange>
          </w:rPr>
          <w:delText xml:space="preserve"> </w:delText>
        </w:r>
        <w:r w:rsidRPr="00876AB5" w:rsidDel="00A55681">
          <w:rPr>
            <w:sz w:val="24"/>
          </w:rPr>
          <w:delText>řešení)</w:delText>
        </w:r>
        <w:r w:rsidRPr="00876AB5" w:rsidDel="00A55681">
          <w:rPr>
            <w:sz w:val="24"/>
            <w:rPrChange w:id="1700" w:author="Lukáš Petr" w:date="2024-02-02T10:25:00Z">
              <w:rPr>
                <w:spacing w:val="-9"/>
                <w:sz w:val="24"/>
              </w:rPr>
            </w:rPrChange>
          </w:rPr>
          <w:delText xml:space="preserve"> </w:delText>
        </w:r>
        <w:r w:rsidRPr="00876AB5" w:rsidDel="00A55681">
          <w:rPr>
            <w:sz w:val="24"/>
          </w:rPr>
          <w:delText>provést</w:delText>
        </w:r>
        <w:r w:rsidRPr="00876AB5" w:rsidDel="00A55681">
          <w:rPr>
            <w:sz w:val="24"/>
            <w:rPrChange w:id="1701" w:author="Lukáš Petr" w:date="2024-02-02T10:25:00Z">
              <w:rPr>
                <w:spacing w:val="-9"/>
                <w:sz w:val="24"/>
              </w:rPr>
            </w:rPrChange>
          </w:rPr>
          <w:delText xml:space="preserve"> </w:delText>
        </w:r>
        <w:r w:rsidRPr="00876AB5" w:rsidDel="00A55681">
          <w:rPr>
            <w:sz w:val="24"/>
          </w:rPr>
          <w:delText>společně</w:delText>
        </w:r>
        <w:r w:rsidRPr="00876AB5" w:rsidDel="00A55681">
          <w:rPr>
            <w:sz w:val="24"/>
            <w:rPrChange w:id="1702" w:author="Lukáš Petr" w:date="2024-02-02T10:25:00Z">
              <w:rPr>
                <w:spacing w:val="-9"/>
                <w:sz w:val="24"/>
              </w:rPr>
            </w:rPrChange>
          </w:rPr>
          <w:delText xml:space="preserve"> </w:delText>
        </w:r>
        <w:r w:rsidRPr="00876AB5" w:rsidDel="00A55681">
          <w:rPr>
            <w:sz w:val="24"/>
          </w:rPr>
          <w:delText>s</w:delText>
        </w:r>
        <w:r w:rsidRPr="00876AB5" w:rsidDel="00A55681">
          <w:rPr>
            <w:sz w:val="24"/>
            <w:rPrChange w:id="1703" w:author="Lukáš Petr" w:date="2024-02-02T10:25:00Z">
              <w:rPr>
                <w:spacing w:val="-9"/>
                <w:sz w:val="24"/>
              </w:rPr>
            </w:rPrChange>
          </w:rPr>
          <w:delText xml:space="preserve"> </w:delText>
        </w:r>
        <w:r w:rsidRPr="00876AB5" w:rsidDel="00A55681">
          <w:rPr>
            <w:sz w:val="24"/>
          </w:rPr>
          <w:delText>plochou</w:delText>
        </w:r>
        <w:r w:rsidRPr="00876AB5" w:rsidDel="00A55681">
          <w:rPr>
            <w:sz w:val="24"/>
            <w:rPrChange w:id="1704" w:author="Lukáš Petr" w:date="2024-02-02T10:25:00Z">
              <w:rPr>
                <w:spacing w:val="-9"/>
                <w:sz w:val="24"/>
              </w:rPr>
            </w:rPrChange>
          </w:rPr>
          <w:delText xml:space="preserve"> </w:delText>
        </w:r>
        <w:r w:rsidRPr="00876AB5" w:rsidDel="00A55681">
          <w:rPr>
            <w:sz w:val="24"/>
          </w:rPr>
          <w:delText>č.</w:delText>
        </w:r>
        <w:r w:rsidRPr="00876AB5" w:rsidDel="00A55681">
          <w:rPr>
            <w:sz w:val="24"/>
            <w:rPrChange w:id="1705" w:author="Lukáš Petr" w:date="2024-02-02T10:25:00Z">
              <w:rPr>
                <w:spacing w:val="-6"/>
                <w:sz w:val="24"/>
              </w:rPr>
            </w:rPrChange>
          </w:rPr>
          <w:delText xml:space="preserve"> </w:delText>
        </w:r>
        <w:r w:rsidRPr="00876AB5" w:rsidDel="00A55681">
          <w:rPr>
            <w:sz w:val="24"/>
            <w:rPrChange w:id="1706" w:author="Lukáš Petr" w:date="2024-02-02T10:25:00Z">
              <w:rPr>
                <w:spacing w:val="-5"/>
                <w:sz w:val="24"/>
              </w:rPr>
            </w:rPrChange>
          </w:rPr>
          <w:delText>7.</w:delText>
        </w:r>
      </w:del>
    </w:p>
    <w:p w14:paraId="3BF524A4" w14:textId="77777777" w:rsidR="003468E8" w:rsidRPr="00876AB5" w:rsidRDefault="00000000" w:rsidP="009911EF">
      <w:pPr>
        <w:pStyle w:val="Odstavecseseznamem"/>
        <w:numPr>
          <w:ilvl w:val="0"/>
          <w:numId w:val="8"/>
        </w:numPr>
        <w:ind w:left="993" w:hanging="426"/>
        <w:rPr>
          <w:sz w:val="24"/>
        </w:rPr>
      </w:pPr>
      <w:r w:rsidRPr="00876AB5">
        <w:rPr>
          <w:sz w:val="24"/>
        </w:rPr>
        <w:t>Dopravní</w:t>
      </w:r>
      <w:r w:rsidRPr="00876AB5">
        <w:rPr>
          <w:sz w:val="24"/>
          <w:rPrChange w:id="1707" w:author="Lukáš Petr" w:date="2024-02-02T10:25:00Z">
            <w:rPr>
              <w:spacing w:val="38"/>
              <w:sz w:val="24"/>
            </w:rPr>
          </w:rPrChange>
        </w:rPr>
        <w:t xml:space="preserve"> </w:t>
      </w:r>
      <w:r w:rsidRPr="00876AB5">
        <w:rPr>
          <w:sz w:val="24"/>
        </w:rPr>
        <w:t>napojení</w:t>
      </w:r>
      <w:r w:rsidRPr="00876AB5">
        <w:rPr>
          <w:sz w:val="24"/>
          <w:rPrChange w:id="1708" w:author="Lukáš Petr" w:date="2024-02-02T10:25:00Z">
            <w:rPr>
              <w:spacing w:val="38"/>
              <w:sz w:val="24"/>
            </w:rPr>
          </w:rPrChange>
        </w:rPr>
        <w:t xml:space="preserve"> </w:t>
      </w:r>
      <w:r w:rsidRPr="00876AB5">
        <w:rPr>
          <w:sz w:val="24"/>
        </w:rPr>
        <w:t>lokality</w:t>
      </w:r>
      <w:r w:rsidRPr="00876AB5">
        <w:rPr>
          <w:sz w:val="24"/>
          <w:rPrChange w:id="1709" w:author="Lukáš Petr" w:date="2024-02-02T10:25:00Z">
            <w:rPr>
              <w:spacing w:val="37"/>
              <w:sz w:val="24"/>
            </w:rPr>
          </w:rPrChange>
        </w:rPr>
        <w:t xml:space="preserve"> </w:t>
      </w:r>
      <w:r w:rsidRPr="00876AB5">
        <w:rPr>
          <w:sz w:val="24"/>
        </w:rPr>
        <w:t>bude</w:t>
      </w:r>
      <w:r w:rsidRPr="00876AB5">
        <w:rPr>
          <w:sz w:val="24"/>
          <w:rPrChange w:id="1710" w:author="Lukáš Petr" w:date="2024-02-02T10:25:00Z">
            <w:rPr>
              <w:spacing w:val="39"/>
              <w:sz w:val="24"/>
            </w:rPr>
          </w:rPrChange>
        </w:rPr>
        <w:t xml:space="preserve"> </w:t>
      </w:r>
      <w:r w:rsidRPr="00876AB5">
        <w:rPr>
          <w:sz w:val="24"/>
        </w:rPr>
        <w:t>na</w:t>
      </w:r>
      <w:r w:rsidRPr="00876AB5">
        <w:rPr>
          <w:sz w:val="24"/>
          <w:rPrChange w:id="1711" w:author="Lukáš Petr" w:date="2024-02-02T10:25:00Z">
            <w:rPr>
              <w:spacing w:val="39"/>
              <w:sz w:val="24"/>
            </w:rPr>
          </w:rPrChange>
        </w:rPr>
        <w:t xml:space="preserve"> </w:t>
      </w:r>
      <w:r w:rsidRPr="00876AB5">
        <w:rPr>
          <w:sz w:val="24"/>
        </w:rPr>
        <w:t>upravenou</w:t>
      </w:r>
      <w:r w:rsidRPr="00876AB5">
        <w:rPr>
          <w:sz w:val="24"/>
          <w:rPrChange w:id="1712" w:author="Lukáš Petr" w:date="2024-02-02T10:25:00Z">
            <w:rPr>
              <w:spacing w:val="37"/>
              <w:sz w:val="24"/>
            </w:rPr>
          </w:rPrChange>
        </w:rPr>
        <w:t xml:space="preserve"> </w:t>
      </w:r>
      <w:r w:rsidRPr="00876AB5">
        <w:rPr>
          <w:sz w:val="24"/>
        </w:rPr>
        <w:t>místní</w:t>
      </w:r>
      <w:r w:rsidRPr="00876AB5">
        <w:rPr>
          <w:sz w:val="24"/>
          <w:rPrChange w:id="1713" w:author="Lukáš Petr" w:date="2024-02-02T10:25:00Z">
            <w:rPr>
              <w:spacing w:val="38"/>
              <w:sz w:val="24"/>
            </w:rPr>
          </w:rPrChange>
        </w:rPr>
        <w:t xml:space="preserve"> </w:t>
      </w:r>
      <w:r w:rsidRPr="00876AB5">
        <w:rPr>
          <w:sz w:val="24"/>
        </w:rPr>
        <w:t>komunikaci</w:t>
      </w:r>
      <w:r w:rsidRPr="00876AB5">
        <w:rPr>
          <w:sz w:val="24"/>
          <w:rPrChange w:id="1714" w:author="Lukáš Petr" w:date="2024-02-02T10:25:00Z">
            <w:rPr>
              <w:spacing w:val="38"/>
              <w:sz w:val="24"/>
            </w:rPr>
          </w:rPrChange>
        </w:rPr>
        <w:t xml:space="preserve"> </w:t>
      </w:r>
      <w:r w:rsidRPr="00876AB5">
        <w:rPr>
          <w:sz w:val="24"/>
        </w:rPr>
        <w:t>se</w:t>
      </w:r>
      <w:r w:rsidRPr="00876AB5">
        <w:rPr>
          <w:sz w:val="24"/>
          <w:rPrChange w:id="1715" w:author="Lukáš Petr" w:date="2024-02-02T10:25:00Z">
            <w:rPr>
              <w:spacing w:val="39"/>
              <w:sz w:val="24"/>
            </w:rPr>
          </w:rPrChange>
        </w:rPr>
        <w:t xml:space="preserve"> </w:t>
      </w:r>
      <w:r w:rsidRPr="00876AB5">
        <w:rPr>
          <w:sz w:val="24"/>
        </w:rPr>
        <w:t>sil.</w:t>
      </w:r>
      <w:r w:rsidRPr="00876AB5">
        <w:rPr>
          <w:sz w:val="24"/>
          <w:rPrChange w:id="1716" w:author="Lukáš Petr" w:date="2024-02-02T10:25:00Z">
            <w:rPr>
              <w:spacing w:val="38"/>
              <w:sz w:val="24"/>
            </w:rPr>
          </w:rPrChange>
        </w:rPr>
        <w:t xml:space="preserve"> </w:t>
      </w:r>
      <w:r w:rsidRPr="00876AB5">
        <w:rPr>
          <w:sz w:val="24"/>
        </w:rPr>
        <w:t>II/353,</w:t>
      </w:r>
      <w:r w:rsidRPr="00876AB5">
        <w:rPr>
          <w:sz w:val="24"/>
          <w:rPrChange w:id="1717" w:author="Lukáš Petr" w:date="2024-02-02T10:25:00Z">
            <w:rPr>
              <w:spacing w:val="38"/>
              <w:sz w:val="24"/>
            </w:rPr>
          </w:rPrChange>
        </w:rPr>
        <w:t xml:space="preserve"> </w:t>
      </w:r>
      <w:r w:rsidRPr="00876AB5">
        <w:rPr>
          <w:sz w:val="24"/>
        </w:rPr>
        <w:t>která</w:t>
      </w:r>
      <w:r w:rsidRPr="00876AB5">
        <w:rPr>
          <w:sz w:val="24"/>
          <w:rPrChange w:id="1718" w:author="Lukáš Petr" w:date="2024-02-02T10:25:00Z">
            <w:rPr>
              <w:spacing w:val="38"/>
              <w:sz w:val="24"/>
            </w:rPr>
          </w:rPrChange>
        </w:rPr>
        <w:t xml:space="preserve"> </w:t>
      </w:r>
      <w:r w:rsidRPr="00876AB5">
        <w:rPr>
          <w:sz w:val="24"/>
        </w:rPr>
        <w:t>bude propojena se sítí MK v sídle.</w:t>
      </w:r>
    </w:p>
    <w:p w14:paraId="468B6E89" w14:textId="4833A527" w:rsidR="003468E8" w:rsidRPr="00876AB5" w:rsidRDefault="00000000" w:rsidP="009911EF">
      <w:pPr>
        <w:pStyle w:val="Odstavecseseznamem"/>
        <w:numPr>
          <w:ilvl w:val="0"/>
          <w:numId w:val="8"/>
        </w:numPr>
        <w:ind w:left="993" w:hanging="426"/>
        <w:rPr>
          <w:sz w:val="24"/>
        </w:rPr>
      </w:pPr>
      <w:r w:rsidRPr="00876AB5">
        <w:rPr>
          <w:sz w:val="24"/>
        </w:rPr>
        <w:t>Protože</w:t>
      </w:r>
      <w:r w:rsidRPr="00876AB5">
        <w:rPr>
          <w:sz w:val="24"/>
          <w:rPrChange w:id="1719" w:author="Lukáš Petr" w:date="2024-02-02T10:25:00Z">
            <w:rPr>
              <w:spacing w:val="36"/>
              <w:sz w:val="24"/>
            </w:rPr>
          </w:rPrChange>
        </w:rPr>
        <w:t xml:space="preserve"> </w:t>
      </w:r>
      <w:r w:rsidRPr="00876AB5">
        <w:rPr>
          <w:sz w:val="24"/>
        </w:rPr>
        <w:t>výstavba</w:t>
      </w:r>
      <w:r w:rsidRPr="00876AB5">
        <w:rPr>
          <w:sz w:val="24"/>
          <w:rPrChange w:id="1720" w:author="Lukáš Petr" w:date="2024-02-02T10:25:00Z">
            <w:rPr>
              <w:spacing w:val="36"/>
              <w:sz w:val="24"/>
            </w:rPr>
          </w:rPrChange>
        </w:rPr>
        <w:t xml:space="preserve"> </w:t>
      </w:r>
      <w:r w:rsidRPr="00876AB5">
        <w:rPr>
          <w:sz w:val="24"/>
        </w:rPr>
        <w:t>se</w:t>
      </w:r>
      <w:r w:rsidRPr="00876AB5">
        <w:rPr>
          <w:sz w:val="24"/>
          <w:rPrChange w:id="1721" w:author="Lukáš Petr" w:date="2024-02-02T10:25:00Z">
            <w:rPr>
              <w:spacing w:val="36"/>
              <w:sz w:val="24"/>
            </w:rPr>
          </w:rPrChange>
        </w:rPr>
        <w:t xml:space="preserve"> </w:t>
      </w:r>
      <w:r w:rsidRPr="00876AB5">
        <w:rPr>
          <w:sz w:val="24"/>
        </w:rPr>
        <w:t>bude</w:t>
      </w:r>
      <w:r w:rsidRPr="00876AB5">
        <w:rPr>
          <w:sz w:val="24"/>
          <w:rPrChange w:id="1722" w:author="Lukáš Petr" w:date="2024-02-02T10:25:00Z">
            <w:rPr>
              <w:spacing w:val="36"/>
              <w:sz w:val="24"/>
            </w:rPr>
          </w:rPrChange>
        </w:rPr>
        <w:t xml:space="preserve"> </w:t>
      </w:r>
      <w:r w:rsidRPr="00876AB5">
        <w:rPr>
          <w:sz w:val="24"/>
        </w:rPr>
        <w:t>uplatňovat</w:t>
      </w:r>
      <w:r w:rsidRPr="00876AB5">
        <w:rPr>
          <w:sz w:val="24"/>
          <w:rPrChange w:id="1723" w:author="Lukáš Petr" w:date="2024-02-02T10:25:00Z">
            <w:rPr>
              <w:spacing w:val="36"/>
              <w:sz w:val="24"/>
            </w:rPr>
          </w:rPrChange>
        </w:rPr>
        <w:t xml:space="preserve"> </w:t>
      </w:r>
      <w:r w:rsidRPr="00876AB5">
        <w:rPr>
          <w:sz w:val="24"/>
        </w:rPr>
        <w:t>v</w:t>
      </w:r>
      <w:r w:rsidRPr="00876AB5">
        <w:rPr>
          <w:sz w:val="24"/>
          <w:rPrChange w:id="1724" w:author="Lukáš Petr" w:date="2024-02-02T10:25:00Z">
            <w:rPr>
              <w:spacing w:val="36"/>
              <w:sz w:val="24"/>
            </w:rPr>
          </w:rPrChange>
        </w:rPr>
        <w:t xml:space="preserve"> </w:t>
      </w:r>
      <w:r w:rsidRPr="00876AB5">
        <w:rPr>
          <w:sz w:val="24"/>
        </w:rPr>
        <w:t>dálkových</w:t>
      </w:r>
      <w:r w:rsidRPr="00876AB5">
        <w:rPr>
          <w:sz w:val="24"/>
          <w:rPrChange w:id="1725" w:author="Lukáš Petr" w:date="2024-02-02T10:25:00Z">
            <w:rPr>
              <w:spacing w:val="36"/>
              <w:sz w:val="24"/>
            </w:rPr>
          </w:rPrChange>
        </w:rPr>
        <w:t xml:space="preserve"> </w:t>
      </w:r>
      <w:r w:rsidRPr="00876AB5">
        <w:rPr>
          <w:sz w:val="24"/>
        </w:rPr>
        <w:t>pohledech,</w:t>
      </w:r>
      <w:r w:rsidRPr="00876AB5">
        <w:rPr>
          <w:sz w:val="24"/>
          <w:rPrChange w:id="1726" w:author="Lukáš Petr" w:date="2024-02-02T10:25:00Z">
            <w:rPr>
              <w:spacing w:val="36"/>
              <w:sz w:val="24"/>
            </w:rPr>
          </w:rPrChange>
        </w:rPr>
        <w:t xml:space="preserve"> </w:t>
      </w:r>
      <w:r w:rsidRPr="00876AB5">
        <w:rPr>
          <w:sz w:val="24"/>
        </w:rPr>
        <w:t>je</w:t>
      </w:r>
      <w:r w:rsidRPr="00876AB5">
        <w:rPr>
          <w:sz w:val="24"/>
          <w:rPrChange w:id="1727" w:author="Lukáš Petr" w:date="2024-02-02T10:25:00Z">
            <w:rPr>
              <w:spacing w:val="36"/>
              <w:sz w:val="24"/>
            </w:rPr>
          </w:rPrChange>
        </w:rPr>
        <w:t xml:space="preserve"> </w:t>
      </w:r>
      <w:r w:rsidRPr="00876AB5">
        <w:rPr>
          <w:sz w:val="24"/>
        </w:rPr>
        <w:t>třeba</w:t>
      </w:r>
      <w:r w:rsidRPr="00876AB5">
        <w:rPr>
          <w:sz w:val="24"/>
          <w:rPrChange w:id="1728" w:author="Lukáš Petr" w:date="2024-02-02T10:25:00Z">
            <w:rPr>
              <w:spacing w:val="36"/>
              <w:sz w:val="24"/>
            </w:rPr>
          </w:rPrChange>
        </w:rPr>
        <w:t xml:space="preserve"> </w:t>
      </w:r>
      <w:r w:rsidRPr="00876AB5">
        <w:rPr>
          <w:sz w:val="24"/>
        </w:rPr>
        <w:t>výstavbu</w:t>
      </w:r>
      <w:r w:rsidRPr="00876AB5">
        <w:rPr>
          <w:sz w:val="24"/>
          <w:rPrChange w:id="1729" w:author="Lukáš Petr" w:date="2024-02-02T10:25:00Z">
            <w:rPr>
              <w:spacing w:val="36"/>
              <w:sz w:val="24"/>
            </w:rPr>
          </w:rPrChange>
        </w:rPr>
        <w:t xml:space="preserve"> </w:t>
      </w:r>
      <w:r w:rsidRPr="00876AB5">
        <w:rPr>
          <w:sz w:val="24"/>
        </w:rPr>
        <w:t xml:space="preserve">nadzemních objektů orientovat s maximálním respektováním terénu </w:t>
      </w:r>
      <w:r w:rsidR="004C34E3" w:rsidRPr="00876AB5">
        <w:rPr>
          <w:sz w:val="24"/>
        </w:rPr>
        <w:t>–</w:t>
      </w:r>
      <w:r w:rsidRPr="00876AB5">
        <w:rPr>
          <w:sz w:val="24"/>
        </w:rPr>
        <w:t xml:space="preserve"> průběh vrstevnic.</w:t>
      </w:r>
    </w:p>
    <w:p w14:paraId="6E1C5821" w14:textId="47BC30DC" w:rsidR="003468E8" w:rsidRPr="00876AB5" w:rsidRDefault="00000000" w:rsidP="009911EF">
      <w:pPr>
        <w:pStyle w:val="Odstavecseseznamem"/>
        <w:numPr>
          <w:ilvl w:val="0"/>
          <w:numId w:val="8"/>
        </w:numPr>
        <w:ind w:left="993" w:hanging="426"/>
        <w:rPr>
          <w:sz w:val="24"/>
        </w:rPr>
      </w:pPr>
      <w:r w:rsidRPr="00876AB5">
        <w:rPr>
          <w:sz w:val="24"/>
        </w:rPr>
        <w:t>Výška</w:t>
      </w:r>
      <w:r w:rsidRPr="00876AB5">
        <w:rPr>
          <w:sz w:val="24"/>
          <w:rPrChange w:id="1730" w:author="Lukáš Petr" w:date="2024-02-02T10:25:00Z">
            <w:rPr>
              <w:spacing w:val="24"/>
              <w:sz w:val="24"/>
            </w:rPr>
          </w:rPrChange>
        </w:rPr>
        <w:t xml:space="preserve"> </w:t>
      </w:r>
      <w:r w:rsidRPr="00876AB5">
        <w:rPr>
          <w:sz w:val="24"/>
        </w:rPr>
        <w:t>objektů</w:t>
      </w:r>
      <w:r w:rsidRPr="00876AB5">
        <w:rPr>
          <w:sz w:val="24"/>
          <w:rPrChange w:id="1731" w:author="Lukáš Petr" w:date="2024-02-02T10:25:00Z">
            <w:rPr>
              <w:spacing w:val="24"/>
              <w:sz w:val="24"/>
            </w:rPr>
          </w:rPrChange>
        </w:rPr>
        <w:t xml:space="preserve"> </w:t>
      </w:r>
      <w:r w:rsidRPr="00876AB5">
        <w:rPr>
          <w:sz w:val="24"/>
        </w:rPr>
        <w:t>max.</w:t>
      </w:r>
      <w:r w:rsidRPr="00876AB5">
        <w:rPr>
          <w:sz w:val="24"/>
          <w:rPrChange w:id="1732" w:author="Lukáš Petr" w:date="2024-02-02T10:25:00Z">
            <w:rPr>
              <w:spacing w:val="24"/>
              <w:sz w:val="24"/>
            </w:rPr>
          </w:rPrChange>
        </w:rPr>
        <w:t xml:space="preserve"> </w:t>
      </w:r>
      <w:r w:rsidRPr="00876AB5">
        <w:rPr>
          <w:sz w:val="24"/>
        </w:rPr>
        <w:t>9</w:t>
      </w:r>
      <w:r w:rsidRPr="00876AB5">
        <w:rPr>
          <w:sz w:val="24"/>
          <w:rPrChange w:id="1733" w:author="Lukáš Petr" w:date="2024-02-02T10:25:00Z">
            <w:rPr>
              <w:spacing w:val="24"/>
              <w:sz w:val="24"/>
            </w:rPr>
          </w:rPrChange>
        </w:rPr>
        <w:t xml:space="preserve"> </w:t>
      </w:r>
      <w:r w:rsidRPr="00876AB5">
        <w:rPr>
          <w:sz w:val="24"/>
        </w:rPr>
        <w:t>m</w:t>
      </w:r>
      <w:r w:rsidRPr="00876AB5">
        <w:rPr>
          <w:sz w:val="24"/>
          <w:rPrChange w:id="1734" w:author="Lukáš Petr" w:date="2024-02-02T10:25:00Z">
            <w:rPr>
              <w:spacing w:val="22"/>
              <w:sz w:val="24"/>
            </w:rPr>
          </w:rPrChange>
        </w:rPr>
        <w:t xml:space="preserve"> </w:t>
      </w:r>
      <w:r w:rsidRPr="00876AB5">
        <w:rPr>
          <w:sz w:val="24"/>
        </w:rPr>
        <w:t>v</w:t>
      </w:r>
      <w:r w:rsidRPr="00876AB5">
        <w:rPr>
          <w:sz w:val="24"/>
          <w:rPrChange w:id="1735" w:author="Lukáš Petr" w:date="2024-02-02T10:25:00Z">
            <w:rPr>
              <w:spacing w:val="24"/>
              <w:sz w:val="24"/>
            </w:rPr>
          </w:rPrChange>
        </w:rPr>
        <w:t xml:space="preserve"> </w:t>
      </w:r>
      <w:r w:rsidRPr="00876AB5">
        <w:rPr>
          <w:sz w:val="24"/>
        </w:rPr>
        <w:t>hřebeni</w:t>
      </w:r>
      <w:r w:rsidRPr="00876AB5">
        <w:rPr>
          <w:sz w:val="24"/>
          <w:rPrChange w:id="1736" w:author="Lukáš Petr" w:date="2024-02-02T10:25:00Z">
            <w:rPr>
              <w:spacing w:val="24"/>
              <w:sz w:val="24"/>
            </w:rPr>
          </w:rPrChange>
        </w:rPr>
        <w:t xml:space="preserve"> </w:t>
      </w:r>
      <w:r w:rsidRPr="00876AB5">
        <w:rPr>
          <w:sz w:val="24"/>
        </w:rPr>
        <w:t>s</w:t>
      </w:r>
      <w:r w:rsidRPr="00876AB5">
        <w:rPr>
          <w:sz w:val="24"/>
          <w:rPrChange w:id="1737" w:author="Lukáš Petr" w:date="2024-02-02T10:25:00Z">
            <w:rPr>
              <w:spacing w:val="24"/>
              <w:sz w:val="24"/>
            </w:rPr>
          </w:rPrChange>
        </w:rPr>
        <w:t xml:space="preserve"> </w:t>
      </w:r>
      <w:r w:rsidRPr="00876AB5">
        <w:rPr>
          <w:sz w:val="24"/>
        </w:rPr>
        <w:t>potřebou</w:t>
      </w:r>
      <w:r w:rsidRPr="00876AB5">
        <w:rPr>
          <w:sz w:val="24"/>
          <w:rPrChange w:id="1738" w:author="Lukáš Petr" w:date="2024-02-02T10:25:00Z">
            <w:rPr>
              <w:spacing w:val="23"/>
              <w:sz w:val="24"/>
            </w:rPr>
          </w:rPrChange>
        </w:rPr>
        <w:t xml:space="preserve"> </w:t>
      </w:r>
      <w:r w:rsidRPr="00876AB5">
        <w:rPr>
          <w:sz w:val="24"/>
        </w:rPr>
        <w:t>co</w:t>
      </w:r>
      <w:r w:rsidRPr="00876AB5">
        <w:rPr>
          <w:sz w:val="24"/>
          <w:rPrChange w:id="1739" w:author="Lukáš Petr" w:date="2024-02-02T10:25:00Z">
            <w:rPr>
              <w:spacing w:val="23"/>
              <w:sz w:val="24"/>
            </w:rPr>
          </w:rPrChange>
        </w:rPr>
        <w:t xml:space="preserve"> </w:t>
      </w:r>
      <w:r w:rsidRPr="00876AB5">
        <w:rPr>
          <w:sz w:val="24"/>
        </w:rPr>
        <w:t>nejnižší</w:t>
      </w:r>
      <w:r w:rsidRPr="00876AB5">
        <w:rPr>
          <w:sz w:val="24"/>
          <w:rPrChange w:id="1740" w:author="Lukáš Petr" w:date="2024-02-02T10:25:00Z">
            <w:rPr>
              <w:spacing w:val="23"/>
              <w:sz w:val="24"/>
            </w:rPr>
          </w:rPrChange>
        </w:rPr>
        <w:t xml:space="preserve"> </w:t>
      </w:r>
      <w:r w:rsidRPr="00876AB5">
        <w:rPr>
          <w:sz w:val="24"/>
        </w:rPr>
        <w:t>obvodové</w:t>
      </w:r>
      <w:r w:rsidRPr="00876AB5">
        <w:rPr>
          <w:sz w:val="24"/>
          <w:rPrChange w:id="1741" w:author="Lukáš Petr" w:date="2024-02-02T10:25:00Z">
            <w:rPr>
              <w:spacing w:val="23"/>
              <w:sz w:val="24"/>
            </w:rPr>
          </w:rPrChange>
        </w:rPr>
        <w:t xml:space="preserve"> </w:t>
      </w:r>
      <w:r w:rsidRPr="00876AB5">
        <w:rPr>
          <w:sz w:val="24"/>
        </w:rPr>
        <w:t>stěny</w:t>
      </w:r>
      <w:r w:rsidRPr="00876AB5">
        <w:rPr>
          <w:sz w:val="24"/>
          <w:rPrChange w:id="1742" w:author="Lukáš Petr" w:date="2024-02-02T10:25:00Z">
            <w:rPr>
              <w:spacing w:val="24"/>
              <w:sz w:val="24"/>
            </w:rPr>
          </w:rPrChange>
        </w:rPr>
        <w:t xml:space="preserve"> </w:t>
      </w:r>
      <w:r w:rsidR="004C34E3" w:rsidRPr="00876AB5">
        <w:rPr>
          <w:sz w:val="24"/>
          <w:rPrChange w:id="1743" w:author="Lukáš Petr" w:date="2024-02-02T10:25:00Z">
            <w:rPr>
              <w:spacing w:val="24"/>
              <w:sz w:val="24"/>
            </w:rPr>
          </w:rPrChange>
        </w:rPr>
        <w:t>–</w:t>
      </w:r>
      <w:r w:rsidRPr="00876AB5">
        <w:rPr>
          <w:sz w:val="24"/>
          <w:rPrChange w:id="1744" w:author="Lukáš Petr" w:date="2024-02-02T10:25:00Z">
            <w:rPr>
              <w:spacing w:val="24"/>
              <w:sz w:val="24"/>
            </w:rPr>
          </w:rPrChange>
        </w:rPr>
        <w:t xml:space="preserve"> </w:t>
      </w:r>
      <w:r w:rsidRPr="00876AB5">
        <w:rPr>
          <w:sz w:val="24"/>
        </w:rPr>
        <w:t>nutno</w:t>
      </w:r>
      <w:r w:rsidRPr="00876AB5">
        <w:rPr>
          <w:sz w:val="24"/>
          <w:rPrChange w:id="1745" w:author="Lukáš Petr" w:date="2024-02-02T10:25:00Z">
            <w:rPr>
              <w:spacing w:val="24"/>
              <w:sz w:val="24"/>
            </w:rPr>
          </w:rPrChange>
        </w:rPr>
        <w:t xml:space="preserve"> </w:t>
      </w:r>
      <w:r w:rsidRPr="00876AB5">
        <w:rPr>
          <w:sz w:val="24"/>
        </w:rPr>
        <w:t>prověřit</w:t>
      </w:r>
      <w:r w:rsidRPr="00876AB5">
        <w:rPr>
          <w:sz w:val="24"/>
          <w:rPrChange w:id="1746" w:author="Lukáš Petr" w:date="2024-02-02T10:25:00Z">
            <w:rPr>
              <w:spacing w:val="24"/>
              <w:sz w:val="24"/>
            </w:rPr>
          </w:rPrChange>
        </w:rPr>
        <w:t xml:space="preserve"> </w:t>
      </w:r>
      <w:r w:rsidR="00A83E6E" w:rsidRPr="00876AB5">
        <w:rPr>
          <w:sz w:val="24"/>
          <w:rPrChange w:id="1747" w:author="Lukáš Petr" w:date="2024-02-02T10:25:00Z">
            <w:rPr>
              <w:spacing w:val="24"/>
              <w:sz w:val="24"/>
            </w:rPr>
          </w:rPrChange>
        </w:rPr>
        <w:br/>
      </w:r>
      <w:r w:rsidRPr="00876AB5">
        <w:rPr>
          <w:sz w:val="24"/>
        </w:rPr>
        <w:t>v dálkových pohledech.</w:t>
      </w:r>
    </w:p>
    <w:p w14:paraId="506DEC70" w14:textId="77777777" w:rsidR="003468E8" w:rsidRPr="00876AB5" w:rsidRDefault="00000000" w:rsidP="009911EF">
      <w:pPr>
        <w:pStyle w:val="Odstavecseseznamem"/>
        <w:numPr>
          <w:ilvl w:val="0"/>
          <w:numId w:val="8"/>
        </w:numPr>
        <w:ind w:left="993" w:hanging="426"/>
        <w:rPr>
          <w:sz w:val="24"/>
        </w:rPr>
      </w:pPr>
      <w:r w:rsidRPr="00876AB5">
        <w:rPr>
          <w:sz w:val="24"/>
        </w:rPr>
        <w:t>Měřítko</w:t>
      </w:r>
      <w:r w:rsidRPr="00876AB5">
        <w:rPr>
          <w:sz w:val="24"/>
          <w:rPrChange w:id="1748" w:author="Lukáš Petr" w:date="2024-02-02T10:25:00Z">
            <w:rPr>
              <w:spacing w:val="80"/>
              <w:w w:val="150"/>
              <w:sz w:val="24"/>
            </w:rPr>
          </w:rPrChange>
        </w:rPr>
        <w:t xml:space="preserve"> </w:t>
      </w:r>
      <w:r w:rsidRPr="00876AB5">
        <w:rPr>
          <w:sz w:val="24"/>
        </w:rPr>
        <w:t>objektů</w:t>
      </w:r>
      <w:r w:rsidRPr="00876AB5">
        <w:rPr>
          <w:sz w:val="24"/>
          <w:rPrChange w:id="1749" w:author="Lukáš Petr" w:date="2024-02-02T10:25:00Z">
            <w:rPr>
              <w:spacing w:val="80"/>
              <w:w w:val="150"/>
              <w:sz w:val="24"/>
            </w:rPr>
          </w:rPrChange>
        </w:rPr>
        <w:t xml:space="preserve"> </w:t>
      </w:r>
      <w:r w:rsidRPr="00876AB5">
        <w:rPr>
          <w:sz w:val="24"/>
        </w:rPr>
        <w:t>nesmí</w:t>
      </w:r>
      <w:r w:rsidRPr="00876AB5">
        <w:rPr>
          <w:sz w:val="24"/>
          <w:rPrChange w:id="1750" w:author="Lukáš Petr" w:date="2024-02-02T10:25:00Z">
            <w:rPr>
              <w:spacing w:val="80"/>
              <w:w w:val="150"/>
              <w:sz w:val="24"/>
            </w:rPr>
          </w:rPrChange>
        </w:rPr>
        <w:t xml:space="preserve"> </w:t>
      </w:r>
      <w:r w:rsidRPr="00876AB5">
        <w:rPr>
          <w:sz w:val="24"/>
        </w:rPr>
        <w:t>překročit</w:t>
      </w:r>
      <w:r w:rsidRPr="00876AB5">
        <w:rPr>
          <w:sz w:val="24"/>
          <w:rPrChange w:id="1751" w:author="Lukáš Petr" w:date="2024-02-02T10:25:00Z">
            <w:rPr>
              <w:spacing w:val="80"/>
              <w:w w:val="150"/>
              <w:sz w:val="24"/>
            </w:rPr>
          </w:rPrChange>
        </w:rPr>
        <w:t xml:space="preserve"> </w:t>
      </w:r>
      <w:r w:rsidRPr="00876AB5">
        <w:rPr>
          <w:sz w:val="24"/>
        </w:rPr>
        <w:t>měřítko</w:t>
      </w:r>
      <w:r w:rsidRPr="00876AB5">
        <w:rPr>
          <w:sz w:val="24"/>
          <w:rPrChange w:id="1752" w:author="Lukáš Petr" w:date="2024-02-02T10:25:00Z">
            <w:rPr>
              <w:spacing w:val="80"/>
              <w:w w:val="150"/>
              <w:sz w:val="24"/>
            </w:rPr>
          </w:rPrChange>
        </w:rPr>
        <w:t xml:space="preserve"> </w:t>
      </w:r>
      <w:r w:rsidRPr="00876AB5">
        <w:rPr>
          <w:sz w:val="24"/>
        </w:rPr>
        <w:t>objektů</w:t>
      </w:r>
      <w:r w:rsidRPr="00876AB5">
        <w:rPr>
          <w:sz w:val="24"/>
          <w:rPrChange w:id="1753" w:author="Lukáš Petr" w:date="2024-02-02T10:25:00Z">
            <w:rPr>
              <w:spacing w:val="80"/>
              <w:w w:val="150"/>
              <w:sz w:val="24"/>
            </w:rPr>
          </w:rPrChange>
        </w:rPr>
        <w:t xml:space="preserve"> </w:t>
      </w:r>
      <w:r w:rsidRPr="00876AB5">
        <w:rPr>
          <w:sz w:val="24"/>
        </w:rPr>
        <w:t>zemědělského</w:t>
      </w:r>
      <w:r w:rsidRPr="00876AB5">
        <w:rPr>
          <w:sz w:val="24"/>
          <w:rPrChange w:id="1754" w:author="Lukáš Petr" w:date="2024-02-02T10:25:00Z">
            <w:rPr>
              <w:spacing w:val="80"/>
              <w:w w:val="150"/>
              <w:sz w:val="24"/>
            </w:rPr>
          </w:rPrChange>
        </w:rPr>
        <w:t xml:space="preserve"> </w:t>
      </w:r>
      <w:r w:rsidRPr="00876AB5">
        <w:rPr>
          <w:sz w:val="24"/>
        </w:rPr>
        <w:t>areálu,</w:t>
      </w:r>
      <w:r w:rsidRPr="00876AB5">
        <w:rPr>
          <w:sz w:val="24"/>
          <w:rPrChange w:id="1755" w:author="Lukáš Petr" w:date="2024-02-02T10:25:00Z">
            <w:rPr>
              <w:spacing w:val="80"/>
              <w:w w:val="150"/>
              <w:sz w:val="24"/>
            </w:rPr>
          </w:rPrChange>
        </w:rPr>
        <w:t xml:space="preserve"> </w:t>
      </w:r>
      <w:r w:rsidRPr="00876AB5">
        <w:rPr>
          <w:sz w:val="24"/>
        </w:rPr>
        <w:t>příznivější</w:t>
      </w:r>
      <w:r w:rsidRPr="00876AB5">
        <w:rPr>
          <w:sz w:val="24"/>
          <w:rPrChange w:id="1756" w:author="Lukáš Petr" w:date="2024-02-02T10:25:00Z">
            <w:rPr>
              <w:spacing w:val="80"/>
              <w:w w:val="150"/>
              <w:sz w:val="24"/>
            </w:rPr>
          </w:rPrChange>
        </w:rPr>
        <w:t xml:space="preserve"> </w:t>
      </w:r>
      <w:r w:rsidRPr="00876AB5">
        <w:rPr>
          <w:sz w:val="24"/>
        </w:rPr>
        <w:t>je umisťování staveb nevybočující z měřítka dřívějších hospodářských objektů vesnice.</w:t>
      </w:r>
    </w:p>
    <w:p w14:paraId="241467AB" w14:textId="1AAD41C3" w:rsidR="003468E8" w:rsidRPr="00876AB5" w:rsidRDefault="00000000" w:rsidP="009911EF">
      <w:pPr>
        <w:pStyle w:val="Odstavecseseznamem"/>
        <w:numPr>
          <w:ilvl w:val="0"/>
          <w:numId w:val="8"/>
        </w:numPr>
        <w:ind w:left="993" w:hanging="426"/>
        <w:rPr>
          <w:sz w:val="24"/>
        </w:rPr>
      </w:pPr>
      <w:r w:rsidRPr="00876AB5">
        <w:rPr>
          <w:sz w:val="24"/>
        </w:rPr>
        <w:t>Součástí návrhu využití plochy bude řešení zeleně</w:t>
      </w:r>
      <w:r w:rsidR="004C34E3" w:rsidRPr="00876AB5">
        <w:rPr>
          <w:sz w:val="24"/>
        </w:rPr>
        <w:t>,</w:t>
      </w:r>
      <w:r w:rsidRPr="00876AB5">
        <w:rPr>
          <w:sz w:val="24"/>
        </w:rPr>
        <w:t xml:space="preserve"> a to jak izolační</w:t>
      </w:r>
      <w:r w:rsidR="004C34E3" w:rsidRPr="00876AB5">
        <w:rPr>
          <w:sz w:val="24"/>
        </w:rPr>
        <w:t>,</w:t>
      </w:r>
      <w:r w:rsidRPr="00876AB5">
        <w:rPr>
          <w:sz w:val="24"/>
        </w:rPr>
        <w:t xml:space="preserve"> tak i vnitroareálové s cílem zapojení plochy do obrazu obce i krajiny i zlepšení siluety stávajícího zemědělského areálu.</w:t>
      </w:r>
    </w:p>
    <w:p w14:paraId="3DF2B3D8" w14:textId="77777777" w:rsidR="005E6B88" w:rsidRPr="00876AB5" w:rsidRDefault="005E6B88" w:rsidP="004C34E3">
      <w:pPr>
        <w:ind w:left="187"/>
        <w:jc w:val="both"/>
        <w:rPr>
          <w:i/>
          <w:sz w:val="24"/>
          <w:szCs w:val="24"/>
        </w:rPr>
      </w:pPr>
    </w:p>
    <w:p w14:paraId="3DD9E2F0" w14:textId="2E17FAF4" w:rsidR="003468E8" w:rsidRPr="00876AB5" w:rsidDel="00A55681" w:rsidRDefault="00000000" w:rsidP="005F662B">
      <w:pPr>
        <w:ind w:left="187" w:firstLine="239"/>
        <w:jc w:val="both"/>
        <w:rPr>
          <w:del w:id="1757" w:author="Lukáš Petr" w:date="2024-02-02T10:42:00Z"/>
          <w:i/>
          <w:sz w:val="24"/>
        </w:rPr>
      </w:pPr>
      <w:del w:id="1758" w:author="Lukáš Petr" w:date="2024-02-02T10:42:00Z">
        <w:r w:rsidRPr="00876AB5" w:rsidDel="00A55681">
          <w:rPr>
            <w:i/>
            <w:sz w:val="24"/>
          </w:rPr>
          <w:delText>Plocha č.</w:delText>
        </w:r>
        <w:r w:rsidRPr="00876AB5" w:rsidDel="00A55681">
          <w:rPr>
            <w:i/>
            <w:sz w:val="24"/>
            <w:rPrChange w:id="1759" w:author="Lukáš Petr" w:date="2024-02-02T10:25:00Z">
              <w:rPr>
                <w:i/>
                <w:spacing w:val="30"/>
                <w:sz w:val="24"/>
              </w:rPr>
            </w:rPrChange>
          </w:rPr>
          <w:delText xml:space="preserve">  </w:delText>
        </w:r>
        <w:r w:rsidRPr="00876AB5" w:rsidDel="00A55681">
          <w:rPr>
            <w:i/>
            <w:sz w:val="24"/>
            <w:rPrChange w:id="1760" w:author="Lukáš Petr" w:date="2024-02-02T10:25:00Z">
              <w:rPr>
                <w:i/>
                <w:spacing w:val="-10"/>
                <w:sz w:val="24"/>
              </w:rPr>
            </w:rPrChange>
          </w:rPr>
          <w:delText>7</w:delText>
        </w:r>
      </w:del>
      <w:r w:rsidR="002A7283" w:rsidRPr="00876AB5">
        <w:rPr>
          <w:i/>
          <w:sz w:val="24"/>
        </w:rPr>
        <w:t xml:space="preserve"> </w:t>
      </w:r>
      <w:ins w:id="1761" w:author="petr" w:date="2024-03-04T08:35:00Z">
        <w:r w:rsidR="002A7283" w:rsidRPr="00876AB5">
          <w:rPr>
            <w:i/>
            <w:sz w:val="24"/>
          </w:rPr>
          <w:t>Zastavitelná plocha</w:t>
        </w:r>
      </w:ins>
      <w:ins w:id="1762" w:author="petr" w:date="2024-03-04T08:36:00Z">
        <w:r w:rsidR="002A7283" w:rsidRPr="00876AB5">
          <w:rPr>
            <w:i/>
            <w:sz w:val="24"/>
          </w:rPr>
          <w:t xml:space="preserve"> </w:t>
        </w:r>
      </w:ins>
      <w:ins w:id="1763" w:author="petr" w:date="2024-03-04T08:35:00Z">
        <w:r w:rsidR="002A7283" w:rsidRPr="00876AB5">
          <w:rPr>
            <w:i/>
            <w:sz w:val="24"/>
          </w:rPr>
          <w:t>Z.7</w:t>
        </w:r>
      </w:ins>
    </w:p>
    <w:p w14:paraId="6AE3E687" w14:textId="278223E6" w:rsidR="003468E8" w:rsidRPr="00876AB5" w:rsidDel="00A55681" w:rsidRDefault="00000000">
      <w:pPr>
        <w:pStyle w:val="Odstavecseseznamem"/>
        <w:numPr>
          <w:ilvl w:val="1"/>
          <w:numId w:val="8"/>
        </w:numPr>
        <w:ind w:left="993" w:hanging="426"/>
        <w:rPr>
          <w:del w:id="1764" w:author="Lukáš Petr" w:date="2024-02-02T10:42:00Z"/>
          <w:sz w:val="24"/>
        </w:rPr>
        <w:pPrChange w:id="1765" w:author="Lukáš Petr" w:date="2024-02-06T16:36:00Z">
          <w:pPr>
            <w:pStyle w:val="Odstavecseseznamem"/>
            <w:numPr>
              <w:ilvl w:val="1"/>
              <w:numId w:val="8"/>
            </w:numPr>
            <w:tabs>
              <w:tab w:val="left" w:pos="695"/>
            </w:tabs>
            <w:ind w:left="695" w:hanging="350"/>
          </w:pPr>
        </w:pPrChange>
      </w:pPr>
      <w:del w:id="1766" w:author="Lukáš Petr" w:date="2024-02-02T10:42:00Z">
        <w:r w:rsidRPr="00876AB5" w:rsidDel="00A55681">
          <w:rPr>
            <w:sz w:val="24"/>
          </w:rPr>
          <w:delText>Je</w:delText>
        </w:r>
        <w:r w:rsidRPr="00876AB5" w:rsidDel="00A55681">
          <w:rPr>
            <w:sz w:val="24"/>
            <w:rPrChange w:id="1767" w:author="Lukáš Petr" w:date="2024-02-02T10:25:00Z">
              <w:rPr>
                <w:spacing w:val="-10"/>
                <w:sz w:val="24"/>
              </w:rPr>
            </w:rPrChange>
          </w:rPr>
          <w:delText xml:space="preserve"> </w:delText>
        </w:r>
        <w:r w:rsidRPr="00876AB5" w:rsidDel="00A55681">
          <w:rPr>
            <w:sz w:val="24"/>
          </w:rPr>
          <w:delText>vymezená</w:delText>
        </w:r>
        <w:r w:rsidRPr="00876AB5" w:rsidDel="00A55681">
          <w:rPr>
            <w:sz w:val="24"/>
            <w:rPrChange w:id="1768" w:author="Lukáš Petr" w:date="2024-02-02T10:25:00Z">
              <w:rPr>
                <w:spacing w:val="-9"/>
                <w:sz w:val="24"/>
              </w:rPr>
            </w:rPrChange>
          </w:rPr>
          <w:delText xml:space="preserve"> </w:delText>
        </w:r>
        <w:r w:rsidRPr="00876AB5" w:rsidDel="00A55681">
          <w:rPr>
            <w:sz w:val="24"/>
          </w:rPr>
          <w:delText>pro</w:delText>
        </w:r>
        <w:r w:rsidRPr="00876AB5" w:rsidDel="00A55681">
          <w:rPr>
            <w:sz w:val="24"/>
            <w:rPrChange w:id="1769" w:author="Lukáš Petr" w:date="2024-02-02T10:25:00Z">
              <w:rPr>
                <w:spacing w:val="-10"/>
                <w:sz w:val="24"/>
              </w:rPr>
            </w:rPrChange>
          </w:rPr>
          <w:delText xml:space="preserve"> </w:delText>
        </w:r>
        <w:r w:rsidRPr="00876AB5" w:rsidDel="00A55681">
          <w:rPr>
            <w:sz w:val="24"/>
          </w:rPr>
          <w:delText>plochy</w:delText>
        </w:r>
        <w:r w:rsidRPr="00876AB5" w:rsidDel="00A55681">
          <w:rPr>
            <w:sz w:val="24"/>
            <w:rPrChange w:id="1770" w:author="Lukáš Petr" w:date="2024-02-02T10:25:00Z">
              <w:rPr>
                <w:spacing w:val="-9"/>
                <w:sz w:val="24"/>
              </w:rPr>
            </w:rPrChange>
          </w:rPr>
          <w:delText xml:space="preserve"> </w:delText>
        </w:r>
        <w:r w:rsidRPr="00876AB5" w:rsidDel="00A55681">
          <w:rPr>
            <w:sz w:val="24"/>
          </w:rPr>
          <w:delText>obytné</w:delText>
        </w:r>
        <w:r w:rsidRPr="00876AB5" w:rsidDel="00A55681">
          <w:rPr>
            <w:sz w:val="24"/>
            <w:rPrChange w:id="1771" w:author="Lukáš Petr" w:date="2024-02-02T10:25:00Z">
              <w:rPr>
                <w:spacing w:val="-10"/>
                <w:sz w:val="24"/>
              </w:rPr>
            </w:rPrChange>
          </w:rPr>
          <w:delText xml:space="preserve"> </w:delText>
        </w:r>
        <w:r w:rsidRPr="00876AB5" w:rsidDel="00A55681">
          <w:rPr>
            <w:sz w:val="24"/>
          </w:rPr>
          <w:delText>na</w:delText>
        </w:r>
        <w:r w:rsidRPr="00876AB5" w:rsidDel="00A55681">
          <w:rPr>
            <w:sz w:val="24"/>
            <w:rPrChange w:id="1772" w:author="Lukáš Petr" w:date="2024-02-02T10:25:00Z">
              <w:rPr>
                <w:spacing w:val="-10"/>
                <w:sz w:val="24"/>
              </w:rPr>
            </w:rPrChange>
          </w:rPr>
          <w:delText xml:space="preserve"> </w:delText>
        </w:r>
        <w:r w:rsidRPr="00876AB5" w:rsidDel="00A55681">
          <w:rPr>
            <w:sz w:val="24"/>
          </w:rPr>
          <w:delText>bázi</w:delText>
        </w:r>
        <w:r w:rsidRPr="00876AB5" w:rsidDel="00A55681">
          <w:rPr>
            <w:sz w:val="24"/>
            <w:rPrChange w:id="1773" w:author="Lukáš Petr" w:date="2024-02-02T10:25:00Z">
              <w:rPr>
                <w:spacing w:val="-11"/>
                <w:sz w:val="24"/>
              </w:rPr>
            </w:rPrChange>
          </w:rPr>
          <w:delText xml:space="preserve"> </w:delText>
        </w:r>
        <w:r w:rsidRPr="00876AB5" w:rsidDel="00A55681">
          <w:rPr>
            <w:sz w:val="24"/>
          </w:rPr>
          <w:delText>živnostenského</w:delText>
        </w:r>
        <w:r w:rsidRPr="00876AB5" w:rsidDel="00A55681">
          <w:rPr>
            <w:sz w:val="24"/>
            <w:rPrChange w:id="1774" w:author="Lukáš Petr" w:date="2024-02-02T10:25:00Z">
              <w:rPr>
                <w:spacing w:val="-10"/>
                <w:sz w:val="24"/>
              </w:rPr>
            </w:rPrChange>
          </w:rPr>
          <w:delText xml:space="preserve"> </w:delText>
        </w:r>
        <w:r w:rsidRPr="00876AB5" w:rsidDel="00A55681">
          <w:rPr>
            <w:sz w:val="24"/>
            <w:rPrChange w:id="1775" w:author="Lukáš Petr" w:date="2024-02-02T10:25:00Z">
              <w:rPr>
                <w:spacing w:val="-2"/>
                <w:sz w:val="24"/>
              </w:rPr>
            </w:rPrChange>
          </w:rPr>
          <w:delText>podnikání.</w:delText>
        </w:r>
      </w:del>
    </w:p>
    <w:p w14:paraId="440FC4F9" w14:textId="6B015F71" w:rsidR="003468E8" w:rsidRPr="00876AB5" w:rsidDel="00A55681" w:rsidRDefault="00000000">
      <w:pPr>
        <w:pStyle w:val="Odstavecseseznamem"/>
        <w:numPr>
          <w:ilvl w:val="1"/>
          <w:numId w:val="8"/>
        </w:numPr>
        <w:ind w:left="993" w:hanging="426"/>
        <w:rPr>
          <w:del w:id="1776" w:author="Lukáš Petr" w:date="2024-02-02T10:42:00Z"/>
          <w:sz w:val="20"/>
        </w:rPr>
        <w:pPrChange w:id="1777" w:author="Lukáš Petr" w:date="2024-02-06T16:36:00Z">
          <w:pPr>
            <w:pStyle w:val="Odstavecseseznamem"/>
            <w:numPr>
              <w:ilvl w:val="1"/>
              <w:numId w:val="8"/>
            </w:numPr>
            <w:tabs>
              <w:tab w:val="left" w:pos="695"/>
            </w:tabs>
            <w:ind w:left="695" w:hanging="350"/>
          </w:pPr>
        </w:pPrChange>
      </w:pPr>
      <w:del w:id="1778" w:author="Lukáš Petr" w:date="2024-02-02T10:42:00Z">
        <w:r w:rsidRPr="00876AB5" w:rsidDel="00A55681">
          <w:rPr>
            <w:sz w:val="24"/>
          </w:rPr>
          <w:delText>Dopravní</w:delText>
        </w:r>
        <w:r w:rsidRPr="00876AB5" w:rsidDel="00A55681">
          <w:rPr>
            <w:sz w:val="24"/>
            <w:rPrChange w:id="1779" w:author="Lukáš Petr" w:date="2024-02-02T10:25:00Z">
              <w:rPr>
                <w:spacing w:val="-3"/>
                <w:sz w:val="24"/>
              </w:rPr>
            </w:rPrChange>
          </w:rPr>
          <w:delText xml:space="preserve"> </w:delText>
        </w:r>
        <w:r w:rsidRPr="00876AB5" w:rsidDel="00A55681">
          <w:rPr>
            <w:sz w:val="24"/>
          </w:rPr>
          <w:delText>napojení</w:delText>
        </w:r>
        <w:r w:rsidRPr="00876AB5" w:rsidDel="00A55681">
          <w:rPr>
            <w:sz w:val="24"/>
            <w:rPrChange w:id="1780" w:author="Lukáš Petr" w:date="2024-02-02T10:25:00Z">
              <w:rPr>
                <w:spacing w:val="-1"/>
                <w:sz w:val="24"/>
              </w:rPr>
            </w:rPrChange>
          </w:rPr>
          <w:delText xml:space="preserve"> </w:delText>
        </w:r>
        <w:r w:rsidRPr="00876AB5" w:rsidDel="00A55681">
          <w:rPr>
            <w:sz w:val="24"/>
          </w:rPr>
          <w:delText>bude</w:delText>
        </w:r>
        <w:r w:rsidRPr="00876AB5" w:rsidDel="00A55681">
          <w:rPr>
            <w:sz w:val="24"/>
            <w:rPrChange w:id="1781" w:author="Lukáš Petr" w:date="2024-02-02T10:25:00Z">
              <w:rPr>
                <w:spacing w:val="-4"/>
                <w:sz w:val="24"/>
              </w:rPr>
            </w:rPrChange>
          </w:rPr>
          <w:delText xml:space="preserve"> </w:delText>
        </w:r>
        <w:r w:rsidRPr="00876AB5" w:rsidDel="00A55681">
          <w:rPr>
            <w:sz w:val="24"/>
          </w:rPr>
          <w:delText>řešeno</w:delText>
        </w:r>
        <w:r w:rsidRPr="00876AB5" w:rsidDel="00A55681">
          <w:rPr>
            <w:sz w:val="24"/>
            <w:rPrChange w:id="1782" w:author="Lukáš Petr" w:date="2024-02-02T10:25:00Z">
              <w:rPr>
                <w:spacing w:val="-2"/>
                <w:sz w:val="24"/>
              </w:rPr>
            </w:rPrChange>
          </w:rPr>
          <w:delText xml:space="preserve"> </w:delText>
        </w:r>
        <w:r w:rsidRPr="00876AB5" w:rsidDel="00A55681">
          <w:rPr>
            <w:sz w:val="24"/>
          </w:rPr>
          <w:delText>na</w:delText>
        </w:r>
        <w:r w:rsidRPr="00876AB5" w:rsidDel="00A55681">
          <w:rPr>
            <w:sz w:val="24"/>
            <w:rPrChange w:id="1783" w:author="Lukáš Petr" w:date="2024-02-02T10:25:00Z">
              <w:rPr>
                <w:spacing w:val="-2"/>
                <w:sz w:val="24"/>
              </w:rPr>
            </w:rPrChange>
          </w:rPr>
          <w:delText xml:space="preserve"> </w:delText>
        </w:r>
        <w:r w:rsidRPr="00876AB5" w:rsidDel="00A55681">
          <w:rPr>
            <w:sz w:val="24"/>
          </w:rPr>
          <w:delText>síť</w:delText>
        </w:r>
        <w:r w:rsidRPr="00876AB5" w:rsidDel="00A55681">
          <w:rPr>
            <w:sz w:val="24"/>
            <w:rPrChange w:id="1784" w:author="Lukáš Petr" w:date="2024-02-02T10:25:00Z">
              <w:rPr>
                <w:spacing w:val="-2"/>
                <w:sz w:val="24"/>
              </w:rPr>
            </w:rPrChange>
          </w:rPr>
          <w:delText xml:space="preserve"> </w:delText>
        </w:r>
        <w:r w:rsidRPr="00876AB5" w:rsidDel="00A55681">
          <w:rPr>
            <w:sz w:val="24"/>
          </w:rPr>
          <w:delText>místních</w:delText>
        </w:r>
        <w:r w:rsidRPr="00876AB5" w:rsidDel="00A55681">
          <w:rPr>
            <w:sz w:val="24"/>
            <w:rPrChange w:id="1785" w:author="Lukáš Petr" w:date="2024-02-02T10:25:00Z">
              <w:rPr>
                <w:spacing w:val="-1"/>
                <w:sz w:val="24"/>
              </w:rPr>
            </w:rPrChange>
          </w:rPr>
          <w:delText xml:space="preserve"> </w:delText>
        </w:r>
        <w:r w:rsidRPr="00876AB5" w:rsidDel="00A55681">
          <w:rPr>
            <w:sz w:val="24"/>
          </w:rPr>
          <w:delText>komunikací</w:delText>
        </w:r>
        <w:r w:rsidRPr="00876AB5" w:rsidDel="00A55681">
          <w:rPr>
            <w:sz w:val="24"/>
            <w:rPrChange w:id="1786" w:author="Lukáš Petr" w:date="2024-02-02T10:25:00Z">
              <w:rPr>
                <w:spacing w:val="-1"/>
                <w:sz w:val="24"/>
              </w:rPr>
            </w:rPrChange>
          </w:rPr>
          <w:delText xml:space="preserve"> </w:delText>
        </w:r>
        <w:r w:rsidRPr="00876AB5" w:rsidDel="00A55681">
          <w:rPr>
            <w:sz w:val="24"/>
          </w:rPr>
          <w:delText>k</w:delText>
        </w:r>
        <w:r w:rsidRPr="00876AB5" w:rsidDel="00A55681">
          <w:rPr>
            <w:sz w:val="24"/>
            <w:rPrChange w:id="1787" w:author="Lukáš Petr" w:date="2024-02-02T10:25:00Z">
              <w:rPr>
                <w:spacing w:val="-1"/>
                <w:sz w:val="24"/>
              </w:rPr>
            </w:rPrChange>
          </w:rPr>
          <w:delText xml:space="preserve"> </w:delText>
        </w:r>
        <w:r w:rsidRPr="00876AB5" w:rsidDel="00A55681">
          <w:rPr>
            <w:sz w:val="24"/>
          </w:rPr>
          <w:delText>ploše</w:delText>
        </w:r>
        <w:r w:rsidRPr="00876AB5" w:rsidDel="00A55681">
          <w:rPr>
            <w:sz w:val="24"/>
            <w:rPrChange w:id="1788" w:author="Lukáš Petr" w:date="2024-02-02T10:25:00Z">
              <w:rPr>
                <w:spacing w:val="-2"/>
                <w:sz w:val="24"/>
              </w:rPr>
            </w:rPrChange>
          </w:rPr>
          <w:delText xml:space="preserve"> </w:delText>
        </w:r>
        <w:r w:rsidRPr="00876AB5" w:rsidDel="00A55681">
          <w:rPr>
            <w:sz w:val="24"/>
          </w:rPr>
          <w:delText xml:space="preserve">č. </w:delText>
        </w:r>
        <w:r w:rsidRPr="00876AB5" w:rsidDel="00A55681">
          <w:rPr>
            <w:sz w:val="24"/>
            <w:rPrChange w:id="1789" w:author="Lukáš Petr" w:date="2024-02-02T10:25:00Z">
              <w:rPr>
                <w:spacing w:val="-5"/>
                <w:sz w:val="24"/>
              </w:rPr>
            </w:rPrChange>
          </w:rPr>
          <w:delText>6.</w:delText>
        </w:r>
      </w:del>
    </w:p>
    <w:p w14:paraId="2C046F15" w14:textId="1B93A217" w:rsidR="003468E8" w:rsidRPr="00876AB5" w:rsidDel="00A55681" w:rsidRDefault="00000000">
      <w:pPr>
        <w:pStyle w:val="Odstavecseseznamem"/>
        <w:numPr>
          <w:ilvl w:val="1"/>
          <w:numId w:val="8"/>
        </w:numPr>
        <w:ind w:left="993" w:hanging="426"/>
        <w:rPr>
          <w:del w:id="1790" w:author="Lukáš Petr" w:date="2024-02-02T10:42:00Z"/>
          <w:sz w:val="24"/>
        </w:rPr>
        <w:pPrChange w:id="1791" w:author="Lukáš Petr" w:date="2024-02-06T16:36:00Z">
          <w:pPr>
            <w:pStyle w:val="Odstavecseseznamem"/>
            <w:numPr>
              <w:ilvl w:val="1"/>
              <w:numId w:val="8"/>
            </w:numPr>
            <w:tabs>
              <w:tab w:val="left" w:pos="695"/>
            </w:tabs>
            <w:ind w:left="695" w:hanging="350"/>
          </w:pPr>
        </w:pPrChange>
      </w:pPr>
      <w:del w:id="1792" w:author="Lukáš Petr" w:date="2024-02-02T10:42:00Z">
        <w:r w:rsidRPr="00876AB5" w:rsidDel="00A55681">
          <w:rPr>
            <w:sz w:val="24"/>
          </w:rPr>
          <w:delText>Ideové</w:delText>
        </w:r>
        <w:r w:rsidRPr="00876AB5" w:rsidDel="00A55681">
          <w:rPr>
            <w:sz w:val="24"/>
            <w:rPrChange w:id="1793" w:author="Lukáš Petr" w:date="2024-02-02T10:25:00Z">
              <w:rPr>
                <w:spacing w:val="-3"/>
                <w:sz w:val="24"/>
              </w:rPr>
            </w:rPrChange>
          </w:rPr>
          <w:delText xml:space="preserve"> </w:delText>
        </w:r>
        <w:r w:rsidRPr="00876AB5" w:rsidDel="00A55681">
          <w:rPr>
            <w:sz w:val="24"/>
          </w:rPr>
          <w:delText>zastavění</w:delText>
        </w:r>
        <w:r w:rsidRPr="00876AB5" w:rsidDel="00A55681">
          <w:rPr>
            <w:sz w:val="24"/>
            <w:rPrChange w:id="1794" w:author="Lukáš Petr" w:date="2024-02-02T10:25:00Z">
              <w:rPr>
                <w:spacing w:val="-2"/>
                <w:sz w:val="24"/>
              </w:rPr>
            </w:rPrChange>
          </w:rPr>
          <w:delText xml:space="preserve"> </w:delText>
        </w:r>
        <w:r w:rsidRPr="00876AB5" w:rsidDel="00A55681">
          <w:rPr>
            <w:sz w:val="24"/>
          </w:rPr>
          <w:delText>řešit</w:delText>
        </w:r>
        <w:r w:rsidRPr="00876AB5" w:rsidDel="00A55681">
          <w:rPr>
            <w:sz w:val="24"/>
            <w:rPrChange w:id="1795" w:author="Lukáš Petr" w:date="2024-02-02T10:25:00Z">
              <w:rPr>
                <w:spacing w:val="-3"/>
                <w:sz w:val="24"/>
              </w:rPr>
            </w:rPrChange>
          </w:rPr>
          <w:delText xml:space="preserve"> </w:delText>
        </w:r>
        <w:r w:rsidRPr="00876AB5" w:rsidDel="00A55681">
          <w:rPr>
            <w:sz w:val="24"/>
          </w:rPr>
          <w:delText>společně</w:delText>
        </w:r>
        <w:r w:rsidRPr="00876AB5" w:rsidDel="00A55681">
          <w:rPr>
            <w:sz w:val="24"/>
            <w:rPrChange w:id="1796" w:author="Lukáš Petr" w:date="2024-02-02T10:25:00Z">
              <w:rPr>
                <w:spacing w:val="-2"/>
                <w:sz w:val="24"/>
              </w:rPr>
            </w:rPrChange>
          </w:rPr>
          <w:delText xml:space="preserve"> </w:delText>
        </w:r>
        <w:r w:rsidRPr="00876AB5" w:rsidDel="00A55681">
          <w:rPr>
            <w:sz w:val="24"/>
          </w:rPr>
          <w:delText>s</w:delText>
        </w:r>
        <w:r w:rsidRPr="00876AB5" w:rsidDel="00A55681">
          <w:rPr>
            <w:sz w:val="24"/>
            <w:rPrChange w:id="1797" w:author="Lukáš Petr" w:date="2024-02-02T10:25:00Z">
              <w:rPr>
                <w:spacing w:val="-2"/>
                <w:sz w:val="24"/>
              </w:rPr>
            </w:rPrChange>
          </w:rPr>
          <w:delText xml:space="preserve"> </w:delText>
        </w:r>
        <w:r w:rsidRPr="00876AB5" w:rsidDel="00A55681">
          <w:rPr>
            <w:sz w:val="24"/>
          </w:rPr>
          <w:delText>pl.</w:delText>
        </w:r>
        <w:r w:rsidRPr="00876AB5" w:rsidDel="00A55681">
          <w:rPr>
            <w:sz w:val="24"/>
            <w:rPrChange w:id="1798" w:author="Lukáš Petr" w:date="2024-02-02T10:25:00Z">
              <w:rPr>
                <w:spacing w:val="-4"/>
                <w:sz w:val="24"/>
              </w:rPr>
            </w:rPrChange>
          </w:rPr>
          <w:delText xml:space="preserve"> </w:delText>
        </w:r>
        <w:r w:rsidRPr="00876AB5" w:rsidDel="00A55681">
          <w:rPr>
            <w:sz w:val="24"/>
          </w:rPr>
          <w:delText>č.</w:delText>
        </w:r>
        <w:r w:rsidRPr="00876AB5" w:rsidDel="00A55681">
          <w:rPr>
            <w:sz w:val="24"/>
            <w:rPrChange w:id="1799" w:author="Lukáš Petr" w:date="2024-02-02T10:25:00Z">
              <w:rPr>
                <w:spacing w:val="-2"/>
                <w:sz w:val="24"/>
              </w:rPr>
            </w:rPrChange>
          </w:rPr>
          <w:delText xml:space="preserve"> </w:delText>
        </w:r>
        <w:r w:rsidRPr="00876AB5" w:rsidDel="00A55681">
          <w:rPr>
            <w:sz w:val="24"/>
          </w:rPr>
          <w:delText>6</w:delText>
        </w:r>
        <w:r w:rsidRPr="00876AB5" w:rsidDel="00A55681">
          <w:rPr>
            <w:sz w:val="24"/>
            <w:rPrChange w:id="1800" w:author="Lukáš Petr" w:date="2024-02-02T10:25:00Z">
              <w:rPr>
                <w:spacing w:val="-2"/>
                <w:sz w:val="24"/>
              </w:rPr>
            </w:rPrChange>
          </w:rPr>
          <w:delText xml:space="preserve"> </w:delText>
        </w:r>
        <w:r w:rsidRPr="00876AB5" w:rsidDel="00A55681">
          <w:rPr>
            <w:sz w:val="24"/>
          </w:rPr>
          <w:delText>(viz.</w:delText>
        </w:r>
        <w:r w:rsidRPr="00876AB5" w:rsidDel="00A55681">
          <w:rPr>
            <w:sz w:val="24"/>
            <w:rPrChange w:id="1801" w:author="Lukáš Petr" w:date="2024-02-02T10:25:00Z">
              <w:rPr>
                <w:spacing w:val="-1"/>
                <w:sz w:val="24"/>
              </w:rPr>
            </w:rPrChange>
          </w:rPr>
          <w:delText xml:space="preserve"> </w:delText>
        </w:r>
        <w:r w:rsidRPr="00876AB5" w:rsidDel="00A55681">
          <w:rPr>
            <w:sz w:val="24"/>
            <w:rPrChange w:id="1802" w:author="Lukáš Petr" w:date="2024-02-02T10:25:00Z">
              <w:rPr>
                <w:spacing w:val="-2"/>
                <w:sz w:val="24"/>
              </w:rPr>
            </w:rPrChange>
          </w:rPr>
          <w:delText>předchozí)</w:delText>
        </w:r>
      </w:del>
    </w:p>
    <w:p w14:paraId="41263E50" w14:textId="139A80D3" w:rsidR="003468E8" w:rsidRPr="00876AB5" w:rsidDel="00A55681" w:rsidRDefault="00000000">
      <w:pPr>
        <w:pStyle w:val="Odstavecseseznamem"/>
        <w:numPr>
          <w:ilvl w:val="1"/>
          <w:numId w:val="8"/>
        </w:numPr>
        <w:ind w:left="993" w:hanging="426"/>
        <w:rPr>
          <w:del w:id="1803" w:author="Lukáš Petr" w:date="2024-02-02T10:42:00Z"/>
          <w:sz w:val="24"/>
        </w:rPr>
        <w:pPrChange w:id="1804" w:author="Lukáš Petr" w:date="2024-02-06T16:36:00Z">
          <w:pPr>
            <w:pStyle w:val="Odstavecseseznamem"/>
            <w:numPr>
              <w:ilvl w:val="1"/>
              <w:numId w:val="8"/>
            </w:numPr>
            <w:tabs>
              <w:tab w:val="left" w:pos="696"/>
            </w:tabs>
            <w:ind w:left="696" w:hanging="351"/>
          </w:pPr>
        </w:pPrChange>
      </w:pPr>
      <w:del w:id="1805" w:author="Lukáš Petr" w:date="2024-02-02T10:42:00Z">
        <w:r w:rsidRPr="00876AB5" w:rsidDel="00A55681">
          <w:rPr>
            <w:sz w:val="24"/>
          </w:rPr>
          <w:delText>Způsob</w:delText>
        </w:r>
        <w:r w:rsidRPr="00876AB5" w:rsidDel="00A55681">
          <w:rPr>
            <w:sz w:val="24"/>
            <w:rPrChange w:id="1806" w:author="Lukáš Petr" w:date="2024-02-02T10:25:00Z">
              <w:rPr>
                <w:spacing w:val="-2"/>
                <w:sz w:val="24"/>
              </w:rPr>
            </w:rPrChange>
          </w:rPr>
          <w:delText xml:space="preserve"> </w:delText>
        </w:r>
        <w:r w:rsidRPr="00876AB5" w:rsidDel="00A55681">
          <w:rPr>
            <w:sz w:val="24"/>
          </w:rPr>
          <w:delText>zastavění</w:delText>
        </w:r>
        <w:r w:rsidRPr="00876AB5" w:rsidDel="00A55681">
          <w:rPr>
            <w:sz w:val="24"/>
            <w:rPrChange w:id="1807" w:author="Lukáš Petr" w:date="2024-02-02T10:25:00Z">
              <w:rPr>
                <w:spacing w:val="-2"/>
                <w:sz w:val="24"/>
              </w:rPr>
            </w:rPrChange>
          </w:rPr>
          <w:delText xml:space="preserve"> </w:delText>
        </w:r>
        <w:r w:rsidRPr="00876AB5" w:rsidDel="00A55681">
          <w:rPr>
            <w:sz w:val="24"/>
          </w:rPr>
          <w:delText>se</w:delText>
        </w:r>
        <w:r w:rsidRPr="00876AB5" w:rsidDel="00A55681">
          <w:rPr>
            <w:sz w:val="24"/>
            <w:rPrChange w:id="1808" w:author="Lukáš Petr" w:date="2024-02-02T10:25:00Z">
              <w:rPr>
                <w:spacing w:val="-2"/>
                <w:sz w:val="24"/>
              </w:rPr>
            </w:rPrChange>
          </w:rPr>
          <w:delText xml:space="preserve"> </w:delText>
        </w:r>
        <w:r w:rsidRPr="00876AB5" w:rsidDel="00A55681">
          <w:rPr>
            <w:sz w:val="24"/>
          </w:rPr>
          <w:delText>blíže</w:delText>
        </w:r>
        <w:r w:rsidRPr="00876AB5" w:rsidDel="00A55681">
          <w:rPr>
            <w:sz w:val="24"/>
            <w:rPrChange w:id="1809" w:author="Lukáš Petr" w:date="2024-02-02T10:25:00Z">
              <w:rPr>
                <w:spacing w:val="-2"/>
                <w:sz w:val="24"/>
              </w:rPr>
            </w:rPrChange>
          </w:rPr>
          <w:delText xml:space="preserve"> </w:delText>
        </w:r>
        <w:r w:rsidRPr="00876AB5" w:rsidDel="00A55681">
          <w:rPr>
            <w:sz w:val="24"/>
          </w:rPr>
          <w:delText>neurčuje,</w:delText>
        </w:r>
        <w:r w:rsidRPr="00876AB5" w:rsidDel="00A55681">
          <w:rPr>
            <w:sz w:val="24"/>
            <w:rPrChange w:id="1810" w:author="Lukáš Petr" w:date="2024-02-02T10:25:00Z">
              <w:rPr>
                <w:spacing w:val="-4"/>
                <w:sz w:val="24"/>
              </w:rPr>
            </w:rPrChange>
          </w:rPr>
          <w:delText xml:space="preserve"> </w:delText>
        </w:r>
        <w:r w:rsidRPr="00876AB5" w:rsidDel="00A55681">
          <w:rPr>
            <w:sz w:val="24"/>
          </w:rPr>
          <w:delText>měřítko</w:delText>
        </w:r>
        <w:r w:rsidRPr="00876AB5" w:rsidDel="00A55681">
          <w:rPr>
            <w:sz w:val="24"/>
            <w:rPrChange w:id="1811" w:author="Lukáš Petr" w:date="2024-02-02T10:25:00Z">
              <w:rPr>
                <w:spacing w:val="-2"/>
                <w:sz w:val="24"/>
              </w:rPr>
            </w:rPrChange>
          </w:rPr>
          <w:delText xml:space="preserve"> </w:delText>
        </w:r>
        <w:r w:rsidRPr="00876AB5" w:rsidDel="00A55681">
          <w:rPr>
            <w:sz w:val="24"/>
          </w:rPr>
          <w:delText>staveb</w:delText>
        </w:r>
        <w:r w:rsidRPr="00876AB5" w:rsidDel="00A55681">
          <w:rPr>
            <w:sz w:val="24"/>
            <w:rPrChange w:id="1812" w:author="Lukáš Petr" w:date="2024-02-02T10:25:00Z">
              <w:rPr>
                <w:spacing w:val="-2"/>
                <w:sz w:val="24"/>
              </w:rPr>
            </w:rPrChange>
          </w:rPr>
          <w:delText xml:space="preserve"> </w:delText>
        </w:r>
        <w:r w:rsidRPr="00876AB5" w:rsidDel="00A55681">
          <w:rPr>
            <w:sz w:val="24"/>
          </w:rPr>
          <w:delText>a</w:delText>
        </w:r>
        <w:r w:rsidRPr="00876AB5" w:rsidDel="00A55681">
          <w:rPr>
            <w:sz w:val="24"/>
            <w:rPrChange w:id="1813" w:author="Lukáš Petr" w:date="2024-02-02T10:25:00Z">
              <w:rPr>
                <w:spacing w:val="-2"/>
                <w:sz w:val="24"/>
              </w:rPr>
            </w:rPrChange>
          </w:rPr>
          <w:delText xml:space="preserve"> </w:delText>
        </w:r>
        <w:r w:rsidRPr="00876AB5" w:rsidDel="00A55681">
          <w:rPr>
            <w:sz w:val="24"/>
          </w:rPr>
          <w:delText>jejich</w:delText>
        </w:r>
        <w:r w:rsidRPr="00876AB5" w:rsidDel="00A55681">
          <w:rPr>
            <w:sz w:val="24"/>
            <w:rPrChange w:id="1814" w:author="Lukáš Petr" w:date="2024-02-02T10:25:00Z">
              <w:rPr>
                <w:spacing w:val="-2"/>
                <w:sz w:val="24"/>
              </w:rPr>
            </w:rPrChange>
          </w:rPr>
          <w:delText xml:space="preserve"> </w:delText>
        </w:r>
        <w:r w:rsidRPr="00876AB5" w:rsidDel="00A55681">
          <w:rPr>
            <w:sz w:val="24"/>
          </w:rPr>
          <w:delText>základní</w:delText>
        </w:r>
        <w:r w:rsidRPr="00876AB5" w:rsidDel="00A55681">
          <w:rPr>
            <w:sz w:val="24"/>
            <w:rPrChange w:id="1815" w:author="Lukáš Petr" w:date="2024-02-02T10:25:00Z">
              <w:rPr>
                <w:spacing w:val="-2"/>
                <w:sz w:val="24"/>
              </w:rPr>
            </w:rPrChange>
          </w:rPr>
          <w:delText xml:space="preserve"> </w:delText>
        </w:r>
        <w:r w:rsidRPr="00876AB5" w:rsidDel="00A55681">
          <w:rPr>
            <w:sz w:val="24"/>
          </w:rPr>
          <w:delText>znaky</w:delText>
        </w:r>
        <w:r w:rsidRPr="00876AB5" w:rsidDel="00A55681">
          <w:rPr>
            <w:sz w:val="24"/>
            <w:rPrChange w:id="1816" w:author="Lukáš Petr" w:date="2024-02-02T10:25:00Z">
              <w:rPr>
                <w:spacing w:val="-2"/>
                <w:sz w:val="24"/>
              </w:rPr>
            </w:rPrChange>
          </w:rPr>
          <w:delText xml:space="preserve"> </w:delText>
        </w:r>
        <w:r w:rsidRPr="00876AB5" w:rsidDel="00A55681">
          <w:rPr>
            <w:sz w:val="24"/>
          </w:rPr>
          <w:delText>by</w:delText>
        </w:r>
        <w:r w:rsidRPr="00876AB5" w:rsidDel="00A55681">
          <w:rPr>
            <w:sz w:val="24"/>
            <w:rPrChange w:id="1817" w:author="Lukáš Petr" w:date="2024-02-02T10:25:00Z">
              <w:rPr>
                <w:spacing w:val="-2"/>
                <w:sz w:val="24"/>
              </w:rPr>
            </w:rPrChange>
          </w:rPr>
          <w:delText xml:space="preserve"> </w:delText>
        </w:r>
        <w:r w:rsidRPr="00876AB5" w:rsidDel="00A55681">
          <w:rPr>
            <w:sz w:val="24"/>
          </w:rPr>
          <w:delText>měly</w:delText>
        </w:r>
        <w:r w:rsidRPr="00876AB5" w:rsidDel="00A55681">
          <w:rPr>
            <w:sz w:val="24"/>
            <w:rPrChange w:id="1818" w:author="Lukáš Petr" w:date="2024-02-02T10:25:00Z">
              <w:rPr>
                <w:spacing w:val="-2"/>
                <w:sz w:val="24"/>
              </w:rPr>
            </w:rPrChange>
          </w:rPr>
          <w:delText xml:space="preserve"> </w:delText>
        </w:r>
        <w:r w:rsidRPr="00876AB5" w:rsidDel="00A55681">
          <w:rPr>
            <w:sz w:val="24"/>
          </w:rPr>
          <w:delText>vycházet</w:delText>
        </w:r>
        <w:r w:rsidRPr="00876AB5" w:rsidDel="00A55681">
          <w:rPr>
            <w:sz w:val="24"/>
            <w:rPrChange w:id="1819" w:author="Lukáš Petr" w:date="2024-02-02T10:25:00Z">
              <w:rPr>
                <w:spacing w:val="-2"/>
                <w:sz w:val="24"/>
              </w:rPr>
            </w:rPrChange>
          </w:rPr>
          <w:delText xml:space="preserve"> </w:delText>
        </w:r>
        <w:r w:rsidR="00A83E6E" w:rsidRPr="00876AB5" w:rsidDel="00A55681">
          <w:rPr>
            <w:sz w:val="24"/>
            <w:rPrChange w:id="1820" w:author="Lukáš Petr" w:date="2024-02-02T10:25:00Z">
              <w:rPr>
                <w:spacing w:val="-2"/>
                <w:sz w:val="24"/>
              </w:rPr>
            </w:rPrChange>
          </w:rPr>
          <w:br/>
        </w:r>
        <w:r w:rsidRPr="00876AB5" w:rsidDel="00A55681">
          <w:rPr>
            <w:sz w:val="24"/>
          </w:rPr>
          <w:delText>z tradičního zastavění sídla Sněžné.</w:delText>
        </w:r>
      </w:del>
    </w:p>
    <w:p w14:paraId="73315A0D" w14:textId="6E56A6FA" w:rsidR="003468E8" w:rsidRPr="00876AB5" w:rsidDel="00A55681" w:rsidRDefault="00000000">
      <w:pPr>
        <w:pStyle w:val="Odstavecseseznamem"/>
        <w:numPr>
          <w:ilvl w:val="1"/>
          <w:numId w:val="8"/>
        </w:numPr>
        <w:ind w:left="993" w:hanging="426"/>
        <w:rPr>
          <w:del w:id="1821" w:author="Lukáš Petr" w:date="2024-02-02T10:42:00Z"/>
          <w:sz w:val="24"/>
        </w:rPr>
        <w:pPrChange w:id="1822" w:author="Lukáš Petr" w:date="2024-02-06T16:36:00Z">
          <w:pPr>
            <w:pStyle w:val="Odstavecseseznamem"/>
            <w:numPr>
              <w:ilvl w:val="1"/>
              <w:numId w:val="8"/>
            </w:numPr>
            <w:tabs>
              <w:tab w:val="left" w:pos="695"/>
            </w:tabs>
            <w:ind w:left="695" w:hanging="350"/>
          </w:pPr>
        </w:pPrChange>
      </w:pPr>
      <w:del w:id="1823" w:author="Lukáš Petr" w:date="2024-02-02T10:42:00Z">
        <w:r w:rsidRPr="00876AB5" w:rsidDel="00A55681">
          <w:rPr>
            <w:sz w:val="24"/>
          </w:rPr>
          <w:delText>Mimořádnou</w:delText>
        </w:r>
        <w:r w:rsidRPr="00876AB5" w:rsidDel="00A55681">
          <w:rPr>
            <w:sz w:val="24"/>
            <w:rPrChange w:id="1824" w:author="Lukáš Petr" w:date="2024-02-02T10:25:00Z">
              <w:rPr>
                <w:spacing w:val="-4"/>
                <w:sz w:val="24"/>
              </w:rPr>
            </w:rPrChange>
          </w:rPr>
          <w:delText xml:space="preserve"> </w:delText>
        </w:r>
        <w:r w:rsidRPr="00876AB5" w:rsidDel="00A55681">
          <w:rPr>
            <w:sz w:val="24"/>
          </w:rPr>
          <w:delText>pozornost</w:delText>
        </w:r>
        <w:r w:rsidRPr="00876AB5" w:rsidDel="00A55681">
          <w:rPr>
            <w:sz w:val="24"/>
            <w:rPrChange w:id="1825" w:author="Lukáš Petr" w:date="2024-02-02T10:25:00Z">
              <w:rPr>
                <w:spacing w:val="-1"/>
                <w:sz w:val="24"/>
              </w:rPr>
            </w:rPrChange>
          </w:rPr>
          <w:delText xml:space="preserve"> </w:delText>
        </w:r>
        <w:r w:rsidRPr="00876AB5" w:rsidDel="00A55681">
          <w:rPr>
            <w:sz w:val="24"/>
          </w:rPr>
          <w:delText>věnovat</w:delText>
        </w:r>
        <w:r w:rsidRPr="00876AB5" w:rsidDel="00A55681">
          <w:rPr>
            <w:sz w:val="24"/>
            <w:rPrChange w:id="1826" w:author="Lukáš Petr" w:date="2024-02-02T10:25:00Z">
              <w:rPr>
                <w:spacing w:val="-2"/>
                <w:sz w:val="24"/>
              </w:rPr>
            </w:rPrChange>
          </w:rPr>
          <w:delText xml:space="preserve"> </w:delText>
        </w:r>
        <w:r w:rsidRPr="00876AB5" w:rsidDel="00A55681">
          <w:rPr>
            <w:sz w:val="24"/>
          </w:rPr>
          <w:delText>vztahu</w:delText>
        </w:r>
        <w:r w:rsidRPr="00876AB5" w:rsidDel="00A55681">
          <w:rPr>
            <w:sz w:val="24"/>
            <w:rPrChange w:id="1827" w:author="Lukáš Petr" w:date="2024-02-02T10:25:00Z">
              <w:rPr>
                <w:spacing w:val="-1"/>
                <w:sz w:val="24"/>
              </w:rPr>
            </w:rPrChange>
          </w:rPr>
          <w:delText xml:space="preserve"> </w:delText>
        </w:r>
        <w:r w:rsidRPr="00876AB5" w:rsidDel="00A55681">
          <w:rPr>
            <w:sz w:val="24"/>
          </w:rPr>
          <w:delText>zástavby</w:delText>
        </w:r>
        <w:r w:rsidRPr="00876AB5" w:rsidDel="00A55681">
          <w:rPr>
            <w:sz w:val="24"/>
            <w:rPrChange w:id="1828" w:author="Lukáš Petr" w:date="2024-02-02T10:25:00Z">
              <w:rPr>
                <w:spacing w:val="-1"/>
                <w:sz w:val="24"/>
              </w:rPr>
            </w:rPrChange>
          </w:rPr>
          <w:delText xml:space="preserve"> </w:delText>
        </w:r>
        <w:r w:rsidRPr="00876AB5" w:rsidDel="00A55681">
          <w:rPr>
            <w:sz w:val="24"/>
          </w:rPr>
          <w:delText>na</w:delText>
        </w:r>
        <w:r w:rsidRPr="00876AB5" w:rsidDel="00A55681">
          <w:rPr>
            <w:sz w:val="24"/>
            <w:rPrChange w:id="1829" w:author="Lukáš Petr" w:date="2024-02-02T10:25:00Z">
              <w:rPr>
                <w:spacing w:val="-2"/>
                <w:sz w:val="24"/>
              </w:rPr>
            </w:rPrChange>
          </w:rPr>
          <w:delText xml:space="preserve"> </w:delText>
        </w:r>
        <w:r w:rsidRPr="00876AB5" w:rsidDel="00A55681">
          <w:rPr>
            <w:sz w:val="24"/>
          </w:rPr>
          <w:delText>této</w:delText>
        </w:r>
        <w:r w:rsidRPr="00876AB5" w:rsidDel="00A55681">
          <w:rPr>
            <w:sz w:val="24"/>
            <w:rPrChange w:id="1830" w:author="Lukáš Petr" w:date="2024-02-02T10:25:00Z">
              <w:rPr>
                <w:spacing w:val="-1"/>
                <w:sz w:val="24"/>
              </w:rPr>
            </w:rPrChange>
          </w:rPr>
          <w:delText xml:space="preserve"> </w:delText>
        </w:r>
        <w:r w:rsidRPr="00876AB5" w:rsidDel="00A55681">
          <w:rPr>
            <w:sz w:val="24"/>
          </w:rPr>
          <w:delText>ploše</w:delText>
        </w:r>
        <w:r w:rsidRPr="00876AB5" w:rsidDel="00A55681">
          <w:rPr>
            <w:sz w:val="24"/>
            <w:rPrChange w:id="1831" w:author="Lukáš Petr" w:date="2024-02-02T10:25:00Z">
              <w:rPr>
                <w:spacing w:val="-2"/>
                <w:sz w:val="24"/>
              </w:rPr>
            </w:rPrChange>
          </w:rPr>
          <w:delText xml:space="preserve"> </w:delText>
        </w:r>
        <w:r w:rsidRPr="00876AB5" w:rsidDel="00A55681">
          <w:rPr>
            <w:sz w:val="24"/>
          </w:rPr>
          <w:delText>a</w:delText>
        </w:r>
        <w:r w:rsidRPr="00876AB5" w:rsidDel="00A55681">
          <w:rPr>
            <w:sz w:val="24"/>
            <w:rPrChange w:id="1832" w:author="Lukáš Petr" w:date="2024-02-02T10:25:00Z">
              <w:rPr>
                <w:spacing w:val="-1"/>
                <w:sz w:val="24"/>
              </w:rPr>
            </w:rPrChange>
          </w:rPr>
          <w:delText xml:space="preserve"> </w:delText>
        </w:r>
        <w:r w:rsidRPr="00876AB5" w:rsidDel="00A55681">
          <w:rPr>
            <w:sz w:val="24"/>
          </w:rPr>
          <w:delText>sousedního</w:delText>
        </w:r>
        <w:r w:rsidRPr="00876AB5" w:rsidDel="00A55681">
          <w:rPr>
            <w:sz w:val="24"/>
            <w:rPrChange w:id="1833" w:author="Lukáš Petr" w:date="2024-02-02T10:25:00Z">
              <w:rPr>
                <w:spacing w:val="-1"/>
                <w:sz w:val="24"/>
              </w:rPr>
            </w:rPrChange>
          </w:rPr>
          <w:delText xml:space="preserve"> </w:delText>
        </w:r>
        <w:r w:rsidRPr="00876AB5" w:rsidDel="00A55681">
          <w:rPr>
            <w:sz w:val="24"/>
            <w:rPrChange w:id="1834" w:author="Lukáš Petr" w:date="2024-02-02T10:25:00Z">
              <w:rPr>
                <w:spacing w:val="-2"/>
                <w:sz w:val="24"/>
              </w:rPr>
            </w:rPrChange>
          </w:rPr>
          <w:delText>parku.</w:delText>
        </w:r>
      </w:del>
    </w:p>
    <w:p w14:paraId="684BBB85" w14:textId="5C017805" w:rsidR="00FA7C98" w:rsidRPr="00876AB5" w:rsidRDefault="00FA7C98">
      <w:pPr>
        <w:pStyle w:val="Odstavecseseznamem"/>
        <w:numPr>
          <w:ilvl w:val="0"/>
          <w:numId w:val="8"/>
        </w:numPr>
        <w:ind w:left="993" w:hanging="426"/>
        <w:rPr>
          <w:ins w:id="1835" w:author="petr" w:date="2024-03-12T10:13:00Z"/>
          <w:sz w:val="24"/>
        </w:rPr>
      </w:pPr>
      <w:bookmarkStart w:id="1836" w:name="_Hlk161131044"/>
      <w:ins w:id="1837" w:author="petr" w:date="2024-03-12T10:13:00Z">
        <w:r w:rsidRPr="00876AB5">
          <w:rPr>
            <w:sz w:val="24"/>
          </w:rPr>
          <w:t xml:space="preserve">Využití zastavitelné plochy Z7 je </w:t>
        </w:r>
      </w:ins>
      <w:ins w:id="1838" w:author="petr" w:date="2024-03-12T10:14:00Z">
        <w:r w:rsidRPr="00876AB5">
          <w:rPr>
            <w:sz w:val="24"/>
          </w:rPr>
          <w:t xml:space="preserve">společně se zastavitelnou plochou Z.5 </w:t>
        </w:r>
      </w:ins>
      <w:ins w:id="1839" w:author="petr" w:date="2024-03-12T10:13:00Z">
        <w:r w:rsidRPr="00876AB5">
          <w:rPr>
            <w:sz w:val="24"/>
          </w:rPr>
          <w:t>podmíněno zpracováním územní studie US.1 (kapitola 11.).</w:t>
        </w:r>
        <w:bookmarkEnd w:id="1836"/>
      </w:ins>
    </w:p>
    <w:p w14:paraId="7EB6B11B" w14:textId="76AD1000" w:rsidR="002A7283" w:rsidRPr="00876AB5" w:rsidRDefault="002A7283">
      <w:pPr>
        <w:pStyle w:val="Odstavecseseznamem"/>
        <w:numPr>
          <w:ilvl w:val="0"/>
          <w:numId w:val="8"/>
        </w:numPr>
        <w:ind w:left="993" w:hanging="426"/>
        <w:rPr>
          <w:ins w:id="1840" w:author="petr" w:date="2024-03-12T10:17:00Z"/>
          <w:sz w:val="24"/>
        </w:rPr>
      </w:pPr>
      <w:ins w:id="1841" w:author="petr" w:date="2024-03-04T08:36:00Z">
        <w:r w:rsidRPr="00876AB5">
          <w:rPr>
            <w:sz w:val="24"/>
          </w:rPr>
          <w:lastRenderedPageBreak/>
          <w:t>Respektovat terénní podmínky, které spolu s prověřením zástavby z míst dalekých výhledů</w:t>
        </w:r>
        <w:r w:rsidRPr="00876AB5">
          <w:rPr>
            <w:sz w:val="24"/>
            <w:rPrChange w:id="1842" w:author="Lukáš Petr" w:date="2024-02-02T10:25:00Z">
              <w:rPr>
                <w:spacing w:val="80"/>
                <w:w w:val="150"/>
                <w:sz w:val="24"/>
              </w:rPr>
            </w:rPrChange>
          </w:rPr>
          <w:t xml:space="preserve"> </w:t>
        </w:r>
        <w:r w:rsidRPr="00876AB5">
          <w:rPr>
            <w:sz w:val="24"/>
          </w:rPr>
          <w:t>budou významnými požadavky při komponování obytného souboru.</w:t>
        </w:r>
      </w:ins>
    </w:p>
    <w:p w14:paraId="41B55890" w14:textId="7B7CD986" w:rsidR="002A7283" w:rsidRPr="00876AB5" w:rsidRDefault="002A7283">
      <w:pPr>
        <w:pStyle w:val="Odstavecseseznamem"/>
        <w:numPr>
          <w:ilvl w:val="0"/>
          <w:numId w:val="8"/>
        </w:numPr>
        <w:ind w:left="993" w:hanging="426"/>
        <w:rPr>
          <w:ins w:id="1843" w:author="petr" w:date="2024-03-04T08:36:00Z"/>
          <w:sz w:val="24"/>
        </w:rPr>
        <w:pPrChange w:id="1844" w:author="petr" w:date="2024-03-04T08:36:00Z">
          <w:pPr>
            <w:pStyle w:val="Odstavecseseznamem"/>
            <w:numPr>
              <w:numId w:val="8"/>
            </w:numPr>
            <w:ind w:left="556" w:hanging="356"/>
          </w:pPr>
        </w:pPrChange>
      </w:pPr>
      <w:ins w:id="1845" w:author="petr" w:date="2024-03-04T08:36:00Z">
        <w:r w:rsidRPr="00876AB5">
          <w:rPr>
            <w:sz w:val="24"/>
          </w:rPr>
          <w:t>Velikost</w:t>
        </w:r>
        <w:r w:rsidRPr="00876AB5">
          <w:rPr>
            <w:sz w:val="24"/>
            <w:rPrChange w:id="1846" w:author="Lukáš Petr" w:date="2024-02-02T10:25:00Z">
              <w:rPr>
                <w:spacing w:val="35"/>
                <w:sz w:val="24"/>
              </w:rPr>
            </w:rPrChange>
          </w:rPr>
          <w:t xml:space="preserve"> </w:t>
        </w:r>
        <w:r w:rsidRPr="00876AB5">
          <w:rPr>
            <w:sz w:val="24"/>
          </w:rPr>
          <w:t>ani</w:t>
        </w:r>
        <w:r w:rsidRPr="00876AB5">
          <w:rPr>
            <w:sz w:val="24"/>
            <w:rPrChange w:id="1847" w:author="Lukáš Petr" w:date="2024-02-02T10:25:00Z">
              <w:rPr>
                <w:spacing w:val="35"/>
                <w:sz w:val="24"/>
              </w:rPr>
            </w:rPrChange>
          </w:rPr>
          <w:t xml:space="preserve"> </w:t>
        </w:r>
        <w:r w:rsidRPr="00876AB5">
          <w:rPr>
            <w:sz w:val="24"/>
          </w:rPr>
          <w:t>tvar</w:t>
        </w:r>
        <w:r w:rsidRPr="00876AB5">
          <w:rPr>
            <w:sz w:val="24"/>
            <w:rPrChange w:id="1848" w:author="Lukáš Petr" w:date="2024-02-02T10:25:00Z">
              <w:rPr>
                <w:spacing w:val="35"/>
                <w:sz w:val="24"/>
              </w:rPr>
            </w:rPrChange>
          </w:rPr>
          <w:t xml:space="preserve"> </w:t>
        </w:r>
        <w:r w:rsidRPr="00876AB5">
          <w:rPr>
            <w:sz w:val="24"/>
          </w:rPr>
          <w:t>parcel</w:t>
        </w:r>
        <w:r w:rsidRPr="00876AB5">
          <w:rPr>
            <w:sz w:val="24"/>
            <w:rPrChange w:id="1849" w:author="Lukáš Petr" w:date="2024-02-02T10:25:00Z">
              <w:rPr>
                <w:spacing w:val="35"/>
                <w:sz w:val="24"/>
              </w:rPr>
            </w:rPrChange>
          </w:rPr>
          <w:t xml:space="preserve"> </w:t>
        </w:r>
        <w:r w:rsidRPr="00876AB5">
          <w:rPr>
            <w:sz w:val="24"/>
          </w:rPr>
          <w:t>se</w:t>
        </w:r>
        <w:r w:rsidRPr="00876AB5">
          <w:rPr>
            <w:sz w:val="24"/>
            <w:rPrChange w:id="1850" w:author="Lukáš Petr" w:date="2024-02-02T10:25:00Z">
              <w:rPr>
                <w:spacing w:val="35"/>
                <w:sz w:val="24"/>
              </w:rPr>
            </w:rPrChange>
          </w:rPr>
          <w:t xml:space="preserve"> </w:t>
        </w:r>
        <w:r w:rsidRPr="00876AB5">
          <w:rPr>
            <w:sz w:val="24"/>
          </w:rPr>
          <w:t>neurčuje,</w:t>
        </w:r>
        <w:r w:rsidRPr="00876AB5">
          <w:rPr>
            <w:sz w:val="24"/>
            <w:rPrChange w:id="1851" w:author="Lukáš Petr" w:date="2024-02-02T10:25:00Z">
              <w:rPr>
                <w:spacing w:val="35"/>
                <w:sz w:val="24"/>
              </w:rPr>
            </w:rPrChange>
          </w:rPr>
          <w:t xml:space="preserve"> </w:t>
        </w:r>
        <w:r w:rsidRPr="00876AB5">
          <w:rPr>
            <w:sz w:val="24"/>
          </w:rPr>
          <w:t>velikost</w:t>
        </w:r>
        <w:r w:rsidRPr="00876AB5">
          <w:rPr>
            <w:sz w:val="24"/>
            <w:rPrChange w:id="1852" w:author="Lukáš Petr" w:date="2024-02-02T10:25:00Z">
              <w:rPr>
                <w:spacing w:val="35"/>
                <w:sz w:val="24"/>
              </w:rPr>
            </w:rPrChange>
          </w:rPr>
          <w:t xml:space="preserve"> </w:t>
        </w:r>
        <w:r w:rsidRPr="00876AB5">
          <w:rPr>
            <w:sz w:val="24"/>
          </w:rPr>
          <w:t>parcely</w:t>
        </w:r>
        <w:r w:rsidRPr="00876AB5">
          <w:rPr>
            <w:sz w:val="24"/>
            <w:rPrChange w:id="1853" w:author="Lukáš Petr" w:date="2024-02-02T10:25:00Z">
              <w:rPr>
                <w:spacing w:val="35"/>
                <w:sz w:val="24"/>
              </w:rPr>
            </w:rPrChange>
          </w:rPr>
          <w:t xml:space="preserve"> </w:t>
        </w:r>
        <w:r w:rsidRPr="00876AB5">
          <w:rPr>
            <w:sz w:val="24"/>
          </w:rPr>
          <w:t>by</w:t>
        </w:r>
        <w:r w:rsidRPr="00876AB5">
          <w:rPr>
            <w:sz w:val="24"/>
            <w:rPrChange w:id="1854" w:author="Lukáš Petr" w:date="2024-02-02T10:25:00Z">
              <w:rPr>
                <w:spacing w:val="35"/>
                <w:sz w:val="24"/>
              </w:rPr>
            </w:rPrChange>
          </w:rPr>
          <w:t xml:space="preserve"> </w:t>
        </w:r>
        <w:r w:rsidRPr="00876AB5">
          <w:rPr>
            <w:sz w:val="24"/>
          </w:rPr>
          <w:t>neměla</w:t>
        </w:r>
        <w:r w:rsidRPr="00876AB5">
          <w:rPr>
            <w:sz w:val="24"/>
            <w:rPrChange w:id="1855" w:author="Lukáš Petr" w:date="2024-02-02T10:25:00Z">
              <w:rPr>
                <w:spacing w:val="35"/>
                <w:sz w:val="24"/>
              </w:rPr>
            </w:rPrChange>
          </w:rPr>
          <w:t xml:space="preserve"> </w:t>
        </w:r>
        <w:r w:rsidRPr="00876AB5">
          <w:rPr>
            <w:sz w:val="24"/>
          </w:rPr>
          <w:t>klesnout</w:t>
        </w:r>
        <w:r w:rsidRPr="00876AB5">
          <w:rPr>
            <w:sz w:val="24"/>
            <w:rPrChange w:id="1856" w:author="Lukáš Petr" w:date="2024-02-02T10:25:00Z">
              <w:rPr>
                <w:spacing w:val="35"/>
                <w:sz w:val="24"/>
              </w:rPr>
            </w:rPrChange>
          </w:rPr>
          <w:t xml:space="preserve"> </w:t>
        </w:r>
        <w:r w:rsidRPr="00876AB5">
          <w:rPr>
            <w:sz w:val="24"/>
          </w:rPr>
          <w:t>pod</w:t>
        </w:r>
        <w:r w:rsidRPr="00876AB5">
          <w:rPr>
            <w:sz w:val="24"/>
            <w:rPrChange w:id="1857" w:author="Lukáš Petr" w:date="2024-02-02T10:25:00Z">
              <w:rPr>
                <w:spacing w:val="35"/>
                <w:sz w:val="24"/>
              </w:rPr>
            </w:rPrChange>
          </w:rPr>
          <w:t xml:space="preserve"> </w:t>
        </w:r>
        <w:r w:rsidRPr="00876AB5">
          <w:rPr>
            <w:sz w:val="24"/>
          </w:rPr>
          <w:t>700</w:t>
        </w:r>
        <w:r w:rsidRPr="00876AB5">
          <w:rPr>
            <w:sz w:val="24"/>
            <w:rPrChange w:id="1858" w:author="Lukáš Petr" w:date="2024-02-02T10:25:00Z">
              <w:rPr>
                <w:spacing w:val="35"/>
                <w:sz w:val="24"/>
              </w:rPr>
            </w:rPrChange>
          </w:rPr>
          <w:t xml:space="preserve"> </w:t>
        </w:r>
        <w:r w:rsidRPr="00876AB5">
          <w:rPr>
            <w:sz w:val="24"/>
          </w:rPr>
          <w:t>m</w:t>
        </w:r>
      </w:ins>
      <w:ins w:id="1859" w:author="petr" w:date="2024-03-04T08:58:00Z">
        <w:r w:rsidR="00481FE5" w:rsidRPr="00876AB5">
          <w:rPr>
            <w:sz w:val="24"/>
            <w:vertAlign w:val="superscript"/>
          </w:rPr>
          <w:t>2</w:t>
        </w:r>
      </w:ins>
      <w:ins w:id="1860" w:author="petr" w:date="2024-03-04T08:36:00Z">
        <w:r w:rsidRPr="00876AB5">
          <w:rPr>
            <w:sz w:val="24"/>
          </w:rPr>
          <w:t>.</w:t>
        </w:r>
        <w:r w:rsidRPr="00876AB5">
          <w:rPr>
            <w:sz w:val="24"/>
            <w:rPrChange w:id="1861" w:author="Lukáš Petr" w:date="2024-02-02T10:25:00Z">
              <w:rPr>
                <w:spacing w:val="35"/>
                <w:sz w:val="24"/>
              </w:rPr>
            </w:rPrChange>
          </w:rPr>
          <w:t xml:space="preserve"> </w:t>
        </w:r>
        <w:r w:rsidRPr="00876AB5">
          <w:rPr>
            <w:sz w:val="24"/>
          </w:rPr>
          <w:t>Ve veřejném prostoru ponechat místo pro výsadbu vzrůstných stromů.</w:t>
        </w:r>
      </w:ins>
    </w:p>
    <w:p w14:paraId="48A889C0" w14:textId="77777777" w:rsidR="005E6B88" w:rsidRPr="00876AB5" w:rsidRDefault="005E6B88" w:rsidP="004C34E3">
      <w:pPr>
        <w:ind w:left="187"/>
        <w:jc w:val="both"/>
        <w:rPr>
          <w:i/>
          <w:sz w:val="24"/>
          <w:szCs w:val="24"/>
        </w:rPr>
      </w:pPr>
    </w:p>
    <w:p w14:paraId="4758A081" w14:textId="62F95FFA" w:rsidR="003468E8" w:rsidRPr="00876AB5" w:rsidRDefault="00000000" w:rsidP="005F662B">
      <w:pPr>
        <w:ind w:left="187" w:firstLine="239"/>
        <w:jc w:val="both"/>
        <w:rPr>
          <w:i/>
          <w:sz w:val="24"/>
        </w:rPr>
      </w:pPr>
      <w:del w:id="1862" w:author="Lukáš Petr" w:date="2024-02-02T10:43:00Z">
        <w:r w:rsidRPr="00876AB5" w:rsidDel="00A55681">
          <w:rPr>
            <w:i/>
            <w:sz w:val="24"/>
          </w:rPr>
          <w:delText>Plocha č.</w:delText>
        </w:r>
        <w:r w:rsidRPr="00876AB5" w:rsidDel="00A55681">
          <w:rPr>
            <w:i/>
            <w:sz w:val="24"/>
            <w:rPrChange w:id="1863" w:author="Lukáš Petr" w:date="2024-02-02T10:25:00Z">
              <w:rPr>
                <w:i/>
                <w:spacing w:val="60"/>
                <w:sz w:val="24"/>
              </w:rPr>
            </w:rPrChange>
          </w:rPr>
          <w:delText xml:space="preserve"> </w:delText>
        </w:r>
        <w:r w:rsidRPr="00876AB5" w:rsidDel="00A55681">
          <w:rPr>
            <w:i/>
            <w:sz w:val="24"/>
            <w:rPrChange w:id="1864" w:author="Lukáš Petr" w:date="2024-02-02T10:25:00Z">
              <w:rPr>
                <w:i/>
                <w:spacing w:val="-10"/>
                <w:sz w:val="24"/>
              </w:rPr>
            </w:rPrChange>
          </w:rPr>
          <w:delText>8</w:delText>
        </w:r>
      </w:del>
      <w:ins w:id="1865" w:author="Lukáš Petr" w:date="2024-02-02T10:43:00Z">
        <w:r w:rsidR="00A55681" w:rsidRPr="00876AB5">
          <w:rPr>
            <w:i/>
            <w:sz w:val="24"/>
          </w:rPr>
          <w:t xml:space="preserve"> Zastavitelná plocha Z.8</w:t>
        </w:r>
      </w:ins>
    </w:p>
    <w:p w14:paraId="2E125167" w14:textId="6E3E918E" w:rsidR="003468E8" w:rsidRPr="00876AB5" w:rsidRDefault="00000000" w:rsidP="008F6C62">
      <w:pPr>
        <w:pStyle w:val="Odstavecseseznamem"/>
        <w:numPr>
          <w:ilvl w:val="1"/>
          <w:numId w:val="8"/>
        </w:numPr>
        <w:ind w:left="993" w:hanging="426"/>
        <w:rPr>
          <w:sz w:val="24"/>
        </w:rPr>
      </w:pPr>
      <w:r w:rsidRPr="00876AB5">
        <w:rPr>
          <w:sz w:val="24"/>
        </w:rPr>
        <w:t>Využití</w:t>
      </w:r>
      <w:r w:rsidRPr="00876AB5">
        <w:rPr>
          <w:sz w:val="24"/>
          <w:rPrChange w:id="1866" w:author="Lukáš Petr" w:date="2024-02-02T10:25:00Z">
            <w:rPr>
              <w:spacing w:val="-9"/>
              <w:sz w:val="24"/>
            </w:rPr>
          </w:rPrChange>
        </w:rPr>
        <w:t xml:space="preserve"> </w:t>
      </w:r>
      <w:r w:rsidRPr="00876AB5">
        <w:rPr>
          <w:sz w:val="24"/>
        </w:rPr>
        <w:t>plochy</w:t>
      </w:r>
      <w:r w:rsidRPr="00876AB5">
        <w:rPr>
          <w:sz w:val="24"/>
          <w:rPrChange w:id="1867" w:author="Lukáš Petr" w:date="2024-02-02T10:25:00Z">
            <w:rPr>
              <w:spacing w:val="-9"/>
              <w:sz w:val="24"/>
            </w:rPr>
          </w:rPrChange>
        </w:rPr>
        <w:t xml:space="preserve"> </w:t>
      </w:r>
      <w:r w:rsidRPr="00876AB5">
        <w:rPr>
          <w:sz w:val="24"/>
        </w:rPr>
        <w:t>bude</w:t>
      </w:r>
      <w:r w:rsidRPr="00876AB5">
        <w:rPr>
          <w:sz w:val="24"/>
          <w:rPrChange w:id="1868" w:author="Lukáš Petr" w:date="2024-02-02T10:25:00Z">
            <w:rPr>
              <w:spacing w:val="-9"/>
              <w:sz w:val="24"/>
            </w:rPr>
          </w:rPrChange>
        </w:rPr>
        <w:t xml:space="preserve"> </w:t>
      </w:r>
      <w:r w:rsidRPr="00876AB5">
        <w:rPr>
          <w:sz w:val="24"/>
        </w:rPr>
        <w:t>prověřeno</w:t>
      </w:r>
      <w:r w:rsidRPr="00876AB5">
        <w:rPr>
          <w:sz w:val="24"/>
          <w:rPrChange w:id="1869" w:author="Lukáš Petr" w:date="2024-02-02T10:25:00Z">
            <w:rPr>
              <w:spacing w:val="-9"/>
              <w:sz w:val="24"/>
            </w:rPr>
          </w:rPrChange>
        </w:rPr>
        <w:t xml:space="preserve"> </w:t>
      </w:r>
      <w:r w:rsidRPr="00876AB5">
        <w:rPr>
          <w:sz w:val="24"/>
        </w:rPr>
        <w:t>územní</w:t>
      </w:r>
      <w:r w:rsidRPr="00876AB5">
        <w:rPr>
          <w:sz w:val="24"/>
          <w:rPrChange w:id="1870" w:author="Lukáš Petr" w:date="2024-02-02T10:25:00Z">
            <w:rPr>
              <w:spacing w:val="-8"/>
              <w:sz w:val="24"/>
            </w:rPr>
          </w:rPrChange>
        </w:rPr>
        <w:t xml:space="preserve"> </w:t>
      </w:r>
      <w:r w:rsidRPr="00876AB5">
        <w:rPr>
          <w:sz w:val="24"/>
          <w:rPrChange w:id="1871" w:author="Lukáš Petr" w:date="2024-02-02T10:25:00Z">
            <w:rPr>
              <w:spacing w:val="-2"/>
              <w:sz w:val="24"/>
            </w:rPr>
          </w:rPrChange>
        </w:rPr>
        <w:t>studií</w:t>
      </w:r>
      <w:r w:rsidR="00695E40" w:rsidRPr="00876AB5">
        <w:rPr>
          <w:sz w:val="24"/>
        </w:rPr>
        <w:t xml:space="preserve"> </w:t>
      </w:r>
      <w:ins w:id="1872" w:author="petr" w:date="2024-03-03T14:02:00Z">
        <w:r w:rsidR="00695E40" w:rsidRPr="00876AB5">
          <w:rPr>
            <w:sz w:val="24"/>
          </w:rPr>
          <w:t>US.2 (kapitola 11.)</w:t>
        </w:r>
      </w:ins>
      <w:r w:rsidRPr="00876AB5">
        <w:rPr>
          <w:sz w:val="24"/>
          <w:rPrChange w:id="1873" w:author="Lukáš Petr" w:date="2024-02-02T10:25:00Z">
            <w:rPr>
              <w:spacing w:val="-2"/>
              <w:sz w:val="24"/>
            </w:rPr>
          </w:rPrChange>
        </w:rPr>
        <w:t>.</w:t>
      </w:r>
    </w:p>
    <w:p w14:paraId="0FC99C69" w14:textId="6F6C2E2C" w:rsidR="003468E8" w:rsidRPr="00876AB5" w:rsidRDefault="00000000" w:rsidP="008F6C62">
      <w:pPr>
        <w:pStyle w:val="Odstavecseseznamem"/>
        <w:numPr>
          <w:ilvl w:val="1"/>
          <w:numId w:val="8"/>
        </w:numPr>
        <w:ind w:left="993" w:hanging="426"/>
        <w:rPr>
          <w:sz w:val="24"/>
        </w:rPr>
      </w:pPr>
      <w:r w:rsidRPr="00876AB5">
        <w:rPr>
          <w:sz w:val="24"/>
        </w:rPr>
        <w:t>Určená pro veřejné prostranství a pro občanskou vybavenost, zprostředkovává kontakt mezi novou zástavbou a historickým zastavěním. Zásadní plocha mající bezprostřední vliv na jádrovou část sídla.</w:t>
      </w:r>
    </w:p>
    <w:p w14:paraId="44822044" w14:textId="050C47A6" w:rsidR="003468E8" w:rsidRPr="00876AB5" w:rsidRDefault="00000000" w:rsidP="008F6C62">
      <w:pPr>
        <w:pStyle w:val="Odstavecseseznamem"/>
        <w:numPr>
          <w:ilvl w:val="1"/>
          <w:numId w:val="8"/>
        </w:numPr>
        <w:ind w:left="993" w:hanging="426"/>
        <w:rPr>
          <w:sz w:val="24"/>
        </w:rPr>
      </w:pPr>
      <w:r w:rsidRPr="00876AB5">
        <w:rPr>
          <w:sz w:val="24"/>
        </w:rPr>
        <w:t>Řešení občanské vybavenosti bude vycházet z tradičních forem zastavění sídla. Plocha vymezená ÚP pro obč. vybavenost se považuje za maximální.</w:t>
      </w:r>
    </w:p>
    <w:p w14:paraId="4F1CAC6A" w14:textId="0D1C0782" w:rsidR="003468E8" w:rsidRPr="00876AB5" w:rsidRDefault="00000000" w:rsidP="008F6C62">
      <w:pPr>
        <w:pStyle w:val="Odstavecseseznamem"/>
        <w:numPr>
          <w:ilvl w:val="1"/>
          <w:numId w:val="8"/>
        </w:numPr>
        <w:ind w:left="993" w:hanging="426"/>
        <w:rPr>
          <w:sz w:val="24"/>
        </w:rPr>
      </w:pPr>
      <w:r w:rsidRPr="00876AB5">
        <w:rPr>
          <w:sz w:val="24"/>
        </w:rPr>
        <w:t>Návrh</w:t>
      </w:r>
      <w:r w:rsidRPr="00876AB5">
        <w:rPr>
          <w:sz w:val="24"/>
          <w:rPrChange w:id="1874" w:author="Lukáš Petr" w:date="2024-02-02T10:25:00Z">
            <w:rPr>
              <w:spacing w:val="-1"/>
              <w:sz w:val="24"/>
            </w:rPr>
          </w:rPrChange>
        </w:rPr>
        <w:t xml:space="preserve"> </w:t>
      </w:r>
      <w:r w:rsidRPr="00876AB5">
        <w:rPr>
          <w:sz w:val="24"/>
        </w:rPr>
        <w:t>parkové úpravy bude respektovat</w:t>
      </w:r>
      <w:r w:rsidRPr="00876AB5">
        <w:rPr>
          <w:sz w:val="24"/>
          <w:rPrChange w:id="1875" w:author="Lukáš Petr" w:date="2024-02-02T10:25:00Z">
            <w:rPr>
              <w:spacing w:val="-1"/>
              <w:sz w:val="24"/>
            </w:rPr>
          </w:rPrChange>
        </w:rPr>
        <w:t xml:space="preserve"> </w:t>
      </w:r>
      <w:r w:rsidRPr="00876AB5">
        <w:rPr>
          <w:sz w:val="24"/>
        </w:rPr>
        <w:t>blízkost</w:t>
      </w:r>
      <w:r w:rsidRPr="00876AB5">
        <w:rPr>
          <w:sz w:val="24"/>
          <w:rPrChange w:id="1876" w:author="Lukáš Petr" w:date="2024-02-02T10:25:00Z">
            <w:rPr>
              <w:spacing w:val="-1"/>
              <w:sz w:val="24"/>
            </w:rPr>
          </w:rPrChange>
        </w:rPr>
        <w:t xml:space="preserve"> </w:t>
      </w:r>
      <w:r w:rsidRPr="00876AB5">
        <w:rPr>
          <w:sz w:val="24"/>
          <w:rPrChange w:id="1877" w:author="Lukáš Petr" w:date="2024-02-02T10:25:00Z">
            <w:rPr>
              <w:spacing w:val="-2"/>
              <w:sz w:val="24"/>
            </w:rPr>
          </w:rPrChange>
        </w:rPr>
        <w:t>kostela.</w:t>
      </w:r>
    </w:p>
    <w:p w14:paraId="1A0F44F0" w14:textId="068AE4D4" w:rsidR="003468E8" w:rsidRPr="00876AB5" w:rsidRDefault="00000000" w:rsidP="008F6C62">
      <w:pPr>
        <w:pStyle w:val="Odstavecseseznamem"/>
        <w:numPr>
          <w:ilvl w:val="1"/>
          <w:numId w:val="8"/>
        </w:numPr>
        <w:ind w:left="993" w:hanging="426"/>
        <w:rPr>
          <w:sz w:val="24"/>
        </w:rPr>
      </w:pPr>
      <w:r w:rsidRPr="00876AB5">
        <w:rPr>
          <w:sz w:val="24"/>
        </w:rPr>
        <w:t>Řešit</w:t>
      </w:r>
      <w:r w:rsidRPr="00876AB5">
        <w:rPr>
          <w:sz w:val="24"/>
          <w:rPrChange w:id="1878" w:author="Lukáš Petr" w:date="2024-02-02T10:25:00Z">
            <w:rPr>
              <w:spacing w:val="-9"/>
              <w:sz w:val="24"/>
            </w:rPr>
          </w:rPrChange>
        </w:rPr>
        <w:t xml:space="preserve"> </w:t>
      </w:r>
      <w:r w:rsidRPr="00876AB5">
        <w:rPr>
          <w:sz w:val="24"/>
        </w:rPr>
        <w:t>komponovanou</w:t>
      </w:r>
      <w:r w:rsidRPr="00876AB5">
        <w:rPr>
          <w:sz w:val="24"/>
          <w:rPrChange w:id="1879" w:author="Lukáš Petr" w:date="2024-02-02T10:25:00Z">
            <w:rPr>
              <w:spacing w:val="-9"/>
              <w:sz w:val="24"/>
            </w:rPr>
          </w:rPrChange>
        </w:rPr>
        <w:t xml:space="preserve"> </w:t>
      </w:r>
      <w:r w:rsidRPr="00876AB5">
        <w:rPr>
          <w:sz w:val="24"/>
        </w:rPr>
        <w:t>zeleň</w:t>
      </w:r>
      <w:r w:rsidRPr="00876AB5">
        <w:rPr>
          <w:sz w:val="24"/>
          <w:rPrChange w:id="1880" w:author="Lukáš Petr" w:date="2024-02-02T10:25:00Z">
            <w:rPr>
              <w:spacing w:val="-10"/>
              <w:sz w:val="24"/>
            </w:rPr>
          </w:rPrChange>
        </w:rPr>
        <w:t xml:space="preserve"> </w:t>
      </w:r>
      <w:r w:rsidRPr="00876AB5">
        <w:rPr>
          <w:sz w:val="24"/>
        </w:rPr>
        <w:t>s</w:t>
      </w:r>
      <w:r w:rsidRPr="00876AB5">
        <w:rPr>
          <w:sz w:val="24"/>
          <w:rPrChange w:id="1881" w:author="Lukáš Petr" w:date="2024-02-02T10:25:00Z">
            <w:rPr>
              <w:spacing w:val="-9"/>
              <w:sz w:val="24"/>
            </w:rPr>
          </w:rPrChange>
        </w:rPr>
        <w:t xml:space="preserve"> </w:t>
      </w:r>
      <w:r w:rsidRPr="00876AB5">
        <w:rPr>
          <w:sz w:val="24"/>
        </w:rPr>
        <w:t>doplněním</w:t>
      </w:r>
      <w:r w:rsidRPr="00876AB5">
        <w:rPr>
          <w:sz w:val="24"/>
          <w:rPrChange w:id="1882" w:author="Lukáš Petr" w:date="2024-02-02T10:25:00Z">
            <w:rPr>
              <w:spacing w:val="-12"/>
              <w:sz w:val="24"/>
            </w:rPr>
          </w:rPrChange>
        </w:rPr>
        <w:t xml:space="preserve"> </w:t>
      </w:r>
      <w:r w:rsidRPr="00876AB5">
        <w:rPr>
          <w:sz w:val="24"/>
        </w:rPr>
        <w:t>drobné</w:t>
      </w:r>
      <w:r w:rsidRPr="00876AB5">
        <w:rPr>
          <w:sz w:val="24"/>
          <w:rPrChange w:id="1883" w:author="Lukáš Petr" w:date="2024-02-02T10:25:00Z">
            <w:rPr>
              <w:spacing w:val="-10"/>
              <w:sz w:val="24"/>
            </w:rPr>
          </w:rPrChange>
        </w:rPr>
        <w:t xml:space="preserve"> </w:t>
      </w:r>
      <w:r w:rsidRPr="00876AB5">
        <w:rPr>
          <w:sz w:val="24"/>
        </w:rPr>
        <w:t>architektury</w:t>
      </w:r>
      <w:r w:rsidRPr="00876AB5">
        <w:rPr>
          <w:sz w:val="24"/>
          <w:rPrChange w:id="1884" w:author="Lukáš Petr" w:date="2024-02-02T10:25:00Z">
            <w:rPr>
              <w:spacing w:val="-10"/>
              <w:sz w:val="24"/>
            </w:rPr>
          </w:rPrChange>
        </w:rPr>
        <w:t xml:space="preserve"> </w:t>
      </w:r>
      <w:r w:rsidRPr="00876AB5">
        <w:rPr>
          <w:sz w:val="24"/>
        </w:rPr>
        <w:t>a</w:t>
      </w:r>
      <w:r w:rsidRPr="00876AB5">
        <w:rPr>
          <w:sz w:val="24"/>
          <w:rPrChange w:id="1885" w:author="Lukáš Petr" w:date="2024-02-02T10:25:00Z">
            <w:rPr>
              <w:spacing w:val="-10"/>
              <w:sz w:val="24"/>
            </w:rPr>
          </w:rPrChange>
        </w:rPr>
        <w:t xml:space="preserve"> </w:t>
      </w:r>
      <w:r w:rsidRPr="00876AB5">
        <w:rPr>
          <w:sz w:val="24"/>
        </w:rPr>
        <w:t>mobiliáře</w:t>
      </w:r>
      <w:r w:rsidRPr="00876AB5">
        <w:rPr>
          <w:sz w:val="24"/>
          <w:rPrChange w:id="1886" w:author="Lukáš Petr" w:date="2024-02-02T10:25:00Z">
            <w:rPr>
              <w:spacing w:val="-9"/>
              <w:sz w:val="24"/>
            </w:rPr>
          </w:rPrChange>
        </w:rPr>
        <w:t xml:space="preserve"> </w:t>
      </w:r>
      <w:r w:rsidRPr="00876AB5">
        <w:rPr>
          <w:sz w:val="24"/>
        </w:rPr>
        <w:t>obce.</w:t>
      </w:r>
      <w:r w:rsidRPr="00876AB5">
        <w:rPr>
          <w:sz w:val="24"/>
          <w:rPrChange w:id="1887" w:author="Lukáš Petr" w:date="2024-02-02T10:25:00Z">
            <w:rPr>
              <w:spacing w:val="-10"/>
              <w:sz w:val="24"/>
            </w:rPr>
          </w:rPrChange>
        </w:rPr>
        <w:t xml:space="preserve"> </w:t>
      </w:r>
      <w:r w:rsidRPr="00876AB5">
        <w:rPr>
          <w:sz w:val="24"/>
        </w:rPr>
        <w:t>Řešit</w:t>
      </w:r>
      <w:r w:rsidRPr="00876AB5">
        <w:rPr>
          <w:sz w:val="24"/>
          <w:rPrChange w:id="1888" w:author="Lukáš Petr" w:date="2024-02-02T10:25:00Z">
            <w:rPr>
              <w:spacing w:val="-9"/>
              <w:sz w:val="24"/>
            </w:rPr>
          </w:rPrChange>
        </w:rPr>
        <w:t xml:space="preserve"> </w:t>
      </w:r>
      <w:r w:rsidRPr="00876AB5">
        <w:rPr>
          <w:sz w:val="24"/>
        </w:rPr>
        <w:t>pěší</w:t>
      </w:r>
      <w:r w:rsidRPr="00876AB5">
        <w:rPr>
          <w:sz w:val="24"/>
          <w:rPrChange w:id="1889" w:author="Lukáš Petr" w:date="2024-02-02T10:25:00Z">
            <w:rPr>
              <w:spacing w:val="-9"/>
              <w:sz w:val="24"/>
            </w:rPr>
          </w:rPrChange>
        </w:rPr>
        <w:t xml:space="preserve"> </w:t>
      </w:r>
      <w:r w:rsidRPr="00876AB5">
        <w:rPr>
          <w:sz w:val="24"/>
        </w:rPr>
        <w:t>vazbu na stávající parkové úpravy jádra městyse.</w:t>
      </w:r>
    </w:p>
    <w:p w14:paraId="0770EA23" w14:textId="1979441A" w:rsidR="005E6B88" w:rsidRPr="00876AB5" w:rsidRDefault="005E6B88" w:rsidP="004C34E3">
      <w:pPr>
        <w:ind w:left="187"/>
        <w:jc w:val="both"/>
        <w:rPr>
          <w:i/>
          <w:sz w:val="24"/>
        </w:rPr>
      </w:pPr>
    </w:p>
    <w:p w14:paraId="56D46A47" w14:textId="3FDEA81B" w:rsidR="003468E8" w:rsidRPr="00876AB5" w:rsidRDefault="00000000" w:rsidP="005F662B">
      <w:pPr>
        <w:ind w:left="187" w:firstLine="239"/>
        <w:jc w:val="both"/>
        <w:rPr>
          <w:i/>
          <w:sz w:val="24"/>
        </w:rPr>
      </w:pPr>
      <w:del w:id="1890" w:author="Lukáš Petr" w:date="2024-02-02T10:48:00Z">
        <w:r w:rsidRPr="00876AB5" w:rsidDel="00E932CC">
          <w:rPr>
            <w:i/>
            <w:sz w:val="24"/>
          </w:rPr>
          <w:delText>Plocha č.</w:delText>
        </w:r>
        <w:r w:rsidRPr="00876AB5" w:rsidDel="00E932CC">
          <w:rPr>
            <w:i/>
            <w:sz w:val="24"/>
            <w:rPrChange w:id="1891" w:author="Lukáš Petr" w:date="2024-02-02T10:25:00Z">
              <w:rPr>
                <w:i/>
                <w:spacing w:val="60"/>
                <w:sz w:val="24"/>
              </w:rPr>
            </w:rPrChange>
          </w:rPr>
          <w:delText xml:space="preserve"> </w:delText>
        </w:r>
        <w:r w:rsidRPr="00876AB5" w:rsidDel="00E932CC">
          <w:rPr>
            <w:i/>
            <w:sz w:val="24"/>
            <w:rPrChange w:id="1892" w:author="Lukáš Petr" w:date="2024-02-02T10:25:00Z">
              <w:rPr>
                <w:i/>
                <w:spacing w:val="-10"/>
                <w:sz w:val="24"/>
              </w:rPr>
            </w:rPrChange>
          </w:rPr>
          <w:delText>9</w:delText>
        </w:r>
      </w:del>
      <w:r w:rsidR="00E932CC" w:rsidRPr="00876AB5">
        <w:rPr>
          <w:i/>
          <w:sz w:val="24"/>
        </w:rPr>
        <w:t xml:space="preserve"> </w:t>
      </w:r>
      <w:ins w:id="1893" w:author="Lukáš Petr" w:date="2024-02-02T10:48:00Z">
        <w:r w:rsidR="00E932CC" w:rsidRPr="00876AB5">
          <w:rPr>
            <w:i/>
            <w:sz w:val="24"/>
          </w:rPr>
          <w:t>Zastavitelná plocha Z.9</w:t>
        </w:r>
      </w:ins>
    </w:p>
    <w:p w14:paraId="2DFDFD63" w14:textId="77777777" w:rsidR="003468E8" w:rsidRPr="00876AB5" w:rsidRDefault="00000000" w:rsidP="005F662B">
      <w:pPr>
        <w:pStyle w:val="Odstavecseseznamem"/>
        <w:numPr>
          <w:ilvl w:val="1"/>
          <w:numId w:val="8"/>
        </w:numPr>
        <w:ind w:left="993" w:hanging="426"/>
        <w:rPr>
          <w:sz w:val="24"/>
        </w:rPr>
      </w:pPr>
      <w:r w:rsidRPr="00876AB5">
        <w:rPr>
          <w:sz w:val="24"/>
        </w:rPr>
        <w:t>Řešit</w:t>
      </w:r>
      <w:r w:rsidRPr="00876AB5">
        <w:rPr>
          <w:sz w:val="24"/>
          <w:rPrChange w:id="1894" w:author="Lukáš Petr" w:date="2024-02-02T10:25:00Z">
            <w:rPr>
              <w:spacing w:val="-11"/>
              <w:sz w:val="24"/>
            </w:rPr>
          </w:rPrChange>
        </w:rPr>
        <w:t xml:space="preserve"> </w:t>
      </w:r>
      <w:r w:rsidRPr="00876AB5">
        <w:rPr>
          <w:sz w:val="24"/>
        </w:rPr>
        <w:t>výstavbu</w:t>
      </w:r>
      <w:r w:rsidRPr="00876AB5">
        <w:rPr>
          <w:sz w:val="24"/>
          <w:rPrChange w:id="1895" w:author="Lukáš Petr" w:date="2024-02-02T10:25:00Z">
            <w:rPr>
              <w:spacing w:val="-8"/>
              <w:sz w:val="24"/>
            </w:rPr>
          </w:rPrChange>
        </w:rPr>
        <w:t xml:space="preserve"> </w:t>
      </w:r>
      <w:r w:rsidRPr="00876AB5">
        <w:rPr>
          <w:sz w:val="24"/>
        </w:rPr>
        <w:t>RD</w:t>
      </w:r>
      <w:r w:rsidRPr="00876AB5">
        <w:rPr>
          <w:sz w:val="24"/>
          <w:rPrChange w:id="1896" w:author="Lukáš Petr" w:date="2024-02-02T10:25:00Z">
            <w:rPr>
              <w:spacing w:val="-8"/>
              <w:sz w:val="24"/>
            </w:rPr>
          </w:rPrChange>
        </w:rPr>
        <w:t xml:space="preserve"> </w:t>
      </w:r>
      <w:r w:rsidRPr="00876AB5">
        <w:rPr>
          <w:sz w:val="24"/>
        </w:rPr>
        <w:t>s</w:t>
      </w:r>
      <w:r w:rsidRPr="00876AB5">
        <w:rPr>
          <w:sz w:val="24"/>
          <w:rPrChange w:id="1897" w:author="Lukáš Petr" w:date="2024-02-02T10:25:00Z">
            <w:rPr>
              <w:spacing w:val="-8"/>
              <w:sz w:val="24"/>
            </w:rPr>
          </w:rPrChange>
        </w:rPr>
        <w:t xml:space="preserve"> </w:t>
      </w:r>
      <w:r w:rsidRPr="00876AB5">
        <w:rPr>
          <w:sz w:val="24"/>
        </w:rPr>
        <w:t>optimálním</w:t>
      </w:r>
      <w:r w:rsidRPr="00876AB5">
        <w:rPr>
          <w:sz w:val="24"/>
          <w:rPrChange w:id="1898" w:author="Lukáš Petr" w:date="2024-02-02T10:25:00Z">
            <w:rPr>
              <w:spacing w:val="-10"/>
              <w:sz w:val="24"/>
            </w:rPr>
          </w:rPrChange>
        </w:rPr>
        <w:t xml:space="preserve"> </w:t>
      </w:r>
      <w:r w:rsidRPr="00876AB5">
        <w:rPr>
          <w:sz w:val="24"/>
        </w:rPr>
        <w:t>využitím</w:t>
      </w:r>
      <w:r w:rsidRPr="00876AB5">
        <w:rPr>
          <w:sz w:val="24"/>
          <w:rPrChange w:id="1899" w:author="Lukáš Petr" w:date="2024-02-02T10:25:00Z">
            <w:rPr>
              <w:spacing w:val="-10"/>
              <w:sz w:val="24"/>
            </w:rPr>
          </w:rPrChange>
        </w:rPr>
        <w:t xml:space="preserve"> </w:t>
      </w:r>
      <w:r w:rsidRPr="00876AB5">
        <w:rPr>
          <w:sz w:val="24"/>
        </w:rPr>
        <w:t>protáhlého</w:t>
      </w:r>
      <w:r w:rsidRPr="00876AB5">
        <w:rPr>
          <w:sz w:val="24"/>
          <w:rPrChange w:id="1900" w:author="Lukáš Petr" w:date="2024-02-02T10:25:00Z">
            <w:rPr>
              <w:spacing w:val="-8"/>
              <w:sz w:val="24"/>
            </w:rPr>
          </w:rPrChange>
        </w:rPr>
        <w:t xml:space="preserve"> </w:t>
      </w:r>
      <w:r w:rsidRPr="00876AB5">
        <w:rPr>
          <w:sz w:val="24"/>
          <w:rPrChange w:id="1901" w:author="Lukáš Petr" w:date="2024-02-02T10:25:00Z">
            <w:rPr>
              <w:spacing w:val="-2"/>
              <w:sz w:val="24"/>
            </w:rPr>
          </w:rPrChange>
        </w:rPr>
        <w:t>pozemku.</w:t>
      </w:r>
    </w:p>
    <w:p w14:paraId="03EE7F68" w14:textId="77777777" w:rsidR="003468E8" w:rsidRPr="00876AB5" w:rsidRDefault="00000000" w:rsidP="005F662B">
      <w:pPr>
        <w:pStyle w:val="Odstavecseseznamem"/>
        <w:numPr>
          <w:ilvl w:val="1"/>
          <w:numId w:val="8"/>
        </w:numPr>
        <w:ind w:left="993" w:hanging="426"/>
        <w:rPr>
          <w:sz w:val="24"/>
        </w:rPr>
      </w:pPr>
      <w:r w:rsidRPr="00876AB5">
        <w:rPr>
          <w:sz w:val="24"/>
        </w:rPr>
        <w:t>Od</w:t>
      </w:r>
      <w:r w:rsidRPr="00876AB5">
        <w:rPr>
          <w:sz w:val="24"/>
          <w:rPrChange w:id="1902" w:author="Lukáš Petr" w:date="2024-02-02T10:25:00Z">
            <w:rPr>
              <w:spacing w:val="-11"/>
              <w:sz w:val="24"/>
            </w:rPr>
          </w:rPrChange>
        </w:rPr>
        <w:t xml:space="preserve"> </w:t>
      </w:r>
      <w:r w:rsidRPr="00876AB5">
        <w:rPr>
          <w:sz w:val="24"/>
        </w:rPr>
        <w:t>plochy</w:t>
      </w:r>
      <w:r w:rsidRPr="00876AB5">
        <w:rPr>
          <w:sz w:val="24"/>
          <w:rPrChange w:id="1903" w:author="Lukáš Petr" w:date="2024-02-02T10:25:00Z">
            <w:rPr>
              <w:spacing w:val="-8"/>
              <w:sz w:val="24"/>
            </w:rPr>
          </w:rPrChange>
        </w:rPr>
        <w:t xml:space="preserve"> </w:t>
      </w:r>
      <w:r w:rsidRPr="00876AB5">
        <w:rPr>
          <w:sz w:val="24"/>
        </w:rPr>
        <w:t>hřiště</w:t>
      </w:r>
      <w:r w:rsidRPr="00876AB5">
        <w:rPr>
          <w:sz w:val="24"/>
          <w:rPrChange w:id="1904" w:author="Lukáš Petr" w:date="2024-02-02T10:25:00Z">
            <w:rPr>
              <w:spacing w:val="-9"/>
              <w:sz w:val="24"/>
            </w:rPr>
          </w:rPrChange>
        </w:rPr>
        <w:t xml:space="preserve"> </w:t>
      </w:r>
      <w:r w:rsidRPr="00876AB5">
        <w:rPr>
          <w:sz w:val="24"/>
        </w:rPr>
        <w:t>možno</w:t>
      </w:r>
      <w:r w:rsidRPr="00876AB5">
        <w:rPr>
          <w:sz w:val="24"/>
          <w:rPrChange w:id="1905" w:author="Lukáš Petr" w:date="2024-02-02T10:25:00Z">
            <w:rPr>
              <w:spacing w:val="-7"/>
              <w:sz w:val="24"/>
            </w:rPr>
          </w:rPrChange>
        </w:rPr>
        <w:t xml:space="preserve"> </w:t>
      </w:r>
      <w:r w:rsidRPr="00876AB5">
        <w:rPr>
          <w:sz w:val="24"/>
        </w:rPr>
        <w:t>řešit</w:t>
      </w:r>
      <w:r w:rsidRPr="00876AB5">
        <w:rPr>
          <w:sz w:val="24"/>
          <w:rPrChange w:id="1906" w:author="Lukáš Petr" w:date="2024-02-02T10:25:00Z">
            <w:rPr>
              <w:spacing w:val="-9"/>
              <w:sz w:val="24"/>
            </w:rPr>
          </w:rPrChange>
        </w:rPr>
        <w:t xml:space="preserve"> </w:t>
      </w:r>
      <w:r w:rsidRPr="00876AB5">
        <w:rPr>
          <w:sz w:val="24"/>
        </w:rPr>
        <w:t>výsadbu</w:t>
      </w:r>
      <w:r w:rsidRPr="00876AB5">
        <w:rPr>
          <w:sz w:val="24"/>
          <w:rPrChange w:id="1907" w:author="Lukáš Petr" w:date="2024-02-02T10:25:00Z">
            <w:rPr>
              <w:spacing w:val="-9"/>
              <w:sz w:val="24"/>
            </w:rPr>
          </w:rPrChange>
        </w:rPr>
        <w:t xml:space="preserve"> </w:t>
      </w:r>
      <w:r w:rsidRPr="00876AB5">
        <w:rPr>
          <w:sz w:val="24"/>
        </w:rPr>
        <w:t>izolační</w:t>
      </w:r>
      <w:r w:rsidRPr="00876AB5">
        <w:rPr>
          <w:sz w:val="24"/>
          <w:rPrChange w:id="1908" w:author="Lukáš Petr" w:date="2024-02-02T10:25:00Z">
            <w:rPr>
              <w:spacing w:val="-9"/>
              <w:sz w:val="24"/>
            </w:rPr>
          </w:rPrChange>
        </w:rPr>
        <w:t xml:space="preserve"> </w:t>
      </w:r>
      <w:r w:rsidRPr="00876AB5">
        <w:rPr>
          <w:sz w:val="24"/>
          <w:rPrChange w:id="1909" w:author="Lukáš Petr" w:date="2024-02-02T10:25:00Z">
            <w:rPr>
              <w:spacing w:val="-2"/>
              <w:sz w:val="24"/>
            </w:rPr>
          </w:rPrChange>
        </w:rPr>
        <w:t>zeleně.</w:t>
      </w:r>
    </w:p>
    <w:p w14:paraId="44E3AC64" w14:textId="79DBDEBE" w:rsidR="002A7283" w:rsidRPr="00876AB5" w:rsidDel="005A0A50" w:rsidRDefault="002A7283" w:rsidP="00A83E6E">
      <w:pPr>
        <w:ind w:left="187"/>
        <w:jc w:val="both"/>
        <w:rPr>
          <w:del w:id="1910" w:author="petr" w:date="2024-03-12T10:19:00Z"/>
          <w:i/>
          <w:sz w:val="24"/>
          <w:szCs w:val="24"/>
        </w:rPr>
      </w:pPr>
    </w:p>
    <w:p w14:paraId="136E63AF" w14:textId="06F845E5" w:rsidR="003468E8" w:rsidRPr="00876AB5" w:rsidRDefault="00000000" w:rsidP="005F662B">
      <w:pPr>
        <w:ind w:left="187" w:firstLine="239"/>
        <w:jc w:val="both"/>
        <w:rPr>
          <w:i/>
          <w:sz w:val="24"/>
        </w:rPr>
      </w:pPr>
      <w:del w:id="1911" w:author="Lukáš Petr" w:date="2024-02-02T10:49:00Z">
        <w:r w:rsidRPr="00876AB5" w:rsidDel="00E932CC">
          <w:rPr>
            <w:i/>
            <w:sz w:val="24"/>
          </w:rPr>
          <w:delText>Plocha č.</w:delText>
        </w:r>
        <w:r w:rsidRPr="00876AB5" w:rsidDel="00E932CC">
          <w:rPr>
            <w:i/>
            <w:sz w:val="24"/>
            <w:rPrChange w:id="1912" w:author="Lukáš Petr" w:date="2024-02-02T10:25:00Z">
              <w:rPr>
                <w:i/>
                <w:spacing w:val="59"/>
                <w:sz w:val="24"/>
              </w:rPr>
            </w:rPrChange>
          </w:rPr>
          <w:delText xml:space="preserve"> </w:delText>
        </w:r>
        <w:r w:rsidRPr="00876AB5" w:rsidDel="00E932CC">
          <w:rPr>
            <w:i/>
            <w:sz w:val="24"/>
            <w:rPrChange w:id="1913" w:author="Lukáš Petr" w:date="2024-02-02T10:25:00Z">
              <w:rPr>
                <w:i/>
                <w:spacing w:val="-5"/>
                <w:sz w:val="24"/>
              </w:rPr>
            </w:rPrChange>
          </w:rPr>
          <w:delText>10</w:delText>
        </w:r>
      </w:del>
      <w:ins w:id="1914" w:author="Lukáš Petr" w:date="2024-02-02T10:49:00Z">
        <w:r w:rsidR="00E932CC" w:rsidRPr="00876AB5">
          <w:rPr>
            <w:i/>
            <w:sz w:val="24"/>
          </w:rPr>
          <w:t xml:space="preserve"> Zastavitelné plochy Z.10.a, Z.10.b, Z.10.c</w:t>
        </w:r>
      </w:ins>
    </w:p>
    <w:p w14:paraId="0CF2F30A" w14:textId="356E4B4A" w:rsidR="003468E8" w:rsidRPr="00876AB5" w:rsidRDefault="00000000" w:rsidP="005F662B">
      <w:pPr>
        <w:pStyle w:val="Odstavecseseznamem"/>
        <w:numPr>
          <w:ilvl w:val="1"/>
          <w:numId w:val="8"/>
        </w:numPr>
        <w:ind w:left="993" w:hanging="426"/>
        <w:rPr>
          <w:sz w:val="24"/>
        </w:rPr>
      </w:pPr>
      <w:bookmarkStart w:id="1915" w:name="_Hlk160633014"/>
      <w:del w:id="1916" w:author="petr" w:date="2024-03-06T13:46:00Z">
        <w:r w:rsidRPr="00876AB5" w:rsidDel="00E85B5C">
          <w:rPr>
            <w:sz w:val="24"/>
          </w:rPr>
          <w:delText>Uvažovat</w:delText>
        </w:r>
        <w:r w:rsidRPr="00876AB5" w:rsidDel="00E85B5C">
          <w:rPr>
            <w:sz w:val="24"/>
            <w:rPrChange w:id="1917" w:author="Lukáš Petr" w:date="2024-02-02T10:25:00Z">
              <w:rPr>
                <w:spacing w:val="-4"/>
                <w:sz w:val="24"/>
              </w:rPr>
            </w:rPrChange>
          </w:rPr>
          <w:delText xml:space="preserve"> </w:delText>
        </w:r>
        <w:r w:rsidRPr="00876AB5" w:rsidDel="00E85B5C">
          <w:rPr>
            <w:sz w:val="24"/>
          </w:rPr>
          <w:delText>výstavbu</w:delText>
        </w:r>
        <w:r w:rsidRPr="00876AB5" w:rsidDel="00E85B5C">
          <w:rPr>
            <w:sz w:val="24"/>
            <w:rPrChange w:id="1918" w:author="Lukáš Petr" w:date="2024-02-02T10:25:00Z">
              <w:rPr>
                <w:spacing w:val="-1"/>
                <w:sz w:val="24"/>
              </w:rPr>
            </w:rPrChange>
          </w:rPr>
          <w:delText xml:space="preserve"> </w:delText>
        </w:r>
        <w:r w:rsidRPr="00876AB5" w:rsidDel="00E85B5C">
          <w:rPr>
            <w:sz w:val="24"/>
          </w:rPr>
          <w:delText>RD</w:delText>
        </w:r>
        <w:r w:rsidRPr="00876AB5" w:rsidDel="00E85B5C">
          <w:rPr>
            <w:sz w:val="24"/>
            <w:rPrChange w:id="1919" w:author="Lukáš Petr" w:date="2024-02-02T10:25:00Z">
              <w:rPr>
                <w:spacing w:val="-2"/>
                <w:sz w:val="24"/>
              </w:rPr>
            </w:rPrChange>
          </w:rPr>
          <w:delText xml:space="preserve"> </w:delText>
        </w:r>
        <w:r w:rsidRPr="00876AB5" w:rsidDel="00E85B5C">
          <w:rPr>
            <w:sz w:val="24"/>
          </w:rPr>
          <w:delText>samostatně</w:delText>
        </w:r>
        <w:r w:rsidRPr="00876AB5" w:rsidDel="00E85B5C">
          <w:rPr>
            <w:sz w:val="24"/>
            <w:rPrChange w:id="1920" w:author="Lukáš Petr" w:date="2024-02-02T10:25:00Z">
              <w:rPr>
                <w:spacing w:val="-1"/>
                <w:sz w:val="24"/>
              </w:rPr>
            </w:rPrChange>
          </w:rPr>
          <w:delText xml:space="preserve"> </w:delText>
        </w:r>
        <w:r w:rsidRPr="00876AB5" w:rsidDel="00E85B5C">
          <w:rPr>
            <w:sz w:val="24"/>
          </w:rPr>
          <w:delText>stojící</w:delText>
        </w:r>
      </w:del>
      <w:bookmarkEnd w:id="1915"/>
      <w:ins w:id="1921" w:author="petr" w:date="2024-03-06T13:46:00Z">
        <w:r w:rsidR="00E85B5C" w:rsidRPr="00876AB5">
          <w:rPr>
            <w:sz w:val="24"/>
          </w:rPr>
          <w:t xml:space="preserve"> </w:t>
        </w:r>
        <w:bookmarkStart w:id="1922" w:name="_Hlk160633046"/>
        <w:r w:rsidR="00E85B5C" w:rsidRPr="00876AB5">
          <w:rPr>
            <w:sz w:val="24"/>
          </w:rPr>
          <w:t>Výstavba samostatně stojících rodinných domů</w:t>
        </w:r>
      </w:ins>
      <w:bookmarkEnd w:id="1922"/>
      <w:r w:rsidRPr="00876AB5">
        <w:rPr>
          <w:sz w:val="24"/>
        </w:rPr>
        <w:t>,</w:t>
      </w:r>
      <w:r w:rsidRPr="00876AB5">
        <w:rPr>
          <w:sz w:val="24"/>
          <w:rPrChange w:id="1923" w:author="Lukáš Petr" w:date="2024-02-02T10:25:00Z">
            <w:rPr>
              <w:spacing w:val="-2"/>
              <w:sz w:val="24"/>
            </w:rPr>
          </w:rPrChange>
        </w:rPr>
        <w:t xml:space="preserve"> </w:t>
      </w:r>
      <w:r w:rsidRPr="00876AB5">
        <w:rPr>
          <w:sz w:val="24"/>
        </w:rPr>
        <w:t>velikost</w:t>
      </w:r>
      <w:r w:rsidRPr="00876AB5">
        <w:rPr>
          <w:sz w:val="24"/>
          <w:rPrChange w:id="1924" w:author="Lukáš Petr" w:date="2024-02-02T10:25:00Z">
            <w:rPr>
              <w:spacing w:val="-2"/>
              <w:sz w:val="24"/>
            </w:rPr>
          </w:rPrChange>
        </w:rPr>
        <w:t xml:space="preserve"> </w:t>
      </w:r>
      <w:r w:rsidRPr="00876AB5">
        <w:rPr>
          <w:sz w:val="24"/>
        </w:rPr>
        <w:t>parcely</w:t>
      </w:r>
      <w:r w:rsidRPr="00876AB5">
        <w:rPr>
          <w:sz w:val="24"/>
          <w:rPrChange w:id="1925" w:author="Lukáš Petr" w:date="2024-02-02T10:25:00Z">
            <w:rPr>
              <w:spacing w:val="-2"/>
              <w:sz w:val="24"/>
            </w:rPr>
          </w:rPrChange>
        </w:rPr>
        <w:t xml:space="preserve"> </w:t>
      </w:r>
      <w:r w:rsidRPr="00876AB5">
        <w:rPr>
          <w:sz w:val="24"/>
        </w:rPr>
        <w:t>cca</w:t>
      </w:r>
      <w:r w:rsidRPr="00876AB5">
        <w:rPr>
          <w:sz w:val="24"/>
          <w:rPrChange w:id="1926" w:author="Lukáš Petr" w:date="2024-02-02T10:25:00Z">
            <w:rPr>
              <w:spacing w:val="-1"/>
              <w:sz w:val="24"/>
            </w:rPr>
          </w:rPrChange>
        </w:rPr>
        <w:t xml:space="preserve"> </w:t>
      </w:r>
      <w:r w:rsidRPr="00876AB5">
        <w:rPr>
          <w:sz w:val="24"/>
        </w:rPr>
        <w:t>800</w:t>
      </w:r>
      <w:r w:rsidRPr="00876AB5">
        <w:rPr>
          <w:sz w:val="24"/>
          <w:rPrChange w:id="1927" w:author="Lukáš Petr" w:date="2024-02-02T10:25:00Z">
            <w:rPr>
              <w:spacing w:val="-3"/>
              <w:sz w:val="24"/>
            </w:rPr>
          </w:rPrChange>
        </w:rPr>
        <w:t xml:space="preserve"> </w:t>
      </w:r>
      <w:r w:rsidRPr="00876AB5">
        <w:rPr>
          <w:sz w:val="24"/>
        </w:rPr>
        <w:t>m</w:t>
      </w:r>
      <w:r w:rsidR="00481FE5" w:rsidRPr="00876AB5">
        <w:rPr>
          <w:sz w:val="24"/>
          <w:vertAlign w:val="superscript"/>
        </w:rPr>
        <w:t>2</w:t>
      </w:r>
      <w:r w:rsidRPr="00876AB5">
        <w:rPr>
          <w:sz w:val="24"/>
        </w:rPr>
        <w:t>,</w:t>
      </w:r>
      <w:r w:rsidRPr="00876AB5">
        <w:rPr>
          <w:sz w:val="24"/>
          <w:rPrChange w:id="1928" w:author="Lukáš Petr" w:date="2024-02-02T10:25:00Z">
            <w:rPr>
              <w:spacing w:val="-2"/>
              <w:sz w:val="24"/>
            </w:rPr>
          </w:rPrChange>
        </w:rPr>
        <w:t xml:space="preserve"> </w:t>
      </w:r>
      <w:r w:rsidRPr="00876AB5">
        <w:rPr>
          <w:sz w:val="24"/>
        </w:rPr>
        <w:t>připouští</w:t>
      </w:r>
      <w:r w:rsidRPr="00876AB5">
        <w:rPr>
          <w:sz w:val="24"/>
          <w:rPrChange w:id="1929" w:author="Lukáš Petr" w:date="2024-02-02T10:25:00Z">
            <w:rPr>
              <w:spacing w:val="-3"/>
              <w:sz w:val="24"/>
            </w:rPr>
          </w:rPrChange>
        </w:rPr>
        <w:t xml:space="preserve"> </w:t>
      </w:r>
      <w:r w:rsidRPr="00876AB5">
        <w:rPr>
          <w:sz w:val="24"/>
        </w:rPr>
        <w:t>se</w:t>
      </w:r>
      <w:r w:rsidRPr="00876AB5">
        <w:rPr>
          <w:sz w:val="24"/>
          <w:rPrChange w:id="1930" w:author="Lukáš Petr" w:date="2024-02-02T10:25:00Z">
            <w:rPr>
              <w:spacing w:val="-2"/>
              <w:sz w:val="24"/>
            </w:rPr>
          </w:rPrChange>
        </w:rPr>
        <w:t xml:space="preserve"> </w:t>
      </w:r>
      <w:r w:rsidRPr="00876AB5">
        <w:rPr>
          <w:sz w:val="24"/>
        </w:rPr>
        <w:t>i</w:t>
      </w:r>
      <w:r w:rsidRPr="00876AB5">
        <w:rPr>
          <w:sz w:val="24"/>
          <w:rPrChange w:id="1931" w:author="Lukáš Petr" w:date="2024-02-02T10:25:00Z">
            <w:rPr>
              <w:spacing w:val="-2"/>
              <w:sz w:val="24"/>
            </w:rPr>
          </w:rPrChange>
        </w:rPr>
        <w:t xml:space="preserve"> větší.</w:t>
      </w:r>
    </w:p>
    <w:p w14:paraId="5F627E87" w14:textId="2D9A3EB9" w:rsidR="003468E8" w:rsidRPr="00876AB5" w:rsidRDefault="00000000" w:rsidP="005F662B">
      <w:pPr>
        <w:pStyle w:val="Odstavecseseznamem"/>
        <w:numPr>
          <w:ilvl w:val="1"/>
          <w:numId w:val="8"/>
        </w:numPr>
        <w:ind w:left="993" w:hanging="426"/>
        <w:rPr>
          <w:sz w:val="24"/>
        </w:rPr>
      </w:pPr>
      <w:r w:rsidRPr="00876AB5">
        <w:rPr>
          <w:sz w:val="24"/>
        </w:rPr>
        <w:t>U</w:t>
      </w:r>
      <w:r w:rsidRPr="00876AB5">
        <w:rPr>
          <w:sz w:val="24"/>
          <w:rPrChange w:id="1932" w:author="Lukáš Petr" w:date="2024-02-02T10:25:00Z">
            <w:rPr>
              <w:spacing w:val="-3"/>
              <w:sz w:val="24"/>
            </w:rPr>
          </w:rPrChange>
        </w:rPr>
        <w:t xml:space="preserve"> </w:t>
      </w:r>
      <w:r w:rsidRPr="00876AB5">
        <w:rPr>
          <w:sz w:val="24"/>
        </w:rPr>
        <w:t>stavebních</w:t>
      </w:r>
      <w:r w:rsidRPr="00876AB5">
        <w:rPr>
          <w:sz w:val="24"/>
          <w:rPrChange w:id="1933" w:author="Lukáš Petr" w:date="2024-02-02T10:25:00Z">
            <w:rPr>
              <w:spacing w:val="-3"/>
              <w:sz w:val="24"/>
            </w:rPr>
          </w:rPrChange>
        </w:rPr>
        <w:t xml:space="preserve"> </w:t>
      </w:r>
      <w:r w:rsidRPr="00876AB5">
        <w:rPr>
          <w:sz w:val="24"/>
        </w:rPr>
        <w:t>parcel</w:t>
      </w:r>
      <w:r w:rsidRPr="00876AB5">
        <w:rPr>
          <w:sz w:val="24"/>
          <w:rPrChange w:id="1934" w:author="Lukáš Petr" w:date="2024-02-02T10:25:00Z">
            <w:rPr>
              <w:spacing w:val="-3"/>
              <w:sz w:val="24"/>
            </w:rPr>
          </w:rPrChange>
        </w:rPr>
        <w:t xml:space="preserve"> </w:t>
      </w:r>
      <w:r w:rsidRPr="00876AB5">
        <w:rPr>
          <w:sz w:val="24"/>
        </w:rPr>
        <w:t>směřujících</w:t>
      </w:r>
      <w:r w:rsidRPr="00876AB5">
        <w:rPr>
          <w:sz w:val="24"/>
          <w:rPrChange w:id="1935" w:author="Lukáš Petr" w:date="2024-02-02T10:25:00Z">
            <w:rPr>
              <w:spacing w:val="-3"/>
              <w:sz w:val="24"/>
            </w:rPr>
          </w:rPrChange>
        </w:rPr>
        <w:t xml:space="preserve"> </w:t>
      </w:r>
      <w:r w:rsidRPr="00876AB5">
        <w:rPr>
          <w:sz w:val="24"/>
        </w:rPr>
        <w:t>do</w:t>
      </w:r>
      <w:r w:rsidRPr="00876AB5">
        <w:rPr>
          <w:sz w:val="24"/>
          <w:rPrChange w:id="1936" w:author="Lukáš Petr" w:date="2024-02-02T10:25:00Z">
            <w:rPr>
              <w:spacing w:val="-3"/>
              <w:sz w:val="24"/>
            </w:rPr>
          </w:rPrChange>
        </w:rPr>
        <w:t xml:space="preserve"> </w:t>
      </w:r>
      <w:r w:rsidRPr="00876AB5">
        <w:rPr>
          <w:sz w:val="24"/>
        </w:rPr>
        <w:t>volné</w:t>
      </w:r>
      <w:r w:rsidRPr="00876AB5">
        <w:rPr>
          <w:sz w:val="24"/>
          <w:rPrChange w:id="1937" w:author="Lukáš Petr" w:date="2024-02-02T10:25:00Z">
            <w:rPr>
              <w:spacing w:val="-2"/>
              <w:sz w:val="24"/>
            </w:rPr>
          </w:rPrChange>
        </w:rPr>
        <w:t xml:space="preserve"> </w:t>
      </w:r>
      <w:r w:rsidRPr="00876AB5">
        <w:rPr>
          <w:sz w:val="24"/>
        </w:rPr>
        <w:t>krajiny</w:t>
      </w:r>
      <w:r w:rsidRPr="00876AB5">
        <w:rPr>
          <w:sz w:val="24"/>
          <w:rPrChange w:id="1938" w:author="Lukáš Petr" w:date="2024-02-02T10:25:00Z">
            <w:rPr>
              <w:spacing w:val="-3"/>
              <w:sz w:val="24"/>
            </w:rPr>
          </w:rPrChange>
        </w:rPr>
        <w:t xml:space="preserve"> </w:t>
      </w:r>
      <w:bookmarkStart w:id="1939" w:name="_Hlk160633109"/>
      <w:del w:id="1940" w:author="petr" w:date="2024-03-06T13:49:00Z">
        <w:r w:rsidRPr="00876AB5" w:rsidDel="00B12D72">
          <w:rPr>
            <w:sz w:val="24"/>
          </w:rPr>
          <w:delText>navrhujeme</w:delText>
        </w:r>
        <w:r w:rsidRPr="00876AB5" w:rsidDel="00B12D72">
          <w:rPr>
            <w:sz w:val="24"/>
            <w:rPrChange w:id="1941" w:author="Lukáš Petr" w:date="2024-02-02T10:25:00Z">
              <w:rPr>
                <w:spacing w:val="-2"/>
                <w:sz w:val="24"/>
              </w:rPr>
            </w:rPrChange>
          </w:rPr>
          <w:delText xml:space="preserve"> </w:delText>
        </w:r>
        <w:r w:rsidRPr="00876AB5" w:rsidDel="00B12D72">
          <w:rPr>
            <w:sz w:val="24"/>
          </w:rPr>
          <w:delText>v</w:delText>
        </w:r>
        <w:r w:rsidRPr="00876AB5" w:rsidDel="00B12D72">
          <w:rPr>
            <w:sz w:val="24"/>
            <w:rPrChange w:id="1942" w:author="Lukáš Petr" w:date="2024-02-02T10:25:00Z">
              <w:rPr>
                <w:spacing w:val="-3"/>
                <w:sz w:val="24"/>
              </w:rPr>
            </w:rPrChange>
          </w:rPr>
          <w:delText xml:space="preserve"> </w:delText>
        </w:r>
        <w:r w:rsidRPr="00876AB5" w:rsidDel="00B12D72">
          <w:rPr>
            <w:sz w:val="24"/>
          </w:rPr>
          <w:delText>hraničním</w:delText>
        </w:r>
        <w:r w:rsidRPr="00876AB5" w:rsidDel="00B12D72">
          <w:rPr>
            <w:sz w:val="24"/>
            <w:rPrChange w:id="1943" w:author="Lukáš Petr" w:date="2024-02-02T10:25:00Z">
              <w:rPr>
                <w:spacing w:val="-4"/>
                <w:sz w:val="24"/>
              </w:rPr>
            </w:rPrChange>
          </w:rPr>
          <w:delText xml:space="preserve"> </w:delText>
        </w:r>
        <w:r w:rsidRPr="00876AB5" w:rsidDel="00B12D72">
          <w:rPr>
            <w:sz w:val="24"/>
          </w:rPr>
          <w:delText>pásu</w:delText>
        </w:r>
        <w:r w:rsidRPr="00876AB5" w:rsidDel="00B12D72">
          <w:rPr>
            <w:sz w:val="24"/>
            <w:rPrChange w:id="1944" w:author="Lukáš Petr" w:date="2024-02-02T10:25:00Z">
              <w:rPr>
                <w:spacing w:val="-2"/>
                <w:sz w:val="24"/>
              </w:rPr>
            </w:rPrChange>
          </w:rPr>
          <w:delText xml:space="preserve"> </w:delText>
        </w:r>
        <w:r w:rsidRPr="00876AB5" w:rsidDel="00B12D72">
          <w:rPr>
            <w:sz w:val="24"/>
          </w:rPr>
          <w:delText>šíře</w:delText>
        </w:r>
        <w:r w:rsidRPr="00876AB5" w:rsidDel="00B12D72">
          <w:rPr>
            <w:sz w:val="24"/>
            <w:rPrChange w:id="1945" w:author="Lukáš Petr" w:date="2024-02-02T10:25:00Z">
              <w:rPr>
                <w:spacing w:val="-2"/>
                <w:sz w:val="24"/>
              </w:rPr>
            </w:rPrChange>
          </w:rPr>
          <w:delText xml:space="preserve"> </w:delText>
        </w:r>
        <w:r w:rsidRPr="00876AB5" w:rsidDel="00B12D72">
          <w:rPr>
            <w:sz w:val="24"/>
          </w:rPr>
          <w:delText>min.</w:delText>
        </w:r>
        <w:r w:rsidRPr="00876AB5" w:rsidDel="00B12D72">
          <w:rPr>
            <w:sz w:val="24"/>
            <w:rPrChange w:id="1946" w:author="Lukáš Petr" w:date="2024-02-02T10:25:00Z">
              <w:rPr>
                <w:spacing w:val="-2"/>
                <w:sz w:val="24"/>
              </w:rPr>
            </w:rPrChange>
          </w:rPr>
          <w:delText xml:space="preserve"> </w:delText>
        </w:r>
        <w:r w:rsidRPr="00876AB5" w:rsidDel="00B12D72">
          <w:rPr>
            <w:sz w:val="24"/>
          </w:rPr>
          <w:delText>10 m vzrůstné stromy</w:delText>
        </w:r>
      </w:del>
      <w:bookmarkEnd w:id="1939"/>
      <w:r w:rsidR="00B12D72" w:rsidRPr="00876AB5">
        <w:rPr>
          <w:sz w:val="24"/>
        </w:rPr>
        <w:t xml:space="preserve"> </w:t>
      </w:r>
      <w:bookmarkStart w:id="1947" w:name="_Hlk160633139"/>
      <w:ins w:id="1948" w:author="petr" w:date="2024-03-06T13:50:00Z">
        <w:r w:rsidR="00B12D72" w:rsidRPr="00876AB5">
          <w:rPr>
            <w:sz w:val="24"/>
          </w:rPr>
          <w:t>je požadována výsadba zeleně (vzrůstných stromů)</w:t>
        </w:r>
        <w:bookmarkEnd w:id="1947"/>
        <w:r w:rsidR="00B12D72" w:rsidRPr="00876AB5">
          <w:rPr>
            <w:sz w:val="24"/>
          </w:rPr>
          <w:t xml:space="preserve"> </w:t>
        </w:r>
      </w:ins>
      <w:r w:rsidRPr="00876AB5">
        <w:rPr>
          <w:sz w:val="24"/>
        </w:rPr>
        <w:t xml:space="preserve">pro zajištění vhodnějšího přechodu urbanizované části sídla do krajinného </w:t>
      </w:r>
      <w:r w:rsidRPr="00876AB5">
        <w:rPr>
          <w:sz w:val="24"/>
          <w:rPrChange w:id="1949" w:author="Lukáš Petr" w:date="2024-02-02T10:25:00Z">
            <w:rPr>
              <w:spacing w:val="-2"/>
              <w:sz w:val="24"/>
            </w:rPr>
          </w:rPrChange>
        </w:rPr>
        <w:t>prostředí.</w:t>
      </w:r>
      <w:r w:rsidR="005A0A50" w:rsidRPr="00876AB5">
        <w:rPr>
          <w:sz w:val="24"/>
        </w:rPr>
        <w:t xml:space="preserve"> </w:t>
      </w:r>
      <w:ins w:id="1950" w:author="petr" w:date="2024-03-12T10:35:00Z">
        <w:r w:rsidR="0014089C" w:rsidRPr="00876AB5">
          <w:rPr>
            <w:sz w:val="24"/>
          </w:rPr>
          <w:t>H</w:t>
        </w:r>
      </w:ins>
      <w:ins w:id="1951" w:author="petr" w:date="2024-03-12T10:01:00Z">
        <w:r w:rsidR="0014089C" w:rsidRPr="00876AB5">
          <w:rPr>
            <w:sz w:val="24"/>
            <w:szCs w:val="24"/>
            <w:rPrChange w:id="1952" w:author="petr" w:date="2024-03-12T10:01:00Z">
              <w:rPr>
                <w:sz w:val="18"/>
                <w:szCs w:val="18"/>
              </w:rPr>
            </w:rPrChange>
          </w:rPr>
          <w:t>lavní stavby umisťovány v přední části pozemku v polohách přiléhajících k veřejnému prostranství</w:t>
        </w:r>
      </w:ins>
      <w:ins w:id="1953" w:author="petr" w:date="2024-03-12T10:02:00Z">
        <w:r w:rsidR="0014089C" w:rsidRPr="00876AB5">
          <w:rPr>
            <w:sz w:val="24"/>
            <w:szCs w:val="24"/>
          </w:rPr>
          <w:t>,</w:t>
        </w:r>
      </w:ins>
      <w:ins w:id="1954" w:author="petr" w:date="2024-03-12T10:01:00Z">
        <w:r w:rsidR="0014089C" w:rsidRPr="00876AB5">
          <w:rPr>
            <w:sz w:val="24"/>
            <w:szCs w:val="24"/>
            <w:rPrChange w:id="1955" w:author="petr" w:date="2024-03-12T10:01:00Z">
              <w:rPr>
                <w:sz w:val="18"/>
                <w:szCs w:val="18"/>
              </w:rPr>
            </w:rPrChange>
          </w:rPr>
          <w:t xml:space="preserve"> zahrady budou orientovány v zadní části pozemku směrem do krajiny (nezastavěného území)</w:t>
        </w:r>
      </w:ins>
      <w:ins w:id="1956" w:author="petr" w:date="2024-03-12T10:35:00Z">
        <w:r w:rsidR="0014089C" w:rsidRPr="00876AB5">
          <w:rPr>
            <w:sz w:val="24"/>
            <w:szCs w:val="24"/>
          </w:rPr>
          <w:t>.</w:t>
        </w:r>
      </w:ins>
    </w:p>
    <w:p w14:paraId="353D0F18" w14:textId="77777777" w:rsidR="005E6B88" w:rsidRPr="00876AB5" w:rsidRDefault="005E6B88" w:rsidP="00A83E6E">
      <w:pPr>
        <w:ind w:left="187"/>
        <w:jc w:val="both"/>
        <w:rPr>
          <w:i/>
          <w:sz w:val="24"/>
          <w:szCs w:val="24"/>
        </w:rPr>
      </w:pPr>
    </w:p>
    <w:p w14:paraId="609CEE36" w14:textId="07267CD8" w:rsidR="003468E8" w:rsidRPr="00876AB5" w:rsidRDefault="00000000" w:rsidP="005F662B">
      <w:pPr>
        <w:ind w:left="187" w:firstLine="239"/>
        <w:jc w:val="both"/>
        <w:rPr>
          <w:i/>
          <w:sz w:val="24"/>
        </w:rPr>
      </w:pPr>
      <w:del w:id="1957" w:author="Lukáš Petr" w:date="2024-02-02T10:50:00Z">
        <w:r w:rsidRPr="00876AB5" w:rsidDel="00E932CC">
          <w:rPr>
            <w:i/>
            <w:sz w:val="24"/>
          </w:rPr>
          <w:delText>Plocha č.</w:delText>
        </w:r>
        <w:r w:rsidRPr="00876AB5" w:rsidDel="00E932CC">
          <w:rPr>
            <w:i/>
            <w:sz w:val="24"/>
            <w:rPrChange w:id="1958" w:author="Lukáš Petr" w:date="2024-02-02T10:25:00Z">
              <w:rPr>
                <w:i/>
                <w:spacing w:val="59"/>
                <w:sz w:val="24"/>
              </w:rPr>
            </w:rPrChange>
          </w:rPr>
          <w:delText xml:space="preserve"> </w:delText>
        </w:r>
        <w:r w:rsidRPr="00876AB5" w:rsidDel="00E932CC">
          <w:rPr>
            <w:i/>
            <w:sz w:val="24"/>
            <w:rPrChange w:id="1959" w:author="Lukáš Petr" w:date="2024-02-02T10:25:00Z">
              <w:rPr>
                <w:i/>
                <w:spacing w:val="-5"/>
                <w:sz w:val="24"/>
              </w:rPr>
            </w:rPrChange>
          </w:rPr>
          <w:delText>12</w:delText>
        </w:r>
      </w:del>
      <w:ins w:id="1960" w:author="Lukáš Petr" w:date="2024-02-02T10:50:00Z">
        <w:r w:rsidR="00E932CC" w:rsidRPr="00876AB5">
          <w:rPr>
            <w:i/>
            <w:sz w:val="24"/>
          </w:rPr>
          <w:t xml:space="preserve"> Zastavitelná plocha Z.12</w:t>
        </w:r>
      </w:ins>
    </w:p>
    <w:p w14:paraId="7F6B8067" w14:textId="77777777" w:rsidR="003468E8" w:rsidRPr="00876AB5" w:rsidRDefault="00000000" w:rsidP="005F662B">
      <w:pPr>
        <w:pStyle w:val="Odstavecseseznamem"/>
        <w:numPr>
          <w:ilvl w:val="1"/>
          <w:numId w:val="8"/>
        </w:numPr>
        <w:ind w:left="993" w:hanging="426"/>
        <w:rPr>
          <w:sz w:val="24"/>
        </w:rPr>
      </w:pPr>
      <w:r w:rsidRPr="00876AB5">
        <w:rPr>
          <w:sz w:val="24"/>
        </w:rPr>
        <w:t>Optimálně</w:t>
      </w:r>
      <w:r w:rsidRPr="00876AB5">
        <w:rPr>
          <w:sz w:val="24"/>
          <w:rPrChange w:id="1961" w:author="Lukáš Petr" w:date="2024-02-02T10:25:00Z">
            <w:rPr>
              <w:spacing w:val="-3"/>
              <w:sz w:val="24"/>
            </w:rPr>
          </w:rPrChange>
        </w:rPr>
        <w:t xml:space="preserve"> </w:t>
      </w:r>
      <w:r w:rsidRPr="00876AB5">
        <w:rPr>
          <w:sz w:val="24"/>
        </w:rPr>
        <w:t>využít</w:t>
      </w:r>
      <w:r w:rsidRPr="00876AB5">
        <w:rPr>
          <w:sz w:val="24"/>
          <w:rPrChange w:id="1962" w:author="Lukáš Petr" w:date="2024-02-02T10:25:00Z">
            <w:rPr>
              <w:spacing w:val="-2"/>
              <w:sz w:val="24"/>
            </w:rPr>
          </w:rPrChange>
        </w:rPr>
        <w:t xml:space="preserve"> </w:t>
      </w:r>
      <w:r w:rsidRPr="00876AB5">
        <w:rPr>
          <w:sz w:val="24"/>
        </w:rPr>
        <w:t>tělesa</w:t>
      </w:r>
      <w:r w:rsidRPr="00876AB5">
        <w:rPr>
          <w:sz w:val="24"/>
          <w:rPrChange w:id="1963" w:author="Lukáš Petr" w:date="2024-02-02T10:25:00Z">
            <w:rPr>
              <w:spacing w:val="-2"/>
              <w:sz w:val="24"/>
            </w:rPr>
          </w:rPrChange>
        </w:rPr>
        <w:t xml:space="preserve"> </w:t>
      </w:r>
      <w:r w:rsidRPr="00876AB5">
        <w:rPr>
          <w:sz w:val="24"/>
        </w:rPr>
        <w:t>silnice</w:t>
      </w:r>
      <w:r w:rsidRPr="00876AB5">
        <w:rPr>
          <w:sz w:val="24"/>
          <w:rPrChange w:id="1964" w:author="Lukáš Petr" w:date="2024-02-02T10:25:00Z">
            <w:rPr>
              <w:spacing w:val="-3"/>
              <w:sz w:val="24"/>
            </w:rPr>
          </w:rPrChange>
        </w:rPr>
        <w:t xml:space="preserve"> </w:t>
      </w:r>
      <w:r w:rsidRPr="00876AB5">
        <w:rPr>
          <w:sz w:val="24"/>
        </w:rPr>
        <w:t>pro</w:t>
      </w:r>
      <w:r w:rsidRPr="00876AB5">
        <w:rPr>
          <w:sz w:val="24"/>
          <w:rPrChange w:id="1965" w:author="Lukáš Petr" w:date="2024-02-02T10:25:00Z">
            <w:rPr>
              <w:spacing w:val="-2"/>
              <w:sz w:val="24"/>
            </w:rPr>
          </w:rPrChange>
        </w:rPr>
        <w:t xml:space="preserve"> </w:t>
      </w:r>
      <w:r w:rsidRPr="00876AB5">
        <w:rPr>
          <w:sz w:val="24"/>
        </w:rPr>
        <w:t>záchytné</w:t>
      </w:r>
      <w:r w:rsidRPr="00876AB5">
        <w:rPr>
          <w:sz w:val="24"/>
          <w:rPrChange w:id="1966" w:author="Lukáš Petr" w:date="2024-02-02T10:25:00Z">
            <w:rPr>
              <w:spacing w:val="-1"/>
              <w:sz w:val="24"/>
            </w:rPr>
          </w:rPrChange>
        </w:rPr>
        <w:t xml:space="preserve"> </w:t>
      </w:r>
      <w:r w:rsidRPr="00876AB5">
        <w:rPr>
          <w:sz w:val="24"/>
        </w:rPr>
        <w:t>parkoviště</w:t>
      </w:r>
      <w:r w:rsidRPr="00876AB5">
        <w:rPr>
          <w:sz w:val="24"/>
          <w:rPrChange w:id="1967" w:author="Lukáš Petr" w:date="2024-02-02T10:25:00Z">
            <w:rPr>
              <w:spacing w:val="-1"/>
              <w:sz w:val="24"/>
            </w:rPr>
          </w:rPrChange>
        </w:rPr>
        <w:t xml:space="preserve"> </w:t>
      </w:r>
      <w:r w:rsidRPr="00876AB5">
        <w:rPr>
          <w:sz w:val="24"/>
        </w:rPr>
        <w:t>po</w:t>
      </w:r>
      <w:r w:rsidRPr="00876AB5">
        <w:rPr>
          <w:sz w:val="24"/>
          <w:rPrChange w:id="1968" w:author="Lukáš Petr" w:date="2024-02-02T10:25:00Z">
            <w:rPr>
              <w:spacing w:val="-3"/>
              <w:sz w:val="24"/>
            </w:rPr>
          </w:rPrChange>
        </w:rPr>
        <w:t xml:space="preserve"> </w:t>
      </w:r>
      <w:r w:rsidRPr="00876AB5">
        <w:rPr>
          <w:sz w:val="24"/>
        </w:rPr>
        <w:t>úpravě</w:t>
      </w:r>
      <w:r w:rsidRPr="00876AB5">
        <w:rPr>
          <w:sz w:val="24"/>
          <w:rPrChange w:id="1969" w:author="Lukáš Petr" w:date="2024-02-02T10:25:00Z">
            <w:rPr>
              <w:spacing w:val="-1"/>
              <w:sz w:val="24"/>
            </w:rPr>
          </w:rPrChange>
        </w:rPr>
        <w:t xml:space="preserve"> </w:t>
      </w:r>
      <w:r w:rsidRPr="00876AB5">
        <w:rPr>
          <w:sz w:val="24"/>
        </w:rPr>
        <w:t>trasy</w:t>
      </w:r>
      <w:r w:rsidRPr="00876AB5">
        <w:rPr>
          <w:sz w:val="24"/>
          <w:rPrChange w:id="1970" w:author="Lukáš Petr" w:date="2024-02-02T10:25:00Z">
            <w:rPr>
              <w:spacing w:val="-2"/>
              <w:sz w:val="24"/>
            </w:rPr>
          </w:rPrChange>
        </w:rPr>
        <w:t xml:space="preserve"> </w:t>
      </w:r>
      <w:r w:rsidRPr="00876AB5">
        <w:rPr>
          <w:sz w:val="24"/>
        </w:rPr>
        <w:t>silnice</w:t>
      </w:r>
      <w:r w:rsidRPr="00876AB5">
        <w:rPr>
          <w:sz w:val="24"/>
          <w:rPrChange w:id="1971" w:author="Lukáš Petr" w:date="2024-02-02T10:25:00Z">
            <w:rPr>
              <w:spacing w:val="-1"/>
              <w:sz w:val="24"/>
            </w:rPr>
          </w:rPrChange>
        </w:rPr>
        <w:t xml:space="preserve"> </w:t>
      </w:r>
      <w:r w:rsidRPr="00876AB5">
        <w:rPr>
          <w:sz w:val="24"/>
          <w:rPrChange w:id="1972" w:author="Lukáš Petr" w:date="2024-02-02T10:25:00Z">
            <w:rPr>
              <w:spacing w:val="-2"/>
              <w:sz w:val="24"/>
            </w:rPr>
          </w:rPrChange>
        </w:rPr>
        <w:t>II/353.</w:t>
      </w:r>
    </w:p>
    <w:p w14:paraId="5A29FA1C" w14:textId="77777777" w:rsidR="003468E8" w:rsidRPr="00876AB5" w:rsidRDefault="00000000" w:rsidP="005F662B">
      <w:pPr>
        <w:pStyle w:val="Odstavecseseznamem"/>
        <w:numPr>
          <w:ilvl w:val="1"/>
          <w:numId w:val="8"/>
        </w:numPr>
        <w:ind w:left="993" w:hanging="426"/>
        <w:rPr>
          <w:sz w:val="24"/>
        </w:rPr>
      </w:pPr>
      <w:r w:rsidRPr="00876AB5">
        <w:rPr>
          <w:sz w:val="24"/>
          <w:rPrChange w:id="1973" w:author="Lukáš Petr" w:date="2024-02-02T10:25:00Z">
            <w:rPr>
              <w:spacing w:val="-2"/>
              <w:sz w:val="24"/>
            </w:rPr>
          </w:rPrChange>
        </w:rPr>
        <w:t>Řešit</w:t>
      </w:r>
      <w:r w:rsidRPr="00876AB5">
        <w:rPr>
          <w:sz w:val="24"/>
          <w:rPrChange w:id="1974" w:author="Lukáš Petr" w:date="2024-02-02T10:25:00Z">
            <w:rPr>
              <w:spacing w:val="-7"/>
              <w:sz w:val="24"/>
            </w:rPr>
          </w:rPrChange>
        </w:rPr>
        <w:t xml:space="preserve"> </w:t>
      </w:r>
      <w:r w:rsidRPr="00876AB5">
        <w:rPr>
          <w:sz w:val="24"/>
          <w:rPrChange w:id="1975" w:author="Lukáš Petr" w:date="2024-02-02T10:25:00Z">
            <w:rPr>
              <w:spacing w:val="-2"/>
              <w:sz w:val="24"/>
            </w:rPr>
          </w:rPrChange>
        </w:rPr>
        <w:t>odpočinkové</w:t>
      </w:r>
      <w:r w:rsidRPr="00876AB5">
        <w:rPr>
          <w:sz w:val="24"/>
          <w:rPrChange w:id="1976" w:author="Lukáš Petr" w:date="2024-02-02T10:25:00Z">
            <w:rPr>
              <w:spacing w:val="-5"/>
              <w:sz w:val="24"/>
            </w:rPr>
          </w:rPrChange>
        </w:rPr>
        <w:t xml:space="preserve"> </w:t>
      </w:r>
      <w:r w:rsidRPr="00876AB5">
        <w:rPr>
          <w:sz w:val="24"/>
          <w:rPrChange w:id="1977" w:author="Lukáš Petr" w:date="2024-02-02T10:25:00Z">
            <w:rPr>
              <w:spacing w:val="-2"/>
              <w:sz w:val="24"/>
            </w:rPr>
          </w:rPrChange>
        </w:rPr>
        <w:t>místo</w:t>
      </w:r>
      <w:r w:rsidRPr="00876AB5">
        <w:rPr>
          <w:sz w:val="24"/>
          <w:rPrChange w:id="1978" w:author="Lukáš Petr" w:date="2024-02-02T10:25:00Z">
            <w:rPr>
              <w:spacing w:val="-6"/>
              <w:sz w:val="24"/>
            </w:rPr>
          </w:rPrChange>
        </w:rPr>
        <w:t xml:space="preserve"> </w:t>
      </w:r>
      <w:r w:rsidRPr="00876AB5">
        <w:rPr>
          <w:sz w:val="24"/>
          <w:rPrChange w:id="1979" w:author="Lukáš Petr" w:date="2024-02-02T10:25:00Z">
            <w:rPr>
              <w:spacing w:val="-2"/>
              <w:sz w:val="24"/>
            </w:rPr>
          </w:rPrChange>
        </w:rPr>
        <w:t>s</w:t>
      </w:r>
      <w:r w:rsidRPr="00876AB5">
        <w:rPr>
          <w:sz w:val="24"/>
          <w:rPrChange w:id="1980" w:author="Lukáš Petr" w:date="2024-02-02T10:25:00Z">
            <w:rPr>
              <w:spacing w:val="-5"/>
              <w:sz w:val="24"/>
            </w:rPr>
          </w:rPrChange>
        </w:rPr>
        <w:t xml:space="preserve"> </w:t>
      </w:r>
      <w:r w:rsidRPr="00876AB5">
        <w:rPr>
          <w:sz w:val="24"/>
          <w:rPrChange w:id="1981" w:author="Lukáš Petr" w:date="2024-02-02T10:25:00Z">
            <w:rPr>
              <w:spacing w:val="-2"/>
              <w:sz w:val="24"/>
            </w:rPr>
          </w:rPrChange>
        </w:rPr>
        <w:t>vyhlídkou</w:t>
      </w:r>
      <w:r w:rsidRPr="00876AB5">
        <w:rPr>
          <w:sz w:val="24"/>
          <w:rPrChange w:id="1982" w:author="Lukáš Petr" w:date="2024-02-02T10:25:00Z">
            <w:rPr>
              <w:spacing w:val="-7"/>
              <w:sz w:val="24"/>
            </w:rPr>
          </w:rPrChange>
        </w:rPr>
        <w:t xml:space="preserve"> </w:t>
      </w:r>
      <w:r w:rsidRPr="00876AB5">
        <w:rPr>
          <w:sz w:val="24"/>
          <w:rPrChange w:id="1983" w:author="Lukáš Petr" w:date="2024-02-02T10:25:00Z">
            <w:rPr>
              <w:spacing w:val="-2"/>
              <w:sz w:val="24"/>
            </w:rPr>
          </w:rPrChange>
        </w:rPr>
        <w:t>do</w:t>
      </w:r>
      <w:r w:rsidRPr="00876AB5">
        <w:rPr>
          <w:sz w:val="24"/>
          <w:rPrChange w:id="1984" w:author="Lukáš Petr" w:date="2024-02-02T10:25:00Z">
            <w:rPr>
              <w:spacing w:val="-6"/>
              <w:sz w:val="24"/>
            </w:rPr>
          </w:rPrChange>
        </w:rPr>
        <w:t xml:space="preserve"> </w:t>
      </w:r>
      <w:r w:rsidRPr="00876AB5">
        <w:rPr>
          <w:sz w:val="24"/>
          <w:rPrChange w:id="1985" w:author="Lukáš Petr" w:date="2024-02-02T10:25:00Z">
            <w:rPr>
              <w:spacing w:val="-2"/>
              <w:sz w:val="24"/>
            </w:rPr>
          </w:rPrChange>
        </w:rPr>
        <w:t>krajiny.</w:t>
      </w:r>
    </w:p>
    <w:p w14:paraId="2F0A1897" w14:textId="77777777" w:rsidR="005E6B88" w:rsidRPr="00876AB5" w:rsidRDefault="005E6B88" w:rsidP="00A83E6E">
      <w:pPr>
        <w:ind w:left="187"/>
        <w:jc w:val="both"/>
        <w:rPr>
          <w:i/>
          <w:sz w:val="24"/>
          <w:szCs w:val="24"/>
        </w:rPr>
      </w:pPr>
    </w:p>
    <w:p w14:paraId="176CE668" w14:textId="4E2EE655" w:rsidR="003468E8" w:rsidRPr="00876AB5" w:rsidDel="00E932CC" w:rsidRDefault="00000000" w:rsidP="005F662B">
      <w:pPr>
        <w:ind w:left="187" w:firstLine="239"/>
        <w:jc w:val="both"/>
        <w:rPr>
          <w:del w:id="1986" w:author="Lukáš Petr" w:date="2024-02-02T10:50:00Z"/>
          <w:i/>
          <w:sz w:val="24"/>
        </w:rPr>
      </w:pPr>
      <w:del w:id="1987" w:author="Lukáš Petr" w:date="2024-02-02T10:50:00Z">
        <w:r w:rsidRPr="00876AB5" w:rsidDel="00E932CC">
          <w:rPr>
            <w:i/>
            <w:sz w:val="24"/>
          </w:rPr>
          <w:delText xml:space="preserve">Plocha č. </w:delText>
        </w:r>
        <w:r w:rsidRPr="00876AB5" w:rsidDel="00E932CC">
          <w:rPr>
            <w:i/>
            <w:sz w:val="24"/>
            <w:rPrChange w:id="1988" w:author="Lukáš Petr" w:date="2024-02-02T10:25:00Z">
              <w:rPr>
                <w:i/>
                <w:spacing w:val="-5"/>
                <w:sz w:val="24"/>
              </w:rPr>
            </w:rPrChange>
          </w:rPr>
          <w:delText>13</w:delText>
        </w:r>
      </w:del>
    </w:p>
    <w:p w14:paraId="47CFDC47" w14:textId="3E5E527D" w:rsidR="003468E8" w:rsidRPr="00876AB5" w:rsidDel="00E932CC" w:rsidRDefault="00000000" w:rsidP="00A83E6E">
      <w:pPr>
        <w:pStyle w:val="Odstavecseseznamem"/>
        <w:numPr>
          <w:ilvl w:val="1"/>
          <w:numId w:val="8"/>
        </w:numPr>
        <w:tabs>
          <w:tab w:val="left" w:pos="699"/>
        </w:tabs>
        <w:ind w:left="699" w:hanging="354"/>
        <w:rPr>
          <w:del w:id="1989" w:author="Lukáš Petr" w:date="2024-02-02T10:50:00Z"/>
          <w:sz w:val="24"/>
        </w:rPr>
      </w:pPr>
      <w:del w:id="1990" w:author="Lukáš Petr" w:date="2024-02-02T10:50:00Z">
        <w:r w:rsidRPr="00876AB5" w:rsidDel="00E932CC">
          <w:rPr>
            <w:sz w:val="24"/>
            <w:rPrChange w:id="1991" w:author="Lukáš Petr" w:date="2024-02-02T10:25:00Z">
              <w:rPr>
                <w:spacing w:val="-2"/>
                <w:sz w:val="24"/>
              </w:rPr>
            </w:rPrChange>
          </w:rPr>
          <w:delText>Plocha</w:delText>
        </w:r>
        <w:r w:rsidRPr="00876AB5" w:rsidDel="00E932CC">
          <w:rPr>
            <w:sz w:val="24"/>
            <w:rPrChange w:id="1992" w:author="Lukáš Petr" w:date="2024-02-02T10:25:00Z">
              <w:rPr>
                <w:spacing w:val="-6"/>
                <w:sz w:val="24"/>
              </w:rPr>
            </w:rPrChange>
          </w:rPr>
          <w:delText xml:space="preserve"> </w:delText>
        </w:r>
        <w:r w:rsidRPr="00876AB5" w:rsidDel="00E932CC">
          <w:rPr>
            <w:sz w:val="24"/>
            <w:rPrChange w:id="1993" w:author="Lukáš Petr" w:date="2024-02-02T10:25:00Z">
              <w:rPr>
                <w:spacing w:val="-2"/>
                <w:sz w:val="24"/>
              </w:rPr>
            </w:rPrChange>
          </w:rPr>
          <w:delText>vypuštěna</w:delText>
        </w:r>
        <w:r w:rsidRPr="00876AB5" w:rsidDel="00E932CC">
          <w:rPr>
            <w:sz w:val="24"/>
            <w:rPrChange w:id="1994" w:author="Lukáš Petr" w:date="2024-02-02T10:25:00Z">
              <w:rPr>
                <w:spacing w:val="-7"/>
                <w:sz w:val="24"/>
              </w:rPr>
            </w:rPrChange>
          </w:rPr>
          <w:delText xml:space="preserve"> </w:delText>
        </w:r>
        <w:r w:rsidRPr="00876AB5" w:rsidDel="00E932CC">
          <w:rPr>
            <w:sz w:val="24"/>
            <w:rPrChange w:id="1995" w:author="Lukáš Petr" w:date="2024-02-02T10:25:00Z">
              <w:rPr>
                <w:spacing w:val="-2"/>
                <w:sz w:val="24"/>
              </w:rPr>
            </w:rPrChange>
          </w:rPr>
          <w:delText>na</w:delText>
        </w:r>
        <w:r w:rsidRPr="00876AB5" w:rsidDel="00E932CC">
          <w:rPr>
            <w:sz w:val="24"/>
            <w:rPrChange w:id="1996" w:author="Lukáš Petr" w:date="2024-02-02T10:25:00Z">
              <w:rPr>
                <w:spacing w:val="-6"/>
                <w:sz w:val="24"/>
              </w:rPr>
            </w:rPrChange>
          </w:rPr>
          <w:delText xml:space="preserve"> </w:delText>
        </w:r>
        <w:r w:rsidRPr="00876AB5" w:rsidDel="00E932CC">
          <w:rPr>
            <w:sz w:val="24"/>
            <w:rPrChange w:id="1997" w:author="Lukáš Petr" w:date="2024-02-02T10:25:00Z">
              <w:rPr>
                <w:spacing w:val="-2"/>
                <w:sz w:val="24"/>
              </w:rPr>
            </w:rPrChange>
          </w:rPr>
          <w:delText>základě</w:delText>
        </w:r>
        <w:r w:rsidRPr="00876AB5" w:rsidDel="00E932CC">
          <w:rPr>
            <w:sz w:val="24"/>
            <w:rPrChange w:id="1998" w:author="Lukáš Petr" w:date="2024-02-02T10:25:00Z">
              <w:rPr>
                <w:spacing w:val="-6"/>
                <w:sz w:val="24"/>
              </w:rPr>
            </w:rPrChange>
          </w:rPr>
          <w:delText xml:space="preserve"> </w:delText>
        </w:r>
        <w:r w:rsidRPr="00876AB5" w:rsidDel="00E932CC">
          <w:rPr>
            <w:sz w:val="24"/>
            <w:rPrChange w:id="1999" w:author="Lukáš Petr" w:date="2024-02-02T10:25:00Z">
              <w:rPr>
                <w:spacing w:val="-2"/>
                <w:sz w:val="24"/>
              </w:rPr>
            </w:rPrChange>
          </w:rPr>
          <w:delText>námitky</w:delText>
        </w:r>
        <w:r w:rsidRPr="00876AB5" w:rsidDel="00E932CC">
          <w:rPr>
            <w:sz w:val="24"/>
            <w:rPrChange w:id="2000" w:author="Lukáš Petr" w:date="2024-02-02T10:25:00Z">
              <w:rPr>
                <w:spacing w:val="-6"/>
                <w:sz w:val="24"/>
              </w:rPr>
            </w:rPrChange>
          </w:rPr>
          <w:delText xml:space="preserve"> </w:delText>
        </w:r>
        <w:r w:rsidRPr="00876AB5" w:rsidDel="00E932CC">
          <w:rPr>
            <w:sz w:val="24"/>
            <w:rPrChange w:id="2001" w:author="Lukáš Petr" w:date="2024-02-02T10:25:00Z">
              <w:rPr>
                <w:spacing w:val="-2"/>
                <w:sz w:val="24"/>
              </w:rPr>
            </w:rPrChange>
          </w:rPr>
          <w:delText>uplatněné</w:delText>
        </w:r>
        <w:r w:rsidRPr="00876AB5" w:rsidDel="00E932CC">
          <w:rPr>
            <w:sz w:val="24"/>
            <w:rPrChange w:id="2002" w:author="Lukáš Petr" w:date="2024-02-02T10:25:00Z">
              <w:rPr>
                <w:spacing w:val="-7"/>
                <w:sz w:val="24"/>
              </w:rPr>
            </w:rPrChange>
          </w:rPr>
          <w:delText xml:space="preserve"> </w:delText>
        </w:r>
        <w:r w:rsidRPr="00876AB5" w:rsidDel="00E932CC">
          <w:rPr>
            <w:sz w:val="24"/>
            <w:rPrChange w:id="2003" w:author="Lukáš Petr" w:date="2024-02-02T10:25:00Z">
              <w:rPr>
                <w:spacing w:val="-2"/>
                <w:sz w:val="24"/>
              </w:rPr>
            </w:rPrChange>
          </w:rPr>
          <w:delText>při</w:delText>
        </w:r>
        <w:r w:rsidRPr="00876AB5" w:rsidDel="00E932CC">
          <w:rPr>
            <w:sz w:val="24"/>
            <w:rPrChange w:id="2004" w:author="Lukáš Petr" w:date="2024-02-02T10:25:00Z">
              <w:rPr>
                <w:spacing w:val="-6"/>
                <w:sz w:val="24"/>
              </w:rPr>
            </w:rPrChange>
          </w:rPr>
          <w:delText xml:space="preserve"> </w:delText>
        </w:r>
        <w:r w:rsidRPr="00876AB5" w:rsidDel="00E932CC">
          <w:rPr>
            <w:sz w:val="24"/>
            <w:rPrChange w:id="2005" w:author="Lukáš Petr" w:date="2024-02-02T10:25:00Z">
              <w:rPr>
                <w:spacing w:val="-2"/>
                <w:sz w:val="24"/>
              </w:rPr>
            </w:rPrChange>
          </w:rPr>
          <w:delText>veřejném</w:delText>
        </w:r>
        <w:r w:rsidRPr="00876AB5" w:rsidDel="00E932CC">
          <w:rPr>
            <w:sz w:val="24"/>
            <w:rPrChange w:id="2006" w:author="Lukáš Petr" w:date="2024-02-02T10:25:00Z">
              <w:rPr>
                <w:spacing w:val="-6"/>
                <w:sz w:val="24"/>
              </w:rPr>
            </w:rPrChange>
          </w:rPr>
          <w:delText xml:space="preserve"> </w:delText>
        </w:r>
        <w:r w:rsidRPr="00876AB5" w:rsidDel="00E932CC">
          <w:rPr>
            <w:sz w:val="24"/>
            <w:rPrChange w:id="2007" w:author="Lukáš Petr" w:date="2024-02-02T10:25:00Z">
              <w:rPr>
                <w:spacing w:val="-2"/>
                <w:sz w:val="24"/>
              </w:rPr>
            </w:rPrChange>
          </w:rPr>
          <w:delText>projednání.</w:delText>
        </w:r>
      </w:del>
    </w:p>
    <w:p w14:paraId="70A4135D" w14:textId="77777777" w:rsidR="005E6B88" w:rsidRPr="00876AB5" w:rsidRDefault="005E6B88" w:rsidP="00A83E6E">
      <w:pPr>
        <w:ind w:left="187"/>
        <w:jc w:val="both"/>
        <w:rPr>
          <w:i/>
          <w:sz w:val="24"/>
          <w:szCs w:val="24"/>
        </w:rPr>
      </w:pPr>
    </w:p>
    <w:p w14:paraId="0C4267FD" w14:textId="6BED1DFF" w:rsidR="003468E8" w:rsidRPr="00876AB5" w:rsidDel="00E932CC" w:rsidRDefault="00000000" w:rsidP="005F662B">
      <w:pPr>
        <w:ind w:left="187" w:firstLine="239"/>
        <w:jc w:val="both"/>
        <w:rPr>
          <w:del w:id="2008" w:author="Lukáš Petr" w:date="2024-02-02T10:51:00Z"/>
          <w:i/>
          <w:sz w:val="24"/>
        </w:rPr>
      </w:pPr>
      <w:del w:id="2009" w:author="Lukáš Petr" w:date="2024-02-02T10:51:00Z">
        <w:r w:rsidRPr="00876AB5" w:rsidDel="00E932CC">
          <w:rPr>
            <w:i/>
            <w:sz w:val="24"/>
          </w:rPr>
          <w:delText>Plocha č.</w:delText>
        </w:r>
        <w:r w:rsidRPr="00876AB5" w:rsidDel="00E932CC">
          <w:rPr>
            <w:i/>
            <w:sz w:val="24"/>
            <w:rPrChange w:id="2010" w:author="Lukáš Petr" w:date="2024-02-02T10:25:00Z">
              <w:rPr>
                <w:i/>
                <w:spacing w:val="59"/>
                <w:sz w:val="24"/>
              </w:rPr>
            </w:rPrChange>
          </w:rPr>
          <w:delText xml:space="preserve"> </w:delText>
        </w:r>
        <w:r w:rsidRPr="00876AB5" w:rsidDel="00E932CC">
          <w:rPr>
            <w:i/>
            <w:sz w:val="24"/>
            <w:rPrChange w:id="2011" w:author="Lukáš Petr" w:date="2024-02-02T10:25:00Z">
              <w:rPr>
                <w:i/>
                <w:spacing w:val="-5"/>
                <w:sz w:val="24"/>
              </w:rPr>
            </w:rPrChange>
          </w:rPr>
          <w:delText>14</w:delText>
        </w:r>
      </w:del>
      <w:ins w:id="2012" w:author="Lukáš Petr" w:date="2024-02-02T10:51:00Z">
        <w:r w:rsidR="00E932CC" w:rsidRPr="00876AB5">
          <w:rPr>
            <w:i/>
            <w:sz w:val="24"/>
          </w:rPr>
          <w:t xml:space="preserve"> Zastavitelná plocha Z.14</w:t>
        </w:r>
      </w:ins>
    </w:p>
    <w:p w14:paraId="6A9C005E" w14:textId="77777777" w:rsidR="003468E8" w:rsidRPr="00876AB5" w:rsidRDefault="00000000" w:rsidP="005F662B">
      <w:pPr>
        <w:pStyle w:val="Odstavecseseznamem"/>
        <w:numPr>
          <w:ilvl w:val="0"/>
          <w:numId w:val="8"/>
        </w:numPr>
        <w:ind w:left="993" w:hanging="355"/>
        <w:rPr>
          <w:sz w:val="24"/>
        </w:rPr>
      </w:pPr>
      <w:r w:rsidRPr="00876AB5">
        <w:rPr>
          <w:sz w:val="24"/>
        </w:rPr>
        <w:t>Dopravní</w:t>
      </w:r>
      <w:r w:rsidRPr="00876AB5">
        <w:rPr>
          <w:sz w:val="24"/>
          <w:rPrChange w:id="2013" w:author="Lukáš Petr" w:date="2024-02-02T10:25:00Z">
            <w:rPr>
              <w:spacing w:val="-2"/>
              <w:sz w:val="24"/>
            </w:rPr>
          </w:rPrChange>
        </w:rPr>
        <w:t xml:space="preserve"> </w:t>
      </w:r>
      <w:r w:rsidRPr="00876AB5">
        <w:rPr>
          <w:sz w:val="24"/>
        </w:rPr>
        <w:t>napojení</w:t>
      </w:r>
      <w:r w:rsidRPr="00876AB5">
        <w:rPr>
          <w:sz w:val="24"/>
          <w:rPrChange w:id="2014" w:author="Lukáš Petr" w:date="2024-02-02T10:25:00Z">
            <w:rPr>
              <w:spacing w:val="-1"/>
              <w:sz w:val="24"/>
            </w:rPr>
          </w:rPrChange>
        </w:rPr>
        <w:t xml:space="preserve"> </w:t>
      </w:r>
      <w:r w:rsidRPr="00876AB5">
        <w:rPr>
          <w:sz w:val="24"/>
        </w:rPr>
        <w:t>bude</w:t>
      </w:r>
      <w:r w:rsidRPr="00876AB5">
        <w:rPr>
          <w:sz w:val="24"/>
          <w:rPrChange w:id="2015" w:author="Lukáš Petr" w:date="2024-02-02T10:25:00Z">
            <w:rPr>
              <w:spacing w:val="-1"/>
              <w:sz w:val="24"/>
            </w:rPr>
          </w:rPrChange>
        </w:rPr>
        <w:t xml:space="preserve"> </w:t>
      </w:r>
      <w:r w:rsidRPr="00876AB5">
        <w:rPr>
          <w:sz w:val="24"/>
        </w:rPr>
        <w:t>ze</w:t>
      </w:r>
      <w:r w:rsidRPr="00876AB5">
        <w:rPr>
          <w:sz w:val="24"/>
          <w:rPrChange w:id="2016" w:author="Lukáš Petr" w:date="2024-02-02T10:25:00Z">
            <w:rPr>
              <w:spacing w:val="-1"/>
              <w:sz w:val="24"/>
            </w:rPr>
          </w:rPrChange>
        </w:rPr>
        <w:t xml:space="preserve"> </w:t>
      </w:r>
      <w:r w:rsidRPr="00876AB5">
        <w:rPr>
          <w:sz w:val="24"/>
        </w:rPr>
        <w:t>stávající</w:t>
      </w:r>
      <w:r w:rsidRPr="00876AB5">
        <w:rPr>
          <w:sz w:val="24"/>
          <w:rPrChange w:id="2017" w:author="Lukáš Petr" w:date="2024-02-02T10:25:00Z">
            <w:rPr>
              <w:spacing w:val="-3"/>
              <w:sz w:val="24"/>
            </w:rPr>
          </w:rPrChange>
        </w:rPr>
        <w:t xml:space="preserve"> </w:t>
      </w:r>
      <w:r w:rsidRPr="00876AB5">
        <w:rPr>
          <w:sz w:val="24"/>
        </w:rPr>
        <w:t xml:space="preserve">komunikace, kterou nutno </w:t>
      </w:r>
      <w:r w:rsidRPr="00876AB5">
        <w:rPr>
          <w:sz w:val="24"/>
          <w:rPrChange w:id="2018" w:author="Lukáš Petr" w:date="2024-02-02T10:25:00Z">
            <w:rPr>
              <w:spacing w:val="-2"/>
              <w:sz w:val="24"/>
            </w:rPr>
          </w:rPrChange>
        </w:rPr>
        <w:t>upravit.</w:t>
      </w:r>
    </w:p>
    <w:p w14:paraId="7DC6FD79" w14:textId="77777777" w:rsidR="003468E8" w:rsidRPr="00876AB5" w:rsidRDefault="00000000" w:rsidP="005F662B">
      <w:pPr>
        <w:pStyle w:val="Odstavecseseznamem"/>
        <w:numPr>
          <w:ilvl w:val="0"/>
          <w:numId w:val="8"/>
        </w:numPr>
        <w:ind w:left="993" w:hanging="355"/>
        <w:rPr>
          <w:sz w:val="24"/>
        </w:rPr>
      </w:pPr>
      <w:r w:rsidRPr="00876AB5">
        <w:rPr>
          <w:sz w:val="24"/>
        </w:rPr>
        <w:t>Zástavba</w:t>
      </w:r>
      <w:r w:rsidRPr="00876AB5">
        <w:rPr>
          <w:sz w:val="24"/>
          <w:rPrChange w:id="2019" w:author="Lukáš Petr" w:date="2024-02-02T10:25:00Z">
            <w:rPr>
              <w:spacing w:val="-2"/>
              <w:sz w:val="24"/>
            </w:rPr>
          </w:rPrChange>
        </w:rPr>
        <w:t xml:space="preserve"> </w:t>
      </w:r>
      <w:r w:rsidRPr="00876AB5">
        <w:rPr>
          <w:sz w:val="24"/>
        </w:rPr>
        <w:t>izolovanými</w:t>
      </w:r>
      <w:r w:rsidRPr="00876AB5">
        <w:rPr>
          <w:sz w:val="24"/>
          <w:rPrChange w:id="2020" w:author="Lukáš Petr" w:date="2024-02-02T10:25:00Z">
            <w:rPr>
              <w:spacing w:val="-2"/>
              <w:sz w:val="24"/>
            </w:rPr>
          </w:rPrChange>
        </w:rPr>
        <w:t xml:space="preserve"> </w:t>
      </w:r>
      <w:r w:rsidRPr="00876AB5">
        <w:rPr>
          <w:sz w:val="24"/>
        </w:rPr>
        <w:t>rodinnými</w:t>
      </w:r>
      <w:r w:rsidRPr="00876AB5">
        <w:rPr>
          <w:sz w:val="24"/>
          <w:rPrChange w:id="2021" w:author="Lukáš Petr" w:date="2024-02-02T10:25:00Z">
            <w:rPr>
              <w:spacing w:val="-1"/>
              <w:sz w:val="24"/>
            </w:rPr>
          </w:rPrChange>
        </w:rPr>
        <w:t xml:space="preserve"> </w:t>
      </w:r>
      <w:r w:rsidRPr="00876AB5">
        <w:rPr>
          <w:sz w:val="24"/>
        </w:rPr>
        <w:t>domy</w:t>
      </w:r>
      <w:r w:rsidRPr="00876AB5">
        <w:rPr>
          <w:sz w:val="24"/>
          <w:rPrChange w:id="2022" w:author="Lukáš Petr" w:date="2024-02-02T10:25:00Z">
            <w:rPr>
              <w:spacing w:val="-1"/>
              <w:sz w:val="24"/>
            </w:rPr>
          </w:rPrChange>
        </w:rPr>
        <w:t xml:space="preserve"> </w:t>
      </w:r>
      <w:r w:rsidRPr="00876AB5">
        <w:rPr>
          <w:sz w:val="24"/>
        </w:rPr>
        <w:t>na</w:t>
      </w:r>
      <w:r w:rsidRPr="00876AB5">
        <w:rPr>
          <w:sz w:val="24"/>
          <w:rPrChange w:id="2023" w:author="Lukáš Petr" w:date="2024-02-02T10:25:00Z">
            <w:rPr>
              <w:spacing w:val="-1"/>
              <w:sz w:val="24"/>
            </w:rPr>
          </w:rPrChange>
        </w:rPr>
        <w:t xml:space="preserve"> </w:t>
      </w:r>
      <w:r w:rsidRPr="00876AB5">
        <w:rPr>
          <w:sz w:val="24"/>
        </w:rPr>
        <w:t xml:space="preserve">pravidelných </w:t>
      </w:r>
      <w:r w:rsidRPr="00876AB5">
        <w:rPr>
          <w:sz w:val="24"/>
          <w:rPrChange w:id="2024" w:author="Lukáš Petr" w:date="2024-02-02T10:25:00Z">
            <w:rPr>
              <w:spacing w:val="-2"/>
              <w:sz w:val="24"/>
            </w:rPr>
          </w:rPrChange>
        </w:rPr>
        <w:t>parcelách.</w:t>
      </w:r>
    </w:p>
    <w:p w14:paraId="55F6F74D" w14:textId="77777777" w:rsidR="003468E8" w:rsidRPr="00876AB5" w:rsidRDefault="00000000" w:rsidP="005F662B">
      <w:pPr>
        <w:pStyle w:val="Odstavecseseznamem"/>
        <w:numPr>
          <w:ilvl w:val="0"/>
          <w:numId w:val="8"/>
        </w:numPr>
        <w:ind w:left="993" w:hanging="355"/>
        <w:rPr>
          <w:sz w:val="24"/>
        </w:rPr>
      </w:pPr>
      <w:r w:rsidRPr="00876AB5">
        <w:rPr>
          <w:sz w:val="24"/>
        </w:rPr>
        <w:t>Při</w:t>
      </w:r>
      <w:r w:rsidRPr="00876AB5">
        <w:rPr>
          <w:sz w:val="24"/>
          <w:rPrChange w:id="2025" w:author="Lukáš Petr" w:date="2024-02-02T10:25:00Z">
            <w:rPr>
              <w:spacing w:val="39"/>
              <w:sz w:val="24"/>
            </w:rPr>
          </w:rPrChange>
        </w:rPr>
        <w:t xml:space="preserve"> </w:t>
      </w:r>
      <w:r w:rsidRPr="00876AB5">
        <w:rPr>
          <w:sz w:val="24"/>
        </w:rPr>
        <w:t>hranici</w:t>
      </w:r>
      <w:r w:rsidRPr="00876AB5">
        <w:rPr>
          <w:sz w:val="24"/>
          <w:rPrChange w:id="2026" w:author="Lukáš Petr" w:date="2024-02-02T10:25:00Z">
            <w:rPr>
              <w:spacing w:val="39"/>
              <w:sz w:val="24"/>
            </w:rPr>
          </w:rPrChange>
        </w:rPr>
        <w:t xml:space="preserve"> </w:t>
      </w:r>
      <w:r w:rsidRPr="00876AB5">
        <w:rPr>
          <w:sz w:val="24"/>
        </w:rPr>
        <w:t>stavební</w:t>
      </w:r>
      <w:r w:rsidRPr="00876AB5">
        <w:rPr>
          <w:sz w:val="24"/>
          <w:rPrChange w:id="2027" w:author="Lukáš Petr" w:date="2024-02-02T10:25:00Z">
            <w:rPr>
              <w:spacing w:val="39"/>
              <w:sz w:val="24"/>
            </w:rPr>
          </w:rPrChange>
        </w:rPr>
        <w:t xml:space="preserve"> </w:t>
      </w:r>
      <w:r w:rsidRPr="00876AB5">
        <w:rPr>
          <w:sz w:val="24"/>
        </w:rPr>
        <w:t>parcely</w:t>
      </w:r>
      <w:r w:rsidRPr="00876AB5">
        <w:rPr>
          <w:sz w:val="24"/>
          <w:rPrChange w:id="2028" w:author="Lukáš Petr" w:date="2024-02-02T10:25:00Z">
            <w:rPr>
              <w:spacing w:val="39"/>
              <w:sz w:val="24"/>
            </w:rPr>
          </w:rPrChange>
        </w:rPr>
        <w:t xml:space="preserve"> </w:t>
      </w:r>
      <w:r w:rsidRPr="00876AB5">
        <w:rPr>
          <w:sz w:val="24"/>
        </w:rPr>
        <w:t>s</w:t>
      </w:r>
      <w:r w:rsidRPr="00876AB5">
        <w:rPr>
          <w:sz w:val="24"/>
          <w:rPrChange w:id="2029" w:author="Lukáš Petr" w:date="2024-02-02T10:25:00Z">
            <w:rPr>
              <w:spacing w:val="39"/>
              <w:sz w:val="24"/>
            </w:rPr>
          </w:rPrChange>
        </w:rPr>
        <w:t xml:space="preserve"> </w:t>
      </w:r>
      <w:r w:rsidRPr="00876AB5">
        <w:rPr>
          <w:sz w:val="24"/>
        </w:rPr>
        <w:t>volnou</w:t>
      </w:r>
      <w:r w:rsidRPr="00876AB5">
        <w:rPr>
          <w:sz w:val="24"/>
          <w:rPrChange w:id="2030" w:author="Lukáš Petr" w:date="2024-02-02T10:25:00Z">
            <w:rPr>
              <w:spacing w:val="39"/>
              <w:sz w:val="24"/>
            </w:rPr>
          </w:rPrChange>
        </w:rPr>
        <w:t xml:space="preserve"> </w:t>
      </w:r>
      <w:r w:rsidRPr="00876AB5">
        <w:rPr>
          <w:sz w:val="24"/>
        </w:rPr>
        <w:t>krajinou</w:t>
      </w:r>
      <w:r w:rsidRPr="00876AB5">
        <w:rPr>
          <w:sz w:val="24"/>
          <w:rPrChange w:id="2031" w:author="Lukáš Petr" w:date="2024-02-02T10:25:00Z">
            <w:rPr>
              <w:spacing w:val="39"/>
              <w:sz w:val="24"/>
            </w:rPr>
          </w:rPrChange>
        </w:rPr>
        <w:t xml:space="preserve"> </w:t>
      </w:r>
      <w:r w:rsidRPr="00876AB5">
        <w:rPr>
          <w:sz w:val="24"/>
        </w:rPr>
        <w:t>ponechat</w:t>
      </w:r>
      <w:r w:rsidRPr="00876AB5">
        <w:rPr>
          <w:sz w:val="24"/>
          <w:rPrChange w:id="2032" w:author="Lukáš Petr" w:date="2024-02-02T10:25:00Z">
            <w:rPr>
              <w:spacing w:val="39"/>
              <w:sz w:val="24"/>
            </w:rPr>
          </w:rPrChange>
        </w:rPr>
        <w:t xml:space="preserve"> </w:t>
      </w:r>
      <w:r w:rsidRPr="00876AB5">
        <w:rPr>
          <w:sz w:val="24"/>
        </w:rPr>
        <w:t>cca</w:t>
      </w:r>
      <w:r w:rsidRPr="00876AB5">
        <w:rPr>
          <w:sz w:val="24"/>
          <w:rPrChange w:id="2033" w:author="Lukáš Petr" w:date="2024-02-02T10:25:00Z">
            <w:rPr>
              <w:spacing w:val="39"/>
              <w:sz w:val="24"/>
            </w:rPr>
          </w:rPrChange>
        </w:rPr>
        <w:t xml:space="preserve"> </w:t>
      </w:r>
      <w:r w:rsidRPr="00876AB5">
        <w:rPr>
          <w:sz w:val="24"/>
        </w:rPr>
        <w:t>10</w:t>
      </w:r>
      <w:r w:rsidRPr="00876AB5">
        <w:rPr>
          <w:sz w:val="24"/>
          <w:rPrChange w:id="2034" w:author="Lukáš Petr" w:date="2024-02-02T10:25:00Z">
            <w:rPr>
              <w:spacing w:val="39"/>
              <w:sz w:val="24"/>
            </w:rPr>
          </w:rPrChange>
        </w:rPr>
        <w:t xml:space="preserve"> </w:t>
      </w:r>
      <w:r w:rsidRPr="00876AB5">
        <w:rPr>
          <w:sz w:val="24"/>
        </w:rPr>
        <w:t>m</w:t>
      </w:r>
      <w:r w:rsidRPr="00876AB5">
        <w:rPr>
          <w:sz w:val="24"/>
          <w:rPrChange w:id="2035" w:author="Lukáš Petr" w:date="2024-02-02T10:25:00Z">
            <w:rPr>
              <w:spacing w:val="37"/>
              <w:sz w:val="24"/>
            </w:rPr>
          </w:rPrChange>
        </w:rPr>
        <w:t xml:space="preserve"> </w:t>
      </w:r>
      <w:r w:rsidRPr="00876AB5">
        <w:rPr>
          <w:sz w:val="24"/>
        </w:rPr>
        <w:t>široký</w:t>
      </w:r>
      <w:r w:rsidRPr="00876AB5">
        <w:rPr>
          <w:sz w:val="24"/>
          <w:rPrChange w:id="2036" w:author="Lukáš Petr" w:date="2024-02-02T10:25:00Z">
            <w:rPr>
              <w:spacing w:val="39"/>
              <w:sz w:val="24"/>
            </w:rPr>
          </w:rPrChange>
        </w:rPr>
        <w:t xml:space="preserve"> </w:t>
      </w:r>
      <w:r w:rsidRPr="00876AB5">
        <w:rPr>
          <w:sz w:val="24"/>
        </w:rPr>
        <w:t>pruh</w:t>
      </w:r>
      <w:r w:rsidRPr="00876AB5">
        <w:rPr>
          <w:sz w:val="24"/>
          <w:rPrChange w:id="2037" w:author="Lukáš Petr" w:date="2024-02-02T10:25:00Z">
            <w:rPr>
              <w:spacing w:val="39"/>
              <w:sz w:val="24"/>
            </w:rPr>
          </w:rPrChange>
        </w:rPr>
        <w:t xml:space="preserve"> </w:t>
      </w:r>
      <w:r w:rsidRPr="00876AB5">
        <w:rPr>
          <w:sz w:val="24"/>
        </w:rPr>
        <w:t>pro</w:t>
      </w:r>
      <w:r w:rsidRPr="00876AB5">
        <w:rPr>
          <w:sz w:val="24"/>
          <w:rPrChange w:id="2038" w:author="Lukáš Petr" w:date="2024-02-02T10:25:00Z">
            <w:rPr>
              <w:spacing w:val="39"/>
              <w:sz w:val="24"/>
            </w:rPr>
          </w:rPrChange>
        </w:rPr>
        <w:t xml:space="preserve"> </w:t>
      </w:r>
      <w:r w:rsidRPr="00876AB5">
        <w:rPr>
          <w:sz w:val="24"/>
        </w:rPr>
        <w:t>výsadbu vzrůstných stromů.</w:t>
      </w:r>
    </w:p>
    <w:p w14:paraId="6AA71839" w14:textId="77777777" w:rsidR="005E6B88" w:rsidRPr="00876AB5" w:rsidRDefault="005E6B88" w:rsidP="00A83E6E">
      <w:pPr>
        <w:ind w:left="264"/>
        <w:jc w:val="both"/>
        <w:rPr>
          <w:i/>
          <w:sz w:val="24"/>
          <w:szCs w:val="24"/>
        </w:rPr>
      </w:pPr>
    </w:p>
    <w:p w14:paraId="7E7A37FC" w14:textId="7D553710" w:rsidR="003468E8" w:rsidRPr="00876AB5" w:rsidRDefault="00000000" w:rsidP="005F662B">
      <w:pPr>
        <w:ind w:left="264" w:firstLine="162"/>
        <w:jc w:val="both"/>
        <w:rPr>
          <w:i/>
          <w:sz w:val="24"/>
        </w:rPr>
      </w:pPr>
      <w:del w:id="2039" w:author="Lukáš Petr" w:date="2024-02-02T10:53:00Z">
        <w:r w:rsidRPr="00876AB5" w:rsidDel="00E932CC">
          <w:rPr>
            <w:i/>
            <w:sz w:val="24"/>
          </w:rPr>
          <w:delText xml:space="preserve">Plocha č. </w:delText>
        </w:r>
        <w:r w:rsidRPr="00876AB5" w:rsidDel="00E932CC">
          <w:rPr>
            <w:i/>
            <w:sz w:val="24"/>
            <w:rPrChange w:id="2040" w:author="Lukáš Petr" w:date="2024-02-02T10:25:00Z">
              <w:rPr>
                <w:i/>
                <w:spacing w:val="-5"/>
                <w:sz w:val="24"/>
              </w:rPr>
            </w:rPrChange>
          </w:rPr>
          <w:delText>15</w:delText>
        </w:r>
      </w:del>
      <w:r w:rsidR="00E932CC" w:rsidRPr="00876AB5">
        <w:rPr>
          <w:i/>
          <w:sz w:val="24"/>
        </w:rPr>
        <w:t xml:space="preserve"> </w:t>
      </w:r>
      <w:ins w:id="2041" w:author="Lukáš Petr" w:date="2024-02-02T10:53:00Z">
        <w:r w:rsidR="00E932CC" w:rsidRPr="00876AB5">
          <w:rPr>
            <w:i/>
            <w:sz w:val="24"/>
          </w:rPr>
          <w:t>Zastavitelná plocha Z.15</w:t>
        </w:r>
      </w:ins>
    </w:p>
    <w:p w14:paraId="31C2B7C8" w14:textId="77777777" w:rsidR="003468E8" w:rsidRPr="00876AB5" w:rsidRDefault="00000000" w:rsidP="005F662B">
      <w:pPr>
        <w:pStyle w:val="Odstavecseseznamem"/>
        <w:numPr>
          <w:ilvl w:val="1"/>
          <w:numId w:val="8"/>
        </w:numPr>
        <w:ind w:left="993" w:hanging="426"/>
        <w:rPr>
          <w:sz w:val="24"/>
        </w:rPr>
      </w:pPr>
      <w:r w:rsidRPr="00876AB5">
        <w:rPr>
          <w:sz w:val="24"/>
        </w:rPr>
        <w:t>Řešit</w:t>
      </w:r>
      <w:r w:rsidRPr="00876AB5">
        <w:rPr>
          <w:sz w:val="24"/>
          <w:rPrChange w:id="2042" w:author="Lukáš Petr" w:date="2024-02-02T10:25:00Z">
            <w:rPr>
              <w:spacing w:val="-2"/>
              <w:sz w:val="24"/>
            </w:rPr>
          </w:rPrChange>
        </w:rPr>
        <w:t xml:space="preserve"> </w:t>
      </w:r>
      <w:r w:rsidRPr="00876AB5">
        <w:rPr>
          <w:sz w:val="24"/>
        </w:rPr>
        <w:t>optimální</w:t>
      </w:r>
      <w:r w:rsidRPr="00876AB5">
        <w:rPr>
          <w:sz w:val="24"/>
          <w:rPrChange w:id="2043" w:author="Lukáš Petr" w:date="2024-02-02T10:25:00Z">
            <w:rPr>
              <w:spacing w:val="-1"/>
              <w:sz w:val="24"/>
            </w:rPr>
          </w:rPrChange>
        </w:rPr>
        <w:t xml:space="preserve"> </w:t>
      </w:r>
      <w:r w:rsidRPr="00876AB5">
        <w:rPr>
          <w:sz w:val="24"/>
        </w:rPr>
        <w:t>počet</w:t>
      </w:r>
      <w:r w:rsidRPr="00876AB5">
        <w:rPr>
          <w:sz w:val="24"/>
          <w:rPrChange w:id="2044" w:author="Lukáš Petr" w:date="2024-02-02T10:25:00Z">
            <w:rPr>
              <w:spacing w:val="-1"/>
              <w:sz w:val="24"/>
            </w:rPr>
          </w:rPrChange>
        </w:rPr>
        <w:t xml:space="preserve"> </w:t>
      </w:r>
      <w:r w:rsidRPr="00876AB5">
        <w:rPr>
          <w:sz w:val="24"/>
        </w:rPr>
        <w:t>parkovacích</w:t>
      </w:r>
      <w:r w:rsidRPr="00876AB5">
        <w:rPr>
          <w:sz w:val="24"/>
          <w:rPrChange w:id="2045" w:author="Lukáš Petr" w:date="2024-02-02T10:25:00Z">
            <w:rPr>
              <w:spacing w:val="-1"/>
              <w:sz w:val="24"/>
            </w:rPr>
          </w:rPrChange>
        </w:rPr>
        <w:t xml:space="preserve"> </w:t>
      </w:r>
      <w:r w:rsidRPr="00876AB5">
        <w:rPr>
          <w:sz w:val="24"/>
        </w:rPr>
        <w:t>míst,</w:t>
      </w:r>
      <w:r w:rsidRPr="00876AB5">
        <w:rPr>
          <w:sz w:val="24"/>
          <w:rPrChange w:id="2046" w:author="Lukáš Petr" w:date="2024-02-02T10:25:00Z">
            <w:rPr>
              <w:spacing w:val="-2"/>
              <w:sz w:val="24"/>
            </w:rPr>
          </w:rPrChange>
        </w:rPr>
        <w:t xml:space="preserve"> </w:t>
      </w:r>
      <w:r w:rsidRPr="00876AB5">
        <w:rPr>
          <w:sz w:val="24"/>
        </w:rPr>
        <w:t>parkoviště</w:t>
      </w:r>
      <w:r w:rsidRPr="00876AB5">
        <w:rPr>
          <w:sz w:val="24"/>
          <w:rPrChange w:id="2047" w:author="Lukáš Petr" w:date="2024-02-02T10:25:00Z">
            <w:rPr>
              <w:spacing w:val="-1"/>
              <w:sz w:val="24"/>
            </w:rPr>
          </w:rPrChange>
        </w:rPr>
        <w:t xml:space="preserve"> </w:t>
      </w:r>
      <w:r w:rsidRPr="00876AB5">
        <w:rPr>
          <w:sz w:val="24"/>
        </w:rPr>
        <w:t>členit</w:t>
      </w:r>
      <w:r w:rsidRPr="00876AB5">
        <w:rPr>
          <w:sz w:val="24"/>
          <w:rPrChange w:id="2048" w:author="Lukáš Petr" w:date="2024-02-02T10:25:00Z">
            <w:rPr>
              <w:spacing w:val="-1"/>
              <w:sz w:val="24"/>
            </w:rPr>
          </w:rPrChange>
        </w:rPr>
        <w:t xml:space="preserve"> </w:t>
      </w:r>
      <w:r w:rsidRPr="00876AB5">
        <w:rPr>
          <w:sz w:val="24"/>
        </w:rPr>
        <w:t>zelení</w:t>
      </w:r>
      <w:r w:rsidRPr="00876AB5">
        <w:rPr>
          <w:sz w:val="24"/>
          <w:rPrChange w:id="2049" w:author="Lukáš Petr" w:date="2024-02-02T10:25:00Z">
            <w:rPr>
              <w:spacing w:val="-1"/>
              <w:sz w:val="24"/>
            </w:rPr>
          </w:rPrChange>
        </w:rPr>
        <w:t xml:space="preserve"> </w:t>
      </w:r>
      <w:r w:rsidRPr="00876AB5">
        <w:rPr>
          <w:sz w:val="24"/>
        </w:rPr>
        <w:t>na</w:t>
      </w:r>
      <w:r w:rsidRPr="00876AB5">
        <w:rPr>
          <w:sz w:val="24"/>
          <w:rPrChange w:id="2050" w:author="Lukáš Petr" w:date="2024-02-02T10:25:00Z">
            <w:rPr>
              <w:spacing w:val="-1"/>
              <w:sz w:val="24"/>
            </w:rPr>
          </w:rPrChange>
        </w:rPr>
        <w:t xml:space="preserve"> </w:t>
      </w:r>
      <w:r w:rsidRPr="00876AB5">
        <w:rPr>
          <w:sz w:val="24"/>
        </w:rPr>
        <w:t>menší</w:t>
      </w:r>
      <w:r w:rsidRPr="00876AB5">
        <w:rPr>
          <w:sz w:val="24"/>
          <w:rPrChange w:id="2051" w:author="Lukáš Petr" w:date="2024-02-02T10:25:00Z">
            <w:rPr>
              <w:spacing w:val="-2"/>
              <w:sz w:val="24"/>
            </w:rPr>
          </w:rPrChange>
        </w:rPr>
        <w:t xml:space="preserve"> části.</w:t>
      </w:r>
    </w:p>
    <w:p w14:paraId="1611499A" w14:textId="77777777" w:rsidR="003468E8" w:rsidRPr="00876AB5" w:rsidRDefault="00000000" w:rsidP="005F662B">
      <w:pPr>
        <w:pStyle w:val="Odstavecseseznamem"/>
        <w:numPr>
          <w:ilvl w:val="1"/>
          <w:numId w:val="8"/>
        </w:numPr>
        <w:ind w:left="993" w:hanging="426"/>
        <w:rPr>
          <w:sz w:val="20"/>
        </w:rPr>
      </w:pPr>
      <w:r w:rsidRPr="00876AB5">
        <w:rPr>
          <w:sz w:val="24"/>
        </w:rPr>
        <w:t>Od</w:t>
      </w:r>
      <w:r w:rsidRPr="00876AB5">
        <w:rPr>
          <w:sz w:val="24"/>
          <w:rPrChange w:id="2052" w:author="Lukáš Petr" w:date="2024-02-02T10:25:00Z">
            <w:rPr>
              <w:spacing w:val="-10"/>
              <w:sz w:val="24"/>
            </w:rPr>
          </w:rPrChange>
        </w:rPr>
        <w:t xml:space="preserve"> </w:t>
      </w:r>
      <w:r w:rsidRPr="00876AB5">
        <w:rPr>
          <w:sz w:val="24"/>
        </w:rPr>
        <w:t>silnice</w:t>
      </w:r>
      <w:r w:rsidRPr="00876AB5">
        <w:rPr>
          <w:sz w:val="24"/>
          <w:rPrChange w:id="2053" w:author="Lukáš Petr" w:date="2024-02-02T10:25:00Z">
            <w:rPr>
              <w:spacing w:val="-10"/>
              <w:sz w:val="24"/>
            </w:rPr>
          </w:rPrChange>
        </w:rPr>
        <w:t xml:space="preserve"> </w:t>
      </w:r>
      <w:r w:rsidRPr="00876AB5">
        <w:rPr>
          <w:sz w:val="24"/>
        </w:rPr>
        <w:t>oddělit</w:t>
      </w:r>
      <w:r w:rsidRPr="00876AB5">
        <w:rPr>
          <w:sz w:val="24"/>
          <w:rPrChange w:id="2054" w:author="Lukáš Petr" w:date="2024-02-02T10:25:00Z">
            <w:rPr>
              <w:spacing w:val="-10"/>
              <w:sz w:val="24"/>
            </w:rPr>
          </w:rPrChange>
        </w:rPr>
        <w:t xml:space="preserve"> </w:t>
      </w:r>
      <w:r w:rsidRPr="00876AB5">
        <w:rPr>
          <w:sz w:val="24"/>
        </w:rPr>
        <w:t>fyzicky</w:t>
      </w:r>
      <w:r w:rsidRPr="00876AB5">
        <w:rPr>
          <w:sz w:val="24"/>
          <w:rPrChange w:id="2055" w:author="Lukáš Petr" w:date="2024-02-02T10:25:00Z">
            <w:rPr>
              <w:spacing w:val="-9"/>
              <w:sz w:val="24"/>
            </w:rPr>
          </w:rPrChange>
        </w:rPr>
        <w:t xml:space="preserve"> </w:t>
      </w:r>
      <w:r w:rsidRPr="00876AB5">
        <w:rPr>
          <w:sz w:val="24"/>
        </w:rPr>
        <w:t>pásem</w:t>
      </w:r>
      <w:r w:rsidRPr="00876AB5">
        <w:rPr>
          <w:sz w:val="24"/>
          <w:rPrChange w:id="2056" w:author="Lukáš Petr" w:date="2024-02-02T10:25:00Z">
            <w:rPr>
              <w:spacing w:val="-11"/>
              <w:sz w:val="24"/>
            </w:rPr>
          </w:rPrChange>
        </w:rPr>
        <w:t xml:space="preserve"> </w:t>
      </w:r>
      <w:r w:rsidRPr="00876AB5">
        <w:rPr>
          <w:sz w:val="24"/>
          <w:rPrChange w:id="2057" w:author="Lukáš Petr" w:date="2024-02-02T10:25:00Z">
            <w:rPr>
              <w:spacing w:val="-2"/>
              <w:sz w:val="24"/>
            </w:rPr>
          </w:rPrChange>
        </w:rPr>
        <w:t>zeleně.</w:t>
      </w:r>
    </w:p>
    <w:p w14:paraId="30415989" w14:textId="77777777" w:rsidR="003468E8" w:rsidRPr="00876AB5" w:rsidRDefault="00000000" w:rsidP="005F662B">
      <w:pPr>
        <w:pStyle w:val="Odstavecseseznamem"/>
        <w:numPr>
          <w:ilvl w:val="1"/>
          <w:numId w:val="8"/>
        </w:numPr>
        <w:ind w:left="993" w:hanging="426"/>
        <w:rPr>
          <w:sz w:val="24"/>
        </w:rPr>
      </w:pPr>
      <w:r w:rsidRPr="00876AB5">
        <w:rPr>
          <w:sz w:val="24"/>
          <w:rPrChange w:id="2058" w:author="Lukáš Petr" w:date="2024-02-02T10:25:00Z">
            <w:rPr>
              <w:spacing w:val="-4"/>
              <w:sz w:val="24"/>
            </w:rPr>
          </w:rPrChange>
        </w:rPr>
        <w:t>Umožnit zřízení</w:t>
      </w:r>
      <w:r w:rsidRPr="00876AB5">
        <w:rPr>
          <w:sz w:val="24"/>
        </w:rPr>
        <w:t xml:space="preserve"> </w:t>
      </w:r>
      <w:r w:rsidRPr="00876AB5">
        <w:rPr>
          <w:sz w:val="24"/>
          <w:rPrChange w:id="2059" w:author="Lukáš Petr" w:date="2024-02-02T10:25:00Z">
            <w:rPr>
              <w:spacing w:val="-4"/>
              <w:sz w:val="24"/>
            </w:rPr>
          </w:rPrChange>
        </w:rPr>
        <w:t>autobusové</w:t>
      </w:r>
      <w:r w:rsidRPr="00876AB5">
        <w:rPr>
          <w:sz w:val="24"/>
        </w:rPr>
        <w:t xml:space="preserve"> </w:t>
      </w:r>
      <w:r w:rsidRPr="00876AB5">
        <w:rPr>
          <w:sz w:val="24"/>
          <w:rPrChange w:id="2060" w:author="Lukáš Petr" w:date="2024-02-02T10:25:00Z">
            <w:rPr>
              <w:spacing w:val="-4"/>
              <w:sz w:val="24"/>
            </w:rPr>
          </w:rPrChange>
        </w:rPr>
        <w:t>zastávky</w:t>
      </w:r>
      <w:r w:rsidRPr="00876AB5">
        <w:rPr>
          <w:sz w:val="24"/>
        </w:rPr>
        <w:t xml:space="preserve"> </w:t>
      </w:r>
      <w:r w:rsidRPr="00876AB5">
        <w:rPr>
          <w:sz w:val="24"/>
          <w:rPrChange w:id="2061" w:author="Lukáš Petr" w:date="2024-02-02T10:25:00Z">
            <w:rPr>
              <w:spacing w:val="-4"/>
              <w:sz w:val="24"/>
            </w:rPr>
          </w:rPrChange>
        </w:rPr>
        <w:t>na</w:t>
      </w:r>
      <w:r w:rsidRPr="00876AB5">
        <w:rPr>
          <w:sz w:val="24"/>
        </w:rPr>
        <w:t xml:space="preserve"> </w:t>
      </w:r>
      <w:r w:rsidRPr="00876AB5">
        <w:rPr>
          <w:sz w:val="24"/>
          <w:rPrChange w:id="2062" w:author="Lukáš Petr" w:date="2024-02-02T10:25:00Z">
            <w:rPr>
              <w:spacing w:val="-4"/>
              <w:sz w:val="24"/>
            </w:rPr>
          </w:rPrChange>
        </w:rPr>
        <w:t>sousedním</w:t>
      </w:r>
      <w:r w:rsidRPr="00876AB5">
        <w:rPr>
          <w:sz w:val="24"/>
          <w:rPrChange w:id="2063" w:author="Lukáš Petr" w:date="2024-02-02T10:25:00Z">
            <w:rPr>
              <w:spacing w:val="1"/>
              <w:sz w:val="24"/>
            </w:rPr>
          </w:rPrChange>
        </w:rPr>
        <w:t xml:space="preserve"> </w:t>
      </w:r>
      <w:r w:rsidRPr="00876AB5">
        <w:rPr>
          <w:sz w:val="24"/>
          <w:rPrChange w:id="2064" w:author="Lukáš Petr" w:date="2024-02-02T10:25:00Z">
            <w:rPr>
              <w:spacing w:val="-4"/>
              <w:sz w:val="24"/>
            </w:rPr>
          </w:rPrChange>
        </w:rPr>
        <w:t>k.ú.</w:t>
      </w:r>
    </w:p>
    <w:p w14:paraId="718EAB88" w14:textId="77777777" w:rsidR="005E6B88" w:rsidRPr="00876AB5" w:rsidRDefault="005E6B88" w:rsidP="00A83E6E">
      <w:pPr>
        <w:ind w:left="264"/>
        <w:jc w:val="both"/>
        <w:rPr>
          <w:i/>
          <w:sz w:val="24"/>
          <w:szCs w:val="24"/>
        </w:rPr>
      </w:pPr>
    </w:p>
    <w:p w14:paraId="5614A646" w14:textId="4D251DBC" w:rsidR="003468E8" w:rsidRPr="00876AB5" w:rsidDel="00E932CC" w:rsidRDefault="00000000" w:rsidP="005F662B">
      <w:pPr>
        <w:ind w:left="264" w:firstLine="162"/>
        <w:jc w:val="both"/>
        <w:rPr>
          <w:del w:id="2065" w:author="Lukáš Petr" w:date="2024-02-02T10:53:00Z"/>
          <w:i/>
          <w:sz w:val="24"/>
        </w:rPr>
      </w:pPr>
      <w:del w:id="2066" w:author="Lukáš Petr" w:date="2024-02-02T10:53:00Z">
        <w:r w:rsidRPr="00876AB5" w:rsidDel="00E932CC">
          <w:rPr>
            <w:i/>
            <w:sz w:val="24"/>
          </w:rPr>
          <w:delText xml:space="preserve">Plocha č. </w:delText>
        </w:r>
        <w:r w:rsidRPr="00876AB5" w:rsidDel="00E932CC">
          <w:rPr>
            <w:i/>
            <w:sz w:val="24"/>
            <w:rPrChange w:id="2067" w:author="Lukáš Petr" w:date="2024-02-02T10:25:00Z">
              <w:rPr>
                <w:i/>
                <w:spacing w:val="-5"/>
                <w:sz w:val="24"/>
              </w:rPr>
            </w:rPrChange>
          </w:rPr>
          <w:delText>16</w:delText>
        </w:r>
      </w:del>
      <w:ins w:id="2068" w:author="Lukáš Petr" w:date="2024-02-02T10:53:00Z">
        <w:r w:rsidR="00E932CC" w:rsidRPr="00876AB5">
          <w:rPr>
            <w:i/>
            <w:sz w:val="24"/>
          </w:rPr>
          <w:t xml:space="preserve"> Zastavitelná plocha </w:t>
        </w:r>
      </w:ins>
      <w:ins w:id="2069" w:author="Lukáš Petr" w:date="2024-02-02T10:54:00Z">
        <w:r w:rsidR="00E932CC" w:rsidRPr="00876AB5">
          <w:rPr>
            <w:i/>
            <w:sz w:val="24"/>
          </w:rPr>
          <w:t>Z.16</w:t>
        </w:r>
      </w:ins>
    </w:p>
    <w:p w14:paraId="713BAC89" w14:textId="77777777" w:rsidR="003468E8" w:rsidRPr="00876AB5" w:rsidRDefault="00000000" w:rsidP="005F662B">
      <w:pPr>
        <w:pStyle w:val="Odstavecseseznamem"/>
        <w:numPr>
          <w:ilvl w:val="1"/>
          <w:numId w:val="8"/>
        </w:numPr>
        <w:ind w:left="993" w:hanging="426"/>
        <w:rPr>
          <w:sz w:val="24"/>
        </w:rPr>
      </w:pPr>
      <w:r w:rsidRPr="00876AB5">
        <w:rPr>
          <w:sz w:val="24"/>
        </w:rPr>
        <w:t>Zlepšit</w:t>
      </w:r>
      <w:r w:rsidRPr="00876AB5">
        <w:rPr>
          <w:sz w:val="24"/>
          <w:rPrChange w:id="2070" w:author="Lukáš Petr" w:date="2024-02-02T10:25:00Z">
            <w:rPr>
              <w:spacing w:val="-1"/>
              <w:sz w:val="24"/>
            </w:rPr>
          </w:rPrChange>
        </w:rPr>
        <w:t xml:space="preserve"> </w:t>
      </w:r>
      <w:r w:rsidRPr="00876AB5">
        <w:rPr>
          <w:sz w:val="24"/>
        </w:rPr>
        <w:t>parametry křižovatky</w:t>
      </w:r>
      <w:r w:rsidRPr="00876AB5">
        <w:rPr>
          <w:sz w:val="24"/>
          <w:rPrChange w:id="2071" w:author="Lukáš Petr" w:date="2024-02-02T10:25:00Z">
            <w:rPr>
              <w:spacing w:val="-1"/>
              <w:sz w:val="24"/>
            </w:rPr>
          </w:rPrChange>
        </w:rPr>
        <w:t xml:space="preserve"> </w:t>
      </w:r>
      <w:r w:rsidRPr="00876AB5">
        <w:rPr>
          <w:sz w:val="24"/>
        </w:rPr>
        <w:t>sil. III/35412</w:t>
      </w:r>
      <w:r w:rsidRPr="00876AB5">
        <w:rPr>
          <w:sz w:val="24"/>
          <w:rPrChange w:id="2072" w:author="Lukáš Petr" w:date="2024-02-02T10:25:00Z">
            <w:rPr>
              <w:spacing w:val="-1"/>
              <w:sz w:val="24"/>
            </w:rPr>
          </w:rPrChange>
        </w:rPr>
        <w:t xml:space="preserve"> </w:t>
      </w:r>
      <w:r w:rsidRPr="00876AB5">
        <w:rPr>
          <w:sz w:val="24"/>
        </w:rPr>
        <w:t xml:space="preserve">a silnice </w:t>
      </w:r>
      <w:r w:rsidRPr="00876AB5">
        <w:rPr>
          <w:sz w:val="24"/>
          <w:rPrChange w:id="2073" w:author="Lukáš Petr" w:date="2024-02-02T10:25:00Z">
            <w:rPr>
              <w:spacing w:val="-2"/>
              <w:sz w:val="24"/>
            </w:rPr>
          </w:rPrChange>
        </w:rPr>
        <w:t>II/354.</w:t>
      </w:r>
    </w:p>
    <w:p w14:paraId="1956ED32" w14:textId="77777777" w:rsidR="003468E8" w:rsidRPr="00876AB5" w:rsidRDefault="00000000" w:rsidP="005F662B">
      <w:pPr>
        <w:pStyle w:val="Odstavecseseznamem"/>
        <w:numPr>
          <w:ilvl w:val="1"/>
          <w:numId w:val="8"/>
        </w:numPr>
        <w:ind w:left="993" w:hanging="426"/>
        <w:rPr>
          <w:sz w:val="24"/>
        </w:rPr>
      </w:pPr>
      <w:r w:rsidRPr="00876AB5">
        <w:rPr>
          <w:sz w:val="24"/>
        </w:rPr>
        <w:t>Na</w:t>
      </w:r>
      <w:r w:rsidRPr="00876AB5">
        <w:rPr>
          <w:sz w:val="24"/>
          <w:rPrChange w:id="2074" w:author="Lukáš Petr" w:date="2024-02-02T10:25:00Z">
            <w:rPr>
              <w:spacing w:val="-4"/>
              <w:sz w:val="24"/>
            </w:rPr>
          </w:rPrChange>
        </w:rPr>
        <w:t xml:space="preserve"> </w:t>
      </w:r>
      <w:r w:rsidRPr="00876AB5">
        <w:rPr>
          <w:sz w:val="24"/>
        </w:rPr>
        <w:t>tělese</w:t>
      </w:r>
      <w:r w:rsidRPr="00876AB5">
        <w:rPr>
          <w:sz w:val="24"/>
          <w:rPrChange w:id="2075" w:author="Lukáš Petr" w:date="2024-02-02T10:25:00Z">
            <w:rPr>
              <w:spacing w:val="-2"/>
              <w:sz w:val="24"/>
            </w:rPr>
          </w:rPrChange>
        </w:rPr>
        <w:t xml:space="preserve"> </w:t>
      </w:r>
      <w:r w:rsidRPr="00876AB5">
        <w:rPr>
          <w:sz w:val="24"/>
        </w:rPr>
        <w:t>stávajících</w:t>
      </w:r>
      <w:r w:rsidRPr="00876AB5">
        <w:rPr>
          <w:sz w:val="24"/>
          <w:rPrChange w:id="2076" w:author="Lukáš Petr" w:date="2024-02-02T10:25:00Z">
            <w:rPr>
              <w:spacing w:val="-2"/>
              <w:sz w:val="24"/>
            </w:rPr>
          </w:rPrChange>
        </w:rPr>
        <w:t xml:space="preserve"> </w:t>
      </w:r>
      <w:r w:rsidRPr="00876AB5">
        <w:rPr>
          <w:sz w:val="24"/>
        </w:rPr>
        <w:t>silnic</w:t>
      </w:r>
      <w:r w:rsidRPr="00876AB5">
        <w:rPr>
          <w:sz w:val="24"/>
          <w:rPrChange w:id="2077" w:author="Lukáš Petr" w:date="2024-02-02T10:25:00Z">
            <w:rPr>
              <w:spacing w:val="-2"/>
              <w:sz w:val="24"/>
            </w:rPr>
          </w:rPrChange>
        </w:rPr>
        <w:t xml:space="preserve"> </w:t>
      </w:r>
      <w:r w:rsidRPr="00876AB5">
        <w:rPr>
          <w:sz w:val="24"/>
        </w:rPr>
        <w:t>a</w:t>
      </w:r>
      <w:r w:rsidRPr="00876AB5">
        <w:rPr>
          <w:sz w:val="24"/>
          <w:rPrChange w:id="2078" w:author="Lukáš Petr" w:date="2024-02-02T10:25:00Z">
            <w:rPr>
              <w:spacing w:val="-2"/>
              <w:sz w:val="24"/>
            </w:rPr>
          </w:rPrChange>
        </w:rPr>
        <w:t xml:space="preserve"> </w:t>
      </w:r>
      <w:r w:rsidRPr="00876AB5">
        <w:rPr>
          <w:sz w:val="24"/>
        </w:rPr>
        <w:t>přilehlých</w:t>
      </w:r>
      <w:r w:rsidRPr="00876AB5">
        <w:rPr>
          <w:sz w:val="24"/>
          <w:rPrChange w:id="2079" w:author="Lukáš Petr" w:date="2024-02-02T10:25:00Z">
            <w:rPr>
              <w:spacing w:val="-2"/>
              <w:sz w:val="24"/>
            </w:rPr>
          </w:rPrChange>
        </w:rPr>
        <w:t xml:space="preserve"> </w:t>
      </w:r>
      <w:r w:rsidRPr="00876AB5">
        <w:rPr>
          <w:sz w:val="24"/>
        </w:rPr>
        <w:t>pozemcích</w:t>
      </w:r>
      <w:r w:rsidRPr="00876AB5">
        <w:rPr>
          <w:sz w:val="24"/>
          <w:rPrChange w:id="2080" w:author="Lukáš Petr" w:date="2024-02-02T10:25:00Z">
            <w:rPr>
              <w:spacing w:val="-2"/>
              <w:sz w:val="24"/>
            </w:rPr>
          </w:rPrChange>
        </w:rPr>
        <w:t xml:space="preserve"> </w:t>
      </w:r>
      <w:r w:rsidRPr="00876AB5">
        <w:rPr>
          <w:sz w:val="24"/>
        </w:rPr>
        <w:t>řešit</w:t>
      </w:r>
      <w:r w:rsidRPr="00876AB5">
        <w:rPr>
          <w:sz w:val="24"/>
          <w:rPrChange w:id="2081" w:author="Lukáš Petr" w:date="2024-02-02T10:25:00Z">
            <w:rPr>
              <w:spacing w:val="-2"/>
              <w:sz w:val="24"/>
            </w:rPr>
          </w:rPrChange>
        </w:rPr>
        <w:t xml:space="preserve"> </w:t>
      </w:r>
      <w:r w:rsidRPr="00876AB5">
        <w:rPr>
          <w:sz w:val="24"/>
        </w:rPr>
        <w:t>parkoviště</w:t>
      </w:r>
      <w:r w:rsidRPr="00876AB5">
        <w:rPr>
          <w:sz w:val="24"/>
          <w:rPrChange w:id="2082" w:author="Lukáš Petr" w:date="2024-02-02T10:25:00Z">
            <w:rPr>
              <w:spacing w:val="-2"/>
              <w:sz w:val="24"/>
            </w:rPr>
          </w:rPrChange>
        </w:rPr>
        <w:t xml:space="preserve"> </w:t>
      </w:r>
      <w:r w:rsidRPr="00876AB5">
        <w:rPr>
          <w:sz w:val="24"/>
        </w:rPr>
        <w:t>návštěvníků</w:t>
      </w:r>
      <w:r w:rsidRPr="00876AB5">
        <w:rPr>
          <w:sz w:val="24"/>
          <w:rPrChange w:id="2083" w:author="Lukáš Petr" w:date="2024-02-02T10:25:00Z">
            <w:rPr>
              <w:spacing w:val="-2"/>
              <w:sz w:val="24"/>
            </w:rPr>
          </w:rPrChange>
        </w:rPr>
        <w:t xml:space="preserve"> oblasti.</w:t>
      </w:r>
    </w:p>
    <w:p w14:paraId="36D66085" w14:textId="77777777" w:rsidR="003468E8" w:rsidRPr="00876AB5" w:rsidRDefault="00000000" w:rsidP="005F662B">
      <w:pPr>
        <w:pStyle w:val="Odstavecseseznamem"/>
        <w:numPr>
          <w:ilvl w:val="1"/>
          <w:numId w:val="8"/>
        </w:numPr>
        <w:ind w:left="993" w:hanging="426"/>
        <w:rPr>
          <w:sz w:val="24"/>
        </w:rPr>
      </w:pPr>
      <w:r w:rsidRPr="00876AB5">
        <w:rPr>
          <w:sz w:val="24"/>
        </w:rPr>
        <w:t>Vhodně</w:t>
      </w:r>
      <w:r w:rsidRPr="00876AB5">
        <w:rPr>
          <w:sz w:val="24"/>
          <w:rPrChange w:id="2084" w:author="Lukáš Petr" w:date="2024-02-02T10:25:00Z">
            <w:rPr>
              <w:spacing w:val="-14"/>
              <w:sz w:val="24"/>
            </w:rPr>
          </w:rPrChange>
        </w:rPr>
        <w:t xml:space="preserve"> </w:t>
      </w:r>
      <w:r w:rsidRPr="00876AB5">
        <w:rPr>
          <w:sz w:val="24"/>
        </w:rPr>
        <w:t>zapojit</w:t>
      </w:r>
      <w:r w:rsidRPr="00876AB5">
        <w:rPr>
          <w:sz w:val="24"/>
          <w:rPrChange w:id="2085" w:author="Lukáš Petr" w:date="2024-02-02T10:25:00Z">
            <w:rPr>
              <w:spacing w:val="-11"/>
              <w:sz w:val="24"/>
            </w:rPr>
          </w:rPrChange>
        </w:rPr>
        <w:t xml:space="preserve"> </w:t>
      </w:r>
      <w:r w:rsidRPr="00876AB5">
        <w:rPr>
          <w:sz w:val="24"/>
        </w:rPr>
        <w:t>do</w:t>
      </w:r>
      <w:r w:rsidRPr="00876AB5">
        <w:rPr>
          <w:sz w:val="24"/>
          <w:rPrChange w:id="2086" w:author="Lukáš Petr" w:date="2024-02-02T10:25:00Z">
            <w:rPr>
              <w:spacing w:val="-11"/>
              <w:sz w:val="24"/>
            </w:rPr>
          </w:rPrChange>
        </w:rPr>
        <w:t xml:space="preserve"> </w:t>
      </w:r>
      <w:r w:rsidRPr="00876AB5">
        <w:rPr>
          <w:sz w:val="24"/>
        </w:rPr>
        <w:t>přírodního</w:t>
      </w:r>
      <w:r w:rsidRPr="00876AB5">
        <w:rPr>
          <w:sz w:val="24"/>
          <w:rPrChange w:id="2087" w:author="Lukáš Petr" w:date="2024-02-02T10:25:00Z">
            <w:rPr>
              <w:spacing w:val="-11"/>
              <w:sz w:val="24"/>
            </w:rPr>
          </w:rPrChange>
        </w:rPr>
        <w:t xml:space="preserve"> </w:t>
      </w:r>
      <w:r w:rsidRPr="00876AB5">
        <w:rPr>
          <w:sz w:val="24"/>
          <w:rPrChange w:id="2088" w:author="Lukáš Petr" w:date="2024-02-02T10:25:00Z">
            <w:rPr>
              <w:spacing w:val="-2"/>
              <w:sz w:val="24"/>
            </w:rPr>
          </w:rPrChange>
        </w:rPr>
        <w:t>prostředí.</w:t>
      </w:r>
    </w:p>
    <w:p w14:paraId="134B7E5B" w14:textId="77777777" w:rsidR="005E6B88" w:rsidRPr="00876AB5" w:rsidRDefault="005E6B88" w:rsidP="00A83E6E">
      <w:pPr>
        <w:ind w:left="264"/>
        <w:jc w:val="both"/>
        <w:rPr>
          <w:i/>
          <w:sz w:val="24"/>
          <w:szCs w:val="24"/>
        </w:rPr>
      </w:pPr>
    </w:p>
    <w:p w14:paraId="5941A17C" w14:textId="1CCCF32E" w:rsidR="003468E8" w:rsidRPr="00876AB5" w:rsidDel="00E932CC" w:rsidRDefault="00000000" w:rsidP="00A83E6E">
      <w:pPr>
        <w:ind w:left="264"/>
        <w:jc w:val="both"/>
        <w:rPr>
          <w:del w:id="2089" w:author="Lukáš Petr" w:date="2024-02-02T10:55:00Z"/>
          <w:i/>
          <w:sz w:val="24"/>
        </w:rPr>
      </w:pPr>
      <w:del w:id="2090" w:author="Lukáš Petr" w:date="2024-02-02T10:55:00Z">
        <w:r w:rsidRPr="00876AB5" w:rsidDel="00E932CC">
          <w:rPr>
            <w:i/>
            <w:sz w:val="24"/>
          </w:rPr>
          <w:delText xml:space="preserve">Plocha č. </w:delText>
        </w:r>
        <w:r w:rsidRPr="00876AB5" w:rsidDel="00E932CC">
          <w:rPr>
            <w:i/>
            <w:sz w:val="24"/>
            <w:rPrChange w:id="2091" w:author="Lukáš Petr" w:date="2024-02-02T10:25:00Z">
              <w:rPr>
                <w:i/>
                <w:spacing w:val="-5"/>
                <w:sz w:val="24"/>
              </w:rPr>
            </w:rPrChange>
          </w:rPr>
          <w:delText>17</w:delText>
        </w:r>
      </w:del>
      <w:ins w:id="2092" w:author="Lukáš Petr" w:date="2024-02-02T10:55:00Z">
        <w:r w:rsidR="00E932CC" w:rsidRPr="00876AB5">
          <w:rPr>
            <w:i/>
            <w:sz w:val="24"/>
          </w:rPr>
          <w:t xml:space="preserve"> Zastavitelná plocha Z.17</w:t>
        </w:r>
      </w:ins>
    </w:p>
    <w:p w14:paraId="45DD03B7" w14:textId="77777777" w:rsidR="003468E8" w:rsidRPr="00876AB5" w:rsidRDefault="00000000" w:rsidP="005F662B">
      <w:pPr>
        <w:pStyle w:val="Odstavecseseznamem"/>
        <w:numPr>
          <w:ilvl w:val="1"/>
          <w:numId w:val="8"/>
        </w:numPr>
        <w:ind w:left="993" w:hanging="426"/>
        <w:rPr>
          <w:i/>
          <w:sz w:val="24"/>
        </w:rPr>
      </w:pPr>
      <w:r w:rsidRPr="00876AB5">
        <w:rPr>
          <w:sz w:val="24"/>
        </w:rPr>
        <w:t>Fyzicky</w:t>
      </w:r>
      <w:r w:rsidRPr="00876AB5">
        <w:rPr>
          <w:sz w:val="24"/>
          <w:rPrChange w:id="2093" w:author="Lukáš Petr" w:date="2024-02-02T10:25:00Z">
            <w:rPr>
              <w:spacing w:val="-3"/>
              <w:sz w:val="24"/>
            </w:rPr>
          </w:rPrChange>
        </w:rPr>
        <w:t xml:space="preserve"> </w:t>
      </w:r>
      <w:r w:rsidRPr="00876AB5">
        <w:rPr>
          <w:sz w:val="24"/>
        </w:rPr>
        <w:t>(zeleným</w:t>
      </w:r>
      <w:r w:rsidRPr="00876AB5">
        <w:rPr>
          <w:sz w:val="24"/>
          <w:rPrChange w:id="2094" w:author="Lukáš Petr" w:date="2024-02-02T10:25:00Z">
            <w:rPr>
              <w:spacing w:val="-2"/>
              <w:sz w:val="24"/>
            </w:rPr>
          </w:rPrChange>
        </w:rPr>
        <w:t xml:space="preserve"> </w:t>
      </w:r>
      <w:r w:rsidRPr="00876AB5">
        <w:rPr>
          <w:sz w:val="24"/>
        </w:rPr>
        <w:t>pásem) oddělit</w:t>
      </w:r>
      <w:r w:rsidRPr="00876AB5">
        <w:rPr>
          <w:sz w:val="24"/>
          <w:rPrChange w:id="2095" w:author="Lukáš Petr" w:date="2024-02-02T10:25:00Z">
            <w:rPr>
              <w:spacing w:val="-1"/>
              <w:sz w:val="24"/>
            </w:rPr>
          </w:rPrChange>
        </w:rPr>
        <w:t xml:space="preserve"> </w:t>
      </w:r>
      <w:r w:rsidRPr="00876AB5">
        <w:rPr>
          <w:sz w:val="24"/>
        </w:rPr>
        <w:t xml:space="preserve">nemotorovou a motorovou </w:t>
      </w:r>
      <w:r w:rsidRPr="00876AB5">
        <w:rPr>
          <w:sz w:val="24"/>
          <w:rPrChange w:id="2096" w:author="Lukáš Petr" w:date="2024-02-02T10:25:00Z">
            <w:rPr>
              <w:spacing w:val="-2"/>
              <w:sz w:val="24"/>
            </w:rPr>
          </w:rPrChange>
        </w:rPr>
        <w:t>dopravu.</w:t>
      </w:r>
    </w:p>
    <w:p w14:paraId="4AE44C03" w14:textId="77777777" w:rsidR="003468E8" w:rsidRPr="00876AB5" w:rsidRDefault="00000000" w:rsidP="005F662B">
      <w:pPr>
        <w:pStyle w:val="Odstavecseseznamem"/>
        <w:numPr>
          <w:ilvl w:val="1"/>
          <w:numId w:val="8"/>
        </w:numPr>
        <w:tabs>
          <w:tab w:val="left" w:pos="619"/>
        </w:tabs>
        <w:ind w:left="993" w:hanging="426"/>
        <w:rPr>
          <w:sz w:val="24"/>
        </w:rPr>
      </w:pPr>
      <w:r w:rsidRPr="00876AB5">
        <w:rPr>
          <w:sz w:val="24"/>
        </w:rPr>
        <w:lastRenderedPageBreak/>
        <w:t>Cyklistická</w:t>
      </w:r>
      <w:r w:rsidRPr="00876AB5">
        <w:rPr>
          <w:sz w:val="24"/>
          <w:rPrChange w:id="2097" w:author="Lukáš Petr" w:date="2024-02-02T10:25:00Z">
            <w:rPr>
              <w:spacing w:val="38"/>
              <w:sz w:val="24"/>
            </w:rPr>
          </w:rPrChange>
        </w:rPr>
        <w:t xml:space="preserve"> </w:t>
      </w:r>
      <w:r w:rsidRPr="00876AB5">
        <w:rPr>
          <w:sz w:val="24"/>
        </w:rPr>
        <w:t>doprava</w:t>
      </w:r>
      <w:r w:rsidRPr="00876AB5">
        <w:rPr>
          <w:sz w:val="24"/>
          <w:rPrChange w:id="2098" w:author="Lukáš Petr" w:date="2024-02-02T10:25:00Z">
            <w:rPr>
              <w:spacing w:val="38"/>
              <w:sz w:val="24"/>
            </w:rPr>
          </w:rPrChange>
        </w:rPr>
        <w:t xml:space="preserve"> </w:t>
      </w:r>
      <w:r w:rsidRPr="00876AB5">
        <w:rPr>
          <w:sz w:val="24"/>
        </w:rPr>
        <w:t>povede</w:t>
      </w:r>
      <w:r w:rsidRPr="00876AB5">
        <w:rPr>
          <w:sz w:val="24"/>
          <w:rPrChange w:id="2099" w:author="Lukáš Petr" w:date="2024-02-02T10:25:00Z">
            <w:rPr>
              <w:spacing w:val="38"/>
              <w:sz w:val="24"/>
            </w:rPr>
          </w:rPrChange>
        </w:rPr>
        <w:t xml:space="preserve"> </w:t>
      </w:r>
      <w:r w:rsidRPr="00876AB5">
        <w:rPr>
          <w:sz w:val="24"/>
        </w:rPr>
        <w:t>po</w:t>
      </w:r>
      <w:r w:rsidRPr="00876AB5">
        <w:rPr>
          <w:sz w:val="24"/>
          <w:rPrChange w:id="2100" w:author="Lukáš Petr" w:date="2024-02-02T10:25:00Z">
            <w:rPr>
              <w:spacing w:val="38"/>
              <w:sz w:val="24"/>
            </w:rPr>
          </w:rPrChange>
        </w:rPr>
        <w:t xml:space="preserve"> </w:t>
      </w:r>
      <w:r w:rsidRPr="00876AB5">
        <w:rPr>
          <w:sz w:val="24"/>
        </w:rPr>
        <w:t>obousměrných</w:t>
      </w:r>
      <w:r w:rsidRPr="00876AB5">
        <w:rPr>
          <w:sz w:val="24"/>
          <w:rPrChange w:id="2101" w:author="Lukáš Petr" w:date="2024-02-02T10:25:00Z">
            <w:rPr>
              <w:spacing w:val="38"/>
              <w:sz w:val="24"/>
            </w:rPr>
          </w:rPrChange>
        </w:rPr>
        <w:t xml:space="preserve"> </w:t>
      </w:r>
      <w:r w:rsidRPr="00876AB5">
        <w:rPr>
          <w:sz w:val="24"/>
        </w:rPr>
        <w:t>pásech</w:t>
      </w:r>
      <w:r w:rsidRPr="00876AB5">
        <w:rPr>
          <w:sz w:val="24"/>
          <w:rPrChange w:id="2102" w:author="Lukáš Petr" w:date="2024-02-02T10:25:00Z">
            <w:rPr>
              <w:spacing w:val="38"/>
              <w:sz w:val="24"/>
            </w:rPr>
          </w:rPrChange>
        </w:rPr>
        <w:t xml:space="preserve"> </w:t>
      </w:r>
      <w:r w:rsidRPr="00876AB5">
        <w:rPr>
          <w:sz w:val="24"/>
        </w:rPr>
        <w:t>se</w:t>
      </w:r>
      <w:r w:rsidRPr="00876AB5">
        <w:rPr>
          <w:sz w:val="24"/>
          <w:rPrChange w:id="2103" w:author="Lukáš Petr" w:date="2024-02-02T10:25:00Z">
            <w:rPr>
              <w:spacing w:val="38"/>
              <w:sz w:val="24"/>
            </w:rPr>
          </w:rPrChange>
        </w:rPr>
        <w:t xml:space="preserve"> </w:t>
      </w:r>
      <w:r w:rsidRPr="00876AB5">
        <w:rPr>
          <w:sz w:val="24"/>
        </w:rPr>
        <w:t>šíří</w:t>
      </w:r>
      <w:r w:rsidRPr="00876AB5">
        <w:rPr>
          <w:sz w:val="24"/>
          <w:rPrChange w:id="2104" w:author="Lukáš Petr" w:date="2024-02-02T10:25:00Z">
            <w:rPr>
              <w:spacing w:val="38"/>
              <w:sz w:val="24"/>
            </w:rPr>
          </w:rPrChange>
        </w:rPr>
        <w:t xml:space="preserve"> </w:t>
      </w:r>
      <w:r w:rsidRPr="00876AB5">
        <w:rPr>
          <w:sz w:val="24"/>
        </w:rPr>
        <w:t>min.</w:t>
      </w:r>
      <w:r w:rsidRPr="00876AB5">
        <w:rPr>
          <w:sz w:val="24"/>
          <w:rPrChange w:id="2105" w:author="Lukáš Petr" w:date="2024-02-02T10:25:00Z">
            <w:rPr>
              <w:spacing w:val="38"/>
              <w:sz w:val="24"/>
            </w:rPr>
          </w:rPrChange>
        </w:rPr>
        <w:t xml:space="preserve"> </w:t>
      </w:r>
      <w:r w:rsidRPr="00876AB5">
        <w:rPr>
          <w:sz w:val="24"/>
        </w:rPr>
        <w:t>1,5</w:t>
      </w:r>
      <w:r w:rsidRPr="00876AB5">
        <w:rPr>
          <w:sz w:val="24"/>
          <w:rPrChange w:id="2106" w:author="Lukáš Petr" w:date="2024-02-02T10:25:00Z">
            <w:rPr>
              <w:spacing w:val="38"/>
              <w:sz w:val="24"/>
            </w:rPr>
          </w:rPrChange>
        </w:rPr>
        <w:t xml:space="preserve"> </w:t>
      </w:r>
      <w:r w:rsidRPr="00876AB5">
        <w:rPr>
          <w:sz w:val="24"/>
        </w:rPr>
        <w:t>m.</w:t>
      </w:r>
      <w:r w:rsidRPr="00876AB5">
        <w:rPr>
          <w:sz w:val="24"/>
          <w:rPrChange w:id="2107" w:author="Lukáš Petr" w:date="2024-02-02T10:25:00Z">
            <w:rPr>
              <w:spacing w:val="39"/>
              <w:sz w:val="24"/>
            </w:rPr>
          </w:rPrChange>
        </w:rPr>
        <w:t xml:space="preserve"> </w:t>
      </w:r>
      <w:r w:rsidRPr="00876AB5">
        <w:rPr>
          <w:sz w:val="24"/>
        </w:rPr>
        <w:t>Stejné</w:t>
      </w:r>
      <w:r w:rsidRPr="00876AB5">
        <w:rPr>
          <w:sz w:val="24"/>
          <w:rPrChange w:id="2108" w:author="Lukáš Petr" w:date="2024-02-02T10:25:00Z">
            <w:rPr>
              <w:spacing w:val="38"/>
              <w:sz w:val="24"/>
            </w:rPr>
          </w:rPrChange>
        </w:rPr>
        <w:t xml:space="preserve"> </w:t>
      </w:r>
      <w:r w:rsidRPr="00876AB5">
        <w:rPr>
          <w:sz w:val="24"/>
        </w:rPr>
        <w:t>parametry bude mít stezka pro pěší.</w:t>
      </w:r>
    </w:p>
    <w:p w14:paraId="3344E256" w14:textId="77777777" w:rsidR="003468E8" w:rsidRPr="00876AB5" w:rsidRDefault="00000000" w:rsidP="005F662B">
      <w:pPr>
        <w:pStyle w:val="Odstavecseseznamem"/>
        <w:numPr>
          <w:ilvl w:val="1"/>
          <w:numId w:val="8"/>
        </w:numPr>
        <w:tabs>
          <w:tab w:val="left" w:pos="619"/>
        </w:tabs>
        <w:ind w:left="993" w:hanging="426"/>
        <w:rPr>
          <w:sz w:val="24"/>
        </w:rPr>
      </w:pPr>
      <w:r w:rsidRPr="00876AB5">
        <w:rPr>
          <w:sz w:val="24"/>
        </w:rPr>
        <w:t>Rovněž</w:t>
      </w:r>
      <w:r w:rsidRPr="00876AB5">
        <w:rPr>
          <w:sz w:val="24"/>
          <w:rPrChange w:id="2109" w:author="Lukáš Petr" w:date="2024-02-02T10:25:00Z">
            <w:rPr>
              <w:spacing w:val="-12"/>
              <w:sz w:val="24"/>
            </w:rPr>
          </w:rPrChange>
        </w:rPr>
        <w:t xml:space="preserve"> </w:t>
      </w:r>
      <w:r w:rsidRPr="00876AB5">
        <w:rPr>
          <w:sz w:val="24"/>
        </w:rPr>
        <w:t>cyklistická</w:t>
      </w:r>
      <w:r w:rsidRPr="00876AB5">
        <w:rPr>
          <w:sz w:val="24"/>
          <w:rPrChange w:id="2110" w:author="Lukáš Petr" w:date="2024-02-02T10:25:00Z">
            <w:rPr>
              <w:spacing w:val="-10"/>
              <w:sz w:val="24"/>
            </w:rPr>
          </w:rPrChange>
        </w:rPr>
        <w:t xml:space="preserve"> </w:t>
      </w:r>
      <w:r w:rsidRPr="00876AB5">
        <w:rPr>
          <w:sz w:val="24"/>
        </w:rPr>
        <w:t>doprava</w:t>
      </w:r>
      <w:r w:rsidRPr="00876AB5">
        <w:rPr>
          <w:sz w:val="24"/>
          <w:rPrChange w:id="2111" w:author="Lukáš Petr" w:date="2024-02-02T10:25:00Z">
            <w:rPr>
              <w:spacing w:val="-9"/>
              <w:sz w:val="24"/>
            </w:rPr>
          </w:rPrChange>
        </w:rPr>
        <w:t xml:space="preserve"> </w:t>
      </w:r>
      <w:r w:rsidRPr="00876AB5">
        <w:rPr>
          <w:sz w:val="24"/>
        </w:rPr>
        <w:t>bude</w:t>
      </w:r>
      <w:r w:rsidRPr="00876AB5">
        <w:rPr>
          <w:sz w:val="24"/>
          <w:rPrChange w:id="2112" w:author="Lukáš Petr" w:date="2024-02-02T10:25:00Z">
            <w:rPr>
              <w:spacing w:val="-10"/>
              <w:sz w:val="24"/>
            </w:rPr>
          </w:rPrChange>
        </w:rPr>
        <w:t xml:space="preserve"> </w:t>
      </w:r>
      <w:r w:rsidRPr="00876AB5">
        <w:rPr>
          <w:sz w:val="24"/>
        </w:rPr>
        <w:t>od</w:t>
      </w:r>
      <w:r w:rsidRPr="00876AB5">
        <w:rPr>
          <w:sz w:val="24"/>
          <w:rPrChange w:id="2113" w:author="Lukáš Petr" w:date="2024-02-02T10:25:00Z">
            <w:rPr>
              <w:spacing w:val="-9"/>
              <w:sz w:val="24"/>
            </w:rPr>
          </w:rPrChange>
        </w:rPr>
        <w:t xml:space="preserve"> </w:t>
      </w:r>
      <w:r w:rsidRPr="00876AB5">
        <w:rPr>
          <w:sz w:val="24"/>
        </w:rPr>
        <w:t>pěší</w:t>
      </w:r>
      <w:r w:rsidRPr="00876AB5">
        <w:rPr>
          <w:sz w:val="24"/>
          <w:rPrChange w:id="2114" w:author="Lukáš Petr" w:date="2024-02-02T10:25:00Z">
            <w:rPr>
              <w:spacing w:val="-10"/>
              <w:sz w:val="24"/>
            </w:rPr>
          </w:rPrChange>
        </w:rPr>
        <w:t xml:space="preserve"> </w:t>
      </w:r>
      <w:r w:rsidRPr="00876AB5">
        <w:rPr>
          <w:sz w:val="24"/>
        </w:rPr>
        <w:t>oddělena</w:t>
      </w:r>
      <w:r w:rsidRPr="00876AB5">
        <w:rPr>
          <w:sz w:val="24"/>
          <w:rPrChange w:id="2115" w:author="Lukáš Petr" w:date="2024-02-02T10:25:00Z">
            <w:rPr>
              <w:spacing w:val="-9"/>
              <w:sz w:val="24"/>
            </w:rPr>
          </w:rPrChange>
        </w:rPr>
        <w:t xml:space="preserve"> </w:t>
      </w:r>
      <w:r w:rsidRPr="00876AB5">
        <w:rPr>
          <w:sz w:val="24"/>
          <w:rPrChange w:id="2116" w:author="Lukáš Petr" w:date="2024-02-02T10:25:00Z">
            <w:rPr>
              <w:spacing w:val="-2"/>
              <w:sz w:val="24"/>
            </w:rPr>
          </w:rPrChange>
        </w:rPr>
        <w:t>fyzicky.</w:t>
      </w:r>
    </w:p>
    <w:p w14:paraId="1AD047C2" w14:textId="77777777" w:rsidR="005E6B88" w:rsidRPr="00876AB5" w:rsidRDefault="005E6B88" w:rsidP="00A83E6E">
      <w:pPr>
        <w:ind w:left="249"/>
        <w:jc w:val="both"/>
        <w:rPr>
          <w:i/>
          <w:sz w:val="24"/>
          <w:szCs w:val="24"/>
          <w:rPrChange w:id="2117" w:author="petr" w:date="2024-03-03T16:28:00Z">
            <w:rPr>
              <w:i/>
              <w:sz w:val="18"/>
              <w:szCs w:val="18"/>
            </w:rPr>
          </w:rPrChange>
        </w:rPr>
      </w:pPr>
    </w:p>
    <w:p w14:paraId="74ABCF83" w14:textId="3D19D685" w:rsidR="003468E8" w:rsidRPr="00876AB5" w:rsidDel="00E932CC" w:rsidRDefault="00000000" w:rsidP="00A83E6E">
      <w:pPr>
        <w:ind w:left="249"/>
        <w:jc w:val="both"/>
        <w:rPr>
          <w:del w:id="2118" w:author="Lukáš Petr" w:date="2024-02-02T10:57:00Z"/>
          <w:i/>
          <w:sz w:val="24"/>
        </w:rPr>
      </w:pPr>
      <w:del w:id="2119" w:author="Lukáš Petr" w:date="2024-02-02T10:57:00Z">
        <w:r w:rsidRPr="00876AB5" w:rsidDel="00E932CC">
          <w:rPr>
            <w:i/>
            <w:sz w:val="24"/>
          </w:rPr>
          <w:delText>Plocha č.</w:delText>
        </w:r>
        <w:r w:rsidRPr="00876AB5" w:rsidDel="00E932CC">
          <w:rPr>
            <w:i/>
            <w:sz w:val="24"/>
            <w:rPrChange w:id="2120" w:author="Lukáš Petr" w:date="2024-02-02T10:25:00Z">
              <w:rPr>
                <w:i/>
                <w:spacing w:val="-1"/>
                <w:sz w:val="24"/>
              </w:rPr>
            </w:rPrChange>
          </w:rPr>
          <w:delText xml:space="preserve"> </w:delText>
        </w:r>
        <w:r w:rsidRPr="00876AB5" w:rsidDel="00E932CC">
          <w:rPr>
            <w:i/>
            <w:sz w:val="24"/>
            <w:rPrChange w:id="2121" w:author="Lukáš Petr" w:date="2024-02-02T10:25:00Z">
              <w:rPr>
                <w:i/>
                <w:spacing w:val="-5"/>
                <w:sz w:val="24"/>
              </w:rPr>
            </w:rPrChange>
          </w:rPr>
          <w:delText>19</w:delText>
        </w:r>
      </w:del>
      <w:ins w:id="2122" w:author="Lukáš Petr" w:date="2024-02-02T10:57:00Z">
        <w:r w:rsidR="00E932CC" w:rsidRPr="00876AB5">
          <w:rPr>
            <w:i/>
            <w:sz w:val="24"/>
          </w:rPr>
          <w:t xml:space="preserve"> Plocha přestavby P.19</w:t>
        </w:r>
      </w:ins>
    </w:p>
    <w:p w14:paraId="7E44BF5C" w14:textId="77777777" w:rsidR="003468E8" w:rsidRPr="00876AB5" w:rsidRDefault="00000000" w:rsidP="005F662B">
      <w:pPr>
        <w:pStyle w:val="Odstavecseseznamem"/>
        <w:numPr>
          <w:ilvl w:val="1"/>
          <w:numId w:val="8"/>
        </w:numPr>
        <w:ind w:left="993" w:hanging="426"/>
        <w:rPr>
          <w:sz w:val="24"/>
        </w:rPr>
      </w:pPr>
      <w:r w:rsidRPr="00876AB5">
        <w:rPr>
          <w:sz w:val="24"/>
        </w:rPr>
        <w:t>Řešit</w:t>
      </w:r>
      <w:r w:rsidRPr="00876AB5">
        <w:rPr>
          <w:sz w:val="24"/>
          <w:rPrChange w:id="2123" w:author="Lukáš Petr" w:date="2024-02-02T10:25:00Z">
            <w:rPr>
              <w:spacing w:val="-2"/>
              <w:sz w:val="24"/>
            </w:rPr>
          </w:rPrChange>
        </w:rPr>
        <w:t xml:space="preserve"> </w:t>
      </w:r>
      <w:r w:rsidRPr="00876AB5">
        <w:rPr>
          <w:sz w:val="24"/>
        </w:rPr>
        <w:t>řádné</w:t>
      </w:r>
      <w:r w:rsidRPr="00876AB5">
        <w:rPr>
          <w:sz w:val="24"/>
          <w:rPrChange w:id="2124" w:author="Lukáš Petr" w:date="2024-02-02T10:25:00Z">
            <w:rPr>
              <w:spacing w:val="-4"/>
              <w:sz w:val="24"/>
            </w:rPr>
          </w:rPrChange>
        </w:rPr>
        <w:t xml:space="preserve"> </w:t>
      </w:r>
      <w:r w:rsidRPr="00876AB5">
        <w:rPr>
          <w:sz w:val="24"/>
        </w:rPr>
        <w:t>parkoviště</w:t>
      </w:r>
      <w:r w:rsidRPr="00876AB5">
        <w:rPr>
          <w:sz w:val="24"/>
          <w:rPrChange w:id="2125" w:author="Lukáš Petr" w:date="2024-02-02T10:25:00Z">
            <w:rPr>
              <w:spacing w:val="-3"/>
              <w:sz w:val="24"/>
            </w:rPr>
          </w:rPrChange>
        </w:rPr>
        <w:t xml:space="preserve"> </w:t>
      </w:r>
      <w:r w:rsidRPr="00876AB5">
        <w:rPr>
          <w:sz w:val="24"/>
        </w:rPr>
        <w:t>napojené</w:t>
      </w:r>
      <w:r w:rsidRPr="00876AB5">
        <w:rPr>
          <w:sz w:val="24"/>
          <w:rPrChange w:id="2126" w:author="Lukáš Petr" w:date="2024-02-02T10:25:00Z">
            <w:rPr>
              <w:spacing w:val="-3"/>
              <w:sz w:val="24"/>
            </w:rPr>
          </w:rPrChange>
        </w:rPr>
        <w:t xml:space="preserve"> </w:t>
      </w:r>
      <w:r w:rsidRPr="00876AB5">
        <w:rPr>
          <w:sz w:val="24"/>
        </w:rPr>
        <w:t>na</w:t>
      </w:r>
      <w:r w:rsidRPr="00876AB5">
        <w:rPr>
          <w:sz w:val="24"/>
          <w:rPrChange w:id="2127" w:author="Lukáš Petr" w:date="2024-02-02T10:25:00Z">
            <w:rPr>
              <w:spacing w:val="-3"/>
              <w:sz w:val="24"/>
            </w:rPr>
          </w:rPrChange>
        </w:rPr>
        <w:t xml:space="preserve"> </w:t>
      </w:r>
      <w:r w:rsidRPr="00876AB5">
        <w:rPr>
          <w:sz w:val="24"/>
        </w:rPr>
        <w:t>silnici</w:t>
      </w:r>
      <w:r w:rsidRPr="00876AB5">
        <w:rPr>
          <w:sz w:val="24"/>
          <w:rPrChange w:id="2128" w:author="Lukáš Petr" w:date="2024-02-02T10:25:00Z">
            <w:rPr>
              <w:spacing w:val="-2"/>
              <w:sz w:val="24"/>
            </w:rPr>
          </w:rPrChange>
        </w:rPr>
        <w:t xml:space="preserve"> II/354.</w:t>
      </w:r>
    </w:p>
    <w:p w14:paraId="2E6E267B" w14:textId="77777777" w:rsidR="003468E8" w:rsidRPr="00876AB5" w:rsidRDefault="00000000" w:rsidP="005F662B">
      <w:pPr>
        <w:pStyle w:val="Odstavecseseznamem"/>
        <w:numPr>
          <w:ilvl w:val="1"/>
          <w:numId w:val="8"/>
        </w:numPr>
        <w:ind w:left="993" w:hanging="426"/>
        <w:rPr>
          <w:sz w:val="24"/>
        </w:rPr>
      </w:pPr>
      <w:r w:rsidRPr="00876AB5">
        <w:rPr>
          <w:sz w:val="24"/>
        </w:rPr>
        <w:t>Plochu</w:t>
      </w:r>
      <w:r w:rsidRPr="00876AB5">
        <w:rPr>
          <w:sz w:val="24"/>
          <w:rPrChange w:id="2129" w:author="Lukáš Petr" w:date="2024-02-02T10:25:00Z">
            <w:rPr>
              <w:spacing w:val="-2"/>
              <w:sz w:val="24"/>
            </w:rPr>
          </w:rPrChange>
        </w:rPr>
        <w:t xml:space="preserve"> </w:t>
      </w:r>
      <w:r w:rsidRPr="00876AB5">
        <w:rPr>
          <w:sz w:val="24"/>
        </w:rPr>
        <w:t>parkoviště</w:t>
      </w:r>
      <w:r w:rsidRPr="00876AB5">
        <w:rPr>
          <w:sz w:val="24"/>
          <w:rPrChange w:id="2130" w:author="Lukáš Petr" w:date="2024-02-02T10:25:00Z">
            <w:rPr>
              <w:spacing w:val="-2"/>
              <w:sz w:val="24"/>
            </w:rPr>
          </w:rPrChange>
        </w:rPr>
        <w:t xml:space="preserve"> </w:t>
      </w:r>
      <w:r w:rsidRPr="00876AB5">
        <w:rPr>
          <w:sz w:val="24"/>
        </w:rPr>
        <w:t>členit</w:t>
      </w:r>
      <w:r w:rsidRPr="00876AB5">
        <w:rPr>
          <w:sz w:val="24"/>
          <w:rPrChange w:id="2131" w:author="Lukáš Petr" w:date="2024-02-02T10:25:00Z">
            <w:rPr>
              <w:spacing w:val="-1"/>
              <w:sz w:val="24"/>
            </w:rPr>
          </w:rPrChange>
        </w:rPr>
        <w:t xml:space="preserve"> </w:t>
      </w:r>
      <w:r w:rsidRPr="00876AB5">
        <w:rPr>
          <w:sz w:val="24"/>
        </w:rPr>
        <w:t>zelení</w:t>
      </w:r>
      <w:r w:rsidRPr="00876AB5">
        <w:rPr>
          <w:sz w:val="24"/>
          <w:rPrChange w:id="2132" w:author="Lukáš Petr" w:date="2024-02-02T10:25:00Z">
            <w:rPr>
              <w:spacing w:val="-1"/>
              <w:sz w:val="24"/>
            </w:rPr>
          </w:rPrChange>
        </w:rPr>
        <w:t xml:space="preserve"> </w:t>
      </w:r>
      <w:r w:rsidRPr="00876AB5">
        <w:rPr>
          <w:sz w:val="24"/>
        </w:rPr>
        <w:t>(nejlépe</w:t>
      </w:r>
      <w:r w:rsidRPr="00876AB5">
        <w:rPr>
          <w:sz w:val="24"/>
          <w:rPrChange w:id="2133" w:author="Lukáš Petr" w:date="2024-02-02T10:25:00Z">
            <w:rPr>
              <w:spacing w:val="-2"/>
              <w:sz w:val="24"/>
            </w:rPr>
          </w:rPrChange>
        </w:rPr>
        <w:t xml:space="preserve"> </w:t>
      </w:r>
      <w:r w:rsidRPr="00876AB5">
        <w:rPr>
          <w:sz w:val="24"/>
        </w:rPr>
        <w:t>vzrůstnou)</w:t>
      </w:r>
      <w:r w:rsidRPr="00876AB5">
        <w:rPr>
          <w:sz w:val="24"/>
          <w:rPrChange w:id="2134" w:author="Lukáš Petr" w:date="2024-02-02T10:25:00Z">
            <w:rPr>
              <w:spacing w:val="-1"/>
              <w:sz w:val="24"/>
            </w:rPr>
          </w:rPrChange>
        </w:rPr>
        <w:t xml:space="preserve"> </w:t>
      </w:r>
      <w:r w:rsidRPr="00876AB5">
        <w:rPr>
          <w:sz w:val="24"/>
        </w:rPr>
        <w:t>na</w:t>
      </w:r>
      <w:r w:rsidRPr="00876AB5">
        <w:rPr>
          <w:sz w:val="24"/>
          <w:rPrChange w:id="2135" w:author="Lukáš Petr" w:date="2024-02-02T10:25:00Z">
            <w:rPr>
              <w:spacing w:val="-1"/>
              <w:sz w:val="24"/>
            </w:rPr>
          </w:rPrChange>
        </w:rPr>
        <w:t xml:space="preserve"> </w:t>
      </w:r>
      <w:r w:rsidRPr="00876AB5">
        <w:rPr>
          <w:sz w:val="24"/>
        </w:rPr>
        <w:t>menší</w:t>
      </w:r>
      <w:r w:rsidRPr="00876AB5">
        <w:rPr>
          <w:sz w:val="24"/>
          <w:rPrChange w:id="2136" w:author="Lukáš Petr" w:date="2024-02-02T10:25:00Z">
            <w:rPr>
              <w:spacing w:val="-1"/>
              <w:sz w:val="24"/>
            </w:rPr>
          </w:rPrChange>
        </w:rPr>
        <w:t xml:space="preserve"> </w:t>
      </w:r>
      <w:r w:rsidRPr="00876AB5">
        <w:rPr>
          <w:sz w:val="24"/>
          <w:rPrChange w:id="2137" w:author="Lukáš Petr" w:date="2024-02-02T10:25:00Z">
            <w:rPr>
              <w:spacing w:val="-2"/>
              <w:sz w:val="24"/>
            </w:rPr>
          </w:rPrChange>
        </w:rPr>
        <w:t>plochy.</w:t>
      </w:r>
    </w:p>
    <w:p w14:paraId="52C7127A" w14:textId="77777777" w:rsidR="003468E8" w:rsidRPr="00876AB5" w:rsidRDefault="00000000" w:rsidP="005F662B">
      <w:pPr>
        <w:pStyle w:val="Odstavecseseznamem"/>
        <w:numPr>
          <w:ilvl w:val="1"/>
          <w:numId w:val="8"/>
        </w:numPr>
        <w:ind w:left="993" w:hanging="426"/>
        <w:rPr>
          <w:sz w:val="24"/>
        </w:rPr>
      </w:pPr>
      <w:r w:rsidRPr="00876AB5">
        <w:rPr>
          <w:sz w:val="24"/>
        </w:rPr>
        <w:t>Citlivě</w:t>
      </w:r>
      <w:r w:rsidRPr="00876AB5">
        <w:rPr>
          <w:sz w:val="24"/>
          <w:rPrChange w:id="2138" w:author="Lukáš Petr" w:date="2024-02-02T10:25:00Z">
            <w:rPr>
              <w:spacing w:val="80"/>
              <w:w w:val="150"/>
              <w:sz w:val="24"/>
            </w:rPr>
          </w:rPrChange>
        </w:rPr>
        <w:t xml:space="preserve"> </w:t>
      </w:r>
      <w:r w:rsidRPr="00876AB5">
        <w:rPr>
          <w:sz w:val="24"/>
        </w:rPr>
        <w:t>řešit</w:t>
      </w:r>
      <w:r w:rsidRPr="00876AB5">
        <w:rPr>
          <w:sz w:val="24"/>
          <w:rPrChange w:id="2139" w:author="Lukáš Petr" w:date="2024-02-02T10:25:00Z">
            <w:rPr>
              <w:spacing w:val="80"/>
              <w:w w:val="150"/>
              <w:sz w:val="24"/>
            </w:rPr>
          </w:rPrChange>
        </w:rPr>
        <w:t xml:space="preserve"> </w:t>
      </w:r>
      <w:r w:rsidRPr="00876AB5">
        <w:rPr>
          <w:sz w:val="24"/>
        </w:rPr>
        <w:t>vztah</w:t>
      </w:r>
      <w:r w:rsidRPr="00876AB5">
        <w:rPr>
          <w:sz w:val="24"/>
          <w:rPrChange w:id="2140" w:author="Lukáš Petr" w:date="2024-02-02T10:25:00Z">
            <w:rPr>
              <w:spacing w:val="80"/>
              <w:w w:val="150"/>
              <w:sz w:val="24"/>
            </w:rPr>
          </w:rPrChange>
        </w:rPr>
        <w:t xml:space="preserve"> </w:t>
      </w:r>
      <w:r w:rsidRPr="00876AB5">
        <w:rPr>
          <w:sz w:val="24"/>
        </w:rPr>
        <w:t>ke</w:t>
      </w:r>
      <w:r w:rsidRPr="00876AB5">
        <w:rPr>
          <w:sz w:val="24"/>
          <w:rPrChange w:id="2141" w:author="Lukáš Petr" w:date="2024-02-02T10:25:00Z">
            <w:rPr>
              <w:spacing w:val="80"/>
              <w:w w:val="150"/>
              <w:sz w:val="24"/>
            </w:rPr>
          </w:rPrChange>
        </w:rPr>
        <w:t xml:space="preserve"> </w:t>
      </w:r>
      <w:r w:rsidRPr="00876AB5">
        <w:rPr>
          <w:sz w:val="24"/>
        </w:rPr>
        <w:t>kulturní</w:t>
      </w:r>
      <w:r w:rsidRPr="00876AB5">
        <w:rPr>
          <w:sz w:val="24"/>
          <w:rPrChange w:id="2142" w:author="Lukáš Petr" w:date="2024-02-02T10:25:00Z">
            <w:rPr>
              <w:spacing w:val="80"/>
              <w:w w:val="150"/>
              <w:sz w:val="24"/>
            </w:rPr>
          </w:rPrChange>
        </w:rPr>
        <w:t xml:space="preserve"> </w:t>
      </w:r>
      <w:r w:rsidRPr="00876AB5">
        <w:rPr>
          <w:sz w:val="24"/>
        </w:rPr>
        <w:t>památce</w:t>
      </w:r>
      <w:r w:rsidRPr="00876AB5">
        <w:rPr>
          <w:sz w:val="24"/>
          <w:rPrChange w:id="2143" w:author="Lukáš Petr" w:date="2024-02-02T10:25:00Z">
            <w:rPr>
              <w:spacing w:val="80"/>
              <w:w w:val="150"/>
              <w:sz w:val="24"/>
            </w:rPr>
          </w:rPrChange>
        </w:rPr>
        <w:t xml:space="preserve"> </w:t>
      </w:r>
      <w:r w:rsidRPr="00876AB5">
        <w:rPr>
          <w:sz w:val="24"/>
        </w:rPr>
        <w:t>(možno</w:t>
      </w:r>
      <w:r w:rsidRPr="00876AB5">
        <w:rPr>
          <w:sz w:val="24"/>
          <w:rPrChange w:id="2144" w:author="Lukáš Petr" w:date="2024-02-02T10:25:00Z">
            <w:rPr>
              <w:spacing w:val="80"/>
              <w:w w:val="150"/>
              <w:sz w:val="24"/>
            </w:rPr>
          </w:rPrChange>
        </w:rPr>
        <w:t xml:space="preserve"> </w:t>
      </w:r>
      <w:r w:rsidRPr="00876AB5">
        <w:rPr>
          <w:sz w:val="24"/>
        </w:rPr>
        <w:t>i</w:t>
      </w:r>
      <w:r w:rsidRPr="00876AB5">
        <w:rPr>
          <w:sz w:val="24"/>
          <w:rPrChange w:id="2145" w:author="Lukáš Petr" w:date="2024-02-02T10:25:00Z">
            <w:rPr>
              <w:spacing w:val="80"/>
              <w:w w:val="150"/>
              <w:sz w:val="24"/>
            </w:rPr>
          </w:rPrChange>
        </w:rPr>
        <w:t xml:space="preserve"> </w:t>
      </w:r>
      <w:r w:rsidRPr="00876AB5">
        <w:rPr>
          <w:sz w:val="24"/>
        </w:rPr>
        <w:t>s</w:t>
      </w:r>
      <w:r w:rsidRPr="00876AB5">
        <w:rPr>
          <w:sz w:val="24"/>
          <w:rPrChange w:id="2146" w:author="Lukáš Petr" w:date="2024-02-02T10:25:00Z">
            <w:rPr>
              <w:spacing w:val="80"/>
              <w:w w:val="150"/>
              <w:sz w:val="24"/>
            </w:rPr>
          </w:rPrChange>
        </w:rPr>
        <w:t xml:space="preserve"> </w:t>
      </w:r>
      <w:r w:rsidRPr="00876AB5">
        <w:rPr>
          <w:sz w:val="24"/>
        </w:rPr>
        <w:t>využitím</w:t>
      </w:r>
      <w:r w:rsidRPr="00876AB5">
        <w:rPr>
          <w:sz w:val="24"/>
          <w:rPrChange w:id="2147" w:author="Lukáš Petr" w:date="2024-02-02T10:25:00Z">
            <w:rPr>
              <w:spacing w:val="80"/>
              <w:w w:val="150"/>
              <w:sz w:val="24"/>
            </w:rPr>
          </w:rPrChange>
        </w:rPr>
        <w:t xml:space="preserve"> </w:t>
      </w:r>
      <w:r w:rsidRPr="00876AB5">
        <w:rPr>
          <w:sz w:val="24"/>
        </w:rPr>
        <w:t>sousedního</w:t>
      </w:r>
      <w:r w:rsidRPr="00876AB5">
        <w:rPr>
          <w:sz w:val="24"/>
          <w:rPrChange w:id="2148" w:author="Lukáš Petr" w:date="2024-02-02T10:25:00Z">
            <w:rPr>
              <w:spacing w:val="80"/>
              <w:w w:val="150"/>
              <w:sz w:val="24"/>
            </w:rPr>
          </w:rPrChange>
        </w:rPr>
        <w:t xml:space="preserve"> </w:t>
      </w:r>
      <w:r w:rsidRPr="00876AB5">
        <w:rPr>
          <w:sz w:val="24"/>
        </w:rPr>
        <w:t xml:space="preserve">veřejného </w:t>
      </w:r>
      <w:r w:rsidRPr="00876AB5">
        <w:rPr>
          <w:sz w:val="24"/>
          <w:rPrChange w:id="2149" w:author="Lukáš Petr" w:date="2024-02-02T10:25:00Z">
            <w:rPr>
              <w:spacing w:val="-2"/>
              <w:sz w:val="24"/>
            </w:rPr>
          </w:rPrChange>
        </w:rPr>
        <w:t>prostranství).</w:t>
      </w:r>
    </w:p>
    <w:p w14:paraId="3761F338" w14:textId="588D924B" w:rsidR="00AE43C1" w:rsidRPr="00876AB5" w:rsidRDefault="00AE43C1" w:rsidP="005F662B">
      <w:pPr>
        <w:pStyle w:val="Odstavecseseznamem"/>
        <w:numPr>
          <w:ilvl w:val="1"/>
          <w:numId w:val="8"/>
        </w:numPr>
        <w:ind w:left="993" w:hanging="426"/>
        <w:rPr>
          <w:sz w:val="24"/>
        </w:rPr>
      </w:pPr>
      <w:ins w:id="2150" w:author="petr" w:date="2024-03-03T16:25:00Z">
        <w:r w:rsidRPr="00876AB5">
          <w:rPr>
            <w:sz w:val="24"/>
          </w:rPr>
          <w:t xml:space="preserve">Parkovací </w:t>
        </w:r>
      </w:ins>
      <w:ins w:id="2151" w:author="petr" w:date="2024-03-03T16:26:00Z">
        <w:r w:rsidRPr="00876AB5">
          <w:rPr>
            <w:sz w:val="24"/>
          </w:rPr>
          <w:t xml:space="preserve">plochy budou </w:t>
        </w:r>
      </w:ins>
      <w:ins w:id="2152" w:author="petr" w:date="2024-03-03T16:27:00Z">
        <w:r w:rsidRPr="00876AB5">
          <w:rPr>
            <w:sz w:val="24"/>
          </w:rPr>
          <w:t>navrž</w:t>
        </w:r>
      </w:ins>
      <w:ins w:id="2153" w:author="petr" w:date="2024-03-03T16:26:00Z">
        <w:r w:rsidRPr="00876AB5">
          <w:rPr>
            <w:sz w:val="24"/>
          </w:rPr>
          <w:t>eny v přírodě bl</w:t>
        </w:r>
      </w:ins>
      <w:ins w:id="2154" w:author="petr" w:date="2024-03-03T16:27:00Z">
        <w:r w:rsidRPr="00876AB5">
          <w:rPr>
            <w:sz w:val="24"/>
          </w:rPr>
          <w:t>ízkém provedení s propustnými povrchy bez zpevnění plochy betonovou dlažbou.</w:t>
        </w:r>
      </w:ins>
      <w:r w:rsidR="0014089C" w:rsidRPr="00876AB5">
        <w:rPr>
          <w:sz w:val="24"/>
        </w:rPr>
        <w:t xml:space="preserve"> </w:t>
      </w:r>
      <w:bookmarkStart w:id="2155" w:name="_Hlk161132416"/>
      <w:ins w:id="2156" w:author="petr" w:date="2024-03-12T10:38:00Z">
        <w:r w:rsidR="001F3C03" w:rsidRPr="00876AB5">
          <w:rPr>
            <w:sz w:val="24"/>
          </w:rPr>
          <w:t xml:space="preserve">Je požadována výsadba </w:t>
        </w:r>
      </w:ins>
      <w:ins w:id="2157" w:author="petr" w:date="2024-03-12T10:39:00Z">
        <w:r w:rsidR="001F3C03" w:rsidRPr="00876AB5">
          <w:rPr>
            <w:sz w:val="24"/>
          </w:rPr>
          <w:t>krycí a doplňkové zeleně.</w:t>
        </w:r>
      </w:ins>
      <w:bookmarkEnd w:id="2155"/>
    </w:p>
    <w:p w14:paraId="7B28AC47" w14:textId="58DB8DCE" w:rsidR="005E6B88" w:rsidRPr="00876AB5" w:rsidRDefault="005E6B88" w:rsidP="00A83E6E">
      <w:pPr>
        <w:ind w:left="249"/>
        <w:jc w:val="both"/>
        <w:rPr>
          <w:i/>
          <w:sz w:val="24"/>
          <w:szCs w:val="24"/>
        </w:rPr>
      </w:pPr>
    </w:p>
    <w:p w14:paraId="3A1CAB56" w14:textId="46D4E5F1" w:rsidR="003468E8" w:rsidRPr="00876AB5" w:rsidDel="00381616" w:rsidRDefault="00000000" w:rsidP="00A83E6E">
      <w:pPr>
        <w:ind w:left="249"/>
        <w:jc w:val="both"/>
        <w:rPr>
          <w:del w:id="2158" w:author="Lukáš Petr" w:date="2024-02-02T10:59:00Z"/>
          <w:i/>
          <w:sz w:val="24"/>
        </w:rPr>
      </w:pPr>
      <w:del w:id="2159" w:author="Lukáš Petr" w:date="2024-02-02T10:59:00Z">
        <w:r w:rsidRPr="00876AB5" w:rsidDel="00381616">
          <w:rPr>
            <w:i/>
            <w:sz w:val="24"/>
          </w:rPr>
          <w:delText xml:space="preserve">Plocha č. </w:delText>
        </w:r>
        <w:r w:rsidRPr="00876AB5" w:rsidDel="00381616">
          <w:rPr>
            <w:i/>
            <w:sz w:val="24"/>
            <w:rPrChange w:id="2160" w:author="Lukáš Petr" w:date="2024-02-02T10:25:00Z">
              <w:rPr>
                <w:i/>
                <w:spacing w:val="-5"/>
                <w:sz w:val="24"/>
              </w:rPr>
            </w:rPrChange>
          </w:rPr>
          <w:delText>20</w:delText>
        </w:r>
      </w:del>
      <w:ins w:id="2161" w:author="Lukáš Petr" w:date="2024-02-02T10:59:00Z">
        <w:r w:rsidR="00381616" w:rsidRPr="00876AB5">
          <w:rPr>
            <w:i/>
            <w:sz w:val="24"/>
          </w:rPr>
          <w:t xml:space="preserve"> </w:t>
        </w:r>
      </w:ins>
      <w:ins w:id="2162" w:author="Lukáš Petr" w:date="2024-02-02T11:00:00Z">
        <w:r w:rsidR="00381616" w:rsidRPr="00876AB5">
          <w:rPr>
            <w:i/>
            <w:sz w:val="24"/>
          </w:rPr>
          <w:t>Zastavitelná plocha Z.20</w:t>
        </w:r>
      </w:ins>
    </w:p>
    <w:p w14:paraId="78E5D3FC" w14:textId="77777777" w:rsidR="003468E8" w:rsidRPr="00876AB5" w:rsidRDefault="00000000" w:rsidP="005F662B">
      <w:pPr>
        <w:pStyle w:val="Odstavecseseznamem"/>
        <w:numPr>
          <w:ilvl w:val="1"/>
          <w:numId w:val="8"/>
        </w:numPr>
        <w:ind w:left="993" w:hanging="426"/>
        <w:rPr>
          <w:sz w:val="24"/>
        </w:rPr>
      </w:pPr>
      <w:r w:rsidRPr="00876AB5">
        <w:rPr>
          <w:sz w:val="24"/>
        </w:rPr>
        <w:t>Zohlednit</w:t>
      </w:r>
      <w:r w:rsidRPr="00876AB5">
        <w:rPr>
          <w:sz w:val="24"/>
          <w:rPrChange w:id="2163" w:author="Lukáš Petr" w:date="2024-02-02T10:25:00Z">
            <w:rPr>
              <w:spacing w:val="-11"/>
              <w:sz w:val="24"/>
            </w:rPr>
          </w:rPrChange>
        </w:rPr>
        <w:t xml:space="preserve"> </w:t>
      </w:r>
      <w:r w:rsidRPr="00876AB5">
        <w:rPr>
          <w:sz w:val="24"/>
        </w:rPr>
        <w:t>blízkost</w:t>
      </w:r>
      <w:r w:rsidRPr="00876AB5">
        <w:rPr>
          <w:sz w:val="24"/>
          <w:rPrChange w:id="2164" w:author="Lukáš Petr" w:date="2024-02-02T10:25:00Z">
            <w:rPr>
              <w:spacing w:val="-9"/>
              <w:sz w:val="24"/>
            </w:rPr>
          </w:rPrChange>
        </w:rPr>
        <w:t xml:space="preserve"> </w:t>
      </w:r>
      <w:r w:rsidRPr="00876AB5">
        <w:rPr>
          <w:sz w:val="24"/>
        </w:rPr>
        <w:t>křižovatky</w:t>
      </w:r>
      <w:r w:rsidRPr="00876AB5">
        <w:rPr>
          <w:sz w:val="24"/>
          <w:rPrChange w:id="2165" w:author="Lukáš Petr" w:date="2024-02-02T10:25:00Z">
            <w:rPr>
              <w:spacing w:val="-9"/>
              <w:sz w:val="24"/>
            </w:rPr>
          </w:rPrChange>
        </w:rPr>
        <w:t xml:space="preserve"> </w:t>
      </w:r>
      <w:r w:rsidRPr="00876AB5">
        <w:rPr>
          <w:sz w:val="24"/>
        </w:rPr>
        <w:t>účelové</w:t>
      </w:r>
      <w:r w:rsidRPr="00876AB5">
        <w:rPr>
          <w:sz w:val="24"/>
          <w:rPrChange w:id="2166" w:author="Lukáš Petr" w:date="2024-02-02T10:25:00Z">
            <w:rPr>
              <w:spacing w:val="-9"/>
              <w:sz w:val="24"/>
            </w:rPr>
          </w:rPrChange>
        </w:rPr>
        <w:t xml:space="preserve"> </w:t>
      </w:r>
      <w:r w:rsidRPr="00876AB5">
        <w:rPr>
          <w:sz w:val="24"/>
        </w:rPr>
        <w:t>cesty</w:t>
      </w:r>
      <w:r w:rsidRPr="00876AB5">
        <w:rPr>
          <w:sz w:val="24"/>
          <w:rPrChange w:id="2167" w:author="Lukáš Petr" w:date="2024-02-02T10:25:00Z">
            <w:rPr>
              <w:spacing w:val="-9"/>
              <w:sz w:val="24"/>
            </w:rPr>
          </w:rPrChange>
        </w:rPr>
        <w:t xml:space="preserve"> </w:t>
      </w:r>
      <w:r w:rsidRPr="00876AB5">
        <w:rPr>
          <w:sz w:val="24"/>
        </w:rPr>
        <w:t>se</w:t>
      </w:r>
      <w:r w:rsidRPr="00876AB5">
        <w:rPr>
          <w:sz w:val="24"/>
          <w:rPrChange w:id="2168" w:author="Lukáš Petr" w:date="2024-02-02T10:25:00Z">
            <w:rPr>
              <w:spacing w:val="-9"/>
              <w:sz w:val="24"/>
            </w:rPr>
          </w:rPrChange>
        </w:rPr>
        <w:t xml:space="preserve"> </w:t>
      </w:r>
      <w:r w:rsidRPr="00876AB5">
        <w:rPr>
          <w:sz w:val="24"/>
        </w:rPr>
        <w:t>sil.</w:t>
      </w:r>
      <w:r w:rsidRPr="00876AB5">
        <w:rPr>
          <w:sz w:val="24"/>
          <w:rPrChange w:id="2169" w:author="Lukáš Petr" w:date="2024-02-02T10:25:00Z">
            <w:rPr>
              <w:spacing w:val="-8"/>
              <w:sz w:val="24"/>
            </w:rPr>
          </w:rPrChange>
        </w:rPr>
        <w:t xml:space="preserve"> </w:t>
      </w:r>
      <w:r w:rsidRPr="00876AB5">
        <w:rPr>
          <w:sz w:val="24"/>
          <w:rPrChange w:id="2170" w:author="Lukáš Petr" w:date="2024-02-02T10:25:00Z">
            <w:rPr>
              <w:spacing w:val="-2"/>
              <w:sz w:val="24"/>
            </w:rPr>
          </w:rPrChange>
        </w:rPr>
        <w:t>II/354.</w:t>
      </w:r>
    </w:p>
    <w:p w14:paraId="33DF51FA" w14:textId="77777777" w:rsidR="005E6B88" w:rsidRPr="00876AB5" w:rsidRDefault="005E6B88" w:rsidP="00A83E6E">
      <w:pPr>
        <w:ind w:left="215"/>
        <w:jc w:val="both"/>
        <w:rPr>
          <w:i/>
          <w:sz w:val="24"/>
          <w:szCs w:val="24"/>
        </w:rPr>
      </w:pPr>
    </w:p>
    <w:p w14:paraId="24027145" w14:textId="2FF15071" w:rsidR="003468E8" w:rsidRPr="00876AB5" w:rsidRDefault="00000000" w:rsidP="00A83E6E">
      <w:pPr>
        <w:ind w:left="215"/>
        <w:jc w:val="both"/>
        <w:rPr>
          <w:i/>
          <w:sz w:val="24"/>
        </w:rPr>
      </w:pPr>
      <w:del w:id="2171" w:author="Lukáš Petr" w:date="2024-02-02T11:01:00Z">
        <w:r w:rsidRPr="00876AB5" w:rsidDel="00381616">
          <w:rPr>
            <w:i/>
            <w:sz w:val="24"/>
          </w:rPr>
          <w:delText>Plocha č.</w:delText>
        </w:r>
        <w:r w:rsidRPr="00876AB5" w:rsidDel="00381616">
          <w:rPr>
            <w:i/>
            <w:sz w:val="24"/>
            <w:rPrChange w:id="2172" w:author="Lukáš Petr" w:date="2024-02-02T10:25:00Z">
              <w:rPr>
                <w:i/>
                <w:spacing w:val="-1"/>
                <w:sz w:val="24"/>
              </w:rPr>
            </w:rPrChange>
          </w:rPr>
          <w:delText xml:space="preserve"> </w:delText>
        </w:r>
        <w:r w:rsidRPr="00876AB5" w:rsidDel="00381616">
          <w:rPr>
            <w:i/>
            <w:sz w:val="24"/>
            <w:rPrChange w:id="2173" w:author="Lukáš Petr" w:date="2024-02-02T10:25:00Z">
              <w:rPr>
                <w:i/>
                <w:spacing w:val="-5"/>
                <w:sz w:val="24"/>
              </w:rPr>
            </w:rPrChange>
          </w:rPr>
          <w:delText>22</w:delText>
        </w:r>
      </w:del>
      <w:r w:rsidR="00381616" w:rsidRPr="00876AB5">
        <w:rPr>
          <w:i/>
          <w:sz w:val="24"/>
        </w:rPr>
        <w:t xml:space="preserve"> </w:t>
      </w:r>
      <w:ins w:id="2174" w:author="Lukáš Petr" w:date="2024-02-02T11:01:00Z">
        <w:r w:rsidR="00381616" w:rsidRPr="00876AB5">
          <w:rPr>
            <w:i/>
            <w:sz w:val="24"/>
          </w:rPr>
          <w:t>Plocha přestavby P.22</w:t>
        </w:r>
      </w:ins>
    </w:p>
    <w:p w14:paraId="0CC02E53" w14:textId="77777777" w:rsidR="003468E8" w:rsidRPr="00876AB5" w:rsidRDefault="00000000" w:rsidP="005F662B">
      <w:pPr>
        <w:pStyle w:val="Odstavecseseznamem"/>
        <w:numPr>
          <w:ilvl w:val="1"/>
          <w:numId w:val="8"/>
        </w:numPr>
        <w:ind w:left="993" w:hanging="408"/>
        <w:rPr>
          <w:sz w:val="24"/>
        </w:rPr>
      </w:pPr>
      <w:r w:rsidRPr="00876AB5">
        <w:rPr>
          <w:sz w:val="24"/>
        </w:rPr>
        <w:t>Podmínkou</w:t>
      </w:r>
      <w:r w:rsidRPr="00876AB5">
        <w:rPr>
          <w:sz w:val="24"/>
          <w:rPrChange w:id="2175" w:author="Lukáš Petr" w:date="2024-02-02T10:25:00Z">
            <w:rPr>
              <w:spacing w:val="-1"/>
              <w:sz w:val="24"/>
            </w:rPr>
          </w:rPrChange>
        </w:rPr>
        <w:t xml:space="preserve"> </w:t>
      </w:r>
      <w:r w:rsidRPr="00876AB5">
        <w:rPr>
          <w:sz w:val="24"/>
        </w:rPr>
        <w:t>využití</w:t>
      </w:r>
      <w:r w:rsidRPr="00876AB5">
        <w:rPr>
          <w:sz w:val="24"/>
          <w:rPrChange w:id="2176" w:author="Lukáš Petr" w:date="2024-02-02T10:25:00Z">
            <w:rPr>
              <w:spacing w:val="-1"/>
              <w:sz w:val="24"/>
            </w:rPr>
          </w:rPrChange>
        </w:rPr>
        <w:t xml:space="preserve"> </w:t>
      </w:r>
      <w:r w:rsidRPr="00876AB5">
        <w:rPr>
          <w:sz w:val="24"/>
        </w:rPr>
        <w:t>území je</w:t>
      </w:r>
      <w:r w:rsidRPr="00876AB5">
        <w:rPr>
          <w:sz w:val="24"/>
          <w:rPrChange w:id="2177" w:author="Lukáš Petr" w:date="2024-02-02T10:25:00Z">
            <w:rPr>
              <w:spacing w:val="-1"/>
              <w:sz w:val="24"/>
            </w:rPr>
          </w:rPrChange>
        </w:rPr>
        <w:t xml:space="preserve"> </w:t>
      </w:r>
      <w:r w:rsidRPr="00876AB5">
        <w:rPr>
          <w:sz w:val="24"/>
        </w:rPr>
        <w:t>asanace</w:t>
      </w:r>
      <w:r w:rsidRPr="00876AB5">
        <w:rPr>
          <w:sz w:val="24"/>
          <w:rPrChange w:id="2178" w:author="Lukáš Petr" w:date="2024-02-02T10:25:00Z">
            <w:rPr>
              <w:spacing w:val="-1"/>
              <w:sz w:val="24"/>
            </w:rPr>
          </w:rPrChange>
        </w:rPr>
        <w:t xml:space="preserve"> </w:t>
      </w:r>
      <w:r w:rsidRPr="00876AB5">
        <w:rPr>
          <w:sz w:val="24"/>
        </w:rPr>
        <w:t xml:space="preserve">stávajících </w:t>
      </w:r>
      <w:r w:rsidRPr="00876AB5">
        <w:rPr>
          <w:sz w:val="24"/>
          <w:rPrChange w:id="2179" w:author="Lukáš Petr" w:date="2024-02-02T10:25:00Z">
            <w:rPr>
              <w:spacing w:val="-2"/>
              <w:sz w:val="24"/>
            </w:rPr>
          </w:rPrChange>
        </w:rPr>
        <w:t>objektů.</w:t>
      </w:r>
    </w:p>
    <w:p w14:paraId="43BDD9DA" w14:textId="77777777" w:rsidR="003468E8" w:rsidRPr="00876AB5" w:rsidRDefault="00000000" w:rsidP="005F662B">
      <w:pPr>
        <w:pStyle w:val="Odstavecseseznamem"/>
        <w:numPr>
          <w:ilvl w:val="1"/>
          <w:numId w:val="8"/>
        </w:numPr>
        <w:ind w:left="993" w:hanging="408"/>
        <w:rPr>
          <w:sz w:val="24"/>
        </w:rPr>
      </w:pPr>
      <w:r w:rsidRPr="00876AB5">
        <w:rPr>
          <w:sz w:val="24"/>
        </w:rPr>
        <w:t>Plochu</w:t>
      </w:r>
      <w:r w:rsidRPr="00876AB5">
        <w:rPr>
          <w:sz w:val="24"/>
          <w:rPrChange w:id="2180" w:author="Lukáš Petr" w:date="2024-02-02T10:25:00Z">
            <w:rPr>
              <w:spacing w:val="-9"/>
              <w:sz w:val="24"/>
            </w:rPr>
          </w:rPrChange>
        </w:rPr>
        <w:t xml:space="preserve"> </w:t>
      </w:r>
      <w:r w:rsidRPr="00876AB5">
        <w:rPr>
          <w:sz w:val="24"/>
        </w:rPr>
        <w:t>řešit</w:t>
      </w:r>
      <w:r w:rsidRPr="00876AB5">
        <w:rPr>
          <w:sz w:val="24"/>
          <w:rPrChange w:id="2181" w:author="Lukáš Petr" w:date="2024-02-02T10:25:00Z">
            <w:rPr>
              <w:spacing w:val="-8"/>
              <w:sz w:val="24"/>
            </w:rPr>
          </w:rPrChange>
        </w:rPr>
        <w:t xml:space="preserve"> </w:t>
      </w:r>
      <w:r w:rsidRPr="00876AB5">
        <w:rPr>
          <w:sz w:val="24"/>
        </w:rPr>
        <w:t>s</w:t>
      </w:r>
      <w:r w:rsidRPr="00876AB5">
        <w:rPr>
          <w:sz w:val="24"/>
          <w:rPrChange w:id="2182" w:author="Lukáš Petr" w:date="2024-02-02T10:25:00Z">
            <w:rPr>
              <w:spacing w:val="-8"/>
              <w:sz w:val="24"/>
            </w:rPr>
          </w:rPrChange>
        </w:rPr>
        <w:t xml:space="preserve"> </w:t>
      </w:r>
      <w:r w:rsidRPr="00876AB5">
        <w:rPr>
          <w:sz w:val="24"/>
        </w:rPr>
        <w:t>ohledem</w:t>
      </w:r>
      <w:r w:rsidRPr="00876AB5">
        <w:rPr>
          <w:sz w:val="24"/>
          <w:rPrChange w:id="2183" w:author="Lukáš Petr" w:date="2024-02-02T10:25:00Z">
            <w:rPr>
              <w:spacing w:val="-10"/>
              <w:sz w:val="24"/>
            </w:rPr>
          </w:rPrChange>
        </w:rPr>
        <w:t xml:space="preserve"> </w:t>
      </w:r>
      <w:r w:rsidRPr="00876AB5">
        <w:rPr>
          <w:sz w:val="24"/>
        </w:rPr>
        <w:t>na</w:t>
      </w:r>
      <w:r w:rsidRPr="00876AB5">
        <w:rPr>
          <w:sz w:val="24"/>
          <w:rPrChange w:id="2184" w:author="Lukáš Petr" w:date="2024-02-02T10:25:00Z">
            <w:rPr>
              <w:spacing w:val="-8"/>
              <w:sz w:val="24"/>
            </w:rPr>
          </w:rPrChange>
        </w:rPr>
        <w:t xml:space="preserve"> </w:t>
      </w:r>
      <w:r w:rsidRPr="00876AB5">
        <w:rPr>
          <w:sz w:val="24"/>
        </w:rPr>
        <w:t>památkovou</w:t>
      </w:r>
      <w:r w:rsidRPr="00876AB5">
        <w:rPr>
          <w:sz w:val="24"/>
          <w:rPrChange w:id="2185" w:author="Lukáš Petr" w:date="2024-02-02T10:25:00Z">
            <w:rPr>
              <w:spacing w:val="-8"/>
              <w:sz w:val="24"/>
            </w:rPr>
          </w:rPrChange>
        </w:rPr>
        <w:t xml:space="preserve"> </w:t>
      </w:r>
      <w:r w:rsidRPr="00876AB5">
        <w:rPr>
          <w:sz w:val="24"/>
        </w:rPr>
        <w:t>ochranu</w:t>
      </w:r>
      <w:r w:rsidRPr="00876AB5">
        <w:rPr>
          <w:sz w:val="24"/>
          <w:rPrChange w:id="2186" w:author="Lukáš Petr" w:date="2024-02-02T10:25:00Z">
            <w:rPr>
              <w:spacing w:val="-8"/>
              <w:sz w:val="24"/>
            </w:rPr>
          </w:rPrChange>
        </w:rPr>
        <w:t xml:space="preserve"> </w:t>
      </w:r>
      <w:r w:rsidRPr="00876AB5">
        <w:rPr>
          <w:sz w:val="24"/>
        </w:rPr>
        <w:t>sídla</w:t>
      </w:r>
      <w:r w:rsidRPr="00876AB5">
        <w:rPr>
          <w:sz w:val="24"/>
          <w:rPrChange w:id="2187" w:author="Lukáš Petr" w:date="2024-02-02T10:25:00Z">
            <w:rPr>
              <w:spacing w:val="-8"/>
              <w:sz w:val="24"/>
            </w:rPr>
          </w:rPrChange>
        </w:rPr>
        <w:t xml:space="preserve"> </w:t>
      </w:r>
      <w:r w:rsidRPr="00876AB5">
        <w:rPr>
          <w:sz w:val="24"/>
        </w:rPr>
        <w:t>Krátká</w:t>
      </w:r>
      <w:r w:rsidRPr="00876AB5">
        <w:rPr>
          <w:sz w:val="24"/>
          <w:rPrChange w:id="2188" w:author="Lukáš Petr" w:date="2024-02-02T10:25:00Z">
            <w:rPr>
              <w:spacing w:val="-8"/>
              <w:sz w:val="24"/>
            </w:rPr>
          </w:rPrChange>
        </w:rPr>
        <w:t xml:space="preserve"> </w:t>
      </w:r>
      <w:r w:rsidRPr="00876AB5">
        <w:rPr>
          <w:sz w:val="24"/>
        </w:rPr>
        <w:t>včetně</w:t>
      </w:r>
      <w:r w:rsidRPr="00876AB5">
        <w:rPr>
          <w:sz w:val="24"/>
          <w:rPrChange w:id="2189" w:author="Lukáš Petr" w:date="2024-02-02T10:25:00Z">
            <w:rPr>
              <w:spacing w:val="-8"/>
              <w:sz w:val="24"/>
            </w:rPr>
          </w:rPrChange>
        </w:rPr>
        <w:t xml:space="preserve"> </w:t>
      </w:r>
      <w:r w:rsidRPr="00876AB5">
        <w:rPr>
          <w:sz w:val="24"/>
        </w:rPr>
        <w:t>blízkého</w:t>
      </w:r>
      <w:r w:rsidRPr="00876AB5">
        <w:rPr>
          <w:sz w:val="24"/>
          <w:rPrChange w:id="2190" w:author="Lukáš Petr" w:date="2024-02-02T10:25:00Z">
            <w:rPr>
              <w:spacing w:val="-8"/>
              <w:sz w:val="24"/>
            </w:rPr>
          </w:rPrChange>
        </w:rPr>
        <w:t xml:space="preserve"> </w:t>
      </w:r>
      <w:r w:rsidRPr="00876AB5">
        <w:rPr>
          <w:sz w:val="24"/>
        </w:rPr>
        <w:t>i</w:t>
      </w:r>
      <w:r w:rsidRPr="00876AB5">
        <w:rPr>
          <w:sz w:val="24"/>
          <w:rPrChange w:id="2191" w:author="Lukáš Petr" w:date="2024-02-02T10:25:00Z">
            <w:rPr>
              <w:spacing w:val="-8"/>
              <w:sz w:val="24"/>
            </w:rPr>
          </w:rPrChange>
        </w:rPr>
        <w:t xml:space="preserve"> </w:t>
      </w:r>
      <w:r w:rsidRPr="00876AB5">
        <w:rPr>
          <w:sz w:val="24"/>
        </w:rPr>
        <w:t>širokého</w:t>
      </w:r>
      <w:r w:rsidRPr="00876AB5">
        <w:rPr>
          <w:sz w:val="24"/>
          <w:rPrChange w:id="2192" w:author="Lukáš Petr" w:date="2024-02-02T10:25:00Z">
            <w:rPr>
              <w:spacing w:val="-8"/>
              <w:sz w:val="24"/>
            </w:rPr>
          </w:rPrChange>
        </w:rPr>
        <w:t xml:space="preserve"> </w:t>
      </w:r>
      <w:r w:rsidRPr="00876AB5">
        <w:rPr>
          <w:sz w:val="24"/>
          <w:rPrChange w:id="2193" w:author="Lukáš Petr" w:date="2024-02-02T10:25:00Z">
            <w:rPr>
              <w:spacing w:val="-2"/>
              <w:sz w:val="24"/>
            </w:rPr>
          </w:rPrChange>
        </w:rPr>
        <w:t>okolí.</w:t>
      </w:r>
    </w:p>
    <w:p w14:paraId="655B66C5" w14:textId="77777777" w:rsidR="003468E8" w:rsidRPr="00876AB5" w:rsidRDefault="00000000" w:rsidP="005F662B">
      <w:pPr>
        <w:pStyle w:val="Odstavecseseznamem"/>
        <w:numPr>
          <w:ilvl w:val="1"/>
          <w:numId w:val="8"/>
        </w:numPr>
        <w:ind w:left="993" w:hanging="408"/>
        <w:rPr>
          <w:sz w:val="24"/>
        </w:rPr>
      </w:pPr>
      <w:r w:rsidRPr="00876AB5">
        <w:rPr>
          <w:sz w:val="24"/>
        </w:rPr>
        <w:t>Využití</w:t>
      </w:r>
      <w:r w:rsidRPr="00876AB5">
        <w:rPr>
          <w:sz w:val="24"/>
          <w:rPrChange w:id="2194" w:author="Lukáš Petr" w:date="2024-02-02T10:25:00Z">
            <w:rPr>
              <w:spacing w:val="-3"/>
              <w:sz w:val="24"/>
            </w:rPr>
          </w:rPrChange>
        </w:rPr>
        <w:t xml:space="preserve"> </w:t>
      </w:r>
      <w:r w:rsidRPr="00876AB5">
        <w:rPr>
          <w:sz w:val="24"/>
        </w:rPr>
        <w:t>plochy</w:t>
      </w:r>
      <w:r w:rsidRPr="00876AB5">
        <w:rPr>
          <w:sz w:val="24"/>
          <w:rPrChange w:id="2195" w:author="Lukáš Petr" w:date="2024-02-02T10:25:00Z">
            <w:rPr>
              <w:spacing w:val="-3"/>
              <w:sz w:val="24"/>
            </w:rPr>
          </w:rPrChange>
        </w:rPr>
        <w:t xml:space="preserve"> </w:t>
      </w:r>
      <w:r w:rsidRPr="00876AB5">
        <w:rPr>
          <w:sz w:val="24"/>
        </w:rPr>
        <w:t>veřejného</w:t>
      </w:r>
      <w:r w:rsidRPr="00876AB5">
        <w:rPr>
          <w:sz w:val="24"/>
          <w:rPrChange w:id="2196" w:author="Lukáš Petr" w:date="2024-02-02T10:25:00Z">
            <w:rPr>
              <w:spacing w:val="-3"/>
              <w:sz w:val="24"/>
            </w:rPr>
          </w:rPrChange>
        </w:rPr>
        <w:t xml:space="preserve"> </w:t>
      </w:r>
      <w:r w:rsidRPr="00876AB5">
        <w:rPr>
          <w:sz w:val="24"/>
        </w:rPr>
        <w:t>prostranství</w:t>
      </w:r>
      <w:r w:rsidRPr="00876AB5">
        <w:rPr>
          <w:sz w:val="24"/>
          <w:rPrChange w:id="2197" w:author="Lukáš Petr" w:date="2024-02-02T10:25:00Z">
            <w:rPr>
              <w:spacing w:val="-3"/>
              <w:sz w:val="24"/>
            </w:rPr>
          </w:rPrChange>
        </w:rPr>
        <w:t xml:space="preserve"> </w:t>
      </w:r>
      <w:r w:rsidRPr="00876AB5">
        <w:rPr>
          <w:sz w:val="24"/>
        </w:rPr>
        <w:t>musí</w:t>
      </w:r>
      <w:r w:rsidRPr="00876AB5">
        <w:rPr>
          <w:sz w:val="24"/>
          <w:rPrChange w:id="2198" w:author="Lukáš Petr" w:date="2024-02-02T10:25:00Z">
            <w:rPr>
              <w:spacing w:val="-3"/>
              <w:sz w:val="24"/>
            </w:rPr>
          </w:rPrChange>
        </w:rPr>
        <w:t xml:space="preserve"> </w:t>
      </w:r>
      <w:r w:rsidRPr="00876AB5">
        <w:rPr>
          <w:sz w:val="24"/>
        </w:rPr>
        <w:t>zároveň</w:t>
      </w:r>
      <w:r w:rsidRPr="00876AB5">
        <w:rPr>
          <w:sz w:val="24"/>
          <w:rPrChange w:id="2199" w:author="Lukáš Petr" w:date="2024-02-02T10:25:00Z">
            <w:rPr>
              <w:spacing w:val="-3"/>
              <w:sz w:val="24"/>
            </w:rPr>
          </w:rPrChange>
        </w:rPr>
        <w:t xml:space="preserve"> </w:t>
      </w:r>
      <w:r w:rsidRPr="00876AB5">
        <w:rPr>
          <w:sz w:val="24"/>
        </w:rPr>
        <w:t>sloužit</w:t>
      </w:r>
      <w:r w:rsidRPr="00876AB5">
        <w:rPr>
          <w:sz w:val="24"/>
          <w:rPrChange w:id="2200" w:author="Lukáš Petr" w:date="2024-02-02T10:25:00Z">
            <w:rPr>
              <w:spacing w:val="-3"/>
              <w:sz w:val="24"/>
            </w:rPr>
          </w:rPrChange>
        </w:rPr>
        <w:t xml:space="preserve"> </w:t>
      </w:r>
      <w:r w:rsidRPr="00876AB5">
        <w:rPr>
          <w:sz w:val="24"/>
        </w:rPr>
        <w:t>pro</w:t>
      </w:r>
      <w:r w:rsidRPr="00876AB5">
        <w:rPr>
          <w:sz w:val="24"/>
          <w:rPrChange w:id="2201" w:author="Lukáš Petr" w:date="2024-02-02T10:25:00Z">
            <w:rPr>
              <w:spacing w:val="-3"/>
              <w:sz w:val="24"/>
            </w:rPr>
          </w:rPrChange>
        </w:rPr>
        <w:t xml:space="preserve"> </w:t>
      </w:r>
      <w:r w:rsidRPr="00876AB5">
        <w:rPr>
          <w:sz w:val="24"/>
        </w:rPr>
        <w:t>potřeby</w:t>
      </w:r>
      <w:r w:rsidRPr="00876AB5">
        <w:rPr>
          <w:sz w:val="24"/>
          <w:rPrChange w:id="2202" w:author="Lukáš Petr" w:date="2024-02-02T10:25:00Z">
            <w:rPr>
              <w:spacing w:val="-3"/>
              <w:sz w:val="24"/>
            </w:rPr>
          </w:rPrChange>
        </w:rPr>
        <w:t xml:space="preserve"> </w:t>
      </w:r>
      <w:r w:rsidRPr="00876AB5">
        <w:rPr>
          <w:sz w:val="24"/>
        </w:rPr>
        <w:t>obyvatel</w:t>
      </w:r>
      <w:r w:rsidRPr="00876AB5">
        <w:rPr>
          <w:sz w:val="24"/>
          <w:rPrChange w:id="2203" w:author="Lukáš Petr" w:date="2024-02-02T10:25:00Z">
            <w:rPr>
              <w:spacing w:val="-3"/>
              <w:sz w:val="24"/>
            </w:rPr>
          </w:rPrChange>
        </w:rPr>
        <w:t xml:space="preserve"> </w:t>
      </w:r>
      <w:r w:rsidRPr="00876AB5">
        <w:rPr>
          <w:sz w:val="24"/>
        </w:rPr>
        <w:t>a</w:t>
      </w:r>
      <w:r w:rsidRPr="00876AB5">
        <w:rPr>
          <w:sz w:val="24"/>
          <w:rPrChange w:id="2204" w:author="Lukáš Petr" w:date="2024-02-02T10:25:00Z">
            <w:rPr>
              <w:spacing w:val="-3"/>
              <w:sz w:val="24"/>
            </w:rPr>
          </w:rPrChange>
        </w:rPr>
        <w:t xml:space="preserve"> </w:t>
      </w:r>
      <w:r w:rsidRPr="00876AB5">
        <w:rPr>
          <w:sz w:val="24"/>
        </w:rPr>
        <w:t>návštěvníky památkové rezervace.</w:t>
      </w:r>
    </w:p>
    <w:p w14:paraId="7E8286F4" w14:textId="5B21C4D1" w:rsidR="003468E8" w:rsidRPr="00876AB5" w:rsidRDefault="00000000" w:rsidP="005F662B">
      <w:pPr>
        <w:pStyle w:val="Odstavecseseznamem"/>
        <w:numPr>
          <w:ilvl w:val="1"/>
          <w:numId w:val="8"/>
        </w:numPr>
        <w:ind w:left="993" w:hanging="408"/>
        <w:rPr>
          <w:sz w:val="24"/>
        </w:rPr>
      </w:pPr>
      <w:r w:rsidRPr="00876AB5">
        <w:rPr>
          <w:sz w:val="24"/>
          <w:rPrChange w:id="2205" w:author="Lukáš Petr" w:date="2024-02-02T10:25:00Z">
            <w:rPr>
              <w:spacing w:val="-2"/>
              <w:sz w:val="24"/>
            </w:rPr>
          </w:rPrChange>
        </w:rPr>
        <w:t>Nezbytností</w:t>
      </w:r>
      <w:r w:rsidR="001E2C3A" w:rsidRPr="00876AB5">
        <w:rPr>
          <w:sz w:val="24"/>
        </w:rPr>
        <w:t xml:space="preserve"> </w:t>
      </w:r>
      <w:r w:rsidRPr="00876AB5">
        <w:rPr>
          <w:sz w:val="24"/>
          <w:rPrChange w:id="2206" w:author="Lukáš Petr" w:date="2024-02-02T10:25:00Z">
            <w:rPr>
              <w:spacing w:val="-5"/>
              <w:sz w:val="24"/>
            </w:rPr>
          </w:rPrChange>
        </w:rPr>
        <w:t>je</w:t>
      </w:r>
      <w:r w:rsidR="001E2C3A" w:rsidRPr="00876AB5">
        <w:rPr>
          <w:sz w:val="24"/>
        </w:rPr>
        <w:t xml:space="preserve"> </w:t>
      </w:r>
      <w:r w:rsidRPr="00876AB5">
        <w:rPr>
          <w:sz w:val="24"/>
          <w:rPrChange w:id="2207" w:author="Lukáš Petr" w:date="2024-02-02T10:25:00Z">
            <w:rPr>
              <w:spacing w:val="-2"/>
              <w:sz w:val="24"/>
            </w:rPr>
          </w:rPrChange>
        </w:rPr>
        <w:t>návrh</w:t>
      </w:r>
      <w:r w:rsidR="001E2C3A" w:rsidRPr="00876AB5">
        <w:rPr>
          <w:sz w:val="24"/>
        </w:rPr>
        <w:t xml:space="preserve"> </w:t>
      </w:r>
      <w:r w:rsidRPr="00876AB5">
        <w:rPr>
          <w:sz w:val="24"/>
          <w:rPrChange w:id="2208" w:author="Lukáš Petr" w:date="2024-02-02T10:25:00Z">
            <w:rPr>
              <w:spacing w:val="-2"/>
              <w:sz w:val="24"/>
            </w:rPr>
          </w:rPrChange>
        </w:rPr>
        <w:t>sadovnických</w:t>
      </w:r>
      <w:r w:rsidR="001E2C3A" w:rsidRPr="00876AB5">
        <w:rPr>
          <w:sz w:val="24"/>
        </w:rPr>
        <w:t xml:space="preserve"> </w:t>
      </w:r>
      <w:r w:rsidRPr="00876AB5">
        <w:rPr>
          <w:sz w:val="24"/>
          <w:rPrChange w:id="2209" w:author="Lukáš Petr" w:date="2024-02-02T10:25:00Z">
            <w:rPr>
              <w:spacing w:val="-2"/>
              <w:sz w:val="24"/>
            </w:rPr>
          </w:rPrChange>
        </w:rPr>
        <w:t>úprav</w:t>
      </w:r>
      <w:r w:rsidR="001E2C3A" w:rsidRPr="00876AB5">
        <w:rPr>
          <w:sz w:val="24"/>
        </w:rPr>
        <w:t xml:space="preserve"> </w:t>
      </w:r>
      <w:r w:rsidRPr="00876AB5">
        <w:rPr>
          <w:sz w:val="24"/>
          <w:rPrChange w:id="2210" w:author="Lukáš Petr" w:date="2024-02-02T10:25:00Z">
            <w:rPr>
              <w:spacing w:val="-2"/>
              <w:sz w:val="24"/>
            </w:rPr>
          </w:rPrChange>
        </w:rPr>
        <w:t>prostranství.</w:t>
      </w:r>
    </w:p>
    <w:p w14:paraId="16AA8402" w14:textId="3C200174" w:rsidR="00AE43C1" w:rsidRPr="00876AB5" w:rsidRDefault="00AE43C1" w:rsidP="005F662B">
      <w:pPr>
        <w:pStyle w:val="Odstavecseseznamem"/>
        <w:numPr>
          <w:ilvl w:val="1"/>
          <w:numId w:val="8"/>
        </w:numPr>
        <w:ind w:left="993" w:hanging="408"/>
        <w:rPr>
          <w:sz w:val="24"/>
        </w:rPr>
      </w:pPr>
      <w:ins w:id="2211" w:author="petr" w:date="2024-03-03T16:29:00Z">
        <w:r w:rsidRPr="00876AB5">
          <w:rPr>
            <w:sz w:val="24"/>
          </w:rPr>
          <w:t>Případné parkovací plochy budou navrženy v přírodě blízkém provedení s propustnými povrchy bez zpevnění plochy betonovou dlažbou.</w:t>
        </w:r>
      </w:ins>
      <w:r w:rsidR="001F3C03" w:rsidRPr="00876AB5">
        <w:rPr>
          <w:sz w:val="24"/>
        </w:rPr>
        <w:t xml:space="preserve"> </w:t>
      </w:r>
      <w:ins w:id="2212" w:author="petr" w:date="2024-03-12T10:38:00Z">
        <w:r w:rsidR="001F3C03" w:rsidRPr="00876AB5">
          <w:rPr>
            <w:sz w:val="24"/>
          </w:rPr>
          <w:t xml:space="preserve">Je požadována výsadba </w:t>
        </w:r>
      </w:ins>
      <w:ins w:id="2213" w:author="petr" w:date="2024-03-12T10:39:00Z">
        <w:r w:rsidR="001F3C03" w:rsidRPr="00876AB5">
          <w:rPr>
            <w:sz w:val="24"/>
          </w:rPr>
          <w:t>krycí a doplňkové zeleně.</w:t>
        </w:r>
      </w:ins>
    </w:p>
    <w:p w14:paraId="27C366C5" w14:textId="77777777" w:rsidR="005E6B88" w:rsidRPr="00876AB5" w:rsidRDefault="005E6B88" w:rsidP="00A83E6E">
      <w:pPr>
        <w:ind w:left="215"/>
        <w:jc w:val="both"/>
        <w:rPr>
          <w:i/>
          <w:sz w:val="24"/>
          <w:szCs w:val="24"/>
        </w:rPr>
      </w:pPr>
    </w:p>
    <w:p w14:paraId="7080345A" w14:textId="7A231A20" w:rsidR="003468E8" w:rsidRPr="00876AB5" w:rsidDel="00B12D72" w:rsidRDefault="00000000" w:rsidP="00A83E6E">
      <w:pPr>
        <w:ind w:left="215"/>
        <w:jc w:val="both"/>
        <w:rPr>
          <w:del w:id="2214" w:author="petr" w:date="2024-03-06T13:52:00Z"/>
          <w:i/>
          <w:sz w:val="24"/>
        </w:rPr>
      </w:pPr>
      <w:del w:id="2215" w:author="petr" w:date="2024-03-06T13:52:00Z">
        <w:r w:rsidRPr="00876AB5" w:rsidDel="00B12D72">
          <w:rPr>
            <w:i/>
            <w:sz w:val="24"/>
          </w:rPr>
          <w:delText xml:space="preserve">Plocha č. </w:delText>
        </w:r>
        <w:r w:rsidRPr="00876AB5" w:rsidDel="00B12D72">
          <w:rPr>
            <w:i/>
            <w:sz w:val="24"/>
            <w:rPrChange w:id="2216" w:author="Lukáš Petr" w:date="2024-02-02T10:25:00Z">
              <w:rPr>
                <w:i/>
                <w:spacing w:val="-5"/>
                <w:sz w:val="24"/>
              </w:rPr>
            </w:rPrChange>
          </w:rPr>
          <w:delText>23</w:delText>
        </w:r>
      </w:del>
    </w:p>
    <w:p w14:paraId="5B618C79" w14:textId="23615103" w:rsidR="00AE43C1" w:rsidRPr="00876AB5" w:rsidDel="00B12D72" w:rsidRDefault="00000000" w:rsidP="00B12D72">
      <w:pPr>
        <w:pStyle w:val="Odstavecseseznamem"/>
        <w:numPr>
          <w:ilvl w:val="1"/>
          <w:numId w:val="8"/>
        </w:numPr>
        <w:ind w:left="993" w:hanging="426"/>
        <w:rPr>
          <w:del w:id="2217" w:author="petr" w:date="2024-03-06T13:51:00Z"/>
          <w:i/>
          <w:sz w:val="24"/>
        </w:rPr>
      </w:pPr>
      <w:del w:id="2218" w:author="petr" w:date="2024-03-06T13:52:00Z">
        <w:r w:rsidRPr="00876AB5" w:rsidDel="00B12D72">
          <w:rPr>
            <w:sz w:val="24"/>
          </w:rPr>
          <w:delText>Podmínkou</w:delText>
        </w:r>
      </w:del>
      <w:del w:id="2219" w:author="petr" w:date="2024-03-03T16:29:00Z">
        <w:r w:rsidRPr="00876AB5" w:rsidDel="00AE43C1">
          <w:rPr>
            <w:sz w:val="24"/>
            <w:rPrChange w:id="2220" w:author="Lukáš Petr" w:date="2024-02-02T10:25:00Z">
              <w:rPr>
                <w:spacing w:val="40"/>
                <w:sz w:val="24"/>
              </w:rPr>
            </w:rPrChange>
          </w:rPr>
          <w:delText xml:space="preserve"> </w:delText>
        </w:r>
        <w:r w:rsidRPr="00876AB5" w:rsidDel="00AE43C1">
          <w:rPr>
            <w:sz w:val="24"/>
          </w:rPr>
          <w:delText>navrácení</w:delText>
        </w:r>
        <w:r w:rsidRPr="00876AB5" w:rsidDel="00AE43C1">
          <w:rPr>
            <w:sz w:val="24"/>
            <w:rPrChange w:id="2221" w:author="Lukáš Petr" w:date="2024-02-02T10:25:00Z">
              <w:rPr>
                <w:spacing w:val="40"/>
                <w:sz w:val="24"/>
              </w:rPr>
            </w:rPrChange>
          </w:rPr>
          <w:delText xml:space="preserve"> </w:delText>
        </w:r>
        <w:r w:rsidRPr="00876AB5" w:rsidDel="00AE43C1">
          <w:rPr>
            <w:sz w:val="24"/>
          </w:rPr>
          <w:delText>plochy</w:delText>
        </w:r>
        <w:r w:rsidRPr="00876AB5" w:rsidDel="00AE43C1">
          <w:rPr>
            <w:sz w:val="24"/>
            <w:rPrChange w:id="2222" w:author="Lukáš Petr" w:date="2024-02-02T10:25:00Z">
              <w:rPr>
                <w:spacing w:val="40"/>
                <w:sz w:val="24"/>
              </w:rPr>
            </w:rPrChange>
          </w:rPr>
          <w:delText xml:space="preserve"> </w:delText>
        </w:r>
        <w:r w:rsidRPr="00876AB5" w:rsidDel="00AE43C1">
          <w:rPr>
            <w:sz w:val="24"/>
          </w:rPr>
          <w:delText>do</w:delText>
        </w:r>
        <w:r w:rsidRPr="00876AB5" w:rsidDel="00AE43C1">
          <w:rPr>
            <w:sz w:val="24"/>
            <w:rPrChange w:id="2223" w:author="Lukáš Petr" w:date="2024-02-02T10:25:00Z">
              <w:rPr>
                <w:spacing w:val="40"/>
                <w:sz w:val="24"/>
              </w:rPr>
            </w:rPrChange>
          </w:rPr>
          <w:delText xml:space="preserve"> </w:delText>
        </w:r>
        <w:r w:rsidRPr="00876AB5" w:rsidDel="00AE43C1">
          <w:rPr>
            <w:sz w:val="24"/>
          </w:rPr>
          <w:delText>ZPF</w:delText>
        </w:r>
        <w:r w:rsidRPr="00876AB5" w:rsidDel="00AE43C1">
          <w:rPr>
            <w:sz w:val="24"/>
            <w:rPrChange w:id="2224" w:author="Lukáš Petr" w:date="2024-02-02T10:25:00Z">
              <w:rPr>
                <w:spacing w:val="40"/>
                <w:sz w:val="24"/>
              </w:rPr>
            </w:rPrChange>
          </w:rPr>
          <w:delText xml:space="preserve"> </w:delText>
        </w:r>
        <w:r w:rsidRPr="00876AB5" w:rsidDel="00AE43C1">
          <w:rPr>
            <w:sz w:val="24"/>
          </w:rPr>
          <w:delText>(ttp</w:delText>
        </w:r>
      </w:del>
      <w:del w:id="2225" w:author="petr" w:date="2024-03-03T16:30:00Z">
        <w:r w:rsidRPr="00876AB5" w:rsidDel="00AE43C1">
          <w:rPr>
            <w:sz w:val="24"/>
          </w:rPr>
          <w:delText>)</w:delText>
        </w:r>
      </w:del>
      <w:del w:id="2226" w:author="petr" w:date="2024-03-06T13:52:00Z">
        <w:r w:rsidR="00AE43C1" w:rsidRPr="00876AB5" w:rsidDel="00B12D72">
          <w:rPr>
            <w:sz w:val="24"/>
          </w:rPr>
          <w:delText xml:space="preserve"> </w:delText>
        </w:r>
        <w:r w:rsidRPr="00876AB5" w:rsidDel="00B12D72">
          <w:rPr>
            <w:sz w:val="24"/>
          </w:rPr>
          <w:delText>je</w:delText>
        </w:r>
        <w:r w:rsidRPr="00876AB5" w:rsidDel="00B12D72">
          <w:rPr>
            <w:sz w:val="24"/>
            <w:rPrChange w:id="2227" w:author="Lukáš Petr" w:date="2024-02-02T10:25:00Z">
              <w:rPr>
                <w:spacing w:val="40"/>
                <w:sz w:val="24"/>
              </w:rPr>
            </w:rPrChange>
          </w:rPr>
          <w:delText xml:space="preserve"> </w:delText>
        </w:r>
        <w:r w:rsidRPr="00876AB5" w:rsidDel="00B12D72">
          <w:rPr>
            <w:sz w:val="24"/>
          </w:rPr>
          <w:delText>asanace</w:delText>
        </w:r>
        <w:r w:rsidRPr="00876AB5" w:rsidDel="00B12D72">
          <w:rPr>
            <w:sz w:val="24"/>
            <w:rPrChange w:id="2228" w:author="Lukáš Petr" w:date="2024-02-02T10:25:00Z">
              <w:rPr>
                <w:spacing w:val="40"/>
                <w:sz w:val="24"/>
              </w:rPr>
            </w:rPrChange>
          </w:rPr>
          <w:delText xml:space="preserve"> </w:delText>
        </w:r>
        <w:r w:rsidRPr="00876AB5" w:rsidDel="00B12D72">
          <w:rPr>
            <w:sz w:val="24"/>
          </w:rPr>
          <w:delText>objektů</w:delText>
        </w:r>
        <w:r w:rsidRPr="00876AB5" w:rsidDel="00B12D72">
          <w:rPr>
            <w:sz w:val="24"/>
            <w:rPrChange w:id="2229" w:author="Lukáš Petr" w:date="2024-02-02T10:25:00Z">
              <w:rPr>
                <w:spacing w:val="40"/>
                <w:sz w:val="24"/>
              </w:rPr>
            </w:rPrChange>
          </w:rPr>
          <w:delText xml:space="preserve"> </w:delText>
        </w:r>
        <w:r w:rsidRPr="00876AB5" w:rsidDel="00B12D72">
          <w:rPr>
            <w:sz w:val="24"/>
          </w:rPr>
          <w:delText>a</w:delText>
        </w:r>
        <w:r w:rsidRPr="00876AB5" w:rsidDel="00B12D72">
          <w:rPr>
            <w:sz w:val="24"/>
            <w:rPrChange w:id="2230" w:author="Lukáš Petr" w:date="2024-02-02T10:25:00Z">
              <w:rPr>
                <w:spacing w:val="40"/>
                <w:sz w:val="24"/>
              </w:rPr>
            </w:rPrChange>
          </w:rPr>
          <w:delText xml:space="preserve"> </w:delText>
        </w:r>
        <w:r w:rsidRPr="00876AB5" w:rsidDel="00B12D72">
          <w:rPr>
            <w:sz w:val="24"/>
          </w:rPr>
          <w:delText>celková</w:delText>
        </w:r>
        <w:r w:rsidRPr="00876AB5" w:rsidDel="00B12D72">
          <w:rPr>
            <w:sz w:val="24"/>
            <w:rPrChange w:id="2231" w:author="Lukáš Petr" w:date="2024-02-02T10:25:00Z">
              <w:rPr>
                <w:spacing w:val="40"/>
                <w:sz w:val="24"/>
              </w:rPr>
            </w:rPrChange>
          </w:rPr>
          <w:delText xml:space="preserve"> </w:delText>
        </w:r>
        <w:r w:rsidRPr="00876AB5" w:rsidDel="00B12D72">
          <w:rPr>
            <w:sz w:val="24"/>
          </w:rPr>
          <w:delText>rekultivace</w:delText>
        </w:r>
        <w:r w:rsidRPr="00876AB5" w:rsidDel="00B12D72">
          <w:rPr>
            <w:sz w:val="24"/>
            <w:rPrChange w:id="2232" w:author="Lukáš Petr" w:date="2024-02-02T10:25:00Z">
              <w:rPr>
                <w:spacing w:val="40"/>
                <w:sz w:val="24"/>
              </w:rPr>
            </w:rPrChange>
          </w:rPr>
          <w:delText xml:space="preserve"> </w:delText>
        </w:r>
        <w:r w:rsidRPr="00876AB5" w:rsidDel="00B12D72">
          <w:rPr>
            <w:sz w:val="24"/>
            <w:rPrChange w:id="2233" w:author="Lukáš Petr" w:date="2024-02-02T10:25:00Z">
              <w:rPr>
                <w:spacing w:val="-2"/>
                <w:sz w:val="24"/>
              </w:rPr>
            </w:rPrChange>
          </w:rPr>
          <w:delText>plochy.</w:delText>
        </w:r>
      </w:del>
    </w:p>
    <w:p w14:paraId="550F9FEF" w14:textId="77777777" w:rsidR="005E6B88" w:rsidRPr="00876AB5" w:rsidRDefault="005E6B88" w:rsidP="004C34E3">
      <w:pPr>
        <w:ind w:left="215"/>
        <w:jc w:val="both"/>
        <w:rPr>
          <w:i/>
          <w:sz w:val="24"/>
          <w:szCs w:val="24"/>
        </w:rPr>
      </w:pPr>
    </w:p>
    <w:p w14:paraId="259453B9" w14:textId="74E6DE19" w:rsidR="003468E8" w:rsidRPr="00876AB5" w:rsidDel="00381616" w:rsidRDefault="00000000" w:rsidP="00A83E6E">
      <w:pPr>
        <w:ind w:left="215"/>
        <w:jc w:val="both"/>
        <w:rPr>
          <w:del w:id="2234" w:author="Lukáš Petr" w:date="2024-02-02T11:05:00Z"/>
          <w:i/>
          <w:sz w:val="24"/>
        </w:rPr>
      </w:pPr>
      <w:del w:id="2235" w:author="Lukáš Petr" w:date="2024-02-02T11:05:00Z">
        <w:r w:rsidRPr="00876AB5" w:rsidDel="00381616">
          <w:rPr>
            <w:i/>
            <w:sz w:val="24"/>
          </w:rPr>
          <w:delText xml:space="preserve">Plocha č. </w:delText>
        </w:r>
        <w:r w:rsidRPr="00876AB5" w:rsidDel="00381616">
          <w:rPr>
            <w:i/>
            <w:sz w:val="24"/>
            <w:rPrChange w:id="2236" w:author="Lukáš Petr" w:date="2024-02-02T10:25:00Z">
              <w:rPr>
                <w:i/>
                <w:spacing w:val="-5"/>
                <w:sz w:val="24"/>
              </w:rPr>
            </w:rPrChange>
          </w:rPr>
          <w:delText>24</w:delText>
        </w:r>
      </w:del>
      <w:ins w:id="2237" w:author="Lukáš Petr" w:date="2024-02-02T11:05:00Z">
        <w:r w:rsidR="00381616" w:rsidRPr="00876AB5">
          <w:rPr>
            <w:i/>
            <w:sz w:val="24"/>
          </w:rPr>
          <w:t xml:space="preserve"> Zastavitelná plocha Z.24</w:t>
        </w:r>
      </w:ins>
    </w:p>
    <w:p w14:paraId="465CA332" w14:textId="77777777" w:rsidR="003468E8" w:rsidRPr="00876AB5" w:rsidRDefault="00000000" w:rsidP="005F662B">
      <w:pPr>
        <w:pStyle w:val="Odstavecseseznamem"/>
        <w:numPr>
          <w:ilvl w:val="1"/>
          <w:numId w:val="8"/>
        </w:numPr>
        <w:ind w:left="993" w:hanging="426"/>
        <w:rPr>
          <w:sz w:val="24"/>
        </w:rPr>
      </w:pPr>
      <w:r w:rsidRPr="00876AB5">
        <w:rPr>
          <w:sz w:val="24"/>
        </w:rPr>
        <w:t>Dopravní</w:t>
      </w:r>
      <w:r w:rsidRPr="00876AB5">
        <w:rPr>
          <w:sz w:val="24"/>
          <w:rPrChange w:id="2238" w:author="Lukáš Petr" w:date="2024-02-02T10:25:00Z">
            <w:rPr>
              <w:spacing w:val="-12"/>
              <w:sz w:val="24"/>
            </w:rPr>
          </w:rPrChange>
        </w:rPr>
        <w:t xml:space="preserve"> </w:t>
      </w:r>
      <w:r w:rsidRPr="00876AB5">
        <w:rPr>
          <w:sz w:val="24"/>
        </w:rPr>
        <w:t>obsluhu</w:t>
      </w:r>
      <w:r w:rsidRPr="00876AB5">
        <w:rPr>
          <w:sz w:val="24"/>
          <w:rPrChange w:id="2239" w:author="Lukáš Petr" w:date="2024-02-02T10:25:00Z">
            <w:rPr>
              <w:spacing w:val="-10"/>
              <w:sz w:val="24"/>
            </w:rPr>
          </w:rPrChange>
        </w:rPr>
        <w:t xml:space="preserve"> </w:t>
      </w:r>
      <w:r w:rsidRPr="00876AB5">
        <w:rPr>
          <w:sz w:val="24"/>
        </w:rPr>
        <w:t>řešit</w:t>
      </w:r>
      <w:r w:rsidRPr="00876AB5">
        <w:rPr>
          <w:sz w:val="24"/>
          <w:rPrChange w:id="2240" w:author="Lukáš Petr" w:date="2024-02-02T10:25:00Z">
            <w:rPr>
              <w:spacing w:val="-9"/>
              <w:sz w:val="24"/>
            </w:rPr>
          </w:rPrChange>
        </w:rPr>
        <w:t xml:space="preserve"> </w:t>
      </w:r>
      <w:r w:rsidRPr="00876AB5">
        <w:rPr>
          <w:sz w:val="24"/>
        </w:rPr>
        <w:t>z</w:t>
      </w:r>
      <w:r w:rsidRPr="00876AB5">
        <w:rPr>
          <w:sz w:val="24"/>
          <w:rPrChange w:id="2241" w:author="Lukáš Petr" w:date="2024-02-02T10:25:00Z">
            <w:rPr>
              <w:spacing w:val="-9"/>
              <w:sz w:val="24"/>
            </w:rPr>
          </w:rPrChange>
        </w:rPr>
        <w:t xml:space="preserve"> </w:t>
      </w:r>
      <w:r w:rsidRPr="00876AB5">
        <w:rPr>
          <w:sz w:val="24"/>
        </w:rPr>
        <w:t>přilehlé</w:t>
      </w:r>
      <w:r w:rsidRPr="00876AB5">
        <w:rPr>
          <w:sz w:val="24"/>
          <w:rPrChange w:id="2242" w:author="Lukáš Petr" w:date="2024-02-02T10:25:00Z">
            <w:rPr>
              <w:spacing w:val="-10"/>
              <w:sz w:val="24"/>
            </w:rPr>
          </w:rPrChange>
        </w:rPr>
        <w:t xml:space="preserve"> </w:t>
      </w:r>
      <w:r w:rsidRPr="00876AB5">
        <w:rPr>
          <w:sz w:val="24"/>
        </w:rPr>
        <w:t>účelové</w:t>
      </w:r>
      <w:r w:rsidRPr="00876AB5">
        <w:rPr>
          <w:sz w:val="24"/>
          <w:rPrChange w:id="2243" w:author="Lukáš Petr" w:date="2024-02-02T10:25:00Z">
            <w:rPr>
              <w:spacing w:val="-9"/>
              <w:sz w:val="24"/>
            </w:rPr>
          </w:rPrChange>
        </w:rPr>
        <w:t xml:space="preserve"> </w:t>
      </w:r>
      <w:r w:rsidRPr="00876AB5">
        <w:rPr>
          <w:sz w:val="24"/>
          <w:rPrChange w:id="2244" w:author="Lukáš Petr" w:date="2024-02-02T10:25:00Z">
            <w:rPr>
              <w:spacing w:val="-2"/>
              <w:sz w:val="24"/>
            </w:rPr>
          </w:rPrChange>
        </w:rPr>
        <w:t>komunikace.</w:t>
      </w:r>
    </w:p>
    <w:p w14:paraId="6AED82FA" w14:textId="626BB856" w:rsidR="003468E8" w:rsidRPr="00876AB5" w:rsidRDefault="00000000" w:rsidP="005F662B">
      <w:pPr>
        <w:pStyle w:val="Odstavecseseznamem"/>
        <w:numPr>
          <w:ilvl w:val="1"/>
          <w:numId w:val="8"/>
        </w:numPr>
        <w:ind w:left="993" w:hanging="426"/>
        <w:rPr>
          <w:sz w:val="24"/>
        </w:rPr>
      </w:pPr>
      <w:r w:rsidRPr="00876AB5">
        <w:rPr>
          <w:sz w:val="24"/>
        </w:rPr>
        <w:t xml:space="preserve">Vnější výraz objektu bude splňovat podmínky primárního využití území </w:t>
      </w:r>
      <w:r w:rsidR="004C34E3" w:rsidRPr="00876AB5">
        <w:rPr>
          <w:sz w:val="24"/>
        </w:rPr>
        <w:t>–</w:t>
      </w:r>
      <w:r w:rsidRPr="00876AB5">
        <w:rPr>
          <w:sz w:val="24"/>
        </w:rPr>
        <w:t xml:space="preserve"> objekt pro informační a vzdělávací středisko zaměřeného na práci pro veřejnost (lesní pedagogika, lesní informace atd.).</w:t>
      </w:r>
    </w:p>
    <w:p w14:paraId="1A74585D" w14:textId="77777777" w:rsidR="005E6B88" w:rsidRPr="00876AB5" w:rsidRDefault="005E6B88" w:rsidP="00A83E6E">
      <w:pPr>
        <w:ind w:left="215"/>
        <w:jc w:val="both"/>
        <w:rPr>
          <w:i/>
          <w:sz w:val="24"/>
          <w:szCs w:val="24"/>
        </w:rPr>
      </w:pPr>
    </w:p>
    <w:p w14:paraId="40889E25" w14:textId="61536B52" w:rsidR="003468E8" w:rsidRPr="00876AB5" w:rsidDel="00381616" w:rsidRDefault="00000000" w:rsidP="00A83E6E">
      <w:pPr>
        <w:ind w:left="215"/>
        <w:jc w:val="both"/>
        <w:rPr>
          <w:del w:id="2245" w:author="Lukáš Petr" w:date="2024-02-02T11:06:00Z"/>
          <w:i/>
          <w:sz w:val="24"/>
        </w:rPr>
      </w:pPr>
      <w:del w:id="2246" w:author="Lukáš Petr" w:date="2024-02-02T11:06:00Z">
        <w:r w:rsidRPr="00876AB5" w:rsidDel="00381616">
          <w:rPr>
            <w:i/>
            <w:sz w:val="24"/>
          </w:rPr>
          <w:delText xml:space="preserve">Plocha č. </w:delText>
        </w:r>
        <w:r w:rsidRPr="00876AB5" w:rsidDel="00381616">
          <w:rPr>
            <w:i/>
            <w:sz w:val="24"/>
            <w:rPrChange w:id="2247" w:author="Lukáš Petr" w:date="2024-02-02T10:25:00Z">
              <w:rPr>
                <w:i/>
                <w:spacing w:val="-5"/>
                <w:sz w:val="24"/>
              </w:rPr>
            </w:rPrChange>
          </w:rPr>
          <w:delText>25</w:delText>
        </w:r>
      </w:del>
    </w:p>
    <w:p w14:paraId="5427BB05" w14:textId="06F069E4" w:rsidR="003468E8" w:rsidRPr="00876AB5" w:rsidDel="00381616" w:rsidRDefault="00000000" w:rsidP="00B12D72">
      <w:pPr>
        <w:pStyle w:val="Odstavecseseznamem"/>
        <w:numPr>
          <w:ilvl w:val="1"/>
          <w:numId w:val="8"/>
        </w:numPr>
        <w:ind w:left="993" w:hanging="426"/>
        <w:rPr>
          <w:del w:id="2248" w:author="Lukáš Petr" w:date="2024-02-02T11:06:00Z"/>
          <w:sz w:val="24"/>
        </w:rPr>
      </w:pPr>
      <w:del w:id="2249" w:author="Lukáš Petr" w:date="2024-02-02T11:06:00Z">
        <w:r w:rsidRPr="00876AB5" w:rsidDel="00381616">
          <w:rPr>
            <w:sz w:val="24"/>
          </w:rPr>
          <w:delText>Dopravní obsluhu plochy řešit z přilehlé místní komunikace, východní cíp plochy pak např. z nově vytvořeného veřejného prostranství, které může být součástí plochy č. 25.</w:delText>
        </w:r>
      </w:del>
    </w:p>
    <w:p w14:paraId="133E96E5" w14:textId="344C3D12" w:rsidR="003468E8" w:rsidRPr="00876AB5" w:rsidDel="00381616" w:rsidRDefault="00000000" w:rsidP="00B12D72">
      <w:pPr>
        <w:pStyle w:val="Odstavecseseznamem"/>
        <w:numPr>
          <w:ilvl w:val="1"/>
          <w:numId w:val="8"/>
        </w:numPr>
        <w:ind w:left="993" w:hanging="426"/>
        <w:rPr>
          <w:del w:id="2250" w:author="Lukáš Petr" w:date="2024-02-02T11:06:00Z"/>
          <w:sz w:val="24"/>
        </w:rPr>
      </w:pPr>
      <w:del w:id="2251" w:author="Lukáš Petr" w:date="2024-02-02T11:06:00Z">
        <w:r w:rsidRPr="00876AB5" w:rsidDel="00381616">
          <w:rPr>
            <w:sz w:val="24"/>
          </w:rPr>
          <w:delText>Respektovat</w:delText>
        </w:r>
        <w:r w:rsidRPr="00876AB5" w:rsidDel="00381616">
          <w:rPr>
            <w:sz w:val="24"/>
            <w:rPrChange w:id="2252" w:author="Lukáš Petr" w:date="2024-02-02T10:25:00Z">
              <w:rPr>
                <w:spacing w:val="-11"/>
                <w:sz w:val="24"/>
              </w:rPr>
            </w:rPrChange>
          </w:rPr>
          <w:delText xml:space="preserve"> </w:delText>
        </w:r>
        <w:r w:rsidRPr="00876AB5" w:rsidDel="00381616">
          <w:rPr>
            <w:sz w:val="24"/>
          </w:rPr>
          <w:delText>přilehlé</w:delText>
        </w:r>
        <w:r w:rsidRPr="00876AB5" w:rsidDel="00381616">
          <w:rPr>
            <w:sz w:val="24"/>
            <w:rPrChange w:id="2253" w:author="Lukáš Petr" w:date="2024-02-02T10:25:00Z">
              <w:rPr>
                <w:spacing w:val="-9"/>
                <w:sz w:val="24"/>
              </w:rPr>
            </w:rPrChange>
          </w:rPr>
          <w:delText xml:space="preserve"> </w:delText>
        </w:r>
        <w:r w:rsidRPr="00876AB5" w:rsidDel="00381616">
          <w:rPr>
            <w:sz w:val="24"/>
          </w:rPr>
          <w:delText>přírodně</w:delText>
        </w:r>
        <w:r w:rsidRPr="00876AB5" w:rsidDel="00381616">
          <w:rPr>
            <w:sz w:val="24"/>
            <w:rPrChange w:id="2254" w:author="Lukáš Petr" w:date="2024-02-02T10:25:00Z">
              <w:rPr>
                <w:spacing w:val="-11"/>
                <w:sz w:val="24"/>
              </w:rPr>
            </w:rPrChange>
          </w:rPr>
          <w:delText xml:space="preserve"> </w:delText>
        </w:r>
        <w:r w:rsidRPr="00876AB5" w:rsidDel="00381616">
          <w:rPr>
            <w:sz w:val="24"/>
          </w:rPr>
          <w:delText>hodnotné</w:delText>
        </w:r>
        <w:r w:rsidRPr="00876AB5" w:rsidDel="00381616">
          <w:rPr>
            <w:sz w:val="24"/>
            <w:rPrChange w:id="2255" w:author="Lukáš Petr" w:date="2024-02-02T10:25:00Z">
              <w:rPr>
                <w:spacing w:val="-10"/>
                <w:sz w:val="24"/>
              </w:rPr>
            </w:rPrChange>
          </w:rPr>
          <w:delText xml:space="preserve"> </w:delText>
        </w:r>
        <w:r w:rsidRPr="00876AB5" w:rsidDel="00381616">
          <w:rPr>
            <w:sz w:val="24"/>
          </w:rPr>
          <w:delText>území</w:delText>
        </w:r>
        <w:r w:rsidRPr="00876AB5" w:rsidDel="00381616">
          <w:rPr>
            <w:sz w:val="24"/>
            <w:rPrChange w:id="2256" w:author="Lukáš Petr" w:date="2024-02-02T10:25:00Z">
              <w:rPr>
                <w:spacing w:val="-10"/>
                <w:sz w:val="24"/>
              </w:rPr>
            </w:rPrChange>
          </w:rPr>
          <w:delText xml:space="preserve"> </w:delText>
        </w:r>
        <w:r w:rsidRPr="00876AB5" w:rsidDel="00381616">
          <w:rPr>
            <w:sz w:val="24"/>
          </w:rPr>
          <w:delText>s</w:delText>
        </w:r>
        <w:r w:rsidRPr="00876AB5" w:rsidDel="00381616">
          <w:rPr>
            <w:sz w:val="24"/>
            <w:rPrChange w:id="2257" w:author="Lukáš Petr" w:date="2024-02-02T10:25:00Z">
              <w:rPr>
                <w:spacing w:val="-10"/>
                <w:sz w:val="24"/>
              </w:rPr>
            </w:rPrChange>
          </w:rPr>
          <w:delText xml:space="preserve"> </w:delText>
        </w:r>
        <w:r w:rsidRPr="00876AB5" w:rsidDel="00381616">
          <w:rPr>
            <w:sz w:val="24"/>
          </w:rPr>
          <w:delText>výskytem</w:delText>
        </w:r>
        <w:r w:rsidRPr="00876AB5" w:rsidDel="00381616">
          <w:rPr>
            <w:sz w:val="24"/>
            <w:rPrChange w:id="2258" w:author="Lukáš Petr" w:date="2024-02-02T10:25:00Z">
              <w:rPr>
                <w:spacing w:val="-12"/>
                <w:sz w:val="24"/>
              </w:rPr>
            </w:rPrChange>
          </w:rPr>
          <w:delText xml:space="preserve"> </w:delText>
        </w:r>
        <w:r w:rsidRPr="00876AB5" w:rsidDel="00381616">
          <w:rPr>
            <w:sz w:val="24"/>
          </w:rPr>
          <w:delText>zvl.</w:delText>
        </w:r>
        <w:r w:rsidRPr="00876AB5" w:rsidDel="00381616">
          <w:rPr>
            <w:sz w:val="24"/>
            <w:rPrChange w:id="2259" w:author="Lukáš Petr" w:date="2024-02-02T10:25:00Z">
              <w:rPr>
                <w:spacing w:val="-11"/>
                <w:sz w:val="24"/>
              </w:rPr>
            </w:rPrChange>
          </w:rPr>
          <w:delText xml:space="preserve"> </w:delText>
        </w:r>
        <w:r w:rsidRPr="00876AB5" w:rsidDel="00381616">
          <w:rPr>
            <w:sz w:val="24"/>
          </w:rPr>
          <w:delText>chráněných</w:delText>
        </w:r>
        <w:r w:rsidRPr="00876AB5" w:rsidDel="00381616">
          <w:rPr>
            <w:sz w:val="24"/>
            <w:rPrChange w:id="2260" w:author="Lukáš Petr" w:date="2024-02-02T10:25:00Z">
              <w:rPr>
                <w:spacing w:val="-9"/>
                <w:sz w:val="24"/>
              </w:rPr>
            </w:rPrChange>
          </w:rPr>
          <w:delText xml:space="preserve"> </w:delText>
        </w:r>
        <w:r w:rsidRPr="00876AB5" w:rsidDel="00381616">
          <w:rPr>
            <w:sz w:val="24"/>
          </w:rPr>
          <w:delText>druhů</w:delText>
        </w:r>
        <w:r w:rsidRPr="00876AB5" w:rsidDel="00381616">
          <w:rPr>
            <w:sz w:val="24"/>
            <w:rPrChange w:id="2261" w:author="Lukáš Petr" w:date="2024-02-02T10:25:00Z">
              <w:rPr>
                <w:spacing w:val="-10"/>
                <w:sz w:val="24"/>
              </w:rPr>
            </w:rPrChange>
          </w:rPr>
          <w:delText xml:space="preserve"> </w:delText>
        </w:r>
        <w:r w:rsidRPr="00876AB5" w:rsidDel="00381616">
          <w:rPr>
            <w:sz w:val="24"/>
            <w:rPrChange w:id="2262" w:author="Lukáš Petr" w:date="2024-02-02T10:25:00Z">
              <w:rPr>
                <w:spacing w:val="-2"/>
                <w:sz w:val="24"/>
              </w:rPr>
            </w:rPrChange>
          </w:rPr>
          <w:delText>rostlin.</w:delText>
        </w:r>
      </w:del>
    </w:p>
    <w:p w14:paraId="632F8E21" w14:textId="68D2FCC7" w:rsidR="003468E8" w:rsidRPr="00876AB5" w:rsidDel="00381616" w:rsidRDefault="00000000" w:rsidP="00B12D72">
      <w:pPr>
        <w:pStyle w:val="Odstavecseseznamem"/>
        <w:numPr>
          <w:ilvl w:val="1"/>
          <w:numId w:val="8"/>
        </w:numPr>
        <w:ind w:left="993" w:hanging="426"/>
        <w:rPr>
          <w:del w:id="2263" w:author="Lukáš Petr" w:date="2024-02-02T11:06:00Z"/>
          <w:sz w:val="24"/>
        </w:rPr>
      </w:pPr>
      <w:del w:id="2264" w:author="Lukáš Petr" w:date="2024-02-02T11:06:00Z">
        <w:r w:rsidRPr="00876AB5" w:rsidDel="00381616">
          <w:rPr>
            <w:sz w:val="24"/>
          </w:rPr>
          <w:delText>Nejvýhodnější</w:delText>
        </w:r>
        <w:r w:rsidRPr="00876AB5" w:rsidDel="00381616">
          <w:rPr>
            <w:sz w:val="24"/>
            <w:rPrChange w:id="2265" w:author="Lukáš Petr" w:date="2024-02-02T10:25:00Z">
              <w:rPr>
                <w:spacing w:val="40"/>
                <w:sz w:val="24"/>
              </w:rPr>
            </w:rPrChange>
          </w:rPr>
          <w:delText xml:space="preserve"> </w:delText>
        </w:r>
        <w:r w:rsidRPr="00876AB5" w:rsidDel="00381616">
          <w:rPr>
            <w:sz w:val="24"/>
          </w:rPr>
          <w:delText>způsob</w:delText>
        </w:r>
        <w:r w:rsidRPr="00876AB5" w:rsidDel="00381616">
          <w:rPr>
            <w:sz w:val="24"/>
            <w:rPrChange w:id="2266" w:author="Lukáš Petr" w:date="2024-02-02T10:25:00Z">
              <w:rPr>
                <w:spacing w:val="40"/>
                <w:sz w:val="24"/>
              </w:rPr>
            </w:rPrChange>
          </w:rPr>
          <w:delText xml:space="preserve"> </w:delText>
        </w:r>
        <w:r w:rsidRPr="00876AB5" w:rsidDel="00381616">
          <w:rPr>
            <w:sz w:val="24"/>
          </w:rPr>
          <w:delText>situování</w:delText>
        </w:r>
        <w:r w:rsidRPr="00876AB5" w:rsidDel="00381616">
          <w:rPr>
            <w:sz w:val="24"/>
            <w:rPrChange w:id="2267" w:author="Lukáš Petr" w:date="2024-02-02T10:25:00Z">
              <w:rPr>
                <w:spacing w:val="40"/>
                <w:sz w:val="24"/>
              </w:rPr>
            </w:rPrChange>
          </w:rPr>
          <w:delText xml:space="preserve"> </w:delText>
        </w:r>
        <w:r w:rsidRPr="00876AB5" w:rsidDel="00381616">
          <w:rPr>
            <w:sz w:val="24"/>
          </w:rPr>
          <w:delText>objektů</w:delText>
        </w:r>
        <w:r w:rsidRPr="00876AB5" w:rsidDel="00381616">
          <w:rPr>
            <w:sz w:val="24"/>
            <w:rPrChange w:id="2268" w:author="Lukáš Petr" w:date="2024-02-02T10:25:00Z">
              <w:rPr>
                <w:spacing w:val="40"/>
                <w:sz w:val="24"/>
              </w:rPr>
            </w:rPrChange>
          </w:rPr>
          <w:delText xml:space="preserve"> </w:delText>
        </w:r>
        <w:r w:rsidRPr="00876AB5" w:rsidDel="00381616">
          <w:rPr>
            <w:sz w:val="24"/>
          </w:rPr>
          <w:delText>na</w:delText>
        </w:r>
        <w:r w:rsidRPr="00876AB5" w:rsidDel="00381616">
          <w:rPr>
            <w:sz w:val="24"/>
            <w:rPrChange w:id="2269" w:author="Lukáš Petr" w:date="2024-02-02T10:25:00Z">
              <w:rPr>
                <w:spacing w:val="40"/>
                <w:sz w:val="24"/>
              </w:rPr>
            </w:rPrChange>
          </w:rPr>
          <w:delText xml:space="preserve"> </w:delText>
        </w:r>
        <w:r w:rsidRPr="00876AB5" w:rsidDel="00381616">
          <w:rPr>
            <w:sz w:val="24"/>
          </w:rPr>
          <w:delText>ploše</w:delText>
        </w:r>
        <w:r w:rsidRPr="00876AB5" w:rsidDel="00381616">
          <w:rPr>
            <w:sz w:val="24"/>
            <w:rPrChange w:id="2270" w:author="Lukáš Petr" w:date="2024-02-02T10:25:00Z">
              <w:rPr>
                <w:spacing w:val="40"/>
                <w:sz w:val="24"/>
              </w:rPr>
            </w:rPrChange>
          </w:rPr>
          <w:delText xml:space="preserve"> </w:delText>
        </w:r>
        <w:r w:rsidRPr="00876AB5" w:rsidDel="00381616">
          <w:rPr>
            <w:sz w:val="24"/>
          </w:rPr>
          <w:delText>vč.</w:delText>
        </w:r>
        <w:r w:rsidRPr="00876AB5" w:rsidDel="00381616">
          <w:rPr>
            <w:sz w:val="24"/>
            <w:rPrChange w:id="2271" w:author="Lukáš Petr" w:date="2024-02-02T10:25:00Z">
              <w:rPr>
                <w:spacing w:val="40"/>
                <w:sz w:val="24"/>
              </w:rPr>
            </w:rPrChange>
          </w:rPr>
          <w:delText xml:space="preserve"> </w:delText>
        </w:r>
        <w:r w:rsidRPr="00876AB5" w:rsidDel="00381616">
          <w:rPr>
            <w:sz w:val="24"/>
          </w:rPr>
          <w:delText>architektonického</w:delText>
        </w:r>
        <w:r w:rsidRPr="00876AB5" w:rsidDel="00381616">
          <w:rPr>
            <w:sz w:val="24"/>
            <w:rPrChange w:id="2272" w:author="Lukáš Petr" w:date="2024-02-02T10:25:00Z">
              <w:rPr>
                <w:spacing w:val="40"/>
                <w:sz w:val="24"/>
              </w:rPr>
            </w:rPrChange>
          </w:rPr>
          <w:delText xml:space="preserve"> </w:delText>
        </w:r>
        <w:r w:rsidRPr="00876AB5" w:rsidDel="00381616">
          <w:rPr>
            <w:sz w:val="24"/>
          </w:rPr>
          <w:delText>řešení</w:delText>
        </w:r>
        <w:r w:rsidRPr="00876AB5" w:rsidDel="00381616">
          <w:rPr>
            <w:sz w:val="24"/>
            <w:rPrChange w:id="2273" w:author="Lukáš Petr" w:date="2024-02-02T10:25:00Z">
              <w:rPr>
                <w:spacing w:val="40"/>
                <w:sz w:val="24"/>
              </w:rPr>
            </w:rPrChange>
          </w:rPr>
          <w:delText xml:space="preserve"> </w:delText>
        </w:r>
        <w:r w:rsidRPr="00876AB5" w:rsidDel="00381616">
          <w:rPr>
            <w:sz w:val="24"/>
          </w:rPr>
          <w:delText>prověřit</w:delText>
        </w:r>
        <w:r w:rsidRPr="00876AB5" w:rsidDel="00381616">
          <w:rPr>
            <w:sz w:val="24"/>
            <w:rPrChange w:id="2274" w:author="Lukáš Petr" w:date="2024-02-02T10:25:00Z">
              <w:rPr>
                <w:spacing w:val="40"/>
                <w:sz w:val="24"/>
              </w:rPr>
            </w:rPrChange>
          </w:rPr>
          <w:delText xml:space="preserve"> </w:delText>
        </w:r>
        <w:r w:rsidR="005E6B88" w:rsidRPr="00876AB5" w:rsidDel="00381616">
          <w:rPr>
            <w:sz w:val="24"/>
            <w:rPrChange w:id="2275" w:author="Lukáš Petr" w:date="2024-02-02T10:25:00Z">
              <w:rPr>
                <w:spacing w:val="40"/>
                <w:sz w:val="24"/>
              </w:rPr>
            </w:rPrChange>
          </w:rPr>
          <w:br/>
        </w:r>
        <w:r w:rsidRPr="00876AB5" w:rsidDel="00381616">
          <w:rPr>
            <w:sz w:val="24"/>
          </w:rPr>
          <w:delText>z</w:delText>
        </w:r>
        <w:r w:rsidRPr="00876AB5" w:rsidDel="00381616">
          <w:rPr>
            <w:sz w:val="24"/>
            <w:rPrChange w:id="2276" w:author="Lukáš Petr" w:date="2024-02-02T10:25:00Z">
              <w:rPr>
                <w:spacing w:val="80"/>
                <w:sz w:val="24"/>
              </w:rPr>
            </w:rPrChange>
          </w:rPr>
          <w:delText xml:space="preserve"> </w:delText>
        </w:r>
        <w:r w:rsidRPr="00876AB5" w:rsidDel="00381616">
          <w:rPr>
            <w:sz w:val="24"/>
          </w:rPr>
          <w:delText>dálkových pohledů.</w:delText>
        </w:r>
      </w:del>
    </w:p>
    <w:p w14:paraId="335F26F3" w14:textId="77777777" w:rsidR="005E6B88" w:rsidRPr="00876AB5" w:rsidRDefault="005E6B88" w:rsidP="00A83E6E">
      <w:pPr>
        <w:ind w:left="215"/>
        <w:jc w:val="both"/>
        <w:rPr>
          <w:i/>
          <w:sz w:val="24"/>
          <w:szCs w:val="24"/>
        </w:rPr>
      </w:pPr>
    </w:p>
    <w:p w14:paraId="326C7802" w14:textId="4FA5366F" w:rsidR="003468E8" w:rsidRPr="00876AB5" w:rsidRDefault="00000000" w:rsidP="00A83E6E">
      <w:pPr>
        <w:ind w:left="215"/>
        <w:jc w:val="both"/>
        <w:rPr>
          <w:i/>
          <w:sz w:val="24"/>
        </w:rPr>
      </w:pPr>
      <w:del w:id="2277" w:author="Lukáš Petr" w:date="2024-02-02T11:06:00Z">
        <w:r w:rsidRPr="00876AB5" w:rsidDel="00381616">
          <w:rPr>
            <w:i/>
            <w:sz w:val="24"/>
          </w:rPr>
          <w:delText xml:space="preserve">Plocha č. </w:delText>
        </w:r>
        <w:r w:rsidRPr="00876AB5" w:rsidDel="00381616">
          <w:rPr>
            <w:i/>
            <w:sz w:val="24"/>
            <w:rPrChange w:id="2278" w:author="Lukáš Petr" w:date="2024-02-02T10:25:00Z">
              <w:rPr>
                <w:i/>
                <w:spacing w:val="-5"/>
                <w:sz w:val="24"/>
              </w:rPr>
            </w:rPrChange>
          </w:rPr>
          <w:delText>26</w:delText>
        </w:r>
      </w:del>
      <w:ins w:id="2279" w:author="Lukáš Petr" w:date="2024-02-02T11:06:00Z">
        <w:r w:rsidR="00381616" w:rsidRPr="00876AB5">
          <w:rPr>
            <w:i/>
            <w:sz w:val="24"/>
          </w:rPr>
          <w:t xml:space="preserve"> Zastavitelná plocha Z.26</w:t>
        </w:r>
      </w:ins>
    </w:p>
    <w:p w14:paraId="0644AD69" w14:textId="73AB6961" w:rsidR="003468E8" w:rsidRPr="00876AB5" w:rsidRDefault="00000000" w:rsidP="00481FE5">
      <w:pPr>
        <w:pStyle w:val="Odstavecseseznamem"/>
        <w:numPr>
          <w:ilvl w:val="1"/>
          <w:numId w:val="8"/>
        </w:numPr>
        <w:ind w:left="993" w:hanging="426"/>
        <w:rPr>
          <w:sz w:val="24"/>
        </w:rPr>
      </w:pPr>
      <w:r w:rsidRPr="00876AB5">
        <w:rPr>
          <w:sz w:val="24"/>
        </w:rPr>
        <w:t>Řešit</w:t>
      </w:r>
      <w:r w:rsidRPr="00876AB5">
        <w:rPr>
          <w:sz w:val="24"/>
          <w:rPrChange w:id="2280" w:author="Lukáš Petr" w:date="2024-02-02T10:25:00Z">
            <w:rPr>
              <w:spacing w:val="-1"/>
              <w:sz w:val="24"/>
            </w:rPr>
          </w:rPrChange>
        </w:rPr>
        <w:t xml:space="preserve"> </w:t>
      </w:r>
      <w:r w:rsidRPr="00876AB5">
        <w:rPr>
          <w:sz w:val="24"/>
        </w:rPr>
        <w:t>s</w:t>
      </w:r>
      <w:r w:rsidR="00381616" w:rsidRPr="00876AB5">
        <w:rPr>
          <w:sz w:val="24"/>
        </w:rPr>
        <w:t> </w:t>
      </w:r>
      <w:r w:rsidRPr="00876AB5">
        <w:rPr>
          <w:sz w:val="24"/>
        </w:rPr>
        <w:t>ohledem</w:t>
      </w:r>
      <w:r w:rsidRPr="00876AB5">
        <w:rPr>
          <w:sz w:val="24"/>
          <w:rPrChange w:id="2281" w:author="Lukáš Petr" w:date="2024-02-02T10:25:00Z">
            <w:rPr>
              <w:spacing w:val="-3"/>
              <w:sz w:val="24"/>
            </w:rPr>
          </w:rPrChange>
        </w:rPr>
        <w:t xml:space="preserve"> </w:t>
      </w:r>
      <w:r w:rsidRPr="00876AB5">
        <w:rPr>
          <w:sz w:val="24"/>
        </w:rPr>
        <w:t>na kulturní</w:t>
      </w:r>
      <w:r w:rsidRPr="00876AB5">
        <w:rPr>
          <w:sz w:val="24"/>
          <w:rPrChange w:id="2282" w:author="Lukáš Petr" w:date="2024-02-02T10:25:00Z">
            <w:rPr>
              <w:spacing w:val="-1"/>
              <w:sz w:val="24"/>
            </w:rPr>
          </w:rPrChange>
        </w:rPr>
        <w:t xml:space="preserve"> </w:t>
      </w:r>
      <w:r w:rsidRPr="00876AB5">
        <w:rPr>
          <w:sz w:val="24"/>
        </w:rPr>
        <w:t>a</w:t>
      </w:r>
      <w:r w:rsidRPr="00876AB5">
        <w:rPr>
          <w:sz w:val="24"/>
          <w:rPrChange w:id="2283" w:author="Lukáš Petr" w:date="2024-02-02T10:25:00Z">
            <w:rPr>
              <w:spacing w:val="-1"/>
              <w:sz w:val="24"/>
            </w:rPr>
          </w:rPrChange>
        </w:rPr>
        <w:t xml:space="preserve"> </w:t>
      </w:r>
      <w:r w:rsidRPr="00876AB5">
        <w:rPr>
          <w:sz w:val="24"/>
        </w:rPr>
        <w:t>přírodní</w:t>
      </w:r>
      <w:r w:rsidRPr="00876AB5">
        <w:rPr>
          <w:sz w:val="24"/>
          <w:rPrChange w:id="2284" w:author="Lukáš Petr" w:date="2024-02-02T10:25:00Z">
            <w:rPr>
              <w:spacing w:val="-2"/>
              <w:sz w:val="24"/>
            </w:rPr>
          </w:rPrChange>
        </w:rPr>
        <w:t xml:space="preserve"> </w:t>
      </w:r>
      <w:r w:rsidRPr="00876AB5">
        <w:rPr>
          <w:sz w:val="24"/>
        </w:rPr>
        <w:t>hodnoty</w:t>
      </w:r>
      <w:r w:rsidRPr="00876AB5">
        <w:rPr>
          <w:sz w:val="24"/>
          <w:rPrChange w:id="2285" w:author="Lukáš Petr" w:date="2024-02-02T10:25:00Z">
            <w:rPr>
              <w:spacing w:val="-1"/>
              <w:sz w:val="24"/>
            </w:rPr>
          </w:rPrChange>
        </w:rPr>
        <w:t xml:space="preserve"> </w:t>
      </w:r>
      <w:r w:rsidRPr="00876AB5">
        <w:rPr>
          <w:sz w:val="24"/>
          <w:rPrChange w:id="2286" w:author="Lukáš Petr" w:date="2024-02-02T10:25:00Z">
            <w:rPr>
              <w:spacing w:val="-2"/>
              <w:sz w:val="24"/>
            </w:rPr>
          </w:rPrChange>
        </w:rPr>
        <w:t>místa.</w:t>
      </w:r>
    </w:p>
    <w:p w14:paraId="13BD4FF7" w14:textId="737B5321" w:rsidR="003468E8" w:rsidRPr="00876AB5" w:rsidRDefault="00000000" w:rsidP="00481FE5">
      <w:pPr>
        <w:pStyle w:val="Odstavecseseznamem"/>
        <w:numPr>
          <w:ilvl w:val="1"/>
          <w:numId w:val="8"/>
        </w:numPr>
        <w:ind w:left="993" w:hanging="426"/>
        <w:rPr>
          <w:sz w:val="20"/>
        </w:rPr>
      </w:pPr>
      <w:r w:rsidRPr="00876AB5">
        <w:rPr>
          <w:sz w:val="24"/>
        </w:rPr>
        <w:t xml:space="preserve">Pozemky navazující na zastavitelnou plochu a blízké budou zařazeny do ploch zemědělských </w:t>
      </w:r>
      <w:r w:rsidR="004C34E3" w:rsidRPr="00876AB5">
        <w:rPr>
          <w:sz w:val="24"/>
        </w:rPr>
        <w:t>–</w:t>
      </w:r>
      <w:r w:rsidRPr="00876AB5">
        <w:rPr>
          <w:sz w:val="24"/>
        </w:rPr>
        <w:t xml:space="preserve"> ttp, případně ploch smíšených nezastavěného území přírodní.</w:t>
      </w:r>
    </w:p>
    <w:p w14:paraId="1F222B80" w14:textId="77777777" w:rsidR="00381616" w:rsidRPr="00876AB5" w:rsidRDefault="00381616" w:rsidP="00A83E6E">
      <w:pPr>
        <w:ind w:left="215"/>
        <w:jc w:val="both"/>
        <w:rPr>
          <w:i/>
          <w:sz w:val="24"/>
        </w:rPr>
      </w:pPr>
    </w:p>
    <w:p w14:paraId="60B180C2" w14:textId="33BC8233" w:rsidR="003468E8" w:rsidRPr="00876AB5" w:rsidRDefault="00000000" w:rsidP="00A83E6E">
      <w:pPr>
        <w:ind w:left="215"/>
        <w:jc w:val="both"/>
        <w:rPr>
          <w:i/>
          <w:sz w:val="24"/>
        </w:rPr>
      </w:pPr>
      <w:del w:id="2287" w:author="Lukáš Petr" w:date="2024-02-02T11:07:00Z">
        <w:r w:rsidRPr="00876AB5" w:rsidDel="00381616">
          <w:rPr>
            <w:i/>
            <w:sz w:val="24"/>
          </w:rPr>
          <w:delText xml:space="preserve">Plocha č. </w:delText>
        </w:r>
        <w:r w:rsidRPr="00876AB5" w:rsidDel="00381616">
          <w:rPr>
            <w:i/>
            <w:sz w:val="24"/>
            <w:rPrChange w:id="2288" w:author="Lukáš Petr" w:date="2024-02-02T10:25:00Z">
              <w:rPr>
                <w:i/>
                <w:spacing w:val="-5"/>
                <w:sz w:val="24"/>
              </w:rPr>
            </w:rPrChange>
          </w:rPr>
          <w:delText>27</w:delText>
        </w:r>
      </w:del>
      <w:ins w:id="2289" w:author="Lukáš Petr" w:date="2024-02-02T11:07:00Z">
        <w:r w:rsidR="00381616" w:rsidRPr="00876AB5">
          <w:rPr>
            <w:i/>
            <w:sz w:val="24"/>
          </w:rPr>
          <w:t xml:space="preserve"> Zastavitelná plocha Z.27</w:t>
        </w:r>
      </w:ins>
    </w:p>
    <w:p w14:paraId="14A57E00" w14:textId="77777777" w:rsidR="003468E8" w:rsidRPr="00876AB5" w:rsidRDefault="00000000" w:rsidP="00481FE5">
      <w:pPr>
        <w:pStyle w:val="Odstavecseseznamem"/>
        <w:numPr>
          <w:ilvl w:val="1"/>
          <w:numId w:val="8"/>
        </w:numPr>
        <w:ind w:left="993" w:hanging="408"/>
        <w:rPr>
          <w:sz w:val="24"/>
        </w:rPr>
      </w:pPr>
      <w:r w:rsidRPr="00876AB5">
        <w:rPr>
          <w:sz w:val="24"/>
        </w:rPr>
        <w:t>Řešit</w:t>
      </w:r>
      <w:r w:rsidRPr="00876AB5">
        <w:rPr>
          <w:sz w:val="24"/>
          <w:rPrChange w:id="2290" w:author="Lukáš Petr" w:date="2024-02-02T10:25:00Z">
            <w:rPr>
              <w:spacing w:val="-11"/>
              <w:sz w:val="24"/>
            </w:rPr>
          </w:rPrChange>
        </w:rPr>
        <w:t xml:space="preserve"> </w:t>
      </w:r>
      <w:r w:rsidRPr="00876AB5">
        <w:rPr>
          <w:sz w:val="24"/>
        </w:rPr>
        <w:t>jako</w:t>
      </w:r>
      <w:r w:rsidRPr="00876AB5">
        <w:rPr>
          <w:sz w:val="24"/>
          <w:rPrChange w:id="2291" w:author="Lukáš Petr" w:date="2024-02-02T10:25:00Z">
            <w:rPr>
              <w:spacing w:val="-10"/>
              <w:sz w:val="24"/>
            </w:rPr>
          </w:rPrChange>
        </w:rPr>
        <w:t xml:space="preserve"> </w:t>
      </w:r>
      <w:r w:rsidRPr="00876AB5">
        <w:rPr>
          <w:sz w:val="24"/>
        </w:rPr>
        <w:t>dostavbu</w:t>
      </w:r>
      <w:r w:rsidRPr="00876AB5">
        <w:rPr>
          <w:sz w:val="24"/>
          <w:rPrChange w:id="2292" w:author="Lukáš Petr" w:date="2024-02-02T10:25:00Z">
            <w:rPr>
              <w:spacing w:val="-11"/>
              <w:sz w:val="24"/>
            </w:rPr>
          </w:rPrChange>
        </w:rPr>
        <w:t xml:space="preserve"> </w:t>
      </w:r>
      <w:r w:rsidRPr="00876AB5">
        <w:rPr>
          <w:sz w:val="24"/>
        </w:rPr>
        <w:t>chybějícího</w:t>
      </w:r>
      <w:r w:rsidRPr="00876AB5">
        <w:rPr>
          <w:sz w:val="24"/>
          <w:rPrChange w:id="2293" w:author="Lukáš Petr" w:date="2024-02-02T10:25:00Z">
            <w:rPr>
              <w:spacing w:val="-10"/>
              <w:sz w:val="24"/>
            </w:rPr>
          </w:rPrChange>
        </w:rPr>
        <w:t xml:space="preserve"> </w:t>
      </w:r>
      <w:r w:rsidRPr="00876AB5">
        <w:rPr>
          <w:sz w:val="24"/>
        </w:rPr>
        <w:t>křídla</w:t>
      </w:r>
      <w:r w:rsidRPr="00876AB5">
        <w:rPr>
          <w:sz w:val="24"/>
          <w:rPrChange w:id="2294" w:author="Lukáš Petr" w:date="2024-02-02T10:25:00Z">
            <w:rPr>
              <w:spacing w:val="-11"/>
              <w:sz w:val="24"/>
            </w:rPr>
          </w:rPrChange>
        </w:rPr>
        <w:t xml:space="preserve"> </w:t>
      </w:r>
      <w:r w:rsidRPr="00876AB5">
        <w:rPr>
          <w:sz w:val="24"/>
        </w:rPr>
        <w:t>stávajícího</w:t>
      </w:r>
      <w:r w:rsidRPr="00876AB5">
        <w:rPr>
          <w:sz w:val="24"/>
          <w:rPrChange w:id="2295" w:author="Lukáš Petr" w:date="2024-02-02T10:25:00Z">
            <w:rPr>
              <w:spacing w:val="-10"/>
              <w:sz w:val="24"/>
            </w:rPr>
          </w:rPrChange>
        </w:rPr>
        <w:t xml:space="preserve"> </w:t>
      </w:r>
      <w:r w:rsidRPr="00876AB5">
        <w:rPr>
          <w:sz w:val="24"/>
        </w:rPr>
        <w:t>statku</w:t>
      </w:r>
      <w:r w:rsidRPr="00876AB5">
        <w:rPr>
          <w:sz w:val="24"/>
          <w:rPrChange w:id="2296" w:author="Lukáš Petr" w:date="2024-02-02T10:25:00Z">
            <w:rPr>
              <w:spacing w:val="-11"/>
              <w:sz w:val="24"/>
            </w:rPr>
          </w:rPrChange>
        </w:rPr>
        <w:t xml:space="preserve"> </w:t>
      </w:r>
      <w:r w:rsidRPr="00876AB5">
        <w:rPr>
          <w:sz w:val="24"/>
        </w:rPr>
        <w:t>v</w:t>
      </w:r>
      <w:r w:rsidRPr="00876AB5">
        <w:rPr>
          <w:sz w:val="24"/>
          <w:rPrChange w:id="2297" w:author="Lukáš Petr" w:date="2024-02-02T10:25:00Z">
            <w:rPr>
              <w:spacing w:val="-10"/>
              <w:sz w:val="24"/>
            </w:rPr>
          </w:rPrChange>
        </w:rPr>
        <w:t xml:space="preserve"> </w:t>
      </w:r>
      <w:r w:rsidRPr="00876AB5">
        <w:rPr>
          <w:sz w:val="24"/>
        </w:rPr>
        <w:t>příslušných</w:t>
      </w:r>
      <w:r w:rsidRPr="00876AB5">
        <w:rPr>
          <w:sz w:val="24"/>
          <w:rPrChange w:id="2298" w:author="Lukáš Petr" w:date="2024-02-02T10:25:00Z">
            <w:rPr>
              <w:spacing w:val="-10"/>
              <w:sz w:val="24"/>
            </w:rPr>
          </w:rPrChange>
        </w:rPr>
        <w:t xml:space="preserve"> </w:t>
      </w:r>
      <w:r w:rsidRPr="00876AB5">
        <w:rPr>
          <w:sz w:val="24"/>
          <w:rPrChange w:id="2299" w:author="Lukáš Petr" w:date="2024-02-02T10:25:00Z">
            <w:rPr>
              <w:spacing w:val="-2"/>
              <w:sz w:val="24"/>
            </w:rPr>
          </w:rPrChange>
        </w:rPr>
        <w:t>proporcích.</w:t>
      </w:r>
    </w:p>
    <w:p w14:paraId="575992C9" w14:textId="77777777" w:rsidR="005E6B88" w:rsidRPr="00876AB5" w:rsidRDefault="005E6B88" w:rsidP="00A83E6E">
      <w:pPr>
        <w:ind w:left="215"/>
        <w:jc w:val="both"/>
        <w:rPr>
          <w:i/>
          <w:sz w:val="24"/>
          <w:szCs w:val="24"/>
        </w:rPr>
      </w:pPr>
    </w:p>
    <w:p w14:paraId="2BDF9294" w14:textId="7EBFDD36" w:rsidR="003468E8" w:rsidRPr="00876AB5" w:rsidDel="00791EE9" w:rsidRDefault="00000000" w:rsidP="00A83E6E">
      <w:pPr>
        <w:ind w:left="215"/>
        <w:jc w:val="both"/>
        <w:rPr>
          <w:del w:id="2300" w:author="Lukáš Petr" w:date="2024-02-02T11:09:00Z"/>
          <w:i/>
          <w:sz w:val="24"/>
        </w:rPr>
      </w:pPr>
      <w:del w:id="2301" w:author="Lukáš Petr" w:date="2024-02-02T11:09:00Z">
        <w:r w:rsidRPr="00876AB5" w:rsidDel="00791EE9">
          <w:rPr>
            <w:i/>
            <w:sz w:val="24"/>
          </w:rPr>
          <w:delText>Plocha č.</w:delText>
        </w:r>
        <w:r w:rsidRPr="00876AB5" w:rsidDel="00791EE9">
          <w:rPr>
            <w:i/>
            <w:sz w:val="24"/>
            <w:rPrChange w:id="2302" w:author="Lukáš Petr" w:date="2024-02-02T10:25:00Z">
              <w:rPr>
                <w:i/>
                <w:spacing w:val="-1"/>
                <w:sz w:val="24"/>
              </w:rPr>
            </w:rPrChange>
          </w:rPr>
          <w:delText xml:space="preserve"> </w:delText>
        </w:r>
        <w:r w:rsidRPr="00876AB5" w:rsidDel="00791EE9">
          <w:rPr>
            <w:i/>
            <w:sz w:val="24"/>
            <w:rPrChange w:id="2303" w:author="Lukáš Petr" w:date="2024-02-02T10:25:00Z">
              <w:rPr>
                <w:i/>
                <w:spacing w:val="-5"/>
                <w:sz w:val="24"/>
              </w:rPr>
            </w:rPrChange>
          </w:rPr>
          <w:delText>28</w:delText>
        </w:r>
      </w:del>
      <w:ins w:id="2304" w:author="Lukáš Petr" w:date="2024-02-02T11:09:00Z">
        <w:r w:rsidR="00791EE9" w:rsidRPr="00876AB5">
          <w:rPr>
            <w:i/>
            <w:sz w:val="24"/>
          </w:rPr>
          <w:t xml:space="preserve"> Zastavitelná plocha Z</w:t>
        </w:r>
      </w:ins>
      <w:ins w:id="2305" w:author="Lukáš Petr" w:date="2024-02-02T11:10:00Z">
        <w:r w:rsidR="00791EE9" w:rsidRPr="00876AB5">
          <w:rPr>
            <w:i/>
            <w:sz w:val="24"/>
          </w:rPr>
          <w:t>.28</w:t>
        </w:r>
      </w:ins>
    </w:p>
    <w:p w14:paraId="3B0703AB" w14:textId="77777777" w:rsidR="003468E8" w:rsidRPr="00876AB5" w:rsidRDefault="00000000" w:rsidP="00481FE5">
      <w:pPr>
        <w:pStyle w:val="Odstavecseseznamem"/>
        <w:numPr>
          <w:ilvl w:val="1"/>
          <w:numId w:val="8"/>
        </w:numPr>
        <w:ind w:left="993" w:hanging="426"/>
        <w:rPr>
          <w:sz w:val="24"/>
        </w:rPr>
      </w:pPr>
      <w:r w:rsidRPr="00876AB5">
        <w:rPr>
          <w:sz w:val="24"/>
        </w:rPr>
        <w:t>Dostavba</w:t>
      </w:r>
      <w:r w:rsidRPr="00876AB5">
        <w:rPr>
          <w:sz w:val="24"/>
          <w:rPrChange w:id="2306" w:author="Lukáš Petr" w:date="2024-02-02T10:25:00Z">
            <w:rPr>
              <w:spacing w:val="-10"/>
              <w:sz w:val="24"/>
            </w:rPr>
          </w:rPrChange>
        </w:rPr>
        <w:t xml:space="preserve"> </w:t>
      </w:r>
      <w:r w:rsidRPr="00876AB5">
        <w:rPr>
          <w:sz w:val="24"/>
        </w:rPr>
        <w:t>usedlosti,</w:t>
      </w:r>
      <w:r w:rsidRPr="00876AB5">
        <w:rPr>
          <w:sz w:val="24"/>
          <w:rPrChange w:id="2307" w:author="Lukáš Petr" w:date="2024-02-02T10:25:00Z">
            <w:rPr>
              <w:spacing w:val="-10"/>
              <w:sz w:val="24"/>
            </w:rPr>
          </w:rPrChange>
        </w:rPr>
        <w:t xml:space="preserve"> </w:t>
      </w:r>
      <w:r w:rsidRPr="00876AB5">
        <w:rPr>
          <w:sz w:val="24"/>
        </w:rPr>
        <w:t>objekt</w:t>
      </w:r>
      <w:r w:rsidRPr="00876AB5">
        <w:rPr>
          <w:sz w:val="24"/>
          <w:rPrChange w:id="2308" w:author="Lukáš Petr" w:date="2024-02-02T10:25:00Z">
            <w:rPr>
              <w:spacing w:val="-10"/>
              <w:sz w:val="24"/>
            </w:rPr>
          </w:rPrChange>
        </w:rPr>
        <w:t xml:space="preserve"> </w:t>
      </w:r>
      <w:r w:rsidRPr="00876AB5">
        <w:rPr>
          <w:sz w:val="24"/>
        </w:rPr>
        <w:t>řešit</w:t>
      </w:r>
      <w:r w:rsidRPr="00876AB5">
        <w:rPr>
          <w:sz w:val="24"/>
          <w:rPrChange w:id="2309" w:author="Lukáš Petr" w:date="2024-02-02T10:25:00Z">
            <w:rPr>
              <w:spacing w:val="-10"/>
              <w:sz w:val="24"/>
            </w:rPr>
          </w:rPrChange>
        </w:rPr>
        <w:t xml:space="preserve"> </w:t>
      </w:r>
      <w:r w:rsidRPr="00876AB5">
        <w:rPr>
          <w:sz w:val="24"/>
        </w:rPr>
        <w:t>v</w:t>
      </w:r>
      <w:r w:rsidRPr="00876AB5">
        <w:rPr>
          <w:sz w:val="24"/>
          <w:rPrChange w:id="2310" w:author="Lukáš Petr" w:date="2024-02-02T10:25:00Z">
            <w:rPr>
              <w:spacing w:val="-10"/>
              <w:sz w:val="24"/>
            </w:rPr>
          </w:rPrChange>
        </w:rPr>
        <w:t xml:space="preserve"> </w:t>
      </w:r>
      <w:r w:rsidRPr="00876AB5">
        <w:rPr>
          <w:sz w:val="24"/>
        </w:rPr>
        <w:t>kontextu</w:t>
      </w:r>
      <w:r w:rsidRPr="00876AB5">
        <w:rPr>
          <w:sz w:val="24"/>
          <w:rPrChange w:id="2311" w:author="Lukáš Petr" w:date="2024-02-02T10:25:00Z">
            <w:rPr>
              <w:spacing w:val="-10"/>
              <w:sz w:val="24"/>
            </w:rPr>
          </w:rPrChange>
        </w:rPr>
        <w:t xml:space="preserve"> </w:t>
      </w:r>
      <w:r w:rsidRPr="00876AB5">
        <w:rPr>
          <w:sz w:val="24"/>
        </w:rPr>
        <w:t>stávajícího</w:t>
      </w:r>
      <w:r w:rsidRPr="00876AB5">
        <w:rPr>
          <w:sz w:val="24"/>
          <w:rPrChange w:id="2312" w:author="Lukáš Petr" w:date="2024-02-02T10:25:00Z">
            <w:rPr>
              <w:spacing w:val="-10"/>
              <w:sz w:val="24"/>
            </w:rPr>
          </w:rPrChange>
        </w:rPr>
        <w:t xml:space="preserve"> </w:t>
      </w:r>
      <w:r w:rsidRPr="00876AB5">
        <w:rPr>
          <w:sz w:val="24"/>
          <w:rPrChange w:id="2313" w:author="Lukáš Petr" w:date="2024-02-02T10:25:00Z">
            <w:rPr>
              <w:spacing w:val="-2"/>
              <w:sz w:val="24"/>
            </w:rPr>
          </w:rPrChange>
        </w:rPr>
        <w:t>zastavění.</w:t>
      </w:r>
    </w:p>
    <w:p w14:paraId="5CD72C57" w14:textId="77777777" w:rsidR="005E6B88" w:rsidRPr="00876AB5" w:rsidRDefault="005E6B88" w:rsidP="00A83E6E">
      <w:pPr>
        <w:ind w:left="215"/>
        <w:jc w:val="both"/>
        <w:rPr>
          <w:i/>
          <w:sz w:val="24"/>
          <w:szCs w:val="24"/>
        </w:rPr>
      </w:pPr>
    </w:p>
    <w:p w14:paraId="002456A1" w14:textId="77777777" w:rsidR="001F3C03" w:rsidRPr="00876AB5" w:rsidRDefault="001F3C03" w:rsidP="00A83E6E">
      <w:pPr>
        <w:ind w:left="215"/>
        <w:jc w:val="both"/>
        <w:rPr>
          <w:i/>
          <w:sz w:val="24"/>
          <w:szCs w:val="24"/>
        </w:rPr>
      </w:pPr>
    </w:p>
    <w:p w14:paraId="624B2432" w14:textId="77777777" w:rsidR="001F3C03" w:rsidRPr="00876AB5" w:rsidRDefault="001F3C03" w:rsidP="00A83E6E">
      <w:pPr>
        <w:ind w:left="215"/>
        <w:jc w:val="both"/>
        <w:rPr>
          <w:i/>
          <w:sz w:val="12"/>
          <w:szCs w:val="12"/>
        </w:rPr>
      </w:pPr>
    </w:p>
    <w:p w14:paraId="3DABD505" w14:textId="77777777" w:rsidR="0029561C" w:rsidRPr="00876AB5" w:rsidRDefault="0029561C" w:rsidP="00A83E6E">
      <w:pPr>
        <w:ind w:left="215"/>
        <w:jc w:val="both"/>
        <w:rPr>
          <w:i/>
          <w:sz w:val="12"/>
          <w:szCs w:val="12"/>
        </w:rPr>
      </w:pPr>
    </w:p>
    <w:p w14:paraId="24F827BA" w14:textId="77777777" w:rsidR="0029561C" w:rsidRPr="00876AB5" w:rsidRDefault="0029561C" w:rsidP="00A83E6E">
      <w:pPr>
        <w:ind w:left="215"/>
        <w:jc w:val="both"/>
        <w:rPr>
          <w:i/>
          <w:sz w:val="12"/>
          <w:szCs w:val="12"/>
        </w:rPr>
      </w:pPr>
    </w:p>
    <w:p w14:paraId="1724910A" w14:textId="71F94C0F" w:rsidR="003468E8" w:rsidRPr="00876AB5" w:rsidRDefault="00000000" w:rsidP="00A83E6E">
      <w:pPr>
        <w:ind w:left="215"/>
        <w:jc w:val="both"/>
        <w:rPr>
          <w:i/>
          <w:sz w:val="24"/>
        </w:rPr>
      </w:pPr>
      <w:del w:id="2314" w:author="Lukáš Petr" w:date="2024-02-02T11:10:00Z">
        <w:r w:rsidRPr="00876AB5" w:rsidDel="00791EE9">
          <w:rPr>
            <w:i/>
            <w:sz w:val="24"/>
          </w:rPr>
          <w:lastRenderedPageBreak/>
          <w:delText>Plocha č.</w:delText>
        </w:r>
        <w:r w:rsidRPr="00876AB5" w:rsidDel="00791EE9">
          <w:rPr>
            <w:i/>
            <w:sz w:val="24"/>
            <w:rPrChange w:id="2315" w:author="Lukáš Petr" w:date="2024-02-02T10:25:00Z">
              <w:rPr>
                <w:i/>
                <w:spacing w:val="-1"/>
                <w:sz w:val="24"/>
              </w:rPr>
            </w:rPrChange>
          </w:rPr>
          <w:delText xml:space="preserve"> </w:delText>
        </w:r>
        <w:r w:rsidRPr="00876AB5" w:rsidDel="00791EE9">
          <w:rPr>
            <w:i/>
            <w:sz w:val="24"/>
            <w:rPrChange w:id="2316" w:author="Lukáš Petr" w:date="2024-02-02T10:25:00Z">
              <w:rPr>
                <w:i/>
                <w:spacing w:val="-5"/>
                <w:sz w:val="24"/>
              </w:rPr>
            </w:rPrChange>
          </w:rPr>
          <w:delText>29</w:delText>
        </w:r>
      </w:del>
      <w:ins w:id="2317" w:author="Lukáš Petr" w:date="2024-02-02T11:10:00Z">
        <w:r w:rsidR="00791EE9" w:rsidRPr="00876AB5">
          <w:rPr>
            <w:i/>
            <w:sz w:val="24"/>
          </w:rPr>
          <w:t xml:space="preserve"> Zastavitelná plocha Z.29</w:t>
        </w:r>
      </w:ins>
    </w:p>
    <w:p w14:paraId="70DCDEE8" w14:textId="6872DB2B" w:rsidR="003468E8" w:rsidRPr="00876AB5" w:rsidRDefault="00000000" w:rsidP="00481FE5">
      <w:pPr>
        <w:pStyle w:val="Odstavecseseznamem"/>
        <w:numPr>
          <w:ilvl w:val="1"/>
          <w:numId w:val="8"/>
        </w:numPr>
        <w:ind w:left="993" w:hanging="426"/>
        <w:rPr>
          <w:i/>
          <w:sz w:val="24"/>
        </w:rPr>
      </w:pPr>
      <w:r w:rsidRPr="00876AB5">
        <w:rPr>
          <w:sz w:val="24"/>
        </w:rPr>
        <w:t>Novostavba</w:t>
      </w:r>
      <w:r w:rsidRPr="00876AB5">
        <w:rPr>
          <w:sz w:val="24"/>
          <w:rPrChange w:id="2318" w:author="Lukáš Petr" w:date="2024-02-02T10:25:00Z">
            <w:rPr>
              <w:spacing w:val="80"/>
              <w:sz w:val="24"/>
            </w:rPr>
          </w:rPrChange>
        </w:rPr>
        <w:t xml:space="preserve"> </w:t>
      </w:r>
      <w:r w:rsidRPr="00876AB5">
        <w:rPr>
          <w:sz w:val="24"/>
        </w:rPr>
        <w:t>musí</w:t>
      </w:r>
      <w:r w:rsidRPr="00876AB5">
        <w:rPr>
          <w:sz w:val="24"/>
          <w:rPrChange w:id="2319" w:author="Lukáš Petr" w:date="2024-02-02T10:25:00Z">
            <w:rPr>
              <w:spacing w:val="80"/>
              <w:sz w:val="24"/>
            </w:rPr>
          </w:rPrChange>
        </w:rPr>
        <w:t xml:space="preserve"> </w:t>
      </w:r>
      <w:r w:rsidRPr="00876AB5">
        <w:rPr>
          <w:sz w:val="24"/>
        </w:rPr>
        <w:t>vycházet</w:t>
      </w:r>
      <w:r w:rsidRPr="00876AB5">
        <w:rPr>
          <w:sz w:val="24"/>
          <w:rPrChange w:id="2320" w:author="Lukáš Petr" w:date="2024-02-02T10:25:00Z">
            <w:rPr>
              <w:spacing w:val="80"/>
              <w:sz w:val="24"/>
            </w:rPr>
          </w:rPrChange>
        </w:rPr>
        <w:t xml:space="preserve"> </w:t>
      </w:r>
      <w:r w:rsidRPr="00876AB5">
        <w:rPr>
          <w:sz w:val="24"/>
        </w:rPr>
        <w:t>z</w:t>
      </w:r>
      <w:r w:rsidRPr="00876AB5">
        <w:rPr>
          <w:sz w:val="24"/>
          <w:rPrChange w:id="2321" w:author="Lukáš Petr" w:date="2024-02-02T10:25:00Z">
            <w:rPr>
              <w:spacing w:val="80"/>
              <w:sz w:val="24"/>
            </w:rPr>
          </w:rPrChange>
        </w:rPr>
        <w:t xml:space="preserve"> </w:t>
      </w:r>
      <w:r w:rsidRPr="00876AB5">
        <w:rPr>
          <w:sz w:val="24"/>
        </w:rPr>
        <w:t>původní</w:t>
      </w:r>
      <w:r w:rsidRPr="00876AB5">
        <w:rPr>
          <w:sz w:val="24"/>
          <w:rPrChange w:id="2322" w:author="Lukáš Petr" w:date="2024-02-02T10:25:00Z">
            <w:rPr>
              <w:spacing w:val="80"/>
              <w:sz w:val="24"/>
            </w:rPr>
          </w:rPrChange>
        </w:rPr>
        <w:t xml:space="preserve"> </w:t>
      </w:r>
      <w:r w:rsidRPr="00876AB5">
        <w:rPr>
          <w:sz w:val="24"/>
        </w:rPr>
        <w:t>historické</w:t>
      </w:r>
      <w:r w:rsidRPr="00876AB5">
        <w:rPr>
          <w:sz w:val="24"/>
          <w:rPrChange w:id="2323" w:author="Lukáš Petr" w:date="2024-02-02T10:25:00Z">
            <w:rPr>
              <w:spacing w:val="80"/>
              <w:sz w:val="24"/>
            </w:rPr>
          </w:rPrChange>
        </w:rPr>
        <w:t xml:space="preserve"> </w:t>
      </w:r>
      <w:r w:rsidRPr="00876AB5">
        <w:rPr>
          <w:sz w:val="24"/>
        </w:rPr>
        <w:t>zástavby</w:t>
      </w:r>
      <w:r w:rsidRPr="00876AB5">
        <w:rPr>
          <w:sz w:val="24"/>
          <w:rPrChange w:id="2324" w:author="Lukáš Petr" w:date="2024-02-02T10:25:00Z">
            <w:rPr>
              <w:spacing w:val="80"/>
              <w:sz w:val="24"/>
            </w:rPr>
          </w:rPrChange>
        </w:rPr>
        <w:t xml:space="preserve"> </w:t>
      </w:r>
      <w:r w:rsidRPr="00876AB5">
        <w:rPr>
          <w:sz w:val="24"/>
        </w:rPr>
        <w:t>a</w:t>
      </w:r>
      <w:r w:rsidRPr="00876AB5">
        <w:rPr>
          <w:sz w:val="24"/>
          <w:rPrChange w:id="2325" w:author="Lukáš Petr" w:date="2024-02-02T10:25:00Z">
            <w:rPr>
              <w:spacing w:val="80"/>
              <w:sz w:val="24"/>
            </w:rPr>
          </w:rPrChange>
        </w:rPr>
        <w:t xml:space="preserve"> </w:t>
      </w:r>
      <w:r w:rsidRPr="00876AB5">
        <w:rPr>
          <w:sz w:val="24"/>
        </w:rPr>
        <w:t>tradičních</w:t>
      </w:r>
      <w:r w:rsidRPr="00876AB5">
        <w:rPr>
          <w:sz w:val="24"/>
          <w:rPrChange w:id="2326" w:author="Lukáš Petr" w:date="2024-02-02T10:25:00Z">
            <w:rPr>
              <w:spacing w:val="80"/>
              <w:sz w:val="24"/>
            </w:rPr>
          </w:rPrChange>
        </w:rPr>
        <w:t xml:space="preserve"> </w:t>
      </w:r>
      <w:r w:rsidRPr="00876AB5">
        <w:rPr>
          <w:sz w:val="24"/>
        </w:rPr>
        <w:t>forem</w:t>
      </w:r>
      <w:r w:rsidRPr="00876AB5">
        <w:rPr>
          <w:sz w:val="24"/>
          <w:rPrChange w:id="2327" w:author="Lukáš Petr" w:date="2024-02-02T10:25:00Z">
            <w:rPr>
              <w:spacing w:val="80"/>
              <w:sz w:val="24"/>
            </w:rPr>
          </w:rPrChange>
        </w:rPr>
        <w:t xml:space="preserve"> </w:t>
      </w:r>
      <w:r w:rsidRPr="00876AB5">
        <w:rPr>
          <w:sz w:val="24"/>
        </w:rPr>
        <w:t xml:space="preserve">výstavby </w:t>
      </w:r>
      <w:r w:rsidR="005E6B88" w:rsidRPr="00876AB5">
        <w:rPr>
          <w:sz w:val="24"/>
        </w:rPr>
        <w:br/>
      </w:r>
      <w:r w:rsidRPr="00876AB5">
        <w:rPr>
          <w:sz w:val="24"/>
        </w:rPr>
        <w:t>v sídle Krátká.</w:t>
      </w:r>
    </w:p>
    <w:p w14:paraId="510AAE92" w14:textId="77777777" w:rsidR="005E6B88" w:rsidRPr="00876AB5" w:rsidRDefault="005E6B88" w:rsidP="00A83E6E">
      <w:pPr>
        <w:ind w:left="215"/>
        <w:jc w:val="both"/>
        <w:rPr>
          <w:i/>
          <w:sz w:val="24"/>
          <w:szCs w:val="24"/>
        </w:rPr>
      </w:pPr>
    </w:p>
    <w:p w14:paraId="646065E9" w14:textId="43952C40" w:rsidR="003468E8" w:rsidRPr="00876AB5" w:rsidRDefault="00000000" w:rsidP="00A83E6E">
      <w:pPr>
        <w:ind w:left="215"/>
        <w:jc w:val="both"/>
        <w:rPr>
          <w:i/>
          <w:sz w:val="24"/>
        </w:rPr>
      </w:pPr>
      <w:del w:id="2328" w:author="Lukáš Petr" w:date="2024-02-02T11:12:00Z">
        <w:r w:rsidRPr="00876AB5" w:rsidDel="00791EE9">
          <w:rPr>
            <w:i/>
            <w:sz w:val="24"/>
          </w:rPr>
          <w:delText xml:space="preserve">Plocha č. </w:delText>
        </w:r>
        <w:r w:rsidRPr="00876AB5" w:rsidDel="00791EE9">
          <w:rPr>
            <w:i/>
            <w:sz w:val="24"/>
            <w:rPrChange w:id="2329" w:author="Lukáš Petr" w:date="2024-02-02T10:25:00Z">
              <w:rPr>
                <w:i/>
                <w:spacing w:val="-5"/>
                <w:sz w:val="24"/>
              </w:rPr>
            </w:rPrChange>
          </w:rPr>
          <w:delText>30</w:delText>
        </w:r>
      </w:del>
      <w:ins w:id="2330" w:author="Lukáš Petr" w:date="2024-02-02T11:12:00Z">
        <w:r w:rsidR="00791EE9" w:rsidRPr="00876AB5">
          <w:rPr>
            <w:i/>
            <w:sz w:val="24"/>
          </w:rPr>
          <w:t xml:space="preserve"> Zastavitelná plocha Z.30</w:t>
        </w:r>
      </w:ins>
    </w:p>
    <w:p w14:paraId="613290C1" w14:textId="14B0FB00" w:rsidR="003468E8" w:rsidRPr="00876AB5" w:rsidRDefault="00000000" w:rsidP="00481FE5">
      <w:pPr>
        <w:pStyle w:val="Odstavecseseznamem"/>
        <w:numPr>
          <w:ilvl w:val="2"/>
          <w:numId w:val="8"/>
        </w:numPr>
        <w:ind w:left="993" w:hanging="426"/>
        <w:rPr>
          <w:i/>
          <w:sz w:val="24"/>
        </w:rPr>
      </w:pPr>
      <w:r w:rsidRPr="00876AB5">
        <w:rPr>
          <w:sz w:val="24"/>
        </w:rPr>
        <w:t>Objekt</w:t>
      </w:r>
      <w:r w:rsidRPr="00876AB5">
        <w:rPr>
          <w:sz w:val="24"/>
          <w:rPrChange w:id="2331" w:author="Lukáš Petr" w:date="2024-02-02T10:25:00Z">
            <w:rPr>
              <w:spacing w:val="-1"/>
              <w:sz w:val="24"/>
            </w:rPr>
          </w:rPrChange>
        </w:rPr>
        <w:t xml:space="preserve"> </w:t>
      </w:r>
      <w:r w:rsidRPr="00876AB5">
        <w:rPr>
          <w:sz w:val="24"/>
        </w:rPr>
        <w:t>přiblížit</w:t>
      </w:r>
      <w:r w:rsidRPr="00876AB5">
        <w:rPr>
          <w:sz w:val="24"/>
          <w:rPrChange w:id="2332" w:author="Lukáš Petr" w:date="2024-02-02T10:25:00Z">
            <w:rPr>
              <w:spacing w:val="-2"/>
              <w:sz w:val="24"/>
            </w:rPr>
          </w:rPrChange>
        </w:rPr>
        <w:t xml:space="preserve"> </w:t>
      </w:r>
      <w:r w:rsidRPr="00876AB5">
        <w:rPr>
          <w:sz w:val="24"/>
        </w:rPr>
        <w:t>co</w:t>
      </w:r>
      <w:r w:rsidRPr="00876AB5">
        <w:rPr>
          <w:sz w:val="24"/>
          <w:rPrChange w:id="2333" w:author="Lukáš Petr" w:date="2024-02-02T10:25:00Z">
            <w:rPr>
              <w:spacing w:val="-2"/>
              <w:sz w:val="24"/>
            </w:rPr>
          </w:rPrChange>
        </w:rPr>
        <w:t xml:space="preserve"> </w:t>
      </w:r>
      <w:r w:rsidRPr="00876AB5">
        <w:rPr>
          <w:sz w:val="24"/>
        </w:rPr>
        <w:t>nejblíže</w:t>
      </w:r>
      <w:r w:rsidRPr="00876AB5">
        <w:rPr>
          <w:sz w:val="24"/>
          <w:rPrChange w:id="2334" w:author="Lukáš Petr" w:date="2024-02-02T10:25:00Z">
            <w:rPr>
              <w:spacing w:val="-1"/>
              <w:sz w:val="24"/>
            </w:rPr>
          </w:rPrChange>
        </w:rPr>
        <w:t xml:space="preserve"> </w:t>
      </w:r>
      <w:r w:rsidRPr="00876AB5">
        <w:rPr>
          <w:sz w:val="24"/>
        </w:rPr>
        <w:t>k</w:t>
      </w:r>
      <w:r w:rsidRPr="00876AB5">
        <w:rPr>
          <w:sz w:val="24"/>
          <w:rPrChange w:id="2335" w:author="Lukáš Petr" w:date="2024-02-02T10:25:00Z">
            <w:rPr>
              <w:spacing w:val="-2"/>
              <w:sz w:val="24"/>
            </w:rPr>
          </w:rPrChange>
        </w:rPr>
        <w:t xml:space="preserve"> </w:t>
      </w:r>
      <w:r w:rsidRPr="00876AB5">
        <w:rPr>
          <w:sz w:val="24"/>
        </w:rPr>
        <w:t>silnici,</w:t>
      </w:r>
      <w:r w:rsidRPr="00876AB5">
        <w:rPr>
          <w:sz w:val="24"/>
          <w:rPrChange w:id="2336" w:author="Lukáš Petr" w:date="2024-02-02T10:25:00Z">
            <w:rPr>
              <w:spacing w:val="-2"/>
              <w:sz w:val="24"/>
            </w:rPr>
          </w:rPrChange>
        </w:rPr>
        <w:t xml:space="preserve"> </w:t>
      </w:r>
      <w:r w:rsidRPr="00876AB5">
        <w:rPr>
          <w:sz w:val="24"/>
        </w:rPr>
        <w:t>větší</w:t>
      </w:r>
      <w:r w:rsidRPr="00876AB5">
        <w:rPr>
          <w:sz w:val="24"/>
          <w:rPrChange w:id="2337" w:author="Lukáš Petr" w:date="2024-02-02T10:25:00Z">
            <w:rPr>
              <w:spacing w:val="-1"/>
              <w:sz w:val="24"/>
            </w:rPr>
          </w:rPrChange>
        </w:rPr>
        <w:t xml:space="preserve"> </w:t>
      </w:r>
      <w:r w:rsidRPr="00876AB5">
        <w:rPr>
          <w:sz w:val="24"/>
        </w:rPr>
        <w:t>část</w:t>
      </w:r>
      <w:r w:rsidRPr="00876AB5">
        <w:rPr>
          <w:sz w:val="24"/>
          <w:rPrChange w:id="2338" w:author="Lukáš Petr" w:date="2024-02-02T10:25:00Z">
            <w:rPr>
              <w:spacing w:val="-1"/>
              <w:sz w:val="24"/>
            </w:rPr>
          </w:rPrChange>
        </w:rPr>
        <w:t xml:space="preserve"> </w:t>
      </w:r>
      <w:r w:rsidRPr="00876AB5">
        <w:rPr>
          <w:sz w:val="24"/>
        </w:rPr>
        <w:t>plochy</w:t>
      </w:r>
      <w:r w:rsidRPr="00876AB5">
        <w:rPr>
          <w:sz w:val="24"/>
          <w:rPrChange w:id="2339" w:author="Lukáš Petr" w:date="2024-02-02T10:25:00Z">
            <w:rPr>
              <w:spacing w:val="-1"/>
              <w:sz w:val="24"/>
            </w:rPr>
          </w:rPrChange>
        </w:rPr>
        <w:t xml:space="preserve"> </w:t>
      </w:r>
      <w:r w:rsidRPr="00876AB5">
        <w:rPr>
          <w:sz w:val="24"/>
        </w:rPr>
        <w:t>ponechat v</w:t>
      </w:r>
      <w:r w:rsidRPr="00876AB5">
        <w:rPr>
          <w:sz w:val="24"/>
          <w:rPrChange w:id="2340" w:author="Lukáš Petr" w:date="2024-02-02T10:25:00Z">
            <w:rPr>
              <w:spacing w:val="-1"/>
              <w:sz w:val="24"/>
            </w:rPr>
          </w:rPrChange>
        </w:rPr>
        <w:t xml:space="preserve"> </w:t>
      </w:r>
      <w:r w:rsidRPr="00876AB5">
        <w:rPr>
          <w:sz w:val="24"/>
        </w:rPr>
        <w:t>kultuře</w:t>
      </w:r>
      <w:r w:rsidRPr="00876AB5">
        <w:rPr>
          <w:sz w:val="24"/>
          <w:rPrChange w:id="2341" w:author="Lukáš Petr" w:date="2024-02-02T10:25:00Z">
            <w:rPr>
              <w:spacing w:val="-2"/>
              <w:sz w:val="24"/>
            </w:rPr>
          </w:rPrChange>
        </w:rPr>
        <w:t xml:space="preserve"> </w:t>
      </w:r>
      <w:r w:rsidR="004C34E3" w:rsidRPr="00876AB5">
        <w:rPr>
          <w:sz w:val="24"/>
          <w:rPrChange w:id="2342" w:author="Lukáš Petr" w:date="2024-02-02T10:25:00Z">
            <w:rPr>
              <w:spacing w:val="-2"/>
              <w:sz w:val="24"/>
            </w:rPr>
          </w:rPrChange>
        </w:rPr>
        <w:t>–</w:t>
      </w:r>
      <w:r w:rsidRPr="00876AB5">
        <w:rPr>
          <w:sz w:val="24"/>
          <w:rPrChange w:id="2343" w:author="Lukáš Petr" w:date="2024-02-02T10:25:00Z">
            <w:rPr>
              <w:spacing w:val="-1"/>
              <w:sz w:val="24"/>
            </w:rPr>
          </w:rPrChange>
        </w:rPr>
        <w:t xml:space="preserve"> </w:t>
      </w:r>
      <w:r w:rsidRPr="00876AB5">
        <w:rPr>
          <w:sz w:val="24"/>
          <w:rPrChange w:id="2344" w:author="Lukáš Petr" w:date="2024-02-02T10:25:00Z">
            <w:rPr>
              <w:spacing w:val="-2"/>
              <w:sz w:val="24"/>
            </w:rPr>
          </w:rPrChange>
        </w:rPr>
        <w:t>zahrada.</w:t>
      </w:r>
    </w:p>
    <w:p w14:paraId="6BE838A4" w14:textId="77777777" w:rsidR="003468E8" w:rsidRPr="00876AB5" w:rsidRDefault="00000000" w:rsidP="00481FE5">
      <w:pPr>
        <w:pStyle w:val="Odstavecseseznamem"/>
        <w:numPr>
          <w:ilvl w:val="2"/>
          <w:numId w:val="8"/>
        </w:numPr>
        <w:ind w:left="993" w:hanging="426"/>
        <w:rPr>
          <w:sz w:val="24"/>
        </w:rPr>
      </w:pPr>
      <w:r w:rsidRPr="00876AB5">
        <w:rPr>
          <w:sz w:val="24"/>
        </w:rPr>
        <w:t>Zachovat</w:t>
      </w:r>
      <w:r w:rsidRPr="00876AB5">
        <w:rPr>
          <w:sz w:val="24"/>
          <w:rPrChange w:id="2345" w:author="Lukáš Petr" w:date="2024-02-02T10:25:00Z">
            <w:rPr>
              <w:spacing w:val="-17"/>
              <w:sz w:val="24"/>
            </w:rPr>
          </w:rPrChange>
        </w:rPr>
        <w:t xml:space="preserve"> </w:t>
      </w:r>
      <w:r w:rsidRPr="00876AB5">
        <w:rPr>
          <w:sz w:val="24"/>
        </w:rPr>
        <w:t>ochranné</w:t>
      </w:r>
      <w:r w:rsidRPr="00876AB5">
        <w:rPr>
          <w:sz w:val="24"/>
          <w:rPrChange w:id="2346" w:author="Lukáš Petr" w:date="2024-02-02T10:25:00Z">
            <w:rPr>
              <w:spacing w:val="-15"/>
              <w:sz w:val="24"/>
            </w:rPr>
          </w:rPrChange>
        </w:rPr>
        <w:t xml:space="preserve"> </w:t>
      </w:r>
      <w:r w:rsidRPr="00876AB5">
        <w:rPr>
          <w:sz w:val="24"/>
        </w:rPr>
        <w:t>pásmo</w:t>
      </w:r>
      <w:r w:rsidRPr="00876AB5">
        <w:rPr>
          <w:sz w:val="24"/>
          <w:rPrChange w:id="2347" w:author="Lukáš Petr" w:date="2024-02-02T10:25:00Z">
            <w:rPr>
              <w:spacing w:val="-15"/>
              <w:sz w:val="24"/>
            </w:rPr>
          </w:rPrChange>
        </w:rPr>
        <w:t xml:space="preserve"> </w:t>
      </w:r>
      <w:r w:rsidRPr="00876AB5">
        <w:rPr>
          <w:sz w:val="24"/>
        </w:rPr>
        <w:t>silnice</w:t>
      </w:r>
      <w:r w:rsidRPr="00876AB5">
        <w:rPr>
          <w:sz w:val="24"/>
          <w:rPrChange w:id="2348" w:author="Lukáš Petr" w:date="2024-02-02T10:25:00Z">
            <w:rPr>
              <w:spacing w:val="-15"/>
              <w:sz w:val="24"/>
            </w:rPr>
          </w:rPrChange>
        </w:rPr>
        <w:t xml:space="preserve"> </w:t>
      </w:r>
      <w:r w:rsidRPr="00876AB5">
        <w:rPr>
          <w:sz w:val="24"/>
        </w:rPr>
        <w:t>III.</w:t>
      </w:r>
      <w:r w:rsidRPr="00876AB5">
        <w:rPr>
          <w:sz w:val="24"/>
          <w:rPrChange w:id="2349" w:author="Lukáš Petr" w:date="2024-02-02T10:25:00Z">
            <w:rPr>
              <w:spacing w:val="-14"/>
              <w:sz w:val="24"/>
            </w:rPr>
          </w:rPrChange>
        </w:rPr>
        <w:t xml:space="preserve"> </w:t>
      </w:r>
      <w:r w:rsidRPr="00876AB5">
        <w:rPr>
          <w:sz w:val="24"/>
          <w:rPrChange w:id="2350" w:author="Lukáš Petr" w:date="2024-02-02T10:25:00Z">
            <w:rPr>
              <w:spacing w:val="-2"/>
              <w:sz w:val="24"/>
            </w:rPr>
          </w:rPrChange>
        </w:rPr>
        <w:t>třídy.</w:t>
      </w:r>
    </w:p>
    <w:p w14:paraId="67D4FC2E" w14:textId="77777777" w:rsidR="005E6B88" w:rsidRPr="00876AB5" w:rsidRDefault="005E6B88" w:rsidP="00A83E6E">
      <w:pPr>
        <w:ind w:left="187"/>
        <w:jc w:val="both"/>
        <w:rPr>
          <w:i/>
          <w:sz w:val="24"/>
          <w:szCs w:val="24"/>
        </w:rPr>
      </w:pPr>
    </w:p>
    <w:p w14:paraId="46D1E76F" w14:textId="171E1333" w:rsidR="003468E8" w:rsidRPr="00876AB5" w:rsidDel="00791EE9" w:rsidRDefault="00000000" w:rsidP="00A83E6E">
      <w:pPr>
        <w:ind w:left="187"/>
        <w:jc w:val="both"/>
        <w:rPr>
          <w:del w:id="2351" w:author="Lukáš Petr" w:date="2024-02-02T11:12:00Z"/>
          <w:i/>
          <w:sz w:val="24"/>
        </w:rPr>
      </w:pPr>
      <w:del w:id="2352" w:author="Lukáš Petr" w:date="2024-02-02T11:12:00Z">
        <w:r w:rsidRPr="00876AB5" w:rsidDel="00791EE9">
          <w:rPr>
            <w:i/>
            <w:sz w:val="24"/>
          </w:rPr>
          <w:delText xml:space="preserve">Plocha č. </w:delText>
        </w:r>
        <w:r w:rsidRPr="00876AB5" w:rsidDel="00791EE9">
          <w:rPr>
            <w:i/>
            <w:sz w:val="24"/>
            <w:rPrChange w:id="2353" w:author="Lukáš Petr" w:date="2024-02-02T10:25:00Z">
              <w:rPr>
                <w:i/>
                <w:spacing w:val="-5"/>
                <w:sz w:val="24"/>
              </w:rPr>
            </w:rPrChange>
          </w:rPr>
          <w:delText>31</w:delText>
        </w:r>
      </w:del>
    </w:p>
    <w:p w14:paraId="7DA870E7" w14:textId="6B3CDDBF" w:rsidR="003468E8" w:rsidRPr="00876AB5" w:rsidDel="00791EE9" w:rsidRDefault="00000000" w:rsidP="00A83E6E">
      <w:pPr>
        <w:pStyle w:val="Odstavecseseznamem"/>
        <w:numPr>
          <w:ilvl w:val="2"/>
          <w:numId w:val="8"/>
        </w:numPr>
        <w:tabs>
          <w:tab w:val="left" w:pos="964"/>
        </w:tabs>
        <w:ind w:hanging="403"/>
        <w:rPr>
          <w:del w:id="2354" w:author="Lukáš Petr" w:date="2024-02-02T11:12:00Z"/>
          <w:sz w:val="24"/>
        </w:rPr>
      </w:pPr>
      <w:del w:id="2355" w:author="Lukáš Petr" w:date="2024-02-02T11:12:00Z">
        <w:r w:rsidRPr="00876AB5" w:rsidDel="00791EE9">
          <w:rPr>
            <w:sz w:val="24"/>
          </w:rPr>
          <w:delText>Nová</w:delText>
        </w:r>
        <w:r w:rsidRPr="00876AB5" w:rsidDel="00791EE9">
          <w:rPr>
            <w:sz w:val="24"/>
            <w:rPrChange w:id="2356" w:author="Lukáš Petr" w:date="2024-02-02T10:25:00Z">
              <w:rPr>
                <w:spacing w:val="-7"/>
                <w:sz w:val="24"/>
              </w:rPr>
            </w:rPrChange>
          </w:rPr>
          <w:delText xml:space="preserve"> </w:delText>
        </w:r>
        <w:r w:rsidRPr="00876AB5" w:rsidDel="00791EE9">
          <w:rPr>
            <w:sz w:val="24"/>
          </w:rPr>
          <w:delText>vodní</w:delText>
        </w:r>
        <w:r w:rsidRPr="00876AB5" w:rsidDel="00791EE9">
          <w:rPr>
            <w:sz w:val="24"/>
            <w:rPrChange w:id="2357" w:author="Lukáš Petr" w:date="2024-02-02T10:25:00Z">
              <w:rPr>
                <w:spacing w:val="-6"/>
                <w:sz w:val="24"/>
              </w:rPr>
            </w:rPrChange>
          </w:rPr>
          <w:delText xml:space="preserve"> </w:delText>
        </w:r>
        <w:r w:rsidRPr="00876AB5" w:rsidDel="00791EE9">
          <w:rPr>
            <w:sz w:val="24"/>
          </w:rPr>
          <w:delText>plocha</w:delText>
        </w:r>
        <w:r w:rsidRPr="00876AB5" w:rsidDel="00791EE9">
          <w:rPr>
            <w:sz w:val="24"/>
            <w:rPrChange w:id="2358" w:author="Lukáš Petr" w:date="2024-02-02T10:25:00Z">
              <w:rPr>
                <w:spacing w:val="-6"/>
                <w:sz w:val="24"/>
              </w:rPr>
            </w:rPrChange>
          </w:rPr>
          <w:delText xml:space="preserve"> </w:delText>
        </w:r>
        <w:r w:rsidRPr="00876AB5" w:rsidDel="00791EE9">
          <w:rPr>
            <w:sz w:val="24"/>
          </w:rPr>
          <w:delText>na</w:delText>
        </w:r>
        <w:r w:rsidRPr="00876AB5" w:rsidDel="00791EE9">
          <w:rPr>
            <w:sz w:val="24"/>
            <w:rPrChange w:id="2359" w:author="Lukáš Petr" w:date="2024-02-02T10:25:00Z">
              <w:rPr>
                <w:spacing w:val="-7"/>
                <w:sz w:val="24"/>
              </w:rPr>
            </w:rPrChange>
          </w:rPr>
          <w:delText xml:space="preserve"> </w:delText>
        </w:r>
        <w:r w:rsidRPr="00876AB5" w:rsidDel="00791EE9">
          <w:rPr>
            <w:sz w:val="24"/>
          </w:rPr>
          <w:delText>hranici</w:delText>
        </w:r>
        <w:r w:rsidRPr="00876AB5" w:rsidDel="00791EE9">
          <w:rPr>
            <w:sz w:val="24"/>
            <w:rPrChange w:id="2360" w:author="Lukáš Petr" w:date="2024-02-02T10:25:00Z">
              <w:rPr>
                <w:spacing w:val="-6"/>
                <w:sz w:val="24"/>
              </w:rPr>
            </w:rPrChange>
          </w:rPr>
          <w:delText xml:space="preserve"> </w:delText>
        </w:r>
        <w:r w:rsidRPr="00876AB5" w:rsidDel="00791EE9">
          <w:rPr>
            <w:sz w:val="24"/>
          </w:rPr>
          <w:delText>území</w:delText>
        </w:r>
        <w:r w:rsidRPr="00876AB5" w:rsidDel="00791EE9">
          <w:rPr>
            <w:sz w:val="24"/>
            <w:rPrChange w:id="2361" w:author="Lukáš Petr" w:date="2024-02-02T10:25:00Z">
              <w:rPr>
                <w:spacing w:val="-6"/>
                <w:sz w:val="24"/>
              </w:rPr>
            </w:rPrChange>
          </w:rPr>
          <w:delText xml:space="preserve"> </w:delText>
        </w:r>
        <w:r w:rsidRPr="00876AB5" w:rsidDel="00791EE9">
          <w:rPr>
            <w:sz w:val="24"/>
            <w:rPrChange w:id="2362" w:author="Lukáš Petr" w:date="2024-02-02T10:25:00Z">
              <w:rPr>
                <w:spacing w:val="-2"/>
                <w:sz w:val="24"/>
              </w:rPr>
            </w:rPrChange>
          </w:rPr>
          <w:delText>obce.</w:delText>
        </w:r>
      </w:del>
    </w:p>
    <w:p w14:paraId="4200371E" w14:textId="26D2F8F1" w:rsidR="003468E8" w:rsidRPr="00876AB5" w:rsidDel="00791EE9" w:rsidRDefault="00000000" w:rsidP="00A83E6E">
      <w:pPr>
        <w:pStyle w:val="Odstavecseseznamem"/>
        <w:numPr>
          <w:ilvl w:val="2"/>
          <w:numId w:val="8"/>
        </w:numPr>
        <w:tabs>
          <w:tab w:val="left" w:pos="964"/>
        </w:tabs>
        <w:ind w:hanging="403"/>
        <w:rPr>
          <w:del w:id="2363" w:author="Lukáš Petr" w:date="2024-02-02T11:12:00Z"/>
          <w:sz w:val="24"/>
        </w:rPr>
      </w:pPr>
      <w:del w:id="2364" w:author="Lukáš Petr" w:date="2024-02-02T11:12:00Z">
        <w:r w:rsidRPr="00876AB5" w:rsidDel="00791EE9">
          <w:rPr>
            <w:sz w:val="24"/>
          </w:rPr>
          <w:delText>Zajistit</w:delText>
        </w:r>
        <w:r w:rsidRPr="00876AB5" w:rsidDel="00791EE9">
          <w:rPr>
            <w:sz w:val="24"/>
            <w:rPrChange w:id="2365" w:author="Lukáš Petr" w:date="2024-02-02T10:25:00Z">
              <w:rPr>
                <w:spacing w:val="-14"/>
                <w:sz w:val="24"/>
              </w:rPr>
            </w:rPrChange>
          </w:rPr>
          <w:delText xml:space="preserve"> </w:delText>
        </w:r>
        <w:r w:rsidRPr="00876AB5" w:rsidDel="00791EE9">
          <w:rPr>
            <w:sz w:val="24"/>
          </w:rPr>
          <w:delText>funkčnost</w:delText>
        </w:r>
        <w:r w:rsidRPr="00876AB5" w:rsidDel="00791EE9">
          <w:rPr>
            <w:sz w:val="24"/>
            <w:rPrChange w:id="2366" w:author="Lukáš Petr" w:date="2024-02-02T10:25:00Z">
              <w:rPr>
                <w:spacing w:val="-11"/>
                <w:sz w:val="24"/>
              </w:rPr>
            </w:rPrChange>
          </w:rPr>
          <w:delText xml:space="preserve"> </w:delText>
        </w:r>
        <w:r w:rsidRPr="00876AB5" w:rsidDel="00791EE9">
          <w:rPr>
            <w:sz w:val="24"/>
          </w:rPr>
          <w:delText>lokálního</w:delText>
        </w:r>
        <w:r w:rsidRPr="00876AB5" w:rsidDel="00791EE9">
          <w:rPr>
            <w:sz w:val="24"/>
            <w:rPrChange w:id="2367" w:author="Lukáš Petr" w:date="2024-02-02T10:25:00Z">
              <w:rPr>
                <w:spacing w:val="-11"/>
                <w:sz w:val="24"/>
              </w:rPr>
            </w:rPrChange>
          </w:rPr>
          <w:delText xml:space="preserve"> </w:delText>
        </w:r>
        <w:r w:rsidRPr="00876AB5" w:rsidDel="00791EE9">
          <w:rPr>
            <w:sz w:val="24"/>
            <w:rPrChange w:id="2368" w:author="Lukáš Petr" w:date="2024-02-02T10:25:00Z">
              <w:rPr>
                <w:spacing w:val="-2"/>
                <w:sz w:val="24"/>
              </w:rPr>
            </w:rPrChange>
          </w:rPr>
          <w:delText>biokoridoru.</w:delText>
        </w:r>
      </w:del>
    </w:p>
    <w:p w14:paraId="1D4F54A4" w14:textId="225E6E48" w:rsidR="003468E8" w:rsidRPr="00876AB5" w:rsidDel="00791EE9" w:rsidRDefault="00000000" w:rsidP="00A83E6E">
      <w:pPr>
        <w:pStyle w:val="Odstavecseseznamem"/>
        <w:numPr>
          <w:ilvl w:val="2"/>
          <w:numId w:val="8"/>
        </w:numPr>
        <w:tabs>
          <w:tab w:val="left" w:pos="964"/>
        </w:tabs>
        <w:ind w:hanging="403"/>
        <w:rPr>
          <w:del w:id="2369" w:author="Lukáš Petr" w:date="2024-02-02T11:12:00Z"/>
          <w:sz w:val="24"/>
        </w:rPr>
      </w:pPr>
      <w:del w:id="2370" w:author="Lukáš Petr" w:date="2024-02-02T11:12:00Z">
        <w:r w:rsidRPr="00876AB5" w:rsidDel="00791EE9">
          <w:rPr>
            <w:sz w:val="24"/>
          </w:rPr>
          <w:delText>Vytvořit</w:delText>
        </w:r>
        <w:r w:rsidRPr="00876AB5" w:rsidDel="00791EE9">
          <w:rPr>
            <w:sz w:val="24"/>
            <w:rPrChange w:id="2371" w:author="Lukáš Petr" w:date="2024-02-02T10:25:00Z">
              <w:rPr>
                <w:spacing w:val="-10"/>
                <w:sz w:val="24"/>
              </w:rPr>
            </w:rPrChange>
          </w:rPr>
          <w:delText xml:space="preserve"> </w:delText>
        </w:r>
        <w:r w:rsidRPr="00876AB5" w:rsidDel="00791EE9">
          <w:rPr>
            <w:sz w:val="24"/>
          </w:rPr>
          <w:delText>podmínky</w:delText>
        </w:r>
        <w:r w:rsidRPr="00876AB5" w:rsidDel="00791EE9">
          <w:rPr>
            <w:sz w:val="24"/>
            <w:rPrChange w:id="2372" w:author="Lukáš Petr" w:date="2024-02-02T10:25:00Z">
              <w:rPr>
                <w:spacing w:val="-10"/>
                <w:sz w:val="24"/>
              </w:rPr>
            </w:rPrChange>
          </w:rPr>
          <w:delText xml:space="preserve"> </w:delText>
        </w:r>
        <w:r w:rsidRPr="00876AB5" w:rsidDel="00791EE9">
          <w:rPr>
            <w:sz w:val="24"/>
          </w:rPr>
          <w:delText>pro</w:delText>
        </w:r>
        <w:r w:rsidRPr="00876AB5" w:rsidDel="00791EE9">
          <w:rPr>
            <w:sz w:val="24"/>
            <w:rPrChange w:id="2373" w:author="Lukáš Petr" w:date="2024-02-02T10:25:00Z">
              <w:rPr>
                <w:spacing w:val="-10"/>
                <w:sz w:val="24"/>
              </w:rPr>
            </w:rPrChange>
          </w:rPr>
          <w:delText xml:space="preserve"> </w:delText>
        </w:r>
        <w:r w:rsidRPr="00876AB5" w:rsidDel="00791EE9">
          <w:rPr>
            <w:sz w:val="24"/>
          </w:rPr>
          <w:delText>vznik</w:delText>
        </w:r>
        <w:r w:rsidRPr="00876AB5" w:rsidDel="00791EE9">
          <w:rPr>
            <w:sz w:val="24"/>
            <w:rPrChange w:id="2374" w:author="Lukáš Petr" w:date="2024-02-02T10:25:00Z">
              <w:rPr>
                <w:spacing w:val="-10"/>
                <w:sz w:val="24"/>
              </w:rPr>
            </w:rPrChange>
          </w:rPr>
          <w:delText xml:space="preserve"> </w:delText>
        </w:r>
        <w:r w:rsidRPr="00876AB5" w:rsidDel="00791EE9">
          <w:rPr>
            <w:sz w:val="24"/>
          </w:rPr>
          <w:delText>kvalitního</w:delText>
        </w:r>
        <w:r w:rsidRPr="00876AB5" w:rsidDel="00791EE9">
          <w:rPr>
            <w:sz w:val="24"/>
            <w:rPrChange w:id="2375" w:author="Lukáš Petr" w:date="2024-02-02T10:25:00Z">
              <w:rPr>
                <w:spacing w:val="-10"/>
                <w:sz w:val="24"/>
              </w:rPr>
            </w:rPrChange>
          </w:rPr>
          <w:delText xml:space="preserve"> </w:delText>
        </w:r>
        <w:r w:rsidRPr="00876AB5" w:rsidDel="00791EE9">
          <w:rPr>
            <w:sz w:val="24"/>
          </w:rPr>
          <w:delText>litorálního</w:delText>
        </w:r>
        <w:r w:rsidRPr="00876AB5" w:rsidDel="00791EE9">
          <w:rPr>
            <w:sz w:val="24"/>
            <w:rPrChange w:id="2376" w:author="Lukáš Petr" w:date="2024-02-02T10:25:00Z">
              <w:rPr>
                <w:spacing w:val="-10"/>
                <w:sz w:val="24"/>
              </w:rPr>
            </w:rPrChange>
          </w:rPr>
          <w:delText xml:space="preserve"> </w:delText>
        </w:r>
        <w:r w:rsidRPr="00876AB5" w:rsidDel="00791EE9">
          <w:rPr>
            <w:sz w:val="24"/>
            <w:rPrChange w:id="2377" w:author="Lukáš Petr" w:date="2024-02-02T10:25:00Z">
              <w:rPr>
                <w:spacing w:val="-2"/>
                <w:sz w:val="24"/>
              </w:rPr>
            </w:rPrChange>
          </w:rPr>
          <w:delText>pásma.</w:delText>
        </w:r>
      </w:del>
    </w:p>
    <w:p w14:paraId="296955FB" w14:textId="77777777" w:rsidR="005E6B88" w:rsidRPr="00876AB5" w:rsidRDefault="005E6B88" w:rsidP="00A83E6E">
      <w:pPr>
        <w:ind w:left="187"/>
        <w:jc w:val="both"/>
        <w:rPr>
          <w:i/>
          <w:sz w:val="24"/>
          <w:szCs w:val="24"/>
        </w:rPr>
      </w:pPr>
    </w:p>
    <w:p w14:paraId="076EC9C9" w14:textId="17C00DF5" w:rsidR="003468E8" w:rsidRPr="00876AB5" w:rsidRDefault="00000000" w:rsidP="00A83E6E">
      <w:pPr>
        <w:ind w:left="187"/>
        <w:jc w:val="both"/>
        <w:rPr>
          <w:i/>
          <w:sz w:val="24"/>
        </w:rPr>
      </w:pPr>
      <w:del w:id="2378" w:author="Lukáš Petr" w:date="2024-02-02T11:12:00Z">
        <w:r w:rsidRPr="00876AB5" w:rsidDel="00791EE9">
          <w:rPr>
            <w:i/>
            <w:sz w:val="24"/>
          </w:rPr>
          <w:delText>Plocha</w:delText>
        </w:r>
        <w:r w:rsidRPr="00876AB5" w:rsidDel="00791EE9">
          <w:rPr>
            <w:i/>
            <w:sz w:val="24"/>
            <w:rPrChange w:id="2379" w:author="Lukáš Petr" w:date="2024-02-02T10:25:00Z">
              <w:rPr>
                <w:i/>
                <w:spacing w:val="-9"/>
                <w:sz w:val="24"/>
              </w:rPr>
            </w:rPrChange>
          </w:rPr>
          <w:delText xml:space="preserve"> </w:delText>
        </w:r>
        <w:r w:rsidRPr="00876AB5" w:rsidDel="00791EE9">
          <w:rPr>
            <w:i/>
            <w:sz w:val="24"/>
          </w:rPr>
          <w:delText>č.</w:delText>
        </w:r>
        <w:r w:rsidRPr="00876AB5" w:rsidDel="00791EE9">
          <w:rPr>
            <w:i/>
            <w:sz w:val="24"/>
            <w:rPrChange w:id="2380" w:author="Lukáš Petr" w:date="2024-02-02T10:25:00Z">
              <w:rPr>
                <w:i/>
                <w:spacing w:val="-8"/>
                <w:sz w:val="24"/>
              </w:rPr>
            </w:rPrChange>
          </w:rPr>
          <w:delText xml:space="preserve"> </w:delText>
        </w:r>
        <w:r w:rsidRPr="00876AB5" w:rsidDel="00791EE9">
          <w:rPr>
            <w:i/>
            <w:sz w:val="24"/>
            <w:rPrChange w:id="2381" w:author="Lukáš Petr" w:date="2024-02-02T10:25:00Z">
              <w:rPr>
                <w:i/>
                <w:spacing w:val="-5"/>
                <w:sz w:val="24"/>
              </w:rPr>
            </w:rPrChange>
          </w:rPr>
          <w:delText>32</w:delText>
        </w:r>
      </w:del>
      <w:ins w:id="2382" w:author="Lukáš Petr" w:date="2024-02-02T11:12:00Z">
        <w:r w:rsidR="00791EE9" w:rsidRPr="00876AB5">
          <w:rPr>
            <w:i/>
            <w:sz w:val="24"/>
          </w:rPr>
          <w:t xml:space="preserve"> Zastavitelná plocha Z.32</w:t>
        </w:r>
      </w:ins>
    </w:p>
    <w:p w14:paraId="403FCBF5" w14:textId="77777777" w:rsidR="003468E8" w:rsidRPr="00876AB5" w:rsidRDefault="00000000" w:rsidP="00A83E6E">
      <w:pPr>
        <w:pStyle w:val="Odstavecseseznamem"/>
        <w:numPr>
          <w:ilvl w:val="2"/>
          <w:numId w:val="8"/>
        </w:numPr>
        <w:tabs>
          <w:tab w:val="left" w:pos="964"/>
        </w:tabs>
        <w:ind w:hanging="403"/>
        <w:rPr>
          <w:sz w:val="24"/>
        </w:rPr>
      </w:pPr>
      <w:r w:rsidRPr="00876AB5">
        <w:rPr>
          <w:sz w:val="24"/>
        </w:rPr>
        <w:t>Zástavbu</w:t>
      </w:r>
      <w:r w:rsidRPr="00876AB5">
        <w:rPr>
          <w:sz w:val="24"/>
          <w:rPrChange w:id="2383" w:author="Lukáš Petr" w:date="2024-02-02T10:25:00Z">
            <w:rPr>
              <w:spacing w:val="41"/>
              <w:sz w:val="24"/>
            </w:rPr>
          </w:rPrChange>
        </w:rPr>
        <w:t xml:space="preserve"> </w:t>
      </w:r>
      <w:r w:rsidRPr="00876AB5">
        <w:rPr>
          <w:sz w:val="24"/>
        </w:rPr>
        <w:t>řešit</w:t>
      </w:r>
      <w:r w:rsidRPr="00876AB5">
        <w:rPr>
          <w:sz w:val="24"/>
          <w:rPrChange w:id="2384" w:author="Lukáš Petr" w:date="2024-02-02T10:25:00Z">
            <w:rPr>
              <w:spacing w:val="-9"/>
              <w:sz w:val="24"/>
            </w:rPr>
          </w:rPrChange>
        </w:rPr>
        <w:t xml:space="preserve"> </w:t>
      </w:r>
      <w:r w:rsidRPr="00876AB5">
        <w:rPr>
          <w:sz w:val="24"/>
        </w:rPr>
        <w:t>v</w:t>
      </w:r>
      <w:r w:rsidRPr="00876AB5">
        <w:rPr>
          <w:sz w:val="24"/>
          <w:rPrChange w:id="2385" w:author="Lukáš Petr" w:date="2024-02-02T10:25:00Z">
            <w:rPr>
              <w:spacing w:val="-9"/>
              <w:sz w:val="24"/>
            </w:rPr>
          </w:rPrChange>
        </w:rPr>
        <w:t xml:space="preserve"> </w:t>
      </w:r>
      <w:r w:rsidRPr="00876AB5">
        <w:rPr>
          <w:sz w:val="24"/>
        </w:rPr>
        <w:t>kontextu</w:t>
      </w:r>
      <w:r w:rsidRPr="00876AB5">
        <w:rPr>
          <w:sz w:val="24"/>
          <w:rPrChange w:id="2386" w:author="Lukáš Petr" w:date="2024-02-02T10:25:00Z">
            <w:rPr>
              <w:spacing w:val="-9"/>
              <w:sz w:val="24"/>
            </w:rPr>
          </w:rPrChange>
        </w:rPr>
        <w:t xml:space="preserve"> </w:t>
      </w:r>
      <w:r w:rsidRPr="00876AB5">
        <w:rPr>
          <w:sz w:val="24"/>
        </w:rPr>
        <w:t>stávající</w:t>
      </w:r>
      <w:r w:rsidRPr="00876AB5">
        <w:rPr>
          <w:sz w:val="24"/>
          <w:rPrChange w:id="2387" w:author="Lukáš Petr" w:date="2024-02-02T10:25:00Z">
            <w:rPr>
              <w:spacing w:val="-10"/>
              <w:sz w:val="24"/>
            </w:rPr>
          </w:rPrChange>
        </w:rPr>
        <w:t xml:space="preserve"> </w:t>
      </w:r>
      <w:r w:rsidRPr="00876AB5">
        <w:rPr>
          <w:sz w:val="24"/>
        </w:rPr>
        <w:t>rozvolněné</w:t>
      </w:r>
      <w:r w:rsidRPr="00876AB5">
        <w:rPr>
          <w:sz w:val="24"/>
          <w:rPrChange w:id="2388" w:author="Lukáš Petr" w:date="2024-02-02T10:25:00Z">
            <w:rPr>
              <w:spacing w:val="-8"/>
              <w:sz w:val="24"/>
            </w:rPr>
          </w:rPrChange>
        </w:rPr>
        <w:t xml:space="preserve"> </w:t>
      </w:r>
      <w:r w:rsidRPr="00876AB5">
        <w:rPr>
          <w:sz w:val="24"/>
        </w:rPr>
        <w:t>zástavby</w:t>
      </w:r>
      <w:r w:rsidRPr="00876AB5">
        <w:rPr>
          <w:sz w:val="24"/>
          <w:rPrChange w:id="2389" w:author="Lukáš Petr" w:date="2024-02-02T10:25:00Z">
            <w:rPr>
              <w:spacing w:val="-8"/>
              <w:sz w:val="24"/>
            </w:rPr>
          </w:rPrChange>
        </w:rPr>
        <w:t xml:space="preserve"> </w:t>
      </w:r>
      <w:r w:rsidRPr="00876AB5">
        <w:rPr>
          <w:sz w:val="24"/>
        </w:rPr>
        <w:t>místní</w:t>
      </w:r>
      <w:r w:rsidRPr="00876AB5">
        <w:rPr>
          <w:sz w:val="24"/>
          <w:rPrChange w:id="2390" w:author="Lukáš Petr" w:date="2024-02-02T10:25:00Z">
            <w:rPr>
              <w:spacing w:val="-9"/>
              <w:sz w:val="24"/>
            </w:rPr>
          </w:rPrChange>
        </w:rPr>
        <w:t xml:space="preserve"> </w:t>
      </w:r>
      <w:r w:rsidRPr="00876AB5">
        <w:rPr>
          <w:sz w:val="24"/>
        </w:rPr>
        <w:t>části</w:t>
      </w:r>
      <w:r w:rsidRPr="00876AB5">
        <w:rPr>
          <w:sz w:val="24"/>
          <w:rPrChange w:id="2391" w:author="Lukáš Petr" w:date="2024-02-02T10:25:00Z">
            <w:rPr>
              <w:spacing w:val="-8"/>
              <w:sz w:val="24"/>
            </w:rPr>
          </w:rPrChange>
        </w:rPr>
        <w:t xml:space="preserve"> </w:t>
      </w:r>
      <w:r w:rsidRPr="00876AB5">
        <w:rPr>
          <w:sz w:val="24"/>
          <w:rPrChange w:id="2392" w:author="Lukáš Petr" w:date="2024-02-02T10:25:00Z">
            <w:rPr>
              <w:spacing w:val="-2"/>
              <w:sz w:val="24"/>
            </w:rPr>
          </w:rPrChange>
        </w:rPr>
        <w:t>Samotín.</w:t>
      </w:r>
    </w:p>
    <w:p w14:paraId="6A8048B9" w14:textId="77777777" w:rsidR="003468E8" w:rsidRPr="00876AB5" w:rsidRDefault="00000000" w:rsidP="00A83E6E">
      <w:pPr>
        <w:pStyle w:val="Odstavecseseznamem"/>
        <w:numPr>
          <w:ilvl w:val="2"/>
          <w:numId w:val="8"/>
        </w:numPr>
        <w:tabs>
          <w:tab w:val="left" w:pos="964"/>
        </w:tabs>
        <w:ind w:hanging="404"/>
        <w:rPr>
          <w:sz w:val="24"/>
        </w:rPr>
      </w:pPr>
      <w:r w:rsidRPr="00876AB5">
        <w:rPr>
          <w:sz w:val="24"/>
        </w:rPr>
        <w:t>Zástavbu řešit s ohledem na velkou exponovanost lokality a přítomnost krajinářsky nejcennějších</w:t>
      </w:r>
      <w:r w:rsidRPr="00876AB5">
        <w:rPr>
          <w:sz w:val="24"/>
          <w:rPrChange w:id="2393" w:author="Lukáš Petr" w:date="2024-02-02T10:25:00Z">
            <w:rPr>
              <w:spacing w:val="-11"/>
              <w:sz w:val="24"/>
            </w:rPr>
          </w:rPrChange>
        </w:rPr>
        <w:t xml:space="preserve"> </w:t>
      </w:r>
      <w:r w:rsidRPr="00876AB5">
        <w:rPr>
          <w:sz w:val="24"/>
        </w:rPr>
        <w:t>lokalit</w:t>
      </w:r>
      <w:r w:rsidRPr="00876AB5">
        <w:rPr>
          <w:sz w:val="24"/>
          <w:rPrChange w:id="2394" w:author="Lukáš Petr" w:date="2024-02-02T10:25:00Z">
            <w:rPr>
              <w:spacing w:val="-11"/>
              <w:sz w:val="24"/>
            </w:rPr>
          </w:rPrChange>
        </w:rPr>
        <w:t xml:space="preserve"> </w:t>
      </w:r>
      <w:r w:rsidRPr="00876AB5">
        <w:rPr>
          <w:sz w:val="24"/>
        </w:rPr>
        <w:t>v</w:t>
      </w:r>
      <w:r w:rsidRPr="00876AB5">
        <w:rPr>
          <w:sz w:val="24"/>
          <w:rPrChange w:id="2395" w:author="Lukáš Petr" w:date="2024-02-02T10:25:00Z">
            <w:rPr>
              <w:spacing w:val="-11"/>
              <w:sz w:val="24"/>
            </w:rPr>
          </w:rPrChange>
        </w:rPr>
        <w:t xml:space="preserve"> </w:t>
      </w:r>
      <w:r w:rsidRPr="00876AB5">
        <w:rPr>
          <w:sz w:val="24"/>
        </w:rPr>
        <w:t>rámci</w:t>
      </w:r>
      <w:r w:rsidRPr="00876AB5">
        <w:rPr>
          <w:sz w:val="24"/>
          <w:rPrChange w:id="2396" w:author="Lukáš Petr" w:date="2024-02-02T10:25:00Z">
            <w:rPr>
              <w:spacing w:val="-11"/>
              <w:sz w:val="24"/>
            </w:rPr>
          </w:rPrChange>
        </w:rPr>
        <w:t xml:space="preserve"> </w:t>
      </w:r>
      <w:r w:rsidRPr="00876AB5">
        <w:rPr>
          <w:sz w:val="24"/>
        </w:rPr>
        <w:t>oblasti</w:t>
      </w:r>
      <w:r w:rsidRPr="00876AB5">
        <w:rPr>
          <w:sz w:val="24"/>
          <w:rPrChange w:id="2397" w:author="Lukáš Petr" w:date="2024-02-02T10:25:00Z">
            <w:rPr>
              <w:spacing w:val="-11"/>
              <w:sz w:val="24"/>
            </w:rPr>
          </w:rPrChange>
        </w:rPr>
        <w:t xml:space="preserve"> </w:t>
      </w:r>
      <w:r w:rsidRPr="00876AB5">
        <w:rPr>
          <w:sz w:val="24"/>
        </w:rPr>
        <w:t>krajinného</w:t>
      </w:r>
      <w:r w:rsidRPr="00876AB5">
        <w:rPr>
          <w:sz w:val="24"/>
          <w:rPrChange w:id="2398" w:author="Lukáš Petr" w:date="2024-02-02T10:25:00Z">
            <w:rPr>
              <w:spacing w:val="-11"/>
              <w:sz w:val="24"/>
            </w:rPr>
          </w:rPrChange>
        </w:rPr>
        <w:t xml:space="preserve"> </w:t>
      </w:r>
      <w:r w:rsidRPr="00876AB5">
        <w:rPr>
          <w:sz w:val="24"/>
        </w:rPr>
        <w:t>rázu</w:t>
      </w:r>
      <w:r w:rsidRPr="00876AB5">
        <w:rPr>
          <w:sz w:val="24"/>
          <w:rPrChange w:id="2399" w:author="Lukáš Petr" w:date="2024-02-02T10:25:00Z">
            <w:rPr>
              <w:spacing w:val="-11"/>
              <w:sz w:val="24"/>
            </w:rPr>
          </w:rPrChange>
        </w:rPr>
        <w:t xml:space="preserve"> </w:t>
      </w:r>
      <w:r w:rsidRPr="00876AB5">
        <w:rPr>
          <w:sz w:val="24"/>
        </w:rPr>
        <w:t>CHKO</w:t>
      </w:r>
      <w:r w:rsidRPr="00876AB5">
        <w:rPr>
          <w:sz w:val="24"/>
          <w:rPrChange w:id="2400" w:author="Lukáš Petr" w:date="2024-02-02T10:25:00Z">
            <w:rPr>
              <w:spacing w:val="-11"/>
              <w:sz w:val="24"/>
            </w:rPr>
          </w:rPrChange>
        </w:rPr>
        <w:t xml:space="preserve"> </w:t>
      </w:r>
      <w:r w:rsidRPr="00876AB5">
        <w:rPr>
          <w:sz w:val="24"/>
        </w:rPr>
        <w:t>Žďárské</w:t>
      </w:r>
      <w:r w:rsidRPr="00876AB5">
        <w:rPr>
          <w:sz w:val="24"/>
          <w:rPrChange w:id="2401" w:author="Lukáš Petr" w:date="2024-02-02T10:25:00Z">
            <w:rPr>
              <w:spacing w:val="-11"/>
              <w:sz w:val="24"/>
            </w:rPr>
          </w:rPrChange>
        </w:rPr>
        <w:t xml:space="preserve"> </w:t>
      </w:r>
      <w:r w:rsidRPr="00876AB5">
        <w:rPr>
          <w:sz w:val="24"/>
        </w:rPr>
        <w:t>vrchy.</w:t>
      </w:r>
      <w:r w:rsidRPr="00876AB5">
        <w:rPr>
          <w:sz w:val="24"/>
          <w:rPrChange w:id="2402" w:author="Lukáš Petr" w:date="2024-02-02T10:25:00Z">
            <w:rPr>
              <w:spacing w:val="-11"/>
              <w:sz w:val="24"/>
            </w:rPr>
          </w:rPrChange>
        </w:rPr>
        <w:t xml:space="preserve"> </w:t>
      </w:r>
      <w:r w:rsidRPr="00876AB5">
        <w:rPr>
          <w:sz w:val="24"/>
        </w:rPr>
        <w:t>Při</w:t>
      </w:r>
      <w:r w:rsidRPr="00876AB5">
        <w:rPr>
          <w:sz w:val="24"/>
          <w:rPrChange w:id="2403" w:author="Lukáš Petr" w:date="2024-02-02T10:25:00Z">
            <w:rPr>
              <w:spacing w:val="-11"/>
              <w:sz w:val="24"/>
            </w:rPr>
          </w:rPrChange>
        </w:rPr>
        <w:t xml:space="preserve"> </w:t>
      </w:r>
      <w:r w:rsidRPr="00876AB5">
        <w:rPr>
          <w:sz w:val="24"/>
        </w:rPr>
        <w:t>posuzování budoucí zástavby proto musí být uplatněna zvýšená ochrana krajinného rázu.</w:t>
      </w:r>
    </w:p>
    <w:p w14:paraId="5672CF6D" w14:textId="77777777" w:rsidR="003468E8" w:rsidRPr="00876AB5" w:rsidRDefault="00000000" w:rsidP="00A83E6E">
      <w:pPr>
        <w:pStyle w:val="Odstavecseseznamem"/>
        <w:numPr>
          <w:ilvl w:val="2"/>
          <w:numId w:val="8"/>
        </w:numPr>
        <w:tabs>
          <w:tab w:val="left" w:pos="964"/>
        </w:tabs>
        <w:ind w:hanging="403"/>
        <w:rPr>
          <w:sz w:val="24"/>
        </w:rPr>
      </w:pPr>
      <w:r w:rsidRPr="00876AB5">
        <w:rPr>
          <w:sz w:val="24"/>
        </w:rPr>
        <w:t>Intenzita</w:t>
      </w:r>
      <w:r w:rsidRPr="00876AB5">
        <w:rPr>
          <w:sz w:val="24"/>
          <w:rPrChange w:id="2404" w:author="Lukáš Petr" w:date="2024-02-02T10:25:00Z">
            <w:rPr>
              <w:spacing w:val="-11"/>
              <w:sz w:val="24"/>
            </w:rPr>
          </w:rPrChange>
        </w:rPr>
        <w:t xml:space="preserve"> </w:t>
      </w:r>
      <w:r w:rsidRPr="00876AB5">
        <w:rPr>
          <w:sz w:val="24"/>
        </w:rPr>
        <w:t>využití</w:t>
      </w:r>
      <w:r w:rsidRPr="00876AB5">
        <w:rPr>
          <w:sz w:val="24"/>
          <w:rPrChange w:id="2405" w:author="Lukáš Petr" w:date="2024-02-02T10:25:00Z">
            <w:rPr>
              <w:spacing w:val="-8"/>
              <w:sz w:val="24"/>
            </w:rPr>
          </w:rPrChange>
        </w:rPr>
        <w:t xml:space="preserve"> </w:t>
      </w:r>
      <w:r w:rsidRPr="00876AB5">
        <w:rPr>
          <w:sz w:val="24"/>
        </w:rPr>
        <w:t>plochy</w:t>
      </w:r>
      <w:r w:rsidRPr="00876AB5">
        <w:rPr>
          <w:sz w:val="24"/>
          <w:rPrChange w:id="2406" w:author="Lukáš Petr" w:date="2024-02-02T10:25:00Z">
            <w:rPr>
              <w:spacing w:val="-8"/>
              <w:sz w:val="24"/>
            </w:rPr>
          </w:rPrChange>
        </w:rPr>
        <w:t xml:space="preserve"> </w:t>
      </w:r>
      <w:r w:rsidRPr="00876AB5">
        <w:rPr>
          <w:sz w:val="24"/>
        </w:rPr>
        <w:t>může</w:t>
      </w:r>
      <w:r w:rsidRPr="00876AB5">
        <w:rPr>
          <w:sz w:val="24"/>
          <w:rPrChange w:id="2407" w:author="Lukáš Petr" w:date="2024-02-02T10:25:00Z">
            <w:rPr>
              <w:spacing w:val="-8"/>
              <w:sz w:val="24"/>
            </w:rPr>
          </w:rPrChange>
        </w:rPr>
        <w:t xml:space="preserve"> </w:t>
      </w:r>
      <w:r w:rsidRPr="00876AB5">
        <w:rPr>
          <w:sz w:val="24"/>
        </w:rPr>
        <w:t>být</w:t>
      </w:r>
      <w:r w:rsidRPr="00876AB5">
        <w:rPr>
          <w:sz w:val="24"/>
          <w:rPrChange w:id="2408" w:author="Lukáš Petr" w:date="2024-02-02T10:25:00Z">
            <w:rPr>
              <w:spacing w:val="-8"/>
              <w:sz w:val="24"/>
            </w:rPr>
          </w:rPrChange>
        </w:rPr>
        <w:t xml:space="preserve"> </w:t>
      </w:r>
      <w:r w:rsidRPr="00876AB5">
        <w:rPr>
          <w:sz w:val="24"/>
        </w:rPr>
        <w:t>nejvýše</w:t>
      </w:r>
      <w:r w:rsidRPr="00876AB5">
        <w:rPr>
          <w:sz w:val="24"/>
          <w:rPrChange w:id="2409" w:author="Lukáš Petr" w:date="2024-02-02T10:25:00Z">
            <w:rPr>
              <w:spacing w:val="-9"/>
              <w:sz w:val="24"/>
            </w:rPr>
          </w:rPrChange>
        </w:rPr>
        <w:t xml:space="preserve"> </w:t>
      </w:r>
      <w:r w:rsidRPr="00876AB5">
        <w:rPr>
          <w:sz w:val="24"/>
        </w:rPr>
        <w:t>45%</w:t>
      </w:r>
      <w:r w:rsidRPr="00876AB5">
        <w:rPr>
          <w:sz w:val="24"/>
          <w:rPrChange w:id="2410" w:author="Lukáš Petr" w:date="2024-02-02T10:25:00Z">
            <w:rPr>
              <w:spacing w:val="-8"/>
              <w:sz w:val="24"/>
            </w:rPr>
          </w:rPrChange>
        </w:rPr>
        <w:t xml:space="preserve"> </w:t>
      </w:r>
      <w:r w:rsidRPr="00876AB5">
        <w:rPr>
          <w:sz w:val="24"/>
        </w:rPr>
        <w:t>(tj.cca.0,027</w:t>
      </w:r>
      <w:r w:rsidRPr="00876AB5">
        <w:rPr>
          <w:sz w:val="24"/>
          <w:rPrChange w:id="2411" w:author="Lukáš Petr" w:date="2024-02-02T10:25:00Z">
            <w:rPr>
              <w:spacing w:val="-8"/>
              <w:sz w:val="24"/>
            </w:rPr>
          </w:rPrChange>
        </w:rPr>
        <w:t xml:space="preserve"> </w:t>
      </w:r>
      <w:r w:rsidRPr="00876AB5">
        <w:rPr>
          <w:sz w:val="24"/>
        </w:rPr>
        <w:t>ha</w:t>
      </w:r>
      <w:r w:rsidRPr="00876AB5">
        <w:rPr>
          <w:sz w:val="24"/>
          <w:rPrChange w:id="2412" w:author="Lukáš Petr" w:date="2024-02-02T10:25:00Z">
            <w:rPr>
              <w:spacing w:val="-8"/>
              <w:sz w:val="24"/>
            </w:rPr>
          </w:rPrChange>
        </w:rPr>
        <w:t xml:space="preserve"> </w:t>
      </w:r>
      <w:r w:rsidRPr="00876AB5">
        <w:rPr>
          <w:sz w:val="24"/>
        </w:rPr>
        <w:t>při</w:t>
      </w:r>
      <w:r w:rsidRPr="00876AB5">
        <w:rPr>
          <w:sz w:val="24"/>
          <w:rPrChange w:id="2413" w:author="Lukáš Petr" w:date="2024-02-02T10:25:00Z">
            <w:rPr>
              <w:spacing w:val="-8"/>
              <w:sz w:val="24"/>
            </w:rPr>
          </w:rPrChange>
        </w:rPr>
        <w:t xml:space="preserve"> </w:t>
      </w:r>
      <w:r w:rsidRPr="00876AB5">
        <w:rPr>
          <w:sz w:val="24"/>
        </w:rPr>
        <w:t>aktuální</w:t>
      </w:r>
      <w:r w:rsidRPr="00876AB5">
        <w:rPr>
          <w:sz w:val="24"/>
          <w:rPrChange w:id="2414" w:author="Lukáš Petr" w:date="2024-02-02T10:25:00Z">
            <w:rPr>
              <w:spacing w:val="-8"/>
              <w:sz w:val="24"/>
            </w:rPr>
          </w:rPrChange>
        </w:rPr>
        <w:t xml:space="preserve"> </w:t>
      </w:r>
      <w:r w:rsidRPr="00876AB5">
        <w:rPr>
          <w:sz w:val="24"/>
          <w:rPrChange w:id="2415" w:author="Lukáš Petr" w:date="2024-02-02T10:25:00Z">
            <w:rPr>
              <w:spacing w:val="-2"/>
              <w:sz w:val="24"/>
            </w:rPr>
          </w:rPrChange>
        </w:rPr>
        <w:t>výměře</w:t>
      </w:r>
    </w:p>
    <w:p w14:paraId="0D8C69DC" w14:textId="2FB7F602" w:rsidR="003468E8" w:rsidRPr="00876AB5" w:rsidRDefault="00000000" w:rsidP="00A83E6E">
      <w:pPr>
        <w:pStyle w:val="Zkladntext"/>
        <w:ind w:left="964"/>
      </w:pPr>
      <w:r w:rsidRPr="00876AB5">
        <w:t>plochy</w:t>
      </w:r>
      <w:r w:rsidRPr="00876AB5">
        <w:rPr>
          <w:rPrChange w:id="2416" w:author="Lukáš Petr" w:date="2024-02-02T10:25:00Z">
            <w:rPr>
              <w:spacing w:val="-10"/>
            </w:rPr>
          </w:rPrChange>
        </w:rPr>
        <w:t xml:space="preserve"> </w:t>
      </w:r>
      <w:r w:rsidRPr="00876AB5">
        <w:t>0,06</w:t>
      </w:r>
      <w:r w:rsidRPr="00876AB5">
        <w:rPr>
          <w:rPrChange w:id="2417" w:author="Lukáš Petr" w:date="2024-02-02T10:25:00Z">
            <w:rPr>
              <w:spacing w:val="-10"/>
            </w:rPr>
          </w:rPrChange>
        </w:rPr>
        <w:t xml:space="preserve"> </w:t>
      </w:r>
      <w:r w:rsidRPr="00876AB5">
        <w:t>ha).</w:t>
      </w:r>
      <w:r w:rsidRPr="00876AB5">
        <w:rPr>
          <w:rPrChange w:id="2418" w:author="Lukáš Petr" w:date="2024-02-02T10:25:00Z">
            <w:rPr>
              <w:spacing w:val="-10"/>
            </w:rPr>
          </w:rPrChange>
        </w:rPr>
        <w:t xml:space="preserve"> </w:t>
      </w:r>
      <w:r w:rsidRPr="00876AB5">
        <w:t>Intenzitou</w:t>
      </w:r>
      <w:r w:rsidRPr="00876AB5">
        <w:rPr>
          <w:rPrChange w:id="2419" w:author="Lukáš Petr" w:date="2024-02-02T10:25:00Z">
            <w:rPr>
              <w:spacing w:val="-10"/>
            </w:rPr>
          </w:rPrChange>
        </w:rPr>
        <w:t xml:space="preserve"> </w:t>
      </w:r>
      <w:r w:rsidRPr="00876AB5">
        <w:t>využití</w:t>
      </w:r>
      <w:r w:rsidRPr="00876AB5">
        <w:rPr>
          <w:rPrChange w:id="2420" w:author="Lukáš Petr" w:date="2024-02-02T10:25:00Z">
            <w:rPr>
              <w:spacing w:val="-10"/>
            </w:rPr>
          </w:rPrChange>
        </w:rPr>
        <w:t xml:space="preserve"> </w:t>
      </w:r>
      <w:r w:rsidRPr="00876AB5">
        <w:t>se</w:t>
      </w:r>
      <w:r w:rsidRPr="00876AB5">
        <w:rPr>
          <w:rPrChange w:id="2421" w:author="Lukáš Petr" w:date="2024-02-02T10:25:00Z">
            <w:rPr>
              <w:spacing w:val="-10"/>
            </w:rPr>
          </w:rPrChange>
        </w:rPr>
        <w:t xml:space="preserve"> </w:t>
      </w:r>
      <w:r w:rsidRPr="00876AB5">
        <w:t>rozumí</w:t>
      </w:r>
      <w:r w:rsidRPr="00876AB5">
        <w:rPr>
          <w:rPrChange w:id="2422" w:author="Lukáš Petr" w:date="2024-02-02T10:25:00Z">
            <w:rPr>
              <w:spacing w:val="-10"/>
            </w:rPr>
          </w:rPrChange>
        </w:rPr>
        <w:t xml:space="preserve"> </w:t>
      </w:r>
      <w:r w:rsidRPr="00876AB5">
        <w:t>podíl</w:t>
      </w:r>
      <w:r w:rsidRPr="00876AB5">
        <w:rPr>
          <w:rPrChange w:id="2423" w:author="Lukáš Petr" w:date="2024-02-02T10:25:00Z">
            <w:rPr>
              <w:spacing w:val="-10"/>
            </w:rPr>
          </w:rPrChange>
        </w:rPr>
        <w:t xml:space="preserve"> </w:t>
      </w:r>
      <w:r w:rsidRPr="00876AB5">
        <w:t>výměry</w:t>
      </w:r>
      <w:r w:rsidRPr="00876AB5">
        <w:rPr>
          <w:rPrChange w:id="2424" w:author="Lukáš Petr" w:date="2024-02-02T10:25:00Z">
            <w:rPr>
              <w:spacing w:val="-10"/>
            </w:rPr>
          </w:rPrChange>
        </w:rPr>
        <w:t xml:space="preserve"> </w:t>
      </w:r>
      <w:r w:rsidRPr="00876AB5">
        <w:t>zastavitelné</w:t>
      </w:r>
      <w:r w:rsidRPr="00876AB5">
        <w:rPr>
          <w:rPrChange w:id="2425" w:author="Lukáš Petr" w:date="2024-02-02T10:25:00Z">
            <w:rPr>
              <w:spacing w:val="-10"/>
            </w:rPr>
          </w:rPrChange>
        </w:rPr>
        <w:t xml:space="preserve"> </w:t>
      </w:r>
      <w:r w:rsidRPr="00876AB5">
        <w:t>plochy</w:t>
      </w:r>
      <w:r w:rsidRPr="00876AB5">
        <w:rPr>
          <w:rPrChange w:id="2426" w:author="Lukáš Petr" w:date="2024-02-02T10:25:00Z">
            <w:rPr>
              <w:spacing w:val="-10"/>
            </w:rPr>
          </w:rPrChange>
        </w:rPr>
        <w:t xml:space="preserve"> </w:t>
      </w:r>
      <w:del w:id="2427" w:author="petr" w:date="2024-03-06T13:53:00Z">
        <w:r w:rsidRPr="00876AB5" w:rsidDel="00B12D72">
          <w:delText>č.32</w:delText>
        </w:r>
      </w:del>
      <w:r w:rsidR="00B12D72" w:rsidRPr="00876AB5">
        <w:t xml:space="preserve"> </w:t>
      </w:r>
      <w:r w:rsidRPr="00876AB5">
        <w:t>a</w:t>
      </w:r>
      <w:r w:rsidRPr="00876AB5">
        <w:rPr>
          <w:rPrChange w:id="2428" w:author="Lukáš Petr" w:date="2024-02-02T10:25:00Z">
            <w:rPr>
              <w:spacing w:val="-10"/>
            </w:rPr>
          </w:rPrChange>
        </w:rPr>
        <w:t xml:space="preserve"> </w:t>
      </w:r>
      <w:r w:rsidRPr="00876AB5">
        <w:t>součtu výměr všech budov na ní umístěných.</w:t>
      </w:r>
    </w:p>
    <w:p w14:paraId="45AAF556" w14:textId="77777777" w:rsidR="00D679C4" w:rsidRPr="00876AB5" w:rsidRDefault="00D679C4" w:rsidP="00A83E6E">
      <w:pPr>
        <w:ind w:left="187"/>
        <w:jc w:val="both"/>
        <w:rPr>
          <w:i/>
          <w:sz w:val="24"/>
          <w:szCs w:val="24"/>
        </w:rPr>
      </w:pPr>
    </w:p>
    <w:p w14:paraId="5EC5C78E" w14:textId="11583F39" w:rsidR="003468E8" w:rsidRPr="00876AB5" w:rsidDel="00791EE9" w:rsidRDefault="00000000" w:rsidP="00A83E6E">
      <w:pPr>
        <w:ind w:left="187"/>
        <w:jc w:val="both"/>
        <w:rPr>
          <w:del w:id="2429" w:author="Lukáš Petr" w:date="2024-02-02T11:14:00Z"/>
          <w:i/>
          <w:sz w:val="24"/>
        </w:rPr>
      </w:pPr>
      <w:del w:id="2430" w:author="Lukáš Petr" w:date="2024-02-02T11:14:00Z">
        <w:r w:rsidRPr="00876AB5" w:rsidDel="00791EE9">
          <w:rPr>
            <w:i/>
            <w:sz w:val="24"/>
          </w:rPr>
          <w:delText>Plocha</w:delText>
        </w:r>
        <w:r w:rsidRPr="00876AB5" w:rsidDel="00791EE9">
          <w:rPr>
            <w:i/>
            <w:sz w:val="24"/>
            <w:rPrChange w:id="2431" w:author="Lukáš Petr" w:date="2024-02-02T10:25:00Z">
              <w:rPr>
                <w:i/>
                <w:spacing w:val="-9"/>
                <w:sz w:val="24"/>
              </w:rPr>
            </w:rPrChange>
          </w:rPr>
          <w:delText xml:space="preserve"> </w:delText>
        </w:r>
        <w:r w:rsidRPr="00876AB5" w:rsidDel="00791EE9">
          <w:rPr>
            <w:i/>
            <w:sz w:val="24"/>
          </w:rPr>
          <w:delText>č.</w:delText>
        </w:r>
        <w:r w:rsidRPr="00876AB5" w:rsidDel="00791EE9">
          <w:rPr>
            <w:i/>
            <w:sz w:val="24"/>
            <w:rPrChange w:id="2432" w:author="Lukáš Petr" w:date="2024-02-02T10:25:00Z">
              <w:rPr>
                <w:i/>
                <w:spacing w:val="-8"/>
                <w:sz w:val="24"/>
              </w:rPr>
            </w:rPrChange>
          </w:rPr>
          <w:delText xml:space="preserve"> </w:delText>
        </w:r>
        <w:r w:rsidRPr="00876AB5" w:rsidDel="00791EE9">
          <w:rPr>
            <w:i/>
            <w:sz w:val="24"/>
            <w:rPrChange w:id="2433" w:author="Lukáš Petr" w:date="2024-02-02T10:25:00Z">
              <w:rPr>
                <w:i/>
                <w:spacing w:val="-5"/>
                <w:sz w:val="24"/>
              </w:rPr>
            </w:rPrChange>
          </w:rPr>
          <w:delText>33</w:delText>
        </w:r>
      </w:del>
      <w:ins w:id="2434" w:author="Lukáš Petr" w:date="2024-02-02T11:14:00Z">
        <w:r w:rsidR="00791EE9" w:rsidRPr="00876AB5">
          <w:rPr>
            <w:i/>
            <w:sz w:val="24"/>
          </w:rPr>
          <w:t xml:space="preserve"> Zastavitelná plocha Z.33</w:t>
        </w:r>
      </w:ins>
    </w:p>
    <w:p w14:paraId="648579FC" w14:textId="1D0AE26F" w:rsidR="003468E8" w:rsidRPr="00876AB5" w:rsidDel="007D7F5B" w:rsidRDefault="00000000" w:rsidP="00A83E6E">
      <w:pPr>
        <w:pStyle w:val="Odstavecseseznamem"/>
        <w:numPr>
          <w:ilvl w:val="2"/>
          <w:numId w:val="8"/>
        </w:numPr>
        <w:tabs>
          <w:tab w:val="left" w:pos="964"/>
        </w:tabs>
        <w:ind w:hanging="403"/>
        <w:rPr>
          <w:del w:id="2435" w:author="petr" w:date="2024-03-04T08:48:00Z"/>
          <w:sz w:val="24"/>
        </w:rPr>
      </w:pPr>
      <w:del w:id="2436" w:author="petr" w:date="2024-03-04T08:48:00Z">
        <w:r w:rsidRPr="00876AB5" w:rsidDel="007D7F5B">
          <w:rPr>
            <w:sz w:val="24"/>
          </w:rPr>
          <w:delText>Využití</w:delText>
        </w:r>
        <w:r w:rsidRPr="00876AB5" w:rsidDel="007D7F5B">
          <w:rPr>
            <w:sz w:val="24"/>
            <w:rPrChange w:id="2437" w:author="Lukáš Petr" w:date="2024-02-02T10:25:00Z">
              <w:rPr>
                <w:spacing w:val="-8"/>
                <w:sz w:val="24"/>
              </w:rPr>
            </w:rPrChange>
          </w:rPr>
          <w:delText xml:space="preserve"> </w:delText>
        </w:r>
        <w:r w:rsidRPr="00876AB5" w:rsidDel="007D7F5B">
          <w:rPr>
            <w:sz w:val="24"/>
          </w:rPr>
          <w:delText>plochy</w:delText>
        </w:r>
        <w:r w:rsidRPr="00876AB5" w:rsidDel="007D7F5B">
          <w:rPr>
            <w:sz w:val="24"/>
            <w:rPrChange w:id="2438" w:author="Lukáš Petr" w:date="2024-02-02T10:25:00Z">
              <w:rPr>
                <w:spacing w:val="-8"/>
                <w:sz w:val="24"/>
              </w:rPr>
            </w:rPrChange>
          </w:rPr>
          <w:delText xml:space="preserve"> </w:delText>
        </w:r>
        <w:r w:rsidRPr="00876AB5" w:rsidDel="007D7F5B">
          <w:rPr>
            <w:sz w:val="24"/>
          </w:rPr>
          <w:delText>bude</w:delText>
        </w:r>
        <w:r w:rsidRPr="00876AB5" w:rsidDel="007D7F5B">
          <w:rPr>
            <w:sz w:val="24"/>
            <w:rPrChange w:id="2439" w:author="Lukáš Petr" w:date="2024-02-02T10:25:00Z">
              <w:rPr>
                <w:spacing w:val="-8"/>
                <w:sz w:val="24"/>
              </w:rPr>
            </w:rPrChange>
          </w:rPr>
          <w:delText xml:space="preserve"> </w:delText>
        </w:r>
        <w:r w:rsidRPr="00876AB5" w:rsidDel="007D7F5B">
          <w:rPr>
            <w:sz w:val="24"/>
          </w:rPr>
          <w:delText>prověřeno</w:delText>
        </w:r>
        <w:r w:rsidRPr="00876AB5" w:rsidDel="007D7F5B">
          <w:rPr>
            <w:sz w:val="24"/>
            <w:rPrChange w:id="2440" w:author="Lukáš Petr" w:date="2024-02-02T10:25:00Z">
              <w:rPr>
                <w:spacing w:val="-8"/>
                <w:sz w:val="24"/>
              </w:rPr>
            </w:rPrChange>
          </w:rPr>
          <w:delText xml:space="preserve"> </w:delText>
        </w:r>
        <w:r w:rsidRPr="00876AB5" w:rsidDel="007D7F5B">
          <w:rPr>
            <w:sz w:val="24"/>
          </w:rPr>
          <w:delText>územní</w:delText>
        </w:r>
        <w:r w:rsidRPr="00876AB5" w:rsidDel="007D7F5B">
          <w:rPr>
            <w:sz w:val="24"/>
            <w:rPrChange w:id="2441" w:author="Lukáš Petr" w:date="2024-02-02T10:25:00Z">
              <w:rPr>
                <w:spacing w:val="-7"/>
                <w:sz w:val="24"/>
              </w:rPr>
            </w:rPrChange>
          </w:rPr>
          <w:delText xml:space="preserve"> </w:delText>
        </w:r>
        <w:r w:rsidRPr="00876AB5" w:rsidDel="007D7F5B">
          <w:rPr>
            <w:sz w:val="24"/>
          </w:rPr>
          <w:delText>studií</w:delText>
        </w:r>
        <w:r w:rsidRPr="00876AB5" w:rsidDel="007D7F5B">
          <w:rPr>
            <w:sz w:val="24"/>
            <w:rPrChange w:id="2442" w:author="Lukáš Petr" w:date="2024-02-02T10:25:00Z">
              <w:rPr>
                <w:spacing w:val="-8"/>
                <w:sz w:val="24"/>
              </w:rPr>
            </w:rPrChange>
          </w:rPr>
          <w:delText xml:space="preserve"> </w:delText>
        </w:r>
        <w:r w:rsidRPr="00876AB5" w:rsidDel="007D7F5B">
          <w:rPr>
            <w:sz w:val="24"/>
          </w:rPr>
          <w:delText>–</w:delText>
        </w:r>
        <w:r w:rsidRPr="00876AB5" w:rsidDel="007D7F5B">
          <w:rPr>
            <w:sz w:val="24"/>
            <w:rPrChange w:id="2443" w:author="Lukáš Petr" w:date="2024-02-02T10:25:00Z">
              <w:rPr>
                <w:spacing w:val="-8"/>
                <w:sz w:val="24"/>
              </w:rPr>
            </w:rPrChange>
          </w:rPr>
          <w:delText xml:space="preserve"> </w:delText>
        </w:r>
        <w:r w:rsidRPr="00876AB5" w:rsidDel="007D7F5B">
          <w:rPr>
            <w:sz w:val="24"/>
          </w:rPr>
          <w:delText>viz</w:delText>
        </w:r>
        <w:r w:rsidRPr="00876AB5" w:rsidDel="007D7F5B">
          <w:rPr>
            <w:sz w:val="24"/>
            <w:rPrChange w:id="2444" w:author="Lukáš Petr" w:date="2024-02-02T10:25:00Z">
              <w:rPr>
                <w:spacing w:val="-8"/>
                <w:sz w:val="24"/>
              </w:rPr>
            </w:rPrChange>
          </w:rPr>
          <w:delText xml:space="preserve"> </w:delText>
        </w:r>
        <w:r w:rsidRPr="00876AB5" w:rsidDel="007D7F5B">
          <w:rPr>
            <w:sz w:val="24"/>
          </w:rPr>
          <w:delText>kapitola</w:delText>
        </w:r>
        <w:r w:rsidRPr="00876AB5" w:rsidDel="007D7F5B">
          <w:rPr>
            <w:sz w:val="24"/>
            <w:rPrChange w:id="2445" w:author="Lukáš Petr" w:date="2024-02-02T10:25:00Z">
              <w:rPr>
                <w:spacing w:val="-7"/>
                <w:sz w:val="24"/>
              </w:rPr>
            </w:rPrChange>
          </w:rPr>
          <w:delText xml:space="preserve"> </w:delText>
        </w:r>
        <w:r w:rsidRPr="00876AB5" w:rsidDel="007D7F5B">
          <w:rPr>
            <w:sz w:val="24"/>
            <w:rPrChange w:id="2446" w:author="Lukáš Petr" w:date="2024-02-02T10:25:00Z">
              <w:rPr>
                <w:spacing w:val="-2"/>
                <w:sz w:val="24"/>
              </w:rPr>
            </w:rPrChange>
          </w:rPr>
          <w:delText>č.11.</w:delText>
        </w:r>
      </w:del>
      <w:ins w:id="2447" w:author="petr" w:date="2024-03-04T08:48:00Z">
        <w:r w:rsidR="007D7F5B" w:rsidRPr="00876AB5">
          <w:rPr>
            <w:sz w:val="24"/>
          </w:rPr>
          <w:t xml:space="preserve"> </w:t>
        </w:r>
      </w:ins>
      <w:ins w:id="2448" w:author="petr" w:date="2024-03-04T08:49:00Z">
        <w:r w:rsidR="007D7F5B" w:rsidRPr="00876AB5">
          <w:rPr>
            <w:sz w:val="24"/>
          </w:rPr>
          <w:t>Využití plochy je prověřeno územní studií US.3 (kapitola 11.).</w:t>
        </w:r>
      </w:ins>
    </w:p>
    <w:p w14:paraId="2021C276" w14:textId="77777777" w:rsidR="005E6B88" w:rsidRPr="00876AB5" w:rsidRDefault="005E6B88" w:rsidP="00A83E6E">
      <w:pPr>
        <w:ind w:left="187"/>
        <w:jc w:val="both"/>
        <w:rPr>
          <w:i/>
          <w:sz w:val="24"/>
          <w:szCs w:val="24"/>
        </w:rPr>
      </w:pPr>
    </w:p>
    <w:p w14:paraId="6FA5ABDC" w14:textId="3F34176A" w:rsidR="003468E8" w:rsidRPr="00876AB5" w:rsidDel="00791EE9" w:rsidRDefault="00000000" w:rsidP="00A83E6E">
      <w:pPr>
        <w:ind w:left="187"/>
        <w:jc w:val="both"/>
        <w:rPr>
          <w:del w:id="2449" w:author="Lukáš Petr" w:date="2024-02-02T11:14:00Z"/>
          <w:i/>
          <w:sz w:val="24"/>
        </w:rPr>
      </w:pPr>
      <w:del w:id="2450" w:author="Lukáš Petr" w:date="2024-02-02T11:14:00Z">
        <w:r w:rsidRPr="00876AB5" w:rsidDel="00791EE9">
          <w:rPr>
            <w:i/>
            <w:sz w:val="24"/>
          </w:rPr>
          <w:delText>Plocha</w:delText>
        </w:r>
        <w:r w:rsidRPr="00876AB5" w:rsidDel="00791EE9">
          <w:rPr>
            <w:i/>
            <w:sz w:val="24"/>
            <w:rPrChange w:id="2451" w:author="Lukáš Petr" w:date="2024-02-02T10:25:00Z">
              <w:rPr>
                <w:i/>
                <w:spacing w:val="-9"/>
                <w:sz w:val="24"/>
              </w:rPr>
            </w:rPrChange>
          </w:rPr>
          <w:delText xml:space="preserve"> </w:delText>
        </w:r>
        <w:r w:rsidRPr="00876AB5" w:rsidDel="00791EE9">
          <w:rPr>
            <w:i/>
            <w:sz w:val="24"/>
          </w:rPr>
          <w:delText>č.</w:delText>
        </w:r>
        <w:r w:rsidRPr="00876AB5" w:rsidDel="00791EE9">
          <w:rPr>
            <w:i/>
            <w:sz w:val="24"/>
            <w:rPrChange w:id="2452" w:author="Lukáš Petr" w:date="2024-02-02T10:25:00Z">
              <w:rPr>
                <w:i/>
                <w:spacing w:val="-8"/>
                <w:sz w:val="24"/>
              </w:rPr>
            </w:rPrChange>
          </w:rPr>
          <w:delText xml:space="preserve"> </w:delText>
        </w:r>
        <w:r w:rsidRPr="00876AB5" w:rsidDel="00791EE9">
          <w:rPr>
            <w:i/>
            <w:sz w:val="24"/>
            <w:rPrChange w:id="2453" w:author="Lukáš Petr" w:date="2024-02-02T10:25:00Z">
              <w:rPr>
                <w:i/>
                <w:spacing w:val="-5"/>
                <w:sz w:val="24"/>
              </w:rPr>
            </w:rPrChange>
          </w:rPr>
          <w:delText>34</w:delText>
        </w:r>
      </w:del>
    </w:p>
    <w:p w14:paraId="41BF05AB" w14:textId="0CC0D765" w:rsidR="003468E8" w:rsidRPr="00876AB5" w:rsidDel="00791EE9" w:rsidRDefault="00000000" w:rsidP="00A83E6E">
      <w:pPr>
        <w:pStyle w:val="Odstavecseseznamem"/>
        <w:numPr>
          <w:ilvl w:val="2"/>
          <w:numId w:val="8"/>
        </w:numPr>
        <w:tabs>
          <w:tab w:val="left" w:pos="964"/>
        </w:tabs>
        <w:ind w:hanging="403"/>
        <w:rPr>
          <w:del w:id="2454" w:author="Lukáš Petr" w:date="2024-02-02T11:14:00Z"/>
          <w:sz w:val="24"/>
        </w:rPr>
      </w:pPr>
      <w:del w:id="2455" w:author="Lukáš Petr" w:date="2024-02-02T11:14:00Z">
        <w:r w:rsidRPr="00876AB5" w:rsidDel="00791EE9">
          <w:rPr>
            <w:sz w:val="24"/>
          </w:rPr>
          <w:delText>Plocha</w:delText>
        </w:r>
        <w:r w:rsidRPr="00876AB5" w:rsidDel="00791EE9">
          <w:rPr>
            <w:sz w:val="24"/>
            <w:rPrChange w:id="2456" w:author="Lukáš Petr" w:date="2024-02-02T10:25:00Z">
              <w:rPr>
                <w:spacing w:val="-17"/>
                <w:sz w:val="24"/>
              </w:rPr>
            </w:rPrChange>
          </w:rPr>
          <w:delText xml:space="preserve"> </w:delText>
        </w:r>
        <w:r w:rsidRPr="00876AB5" w:rsidDel="00791EE9">
          <w:rPr>
            <w:sz w:val="24"/>
          </w:rPr>
          <w:delText>rozšiřuje</w:delText>
        </w:r>
        <w:r w:rsidRPr="00876AB5" w:rsidDel="00791EE9">
          <w:rPr>
            <w:sz w:val="24"/>
            <w:rPrChange w:id="2457" w:author="Lukáš Petr" w:date="2024-02-02T10:25:00Z">
              <w:rPr>
                <w:spacing w:val="-15"/>
                <w:sz w:val="24"/>
              </w:rPr>
            </w:rPrChange>
          </w:rPr>
          <w:delText xml:space="preserve"> </w:delText>
        </w:r>
        <w:r w:rsidRPr="00876AB5" w:rsidDel="00791EE9">
          <w:rPr>
            <w:sz w:val="24"/>
          </w:rPr>
          <w:delText>zastavitelnou</w:delText>
        </w:r>
        <w:r w:rsidRPr="00876AB5" w:rsidDel="00791EE9">
          <w:rPr>
            <w:sz w:val="24"/>
            <w:rPrChange w:id="2458" w:author="Lukáš Petr" w:date="2024-02-02T10:25:00Z">
              <w:rPr>
                <w:spacing w:val="-15"/>
                <w:sz w:val="24"/>
              </w:rPr>
            </w:rPrChange>
          </w:rPr>
          <w:delText xml:space="preserve"> </w:delText>
        </w:r>
        <w:r w:rsidRPr="00876AB5" w:rsidDel="00791EE9">
          <w:rPr>
            <w:sz w:val="24"/>
          </w:rPr>
          <w:delText>plochu</w:delText>
        </w:r>
        <w:r w:rsidRPr="00876AB5" w:rsidDel="00791EE9">
          <w:rPr>
            <w:sz w:val="24"/>
            <w:rPrChange w:id="2459" w:author="Lukáš Petr" w:date="2024-02-02T10:25:00Z">
              <w:rPr>
                <w:spacing w:val="-14"/>
                <w:sz w:val="24"/>
              </w:rPr>
            </w:rPrChange>
          </w:rPr>
          <w:delText xml:space="preserve"> </w:delText>
        </w:r>
        <w:r w:rsidRPr="00876AB5" w:rsidDel="00791EE9">
          <w:rPr>
            <w:sz w:val="24"/>
            <w:rPrChange w:id="2460" w:author="Lukáš Petr" w:date="2024-02-02T10:25:00Z">
              <w:rPr>
                <w:spacing w:val="-2"/>
                <w:sz w:val="24"/>
              </w:rPr>
            </w:rPrChange>
          </w:rPr>
          <w:delText>č.25.</w:delText>
        </w:r>
      </w:del>
    </w:p>
    <w:p w14:paraId="58493694" w14:textId="536F554F" w:rsidR="003468E8" w:rsidRPr="00876AB5" w:rsidDel="00791EE9" w:rsidRDefault="00000000" w:rsidP="00A83E6E">
      <w:pPr>
        <w:pStyle w:val="Odstavecseseznamem"/>
        <w:numPr>
          <w:ilvl w:val="2"/>
          <w:numId w:val="8"/>
        </w:numPr>
        <w:tabs>
          <w:tab w:val="left" w:pos="964"/>
        </w:tabs>
        <w:ind w:hanging="403"/>
        <w:rPr>
          <w:del w:id="2461" w:author="Lukáš Petr" w:date="2024-02-02T11:14:00Z"/>
          <w:sz w:val="24"/>
        </w:rPr>
      </w:pPr>
      <w:del w:id="2462" w:author="Lukáš Petr" w:date="2024-02-02T11:14:00Z">
        <w:r w:rsidRPr="00876AB5" w:rsidDel="00791EE9">
          <w:rPr>
            <w:sz w:val="24"/>
          </w:rPr>
          <w:delText>Respektovat</w:delText>
        </w:r>
        <w:r w:rsidRPr="00876AB5" w:rsidDel="00791EE9">
          <w:rPr>
            <w:sz w:val="24"/>
            <w:rPrChange w:id="2463" w:author="Lukáš Petr" w:date="2024-02-02T10:25:00Z">
              <w:rPr>
                <w:spacing w:val="-11"/>
                <w:sz w:val="24"/>
              </w:rPr>
            </w:rPrChange>
          </w:rPr>
          <w:delText xml:space="preserve"> </w:delText>
        </w:r>
        <w:r w:rsidRPr="00876AB5" w:rsidDel="00791EE9">
          <w:rPr>
            <w:sz w:val="24"/>
          </w:rPr>
          <w:delText>přilehlé</w:delText>
        </w:r>
        <w:r w:rsidRPr="00876AB5" w:rsidDel="00791EE9">
          <w:rPr>
            <w:sz w:val="24"/>
            <w:rPrChange w:id="2464" w:author="Lukáš Petr" w:date="2024-02-02T10:25:00Z">
              <w:rPr>
                <w:spacing w:val="-9"/>
                <w:sz w:val="24"/>
              </w:rPr>
            </w:rPrChange>
          </w:rPr>
          <w:delText xml:space="preserve"> </w:delText>
        </w:r>
        <w:r w:rsidRPr="00876AB5" w:rsidDel="00791EE9">
          <w:rPr>
            <w:sz w:val="24"/>
          </w:rPr>
          <w:delText>přírodně</w:delText>
        </w:r>
        <w:r w:rsidRPr="00876AB5" w:rsidDel="00791EE9">
          <w:rPr>
            <w:sz w:val="24"/>
            <w:rPrChange w:id="2465" w:author="Lukáš Petr" w:date="2024-02-02T10:25:00Z">
              <w:rPr>
                <w:spacing w:val="-11"/>
                <w:sz w:val="24"/>
              </w:rPr>
            </w:rPrChange>
          </w:rPr>
          <w:delText xml:space="preserve"> </w:delText>
        </w:r>
        <w:r w:rsidRPr="00876AB5" w:rsidDel="00791EE9">
          <w:rPr>
            <w:sz w:val="24"/>
          </w:rPr>
          <w:delText>hodnotné</w:delText>
        </w:r>
        <w:r w:rsidRPr="00876AB5" w:rsidDel="00791EE9">
          <w:rPr>
            <w:sz w:val="24"/>
            <w:rPrChange w:id="2466" w:author="Lukáš Petr" w:date="2024-02-02T10:25:00Z">
              <w:rPr>
                <w:spacing w:val="-10"/>
                <w:sz w:val="24"/>
              </w:rPr>
            </w:rPrChange>
          </w:rPr>
          <w:delText xml:space="preserve"> </w:delText>
        </w:r>
        <w:r w:rsidRPr="00876AB5" w:rsidDel="00791EE9">
          <w:rPr>
            <w:sz w:val="24"/>
          </w:rPr>
          <w:delText>území</w:delText>
        </w:r>
        <w:r w:rsidRPr="00876AB5" w:rsidDel="00791EE9">
          <w:rPr>
            <w:sz w:val="24"/>
            <w:rPrChange w:id="2467" w:author="Lukáš Petr" w:date="2024-02-02T10:25:00Z">
              <w:rPr>
                <w:spacing w:val="-10"/>
                <w:sz w:val="24"/>
              </w:rPr>
            </w:rPrChange>
          </w:rPr>
          <w:delText xml:space="preserve"> </w:delText>
        </w:r>
        <w:r w:rsidRPr="00876AB5" w:rsidDel="00791EE9">
          <w:rPr>
            <w:sz w:val="24"/>
          </w:rPr>
          <w:delText>s</w:delText>
        </w:r>
        <w:r w:rsidRPr="00876AB5" w:rsidDel="00791EE9">
          <w:rPr>
            <w:sz w:val="24"/>
            <w:rPrChange w:id="2468" w:author="Lukáš Petr" w:date="2024-02-02T10:25:00Z">
              <w:rPr>
                <w:spacing w:val="-10"/>
                <w:sz w:val="24"/>
              </w:rPr>
            </w:rPrChange>
          </w:rPr>
          <w:delText xml:space="preserve"> </w:delText>
        </w:r>
        <w:r w:rsidRPr="00876AB5" w:rsidDel="00791EE9">
          <w:rPr>
            <w:sz w:val="24"/>
          </w:rPr>
          <w:delText>výskytem</w:delText>
        </w:r>
        <w:r w:rsidRPr="00876AB5" w:rsidDel="00791EE9">
          <w:rPr>
            <w:sz w:val="24"/>
            <w:rPrChange w:id="2469" w:author="Lukáš Petr" w:date="2024-02-02T10:25:00Z">
              <w:rPr>
                <w:spacing w:val="-12"/>
                <w:sz w:val="24"/>
              </w:rPr>
            </w:rPrChange>
          </w:rPr>
          <w:delText xml:space="preserve"> </w:delText>
        </w:r>
        <w:r w:rsidRPr="00876AB5" w:rsidDel="00791EE9">
          <w:rPr>
            <w:sz w:val="24"/>
          </w:rPr>
          <w:delText>zvl.</w:delText>
        </w:r>
        <w:r w:rsidRPr="00876AB5" w:rsidDel="00791EE9">
          <w:rPr>
            <w:sz w:val="24"/>
            <w:rPrChange w:id="2470" w:author="Lukáš Petr" w:date="2024-02-02T10:25:00Z">
              <w:rPr>
                <w:spacing w:val="-11"/>
                <w:sz w:val="24"/>
              </w:rPr>
            </w:rPrChange>
          </w:rPr>
          <w:delText xml:space="preserve"> </w:delText>
        </w:r>
        <w:r w:rsidRPr="00876AB5" w:rsidDel="00791EE9">
          <w:rPr>
            <w:sz w:val="24"/>
          </w:rPr>
          <w:delText>chráněných</w:delText>
        </w:r>
        <w:r w:rsidRPr="00876AB5" w:rsidDel="00791EE9">
          <w:rPr>
            <w:sz w:val="24"/>
            <w:rPrChange w:id="2471" w:author="Lukáš Petr" w:date="2024-02-02T10:25:00Z">
              <w:rPr>
                <w:spacing w:val="-9"/>
                <w:sz w:val="24"/>
              </w:rPr>
            </w:rPrChange>
          </w:rPr>
          <w:delText xml:space="preserve"> </w:delText>
        </w:r>
        <w:r w:rsidRPr="00876AB5" w:rsidDel="00791EE9">
          <w:rPr>
            <w:sz w:val="24"/>
          </w:rPr>
          <w:delText>druhů</w:delText>
        </w:r>
        <w:r w:rsidRPr="00876AB5" w:rsidDel="00791EE9">
          <w:rPr>
            <w:sz w:val="24"/>
            <w:rPrChange w:id="2472" w:author="Lukáš Petr" w:date="2024-02-02T10:25:00Z">
              <w:rPr>
                <w:spacing w:val="-10"/>
                <w:sz w:val="24"/>
              </w:rPr>
            </w:rPrChange>
          </w:rPr>
          <w:delText xml:space="preserve"> </w:delText>
        </w:r>
        <w:r w:rsidRPr="00876AB5" w:rsidDel="00791EE9">
          <w:rPr>
            <w:sz w:val="24"/>
            <w:rPrChange w:id="2473" w:author="Lukáš Petr" w:date="2024-02-02T10:25:00Z">
              <w:rPr>
                <w:spacing w:val="-2"/>
                <w:sz w:val="24"/>
              </w:rPr>
            </w:rPrChange>
          </w:rPr>
          <w:delText>rostlin.</w:delText>
        </w:r>
      </w:del>
    </w:p>
    <w:p w14:paraId="5B4D8626" w14:textId="77777777" w:rsidR="005E6B88" w:rsidRPr="00876AB5" w:rsidRDefault="005E6B88" w:rsidP="00A83E6E">
      <w:pPr>
        <w:ind w:left="187"/>
        <w:jc w:val="both"/>
        <w:rPr>
          <w:i/>
          <w:sz w:val="24"/>
          <w:szCs w:val="24"/>
        </w:rPr>
      </w:pPr>
    </w:p>
    <w:p w14:paraId="0BBFB438" w14:textId="7A62397C" w:rsidR="003468E8" w:rsidRPr="00876AB5" w:rsidDel="00791EE9" w:rsidRDefault="00000000" w:rsidP="00A83E6E">
      <w:pPr>
        <w:ind w:left="187"/>
        <w:jc w:val="both"/>
        <w:rPr>
          <w:del w:id="2474" w:author="Lukáš Petr" w:date="2024-02-02T11:15:00Z"/>
          <w:i/>
          <w:sz w:val="24"/>
        </w:rPr>
      </w:pPr>
      <w:del w:id="2475" w:author="Lukáš Petr" w:date="2024-02-02T11:15:00Z">
        <w:r w:rsidRPr="00876AB5" w:rsidDel="00791EE9">
          <w:rPr>
            <w:i/>
            <w:sz w:val="24"/>
          </w:rPr>
          <w:delText>Plocha</w:delText>
        </w:r>
        <w:r w:rsidRPr="00876AB5" w:rsidDel="00791EE9">
          <w:rPr>
            <w:i/>
            <w:sz w:val="24"/>
            <w:rPrChange w:id="2476" w:author="Lukáš Petr" w:date="2024-02-02T10:25:00Z">
              <w:rPr>
                <w:i/>
                <w:spacing w:val="-9"/>
                <w:sz w:val="24"/>
              </w:rPr>
            </w:rPrChange>
          </w:rPr>
          <w:delText xml:space="preserve"> </w:delText>
        </w:r>
        <w:r w:rsidRPr="00876AB5" w:rsidDel="00791EE9">
          <w:rPr>
            <w:i/>
            <w:sz w:val="24"/>
          </w:rPr>
          <w:delText>č.</w:delText>
        </w:r>
        <w:r w:rsidRPr="00876AB5" w:rsidDel="00791EE9">
          <w:rPr>
            <w:i/>
            <w:sz w:val="24"/>
            <w:rPrChange w:id="2477" w:author="Lukáš Petr" w:date="2024-02-02T10:25:00Z">
              <w:rPr>
                <w:i/>
                <w:spacing w:val="-8"/>
                <w:sz w:val="24"/>
              </w:rPr>
            </w:rPrChange>
          </w:rPr>
          <w:delText xml:space="preserve"> </w:delText>
        </w:r>
        <w:r w:rsidRPr="00876AB5" w:rsidDel="00791EE9">
          <w:rPr>
            <w:i/>
            <w:sz w:val="24"/>
            <w:rPrChange w:id="2478" w:author="Lukáš Petr" w:date="2024-02-02T10:25:00Z">
              <w:rPr>
                <w:i/>
                <w:spacing w:val="-5"/>
                <w:sz w:val="24"/>
              </w:rPr>
            </w:rPrChange>
          </w:rPr>
          <w:delText>35</w:delText>
        </w:r>
      </w:del>
    </w:p>
    <w:p w14:paraId="547183C3" w14:textId="403CDAC1" w:rsidR="003468E8" w:rsidRPr="00876AB5" w:rsidDel="00791EE9" w:rsidRDefault="00000000" w:rsidP="00A83E6E">
      <w:pPr>
        <w:pStyle w:val="Odstavecseseznamem"/>
        <w:numPr>
          <w:ilvl w:val="2"/>
          <w:numId w:val="8"/>
        </w:numPr>
        <w:tabs>
          <w:tab w:val="left" w:pos="964"/>
        </w:tabs>
        <w:ind w:hanging="403"/>
        <w:rPr>
          <w:del w:id="2479" w:author="Lukáš Petr" w:date="2024-02-02T11:15:00Z"/>
          <w:sz w:val="24"/>
        </w:rPr>
      </w:pPr>
      <w:del w:id="2480" w:author="Lukáš Petr" w:date="2024-02-02T11:15:00Z">
        <w:r w:rsidRPr="00876AB5" w:rsidDel="00791EE9">
          <w:rPr>
            <w:sz w:val="24"/>
          </w:rPr>
          <w:delText>Plocha</w:delText>
        </w:r>
        <w:r w:rsidRPr="00876AB5" w:rsidDel="00791EE9">
          <w:rPr>
            <w:sz w:val="24"/>
            <w:rPrChange w:id="2481" w:author="Lukáš Petr" w:date="2024-02-02T10:25:00Z">
              <w:rPr>
                <w:spacing w:val="-14"/>
                <w:sz w:val="24"/>
              </w:rPr>
            </w:rPrChange>
          </w:rPr>
          <w:delText xml:space="preserve"> </w:delText>
        </w:r>
        <w:r w:rsidRPr="00876AB5" w:rsidDel="00791EE9">
          <w:rPr>
            <w:sz w:val="24"/>
          </w:rPr>
          <w:delText>odpovídající</w:delText>
        </w:r>
        <w:r w:rsidRPr="00876AB5" w:rsidDel="00791EE9">
          <w:rPr>
            <w:sz w:val="24"/>
            <w:rPrChange w:id="2482" w:author="Lukáš Petr" w:date="2024-02-02T10:25:00Z">
              <w:rPr>
                <w:spacing w:val="-14"/>
                <w:sz w:val="24"/>
              </w:rPr>
            </w:rPrChange>
          </w:rPr>
          <w:delText xml:space="preserve"> </w:delText>
        </w:r>
        <w:r w:rsidRPr="00876AB5" w:rsidDel="00791EE9">
          <w:rPr>
            <w:sz w:val="24"/>
          </w:rPr>
          <w:delText>stávajícímu</w:delText>
        </w:r>
        <w:r w:rsidRPr="00876AB5" w:rsidDel="00791EE9">
          <w:rPr>
            <w:sz w:val="24"/>
            <w:rPrChange w:id="2483" w:author="Lukáš Petr" w:date="2024-02-02T10:25:00Z">
              <w:rPr>
                <w:spacing w:val="-14"/>
                <w:sz w:val="24"/>
              </w:rPr>
            </w:rPrChange>
          </w:rPr>
          <w:delText xml:space="preserve"> </w:delText>
        </w:r>
        <w:r w:rsidRPr="00876AB5" w:rsidDel="00791EE9">
          <w:rPr>
            <w:sz w:val="24"/>
          </w:rPr>
          <w:delText>rekreačnímu</w:delText>
        </w:r>
        <w:r w:rsidRPr="00876AB5" w:rsidDel="00791EE9">
          <w:rPr>
            <w:sz w:val="24"/>
            <w:rPrChange w:id="2484" w:author="Lukáš Petr" w:date="2024-02-02T10:25:00Z">
              <w:rPr>
                <w:spacing w:val="-13"/>
                <w:sz w:val="24"/>
              </w:rPr>
            </w:rPrChange>
          </w:rPr>
          <w:delText xml:space="preserve"> </w:delText>
        </w:r>
        <w:r w:rsidRPr="00876AB5" w:rsidDel="00791EE9">
          <w:rPr>
            <w:sz w:val="24"/>
            <w:rPrChange w:id="2485" w:author="Lukáš Petr" w:date="2024-02-02T10:25:00Z">
              <w:rPr>
                <w:spacing w:val="-2"/>
                <w:sz w:val="24"/>
              </w:rPr>
            </w:rPrChange>
          </w:rPr>
          <w:delText>objektu.</w:delText>
        </w:r>
      </w:del>
    </w:p>
    <w:p w14:paraId="21D8AB41" w14:textId="3B818D65" w:rsidR="003468E8" w:rsidRPr="00876AB5" w:rsidDel="00791EE9" w:rsidRDefault="00000000" w:rsidP="00A83E6E">
      <w:pPr>
        <w:pStyle w:val="Odstavecseseznamem"/>
        <w:numPr>
          <w:ilvl w:val="2"/>
          <w:numId w:val="8"/>
        </w:numPr>
        <w:tabs>
          <w:tab w:val="left" w:pos="964"/>
        </w:tabs>
        <w:ind w:hanging="403"/>
        <w:rPr>
          <w:del w:id="2486" w:author="Lukáš Petr" w:date="2024-02-02T11:15:00Z"/>
          <w:sz w:val="24"/>
        </w:rPr>
      </w:pPr>
      <w:del w:id="2487" w:author="Lukáš Petr" w:date="2024-02-02T11:15:00Z">
        <w:r w:rsidRPr="00876AB5" w:rsidDel="00791EE9">
          <w:rPr>
            <w:sz w:val="24"/>
          </w:rPr>
          <w:delText>Respektovat</w:delText>
        </w:r>
        <w:r w:rsidRPr="00876AB5" w:rsidDel="00791EE9">
          <w:rPr>
            <w:sz w:val="24"/>
            <w:rPrChange w:id="2488" w:author="Lukáš Petr" w:date="2024-02-02T10:25:00Z">
              <w:rPr>
                <w:spacing w:val="-1"/>
                <w:sz w:val="24"/>
              </w:rPr>
            </w:rPrChange>
          </w:rPr>
          <w:delText xml:space="preserve"> </w:delText>
        </w:r>
        <w:r w:rsidRPr="00876AB5" w:rsidDel="00791EE9">
          <w:rPr>
            <w:sz w:val="24"/>
          </w:rPr>
          <w:delText>podmínky vydaného</w:delText>
        </w:r>
        <w:r w:rsidRPr="00876AB5" w:rsidDel="00791EE9">
          <w:rPr>
            <w:sz w:val="24"/>
            <w:rPrChange w:id="2489" w:author="Lukáš Petr" w:date="2024-02-02T10:25:00Z">
              <w:rPr>
                <w:spacing w:val="-1"/>
                <w:sz w:val="24"/>
              </w:rPr>
            </w:rPrChange>
          </w:rPr>
          <w:delText xml:space="preserve"> </w:delText>
        </w:r>
        <w:r w:rsidRPr="00876AB5" w:rsidDel="00791EE9">
          <w:rPr>
            <w:sz w:val="24"/>
          </w:rPr>
          <w:delText xml:space="preserve">stavebního </w:delText>
        </w:r>
        <w:r w:rsidRPr="00876AB5" w:rsidDel="00791EE9">
          <w:rPr>
            <w:sz w:val="24"/>
            <w:rPrChange w:id="2490" w:author="Lukáš Petr" w:date="2024-02-02T10:25:00Z">
              <w:rPr>
                <w:spacing w:val="-2"/>
                <w:sz w:val="24"/>
              </w:rPr>
            </w:rPrChange>
          </w:rPr>
          <w:delText>povolení.</w:delText>
        </w:r>
      </w:del>
    </w:p>
    <w:p w14:paraId="0415C200" w14:textId="77777777" w:rsidR="00481502" w:rsidRPr="00876AB5" w:rsidRDefault="00481502" w:rsidP="00A83E6E">
      <w:pPr>
        <w:ind w:left="187"/>
        <w:jc w:val="both"/>
        <w:rPr>
          <w:i/>
          <w:sz w:val="24"/>
          <w:szCs w:val="24"/>
        </w:rPr>
      </w:pPr>
    </w:p>
    <w:p w14:paraId="102EA72C" w14:textId="52781AC7" w:rsidR="003468E8" w:rsidRPr="00876AB5" w:rsidDel="00791EE9" w:rsidRDefault="00000000" w:rsidP="00A83E6E">
      <w:pPr>
        <w:ind w:left="187"/>
        <w:jc w:val="both"/>
        <w:rPr>
          <w:del w:id="2491" w:author="Lukáš Petr" w:date="2024-02-02T11:15:00Z"/>
          <w:i/>
          <w:sz w:val="24"/>
        </w:rPr>
      </w:pPr>
      <w:del w:id="2492" w:author="Lukáš Petr" w:date="2024-02-02T11:15:00Z">
        <w:r w:rsidRPr="00876AB5" w:rsidDel="00791EE9">
          <w:rPr>
            <w:i/>
            <w:sz w:val="24"/>
          </w:rPr>
          <w:delText>Plocha</w:delText>
        </w:r>
        <w:r w:rsidRPr="00876AB5" w:rsidDel="00791EE9">
          <w:rPr>
            <w:i/>
            <w:sz w:val="24"/>
            <w:rPrChange w:id="2493" w:author="Lukáš Petr" w:date="2024-02-02T10:25:00Z">
              <w:rPr>
                <w:i/>
                <w:spacing w:val="-9"/>
                <w:sz w:val="24"/>
              </w:rPr>
            </w:rPrChange>
          </w:rPr>
          <w:delText xml:space="preserve"> </w:delText>
        </w:r>
        <w:r w:rsidRPr="00876AB5" w:rsidDel="00791EE9">
          <w:rPr>
            <w:i/>
            <w:sz w:val="24"/>
          </w:rPr>
          <w:delText>č.</w:delText>
        </w:r>
        <w:r w:rsidRPr="00876AB5" w:rsidDel="00791EE9">
          <w:rPr>
            <w:i/>
            <w:sz w:val="24"/>
            <w:rPrChange w:id="2494" w:author="Lukáš Petr" w:date="2024-02-02T10:25:00Z">
              <w:rPr>
                <w:i/>
                <w:spacing w:val="-8"/>
                <w:sz w:val="24"/>
              </w:rPr>
            </w:rPrChange>
          </w:rPr>
          <w:delText xml:space="preserve"> </w:delText>
        </w:r>
        <w:r w:rsidRPr="00876AB5" w:rsidDel="00791EE9">
          <w:rPr>
            <w:i/>
            <w:sz w:val="24"/>
            <w:rPrChange w:id="2495" w:author="Lukáš Petr" w:date="2024-02-02T10:25:00Z">
              <w:rPr>
                <w:i/>
                <w:spacing w:val="-5"/>
                <w:sz w:val="24"/>
              </w:rPr>
            </w:rPrChange>
          </w:rPr>
          <w:delText>36</w:delText>
        </w:r>
      </w:del>
      <w:ins w:id="2496" w:author="Lukáš Petr" w:date="2024-02-02T11:15:00Z">
        <w:r w:rsidR="00791EE9" w:rsidRPr="00876AB5">
          <w:rPr>
            <w:i/>
            <w:sz w:val="24"/>
          </w:rPr>
          <w:t xml:space="preserve"> Plocha přestavby P.3</w:t>
        </w:r>
      </w:ins>
      <w:ins w:id="2497" w:author="Lukáš Petr" w:date="2024-02-02T11:16:00Z">
        <w:r w:rsidR="00791EE9" w:rsidRPr="00876AB5">
          <w:rPr>
            <w:i/>
            <w:sz w:val="24"/>
          </w:rPr>
          <w:t>6</w:t>
        </w:r>
      </w:ins>
    </w:p>
    <w:p w14:paraId="68CFEC31" w14:textId="77777777" w:rsidR="003468E8" w:rsidRPr="00876AB5" w:rsidRDefault="00000000" w:rsidP="00A83E6E">
      <w:pPr>
        <w:pStyle w:val="Odstavecseseznamem"/>
        <w:numPr>
          <w:ilvl w:val="2"/>
          <w:numId w:val="8"/>
        </w:numPr>
        <w:tabs>
          <w:tab w:val="left" w:pos="964"/>
        </w:tabs>
        <w:ind w:hanging="403"/>
        <w:rPr>
          <w:sz w:val="24"/>
        </w:rPr>
      </w:pPr>
      <w:r w:rsidRPr="00876AB5">
        <w:rPr>
          <w:sz w:val="24"/>
        </w:rPr>
        <w:t>Přestavba</w:t>
      </w:r>
      <w:r w:rsidRPr="00876AB5">
        <w:rPr>
          <w:sz w:val="24"/>
          <w:rPrChange w:id="2498" w:author="Lukáš Petr" w:date="2024-02-02T10:25:00Z">
            <w:rPr>
              <w:spacing w:val="-13"/>
              <w:sz w:val="24"/>
            </w:rPr>
          </w:rPrChange>
        </w:rPr>
        <w:t xml:space="preserve"> </w:t>
      </w:r>
      <w:r w:rsidRPr="00876AB5">
        <w:rPr>
          <w:sz w:val="24"/>
        </w:rPr>
        <w:t>stávajícího</w:t>
      </w:r>
      <w:r w:rsidRPr="00876AB5">
        <w:rPr>
          <w:sz w:val="24"/>
          <w:rPrChange w:id="2499" w:author="Lukáš Petr" w:date="2024-02-02T10:25:00Z">
            <w:rPr>
              <w:spacing w:val="-10"/>
              <w:sz w:val="24"/>
            </w:rPr>
          </w:rPrChange>
        </w:rPr>
        <w:t xml:space="preserve"> </w:t>
      </w:r>
      <w:r w:rsidRPr="00876AB5">
        <w:rPr>
          <w:sz w:val="24"/>
        </w:rPr>
        <w:t>zemědělského</w:t>
      </w:r>
      <w:r w:rsidRPr="00876AB5">
        <w:rPr>
          <w:sz w:val="24"/>
          <w:rPrChange w:id="2500" w:author="Lukáš Petr" w:date="2024-02-02T10:25:00Z">
            <w:rPr>
              <w:spacing w:val="-9"/>
              <w:sz w:val="24"/>
            </w:rPr>
          </w:rPrChange>
        </w:rPr>
        <w:t xml:space="preserve"> </w:t>
      </w:r>
      <w:r w:rsidRPr="00876AB5">
        <w:rPr>
          <w:sz w:val="24"/>
        </w:rPr>
        <w:t>areálu</w:t>
      </w:r>
      <w:r w:rsidRPr="00876AB5">
        <w:rPr>
          <w:sz w:val="24"/>
          <w:rPrChange w:id="2501" w:author="Lukáš Petr" w:date="2024-02-02T10:25:00Z">
            <w:rPr>
              <w:spacing w:val="-9"/>
              <w:sz w:val="24"/>
            </w:rPr>
          </w:rPrChange>
        </w:rPr>
        <w:t xml:space="preserve"> </w:t>
      </w:r>
      <w:r w:rsidRPr="00876AB5">
        <w:rPr>
          <w:sz w:val="24"/>
        </w:rPr>
        <w:t>v</w:t>
      </w:r>
      <w:r w:rsidRPr="00876AB5">
        <w:rPr>
          <w:sz w:val="24"/>
          <w:rPrChange w:id="2502" w:author="Lukáš Petr" w:date="2024-02-02T10:25:00Z">
            <w:rPr>
              <w:spacing w:val="-9"/>
              <w:sz w:val="24"/>
            </w:rPr>
          </w:rPrChange>
        </w:rPr>
        <w:t xml:space="preserve"> </w:t>
      </w:r>
      <w:r w:rsidRPr="00876AB5">
        <w:rPr>
          <w:sz w:val="24"/>
        </w:rPr>
        <w:t>místní</w:t>
      </w:r>
      <w:r w:rsidRPr="00876AB5">
        <w:rPr>
          <w:sz w:val="24"/>
          <w:rPrChange w:id="2503" w:author="Lukáš Petr" w:date="2024-02-02T10:25:00Z">
            <w:rPr>
              <w:spacing w:val="-10"/>
              <w:sz w:val="24"/>
            </w:rPr>
          </w:rPrChange>
        </w:rPr>
        <w:t xml:space="preserve"> </w:t>
      </w:r>
      <w:r w:rsidRPr="00876AB5">
        <w:rPr>
          <w:sz w:val="24"/>
        </w:rPr>
        <w:t>části</w:t>
      </w:r>
      <w:r w:rsidRPr="00876AB5">
        <w:rPr>
          <w:sz w:val="24"/>
          <w:rPrChange w:id="2504" w:author="Lukáš Petr" w:date="2024-02-02T10:25:00Z">
            <w:rPr>
              <w:spacing w:val="-9"/>
              <w:sz w:val="24"/>
            </w:rPr>
          </w:rPrChange>
        </w:rPr>
        <w:t xml:space="preserve"> </w:t>
      </w:r>
      <w:r w:rsidRPr="00876AB5">
        <w:rPr>
          <w:sz w:val="24"/>
          <w:rPrChange w:id="2505" w:author="Lukáš Petr" w:date="2024-02-02T10:25:00Z">
            <w:rPr>
              <w:spacing w:val="-2"/>
              <w:sz w:val="24"/>
            </w:rPr>
          </w:rPrChange>
        </w:rPr>
        <w:t>Vříšť.</w:t>
      </w:r>
    </w:p>
    <w:p w14:paraId="0BA51043" w14:textId="6C154331" w:rsidR="003468E8" w:rsidRPr="00876AB5" w:rsidRDefault="00000000" w:rsidP="00A83E6E">
      <w:pPr>
        <w:pStyle w:val="Odstavecseseznamem"/>
        <w:numPr>
          <w:ilvl w:val="2"/>
          <w:numId w:val="8"/>
        </w:numPr>
        <w:tabs>
          <w:tab w:val="left" w:pos="964"/>
        </w:tabs>
        <w:ind w:hanging="403"/>
        <w:rPr>
          <w:sz w:val="24"/>
        </w:rPr>
      </w:pPr>
      <w:r w:rsidRPr="00876AB5">
        <w:rPr>
          <w:sz w:val="24"/>
        </w:rPr>
        <w:t>Využití</w:t>
      </w:r>
      <w:r w:rsidRPr="00876AB5">
        <w:rPr>
          <w:sz w:val="24"/>
          <w:rPrChange w:id="2506" w:author="Lukáš Petr" w:date="2024-02-02T10:25:00Z">
            <w:rPr>
              <w:spacing w:val="-8"/>
              <w:sz w:val="24"/>
            </w:rPr>
          </w:rPrChange>
        </w:rPr>
        <w:t xml:space="preserve"> </w:t>
      </w:r>
      <w:r w:rsidRPr="00876AB5">
        <w:rPr>
          <w:sz w:val="24"/>
        </w:rPr>
        <w:t>plochy</w:t>
      </w:r>
      <w:r w:rsidRPr="00876AB5">
        <w:rPr>
          <w:sz w:val="24"/>
          <w:rPrChange w:id="2507" w:author="Lukáš Petr" w:date="2024-02-02T10:25:00Z">
            <w:rPr>
              <w:spacing w:val="-8"/>
              <w:sz w:val="24"/>
            </w:rPr>
          </w:rPrChange>
        </w:rPr>
        <w:t xml:space="preserve"> </w:t>
      </w:r>
      <w:r w:rsidRPr="00876AB5">
        <w:rPr>
          <w:sz w:val="24"/>
        </w:rPr>
        <w:t>bude</w:t>
      </w:r>
      <w:r w:rsidRPr="00876AB5">
        <w:rPr>
          <w:sz w:val="24"/>
          <w:rPrChange w:id="2508" w:author="Lukáš Petr" w:date="2024-02-02T10:25:00Z">
            <w:rPr>
              <w:spacing w:val="-8"/>
              <w:sz w:val="24"/>
            </w:rPr>
          </w:rPrChange>
        </w:rPr>
        <w:t xml:space="preserve"> </w:t>
      </w:r>
      <w:r w:rsidRPr="00876AB5">
        <w:rPr>
          <w:sz w:val="24"/>
        </w:rPr>
        <w:t>prověřeno</w:t>
      </w:r>
      <w:r w:rsidRPr="00876AB5">
        <w:rPr>
          <w:sz w:val="24"/>
          <w:rPrChange w:id="2509" w:author="Lukáš Petr" w:date="2024-02-02T10:25:00Z">
            <w:rPr>
              <w:spacing w:val="-8"/>
              <w:sz w:val="24"/>
            </w:rPr>
          </w:rPrChange>
        </w:rPr>
        <w:t xml:space="preserve"> </w:t>
      </w:r>
      <w:del w:id="2510" w:author="petr" w:date="2024-03-04T08:51:00Z">
        <w:r w:rsidRPr="00876AB5" w:rsidDel="00481FE5">
          <w:rPr>
            <w:sz w:val="24"/>
          </w:rPr>
          <w:delText>územní</w:delText>
        </w:r>
        <w:r w:rsidRPr="00876AB5" w:rsidDel="00481FE5">
          <w:rPr>
            <w:sz w:val="24"/>
            <w:rPrChange w:id="2511" w:author="Lukáš Petr" w:date="2024-02-02T10:25:00Z">
              <w:rPr>
                <w:spacing w:val="-7"/>
                <w:sz w:val="24"/>
              </w:rPr>
            </w:rPrChange>
          </w:rPr>
          <w:delText xml:space="preserve"> </w:delText>
        </w:r>
        <w:r w:rsidRPr="00876AB5" w:rsidDel="00481FE5">
          <w:rPr>
            <w:sz w:val="24"/>
          </w:rPr>
          <w:delText>studií</w:delText>
        </w:r>
        <w:r w:rsidRPr="00876AB5" w:rsidDel="00481FE5">
          <w:rPr>
            <w:sz w:val="24"/>
            <w:rPrChange w:id="2512" w:author="Lukáš Petr" w:date="2024-02-02T10:25:00Z">
              <w:rPr>
                <w:spacing w:val="-8"/>
                <w:sz w:val="24"/>
              </w:rPr>
            </w:rPrChange>
          </w:rPr>
          <w:delText xml:space="preserve"> </w:delText>
        </w:r>
        <w:r w:rsidRPr="00876AB5" w:rsidDel="00481FE5">
          <w:rPr>
            <w:sz w:val="24"/>
          </w:rPr>
          <w:delText>–</w:delText>
        </w:r>
        <w:r w:rsidRPr="00876AB5" w:rsidDel="00481FE5">
          <w:rPr>
            <w:sz w:val="24"/>
            <w:rPrChange w:id="2513" w:author="Lukáš Petr" w:date="2024-02-02T10:25:00Z">
              <w:rPr>
                <w:spacing w:val="-8"/>
                <w:sz w:val="24"/>
              </w:rPr>
            </w:rPrChange>
          </w:rPr>
          <w:delText xml:space="preserve"> </w:delText>
        </w:r>
        <w:r w:rsidRPr="00876AB5" w:rsidDel="00481FE5">
          <w:rPr>
            <w:sz w:val="24"/>
          </w:rPr>
          <w:delText>viz</w:delText>
        </w:r>
        <w:r w:rsidRPr="00876AB5" w:rsidDel="00481FE5">
          <w:rPr>
            <w:sz w:val="24"/>
            <w:rPrChange w:id="2514" w:author="Lukáš Petr" w:date="2024-02-02T10:25:00Z">
              <w:rPr>
                <w:spacing w:val="-8"/>
                <w:sz w:val="24"/>
              </w:rPr>
            </w:rPrChange>
          </w:rPr>
          <w:delText xml:space="preserve"> </w:delText>
        </w:r>
        <w:r w:rsidRPr="00876AB5" w:rsidDel="00481FE5">
          <w:rPr>
            <w:sz w:val="24"/>
          </w:rPr>
          <w:delText>kapitola</w:delText>
        </w:r>
        <w:r w:rsidRPr="00876AB5" w:rsidDel="00481FE5">
          <w:rPr>
            <w:sz w:val="24"/>
            <w:rPrChange w:id="2515" w:author="Lukáš Petr" w:date="2024-02-02T10:25:00Z">
              <w:rPr>
                <w:spacing w:val="-7"/>
                <w:sz w:val="24"/>
              </w:rPr>
            </w:rPrChange>
          </w:rPr>
          <w:delText xml:space="preserve"> </w:delText>
        </w:r>
        <w:r w:rsidRPr="00876AB5" w:rsidDel="00481FE5">
          <w:rPr>
            <w:sz w:val="24"/>
            <w:rPrChange w:id="2516" w:author="Lukáš Petr" w:date="2024-02-02T10:25:00Z">
              <w:rPr>
                <w:spacing w:val="-2"/>
                <w:sz w:val="24"/>
              </w:rPr>
            </w:rPrChange>
          </w:rPr>
          <w:delText>č.11.</w:delText>
        </w:r>
      </w:del>
      <w:ins w:id="2517" w:author="petr" w:date="2024-03-04T08:51:00Z">
        <w:r w:rsidR="00481FE5" w:rsidRPr="00876AB5">
          <w:rPr>
            <w:sz w:val="24"/>
          </w:rPr>
          <w:t xml:space="preserve"> zpracováním územní studie US.4 (kapitola 11.).</w:t>
        </w:r>
      </w:ins>
    </w:p>
    <w:p w14:paraId="21E0E588" w14:textId="77777777" w:rsidR="005E6B88" w:rsidRPr="00876AB5" w:rsidRDefault="005E6B88" w:rsidP="005E6B88">
      <w:pPr>
        <w:ind w:left="187"/>
        <w:jc w:val="both"/>
        <w:rPr>
          <w:i/>
          <w:sz w:val="24"/>
          <w:szCs w:val="24"/>
        </w:rPr>
      </w:pPr>
    </w:p>
    <w:p w14:paraId="566D8280" w14:textId="237373AC" w:rsidR="003468E8" w:rsidRPr="00876AB5" w:rsidDel="00791EE9" w:rsidRDefault="00000000" w:rsidP="005E6B88">
      <w:pPr>
        <w:ind w:left="187"/>
        <w:jc w:val="both"/>
        <w:rPr>
          <w:del w:id="2518" w:author="Lukáš Petr" w:date="2024-02-02T11:16:00Z"/>
          <w:i/>
          <w:sz w:val="24"/>
        </w:rPr>
      </w:pPr>
      <w:del w:id="2519" w:author="Lukáš Petr" w:date="2024-02-02T11:16:00Z">
        <w:r w:rsidRPr="00876AB5" w:rsidDel="00791EE9">
          <w:rPr>
            <w:i/>
            <w:sz w:val="24"/>
          </w:rPr>
          <w:delText>Plocha</w:delText>
        </w:r>
        <w:r w:rsidRPr="00876AB5" w:rsidDel="00791EE9">
          <w:rPr>
            <w:i/>
            <w:sz w:val="24"/>
            <w:rPrChange w:id="2520" w:author="Lukáš Petr" w:date="2024-02-02T10:25:00Z">
              <w:rPr>
                <w:i/>
                <w:spacing w:val="-9"/>
                <w:sz w:val="24"/>
              </w:rPr>
            </w:rPrChange>
          </w:rPr>
          <w:delText xml:space="preserve"> </w:delText>
        </w:r>
        <w:r w:rsidRPr="00876AB5" w:rsidDel="00791EE9">
          <w:rPr>
            <w:i/>
            <w:sz w:val="24"/>
          </w:rPr>
          <w:delText>č.</w:delText>
        </w:r>
        <w:r w:rsidRPr="00876AB5" w:rsidDel="00791EE9">
          <w:rPr>
            <w:i/>
            <w:sz w:val="24"/>
            <w:rPrChange w:id="2521" w:author="Lukáš Petr" w:date="2024-02-02T10:25:00Z">
              <w:rPr>
                <w:i/>
                <w:spacing w:val="-8"/>
                <w:sz w:val="24"/>
              </w:rPr>
            </w:rPrChange>
          </w:rPr>
          <w:delText xml:space="preserve"> </w:delText>
        </w:r>
        <w:r w:rsidRPr="00876AB5" w:rsidDel="00791EE9">
          <w:rPr>
            <w:i/>
            <w:sz w:val="24"/>
            <w:rPrChange w:id="2522" w:author="Lukáš Petr" w:date="2024-02-02T10:25:00Z">
              <w:rPr>
                <w:i/>
                <w:spacing w:val="-5"/>
                <w:sz w:val="24"/>
              </w:rPr>
            </w:rPrChange>
          </w:rPr>
          <w:delText>39</w:delText>
        </w:r>
      </w:del>
      <w:ins w:id="2523" w:author="Lukáš Petr" w:date="2024-02-02T11:16:00Z">
        <w:r w:rsidR="00791EE9" w:rsidRPr="00876AB5">
          <w:rPr>
            <w:i/>
            <w:sz w:val="24"/>
          </w:rPr>
          <w:t xml:space="preserve"> Zastavitelná plocha Z.39</w:t>
        </w:r>
      </w:ins>
    </w:p>
    <w:p w14:paraId="42345020" w14:textId="77777777" w:rsidR="003468E8" w:rsidRPr="00876AB5" w:rsidRDefault="00000000" w:rsidP="005E6B88">
      <w:pPr>
        <w:pStyle w:val="Odstavecseseznamem"/>
        <w:numPr>
          <w:ilvl w:val="2"/>
          <w:numId w:val="8"/>
        </w:numPr>
        <w:tabs>
          <w:tab w:val="left" w:pos="964"/>
        </w:tabs>
        <w:ind w:hanging="403"/>
        <w:rPr>
          <w:sz w:val="24"/>
        </w:rPr>
      </w:pPr>
      <w:r w:rsidRPr="00876AB5">
        <w:rPr>
          <w:sz w:val="24"/>
        </w:rPr>
        <w:t>Plocha</w:t>
      </w:r>
      <w:r w:rsidRPr="00876AB5">
        <w:rPr>
          <w:sz w:val="24"/>
          <w:rPrChange w:id="2524" w:author="Lukáš Petr" w:date="2024-02-02T10:25:00Z">
            <w:rPr>
              <w:spacing w:val="-11"/>
              <w:sz w:val="24"/>
            </w:rPr>
          </w:rPrChange>
        </w:rPr>
        <w:t xml:space="preserve"> </w:t>
      </w:r>
      <w:r w:rsidRPr="00876AB5">
        <w:rPr>
          <w:sz w:val="24"/>
        </w:rPr>
        <w:t>pro</w:t>
      </w:r>
      <w:r w:rsidRPr="00876AB5">
        <w:rPr>
          <w:sz w:val="24"/>
          <w:rPrChange w:id="2525" w:author="Lukáš Petr" w:date="2024-02-02T10:25:00Z">
            <w:rPr>
              <w:spacing w:val="-10"/>
              <w:sz w:val="24"/>
            </w:rPr>
          </w:rPrChange>
        </w:rPr>
        <w:t xml:space="preserve"> </w:t>
      </w:r>
      <w:r w:rsidRPr="00876AB5">
        <w:rPr>
          <w:sz w:val="24"/>
        </w:rPr>
        <w:t>výstavbu</w:t>
      </w:r>
      <w:r w:rsidRPr="00876AB5">
        <w:rPr>
          <w:sz w:val="24"/>
          <w:rPrChange w:id="2526" w:author="Lukáš Petr" w:date="2024-02-02T10:25:00Z">
            <w:rPr>
              <w:spacing w:val="-11"/>
              <w:sz w:val="24"/>
            </w:rPr>
          </w:rPrChange>
        </w:rPr>
        <w:t xml:space="preserve"> </w:t>
      </w:r>
      <w:r w:rsidRPr="00876AB5">
        <w:rPr>
          <w:sz w:val="24"/>
        </w:rPr>
        <w:t>parkoviště</w:t>
      </w:r>
      <w:r w:rsidRPr="00876AB5">
        <w:rPr>
          <w:sz w:val="24"/>
          <w:rPrChange w:id="2527" w:author="Lukáš Petr" w:date="2024-02-02T10:25:00Z">
            <w:rPr>
              <w:spacing w:val="-10"/>
              <w:sz w:val="24"/>
            </w:rPr>
          </w:rPrChange>
        </w:rPr>
        <w:t xml:space="preserve"> </w:t>
      </w:r>
      <w:r w:rsidRPr="00876AB5">
        <w:rPr>
          <w:sz w:val="24"/>
        </w:rPr>
        <w:t>podél</w:t>
      </w:r>
      <w:r w:rsidRPr="00876AB5">
        <w:rPr>
          <w:sz w:val="24"/>
          <w:rPrChange w:id="2528" w:author="Lukáš Petr" w:date="2024-02-02T10:25:00Z">
            <w:rPr>
              <w:spacing w:val="-11"/>
              <w:sz w:val="24"/>
            </w:rPr>
          </w:rPrChange>
        </w:rPr>
        <w:t xml:space="preserve"> </w:t>
      </w:r>
      <w:r w:rsidRPr="00876AB5">
        <w:rPr>
          <w:sz w:val="24"/>
        </w:rPr>
        <w:t>přilehlé</w:t>
      </w:r>
      <w:r w:rsidRPr="00876AB5">
        <w:rPr>
          <w:sz w:val="24"/>
          <w:rPrChange w:id="2529" w:author="Lukáš Petr" w:date="2024-02-02T10:25:00Z">
            <w:rPr>
              <w:spacing w:val="-10"/>
              <w:sz w:val="24"/>
            </w:rPr>
          </w:rPrChange>
        </w:rPr>
        <w:t xml:space="preserve"> </w:t>
      </w:r>
      <w:r w:rsidRPr="00876AB5">
        <w:rPr>
          <w:sz w:val="24"/>
        </w:rPr>
        <w:t>místní</w:t>
      </w:r>
      <w:r w:rsidRPr="00876AB5">
        <w:rPr>
          <w:sz w:val="24"/>
          <w:rPrChange w:id="2530" w:author="Lukáš Petr" w:date="2024-02-02T10:25:00Z">
            <w:rPr>
              <w:spacing w:val="-10"/>
              <w:sz w:val="24"/>
            </w:rPr>
          </w:rPrChange>
        </w:rPr>
        <w:t xml:space="preserve"> </w:t>
      </w:r>
      <w:r w:rsidRPr="00876AB5">
        <w:rPr>
          <w:sz w:val="24"/>
          <w:rPrChange w:id="2531" w:author="Lukáš Petr" w:date="2024-02-02T10:25:00Z">
            <w:rPr>
              <w:spacing w:val="-2"/>
              <w:sz w:val="24"/>
            </w:rPr>
          </w:rPrChange>
        </w:rPr>
        <w:t>komunikace.</w:t>
      </w:r>
    </w:p>
    <w:p w14:paraId="2DC5F51A" w14:textId="77777777" w:rsidR="005E6B88" w:rsidRPr="00876AB5" w:rsidRDefault="005E6B88" w:rsidP="005E6B88">
      <w:pPr>
        <w:ind w:left="187"/>
        <w:jc w:val="both"/>
        <w:rPr>
          <w:i/>
          <w:sz w:val="24"/>
          <w:szCs w:val="24"/>
        </w:rPr>
      </w:pPr>
    </w:p>
    <w:p w14:paraId="6BF2BD7B" w14:textId="1362787C" w:rsidR="003468E8" w:rsidRPr="00876AB5" w:rsidRDefault="00000000" w:rsidP="005E6B88">
      <w:pPr>
        <w:ind w:left="187"/>
        <w:jc w:val="both"/>
        <w:rPr>
          <w:i/>
          <w:sz w:val="24"/>
        </w:rPr>
      </w:pPr>
      <w:del w:id="2532" w:author="Lukáš Petr" w:date="2024-02-02T11:17:00Z">
        <w:r w:rsidRPr="00876AB5" w:rsidDel="00791EE9">
          <w:rPr>
            <w:i/>
            <w:sz w:val="24"/>
          </w:rPr>
          <w:delText>Plocha</w:delText>
        </w:r>
        <w:r w:rsidRPr="00876AB5" w:rsidDel="00791EE9">
          <w:rPr>
            <w:i/>
            <w:sz w:val="24"/>
            <w:rPrChange w:id="2533" w:author="Lukáš Petr" w:date="2024-02-02T10:25:00Z">
              <w:rPr>
                <w:i/>
                <w:spacing w:val="-9"/>
                <w:sz w:val="24"/>
              </w:rPr>
            </w:rPrChange>
          </w:rPr>
          <w:delText xml:space="preserve"> </w:delText>
        </w:r>
        <w:r w:rsidRPr="00876AB5" w:rsidDel="00791EE9">
          <w:rPr>
            <w:i/>
            <w:sz w:val="24"/>
          </w:rPr>
          <w:delText>č.</w:delText>
        </w:r>
        <w:r w:rsidRPr="00876AB5" w:rsidDel="00791EE9">
          <w:rPr>
            <w:i/>
            <w:sz w:val="24"/>
            <w:rPrChange w:id="2534" w:author="Lukáš Petr" w:date="2024-02-02T10:25:00Z">
              <w:rPr>
                <w:i/>
                <w:spacing w:val="-8"/>
                <w:sz w:val="24"/>
              </w:rPr>
            </w:rPrChange>
          </w:rPr>
          <w:delText xml:space="preserve"> </w:delText>
        </w:r>
        <w:r w:rsidRPr="00876AB5" w:rsidDel="00791EE9">
          <w:rPr>
            <w:i/>
            <w:sz w:val="24"/>
            <w:rPrChange w:id="2535" w:author="Lukáš Petr" w:date="2024-02-02T10:25:00Z">
              <w:rPr>
                <w:i/>
                <w:spacing w:val="-5"/>
                <w:sz w:val="24"/>
              </w:rPr>
            </w:rPrChange>
          </w:rPr>
          <w:delText>40</w:delText>
        </w:r>
      </w:del>
      <w:ins w:id="2536" w:author="Lukáš Petr" w:date="2024-02-02T11:17:00Z">
        <w:r w:rsidR="00791EE9" w:rsidRPr="00876AB5">
          <w:rPr>
            <w:i/>
            <w:sz w:val="24"/>
          </w:rPr>
          <w:t xml:space="preserve"> Plocha přestavby P.40</w:t>
        </w:r>
      </w:ins>
    </w:p>
    <w:p w14:paraId="5A5BFA10" w14:textId="77777777" w:rsidR="003468E8" w:rsidRPr="00876AB5" w:rsidRDefault="00000000" w:rsidP="005E6B88">
      <w:pPr>
        <w:pStyle w:val="Odstavecseseznamem"/>
        <w:numPr>
          <w:ilvl w:val="2"/>
          <w:numId w:val="8"/>
        </w:numPr>
        <w:tabs>
          <w:tab w:val="left" w:pos="964"/>
        </w:tabs>
        <w:ind w:hanging="403"/>
        <w:rPr>
          <w:sz w:val="24"/>
        </w:rPr>
      </w:pPr>
      <w:r w:rsidRPr="00876AB5">
        <w:rPr>
          <w:sz w:val="24"/>
        </w:rPr>
        <w:t>Při</w:t>
      </w:r>
      <w:r w:rsidRPr="00876AB5">
        <w:rPr>
          <w:sz w:val="24"/>
          <w:rPrChange w:id="2537" w:author="Lukáš Petr" w:date="2024-02-02T10:25:00Z">
            <w:rPr>
              <w:spacing w:val="-9"/>
              <w:sz w:val="24"/>
            </w:rPr>
          </w:rPrChange>
        </w:rPr>
        <w:t xml:space="preserve"> </w:t>
      </w:r>
      <w:r w:rsidRPr="00876AB5">
        <w:rPr>
          <w:sz w:val="24"/>
        </w:rPr>
        <w:t>přestavbě</w:t>
      </w:r>
      <w:r w:rsidRPr="00876AB5">
        <w:rPr>
          <w:sz w:val="24"/>
          <w:rPrChange w:id="2538" w:author="Lukáš Petr" w:date="2024-02-02T10:25:00Z">
            <w:rPr>
              <w:spacing w:val="-10"/>
              <w:sz w:val="24"/>
            </w:rPr>
          </w:rPrChange>
        </w:rPr>
        <w:t xml:space="preserve"> </w:t>
      </w:r>
      <w:r w:rsidRPr="00876AB5">
        <w:rPr>
          <w:sz w:val="24"/>
        </w:rPr>
        <w:t>zohlednit</w:t>
      </w:r>
      <w:r w:rsidRPr="00876AB5">
        <w:rPr>
          <w:sz w:val="24"/>
          <w:rPrChange w:id="2539" w:author="Lukáš Petr" w:date="2024-02-02T10:25:00Z">
            <w:rPr>
              <w:spacing w:val="-10"/>
              <w:sz w:val="24"/>
            </w:rPr>
          </w:rPrChange>
        </w:rPr>
        <w:t xml:space="preserve"> </w:t>
      </w:r>
      <w:r w:rsidRPr="00876AB5">
        <w:rPr>
          <w:sz w:val="24"/>
        </w:rPr>
        <w:t>potřebu</w:t>
      </w:r>
      <w:r w:rsidRPr="00876AB5">
        <w:rPr>
          <w:sz w:val="24"/>
          <w:rPrChange w:id="2540" w:author="Lukáš Petr" w:date="2024-02-02T10:25:00Z">
            <w:rPr>
              <w:spacing w:val="-10"/>
              <w:sz w:val="24"/>
            </w:rPr>
          </w:rPrChange>
        </w:rPr>
        <w:t xml:space="preserve"> </w:t>
      </w:r>
      <w:r w:rsidRPr="00876AB5">
        <w:rPr>
          <w:sz w:val="24"/>
        </w:rPr>
        <w:t>řešení</w:t>
      </w:r>
      <w:r w:rsidRPr="00876AB5">
        <w:rPr>
          <w:sz w:val="24"/>
          <w:rPrChange w:id="2541" w:author="Lukáš Petr" w:date="2024-02-02T10:25:00Z">
            <w:rPr>
              <w:spacing w:val="-10"/>
              <w:sz w:val="24"/>
            </w:rPr>
          </w:rPrChange>
        </w:rPr>
        <w:t xml:space="preserve"> </w:t>
      </w:r>
      <w:r w:rsidRPr="00876AB5">
        <w:rPr>
          <w:sz w:val="24"/>
        </w:rPr>
        <w:t>navazující</w:t>
      </w:r>
      <w:r w:rsidRPr="00876AB5">
        <w:rPr>
          <w:sz w:val="24"/>
          <w:rPrChange w:id="2542" w:author="Lukáš Petr" w:date="2024-02-02T10:25:00Z">
            <w:rPr>
              <w:spacing w:val="-10"/>
              <w:sz w:val="24"/>
            </w:rPr>
          </w:rPrChange>
        </w:rPr>
        <w:t xml:space="preserve"> </w:t>
      </w:r>
      <w:r w:rsidRPr="00876AB5">
        <w:rPr>
          <w:sz w:val="24"/>
        </w:rPr>
        <w:t>plochy</w:t>
      </w:r>
      <w:r w:rsidRPr="00876AB5">
        <w:rPr>
          <w:sz w:val="24"/>
          <w:rPrChange w:id="2543" w:author="Lukáš Petr" w:date="2024-02-02T10:25:00Z">
            <w:rPr>
              <w:spacing w:val="-10"/>
              <w:sz w:val="24"/>
            </w:rPr>
          </w:rPrChange>
        </w:rPr>
        <w:t xml:space="preserve"> </w:t>
      </w:r>
      <w:r w:rsidRPr="00876AB5">
        <w:rPr>
          <w:sz w:val="24"/>
          <w:rPrChange w:id="2544" w:author="Lukáš Petr" w:date="2024-02-02T10:25:00Z">
            <w:rPr>
              <w:spacing w:val="-2"/>
              <w:sz w:val="24"/>
            </w:rPr>
          </w:rPrChange>
        </w:rPr>
        <w:t>č.33.</w:t>
      </w:r>
    </w:p>
    <w:p w14:paraId="0C31FD5B" w14:textId="77777777" w:rsidR="005E6B88" w:rsidRPr="00876AB5" w:rsidRDefault="005E6B88" w:rsidP="005E6B88">
      <w:pPr>
        <w:ind w:left="187"/>
        <w:jc w:val="both"/>
        <w:rPr>
          <w:i/>
          <w:sz w:val="24"/>
          <w:szCs w:val="24"/>
        </w:rPr>
      </w:pPr>
    </w:p>
    <w:p w14:paraId="159524B0" w14:textId="43C02FB9" w:rsidR="003468E8" w:rsidRPr="00876AB5" w:rsidDel="00791EE9" w:rsidRDefault="00000000" w:rsidP="005E6B88">
      <w:pPr>
        <w:ind w:left="187"/>
        <w:jc w:val="both"/>
        <w:rPr>
          <w:del w:id="2545" w:author="Lukáš Petr" w:date="2024-02-02T11:17:00Z"/>
          <w:i/>
          <w:sz w:val="24"/>
        </w:rPr>
      </w:pPr>
      <w:del w:id="2546" w:author="Lukáš Petr" w:date="2024-02-02T11:17:00Z">
        <w:r w:rsidRPr="00876AB5" w:rsidDel="00791EE9">
          <w:rPr>
            <w:i/>
            <w:sz w:val="24"/>
          </w:rPr>
          <w:delText>Plocha</w:delText>
        </w:r>
        <w:r w:rsidRPr="00876AB5" w:rsidDel="00791EE9">
          <w:rPr>
            <w:i/>
            <w:sz w:val="24"/>
            <w:rPrChange w:id="2547" w:author="Lukáš Petr" w:date="2024-02-02T10:25:00Z">
              <w:rPr>
                <w:i/>
                <w:spacing w:val="-9"/>
                <w:sz w:val="24"/>
              </w:rPr>
            </w:rPrChange>
          </w:rPr>
          <w:delText xml:space="preserve"> </w:delText>
        </w:r>
        <w:r w:rsidRPr="00876AB5" w:rsidDel="00791EE9">
          <w:rPr>
            <w:i/>
            <w:sz w:val="24"/>
          </w:rPr>
          <w:delText>č.</w:delText>
        </w:r>
        <w:r w:rsidRPr="00876AB5" w:rsidDel="00791EE9">
          <w:rPr>
            <w:i/>
            <w:sz w:val="24"/>
            <w:rPrChange w:id="2548" w:author="Lukáš Petr" w:date="2024-02-02T10:25:00Z">
              <w:rPr>
                <w:i/>
                <w:spacing w:val="-8"/>
                <w:sz w:val="24"/>
              </w:rPr>
            </w:rPrChange>
          </w:rPr>
          <w:delText xml:space="preserve"> </w:delText>
        </w:r>
        <w:r w:rsidRPr="00876AB5" w:rsidDel="00791EE9">
          <w:rPr>
            <w:i/>
            <w:sz w:val="24"/>
            <w:rPrChange w:id="2549" w:author="Lukáš Petr" w:date="2024-02-02T10:25:00Z">
              <w:rPr>
                <w:i/>
                <w:spacing w:val="-5"/>
                <w:sz w:val="24"/>
              </w:rPr>
            </w:rPrChange>
          </w:rPr>
          <w:delText>41</w:delText>
        </w:r>
      </w:del>
    </w:p>
    <w:p w14:paraId="15AD247E" w14:textId="52C36188" w:rsidR="003468E8" w:rsidRPr="00876AB5" w:rsidDel="00791EE9" w:rsidRDefault="00000000" w:rsidP="005E6B88">
      <w:pPr>
        <w:pStyle w:val="Odstavecseseznamem"/>
        <w:numPr>
          <w:ilvl w:val="2"/>
          <w:numId w:val="8"/>
        </w:numPr>
        <w:tabs>
          <w:tab w:val="left" w:pos="964"/>
        </w:tabs>
        <w:ind w:hanging="403"/>
        <w:rPr>
          <w:del w:id="2550" w:author="Lukáš Petr" w:date="2024-02-02T11:17:00Z"/>
          <w:sz w:val="24"/>
        </w:rPr>
      </w:pPr>
      <w:del w:id="2551" w:author="Lukáš Petr" w:date="2024-02-02T11:17:00Z">
        <w:r w:rsidRPr="00876AB5" w:rsidDel="00791EE9">
          <w:rPr>
            <w:sz w:val="24"/>
          </w:rPr>
          <w:delText>Plocha</w:delText>
        </w:r>
        <w:r w:rsidRPr="00876AB5" w:rsidDel="00791EE9">
          <w:rPr>
            <w:sz w:val="24"/>
            <w:rPrChange w:id="2552" w:author="Lukáš Petr" w:date="2024-02-02T10:25:00Z">
              <w:rPr>
                <w:spacing w:val="-8"/>
                <w:sz w:val="24"/>
              </w:rPr>
            </w:rPrChange>
          </w:rPr>
          <w:delText xml:space="preserve"> </w:delText>
        </w:r>
        <w:r w:rsidRPr="00876AB5" w:rsidDel="00791EE9">
          <w:rPr>
            <w:sz w:val="24"/>
          </w:rPr>
          <w:delText>pro</w:delText>
        </w:r>
        <w:r w:rsidRPr="00876AB5" w:rsidDel="00791EE9">
          <w:rPr>
            <w:sz w:val="24"/>
            <w:rPrChange w:id="2553" w:author="Lukáš Petr" w:date="2024-02-02T10:25:00Z">
              <w:rPr>
                <w:spacing w:val="-7"/>
                <w:sz w:val="24"/>
              </w:rPr>
            </w:rPrChange>
          </w:rPr>
          <w:delText xml:space="preserve"> </w:delText>
        </w:r>
        <w:r w:rsidRPr="00876AB5" w:rsidDel="00791EE9">
          <w:rPr>
            <w:sz w:val="24"/>
            <w:rPrChange w:id="2554" w:author="Lukáš Petr" w:date="2024-02-02T10:25:00Z">
              <w:rPr>
                <w:spacing w:val="-2"/>
                <w:sz w:val="24"/>
              </w:rPr>
            </w:rPrChange>
          </w:rPr>
          <w:delText>zalesnění.</w:delText>
        </w:r>
      </w:del>
    </w:p>
    <w:p w14:paraId="5303D117" w14:textId="77777777" w:rsidR="005E6B88" w:rsidRPr="00876AB5" w:rsidRDefault="005E6B88" w:rsidP="004C34E3">
      <w:pPr>
        <w:ind w:left="187"/>
        <w:jc w:val="both"/>
        <w:rPr>
          <w:i/>
          <w:sz w:val="24"/>
          <w:szCs w:val="24"/>
        </w:rPr>
      </w:pPr>
    </w:p>
    <w:p w14:paraId="2E5DC43A" w14:textId="2A564505" w:rsidR="003468E8" w:rsidRPr="00876AB5" w:rsidDel="00791EE9" w:rsidRDefault="00000000" w:rsidP="004C34E3">
      <w:pPr>
        <w:ind w:left="187"/>
        <w:jc w:val="both"/>
        <w:rPr>
          <w:del w:id="2555" w:author="Lukáš Petr" w:date="2024-02-02T11:18:00Z"/>
          <w:i/>
          <w:sz w:val="24"/>
        </w:rPr>
      </w:pPr>
      <w:del w:id="2556" w:author="Lukáš Petr" w:date="2024-02-02T11:18:00Z">
        <w:r w:rsidRPr="00876AB5" w:rsidDel="00791EE9">
          <w:rPr>
            <w:i/>
            <w:sz w:val="24"/>
          </w:rPr>
          <w:delText>Plocha</w:delText>
        </w:r>
        <w:r w:rsidRPr="00876AB5" w:rsidDel="00791EE9">
          <w:rPr>
            <w:i/>
            <w:sz w:val="24"/>
            <w:rPrChange w:id="2557" w:author="Lukáš Petr" w:date="2024-02-02T10:25:00Z">
              <w:rPr>
                <w:i/>
                <w:spacing w:val="-9"/>
                <w:sz w:val="24"/>
              </w:rPr>
            </w:rPrChange>
          </w:rPr>
          <w:delText xml:space="preserve"> </w:delText>
        </w:r>
        <w:r w:rsidRPr="00876AB5" w:rsidDel="00791EE9">
          <w:rPr>
            <w:i/>
            <w:sz w:val="24"/>
          </w:rPr>
          <w:delText>č.</w:delText>
        </w:r>
        <w:r w:rsidRPr="00876AB5" w:rsidDel="00791EE9">
          <w:rPr>
            <w:i/>
            <w:sz w:val="24"/>
            <w:rPrChange w:id="2558" w:author="Lukáš Petr" w:date="2024-02-02T10:25:00Z">
              <w:rPr>
                <w:i/>
                <w:spacing w:val="-8"/>
                <w:sz w:val="24"/>
              </w:rPr>
            </w:rPrChange>
          </w:rPr>
          <w:delText xml:space="preserve"> </w:delText>
        </w:r>
        <w:r w:rsidRPr="00876AB5" w:rsidDel="00791EE9">
          <w:rPr>
            <w:i/>
            <w:sz w:val="24"/>
            <w:rPrChange w:id="2559" w:author="Lukáš Petr" w:date="2024-02-02T10:25:00Z">
              <w:rPr>
                <w:i/>
                <w:spacing w:val="-5"/>
                <w:sz w:val="24"/>
              </w:rPr>
            </w:rPrChange>
          </w:rPr>
          <w:delText>42</w:delText>
        </w:r>
      </w:del>
    </w:p>
    <w:p w14:paraId="5E3D9F5D" w14:textId="5EC940FD" w:rsidR="003468E8" w:rsidRPr="00876AB5" w:rsidDel="00791EE9" w:rsidRDefault="00000000" w:rsidP="004C34E3">
      <w:pPr>
        <w:pStyle w:val="Odstavecseseznamem"/>
        <w:numPr>
          <w:ilvl w:val="2"/>
          <w:numId w:val="8"/>
        </w:numPr>
        <w:tabs>
          <w:tab w:val="left" w:pos="964"/>
        </w:tabs>
        <w:ind w:hanging="403"/>
        <w:rPr>
          <w:del w:id="2560" w:author="Lukáš Petr" w:date="2024-02-02T11:18:00Z"/>
          <w:sz w:val="24"/>
        </w:rPr>
      </w:pPr>
      <w:del w:id="2561" w:author="Lukáš Petr" w:date="2024-02-02T11:18:00Z">
        <w:r w:rsidRPr="00876AB5" w:rsidDel="00791EE9">
          <w:rPr>
            <w:sz w:val="24"/>
          </w:rPr>
          <w:delText>Plocha</w:delText>
        </w:r>
        <w:r w:rsidRPr="00876AB5" w:rsidDel="00791EE9">
          <w:rPr>
            <w:sz w:val="24"/>
            <w:rPrChange w:id="2562" w:author="Lukáš Petr" w:date="2024-02-02T10:25:00Z">
              <w:rPr>
                <w:spacing w:val="-12"/>
                <w:sz w:val="24"/>
              </w:rPr>
            </w:rPrChange>
          </w:rPr>
          <w:delText xml:space="preserve"> </w:delText>
        </w:r>
        <w:r w:rsidRPr="00876AB5" w:rsidDel="00791EE9">
          <w:rPr>
            <w:sz w:val="24"/>
          </w:rPr>
          <w:delText>pro</w:delText>
        </w:r>
        <w:r w:rsidRPr="00876AB5" w:rsidDel="00791EE9">
          <w:rPr>
            <w:sz w:val="24"/>
            <w:rPrChange w:id="2563" w:author="Lukáš Petr" w:date="2024-02-02T10:25:00Z">
              <w:rPr>
                <w:spacing w:val="-12"/>
                <w:sz w:val="24"/>
              </w:rPr>
            </w:rPrChange>
          </w:rPr>
          <w:delText xml:space="preserve"> </w:delText>
        </w:r>
        <w:r w:rsidRPr="00876AB5" w:rsidDel="00791EE9">
          <w:rPr>
            <w:sz w:val="24"/>
          </w:rPr>
          <w:delText>obnovu</w:delText>
        </w:r>
        <w:r w:rsidRPr="00876AB5" w:rsidDel="00791EE9">
          <w:rPr>
            <w:sz w:val="24"/>
            <w:rPrChange w:id="2564" w:author="Lukáš Petr" w:date="2024-02-02T10:25:00Z">
              <w:rPr>
                <w:spacing w:val="-11"/>
                <w:sz w:val="24"/>
              </w:rPr>
            </w:rPrChange>
          </w:rPr>
          <w:delText xml:space="preserve"> </w:delText>
        </w:r>
        <w:r w:rsidRPr="00876AB5" w:rsidDel="00791EE9">
          <w:rPr>
            <w:sz w:val="24"/>
          </w:rPr>
          <w:delText>přírodního</w:delText>
        </w:r>
        <w:r w:rsidRPr="00876AB5" w:rsidDel="00791EE9">
          <w:rPr>
            <w:sz w:val="24"/>
            <w:rPrChange w:id="2565" w:author="Lukáš Petr" w:date="2024-02-02T10:25:00Z">
              <w:rPr>
                <w:spacing w:val="-12"/>
                <w:sz w:val="24"/>
              </w:rPr>
            </w:rPrChange>
          </w:rPr>
          <w:delText xml:space="preserve"> </w:delText>
        </w:r>
        <w:r w:rsidRPr="00876AB5" w:rsidDel="00791EE9">
          <w:rPr>
            <w:sz w:val="24"/>
          </w:rPr>
          <w:delText>charakteru</w:delText>
        </w:r>
        <w:r w:rsidRPr="00876AB5" w:rsidDel="00791EE9">
          <w:rPr>
            <w:sz w:val="24"/>
            <w:rPrChange w:id="2566" w:author="Lukáš Petr" w:date="2024-02-02T10:25:00Z">
              <w:rPr>
                <w:spacing w:val="-11"/>
                <w:sz w:val="24"/>
              </w:rPr>
            </w:rPrChange>
          </w:rPr>
          <w:delText xml:space="preserve"> </w:delText>
        </w:r>
        <w:r w:rsidRPr="00876AB5" w:rsidDel="00791EE9">
          <w:rPr>
            <w:sz w:val="24"/>
            <w:rPrChange w:id="2567" w:author="Lukáš Petr" w:date="2024-02-02T10:25:00Z">
              <w:rPr>
                <w:spacing w:val="-2"/>
                <w:sz w:val="24"/>
              </w:rPr>
            </w:rPrChange>
          </w:rPr>
          <w:delText>území.</w:delText>
        </w:r>
      </w:del>
    </w:p>
    <w:p w14:paraId="7D1798C2" w14:textId="3FCAA601" w:rsidR="003468E8" w:rsidRPr="00876AB5" w:rsidDel="00791EE9" w:rsidRDefault="00000000" w:rsidP="004C34E3">
      <w:pPr>
        <w:pStyle w:val="Odstavecseseznamem"/>
        <w:numPr>
          <w:ilvl w:val="2"/>
          <w:numId w:val="8"/>
        </w:numPr>
        <w:tabs>
          <w:tab w:val="left" w:pos="964"/>
        </w:tabs>
        <w:ind w:hanging="403"/>
        <w:rPr>
          <w:del w:id="2568" w:author="Lukáš Petr" w:date="2024-02-02T11:18:00Z"/>
          <w:sz w:val="24"/>
        </w:rPr>
      </w:pPr>
      <w:del w:id="2569" w:author="Lukáš Petr" w:date="2024-02-02T11:18:00Z">
        <w:r w:rsidRPr="00876AB5" w:rsidDel="00791EE9">
          <w:rPr>
            <w:sz w:val="24"/>
          </w:rPr>
          <w:delText>Jakákoliv</w:delText>
        </w:r>
        <w:r w:rsidRPr="00876AB5" w:rsidDel="00791EE9">
          <w:rPr>
            <w:sz w:val="24"/>
            <w:rPrChange w:id="2570" w:author="Lukáš Petr" w:date="2024-02-02T10:25:00Z">
              <w:rPr>
                <w:spacing w:val="-9"/>
                <w:sz w:val="24"/>
              </w:rPr>
            </w:rPrChange>
          </w:rPr>
          <w:delText xml:space="preserve"> </w:delText>
        </w:r>
        <w:r w:rsidRPr="00876AB5" w:rsidDel="00791EE9">
          <w:rPr>
            <w:sz w:val="24"/>
          </w:rPr>
          <w:delText>zástavba</w:delText>
        </w:r>
        <w:r w:rsidRPr="00876AB5" w:rsidDel="00791EE9">
          <w:rPr>
            <w:sz w:val="24"/>
            <w:rPrChange w:id="2571" w:author="Lukáš Petr" w:date="2024-02-02T10:25:00Z">
              <w:rPr>
                <w:spacing w:val="-9"/>
                <w:sz w:val="24"/>
              </w:rPr>
            </w:rPrChange>
          </w:rPr>
          <w:delText xml:space="preserve"> </w:delText>
        </w:r>
        <w:r w:rsidRPr="00876AB5" w:rsidDel="00791EE9">
          <w:rPr>
            <w:sz w:val="24"/>
          </w:rPr>
          <w:delText>není</w:delText>
        </w:r>
        <w:r w:rsidRPr="00876AB5" w:rsidDel="00791EE9">
          <w:rPr>
            <w:sz w:val="24"/>
            <w:rPrChange w:id="2572" w:author="Lukáš Petr" w:date="2024-02-02T10:25:00Z">
              <w:rPr>
                <w:spacing w:val="-9"/>
                <w:sz w:val="24"/>
              </w:rPr>
            </w:rPrChange>
          </w:rPr>
          <w:delText xml:space="preserve"> </w:delText>
        </w:r>
        <w:r w:rsidRPr="00876AB5" w:rsidDel="00791EE9">
          <w:rPr>
            <w:sz w:val="24"/>
            <w:rPrChange w:id="2573" w:author="Lukáš Petr" w:date="2024-02-02T10:25:00Z">
              <w:rPr>
                <w:spacing w:val="-2"/>
                <w:sz w:val="24"/>
              </w:rPr>
            </w:rPrChange>
          </w:rPr>
          <w:delText>přípustná.</w:delText>
        </w:r>
      </w:del>
    </w:p>
    <w:p w14:paraId="1A6458D3" w14:textId="77777777" w:rsidR="005E6B88" w:rsidRPr="00876AB5" w:rsidRDefault="005E6B88" w:rsidP="005E6B88">
      <w:pPr>
        <w:pStyle w:val="Odstavecseseznamem"/>
        <w:tabs>
          <w:tab w:val="left" w:pos="964"/>
        </w:tabs>
        <w:ind w:left="964" w:firstLine="0"/>
        <w:rPr>
          <w:sz w:val="24"/>
        </w:rPr>
      </w:pPr>
    </w:p>
    <w:p w14:paraId="260C759D" w14:textId="77777777" w:rsidR="00606D21" w:rsidRPr="00876AB5" w:rsidRDefault="00606D21" w:rsidP="005E6B88">
      <w:pPr>
        <w:pStyle w:val="Odstavecseseznamem"/>
        <w:tabs>
          <w:tab w:val="left" w:pos="964"/>
        </w:tabs>
        <w:ind w:left="964" w:firstLine="0"/>
        <w:rPr>
          <w:sz w:val="24"/>
        </w:rPr>
      </w:pPr>
    </w:p>
    <w:p w14:paraId="382CA360" w14:textId="77777777" w:rsidR="00606D21" w:rsidRPr="00876AB5" w:rsidRDefault="00606D21" w:rsidP="00FD1260">
      <w:pPr>
        <w:pStyle w:val="Odstavecseseznamem"/>
        <w:ind w:left="0" w:firstLine="142"/>
        <w:rPr>
          <w:sz w:val="12"/>
          <w:szCs w:val="12"/>
        </w:rPr>
      </w:pPr>
    </w:p>
    <w:p w14:paraId="587EA7AF" w14:textId="77777777" w:rsidR="00606D21" w:rsidRPr="00876AB5" w:rsidRDefault="00606D21" w:rsidP="00FD1260">
      <w:pPr>
        <w:pStyle w:val="Odstavecseseznamem"/>
        <w:ind w:left="0" w:firstLine="142"/>
        <w:rPr>
          <w:sz w:val="12"/>
          <w:szCs w:val="12"/>
        </w:rPr>
      </w:pPr>
    </w:p>
    <w:p w14:paraId="08F541C5" w14:textId="60C9C8E3" w:rsidR="00FD1260" w:rsidRPr="006D481A" w:rsidRDefault="00FD1260" w:rsidP="00FD1260">
      <w:pPr>
        <w:pStyle w:val="Odstavecseseznamem"/>
        <w:ind w:left="0" w:firstLine="142"/>
        <w:rPr>
          <w:ins w:id="2574" w:author="Lukáš Petr" w:date="2024-11-26T15:06:00Z" w16du:dateUtc="2024-11-26T14:06:00Z"/>
          <w:i/>
          <w:iCs/>
          <w:sz w:val="24"/>
        </w:rPr>
      </w:pPr>
      <w:ins w:id="2575" w:author="Lukáš Petr" w:date="2024-11-26T15:06:00Z" w16du:dateUtc="2024-11-26T14:06:00Z">
        <w:r w:rsidRPr="006D481A">
          <w:rPr>
            <w:i/>
            <w:iCs/>
            <w:sz w:val="24"/>
          </w:rPr>
          <w:lastRenderedPageBreak/>
          <w:t>Zastavitelná plocha Z.46</w:t>
        </w:r>
      </w:ins>
    </w:p>
    <w:p w14:paraId="1B1C580E" w14:textId="77777777" w:rsidR="00FD1260" w:rsidRPr="00876AB5" w:rsidRDefault="00FD1260" w:rsidP="00FD1260">
      <w:pPr>
        <w:pStyle w:val="Odstavecseseznamem"/>
        <w:numPr>
          <w:ilvl w:val="1"/>
          <w:numId w:val="8"/>
        </w:numPr>
        <w:ind w:left="993" w:hanging="426"/>
        <w:rPr>
          <w:ins w:id="2576" w:author="Lukáš Petr" w:date="2024-11-26T15:09:00Z" w16du:dateUtc="2024-11-26T14:09:00Z"/>
          <w:sz w:val="24"/>
          <w:rPrChange w:id="2577" w:author="Lukáš Petr" w:date="2024-11-26T15:09:00Z" w16du:dateUtc="2024-11-26T14:09:00Z">
            <w:rPr>
              <w:ins w:id="2578" w:author="Lukáš Petr" w:date="2024-11-26T15:09:00Z" w16du:dateUtc="2024-11-26T14:09:00Z"/>
              <w:rFonts w:eastAsiaTheme="minorHAnsi"/>
              <w:sz w:val="24"/>
              <w:szCs w:val="24"/>
              <w:highlight w:val="yellow"/>
            </w:rPr>
          </w:rPrChange>
        </w:rPr>
      </w:pPr>
      <w:bookmarkStart w:id="2579" w:name="_Hlk183526461"/>
      <w:ins w:id="2580" w:author="Lukáš Petr" w:date="2024-11-26T15:08:00Z" w16du:dateUtc="2024-11-26T14:08:00Z">
        <w:r w:rsidRPr="006D481A">
          <w:rPr>
            <w:rFonts w:eastAsiaTheme="minorHAnsi"/>
            <w:sz w:val="24"/>
            <w:szCs w:val="24"/>
          </w:rPr>
          <w:t>V</w:t>
        </w:r>
      </w:ins>
      <w:ins w:id="2581" w:author="Lukáš Petr" w:date="2024-11-26T15:09:00Z" w16du:dateUtc="2024-11-26T14:09:00Z">
        <w:r w:rsidRPr="006D481A">
          <w:rPr>
            <w:rFonts w:eastAsiaTheme="minorHAnsi"/>
            <w:sz w:val="24"/>
            <w:szCs w:val="24"/>
          </w:rPr>
          <w:t>ýstavba m</w:t>
        </w:r>
      </w:ins>
      <w:ins w:id="2582" w:author="Lukáš Petr" w:date="2024-11-26T15:08:00Z" w16du:dateUtc="2024-11-26T14:08:00Z">
        <w:r w:rsidRPr="006D481A">
          <w:rPr>
            <w:rFonts w:eastAsiaTheme="minorHAnsi"/>
            <w:sz w:val="24"/>
            <w:szCs w:val="24"/>
          </w:rPr>
          <w:t>ax</w:t>
        </w:r>
      </w:ins>
      <w:ins w:id="2583" w:author="Lukáš Petr" w:date="2024-11-26T15:09:00Z" w16du:dateUtc="2024-11-26T14:09:00Z">
        <w:r w:rsidRPr="006D481A">
          <w:rPr>
            <w:rFonts w:eastAsiaTheme="minorHAnsi"/>
            <w:sz w:val="24"/>
            <w:szCs w:val="24"/>
          </w:rPr>
          <w:t>imálně</w:t>
        </w:r>
      </w:ins>
      <w:ins w:id="2584" w:author="Lukáš Petr" w:date="2024-11-26T15:08:00Z" w16du:dateUtc="2024-11-26T14:08:00Z">
        <w:r w:rsidRPr="006D481A">
          <w:rPr>
            <w:rFonts w:eastAsiaTheme="minorHAnsi"/>
            <w:sz w:val="24"/>
            <w:szCs w:val="24"/>
          </w:rPr>
          <w:t xml:space="preserve"> 3 RD situovan</w:t>
        </w:r>
      </w:ins>
      <w:ins w:id="2585" w:author="Lukáš Petr" w:date="2024-11-26T15:09:00Z" w16du:dateUtc="2024-11-26T14:09:00Z">
        <w:r w:rsidRPr="006D481A">
          <w:rPr>
            <w:rFonts w:eastAsiaTheme="minorHAnsi"/>
            <w:sz w:val="24"/>
            <w:szCs w:val="24"/>
          </w:rPr>
          <w:t>ých</w:t>
        </w:r>
      </w:ins>
      <w:ins w:id="2586" w:author="Lukáš Petr" w:date="2024-11-26T15:08:00Z" w16du:dateUtc="2024-11-26T14:08:00Z">
        <w:r w:rsidRPr="006D481A">
          <w:rPr>
            <w:rFonts w:eastAsiaTheme="minorHAnsi"/>
            <w:sz w:val="24"/>
            <w:szCs w:val="24"/>
          </w:rPr>
          <w:t xml:space="preserve"> přednostně v okapové orientaci při místní komunikaci v rozestupech odpovídajících historické struktuře zástavby a charakteru území včetně vysokého podílu nezastavěných ploch ve funkci zahrad.</w:t>
        </w:r>
      </w:ins>
    </w:p>
    <w:p w14:paraId="54052BC0" w14:textId="4E14293F" w:rsidR="00FD1260" w:rsidRPr="00876AB5" w:rsidRDefault="00FD1260" w:rsidP="00FD1260">
      <w:pPr>
        <w:pStyle w:val="Odstavecseseznamem"/>
        <w:numPr>
          <w:ilvl w:val="1"/>
          <w:numId w:val="8"/>
        </w:numPr>
        <w:ind w:left="993" w:hanging="426"/>
        <w:rPr>
          <w:ins w:id="2587" w:author="Lukáš Petr" w:date="2024-11-26T15:10:00Z" w16du:dateUtc="2024-11-26T14:10:00Z"/>
          <w:sz w:val="24"/>
          <w:rPrChange w:id="2588" w:author="Lukáš Petr" w:date="2024-11-26T15:10:00Z" w16du:dateUtc="2024-11-26T14:10:00Z">
            <w:rPr>
              <w:ins w:id="2589" w:author="Lukáš Petr" w:date="2024-11-26T15:10:00Z" w16du:dateUtc="2024-11-26T14:10:00Z"/>
              <w:rFonts w:eastAsiaTheme="minorHAnsi"/>
              <w:sz w:val="24"/>
              <w:szCs w:val="24"/>
              <w:highlight w:val="yellow"/>
            </w:rPr>
          </w:rPrChange>
        </w:rPr>
      </w:pPr>
      <w:ins w:id="2590" w:author="Lukáš Petr" w:date="2024-11-26T15:09:00Z" w16du:dateUtc="2024-11-26T14:09:00Z">
        <w:r w:rsidRPr="006D481A">
          <w:rPr>
            <w:rFonts w:eastAsiaTheme="minorHAnsi"/>
            <w:sz w:val="24"/>
            <w:szCs w:val="24"/>
          </w:rPr>
          <w:t>Výška zástavby bude 1 NP + podkroví</w:t>
        </w:r>
      </w:ins>
      <w:ins w:id="2591" w:author="Lukáš Petr" w:date="2024-11-26T15:10:00Z" w16du:dateUtc="2024-11-26T14:10:00Z">
        <w:r w:rsidRPr="006D481A">
          <w:rPr>
            <w:rFonts w:eastAsiaTheme="minorHAnsi"/>
            <w:sz w:val="24"/>
            <w:szCs w:val="24"/>
          </w:rPr>
          <w:t>,</w:t>
        </w:r>
      </w:ins>
      <w:ins w:id="2592" w:author="Lukáš Petr" w:date="2024-11-26T15:09:00Z" w16du:dateUtc="2024-11-26T14:09:00Z">
        <w:r w:rsidRPr="006D481A">
          <w:rPr>
            <w:rFonts w:eastAsiaTheme="minorHAnsi"/>
            <w:sz w:val="24"/>
            <w:szCs w:val="24"/>
          </w:rPr>
          <w:t xml:space="preserve"> strmé zastřešení.</w:t>
        </w:r>
      </w:ins>
    </w:p>
    <w:p w14:paraId="5B5A8E94" w14:textId="7F107B41" w:rsidR="00FD1260" w:rsidRPr="00876AB5" w:rsidRDefault="00FD1260" w:rsidP="00FD1260">
      <w:pPr>
        <w:pStyle w:val="Odstavecseseznamem"/>
        <w:numPr>
          <w:ilvl w:val="1"/>
          <w:numId w:val="8"/>
        </w:numPr>
        <w:ind w:left="993" w:hanging="426"/>
        <w:rPr>
          <w:ins w:id="2593" w:author="Lukáš Petr" w:date="2024-11-26T15:10:00Z" w16du:dateUtc="2024-11-26T14:10:00Z"/>
          <w:sz w:val="24"/>
          <w:rPrChange w:id="2594" w:author="Lukáš Petr" w:date="2024-11-26T15:10:00Z" w16du:dateUtc="2024-11-26T14:10:00Z">
            <w:rPr>
              <w:ins w:id="2595" w:author="Lukáš Petr" w:date="2024-11-26T15:10:00Z" w16du:dateUtc="2024-11-26T14:10:00Z"/>
              <w:rFonts w:eastAsiaTheme="minorHAnsi"/>
              <w:sz w:val="24"/>
              <w:szCs w:val="24"/>
            </w:rPr>
          </w:rPrChange>
        </w:rPr>
      </w:pPr>
      <w:ins w:id="2596" w:author="Lukáš Petr" w:date="2024-11-26T15:10:00Z" w16du:dateUtc="2024-11-26T14:10:00Z">
        <w:r w:rsidRPr="006D481A">
          <w:rPr>
            <w:rFonts w:eastAsiaTheme="minorHAnsi"/>
            <w:sz w:val="24"/>
            <w:szCs w:val="24"/>
          </w:rPr>
          <w:t>Mezi veřejným prostorem a zástavbou budou vyloučeny vizuální bariéry.</w:t>
        </w:r>
      </w:ins>
    </w:p>
    <w:bookmarkEnd w:id="2579"/>
    <w:p w14:paraId="15CC65BD" w14:textId="77777777" w:rsidR="001F3C03" w:rsidRPr="00876AB5" w:rsidRDefault="001F3C03" w:rsidP="005E6B88">
      <w:pPr>
        <w:pStyle w:val="Odstavecseseznamem"/>
        <w:tabs>
          <w:tab w:val="left" w:pos="964"/>
        </w:tabs>
        <w:ind w:left="964" w:firstLine="0"/>
        <w:rPr>
          <w:sz w:val="24"/>
          <w:szCs w:val="24"/>
        </w:rPr>
      </w:pPr>
    </w:p>
    <w:p w14:paraId="1284BAD2" w14:textId="55F05B96" w:rsidR="00481FE5" w:rsidRPr="00876AB5" w:rsidRDefault="00481FE5">
      <w:pPr>
        <w:pStyle w:val="Odstavecseseznamem"/>
        <w:ind w:left="0" w:firstLine="142"/>
        <w:rPr>
          <w:i/>
          <w:iCs/>
          <w:sz w:val="24"/>
          <w:rPrChange w:id="2597" w:author="petr" w:date="2024-03-04T08:55:00Z">
            <w:rPr>
              <w:sz w:val="24"/>
            </w:rPr>
          </w:rPrChange>
        </w:rPr>
        <w:pPrChange w:id="2598" w:author="petr" w:date="2024-03-04T08:55:00Z">
          <w:pPr>
            <w:pStyle w:val="Odstavecseseznamem"/>
            <w:tabs>
              <w:tab w:val="left" w:pos="964"/>
            </w:tabs>
            <w:ind w:left="964" w:firstLine="0"/>
          </w:pPr>
        </w:pPrChange>
      </w:pPr>
      <w:ins w:id="2599" w:author="petr" w:date="2024-03-04T08:55:00Z">
        <w:r w:rsidRPr="00876AB5">
          <w:rPr>
            <w:i/>
            <w:iCs/>
            <w:sz w:val="24"/>
            <w:rPrChange w:id="2600" w:author="petr" w:date="2024-03-04T08:55:00Z">
              <w:rPr>
                <w:sz w:val="24"/>
              </w:rPr>
            </w:rPrChange>
          </w:rPr>
          <w:t>Zastavitelná plocha Z.47</w:t>
        </w:r>
      </w:ins>
    </w:p>
    <w:p w14:paraId="1B1D60EC" w14:textId="5234CF7C" w:rsidR="00481FE5" w:rsidRPr="00876AB5" w:rsidRDefault="00B12D72" w:rsidP="00481FE5">
      <w:pPr>
        <w:pStyle w:val="Odstavecseseznamem"/>
        <w:numPr>
          <w:ilvl w:val="1"/>
          <w:numId w:val="8"/>
        </w:numPr>
        <w:ind w:left="993" w:hanging="426"/>
        <w:rPr>
          <w:ins w:id="2601" w:author="petr" w:date="2024-03-04T09:00:00Z"/>
          <w:sz w:val="24"/>
        </w:rPr>
      </w:pPr>
      <w:bookmarkStart w:id="2602" w:name="_Hlk161132973"/>
      <w:bookmarkStart w:id="2603" w:name="_Hlk160634117"/>
      <w:ins w:id="2604" w:author="petr" w:date="2024-03-06T13:54:00Z">
        <w:r w:rsidRPr="00876AB5">
          <w:rPr>
            <w:sz w:val="24"/>
          </w:rPr>
          <w:t>Výstavba samostatně stojících rodinných domů,</w:t>
        </w:r>
        <w:r w:rsidRPr="00876AB5">
          <w:rPr>
            <w:sz w:val="24"/>
            <w:rPrChange w:id="2605" w:author="Lukáš Petr" w:date="2024-02-02T10:25:00Z">
              <w:rPr>
                <w:spacing w:val="-2"/>
                <w:sz w:val="24"/>
              </w:rPr>
            </w:rPrChange>
          </w:rPr>
          <w:t xml:space="preserve"> </w:t>
        </w:r>
      </w:ins>
      <w:ins w:id="2606" w:author="petr" w:date="2024-03-12T10:47:00Z">
        <w:r w:rsidR="001F3C03" w:rsidRPr="00876AB5">
          <w:rPr>
            <w:sz w:val="24"/>
          </w:rPr>
          <w:t>min</w:t>
        </w:r>
      </w:ins>
      <w:ins w:id="2607" w:author="petr" w:date="2024-03-12T10:48:00Z">
        <w:r w:rsidR="001F3C03" w:rsidRPr="00876AB5">
          <w:rPr>
            <w:sz w:val="24"/>
          </w:rPr>
          <w:t>i</w:t>
        </w:r>
      </w:ins>
      <w:ins w:id="2608" w:author="petr" w:date="2024-03-12T10:47:00Z">
        <w:r w:rsidR="001F3C03" w:rsidRPr="00876AB5">
          <w:rPr>
            <w:sz w:val="24"/>
          </w:rPr>
          <w:t xml:space="preserve">mální velikost </w:t>
        </w:r>
      </w:ins>
      <w:ins w:id="2609" w:author="petr" w:date="2024-03-12T10:52:00Z">
        <w:r w:rsidR="00511C14" w:rsidRPr="00876AB5">
          <w:rPr>
            <w:sz w:val="24"/>
          </w:rPr>
          <w:t>stavebních pozemk</w:t>
        </w:r>
      </w:ins>
      <w:ins w:id="2610" w:author="petr" w:date="2024-03-12T10:53:00Z">
        <w:r w:rsidR="00511C14" w:rsidRPr="00876AB5">
          <w:rPr>
            <w:sz w:val="24"/>
          </w:rPr>
          <w:t>ů</w:t>
        </w:r>
      </w:ins>
      <w:ins w:id="2611" w:author="petr" w:date="2024-03-12T10:47:00Z">
        <w:r w:rsidR="001F3C03" w:rsidRPr="00876AB5">
          <w:rPr>
            <w:sz w:val="24"/>
          </w:rPr>
          <w:t xml:space="preserve"> se stanovuje </w:t>
        </w:r>
      </w:ins>
      <w:ins w:id="2612" w:author="petr" w:date="2024-03-12T10:42:00Z">
        <w:r w:rsidR="001F3C03" w:rsidRPr="00876AB5">
          <w:rPr>
            <w:sz w:val="24"/>
          </w:rPr>
          <w:t>10</w:t>
        </w:r>
      </w:ins>
      <w:ins w:id="2613" w:author="petr" w:date="2024-03-06T13:54:00Z">
        <w:r w:rsidRPr="00876AB5">
          <w:rPr>
            <w:sz w:val="24"/>
          </w:rPr>
          <w:t>00</w:t>
        </w:r>
        <w:r w:rsidRPr="00876AB5">
          <w:rPr>
            <w:sz w:val="24"/>
            <w:rPrChange w:id="2614" w:author="Lukáš Petr" w:date="2024-02-02T10:25:00Z">
              <w:rPr>
                <w:spacing w:val="-3"/>
                <w:sz w:val="24"/>
              </w:rPr>
            </w:rPrChange>
          </w:rPr>
          <w:t xml:space="preserve"> </w:t>
        </w:r>
        <w:r w:rsidRPr="00876AB5">
          <w:rPr>
            <w:sz w:val="24"/>
          </w:rPr>
          <w:t>m</w:t>
        </w:r>
        <w:r w:rsidRPr="00876AB5">
          <w:rPr>
            <w:sz w:val="24"/>
            <w:vertAlign w:val="superscript"/>
          </w:rPr>
          <w:t>2</w:t>
        </w:r>
        <w:r w:rsidRPr="00876AB5">
          <w:rPr>
            <w:sz w:val="24"/>
            <w:rPrChange w:id="2615" w:author="Lukáš Petr" w:date="2024-02-02T10:25:00Z">
              <w:rPr>
                <w:spacing w:val="-2"/>
                <w:sz w:val="24"/>
              </w:rPr>
            </w:rPrChange>
          </w:rPr>
          <w:t>.</w:t>
        </w:r>
      </w:ins>
      <w:bookmarkEnd w:id="2602"/>
    </w:p>
    <w:p w14:paraId="3E490376" w14:textId="6BE8DB25" w:rsidR="00B12D72" w:rsidRPr="00876AB5" w:rsidRDefault="00B12D72" w:rsidP="00B12D72">
      <w:pPr>
        <w:pStyle w:val="Odstavecseseznamem"/>
        <w:numPr>
          <w:ilvl w:val="1"/>
          <w:numId w:val="8"/>
        </w:numPr>
        <w:ind w:left="993" w:hanging="426"/>
        <w:rPr>
          <w:ins w:id="2616" w:author="petr" w:date="2024-03-06T13:58:00Z"/>
          <w:sz w:val="24"/>
        </w:rPr>
      </w:pPr>
      <w:ins w:id="2617" w:author="petr" w:date="2024-03-06T13:58:00Z">
        <w:r w:rsidRPr="00876AB5">
          <w:rPr>
            <w:sz w:val="24"/>
          </w:rPr>
          <w:t>U</w:t>
        </w:r>
        <w:r w:rsidRPr="00876AB5">
          <w:rPr>
            <w:sz w:val="24"/>
            <w:rPrChange w:id="2618" w:author="petr" w:date="2024-03-06T13:58:00Z">
              <w:rPr>
                <w:spacing w:val="-3"/>
                <w:sz w:val="24"/>
              </w:rPr>
            </w:rPrChange>
          </w:rPr>
          <w:t xml:space="preserve"> </w:t>
        </w:r>
        <w:r w:rsidRPr="00876AB5">
          <w:rPr>
            <w:sz w:val="24"/>
          </w:rPr>
          <w:t>stavebních</w:t>
        </w:r>
        <w:r w:rsidRPr="00876AB5">
          <w:rPr>
            <w:sz w:val="24"/>
            <w:rPrChange w:id="2619" w:author="petr" w:date="2024-03-06T13:58:00Z">
              <w:rPr>
                <w:spacing w:val="-3"/>
                <w:sz w:val="24"/>
              </w:rPr>
            </w:rPrChange>
          </w:rPr>
          <w:t xml:space="preserve"> </w:t>
        </w:r>
        <w:r w:rsidRPr="00876AB5">
          <w:rPr>
            <w:sz w:val="24"/>
          </w:rPr>
          <w:t>parcel</w:t>
        </w:r>
        <w:r w:rsidRPr="00876AB5">
          <w:rPr>
            <w:sz w:val="24"/>
            <w:rPrChange w:id="2620" w:author="petr" w:date="2024-03-06T13:58:00Z">
              <w:rPr>
                <w:spacing w:val="-3"/>
                <w:sz w:val="24"/>
              </w:rPr>
            </w:rPrChange>
          </w:rPr>
          <w:t xml:space="preserve"> </w:t>
        </w:r>
        <w:r w:rsidRPr="00876AB5">
          <w:rPr>
            <w:sz w:val="24"/>
          </w:rPr>
          <w:t>směřujících</w:t>
        </w:r>
        <w:r w:rsidRPr="00876AB5">
          <w:rPr>
            <w:sz w:val="24"/>
            <w:rPrChange w:id="2621" w:author="petr" w:date="2024-03-06T13:58:00Z">
              <w:rPr>
                <w:spacing w:val="-3"/>
                <w:sz w:val="24"/>
              </w:rPr>
            </w:rPrChange>
          </w:rPr>
          <w:t xml:space="preserve"> </w:t>
        </w:r>
        <w:r w:rsidRPr="00876AB5">
          <w:rPr>
            <w:sz w:val="24"/>
          </w:rPr>
          <w:t>do</w:t>
        </w:r>
        <w:r w:rsidRPr="00876AB5">
          <w:rPr>
            <w:sz w:val="24"/>
            <w:rPrChange w:id="2622" w:author="petr" w:date="2024-03-06T13:58:00Z">
              <w:rPr>
                <w:spacing w:val="-3"/>
                <w:sz w:val="24"/>
              </w:rPr>
            </w:rPrChange>
          </w:rPr>
          <w:t xml:space="preserve"> </w:t>
        </w:r>
        <w:r w:rsidRPr="00876AB5">
          <w:rPr>
            <w:sz w:val="24"/>
          </w:rPr>
          <w:t>volné</w:t>
        </w:r>
        <w:r w:rsidRPr="00876AB5">
          <w:rPr>
            <w:sz w:val="24"/>
            <w:rPrChange w:id="2623" w:author="petr" w:date="2024-03-06T13:58:00Z">
              <w:rPr>
                <w:spacing w:val="-2"/>
                <w:sz w:val="24"/>
              </w:rPr>
            </w:rPrChange>
          </w:rPr>
          <w:t xml:space="preserve"> </w:t>
        </w:r>
        <w:r w:rsidRPr="00876AB5">
          <w:rPr>
            <w:sz w:val="24"/>
          </w:rPr>
          <w:t xml:space="preserve">krajiny je požadována výsadba zeleně (vzrůstných stromů) pro zajištění vhodnějšího přechodu urbanizované části sídla do krajinného </w:t>
        </w:r>
        <w:r w:rsidRPr="00876AB5">
          <w:rPr>
            <w:sz w:val="24"/>
            <w:rPrChange w:id="2624" w:author="petr" w:date="2024-03-06T13:58:00Z">
              <w:rPr>
                <w:spacing w:val="-2"/>
                <w:sz w:val="24"/>
              </w:rPr>
            </w:rPrChange>
          </w:rPr>
          <w:t>prostředí.</w:t>
        </w:r>
      </w:ins>
      <w:r w:rsidR="001F3C03" w:rsidRPr="00876AB5">
        <w:rPr>
          <w:sz w:val="24"/>
        </w:rPr>
        <w:t xml:space="preserve"> </w:t>
      </w:r>
      <w:bookmarkStart w:id="2625" w:name="_Hlk161132760"/>
      <w:bookmarkStart w:id="2626" w:name="_Hlk161132745"/>
      <w:ins w:id="2627" w:author="petr" w:date="2024-03-12T10:35:00Z">
        <w:r w:rsidR="001F3C03" w:rsidRPr="00876AB5">
          <w:rPr>
            <w:sz w:val="24"/>
          </w:rPr>
          <w:t>H</w:t>
        </w:r>
      </w:ins>
      <w:ins w:id="2628" w:author="petr" w:date="2024-03-12T10:01:00Z">
        <w:r w:rsidR="001F3C03" w:rsidRPr="00876AB5">
          <w:rPr>
            <w:sz w:val="24"/>
            <w:szCs w:val="24"/>
            <w:rPrChange w:id="2629" w:author="petr" w:date="2024-03-12T10:01:00Z">
              <w:rPr>
                <w:sz w:val="18"/>
                <w:szCs w:val="18"/>
              </w:rPr>
            </w:rPrChange>
          </w:rPr>
          <w:t>lavní stavby</w:t>
        </w:r>
      </w:ins>
      <w:ins w:id="2630" w:author="petr" w:date="2024-03-12T10:53:00Z">
        <w:r w:rsidR="00511C14" w:rsidRPr="00876AB5">
          <w:rPr>
            <w:sz w:val="24"/>
            <w:szCs w:val="24"/>
          </w:rPr>
          <w:t xml:space="preserve"> budou</w:t>
        </w:r>
      </w:ins>
      <w:ins w:id="2631" w:author="petr" w:date="2024-03-12T10:01:00Z">
        <w:r w:rsidR="001F3C03" w:rsidRPr="00876AB5">
          <w:rPr>
            <w:sz w:val="24"/>
            <w:szCs w:val="24"/>
            <w:rPrChange w:id="2632" w:author="petr" w:date="2024-03-12T10:01:00Z">
              <w:rPr>
                <w:sz w:val="18"/>
                <w:szCs w:val="18"/>
              </w:rPr>
            </w:rPrChange>
          </w:rPr>
          <w:t xml:space="preserve"> umisťovány v přední části pozemku v polohách přiléhajících k veřejnému prostranství</w:t>
        </w:r>
      </w:ins>
      <w:ins w:id="2633" w:author="petr" w:date="2024-03-12T10:02:00Z">
        <w:r w:rsidR="001F3C03" w:rsidRPr="00876AB5">
          <w:rPr>
            <w:sz w:val="24"/>
            <w:szCs w:val="24"/>
          </w:rPr>
          <w:t>,</w:t>
        </w:r>
      </w:ins>
      <w:ins w:id="2634" w:author="petr" w:date="2024-03-12T10:01:00Z">
        <w:r w:rsidR="001F3C03" w:rsidRPr="00876AB5">
          <w:rPr>
            <w:sz w:val="24"/>
            <w:szCs w:val="24"/>
            <w:rPrChange w:id="2635" w:author="petr" w:date="2024-03-12T10:01:00Z">
              <w:rPr>
                <w:sz w:val="18"/>
                <w:szCs w:val="18"/>
              </w:rPr>
            </w:rPrChange>
          </w:rPr>
          <w:t xml:space="preserve"> zahrady budou orientovány v zadní části pozemku směrem do krajiny (nezastavěného území)</w:t>
        </w:r>
      </w:ins>
      <w:ins w:id="2636" w:author="petr" w:date="2024-03-12T10:35:00Z">
        <w:r w:rsidR="001F3C03" w:rsidRPr="00876AB5">
          <w:rPr>
            <w:sz w:val="24"/>
            <w:szCs w:val="24"/>
          </w:rPr>
          <w:t>.</w:t>
        </w:r>
      </w:ins>
      <w:bookmarkEnd w:id="2625"/>
    </w:p>
    <w:p w14:paraId="3B237235" w14:textId="1FC985BE" w:rsidR="00481FE5" w:rsidRPr="00876AB5" w:rsidRDefault="00481FE5">
      <w:pPr>
        <w:pStyle w:val="Odstavecseseznamem"/>
        <w:numPr>
          <w:ilvl w:val="1"/>
          <w:numId w:val="8"/>
        </w:numPr>
        <w:ind w:left="993" w:hanging="426"/>
        <w:rPr>
          <w:ins w:id="2637" w:author="petr" w:date="2024-03-04T09:00:00Z"/>
          <w:sz w:val="24"/>
        </w:rPr>
        <w:pPrChange w:id="2638" w:author="Lukáš Petr" w:date="2024-02-06T16:36:00Z">
          <w:pPr>
            <w:pStyle w:val="Odstavecseseznamem"/>
            <w:numPr>
              <w:ilvl w:val="1"/>
              <w:numId w:val="8"/>
            </w:numPr>
            <w:tabs>
              <w:tab w:val="left" w:pos="696"/>
            </w:tabs>
            <w:ind w:left="696" w:hanging="351"/>
          </w:pPr>
        </w:pPrChange>
      </w:pPr>
      <w:ins w:id="2639" w:author="petr" w:date="2024-03-04T09:00:00Z">
        <w:r w:rsidRPr="00876AB5">
          <w:rPr>
            <w:sz w:val="24"/>
          </w:rPr>
          <w:t>Způsob</w:t>
        </w:r>
        <w:r w:rsidRPr="00876AB5">
          <w:rPr>
            <w:sz w:val="24"/>
            <w:rPrChange w:id="2640" w:author="Lukáš Petr" w:date="2024-02-02T10:25:00Z">
              <w:rPr>
                <w:spacing w:val="-2"/>
                <w:sz w:val="24"/>
              </w:rPr>
            </w:rPrChange>
          </w:rPr>
          <w:t xml:space="preserve"> </w:t>
        </w:r>
        <w:r w:rsidRPr="00876AB5">
          <w:rPr>
            <w:sz w:val="24"/>
          </w:rPr>
          <w:t>zastavění</w:t>
        </w:r>
        <w:r w:rsidRPr="00876AB5">
          <w:rPr>
            <w:sz w:val="24"/>
            <w:rPrChange w:id="2641" w:author="Lukáš Petr" w:date="2024-02-02T10:25:00Z">
              <w:rPr>
                <w:spacing w:val="-2"/>
                <w:sz w:val="24"/>
              </w:rPr>
            </w:rPrChange>
          </w:rPr>
          <w:t xml:space="preserve"> </w:t>
        </w:r>
        <w:r w:rsidRPr="00876AB5">
          <w:rPr>
            <w:sz w:val="24"/>
          </w:rPr>
          <w:t>se</w:t>
        </w:r>
        <w:r w:rsidRPr="00876AB5">
          <w:rPr>
            <w:sz w:val="24"/>
            <w:rPrChange w:id="2642" w:author="Lukáš Petr" w:date="2024-02-02T10:25:00Z">
              <w:rPr>
                <w:spacing w:val="-2"/>
                <w:sz w:val="24"/>
              </w:rPr>
            </w:rPrChange>
          </w:rPr>
          <w:t xml:space="preserve"> </w:t>
        </w:r>
        <w:r w:rsidRPr="00876AB5">
          <w:rPr>
            <w:sz w:val="24"/>
          </w:rPr>
          <w:t>blíže</w:t>
        </w:r>
        <w:r w:rsidRPr="00876AB5">
          <w:rPr>
            <w:sz w:val="24"/>
            <w:rPrChange w:id="2643" w:author="Lukáš Petr" w:date="2024-02-02T10:25:00Z">
              <w:rPr>
                <w:spacing w:val="-2"/>
                <w:sz w:val="24"/>
              </w:rPr>
            </w:rPrChange>
          </w:rPr>
          <w:t xml:space="preserve"> </w:t>
        </w:r>
        <w:r w:rsidRPr="00876AB5">
          <w:rPr>
            <w:sz w:val="24"/>
          </w:rPr>
          <w:t>neurčuje,</w:t>
        </w:r>
        <w:r w:rsidRPr="00876AB5">
          <w:rPr>
            <w:sz w:val="24"/>
            <w:rPrChange w:id="2644" w:author="Lukáš Petr" w:date="2024-02-02T10:25:00Z">
              <w:rPr>
                <w:spacing w:val="-4"/>
                <w:sz w:val="24"/>
              </w:rPr>
            </w:rPrChange>
          </w:rPr>
          <w:t xml:space="preserve"> </w:t>
        </w:r>
        <w:r w:rsidRPr="00876AB5">
          <w:rPr>
            <w:sz w:val="24"/>
          </w:rPr>
          <w:t>měřítko</w:t>
        </w:r>
        <w:r w:rsidRPr="00876AB5">
          <w:rPr>
            <w:sz w:val="24"/>
            <w:rPrChange w:id="2645" w:author="Lukáš Petr" w:date="2024-02-02T10:25:00Z">
              <w:rPr>
                <w:spacing w:val="-2"/>
                <w:sz w:val="24"/>
              </w:rPr>
            </w:rPrChange>
          </w:rPr>
          <w:t xml:space="preserve"> </w:t>
        </w:r>
        <w:r w:rsidRPr="00876AB5">
          <w:rPr>
            <w:sz w:val="24"/>
          </w:rPr>
          <w:t>staveb</w:t>
        </w:r>
        <w:r w:rsidRPr="00876AB5">
          <w:rPr>
            <w:sz w:val="24"/>
            <w:rPrChange w:id="2646" w:author="Lukáš Petr" w:date="2024-02-02T10:25:00Z">
              <w:rPr>
                <w:spacing w:val="-2"/>
                <w:sz w:val="24"/>
              </w:rPr>
            </w:rPrChange>
          </w:rPr>
          <w:t xml:space="preserve"> </w:t>
        </w:r>
        <w:r w:rsidRPr="00876AB5">
          <w:rPr>
            <w:sz w:val="24"/>
          </w:rPr>
          <w:t>a</w:t>
        </w:r>
        <w:r w:rsidRPr="00876AB5">
          <w:rPr>
            <w:sz w:val="24"/>
            <w:rPrChange w:id="2647" w:author="Lukáš Petr" w:date="2024-02-02T10:25:00Z">
              <w:rPr>
                <w:spacing w:val="-2"/>
                <w:sz w:val="24"/>
              </w:rPr>
            </w:rPrChange>
          </w:rPr>
          <w:t xml:space="preserve"> </w:t>
        </w:r>
        <w:r w:rsidRPr="00876AB5">
          <w:rPr>
            <w:sz w:val="24"/>
          </w:rPr>
          <w:t>jejich</w:t>
        </w:r>
        <w:r w:rsidRPr="00876AB5">
          <w:rPr>
            <w:sz w:val="24"/>
            <w:rPrChange w:id="2648" w:author="Lukáš Petr" w:date="2024-02-02T10:25:00Z">
              <w:rPr>
                <w:spacing w:val="-2"/>
                <w:sz w:val="24"/>
              </w:rPr>
            </w:rPrChange>
          </w:rPr>
          <w:t xml:space="preserve"> </w:t>
        </w:r>
        <w:r w:rsidRPr="00876AB5">
          <w:rPr>
            <w:sz w:val="24"/>
          </w:rPr>
          <w:t>základní</w:t>
        </w:r>
        <w:r w:rsidRPr="00876AB5">
          <w:rPr>
            <w:sz w:val="24"/>
            <w:rPrChange w:id="2649" w:author="Lukáš Petr" w:date="2024-02-02T10:25:00Z">
              <w:rPr>
                <w:spacing w:val="-2"/>
                <w:sz w:val="24"/>
              </w:rPr>
            </w:rPrChange>
          </w:rPr>
          <w:t xml:space="preserve"> </w:t>
        </w:r>
        <w:r w:rsidRPr="00876AB5">
          <w:rPr>
            <w:sz w:val="24"/>
          </w:rPr>
          <w:t>znaky</w:t>
        </w:r>
        <w:r w:rsidRPr="00876AB5">
          <w:rPr>
            <w:sz w:val="24"/>
            <w:rPrChange w:id="2650" w:author="Lukáš Petr" w:date="2024-02-02T10:25:00Z">
              <w:rPr>
                <w:spacing w:val="-2"/>
                <w:sz w:val="24"/>
              </w:rPr>
            </w:rPrChange>
          </w:rPr>
          <w:t xml:space="preserve"> </w:t>
        </w:r>
      </w:ins>
      <w:ins w:id="2651" w:author="petr" w:date="2024-03-06T13:58:00Z">
        <w:r w:rsidR="00FE4ED9" w:rsidRPr="00876AB5">
          <w:rPr>
            <w:sz w:val="24"/>
          </w:rPr>
          <w:t>budou</w:t>
        </w:r>
      </w:ins>
      <w:ins w:id="2652" w:author="petr" w:date="2024-03-04T09:00:00Z">
        <w:r w:rsidRPr="00876AB5">
          <w:rPr>
            <w:sz w:val="24"/>
            <w:rPrChange w:id="2653" w:author="Lukáš Petr" w:date="2024-02-02T10:25:00Z">
              <w:rPr>
                <w:spacing w:val="-2"/>
                <w:sz w:val="24"/>
              </w:rPr>
            </w:rPrChange>
          </w:rPr>
          <w:t xml:space="preserve"> </w:t>
        </w:r>
        <w:r w:rsidRPr="00876AB5">
          <w:rPr>
            <w:sz w:val="24"/>
          </w:rPr>
          <w:t>vycházet</w:t>
        </w:r>
        <w:r w:rsidRPr="00876AB5">
          <w:rPr>
            <w:sz w:val="24"/>
            <w:rPrChange w:id="2654" w:author="Lukáš Petr" w:date="2024-02-02T10:25:00Z">
              <w:rPr>
                <w:spacing w:val="-2"/>
                <w:sz w:val="24"/>
              </w:rPr>
            </w:rPrChange>
          </w:rPr>
          <w:t xml:space="preserve"> </w:t>
        </w:r>
        <w:r w:rsidRPr="00876AB5">
          <w:rPr>
            <w:sz w:val="24"/>
            <w:rPrChange w:id="2655" w:author="Lukáš Petr" w:date="2024-02-02T10:25:00Z">
              <w:rPr>
                <w:spacing w:val="-2"/>
                <w:sz w:val="24"/>
              </w:rPr>
            </w:rPrChange>
          </w:rPr>
          <w:br/>
        </w:r>
        <w:r w:rsidRPr="00876AB5">
          <w:rPr>
            <w:sz w:val="24"/>
          </w:rPr>
          <w:t>z tradičního zastavění sídla Sněžné</w:t>
        </w:r>
      </w:ins>
      <w:r w:rsidR="001F3C03" w:rsidRPr="00876AB5">
        <w:rPr>
          <w:sz w:val="24"/>
        </w:rPr>
        <w:t xml:space="preserve"> </w:t>
      </w:r>
      <w:bookmarkStart w:id="2656" w:name="_Hlk161132782"/>
      <w:ins w:id="2657" w:author="petr" w:date="2024-03-12T10:44:00Z">
        <w:r w:rsidR="001F3C03" w:rsidRPr="00876AB5">
          <w:rPr>
            <w:sz w:val="24"/>
          </w:rPr>
          <w:t xml:space="preserve">a z požadavků na zástavbu v </w:t>
        </w:r>
        <w:r w:rsidR="001F3C03" w:rsidRPr="00876AB5">
          <w:t>CHKO Žďárské vrchy</w:t>
        </w:r>
        <w:bookmarkEnd w:id="2656"/>
        <w:r w:rsidR="001F3C03" w:rsidRPr="00876AB5">
          <w:t>.</w:t>
        </w:r>
      </w:ins>
      <w:bookmarkEnd w:id="2626"/>
    </w:p>
    <w:bookmarkEnd w:id="2603"/>
    <w:p w14:paraId="0E3FF0AE" w14:textId="77777777" w:rsidR="00481FE5" w:rsidRPr="00876AB5" w:rsidRDefault="00481FE5" w:rsidP="005E6B88">
      <w:pPr>
        <w:pStyle w:val="Odstavecseseznamem"/>
        <w:tabs>
          <w:tab w:val="left" w:pos="964"/>
        </w:tabs>
        <w:ind w:left="964" w:firstLine="0"/>
        <w:rPr>
          <w:sz w:val="24"/>
        </w:rPr>
      </w:pPr>
    </w:p>
    <w:p w14:paraId="1500D9DF" w14:textId="126029DE" w:rsidR="00481FE5" w:rsidRPr="00876AB5" w:rsidRDefault="00481FE5" w:rsidP="00481FE5">
      <w:pPr>
        <w:pStyle w:val="Odstavecseseznamem"/>
        <w:ind w:left="0" w:firstLine="142"/>
        <w:rPr>
          <w:ins w:id="2658" w:author="petr" w:date="2024-03-04T09:00:00Z"/>
          <w:i/>
          <w:iCs/>
          <w:sz w:val="24"/>
        </w:rPr>
      </w:pPr>
      <w:ins w:id="2659" w:author="petr" w:date="2024-03-04T09:00:00Z">
        <w:r w:rsidRPr="00876AB5">
          <w:rPr>
            <w:i/>
            <w:iCs/>
            <w:sz w:val="24"/>
          </w:rPr>
          <w:t>Zastavitelná plocha Z.4</w:t>
        </w:r>
      </w:ins>
      <w:ins w:id="2660" w:author="petr" w:date="2024-03-04T09:01:00Z">
        <w:r w:rsidRPr="00876AB5">
          <w:rPr>
            <w:i/>
            <w:iCs/>
            <w:sz w:val="24"/>
          </w:rPr>
          <w:t>8</w:t>
        </w:r>
      </w:ins>
    </w:p>
    <w:p w14:paraId="2CE9EAC6" w14:textId="77777777" w:rsidR="00511C14" w:rsidRPr="00876AB5" w:rsidRDefault="00511C14" w:rsidP="00511C14">
      <w:pPr>
        <w:pStyle w:val="Odstavecseseznamem"/>
        <w:numPr>
          <w:ilvl w:val="1"/>
          <w:numId w:val="8"/>
        </w:numPr>
        <w:ind w:left="993" w:hanging="426"/>
        <w:rPr>
          <w:ins w:id="2661" w:author="petr" w:date="2024-03-12T10:54:00Z"/>
          <w:sz w:val="24"/>
        </w:rPr>
      </w:pPr>
      <w:bookmarkStart w:id="2662" w:name="_Hlk161133268"/>
      <w:ins w:id="2663" w:author="petr" w:date="2024-03-12T10:54:00Z">
        <w:r w:rsidRPr="00876AB5">
          <w:rPr>
            <w:sz w:val="24"/>
          </w:rPr>
          <w:t>Výstavba samostatně stojících rodinných domů, minimální velikost stavebních pozemků se stanovuje 1000 m</w:t>
        </w:r>
        <w:r w:rsidRPr="00876AB5">
          <w:rPr>
            <w:sz w:val="24"/>
            <w:vertAlign w:val="superscript"/>
          </w:rPr>
          <w:t>2</w:t>
        </w:r>
        <w:r w:rsidRPr="00876AB5">
          <w:rPr>
            <w:sz w:val="24"/>
          </w:rPr>
          <w:t>.</w:t>
        </w:r>
      </w:ins>
    </w:p>
    <w:p w14:paraId="24E06EAB" w14:textId="77777777" w:rsidR="00511C14" w:rsidRPr="00876AB5" w:rsidRDefault="00511C14" w:rsidP="00511C14">
      <w:pPr>
        <w:pStyle w:val="Odstavecseseznamem"/>
        <w:numPr>
          <w:ilvl w:val="1"/>
          <w:numId w:val="8"/>
        </w:numPr>
        <w:ind w:left="993" w:hanging="426"/>
        <w:rPr>
          <w:ins w:id="2664" w:author="petr" w:date="2024-03-12T10:54:00Z"/>
          <w:sz w:val="24"/>
        </w:rPr>
      </w:pPr>
      <w:ins w:id="2665" w:author="petr" w:date="2024-03-12T10:54:00Z">
        <w:r w:rsidRPr="00876AB5">
          <w:rPr>
            <w:sz w:val="24"/>
          </w:rPr>
          <w:t>U stavebních parcel směřujících do volné krajiny je požadována výsadba zeleně (vzrůstných stromů) pro zajištění vhodnějšího přechodu urbanizované části sídla do krajinného prostředí. H</w:t>
        </w:r>
        <w:r w:rsidRPr="00876AB5">
          <w:rPr>
            <w:sz w:val="24"/>
            <w:szCs w:val="24"/>
          </w:rPr>
          <w:t>lavní stavby budou umisťovány v přední části pozemku v polohách přiléhajících k veřejnému prostranství, zahrady budou orientovány v zadní části pozemku směrem do krajiny (nezastavěného území).</w:t>
        </w:r>
      </w:ins>
    </w:p>
    <w:p w14:paraId="51026D90" w14:textId="77777777" w:rsidR="00511C14" w:rsidRPr="00876AB5" w:rsidRDefault="00511C14" w:rsidP="00511C14">
      <w:pPr>
        <w:pStyle w:val="Odstavecseseznamem"/>
        <w:numPr>
          <w:ilvl w:val="1"/>
          <w:numId w:val="8"/>
        </w:numPr>
        <w:ind w:left="993" w:hanging="426"/>
        <w:rPr>
          <w:ins w:id="2666" w:author="petr" w:date="2024-03-12T10:54:00Z"/>
          <w:sz w:val="24"/>
        </w:rPr>
      </w:pPr>
      <w:ins w:id="2667" w:author="petr" w:date="2024-03-12T10:54:00Z">
        <w:r w:rsidRPr="00876AB5">
          <w:rPr>
            <w:sz w:val="24"/>
          </w:rPr>
          <w:t xml:space="preserve">Způsob zastavění se blíže neurčuje, měřítko staveb a jejich základní znaky budou vycházet </w:t>
        </w:r>
        <w:r w:rsidRPr="00876AB5">
          <w:rPr>
            <w:sz w:val="24"/>
          </w:rPr>
          <w:br/>
          <w:t xml:space="preserve">z tradičního zastavění sídla Sněžné a z požadavků na zástavbu v </w:t>
        </w:r>
        <w:r w:rsidRPr="00876AB5">
          <w:t>CHKO Žďárské vrchy.</w:t>
        </w:r>
      </w:ins>
    </w:p>
    <w:bookmarkEnd w:id="2662"/>
    <w:p w14:paraId="6AEE5F6F" w14:textId="3EAA9A08" w:rsidR="00D06711" w:rsidRPr="00876AB5" w:rsidRDefault="00D06711" w:rsidP="005E6B88">
      <w:pPr>
        <w:pStyle w:val="Odstavecseseznamem"/>
        <w:tabs>
          <w:tab w:val="left" w:pos="964"/>
        </w:tabs>
        <w:ind w:left="964" w:firstLine="0"/>
        <w:rPr>
          <w:sz w:val="24"/>
        </w:rPr>
      </w:pPr>
    </w:p>
    <w:p w14:paraId="59282F68" w14:textId="5C4B2FAD" w:rsidR="00652A04" w:rsidRPr="00876AB5" w:rsidRDefault="00652A04" w:rsidP="00652A04">
      <w:pPr>
        <w:pStyle w:val="Odstavecseseznamem"/>
        <w:ind w:left="0" w:firstLine="142"/>
        <w:rPr>
          <w:ins w:id="2668" w:author="petr" w:date="2024-03-04T09:00:00Z"/>
          <w:i/>
          <w:iCs/>
          <w:sz w:val="24"/>
        </w:rPr>
      </w:pPr>
      <w:bookmarkStart w:id="2669" w:name="_Hlk161135863"/>
      <w:ins w:id="2670" w:author="petr" w:date="2024-03-04T09:00:00Z">
        <w:r w:rsidRPr="00876AB5">
          <w:rPr>
            <w:i/>
            <w:iCs/>
            <w:sz w:val="24"/>
          </w:rPr>
          <w:t>Zastavitelná plocha Z.</w:t>
        </w:r>
      </w:ins>
      <w:ins w:id="2671" w:author="petr" w:date="2024-03-12T11:29:00Z">
        <w:r w:rsidRPr="00876AB5">
          <w:rPr>
            <w:i/>
            <w:iCs/>
            <w:sz w:val="24"/>
          </w:rPr>
          <w:t>54 a zastavitelná plocha Z.55</w:t>
        </w:r>
      </w:ins>
      <w:bookmarkEnd w:id="2669"/>
    </w:p>
    <w:p w14:paraId="743C79C1" w14:textId="2ED393BA" w:rsidR="00652A04" w:rsidRPr="00876AB5" w:rsidRDefault="00652A04" w:rsidP="00652A04">
      <w:pPr>
        <w:pStyle w:val="Odstavecseseznamem"/>
        <w:numPr>
          <w:ilvl w:val="1"/>
          <w:numId w:val="8"/>
        </w:numPr>
        <w:ind w:left="993" w:hanging="426"/>
        <w:rPr>
          <w:ins w:id="2672" w:author="petr" w:date="2024-03-15T11:14:00Z"/>
          <w:sz w:val="24"/>
        </w:rPr>
      </w:pPr>
      <w:bookmarkStart w:id="2673" w:name="_Hlk161135877"/>
      <w:ins w:id="2674" w:author="petr" w:date="2024-03-12T11:31:00Z">
        <w:r w:rsidRPr="00876AB5">
          <w:rPr>
            <w:sz w:val="24"/>
          </w:rPr>
          <w:t xml:space="preserve">Respektovat </w:t>
        </w:r>
      </w:ins>
      <w:ins w:id="2675" w:author="petr" w:date="2024-03-12T11:35:00Z">
        <w:r w:rsidRPr="00876AB5">
          <w:rPr>
            <w:sz w:val="24"/>
          </w:rPr>
          <w:t>památný strom Lípa u Dvořáků včetně ochranného pásma</w:t>
        </w:r>
      </w:ins>
      <w:ins w:id="2676" w:author="petr" w:date="2024-03-12T11:29:00Z">
        <w:r w:rsidRPr="00876AB5">
          <w:rPr>
            <w:sz w:val="24"/>
          </w:rPr>
          <w:t>.</w:t>
        </w:r>
      </w:ins>
    </w:p>
    <w:p w14:paraId="38A8BF7A" w14:textId="1AC8B6AC" w:rsidR="001C34D9" w:rsidRPr="00876AB5" w:rsidRDefault="001C34D9" w:rsidP="00652A04">
      <w:pPr>
        <w:pStyle w:val="Odstavecseseznamem"/>
        <w:numPr>
          <w:ilvl w:val="1"/>
          <w:numId w:val="8"/>
        </w:numPr>
        <w:ind w:left="993" w:hanging="426"/>
        <w:rPr>
          <w:ins w:id="2677" w:author="petr" w:date="2024-03-12T11:29:00Z"/>
          <w:sz w:val="24"/>
        </w:rPr>
      </w:pPr>
      <w:bookmarkStart w:id="2678" w:name="_Hlk161393896"/>
      <w:ins w:id="2679" w:author="petr" w:date="2024-03-15T11:14:00Z">
        <w:r w:rsidRPr="00876AB5">
          <w:rPr>
            <w:sz w:val="24"/>
          </w:rPr>
          <w:t>V</w:t>
        </w:r>
      </w:ins>
      <w:ins w:id="2680" w:author="petr" w:date="2024-03-15T11:15:00Z">
        <w:r w:rsidRPr="00876AB5">
          <w:rPr>
            <w:sz w:val="24"/>
          </w:rPr>
          <w:t>yužití</w:t>
        </w:r>
      </w:ins>
      <w:ins w:id="2681" w:author="petr" w:date="2024-03-15T11:14:00Z">
        <w:r w:rsidRPr="00876AB5">
          <w:rPr>
            <w:sz w:val="24"/>
          </w:rPr>
          <w:t> zastavitelné plo</w:t>
        </w:r>
      </w:ins>
      <w:ins w:id="2682" w:author="petr" w:date="2024-03-15T11:15:00Z">
        <w:r w:rsidRPr="00876AB5">
          <w:rPr>
            <w:sz w:val="24"/>
          </w:rPr>
          <w:t>chy</w:t>
        </w:r>
      </w:ins>
      <w:ins w:id="2683" w:author="petr" w:date="2024-03-15T11:14:00Z">
        <w:r w:rsidRPr="00876AB5">
          <w:rPr>
            <w:sz w:val="24"/>
          </w:rPr>
          <w:t xml:space="preserve"> zemědělské výroby Z.55 </w:t>
        </w:r>
      </w:ins>
      <w:ins w:id="2684" w:author="petr" w:date="2024-03-15T11:15:00Z">
        <w:r w:rsidRPr="00876AB5">
          <w:rPr>
            <w:sz w:val="24"/>
          </w:rPr>
          <w:t>nebude mít negativní vliv</w:t>
        </w:r>
      </w:ins>
      <w:ins w:id="2685" w:author="petr" w:date="2024-03-15T11:16:00Z">
        <w:r w:rsidRPr="00876AB5">
          <w:rPr>
            <w:sz w:val="24"/>
          </w:rPr>
          <w:t xml:space="preserve"> na okolní prostředí.</w:t>
        </w:r>
      </w:ins>
      <w:bookmarkEnd w:id="2678"/>
    </w:p>
    <w:bookmarkEnd w:id="2673"/>
    <w:p w14:paraId="6121FEE5" w14:textId="77777777" w:rsidR="00652A04" w:rsidRPr="00876AB5" w:rsidDel="00D06711" w:rsidRDefault="00652A04" w:rsidP="005E6B88">
      <w:pPr>
        <w:pStyle w:val="Odstavecseseznamem"/>
        <w:tabs>
          <w:tab w:val="left" w:pos="964"/>
        </w:tabs>
        <w:ind w:left="964" w:firstLine="0"/>
        <w:rPr>
          <w:del w:id="2686" w:author="petr" w:date="2024-03-12T11:07:00Z"/>
          <w:sz w:val="24"/>
        </w:rPr>
      </w:pPr>
    </w:p>
    <w:p w14:paraId="2CD67871" w14:textId="7CCF9588" w:rsidR="00221DA7" w:rsidRPr="00876AB5" w:rsidRDefault="00221DA7" w:rsidP="00221DA7">
      <w:pPr>
        <w:pStyle w:val="Odstavecseseznamem"/>
        <w:ind w:left="0" w:firstLine="142"/>
        <w:rPr>
          <w:ins w:id="2687" w:author="petr" w:date="2024-03-04T09:00:00Z"/>
          <w:i/>
          <w:iCs/>
          <w:sz w:val="24"/>
        </w:rPr>
      </w:pPr>
      <w:ins w:id="2688" w:author="petr" w:date="2024-03-09T12:11:00Z">
        <w:r w:rsidRPr="00876AB5">
          <w:rPr>
            <w:i/>
            <w:iCs/>
            <w:sz w:val="24"/>
          </w:rPr>
          <w:t>Plocha přestavby P.57</w:t>
        </w:r>
      </w:ins>
    </w:p>
    <w:p w14:paraId="20EC5471" w14:textId="4290F65D" w:rsidR="00221DA7" w:rsidRPr="00876AB5" w:rsidRDefault="00221DA7">
      <w:pPr>
        <w:pStyle w:val="Odstavecseseznamem"/>
        <w:widowControl/>
        <w:numPr>
          <w:ilvl w:val="1"/>
          <w:numId w:val="8"/>
        </w:numPr>
        <w:autoSpaceDE/>
        <w:autoSpaceDN/>
        <w:ind w:left="993" w:hanging="426"/>
        <w:rPr>
          <w:ins w:id="2689" w:author="petr" w:date="2024-03-09T12:11:00Z"/>
          <w:color w:val="000000"/>
          <w:sz w:val="24"/>
          <w:szCs w:val="24"/>
          <w:shd w:val="clear" w:color="auto" w:fill="FFFFFF"/>
          <w:rPrChange w:id="2690" w:author="petr" w:date="2024-03-09T12:12:00Z">
            <w:rPr>
              <w:ins w:id="2691" w:author="petr" w:date="2024-03-09T12:11:00Z"/>
              <w:rFonts w:ascii="Arial" w:hAnsi="Arial" w:cs="Arial"/>
              <w:color w:val="000000"/>
              <w:sz w:val="18"/>
              <w:szCs w:val="18"/>
              <w:shd w:val="clear" w:color="auto" w:fill="FFFFFF"/>
            </w:rPr>
          </w:rPrChange>
        </w:rPr>
        <w:pPrChange w:id="2692" w:author="petr" w:date="2024-03-09T12:13:00Z">
          <w:pPr>
            <w:pStyle w:val="Odstavecseseznamem"/>
            <w:widowControl/>
            <w:numPr>
              <w:ilvl w:val="1"/>
              <w:numId w:val="8"/>
            </w:numPr>
            <w:autoSpaceDE/>
            <w:autoSpaceDN/>
            <w:ind w:left="619" w:hanging="356"/>
          </w:pPr>
        </w:pPrChange>
      </w:pPr>
      <w:bookmarkStart w:id="2693" w:name="_Hlk160879108"/>
      <w:ins w:id="2694" w:author="petr" w:date="2024-03-09T12:12:00Z">
        <w:r w:rsidRPr="00876AB5">
          <w:rPr>
            <w:sz w:val="24"/>
            <w:szCs w:val="24"/>
          </w:rPr>
          <w:t>Respektovat s</w:t>
        </w:r>
        <w:r w:rsidRPr="00876AB5">
          <w:rPr>
            <w:sz w:val="24"/>
            <w:szCs w:val="24"/>
            <w:rPrChange w:id="2695" w:author="petr" w:date="2024-03-09T12:12:00Z">
              <w:rPr>
                <w:rFonts w:ascii="Arial" w:hAnsi="Arial" w:cs="Arial"/>
                <w:sz w:val="18"/>
                <w:szCs w:val="18"/>
              </w:rPr>
            </w:rPrChange>
          </w:rPr>
          <w:t>tanovené záplavové území vodního toku Svratka včetně omezení v aktivní zóně</w:t>
        </w:r>
      </w:ins>
      <w:ins w:id="2696" w:author="petr" w:date="2024-03-12T10:54:00Z">
        <w:r w:rsidR="00511C14" w:rsidRPr="00876AB5">
          <w:rPr>
            <w:sz w:val="24"/>
            <w:szCs w:val="24"/>
          </w:rPr>
          <w:t xml:space="preserve"> záplavového území</w:t>
        </w:r>
      </w:ins>
      <w:ins w:id="2697" w:author="petr" w:date="2024-03-09T12:12:00Z">
        <w:r w:rsidRPr="00876AB5">
          <w:rPr>
            <w:sz w:val="24"/>
            <w:szCs w:val="24"/>
          </w:rPr>
          <w:t>.</w:t>
        </w:r>
      </w:ins>
      <w:bookmarkEnd w:id="2693"/>
    </w:p>
    <w:p w14:paraId="49897584" w14:textId="77777777" w:rsidR="00221DA7" w:rsidRPr="00876AB5" w:rsidRDefault="00221DA7" w:rsidP="00221DA7">
      <w:pPr>
        <w:pStyle w:val="Odstavecseseznamem"/>
        <w:ind w:left="993" w:firstLine="0"/>
        <w:rPr>
          <w:sz w:val="24"/>
          <w:szCs w:val="24"/>
        </w:rPr>
      </w:pPr>
    </w:p>
    <w:p w14:paraId="441318C9" w14:textId="77777777" w:rsidR="003468E8" w:rsidRPr="00876AB5" w:rsidRDefault="00000000" w:rsidP="004C34E3">
      <w:pPr>
        <w:pStyle w:val="Odstavecseseznamem"/>
        <w:numPr>
          <w:ilvl w:val="0"/>
          <w:numId w:val="7"/>
        </w:numPr>
        <w:tabs>
          <w:tab w:val="left" w:pos="685"/>
        </w:tabs>
        <w:ind w:left="685" w:hanging="350"/>
        <w:rPr>
          <w:sz w:val="24"/>
        </w:rPr>
      </w:pPr>
      <w:r w:rsidRPr="00876AB5">
        <w:rPr>
          <w:sz w:val="24"/>
        </w:rPr>
        <w:t>Podmínky</w:t>
      </w:r>
      <w:r w:rsidRPr="00876AB5">
        <w:rPr>
          <w:sz w:val="24"/>
          <w:rPrChange w:id="2698" w:author="Lukáš Petr" w:date="2024-02-02T10:25:00Z">
            <w:rPr>
              <w:spacing w:val="-2"/>
              <w:sz w:val="24"/>
            </w:rPr>
          </w:rPrChange>
        </w:rPr>
        <w:t xml:space="preserve"> </w:t>
      </w:r>
      <w:r w:rsidRPr="00876AB5">
        <w:rPr>
          <w:sz w:val="24"/>
        </w:rPr>
        <w:t>prostorového</w:t>
      </w:r>
      <w:r w:rsidRPr="00876AB5">
        <w:rPr>
          <w:sz w:val="24"/>
          <w:rPrChange w:id="2699" w:author="Lukáš Petr" w:date="2024-02-02T10:25:00Z">
            <w:rPr>
              <w:spacing w:val="-1"/>
              <w:sz w:val="24"/>
            </w:rPr>
          </w:rPrChange>
        </w:rPr>
        <w:t xml:space="preserve"> </w:t>
      </w:r>
      <w:r w:rsidRPr="00876AB5">
        <w:rPr>
          <w:sz w:val="24"/>
        </w:rPr>
        <w:t>uspořádání</w:t>
      </w:r>
      <w:r w:rsidRPr="00876AB5">
        <w:rPr>
          <w:sz w:val="24"/>
          <w:rPrChange w:id="2700" w:author="Lukáš Petr" w:date="2024-02-02T10:25:00Z">
            <w:rPr>
              <w:spacing w:val="-2"/>
              <w:sz w:val="24"/>
            </w:rPr>
          </w:rPrChange>
        </w:rPr>
        <w:t xml:space="preserve"> </w:t>
      </w:r>
      <w:r w:rsidRPr="00876AB5">
        <w:rPr>
          <w:sz w:val="24"/>
        </w:rPr>
        <w:t>jsou</w:t>
      </w:r>
      <w:r w:rsidRPr="00876AB5">
        <w:rPr>
          <w:sz w:val="24"/>
          <w:rPrChange w:id="2701" w:author="Lukáš Petr" w:date="2024-02-02T10:25:00Z">
            <w:rPr>
              <w:spacing w:val="-1"/>
              <w:sz w:val="24"/>
            </w:rPr>
          </w:rPrChange>
        </w:rPr>
        <w:t xml:space="preserve"> </w:t>
      </w:r>
      <w:r w:rsidRPr="00876AB5">
        <w:rPr>
          <w:sz w:val="24"/>
        </w:rPr>
        <w:t>dále</w:t>
      </w:r>
      <w:r w:rsidRPr="00876AB5">
        <w:rPr>
          <w:sz w:val="24"/>
          <w:rPrChange w:id="2702" w:author="Lukáš Petr" w:date="2024-02-02T10:25:00Z">
            <w:rPr>
              <w:spacing w:val="-1"/>
              <w:sz w:val="24"/>
            </w:rPr>
          </w:rPrChange>
        </w:rPr>
        <w:t xml:space="preserve"> </w:t>
      </w:r>
      <w:r w:rsidRPr="00876AB5">
        <w:rPr>
          <w:sz w:val="24"/>
        </w:rPr>
        <w:t>uvedeny</w:t>
      </w:r>
      <w:r w:rsidRPr="00876AB5">
        <w:rPr>
          <w:sz w:val="24"/>
          <w:rPrChange w:id="2703" w:author="Lukáš Petr" w:date="2024-02-02T10:25:00Z">
            <w:rPr>
              <w:spacing w:val="-2"/>
              <w:sz w:val="24"/>
            </w:rPr>
          </w:rPrChange>
        </w:rPr>
        <w:t xml:space="preserve"> </w:t>
      </w:r>
      <w:r w:rsidRPr="00876AB5">
        <w:rPr>
          <w:sz w:val="24"/>
        </w:rPr>
        <w:t>v</w:t>
      </w:r>
      <w:r w:rsidRPr="00876AB5">
        <w:rPr>
          <w:sz w:val="24"/>
          <w:rPrChange w:id="2704" w:author="Lukáš Petr" w:date="2024-02-02T10:25:00Z">
            <w:rPr>
              <w:spacing w:val="-1"/>
              <w:sz w:val="24"/>
            </w:rPr>
          </w:rPrChange>
        </w:rPr>
        <w:t xml:space="preserve"> </w:t>
      </w:r>
      <w:r w:rsidRPr="00876AB5">
        <w:rPr>
          <w:sz w:val="24"/>
        </w:rPr>
        <w:t>kap.</w:t>
      </w:r>
      <w:r w:rsidRPr="00876AB5">
        <w:rPr>
          <w:sz w:val="24"/>
          <w:rPrChange w:id="2705" w:author="Lukáš Petr" w:date="2024-02-02T10:25:00Z">
            <w:rPr>
              <w:spacing w:val="-1"/>
              <w:sz w:val="24"/>
            </w:rPr>
          </w:rPrChange>
        </w:rPr>
        <w:t xml:space="preserve"> </w:t>
      </w:r>
      <w:r w:rsidRPr="00876AB5">
        <w:rPr>
          <w:sz w:val="24"/>
          <w:rPrChange w:id="2706" w:author="Lukáš Petr" w:date="2024-02-02T10:25:00Z">
            <w:rPr>
              <w:spacing w:val="-4"/>
              <w:sz w:val="24"/>
            </w:rPr>
          </w:rPrChange>
        </w:rPr>
        <w:t>7.2.</w:t>
      </w:r>
    </w:p>
    <w:p w14:paraId="2BAABB93" w14:textId="31799D19" w:rsidR="003468E8" w:rsidRPr="00876AB5" w:rsidRDefault="00000000" w:rsidP="004C34E3">
      <w:pPr>
        <w:pStyle w:val="Odstavecseseznamem"/>
        <w:numPr>
          <w:ilvl w:val="0"/>
          <w:numId w:val="7"/>
        </w:numPr>
        <w:tabs>
          <w:tab w:val="left" w:pos="686"/>
        </w:tabs>
        <w:rPr>
          <w:sz w:val="24"/>
        </w:rPr>
      </w:pPr>
      <w:del w:id="2707" w:author="Lukáš Petr" w:date="2024-02-06T16:48:00Z">
        <w:r w:rsidRPr="00876AB5" w:rsidDel="00BC7BE9">
          <w:rPr>
            <w:sz w:val="24"/>
          </w:rPr>
          <w:delText>Umístění objektů pro trvalé bydlení je limitováno izofonami hluku. Při situování těchto objektů je nutno postupovat tak, aby v chráněném venkovním prostoru byly prokazatelně dodrženy příslušné hygienické limity hluku.</w:delText>
        </w:r>
      </w:del>
      <w:ins w:id="2708" w:author="Lukáš Petr" w:date="2024-02-06T16:48:00Z">
        <w:r w:rsidR="00BC7BE9" w:rsidRPr="00876AB5">
          <w:rPr>
            <w:sz w:val="24"/>
          </w:rPr>
          <w:t xml:space="preserve"> </w:t>
        </w:r>
      </w:ins>
    </w:p>
    <w:p w14:paraId="05DD25DB" w14:textId="2C39A45B" w:rsidR="00BC7BE9" w:rsidRPr="00876AB5" w:rsidRDefault="00BC7BE9" w:rsidP="00D679C4">
      <w:pPr>
        <w:widowControl/>
        <w:numPr>
          <w:ilvl w:val="0"/>
          <w:numId w:val="7"/>
        </w:numPr>
        <w:autoSpaceDE/>
        <w:autoSpaceDN/>
        <w:jc w:val="both"/>
        <w:rPr>
          <w:ins w:id="2709" w:author="petr" w:date="2024-03-07T12:13:00Z"/>
          <w:sz w:val="24"/>
          <w:szCs w:val="24"/>
        </w:rPr>
      </w:pPr>
      <w:ins w:id="2710" w:author="Lukáš Petr" w:date="2024-02-06T16:49:00Z">
        <w:r w:rsidRPr="00876AB5">
          <w:rPr>
            <w:sz w:val="24"/>
            <w:szCs w:val="24"/>
          </w:rPr>
          <w:t xml:space="preserve">Využití ploch </w:t>
        </w:r>
      </w:ins>
      <w:ins w:id="2711" w:author="Lukáš Petr" w:date="2024-02-06T16:50:00Z">
        <w:r w:rsidRPr="00876AB5">
          <w:rPr>
            <w:sz w:val="24"/>
            <w:szCs w:val="24"/>
          </w:rPr>
          <w:t xml:space="preserve">bydlení a ploch </w:t>
        </w:r>
      </w:ins>
      <w:ins w:id="2712" w:author="Lukáš Petr" w:date="2024-02-06T16:49:00Z">
        <w:r w:rsidRPr="00876AB5">
          <w:rPr>
            <w:sz w:val="24"/>
            <w:szCs w:val="24"/>
          </w:rPr>
          <w:t>smíšených obytných musí být slučitelné s bydlením, nepřipouští se stavby, zařízení a činnosti, jejichž negativní účinky na životní prostředí a veřejné zdraví překračují limity stanovené v souvisejících právních předpisech.</w:t>
        </w:r>
      </w:ins>
      <w:ins w:id="2713" w:author="Lukáš Petr" w:date="2024-02-06T16:51:00Z">
        <w:r w:rsidRPr="00876AB5">
          <w:rPr>
            <w:sz w:val="24"/>
            <w:szCs w:val="24"/>
          </w:rPr>
          <w:t xml:space="preserve"> </w:t>
        </w:r>
      </w:ins>
      <w:ins w:id="2714" w:author="Lukáš Petr" w:date="2024-02-06T16:49:00Z">
        <w:r w:rsidRPr="00876AB5">
          <w:rPr>
            <w:sz w:val="24"/>
            <w:szCs w:val="24"/>
          </w:rPr>
          <w:t>Chráněné prostory stávajících staveb</w:t>
        </w:r>
      </w:ins>
      <w:r w:rsidR="00481FE5" w:rsidRPr="00876AB5">
        <w:rPr>
          <w:sz w:val="24"/>
          <w:szCs w:val="24"/>
        </w:rPr>
        <w:t xml:space="preserve"> </w:t>
      </w:r>
      <w:r w:rsidR="00D679C4" w:rsidRPr="00876AB5">
        <w:rPr>
          <w:sz w:val="24"/>
          <w:szCs w:val="24"/>
        </w:rPr>
        <w:br/>
      </w:r>
      <w:ins w:id="2715" w:author="Lukáš Petr" w:date="2024-02-06T16:49:00Z">
        <w:r w:rsidRPr="00876AB5">
          <w:rPr>
            <w:sz w:val="24"/>
            <w:szCs w:val="24"/>
          </w:rPr>
          <w:t>a zařízení nesmí být dotčeny nadlimitními hodnotami hluku a emisí přímo nebo druhotně emitovanými nově umisťovanými stavbami a zařízeními.</w:t>
        </w:r>
      </w:ins>
    </w:p>
    <w:p w14:paraId="35DB4DDB" w14:textId="078C272C" w:rsidR="00BC7BE9" w:rsidRPr="00876AB5" w:rsidRDefault="00BC7BE9" w:rsidP="00BC7BE9">
      <w:pPr>
        <w:widowControl/>
        <w:numPr>
          <w:ilvl w:val="0"/>
          <w:numId w:val="7"/>
        </w:numPr>
        <w:autoSpaceDE/>
        <w:autoSpaceDN/>
        <w:jc w:val="both"/>
        <w:rPr>
          <w:ins w:id="2716" w:author="Lukáš Petr" w:date="2024-02-06T16:49:00Z"/>
          <w:sz w:val="24"/>
          <w:szCs w:val="24"/>
        </w:rPr>
      </w:pPr>
      <w:ins w:id="2717" w:author="Lukáš Petr" w:date="2024-02-06T16:49:00Z">
        <w:r w:rsidRPr="00876AB5">
          <w:rPr>
            <w:sz w:val="24"/>
            <w:szCs w:val="24"/>
          </w:rPr>
          <w:t xml:space="preserve">Nové chráněné prostory staveb a zařízení lze umístit pouze do lokalit, v nichž bude zajištěno splnění povinností stanovených právními předpisy v oblasti ochrany veřejného zdraví (hluk </w:t>
        </w:r>
      </w:ins>
      <w:ins w:id="2718" w:author="Lukáš Petr" w:date="2024-02-06T16:51:00Z">
        <w:r w:rsidRPr="00876AB5">
          <w:rPr>
            <w:sz w:val="24"/>
            <w:szCs w:val="24"/>
          </w:rPr>
          <w:br/>
        </w:r>
      </w:ins>
      <w:ins w:id="2719" w:author="Lukáš Petr" w:date="2024-02-06T16:49:00Z">
        <w:r w:rsidRPr="00876AB5">
          <w:rPr>
            <w:sz w:val="24"/>
            <w:szCs w:val="24"/>
          </w:rPr>
          <w:t>a vibrace).</w:t>
        </w:r>
      </w:ins>
      <w:ins w:id="2720" w:author="Lukáš Petr" w:date="2024-02-06T16:51:00Z">
        <w:r w:rsidRPr="00876AB5">
          <w:rPr>
            <w:sz w:val="24"/>
            <w:szCs w:val="24"/>
          </w:rPr>
          <w:t xml:space="preserve"> </w:t>
        </w:r>
      </w:ins>
      <w:ins w:id="2721" w:author="Lukáš Petr" w:date="2024-02-06T16:49:00Z">
        <w:r w:rsidRPr="00876AB5">
          <w:rPr>
            <w:sz w:val="24"/>
            <w:szCs w:val="24"/>
          </w:rPr>
          <w:t xml:space="preserve">Při posuzování vlivů na prostředí jednotlivých lokalit bude posuzování provedeno sumárně, tj. součtem všech negativních vlivů zasahujících danou lokalitu (včetně zátěže z územně nebo stavebně povolených záměrů). </w:t>
        </w:r>
      </w:ins>
    </w:p>
    <w:p w14:paraId="0C1C8C17" w14:textId="77777777" w:rsidR="004C34E3" w:rsidRPr="00876AB5" w:rsidRDefault="004C34E3" w:rsidP="004C34E3">
      <w:pPr>
        <w:pStyle w:val="Odstavecseseznamem"/>
        <w:tabs>
          <w:tab w:val="left" w:pos="686"/>
        </w:tabs>
        <w:ind w:left="686" w:firstLine="0"/>
        <w:rPr>
          <w:sz w:val="24"/>
        </w:rPr>
      </w:pPr>
    </w:p>
    <w:p w14:paraId="4CDB5738" w14:textId="77777777" w:rsidR="00606D21" w:rsidRPr="00876AB5" w:rsidRDefault="00606D21" w:rsidP="004C34E3">
      <w:pPr>
        <w:pStyle w:val="Odstavecseseznamem"/>
        <w:tabs>
          <w:tab w:val="left" w:pos="686"/>
        </w:tabs>
        <w:ind w:left="686" w:firstLine="0"/>
        <w:rPr>
          <w:sz w:val="12"/>
          <w:szCs w:val="12"/>
        </w:rPr>
      </w:pPr>
    </w:p>
    <w:p w14:paraId="3B75C24C" w14:textId="77777777" w:rsidR="00606D21" w:rsidRPr="00876AB5" w:rsidRDefault="00606D21" w:rsidP="004C34E3">
      <w:pPr>
        <w:pStyle w:val="Odstavecseseznamem"/>
        <w:tabs>
          <w:tab w:val="left" w:pos="686"/>
        </w:tabs>
        <w:ind w:left="686" w:firstLine="0"/>
        <w:rPr>
          <w:sz w:val="12"/>
          <w:szCs w:val="12"/>
        </w:rPr>
      </w:pPr>
    </w:p>
    <w:p w14:paraId="4FEAC719" w14:textId="1F29C618" w:rsidR="003468E8" w:rsidRPr="00876AB5" w:rsidRDefault="00000000" w:rsidP="004C34E3">
      <w:pPr>
        <w:pStyle w:val="Zkladntext"/>
        <w:ind w:left="187"/>
      </w:pPr>
      <w:del w:id="2722" w:author="petr" w:date="2024-03-06T16:23:00Z">
        <w:r w:rsidRPr="00876AB5" w:rsidDel="0026548C">
          <w:lastRenderedPageBreak/>
          <w:delText>4.3</w:delText>
        </w:r>
      </w:del>
      <w:ins w:id="2723" w:author="petr" w:date="2024-03-06T16:23:00Z">
        <w:r w:rsidR="0026548C" w:rsidRPr="00876AB5">
          <w:t>3.4</w:t>
        </w:r>
      </w:ins>
      <w:r w:rsidRPr="00876AB5">
        <w:t>.</w:t>
      </w:r>
      <w:r w:rsidRPr="00876AB5">
        <w:rPr>
          <w:rPrChange w:id="2724" w:author="Lukáš Petr" w:date="2024-02-02T10:25:00Z">
            <w:rPr>
              <w:spacing w:val="59"/>
            </w:rPr>
          </w:rPrChange>
        </w:rPr>
        <w:t xml:space="preserve"> </w:t>
      </w:r>
      <w:r w:rsidRPr="00876AB5">
        <w:rPr>
          <w:u w:val="single"/>
        </w:rPr>
        <w:t>Návrh</w:t>
      </w:r>
      <w:r w:rsidRPr="00876AB5">
        <w:rPr>
          <w:u w:val="single"/>
          <w:rPrChange w:id="2725" w:author="Lukáš Petr" w:date="2024-02-02T10:25:00Z">
            <w:rPr>
              <w:spacing w:val="-1"/>
              <w:u w:val="single"/>
            </w:rPr>
          </w:rPrChange>
        </w:rPr>
        <w:t xml:space="preserve"> </w:t>
      </w:r>
      <w:r w:rsidRPr="00876AB5">
        <w:rPr>
          <w:u w:val="single"/>
        </w:rPr>
        <w:t xml:space="preserve">systému sídelní </w:t>
      </w:r>
      <w:r w:rsidRPr="00876AB5">
        <w:rPr>
          <w:u w:val="single"/>
          <w:rPrChange w:id="2726" w:author="Lukáš Petr" w:date="2024-02-02T10:25:00Z">
            <w:rPr>
              <w:spacing w:val="-2"/>
              <w:u w:val="single"/>
            </w:rPr>
          </w:rPrChange>
        </w:rPr>
        <w:t>zeleně</w:t>
      </w:r>
    </w:p>
    <w:p w14:paraId="7CE4FBF8" w14:textId="77777777" w:rsidR="003468E8" w:rsidRPr="00876AB5" w:rsidRDefault="00000000" w:rsidP="004C34E3">
      <w:pPr>
        <w:pStyle w:val="Odstavecseseznamem"/>
        <w:numPr>
          <w:ilvl w:val="0"/>
          <w:numId w:val="1"/>
        </w:numPr>
        <w:tabs>
          <w:tab w:val="left" w:pos="743"/>
        </w:tabs>
        <w:ind w:left="743" w:hanging="355"/>
        <w:rPr>
          <w:sz w:val="24"/>
        </w:rPr>
      </w:pPr>
      <w:r w:rsidRPr="00876AB5">
        <w:rPr>
          <w:sz w:val="24"/>
        </w:rPr>
        <w:t xml:space="preserve">zeleň </w:t>
      </w:r>
      <w:r w:rsidRPr="00876AB5">
        <w:rPr>
          <w:sz w:val="24"/>
          <w:rPrChange w:id="2727" w:author="Lukáš Petr" w:date="2024-02-02T10:25:00Z">
            <w:rPr>
              <w:spacing w:val="-2"/>
              <w:sz w:val="24"/>
            </w:rPr>
          </w:rPrChange>
        </w:rPr>
        <w:t>veřejná</w:t>
      </w:r>
    </w:p>
    <w:p w14:paraId="77A35CE4" w14:textId="1BD204B0" w:rsidR="003468E8" w:rsidRPr="00876AB5" w:rsidRDefault="00000000" w:rsidP="004C34E3">
      <w:pPr>
        <w:pStyle w:val="Odstavecseseznamem"/>
        <w:numPr>
          <w:ilvl w:val="1"/>
          <w:numId w:val="1"/>
        </w:numPr>
        <w:tabs>
          <w:tab w:val="left" w:pos="963"/>
        </w:tabs>
        <w:ind w:left="963" w:hanging="402"/>
        <w:rPr>
          <w:sz w:val="24"/>
        </w:rPr>
      </w:pPr>
      <w:r w:rsidRPr="00876AB5">
        <w:rPr>
          <w:sz w:val="24"/>
        </w:rPr>
        <w:t>Koncepce</w:t>
      </w:r>
      <w:r w:rsidRPr="00876AB5">
        <w:rPr>
          <w:sz w:val="24"/>
          <w:rPrChange w:id="2728" w:author="Lukáš Petr" w:date="2024-02-02T10:25:00Z">
            <w:rPr>
              <w:spacing w:val="-11"/>
              <w:sz w:val="24"/>
            </w:rPr>
          </w:rPrChange>
        </w:rPr>
        <w:t xml:space="preserve"> </w:t>
      </w:r>
      <w:del w:id="2729" w:author="petr" w:date="2024-03-04T09:02:00Z">
        <w:r w:rsidRPr="00876AB5" w:rsidDel="00481FE5">
          <w:rPr>
            <w:sz w:val="24"/>
          </w:rPr>
          <w:delText>ÚP</w:delText>
        </w:r>
      </w:del>
      <w:ins w:id="2730" w:author="petr" w:date="2024-03-04T09:02:00Z">
        <w:r w:rsidR="00481FE5" w:rsidRPr="00876AB5">
          <w:rPr>
            <w:sz w:val="24"/>
          </w:rPr>
          <w:t xml:space="preserve"> územního plánu </w:t>
        </w:r>
      </w:ins>
      <w:r w:rsidRPr="00876AB5">
        <w:rPr>
          <w:sz w:val="24"/>
        </w:rPr>
        <w:t>akceptuje</w:t>
      </w:r>
      <w:r w:rsidRPr="00876AB5">
        <w:rPr>
          <w:sz w:val="24"/>
          <w:rPrChange w:id="2731" w:author="Lukáš Petr" w:date="2024-02-02T10:25:00Z">
            <w:rPr>
              <w:spacing w:val="-8"/>
              <w:sz w:val="24"/>
            </w:rPr>
          </w:rPrChange>
        </w:rPr>
        <w:t xml:space="preserve"> </w:t>
      </w:r>
      <w:r w:rsidRPr="00876AB5">
        <w:rPr>
          <w:sz w:val="24"/>
        </w:rPr>
        <w:t>stávající</w:t>
      </w:r>
      <w:r w:rsidRPr="00876AB5">
        <w:rPr>
          <w:sz w:val="24"/>
          <w:rPrChange w:id="2732" w:author="Lukáš Petr" w:date="2024-02-02T10:25:00Z">
            <w:rPr>
              <w:spacing w:val="-9"/>
              <w:sz w:val="24"/>
            </w:rPr>
          </w:rPrChange>
        </w:rPr>
        <w:t xml:space="preserve"> </w:t>
      </w:r>
      <w:r w:rsidRPr="00876AB5">
        <w:rPr>
          <w:sz w:val="24"/>
        </w:rPr>
        <w:t>plochy</w:t>
      </w:r>
      <w:r w:rsidRPr="00876AB5">
        <w:rPr>
          <w:sz w:val="24"/>
          <w:rPrChange w:id="2733" w:author="Lukáš Petr" w:date="2024-02-02T10:25:00Z">
            <w:rPr>
              <w:spacing w:val="-8"/>
              <w:sz w:val="24"/>
            </w:rPr>
          </w:rPrChange>
        </w:rPr>
        <w:t xml:space="preserve"> </w:t>
      </w:r>
      <w:r w:rsidRPr="00876AB5">
        <w:rPr>
          <w:sz w:val="24"/>
        </w:rPr>
        <w:t>veřejné</w:t>
      </w:r>
      <w:r w:rsidRPr="00876AB5">
        <w:rPr>
          <w:sz w:val="24"/>
          <w:rPrChange w:id="2734" w:author="Lukáš Petr" w:date="2024-02-02T10:25:00Z">
            <w:rPr>
              <w:spacing w:val="-9"/>
              <w:sz w:val="24"/>
            </w:rPr>
          </w:rPrChange>
        </w:rPr>
        <w:t xml:space="preserve"> </w:t>
      </w:r>
      <w:r w:rsidRPr="00876AB5">
        <w:rPr>
          <w:sz w:val="24"/>
          <w:rPrChange w:id="2735" w:author="Lukáš Petr" w:date="2024-02-02T10:25:00Z">
            <w:rPr>
              <w:spacing w:val="-2"/>
              <w:sz w:val="24"/>
            </w:rPr>
          </w:rPrChange>
        </w:rPr>
        <w:t>zeleně.</w:t>
      </w:r>
    </w:p>
    <w:p w14:paraId="512F8426" w14:textId="36F167E1" w:rsidR="003468E8" w:rsidRPr="00876AB5" w:rsidDel="00481FE5" w:rsidRDefault="00000000" w:rsidP="004C34E3">
      <w:pPr>
        <w:pStyle w:val="Odstavecseseznamem"/>
        <w:numPr>
          <w:ilvl w:val="1"/>
          <w:numId w:val="1"/>
        </w:numPr>
        <w:tabs>
          <w:tab w:val="left" w:pos="962"/>
          <w:tab w:val="left" w:pos="964"/>
        </w:tabs>
        <w:ind w:hanging="350"/>
        <w:rPr>
          <w:del w:id="2736" w:author="petr" w:date="2024-03-04T09:02:00Z"/>
          <w:sz w:val="24"/>
        </w:rPr>
      </w:pPr>
      <w:del w:id="2737" w:author="petr" w:date="2024-03-04T09:02:00Z">
        <w:r w:rsidRPr="00876AB5" w:rsidDel="00481FE5">
          <w:rPr>
            <w:sz w:val="24"/>
          </w:rPr>
          <w:delText>Nově se vymezuje park (veřejné prostranství) za evangelickým kostelem tvořící nový významný kompoziční prvek městyse Sněžné.</w:delText>
        </w:r>
      </w:del>
    </w:p>
    <w:p w14:paraId="26ED803F" w14:textId="5867D1EA" w:rsidR="003468E8" w:rsidRPr="00876AB5" w:rsidRDefault="00000000" w:rsidP="004C34E3">
      <w:pPr>
        <w:pStyle w:val="Odstavecseseznamem"/>
        <w:numPr>
          <w:ilvl w:val="1"/>
          <w:numId w:val="1"/>
        </w:numPr>
        <w:tabs>
          <w:tab w:val="left" w:pos="962"/>
          <w:tab w:val="left" w:pos="964"/>
        </w:tabs>
        <w:ind w:hanging="350"/>
        <w:rPr>
          <w:sz w:val="24"/>
        </w:rPr>
      </w:pPr>
      <w:r w:rsidRPr="00876AB5">
        <w:rPr>
          <w:sz w:val="24"/>
        </w:rPr>
        <w:t>Veřejná zeleň bude součástí nových veřejných prostranství v obytných souborech rodinných domů</w:t>
      </w:r>
      <w:del w:id="2738" w:author="petr" w:date="2024-03-04T09:02:00Z">
        <w:r w:rsidRPr="00876AB5" w:rsidDel="00481FE5">
          <w:rPr>
            <w:sz w:val="24"/>
          </w:rPr>
          <w:delText xml:space="preserve"> zvl. v ploše č. 5, v ploše výroby drobné, smíšené obytné a občanské vybavenosti (plochy č. 6, 7 a 8)</w:delText>
        </w:r>
      </w:del>
      <w:ins w:id="2739" w:author="petr" w:date="2024-03-04T09:03:00Z">
        <w:r w:rsidR="00481FE5" w:rsidRPr="00876AB5">
          <w:rPr>
            <w:sz w:val="24"/>
          </w:rPr>
          <w:t>, v plochách výrobních a v plochách občanského vybavení</w:t>
        </w:r>
      </w:ins>
      <w:r w:rsidRPr="00876AB5">
        <w:rPr>
          <w:sz w:val="24"/>
        </w:rPr>
        <w:t>.</w:t>
      </w:r>
    </w:p>
    <w:p w14:paraId="7F13157F" w14:textId="2A7934CF" w:rsidR="001C1A5C" w:rsidRPr="00876AB5" w:rsidRDefault="00000000" w:rsidP="001C1A5C">
      <w:pPr>
        <w:pStyle w:val="Odstavecseseznamem"/>
        <w:numPr>
          <w:ilvl w:val="1"/>
          <w:numId w:val="1"/>
        </w:numPr>
        <w:tabs>
          <w:tab w:val="left" w:pos="963"/>
        </w:tabs>
        <w:ind w:left="963" w:hanging="349"/>
        <w:rPr>
          <w:sz w:val="24"/>
        </w:rPr>
      </w:pPr>
      <w:r w:rsidRPr="00876AB5">
        <w:rPr>
          <w:sz w:val="24"/>
        </w:rPr>
        <w:t>Jsou</w:t>
      </w:r>
      <w:r w:rsidRPr="00876AB5">
        <w:rPr>
          <w:sz w:val="24"/>
          <w:rPrChange w:id="2740" w:author="Lukáš Petr" w:date="2024-02-02T10:25:00Z">
            <w:rPr>
              <w:spacing w:val="-4"/>
              <w:sz w:val="24"/>
            </w:rPr>
          </w:rPrChange>
        </w:rPr>
        <w:t xml:space="preserve"> </w:t>
      </w:r>
      <w:r w:rsidRPr="00876AB5">
        <w:rPr>
          <w:sz w:val="24"/>
        </w:rPr>
        <w:t>respektovány</w:t>
      </w:r>
      <w:r w:rsidRPr="00876AB5">
        <w:rPr>
          <w:sz w:val="24"/>
          <w:rPrChange w:id="2741" w:author="Lukáš Petr" w:date="2024-02-02T10:25:00Z">
            <w:rPr>
              <w:spacing w:val="-4"/>
              <w:sz w:val="24"/>
            </w:rPr>
          </w:rPrChange>
        </w:rPr>
        <w:t xml:space="preserve"> </w:t>
      </w:r>
      <w:r w:rsidRPr="00876AB5">
        <w:rPr>
          <w:sz w:val="24"/>
        </w:rPr>
        <w:t>úpravy</w:t>
      </w:r>
      <w:r w:rsidRPr="00876AB5">
        <w:rPr>
          <w:sz w:val="24"/>
          <w:rPrChange w:id="2742" w:author="Lukáš Petr" w:date="2024-02-02T10:25:00Z">
            <w:rPr>
              <w:spacing w:val="-3"/>
              <w:sz w:val="24"/>
            </w:rPr>
          </w:rPrChange>
        </w:rPr>
        <w:t xml:space="preserve"> </w:t>
      </w:r>
      <w:r w:rsidRPr="00876AB5">
        <w:rPr>
          <w:sz w:val="24"/>
        </w:rPr>
        <w:t>veřejné</w:t>
      </w:r>
      <w:r w:rsidRPr="00876AB5">
        <w:rPr>
          <w:sz w:val="24"/>
          <w:rPrChange w:id="2743" w:author="Lukáš Petr" w:date="2024-02-02T10:25:00Z">
            <w:rPr>
              <w:spacing w:val="-3"/>
              <w:sz w:val="24"/>
            </w:rPr>
          </w:rPrChange>
        </w:rPr>
        <w:t xml:space="preserve"> </w:t>
      </w:r>
      <w:r w:rsidRPr="00876AB5">
        <w:rPr>
          <w:sz w:val="24"/>
        </w:rPr>
        <w:t>zeleně</w:t>
      </w:r>
      <w:r w:rsidRPr="00876AB5">
        <w:rPr>
          <w:sz w:val="24"/>
          <w:rPrChange w:id="2744" w:author="Lukáš Petr" w:date="2024-02-02T10:25:00Z">
            <w:rPr>
              <w:spacing w:val="-2"/>
              <w:sz w:val="24"/>
            </w:rPr>
          </w:rPrChange>
        </w:rPr>
        <w:t xml:space="preserve"> </w:t>
      </w:r>
      <w:r w:rsidRPr="00876AB5">
        <w:rPr>
          <w:sz w:val="24"/>
        </w:rPr>
        <w:t>v</w:t>
      </w:r>
      <w:r w:rsidRPr="00876AB5">
        <w:rPr>
          <w:sz w:val="24"/>
          <w:rPrChange w:id="2745" w:author="Lukáš Petr" w:date="2024-02-02T10:25:00Z">
            <w:rPr>
              <w:spacing w:val="-3"/>
              <w:sz w:val="24"/>
            </w:rPr>
          </w:rPrChange>
        </w:rPr>
        <w:t xml:space="preserve"> </w:t>
      </w:r>
      <w:r w:rsidRPr="00876AB5">
        <w:rPr>
          <w:sz w:val="24"/>
        </w:rPr>
        <w:t>rekreační</w:t>
      </w:r>
      <w:r w:rsidRPr="00876AB5">
        <w:rPr>
          <w:sz w:val="24"/>
          <w:rPrChange w:id="2746" w:author="Lukáš Petr" w:date="2024-02-02T10:25:00Z">
            <w:rPr>
              <w:spacing w:val="-3"/>
              <w:sz w:val="24"/>
            </w:rPr>
          </w:rPrChange>
        </w:rPr>
        <w:t xml:space="preserve"> </w:t>
      </w:r>
      <w:r w:rsidRPr="00876AB5">
        <w:rPr>
          <w:sz w:val="24"/>
        </w:rPr>
        <w:t>oblasti</w:t>
      </w:r>
      <w:r w:rsidRPr="00876AB5">
        <w:rPr>
          <w:sz w:val="24"/>
          <w:rPrChange w:id="2747" w:author="Lukáš Petr" w:date="2024-02-02T10:25:00Z">
            <w:rPr>
              <w:spacing w:val="-2"/>
              <w:sz w:val="24"/>
            </w:rPr>
          </w:rPrChange>
        </w:rPr>
        <w:t xml:space="preserve"> </w:t>
      </w:r>
      <w:r w:rsidRPr="00876AB5">
        <w:rPr>
          <w:sz w:val="24"/>
        </w:rPr>
        <w:t>při</w:t>
      </w:r>
      <w:r w:rsidRPr="00876AB5">
        <w:rPr>
          <w:sz w:val="24"/>
          <w:rPrChange w:id="2748" w:author="Lukáš Petr" w:date="2024-02-02T10:25:00Z">
            <w:rPr>
              <w:spacing w:val="-3"/>
              <w:sz w:val="24"/>
            </w:rPr>
          </w:rPrChange>
        </w:rPr>
        <w:t xml:space="preserve"> </w:t>
      </w:r>
      <w:r w:rsidRPr="00876AB5">
        <w:rPr>
          <w:sz w:val="24"/>
        </w:rPr>
        <w:t>Milovském</w:t>
      </w:r>
      <w:r w:rsidRPr="00876AB5">
        <w:rPr>
          <w:sz w:val="24"/>
          <w:rPrChange w:id="2749" w:author="Lukáš Petr" w:date="2024-02-02T10:25:00Z">
            <w:rPr>
              <w:spacing w:val="-2"/>
              <w:sz w:val="24"/>
            </w:rPr>
          </w:rPrChange>
        </w:rPr>
        <w:t xml:space="preserve"> rybníce</w:t>
      </w:r>
      <w:r w:rsidR="001C1A5C" w:rsidRPr="00876AB5">
        <w:rPr>
          <w:sz w:val="24"/>
        </w:rPr>
        <w:t>.</w:t>
      </w:r>
    </w:p>
    <w:p w14:paraId="24D8E58D" w14:textId="77777777" w:rsidR="003468E8" w:rsidRPr="00876AB5" w:rsidRDefault="00000000" w:rsidP="004C34E3">
      <w:pPr>
        <w:pStyle w:val="Odstavecseseznamem"/>
        <w:numPr>
          <w:ilvl w:val="1"/>
          <w:numId w:val="1"/>
        </w:numPr>
        <w:tabs>
          <w:tab w:val="left" w:pos="962"/>
          <w:tab w:val="left" w:pos="964"/>
        </w:tabs>
        <w:ind w:hanging="350"/>
        <w:rPr>
          <w:sz w:val="24"/>
        </w:rPr>
      </w:pPr>
      <w:r w:rsidRPr="00876AB5">
        <w:rPr>
          <w:sz w:val="24"/>
        </w:rPr>
        <w:t>Veřejná zeleň bude sestávat z trávníkových ploch se vzrůstnými dřevinami a nízkou doplňkovou (keřovou) zelení. Plochy možno doplnit vodními prvky, mobiliářem obce i pěšími stezkami.</w:t>
      </w:r>
    </w:p>
    <w:p w14:paraId="2FEB2373" w14:textId="4CE494EF" w:rsidR="003468E8" w:rsidRPr="00876AB5" w:rsidRDefault="00000000" w:rsidP="004C34E3">
      <w:pPr>
        <w:pStyle w:val="Odstavecseseznamem"/>
        <w:numPr>
          <w:ilvl w:val="1"/>
          <w:numId w:val="1"/>
        </w:numPr>
        <w:tabs>
          <w:tab w:val="left" w:pos="962"/>
          <w:tab w:val="left" w:pos="964"/>
        </w:tabs>
        <w:ind w:hanging="350"/>
        <w:rPr>
          <w:sz w:val="24"/>
        </w:rPr>
      </w:pPr>
      <w:r w:rsidRPr="00876AB5">
        <w:rPr>
          <w:sz w:val="24"/>
        </w:rPr>
        <w:t>Za veřejnou zeleň s omezeným přístupem se považuje zeleň hřbitova</w:t>
      </w:r>
      <w:del w:id="2750" w:author="petr" w:date="2024-03-04T09:04:00Z">
        <w:r w:rsidRPr="00876AB5" w:rsidDel="00481FE5">
          <w:rPr>
            <w:sz w:val="24"/>
          </w:rPr>
          <w:delText xml:space="preserve"> (plocha hřbitova je v ÚP plochou obč. vybavenosti)</w:delText>
        </w:r>
      </w:del>
      <w:r w:rsidRPr="00876AB5">
        <w:rPr>
          <w:sz w:val="24"/>
        </w:rPr>
        <w:t>, která plní především funkci estetickou a pietní.</w:t>
      </w:r>
      <w:r w:rsidRPr="00876AB5">
        <w:rPr>
          <w:sz w:val="24"/>
          <w:rPrChange w:id="2751" w:author="Lukáš Petr" w:date="2024-02-02T10:25:00Z">
            <w:rPr>
              <w:spacing w:val="40"/>
              <w:sz w:val="24"/>
            </w:rPr>
          </w:rPrChange>
        </w:rPr>
        <w:t xml:space="preserve"> </w:t>
      </w:r>
      <w:r w:rsidRPr="00876AB5">
        <w:rPr>
          <w:sz w:val="24"/>
        </w:rPr>
        <w:t>Kompozičně bude zeleň hřbitova propojena se zelení veř. prostranství kolem hřbitova.</w:t>
      </w:r>
    </w:p>
    <w:p w14:paraId="6ABBB0BE" w14:textId="77777777" w:rsidR="003468E8" w:rsidRPr="00876AB5" w:rsidRDefault="00000000" w:rsidP="004C34E3">
      <w:pPr>
        <w:pStyle w:val="Odstavecseseznamem"/>
        <w:numPr>
          <w:ilvl w:val="1"/>
          <w:numId w:val="1"/>
        </w:numPr>
        <w:tabs>
          <w:tab w:val="left" w:pos="962"/>
          <w:tab w:val="left" w:pos="964"/>
        </w:tabs>
        <w:ind w:hanging="350"/>
        <w:rPr>
          <w:sz w:val="24"/>
        </w:rPr>
      </w:pPr>
      <w:r w:rsidRPr="00876AB5">
        <w:rPr>
          <w:sz w:val="24"/>
        </w:rPr>
        <w:t>U</w:t>
      </w:r>
      <w:r w:rsidRPr="00876AB5">
        <w:rPr>
          <w:sz w:val="24"/>
          <w:rPrChange w:id="2752" w:author="Lukáš Petr" w:date="2024-02-02T10:25:00Z">
            <w:rPr>
              <w:spacing w:val="-1"/>
              <w:sz w:val="24"/>
            </w:rPr>
          </w:rPrChange>
        </w:rPr>
        <w:t xml:space="preserve"> </w:t>
      </w:r>
      <w:r w:rsidRPr="00876AB5">
        <w:rPr>
          <w:sz w:val="24"/>
        </w:rPr>
        <w:t>zeleně</w:t>
      </w:r>
      <w:r w:rsidRPr="00876AB5">
        <w:rPr>
          <w:sz w:val="24"/>
          <w:rPrChange w:id="2753" w:author="Lukáš Petr" w:date="2024-02-02T10:25:00Z">
            <w:rPr>
              <w:spacing w:val="-2"/>
              <w:sz w:val="24"/>
            </w:rPr>
          </w:rPrChange>
        </w:rPr>
        <w:t xml:space="preserve"> </w:t>
      </w:r>
      <w:r w:rsidRPr="00876AB5">
        <w:rPr>
          <w:sz w:val="24"/>
        </w:rPr>
        <w:t>veřejné</w:t>
      </w:r>
      <w:r w:rsidRPr="00876AB5">
        <w:rPr>
          <w:sz w:val="24"/>
          <w:rPrChange w:id="2754" w:author="Lukáš Petr" w:date="2024-02-02T10:25:00Z">
            <w:rPr>
              <w:spacing w:val="-2"/>
              <w:sz w:val="24"/>
            </w:rPr>
          </w:rPrChange>
        </w:rPr>
        <w:t xml:space="preserve"> </w:t>
      </w:r>
      <w:r w:rsidRPr="00876AB5">
        <w:rPr>
          <w:sz w:val="24"/>
        </w:rPr>
        <w:t>se</w:t>
      </w:r>
      <w:r w:rsidRPr="00876AB5">
        <w:rPr>
          <w:sz w:val="24"/>
          <w:rPrChange w:id="2755" w:author="Lukáš Petr" w:date="2024-02-02T10:25:00Z">
            <w:rPr>
              <w:spacing w:val="-2"/>
              <w:sz w:val="24"/>
            </w:rPr>
          </w:rPrChange>
        </w:rPr>
        <w:t xml:space="preserve"> </w:t>
      </w:r>
      <w:r w:rsidRPr="00876AB5">
        <w:rPr>
          <w:sz w:val="24"/>
        </w:rPr>
        <w:t>preferuje</w:t>
      </w:r>
      <w:r w:rsidRPr="00876AB5">
        <w:rPr>
          <w:sz w:val="24"/>
          <w:rPrChange w:id="2756" w:author="Lukáš Petr" w:date="2024-02-02T10:25:00Z">
            <w:rPr>
              <w:spacing w:val="-2"/>
              <w:sz w:val="24"/>
            </w:rPr>
          </w:rPrChange>
        </w:rPr>
        <w:t xml:space="preserve"> </w:t>
      </w:r>
      <w:r w:rsidRPr="00876AB5">
        <w:rPr>
          <w:sz w:val="24"/>
        </w:rPr>
        <w:t>její</w:t>
      </w:r>
      <w:r w:rsidRPr="00876AB5">
        <w:rPr>
          <w:sz w:val="24"/>
          <w:rPrChange w:id="2757" w:author="Lukáš Petr" w:date="2024-02-02T10:25:00Z">
            <w:rPr>
              <w:spacing w:val="-2"/>
              <w:sz w:val="24"/>
            </w:rPr>
          </w:rPrChange>
        </w:rPr>
        <w:t xml:space="preserve"> </w:t>
      </w:r>
      <w:r w:rsidRPr="00876AB5">
        <w:rPr>
          <w:sz w:val="24"/>
        </w:rPr>
        <w:t>slučování</w:t>
      </w:r>
      <w:r w:rsidRPr="00876AB5">
        <w:rPr>
          <w:sz w:val="24"/>
          <w:rPrChange w:id="2758" w:author="Lukáš Petr" w:date="2024-02-02T10:25:00Z">
            <w:rPr>
              <w:spacing w:val="-1"/>
              <w:sz w:val="24"/>
            </w:rPr>
          </w:rPrChange>
        </w:rPr>
        <w:t xml:space="preserve"> </w:t>
      </w:r>
      <w:r w:rsidRPr="00876AB5">
        <w:rPr>
          <w:sz w:val="24"/>
        </w:rPr>
        <w:t>do</w:t>
      </w:r>
      <w:r w:rsidRPr="00876AB5">
        <w:rPr>
          <w:sz w:val="24"/>
          <w:rPrChange w:id="2759" w:author="Lukáš Petr" w:date="2024-02-02T10:25:00Z">
            <w:rPr>
              <w:spacing w:val="-1"/>
              <w:sz w:val="24"/>
            </w:rPr>
          </w:rPrChange>
        </w:rPr>
        <w:t xml:space="preserve"> </w:t>
      </w:r>
      <w:r w:rsidRPr="00876AB5">
        <w:rPr>
          <w:sz w:val="24"/>
        </w:rPr>
        <w:t>větších</w:t>
      </w:r>
      <w:r w:rsidRPr="00876AB5">
        <w:rPr>
          <w:sz w:val="24"/>
          <w:rPrChange w:id="2760" w:author="Lukáš Petr" w:date="2024-02-02T10:25:00Z">
            <w:rPr>
              <w:spacing w:val="-1"/>
              <w:sz w:val="24"/>
            </w:rPr>
          </w:rPrChange>
        </w:rPr>
        <w:t xml:space="preserve"> </w:t>
      </w:r>
      <w:r w:rsidRPr="00876AB5">
        <w:rPr>
          <w:sz w:val="24"/>
        </w:rPr>
        <w:t>ucelených</w:t>
      </w:r>
      <w:r w:rsidRPr="00876AB5">
        <w:rPr>
          <w:sz w:val="24"/>
          <w:rPrChange w:id="2761" w:author="Lukáš Petr" w:date="2024-02-02T10:25:00Z">
            <w:rPr>
              <w:spacing w:val="-1"/>
              <w:sz w:val="24"/>
            </w:rPr>
          </w:rPrChange>
        </w:rPr>
        <w:t xml:space="preserve"> </w:t>
      </w:r>
      <w:r w:rsidRPr="00876AB5">
        <w:rPr>
          <w:sz w:val="24"/>
        </w:rPr>
        <w:t>částí</w:t>
      </w:r>
      <w:r w:rsidRPr="00876AB5">
        <w:rPr>
          <w:sz w:val="24"/>
          <w:rPrChange w:id="2762" w:author="Lukáš Petr" w:date="2024-02-02T10:25:00Z">
            <w:rPr>
              <w:spacing w:val="-1"/>
              <w:sz w:val="24"/>
            </w:rPr>
          </w:rPrChange>
        </w:rPr>
        <w:t xml:space="preserve"> </w:t>
      </w:r>
      <w:r w:rsidRPr="00876AB5">
        <w:rPr>
          <w:sz w:val="24"/>
        </w:rPr>
        <w:t>s</w:t>
      </w:r>
      <w:r w:rsidRPr="00876AB5">
        <w:rPr>
          <w:sz w:val="24"/>
          <w:rPrChange w:id="2763" w:author="Lukáš Petr" w:date="2024-02-02T10:25:00Z">
            <w:rPr>
              <w:spacing w:val="-3"/>
              <w:sz w:val="24"/>
            </w:rPr>
          </w:rPrChange>
        </w:rPr>
        <w:t xml:space="preserve"> </w:t>
      </w:r>
      <w:r w:rsidRPr="00876AB5">
        <w:rPr>
          <w:sz w:val="24"/>
        </w:rPr>
        <w:t>řešením</w:t>
      </w:r>
      <w:r w:rsidRPr="00876AB5">
        <w:rPr>
          <w:sz w:val="24"/>
          <w:rPrChange w:id="2764" w:author="Lukáš Petr" w:date="2024-02-02T10:25:00Z">
            <w:rPr>
              <w:spacing w:val="-3"/>
              <w:sz w:val="24"/>
            </w:rPr>
          </w:rPrChange>
        </w:rPr>
        <w:t xml:space="preserve"> </w:t>
      </w:r>
      <w:r w:rsidRPr="00876AB5">
        <w:rPr>
          <w:sz w:val="24"/>
        </w:rPr>
        <w:t>požadavků snadné údržby.</w:t>
      </w:r>
    </w:p>
    <w:p w14:paraId="3D784B2E" w14:textId="77777777" w:rsidR="003468E8" w:rsidRPr="00876AB5" w:rsidRDefault="00000000" w:rsidP="004C34E3">
      <w:pPr>
        <w:pStyle w:val="Odstavecseseznamem"/>
        <w:numPr>
          <w:ilvl w:val="0"/>
          <w:numId w:val="1"/>
        </w:numPr>
        <w:tabs>
          <w:tab w:val="left" w:pos="743"/>
        </w:tabs>
        <w:ind w:left="743" w:hanging="355"/>
        <w:rPr>
          <w:sz w:val="24"/>
        </w:rPr>
      </w:pPr>
      <w:r w:rsidRPr="00876AB5">
        <w:rPr>
          <w:sz w:val="24"/>
        </w:rPr>
        <w:t xml:space="preserve">zeleň </w:t>
      </w:r>
      <w:r w:rsidRPr="00876AB5">
        <w:rPr>
          <w:sz w:val="24"/>
          <w:rPrChange w:id="2765" w:author="Lukáš Petr" w:date="2024-02-02T10:25:00Z">
            <w:rPr>
              <w:spacing w:val="-2"/>
              <w:sz w:val="24"/>
            </w:rPr>
          </w:rPrChange>
        </w:rPr>
        <w:t>vyhrazená.</w:t>
      </w:r>
    </w:p>
    <w:p w14:paraId="4AE8FB9A" w14:textId="133F5C91" w:rsidR="003468E8" w:rsidRPr="00876AB5" w:rsidRDefault="00000000" w:rsidP="004C34E3">
      <w:pPr>
        <w:pStyle w:val="Odstavecseseznamem"/>
        <w:numPr>
          <w:ilvl w:val="1"/>
          <w:numId w:val="1"/>
        </w:numPr>
        <w:tabs>
          <w:tab w:val="left" w:pos="962"/>
          <w:tab w:val="left" w:pos="964"/>
        </w:tabs>
        <w:ind w:hanging="350"/>
        <w:rPr>
          <w:sz w:val="24"/>
        </w:rPr>
      </w:pPr>
      <w:r w:rsidRPr="00876AB5">
        <w:rPr>
          <w:sz w:val="24"/>
        </w:rPr>
        <w:t xml:space="preserve">Této zeleni jednoznačně dominuje zeleň při rekreačních zařízeních a ploch tělovýchovy </w:t>
      </w:r>
      <w:r w:rsidR="004C34E3" w:rsidRPr="00876AB5">
        <w:rPr>
          <w:sz w:val="24"/>
        </w:rPr>
        <w:br/>
      </w:r>
      <w:r w:rsidRPr="00876AB5">
        <w:rPr>
          <w:sz w:val="24"/>
        </w:rPr>
        <w:t xml:space="preserve">a </w:t>
      </w:r>
      <w:r w:rsidRPr="00876AB5">
        <w:rPr>
          <w:sz w:val="24"/>
          <w:rPrChange w:id="2766" w:author="Lukáš Petr" w:date="2024-02-02T10:25:00Z">
            <w:rPr>
              <w:spacing w:val="-2"/>
              <w:sz w:val="24"/>
            </w:rPr>
          </w:rPrChange>
        </w:rPr>
        <w:t>sportu.</w:t>
      </w:r>
    </w:p>
    <w:p w14:paraId="67091F41" w14:textId="743D12F6" w:rsidR="003468E8" w:rsidRPr="00876AB5" w:rsidRDefault="00000000" w:rsidP="004C34E3">
      <w:pPr>
        <w:pStyle w:val="Odstavecseseznamem"/>
        <w:numPr>
          <w:ilvl w:val="1"/>
          <w:numId w:val="1"/>
        </w:numPr>
        <w:tabs>
          <w:tab w:val="left" w:pos="962"/>
          <w:tab w:val="left" w:pos="964"/>
        </w:tabs>
        <w:ind w:hanging="350"/>
        <w:rPr>
          <w:sz w:val="24"/>
        </w:rPr>
      </w:pPr>
      <w:r w:rsidRPr="00876AB5">
        <w:rPr>
          <w:sz w:val="24"/>
        </w:rPr>
        <w:t xml:space="preserve">Význam této zeleně je nezastupitelný, snižování výměry ploch zeleně zvl. u rekreačních zařízení je možný </w:t>
      </w:r>
      <w:ins w:id="2767" w:author="petr" w:date="2024-03-06T13:59:00Z">
        <w:r w:rsidR="00FE4ED9" w:rsidRPr="00876AB5">
          <w:rPr>
            <w:sz w:val="24"/>
          </w:rPr>
          <w:t xml:space="preserve">pouze </w:t>
        </w:r>
      </w:ins>
      <w:r w:rsidRPr="00876AB5">
        <w:rPr>
          <w:sz w:val="24"/>
        </w:rPr>
        <w:t>ve zvláště zdůvodnitelných případech.</w:t>
      </w:r>
    </w:p>
    <w:p w14:paraId="6400F86C" w14:textId="5D8B5858" w:rsidR="003468E8" w:rsidRPr="00876AB5" w:rsidDel="006C5FD0" w:rsidRDefault="00000000" w:rsidP="004C34E3">
      <w:pPr>
        <w:pStyle w:val="Odstavecseseznamem"/>
        <w:numPr>
          <w:ilvl w:val="1"/>
          <w:numId w:val="1"/>
        </w:numPr>
        <w:tabs>
          <w:tab w:val="left" w:pos="962"/>
          <w:tab w:val="left" w:pos="964"/>
        </w:tabs>
        <w:ind w:hanging="350"/>
        <w:rPr>
          <w:del w:id="2768" w:author="petr" w:date="2024-03-04T09:04:00Z"/>
          <w:sz w:val="24"/>
        </w:rPr>
      </w:pPr>
      <w:del w:id="2769" w:author="petr" w:date="2024-03-04T09:04:00Z">
        <w:r w:rsidRPr="00876AB5" w:rsidDel="006C5FD0">
          <w:rPr>
            <w:sz w:val="24"/>
          </w:rPr>
          <w:delText xml:space="preserve">Jiným významným druhem této zeleně je zeleň izolační, kterou ÚP pro její nesporný estetický i hygienický význam využívá především u ploch výrobních a sportovních i </w:delText>
        </w:r>
        <w:r w:rsidRPr="00876AB5" w:rsidDel="006C5FD0">
          <w:rPr>
            <w:sz w:val="24"/>
            <w:rPrChange w:id="2770" w:author="Lukáš Petr" w:date="2024-02-02T10:25:00Z">
              <w:rPr>
                <w:spacing w:val="-2"/>
                <w:sz w:val="24"/>
              </w:rPr>
            </w:rPrChange>
          </w:rPr>
          <w:delText>rekreačních.</w:delText>
        </w:r>
      </w:del>
    </w:p>
    <w:p w14:paraId="14473216" w14:textId="77777777" w:rsidR="003468E8" w:rsidRPr="00876AB5" w:rsidRDefault="00000000" w:rsidP="004C34E3">
      <w:pPr>
        <w:pStyle w:val="Odstavecseseznamem"/>
        <w:numPr>
          <w:ilvl w:val="1"/>
          <w:numId w:val="1"/>
        </w:numPr>
        <w:tabs>
          <w:tab w:val="left" w:pos="962"/>
          <w:tab w:val="left" w:pos="964"/>
        </w:tabs>
        <w:ind w:hanging="350"/>
        <w:rPr>
          <w:sz w:val="24"/>
        </w:rPr>
      </w:pPr>
      <w:r w:rsidRPr="00876AB5">
        <w:rPr>
          <w:sz w:val="24"/>
        </w:rPr>
        <w:t>Ochranná zeleň je koncipována jako plně zapojená výsadba stromového patra s keřovou podsadbou. Vhodné jsou místní dřeviny, nikoliv však ovocné.</w:t>
      </w:r>
    </w:p>
    <w:p w14:paraId="0A592A39" w14:textId="77777777" w:rsidR="003468E8" w:rsidRPr="00876AB5" w:rsidRDefault="00000000" w:rsidP="004C34E3">
      <w:pPr>
        <w:pStyle w:val="Odstavecseseznamem"/>
        <w:numPr>
          <w:ilvl w:val="0"/>
          <w:numId w:val="1"/>
        </w:numPr>
        <w:tabs>
          <w:tab w:val="left" w:pos="743"/>
        </w:tabs>
        <w:ind w:left="743" w:hanging="355"/>
        <w:rPr>
          <w:sz w:val="24"/>
        </w:rPr>
      </w:pPr>
      <w:r w:rsidRPr="00876AB5">
        <w:rPr>
          <w:sz w:val="24"/>
          <w:rPrChange w:id="2771" w:author="Lukáš Petr" w:date="2024-02-02T10:25:00Z">
            <w:rPr>
              <w:spacing w:val="-8"/>
              <w:sz w:val="24"/>
            </w:rPr>
          </w:rPrChange>
        </w:rPr>
        <w:t>zahrad</w:t>
      </w:r>
      <w:r w:rsidRPr="00876AB5">
        <w:rPr>
          <w:sz w:val="24"/>
          <w:rPrChange w:id="2772" w:author="Lukáš Petr" w:date="2024-02-02T10:25:00Z">
            <w:rPr>
              <w:spacing w:val="-19"/>
              <w:sz w:val="24"/>
            </w:rPr>
          </w:rPrChange>
        </w:rPr>
        <w:t xml:space="preserve"> </w:t>
      </w:r>
      <w:r w:rsidRPr="00876AB5">
        <w:rPr>
          <w:sz w:val="24"/>
          <w:rPrChange w:id="2773" w:author="Lukáš Petr" w:date="2024-02-02T10:25:00Z">
            <w:rPr>
              <w:spacing w:val="-8"/>
              <w:sz w:val="24"/>
            </w:rPr>
          </w:rPrChange>
        </w:rPr>
        <w:t>a</w:t>
      </w:r>
      <w:r w:rsidRPr="00876AB5">
        <w:rPr>
          <w:sz w:val="24"/>
          <w:rPrChange w:id="2774" w:author="Lukáš Petr" w:date="2024-02-02T10:25:00Z">
            <w:rPr>
              <w:spacing w:val="-18"/>
              <w:sz w:val="24"/>
            </w:rPr>
          </w:rPrChange>
        </w:rPr>
        <w:t xml:space="preserve"> </w:t>
      </w:r>
      <w:r w:rsidRPr="00876AB5">
        <w:rPr>
          <w:sz w:val="24"/>
          <w:rPrChange w:id="2775" w:author="Lukáš Petr" w:date="2024-02-02T10:25:00Z">
            <w:rPr>
              <w:spacing w:val="-8"/>
              <w:sz w:val="24"/>
            </w:rPr>
          </w:rPrChange>
        </w:rPr>
        <w:t>sadů</w:t>
      </w:r>
    </w:p>
    <w:p w14:paraId="19B570FA" w14:textId="60529A88" w:rsidR="003468E8" w:rsidRPr="00876AB5" w:rsidRDefault="00000000" w:rsidP="004C34E3">
      <w:pPr>
        <w:pStyle w:val="Odstavecseseznamem"/>
        <w:numPr>
          <w:ilvl w:val="1"/>
          <w:numId w:val="1"/>
        </w:numPr>
        <w:tabs>
          <w:tab w:val="left" w:pos="962"/>
          <w:tab w:val="left" w:pos="964"/>
        </w:tabs>
        <w:ind w:hanging="350"/>
        <w:rPr>
          <w:sz w:val="24"/>
        </w:rPr>
      </w:pPr>
      <w:r w:rsidRPr="00876AB5">
        <w:rPr>
          <w:sz w:val="24"/>
        </w:rPr>
        <w:t xml:space="preserve">Jde o samostatnou kategorii vyhrazené zeleně velmi účinně a pozitivně se uplatňující </w:t>
      </w:r>
      <w:r w:rsidR="004C34E3" w:rsidRPr="00876AB5">
        <w:rPr>
          <w:sz w:val="24"/>
        </w:rPr>
        <w:br/>
      </w:r>
      <w:r w:rsidRPr="00876AB5">
        <w:rPr>
          <w:sz w:val="24"/>
        </w:rPr>
        <w:t xml:space="preserve">v </w:t>
      </w:r>
      <w:proofErr w:type="gramStart"/>
      <w:r w:rsidRPr="00876AB5">
        <w:rPr>
          <w:sz w:val="24"/>
        </w:rPr>
        <w:t>organizmu</w:t>
      </w:r>
      <w:proofErr w:type="gramEnd"/>
      <w:r w:rsidRPr="00876AB5">
        <w:rPr>
          <w:sz w:val="24"/>
        </w:rPr>
        <w:t xml:space="preserve"> obce. </w:t>
      </w:r>
      <w:del w:id="2776" w:author="petr" w:date="2024-03-04T09:04:00Z">
        <w:r w:rsidRPr="00876AB5" w:rsidDel="006C5FD0">
          <w:rPr>
            <w:sz w:val="24"/>
          </w:rPr>
          <w:delText>ÚP</w:delText>
        </w:r>
      </w:del>
      <w:r w:rsidR="006C5FD0" w:rsidRPr="00876AB5">
        <w:rPr>
          <w:sz w:val="24"/>
        </w:rPr>
        <w:t xml:space="preserve"> </w:t>
      </w:r>
      <w:ins w:id="2777" w:author="petr" w:date="2024-03-04T09:04:00Z">
        <w:r w:rsidR="006C5FD0" w:rsidRPr="00876AB5">
          <w:rPr>
            <w:sz w:val="24"/>
          </w:rPr>
          <w:t xml:space="preserve">Územní plán </w:t>
        </w:r>
      </w:ins>
      <w:r w:rsidRPr="00876AB5">
        <w:rPr>
          <w:sz w:val="24"/>
        </w:rPr>
        <w:t>proto stanovuje požadavek na respektování stanoveného koeficientu zastavění ploch s rozdílným způsobem využívání zajišťující existenci těchto zahrad jak na plochách určených k bydlení či smíšených obytných (stabilizovaných i návrhových).</w:t>
      </w:r>
    </w:p>
    <w:p w14:paraId="60BBD6FF" w14:textId="0F44B1BF" w:rsidR="003468E8" w:rsidRPr="00876AB5" w:rsidRDefault="00000000" w:rsidP="004C34E3">
      <w:pPr>
        <w:pStyle w:val="Odstavecseseznamem"/>
        <w:numPr>
          <w:ilvl w:val="1"/>
          <w:numId w:val="1"/>
        </w:numPr>
        <w:tabs>
          <w:tab w:val="left" w:pos="962"/>
          <w:tab w:val="left" w:pos="964"/>
        </w:tabs>
        <w:ind w:hanging="350"/>
        <w:rPr>
          <w:sz w:val="24"/>
        </w:rPr>
      </w:pPr>
      <w:del w:id="2778" w:author="petr" w:date="2024-03-04T09:05:00Z">
        <w:r w:rsidRPr="00876AB5" w:rsidDel="006C5FD0">
          <w:rPr>
            <w:sz w:val="24"/>
          </w:rPr>
          <w:delText>Omezit výsadbu nízkých forem ovocných stromů, vrátit sem alespoň část vysoko</w:delText>
        </w:r>
        <w:r w:rsidR="004C34E3" w:rsidRPr="00876AB5" w:rsidDel="006C5FD0">
          <w:rPr>
            <w:sz w:val="24"/>
          </w:rPr>
          <w:delText>k</w:delText>
        </w:r>
        <w:r w:rsidRPr="00876AB5" w:rsidDel="006C5FD0">
          <w:rPr>
            <w:sz w:val="24"/>
          </w:rPr>
          <w:delText xml:space="preserve">menných </w:delText>
        </w:r>
        <w:r w:rsidRPr="00876AB5" w:rsidDel="006C5FD0">
          <w:rPr>
            <w:sz w:val="24"/>
            <w:rPrChange w:id="2779" w:author="Lukáš Petr" w:date="2024-02-02T10:25:00Z">
              <w:rPr>
                <w:spacing w:val="-2"/>
                <w:sz w:val="24"/>
              </w:rPr>
            </w:rPrChange>
          </w:rPr>
          <w:delText>stromů.</w:delText>
        </w:r>
      </w:del>
    </w:p>
    <w:p w14:paraId="2133ECF9" w14:textId="56E2A249" w:rsidR="003468E8" w:rsidRPr="00876AB5" w:rsidRDefault="00000000" w:rsidP="004C34E3">
      <w:pPr>
        <w:pStyle w:val="Odstavecseseznamem"/>
        <w:numPr>
          <w:ilvl w:val="1"/>
          <w:numId w:val="1"/>
        </w:numPr>
        <w:tabs>
          <w:tab w:val="left" w:pos="962"/>
          <w:tab w:val="left" w:pos="964"/>
        </w:tabs>
        <w:ind w:hanging="350"/>
        <w:rPr>
          <w:sz w:val="24"/>
        </w:rPr>
      </w:pPr>
      <w:r w:rsidRPr="00876AB5">
        <w:rPr>
          <w:sz w:val="24"/>
        </w:rPr>
        <w:t xml:space="preserve">V předzahrádkách preferovat úpravy, které jsou blízké a typické městečku </w:t>
      </w:r>
      <w:r w:rsidR="004C34E3" w:rsidRPr="00876AB5">
        <w:rPr>
          <w:sz w:val="24"/>
        </w:rPr>
        <w:t>–</w:t>
      </w:r>
      <w:r w:rsidRPr="00876AB5">
        <w:rPr>
          <w:sz w:val="24"/>
        </w:rPr>
        <w:t xml:space="preserve"> městyse </w:t>
      </w:r>
      <w:r w:rsidR="004C34E3" w:rsidRPr="00876AB5">
        <w:rPr>
          <w:sz w:val="24"/>
        </w:rPr>
        <w:br/>
      </w:r>
      <w:r w:rsidRPr="00876AB5">
        <w:rPr>
          <w:sz w:val="24"/>
        </w:rPr>
        <w:t>s vyloučením anebo alespoň s omezením cizokrajných dřevin.</w:t>
      </w:r>
    </w:p>
    <w:p w14:paraId="67EA1629" w14:textId="0732D0F6" w:rsidR="003468E8" w:rsidRPr="00876AB5" w:rsidRDefault="00000000" w:rsidP="005E6B88">
      <w:pPr>
        <w:pStyle w:val="Odstavecseseznamem"/>
        <w:numPr>
          <w:ilvl w:val="1"/>
          <w:numId w:val="1"/>
        </w:numPr>
        <w:tabs>
          <w:tab w:val="left" w:pos="963"/>
        </w:tabs>
        <w:ind w:left="963" w:hanging="348"/>
        <w:rPr>
          <w:sz w:val="24"/>
        </w:rPr>
      </w:pPr>
      <w:r w:rsidRPr="00876AB5">
        <w:rPr>
          <w:sz w:val="24"/>
        </w:rPr>
        <w:t>U</w:t>
      </w:r>
      <w:r w:rsidRPr="00876AB5">
        <w:rPr>
          <w:sz w:val="24"/>
          <w:rPrChange w:id="2780" w:author="Lukáš Petr" w:date="2024-02-02T10:25:00Z">
            <w:rPr>
              <w:spacing w:val="15"/>
              <w:sz w:val="24"/>
            </w:rPr>
          </w:rPrChange>
        </w:rPr>
        <w:t xml:space="preserve"> </w:t>
      </w:r>
      <w:r w:rsidRPr="00876AB5">
        <w:rPr>
          <w:sz w:val="24"/>
        </w:rPr>
        <w:t>nových</w:t>
      </w:r>
      <w:r w:rsidRPr="00876AB5">
        <w:rPr>
          <w:sz w:val="24"/>
          <w:rPrChange w:id="2781" w:author="Lukáš Petr" w:date="2024-02-02T10:25:00Z">
            <w:rPr>
              <w:spacing w:val="16"/>
              <w:sz w:val="24"/>
            </w:rPr>
          </w:rPrChange>
        </w:rPr>
        <w:t xml:space="preserve"> </w:t>
      </w:r>
      <w:r w:rsidRPr="00876AB5">
        <w:rPr>
          <w:sz w:val="24"/>
        </w:rPr>
        <w:t>ploch</w:t>
      </w:r>
      <w:r w:rsidRPr="00876AB5">
        <w:rPr>
          <w:sz w:val="24"/>
          <w:rPrChange w:id="2782" w:author="Lukáš Petr" w:date="2024-02-02T10:25:00Z">
            <w:rPr>
              <w:spacing w:val="16"/>
              <w:sz w:val="24"/>
            </w:rPr>
          </w:rPrChange>
        </w:rPr>
        <w:t xml:space="preserve"> </w:t>
      </w:r>
      <w:r w:rsidRPr="00876AB5">
        <w:rPr>
          <w:sz w:val="24"/>
        </w:rPr>
        <w:t>bydlení</w:t>
      </w:r>
      <w:r w:rsidRPr="00876AB5">
        <w:rPr>
          <w:sz w:val="24"/>
          <w:rPrChange w:id="2783" w:author="Lukáš Petr" w:date="2024-02-02T10:25:00Z">
            <w:rPr>
              <w:spacing w:val="15"/>
              <w:sz w:val="24"/>
            </w:rPr>
          </w:rPrChange>
        </w:rPr>
        <w:t xml:space="preserve"> </w:t>
      </w:r>
      <w:r w:rsidRPr="00876AB5">
        <w:rPr>
          <w:sz w:val="24"/>
        </w:rPr>
        <w:t>a</w:t>
      </w:r>
      <w:r w:rsidRPr="00876AB5">
        <w:rPr>
          <w:sz w:val="24"/>
          <w:rPrChange w:id="2784" w:author="Lukáš Petr" w:date="2024-02-02T10:25:00Z">
            <w:rPr>
              <w:spacing w:val="16"/>
              <w:sz w:val="24"/>
            </w:rPr>
          </w:rPrChange>
        </w:rPr>
        <w:t xml:space="preserve"> </w:t>
      </w:r>
      <w:r w:rsidRPr="00876AB5">
        <w:rPr>
          <w:sz w:val="24"/>
        </w:rPr>
        <w:t>směřujících</w:t>
      </w:r>
      <w:r w:rsidRPr="00876AB5">
        <w:rPr>
          <w:sz w:val="24"/>
          <w:rPrChange w:id="2785" w:author="Lukáš Petr" w:date="2024-02-02T10:25:00Z">
            <w:rPr>
              <w:spacing w:val="16"/>
              <w:sz w:val="24"/>
            </w:rPr>
          </w:rPrChange>
        </w:rPr>
        <w:t xml:space="preserve"> </w:t>
      </w:r>
      <w:r w:rsidRPr="00876AB5">
        <w:rPr>
          <w:sz w:val="24"/>
        </w:rPr>
        <w:t>do</w:t>
      </w:r>
      <w:r w:rsidRPr="00876AB5">
        <w:rPr>
          <w:sz w:val="24"/>
          <w:rPrChange w:id="2786" w:author="Lukáš Petr" w:date="2024-02-02T10:25:00Z">
            <w:rPr>
              <w:spacing w:val="15"/>
              <w:sz w:val="24"/>
            </w:rPr>
          </w:rPrChange>
        </w:rPr>
        <w:t xml:space="preserve"> </w:t>
      </w:r>
      <w:r w:rsidRPr="00876AB5">
        <w:rPr>
          <w:sz w:val="24"/>
        </w:rPr>
        <w:t>volné</w:t>
      </w:r>
      <w:r w:rsidRPr="00876AB5">
        <w:rPr>
          <w:sz w:val="24"/>
          <w:rPrChange w:id="2787" w:author="Lukáš Petr" w:date="2024-02-02T10:25:00Z">
            <w:rPr>
              <w:spacing w:val="16"/>
              <w:sz w:val="24"/>
            </w:rPr>
          </w:rPrChange>
        </w:rPr>
        <w:t xml:space="preserve"> </w:t>
      </w:r>
      <w:r w:rsidRPr="00876AB5">
        <w:rPr>
          <w:sz w:val="24"/>
        </w:rPr>
        <w:t>krajiny</w:t>
      </w:r>
      <w:r w:rsidRPr="00876AB5">
        <w:rPr>
          <w:sz w:val="24"/>
          <w:rPrChange w:id="2788" w:author="Lukáš Petr" w:date="2024-02-02T10:25:00Z">
            <w:rPr>
              <w:spacing w:val="16"/>
              <w:sz w:val="24"/>
            </w:rPr>
          </w:rPrChange>
        </w:rPr>
        <w:t xml:space="preserve"> </w:t>
      </w:r>
      <w:r w:rsidRPr="00876AB5">
        <w:rPr>
          <w:sz w:val="24"/>
        </w:rPr>
        <w:t>nutno</w:t>
      </w:r>
      <w:r w:rsidRPr="00876AB5">
        <w:rPr>
          <w:sz w:val="24"/>
          <w:rPrChange w:id="2789" w:author="Lukáš Petr" w:date="2024-02-02T10:25:00Z">
            <w:rPr>
              <w:spacing w:val="15"/>
              <w:sz w:val="24"/>
            </w:rPr>
          </w:rPrChange>
        </w:rPr>
        <w:t xml:space="preserve"> </w:t>
      </w:r>
      <w:r w:rsidRPr="00876AB5">
        <w:rPr>
          <w:sz w:val="24"/>
        </w:rPr>
        <w:t>umožnit</w:t>
      </w:r>
      <w:r w:rsidRPr="00876AB5">
        <w:rPr>
          <w:sz w:val="24"/>
          <w:rPrChange w:id="2790" w:author="Lukáš Petr" w:date="2024-02-02T10:25:00Z">
            <w:rPr>
              <w:spacing w:val="16"/>
              <w:sz w:val="24"/>
            </w:rPr>
          </w:rPrChange>
        </w:rPr>
        <w:t xml:space="preserve"> </w:t>
      </w:r>
      <w:r w:rsidRPr="00876AB5">
        <w:rPr>
          <w:sz w:val="24"/>
        </w:rPr>
        <w:t>výsadbu</w:t>
      </w:r>
      <w:r w:rsidRPr="00876AB5">
        <w:rPr>
          <w:sz w:val="24"/>
          <w:rPrChange w:id="2791" w:author="Lukáš Petr" w:date="2024-02-02T10:25:00Z">
            <w:rPr>
              <w:spacing w:val="16"/>
              <w:sz w:val="24"/>
            </w:rPr>
          </w:rPrChange>
        </w:rPr>
        <w:t xml:space="preserve"> </w:t>
      </w:r>
      <w:r w:rsidRPr="00876AB5">
        <w:rPr>
          <w:sz w:val="24"/>
        </w:rPr>
        <w:t>alespoň</w:t>
      </w:r>
      <w:r w:rsidRPr="00876AB5">
        <w:rPr>
          <w:sz w:val="24"/>
          <w:rPrChange w:id="2792" w:author="Lukáš Petr" w:date="2024-02-02T10:25:00Z">
            <w:rPr>
              <w:spacing w:val="18"/>
              <w:sz w:val="24"/>
            </w:rPr>
          </w:rPrChange>
        </w:rPr>
        <w:t xml:space="preserve"> </w:t>
      </w:r>
      <w:r w:rsidRPr="00876AB5">
        <w:rPr>
          <w:sz w:val="24"/>
          <w:rPrChange w:id="2793" w:author="Lukáš Petr" w:date="2024-02-02T10:25:00Z">
            <w:rPr>
              <w:spacing w:val="-10"/>
              <w:sz w:val="24"/>
            </w:rPr>
          </w:rPrChange>
        </w:rPr>
        <w:t>1</w:t>
      </w:r>
      <w:r w:rsidR="005E6B88" w:rsidRPr="00876AB5">
        <w:rPr>
          <w:sz w:val="24"/>
          <w:rPrChange w:id="2794" w:author="Lukáš Petr" w:date="2024-02-02T10:25:00Z">
            <w:rPr>
              <w:spacing w:val="-10"/>
              <w:sz w:val="24"/>
            </w:rPr>
          </w:rPrChange>
        </w:rPr>
        <w:t xml:space="preserve"> </w:t>
      </w:r>
      <w:r w:rsidRPr="00876AB5">
        <w:t>řady</w:t>
      </w:r>
      <w:r w:rsidRPr="00876AB5">
        <w:rPr>
          <w:rPrChange w:id="2795" w:author="Lukáš Petr" w:date="2024-02-02T10:25:00Z">
            <w:rPr>
              <w:spacing w:val="-2"/>
            </w:rPr>
          </w:rPrChange>
        </w:rPr>
        <w:t xml:space="preserve"> </w:t>
      </w:r>
      <w:r w:rsidRPr="00876AB5">
        <w:t>vzrůstných</w:t>
      </w:r>
      <w:r w:rsidRPr="00876AB5">
        <w:rPr>
          <w:rPrChange w:id="2796" w:author="Lukáš Petr" w:date="2024-02-02T10:25:00Z">
            <w:rPr>
              <w:spacing w:val="-1"/>
            </w:rPr>
          </w:rPrChange>
        </w:rPr>
        <w:t xml:space="preserve"> </w:t>
      </w:r>
      <w:r w:rsidRPr="00876AB5">
        <w:rPr>
          <w:rPrChange w:id="2797" w:author="Lukáš Petr" w:date="2024-02-02T10:25:00Z">
            <w:rPr>
              <w:spacing w:val="-2"/>
            </w:rPr>
          </w:rPrChange>
        </w:rPr>
        <w:t>stromů.</w:t>
      </w:r>
    </w:p>
    <w:p w14:paraId="1A611683" w14:textId="77777777" w:rsidR="003468E8" w:rsidRPr="00876AB5" w:rsidRDefault="003468E8" w:rsidP="00E632CE">
      <w:pPr>
        <w:sectPr w:rsidR="003468E8" w:rsidRPr="00876AB5" w:rsidSect="00BB6B62">
          <w:footerReference w:type="default" r:id="rId66"/>
          <w:pgSz w:w="11910" w:h="16840"/>
          <w:pgMar w:top="1134" w:right="851" w:bottom="709" w:left="992" w:header="0" w:footer="774" w:gutter="0"/>
          <w:cols w:space="708"/>
          <w:docGrid w:linePitch="299"/>
        </w:sectPr>
      </w:pPr>
    </w:p>
    <w:p w14:paraId="19A95D7C" w14:textId="7621C9D3" w:rsidR="003468E8" w:rsidRPr="00876AB5" w:rsidRDefault="00000000" w:rsidP="00166259">
      <w:pPr>
        <w:pStyle w:val="Nadpis1"/>
        <w:numPr>
          <w:ilvl w:val="0"/>
          <w:numId w:val="15"/>
        </w:numPr>
        <w:tabs>
          <w:tab w:val="left" w:pos="585"/>
          <w:tab w:val="left" w:pos="598"/>
        </w:tabs>
        <w:ind w:right="2"/>
      </w:pPr>
      <w:r w:rsidRPr="00876AB5">
        <w:lastRenderedPageBreak/>
        <w:tab/>
        <w:t>Koncepce</w:t>
      </w:r>
      <w:r w:rsidRPr="00876AB5">
        <w:rPr>
          <w:rPrChange w:id="2798" w:author="Lukáš Petr" w:date="2024-02-02T10:25:00Z">
            <w:rPr>
              <w:spacing w:val="-12"/>
            </w:rPr>
          </w:rPrChange>
        </w:rPr>
        <w:t xml:space="preserve"> </w:t>
      </w:r>
      <w:r w:rsidRPr="00876AB5">
        <w:t>veřejné</w:t>
      </w:r>
      <w:r w:rsidRPr="00876AB5">
        <w:rPr>
          <w:rPrChange w:id="2799" w:author="Lukáš Petr" w:date="2024-02-02T10:25:00Z">
            <w:rPr>
              <w:spacing w:val="-12"/>
            </w:rPr>
          </w:rPrChange>
        </w:rPr>
        <w:t xml:space="preserve"> </w:t>
      </w:r>
      <w:r w:rsidRPr="00876AB5">
        <w:t>infrastruktury</w:t>
      </w:r>
      <w:r w:rsidRPr="00876AB5">
        <w:rPr>
          <w:rPrChange w:id="2800" w:author="Lukáš Petr" w:date="2024-02-02T10:25:00Z">
            <w:rPr>
              <w:spacing w:val="-12"/>
            </w:rPr>
          </w:rPrChange>
        </w:rPr>
        <w:t xml:space="preserve"> </w:t>
      </w:r>
      <w:del w:id="2801" w:author="Lukáš Petr" w:date="2023-09-05T10:14:00Z">
        <w:r w:rsidRPr="00876AB5" w:rsidDel="004C34E3">
          <w:delText>a</w:delText>
        </w:r>
        <w:r w:rsidRPr="00876AB5" w:rsidDel="004C34E3">
          <w:rPr>
            <w:rPrChange w:id="2802" w:author="Lukáš Petr" w:date="2024-02-02T10:25:00Z">
              <w:rPr>
                <w:spacing w:val="-12"/>
              </w:rPr>
            </w:rPrChange>
          </w:rPr>
          <w:delText xml:space="preserve"> </w:delText>
        </w:r>
        <w:r w:rsidRPr="00876AB5" w:rsidDel="004C34E3">
          <w:delText>dalšího</w:delText>
        </w:r>
        <w:r w:rsidRPr="00876AB5" w:rsidDel="004C34E3">
          <w:rPr>
            <w:rPrChange w:id="2803" w:author="Lukáš Petr" w:date="2024-02-02T10:25:00Z">
              <w:rPr>
                <w:spacing w:val="-12"/>
              </w:rPr>
            </w:rPrChange>
          </w:rPr>
          <w:delText xml:space="preserve"> </w:delText>
        </w:r>
        <w:r w:rsidRPr="00876AB5" w:rsidDel="004C34E3">
          <w:delText>občanského</w:delText>
        </w:r>
        <w:r w:rsidRPr="00876AB5" w:rsidDel="004C34E3">
          <w:rPr>
            <w:rPrChange w:id="2804" w:author="Lukáš Petr" w:date="2024-02-02T10:25:00Z">
              <w:rPr>
                <w:spacing w:val="-11"/>
              </w:rPr>
            </w:rPrChange>
          </w:rPr>
          <w:delText xml:space="preserve"> </w:delText>
        </w:r>
        <w:r w:rsidRPr="00876AB5" w:rsidDel="004C34E3">
          <w:delText>vybavení,</w:delText>
        </w:r>
        <w:r w:rsidRPr="00876AB5" w:rsidDel="004C34E3">
          <w:rPr>
            <w:rPrChange w:id="2805" w:author="Lukáš Petr" w:date="2024-02-02T10:25:00Z">
              <w:rPr>
                <w:spacing w:val="-11"/>
              </w:rPr>
            </w:rPrChange>
          </w:rPr>
          <w:delText xml:space="preserve"> </w:delText>
        </w:r>
        <w:r w:rsidRPr="00876AB5" w:rsidDel="004C34E3">
          <w:delText>vč.</w:delText>
        </w:r>
        <w:r w:rsidRPr="00876AB5" w:rsidDel="004C34E3">
          <w:rPr>
            <w:rPrChange w:id="2806" w:author="Lukáš Petr" w:date="2024-02-02T10:25:00Z">
              <w:rPr>
                <w:spacing w:val="-12"/>
              </w:rPr>
            </w:rPrChange>
          </w:rPr>
          <w:delText xml:space="preserve"> </w:delText>
        </w:r>
        <w:r w:rsidRPr="00876AB5" w:rsidDel="004C34E3">
          <w:delText>podmínek</w:delText>
        </w:r>
        <w:r w:rsidRPr="00876AB5" w:rsidDel="004C34E3">
          <w:rPr>
            <w:rPrChange w:id="2807" w:author="Lukáš Petr" w:date="2024-02-02T10:25:00Z">
              <w:rPr>
                <w:spacing w:val="-12"/>
              </w:rPr>
            </w:rPrChange>
          </w:rPr>
          <w:delText xml:space="preserve"> </w:delText>
        </w:r>
        <w:r w:rsidRPr="00876AB5" w:rsidDel="004C34E3">
          <w:delText>pro</w:delText>
        </w:r>
        <w:r w:rsidRPr="00876AB5" w:rsidDel="004C34E3">
          <w:rPr>
            <w:rPrChange w:id="2808" w:author="Lukáš Petr" w:date="2024-02-02T10:25:00Z">
              <w:rPr>
                <w:spacing w:val="-12"/>
              </w:rPr>
            </w:rPrChange>
          </w:rPr>
          <w:delText xml:space="preserve"> </w:delText>
        </w:r>
        <w:r w:rsidRPr="00876AB5" w:rsidDel="004C34E3">
          <w:delText>její umisťování, nakládání s odpady</w:delText>
        </w:r>
      </w:del>
      <w:ins w:id="2809" w:author="Lukáš Petr" w:date="2023-09-05T10:14:00Z">
        <w:r w:rsidR="004C34E3" w:rsidRPr="00876AB5">
          <w:t xml:space="preserve">, včetně podmínek pro její umísťování, vymezení ploch </w:t>
        </w:r>
      </w:ins>
      <w:r w:rsidR="00CC3688" w:rsidRPr="00876AB5">
        <w:br/>
      </w:r>
      <w:ins w:id="2810" w:author="Lukáš Petr" w:date="2023-09-05T10:14:00Z">
        <w:r w:rsidR="004C34E3" w:rsidRPr="00876AB5">
          <w:t>a koridorů pro veřejnou infrastrukturu, včetně stanovení podmínek pro jejich využití</w:t>
        </w:r>
      </w:ins>
    </w:p>
    <w:p w14:paraId="2719C729" w14:textId="77777777" w:rsidR="004C34E3" w:rsidRPr="00876AB5" w:rsidRDefault="004C34E3" w:rsidP="004C34E3">
      <w:pPr>
        <w:pStyle w:val="Nadpis1"/>
        <w:tabs>
          <w:tab w:val="left" w:pos="585"/>
          <w:tab w:val="left" w:pos="598"/>
        </w:tabs>
        <w:ind w:left="585" w:right="531" w:firstLine="0"/>
      </w:pPr>
    </w:p>
    <w:p w14:paraId="117412E0" w14:textId="77777777" w:rsidR="003468E8" w:rsidRPr="00876AB5" w:rsidRDefault="00000000" w:rsidP="00481502">
      <w:pPr>
        <w:pStyle w:val="Odstavecseseznamem"/>
        <w:numPr>
          <w:ilvl w:val="1"/>
          <w:numId w:val="15"/>
        </w:numPr>
        <w:ind w:left="709" w:hanging="518"/>
        <w:rPr>
          <w:sz w:val="24"/>
        </w:rPr>
      </w:pPr>
      <w:r w:rsidRPr="00876AB5">
        <w:rPr>
          <w:sz w:val="24"/>
          <w:u w:val="single"/>
        </w:rPr>
        <w:t>Dopravní infrastruktura</w:t>
      </w:r>
    </w:p>
    <w:p w14:paraId="2D04D106" w14:textId="04C5AE92" w:rsidR="003468E8" w:rsidRPr="00876AB5" w:rsidRDefault="00000000" w:rsidP="00166259">
      <w:pPr>
        <w:pStyle w:val="Odstavecseseznamem"/>
        <w:numPr>
          <w:ilvl w:val="2"/>
          <w:numId w:val="15"/>
        </w:numPr>
        <w:tabs>
          <w:tab w:val="left" w:pos="777"/>
        </w:tabs>
        <w:ind w:left="777" w:right="2" w:hanging="332"/>
        <w:rPr>
          <w:sz w:val="24"/>
        </w:rPr>
      </w:pPr>
      <w:r w:rsidRPr="00876AB5">
        <w:rPr>
          <w:sz w:val="24"/>
        </w:rPr>
        <w:t xml:space="preserve">Napojení obce na silniční síť zůstává beze změn, silnice vedou ve stabilizovaných trasách </w:t>
      </w:r>
      <w:r w:rsidR="00CC3688" w:rsidRPr="00876AB5">
        <w:rPr>
          <w:sz w:val="24"/>
        </w:rPr>
        <w:br/>
      </w:r>
      <w:r w:rsidRPr="00876AB5">
        <w:rPr>
          <w:sz w:val="24"/>
        </w:rPr>
        <w:t>s požadavkem na zlepšení technických parametrů tras.</w:t>
      </w:r>
    </w:p>
    <w:p w14:paraId="2CD3AF1E" w14:textId="77777777" w:rsidR="003468E8" w:rsidRPr="00876AB5" w:rsidRDefault="00000000" w:rsidP="00166259">
      <w:pPr>
        <w:pStyle w:val="Odstavecseseznamem"/>
        <w:numPr>
          <w:ilvl w:val="2"/>
          <w:numId w:val="15"/>
        </w:numPr>
        <w:tabs>
          <w:tab w:val="left" w:pos="777"/>
        </w:tabs>
        <w:ind w:left="777" w:right="2" w:hanging="332"/>
        <w:rPr>
          <w:sz w:val="24"/>
        </w:rPr>
      </w:pPr>
      <w:r w:rsidRPr="00876AB5">
        <w:rPr>
          <w:sz w:val="24"/>
        </w:rPr>
        <w:t>Mezi nejdůležitější úpravy patří: úprava směrového oblouku sil. II/354 včetně úpravy napojení sil. III/35412 a úprava směrového oblouku na sil. II/353 při vjezdu do sídla Sněžné od Kadova.</w:t>
      </w:r>
    </w:p>
    <w:p w14:paraId="4FF1E6DE" w14:textId="77777777" w:rsidR="003468E8" w:rsidRPr="00876AB5" w:rsidRDefault="00000000" w:rsidP="00166259">
      <w:pPr>
        <w:pStyle w:val="Odstavecseseznamem"/>
        <w:numPr>
          <w:ilvl w:val="2"/>
          <w:numId w:val="15"/>
        </w:numPr>
        <w:tabs>
          <w:tab w:val="left" w:pos="777"/>
        </w:tabs>
        <w:ind w:left="777" w:right="2" w:hanging="332"/>
        <w:rPr>
          <w:sz w:val="24"/>
        </w:rPr>
      </w:pPr>
      <w:r w:rsidRPr="00876AB5">
        <w:rPr>
          <w:sz w:val="24"/>
        </w:rPr>
        <w:t>Utváření dopravního prostoru silnic v urbanizovaném území obce bude směřovat ke zklidňování těchto průjezdních úseků silnic se zajištěním bezpečnosti chodců.</w:t>
      </w:r>
    </w:p>
    <w:p w14:paraId="0E32ABBE" w14:textId="77777777" w:rsidR="003468E8" w:rsidRPr="00876AB5" w:rsidRDefault="00000000" w:rsidP="00166259">
      <w:pPr>
        <w:pStyle w:val="Odstavecseseznamem"/>
        <w:numPr>
          <w:ilvl w:val="2"/>
          <w:numId w:val="15"/>
        </w:numPr>
        <w:tabs>
          <w:tab w:val="left" w:pos="777"/>
        </w:tabs>
        <w:ind w:left="777" w:right="2" w:hanging="332"/>
        <w:rPr>
          <w:sz w:val="24"/>
        </w:rPr>
      </w:pPr>
      <w:r w:rsidRPr="00876AB5">
        <w:rPr>
          <w:sz w:val="24"/>
        </w:rPr>
        <w:t>V úseku mezi vyústěním sil. III/35412 na sil. II/354 a hrází Milovského rybníka řešit stezku pro pěší a cyklistickou dopravu odděleně od motorové dopravy</w:t>
      </w:r>
    </w:p>
    <w:p w14:paraId="48F34A60" w14:textId="77777777" w:rsidR="003468E8" w:rsidRPr="00876AB5" w:rsidRDefault="00000000" w:rsidP="00166259">
      <w:pPr>
        <w:pStyle w:val="Odstavecseseznamem"/>
        <w:numPr>
          <w:ilvl w:val="2"/>
          <w:numId w:val="15"/>
        </w:numPr>
        <w:tabs>
          <w:tab w:val="left" w:pos="777"/>
        </w:tabs>
        <w:ind w:left="777" w:right="2" w:hanging="332"/>
        <w:rPr>
          <w:sz w:val="24"/>
        </w:rPr>
      </w:pPr>
      <w:r w:rsidRPr="00876AB5">
        <w:rPr>
          <w:sz w:val="24"/>
        </w:rPr>
        <w:t>Při řešení ulic v zónách s převažující bytovou výstavbou respektovat urbanistický požadavek na tvorbu obytných ulic.</w:t>
      </w:r>
    </w:p>
    <w:p w14:paraId="3879211D" w14:textId="77777777" w:rsidR="003468E8" w:rsidRPr="00876AB5" w:rsidRDefault="00000000" w:rsidP="00166259">
      <w:pPr>
        <w:pStyle w:val="Odstavecseseznamem"/>
        <w:numPr>
          <w:ilvl w:val="2"/>
          <w:numId w:val="15"/>
        </w:numPr>
        <w:tabs>
          <w:tab w:val="left" w:pos="777"/>
        </w:tabs>
        <w:ind w:left="777" w:right="2" w:hanging="332"/>
        <w:rPr>
          <w:sz w:val="24"/>
        </w:rPr>
      </w:pPr>
      <w:r w:rsidRPr="00876AB5">
        <w:rPr>
          <w:sz w:val="24"/>
        </w:rPr>
        <w:t>Pro dopravu v klidu je vymezen dostatek ploch včetně záchytných parkovišť. Ukládá se požadavek, aby každý nově vybudovaný byt měl na příslušející parcele alespoň jedno garážové či odstavné stání pro osobní automobil.</w:t>
      </w:r>
    </w:p>
    <w:p w14:paraId="19F82004" w14:textId="77777777" w:rsidR="003468E8" w:rsidRPr="00876AB5" w:rsidRDefault="00000000" w:rsidP="00166259">
      <w:pPr>
        <w:pStyle w:val="Odstavecseseznamem"/>
        <w:numPr>
          <w:ilvl w:val="2"/>
          <w:numId w:val="15"/>
        </w:numPr>
        <w:tabs>
          <w:tab w:val="left" w:pos="777"/>
        </w:tabs>
        <w:ind w:left="777" w:right="2" w:hanging="332"/>
        <w:rPr>
          <w:sz w:val="24"/>
        </w:rPr>
      </w:pPr>
      <w:r w:rsidRPr="00876AB5">
        <w:rPr>
          <w:sz w:val="24"/>
        </w:rPr>
        <w:t xml:space="preserve">Skládka údržbových hmot je stabilizovaná, upravit je třeba sjezd na silnici, areál doplnit </w:t>
      </w:r>
      <w:r w:rsidRPr="00876AB5">
        <w:rPr>
          <w:sz w:val="24"/>
          <w:rPrChange w:id="2811" w:author="Lukáš Petr" w:date="2024-02-02T10:25:00Z">
            <w:rPr>
              <w:spacing w:val="-2"/>
              <w:sz w:val="24"/>
            </w:rPr>
          </w:rPrChange>
        </w:rPr>
        <w:t>zelení.</w:t>
      </w:r>
    </w:p>
    <w:p w14:paraId="5EF1020F" w14:textId="7E8BF89B" w:rsidR="003468E8" w:rsidRPr="00876AB5" w:rsidRDefault="00000000" w:rsidP="00166259">
      <w:pPr>
        <w:pStyle w:val="Odstavecseseznamem"/>
        <w:numPr>
          <w:ilvl w:val="2"/>
          <w:numId w:val="15"/>
        </w:numPr>
        <w:tabs>
          <w:tab w:val="left" w:pos="777"/>
        </w:tabs>
        <w:ind w:left="777" w:right="2" w:hanging="332"/>
        <w:rPr>
          <w:sz w:val="24"/>
        </w:rPr>
      </w:pPr>
      <w:r w:rsidRPr="00876AB5">
        <w:rPr>
          <w:sz w:val="24"/>
        </w:rPr>
        <w:t>Nepřipouští</w:t>
      </w:r>
      <w:r w:rsidRPr="00876AB5">
        <w:rPr>
          <w:sz w:val="24"/>
          <w:rPrChange w:id="2812" w:author="Lukáš Petr" w:date="2024-02-02T10:25:00Z">
            <w:rPr>
              <w:spacing w:val="-2"/>
              <w:sz w:val="24"/>
            </w:rPr>
          </w:rPrChange>
        </w:rPr>
        <w:t xml:space="preserve"> </w:t>
      </w:r>
      <w:r w:rsidRPr="00876AB5">
        <w:rPr>
          <w:sz w:val="24"/>
        </w:rPr>
        <w:t>se</w:t>
      </w:r>
      <w:r w:rsidRPr="00876AB5">
        <w:rPr>
          <w:sz w:val="24"/>
          <w:rPrChange w:id="2813" w:author="Lukáš Petr" w:date="2024-02-02T10:25:00Z">
            <w:rPr>
              <w:spacing w:val="-2"/>
              <w:sz w:val="24"/>
            </w:rPr>
          </w:rPrChange>
        </w:rPr>
        <w:t xml:space="preserve"> </w:t>
      </w:r>
      <w:r w:rsidRPr="00876AB5">
        <w:rPr>
          <w:sz w:val="24"/>
        </w:rPr>
        <w:t>zřizování</w:t>
      </w:r>
      <w:r w:rsidRPr="00876AB5">
        <w:rPr>
          <w:sz w:val="24"/>
          <w:rPrChange w:id="2814" w:author="Lukáš Petr" w:date="2024-02-02T10:25:00Z">
            <w:rPr>
              <w:spacing w:val="-3"/>
              <w:sz w:val="24"/>
            </w:rPr>
          </w:rPrChange>
        </w:rPr>
        <w:t xml:space="preserve"> </w:t>
      </w:r>
      <w:r w:rsidRPr="00876AB5">
        <w:rPr>
          <w:sz w:val="24"/>
        </w:rPr>
        <w:t>odstavných</w:t>
      </w:r>
      <w:r w:rsidRPr="00876AB5">
        <w:rPr>
          <w:sz w:val="24"/>
          <w:rPrChange w:id="2815" w:author="Lukáš Petr" w:date="2024-02-02T10:25:00Z">
            <w:rPr>
              <w:spacing w:val="-3"/>
              <w:sz w:val="24"/>
            </w:rPr>
          </w:rPrChange>
        </w:rPr>
        <w:t xml:space="preserve"> </w:t>
      </w:r>
      <w:r w:rsidRPr="00876AB5">
        <w:rPr>
          <w:sz w:val="24"/>
        </w:rPr>
        <w:t>a</w:t>
      </w:r>
      <w:r w:rsidRPr="00876AB5">
        <w:rPr>
          <w:sz w:val="24"/>
          <w:rPrChange w:id="2816" w:author="Lukáš Petr" w:date="2024-02-02T10:25:00Z">
            <w:rPr>
              <w:spacing w:val="-3"/>
              <w:sz w:val="24"/>
            </w:rPr>
          </w:rPrChange>
        </w:rPr>
        <w:t xml:space="preserve"> </w:t>
      </w:r>
      <w:r w:rsidRPr="00876AB5">
        <w:rPr>
          <w:sz w:val="24"/>
        </w:rPr>
        <w:t>parkovacích</w:t>
      </w:r>
      <w:r w:rsidRPr="00876AB5">
        <w:rPr>
          <w:sz w:val="24"/>
          <w:rPrChange w:id="2817" w:author="Lukáš Petr" w:date="2024-02-02T10:25:00Z">
            <w:rPr>
              <w:spacing w:val="-3"/>
              <w:sz w:val="24"/>
            </w:rPr>
          </w:rPrChange>
        </w:rPr>
        <w:t xml:space="preserve"> </w:t>
      </w:r>
      <w:r w:rsidRPr="00876AB5">
        <w:rPr>
          <w:sz w:val="24"/>
        </w:rPr>
        <w:t>stání</w:t>
      </w:r>
      <w:r w:rsidRPr="00876AB5">
        <w:rPr>
          <w:sz w:val="24"/>
          <w:rPrChange w:id="2818" w:author="Lukáš Petr" w:date="2024-02-02T10:25:00Z">
            <w:rPr>
              <w:spacing w:val="-2"/>
              <w:sz w:val="24"/>
            </w:rPr>
          </w:rPrChange>
        </w:rPr>
        <w:t xml:space="preserve"> </w:t>
      </w:r>
      <w:r w:rsidRPr="00876AB5">
        <w:rPr>
          <w:sz w:val="24"/>
        </w:rPr>
        <w:t>pro</w:t>
      </w:r>
      <w:r w:rsidRPr="00876AB5">
        <w:rPr>
          <w:sz w:val="24"/>
          <w:rPrChange w:id="2819" w:author="Lukáš Petr" w:date="2024-02-02T10:25:00Z">
            <w:rPr>
              <w:spacing w:val="-2"/>
              <w:sz w:val="24"/>
            </w:rPr>
          </w:rPrChange>
        </w:rPr>
        <w:t xml:space="preserve"> </w:t>
      </w:r>
      <w:r w:rsidRPr="00876AB5">
        <w:rPr>
          <w:sz w:val="24"/>
        </w:rPr>
        <w:t>vozidla</w:t>
      </w:r>
      <w:r w:rsidRPr="00876AB5">
        <w:rPr>
          <w:sz w:val="24"/>
          <w:rPrChange w:id="2820" w:author="Lukáš Petr" w:date="2024-02-02T10:25:00Z">
            <w:rPr>
              <w:spacing w:val="-2"/>
              <w:sz w:val="24"/>
            </w:rPr>
          </w:rPrChange>
        </w:rPr>
        <w:t xml:space="preserve"> </w:t>
      </w:r>
      <w:r w:rsidRPr="00876AB5">
        <w:rPr>
          <w:sz w:val="24"/>
        </w:rPr>
        <w:t>o</w:t>
      </w:r>
      <w:r w:rsidRPr="00876AB5">
        <w:rPr>
          <w:sz w:val="24"/>
          <w:rPrChange w:id="2821" w:author="Lukáš Petr" w:date="2024-02-02T10:25:00Z">
            <w:rPr>
              <w:spacing w:val="-2"/>
              <w:sz w:val="24"/>
            </w:rPr>
          </w:rPrChange>
        </w:rPr>
        <w:t xml:space="preserve"> </w:t>
      </w:r>
      <w:r w:rsidRPr="00876AB5">
        <w:rPr>
          <w:sz w:val="24"/>
        </w:rPr>
        <w:t>hmotnosti</w:t>
      </w:r>
      <w:r w:rsidRPr="00876AB5">
        <w:rPr>
          <w:sz w:val="24"/>
          <w:rPrChange w:id="2822" w:author="Lukáš Petr" w:date="2024-02-02T10:25:00Z">
            <w:rPr>
              <w:spacing w:val="-2"/>
              <w:sz w:val="24"/>
            </w:rPr>
          </w:rPrChange>
        </w:rPr>
        <w:t xml:space="preserve"> </w:t>
      </w:r>
      <w:r w:rsidRPr="00876AB5">
        <w:rPr>
          <w:sz w:val="24"/>
        </w:rPr>
        <w:t>větší</w:t>
      </w:r>
      <w:r w:rsidRPr="00876AB5">
        <w:rPr>
          <w:sz w:val="24"/>
          <w:rPrChange w:id="2823" w:author="Lukáš Petr" w:date="2024-02-02T10:25:00Z">
            <w:rPr>
              <w:spacing w:val="-3"/>
              <w:sz w:val="24"/>
            </w:rPr>
          </w:rPrChange>
        </w:rPr>
        <w:t xml:space="preserve"> </w:t>
      </w:r>
      <w:r w:rsidRPr="00876AB5">
        <w:rPr>
          <w:sz w:val="24"/>
        </w:rPr>
        <w:t>jak</w:t>
      </w:r>
      <w:r w:rsidRPr="00876AB5">
        <w:rPr>
          <w:sz w:val="24"/>
          <w:rPrChange w:id="2824" w:author="Lukáš Petr" w:date="2024-02-02T10:25:00Z">
            <w:rPr>
              <w:spacing w:val="-4"/>
              <w:sz w:val="24"/>
            </w:rPr>
          </w:rPrChange>
        </w:rPr>
        <w:t xml:space="preserve"> </w:t>
      </w:r>
      <w:r w:rsidRPr="00876AB5">
        <w:rPr>
          <w:sz w:val="24"/>
        </w:rPr>
        <w:t xml:space="preserve">3,5 t </w:t>
      </w:r>
      <w:ins w:id="2825" w:author="petr" w:date="2024-03-06T14:01:00Z">
        <w:r w:rsidR="00FE4ED9" w:rsidRPr="00876AB5">
          <w:rPr>
            <w:sz w:val="24"/>
          </w:rPr>
          <w:br/>
        </w:r>
      </w:ins>
      <w:r w:rsidRPr="00876AB5">
        <w:rPr>
          <w:sz w:val="24"/>
        </w:rPr>
        <w:t>v centrálních částech obce, v obytných zónách a rekreačních zónách.</w:t>
      </w:r>
    </w:p>
    <w:p w14:paraId="5EE8D3A9" w14:textId="77777777" w:rsidR="003468E8" w:rsidRPr="00876AB5" w:rsidRDefault="00000000" w:rsidP="00166259">
      <w:pPr>
        <w:pStyle w:val="Odstavecseseznamem"/>
        <w:numPr>
          <w:ilvl w:val="2"/>
          <w:numId w:val="15"/>
        </w:numPr>
        <w:tabs>
          <w:tab w:val="left" w:pos="777"/>
        </w:tabs>
        <w:ind w:left="777" w:right="2" w:hanging="331"/>
        <w:rPr>
          <w:sz w:val="24"/>
        </w:rPr>
      </w:pPr>
      <w:r w:rsidRPr="00876AB5">
        <w:rPr>
          <w:sz w:val="24"/>
        </w:rPr>
        <w:t>Úpravy</w:t>
      </w:r>
      <w:r w:rsidRPr="00876AB5">
        <w:rPr>
          <w:sz w:val="24"/>
          <w:rPrChange w:id="2826" w:author="Lukáš Petr" w:date="2024-02-02T10:25:00Z">
            <w:rPr>
              <w:spacing w:val="-1"/>
              <w:sz w:val="24"/>
            </w:rPr>
          </w:rPrChange>
        </w:rPr>
        <w:t xml:space="preserve"> </w:t>
      </w:r>
      <w:r w:rsidRPr="00876AB5">
        <w:rPr>
          <w:sz w:val="24"/>
        </w:rPr>
        <w:t>autobusových zastávek</w:t>
      </w:r>
      <w:r w:rsidRPr="00876AB5">
        <w:rPr>
          <w:sz w:val="24"/>
          <w:rPrChange w:id="2827" w:author="Lukáš Petr" w:date="2024-02-02T10:25:00Z">
            <w:rPr>
              <w:spacing w:val="-1"/>
              <w:sz w:val="24"/>
            </w:rPr>
          </w:rPrChange>
        </w:rPr>
        <w:t xml:space="preserve"> </w:t>
      </w:r>
      <w:r w:rsidRPr="00876AB5">
        <w:rPr>
          <w:sz w:val="24"/>
        </w:rPr>
        <w:t xml:space="preserve">řešit jak z pohledu provozního, tak i </w:t>
      </w:r>
      <w:r w:rsidRPr="00876AB5">
        <w:rPr>
          <w:sz w:val="24"/>
          <w:rPrChange w:id="2828" w:author="Lukáš Petr" w:date="2024-02-02T10:25:00Z">
            <w:rPr>
              <w:spacing w:val="-2"/>
              <w:sz w:val="24"/>
            </w:rPr>
          </w:rPrChange>
        </w:rPr>
        <w:t>bezpečnostního.</w:t>
      </w:r>
    </w:p>
    <w:p w14:paraId="398965B4" w14:textId="77777777" w:rsidR="006C5FD0" w:rsidRPr="00876AB5" w:rsidRDefault="006C5FD0" w:rsidP="00A83E6E">
      <w:pPr>
        <w:pStyle w:val="Odstavecseseznamem"/>
        <w:tabs>
          <w:tab w:val="left" w:pos="777"/>
        </w:tabs>
        <w:ind w:left="777" w:right="2" w:firstLine="0"/>
        <w:rPr>
          <w:sz w:val="24"/>
        </w:rPr>
      </w:pPr>
    </w:p>
    <w:p w14:paraId="250CEEE9" w14:textId="77777777" w:rsidR="003468E8" w:rsidRPr="00876AB5" w:rsidRDefault="00000000" w:rsidP="00481502">
      <w:pPr>
        <w:pStyle w:val="Odstavecseseznamem"/>
        <w:numPr>
          <w:ilvl w:val="1"/>
          <w:numId w:val="15"/>
        </w:numPr>
        <w:ind w:left="709" w:right="2" w:hanging="518"/>
        <w:rPr>
          <w:sz w:val="24"/>
        </w:rPr>
      </w:pPr>
      <w:r w:rsidRPr="00876AB5">
        <w:rPr>
          <w:sz w:val="24"/>
          <w:u w:val="single"/>
        </w:rPr>
        <w:t>Technická</w:t>
      </w:r>
      <w:r w:rsidRPr="00876AB5">
        <w:rPr>
          <w:sz w:val="24"/>
          <w:u w:val="single"/>
          <w:rPrChange w:id="2829" w:author="Lukáš Petr" w:date="2024-02-02T10:25:00Z">
            <w:rPr>
              <w:spacing w:val="-2"/>
              <w:sz w:val="24"/>
              <w:u w:val="single"/>
            </w:rPr>
          </w:rPrChange>
        </w:rPr>
        <w:t xml:space="preserve"> infrastruktura</w:t>
      </w:r>
    </w:p>
    <w:p w14:paraId="7C36256D" w14:textId="77777777" w:rsidR="003468E8" w:rsidRPr="00876AB5" w:rsidRDefault="00000000" w:rsidP="00166259">
      <w:pPr>
        <w:pStyle w:val="Odstavecseseznamem"/>
        <w:numPr>
          <w:ilvl w:val="2"/>
          <w:numId w:val="15"/>
        </w:numPr>
        <w:tabs>
          <w:tab w:val="left" w:pos="777"/>
        </w:tabs>
        <w:ind w:left="777" w:right="2" w:hanging="332"/>
        <w:rPr>
          <w:sz w:val="24"/>
        </w:rPr>
      </w:pPr>
      <w:r w:rsidRPr="00876AB5">
        <w:rPr>
          <w:sz w:val="24"/>
        </w:rPr>
        <w:t>V oborové dokumentaci prověřit propojení vodovodu Sněžné a vodovodu Kadov pro lepší využívání kvalitní pitné vody.</w:t>
      </w:r>
    </w:p>
    <w:p w14:paraId="4446BD0F" w14:textId="0602B3EF" w:rsidR="003468E8" w:rsidRPr="00876AB5" w:rsidRDefault="00000000" w:rsidP="00166259">
      <w:pPr>
        <w:pStyle w:val="Odstavecseseznamem"/>
        <w:numPr>
          <w:ilvl w:val="2"/>
          <w:numId w:val="15"/>
        </w:numPr>
        <w:tabs>
          <w:tab w:val="left" w:pos="777"/>
        </w:tabs>
        <w:ind w:left="777" w:right="2" w:hanging="332"/>
        <w:rPr>
          <w:sz w:val="24"/>
        </w:rPr>
      </w:pPr>
      <w:r w:rsidRPr="00876AB5">
        <w:rPr>
          <w:sz w:val="24"/>
        </w:rPr>
        <w:t xml:space="preserve">Zásobení sídel Sněžné a Krátká pitnou vodou je vyhovující i pro výhled, do budoucna uvažovat </w:t>
      </w:r>
      <w:r w:rsidR="006C5FD0" w:rsidRPr="00876AB5">
        <w:rPr>
          <w:sz w:val="24"/>
        </w:rPr>
        <w:br/>
      </w:r>
      <w:r w:rsidRPr="00876AB5">
        <w:rPr>
          <w:sz w:val="24"/>
        </w:rPr>
        <w:t>s napojením na výše uvedenou veřejnou vodovodní síť sídel Blatiny a Samotín s případným připojením léčebny Buchtův kopec.</w:t>
      </w:r>
    </w:p>
    <w:p w14:paraId="68CFC908" w14:textId="77777777" w:rsidR="003468E8" w:rsidRPr="00876AB5" w:rsidRDefault="00000000" w:rsidP="00166259">
      <w:pPr>
        <w:pStyle w:val="Odstavecseseznamem"/>
        <w:numPr>
          <w:ilvl w:val="2"/>
          <w:numId w:val="15"/>
        </w:numPr>
        <w:tabs>
          <w:tab w:val="left" w:pos="777"/>
        </w:tabs>
        <w:ind w:left="777" w:right="2" w:hanging="331"/>
        <w:rPr>
          <w:sz w:val="24"/>
        </w:rPr>
      </w:pPr>
      <w:r w:rsidRPr="00876AB5">
        <w:rPr>
          <w:sz w:val="24"/>
        </w:rPr>
        <w:t>Ostatní</w:t>
      </w:r>
      <w:r w:rsidRPr="00876AB5">
        <w:rPr>
          <w:sz w:val="24"/>
          <w:rPrChange w:id="2830" w:author="Lukáš Petr" w:date="2024-02-02T10:25:00Z">
            <w:rPr>
              <w:spacing w:val="-12"/>
              <w:sz w:val="24"/>
            </w:rPr>
          </w:rPrChange>
        </w:rPr>
        <w:t xml:space="preserve"> </w:t>
      </w:r>
      <w:r w:rsidRPr="00876AB5">
        <w:rPr>
          <w:sz w:val="24"/>
        </w:rPr>
        <w:t>části</w:t>
      </w:r>
      <w:r w:rsidRPr="00876AB5">
        <w:rPr>
          <w:sz w:val="24"/>
          <w:rPrChange w:id="2831" w:author="Lukáš Petr" w:date="2024-02-02T10:25:00Z">
            <w:rPr>
              <w:spacing w:val="-11"/>
              <w:sz w:val="24"/>
            </w:rPr>
          </w:rPrChange>
        </w:rPr>
        <w:t xml:space="preserve"> </w:t>
      </w:r>
      <w:r w:rsidRPr="00876AB5">
        <w:rPr>
          <w:sz w:val="24"/>
        </w:rPr>
        <w:t>obce</w:t>
      </w:r>
      <w:r w:rsidRPr="00876AB5">
        <w:rPr>
          <w:sz w:val="24"/>
          <w:rPrChange w:id="2832" w:author="Lukáš Petr" w:date="2024-02-02T10:25:00Z">
            <w:rPr>
              <w:spacing w:val="-11"/>
              <w:sz w:val="24"/>
            </w:rPr>
          </w:rPrChange>
        </w:rPr>
        <w:t xml:space="preserve"> </w:t>
      </w:r>
      <w:r w:rsidRPr="00876AB5">
        <w:rPr>
          <w:sz w:val="24"/>
        </w:rPr>
        <w:t>budou</w:t>
      </w:r>
      <w:r w:rsidRPr="00876AB5">
        <w:rPr>
          <w:sz w:val="24"/>
          <w:rPrChange w:id="2833" w:author="Lukáš Petr" w:date="2024-02-02T10:25:00Z">
            <w:rPr>
              <w:spacing w:val="-12"/>
              <w:sz w:val="24"/>
            </w:rPr>
          </w:rPrChange>
        </w:rPr>
        <w:t xml:space="preserve"> </w:t>
      </w:r>
      <w:r w:rsidRPr="00876AB5">
        <w:rPr>
          <w:sz w:val="24"/>
        </w:rPr>
        <w:t>zásobeny</w:t>
      </w:r>
      <w:r w:rsidRPr="00876AB5">
        <w:rPr>
          <w:sz w:val="24"/>
          <w:rPrChange w:id="2834" w:author="Lukáš Petr" w:date="2024-02-02T10:25:00Z">
            <w:rPr>
              <w:spacing w:val="-11"/>
              <w:sz w:val="24"/>
            </w:rPr>
          </w:rPrChange>
        </w:rPr>
        <w:t xml:space="preserve"> </w:t>
      </w:r>
      <w:r w:rsidRPr="00876AB5">
        <w:rPr>
          <w:sz w:val="24"/>
        </w:rPr>
        <w:t>pitnou</w:t>
      </w:r>
      <w:r w:rsidRPr="00876AB5">
        <w:rPr>
          <w:sz w:val="24"/>
          <w:rPrChange w:id="2835" w:author="Lukáš Petr" w:date="2024-02-02T10:25:00Z">
            <w:rPr>
              <w:spacing w:val="-11"/>
              <w:sz w:val="24"/>
            </w:rPr>
          </w:rPrChange>
        </w:rPr>
        <w:t xml:space="preserve"> </w:t>
      </w:r>
      <w:r w:rsidRPr="00876AB5">
        <w:rPr>
          <w:sz w:val="24"/>
        </w:rPr>
        <w:t>vodou</w:t>
      </w:r>
      <w:r w:rsidRPr="00876AB5">
        <w:rPr>
          <w:sz w:val="24"/>
          <w:rPrChange w:id="2836" w:author="Lukáš Petr" w:date="2024-02-02T10:25:00Z">
            <w:rPr>
              <w:spacing w:val="-12"/>
              <w:sz w:val="24"/>
            </w:rPr>
          </w:rPrChange>
        </w:rPr>
        <w:t xml:space="preserve"> </w:t>
      </w:r>
      <w:r w:rsidRPr="00876AB5">
        <w:rPr>
          <w:sz w:val="24"/>
        </w:rPr>
        <w:t>z</w:t>
      </w:r>
      <w:r w:rsidRPr="00876AB5">
        <w:rPr>
          <w:sz w:val="24"/>
          <w:rPrChange w:id="2837" w:author="Lukáš Petr" w:date="2024-02-02T10:25:00Z">
            <w:rPr>
              <w:spacing w:val="-9"/>
              <w:sz w:val="24"/>
            </w:rPr>
          </w:rPrChange>
        </w:rPr>
        <w:t xml:space="preserve"> </w:t>
      </w:r>
      <w:r w:rsidRPr="00876AB5">
        <w:rPr>
          <w:sz w:val="24"/>
        </w:rPr>
        <w:t>vlastních</w:t>
      </w:r>
      <w:r w:rsidRPr="00876AB5">
        <w:rPr>
          <w:sz w:val="24"/>
          <w:rPrChange w:id="2838" w:author="Lukáš Petr" w:date="2024-02-02T10:25:00Z">
            <w:rPr>
              <w:spacing w:val="-11"/>
              <w:sz w:val="24"/>
            </w:rPr>
          </w:rPrChange>
        </w:rPr>
        <w:t xml:space="preserve"> </w:t>
      </w:r>
      <w:r w:rsidRPr="00876AB5">
        <w:rPr>
          <w:sz w:val="24"/>
          <w:rPrChange w:id="2839" w:author="Lukáš Petr" w:date="2024-02-02T10:25:00Z">
            <w:rPr>
              <w:spacing w:val="-2"/>
              <w:sz w:val="24"/>
            </w:rPr>
          </w:rPrChange>
        </w:rPr>
        <w:t>studní.</w:t>
      </w:r>
    </w:p>
    <w:p w14:paraId="066016EB" w14:textId="77777777" w:rsidR="003468E8" w:rsidRPr="00876AB5" w:rsidRDefault="00000000" w:rsidP="00166259">
      <w:pPr>
        <w:pStyle w:val="Odstavecseseznamem"/>
        <w:numPr>
          <w:ilvl w:val="2"/>
          <w:numId w:val="15"/>
        </w:numPr>
        <w:tabs>
          <w:tab w:val="left" w:pos="777"/>
        </w:tabs>
        <w:ind w:left="777" w:right="2" w:hanging="332"/>
        <w:rPr>
          <w:sz w:val="24"/>
        </w:rPr>
      </w:pPr>
      <w:r w:rsidRPr="00876AB5">
        <w:rPr>
          <w:sz w:val="24"/>
        </w:rPr>
        <w:t>Respektovat stávající řešení odkanalizování sídla Krátká a Sněžné s tím, že ČOV Sněžné bude rekonstruována.</w:t>
      </w:r>
    </w:p>
    <w:p w14:paraId="2F5BF523" w14:textId="77777777" w:rsidR="003468E8" w:rsidRPr="00876AB5" w:rsidRDefault="00000000" w:rsidP="00166259">
      <w:pPr>
        <w:pStyle w:val="Odstavecseseznamem"/>
        <w:numPr>
          <w:ilvl w:val="2"/>
          <w:numId w:val="15"/>
        </w:numPr>
        <w:tabs>
          <w:tab w:val="left" w:pos="777"/>
        </w:tabs>
        <w:ind w:left="777" w:right="2" w:hanging="332"/>
        <w:rPr>
          <w:sz w:val="24"/>
        </w:rPr>
      </w:pPr>
      <w:r w:rsidRPr="00876AB5">
        <w:rPr>
          <w:sz w:val="24"/>
        </w:rPr>
        <w:t xml:space="preserve">V sídlech Blatiny, Podlesí, Samotín, Vříšť a v části zvané </w:t>
      </w:r>
      <w:proofErr w:type="spellStart"/>
      <w:r w:rsidRPr="00876AB5">
        <w:rPr>
          <w:sz w:val="24"/>
        </w:rPr>
        <w:t>Milovy</w:t>
      </w:r>
      <w:proofErr w:type="spellEnd"/>
      <w:r w:rsidRPr="00876AB5">
        <w:rPr>
          <w:sz w:val="24"/>
        </w:rPr>
        <w:t xml:space="preserve"> budou odpadní vody zachycovány</w:t>
      </w:r>
      <w:r w:rsidRPr="00876AB5">
        <w:rPr>
          <w:sz w:val="24"/>
          <w:rPrChange w:id="2840" w:author="Lukáš Petr" w:date="2024-02-02T10:25:00Z">
            <w:rPr>
              <w:spacing w:val="-15"/>
              <w:sz w:val="24"/>
            </w:rPr>
          </w:rPrChange>
        </w:rPr>
        <w:t xml:space="preserve"> </w:t>
      </w:r>
      <w:r w:rsidRPr="00876AB5">
        <w:rPr>
          <w:sz w:val="24"/>
        </w:rPr>
        <w:t>v</w:t>
      </w:r>
      <w:r w:rsidRPr="00876AB5">
        <w:rPr>
          <w:sz w:val="24"/>
          <w:rPrChange w:id="2841" w:author="Lukáš Petr" w:date="2024-02-02T10:25:00Z">
            <w:rPr>
              <w:spacing w:val="-15"/>
              <w:sz w:val="24"/>
            </w:rPr>
          </w:rPrChange>
        </w:rPr>
        <w:t xml:space="preserve"> </w:t>
      </w:r>
      <w:r w:rsidRPr="00876AB5">
        <w:rPr>
          <w:sz w:val="24"/>
        </w:rPr>
        <w:t>bezodtokových</w:t>
      </w:r>
      <w:r w:rsidRPr="00876AB5">
        <w:rPr>
          <w:sz w:val="24"/>
          <w:rPrChange w:id="2842" w:author="Lukáš Petr" w:date="2024-02-02T10:25:00Z">
            <w:rPr>
              <w:spacing w:val="-15"/>
              <w:sz w:val="24"/>
            </w:rPr>
          </w:rPrChange>
        </w:rPr>
        <w:t xml:space="preserve"> </w:t>
      </w:r>
      <w:r w:rsidRPr="00876AB5">
        <w:rPr>
          <w:sz w:val="24"/>
        </w:rPr>
        <w:t>jímkách</w:t>
      </w:r>
      <w:r w:rsidRPr="00876AB5">
        <w:rPr>
          <w:sz w:val="24"/>
          <w:rPrChange w:id="2843" w:author="Lukáš Petr" w:date="2024-02-02T10:25:00Z">
            <w:rPr>
              <w:spacing w:val="-15"/>
              <w:sz w:val="24"/>
            </w:rPr>
          </w:rPrChange>
        </w:rPr>
        <w:t xml:space="preserve"> </w:t>
      </w:r>
      <w:r w:rsidRPr="00876AB5">
        <w:rPr>
          <w:sz w:val="24"/>
        </w:rPr>
        <w:t>s</w:t>
      </w:r>
      <w:r w:rsidRPr="00876AB5">
        <w:rPr>
          <w:sz w:val="24"/>
          <w:rPrChange w:id="2844" w:author="Lukáš Petr" w:date="2024-02-02T10:25:00Z">
            <w:rPr>
              <w:spacing w:val="-15"/>
              <w:sz w:val="24"/>
            </w:rPr>
          </w:rPrChange>
        </w:rPr>
        <w:t xml:space="preserve"> </w:t>
      </w:r>
      <w:r w:rsidRPr="00876AB5">
        <w:rPr>
          <w:sz w:val="24"/>
        </w:rPr>
        <w:t>alternativním</w:t>
      </w:r>
      <w:r w:rsidRPr="00876AB5">
        <w:rPr>
          <w:sz w:val="24"/>
          <w:rPrChange w:id="2845" w:author="Lukáš Petr" w:date="2024-02-02T10:25:00Z">
            <w:rPr>
              <w:spacing w:val="-15"/>
              <w:sz w:val="24"/>
            </w:rPr>
          </w:rPrChange>
        </w:rPr>
        <w:t xml:space="preserve"> </w:t>
      </w:r>
      <w:r w:rsidRPr="00876AB5">
        <w:rPr>
          <w:sz w:val="24"/>
        </w:rPr>
        <w:t>využitím</w:t>
      </w:r>
      <w:r w:rsidRPr="00876AB5">
        <w:rPr>
          <w:sz w:val="24"/>
          <w:rPrChange w:id="2846" w:author="Lukáš Petr" w:date="2024-02-02T10:25:00Z">
            <w:rPr>
              <w:spacing w:val="-15"/>
              <w:sz w:val="24"/>
            </w:rPr>
          </w:rPrChange>
        </w:rPr>
        <w:t xml:space="preserve"> </w:t>
      </w:r>
      <w:r w:rsidRPr="00876AB5">
        <w:rPr>
          <w:sz w:val="24"/>
        </w:rPr>
        <w:t>domovních</w:t>
      </w:r>
      <w:r w:rsidRPr="00876AB5">
        <w:rPr>
          <w:sz w:val="24"/>
          <w:rPrChange w:id="2847" w:author="Lukáš Petr" w:date="2024-02-02T10:25:00Z">
            <w:rPr>
              <w:spacing w:val="-15"/>
              <w:sz w:val="24"/>
            </w:rPr>
          </w:rPrChange>
        </w:rPr>
        <w:t xml:space="preserve"> </w:t>
      </w:r>
      <w:r w:rsidRPr="00876AB5">
        <w:rPr>
          <w:sz w:val="24"/>
        </w:rPr>
        <w:t>čistíren</w:t>
      </w:r>
      <w:r w:rsidRPr="00876AB5">
        <w:rPr>
          <w:sz w:val="24"/>
          <w:rPrChange w:id="2848" w:author="Lukáš Petr" w:date="2024-02-02T10:25:00Z">
            <w:rPr>
              <w:spacing w:val="-15"/>
              <w:sz w:val="24"/>
            </w:rPr>
          </w:rPrChange>
        </w:rPr>
        <w:t xml:space="preserve"> </w:t>
      </w:r>
      <w:r w:rsidRPr="00876AB5">
        <w:rPr>
          <w:sz w:val="24"/>
        </w:rPr>
        <w:t>anebo</w:t>
      </w:r>
      <w:r w:rsidRPr="00876AB5">
        <w:rPr>
          <w:sz w:val="24"/>
          <w:rPrChange w:id="2849" w:author="Lukáš Petr" w:date="2024-02-02T10:25:00Z">
            <w:rPr>
              <w:spacing w:val="-15"/>
              <w:sz w:val="24"/>
            </w:rPr>
          </w:rPrChange>
        </w:rPr>
        <w:t xml:space="preserve"> </w:t>
      </w:r>
      <w:r w:rsidRPr="00876AB5">
        <w:rPr>
          <w:sz w:val="24"/>
        </w:rPr>
        <w:t>jim ekvivalentních technologií čištění odpadních vod.</w:t>
      </w:r>
    </w:p>
    <w:p w14:paraId="75D8094B" w14:textId="77777777" w:rsidR="003468E8" w:rsidRPr="00876AB5" w:rsidRDefault="00000000" w:rsidP="00166259">
      <w:pPr>
        <w:pStyle w:val="Odstavecseseznamem"/>
        <w:numPr>
          <w:ilvl w:val="2"/>
          <w:numId w:val="15"/>
        </w:numPr>
        <w:tabs>
          <w:tab w:val="left" w:pos="777"/>
        </w:tabs>
        <w:ind w:left="777" w:right="2" w:hanging="331"/>
        <w:rPr>
          <w:sz w:val="24"/>
        </w:rPr>
      </w:pPr>
      <w:r w:rsidRPr="00876AB5">
        <w:rPr>
          <w:sz w:val="24"/>
        </w:rPr>
        <w:t>Respektovat</w:t>
      </w:r>
      <w:r w:rsidRPr="00876AB5">
        <w:rPr>
          <w:sz w:val="24"/>
          <w:rPrChange w:id="2850" w:author="Lukáš Petr" w:date="2024-02-02T10:25:00Z">
            <w:rPr>
              <w:spacing w:val="-4"/>
              <w:sz w:val="24"/>
            </w:rPr>
          </w:rPrChange>
        </w:rPr>
        <w:t xml:space="preserve"> </w:t>
      </w:r>
      <w:r w:rsidRPr="00876AB5">
        <w:rPr>
          <w:sz w:val="24"/>
        </w:rPr>
        <w:t>dvoucestné</w:t>
      </w:r>
      <w:r w:rsidRPr="00876AB5">
        <w:rPr>
          <w:sz w:val="24"/>
          <w:rPrChange w:id="2851" w:author="Lukáš Petr" w:date="2024-02-02T10:25:00Z">
            <w:rPr>
              <w:spacing w:val="-1"/>
              <w:sz w:val="24"/>
            </w:rPr>
          </w:rPrChange>
        </w:rPr>
        <w:t xml:space="preserve"> </w:t>
      </w:r>
      <w:r w:rsidRPr="00876AB5">
        <w:rPr>
          <w:sz w:val="24"/>
        </w:rPr>
        <w:t>zásobení</w:t>
      </w:r>
      <w:r w:rsidRPr="00876AB5">
        <w:rPr>
          <w:sz w:val="24"/>
          <w:rPrChange w:id="2852" w:author="Lukáš Petr" w:date="2024-02-02T10:25:00Z">
            <w:rPr>
              <w:spacing w:val="-1"/>
              <w:sz w:val="24"/>
            </w:rPr>
          </w:rPrChange>
        </w:rPr>
        <w:t xml:space="preserve"> </w:t>
      </w:r>
      <w:r w:rsidRPr="00876AB5">
        <w:rPr>
          <w:sz w:val="24"/>
        </w:rPr>
        <w:t>obce</w:t>
      </w:r>
      <w:r w:rsidRPr="00876AB5">
        <w:rPr>
          <w:sz w:val="24"/>
          <w:rPrChange w:id="2853" w:author="Lukáš Petr" w:date="2024-02-02T10:25:00Z">
            <w:rPr>
              <w:spacing w:val="-2"/>
              <w:sz w:val="24"/>
            </w:rPr>
          </w:rPrChange>
        </w:rPr>
        <w:t xml:space="preserve"> </w:t>
      </w:r>
      <w:r w:rsidRPr="00876AB5">
        <w:rPr>
          <w:sz w:val="24"/>
        </w:rPr>
        <w:t>Sněžné energiemi (el.</w:t>
      </w:r>
      <w:r w:rsidRPr="00876AB5">
        <w:rPr>
          <w:sz w:val="24"/>
          <w:rPrChange w:id="2854" w:author="Lukáš Petr" w:date="2024-02-02T10:25:00Z">
            <w:rPr>
              <w:spacing w:val="-3"/>
              <w:sz w:val="24"/>
            </w:rPr>
          </w:rPrChange>
        </w:rPr>
        <w:t xml:space="preserve"> </w:t>
      </w:r>
      <w:r w:rsidRPr="00876AB5">
        <w:rPr>
          <w:sz w:val="24"/>
        </w:rPr>
        <w:t xml:space="preserve">energie, zemní </w:t>
      </w:r>
      <w:r w:rsidRPr="00876AB5">
        <w:rPr>
          <w:sz w:val="24"/>
          <w:rPrChange w:id="2855" w:author="Lukáš Petr" w:date="2024-02-02T10:25:00Z">
            <w:rPr>
              <w:spacing w:val="-2"/>
              <w:sz w:val="24"/>
            </w:rPr>
          </w:rPrChange>
        </w:rPr>
        <w:t>plyn).</w:t>
      </w:r>
    </w:p>
    <w:p w14:paraId="7BE96A51" w14:textId="77777777" w:rsidR="003468E8" w:rsidRPr="00876AB5" w:rsidRDefault="00000000" w:rsidP="00166259">
      <w:pPr>
        <w:pStyle w:val="Odstavecseseznamem"/>
        <w:numPr>
          <w:ilvl w:val="2"/>
          <w:numId w:val="15"/>
        </w:numPr>
        <w:tabs>
          <w:tab w:val="left" w:pos="777"/>
        </w:tabs>
        <w:ind w:left="777" w:right="2" w:hanging="332"/>
        <w:rPr>
          <w:sz w:val="24"/>
        </w:rPr>
      </w:pPr>
      <w:r w:rsidRPr="00876AB5">
        <w:rPr>
          <w:sz w:val="24"/>
        </w:rPr>
        <w:t>Přenos potřebného výhledového výkonu bude nadále zajišťován ze stávajících el. vedení VN 22 kV přes stávající TS s možností jejich úprav, případně rozšíření.</w:t>
      </w:r>
    </w:p>
    <w:p w14:paraId="44A0B12B" w14:textId="646EBDDF" w:rsidR="003468E8" w:rsidRPr="00876AB5" w:rsidRDefault="00000000" w:rsidP="00166259">
      <w:pPr>
        <w:pStyle w:val="Odstavecseseznamem"/>
        <w:numPr>
          <w:ilvl w:val="2"/>
          <w:numId w:val="15"/>
        </w:numPr>
        <w:tabs>
          <w:tab w:val="left" w:pos="777"/>
        </w:tabs>
        <w:ind w:left="777" w:right="2" w:hanging="332"/>
        <w:rPr>
          <w:sz w:val="24"/>
        </w:rPr>
      </w:pPr>
      <w:r w:rsidRPr="00876AB5">
        <w:rPr>
          <w:sz w:val="24"/>
        </w:rPr>
        <w:t xml:space="preserve">Územní plán neuvažuje s výstavbou nadřazených soustav el. zařízení VN a VVN ani </w:t>
      </w:r>
      <w:r w:rsidR="00CC3688" w:rsidRPr="00876AB5">
        <w:rPr>
          <w:sz w:val="24"/>
        </w:rPr>
        <w:br/>
      </w:r>
      <w:r w:rsidRPr="00876AB5">
        <w:rPr>
          <w:sz w:val="24"/>
        </w:rPr>
        <w:t>s výstavbou výroben el. energie (kromě přípustnosti využití malých vodních elektráren na stávajících vodních dílech).</w:t>
      </w:r>
    </w:p>
    <w:p w14:paraId="63B98F51" w14:textId="45190C34" w:rsidR="003468E8" w:rsidRPr="00876AB5" w:rsidRDefault="00000000" w:rsidP="00166259">
      <w:pPr>
        <w:pStyle w:val="Odstavecseseznamem"/>
        <w:numPr>
          <w:ilvl w:val="2"/>
          <w:numId w:val="15"/>
        </w:numPr>
        <w:tabs>
          <w:tab w:val="left" w:pos="777"/>
        </w:tabs>
        <w:ind w:left="777" w:right="2" w:hanging="332"/>
        <w:rPr>
          <w:sz w:val="24"/>
        </w:rPr>
      </w:pPr>
      <w:r w:rsidRPr="00876AB5">
        <w:rPr>
          <w:sz w:val="24"/>
        </w:rPr>
        <w:t xml:space="preserve">Zásobení sídla teplem je předurčeno provedenou plošnou plynofikací, nepředpokládat výstavbu dalších plynovodů VTL a VVTL ani produktovodů. </w:t>
      </w:r>
      <w:del w:id="2856" w:author="petr" w:date="2024-03-04T09:06:00Z">
        <w:r w:rsidRPr="00876AB5" w:rsidDel="006C5FD0">
          <w:rPr>
            <w:sz w:val="24"/>
          </w:rPr>
          <w:delText>ÚP</w:delText>
        </w:r>
      </w:del>
      <w:ins w:id="2857" w:author="petr" w:date="2024-03-04T09:06:00Z">
        <w:r w:rsidR="006C5FD0" w:rsidRPr="00876AB5">
          <w:rPr>
            <w:sz w:val="24"/>
          </w:rPr>
          <w:t xml:space="preserve"> Územní plán </w:t>
        </w:r>
      </w:ins>
      <w:r w:rsidRPr="00876AB5">
        <w:rPr>
          <w:sz w:val="24"/>
        </w:rPr>
        <w:t>neuvažuje s centrálním zdrojem tepla</w:t>
      </w:r>
      <w:r w:rsidR="006C5FD0" w:rsidRPr="00876AB5">
        <w:rPr>
          <w:sz w:val="24"/>
        </w:rPr>
        <w:t xml:space="preserve"> </w:t>
      </w:r>
      <w:r w:rsidRPr="00876AB5">
        <w:rPr>
          <w:sz w:val="24"/>
        </w:rPr>
        <w:t>v obci.</w:t>
      </w:r>
    </w:p>
    <w:p w14:paraId="60BC0851" w14:textId="77777777" w:rsidR="003468E8" w:rsidRPr="00876AB5" w:rsidRDefault="00000000" w:rsidP="00166259">
      <w:pPr>
        <w:pStyle w:val="Odstavecseseznamem"/>
        <w:numPr>
          <w:ilvl w:val="2"/>
          <w:numId w:val="15"/>
        </w:numPr>
        <w:tabs>
          <w:tab w:val="left" w:pos="777"/>
        </w:tabs>
        <w:ind w:left="777" w:right="2" w:hanging="332"/>
        <w:rPr>
          <w:sz w:val="24"/>
        </w:rPr>
      </w:pPr>
      <w:r w:rsidRPr="00876AB5">
        <w:rPr>
          <w:sz w:val="24"/>
        </w:rPr>
        <w:t xml:space="preserve">Respektovat stávající dálkový telekomunikační kabel včetně příslušných telekomunikačních </w:t>
      </w:r>
      <w:r w:rsidRPr="00876AB5">
        <w:rPr>
          <w:sz w:val="24"/>
          <w:rPrChange w:id="2858" w:author="Lukáš Petr" w:date="2024-02-02T10:25:00Z">
            <w:rPr>
              <w:spacing w:val="-2"/>
              <w:sz w:val="24"/>
            </w:rPr>
          </w:rPrChange>
        </w:rPr>
        <w:t>zařízení.</w:t>
      </w:r>
    </w:p>
    <w:p w14:paraId="2897E8DD" w14:textId="77777777" w:rsidR="003468E8" w:rsidRPr="00876AB5" w:rsidRDefault="00000000" w:rsidP="00166259">
      <w:pPr>
        <w:pStyle w:val="Odstavecseseznamem"/>
        <w:numPr>
          <w:ilvl w:val="2"/>
          <w:numId w:val="15"/>
        </w:numPr>
        <w:tabs>
          <w:tab w:val="left" w:pos="777"/>
        </w:tabs>
        <w:ind w:left="777" w:right="2" w:hanging="332"/>
        <w:rPr>
          <w:sz w:val="24"/>
        </w:rPr>
      </w:pPr>
      <w:r w:rsidRPr="00876AB5">
        <w:rPr>
          <w:sz w:val="24"/>
        </w:rPr>
        <w:t xml:space="preserve">Vzhledem k navržené převládající nízkopodlažní zástavbě v obci nedojde ke střetu s </w:t>
      </w:r>
      <w:proofErr w:type="spellStart"/>
      <w:r w:rsidRPr="00876AB5">
        <w:rPr>
          <w:sz w:val="24"/>
        </w:rPr>
        <w:t>rr</w:t>
      </w:r>
      <w:proofErr w:type="spellEnd"/>
      <w:r w:rsidRPr="00876AB5">
        <w:rPr>
          <w:sz w:val="24"/>
        </w:rPr>
        <w:t xml:space="preserve"> trasami ani jinými elektronickými zařízeními (vojenskými i civilními).</w:t>
      </w:r>
    </w:p>
    <w:p w14:paraId="66CD2D2A" w14:textId="782CC144" w:rsidR="003468E8" w:rsidRPr="00876AB5" w:rsidDel="006C5FD0" w:rsidRDefault="00000000">
      <w:pPr>
        <w:pStyle w:val="Odstavecseseznamem"/>
        <w:numPr>
          <w:ilvl w:val="2"/>
          <w:numId w:val="15"/>
        </w:numPr>
        <w:ind w:left="777" w:right="2" w:hanging="332"/>
        <w:rPr>
          <w:del w:id="2859" w:author="petr" w:date="2024-03-04T09:07:00Z"/>
          <w:sz w:val="24"/>
        </w:rPr>
        <w:pPrChange w:id="2860" w:author="petr" w:date="2024-03-04T09:12:00Z">
          <w:pPr>
            <w:pStyle w:val="Odstavecseseznamem"/>
            <w:numPr>
              <w:ilvl w:val="2"/>
              <w:numId w:val="15"/>
            </w:numPr>
            <w:tabs>
              <w:tab w:val="left" w:pos="777"/>
            </w:tabs>
            <w:ind w:left="777" w:right="2" w:hanging="332"/>
          </w:pPr>
        </w:pPrChange>
      </w:pPr>
      <w:del w:id="2861" w:author="petr" w:date="2024-03-04T09:07:00Z">
        <w:r w:rsidRPr="00876AB5" w:rsidDel="006C5FD0">
          <w:rPr>
            <w:sz w:val="24"/>
          </w:rPr>
          <w:delText>V obci jsou vytvořeny podmínky pro 100% telefonizaci s tím, že cílovým stavem je řešení telekomunikačních rozvodů zemními kabely.</w:delText>
        </w:r>
      </w:del>
    </w:p>
    <w:p w14:paraId="684A9E04" w14:textId="2AFDFDBC" w:rsidR="003468E8" w:rsidRPr="00876AB5" w:rsidDel="006C5FD0" w:rsidRDefault="00000000">
      <w:pPr>
        <w:pStyle w:val="Odstavecseseznamem"/>
        <w:numPr>
          <w:ilvl w:val="2"/>
          <w:numId w:val="15"/>
        </w:numPr>
        <w:ind w:left="777" w:right="2" w:hanging="332"/>
        <w:rPr>
          <w:del w:id="2862" w:author="petr" w:date="2024-03-04T09:07:00Z"/>
          <w:sz w:val="24"/>
        </w:rPr>
        <w:pPrChange w:id="2863" w:author="petr" w:date="2024-03-04T09:12:00Z">
          <w:pPr>
            <w:pStyle w:val="Odstavecseseznamem"/>
            <w:numPr>
              <w:ilvl w:val="2"/>
              <w:numId w:val="15"/>
            </w:numPr>
            <w:tabs>
              <w:tab w:val="left" w:pos="777"/>
            </w:tabs>
            <w:ind w:left="777" w:right="2" w:hanging="331"/>
          </w:pPr>
        </w:pPrChange>
      </w:pPr>
      <w:del w:id="2864" w:author="petr" w:date="2024-03-04T09:07:00Z">
        <w:r w:rsidRPr="00876AB5" w:rsidDel="006C5FD0">
          <w:rPr>
            <w:sz w:val="24"/>
            <w:rPrChange w:id="2865" w:author="Lukáš Petr" w:date="2024-02-02T10:25:00Z">
              <w:rPr>
                <w:spacing w:val="-2"/>
                <w:sz w:val="24"/>
              </w:rPr>
            </w:rPrChange>
          </w:rPr>
          <w:delText>Poštovní</w:delText>
        </w:r>
        <w:r w:rsidRPr="00876AB5" w:rsidDel="006C5FD0">
          <w:rPr>
            <w:sz w:val="24"/>
            <w:rPrChange w:id="2866" w:author="Lukáš Petr" w:date="2024-02-02T10:25:00Z">
              <w:rPr>
                <w:spacing w:val="-6"/>
                <w:sz w:val="24"/>
              </w:rPr>
            </w:rPrChange>
          </w:rPr>
          <w:delText xml:space="preserve"> </w:delText>
        </w:r>
        <w:r w:rsidRPr="00876AB5" w:rsidDel="006C5FD0">
          <w:rPr>
            <w:sz w:val="24"/>
            <w:rPrChange w:id="2867" w:author="Lukáš Petr" w:date="2024-02-02T10:25:00Z">
              <w:rPr>
                <w:spacing w:val="-2"/>
                <w:sz w:val="24"/>
              </w:rPr>
            </w:rPrChange>
          </w:rPr>
          <w:delText>úřad</w:delText>
        </w:r>
        <w:r w:rsidRPr="00876AB5" w:rsidDel="006C5FD0">
          <w:rPr>
            <w:sz w:val="24"/>
            <w:rPrChange w:id="2868" w:author="Lukáš Petr" w:date="2024-02-02T10:25:00Z">
              <w:rPr>
                <w:spacing w:val="-5"/>
                <w:sz w:val="24"/>
              </w:rPr>
            </w:rPrChange>
          </w:rPr>
          <w:delText xml:space="preserve"> </w:delText>
        </w:r>
        <w:r w:rsidRPr="00876AB5" w:rsidDel="006C5FD0">
          <w:rPr>
            <w:sz w:val="24"/>
            <w:rPrChange w:id="2869" w:author="Lukáš Petr" w:date="2024-02-02T10:25:00Z">
              <w:rPr>
                <w:spacing w:val="-2"/>
                <w:sz w:val="24"/>
              </w:rPr>
            </w:rPrChange>
          </w:rPr>
          <w:delText>je</w:delText>
        </w:r>
        <w:r w:rsidRPr="00876AB5" w:rsidDel="006C5FD0">
          <w:rPr>
            <w:sz w:val="24"/>
            <w:rPrChange w:id="2870" w:author="Lukáš Petr" w:date="2024-02-02T10:25:00Z">
              <w:rPr>
                <w:spacing w:val="-6"/>
                <w:sz w:val="24"/>
              </w:rPr>
            </w:rPrChange>
          </w:rPr>
          <w:delText xml:space="preserve"> </w:delText>
        </w:r>
        <w:r w:rsidRPr="00876AB5" w:rsidDel="006C5FD0">
          <w:rPr>
            <w:sz w:val="24"/>
            <w:rPrChange w:id="2871" w:author="Lukáš Petr" w:date="2024-02-02T10:25:00Z">
              <w:rPr>
                <w:spacing w:val="-2"/>
                <w:sz w:val="24"/>
              </w:rPr>
            </w:rPrChange>
          </w:rPr>
          <w:delText>stabilizovaný,</w:delText>
        </w:r>
        <w:r w:rsidRPr="00876AB5" w:rsidDel="006C5FD0">
          <w:rPr>
            <w:sz w:val="24"/>
            <w:rPrChange w:id="2872" w:author="Lukáš Petr" w:date="2024-02-02T10:25:00Z">
              <w:rPr>
                <w:spacing w:val="-5"/>
                <w:sz w:val="24"/>
              </w:rPr>
            </w:rPrChange>
          </w:rPr>
          <w:delText xml:space="preserve"> </w:delText>
        </w:r>
        <w:r w:rsidRPr="00876AB5" w:rsidDel="006C5FD0">
          <w:rPr>
            <w:sz w:val="24"/>
            <w:rPrChange w:id="2873" w:author="Lukáš Petr" w:date="2024-02-02T10:25:00Z">
              <w:rPr>
                <w:spacing w:val="-2"/>
                <w:sz w:val="24"/>
              </w:rPr>
            </w:rPrChange>
          </w:rPr>
          <w:delText>nevylučuje</w:delText>
        </w:r>
        <w:r w:rsidRPr="00876AB5" w:rsidDel="006C5FD0">
          <w:rPr>
            <w:sz w:val="24"/>
            <w:rPrChange w:id="2874" w:author="Lukáš Petr" w:date="2024-02-02T10:25:00Z">
              <w:rPr>
                <w:spacing w:val="-5"/>
                <w:sz w:val="24"/>
              </w:rPr>
            </w:rPrChange>
          </w:rPr>
          <w:delText xml:space="preserve"> </w:delText>
        </w:r>
        <w:r w:rsidRPr="00876AB5" w:rsidDel="006C5FD0">
          <w:rPr>
            <w:sz w:val="24"/>
            <w:rPrChange w:id="2875" w:author="Lukáš Petr" w:date="2024-02-02T10:25:00Z">
              <w:rPr>
                <w:spacing w:val="-2"/>
                <w:sz w:val="24"/>
              </w:rPr>
            </w:rPrChange>
          </w:rPr>
          <w:delText>se</w:delText>
        </w:r>
        <w:r w:rsidRPr="00876AB5" w:rsidDel="006C5FD0">
          <w:rPr>
            <w:sz w:val="24"/>
            <w:rPrChange w:id="2876" w:author="Lukáš Petr" w:date="2024-02-02T10:25:00Z">
              <w:rPr>
                <w:spacing w:val="-4"/>
                <w:sz w:val="24"/>
              </w:rPr>
            </w:rPrChange>
          </w:rPr>
          <w:delText xml:space="preserve"> </w:delText>
        </w:r>
        <w:r w:rsidRPr="00876AB5" w:rsidDel="006C5FD0">
          <w:rPr>
            <w:sz w:val="24"/>
            <w:rPrChange w:id="2877" w:author="Lukáš Petr" w:date="2024-02-02T10:25:00Z">
              <w:rPr>
                <w:spacing w:val="-2"/>
                <w:sz w:val="24"/>
              </w:rPr>
            </w:rPrChange>
          </w:rPr>
          <w:delText>možnost</w:delText>
        </w:r>
        <w:r w:rsidRPr="00876AB5" w:rsidDel="006C5FD0">
          <w:rPr>
            <w:sz w:val="24"/>
            <w:rPrChange w:id="2878" w:author="Lukáš Petr" w:date="2024-02-02T10:25:00Z">
              <w:rPr>
                <w:spacing w:val="-5"/>
                <w:sz w:val="24"/>
              </w:rPr>
            </w:rPrChange>
          </w:rPr>
          <w:delText xml:space="preserve"> </w:delText>
        </w:r>
        <w:r w:rsidRPr="00876AB5" w:rsidDel="006C5FD0">
          <w:rPr>
            <w:sz w:val="24"/>
            <w:rPrChange w:id="2879" w:author="Lukáš Petr" w:date="2024-02-02T10:25:00Z">
              <w:rPr>
                <w:spacing w:val="-2"/>
                <w:sz w:val="24"/>
              </w:rPr>
            </w:rPrChange>
          </w:rPr>
          <w:delText>úpravy</w:delText>
        </w:r>
        <w:r w:rsidRPr="00876AB5" w:rsidDel="006C5FD0">
          <w:rPr>
            <w:sz w:val="24"/>
            <w:rPrChange w:id="2880" w:author="Lukáš Petr" w:date="2024-02-02T10:25:00Z">
              <w:rPr>
                <w:spacing w:val="-4"/>
                <w:sz w:val="24"/>
              </w:rPr>
            </w:rPrChange>
          </w:rPr>
          <w:delText xml:space="preserve"> </w:delText>
        </w:r>
        <w:r w:rsidRPr="00876AB5" w:rsidDel="006C5FD0">
          <w:rPr>
            <w:sz w:val="24"/>
            <w:rPrChange w:id="2881" w:author="Lukáš Petr" w:date="2024-02-02T10:25:00Z">
              <w:rPr>
                <w:spacing w:val="-2"/>
                <w:sz w:val="24"/>
              </w:rPr>
            </w:rPrChange>
          </w:rPr>
          <w:delText>doručovacích</w:delText>
        </w:r>
        <w:r w:rsidRPr="00876AB5" w:rsidDel="006C5FD0">
          <w:rPr>
            <w:sz w:val="24"/>
            <w:rPrChange w:id="2882" w:author="Lukáš Petr" w:date="2024-02-02T10:25:00Z">
              <w:rPr>
                <w:spacing w:val="-5"/>
                <w:sz w:val="24"/>
              </w:rPr>
            </w:rPrChange>
          </w:rPr>
          <w:delText xml:space="preserve"> </w:delText>
        </w:r>
        <w:r w:rsidRPr="00876AB5" w:rsidDel="006C5FD0">
          <w:rPr>
            <w:sz w:val="24"/>
            <w:rPrChange w:id="2883" w:author="Lukáš Petr" w:date="2024-02-02T10:25:00Z">
              <w:rPr>
                <w:spacing w:val="-2"/>
                <w:sz w:val="24"/>
              </w:rPr>
            </w:rPrChange>
          </w:rPr>
          <w:delText>obvodů.</w:delText>
        </w:r>
      </w:del>
    </w:p>
    <w:p w14:paraId="119CDFAA" w14:textId="11E578FC" w:rsidR="003468E8" w:rsidRPr="00876AB5" w:rsidDel="006C5FD0" w:rsidRDefault="00000000" w:rsidP="006C5FD0">
      <w:pPr>
        <w:pStyle w:val="Odstavecseseznamem"/>
        <w:numPr>
          <w:ilvl w:val="2"/>
          <w:numId w:val="15"/>
        </w:numPr>
        <w:tabs>
          <w:tab w:val="left" w:pos="811"/>
          <w:tab w:val="left" w:pos="895"/>
        </w:tabs>
        <w:ind w:left="777" w:right="2" w:hanging="332"/>
        <w:rPr>
          <w:del w:id="2884" w:author="petr" w:date="2024-03-04T09:07:00Z"/>
          <w:sz w:val="24"/>
        </w:rPr>
      </w:pPr>
      <w:del w:id="2885" w:author="petr" w:date="2024-03-04T09:07:00Z">
        <w:r w:rsidRPr="00876AB5" w:rsidDel="006C5FD0">
          <w:rPr>
            <w:sz w:val="24"/>
          </w:rPr>
          <w:delText>Na plochách určených pro stavby technické infrastruktury se zakazuje umisťování jiných staveb než staveb souvisejících.</w:delText>
        </w:r>
      </w:del>
    </w:p>
    <w:p w14:paraId="47ACFEB4" w14:textId="77777777" w:rsidR="006C5FD0" w:rsidRPr="00876AB5" w:rsidRDefault="006C5FD0" w:rsidP="006C5FD0">
      <w:pPr>
        <w:pStyle w:val="Odstavecseseznamem"/>
        <w:tabs>
          <w:tab w:val="left" w:pos="811"/>
          <w:tab w:val="left" w:pos="895"/>
        </w:tabs>
        <w:ind w:left="777" w:right="2" w:firstLine="0"/>
        <w:rPr>
          <w:ins w:id="2886" w:author="petr" w:date="2024-03-04T09:12:00Z"/>
          <w:sz w:val="24"/>
        </w:rPr>
      </w:pPr>
    </w:p>
    <w:p w14:paraId="66A9C2F4" w14:textId="77777777" w:rsidR="006C5FD0" w:rsidRPr="00876AB5" w:rsidRDefault="006C5FD0">
      <w:pPr>
        <w:pStyle w:val="Odstavecseseznamem"/>
        <w:tabs>
          <w:tab w:val="left" w:pos="811"/>
          <w:tab w:val="left" w:pos="895"/>
        </w:tabs>
        <w:ind w:left="777" w:right="2" w:firstLine="0"/>
        <w:rPr>
          <w:ins w:id="2887" w:author="petr" w:date="2024-03-04T09:12:00Z"/>
          <w:sz w:val="12"/>
          <w:szCs w:val="12"/>
        </w:rPr>
        <w:pPrChange w:id="2888" w:author="petr" w:date="2024-03-04T09:12:00Z">
          <w:pPr>
            <w:pStyle w:val="Odstavecseseznamem"/>
            <w:numPr>
              <w:ilvl w:val="2"/>
              <w:numId w:val="15"/>
            </w:numPr>
            <w:tabs>
              <w:tab w:val="left" w:pos="811"/>
              <w:tab w:val="left" w:pos="895"/>
            </w:tabs>
            <w:ind w:left="811" w:right="2" w:hanging="365"/>
          </w:pPr>
        </w:pPrChange>
      </w:pPr>
    </w:p>
    <w:p w14:paraId="7A3D14ED" w14:textId="53154B81" w:rsidR="006C5FD0" w:rsidRPr="00876AB5" w:rsidRDefault="006C5FD0">
      <w:pPr>
        <w:pStyle w:val="Odstavecseseznamem"/>
        <w:widowControl/>
        <w:numPr>
          <w:ilvl w:val="1"/>
          <w:numId w:val="30"/>
        </w:numPr>
        <w:autoSpaceDE/>
        <w:autoSpaceDN/>
        <w:ind w:left="777" w:hanging="332"/>
        <w:rPr>
          <w:ins w:id="2889" w:author="petr" w:date="2024-03-04T09:09:00Z"/>
          <w:sz w:val="24"/>
          <w:szCs w:val="24"/>
          <w:rPrChange w:id="2890" w:author="petr" w:date="2024-03-06T16:47:00Z">
            <w:rPr>
              <w:ins w:id="2891" w:author="petr" w:date="2024-03-04T09:09:00Z"/>
              <w:rFonts w:ascii="Arial" w:hAnsi="Arial"/>
              <w:sz w:val="18"/>
              <w:szCs w:val="18"/>
            </w:rPr>
          </w:rPrChange>
        </w:rPr>
        <w:pPrChange w:id="2892" w:author="petr" w:date="2024-03-04T09:12:00Z">
          <w:pPr>
            <w:pStyle w:val="Odstavecseseznamem"/>
            <w:widowControl/>
            <w:numPr>
              <w:ilvl w:val="1"/>
              <w:numId w:val="26"/>
            </w:numPr>
            <w:autoSpaceDE/>
            <w:autoSpaceDN/>
            <w:ind w:left="720" w:hanging="360"/>
          </w:pPr>
        </w:pPrChange>
      </w:pPr>
      <w:bookmarkStart w:id="2893" w:name="_Hlk160635314"/>
      <w:ins w:id="2894" w:author="petr" w:date="2024-03-04T09:09:00Z">
        <w:r w:rsidRPr="00876AB5">
          <w:rPr>
            <w:sz w:val="24"/>
            <w:szCs w:val="24"/>
            <w:rPrChange w:id="2895" w:author="petr" w:date="2024-03-04T09:11:00Z">
              <w:rPr>
                <w:rFonts w:ascii="Arial" w:hAnsi="Arial" w:cs="Arial"/>
                <w:sz w:val="18"/>
                <w:szCs w:val="18"/>
              </w:rPr>
            </w:rPrChange>
          </w:rPr>
          <w:t>Sítě, objekty na sítích a zařízení technického vybavení</w:t>
        </w:r>
      </w:ins>
      <w:ins w:id="2896" w:author="petr" w:date="2024-03-04T09:10:00Z">
        <w:r w:rsidRPr="00876AB5">
          <w:rPr>
            <w:sz w:val="24"/>
            <w:szCs w:val="24"/>
            <w:rPrChange w:id="2897" w:author="petr" w:date="2024-03-04T09:11:00Z">
              <w:rPr>
                <w:rFonts w:ascii="Arial" w:hAnsi="Arial" w:cs="Arial"/>
                <w:sz w:val="18"/>
                <w:szCs w:val="18"/>
              </w:rPr>
            </w:rPrChange>
          </w:rPr>
          <w:t xml:space="preserve"> území</w:t>
        </w:r>
      </w:ins>
      <w:ins w:id="2898" w:author="petr" w:date="2024-03-04T09:09:00Z">
        <w:r w:rsidRPr="00876AB5">
          <w:rPr>
            <w:sz w:val="24"/>
            <w:szCs w:val="24"/>
            <w:rPrChange w:id="2899" w:author="petr" w:date="2024-03-04T09:11:00Z">
              <w:rPr>
                <w:rFonts w:ascii="Arial" w:hAnsi="Arial" w:cs="Arial"/>
                <w:sz w:val="18"/>
                <w:szCs w:val="18"/>
              </w:rPr>
            </w:rPrChange>
          </w:rPr>
          <w:t xml:space="preserve"> lze umisťovat do všech ploch s rozdílným způsobem využití, pokud není v podmínkách využití těchto ploch stanoveno jinak (kapitola </w:t>
        </w:r>
      </w:ins>
      <w:ins w:id="2900" w:author="petr" w:date="2024-03-04T09:10:00Z">
        <w:r w:rsidRPr="00876AB5">
          <w:rPr>
            <w:sz w:val="24"/>
            <w:szCs w:val="24"/>
            <w:rPrChange w:id="2901" w:author="petr" w:date="2024-03-04T09:11:00Z">
              <w:rPr>
                <w:rFonts w:ascii="Arial" w:hAnsi="Arial" w:cs="Arial"/>
                <w:sz w:val="18"/>
                <w:szCs w:val="18"/>
              </w:rPr>
            </w:rPrChange>
          </w:rPr>
          <w:t>6</w:t>
        </w:r>
      </w:ins>
      <w:ins w:id="2902" w:author="petr" w:date="2024-03-04T09:09:00Z">
        <w:r w:rsidRPr="00876AB5">
          <w:rPr>
            <w:sz w:val="24"/>
            <w:szCs w:val="24"/>
            <w:rPrChange w:id="2903" w:author="petr" w:date="2024-03-04T09:11:00Z">
              <w:rPr>
                <w:rFonts w:ascii="Arial" w:hAnsi="Arial" w:cs="Arial"/>
                <w:sz w:val="18"/>
                <w:szCs w:val="18"/>
              </w:rPr>
            </w:rPrChange>
          </w:rPr>
          <w:t xml:space="preserve">.). Územní plán tak vytváří podmínky pro rekonstrukci nebo výstavbu </w:t>
        </w:r>
      </w:ins>
      <w:ins w:id="2904" w:author="petr" w:date="2024-03-04T09:10:00Z">
        <w:r w:rsidRPr="00876AB5">
          <w:rPr>
            <w:sz w:val="24"/>
            <w:szCs w:val="24"/>
            <w:rPrChange w:id="2905" w:author="petr" w:date="2024-03-04T09:11:00Z">
              <w:rPr>
                <w:rFonts w:ascii="Arial" w:hAnsi="Arial" w:cs="Arial"/>
                <w:sz w:val="18"/>
                <w:szCs w:val="18"/>
              </w:rPr>
            </w:rPrChange>
          </w:rPr>
          <w:t>technické infrastruktury</w:t>
        </w:r>
      </w:ins>
      <w:ins w:id="2906" w:author="petr" w:date="2024-03-04T09:09:00Z">
        <w:r w:rsidRPr="00876AB5">
          <w:rPr>
            <w:sz w:val="24"/>
            <w:szCs w:val="24"/>
            <w:rPrChange w:id="2907" w:author="petr" w:date="2024-03-04T09:11:00Z">
              <w:rPr>
                <w:rFonts w:ascii="Arial" w:hAnsi="Arial" w:cs="Arial"/>
                <w:sz w:val="18"/>
                <w:szCs w:val="18"/>
              </w:rPr>
            </w:rPrChange>
          </w:rPr>
          <w:t xml:space="preserve"> v zastavitelných plochách a v lokalitách, ve kterých </w:t>
        </w:r>
        <w:r w:rsidRPr="00876AB5">
          <w:rPr>
            <w:sz w:val="24"/>
            <w:szCs w:val="24"/>
            <w:rPrChange w:id="2908" w:author="petr" w:date="2024-03-06T16:47:00Z">
              <w:rPr>
                <w:rFonts w:ascii="Arial" w:hAnsi="Arial" w:cs="Arial"/>
                <w:sz w:val="18"/>
                <w:szCs w:val="18"/>
              </w:rPr>
            </w:rPrChange>
          </w:rPr>
          <w:t>dosud nebyl</w:t>
        </w:r>
      </w:ins>
      <w:ins w:id="2909" w:author="petr" w:date="2024-03-04T09:10:00Z">
        <w:r w:rsidRPr="00876AB5">
          <w:rPr>
            <w:sz w:val="24"/>
            <w:szCs w:val="24"/>
            <w:rPrChange w:id="2910" w:author="petr" w:date="2024-03-06T16:47:00Z">
              <w:rPr>
                <w:rFonts w:ascii="Arial" w:hAnsi="Arial" w:cs="Arial"/>
                <w:sz w:val="18"/>
                <w:szCs w:val="18"/>
              </w:rPr>
            </w:rPrChange>
          </w:rPr>
          <w:t>a</w:t>
        </w:r>
      </w:ins>
      <w:ins w:id="2911" w:author="petr" w:date="2024-03-04T09:09:00Z">
        <w:r w:rsidRPr="00876AB5">
          <w:rPr>
            <w:sz w:val="24"/>
            <w:szCs w:val="24"/>
            <w:rPrChange w:id="2912" w:author="petr" w:date="2024-03-06T16:47:00Z">
              <w:rPr>
                <w:rFonts w:ascii="Arial" w:hAnsi="Arial" w:cs="Arial"/>
                <w:sz w:val="18"/>
                <w:szCs w:val="18"/>
              </w:rPr>
            </w:rPrChange>
          </w:rPr>
          <w:t xml:space="preserve"> vybudován</w:t>
        </w:r>
      </w:ins>
      <w:ins w:id="2913" w:author="petr" w:date="2024-03-04T09:10:00Z">
        <w:r w:rsidRPr="00876AB5">
          <w:rPr>
            <w:sz w:val="24"/>
            <w:szCs w:val="24"/>
            <w:rPrChange w:id="2914" w:author="petr" w:date="2024-03-06T16:47:00Z">
              <w:rPr>
                <w:rFonts w:ascii="Arial" w:hAnsi="Arial" w:cs="Arial"/>
                <w:sz w:val="18"/>
                <w:szCs w:val="18"/>
              </w:rPr>
            </w:rPrChange>
          </w:rPr>
          <w:t>a.</w:t>
        </w:r>
      </w:ins>
    </w:p>
    <w:p w14:paraId="1458B858" w14:textId="58B9AA17" w:rsidR="006C5FD0" w:rsidRPr="00876AB5" w:rsidRDefault="006C5FD0" w:rsidP="00516F0A">
      <w:pPr>
        <w:pStyle w:val="Odstavecseseznamem"/>
        <w:numPr>
          <w:ilvl w:val="1"/>
          <w:numId w:val="30"/>
        </w:numPr>
        <w:autoSpaceDE/>
        <w:autoSpaceDN/>
        <w:ind w:left="777" w:hanging="332"/>
        <w:rPr>
          <w:ins w:id="2915" w:author="petr" w:date="2024-03-04T09:14:00Z"/>
          <w:rFonts w:eastAsia="Microsoft Sans Serif"/>
          <w:sz w:val="24"/>
          <w:szCs w:val="24"/>
        </w:rPr>
      </w:pPr>
      <w:ins w:id="2916" w:author="petr" w:date="2024-03-04T09:09:00Z">
        <w:r w:rsidRPr="00876AB5">
          <w:rPr>
            <w:rFonts w:eastAsia="Microsoft Sans Serif"/>
            <w:sz w:val="24"/>
            <w:szCs w:val="24"/>
            <w:rPrChange w:id="2917" w:author="petr" w:date="2024-03-06T16:47:00Z">
              <w:rPr>
                <w:rFonts w:ascii="Arial" w:eastAsia="Microsoft Sans Serif" w:hAnsi="Arial" w:cs="Arial"/>
                <w:sz w:val="18"/>
                <w:szCs w:val="18"/>
              </w:rPr>
            </w:rPrChange>
          </w:rPr>
          <w:t>Umisťování staveb a zařízení pro výrobu elektrické energie z obnovitelných zdrojů</w:t>
        </w:r>
      </w:ins>
      <w:ins w:id="2918" w:author="petr" w:date="2024-03-06T14:02:00Z">
        <w:r w:rsidR="00FE4ED9" w:rsidRPr="00876AB5">
          <w:rPr>
            <w:rFonts w:eastAsia="Microsoft Sans Serif"/>
            <w:sz w:val="24"/>
            <w:szCs w:val="24"/>
          </w:rPr>
          <w:t xml:space="preserve"> v zastavěném území nebo v zastavitelných plochách</w:t>
        </w:r>
      </w:ins>
      <w:ins w:id="2919" w:author="petr" w:date="2024-03-04T09:09:00Z">
        <w:r w:rsidRPr="00876AB5">
          <w:rPr>
            <w:rFonts w:eastAsia="Microsoft Sans Serif"/>
            <w:sz w:val="24"/>
            <w:szCs w:val="24"/>
            <w:rPrChange w:id="2920" w:author="petr" w:date="2024-03-06T16:47:00Z">
              <w:rPr>
                <w:rFonts w:ascii="Arial" w:eastAsia="Microsoft Sans Serif" w:hAnsi="Arial" w:cs="Arial"/>
                <w:sz w:val="18"/>
                <w:szCs w:val="18"/>
              </w:rPr>
            </w:rPrChange>
          </w:rPr>
          <w:t xml:space="preserve"> je nepřípustné s výjimkou staveb a zařízení na konstrukcích staveb (fotovoltaické panely na střechách</w:t>
        </w:r>
      </w:ins>
      <w:ins w:id="2921" w:author="petr" w:date="2024-03-06T14:04:00Z">
        <w:r w:rsidR="00FE4ED9" w:rsidRPr="00876AB5">
          <w:rPr>
            <w:rFonts w:eastAsia="Microsoft Sans Serif"/>
            <w:sz w:val="24"/>
            <w:szCs w:val="24"/>
          </w:rPr>
          <w:t xml:space="preserve">, </w:t>
        </w:r>
      </w:ins>
      <w:ins w:id="2922" w:author="petr" w:date="2024-03-06T14:05:00Z">
        <w:r w:rsidR="00FE4ED9" w:rsidRPr="00876AB5">
          <w:rPr>
            <w:rFonts w:eastAsia="Microsoft Sans Serif"/>
            <w:sz w:val="24"/>
            <w:szCs w:val="24"/>
          </w:rPr>
          <w:t>fasádách apod.</w:t>
        </w:r>
      </w:ins>
      <w:ins w:id="2923" w:author="petr" w:date="2024-03-04T09:09:00Z">
        <w:r w:rsidRPr="00876AB5">
          <w:rPr>
            <w:rFonts w:eastAsia="Microsoft Sans Serif"/>
            <w:sz w:val="24"/>
            <w:szCs w:val="24"/>
            <w:rPrChange w:id="2924" w:author="petr" w:date="2024-03-06T16:47:00Z">
              <w:rPr>
                <w:rFonts w:ascii="Arial" w:eastAsia="Microsoft Sans Serif" w:hAnsi="Arial" w:cs="Arial"/>
                <w:sz w:val="18"/>
                <w:szCs w:val="18"/>
              </w:rPr>
            </w:rPrChange>
          </w:rPr>
          <w:t>)</w:t>
        </w:r>
      </w:ins>
      <w:r w:rsidR="00516F0A" w:rsidRPr="00876AB5">
        <w:rPr>
          <w:rFonts w:eastAsia="Microsoft Sans Serif"/>
          <w:sz w:val="24"/>
          <w:szCs w:val="24"/>
        </w:rPr>
        <w:t xml:space="preserve"> </w:t>
      </w:r>
      <w:bookmarkStart w:id="2925" w:name="_Hlk183526698"/>
      <w:ins w:id="2926" w:author="Lukáš Petr" w:date="2024-11-26T15:16:00Z" w16du:dateUtc="2024-11-26T14:16:00Z">
        <w:r w:rsidR="00516F0A" w:rsidRPr="006D481A">
          <w:rPr>
            <w:rFonts w:eastAsia="Microsoft Sans Serif"/>
            <w:sz w:val="24"/>
            <w:szCs w:val="24"/>
          </w:rPr>
          <w:t>s výjimkou památkové rezervace Krátká včetně jejího bezprostředního okolí a rovněž v případě nemovitých kulturních památek, kde by instalací fotovoltaických panelů došlo ke znehodnocení jejich vzhledu</w:t>
        </w:r>
        <w:r w:rsidR="00516F0A" w:rsidRPr="00876AB5">
          <w:rPr>
            <w:sz w:val="24"/>
            <w:szCs w:val="24"/>
            <w:rPrChange w:id="2927" w:author="Lukáš Petr" w:date="2024-11-26T15:16:00Z" w16du:dateUtc="2024-11-26T14:16:00Z">
              <w:rPr>
                <w:rFonts w:ascii="Arial" w:hAnsi="Arial"/>
                <w:sz w:val="18"/>
                <w:szCs w:val="18"/>
              </w:rPr>
            </w:rPrChange>
          </w:rPr>
          <w:t>.</w:t>
        </w:r>
      </w:ins>
      <w:bookmarkEnd w:id="2925"/>
      <w:r w:rsidR="00516F0A" w:rsidRPr="00876AB5">
        <w:rPr>
          <w:sz w:val="24"/>
          <w:szCs w:val="24"/>
        </w:rPr>
        <w:t xml:space="preserve"> </w:t>
      </w:r>
      <w:ins w:id="2928" w:author="petr" w:date="2024-03-04T09:09:00Z">
        <w:r w:rsidRPr="00876AB5">
          <w:rPr>
            <w:rFonts w:eastAsia="Microsoft Sans Serif"/>
            <w:sz w:val="24"/>
            <w:szCs w:val="24"/>
            <w:rPrChange w:id="2929" w:author="petr" w:date="2024-03-06T16:47:00Z">
              <w:rPr>
                <w:rFonts w:ascii="Arial" w:eastAsia="Microsoft Sans Serif" w:hAnsi="Arial" w:cs="Arial"/>
                <w:sz w:val="18"/>
                <w:szCs w:val="18"/>
              </w:rPr>
            </w:rPrChange>
          </w:rPr>
          <w:t>Umisťování staveb a zařízení pro výrobu elektrické energie z obnovitelných zdrojů v nezastavěném území je nepřípustné</w:t>
        </w:r>
      </w:ins>
      <w:ins w:id="2930" w:author="petr" w:date="2024-03-06T14:10:00Z">
        <w:r w:rsidR="007108BE" w:rsidRPr="00876AB5">
          <w:rPr>
            <w:rFonts w:eastAsia="Microsoft Sans Serif"/>
            <w:sz w:val="24"/>
            <w:szCs w:val="24"/>
            <w:rPrChange w:id="2931" w:author="petr" w:date="2024-03-06T16:47:00Z">
              <w:rPr>
                <w:rFonts w:eastAsia="Microsoft Sans Serif"/>
                <w:sz w:val="24"/>
                <w:szCs w:val="24"/>
                <w:highlight w:val="yellow"/>
              </w:rPr>
            </w:rPrChange>
          </w:rPr>
          <w:t xml:space="preserve"> z důvodu ochrany veřejného zájmu na zachování harmonicky vyvážené kulturní krajiny s významným zastoupením přirozených ekosystémů CHKO Žďárské vrchy</w:t>
        </w:r>
      </w:ins>
      <w:ins w:id="2932" w:author="petr" w:date="2024-03-04T09:09:00Z">
        <w:r w:rsidRPr="00876AB5">
          <w:rPr>
            <w:rFonts w:eastAsia="Microsoft Sans Serif"/>
            <w:sz w:val="24"/>
            <w:szCs w:val="24"/>
            <w:rPrChange w:id="2933" w:author="petr" w:date="2024-03-06T16:47:00Z">
              <w:rPr>
                <w:rFonts w:ascii="Arial" w:eastAsia="Microsoft Sans Serif" w:hAnsi="Arial" w:cs="Arial"/>
                <w:sz w:val="18"/>
                <w:szCs w:val="18"/>
              </w:rPr>
            </w:rPrChange>
          </w:rPr>
          <w:t>.</w:t>
        </w:r>
      </w:ins>
      <w:ins w:id="2934" w:author="petr" w:date="2024-03-06T14:18:00Z">
        <w:r w:rsidR="00A76EED" w:rsidRPr="00876AB5">
          <w:rPr>
            <w:rFonts w:eastAsia="Microsoft Sans Serif"/>
            <w:sz w:val="24"/>
            <w:szCs w:val="24"/>
          </w:rPr>
          <w:t xml:space="preserve"> </w:t>
        </w:r>
        <w:r w:rsidR="00A76EED" w:rsidRPr="00876AB5">
          <w:rPr>
            <w:sz w:val="24"/>
            <w:szCs w:val="24"/>
            <w:rPrChange w:id="2935" w:author="petr" w:date="2024-03-06T16:47:00Z">
              <w:rPr>
                <w:rFonts w:ascii="Arial" w:hAnsi="Arial" w:cs="Arial"/>
                <w:sz w:val="18"/>
                <w:szCs w:val="18"/>
              </w:rPr>
            </w:rPrChange>
          </w:rPr>
          <w:t xml:space="preserve">Územní plán </w:t>
        </w:r>
      </w:ins>
      <w:ins w:id="2936" w:author="petr" w:date="2024-03-13T09:55:00Z">
        <w:r w:rsidR="00121088" w:rsidRPr="00876AB5">
          <w:rPr>
            <w:sz w:val="24"/>
            <w:szCs w:val="24"/>
          </w:rPr>
          <w:t xml:space="preserve">podmíněně </w:t>
        </w:r>
      </w:ins>
      <w:ins w:id="2937" w:author="petr" w:date="2024-03-06T14:19:00Z">
        <w:r w:rsidR="00A76EED" w:rsidRPr="00876AB5">
          <w:rPr>
            <w:sz w:val="24"/>
            <w:szCs w:val="24"/>
            <w:rPrChange w:id="2938" w:author="petr" w:date="2024-03-06T16:47:00Z">
              <w:rPr>
                <w:rFonts w:ascii="Arial" w:hAnsi="Arial" w:cs="Arial"/>
                <w:sz w:val="18"/>
                <w:szCs w:val="18"/>
              </w:rPr>
            </w:rPrChange>
          </w:rPr>
          <w:t xml:space="preserve">připouští pouze </w:t>
        </w:r>
      </w:ins>
      <w:ins w:id="2939" w:author="petr" w:date="2024-03-06T14:18:00Z">
        <w:r w:rsidR="00A76EED" w:rsidRPr="00876AB5">
          <w:rPr>
            <w:sz w:val="24"/>
            <w:szCs w:val="24"/>
            <w:rPrChange w:id="2940" w:author="petr" w:date="2024-03-06T16:47:00Z">
              <w:rPr>
                <w:rFonts w:ascii="Arial" w:hAnsi="Arial" w:cs="Arial"/>
                <w:sz w:val="18"/>
                <w:szCs w:val="18"/>
              </w:rPr>
            </w:rPrChange>
          </w:rPr>
          <w:t>malé vodní elektrárny (MVE) s instalovaným elektrickým výkonem do 10 MW</w:t>
        </w:r>
      </w:ins>
      <w:ins w:id="2941" w:author="petr" w:date="2024-03-06T14:20:00Z">
        <w:r w:rsidR="00A76EED" w:rsidRPr="00876AB5">
          <w:rPr>
            <w:sz w:val="24"/>
            <w:szCs w:val="24"/>
            <w:rPrChange w:id="2942" w:author="petr" w:date="2024-03-06T16:47:00Z">
              <w:rPr>
                <w:rFonts w:ascii="Arial" w:hAnsi="Arial" w:cs="Arial"/>
                <w:sz w:val="18"/>
                <w:szCs w:val="18"/>
              </w:rPr>
            </w:rPrChange>
          </w:rPr>
          <w:t xml:space="preserve"> v plochách vodních </w:t>
        </w:r>
      </w:ins>
      <w:ins w:id="2943" w:author="petr" w:date="2024-03-13T09:55:00Z">
        <w:r w:rsidR="00121088" w:rsidRPr="00876AB5">
          <w:rPr>
            <w:sz w:val="24"/>
            <w:szCs w:val="24"/>
          </w:rPr>
          <w:t xml:space="preserve">a </w:t>
        </w:r>
      </w:ins>
      <w:ins w:id="2944" w:author="petr" w:date="2024-03-06T14:20:00Z">
        <w:r w:rsidR="00A76EED" w:rsidRPr="00876AB5">
          <w:rPr>
            <w:sz w:val="24"/>
            <w:szCs w:val="24"/>
            <w:rPrChange w:id="2945" w:author="petr" w:date="2024-03-06T16:47:00Z">
              <w:rPr>
                <w:rFonts w:ascii="Arial" w:hAnsi="Arial" w:cs="Arial"/>
                <w:sz w:val="18"/>
                <w:szCs w:val="18"/>
              </w:rPr>
            </w:rPrChange>
          </w:rPr>
          <w:t>vodních toků (WT)</w:t>
        </w:r>
      </w:ins>
      <w:ins w:id="2946" w:author="petr" w:date="2024-03-13T09:55:00Z">
        <w:r w:rsidR="00121088" w:rsidRPr="00876AB5">
          <w:rPr>
            <w:sz w:val="24"/>
            <w:szCs w:val="24"/>
          </w:rPr>
          <w:t xml:space="preserve"> v zastavěném území</w:t>
        </w:r>
      </w:ins>
      <w:ins w:id="2947" w:author="petr" w:date="2024-03-06T14:18:00Z">
        <w:r w:rsidR="00A76EED" w:rsidRPr="00876AB5">
          <w:rPr>
            <w:sz w:val="24"/>
            <w:szCs w:val="24"/>
            <w:rPrChange w:id="2948" w:author="petr" w:date="2024-03-06T16:47:00Z">
              <w:rPr>
                <w:rFonts w:ascii="Arial" w:hAnsi="Arial" w:cs="Arial"/>
                <w:sz w:val="18"/>
                <w:szCs w:val="18"/>
              </w:rPr>
            </w:rPrChange>
          </w:rPr>
          <w:t>.</w:t>
        </w:r>
      </w:ins>
    </w:p>
    <w:bookmarkEnd w:id="2893"/>
    <w:p w14:paraId="36AF6AE2" w14:textId="77777777" w:rsidR="006C5FD0" w:rsidRPr="00876AB5" w:rsidRDefault="006C5FD0">
      <w:pPr>
        <w:pStyle w:val="Odstavecseseznamem"/>
        <w:widowControl/>
        <w:autoSpaceDE/>
        <w:autoSpaceDN/>
        <w:ind w:left="777" w:firstLine="0"/>
        <w:rPr>
          <w:ins w:id="2949" w:author="petr" w:date="2024-03-04T09:09:00Z"/>
          <w:sz w:val="24"/>
          <w:szCs w:val="24"/>
          <w:rPrChange w:id="2950" w:author="petr" w:date="2024-03-04T09:11:00Z">
            <w:rPr>
              <w:ins w:id="2951" w:author="petr" w:date="2024-03-04T09:09:00Z"/>
              <w:rFonts w:ascii="Arial" w:hAnsi="Arial"/>
              <w:sz w:val="18"/>
              <w:szCs w:val="18"/>
            </w:rPr>
          </w:rPrChange>
        </w:rPr>
        <w:pPrChange w:id="2952" w:author="petr" w:date="2024-03-04T09:14:00Z">
          <w:pPr>
            <w:pStyle w:val="Odstavecseseznamem"/>
            <w:widowControl/>
            <w:numPr>
              <w:ilvl w:val="1"/>
              <w:numId w:val="26"/>
            </w:numPr>
            <w:autoSpaceDE/>
            <w:autoSpaceDN/>
            <w:ind w:left="720" w:hanging="360"/>
          </w:pPr>
        </w:pPrChange>
      </w:pPr>
    </w:p>
    <w:p w14:paraId="29BDB078" w14:textId="77777777" w:rsidR="003468E8" w:rsidRPr="00876AB5" w:rsidRDefault="00000000" w:rsidP="00481502">
      <w:pPr>
        <w:pStyle w:val="Odstavecseseznamem"/>
        <w:numPr>
          <w:ilvl w:val="1"/>
          <w:numId w:val="15"/>
        </w:numPr>
        <w:ind w:left="709" w:hanging="518"/>
        <w:rPr>
          <w:sz w:val="24"/>
        </w:rPr>
      </w:pPr>
      <w:r w:rsidRPr="00876AB5">
        <w:rPr>
          <w:sz w:val="24"/>
          <w:u w:val="single"/>
        </w:rPr>
        <w:t>Občanské</w:t>
      </w:r>
      <w:r w:rsidRPr="00876AB5">
        <w:rPr>
          <w:sz w:val="24"/>
          <w:u w:val="single"/>
          <w:rPrChange w:id="2953" w:author="Lukáš Petr" w:date="2024-02-02T10:25:00Z">
            <w:rPr>
              <w:spacing w:val="-11"/>
              <w:sz w:val="24"/>
              <w:u w:val="single"/>
            </w:rPr>
          </w:rPrChange>
        </w:rPr>
        <w:t xml:space="preserve"> </w:t>
      </w:r>
      <w:r w:rsidRPr="00876AB5">
        <w:rPr>
          <w:sz w:val="24"/>
          <w:u w:val="single"/>
        </w:rPr>
        <w:t>vybavení</w:t>
      </w:r>
      <w:r w:rsidRPr="00876AB5">
        <w:rPr>
          <w:sz w:val="24"/>
          <w:u w:val="single"/>
          <w:rPrChange w:id="2954" w:author="Lukáš Petr" w:date="2024-02-02T10:25:00Z">
            <w:rPr>
              <w:spacing w:val="-11"/>
              <w:sz w:val="24"/>
              <w:u w:val="single"/>
            </w:rPr>
          </w:rPrChange>
        </w:rPr>
        <w:t xml:space="preserve"> </w:t>
      </w:r>
      <w:r w:rsidRPr="00876AB5">
        <w:rPr>
          <w:sz w:val="24"/>
          <w:u w:val="single"/>
          <w:rPrChange w:id="2955" w:author="Lukáš Petr" w:date="2024-02-02T10:25:00Z">
            <w:rPr>
              <w:spacing w:val="-2"/>
              <w:sz w:val="24"/>
              <w:u w:val="single"/>
            </w:rPr>
          </w:rPrChange>
        </w:rPr>
        <w:t>veřejné</w:t>
      </w:r>
    </w:p>
    <w:p w14:paraId="6D27B34C" w14:textId="77777777" w:rsidR="003468E8" w:rsidRPr="00876AB5" w:rsidRDefault="00000000" w:rsidP="006C5FD0">
      <w:pPr>
        <w:pStyle w:val="Odstavecseseznamem"/>
        <w:numPr>
          <w:ilvl w:val="2"/>
          <w:numId w:val="15"/>
        </w:numPr>
        <w:ind w:left="709" w:hanging="345"/>
        <w:rPr>
          <w:sz w:val="24"/>
        </w:rPr>
      </w:pPr>
      <w:r w:rsidRPr="00876AB5">
        <w:rPr>
          <w:sz w:val="24"/>
        </w:rPr>
        <w:t>Stávající</w:t>
      </w:r>
      <w:r w:rsidRPr="00876AB5">
        <w:rPr>
          <w:sz w:val="24"/>
          <w:rPrChange w:id="2956" w:author="Lukáš Petr" w:date="2024-02-02T10:25:00Z">
            <w:rPr>
              <w:spacing w:val="-11"/>
              <w:sz w:val="24"/>
            </w:rPr>
          </w:rPrChange>
        </w:rPr>
        <w:t xml:space="preserve"> </w:t>
      </w:r>
      <w:r w:rsidRPr="00876AB5">
        <w:rPr>
          <w:sz w:val="24"/>
        </w:rPr>
        <w:t>občanská</w:t>
      </w:r>
      <w:r w:rsidRPr="00876AB5">
        <w:rPr>
          <w:sz w:val="24"/>
          <w:rPrChange w:id="2957" w:author="Lukáš Petr" w:date="2024-02-02T10:25:00Z">
            <w:rPr>
              <w:spacing w:val="-7"/>
              <w:sz w:val="24"/>
            </w:rPr>
          </w:rPrChange>
        </w:rPr>
        <w:t xml:space="preserve"> </w:t>
      </w:r>
      <w:r w:rsidRPr="00876AB5">
        <w:rPr>
          <w:sz w:val="24"/>
        </w:rPr>
        <w:t>vybavenost</w:t>
      </w:r>
      <w:r w:rsidRPr="00876AB5">
        <w:rPr>
          <w:sz w:val="24"/>
          <w:rPrChange w:id="2958" w:author="Lukáš Petr" w:date="2024-02-02T10:25:00Z">
            <w:rPr>
              <w:spacing w:val="-8"/>
              <w:sz w:val="24"/>
            </w:rPr>
          </w:rPrChange>
        </w:rPr>
        <w:t xml:space="preserve"> </w:t>
      </w:r>
      <w:r w:rsidRPr="00876AB5">
        <w:rPr>
          <w:sz w:val="24"/>
        </w:rPr>
        <w:t>tohoto</w:t>
      </w:r>
      <w:r w:rsidRPr="00876AB5">
        <w:rPr>
          <w:sz w:val="24"/>
          <w:rPrChange w:id="2959" w:author="Lukáš Petr" w:date="2024-02-02T10:25:00Z">
            <w:rPr>
              <w:spacing w:val="-8"/>
              <w:sz w:val="24"/>
            </w:rPr>
          </w:rPrChange>
        </w:rPr>
        <w:t xml:space="preserve"> </w:t>
      </w:r>
      <w:r w:rsidRPr="00876AB5">
        <w:rPr>
          <w:sz w:val="24"/>
        </w:rPr>
        <w:t>charakteru</w:t>
      </w:r>
      <w:r w:rsidRPr="00876AB5">
        <w:rPr>
          <w:sz w:val="24"/>
          <w:rPrChange w:id="2960" w:author="Lukáš Petr" w:date="2024-02-02T10:25:00Z">
            <w:rPr>
              <w:spacing w:val="-9"/>
              <w:sz w:val="24"/>
            </w:rPr>
          </w:rPrChange>
        </w:rPr>
        <w:t xml:space="preserve"> </w:t>
      </w:r>
      <w:r w:rsidRPr="00876AB5">
        <w:rPr>
          <w:sz w:val="24"/>
        </w:rPr>
        <w:t>je</w:t>
      </w:r>
      <w:r w:rsidRPr="00876AB5">
        <w:rPr>
          <w:sz w:val="24"/>
          <w:rPrChange w:id="2961" w:author="Lukáš Petr" w:date="2024-02-02T10:25:00Z">
            <w:rPr>
              <w:spacing w:val="-7"/>
              <w:sz w:val="24"/>
            </w:rPr>
          </w:rPrChange>
        </w:rPr>
        <w:t xml:space="preserve"> </w:t>
      </w:r>
      <w:r w:rsidRPr="00876AB5">
        <w:rPr>
          <w:sz w:val="24"/>
        </w:rPr>
        <w:t>na</w:t>
      </w:r>
      <w:r w:rsidRPr="00876AB5">
        <w:rPr>
          <w:sz w:val="24"/>
          <w:rPrChange w:id="2962" w:author="Lukáš Petr" w:date="2024-02-02T10:25:00Z">
            <w:rPr>
              <w:spacing w:val="-8"/>
              <w:sz w:val="24"/>
            </w:rPr>
          </w:rPrChange>
        </w:rPr>
        <w:t xml:space="preserve"> </w:t>
      </w:r>
      <w:r w:rsidRPr="00876AB5">
        <w:rPr>
          <w:sz w:val="24"/>
        </w:rPr>
        <w:t>území</w:t>
      </w:r>
      <w:r w:rsidRPr="00876AB5">
        <w:rPr>
          <w:sz w:val="24"/>
          <w:rPrChange w:id="2963" w:author="Lukáš Petr" w:date="2024-02-02T10:25:00Z">
            <w:rPr>
              <w:spacing w:val="-7"/>
              <w:sz w:val="24"/>
            </w:rPr>
          </w:rPrChange>
        </w:rPr>
        <w:t xml:space="preserve"> </w:t>
      </w:r>
      <w:r w:rsidRPr="00876AB5">
        <w:rPr>
          <w:sz w:val="24"/>
        </w:rPr>
        <w:t>obce</w:t>
      </w:r>
      <w:r w:rsidRPr="00876AB5">
        <w:rPr>
          <w:sz w:val="24"/>
          <w:rPrChange w:id="2964" w:author="Lukáš Petr" w:date="2024-02-02T10:25:00Z">
            <w:rPr>
              <w:spacing w:val="-7"/>
              <w:sz w:val="24"/>
            </w:rPr>
          </w:rPrChange>
        </w:rPr>
        <w:t xml:space="preserve"> </w:t>
      </w:r>
      <w:r w:rsidRPr="00876AB5">
        <w:rPr>
          <w:sz w:val="24"/>
          <w:rPrChange w:id="2965" w:author="Lukáš Petr" w:date="2024-02-02T10:25:00Z">
            <w:rPr>
              <w:spacing w:val="-2"/>
              <w:sz w:val="24"/>
            </w:rPr>
          </w:rPrChange>
        </w:rPr>
        <w:t>stabilizovaná.</w:t>
      </w:r>
    </w:p>
    <w:p w14:paraId="2716644B" w14:textId="115D3BA8" w:rsidR="003468E8" w:rsidRPr="00876AB5" w:rsidDel="006C5FD0" w:rsidRDefault="00000000" w:rsidP="006C5FD0">
      <w:pPr>
        <w:pStyle w:val="Odstavecseseznamem"/>
        <w:numPr>
          <w:ilvl w:val="2"/>
          <w:numId w:val="15"/>
        </w:numPr>
        <w:ind w:left="709" w:hanging="346"/>
        <w:rPr>
          <w:del w:id="2966" w:author="petr" w:date="2024-03-04T09:15:00Z"/>
          <w:sz w:val="24"/>
        </w:rPr>
      </w:pPr>
      <w:del w:id="2967" w:author="petr" w:date="2024-03-04T09:15:00Z">
        <w:r w:rsidRPr="00876AB5" w:rsidDel="006C5FD0">
          <w:rPr>
            <w:sz w:val="24"/>
          </w:rPr>
          <w:delText>Nová plocha se vymezuje pro občanskou vybavenost bez bližší specifikace za evangelickým kostelem a při výrobní zóně pak plocha pro nevýrobní služby obč. vybavenosti (obě plochy mohou být využity i komerčně).</w:delText>
        </w:r>
      </w:del>
    </w:p>
    <w:p w14:paraId="21126A7D" w14:textId="20C3FBB4" w:rsidR="003468E8" w:rsidRPr="00876AB5" w:rsidDel="006C5FD0" w:rsidRDefault="00000000" w:rsidP="006C5FD0">
      <w:pPr>
        <w:pStyle w:val="Odstavecseseznamem"/>
        <w:numPr>
          <w:ilvl w:val="2"/>
          <w:numId w:val="15"/>
        </w:numPr>
        <w:ind w:left="709" w:hanging="345"/>
        <w:rPr>
          <w:del w:id="2968" w:author="petr" w:date="2024-03-04T09:15:00Z"/>
          <w:sz w:val="24"/>
        </w:rPr>
      </w:pPr>
      <w:del w:id="2969" w:author="petr" w:date="2024-03-04T09:15:00Z">
        <w:r w:rsidRPr="00876AB5" w:rsidDel="006C5FD0">
          <w:rPr>
            <w:sz w:val="24"/>
          </w:rPr>
          <w:delText>Stavby</w:delText>
        </w:r>
        <w:r w:rsidRPr="00876AB5" w:rsidDel="006C5FD0">
          <w:rPr>
            <w:sz w:val="24"/>
            <w:rPrChange w:id="2970" w:author="Lukáš Petr" w:date="2024-02-02T10:25:00Z">
              <w:rPr>
                <w:spacing w:val="-11"/>
                <w:sz w:val="24"/>
              </w:rPr>
            </w:rPrChange>
          </w:rPr>
          <w:delText xml:space="preserve"> </w:delText>
        </w:r>
        <w:r w:rsidRPr="00876AB5" w:rsidDel="006C5FD0">
          <w:rPr>
            <w:sz w:val="24"/>
          </w:rPr>
          <w:delText>na</w:delText>
        </w:r>
        <w:r w:rsidRPr="00876AB5" w:rsidDel="006C5FD0">
          <w:rPr>
            <w:sz w:val="24"/>
            <w:rPrChange w:id="2971" w:author="Lukáš Petr" w:date="2024-02-02T10:25:00Z">
              <w:rPr>
                <w:spacing w:val="-9"/>
                <w:sz w:val="24"/>
              </w:rPr>
            </w:rPrChange>
          </w:rPr>
          <w:delText xml:space="preserve"> </w:delText>
        </w:r>
        <w:r w:rsidRPr="00876AB5" w:rsidDel="006C5FD0">
          <w:rPr>
            <w:sz w:val="24"/>
          </w:rPr>
          <w:delText>plochách</w:delText>
        </w:r>
        <w:r w:rsidRPr="00876AB5" w:rsidDel="006C5FD0">
          <w:rPr>
            <w:sz w:val="24"/>
            <w:rPrChange w:id="2972" w:author="Lukáš Petr" w:date="2024-02-02T10:25:00Z">
              <w:rPr>
                <w:spacing w:val="-9"/>
                <w:sz w:val="24"/>
              </w:rPr>
            </w:rPrChange>
          </w:rPr>
          <w:delText xml:space="preserve"> </w:delText>
        </w:r>
        <w:r w:rsidRPr="00876AB5" w:rsidDel="006C5FD0">
          <w:rPr>
            <w:sz w:val="24"/>
          </w:rPr>
          <w:delText>pro</w:delText>
        </w:r>
        <w:r w:rsidRPr="00876AB5" w:rsidDel="006C5FD0">
          <w:rPr>
            <w:sz w:val="24"/>
            <w:rPrChange w:id="2973" w:author="Lukáš Petr" w:date="2024-02-02T10:25:00Z">
              <w:rPr>
                <w:spacing w:val="-9"/>
                <w:sz w:val="24"/>
              </w:rPr>
            </w:rPrChange>
          </w:rPr>
          <w:delText xml:space="preserve"> </w:delText>
        </w:r>
        <w:r w:rsidRPr="00876AB5" w:rsidDel="006C5FD0">
          <w:rPr>
            <w:sz w:val="24"/>
          </w:rPr>
          <w:delText>sport</w:delText>
        </w:r>
        <w:r w:rsidRPr="00876AB5" w:rsidDel="006C5FD0">
          <w:rPr>
            <w:sz w:val="24"/>
            <w:rPrChange w:id="2974" w:author="Lukáš Petr" w:date="2024-02-02T10:25:00Z">
              <w:rPr>
                <w:spacing w:val="-9"/>
                <w:sz w:val="24"/>
              </w:rPr>
            </w:rPrChange>
          </w:rPr>
          <w:delText xml:space="preserve"> </w:delText>
        </w:r>
        <w:r w:rsidRPr="00876AB5" w:rsidDel="006C5FD0">
          <w:rPr>
            <w:sz w:val="24"/>
          </w:rPr>
          <w:delText>a</w:delText>
        </w:r>
        <w:r w:rsidRPr="00876AB5" w:rsidDel="006C5FD0">
          <w:rPr>
            <w:sz w:val="24"/>
            <w:rPrChange w:id="2975" w:author="Lukáš Petr" w:date="2024-02-02T10:25:00Z">
              <w:rPr>
                <w:spacing w:val="-9"/>
                <w:sz w:val="24"/>
              </w:rPr>
            </w:rPrChange>
          </w:rPr>
          <w:delText xml:space="preserve"> </w:delText>
        </w:r>
        <w:r w:rsidRPr="00876AB5" w:rsidDel="006C5FD0">
          <w:rPr>
            <w:sz w:val="24"/>
          </w:rPr>
          <w:delText>tělovýchovu</w:delText>
        </w:r>
        <w:r w:rsidRPr="00876AB5" w:rsidDel="006C5FD0">
          <w:rPr>
            <w:sz w:val="24"/>
            <w:rPrChange w:id="2976" w:author="Lukáš Petr" w:date="2024-02-02T10:25:00Z">
              <w:rPr>
                <w:spacing w:val="-8"/>
                <w:sz w:val="24"/>
              </w:rPr>
            </w:rPrChange>
          </w:rPr>
          <w:delText xml:space="preserve"> </w:delText>
        </w:r>
        <w:r w:rsidRPr="00876AB5" w:rsidDel="006C5FD0">
          <w:rPr>
            <w:sz w:val="24"/>
          </w:rPr>
          <w:delText>jsou</w:delText>
        </w:r>
        <w:r w:rsidRPr="00876AB5" w:rsidDel="006C5FD0">
          <w:rPr>
            <w:sz w:val="24"/>
            <w:rPrChange w:id="2977" w:author="Lukáš Petr" w:date="2024-02-02T10:25:00Z">
              <w:rPr>
                <w:spacing w:val="-8"/>
                <w:sz w:val="24"/>
              </w:rPr>
            </w:rPrChange>
          </w:rPr>
          <w:delText xml:space="preserve"> </w:delText>
        </w:r>
        <w:r w:rsidRPr="00876AB5" w:rsidDel="006C5FD0">
          <w:rPr>
            <w:sz w:val="24"/>
          </w:rPr>
          <w:delText>modernizovány,</w:delText>
        </w:r>
        <w:r w:rsidRPr="00876AB5" w:rsidDel="006C5FD0">
          <w:rPr>
            <w:sz w:val="24"/>
            <w:rPrChange w:id="2978" w:author="Lukáš Petr" w:date="2024-02-02T10:25:00Z">
              <w:rPr>
                <w:spacing w:val="-8"/>
                <w:sz w:val="24"/>
              </w:rPr>
            </w:rPrChange>
          </w:rPr>
          <w:delText xml:space="preserve"> </w:delText>
        </w:r>
        <w:r w:rsidRPr="00876AB5" w:rsidDel="006C5FD0">
          <w:rPr>
            <w:sz w:val="24"/>
          </w:rPr>
          <w:delText>vyhovující</w:delText>
        </w:r>
        <w:r w:rsidRPr="00876AB5" w:rsidDel="006C5FD0">
          <w:rPr>
            <w:sz w:val="24"/>
            <w:rPrChange w:id="2979" w:author="Lukáš Petr" w:date="2024-02-02T10:25:00Z">
              <w:rPr>
                <w:spacing w:val="-8"/>
                <w:sz w:val="24"/>
              </w:rPr>
            </w:rPrChange>
          </w:rPr>
          <w:delText xml:space="preserve"> </w:delText>
        </w:r>
        <w:r w:rsidRPr="00876AB5" w:rsidDel="006C5FD0">
          <w:rPr>
            <w:sz w:val="24"/>
          </w:rPr>
          <w:delText>i</w:delText>
        </w:r>
        <w:r w:rsidRPr="00876AB5" w:rsidDel="006C5FD0">
          <w:rPr>
            <w:sz w:val="24"/>
            <w:rPrChange w:id="2980" w:author="Lukáš Petr" w:date="2024-02-02T10:25:00Z">
              <w:rPr>
                <w:spacing w:val="-8"/>
                <w:sz w:val="24"/>
              </w:rPr>
            </w:rPrChange>
          </w:rPr>
          <w:delText xml:space="preserve"> </w:delText>
        </w:r>
        <w:r w:rsidRPr="00876AB5" w:rsidDel="006C5FD0">
          <w:rPr>
            <w:sz w:val="24"/>
          </w:rPr>
          <w:delText>pro</w:delText>
        </w:r>
        <w:r w:rsidRPr="00876AB5" w:rsidDel="006C5FD0">
          <w:rPr>
            <w:sz w:val="24"/>
            <w:rPrChange w:id="2981" w:author="Lukáš Petr" w:date="2024-02-02T10:25:00Z">
              <w:rPr>
                <w:spacing w:val="-7"/>
                <w:sz w:val="24"/>
              </w:rPr>
            </w:rPrChange>
          </w:rPr>
          <w:delText xml:space="preserve"> </w:delText>
        </w:r>
        <w:r w:rsidRPr="00876AB5" w:rsidDel="006C5FD0">
          <w:rPr>
            <w:sz w:val="24"/>
            <w:rPrChange w:id="2982" w:author="Lukáš Petr" w:date="2024-02-02T10:25:00Z">
              <w:rPr>
                <w:spacing w:val="-2"/>
                <w:sz w:val="24"/>
              </w:rPr>
            </w:rPrChange>
          </w:rPr>
          <w:delText>výhled.</w:delText>
        </w:r>
      </w:del>
    </w:p>
    <w:p w14:paraId="1C11D032" w14:textId="6FCF2B23" w:rsidR="006C5FD0" w:rsidRPr="00876AB5" w:rsidRDefault="006C5FD0" w:rsidP="006C5FD0">
      <w:pPr>
        <w:pStyle w:val="Odstavecseseznamem"/>
        <w:numPr>
          <w:ilvl w:val="2"/>
          <w:numId w:val="15"/>
        </w:numPr>
        <w:ind w:left="709" w:hanging="345"/>
        <w:rPr>
          <w:ins w:id="2983" w:author="petr" w:date="2024-03-04T09:18:00Z"/>
          <w:sz w:val="24"/>
          <w:szCs w:val="24"/>
        </w:rPr>
      </w:pPr>
      <w:ins w:id="2984" w:author="petr" w:date="2024-03-04T09:15:00Z">
        <w:r w:rsidRPr="00876AB5">
          <w:rPr>
            <w:sz w:val="24"/>
            <w:szCs w:val="24"/>
            <w:rPrChange w:id="2985" w:author="petr" w:date="2024-03-04T09:16:00Z">
              <w:rPr>
                <w:rFonts w:ascii="Arial" w:hAnsi="Arial" w:cs="Arial"/>
                <w:sz w:val="18"/>
                <w:szCs w:val="18"/>
              </w:rPr>
            </w:rPrChange>
          </w:rPr>
          <w:t>Územní plán vymezuje občanské vybavení veřejné infrastruktury dle platných právních předpisů ve smyslu staveb a zařízení sloužících</w:t>
        </w:r>
      </w:ins>
      <w:ins w:id="2986" w:author="petr" w:date="2024-03-04T09:16:00Z">
        <w:r w:rsidRPr="00876AB5">
          <w:rPr>
            <w:sz w:val="24"/>
            <w:szCs w:val="24"/>
          </w:rPr>
          <w:t xml:space="preserve"> pro kulturu (</w:t>
        </w:r>
        <w:proofErr w:type="spellStart"/>
        <w:r w:rsidRPr="00876AB5">
          <w:rPr>
            <w:sz w:val="24"/>
            <w:szCs w:val="24"/>
          </w:rPr>
          <w:t>OV.k</w:t>
        </w:r>
        <w:proofErr w:type="spellEnd"/>
        <w:r w:rsidRPr="00876AB5">
          <w:rPr>
            <w:sz w:val="24"/>
            <w:szCs w:val="24"/>
          </w:rPr>
          <w:t xml:space="preserve">), </w:t>
        </w:r>
      </w:ins>
      <w:ins w:id="2987" w:author="petr" w:date="2024-03-04T09:17:00Z">
        <w:r w:rsidRPr="00876AB5">
          <w:rPr>
            <w:sz w:val="24"/>
            <w:szCs w:val="24"/>
          </w:rPr>
          <w:t>pro sociální služby a péči o rodinu (</w:t>
        </w:r>
        <w:proofErr w:type="spellStart"/>
        <w:r w:rsidRPr="00876AB5">
          <w:rPr>
            <w:sz w:val="24"/>
            <w:szCs w:val="24"/>
          </w:rPr>
          <w:t>OV.p</w:t>
        </w:r>
        <w:proofErr w:type="spellEnd"/>
        <w:r w:rsidRPr="00876AB5">
          <w:rPr>
            <w:sz w:val="24"/>
            <w:szCs w:val="24"/>
          </w:rPr>
          <w:t xml:space="preserve">), </w:t>
        </w:r>
      </w:ins>
      <w:ins w:id="2988" w:author="petr" w:date="2024-03-04T09:15:00Z">
        <w:r w:rsidRPr="00876AB5">
          <w:rPr>
            <w:sz w:val="24"/>
            <w:szCs w:val="24"/>
            <w:rPrChange w:id="2989" w:author="petr" w:date="2024-03-04T09:16:00Z">
              <w:rPr>
                <w:rFonts w:ascii="Arial" w:hAnsi="Arial" w:cs="Arial"/>
                <w:sz w:val="18"/>
                <w:szCs w:val="18"/>
              </w:rPr>
            </w:rPrChange>
          </w:rPr>
          <w:t>pro vzdělávání a výchovu</w:t>
        </w:r>
      </w:ins>
      <w:ins w:id="2990" w:author="petr" w:date="2024-03-04T09:17:00Z">
        <w:r w:rsidRPr="00876AB5">
          <w:rPr>
            <w:sz w:val="24"/>
            <w:szCs w:val="24"/>
          </w:rPr>
          <w:t xml:space="preserve"> (</w:t>
        </w:r>
        <w:proofErr w:type="spellStart"/>
        <w:r w:rsidRPr="00876AB5">
          <w:rPr>
            <w:sz w:val="24"/>
            <w:szCs w:val="24"/>
          </w:rPr>
          <w:t>OV.s</w:t>
        </w:r>
        <w:proofErr w:type="spellEnd"/>
        <w:r w:rsidRPr="00876AB5">
          <w:rPr>
            <w:sz w:val="24"/>
            <w:szCs w:val="24"/>
          </w:rPr>
          <w:t>)</w:t>
        </w:r>
      </w:ins>
      <w:ins w:id="2991" w:author="petr" w:date="2024-03-04T09:15:00Z">
        <w:r w:rsidRPr="00876AB5">
          <w:rPr>
            <w:sz w:val="24"/>
            <w:szCs w:val="24"/>
            <w:rPrChange w:id="2992" w:author="petr" w:date="2024-03-04T09:16:00Z">
              <w:rPr>
                <w:rFonts w:ascii="Arial" w:hAnsi="Arial" w:cs="Arial"/>
                <w:sz w:val="18"/>
                <w:szCs w:val="18"/>
              </w:rPr>
            </w:rPrChange>
          </w:rPr>
          <w:t xml:space="preserve">, </w:t>
        </w:r>
      </w:ins>
      <w:ins w:id="2993" w:author="petr" w:date="2024-03-04T09:17:00Z">
        <w:r w:rsidRPr="00876AB5">
          <w:rPr>
            <w:sz w:val="24"/>
            <w:szCs w:val="24"/>
          </w:rPr>
          <w:t>pro veřejnou správu (</w:t>
        </w:r>
        <w:proofErr w:type="spellStart"/>
        <w:r w:rsidRPr="00876AB5">
          <w:rPr>
            <w:sz w:val="24"/>
            <w:szCs w:val="24"/>
          </w:rPr>
          <w:t>OV.v</w:t>
        </w:r>
        <w:proofErr w:type="spellEnd"/>
        <w:r w:rsidRPr="00876AB5">
          <w:rPr>
            <w:sz w:val="24"/>
            <w:szCs w:val="24"/>
          </w:rPr>
          <w:t>)</w:t>
        </w:r>
      </w:ins>
      <w:ins w:id="2994" w:author="petr" w:date="2024-03-04T09:18:00Z">
        <w:r w:rsidRPr="00876AB5">
          <w:rPr>
            <w:sz w:val="24"/>
            <w:szCs w:val="24"/>
          </w:rPr>
          <w:t xml:space="preserve"> a</w:t>
        </w:r>
      </w:ins>
      <w:ins w:id="2995" w:author="petr" w:date="2024-03-04T09:17:00Z">
        <w:r w:rsidRPr="00876AB5">
          <w:rPr>
            <w:sz w:val="24"/>
            <w:szCs w:val="24"/>
          </w:rPr>
          <w:t xml:space="preserve"> </w:t>
        </w:r>
      </w:ins>
      <w:ins w:id="2996" w:author="petr" w:date="2024-03-04T09:18:00Z">
        <w:r w:rsidRPr="00876AB5">
          <w:rPr>
            <w:sz w:val="24"/>
            <w:szCs w:val="24"/>
          </w:rPr>
          <w:t xml:space="preserve">pro </w:t>
        </w:r>
      </w:ins>
      <w:ins w:id="2997" w:author="petr" w:date="2024-03-04T09:15:00Z">
        <w:r w:rsidRPr="00876AB5">
          <w:rPr>
            <w:sz w:val="24"/>
            <w:szCs w:val="24"/>
            <w:rPrChange w:id="2998" w:author="petr" w:date="2024-03-04T09:16:00Z">
              <w:rPr>
                <w:rFonts w:ascii="Arial" w:hAnsi="Arial" w:cs="Arial"/>
                <w:sz w:val="18"/>
                <w:szCs w:val="18"/>
              </w:rPr>
            </w:rPrChange>
          </w:rPr>
          <w:t>zdravotní služby</w:t>
        </w:r>
      </w:ins>
      <w:ins w:id="2999" w:author="petr" w:date="2024-03-04T09:18:00Z">
        <w:r w:rsidRPr="00876AB5">
          <w:rPr>
            <w:sz w:val="24"/>
            <w:szCs w:val="24"/>
          </w:rPr>
          <w:t xml:space="preserve"> (</w:t>
        </w:r>
        <w:proofErr w:type="spellStart"/>
        <w:r w:rsidRPr="00876AB5">
          <w:rPr>
            <w:sz w:val="24"/>
            <w:szCs w:val="24"/>
          </w:rPr>
          <w:t>OV.z</w:t>
        </w:r>
        <w:proofErr w:type="spellEnd"/>
        <w:r w:rsidRPr="00876AB5">
          <w:rPr>
            <w:sz w:val="24"/>
            <w:szCs w:val="24"/>
          </w:rPr>
          <w:t>)</w:t>
        </w:r>
      </w:ins>
      <w:ins w:id="3000" w:author="petr" w:date="2024-03-04T09:16:00Z">
        <w:r w:rsidRPr="00876AB5">
          <w:rPr>
            <w:sz w:val="24"/>
            <w:szCs w:val="24"/>
            <w:rPrChange w:id="3001" w:author="petr" w:date="2024-03-04T09:16:00Z">
              <w:rPr>
                <w:rFonts w:ascii="Arial" w:hAnsi="Arial" w:cs="Arial"/>
                <w:sz w:val="18"/>
                <w:szCs w:val="18"/>
              </w:rPr>
            </w:rPrChange>
          </w:rPr>
          <w:t>.</w:t>
        </w:r>
      </w:ins>
      <w:ins w:id="3002" w:author="petr" w:date="2024-03-04T09:18:00Z">
        <w:r w:rsidRPr="00876AB5">
          <w:rPr>
            <w:sz w:val="24"/>
            <w:szCs w:val="24"/>
          </w:rPr>
          <w:t xml:space="preserve"> </w:t>
        </w:r>
      </w:ins>
    </w:p>
    <w:p w14:paraId="5BFC77DB" w14:textId="2A3B93E7" w:rsidR="006C5FD0" w:rsidRPr="00876AB5" w:rsidRDefault="006C5FD0" w:rsidP="006C5FD0">
      <w:pPr>
        <w:pStyle w:val="Odstavecseseznamem"/>
        <w:numPr>
          <w:ilvl w:val="2"/>
          <w:numId w:val="15"/>
        </w:numPr>
        <w:ind w:left="709" w:hanging="345"/>
        <w:rPr>
          <w:ins w:id="3003" w:author="petr" w:date="2024-03-04T09:15:00Z"/>
          <w:sz w:val="24"/>
          <w:szCs w:val="24"/>
        </w:rPr>
      </w:pPr>
      <w:ins w:id="3004" w:author="petr" w:date="2024-03-04T09:18:00Z">
        <w:r w:rsidRPr="00876AB5">
          <w:rPr>
            <w:sz w:val="24"/>
            <w:szCs w:val="24"/>
            <w:rPrChange w:id="3005" w:author="petr" w:date="2024-03-04T09:18:00Z">
              <w:rPr>
                <w:rFonts w:ascii="Arial" w:hAnsi="Arial" w:cs="Arial"/>
                <w:sz w:val="18"/>
                <w:szCs w:val="18"/>
              </w:rPr>
            </w:rPrChange>
          </w:rPr>
          <w:t xml:space="preserve">S ohledem na specifické podmínky v území jsou nad rámec veřejné infrastruktury vymezeny </w:t>
        </w:r>
      </w:ins>
      <w:ins w:id="3006" w:author="petr" w:date="2024-03-04T09:19:00Z">
        <w:r w:rsidRPr="00876AB5">
          <w:rPr>
            <w:sz w:val="24"/>
            <w:szCs w:val="24"/>
          </w:rPr>
          <w:t xml:space="preserve">plochy komerčního občanského vybavení (OK), </w:t>
        </w:r>
      </w:ins>
      <w:ins w:id="3007" w:author="petr" w:date="2024-03-04T09:18:00Z">
        <w:r w:rsidRPr="00876AB5">
          <w:rPr>
            <w:sz w:val="24"/>
            <w:szCs w:val="24"/>
            <w:rPrChange w:id="3008" w:author="petr" w:date="2024-03-04T09:18:00Z">
              <w:rPr>
                <w:rFonts w:ascii="Arial" w:hAnsi="Arial" w:cs="Arial"/>
                <w:sz w:val="18"/>
                <w:szCs w:val="18"/>
              </w:rPr>
            </w:rPrChange>
          </w:rPr>
          <w:t xml:space="preserve">plochy občanského vybavení – sport (OS) </w:t>
        </w:r>
      </w:ins>
      <w:ins w:id="3009" w:author="petr" w:date="2024-03-04T09:19:00Z">
        <w:r w:rsidRPr="00876AB5">
          <w:rPr>
            <w:sz w:val="24"/>
            <w:szCs w:val="24"/>
          </w:rPr>
          <w:br/>
        </w:r>
      </w:ins>
      <w:ins w:id="3010" w:author="petr" w:date="2024-03-04T09:18:00Z">
        <w:r w:rsidRPr="00876AB5">
          <w:rPr>
            <w:sz w:val="24"/>
            <w:szCs w:val="24"/>
            <w:rPrChange w:id="3011" w:author="petr" w:date="2024-03-04T09:18:00Z">
              <w:rPr>
                <w:rFonts w:ascii="Arial" w:hAnsi="Arial" w:cs="Arial"/>
                <w:sz w:val="18"/>
                <w:szCs w:val="18"/>
              </w:rPr>
            </w:rPrChange>
          </w:rPr>
          <w:t>a plochy občanského vybavení – hřbitovy (OH).</w:t>
        </w:r>
      </w:ins>
    </w:p>
    <w:p w14:paraId="1C9A2DEE" w14:textId="199BE7EF" w:rsidR="00CC3688" w:rsidRPr="00876AB5" w:rsidDel="006C5FD0" w:rsidRDefault="00CC3688" w:rsidP="00A83E6E">
      <w:pPr>
        <w:pStyle w:val="Odstavecseseznamem"/>
        <w:tabs>
          <w:tab w:val="left" w:pos="676"/>
        </w:tabs>
        <w:ind w:left="676" w:firstLine="0"/>
        <w:rPr>
          <w:del w:id="3012" w:author="petr" w:date="2024-03-04T09:15:00Z"/>
          <w:sz w:val="24"/>
          <w:szCs w:val="24"/>
        </w:rPr>
      </w:pPr>
    </w:p>
    <w:p w14:paraId="5A8BFDB3" w14:textId="77777777" w:rsidR="003468E8" w:rsidRPr="00876AB5" w:rsidRDefault="00000000" w:rsidP="00481502">
      <w:pPr>
        <w:pStyle w:val="Odstavecseseznamem"/>
        <w:numPr>
          <w:ilvl w:val="1"/>
          <w:numId w:val="15"/>
        </w:numPr>
        <w:ind w:left="709" w:hanging="518"/>
        <w:rPr>
          <w:sz w:val="24"/>
        </w:rPr>
      </w:pPr>
      <w:r w:rsidRPr="00876AB5">
        <w:rPr>
          <w:sz w:val="24"/>
          <w:u w:val="single"/>
        </w:rPr>
        <w:t>Občanské</w:t>
      </w:r>
      <w:r w:rsidRPr="00876AB5">
        <w:rPr>
          <w:sz w:val="24"/>
          <w:u w:val="single"/>
          <w:rPrChange w:id="3013" w:author="Lukáš Petr" w:date="2024-02-02T10:25:00Z">
            <w:rPr>
              <w:spacing w:val="-11"/>
              <w:sz w:val="24"/>
              <w:u w:val="single"/>
            </w:rPr>
          </w:rPrChange>
        </w:rPr>
        <w:t xml:space="preserve"> </w:t>
      </w:r>
      <w:r w:rsidRPr="00876AB5">
        <w:rPr>
          <w:sz w:val="24"/>
          <w:u w:val="single"/>
        </w:rPr>
        <w:t>vybavení</w:t>
      </w:r>
      <w:r w:rsidRPr="00876AB5">
        <w:rPr>
          <w:sz w:val="24"/>
          <w:u w:val="single"/>
          <w:rPrChange w:id="3014" w:author="Lukáš Petr" w:date="2024-02-02T10:25:00Z">
            <w:rPr>
              <w:spacing w:val="-11"/>
              <w:sz w:val="24"/>
              <w:u w:val="single"/>
            </w:rPr>
          </w:rPrChange>
        </w:rPr>
        <w:t xml:space="preserve"> </w:t>
      </w:r>
      <w:r w:rsidRPr="00876AB5">
        <w:rPr>
          <w:sz w:val="24"/>
          <w:u w:val="single"/>
          <w:rPrChange w:id="3015" w:author="Lukáš Petr" w:date="2024-02-02T10:25:00Z">
            <w:rPr>
              <w:spacing w:val="-2"/>
              <w:sz w:val="24"/>
              <w:u w:val="single"/>
            </w:rPr>
          </w:rPrChange>
        </w:rPr>
        <w:t>ostatní</w:t>
      </w:r>
    </w:p>
    <w:p w14:paraId="47909006" w14:textId="0971C571" w:rsidR="003468E8" w:rsidRPr="00876AB5" w:rsidDel="006C5FD0" w:rsidRDefault="00000000" w:rsidP="006C5FD0">
      <w:pPr>
        <w:pStyle w:val="Odstavecseseznamem"/>
        <w:numPr>
          <w:ilvl w:val="2"/>
          <w:numId w:val="15"/>
        </w:numPr>
        <w:ind w:left="709" w:hanging="346"/>
        <w:rPr>
          <w:del w:id="3016" w:author="petr" w:date="2024-03-04T09:19:00Z"/>
          <w:sz w:val="24"/>
        </w:rPr>
      </w:pPr>
      <w:del w:id="3017" w:author="petr" w:date="2024-03-04T09:19:00Z">
        <w:r w:rsidRPr="00876AB5" w:rsidDel="006C5FD0">
          <w:rPr>
            <w:sz w:val="24"/>
          </w:rPr>
          <w:delText xml:space="preserve">ÚP nepředpokládá s územními změnami této skupiny občanského vybavení. Uvažuje se </w:delText>
        </w:r>
        <w:r w:rsidR="00CC3688" w:rsidRPr="00876AB5" w:rsidDel="006C5FD0">
          <w:rPr>
            <w:sz w:val="24"/>
          </w:rPr>
          <w:br/>
        </w:r>
        <w:r w:rsidRPr="00876AB5" w:rsidDel="006C5FD0">
          <w:rPr>
            <w:sz w:val="24"/>
          </w:rPr>
          <w:delText>s modernizací i se záměnou současného způsobu využití.</w:delText>
        </w:r>
      </w:del>
    </w:p>
    <w:p w14:paraId="0FF20169" w14:textId="77777777" w:rsidR="003468E8" w:rsidRPr="00876AB5" w:rsidRDefault="00000000" w:rsidP="006C5FD0">
      <w:pPr>
        <w:pStyle w:val="Odstavecseseznamem"/>
        <w:numPr>
          <w:ilvl w:val="2"/>
          <w:numId w:val="15"/>
        </w:numPr>
        <w:ind w:left="709" w:hanging="346"/>
        <w:rPr>
          <w:sz w:val="24"/>
        </w:rPr>
      </w:pPr>
      <w:r w:rsidRPr="00876AB5">
        <w:rPr>
          <w:sz w:val="24"/>
        </w:rPr>
        <w:t>Umisťování občanského</w:t>
      </w:r>
      <w:r w:rsidRPr="00876AB5">
        <w:rPr>
          <w:sz w:val="24"/>
          <w:rPrChange w:id="3018" w:author="Lukáš Petr" w:date="2024-02-02T10:25:00Z">
            <w:rPr>
              <w:spacing w:val="-1"/>
              <w:sz w:val="24"/>
            </w:rPr>
          </w:rPrChange>
        </w:rPr>
        <w:t xml:space="preserve"> </w:t>
      </w:r>
      <w:r w:rsidRPr="00876AB5">
        <w:rPr>
          <w:sz w:val="24"/>
        </w:rPr>
        <w:t>vybavení</w:t>
      </w:r>
      <w:r w:rsidRPr="00876AB5">
        <w:rPr>
          <w:sz w:val="24"/>
          <w:rPrChange w:id="3019" w:author="Lukáš Petr" w:date="2024-02-02T10:25:00Z">
            <w:rPr>
              <w:spacing w:val="-1"/>
              <w:sz w:val="24"/>
            </w:rPr>
          </w:rPrChange>
        </w:rPr>
        <w:t xml:space="preserve"> </w:t>
      </w:r>
      <w:r w:rsidRPr="00876AB5">
        <w:rPr>
          <w:sz w:val="24"/>
        </w:rPr>
        <w:t>úměrné velikosti i rozsahu je možné i do jiných příhodných ploch s rozdílným způsobem využívání, pokud to nebude v rozporu s přípustným, případně podmíněně přípustným využíváním dané plochy (ustanovení možno přiměřeně uplatnit i pro veřejnou obč. vybavenost).</w:t>
      </w:r>
    </w:p>
    <w:p w14:paraId="4C297C52" w14:textId="77777777" w:rsidR="00CC3688" w:rsidRPr="00876AB5" w:rsidRDefault="00CC3688" w:rsidP="00A83E6E">
      <w:pPr>
        <w:pStyle w:val="Odstavecseseznamem"/>
        <w:tabs>
          <w:tab w:val="left" w:pos="676"/>
        </w:tabs>
        <w:ind w:left="676" w:firstLine="0"/>
        <w:rPr>
          <w:sz w:val="24"/>
        </w:rPr>
      </w:pPr>
    </w:p>
    <w:p w14:paraId="522CDAB5" w14:textId="77777777" w:rsidR="003468E8" w:rsidRPr="00876AB5" w:rsidRDefault="00000000" w:rsidP="00481502">
      <w:pPr>
        <w:pStyle w:val="Odstavecseseznamem"/>
        <w:numPr>
          <w:ilvl w:val="1"/>
          <w:numId w:val="15"/>
        </w:numPr>
        <w:ind w:left="709" w:hanging="518"/>
        <w:rPr>
          <w:sz w:val="24"/>
        </w:rPr>
      </w:pPr>
      <w:r w:rsidRPr="00876AB5">
        <w:rPr>
          <w:sz w:val="24"/>
          <w:u w:val="single"/>
        </w:rPr>
        <w:t>Veřejná</w:t>
      </w:r>
      <w:r w:rsidRPr="00876AB5">
        <w:rPr>
          <w:sz w:val="24"/>
          <w:u w:val="single"/>
          <w:rPrChange w:id="3020" w:author="Lukáš Petr" w:date="2024-02-02T10:25:00Z">
            <w:rPr>
              <w:spacing w:val="-10"/>
              <w:sz w:val="24"/>
              <w:u w:val="single"/>
            </w:rPr>
          </w:rPrChange>
        </w:rPr>
        <w:t xml:space="preserve"> </w:t>
      </w:r>
      <w:r w:rsidRPr="00876AB5">
        <w:rPr>
          <w:sz w:val="24"/>
          <w:u w:val="single"/>
          <w:rPrChange w:id="3021" w:author="Lukáš Petr" w:date="2024-02-02T10:25:00Z">
            <w:rPr>
              <w:spacing w:val="-2"/>
              <w:sz w:val="24"/>
              <w:u w:val="single"/>
            </w:rPr>
          </w:rPrChange>
        </w:rPr>
        <w:t>prostranství</w:t>
      </w:r>
    </w:p>
    <w:p w14:paraId="1DCF291F" w14:textId="5E757D11" w:rsidR="003468E8" w:rsidRPr="00876AB5" w:rsidRDefault="00000000" w:rsidP="006C5FD0">
      <w:pPr>
        <w:pStyle w:val="Odstavecseseznamem"/>
        <w:numPr>
          <w:ilvl w:val="2"/>
          <w:numId w:val="15"/>
        </w:numPr>
        <w:ind w:left="676" w:hanging="346"/>
        <w:rPr>
          <w:sz w:val="24"/>
        </w:rPr>
      </w:pPr>
      <w:del w:id="3022" w:author="petr" w:date="2024-03-04T09:20:00Z">
        <w:r w:rsidRPr="00876AB5" w:rsidDel="006C5FD0">
          <w:rPr>
            <w:sz w:val="24"/>
          </w:rPr>
          <w:delText>ÚP</w:delText>
        </w:r>
      </w:del>
      <w:r w:rsidR="006C5FD0" w:rsidRPr="00876AB5">
        <w:rPr>
          <w:sz w:val="24"/>
        </w:rPr>
        <w:t xml:space="preserve"> </w:t>
      </w:r>
      <w:ins w:id="3023" w:author="petr" w:date="2024-03-04T09:20:00Z">
        <w:r w:rsidR="006C5FD0" w:rsidRPr="00876AB5">
          <w:rPr>
            <w:sz w:val="24"/>
          </w:rPr>
          <w:t xml:space="preserve">Územní plán </w:t>
        </w:r>
      </w:ins>
      <w:r w:rsidRPr="00876AB5">
        <w:rPr>
          <w:sz w:val="24"/>
        </w:rPr>
        <w:t xml:space="preserve">respektuje nejvýznamnější veřejná prostranství v obci tvořená především centrálním prostorem v sídle Krátká při silnici do </w:t>
      </w:r>
      <w:proofErr w:type="spellStart"/>
      <w:r w:rsidRPr="00876AB5">
        <w:rPr>
          <w:sz w:val="24"/>
        </w:rPr>
        <w:t>Samotína</w:t>
      </w:r>
      <w:proofErr w:type="spellEnd"/>
      <w:r w:rsidRPr="00876AB5">
        <w:rPr>
          <w:sz w:val="24"/>
        </w:rPr>
        <w:t>, plochami kolem hráze a břehů Milovského rybníka, dále plochami kolem katolického kostela a náměstím ve Sněžném.</w:t>
      </w:r>
    </w:p>
    <w:p w14:paraId="2F695C29" w14:textId="58628308" w:rsidR="003468E8" w:rsidRPr="00876AB5" w:rsidRDefault="00000000" w:rsidP="006C5FD0">
      <w:pPr>
        <w:pStyle w:val="Odstavecseseznamem"/>
        <w:numPr>
          <w:ilvl w:val="2"/>
          <w:numId w:val="15"/>
        </w:numPr>
        <w:ind w:left="676" w:hanging="346"/>
        <w:rPr>
          <w:sz w:val="24"/>
          <w:szCs w:val="24"/>
        </w:rPr>
      </w:pPr>
      <w:del w:id="3024" w:author="petr" w:date="2024-03-04T09:20:00Z">
        <w:r w:rsidRPr="00876AB5" w:rsidDel="006C5FD0">
          <w:rPr>
            <w:sz w:val="24"/>
          </w:rPr>
          <w:delText>Nově jako samostatná plocha je vymezeno veřejné prostranství za evangelickým kostelem (plocha č. 8) a v zastavitelné ploše č. 5 a č. 6.</w:delText>
        </w:r>
      </w:del>
      <w:ins w:id="3025" w:author="petr" w:date="2024-03-04T09:20:00Z">
        <w:r w:rsidR="006C5FD0" w:rsidRPr="00876AB5">
          <w:rPr>
            <w:sz w:val="24"/>
          </w:rPr>
          <w:t xml:space="preserve"> </w:t>
        </w:r>
      </w:ins>
      <w:ins w:id="3026" w:author="petr" w:date="2024-03-04T09:21:00Z">
        <w:r w:rsidR="006C5FD0" w:rsidRPr="00876AB5">
          <w:rPr>
            <w:sz w:val="24"/>
            <w:szCs w:val="24"/>
            <w:rPrChange w:id="3027" w:author="petr" w:date="2024-03-04T09:21:00Z">
              <w:rPr>
                <w:rFonts w:ascii="Arial" w:hAnsi="Arial" w:cs="Arial"/>
                <w:sz w:val="18"/>
                <w:szCs w:val="18"/>
              </w:rPr>
            </w:rPrChange>
          </w:rPr>
          <w:t xml:space="preserve">Územní plán vymezuje plochy veřejných prostranství jako plochy s převažující funkcí komunikační a shromažďovací včetně dalších prostorů přístupných každému bez omezení, tedy sloužících obecnému užívání, a to bez ohledu na vlastnická práva </w:t>
        </w:r>
        <w:r w:rsidR="006C5FD0" w:rsidRPr="00876AB5">
          <w:rPr>
            <w:sz w:val="24"/>
            <w:szCs w:val="24"/>
            <w:rPrChange w:id="3028" w:author="petr" w:date="2024-03-04T09:21:00Z">
              <w:rPr>
                <w:rFonts w:ascii="Arial" w:hAnsi="Arial" w:cs="Arial"/>
                <w:sz w:val="18"/>
                <w:szCs w:val="18"/>
              </w:rPr>
            </w:rPrChange>
          </w:rPr>
          <w:br/>
          <w:t>k pozemkům, ležícím v těchto plochách a prostorech</w:t>
        </w:r>
        <w:r w:rsidR="006C5FD0" w:rsidRPr="00876AB5">
          <w:rPr>
            <w:sz w:val="24"/>
            <w:szCs w:val="24"/>
          </w:rPr>
          <w:t>.</w:t>
        </w:r>
      </w:ins>
    </w:p>
    <w:p w14:paraId="780158D3" w14:textId="35D278F9" w:rsidR="003468E8" w:rsidRPr="00876AB5" w:rsidRDefault="00000000" w:rsidP="006C5FD0">
      <w:pPr>
        <w:pStyle w:val="Odstavecseseznamem"/>
        <w:numPr>
          <w:ilvl w:val="2"/>
          <w:numId w:val="15"/>
        </w:numPr>
        <w:ind w:left="676" w:hanging="346"/>
        <w:rPr>
          <w:sz w:val="24"/>
        </w:rPr>
      </w:pPr>
      <w:r w:rsidRPr="00876AB5">
        <w:rPr>
          <w:sz w:val="24"/>
        </w:rPr>
        <w:t xml:space="preserve">Uliční prostory (stávající i nové) patří rovněž mezi důležitá veřejná prostranství, kde stejně jako </w:t>
      </w:r>
      <w:r w:rsidR="006C5FD0" w:rsidRPr="00876AB5">
        <w:rPr>
          <w:sz w:val="24"/>
        </w:rPr>
        <w:br/>
      </w:r>
      <w:r w:rsidRPr="00876AB5">
        <w:rPr>
          <w:sz w:val="24"/>
        </w:rPr>
        <w:t xml:space="preserve">u centrálních prostorů platí, že jejich kompozice bude směřovat k vytváření vztahu mezi soukromým bydlením a veřejností ulice </w:t>
      </w:r>
      <w:r w:rsidR="00CC3688" w:rsidRPr="00876AB5">
        <w:rPr>
          <w:sz w:val="24"/>
        </w:rPr>
        <w:t>–</w:t>
      </w:r>
      <w:r w:rsidRPr="00876AB5">
        <w:rPr>
          <w:sz w:val="24"/>
        </w:rPr>
        <w:t xml:space="preserve"> návsi, náměstí.</w:t>
      </w:r>
    </w:p>
    <w:p w14:paraId="66B97EE0" w14:textId="3DE9B504" w:rsidR="003468E8" w:rsidRPr="00876AB5" w:rsidRDefault="00000000" w:rsidP="006C5FD0">
      <w:pPr>
        <w:pStyle w:val="Odstavecseseznamem"/>
        <w:numPr>
          <w:ilvl w:val="2"/>
          <w:numId w:val="15"/>
        </w:numPr>
        <w:ind w:left="676" w:hanging="346"/>
        <w:rPr>
          <w:sz w:val="24"/>
        </w:rPr>
      </w:pPr>
      <w:r w:rsidRPr="00876AB5">
        <w:rPr>
          <w:sz w:val="24"/>
        </w:rPr>
        <w:t xml:space="preserve">Veřejná prostranství v nových obytných skupinách </w:t>
      </w:r>
      <w:r w:rsidR="00CC3688" w:rsidRPr="00876AB5">
        <w:rPr>
          <w:sz w:val="24"/>
        </w:rPr>
        <w:t>–</w:t>
      </w:r>
      <w:r w:rsidRPr="00876AB5">
        <w:rPr>
          <w:sz w:val="24"/>
        </w:rPr>
        <w:t xml:space="preserve"> zvláště větších se budou vyznačovat bohatstvím a rozmanitostí v jejich uspořádání a budou vytvářet esteticky hodnotné obytné </w:t>
      </w:r>
      <w:r w:rsidRPr="00876AB5">
        <w:rPr>
          <w:sz w:val="24"/>
          <w:rPrChange w:id="3029" w:author="Lukáš Petr" w:date="2024-02-02T10:25:00Z">
            <w:rPr>
              <w:spacing w:val="-2"/>
              <w:sz w:val="24"/>
            </w:rPr>
          </w:rPrChange>
        </w:rPr>
        <w:t>prostředí.</w:t>
      </w:r>
    </w:p>
    <w:p w14:paraId="6DB23C24" w14:textId="77777777" w:rsidR="00606D21" w:rsidRPr="00876AB5" w:rsidRDefault="00606D21" w:rsidP="00606D21">
      <w:pPr>
        <w:pStyle w:val="Odstavecseseznamem"/>
        <w:ind w:left="676" w:firstLine="0"/>
        <w:rPr>
          <w:sz w:val="24"/>
        </w:rPr>
      </w:pPr>
    </w:p>
    <w:p w14:paraId="6F838AA7" w14:textId="77777777" w:rsidR="00606D21" w:rsidRPr="00876AB5" w:rsidRDefault="00606D21" w:rsidP="00606D21">
      <w:pPr>
        <w:pStyle w:val="Odstavecseseznamem"/>
        <w:ind w:left="676" w:firstLine="0"/>
        <w:rPr>
          <w:sz w:val="12"/>
          <w:szCs w:val="12"/>
        </w:rPr>
      </w:pPr>
    </w:p>
    <w:p w14:paraId="2AEC0079" w14:textId="77777777" w:rsidR="00606D21" w:rsidRPr="00876AB5" w:rsidRDefault="00606D21" w:rsidP="00606D21">
      <w:pPr>
        <w:pStyle w:val="Odstavecseseznamem"/>
        <w:ind w:left="676" w:firstLine="0"/>
        <w:rPr>
          <w:sz w:val="12"/>
          <w:szCs w:val="12"/>
        </w:rPr>
      </w:pPr>
    </w:p>
    <w:p w14:paraId="75454AB0" w14:textId="12AC0531" w:rsidR="003468E8" w:rsidRPr="00876AB5" w:rsidRDefault="00000000" w:rsidP="006C5FD0">
      <w:pPr>
        <w:pStyle w:val="Odstavecseseznamem"/>
        <w:numPr>
          <w:ilvl w:val="2"/>
          <w:numId w:val="15"/>
        </w:numPr>
        <w:ind w:left="676" w:hanging="346"/>
        <w:rPr>
          <w:sz w:val="24"/>
        </w:rPr>
      </w:pPr>
      <w:r w:rsidRPr="00876AB5">
        <w:rPr>
          <w:sz w:val="24"/>
        </w:rPr>
        <w:t>Na utváření veřejných prostranství se bude zásadním způsobem podílet veřejná zeleň (viz např. kap. 4.3).</w:t>
      </w:r>
    </w:p>
    <w:p w14:paraId="7E4F30AE" w14:textId="77777777" w:rsidR="003468E8" w:rsidRPr="00876AB5" w:rsidRDefault="00000000" w:rsidP="006C5FD0">
      <w:pPr>
        <w:pStyle w:val="Odstavecseseznamem"/>
        <w:numPr>
          <w:ilvl w:val="2"/>
          <w:numId w:val="15"/>
        </w:numPr>
        <w:ind w:left="676" w:hanging="345"/>
        <w:rPr>
          <w:sz w:val="24"/>
        </w:rPr>
      </w:pPr>
      <w:r w:rsidRPr="00876AB5">
        <w:rPr>
          <w:sz w:val="24"/>
        </w:rPr>
        <w:t>Plochy</w:t>
      </w:r>
      <w:r w:rsidRPr="00876AB5">
        <w:rPr>
          <w:sz w:val="24"/>
          <w:rPrChange w:id="3030" w:author="Lukáš Petr" w:date="2024-02-02T10:25:00Z">
            <w:rPr>
              <w:spacing w:val="-14"/>
              <w:sz w:val="24"/>
            </w:rPr>
          </w:rPrChange>
        </w:rPr>
        <w:t xml:space="preserve"> </w:t>
      </w:r>
      <w:r w:rsidRPr="00876AB5">
        <w:rPr>
          <w:sz w:val="24"/>
        </w:rPr>
        <w:t>stávajících</w:t>
      </w:r>
      <w:r w:rsidRPr="00876AB5">
        <w:rPr>
          <w:sz w:val="24"/>
          <w:rPrChange w:id="3031" w:author="Lukáš Petr" w:date="2024-02-02T10:25:00Z">
            <w:rPr>
              <w:spacing w:val="-13"/>
              <w:sz w:val="24"/>
            </w:rPr>
          </w:rPrChange>
        </w:rPr>
        <w:t xml:space="preserve"> </w:t>
      </w:r>
      <w:r w:rsidRPr="00876AB5">
        <w:rPr>
          <w:sz w:val="24"/>
        </w:rPr>
        <w:t>veřejných</w:t>
      </w:r>
      <w:r w:rsidRPr="00876AB5">
        <w:rPr>
          <w:sz w:val="24"/>
          <w:rPrChange w:id="3032" w:author="Lukáš Petr" w:date="2024-02-02T10:25:00Z">
            <w:rPr>
              <w:spacing w:val="-13"/>
              <w:sz w:val="24"/>
            </w:rPr>
          </w:rPrChange>
        </w:rPr>
        <w:t xml:space="preserve"> </w:t>
      </w:r>
      <w:r w:rsidRPr="00876AB5">
        <w:rPr>
          <w:sz w:val="24"/>
        </w:rPr>
        <w:t>prostranství</w:t>
      </w:r>
      <w:r w:rsidRPr="00876AB5">
        <w:rPr>
          <w:sz w:val="24"/>
          <w:rPrChange w:id="3033" w:author="Lukáš Petr" w:date="2024-02-02T10:25:00Z">
            <w:rPr>
              <w:spacing w:val="-13"/>
              <w:sz w:val="24"/>
            </w:rPr>
          </w:rPrChange>
        </w:rPr>
        <w:t xml:space="preserve"> </w:t>
      </w:r>
      <w:r w:rsidRPr="00876AB5">
        <w:rPr>
          <w:sz w:val="24"/>
        </w:rPr>
        <w:t>nebudou</w:t>
      </w:r>
      <w:r w:rsidRPr="00876AB5">
        <w:rPr>
          <w:sz w:val="24"/>
          <w:rPrChange w:id="3034" w:author="Lukáš Petr" w:date="2024-02-02T10:25:00Z">
            <w:rPr>
              <w:spacing w:val="-13"/>
              <w:sz w:val="24"/>
            </w:rPr>
          </w:rPrChange>
        </w:rPr>
        <w:t xml:space="preserve"> </w:t>
      </w:r>
      <w:r w:rsidRPr="00876AB5">
        <w:rPr>
          <w:sz w:val="24"/>
          <w:rPrChange w:id="3035" w:author="Lukáš Petr" w:date="2024-02-02T10:25:00Z">
            <w:rPr>
              <w:spacing w:val="-2"/>
              <w:sz w:val="24"/>
            </w:rPr>
          </w:rPrChange>
        </w:rPr>
        <w:t>zmenšovány.</w:t>
      </w:r>
    </w:p>
    <w:p w14:paraId="6A1AECE4" w14:textId="6288DB20" w:rsidR="006C5FD0" w:rsidRPr="00876AB5" w:rsidRDefault="006C5FD0" w:rsidP="00A83E6E">
      <w:pPr>
        <w:pStyle w:val="Odstavecseseznamem"/>
        <w:tabs>
          <w:tab w:val="left" w:pos="676"/>
        </w:tabs>
        <w:ind w:left="676" w:firstLine="0"/>
        <w:rPr>
          <w:sz w:val="12"/>
          <w:szCs w:val="12"/>
        </w:rPr>
      </w:pPr>
    </w:p>
    <w:p w14:paraId="6AB7B9BD" w14:textId="77777777" w:rsidR="00A76EED" w:rsidRPr="00876AB5" w:rsidRDefault="00A76EED" w:rsidP="00A83E6E">
      <w:pPr>
        <w:pStyle w:val="Odstavecseseznamem"/>
        <w:tabs>
          <w:tab w:val="left" w:pos="676"/>
        </w:tabs>
        <w:ind w:left="676" w:firstLine="0"/>
        <w:rPr>
          <w:sz w:val="12"/>
          <w:szCs w:val="12"/>
        </w:rPr>
      </w:pPr>
    </w:p>
    <w:p w14:paraId="3F0B6F08" w14:textId="77777777" w:rsidR="003468E8" w:rsidRPr="00876AB5" w:rsidRDefault="00000000" w:rsidP="00481502">
      <w:pPr>
        <w:pStyle w:val="Odstavecseseznamem"/>
        <w:numPr>
          <w:ilvl w:val="1"/>
          <w:numId w:val="15"/>
        </w:numPr>
        <w:ind w:left="709" w:hanging="518"/>
        <w:rPr>
          <w:sz w:val="24"/>
        </w:rPr>
      </w:pPr>
      <w:r w:rsidRPr="00876AB5">
        <w:rPr>
          <w:sz w:val="24"/>
          <w:u w:val="single"/>
        </w:rPr>
        <w:t>Nakládání</w:t>
      </w:r>
      <w:r w:rsidRPr="00876AB5">
        <w:rPr>
          <w:sz w:val="24"/>
          <w:u w:val="single"/>
          <w:rPrChange w:id="3036" w:author="Lukáš Petr" w:date="2024-02-02T10:25:00Z">
            <w:rPr>
              <w:spacing w:val="-1"/>
              <w:sz w:val="24"/>
              <w:u w:val="single"/>
            </w:rPr>
          </w:rPrChange>
        </w:rPr>
        <w:t xml:space="preserve"> </w:t>
      </w:r>
      <w:r w:rsidRPr="00876AB5">
        <w:rPr>
          <w:sz w:val="24"/>
          <w:u w:val="single"/>
        </w:rPr>
        <w:t>s</w:t>
      </w:r>
      <w:r w:rsidRPr="00876AB5">
        <w:rPr>
          <w:sz w:val="24"/>
          <w:u w:val="single"/>
          <w:rPrChange w:id="3037" w:author="Lukáš Petr" w:date="2024-02-02T10:25:00Z">
            <w:rPr>
              <w:spacing w:val="-2"/>
              <w:sz w:val="24"/>
              <w:u w:val="single"/>
            </w:rPr>
          </w:rPrChange>
        </w:rPr>
        <w:t xml:space="preserve"> odpady</w:t>
      </w:r>
    </w:p>
    <w:p w14:paraId="34AF6E6F" w14:textId="26EE8321" w:rsidR="003468E8" w:rsidRPr="00876AB5" w:rsidRDefault="00000000" w:rsidP="00166259">
      <w:pPr>
        <w:pStyle w:val="Odstavecseseznamem"/>
        <w:numPr>
          <w:ilvl w:val="2"/>
          <w:numId w:val="15"/>
        </w:numPr>
        <w:tabs>
          <w:tab w:val="left" w:pos="676"/>
        </w:tabs>
        <w:ind w:left="676" w:hanging="345"/>
        <w:rPr>
          <w:sz w:val="24"/>
        </w:rPr>
      </w:pPr>
      <w:r w:rsidRPr="00876AB5">
        <w:rPr>
          <w:sz w:val="24"/>
        </w:rPr>
        <w:t>Provozovaný</w:t>
      </w:r>
      <w:r w:rsidRPr="00876AB5">
        <w:rPr>
          <w:sz w:val="24"/>
          <w:rPrChange w:id="3038" w:author="Lukáš Petr" w:date="2024-02-02T10:25:00Z">
            <w:rPr>
              <w:spacing w:val="-1"/>
              <w:sz w:val="24"/>
            </w:rPr>
          </w:rPrChange>
        </w:rPr>
        <w:t xml:space="preserve"> </w:t>
      </w:r>
      <w:r w:rsidRPr="00876AB5">
        <w:rPr>
          <w:sz w:val="24"/>
        </w:rPr>
        <w:t>systém</w:t>
      </w:r>
      <w:r w:rsidRPr="00876AB5">
        <w:rPr>
          <w:sz w:val="24"/>
          <w:rPrChange w:id="3039" w:author="Lukáš Petr" w:date="2024-02-02T10:25:00Z">
            <w:rPr>
              <w:spacing w:val="-3"/>
              <w:sz w:val="24"/>
            </w:rPr>
          </w:rPrChange>
        </w:rPr>
        <w:t xml:space="preserve"> </w:t>
      </w:r>
      <w:r w:rsidRPr="00876AB5">
        <w:rPr>
          <w:sz w:val="24"/>
        </w:rPr>
        <w:t>nakládání</w:t>
      </w:r>
      <w:r w:rsidRPr="00876AB5">
        <w:rPr>
          <w:sz w:val="24"/>
          <w:rPrChange w:id="3040" w:author="Lukáš Petr" w:date="2024-02-02T10:25:00Z">
            <w:rPr>
              <w:spacing w:val="-1"/>
              <w:sz w:val="24"/>
            </w:rPr>
          </w:rPrChange>
        </w:rPr>
        <w:t xml:space="preserve"> </w:t>
      </w:r>
      <w:r w:rsidRPr="00876AB5">
        <w:rPr>
          <w:sz w:val="24"/>
        </w:rPr>
        <w:t>s</w:t>
      </w:r>
      <w:r w:rsidRPr="00876AB5">
        <w:rPr>
          <w:sz w:val="24"/>
          <w:rPrChange w:id="3041" w:author="Lukáš Petr" w:date="2024-02-02T10:25:00Z">
            <w:rPr>
              <w:spacing w:val="-1"/>
              <w:sz w:val="24"/>
            </w:rPr>
          </w:rPrChange>
        </w:rPr>
        <w:t xml:space="preserve"> </w:t>
      </w:r>
      <w:r w:rsidRPr="00876AB5">
        <w:rPr>
          <w:sz w:val="24"/>
        </w:rPr>
        <w:t>odpady</w:t>
      </w:r>
      <w:r w:rsidRPr="00876AB5">
        <w:rPr>
          <w:sz w:val="24"/>
          <w:rPrChange w:id="3042" w:author="Lukáš Petr" w:date="2024-02-02T10:25:00Z">
            <w:rPr>
              <w:spacing w:val="-1"/>
              <w:sz w:val="24"/>
            </w:rPr>
          </w:rPrChange>
        </w:rPr>
        <w:t xml:space="preserve"> </w:t>
      </w:r>
      <w:r w:rsidRPr="00876AB5">
        <w:rPr>
          <w:sz w:val="24"/>
        </w:rPr>
        <w:t xml:space="preserve">se považuje za vyhovující i pro </w:t>
      </w:r>
      <w:r w:rsidRPr="00876AB5">
        <w:rPr>
          <w:sz w:val="24"/>
          <w:rPrChange w:id="3043" w:author="Lukáš Petr" w:date="2024-02-02T10:25:00Z">
            <w:rPr>
              <w:spacing w:val="-2"/>
              <w:sz w:val="24"/>
            </w:rPr>
          </w:rPrChange>
        </w:rPr>
        <w:t>výhled.</w:t>
      </w:r>
      <w:ins w:id="3044" w:author="petr" w:date="2024-03-04T09:25:00Z">
        <w:r w:rsidR="0029398F" w:rsidRPr="00876AB5">
          <w:rPr>
            <w:sz w:val="24"/>
          </w:rPr>
          <w:t xml:space="preserve"> Územní plán </w:t>
        </w:r>
      </w:ins>
      <w:ins w:id="3045" w:author="petr" w:date="2024-03-04T09:26:00Z">
        <w:r w:rsidR="0029398F" w:rsidRPr="00876AB5">
          <w:rPr>
            <w:sz w:val="24"/>
          </w:rPr>
          <w:t>vymezuje ve Sněžném stabilizovanou plochu pro nakládání s odpady (TO).</w:t>
        </w:r>
      </w:ins>
    </w:p>
    <w:p w14:paraId="492C5AB6" w14:textId="0C36DA66" w:rsidR="003468E8" w:rsidRPr="00876AB5" w:rsidDel="006C5FD0" w:rsidRDefault="00000000" w:rsidP="00166259">
      <w:pPr>
        <w:pStyle w:val="Odstavecseseznamem"/>
        <w:numPr>
          <w:ilvl w:val="2"/>
          <w:numId w:val="15"/>
        </w:numPr>
        <w:tabs>
          <w:tab w:val="left" w:pos="676"/>
        </w:tabs>
        <w:ind w:left="676" w:hanging="345"/>
        <w:rPr>
          <w:del w:id="3046" w:author="petr" w:date="2024-03-04T09:23:00Z"/>
          <w:sz w:val="24"/>
        </w:rPr>
      </w:pPr>
      <w:del w:id="3047" w:author="petr" w:date="2024-03-04T09:23:00Z">
        <w:r w:rsidRPr="00876AB5" w:rsidDel="006C5FD0">
          <w:rPr>
            <w:sz w:val="24"/>
          </w:rPr>
          <w:delText>Na</w:delText>
        </w:r>
        <w:r w:rsidRPr="00876AB5" w:rsidDel="006C5FD0">
          <w:rPr>
            <w:sz w:val="24"/>
            <w:rPrChange w:id="3048" w:author="Lukáš Petr" w:date="2024-02-02T10:25:00Z">
              <w:rPr>
                <w:spacing w:val="-1"/>
                <w:sz w:val="24"/>
              </w:rPr>
            </w:rPrChange>
          </w:rPr>
          <w:delText xml:space="preserve"> </w:delText>
        </w:r>
        <w:r w:rsidRPr="00876AB5" w:rsidDel="006C5FD0">
          <w:rPr>
            <w:sz w:val="24"/>
          </w:rPr>
          <w:delText>území obce</w:delText>
        </w:r>
        <w:r w:rsidRPr="00876AB5" w:rsidDel="006C5FD0">
          <w:rPr>
            <w:sz w:val="24"/>
            <w:rPrChange w:id="3049" w:author="Lukáš Petr" w:date="2024-02-02T10:25:00Z">
              <w:rPr>
                <w:spacing w:val="-1"/>
                <w:sz w:val="24"/>
              </w:rPr>
            </w:rPrChange>
          </w:rPr>
          <w:delText xml:space="preserve"> </w:delText>
        </w:r>
        <w:r w:rsidRPr="00876AB5" w:rsidDel="006C5FD0">
          <w:rPr>
            <w:sz w:val="24"/>
          </w:rPr>
          <w:delText>se</w:delText>
        </w:r>
        <w:r w:rsidRPr="00876AB5" w:rsidDel="006C5FD0">
          <w:rPr>
            <w:sz w:val="24"/>
            <w:rPrChange w:id="3050" w:author="Lukáš Petr" w:date="2024-02-02T10:25:00Z">
              <w:rPr>
                <w:spacing w:val="-1"/>
                <w:sz w:val="24"/>
              </w:rPr>
            </w:rPrChange>
          </w:rPr>
          <w:delText xml:space="preserve"> </w:delText>
        </w:r>
        <w:r w:rsidRPr="00876AB5" w:rsidDel="006C5FD0">
          <w:rPr>
            <w:sz w:val="24"/>
          </w:rPr>
          <w:delText>neuvažuje se</w:delText>
        </w:r>
        <w:r w:rsidRPr="00876AB5" w:rsidDel="006C5FD0">
          <w:rPr>
            <w:sz w:val="24"/>
            <w:rPrChange w:id="3051" w:author="Lukáš Petr" w:date="2024-02-02T10:25:00Z">
              <w:rPr>
                <w:spacing w:val="-1"/>
                <w:sz w:val="24"/>
              </w:rPr>
            </w:rPrChange>
          </w:rPr>
          <w:delText xml:space="preserve"> </w:delText>
        </w:r>
        <w:r w:rsidRPr="00876AB5" w:rsidDel="006C5FD0">
          <w:rPr>
            <w:sz w:val="24"/>
          </w:rPr>
          <w:delText>zřizováním</w:delText>
        </w:r>
        <w:r w:rsidRPr="00876AB5" w:rsidDel="006C5FD0">
          <w:rPr>
            <w:sz w:val="24"/>
            <w:rPrChange w:id="3052" w:author="Lukáš Petr" w:date="2024-02-02T10:25:00Z">
              <w:rPr>
                <w:spacing w:val="-2"/>
                <w:sz w:val="24"/>
              </w:rPr>
            </w:rPrChange>
          </w:rPr>
          <w:delText xml:space="preserve"> </w:delText>
        </w:r>
        <w:r w:rsidRPr="00876AB5" w:rsidDel="006C5FD0">
          <w:rPr>
            <w:sz w:val="24"/>
          </w:rPr>
          <w:delText>ani</w:delText>
        </w:r>
        <w:r w:rsidRPr="00876AB5" w:rsidDel="006C5FD0">
          <w:rPr>
            <w:sz w:val="24"/>
            <w:rPrChange w:id="3053" w:author="Lukáš Petr" w:date="2024-02-02T10:25:00Z">
              <w:rPr>
                <w:spacing w:val="-1"/>
                <w:sz w:val="24"/>
              </w:rPr>
            </w:rPrChange>
          </w:rPr>
          <w:delText xml:space="preserve"> </w:delText>
        </w:r>
        <w:r w:rsidRPr="00876AB5" w:rsidDel="006C5FD0">
          <w:rPr>
            <w:sz w:val="24"/>
          </w:rPr>
          <w:delText>oživováním</w:delText>
        </w:r>
        <w:r w:rsidRPr="00876AB5" w:rsidDel="006C5FD0">
          <w:rPr>
            <w:sz w:val="24"/>
            <w:rPrChange w:id="3054" w:author="Lukáš Petr" w:date="2024-02-02T10:25:00Z">
              <w:rPr>
                <w:spacing w:val="-2"/>
                <w:sz w:val="24"/>
              </w:rPr>
            </w:rPrChange>
          </w:rPr>
          <w:delText xml:space="preserve"> </w:delText>
        </w:r>
        <w:r w:rsidRPr="00876AB5" w:rsidDel="006C5FD0">
          <w:rPr>
            <w:sz w:val="24"/>
          </w:rPr>
          <w:delText xml:space="preserve">žádné </w:delText>
        </w:r>
        <w:r w:rsidRPr="00876AB5" w:rsidDel="006C5FD0">
          <w:rPr>
            <w:sz w:val="24"/>
            <w:rPrChange w:id="3055" w:author="Lukáš Petr" w:date="2024-02-02T10:25:00Z">
              <w:rPr>
                <w:spacing w:val="-2"/>
                <w:sz w:val="24"/>
              </w:rPr>
            </w:rPrChange>
          </w:rPr>
          <w:delText>skládky.</w:delText>
        </w:r>
      </w:del>
    </w:p>
    <w:p w14:paraId="45A0CF69" w14:textId="323EAD38" w:rsidR="003468E8" w:rsidRPr="00876AB5" w:rsidDel="0029398F" w:rsidRDefault="00000000" w:rsidP="00166259">
      <w:pPr>
        <w:pStyle w:val="Odstavecseseznamem"/>
        <w:numPr>
          <w:ilvl w:val="2"/>
          <w:numId w:val="15"/>
        </w:numPr>
        <w:tabs>
          <w:tab w:val="left" w:pos="676"/>
        </w:tabs>
        <w:ind w:left="676" w:hanging="345"/>
        <w:rPr>
          <w:del w:id="3056" w:author="petr" w:date="2024-03-04T09:23:00Z"/>
          <w:sz w:val="24"/>
        </w:rPr>
      </w:pPr>
      <w:del w:id="3057" w:author="petr" w:date="2024-03-04T09:23:00Z">
        <w:r w:rsidRPr="00876AB5" w:rsidDel="006C5FD0">
          <w:rPr>
            <w:sz w:val="24"/>
          </w:rPr>
          <w:delText>Vlastní</w:delText>
        </w:r>
        <w:r w:rsidRPr="00876AB5" w:rsidDel="006C5FD0">
          <w:rPr>
            <w:sz w:val="24"/>
            <w:rPrChange w:id="3058" w:author="Lukáš Petr" w:date="2024-02-02T10:25:00Z">
              <w:rPr>
                <w:spacing w:val="-4"/>
                <w:sz w:val="24"/>
              </w:rPr>
            </w:rPrChange>
          </w:rPr>
          <w:delText xml:space="preserve"> </w:delText>
        </w:r>
        <w:r w:rsidRPr="00876AB5" w:rsidDel="006C5FD0">
          <w:rPr>
            <w:sz w:val="24"/>
          </w:rPr>
          <w:delText>program</w:delText>
        </w:r>
        <w:r w:rsidRPr="00876AB5" w:rsidDel="006C5FD0">
          <w:rPr>
            <w:sz w:val="24"/>
            <w:rPrChange w:id="3059" w:author="Lukáš Petr" w:date="2024-02-02T10:25:00Z">
              <w:rPr>
                <w:spacing w:val="-3"/>
                <w:sz w:val="24"/>
              </w:rPr>
            </w:rPrChange>
          </w:rPr>
          <w:delText xml:space="preserve"> </w:delText>
        </w:r>
        <w:r w:rsidRPr="00876AB5" w:rsidDel="006C5FD0">
          <w:rPr>
            <w:sz w:val="24"/>
          </w:rPr>
          <w:delText>odpadového</w:delText>
        </w:r>
        <w:r w:rsidRPr="00876AB5" w:rsidDel="006C5FD0">
          <w:rPr>
            <w:sz w:val="24"/>
            <w:rPrChange w:id="3060" w:author="Lukáš Petr" w:date="2024-02-02T10:25:00Z">
              <w:rPr>
                <w:spacing w:val="-2"/>
                <w:sz w:val="24"/>
              </w:rPr>
            </w:rPrChange>
          </w:rPr>
          <w:delText xml:space="preserve"> </w:delText>
        </w:r>
        <w:r w:rsidRPr="00876AB5" w:rsidDel="006C5FD0">
          <w:rPr>
            <w:sz w:val="24"/>
          </w:rPr>
          <w:delText>hospodářství</w:delText>
        </w:r>
        <w:r w:rsidRPr="00876AB5" w:rsidDel="006C5FD0">
          <w:rPr>
            <w:sz w:val="24"/>
            <w:rPrChange w:id="3061" w:author="Lukáš Petr" w:date="2024-02-02T10:25:00Z">
              <w:rPr>
                <w:spacing w:val="-2"/>
                <w:sz w:val="24"/>
              </w:rPr>
            </w:rPrChange>
          </w:rPr>
          <w:delText xml:space="preserve"> </w:delText>
        </w:r>
        <w:r w:rsidRPr="00876AB5" w:rsidDel="006C5FD0">
          <w:rPr>
            <w:sz w:val="24"/>
          </w:rPr>
          <w:delText>má</w:delText>
        </w:r>
        <w:r w:rsidRPr="00876AB5" w:rsidDel="006C5FD0">
          <w:rPr>
            <w:sz w:val="24"/>
            <w:rPrChange w:id="3062" w:author="Lukáš Petr" w:date="2024-02-02T10:25:00Z">
              <w:rPr>
                <w:spacing w:val="-1"/>
                <w:sz w:val="24"/>
              </w:rPr>
            </w:rPrChange>
          </w:rPr>
          <w:delText xml:space="preserve"> </w:delText>
        </w:r>
        <w:r w:rsidRPr="00876AB5" w:rsidDel="006C5FD0">
          <w:rPr>
            <w:sz w:val="24"/>
          </w:rPr>
          <w:delText>léčebna</w:delText>
        </w:r>
        <w:r w:rsidRPr="00876AB5" w:rsidDel="006C5FD0">
          <w:rPr>
            <w:sz w:val="24"/>
            <w:rPrChange w:id="3063" w:author="Lukáš Petr" w:date="2024-02-02T10:25:00Z">
              <w:rPr>
                <w:spacing w:val="-3"/>
                <w:sz w:val="24"/>
              </w:rPr>
            </w:rPrChange>
          </w:rPr>
          <w:delText xml:space="preserve"> </w:delText>
        </w:r>
        <w:r w:rsidRPr="00876AB5" w:rsidDel="006C5FD0">
          <w:rPr>
            <w:sz w:val="24"/>
          </w:rPr>
          <w:delText>TRN</w:delText>
        </w:r>
        <w:r w:rsidRPr="00876AB5" w:rsidDel="006C5FD0">
          <w:rPr>
            <w:sz w:val="24"/>
            <w:rPrChange w:id="3064" w:author="Lukáš Petr" w:date="2024-02-02T10:25:00Z">
              <w:rPr>
                <w:spacing w:val="-2"/>
                <w:sz w:val="24"/>
              </w:rPr>
            </w:rPrChange>
          </w:rPr>
          <w:delText xml:space="preserve"> </w:delText>
        </w:r>
        <w:r w:rsidRPr="00876AB5" w:rsidDel="006C5FD0">
          <w:rPr>
            <w:sz w:val="24"/>
          </w:rPr>
          <w:delText>a</w:delText>
        </w:r>
        <w:r w:rsidRPr="00876AB5" w:rsidDel="006C5FD0">
          <w:rPr>
            <w:sz w:val="24"/>
            <w:rPrChange w:id="3065" w:author="Lukáš Petr" w:date="2024-02-02T10:25:00Z">
              <w:rPr>
                <w:spacing w:val="-2"/>
                <w:sz w:val="24"/>
              </w:rPr>
            </w:rPrChange>
          </w:rPr>
          <w:delText xml:space="preserve"> </w:delText>
        </w:r>
        <w:r w:rsidRPr="00876AB5" w:rsidDel="006C5FD0">
          <w:rPr>
            <w:sz w:val="24"/>
          </w:rPr>
          <w:delText>LDN</w:delText>
        </w:r>
        <w:r w:rsidRPr="00876AB5" w:rsidDel="006C5FD0">
          <w:rPr>
            <w:sz w:val="24"/>
            <w:rPrChange w:id="3066" w:author="Lukáš Petr" w:date="2024-02-02T10:25:00Z">
              <w:rPr>
                <w:spacing w:val="-3"/>
                <w:sz w:val="24"/>
              </w:rPr>
            </w:rPrChange>
          </w:rPr>
          <w:delText xml:space="preserve"> </w:delText>
        </w:r>
        <w:r w:rsidRPr="00876AB5" w:rsidDel="006C5FD0">
          <w:rPr>
            <w:sz w:val="24"/>
          </w:rPr>
          <w:delText>Buchtův</w:delText>
        </w:r>
        <w:r w:rsidRPr="00876AB5" w:rsidDel="006C5FD0">
          <w:rPr>
            <w:sz w:val="24"/>
            <w:rPrChange w:id="3067" w:author="Lukáš Petr" w:date="2024-02-02T10:25:00Z">
              <w:rPr>
                <w:spacing w:val="-1"/>
                <w:sz w:val="24"/>
              </w:rPr>
            </w:rPrChange>
          </w:rPr>
          <w:delText xml:space="preserve"> </w:delText>
        </w:r>
        <w:r w:rsidRPr="00876AB5" w:rsidDel="006C5FD0">
          <w:rPr>
            <w:sz w:val="24"/>
            <w:rPrChange w:id="3068" w:author="Lukáš Petr" w:date="2024-02-02T10:25:00Z">
              <w:rPr>
                <w:spacing w:val="-2"/>
                <w:sz w:val="24"/>
              </w:rPr>
            </w:rPrChange>
          </w:rPr>
          <w:delText>kopec.</w:delText>
        </w:r>
      </w:del>
    </w:p>
    <w:p w14:paraId="6DB139B8" w14:textId="77777777" w:rsidR="0029398F" w:rsidRPr="00876AB5" w:rsidRDefault="0029398F">
      <w:pPr>
        <w:pStyle w:val="Odstavecseseznamem"/>
        <w:tabs>
          <w:tab w:val="left" w:pos="676"/>
        </w:tabs>
        <w:ind w:left="676" w:firstLine="0"/>
        <w:rPr>
          <w:ins w:id="3069" w:author="petr" w:date="2024-03-04T09:26:00Z"/>
          <w:sz w:val="24"/>
        </w:rPr>
        <w:pPrChange w:id="3070" w:author="petr" w:date="2024-03-04T09:26:00Z">
          <w:pPr>
            <w:pStyle w:val="Odstavecseseznamem"/>
            <w:numPr>
              <w:ilvl w:val="2"/>
              <w:numId w:val="15"/>
            </w:numPr>
            <w:tabs>
              <w:tab w:val="left" w:pos="676"/>
            </w:tabs>
            <w:ind w:left="676" w:hanging="345"/>
          </w:pPr>
        </w:pPrChange>
      </w:pPr>
    </w:p>
    <w:p w14:paraId="058C36F5" w14:textId="61AF8CAE" w:rsidR="003468E8" w:rsidRPr="00876AB5" w:rsidRDefault="00000000" w:rsidP="00166259">
      <w:pPr>
        <w:pStyle w:val="Nadpis1"/>
        <w:numPr>
          <w:ilvl w:val="0"/>
          <w:numId w:val="15"/>
        </w:numPr>
        <w:tabs>
          <w:tab w:val="left" w:pos="428"/>
          <w:tab w:val="left" w:pos="575"/>
        </w:tabs>
        <w:ind w:left="575" w:right="2" w:hanging="389"/>
      </w:pPr>
      <w:r w:rsidRPr="00876AB5">
        <w:t xml:space="preserve">Koncepce uspořádání krajiny </w:t>
      </w:r>
      <w:del w:id="3071" w:author="Lukáš Petr" w:date="2023-09-05T10:34:00Z">
        <w:r w:rsidRPr="00876AB5" w:rsidDel="00CC3688">
          <w:delText>vč. vymezení ploch a stanovení podmínek pro změny v jejich využití, ÚSES, prostupnost krajiny, protierozní opatření, ochranu před povodněmi, rekreaci, dobývání nerostů</w:delText>
        </w:r>
      </w:del>
      <w:ins w:id="3072" w:author="Lukáš Petr" w:date="2023-09-05T10:34:00Z">
        <w:r w:rsidR="00CC3688" w:rsidRPr="00876AB5">
          <w:t>, včetně vymezení ploch s rozdílným způsobem využití, ploch změn v krajině a stanovení podmínek pro jejich využití, územního systému ekologické stability, prostupnosti krajiny, protierozních opatření, ochrany před povodněmi, rekreace, dobývání ložisek nerostných surovin a podobně</w:t>
        </w:r>
      </w:ins>
    </w:p>
    <w:p w14:paraId="070583FB" w14:textId="77777777" w:rsidR="00CC3688" w:rsidRPr="00876AB5" w:rsidRDefault="00CC3688" w:rsidP="00CC3688">
      <w:pPr>
        <w:pStyle w:val="Nadpis1"/>
        <w:tabs>
          <w:tab w:val="left" w:pos="428"/>
          <w:tab w:val="left" w:pos="575"/>
        </w:tabs>
        <w:ind w:right="179"/>
      </w:pPr>
    </w:p>
    <w:p w14:paraId="6F25167D" w14:textId="77777777" w:rsidR="003468E8" w:rsidRPr="00876AB5" w:rsidRDefault="00000000" w:rsidP="00481502">
      <w:pPr>
        <w:pStyle w:val="Odstavecseseznamem"/>
        <w:numPr>
          <w:ilvl w:val="1"/>
          <w:numId w:val="15"/>
        </w:numPr>
        <w:ind w:left="709" w:hanging="522"/>
        <w:rPr>
          <w:sz w:val="24"/>
        </w:rPr>
      </w:pPr>
      <w:r w:rsidRPr="00876AB5">
        <w:rPr>
          <w:sz w:val="24"/>
          <w:u w:val="single"/>
        </w:rPr>
        <w:t>Uspořádání</w:t>
      </w:r>
      <w:r w:rsidRPr="00876AB5">
        <w:rPr>
          <w:sz w:val="24"/>
          <w:u w:val="single"/>
          <w:rPrChange w:id="3073" w:author="Lukáš Petr" w:date="2024-02-02T10:25:00Z">
            <w:rPr>
              <w:spacing w:val="-3"/>
              <w:sz w:val="24"/>
              <w:u w:val="single"/>
            </w:rPr>
          </w:rPrChange>
        </w:rPr>
        <w:t xml:space="preserve"> </w:t>
      </w:r>
      <w:r w:rsidRPr="00876AB5">
        <w:rPr>
          <w:sz w:val="24"/>
          <w:u w:val="single"/>
        </w:rPr>
        <w:t>krajiny</w:t>
      </w:r>
      <w:r w:rsidRPr="00876AB5">
        <w:rPr>
          <w:sz w:val="24"/>
          <w:u w:val="single"/>
          <w:rPrChange w:id="3074" w:author="Lukáš Petr" w:date="2024-02-02T10:25:00Z">
            <w:rPr>
              <w:spacing w:val="-2"/>
              <w:sz w:val="24"/>
              <w:u w:val="single"/>
            </w:rPr>
          </w:rPrChange>
        </w:rPr>
        <w:t xml:space="preserve"> </w:t>
      </w:r>
      <w:r w:rsidRPr="00876AB5">
        <w:rPr>
          <w:sz w:val="24"/>
          <w:u w:val="single"/>
        </w:rPr>
        <w:t>vč.</w:t>
      </w:r>
      <w:r w:rsidRPr="00876AB5">
        <w:rPr>
          <w:sz w:val="24"/>
          <w:u w:val="single"/>
          <w:rPrChange w:id="3075" w:author="Lukáš Petr" w:date="2024-02-02T10:25:00Z">
            <w:rPr>
              <w:spacing w:val="-2"/>
              <w:sz w:val="24"/>
              <w:u w:val="single"/>
            </w:rPr>
          </w:rPrChange>
        </w:rPr>
        <w:t xml:space="preserve"> </w:t>
      </w:r>
      <w:r w:rsidRPr="00876AB5">
        <w:rPr>
          <w:sz w:val="24"/>
          <w:u w:val="single"/>
        </w:rPr>
        <w:t>vymezení</w:t>
      </w:r>
      <w:r w:rsidRPr="00876AB5">
        <w:rPr>
          <w:sz w:val="24"/>
          <w:u w:val="single"/>
          <w:rPrChange w:id="3076" w:author="Lukáš Petr" w:date="2024-02-02T10:25:00Z">
            <w:rPr>
              <w:spacing w:val="-1"/>
              <w:sz w:val="24"/>
              <w:u w:val="single"/>
            </w:rPr>
          </w:rPrChange>
        </w:rPr>
        <w:t xml:space="preserve"> </w:t>
      </w:r>
      <w:r w:rsidRPr="00876AB5">
        <w:rPr>
          <w:sz w:val="24"/>
          <w:u w:val="single"/>
        </w:rPr>
        <w:t>ploch,</w:t>
      </w:r>
      <w:r w:rsidRPr="00876AB5">
        <w:rPr>
          <w:sz w:val="24"/>
          <w:u w:val="single"/>
          <w:rPrChange w:id="3077" w:author="Lukáš Petr" w:date="2024-02-02T10:25:00Z">
            <w:rPr>
              <w:spacing w:val="-1"/>
              <w:sz w:val="24"/>
              <w:u w:val="single"/>
            </w:rPr>
          </w:rPrChange>
        </w:rPr>
        <w:t xml:space="preserve"> </w:t>
      </w:r>
      <w:r w:rsidRPr="00876AB5">
        <w:rPr>
          <w:sz w:val="24"/>
          <w:u w:val="single"/>
        </w:rPr>
        <w:t>podmínky</w:t>
      </w:r>
      <w:r w:rsidRPr="00876AB5">
        <w:rPr>
          <w:sz w:val="24"/>
          <w:u w:val="single"/>
          <w:rPrChange w:id="3078" w:author="Lukáš Petr" w:date="2024-02-02T10:25:00Z">
            <w:rPr>
              <w:spacing w:val="-2"/>
              <w:sz w:val="24"/>
              <w:u w:val="single"/>
            </w:rPr>
          </w:rPrChange>
        </w:rPr>
        <w:t xml:space="preserve"> </w:t>
      </w:r>
      <w:r w:rsidRPr="00876AB5">
        <w:rPr>
          <w:sz w:val="24"/>
          <w:u w:val="single"/>
        </w:rPr>
        <w:t>pro</w:t>
      </w:r>
      <w:r w:rsidRPr="00876AB5">
        <w:rPr>
          <w:sz w:val="24"/>
          <w:u w:val="single"/>
          <w:rPrChange w:id="3079" w:author="Lukáš Petr" w:date="2024-02-02T10:25:00Z">
            <w:rPr>
              <w:spacing w:val="-1"/>
              <w:sz w:val="24"/>
              <w:u w:val="single"/>
            </w:rPr>
          </w:rPrChange>
        </w:rPr>
        <w:t xml:space="preserve"> </w:t>
      </w:r>
      <w:r w:rsidRPr="00876AB5">
        <w:rPr>
          <w:sz w:val="24"/>
          <w:u w:val="single"/>
        </w:rPr>
        <w:t>změny</w:t>
      </w:r>
      <w:r w:rsidRPr="00876AB5">
        <w:rPr>
          <w:sz w:val="24"/>
          <w:u w:val="single"/>
          <w:rPrChange w:id="3080" w:author="Lukáš Petr" w:date="2024-02-02T10:25:00Z">
            <w:rPr>
              <w:spacing w:val="-2"/>
              <w:sz w:val="24"/>
              <w:u w:val="single"/>
            </w:rPr>
          </w:rPrChange>
        </w:rPr>
        <w:t xml:space="preserve"> </w:t>
      </w:r>
      <w:r w:rsidRPr="00876AB5">
        <w:rPr>
          <w:sz w:val="24"/>
          <w:u w:val="single"/>
        </w:rPr>
        <w:t>v</w:t>
      </w:r>
      <w:r w:rsidRPr="00876AB5">
        <w:rPr>
          <w:sz w:val="24"/>
          <w:u w:val="single"/>
          <w:rPrChange w:id="3081" w:author="Lukáš Petr" w:date="2024-02-02T10:25:00Z">
            <w:rPr>
              <w:spacing w:val="-1"/>
              <w:sz w:val="24"/>
              <w:u w:val="single"/>
            </w:rPr>
          </w:rPrChange>
        </w:rPr>
        <w:t xml:space="preserve"> </w:t>
      </w:r>
      <w:r w:rsidRPr="00876AB5">
        <w:rPr>
          <w:sz w:val="24"/>
          <w:u w:val="single"/>
        </w:rPr>
        <w:t>jejich</w:t>
      </w:r>
      <w:r w:rsidRPr="00876AB5">
        <w:rPr>
          <w:sz w:val="24"/>
          <w:u w:val="single"/>
          <w:rPrChange w:id="3082" w:author="Lukáš Petr" w:date="2024-02-02T10:25:00Z">
            <w:rPr>
              <w:spacing w:val="-1"/>
              <w:sz w:val="24"/>
              <w:u w:val="single"/>
            </w:rPr>
          </w:rPrChange>
        </w:rPr>
        <w:t xml:space="preserve"> </w:t>
      </w:r>
      <w:r w:rsidRPr="00876AB5">
        <w:rPr>
          <w:sz w:val="24"/>
          <w:u w:val="single"/>
          <w:rPrChange w:id="3083" w:author="Lukáš Petr" w:date="2024-02-02T10:25:00Z">
            <w:rPr>
              <w:spacing w:val="-2"/>
              <w:sz w:val="24"/>
              <w:u w:val="single"/>
            </w:rPr>
          </w:rPrChange>
        </w:rPr>
        <w:t>využití</w:t>
      </w:r>
    </w:p>
    <w:p w14:paraId="7CDCB02B" w14:textId="4D74ADFC" w:rsidR="003468E8" w:rsidRPr="00876AB5" w:rsidRDefault="00000000" w:rsidP="00166259">
      <w:pPr>
        <w:pStyle w:val="Odstavecseseznamem"/>
        <w:numPr>
          <w:ilvl w:val="2"/>
          <w:numId w:val="15"/>
        </w:numPr>
        <w:tabs>
          <w:tab w:val="left" w:pos="676"/>
        </w:tabs>
        <w:ind w:left="676" w:right="2" w:hanging="346"/>
        <w:rPr>
          <w:sz w:val="24"/>
        </w:rPr>
      </w:pPr>
      <w:r w:rsidRPr="00876AB5">
        <w:rPr>
          <w:sz w:val="24"/>
        </w:rPr>
        <w:t xml:space="preserve">Celkové uspořádání řešeného území s různými strukturami osídlení na šesti katastrálních územích zůstává v řešení </w:t>
      </w:r>
      <w:del w:id="3084" w:author="petr" w:date="2024-03-04T09:27:00Z">
        <w:r w:rsidRPr="00876AB5" w:rsidDel="0029398F">
          <w:rPr>
            <w:sz w:val="24"/>
          </w:rPr>
          <w:delText>ÚP</w:delText>
        </w:r>
      </w:del>
      <w:r w:rsidR="0029398F" w:rsidRPr="00876AB5">
        <w:rPr>
          <w:sz w:val="24"/>
        </w:rPr>
        <w:t xml:space="preserve"> </w:t>
      </w:r>
      <w:ins w:id="3085" w:author="petr" w:date="2024-03-04T09:27:00Z">
        <w:r w:rsidR="0029398F" w:rsidRPr="00876AB5">
          <w:rPr>
            <w:sz w:val="24"/>
          </w:rPr>
          <w:t xml:space="preserve">územního </w:t>
        </w:r>
      </w:ins>
      <w:ins w:id="3086" w:author="petr" w:date="2024-03-04T09:28:00Z">
        <w:r w:rsidR="0029398F" w:rsidRPr="00876AB5">
          <w:rPr>
            <w:sz w:val="24"/>
          </w:rPr>
          <w:t xml:space="preserve">plánu </w:t>
        </w:r>
      </w:ins>
      <w:r w:rsidRPr="00876AB5">
        <w:rPr>
          <w:sz w:val="24"/>
        </w:rPr>
        <w:t>zachováno.</w:t>
      </w:r>
    </w:p>
    <w:p w14:paraId="395F5E14" w14:textId="77777777" w:rsidR="003468E8" w:rsidRPr="00876AB5" w:rsidRDefault="00000000" w:rsidP="00166259">
      <w:pPr>
        <w:pStyle w:val="Odstavecseseznamem"/>
        <w:numPr>
          <w:ilvl w:val="2"/>
          <w:numId w:val="15"/>
        </w:numPr>
        <w:tabs>
          <w:tab w:val="left" w:pos="676"/>
        </w:tabs>
        <w:ind w:left="676" w:right="2" w:hanging="346"/>
        <w:rPr>
          <w:sz w:val="24"/>
        </w:rPr>
      </w:pPr>
      <w:r w:rsidRPr="00876AB5">
        <w:rPr>
          <w:sz w:val="24"/>
        </w:rPr>
        <w:t>Sídla si zachovávají svoji identitu. Rozvoj zastavěného území směřuje v rozhodující míře do městyse Sněžné. Zastavitelné plochy vesměs navazují na zastavěné území.</w:t>
      </w:r>
    </w:p>
    <w:p w14:paraId="1AA8F3DE" w14:textId="77777777" w:rsidR="003468E8" w:rsidRPr="00876AB5" w:rsidRDefault="00000000" w:rsidP="00166259">
      <w:pPr>
        <w:pStyle w:val="Odstavecseseznamem"/>
        <w:numPr>
          <w:ilvl w:val="2"/>
          <w:numId w:val="15"/>
        </w:numPr>
        <w:tabs>
          <w:tab w:val="left" w:pos="676"/>
        </w:tabs>
        <w:ind w:left="676" w:right="2" w:hanging="346"/>
        <w:rPr>
          <w:sz w:val="24"/>
        </w:rPr>
      </w:pPr>
      <w:r w:rsidRPr="00876AB5">
        <w:rPr>
          <w:sz w:val="24"/>
        </w:rPr>
        <w:t>Ve volné krajině nebudou zakládána nová sídla či samoty. Dopravní obsluhu území zajišťují plochy a koridory dopravní.</w:t>
      </w:r>
    </w:p>
    <w:p w14:paraId="5EA053E1" w14:textId="35B7EABA" w:rsidR="003468E8" w:rsidRPr="00876AB5" w:rsidRDefault="00000000" w:rsidP="00166259">
      <w:pPr>
        <w:pStyle w:val="Odstavecseseznamem"/>
        <w:numPr>
          <w:ilvl w:val="2"/>
          <w:numId w:val="15"/>
        </w:numPr>
        <w:tabs>
          <w:tab w:val="left" w:pos="676"/>
        </w:tabs>
        <w:ind w:left="676" w:right="2" w:hanging="346"/>
        <w:rPr>
          <w:sz w:val="24"/>
        </w:rPr>
      </w:pPr>
      <w:r w:rsidRPr="00876AB5">
        <w:rPr>
          <w:sz w:val="24"/>
        </w:rPr>
        <w:t xml:space="preserve">Krajina nezastavěného území nadále slouží především zemědělství, lesnictví, případně rybářství </w:t>
      </w:r>
      <w:r w:rsidR="00A83E6E" w:rsidRPr="00876AB5">
        <w:rPr>
          <w:sz w:val="24"/>
        </w:rPr>
        <w:br/>
      </w:r>
      <w:r w:rsidRPr="00876AB5">
        <w:rPr>
          <w:sz w:val="24"/>
        </w:rPr>
        <w:t>i rekreačním pohybovým aktivitám. Koncepce řešení směřuje do jejího zvelebování</w:t>
      </w:r>
      <w:r w:rsidRPr="00876AB5">
        <w:rPr>
          <w:sz w:val="24"/>
          <w:rPrChange w:id="3087" w:author="Lukáš Petr" w:date="2024-02-02T10:25:00Z">
            <w:rPr>
              <w:spacing w:val="40"/>
              <w:sz w:val="24"/>
            </w:rPr>
          </w:rPrChange>
        </w:rPr>
        <w:t xml:space="preserve"> </w:t>
      </w:r>
      <w:r w:rsidRPr="00876AB5">
        <w:rPr>
          <w:sz w:val="24"/>
        </w:rPr>
        <w:t>a celkového zvýšení její ekologické stability.</w:t>
      </w:r>
    </w:p>
    <w:p w14:paraId="47BEBC79" w14:textId="77777777" w:rsidR="003468E8" w:rsidRPr="00876AB5" w:rsidRDefault="00000000" w:rsidP="00166259">
      <w:pPr>
        <w:pStyle w:val="Odstavecseseznamem"/>
        <w:numPr>
          <w:ilvl w:val="2"/>
          <w:numId w:val="15"/>
        </w:numPr>
        <w:tabs>
          <w:tab w:val="left" w:pos="715"/>
        </w:tabs>
        <w:ind w:left="715" w:right="2" w:hanging="346"/>
        <w:rPr>
          <w:sz w:val="24"/>
        </w:rPr>
      </w:pPr>
      <w:r w:rsidRPr="00876AB5">
        <w:rPr>
          <w:sz w:val="24"/>
        </w:rPr>
        <w:t xml:space="preserve">Aktivními zemědělskými plochami jsou plochy pro navrhovanou výstavbu zajišťující rozvoj obce a nové plochy pro dopravu. Zvláštním druhem aktivních ploch jsou plochy pro doplnění územního systému ekologické stability vč. ploch pro doplnění výsadby zeleně podél přírodních i umělých liniových prvků v krajině. Ostatní zemědělské plochy jsou stabilizované s potřebou vyššího zastoupení ttp a rozptýlené zeleně zejména v bezprostřední blízkosti sídla </w:t>
      </w:r>
      <w:r w:rsidRPr="00876AB5">
        <w:rPr>
          <w:sz w:val="24"/>
          <w:rPrChange w:id="3088" w:author="Lukáš Petr" w:date="2024-02-02T10:25:00Z">
            <w:rPr>
              <w:spacing w:val="-2"/>
              <w:sz w:val="24"/>
            </w:rPr>
          </w:rPrChange>
        </w:rPr>
        <w:t>Sněžné.</w:t>
      </w:r>
    </w:p>
    <w:p w14:paraId="7B5150B6" w14:textId="77777777" w:rsidR="003468E8" w:rsidRPr="00876AB5" w:rsidRDefault="00000000" w:rsidP="00166259">
      <w:pPr>
        <w:pStyle w:val="Odstavecseseznamem"/>
        <w:numPr>
          <w:ilvl w:val="2"/>
          <w:numId w:val="15"/>
        </w:numPr>
        <w:tabs>
          <w:tab w:val="left" w:pos="715"/>
        </w:tabs>
        <w:ind w:left="715" w:right="2" w:hanging="346"/>
        <w:rPr>
          <w:sz w:val="24"/>
        </w:rPr>
      </w:pPr>
      <w:r w:rsidRPr="00876AB5">
        <w:rPr>
          <w:sz w:val="24"/>
        </w:rPr>
        <w:t>Lesní plochy jsou plochami stabilizovanými, kromě aktivních ploch lesních, určených pro zajištění funkčnosti územního systému ekologické stability.</w:t>
      </w:r>
    </w:p>
    <w:p w14:paraId="79923F63" w14:textId="77777777" w:rsidR="003468E8" w:rsidRPr="00876AB5" w:rsidRDefault="00000000" w:rsidP="00166259">
      <w:pPr>
        <w:pStyle w:val="Odstavecseseznamem"/>
        <w:numPr>
          <w:ilvl w:val="2"/>
          <w:numId w:val="15"/>
        </w:numPr>
        <w:tabs>
          <w:tab w:val="left" w:pos="715"/>
        </w:tabs>
        <w:ind w:left="715" w:right="2" w:hanging="346"/>
        <w:rPr>
          <w:sz w:val="24"/>
        </w:rPr>
      </w:pPr>
      <w:r w:rsidRPr="00876AB5">
        <w:rPr>
          <w:sz w:val="24"/>
        </w:rPr>
        <w:t>Intenzita využívání ploch zemědělských a lesních je limitována přírodními podmínkami. Optimální zemědělské hospodaření bude kombinací rozumné a ohleduplné výroby s individuální údržbou krajiny. Definitivní řešení koordinace výrobních zemědělských ploch bude předmětem komplexních pozemkových úprav.</w:t>
      </w:r>
    </w:p>
    <w:p w14:paraId="7A96C11B" w14:textId="7BFBD89B" w:rsidR="003468E8" w:rsidRPr="00876AB5" w:rsidRDefault="00000000" w:rsidP="00166259">
      <w:pPr>
        <w:pStyle w:val="Odstavecseseznamem"/>
        <w:numPr>
          <w:ilvl w:val="2"/>
          <w:numId w:val="15"/>
        </w:numPr>
        <w:tabs>
          <w:tab w:val="left" w:pos="715"/>
        </w:tabs>
        <w:ind w:left="715" w:right="2" w:hanging="346"/>
        <w:rPr>
          <w:sz w:val="24"/>
        </w:rPr>
      </w:pPr>
      <w:r w:rsidRPr="00876AB5">
        <w:rPr>
          <w:sz w:val="24"/>
        </w:rPr>
        <w:t xml:space="preserve">V lesních plochách podporovat zvyšování odolnosti lesa dostatečným zastoupením zpevňujících dřevin, uplatňovat zde meliorační dřeviny s minimalizací nepůvodních druhů dřevin. </w:t>
      </w:r>
      <w:del w:id="3089" w:author="petr" w:date="2024-03-04T09:29:00Z">
        <w:r w:rsidRPr="00876AB5" w:rsidDel="0029398F">
          <w:rPr>
            <w:sz w:val="24"/>
          </w:rPr>
          <w:delText xml:space="preserve">ÚP </w:delText>
        </w:r>
      </w:del>
      <w:ins w:id="3090" w:author="petr" w:date="2024-03-04T09:29:00Z">
        <w:r w:rsidR="0029398F" w:rsidRPr="00876AB5">
          <w:rPr>
            <w:sz w:val="24"/>
          </w:rPr>
          <w:t xml:space="preserve"> Územní plán </w:t>
        </w:r>
      </w:ins>
      <w:r w:rsidRPr="00876AB5">
        <w:rPr>
          <w:sz w:val="24"/>
        </w:rPr>
        <w:t>neuvažuje se snižováním celkové plošné výměry lesa.</w:t>
      </w:r>
    </w:p>
    <w:p w14:paraId="047B2AAA" w14:textId="77777777" w:rsidR="003468E8" w:rsidRPr="00876AB5" w:rsidRDefault="00000000" w:rsidP="00166259">
      <w:pPr>
        <w:pStyle w:val="Odstavecseseznamem"/>
        <w:numPr>
          <w:ilvl w:val="2"/>
          <w:numId w:val="15"/>
        </w:numPr>
        <w:tabs>
          <w:tab w:val="left" w:pos="714"/>
        </w:tabs>
        <w:ind w:left="714" w:right="2" w:hanging="345"/>
        <w:rPr>
          <w:sz w:val="24"/>
        </w:rPr>
      </w:pPr>
      <w:r w:rsidRPr="00876AB5">
        <w:rPr>
          <w:sz w:val="24"/>
        </w:rPr>
        <w:t>Jsou</w:t>
      </w:r>
      <w:r w:rsidRPr="00876AB5">
        <w:rPr>
          <w:sz w:val="24"/>
          <w:rPrChange w:id="3091" w:author="Lukáš Petr" w:date="2024-02-02T10:25:00Z">
            <w:rPr>
              <w:spacing w:val="-2"/>
              <w:sz w:val="24"/>
            </w:rPr>
          </w:rPrChange>
        </w:rPr>
        <w:t xml:space="preserve"> </w:t>
      </w:r>
      <w:r w:rsidRPr="00876AB5">
        <w:rPr>
          <w:sz w:val="24"/>
        </w:rPr>
        <w:t>respektovány</w:t>
      </w:r>
      <w:r w:rsidRPr="00876AB5">
        <w:rPr>
          <w:sz w:val="24"/>
          <w:rPrChange w:id="3092" w:author="Lukáš Petr" w:date="2024-02-02T10:25:00Z">
            <w:rPr>
              <w:spacing w:val="-1"/>
              <w:sz w:val="24"/>
            </w:rPr>
          </w:rPrChange>
        </w:rPr>
        <w:t xml:space="preserve"> </w:t>
      </w:r>
      <w:r w:rsidRPr="00876AB5">
        <w:rPr>
          <w:sz w:val="24"/>
        </w:rPr>
        <w:t>režimy</w:t>
      </w:r>
      <w:r w:rsidRPr="00876AB5">
        <w:rPr>
          <w:sz w:val="24"/>
          <w:rPrChange w:id="3093" w:author="Lukáš Petr" w:date="2024-02-02T10:25:00Z">
            <w:rPr>
              <w:spacing w:val="-1"/>
              <w:sz w:val="24"/>
            </w:rPr>
          </w:rPrChange>
        </w:rPr>
        <w:t xml:space="preserve"> </w:t>
      </w:r>
      <w:r w:rsidRPr="00876AB5">
        <w:rPr>
          <w:sz w:val="24"/>
        </w:rPr>
        <w:t>CHKO</w:t>
      </w:r>
      <w:r w:rsidRPr="00876AB5">
        <w:rPr>
          <w:sz w:val="24"/>
          <w:rPrChange w:id="3094" w:author="Lukáš Petr" w:date="2024-02-02T10:25:00Z">
            <w:rPr>
              <w:spacing w:val="-2"/>
              <w:sz w:val="24"/>
            </w:rPr>
          </w:rPrChange>
        </w:rPr>
        <w:t xml:space="preserve"> </w:t>
      </w:r>
      <w:r w:rsidRPr="00876AB5">
        <w:rPr>
          <w:sz w:val="24"/>
        </w:rPr>
        <w:t>a</w:t>
      </w:r>
      <w:r w:rsidRPr="00876AB5">
        <w:rPr>
          <w:sz w:val="24"/>
          <w:rPrChange w:id="3095" w:author="Lukáš Petr" w:date="2024-02-02T10:25:00Z">
            <w:rPr>
              <w:spacing w:val="-2"/>
              <w:sz w:val="24"/>
            </w:rPr>
          </w:rPrChange>
        </w:rPr>
        <w:t xml:space="preserve"> </w:t>
      </w:r>
      <w:r w:rsidRPr="00876AB5">
        <w:rPr>
          <w:sz w:val="24"/>
        </w:rPr>
        <w:t>maloplošná</w:t>
      </w:r>
      <w:r w:rsidRPr="00876AB5">
        <w:rPr>
          <w:sz w:val="24"/>
          <w:rPrChange w:id="3096" w:author="Lukáš Petr" w:date="2024-02-02T10:25:00Z">
            <w:rPr>
              <w:spacing w:val="-1"/>
              <w:sz w:val="24"/>
            </w:rPr>
          </w:rPrChange>
        </w:rPr>
        <w:t xml:space="preserve"> </w:t>
      </w:r>
      <w:r w:rsidRPr="00876AB5">
        <w:rPr>
          <w:sz w:val="24"/>
        </w:rPr>
        <w:t>zvláště</w:t>
      </w:r>
      <w:r w:rsidRPr="00876AB5">
        <w:rPr>
          <w:sz w:val="24"/>
          <w:rPrChange w:id="3097" w:author="Lukáš Petr" w:date="2024-02-02T10:25:00Z">
            <w:rPr>
              <w:spacing w:val="-1"/>
              <w:sz w:val="24"/>
            </w:rPr>
          </w:rPrChange>
        </w:rPr>
        <w:t xml:space="preserve"> </w:t>
      </w:r>
      <w:r w:rsidRPr="00876AB5">
        <w:rPr>
          <w:sz w:val="24"/>
        </w:rPr>
        <w:t>chráněná</w:t>
      </w:r>
      <w:r w:rsidRPr="00876AB5">
        <w:rPr>
          <w:sz w:val="24"/>
          <w:rPrChange w:id="3098" w:author="Lukáš Petr" w:date="2024-02-02T10:25:00Z">
            <w:rPr>
              <w:spacing w:val="-1"/>
              <w:sz w:val="24"/>
            </w:rPr>
          </w:rPrChange>
        </w:rPr>
        <w:t xml:space="preserve"> </w:t>
      </w:r>
      <w:r w:rsidRPr="00876AB5">
        <w:rPr>
          <w:sz w:val="24"/>
          <w:rPrChange w:id="3099" w:author="Lukáš Petr" w:date="2024-02-02T10:25:00Z">
            <w:rPr>
              <w:spacing w:val="-2"/>
              <w:sz w:val="24"/>
            </w:rPr>
          </w:rPrChange>
        </w:rPr>
        <w:t>území.</w:t>
      </w:r>
    </w:p>
    <w:p w14:paraId="042066FF" w14:textId="2808C3F9" w:rsidR="003468E8" w:rsidRPr="00876AB5" w:rsidRDefault="00000000" w:rsidP="00166259">
      <w:pPr>
        <w:pStyle w:val="Odstavecseseznamem"/>
        <w:numPr>
          <w:ilvl w:val="2"/>
          <w:numId w:val="15"/>
        </w:numPr>
        <w:tabs>
          <w:tab w:val="left" w:pos="715"/>
        </w:tabs>
        <w:ind w:left="715" w:right="2" w:hanging="346"/>
        <w:rPr>
          <w:sz w:val="24"/>
        </w:rPr>
      </w:pPr>
      <w:r w:rsidRPr="00876AB5">
        <w:rPr>
          <w:sz w:val="24"/>
        </w:rPr>
        <w:t>Na území obce jsou vymezeny plochy přírodní, plochy smíšené nezastavěného území II.</w:t>
      </w:r>
      <w:r w:rsidRPr="00876AB5">
        <w:rPr>
          <w:sz w:val="24"/>
          <w:rPrChange w:id="3100" w:author="Lukáš Petr" w:date="2024-02-02T10:25:00Z">
            <w:rPr>
              <w:spacing w:val="40"/>
              <w:sz w:val="24"/>
            </w:rPr>
          </w:rPrChange>
        </w:rPr>
        <w:t xml:space="preserve"> </w:t>
      </w:r>
      <w:r w:rsidRPr="00876AB5">
        <w:rPr>
          <w:sz w:val="24"/>
        </w:rPr>
        <w:t>zóny, na které jsou kladeny zvýšené nároky na ochranu přírody. Zvýšené nároky na přírodní hodnotu území splňují i plochy smíšené nezastavěného území</w:t>
      </w:r>
      <w:r w:rsidR="0029398F" w:rsidRPr="00876AB5">
        <w:rPr>
          <w:sz w:val="24"/>
        </w:rPr>
        <w:t xml:space="preserve"> </w:t>
      </w:r>
      <w:del w:id="3101" w:author="petr" w:date="2024-03-04T09:29:00Z">
        <w:r w:rsidRPr="00876AB5" w:rsidDel="0029398F">
          <w:rPr>
            <w:sz w:val="24"/>
          </w:rPr>
          <w:delText>přírodní</w:delText>
        </w:r>
      </w:del>
      <w:r w:rsidRPr="00876AB5">
        <w:rPr>
          <w:sz w:val="24"/>
        </w:rPr>
        <w:t>.</w:t>
      </w:r>
    </w:p>
    <w:p w14:paraId="6A1BF0B1" w14:textId="713F6C25" w:rsidR="003468E8" w:rsidRPr="00876AB5" w:rsidRDefault="00000000" w:rsidP="00166259">
      <w:pPr>
        <w:pStyle w:val="Odstavecseseznamem"/>
        <w:numPr>
          <w:ilvl w:val="2"/>
          <w:numId w:val="15"/>
        </w:numPr>
        <w:tabs>
          <w:tab w:val="left" w:pos="715"/>
        </w:tabs>
        <w:ind w:left="715" w:right="2" w:hanging="346"/>
        <w:rPr>
          <w:sz w:val="24"/>
        </w:rPr>
      </w:pPr>
      <w:r w:rsidRPr="00876AB5">
        <w:rPr>
          <w:sz w:val="24"/>
        </w:rPr>
        <w:t xml:space="preserve">V koordinačním výkrese jsou vyznačena místa s výskytem zvláště chráněných druhů rostlin </w:t>
      </w:r>
      <w:r w:rsidR="00A83E6E" w:rsidRPr="00876AB5">
        <w:rPr>
          <w:sz w:val="24"/>
        </w:rPr>
        <w:br/>
      </w:r>
      <w:r w:rsidRPr="00876AB5">
        <w:rPr>
          <w:sz w:val="24"/>
        </w:rPr>
        <w:t xml:space="preserve">a </w:t>
      </w:r>
      <w:r w:rsidRPr="00876AB5">
        <w:rPr>
          <w:sz w:val="24"/>
          <w:rPrChange w:id="3102" w:author="Lukáš Petr" w:date="2024-02-02T10:25:00Z">
            <w:rPr>
              <w:spacing w:val="-2"/>
              <w:sz w:val="24"/>
            </w:rPr>
          </w:rPrChange>
        </w:rPr>
        <w:t>živočichů.</w:t>
      </w:r>
    </w:p>
    <w:p w14:paraId="4EAF0909" w14:textId="77777777" w:rsidR="007D3628" w:rsidRPr="00876AB5" w:rsidRDefault="007D3628" w:rsidP="007D3628">
      <w:pPr>
        <w:jc w:val="both"/>
        <w:rPr>
          <w:ins w:id="3103" w:author="petr" w:date="2024-03-02T17:30:00Z"/>
          <w:sz w:val="24"/>
        </w:rPr>
      </w:pPr>
    </w:p>
    <w:p w14:paraId="31B8C1B8" w14:textId="77777777" w:rsidR="007D3628" w:rsidRPr="00876AB5" w:rsidRDefault="007D3628" w:rsidP="007D3628">
      <w:pPr>
        <w:pStyle w:val="Odstavecseseznamem"/>
        <w:numPr>
          <w:ilvl w:val="1"/>
          <w:numId w:val="15"/>
        </w:numPr>
        <w:rPr>
          <w:ins w:id="3104" w:author="petr" w:date="2024-03-02T17:30:00Z"/>
          <w:sz w:val="24"/>
          <w:u w:val="single"/>
        </w:rPr>
      </w:pPr>
      <w:ins w:id="3105" w:author="petr" w:date="2024-03-02T17:30:00Z">
        <w:r w:rsidRPr="00876AB5">
          <w:rPr>
            <w:sz w:val="24"/>
            <w:u w:val="single"/>
          </w:rPr>
          <w:t>Plochy s rozdílným způsobem využití</w:t>
        </w:r>
      </w:ins>
    </w:p>
    <w:p w14:paraId="3487C58F" w14:textId="77777777" w:rsidR="007D3628" w:rsidRPr="00876AB5" w:rsidRDefault="007D3628" w:rsidP="007D3628">
      <w:pPr>
        <w:pStyle w:val="Odstavecseseznamem"/>
        <w:numPr>
          <w:ilvl w:val="2"/>
          <w:numId w:val="15"/>
        </w:numPr>
        <w:ind w:left="709" w:hanging="425"/>
        <w:rPr>
          <w:ins w:id="3106" w:author="petr" w:date="2024-03-02T17:36:00Z"/>
          <w:sz w:val="24"/>
          <w:szCs w:val="24"/>
        </w:rPr>
      </w:pPr>
      <w:ins w:id="3107" w:author="petr" w:date="2024-03-02T17:36:00Z">
        <w:r w:rsidRPr="00876AB5">
          <w:rPr>
            <w:sz w:val="24"/>
            <w:szCs w:val="24"/>
          </w:rPr>
          <w:t>Územní plán vymezuje plochy s rozdílným způsobem využití tvořící charakter krajiny v nezastavěném území:</w:t>
        </w:r>
      </w:ins>
    </w:p>
    <w:p w14:paraId="098FE49B" w14:textId="77777777" w:rsidR="007D3628" w:rsidRPr="00876AB5" w:rsidRDefault="007D3628" w:rsidP="007D3628">
      <w:pPr>
        <w:pStyle w:val="Odstavecseseznamem"/>
        <w:ind w:left="691" w:firstLine="0"/>
        <w:rPr>
          <w:sz w:val="24"/>
          <w:szCs w:val="24"/>
        </w:rPr>
      </w:pPr>
    </w:p>
    <w:p w14:paraId="30FF9A2D" w14:textId="77777777" w:rsidR="00606D21" w:rsidRPr="00876AB5" w:rsidRDefault="00606D21" w:rsidP="007D3628">
      <w:pPr>
        <w:pStyle w:val="Odstavecseseznamem"/>
        <w:ind w:left="691" w:firstLine="0"/>
        <w:rPr>
          <w:sz w:val="24"/>
          <w:szCs w:val="24"/>
        </w:rPr>
      </w:pPr>
    </w:p>
    <w:p w14:paraId="21803571" w14:textId="77777777" w:rsidR="007D3628" w:rsidRPr="00876AB5" w:rsidRDefault="007D3628" w:rsidP="00A83E6E">
      <w:pPr>
        <w:pStyle w:val="Odstavecseseznamem"/>
        <w:tabs>
          <w:tab w:val="left" w:pos="715"/>
        </w:tabs>
        <w:ind w:right="2" w:firstLine="0"/>
        <w:rPr>
          <w:sz w:val="12"/>
          <w:szCs w:val="12"/>
        </w:rPr>
      </w:pPr>
    </w:p>
    <w:p w14:paraId="2D34A651" w14:textId="77777777" w:rsidR="00606D21" w:rsidRPr="00876AB5" w:rsidRDefault="00606D21" w:rsidP="00A83E6E">
      <w:pPr>
        <w:pStyle w:val="Odstavecseseznamem"/>
        <w:tabs>
          <w:tab w:val="left" w:pos="715"/>
        </w:tabs>
        <w:ind w:right="2" w:firstLine="0"/>
        <w:rPr>
          <w:sz w:val="12"/>
          <w:szCs w:val="12"/>
        </w:rPr>
      </w:pPr>
    </w:p>
    <w:tbl>
      <w:tblPr>
        <w:tblpPr w:leftFromText="141" w:rightFromText="141" w:vertAnchor="text" w:tblpX="690" w:tblpY="1"/>
        <w:tblOverlap w:val="neve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3108" w:author="Lukáš Petr" w:date="2024-02-06T15:47:00Z">
          <w:tblPr>
            <w:tblpPr w:leftFromText="141" w:rightFromText="141" w:vertAnchor="text" w:tblpX="411" w:tblpY="1"/>
            <w:tblOverlap w:val="never"/>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PrChange>
      </w:tblPr>
      <w:tblGrid>
        <w:gridCol w:w="1560"/>
        <w:gridCol w:w="7791"/>
        <w:tblGridChange w:id="3109">
          <w:tblGrid>
            <w:gridCol w:w="1560"/>
            <w:gridCol w:w="7224"/>
            <w:gridCol w:w="567"/>
          </w:tblGrid>
        </w:tblGridChange>
      </w:tblGrid>
      <w:tr w:rsidR="0029398F" w:rsidRPr="00876AB5" w14:paraId="3C293ABC" w14:textId="77777777" w:rsidTr="00606D21">
        <w:trPr>
          <w:trHeight w:val="340"/>
          <w:ins w:id="3110" w:author="Lukáš Petr" w:date="2024-02-02T11:18:00Z"/>
          <w:trPrChange w:id="3111" w:author="Lukáš Petr" w:date="2024-02-06T15:47:00Z">
            <w:trPr>
              <w:gridAfter w:val="0"/>
              <w:trHeight w:val="340"/>
            </w:trPr>
          </w:trPrChange>
        </w:trPr>
        <w:tc>
          <w:tcPr>
            <w:tcW w:w="1560" w:type="dxa"/>
            <w:shd w:val="clear" w:color="auto" w:fill="FFFFFF" w:themeFill="background1"/>
            <w:tcPrChange w:id="3112" w:author="Lukáš Petr" w:date="2024-02-06T15:47:00Z">
              <w:tcPr>
                <w:tcW w:w="1560" w:type="dxa"/>
                <w:shd w:val="clear" w:color="auto" w:fill="FFFFFF" w:themeFill="background1"/>
                <w:vAlign w:val="center"/>
              </w:tcPr>
            </w:tcPrChange>
          </w:tcPr>
          <w:p w14:paraId="726DAFDE" w14:textId="77777777" w:rsidR="0029398F" w:rsidRPr="00876AB5" w:rsidRDefault="0029398F" w:rsidP="00372E38">
            <w:pPr>
              <w:jc w:val="center"/>
              <w:rPr>
                <w:ins w:id="3113" w:author="Lukáš Petr" w:date="2024-02-02T11:18:00Z"/>
                <w:sz w:val="24"/>
                <w:szCs w:val="24"/>
              </w:rPr>
            </w:pPr>
            <w:ins w:id="3114" w:author="Lukáš Petr" w:date="2024-02-02T11:18:00Z">
              <w:r w:rsidRPr="00876AB5">
                <w:rPr>
                  <w:sz w:val="24"/>
                  <w:szCs w:val="24"/>
                </w:rPr>
                <w:t>označení</w:t>
              </w:r>
            </w:ins>
          </w:p>
        </w:tc>
        <w:tc>
          <w:tcPr>
            <w:tcW w:w="7791" w:type="dxa"/>
            <w:tcPrChange w:id="3115" w:author="Lukáš Petr" w:date="2024-02-06T15:47:00Z">
              <w:tcPr>
                <w:tcW w:w="7224" w:type="dxa"/>
                <w:vAlign w:val="center"/>
              </w:tcPr>
            </w:tcPrChange>
          </w:tcPr>
          <w:p w14:paraId="7500D646" w14:textId="77777777" w:rsidR="0029398F" w:rsidRPr="00876AB5" w:rsidRDefault="0029398F" w:rsidP="00372E38">
            <w:pPr>
              <w:jc w:val="both"/>
              <w:rPr>
                <w:ins w:id="3116" w:author="Lukáš Petr" w:date="2024-02-02T11:18:00Z"/>
                <w:sz w:val="24"/>
                <w:szCs w:val="24"/>
              </w:rPr>
            </w:pPr>
            <w:ins w:id="3117" w:author="Lukáš Petr" w:date="2024-02-02T11:18:00Z">
              <w:r w:rsidRPr="00876AB5">
                <w:rPr>
                  <w:sz w:val="24"/>
                  <w:szCs w:val="24"/>
                </w:rPr>
                <w:t>název</w:t>
              </w:r>
            </w:ins>
          </w:p>
        </w:tc>
      </w:tr>
      <w:tr w:rsidR="00606D21" w:rsidRPr="00876AB5" w14:paraId="28D18450" w14:textId="77777777" w:rsidTr="00372E38">
        <w:trPr>
          <w:trHeight w:val="340"/>
        </w:trPr>
        <w:tc>
          <w:tcPr>
            <w:tcW w:w="1560" w:type="dxa"/>
            <w:shd w:val="clear" w:color="auto" w:fill="FFFFFF" w:themeFill="background1"/>
            <w:vAlign w:val="center"/>
          </w:tcPr>
          <w:p w14:paraId="76FE4134" w14:textId="4682EF67" w:rsidR="00606D21" w:rsidRPr="00876AB5" w:rsidRDefault="00606D21" w:rsidP="00606D21">
            <w:pPr>
              <w:jc w:val="center"/>
              <w:rPr>
                <w:sz w:val="24"/>
                <w:szCs w:val="24"/>
              </w:rPr>
            </w:pPr>
            <w:ins w:id="3118" w:author="petr" w:date="2024-03-02T17:54:00Z">
              <w:r w:rsidRPr="00876AB5">
                <w:rPr>
                  <w:noProof/>
                  <w:sz w:val="24"/>
                  <w:szCs w:val="24"/>
                </w:rPr>
                <w:drawing>
                  <wp:inline distT="0" distB="0" distL="0" distR="0" wp14:anchorId="28270C86" wp14:editId="7D183CCE">
                    <wp:extent cx="756000" cy="221063"/>
                    <wp:effectExtent l="0" t="0" r="6350" b="7620"/>
                    <wp:docPr id="1873274024" name="Obrázek 1" descr="Obsah obrázku Obdélník, snímek obrazovky, čtverec,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596122" name="Obrázek 1" descr="Obsah obrázku Obdélník, snímek obrazovky, čtverec, Grafika&#10;&#10;Popis byl vytvořen automaticky"/>
                            <pic:cNvPicPr/>
                          </pic:nvPicPr>
                          <pic:blipFill>
                            <a:blip r:embed="rId35"/>
                            <a:stretch>
                              <a:fillRect/>
                            </a:stretch>
                          </pic:blipFill>
                          <pic:spPr>
                            <a:xfrm>
                              <a:off x="0" y="0"/>
                              <a:ext cx="756000" cy="221063"/>
                            </a:xfrm>
                            <a:prstGeom prst="rect">
                              <a:avLst/>
                            </a:prstGeom>
                          </pic:spPr>
                        </pic:pic>
                      </a:graphicData>
                    </a:graphic>
                  </wp:inline>
                </w:drawing>
              </w:r>
            </w:ins>
          </w:p>
        </w:tc>
        <w:tc>
          <w:tcPr>
            <w:tcW w:w="7791" w:type="dxa"/>
            <w:vAlign w:val="center"/>
          </w:tcPr>
          <w:p w14:paraId="13185DC2" w14:textId="25E199A8" w:rsidR="00606D21" w:rsidRPr="00876AB5" w:rsidRDefault="00606D21" w:rsidP="00606D21">
            <w:pPr>
              <w:jc w:val="both"/>
              <w:rPr>
                <w:sz w:val="24"/>
                <w:szCs w:val="24"/>
              </w:rPr>
            </w:pPr>
            <w:ins w:id="3119" w:author="petr" w:date="2024-03-02T17:54:00Z">
              <w:r w:rsidRPr="00876AB5">
                <w:rPr>
                  <w:sz w:val="24"/>
                  <w:szCs w:val="24"/>
                </w:rPr>
                <w:t>zeleň jiná</w:t>
              </w:r>
            </w:ins>
          </w:p>
        </w:tc>
      </w:tr>
      <w:tr w:rsidR="00606D21" w:rsidRPr="00876AB5" w14:paraId="03C34A90" w14:textId="77777777" w:rsidTr="00372E38">
        <w:trPr>
          <w:trHeight w:val="340"/>
        </w:trPr>
        <w:tc>
          <w:tcPr>
            <w:tcW w:w="1560" w:type="dxa"/>
            <w:shd w:val="clear" w:color="auto" w:fill="FFFFFF" w:themeFill="background1"/>
            <w:vAlign w:val="center"/>
          </w:tcPr>
          <w:p w14:paraId="777C85FD" w14:textId="5AD08E62" w:rsidR="00606D21" w:rsidRPr="00876AB5" w:rsidRDefault="00606D21" w:rsidP="00606D21">
            <w:pPr>
              <w:jc w:val="center"/>
              <w:rPr>
                <w:sz w:val="24"/>
                <w:szCs w:val="24"/>
              </w:rPr>
            </w:pPr>
            <w:ins w:id="3120" w:author="Lukáš Petr" w:date="2024-02-02T11:30:00Z">
              <w:r w:rsidRPr="00876AB5">
                <w:rPr>
                  <w:noProof/>
                  <w:sz w:val="24"/>
                  <w:szCs w:val="24"/>
                </w:rPr>
                <w:drawing>
                  <wp:inline distT="0" distB="0" distL="0" distR="0" wp14:anchorId="0DF322F7" wp14:editId="43911DA5">
                    <wp:extent cx="756000" cy="224438"/>
                    <wp:effectExtent l="0" t="0" r="6350" b="4445"/>
                    <wp:docPr id="815379504"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908090" name="Obrázek 1" descr="Obsah obrázku snímek obrazovky, Grafika, Písmo, logo&#10;&#10;Popis byl vytvořen automaticky"/>
                            <pic:cNvPicPr/>
                          </pic:nvPicPr>
                          <pic:blipFill>
                            <a:blip r:embed="rId45"/>
                            <a:stretch>
                              <a:fillRect/>
                            </a:stretch>
                          </pic:blipFill>
                          <pic:spPr>
                            <a:xfrm>
                              <a:off x="0" y="0"/>
                              <a:ext cx="756000" cy="224438"/>
                            </a:xfrm>
                            <a:prstGeom prst="rect">
                              <a:avLst/>
                            </a:prstGeom>
                          </pic:spPr>
                        </pic:pic>
                      </a:graphicData>
                    </a:graphic>
                  </wp:inline>
                </w:drawing>
              </w:r>
            </w:ins>
          </w:p>
        </w:tc>
        <w:tc>
          <w:tcPr>
            <w:tcW w:w="7791" w:type="dxa"/>
            <w:vAlign w:val="center"/>
          </w:tcPr>
          <w:p w14:paraId="7F2D3125" w14:textId="312B1A75" w:rsidR="00606D21" w:rsidRPr="00876AB5" w:rsidRDefault="00606D21" w:rsidP="00606D21">
            <w:pPr>
              <w:jc w:val="both"/>
              <w:rPr>
                <w:sz w:val="24"/>
                <w:szCs w:val="24"/>
              </w:rPr>
            </w:pPr>
            <w:ins w:id="3121" w:author="Lukáš Petr" w:date="2024-02-02T11:18:00Z">
              <w:r w:rsidRPr="00876AB5">
                <w:rPr>
                  <w:sz w:val="24"/>
                  <w:szCs w:val="24"/>
                </w:rPr>
                <w:t xml:space="preserve">vodní a vodních toků </w:t>
              </w:r>
            </w:ins>
          </w:p>
        </w:tc>
      </w:tr>
      <w:tr w:rsidR="00606D21" w:rsidRPr="00876AB5" w14:paraId="5FA88A81" w14:textId="77777777" w:rsidTr="00372E38">
        <w:trPr>
          <w:trHeight w:val="340"/>
        </w:trPr>
        <w:tc>
          <w:tcPr>
            <w:tcW w:w="1560" w:type="dxa"/>
            <w:shd w:val="clear" w:color="auto" w:fill="FFFFFF" w:themeFill="background1"/>
            <w:vAlign w:val="center"/>
          </w:tcPr>
          <w:p w14:paraId="110713A9" w14:textId="5DA2DA56" w:rsidR="00606D21" w:rsidRPr="00876AB5" w:rsidRDefault="00606D21" w:rsidP="00606D21">
            <w:pPr>
              <w:jc w:val="center"/>
              <w:rPr>
                <w:sz w:val="24"/>
                <w:szCs w:val="24"/>
              </w:rPr>
            </w:pPr>
            <w:ins w:id="3122" w:author="Lukáš Petr" w:date="2024-02-02T11:30:00Z">
              <w:r w:rsidRPr="00876AB5">
                <w:rPr>
                  <w:noProof/>
                  <w:sz w:val="24"/>
                  <w:szCs w:val="24"/>
                </w:rPr>
                <w:drawing>
                  <wp:inline distT="0" distB="0" distL="0" distR="0" wp14:anchorId="4B9EFB4B" wp14:editId="2D1B5539">
                    <wp:extent cx="756000" cy="221625"/>
                    <wp:effectExtent l="0" t="0" r="6350" b="6985"/>
                    <wp:docPr id="370845553" name="Obrázek 1" descr="Obsah obrázku snímek obrazovky, Písmo, symbol,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7776627" name="Obrázek 1" descr="Obsah obrázku snímek obrazovky, Písmo, symbol, logo&#10;&#10;Popis byl vytvořen automaticky"/>
                            <pic:cNvPicPr/>
                          </pic:nvPicPr>
                          <pic:blipFill>
                            <a:blip r:embed="rId46"/>
                            <a:stretch>
                              <a:fillRect/>
                            </a:stretch>
                          </pic:blipFill>
                          <pic:spPr>
                            <a:xfrm>
                              <a:off x="0" y="0"/>
                              <a:ext cx="756000" cy="221625"/>
                            </a:xfrm>
                            <a:prstGeom prst="rect">
                              <a:avLst/>
                            </a:prstGeom>
                          </pic:spPr>
                        </pic:pic>
                      </a:graphicData>
                    </a:graphic>
                  </wp:inline>
                </w:drawing>
              </w:r>
            </w:ins>
          </w:p>
        </w:tc>
        <w:tc>
          <w:tcPr>
            <w:tcW w:w="7791" w:type="dxa"/>
            <w:vAlign w:val="center"/>
          </w:tcPr>
          <w:p w14:paraId="5789E1CE" w14:textId="0CA1318B" w:rsidR="00606D21" w:rsidRPr="00876AB5" w:rsidRDefault="00606D21" w:rsidP="00606D21">
            <w:pPr>
              <w:jc w:val="both"/>
              <w:rPr>
                <w:sz w:val="24"/>
                <w:szCs w:val="24"/>
              </w:rPr>
            </w:pPr>
            <w:ins w:id="3123" w:author="Lukáš Petr" w:date="2024-02-02T11:18:00Z">
              <w:r w:rsidRPr="00876AB5">
                <w:rPr>
                  <w:sz w:val="24"/>
                  <w:szCs w:val="24"/>
                </w:rPr>
                <w:t>zemědělské všeobecné</w:t>
              </w:r>
            </w:ins>
          </w:p>
        </w:tc>
      </w:tr>
      <w:tr w:rsidR="0029398F" w:rsidRPr="00876AB5" w14:paraId="01FB17C2" w14:textId="77777777" w:rsidTr="00372E38">
        <w:trPr>
          <w:trHeight w:val="340"/>
          <w:ins w:id="3124" w:author="Lukáš Petr" w:date="2024-02-02T11:18:00Z"/>
          <w:trPrChange w:id="3125" w:author="Lukáš Petr" w:date="2024-02-06T15:47:00Z">
            <w:trPr>
              <w:gridAfter w:val="0"/>
              <w:trHeight w:val="340"/>
            </w:trPr>
          </w:trPrChange>
        </w:trPr>
        <w:tc>
          <w:tcPr>
            <w:tcW w:w="1560" w:type="dxa"/>
            <w:shd w:val="clear" w:color="auto" w:fill="FFFFFF" w:themeFill="background1"/>
            <w:vAlign w:val="center"/>
            <w:tcPrChange w:id="3126" w:author="Lukáš Petr" w:date="2024-02-06T15:47:00Z">
              <w:tcPr>
                <w:tcW w:w="1560" w:type="dxa"/>
                <w:shd w:val="clear" w:color="auto" w:fill="FFFFFF" w:themeFill="background1"/>
                <w:vAlign w:val="center"/>
              </w:tcPr>
            </w:tcPrChange>
          </w:tcPr>
          <w:p w14:paraId="2BDFE6D7" w14:textId="77777777" w:rsidR="0029398F" w:rsidRPr="00876AB5" w:rsidRDefault="0029398F" w:rsidP="00372E38">
            <w:pPr>
              <w:jc w:val="center"/>
              <w:rPr>
                <w:ins w:id="3127" w:author="Lukáš Petr" w:date="2024-02-02T11:18:00Z"/>
                <w:sz w:val="24"/>
                <w:szCs w:val="24"/>
              </w:rPr>
            </w:pPr>
            <w:ins w:id="3128" w:author="Lukáš Petr" w:date="2024-02-02T11:31:00Z">
              <w:r w:rsidRPr="00876AB5">
                <w:rPr>
                  <w:noProof/>
                  <w:sz w:val="24"/>
                  <w:szCs w:val="24"/>
                </w:rPr>
                <w:drawing>
                  <wp:inline distT="0" distB="0" distL="0" distR="0" wp14:anchorId="6A454BA6" wp14:editId="7F74164A">
                    <wp:extent cx="756000" cy="220500"/>
                    <wp:effectExtent l="0" t="0" r="6350" b="8255"/>
                    <wp:docPr id="2003710787" name="Obrázek 1" descr="Obsah obrázku snímek obrazovky, Písmo, Grafika,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2079397" name="Obrázek 1" descr="Obsah obrázku snímek obrazovky, Písmo, Grafika, symbol&#10;&#10;Popis byl vytvořen automaticky"/>
                            <pic:cNvPicPr/>
                          </pic:nvPicPr>
                          <pic:blipFill>
                            <a:blip r:embed="rId67"/>
                            <a:stretch>
                              <a:fillRect/>
                            </a:stretch>
                          </pic:blipFill>
                          <pic:spPr>
                            <a:xfrm>
                              <a:off x="0" y="0"/>
                              <a:ext cx="756000" cy="220500"/>
                            </a:xfrm>
                            <a:prstGeom prst="rect">
                              <a:avLst/>
                            </a:prstGeom>
                          </pic:spPr>
                        </pic:pic>
                      </a:graphicData>
                    </a:graphic>
                  </wp:inline>
                </w:drawing>
              </w:r>
            </w:ins>
          </w:p>
        </w:tc>
        <w:tc>
          <w:tcPr>
            <w:tcW w:w="7791" w:type="dxa"/>
            <w:vAlign w:val="center"/>
            <w:tcPrChange w:id="3129" w:author="Lukáš Petr" w:date="2024-02-06T15:47:00Z">
              <w:tcPr>
                <w:tcW w:w="7224" w:type="dxa"/>
                <w:vAlign w:val="center"/>
              </w:tcPr>
            </w:tcPrChange>
          </w:tcPr>
          <w:p w14:paraId="47A78DE3" w14:textId="77777777" w:rsidR="0029398F" w:rsidRPr="00876AB5" w:rsidRDefault="0029398F" w:rsidP="00372E38">
            <w:pPr>
              <w:jc w:val="both"/>
              <w:rPr>
                <w:ins w:id="3130" w:author="Lukáš Petr" w:date="2024-02-02T11:18:00Z"/>
                <w:sz w:val="24"/>
                <w:szCs w:val="24"/>
              </w:rPr>
            </w:pPr>
            <w:ins w:id="3131" w:author="Lukáš Petr" w:date="2024-02-02T11:18:00Z">
              <w:r w:rsidRPr="00876AB5">
                <w:rPr>
                  <w:sz w:val="24"/>
                  <w:szCs w:val="24"/>
                </w:rPr>
                <w:t>lesní všeobecné</w:t>
              </w:r>
            </w:ins>
          </w:p>
        </w:tc>
      </w:tr>
      <w:tr w:rsidR="00A76EED" w:rsidRPr="00876AB5" w14:paraId="7B5D9857" w14:textId="77777777" w:rsidTr="00372E38">
        <w:trPr>
          <w:trHeight w:val="340"/>
          <w:ins w:id="3132" w:author="Lukáš Petr" w:date="2024-02-02T11:18:00Z"/>
          <w:trPrChange w:id="3133" w:author="Lukáš Petr" w:date="2024-02-06T15:47:00Z">
            <w:trPr>
              <w:gridAfter w:val="0"/>
              <w:trHeight w:val="340"/>
            </w:trPr>
          </w:trPrChange>
        </w:trPr>
        <w:tc>
          <w:tcPr>
            <w:tcW w:w="1560" w:type="dxa"/>
            <w:shd w:val="clear" w:color="auto" w:fill="FFFFFF" w:themeFill="background1"/>
            <w:vAlign w:val="center"/>
            <w:tcPrChange w:id="3134" w:author="Lukáš Petr" w:date="2024-02-06T15:47:00Z">
              <w:tcPr>
                <w:tcW w:w="1560" w:type="dxa"/>
                <w:shd w:val="clear" w:color="auto" w:fill="FFFFFF" w:themeFill="background1"/>
                <w:vAlign w:val="center"/>
              </w:tcPr>
            </w:tcPrChange>
          </w:tcPr>
          <w:p w14:paraId="18CB1C3C" w14:textId="6EA1B2F7" w:rsidR="00A76EED" w:rsidRPr="00876AB5" w:rsidRDefault="00A76EED" w:rsidP="00A76EED">
            <w:pPr>
              <w:jc w:val="center"/>
              <w:rPr>
                <w:ins w:id="3135" w:author="Lukáš Petr" w:date="2024-02-02T11:18:00Z"/>
                <w:sz w:val="24"/>
                <w:szCs w:val="24"/>
              </w:rPr>
            </w:pPr>
            <w:ins w:id="3136" w:author="petr" w:date="2024-03-06T13:31:00Z">
              <w:r w:rsidRPr="00876AB5">
                <w:rPr>
                  <w:noProof/>
                  <w:sz w:val="24"/>
                  <w:szCs w:val="24"/>
                </w:rPr>
                <w:drawing>
                  <wp:inline distT="0" distB="0" distL="0" distR="0" wp14:anchorId="4C5B8E76" wp14:editId="6F7531E3">
                    <wp:extent cx="756000" cy="219375"/>
                    <wp:effectExtent l="0" t="0" r="6350" b="9525"/>
                    <wp:docPr id="195972005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141948" name=""/>
                            <pic:cNvPicPr/>
                          </pic:nvPicPr>
                          <pic:blipFill>
                            <a:blip r:embed="rId48"/>
                            <a:stretch>
                              <a:fillRect/>
                            </a:stretch>
                          </pic:blipFill>
                          <pic:spPr>
                            <a:xfrm>
                              <a:off x="0" y="0"/>
                              <a:ext cx="756000" cy="219375"/>
                            </a:xfrm>
                            <a:prstGeom prst="rect">
                              <a:avLst/>
                            </a:prstGeom>
                          </pic:spPr>
                        </pic:pic>
                      </a:graphicData>
                    </a:graphic>
                  </wp:inline>
                </w:drawing>
              </w:r>
            </w:ins>
          </w:p>
        </w:tc>
        <w:tc>
          <w:tcPr>
            <w:tcW w:w="7791" w:type="dxa"/>
            <w:vAlign w:val="center"/>
            <w:tcPrChange w:id="3137" w:author="Lukáš Petr" w:date="2024-02-06T15:47:00Z">
              <w:tcPr>
                <w:tcW w:w="7224" w:type="dxa"/>
                <w:vAlign w:val="center"/>
              </w:tcPr>
            </w:tcPrChange>
          </w:tcPr>
          <w:p w14:paraId="4306EA76" w14:textId="7E07B651" w:rsidR="00A76EED" w:rsidRPr="00876AB5" w:rsidRDefault="00A76EED" w:rsidP="00A76EED">
            <w:pPr>
              <w:jc w:val="both"/>
              <w:rPr>
                <w:ins w:id="3138" w:author="Lukáš Petr" w:date="2024-02-02T11:18:00Z"/>
                <w:sz w:val="24"/>
                <w:szCs w:val="24"/>
              </w:rPr>
            </w:pPr>
            <w:ins w:id="3139" w:author="petr" w:date="2024-03-06T13:31:00Z">
              <w:r w:rsidRPr="00876AB5">
                <w:rPr>
                  <w:sz w:val="24"/>
                  <w:szCs w:val="24"/>
                  <w:rPrChange w:id="3140" w:author="petr" w:date="2024-03-06T17:04:00Z">
                    <w:rPr>
                      <w:sz w:val="24"/>
                      <w:szCs w:val="24"/>
                      <w:highlight w:val="yellow"/>
                    </w:rPr>
                  </w:rPrChange>
                </w:rPr>
                <w:t>lesní všeobecné – přírodní</w:t>
              </w:r>
            </w:ins>
          </w:p>
        </w:tc>
      </w:tr>
      <w:tr w:rsidR="007108BE" w:rsidRPr="00876AB5" w14:paraId="7ACE5E09" w14:textId="77777777" w:rsidTr="00372E38">
        <w:trPr>
          <w:trHeight w:val="340"/>
          <w:ins w:id="3141" w:author="Lukáš Petr" w:date="2024-02-02T11:31:00Z"/>
          <w:trPrChange w:id="3142" w:author="Lukáš Petr" w:date="2024-02-06T15:47:00Z">
            <w:trPr>
              <w:gridAfter w:val="0"/>
              <w:trHeight w:val="340"/>
            </w:trPr>
          </w:trPrChange>
        </w:trPr>
        <w:tc>
          <w:tcPr>
            <w:tcW w:w="1560" w:type="dxa"/>
            <w:shd w:val="clear" w:color="auto" w:fill="FFFFFF" w:themeFill="background1"/>
            <w:vAlign w:val="center"/>
            <w:tcPrChange w:id="3143" w:author="Lukáš Petr" w:date="2024-02-06T15:47:00Z">
              <w:tcPr>
                <w:tcW w:w="1560" w:type="dxa"/>
                <w:shd w:val="clear" w:color="auto" w:fill="FFFFFF" w:themeFill="background1"/>
                <w:vAlign w:val="center"/>
              </w:tcPr>
            </w:tcPrChange>
          </w:tcPr>
          <w:p w14:paraId="50AA3BE3" w14:textId="5AEEB49A" w:rsidR="007108BE" w:rsidRPr="00876AB5" w:rsidRDefault="007108BE" w:rsidP="007108BE">
            <w:pPr>
              <w:jc w:val="center"/>
              <w:rPr>
                <w:ins w:id="3144" w:author="Lukáš Petr" w:date="2024-02-02T11:31:00Z"/>
                <w:sz w:val="24"/>
                <w:szCs w:val="24"/>
              </w:rPr>
            </w:pPr>
            <w:ins w:id="3145" w:author="Lukáš Petr" w:date="2024-02-02T11:33:00Z">
              <w:r w:rsidRPr="00876AB5">
                <w:rPr>
                  <w:noProof/>
                  <w:sz w:val="24"/>
                  <w:szCs w:val="24"/>
                </w:rPr>
                <w:drawing>
                  <wp:inline distT="0" distB="0" distL="0" distR="0" wp14:anchorId="12935263" wp14:editId="38CC5CA8">
                    <wp:extent cx="756000" cy="225563"/>
                    <wp:effectExtent l="0" t="0" r="6350" b="3175"/>
                    <wp:docPr id="118282528" name="Obrázek 1" descr="Obsah obrázku snímek obrazovky, Písmo, text,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8586661" name="Obrázek 1" descr="Obsah obrázku snímek obrazovky, Písmo, text, logo&#10;&#10;Popis byl vytvořen automaticky"/>
                            <pic:cNvPicPr/>
                          </pic:nvPicPr>
                          <pic:blipFill>
                            <a:blip r:embed="rId49"/>
                            <a:stretch>
                              <a:fillRect/>
                            </a:stretch>
                          </pic:blipFill>
                          <pic:spPr>
                            <a:xfrm>
                              <a:off x="0" y="0"/>
                              <a:ext cx="756000" cy="225563"/>
                            </a:xfrm>
                            <a:prstGeom prst="rect">
                              <a:avLst/>
                            </a:prstGeom>
                          </pic:spPr>
                        </pic:pic>
                      </a:graphicData>
                    </a:graphic>
                  </wp:inline>
                </w:drawing>
              </w:r>
            </w:ins>
          </w:p>
        </w:tc>
        <w:tc>
          <w:tcPr>
            <w:tcW w:w="7791" w:type="dxa"/>
            <w:vAlign w:val="center"/>
            <w:tcPrChange w:id="3146" w:author="Lukáš Petr" w:date="2024-02-06T15:47:00Z">
              <w:tcPr>
                <w:tcW w:w="7224" w:type="dxa"/>
                <w:vAlign w:val="center"/>
              </w:tcPr>
            </w:tcPrChange>
          </w:tcPr>
          <w:p w14:paraId="2DC85E17" w14:textId="130B77D2" w:rsidR="007108BE" w:rsidRPr="00876AB5" w:rsidRDefault="007108BE" w:rsidP="007108BE">
            <w:pPr>
              <w:jc w:val="both"/>
              <w:rPr>
                <w:ins w:id="3147" w:author="Lukáš Petr" w:date="2024-02-02T11:31:00Z"/>
                <w:sz w:val="24"/>
                <w:szCs w:val="24"/>
              </w:rPr>
            </w:pPr>
            <w:ins w:id="3148" w:author="Lukáš Petr" w:date="2024-02-02T11:18:00Z">
              <w:r w:rsidRPr="00876AB5">
                <w:rPr>
                  <w:sz w:val="24"/>
                  <w:szCs w:val="24"/>
                </w:rPr>
                <w:t>přírodní všeobecné</w:t>
              </w:r>
            </w:ins>
            <w:ins w:id="3149" w:author="Lukáš Petr" w:date="2024-02-02T11:31:00Z">
              <w:r w:rsidRPr="00876AB5">
                <w:rPr>
                  <w:sz w:val="24"/>
                  <w:szCs w:val="24"/>
                </w:rPr>
                <w:t xml:space="preserve"> – na pozem</w:t>
              </w:r>
            </w:ins>
            <w:ins w:id="3150" w:author="Lukáš Petr" w:date="2024-02-02T11:32:00Z">
              <w:r w:rsidRPr="00876AB5">
                <w:rPr>
                  <w:sz w:val="24"/>
                  <w:szCs w:val="24"/>
                </w:rPr>
                <w:t>cích</w:t>
              </w:r>
            </w:ins>
            <w:ins w:id="3151" w:author="Lukáš Petr" w:date="2024-02-02T11:31:00Z">
              <w:r w:rsidRPr="00876AB5">
                <w:rPr>
                  <w:sz w:val="24"/>
                  <w:szCs w:val="24"/>
                </w:rPr>
                <w:t xml:space="preserve"> ZPF</w:t>
              </w:r>
            </w:ins>
          </w:p>
        </w:tc>
      </w:tr>
      <w:tr w:rsidR="007108BE" w:rsidRPr="00876AB5" w14:paraId="05751FE8" w14:textId="77777777" w:rsidTr="00372E38">
        <w:trPr>
          <w:trHeight w:val="340"/>
          <w:ins w:id="3152" w:author="Lukáš Petr" w:date="2024-02-02T11:31:00Z"/>
          <w:trPrChange w:id="3153" w:author="Lukáš Petr" w:date="2024-02-06T15:47:00Z">
            <w:trPr>
              <w:gridAfter w:val="0"/>
              <w:trHeight w:val="340"/>
            </w:trPr>
          </w:trPrChange>
        </w:trPr>
        <w:tc>
          <w:tcPr>
            <w:tcW w:w="1560" w:type="dxa"/>
            <w:shd w:val="clear" w:color="auto" w:fill="FFFFFF" w:themeFill="background1"/>
            <w:vAlign w:val="center"/>
            <w:tcPrChange w:id="3154" w:author="Lukáš Petr" w:date="2024-02-06T15:47:00Z">
              <w:tcPr>
                <w:tcW w:w="1560" w:type="dxa"/>
                <w:shd w:val="clear" w:color="auto" w:fill="FFFFFF" w:themeFill="background1"/>
                <w:vAlign w:val="center"/>
              </w:tcPr>
            </w:tcPrChange>
          </w:tcPr>
          <w:p w14:paraId="59FA7CA0" w14:textId="08E1A858" w:rsidR="007108BE" w:rsidRPr="00876AB5" w:rsidRDefault="007108BE" w:rsidP="007108BE">
            <w:pPr>
              <w:jc w:val="center"/>
              <w:rPr>
                <w:ins w:id="3155" w:author="Lukáš Petr" w:date="2024-02-02T11:31:00Z"/>
                <w:sz w:val="24"/>
                <w:szCs w:val="24"/>
              </w:rPr>
            </w:pPr>
            <w:r w:rsidRPr="00876AB5">
              <w:rPr>
                <w:noProof/>
                <w:sz w:val="24"/>
                <w:szCs w:val="24"/>
              </w:rPr>
              <w:drawing>
                <wp:inline distT="0" distB="0" distL="0" distR="0" wp14:anchorId="5403E3CD" wp14:editId="34471347">
                  <wp:extent cx="756000" cy="221625"/>
                  <wp:effectExtent l="0" t="0" r="6350" b="6985"/>
                  <wp:docPr id="1641011120" name="Obrázek 1" descr="Obsah obrázku Písmo, snímek obrazovky,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933667" name="Obrázek 1" descr="Obsah obrázku Písmo, snímek obrazovky, Grafika, logo&#10;&#10;Popis byl vytvořen automaticky"/>
                          <pic:cNvPicPr/>
                        </pic:nvPicPr>
                        <pic:blipFill>
                          <a:blip r:embed="rId50"/>
                          <a:stretch>
                            <a:fillRect/>
                          </a:stretch>
                        </pic:blipFill>
                        <pic:spPr>
                          <a:xfrm>
                            <a:off x="0" y="0"/>
                            <a:ext cx="756000" cy="221625"/>
                          </a:xfrm>
                          <a:prstGeom prst="rect">
                            <a:avLst/>
                          </a:prstGeom>
                        </pic:spPr>
                      </pic:pic>
                    </a:graphicData>
                  </a:graphic>
                </wp:inline>
              </w:drawing>
            </w:r>
          </w:p>
        </w:tc>
        <w:tc>
          <w:tcPr>
            <w:tcW w:w="7791" w:type="dxa"/>
            <w:vAlign w:val="center"/>
            <w:tcPrChange w:id="3156" w:author="Lukáš Petr" w:date="2024-02-06T15:47:00Z">
              <w:tcPr>
                <w:tcW w:w="7224" w:type="dxa"/>
                <w:vAlign w:val="center"/>
              </w:tcPr>
            </w:tcPrChange>
          </w:tcPr>
          <w:p w14:paraId="798BDB9D" w14:textId="25BB6289" w:rsidR="007108BE" w:rsidRPr="00876AB5" w:rsidRDefault="007108BE" w:rsidP="007108BE">
            <w:pPr>
              <w:jc w:val="both"/>
              <w:rPr>
                <w:ins w:id="3157" w:author="Lukáš Petr" w:date="2024-02-02T11:31:00Z"/>
                <w:sz w:val="24"/>
                <w:szCs w:val="24"/>
              </w:rPr>
            </w:pPr>
            <w:ins w:id="3158" w:author="Lukáš Petr" w:date="2024-02-02T11:32:00Z">
              <w:r w:rsidRPr="00876AB5">
                <w:rPr>
                  <w:sz w:val="24"/>
                  <w:szCs w:val="24"/>
                </w:rPr>
                <w:t>přírodní všeobecné – na pozemcích PUPFL</w:t>
              </w:r>
            </w:ins>
          </w:p>
        </w:tc>
      </w:tr>
      <w:tr w:rsidR="007108BE" w:rsidRPr="00876AB5" w14:paraId="4491BD19" w14:textId="77777777" w:rsidTr="00372E38">
        <w:trPr>
          <w:trHeight w:val="340"/>
          <w:ins w:id="3159" w:author="Lukáš Petr" w:date="2024-02-02T11:18:00Z"/>
          <w:trPrChange w:id="3160" w:author="Lukáš Petr" w:date="2024-02-06T15:47:00Z">
            <w:trPr>
              <w:gridAfter w:val="0"/>
              <w:trHeight w:val="340"/>
            </w:trPr>
          </w:trPrChange>
        </w:trPr>
        <w:tc>
          <w:tcPr>
            <w:tcW w:w="1560" w:type="dxa"/>
            <w:shd w:val="clear" w:color="auto" w:fill="FFFFFF" w:themeFill="background1"/>
            <w:vAlign w:val="center"/>
            <w:tcPrChange w:id="3161" w:author="Lukáš Petr" w:date="2024-02-06T15:47:00Z">
              <w:tcPr>
                <w:tcW w:w="1560" w:type="dxa"/>
                <w:shd w:val="clear" w:color="auto" w:fill="FFFFFF" w:themeFill="background1"/>
                <w:vAlign w:val="center"/>
              </w:tcPr>
            </w:tcPrChange>
          </w:tcPr>
          <w:p w14:paraId="7955C325" w14:textId="670CCF6B" w:rsidR="007108BE" w:rsidRPr="00876AB5" w:rsidRDefault="007108BE" w:rsidP="007108BE">
            <w:pPr>
              <w:jc w:val="center"/>
              <w:rPr>
                <w:ins w:id="3162" w:author="Lukáš Petr" w:date="2024-02-02T11:18:00Z"/>
                <w:sz w:val="24"/>
                <w:szCs w:val="24"/>
              </w:rPr>
            </w:pPr>
            <w:r w:rsidRPr="00876AB5">
              <w:rPr>
                <w:noProof/>
                <w:sz w:val="24"/>
                <w:szCs w:val="24"/>
              </w:rPr>
              <w:drawing>
                <wp:inline distT="0" distB="0" distL="0" distR="0" wp14:anchorId="717E284A" wp14:editId="0FDC98B8">
                  <wp:extent cx="756000" cy="223875"/>
                  <wp:effectExtent l="0" t="0" r="6350" b="5080"/>
                  <wp:docPr id="950917474"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022823" name="Obrázek 1" descr="Obsah obrázku snímek obrazovky, Písmo, Grafika, logo&#10;&#10;Popis byl vytvořen automaticky"/>
                          <pic:cNvPicPr/>
                        </pic:nvPicPr>
                        <pic:blipFill>
                          <a:blip r:embed="rId51"/>
                          <a:stretch>
                            <a:fillRect/>
                          </a:stretch>
                        </pic:blipFill>
                        <pic:spPr>
                          <a:xfrm>
                            <a:off x="0" y="0"/>
                            <a:ext cx="756000" cy="223875"/>
                          </a:xfrm>
                          <a:prstGeom prst="rect">
                            <a:avLst/>
                          </a:prstGeom>
                        </pic:spPr>
                      </pic:pic>
                    </a:graphicData>
                  </a:graphic>
                </wp:inline>
              </w:drawing>
            </w:r>
          </w:p>
        </w:tc>
        <w:tc>
          <w:tcPr>
            <w:tcW w:w="7791" w:type="dxa"/>
            <w:vAlign w:val="center"/>
            <w:tcPrChange w:id="3163" w:author="Lukáš Petr" w:date="2024-02-06T15:47:00Z">
              <w:tcPr>
                <w:tcW w:w="7224" w:type="dxa"/>
                <w:vAlign w:val="center"/>
              </w:tcPr>
            </w:tcPrChange>
          </w:tcPr>
          <w:p w14:paraId="6A2C67A9" w14:textId="1CDB8BCF" w:rsidR="007108BE" w:rsidRPr="00876AB5" w:rsidRDefault="007108BE" w:rsidP="007108BE">
            <w:pPr>
              <w:jc w:val="both"/>
              <w:rPr>
                <w:ins w:id="3164" w:author="Lukáš Petr" w:date="2024-02-02T11:18:00Z"/>
                <w:sz w:val="24"/>
                <w:szCs w:val="24"/>
              </w:rPr>
            </w:pPr>
            <w:ins w:id="3165" w:author="Lukáš Petr" w:date="2024-02-02T11:32:00Z">
              <w:r w:rsidRPr="00876AB5">
                <w:rPr>
                  <w:sz w:val="24"/>
                  <w:szCs w:val="24"/>
                </w:rPr>
                <w:t>přírodní všeobecné – na pozemcích ostatních ploch</w:t>
              </w:r>
            </w:ins>
          </w:p>
        </w:tc>
      </w:tr>
      <w:tr w:rsidR="007108BE" w:rsidRPr="00876AB5" w14:paraId="0C123889" w14:textId="77777777" w:rsidTr="00372E38">
        <w:trPr>
          <w:trHeight w:val="340"/>
          <w:ins w:id="3166" w:author="Lukáš Petr" w:date="2024-02-02T11:18:00Z"/>
          <w:trPrChange w:id="3167" w:author="Lukáš Petr" w:date="2024-02-06T15:47:00Z">
            <w:trPr>
              <w:gridAfter w:val="0"/>
              <w:trHeight w:val="340"/>
            </w:trPr>
          </w:trPrChange>
        </w:trPr>
        <w:tc>
          <w:tcPr>
            <w:tcW w:w="1560" w:type="dxa"/>
            <w:shd w:val="clear" w:color="auto" w:fill="FFFFFF" w:themeFill="background1"/>
            <w:vAlign w:val="center"/>
            <w:tcPrChange w:id="3168" w:author="Lukáš Petr" w:date="2024-02-06T15:47:00Z">
              <w:tcPr>
                <w:tcW w:w="1560" w:type="dxa"/>
                <w:shd w:val="clear" w:color="auto" w:fill="FFFFFF" w:themeFill="background1"/>
                <w:vAlign w:val="center"/>
              </w:tcPr>
            </w:tcPrChange>
          </w:tcPr>
          <w:p w14:paraId="261047D8" w14:textId="0283AC61" w:rsidR="007108BE" w:rsidRPr="00876AB5" w:rsidRDefault="007108BE" w:rsidP="007108BE">
            <w:pPr>
              <w:jc w:val="center"/>
              <w:rPr>
                <w:ins w:id="3169" w:author="Lukáš Petr" w:date="2024-02-02T11:18:00Z"/>
                <w:sz w:val="24"/>
                <w:szCs w:val="24"/>
              </w:rPr>
            </w:pPr>
            <w:r w:rsidRPr="00876AB5">
              <w:rPr>
                <w:noProof/>
                <w:sz w:val="24"/>
                <w:szCs w:val="24"/>
              </w:rPr>
              <w:drawing>
                <wp:inline distT="0" distB="0" distL="0" distR="0" wp14:anchorId="1078B678" wp14:editId="01FCDA0A">
                  <wp:extent cx="756000" cy="222188"/>
                  <wp:effectExtent l="0" t="0" r="6350" b="6985"/>
                  <wp:docPr id="1879141903" name="Obrázek 1" descr="Obsah obrázku snímek obrazovky, Grafika, Písmo,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014478" name="Obrázek 1" descr="Obsah obrázku snímek obrazovky, Grafika, Písmo, grafický design&#10;&#10;Popis byl vytvořen automaticky"/>
                          <pic:cNvPicPr/>
                        </pic:nvPicPr>
                        <pic:blipFill>
                          <a:blip r:embed="rId52"/>
                          <a:stretch>
                            <a:fillRect/>
                          </a:stretch>
                        </pic:blipFill>
                        <pic:spPr>
                          <a:xfrm>
                            <a:off x="0" y="0"/>
                            <a:ext cx="756000" cy="222188"/>
                          </a:xfrm>
                          <a:prstGeom prst="rect">
                            <a:avLst/>
                          </a:prstGeom>
                        </pic:spPr>
                      </pic:pic>
                    </a:graphicData>
                  </a:graphic>
                </wp:inline>
              </w:drawing>
            </w:r>
          </w:p>
        </w:tc>
        <w:tc>
          <w:tcPr>
            <w:tcW w:w="7791" w:type="dxa"/>
            <w:vAlign w:val="center"/>
            <w:tcPrChange w:id="3170" w:author="Lukáš Petr" w:date="2024-02-06T15:47:00Z">
              <w:tcPr>
                <w:tcW w:w="7224" w:type="dxa"/>
                <w:vAlign w:val="center"/>
              </w:tcPr>
            </w:tcPrChange>
          </w:tcPr>
          <w:p w14:paraId="59A0E230" w14:textId="5C455DD7" w:rsidR="007108BE" w:rsidRPr="00876AB5" w:rsidRDefault="007108BE" w:rsidP="007108BE">
            <w:pPr>
              <w:jc w:val="both"/>
              <w:rPr>
                <w:ins w:id="3171" w:author="Lukáš Petr" w:date="2024-02-02T11:18:00Z"/>
                <w:sz w:val="24"/>
                <w:szCs w:val="24"/>
              </w:rPr>
            </w:pPr>
            <w:ins w:id="3172" w:author="Lukáš Petr" w:date="2024-02-02T11:18:00Z">
              <w:r w:rsidRPr="00876AB5">
                <w:rPr>
                  <w:sz w:val="24"/>
                  <w:szCs w:val="24"/>
                </w:rPr>
                <w:t>smíšené nezastavěného území všeobecné</w:t>
              </w:r>
            </w:ins>
          </w:p>
        </w:tc>
      </w:tr>
      <w:tr w:rsidR="007108BE" w:rsidRPr="00876AB5" w14:paraId="1CC8F21A" w14:textId="77777777" w:rsidTr="00372E38">
        <w:trPr>
          <w:trHeight w:val="340"/>
          <w:ins w:id="3173" w:author="Lukáš Petr" w:date="2024-02-02T11:31:00Z"/>
          <w:trPrChange w:id="3174" w:author="Lukáš Petr" w:date="2024-02-06T15:47:00Z">
            <w:trPr>
              <w:gridAfter w:val="0"/>
              <w:trHeight w:val="340"/>
            </w:trPr>
          </w:trPrChange>
        </w:trPr>
        <w:tc>
          <w:tcPr>
            <w:tcW w:w="1560" w:type="dxa"/>
            <w:shd w:val="clear" w:color="auto" w:fill="FFFFFF" w:themeFill="background1"/>
            <w:vAlign w:val="center"/>
            <w:tcPrChange w:id="3175" w:author="Lukáš Petr" w:date="2024-02-06T15:47:00Z">
              <w:tcPr>
                <w:tcW w:w="1560" w:type="dxa"/>
                <w:shd w:val="clear" w:color="auto" w:fill="FFFFFF" w:themeFill="background1"/>
                <w:vAlign w:val="center"/>
              </w:tcPr>
            </w:tcPrChange>
          </w:tcPr>
          <w:p w14:paraId="320FA53B" w14:textId="50E616D1" w:rsidR="007108BE" w:rsidRPr="00876AB5" w:rsidRDefault="007108BE" w:rsidP="007108BE">
            <w:pPr>
              <w:jc w:val="center"/>
              <w:rPr>
                <w:ins w:id="3176" w:author="Lukáš Petr" w:date="2024-02-02T11:31:00Z"/>
                <w:sz w:val="24"/>
                <w:szCs w:val="24"/>
              </w:rPr>
            </w:pPr>
            <w:r w:rsidRPr="00876AB5">
              <w:rPr>
                <w:noProof/>
                <w:sz w:val="24"/>
                <w:szCs w:val="24"/>
              </w:rPr>
              <w:drawing>
                <wp:inline distT="0" distB="0" distL="0" distR="0" wp14:anchorId="26063D19" wp14:editId="5862B482">
                  <wp:extent cx="756000" cy="222188"/>
                  <wp:effectExtent l="0" t="0" r="6350" b="6985"/>
                  <wp:docPr id="816079548" name="Obrázek 1" descr="Obsah obrázku snímek obrazovky, Písmo, Grafika,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399306" name="Obrázek 1" descr="Obsah obrázku snímek obrazovky, Písmo, Grafika, text&#10;&#10;Popis byl vytvořen automaticky"/>
                          <pic:cNvPicPr/>
                        </pic:nvPicPr>
                        <pic:blipFill>
                          <a:blip r:embed="rId53"/>
                          <a:stretch>
                            <a:fillRect/>
                          </a:stretch>
                        </pic:blipFill>
                        <pic:spPr>
                          <a:xfrm>
                            <a:off x="0" y="0"/>
                            <a:ext cx="756000" cy="222188"/>
                          </a:xfrm>
                          <a:prstGeom prst="rect">
                            <a:avLst/>
                          </a:prstGeom>
                        </pic:spPr>
                      </pic:pic>
                    </a:graphicData>
                  </a:graphic>
                </wp:inline>
              </w:drawing>
            </w:r>
          </w:p>
        </w:tc>
        <w:tc>
          <w:tcPr>
            <w:tcW w:w="7791" w:type="dxa"/>
            <w:vAlign w:val="center"/>
            <w:tcPrChange w:id="3177" w:author="Lukáš Petr" w:date="2024-02-06T15:47:00Z">
              <w:tcPr>
                <w:tcW w:w="7224" w:type="dxa"/>
                <w:vAlign w:val="center"/>
              </w:tcPr>
            </w:tcPrChange>
          </w:tcPr>
          <w:p w14:paraId="1D428A86" w14:textId="5DB3C38E" w:rsidR="007108BE" w:rsidRPr="00876AB5" w:rsidRDefault="007108BE" w:rsidP="007108BE">
            <w:pPr>
              <w:jc w:val="both"/>
              <w:rPr>
                <w:ins w:id="3178" w:author="Lukáš Petr" w:date="2024-02-02T11:31:00Z"/>
                <w:sz w:val="24"/>
                <w:szCs w:val="24"/>
              </w:rPr>
            </w:pPr>
            <w:ins w:id="3179" w:author="Lukáš Petr" w:date="2024-02-02T11:18:00Z">
              <w:r w:rsidRPr="00876AB5">
                <w:rPr>
                  <w:sz w:val="24"/>
                  <w:szCs w:val="24"/>
                </w:rPr>
                <w:t xml:space="preserve">smíšené nezastavěného území všeobecné – </w:t>
              </w:r>
            </w:ins>
            <w:ins w:id="3180" w:author="Lukáš Petr" w:date="2024-02-02T11:32:00Z">
              <w:r w:rsidRPr="00876AB5">
                <w:rPr>
                  <w:sz w:val="24"/>
                  <w:szCs w:val="24"/>
                </w:rPr>
                <w:t>na pozem</w:t>
              </w:r>
            </w:ins>
            <w:ins w:id="3181" w:author="Lukáš Petr" w:date="2024-02-02T11:33:00Z">
              <w:r w:rsidRPr="00876AB5">
                <w:rPr>
                  <w:sz w:val="24"/>
                  <w:szCs w:val="24"/>
                </w:rPr>
                <w:t>cíc</w:t>
              </w:r>
            </w:ins>
            <w:ins w:id="3182" w:author="Lukáš Petr" w:date="2024-02-02T11:32:00Z">
              <w:r w:rsidRPr="00876AB5">
                <w:rPr>
                  <w:sz w:val="24"/>
                  <w:szCs w:val="24"/>
                </w:rPr>
                <w:t>h ZPF</w:t>
              </w:r>
            </w:ins>
          </w:p>
        </w:tc>
      </w:tr>
      <w:tr w:rsidR="007108BE" w:rsidRPr="00876AB5" w14:paraId="199A43E1" w14:textId="77777777" w:rsidTr="00372E38">
        <w:trPr>
          <w:trHeight w:val="340"/>
          <w:ins w:id="3183" w:author="Lukáš Petr" w:date="2024-02-02T11:31:00Z"/>
          <w:trPrChange w:id="3184" w:author="Lukáš Petr" w:date="2024-02-06T15:47:00Z">
            <w:trPr>
              <w:gridAfter w:val="0"/>
              <w:trHeight w:val="340"/>
            </w:trPr>
          </w:trPrChange>
        </w:trPr>
        <w:tc>
          <w:tcPr>
            <w:tcW w:w="1560" w:type="dxa"/>
            <w:shd w:val="clear" w:color="auto" w:fill="FFFFFF" w:themeFill="background1"/>
            <w:vAlign w:val="center"/>
            <w:tcPrChange w:id="3185" w:author="Lukáš Petr" w:date="2024-02-06T15:47:00Z">
              <w:tcPr>
                <w:tcW w:w="1560" w:type="dxa"/>
                <w:shd w:val="clear" w:color="auto" w:fill="FFFFFF" w:themeFill="background1"/>
                <w:vAlign w:val="center"/>
              </w:tcPr>
            </w:tcPrChange>
          </w:tcPr>
          <w:p w14:paraId="63FC847E" w14:textId="77777777" w:rsidR="007108BE" w:rsidRPr="00876AB5" w:rsidRDefault="007108BE" w:rsidP="007108BE">
            <w:pPr>
              <w:jc w:val="center"/>
              <w:rPr>
                <w:ins w:id="3186" w:author="Lukáš Petr" w:date="2024-02-02T11:31:00Z"/>
                <w:sz w:val="24"/>
                <w:szCs w:val="24"/>
              </w:rPr>
            </w:pPr>
            <w:r w:rsidRPr="00876AB5">
              <w:rPr>
                <w:noProof/>
                <w:sz w:val="24"/>
                <w:szCs w:val="24"/>
              </w:rPr>
              <w:drawing>
                <wp:inline distT="0" distB="0" distL="0" distR="0" wp14:anchorId="2349FADF" wp14:editId="682A05B1">
                  <wp:extent cx="756000" cy="222188"/>
                  <wp:effectExtent l="0" t="0" r="6350" b="6985"/>
                  <wp:docPr id="192515698" name="Obrázek 1" descr="Obsah obrázku snímek obrazovky, Písmo, text,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8498790" name="Obrázek 1" descr="Obsah obrázku snímek obrazovky, Písmo, text, Grafika&#10;&#10;Popis byl vytvořen automaticky"/>
                          <pic:cNvPicPr/>
                        </pic:nvPicPr>
                        <pic:blipFill>
                          <a:blip r:embed="rId54"/>
                          <a:stretch>
                            <a:fillRect/>
                          </a:stretch>
                        </pic:blipFill>
                        <pic:spPr>
                          <a:xfrm>
                            <a:off x="0" y="0"/>
                            <a:ext cx="756000" cy="222188"/>
                          </a:xfrm>
                          <a:prstGeom prst="rect">
                            <a:avLst/>
                          </a:prstGeom>
                        </pic:spPr>
                      </pic:pic>
                    </a:graphicData>
                  </a:graphic>
                </wp:inline>
              </w:drawing>
            </w:r>
          </w:p>
        </w:tc>
        <w:tc>
          <w:tcPr>
            <w:tcW w:w="7791" w:type="dxa"/>
            <w:vAlign w:val="center"/>
            <w:tcPrChange w:id="3187" w:author="Lukáš Petr" w:date="2024-02-06T15:47:00Z">
              <w:tcPr>
                <w:tcW w:w="7224" w:type="dxa"/>
                <w:vAlign w:val="center"/>
              </w:tcPr>
            </w:tcPrChange>
          </w:tcPr>
          <w:p w14:paraId="6973C6B0" w14:textId="77777777" w:rsidR="007108BE" w:rsidRPr="00876AB5" w:rsidRDefault="007108BE" w:rsidP="007108BE">
            <w:pPr>
              <w:jc w:val="both"/>
              <w:rPr>
                <w:ins w:id="3188" w:author="Lukáš Petr" w:date="2024-02-02T11:31:00Z"/>
                <w:sz w:val="24"/>
                <w:szCs w:val="24"/>
              </w:rPr>
            </w:pPr>
            <w:ins w:id="3189" w:author="Lukáš Petr" w:date="2024-02-02T11:33:00Z">
              <w:r w:rsidRPr="00876AB5">
                <w:rPr>
                  <w:sz w:val="24"/>
                  <w:szCs w:val="24"/>
                </w:rPr>
                <w:t>smíšené nezastavěného území všeobecné – na pozemcích ostatních ploch</w:t>
              </w:r>
            </w:ins>
          </w:p>
        </w:tc>
      </w:tr>
      <w:tr w:rsidR="007108BE" w:rsidRPr="00876AB5" w14:paraId="3711F686" w14:textId="77777777" w:rsidTr="00372E38">
        <w:trPr>
          <w:trHeight w:val="340"/>
          <w:ins w:id="3190" w:author="Lukáš Petr" w:date="2024-02-02T11:31:00Z"/>
          <w:trPrChange w:id="3191" w:author="Lukáš Petr" w:date="2024-02-06T15:47:00Z">
            <w:trPr>
              <w:gridAfter w:val="0"/>
              <w:trHeight w:val="340"/>
            </w:trPr>
          </w:trPrChange>
        </w:trPr>
        <w:tc>
          <w:tcPr>
            <w:tcW w:w="1560" w:type="dxa"/>
            <w:shd w:val="clear" w:color="auto" w:fill="FFFFFF" w:themeFill="background1"/>
            <w:vAlign w:val="center"/>
            <w:tcPrChange w:id="3192" w:author="Lukáš Petr" w:date="2024-02-06T15:47:00Z">
              <w:tcPr>
                <w:tcW w:w="1560" w:type="dxa"/>
                <w:shd w:val="clear" w:color="auto" w:fill="FFFFFF" w:themeFill="background1"/>
                <w:vAlign w:val="center"/>
              </w:tcPr>
            </w:tcPrChange>
          </w:tcPr>
          <w:p w14:paraId="4E2ABE78" w14:textId="77777777" w:rsidR="007108BE" w:rsidRPr="00876AB5" w:rsidRDefault="007108BE" w:rsidP="007108BE">
            <w:pPr>
              <w:jc w:val="center"/>
              <w:rPr>
                <w:ins w:id="3193" w:author="Lukáš Petr" w:date="2024-02-02T11:31:00Z"/>
                <w:sz w:val="24"/>
                <w:szCs w:val="24"/>
              </w:rPr>
            </w:pPr>
            <w:r w:rsidRPr="00876AB5">
              <w:rPr>
                <w:noProof/>
                <w:sz w:val="24"/>
                <w:szCs w:val="24"/>
              </w:rPr>
              <w:drawing>
                <wp:inline distT="0" distB="0" distL="0" distR="0" wp14:anchorId="2F29387C" wp14:editId="5B68B713">
                  <wp:extent cx="756000" cy="223313"/>
                  <wp:effectExtent l="0" t="0" r="6350" b="5715"/>
                  <wp:docPr id="309978984" name="Obrázek 1" descr="Obsah obrázku snímek obrazovky, Písmo, text,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5131233" name="Obrázek 1" descr="Obsah obrázku snímek obrazovky, Písmo, text, Grafika&#10;&#10;Popis byl vytvořen automaticky"/>
                          <pic:cNvPicPr/>
                        </pic:nvPicPr>
                        <pic:blipFill>
                          <a:blip r:embed="rId55"/>
                          <a:stretch>
                            <a:fillRect/>
                          </a:stretch>
                        </pic:blipFill>
                        <pic:spPr>
                          <a:xfrm>
                            <a:off x="0" y="0"/>
                            <a:ext cx="756000" cy="223313"/>
                          </a:xfrm>
                          <a:prstGeom prst="rect">
                            <a:avLst/>
                          </a:prstGeom>
                        </pic:spPr>
                      </pic:pic>
                    </a:graphicData>
                  </a:graphic>
                </wp:inline>
              </w:drawing>
            </w:r>
          </w:p>
        </w:tc>
        <w:tc>
          <w:tcPr>
            <w:tcW w:w="7791" w:type="dxa"/>
            <w:vAlign w:val="center"/>
            <w:tcPrChange w:id="3194" w:author="Lukáš Petr" w:date="2024-02-06T15:47:00Z">
              <w:tcPr>
                <w:tcW w:w="7224" w:type="dxa"/>
                <w:vAlign w:val="center"/>
              </w:tcPr>
            </w:tcPrChange>
          </w:tcPr>
          <w:p w14:paraId="58D9D01E" w14:textId="77777777" w:rsidR="007108BE" w:rsidRPr="00876AB5" w:rsidRDefault="007108BE" w:rsidP="007108BE">
            <w:pPr>
              <w:jc w:val="both"/>
              <w:rPr>
                <w:ins w:id="3195" w:author="Lukáš Petr" w:date="2024-02-02T11:31:00Z"/>
                <w:sz w:val="24"/>
                <w:szCs w:val="24"/>
              </w:rPr>
            </w:pPr>
            <w:ins w:id="3196" w:author="Lukáš Petr" w:date="2024-02-02T11:32:00Z">
              <w:r w:rsidRPr="00876AB5">
                <w:rPr>
                  <w:sz w:val="24"/>
                  <w:szCs w:val="24"/>
                </w:rPr>
                <w:t>smíšené nezastavěného území všeobecné – přírodní priority</w:t>
              </w:r>
            </w:ins>
          </w:p>
        </w:tc>
      </w:tr>
    </w:tbl>
    <w:p w14:paraId="30D3E474" w14:textId="77777777" w:rsidR="0029398F" w:rsidRPr="00876AB5" w:rsidRDefault="0029398F" w:rsidP="00A83E6E">
      <w:pPr>
        <w:pStyle w:val="Odstavecseseznamem"/>
        <w:tabs>
          <w:tab w:val="left" w:pos="715"/>
        </w:tabs>
        <w:ind w:right="2" w:firstLine="0"/>
        <w:rPr>
          <w:sz w:val="24"/>
        </w:rPr>
      </w:pPr>
    </w:p>
    <w:p w14:paraId="4B89A885" w14:textId="4DC78713" w:rsidR="007D3628" w:rsidRPr="00876AB5" w:rsidRDefault="007D3628" w:rsidP="007D3628">
      <w:pPr>
        <w:pStyle w:val="Odstavecseseznamem"/>
        <w:numPr>
          <w:ilvl w:val="1"/>
          <w:numId w:val="15"/>
        </w:numPr>
        <w:rPr>
          <w:ins w:id="3197" w:author="petr" w:date="2024-03-02T17:30:00Z"/>
          <w:sz w:val="24"/>
          <w:u w:val="single"/>
        </w:rPr>
      </w:pPr>
      <w:ins w:id="3198" w:author="petr" w:date="2024-03-02T17:30:00Z">
        <w:r w:rsidRPr="00876AB5">
          <w:rPr>
            <w:sz w:val="24"/>
            <w:u w:val="single"/>
          </w:rPr>
          <w:t>Plochy</w:t>
        </w:r>
      </w:ins>
      <w:ins w:id="3199" w:author="petr" w:date="2024-03-02T17:41:00Z">
        <w:r w:rsidRPr="00876AB5">
          <w:rPr>
            <w:sz w:val="24"/>
            <w:u w:val="single"/>
          </w:rPr>
          <w:t xml:space="preserve"> změn v krajině</w:t>
        </w:r>
      </w:ins>
    </w:p>
    <w:p w14:paraId="7B12CCDB" w14:textId="6AE5F793" w:rsidR="007D3628" w:rsidRPr="00876AB5" w:rsidRDefault="007D3628" w:rsidP="007D3628">
      <w:pPr>
        <w:pStyle w:val="Odstavecseseznamem"/>
        <w:numPr>
          <w:ilvl w:val="2"/>
          <w:numId w:val="15"/>
        </w:numPr>
        <w:ind w:left="709" w:hanging="425"/>
        <w:rPr>
          <w:ins w:id="3200" w:author="petr" w:date="2024-03-02T17:36:00Z"/>
          <w:sz w:val="24"/>
          <w:szCs w:val="24"/>
        </w:rPr>
      </w:pPr>
      <w:ins w:id="3201" w:author="petr" w:date="2024-03-02T17:41:00Z">
        <w:r w:rsidRPr="00876AB5">
          <w:rPr>
            <w:sz w:val="24"/>
            <w:szCs w:val="24"/>
            <w:rPrChange w:id="3202" w:author="petr" w:date="2024-03-02T17:41:00Z">
              <w:rPr>
                <w:rFonts w:ascii="Arial" w:hAnsi="Arial" w:cs="Arial"/>
                <w:sz w:val="18"/>
                <w:szCs w:val="18"/>
              </w:rPr>
            </w:rPrChange>
          </w:rPr>
          <w:t>Územní plán vymezuje ploch</w:t>
        </w:r>
        <w:r w:rsidRPr="00876AB5">
          <w:rPr>
            <w:sz w:val="24"/>
            <w:szCs w:val="24"/>
          </w:rPr>
          <w:t>y</w:t>
        </w:r>
        <w:r w:rsidRPr="00876AB5">
          <w:rPr>
            <w:sz w:val="24"/>
            <w:szCs w:val="24"/>
            <w:rPrChange w:id="3203" w:author="petr" w:date="2024-03-02T17:41:00Z">
              <w:rPr>
                <w:rFonts w:ascii="Arial" w:hAnsi="Arial" w:cs="Arial"/>
                <w:sz w:val="18"/>
                <w:szCs w:val="18"/>
              </w:rPr>
            </w:rPrChange>
          </w:rPr>
          <w:t xml:space="preserve"> změn v krajině (ploch</w:t>
        </w:r>
        <w:r w:rsidRPr="00876AB5">
          <w:rPr>
            <w:sz w:val="24"/>
            <w:szCs w:val="24"/>
          </w:rPr>
          <w:t>y</w:t>
        </w:r>
        <w:r w:rsidRPr="00876AB5">
          <w:rPr>
            <w:sz w:val="24"/>
            <w:szCs w:val="24"/>
            <w:rPrChange w:id="3204" w:author="petr" w:date="2024-03-02T17:41:00Z">
              <w:rPr>
                <w:rFonts w:ascii="Arial" w:hAnsi="Arial" w:cs="Arial"/>
                <w:sz w:val="18"/>
                <w:szCs w:val="18"/>
              </w:rPr>
            </w:rPrChange>
          </w:rPr>
          <w:t xml:space="preserve"> vně zastavěného území,</w:t>
        </w:r>
      </w:ins>
      <w:ins w:id="3205" w:author="petr" w:date="2024-03-02T17:42:00Z">
        <w:r w:rsidRPr="00876AB5">
          <w:rPr>
            <w:sz w:val="24"/>
            <w:szCs w:val="24"/>
          </w:rPr>
          <w:t xml:space="preserve"> </w:t>
        </w:r>
      </w:ins>
      <w:ins w:id="3206" w:author="petr" w:date="2024-03-02T17:41:00Z">
        <w:r w:rsidRPr="00876AB5">
          <w:rPr>
            <w:sz w:val="24"/>
            <w:szCs w:val="24"/>
            <w:rPrChange w:id="3207" w:author="petr" w:date="2024-03-02T17:41:00Z">
              <w:rPr>
                <w:rFonts w:ascii="Arial" w:hAnsi="Arial" w:cs="Arial"/>
                <w:sz w:val="18"/>
                <w:szCs w:val="18"/>
              </w:rPr>
            </w:rPrChange>
          </w:rPr>
          <w:t>ve kter</w:t>
        </w:r>
      </w:ins>
      <w:ins w:id="3208" w:author="petr" w:date="2024-03-02T17:42:00Z">
        <w:r w:rsidRPr="00876AB5">
          <w:rPr>
            <w:sz w:val="24"/>
            <w:szCs w:val="24"/>
          </w:rPr>
          <w:t>ých</w:t>
        </w:r>
      </w:ins>
      <w:ins w:id="3209" w:author="petr" w:date="2024-03-02T17:41:00Z">
        <w:r w:rsidRPr="00876AB5">
          <w:rPr>
            <w:sz w:val="24"/>
            <w:szCs w:val="24"/>
            <w:rPrChange w:id="3210" w:author="petr" w:date="2024-03-02T17:41:00Z">
              <w:rPr>
                <w:rFonts w:ascii="Arial" w:hAnsi="Arial" w:cs="Arial"/>
                <w:sz w:val="18"/>
                <w:szCs w:val="18"/>
              </w:rPr>
            </w:rPrChange>
          </w:rPr>
          <w:t xml:space="preserve"> dochází ke změně využití krajiny)</w:t>
        </w:r>
      </w:ins>
      <w:ins w:id="3211" w:author="petr" w:date="2024-03-02T17:36:00Z">
        <w:r w:rsidRPr="00876AB5">
          <w:rPr>
            <w:sz w:val="24"/>
            <w:szCs w:val="24"/>
          </w:rPr>
          <w:t>:</w:t>
        </w:r>
      </w:ins>
    </w:p>
    <w:p w14:paraId="13F89C7A" w14:textId="77777777" w:rsidR="007D3628" w:rsidRPr="00876AB5" w:rsidRDefault="007D3628" w:rsidP="00A83E6E">
      <w:pPr>
        <w:pStyle w:val="Odstavecseseznamem"/>
        <w:tabs>
          <w:tab w:val="left" w:pos="715"/>
        </w:tabs>
        <w:ind w:right="2" w:firstLine="0"/>
        <w:rPr>
          <w:ins w:id="3212" w:author="petr" w:date="2024-03-02T17:42:00Z"/>
          <w:sz w:val="24"/>
        </w:rPr>
      </w:pPr>
    </w:p>
    <w:tbl>
      <w:tblPr>
        <w:tblpPr w:leftFromText="141" w:rightFromText="141" w:vertAnchor="text" w:tblpX="675" w:tblpY="1"/>
        <w:tblOverlap w:val="neve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5"/>
        <w:gridCol w:w="1082"/>
        <w:gridCol w:w="6804"/>
      </w:tblGrid>
      <w:tr w:rsidR="007D3628" w:rsidRPr="00876AB5" w14:paraId="063EBA77" w14:textId="77777777" w:rsidTr="00981396">
        <w:trPr>
          <w:trHeight w:val="340"/>
          <w:ins w:id="3213" w:author="petr" w:date="2024-03-02T17:42:00Z"/>
        </w:trPr>
        <w:tc>
          <w:tcPr>
            <w:tcW w:w="1465" w:type="dxa"/>
            <w:shd w:val="clear" w:color="auto" w:fill="FFFFFF"/>
            <w:vAlign w:val="center"/>
          </w:tcPr>
          <w:p w14:paraId="26991DE3" w14:textId="77777777" w:rsidR="007D3628" w:rsidRPr="00876AB5" w:rsidRDefault="007D3628" w:rsidP="00981396">
            <w:pPr>
              <w:adjustRightInd w:val="0"/>
              <w:spacing w:line="276" w:lineRule="auto"/>
              <w:jc w:val="center"/>
              <w:rPr>
                <w:ins w:id="3214" w:author="petr" w:date="2024-03-02T17:42:00Z"/>
                <w:sz w:val="24"/>
                <w:szCs w:val="24"/>
              </w:rPr>
            </w:pPr>
            <w:ins w:id="3215" w:author="petr" w:date="2024-03-02T17:42:00Z">
              <w:r w:rsidRPr="00876AB5">
                <w:rPr>
                  <w:sz w:val="24"/>
                  <w:szCs w:val="24"/>
                </w:rPr>
                <w:t>označení</w:t>
              </w:r>
            </w:ins>
          </w:p>
        </w:tc>
        <w:tc>
          <w:tcPr>
            <w:tcW w:w="1082" w:type="dxa"/>
            <w:shd w:val="clear" w:color="auto" w:fill="FFFFFF"/>
            <w:vAlign w:val="center"/>
          </w:tcPr>
          <w:p w14:paraId="5B1C67C1" w14:textId="77777777" w:rsidR="007D3628" w:rsidRPr="00876AB5" w:rsidRDefault="007D3628" w:rsidP="00981396">
            <w:pPr>
              <w:adjustRightInd w:val="0"/>
              <w:spacing w:line="276" w:lineRule="auto"/>
              <w:jc w:val="center"/>
              <w:rPr>
                <w:ins w:id="3216" w:author="petr" w:date="2024-03-02T17:42:00Z"/>
                <w:sz w:val="24"/>
                <w:szCs w:val="24"/>
              </w:rPr>
            </w:pPr>
            <w:ins w:id="3217" w:author="petr" w:date="2024-03-02T17:42:00Z">
              <w:r w:rsidRPr="00876AB5">
                <w:rPr>
                  <w:sz w:val="24"/>
                  <w:szCs w:val="24"/>
                </w:rPr>
                <w:t>kód</w:t>
              </w:r>
            </w:ins>
          </w:p>
        </w:tc>
        <w:tc>
          <w:tcPr>
            <w:tcW w:w="6804" w:type="dxa"/>
            <w:shd w:val="clear" w:color="auto" w:fill="FFFFFF"/>
            <w:vAlign w:val="center"/>
          </w:tcPr>
          <w:p w14:paraId="6BC52C3B" w14:textId="77777777" w:rsidR="007D3628" w:rsidRPr="00876AB5" w:rsidRDefault="007D3628" w:rsidP="00981396">
            <w:pPr>
              <w:adjustRightInd w:val="0"/>
              <w:spacing w:line="276" w:lineRule="auto"/>
              <w:rPr>
                <w:ins w:id="3218" w:author="petr" w:date="2024-03-02T17:42:00Z"/>
                <w:sz w:val="24"/>
                <w:szCs w:val="24"/>
              </w:rPr>
            </w:pPr>
            <w:ins w:id="3219" w:author="petr" w:date="2024-03-02T17:42:00Z">
              <w:r w:rsidRPr="00876AB5">
                <w:rPr>
                  <w:sz w:val="24"/>
                  <w:szCs w:val="24"/>
                </w:rPr>
                <w:t>název</w:t>
              </w:r>
            </w:ins>
          </w:p>
        </w:tc>
      </w:tr>
      <w:tr w:rsidR="00E40694" w:rsidRPr="00876AB5" w14:paraId="5ED75011" w14:textId="77777777" w:rsidTr="00981396">
        <w:trPr>
          <w:trHeight w:val="340"/>
          <w:ins w:id="3220" w:author="petr" w:date="2024-03-02T17:42:00Z"/>
        </w:trPr>
        <w:tc>
          <w:tcPr>
            <w:tcW w:w="1465" w:type="dxa"/>
            <w:shd w:val="clear" w:color="auto" w:fill="auto"/>
            <w:vAlign w:val="center"/>
          </w:tcPr>
          <w:p w14:paraId="2F84116B" w14:textId="764867DF" w:rsidR="00E40694" w:rsidRPr="00876AB5" w:rsidRDefault="00E40694" w:rsidP="00E40694">
            <w:pPr>
              <w:adjustRightInd w:val="0"/>
              <w:spacing w:line="276" w:lineRule="auto"/>
              <w:jc w:val="center"/>
              <w:rPr>
                <w:ins w:id="3221" w:author="petr" w:date="2024-03-02T17:42:00Z"/>
                <w:sz w:val="24"/>
                <w:szCs w:val="24"/>
              </w:rPr>
            </w:pPr>
            <w:ins w:id="3222" w:author="petr" w:date="2024-03-03T09:43:00Z">
              <w:r w:rsidRPr="00876AB5">
                <w:rPr>
                  <w:noProof/>
                  <w:sz w:val="24"/>
                  <w:szCs w:val="24"/>
                </w:rPr>
                <w:drawing>
                  <wp:inline distT="0" distB="0" distL="0" distR="0" wp14:anchorId="52C5CD12" wp14:editId="5A76AADB">
                    <wp:extent cx="756000" cy="221534"/>
                    <wp:effectExtent l="0" t="0" r="6350" b="7620"/>
                    <wp:docPr id="98734944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349445" name=""/>
                            <pic:cNvPicPr/>
                          </pic:nvPicPr>
                          <pic:blipFill>
                            <a:blip r:embed="rId68"/>
                            <a:stretch>
                              <a:fillRect/>
                            </a:stretch>
                          </pic:blipFill>
                          <pic:spPr>
                            <a:xfrm>
                              <a:off x="0" y="0"/>
                              <a:ext cx="756000" cy="221534"/>
                            </a:xfrm>
                            <a:prstGeom prst="rect">
                              <a:avLst/>
                            </a:prstGeom>
                          </pic:spPr>
                        </pic:pic>
                      </a:graphicData>
                    </a:graphic>
                  </wp:inline>
                </w:drawing>
              </w:r>
            </w:ins>
          </w:p>
        </w:tc>
        <w:tc>
          <w:tcPr>
            <w:tcW w:w="1082" w:type="dxa"/>
            <w:shd w:val="clear" w:color="auto" w:fill="FFFFFF"/>
            <w:vAlign w:val="center"/>
          </w:tcPr>
          <w:p w14:paraId="789CF376" w14:textId="29E5F385" w:rsidR="00E40694" w:rsidRPr="00876AB5" w:rsidRDefault="00E40694" w:rsidP="00E40694">
            <w:pPr>
              <w:adjustRightInd w:val="0"/>
              <w:spacing w:line="276" w:lineRule="auto"/>
              <w:jc w:val="center"/>
              <w:rPr>
                <w:ins w:id="3223" w:author="petr" w:date="2024-03-02T17:42:00Z"/>
                <w:sz w:val="24"/>
                <w:szCs w:val="24"/>
              </w:rPr>
            </w:pPr>
            <w:ins w:id="3224" w:author="petr" w:date="2024-03-03T09:43:00Z">
              <w:r w:rsidRPr="00876AB5">
                <w:rPr>
                  <w:sz w:val="24"/>
                  <w:szCs w:val="24"/>
                </w:rPr>
                <w:t>K.1</w:t>
              </w:r>
            </w:ins>
          </w:p>
        </w:tc>
        <w:tc>
          <w:tcPr>
            <w:tcW w:w="6804" w:type="dxa"/>
            <w:shd w:val="clear" w:color="auto" w:fill="FFFFFF"/>
            <w:vAlign w:val="center"/>
          </w:tcPr>
          <w:p w14:paraId="3834DB8C" w14:textId="1167B233" w:rsidR="00E40694" w:rsidRPr="00876AB5" w:rsidRDefault="00E40694" w:rsidP="00E40694">
            <w:pPr>
              <w:adjustRightInd w:val="0"/>
              <w:spacing w:line="276" w:lineRule="auto"/>
              <w:rPr>
                <w:ins w:id="3225" w:author="petr" w:date="2024-03-02T17:42:00Z"/>
                <w:sz w:val="24"/>
                <w:szCs w:val="24"/>
              </w:rPr>
            </w:pPr>
            <w:ins w:id="3226" w:author="petr" w:date="2024-03-03T09:43:00Z">
              <w:r w:rsidRPr="00876AB5">
                <w:rPr>
                  <w:sz w:val="24"/>
                  <w:szCs w:val="24"/>
                </w:rPr>
                <w:t>zeleň – zahrady a sady</w:t>
              </w:r>
            </w:ins>
          </w:p>
        </w:tc>
      </w:tr>
      <w:tr w:rsidR="007D3628" w:rsidRPr="00876AB5" w14:paraId="068D4E29" w14:textId="77777777" w:rsidTr="00981396">
        <w:trPr>
          <w:trHeight w:val="340"/>
          <w:ins w:id="3227" w:author="petr" w:date="2024-03-02T17:42:00Z"/>
        </w:trPr>
        <w:tc>
          <w:tcPr>
            <w:tcW w:w="1465" w:type="dxa"/>
            <w:shd w:val="clear" w:color="auto" w:fill="auto"/>
            <w:vAlign w:val="center"/>
          </w:tcPr>
          <w:p w14:paraId="05277D96" w14:textId="0094CD93" w:rsidR="007D3628" w:rsidRPr="00876AB5" w:rsidRDefault="007D3628" w:rsidP="00981396">
            <w:pPr>
              <w:adjustRightInd w:val="0"/>
              <w:spacing w:line="276" w:lineRule="auto"/>
              <w:jc w:val="center"/>
              <w:rPr>
                <w:ins w:id="3228" w:author="petr" w:date="2024-03-02T17:42:00Z"/>
                <w:sz w:val="24"/>
                <w:szCs w:val="24"/>
              </w:rPr>
            </w:pPr>
            <w:ins w:id="3229" w:author="petr" w:date="2024-03-02T17:46:00Z">
              <w:r w:rsidRPr="00876AB5">
                <w:rPr>
                  <w:noProof/>
                  <w:sz w:val="24"/>
                  <w:szCs w:val="24"/>
                </w:rPr>
                <w:drawing>
                  <wp:inline distT="0" distB="0" distL="0" distR="0" wp14:anchorId="679F2DE2" wp14:editId="0722F926">
                    <wp:extent cx="756000" cy="219718"/>
                    <wp:effectExtent l="0" t="0" r="6350" b="8890"/>
                    <wp:docPr id="63817758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57099C10" w14:textId="71609AD9" w:rsidR="007D3628" w:rsidRPr="00876AB5" w:rsidRDefault="007D3628" w:rsidP="00981396">
            <w:pPr>
              <w:adjustRightInd w:val="0"/>
              <w:spacing w:line="276" w:lineRule="auto"/>
              <w:jc w:val="center"/>
              <w:rPr>
                <w:ins w:id="3230" w:author="petr" w:date="2024-03-02T17:42:00Z"/>
                <w:sz w:val="24"/>
                <w:szCs w:val="24"/>
              </w:rPr>
            </w:pPr>
            <w:ins w:id="3231" w:author="petr" w:date="2024-03-02T17:46:00Z">
              <w:r w:rsidRPr="00876AB5">
                <w:rPr>
                  <w:sz w:val="24"/>
                  <w:szCs w:val="24"/>
                </w:rPr>
                <w:t>K.2</w:t>
              </w:r>
            </w:ins>
          </w:p>
        </w:tc>
        <w:tc>
          <w:tcPr>
            <w:tcW w:w="6804" w:type="dxa"/>
            <w:shd w:val="clear" w:color="auto" w:fill="FFFFFF"/>
            <w:vAlign w:val="center"/>
          </w:tcPr>
          <w:p w14:paraId="26B4F0F9" w14:textId="364772F4" w:rsidR="007D3628" w:rsidRPr="00876AB5" w:rsidRDefault="007D3628" w:rsidP="00981396">
            <w:pPr>
              <w:adjustRightInd w:val="0"/>
              <w:spacing w:line="276" w:lineRule="auto"/>
              <w:rPr>
                <w:ins w:id="3232" w:author="petr" w:date="2024-03-02T17:42:00Z"/>
                <w:sz w:val="24"/>
                <w:szCs w:val="24"/>
              </w:rPr>
            </w:pPr>
            <w:ins w:id="3233" w:author="Lukáš Petr" w:date="2024-02-02T11:18:00Z">
              <w:r w:rsidRPr="00876AB5">
                <w:rPr>
                  <w:sz w:val="24"/>
                  <w:szCs w:val="24"/>
                </w:rPr>
                <w:t>smíšené nezastavěného území všeobecné</w:t>
              </w:r>
            </w:ins>
          </w:p>
        </w:tc>
      </w:tr>
      <w:tr w:rsidR="007D3628" w:rsidRPr="00876AB5" w14:paraId="36CA30D7" w14:textId="77777777" w:rsidTr="00981396">
        <w:trPr>
          <w:trHeight w:val="340"/>
          <w:ins w:id="3234" w:author="petr" w:date="2024-03-02T17:42:00Z"/>
        </w:trPr>
        <w:tc>
          <w:tcPr>
            <w:tcW w:w="1465" w:type="dxa"/>
            <w:shd w:val="clear" w:color="auto" w:fill="auto"/>
            <w:vAlign w:val="center"/>
          </w:tcPr>
          <w:p w14:paraId="75FC3C3B" w14:textId="437F38A9" w:rsidR="007D3628" w:rsidRPr="00876AB5" w:rsidRDefault="007D3628" w:rsidP="007D3628">
            <w:pPr>
              <w:adjustRightInd w:val="0"/>
              <w:spacing w:line="276" w:lineRule="auto"/>
              <w:jc w:val="center"/>
              <w:rPr>
                <w:ins w:id="3235" w:author="petr" w:date="2024-03-02T17:42:00Z"/>
                <w:b/>
                <w:noProof/>
                <w:sz w:val="24"/>
                <w:szCs w:val="24"/>
              </w:rPr>
            </w:pPr>
            <w:ins w:id="3236" w:author="petr" w:date="2024-03-02T17:47:00Z">
              <w:r w:rsidRPr="00876AB5">
                <w:rPr>
                  <w:noProof/>
                  <w:sz w:val="24"/>
                  <w:szCs w:val="24"/>
                </w:rPr>
                <w:drawing>
                  <wp:inline distT="0" distB="0" distL="0" distR="0" wp14:anchorId="02AD8443" wp14:editId="55B7C226">
                    <wp:extent cx="756000" cy="219718"/>
                    <wp:effectExtent l="0" t="0" r="6350" b="8890"/>
                    <wp:docPr id="121734252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689F8C42" w14:textId="4F02AB73" w:rsidR="007D3628" w:rsidRPr="00876AB5" w:rsidRDefault="007D3628" w:rsidP="007D3628">
            <w:pPr>
              <w:adjustRightInd w:val="0"/>
              <w:spacing w:line="276" w:lineRule="auto"/>
              <w:jc w:val="center"/>
              <w:rPr>
                <w:ins w:id="3237" w:author="petr" w:date="2024-03-02T17:42:00Z"/>
                <w:sz w:val="24"/>
                <w:szCs w:val="24"/>
              </w:rPr>
            </w:pPr>
            <w:ins w:id="3238" w:author="petr" w:date="2024-03-02T17:47:00Z">
              <w:r w:rsidRPr="00876AB5">
                <w:rPr>
                  <w:sz w:val="24"/>
                  <w:szCs w:val="24"/>
                </w:rPr>
                <w:t>K.3</w:t>
              </w:r>
            </w:ins>
          </w:p>
        </w:tc>
        <w:tc>
          <w:tcPr>
            <w:tcW w:w="6804" w:type="dxa"/>
            <w:shd w:val="clear" w:color="auto" w:fill="FFFFFF"/>
            <w:vAlign w:val="center"/>
          </w:tcPr>
          <w:p w14:paraId="4BD49E50" w14:textId="693BBA23" w:rsidR="007D3628" w:rsidRPr="00876AB5" w:rsidRDefault="007D3628" w:rsidP="007D3628">
            <w:pPr>
              <w:adjustRightInd w:val="0"/>
              <w:spacing w:line="276" w:lineRule="auto"/>
              <w:rPr>
                <w:ins w:id="3239" w:author="petr" w:date="2024-03-02T17:42:00Z"/>
                <w:sz w:val="24"/>
                <w:szCs w:val="24"/>
              </w:rPr>
            </w:pPr>
            <w:ins w:id="3240" w:author="petr" w:date="2024-03-02T17:47:00Z">
              <w:r w:rsidRPr="00876AB5">
                <w:rPr>
                  <w:sz w:val="24"/>
                  <w:szCs w:val="24"/>
                </w:rPr>
                <w:t>smíšené nezastavěného území všeobecné</w:t>
              </w:r>
            </w:ins>
          </w:p>
        </w:tc>
      </w:tr>
      <w:tr w:rsidR="007D3628" w:rsidRPr="00876AB5" w14:paraId="472985E1" w14:textId="77777777" w:rsidTr="00981396">
        <w:trPr>
          <w:trHeight w:val="340"/>
          <w:ins w:id="3241" w:author="petr" w:date="2024-03-02T17:42:00Z"/>
        </w:trPr>
        <w:tc>
          <w:tcPr>
            <w:tcW w:w="1465" w:type="dxa"/>
            <w:shd w:val="clear" w:color="auto" w:fill="auto"/>
            <w:vAlign w:val="center"/>
          </w:tcPr>
          <w:p w14:paraId="05C0706A" w14:textId="5C8F9AAF" w:rsidR="007D3628" w:rsidRPr="00876AB5" w:rsidRDefault="007D3628" w:rsidP="007D3628">
            <w:pPr>
              <w:adjustRightInd w:val="0"/>
              <w:spacing w:line="276" w:lineRule="auto"/>
              <w:jc w:val="center"/>
              <w:rPr>
                <w:ins w:id="3242" w:author="petr" w:date="2024-03-02T17:42:00Z"/>
                <w:b/>
                <w:noProof/>
                <w:sz w:val="24"/>
                <w:szCs w:val="24"/>
              </w:rPr>
            </w:pPr>
            <w:ins w:id="3243" w:author="petr" w:date="2024-03-02T17:47:00Z">
              <w:r w:rsidRPr="00876AB5">
                <w:rPr>
                  <w:noProof/>
                  <w:sz w:val="24"/>
                  <w:szCs w:val="24"/>
                </w:rPr>
                <w:drawing>
                  <wp:inline distT="0" distB="0" distL="0" distR="0" wp14:anchorId="0C2E25C9" wp14:editId="616C4D4F">
                    <wp:extent cx="756000" cy="219718"/>
                    <wp:effectExtent l="0" t="0" r="6350" b="8890"/>
                    <wp:docPr id="138795126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42A550D9" w14:textId="0C47F61C" w:rsidR="007D3628" w:rsidRPr="00876AB5" w:rsidRDefault="007D3628" w:rsidP="007D3628">
            <w:pPr>
              <w:adjustRightInd w:val="0"/>
              <w:spacing w:line="276" w:lineRule="auto"/>
              <w:jc w:val="center"/>
              <w:rPr>
                <w:ins w:id="3244" w:author="petr" w:date="2024-03-02T17:42:00Z"/>
                <w:sz w:val="24"/>
                <w:szCs w:val="24"/>
              </w:rPr>
            </w:pPr>
            <w:ins w:id="3245" w:author="petr" w:date="2024-03-02T17:47:00Z">
              <w:r w:rsidRPr="00876AB5">
                <w:rPr>
                  <w:sz w:val="24"/>
                  <w:szCs w:val="24"/>
                </w:rPr>
                <w:t>K.4</w:t>
              </w:r>
            </w:ins>
          </w:p>
        </w:tc>
        <w:tc>
          <w:tcPr>
            <w:tcW w:w="6804" w:type="dxa"/>
            <w:shd w:val="clear" w:color="auto" w:fill="FFFFFF"/>
            <w:vAlign w:val="center"/>
          </w:tcPr>
          <w:p w14:paraId="5B1B7377" w14:textId="06737E45" w:rsidR="007D3628" w:rsidRPr="00876AB5" w:rsidRDefault="007D3628" w:rsidP="007D3628">
            <w:pPr>
              <w:adjustRightInd w:val="0"/>
              <w:spacing w:line="276" w:lineRule="auto"/>
              <w:rPr>
                <w:ins w:id="3246" w:author="petr" w:date="2024-03-02T17:42:00Z"/>
                <w:sz w:val="24"/>
                <w:szCs w:val="24"/>
              </w:rPr>
            </w:pPr>
            <w:ins w:id="3247" w:author="petr" w:date="2024-03-02T17:47:00Z">
              <w:r w:rsidRPr="00876AB5">
                <w:rPr>
                  <w:sz w:val="24"/>
                  <w:szCs w:val="24"/>
                </w:rPr>
                <w:t>smíšené nezastavěného území všeobecné</w:t>
              </w:r>
            </w:ins>
          </w:p>
        </w:tc>
      </w:tr>
      <w:tr w:rsidR="007D3628" w:rsidRPr="00876AB5" w14:paraId="42C70C21" w14:textId="77777777" w:rsidTr="00981396">
        <w:trPr>
          <w:trHeight w:val="340"/>
        </w:trPr>
        <w:tc>
          <w:tcPr>
            <w:tcW w:w="1465" w:type="dxa"/>
            <w:shd w:val="clear" w:color="auto" w:fill="auto"/>
            <w:vAlign w:val="center"/>
          </w:tcPr>
          <w:p w14:paraId="544A2912" w14:textId="15E9FC19" w:rsidR="007D3628" w:rsidRPr="00876AB5" w:rsidRDefault="007D3628" w:rsidP="007D3628">
            <w:pPr>
              <w:adjustRightInd w:val="0"/>
              <w:spacing w:line="276" w:lineRule="auto"/>
              <w:jc w:val="center"/>
              <w:rPr>
                <w:b/>
                <w:noProof/>
                <w:sz w:val="24"/>
                <w:szCs w:val="24"/>
              </w:rPr>
            </w:pPr>
            <w:ins w:id="3248" w:author="petr" w:date="2024-03-02T17:47:00Z">
              <w:r w:rsidRPr="00876AB5">
                <w:rPr>
                  <w:noProof/>
                  <w:sz w:val="24"/>
                  <w:szCs w:val="24"/>
                </w:rPr>
                <w:drawing>
                  <wp:inline distT="0" distB="0" distL="0" distR="0" wp14:anchorId="4C791689" wp14:editId="5C625C3C">
                    <wp:extent cx="756000" cy="219718"/>
                    <wp:effectExtent l="0" t="0" r="6350" b="8890"/>
                    <wp:docPr id="21742105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3C1670A1" w14:textId="3749E200" w:rsidR="007D3628" w:rsidRPr="00876AB5" w:rsidRDefault="007D3628" w:rsidP="007D3628">
            <w:pPr>
              <w:adjustRightInd w:val="0"/>
              <w:spacing w:line="276" w:lineRule="auto"/>
              <w:jc w:val="center"/>
              <w:rPr>
                <w:sz w:val="24"/>
                <w:szCs w:val="24"/>
              </w:rPr>
            </w:pPr>
            <w:ins w:id="3249" w:author="petr" w:date="2024-03-02T17:47:00Z">
              <w:r w:rsidRPr="00876AB5">
                <w:rPr>
                  <w:sz w:val="24"/>
                  <w:szCs w:val="24"/>
                </w:rPr>
                <w:t>K.5</w:t>
              </w:r>
            </w:ins>
          </w:p>
        </w:tc>
        <w:tc>
          <w:tcPr>
            <w:tcW w:w="6804" w:type="dxa"/>
            <w:shd w:val="clear" w:color="auto" w:fill="FFFFFF"/>
            <w:vAlign w:val="center"/>
          </w:tcPr>
          <w:p w14:paraId="43EBA934" w14:textId="7EAB2D46" w:rsidR="007D3628" w:rsidRPr="00876AB5" w:rsidRDefault="007D3628" w:rsidP="007D3628">
            <w:pPr>
              <w:adjustRightInd w:val="0"/>
              <w:spacing w:line="276" w:lineRule="auto"/>
              <w:rPr>
                <w:sz w:val="24"/>
                <w:szCs w:val="24"/>
              </w:rPr>
            </w:pPr>
            <w:ins w:id="3250" w:author="petr" w:date="2024-03-02T17:47:00Z">
              <w:r w:rsidRPr="00876AB5">
                <w:rPr>
                  <w:sz w:val="24"/>
                  <w:szCs w:val="24"/>
                </w:rPr>
                <w:t>smíšené nezastavěného území všeobecné</w:t>
              </w:r>
            </w:ins>
          </w:p>
        </w:tc>
      </w:tr>
      <w:tr w:rsidR="007D3628" w:rsidRPr="00876AB5" w14:paraId="026BF1E2" w14:textId="77777777" w:rsidTr="00981396">
        <w:trPr>
          <w:trHeight w:val="340"/>
        </w:trPr>
        <w:tc>
          <w:tcPr>
            <w:tcW w:w="1465" w:type="dxa"/>
            <w:shd w:val="clear" w:color="auto" w:fill="auto"/>
            <w:vAlign w:val="center"/>
          </w:tcPr>
          <w:p w14:paraId="1105E0C1" w14:textId="7D177135" w:rsidR="007D3628" w:rsidRPr="00876AB5" w:rsidRDefault="007D3628" w:rsidP="007D3628">
            <w:pPr>
              <w:adjustRightInd w:val="0"/>
              <w:spacing w:line="276" w:lineRule="auto"/>
              <w:jc w:val="center"/>
              <w:rPr>
                <w:b/>
                <w:noProof/>
                <w:sz w:val="24"/>
                <w:szCs w:val="24"/>
              </w:rPr>
            </w:pPr>
            <w:ins w:id="3251" w:author="petr" w:date="2024-03-02T17:47:00Z">
              <w:r w:rsidRPr="00876AB5">
                <w:rPr>
                  <w:noProof/>
                  <w:sz w:val="24"/>
                  <w:szCs w:val="24"/>
                </w:rPr>
                <w:drawing>
                  <wp:inline distT="0" distB="0" distL="0" distR="0" wp14:anchorId="075EF2C5" wp14:editId="6094346D">
                    <wp:extent cx="756000" cy="219718"/>
                    <wp:effectExtent l="0" t="0" r="6350" b="8890"/>
                    <wp:docPr id="131522228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298C1279" w14:textId="3D55BD2E" w:rsidR="007D3628" w:rsidRPr="00876AB5" w:rsidRDefault="007D3628" w:rsidP="007D3628">
            <w:pPr>
              <w:adjustRightInd w:val="0"/>
              <w:spacing w:line="276" w:lineRule="auto"/>
              <w:jc w:val="center"/>
              <w:rPr>
                <w:sz w:val="24"/>
                <w:szCs w:val="24"/>
              </w:rPr>
            </w:pPr>
            <w:ins w:id="3252" w:author="petr" w:date="2024-03-02T17:47:00Z">
              <w:r w:rsidRPr="00876AB5">
                <w:rPr>
                  <w:sz w:val="24"/>
                  <w:szCs w:val="24"/>
                </w:rPr>
                <w:t>K.6</w:t>
              </w:r>
            </w:ins>
          </w:p>
        </w:tc>
        <w:tc>
          <w:tcPr>
            <w:tcW w:w="6804" w:type="dxa"/>
            <w:shd w:val="clear" w:color="auto" w:fill="FFFFFF"/>
            <w:vAlign w:val="center"/>
          </w:tcPr>
          <w:p w14:paraId="7DAD74EF" w14:textId="54082625" w:rsidR="007D3628" w:rsidRPr="00876AB5" w:rsidRDefault="007D3628" w:rsidP="007D3628">
            <w:pPr>
              <w:adjustRightInd w:val="0"/>
              <w:spacing w:line="276" w:lineRule="auto"/>
              <w:rPr>
                <w:sz w:val="24"/>
                <w:szCs w:val="24"/>
              </w:rPr>
            </w:pPr>
            <w:ins w:id="3253" w:author="petr" w:date="2024-03-02T17:47:00Z">
              <w:r w:rsidRPr="00876AB5">
                <w:rPr>
                  <w:sz w:val="24"/>
                  <w:szCs w:val="24"/>
                </w:rPr>
                <w:t>smíšené nezastavěného území všeobecné</w:t>
              </w:r>
            </w:ins>
          </w:p>
        </w:tc>
      </w:tr>
      <w:tr w:rsidR="007D3628" w:rsidRPr="00876AB5" w14:paraId="2B2951EF" w14:textId="77777777" w:rsidTr="00981396">
        <w:trPr>
          <w:trHeight w:val="340"/>
        </w:trPr>
        <w:tc>
          <w:tcPr>
            <w:tcW w:w="1465" w:type="dxa"/>
            <w:shd w:val="clear" w:color="auto" w:fill="auto"/>
            <w:vAlign w:val="center"/>
          </w:tcPr>
          <w:p w14:paraId="69BBC707" w14:textId="0F302074" w:rsidR="007D3628" w:rsidRPr="00876AB5" w:rsidRDefault="007D3628" w:rsidP="007D3628">
            <w:pPr>
              <w:adjustRightInd w:val="0"/>
              <w:spacing w:line="276" w:lineRule="auto"/>
              <w:jc w:val="center"/>
              <w:rPr>
                <w:b/>
                <w:noProof/>
                <w:sz w:val="24"/>
                <w:szCs w:val="24"/>
              </w:rPr>
            </w:pPr>
            <w:ins w:id="3254" w:author="petr" w:date="2024-03-02T17:47:00Z">
              <w:r w:rsidRPr="00876AB5">
                <w:rPr>
                  <w:noProof/>
                  <w:sz w:val="24"/>
                  <w:szCs w:val="24"/>
                </w:rPr>
                <w:drawing>
                  <wp:inline distT="0" distB="0" distL="0" distR="0" wp14:anchorId="4459C711" wp14:editId="4336A5F7">
                    <wp:extent cx="756000" cy="219718"/>
                    <wp:effectExtent l="0" t="0" r="6350" b="8890"/>
                    <wp:docPr id="541636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63CF56FE" w14:textId="68EE6FEA" w:rsidR="007D3628" w:rsidRPr="00876AB5" w:rsidRDefault="007D3628" w:rsidP="007D3628">
            <w:pPr>
              <w:adjustRightInd w:val="0"/>
              <w:spacing w:line="276" w:lineRule="auto"/>
              <w:jc w:val="center"/>
              <w:rPr>
                <w:sz w:val="24"/>
                <w:szCs w:val="24"/>
              </w:rPr>
            </w:pPr>
            <w:ins w:id="3255" w:author="petr" w:date="2024-03-02T17:47:00Z">
              <w:r w:rsidRPr="00876AB5">
                <w:rPr>
                  <w:sz w:val="24"/>
                  <w:szCs w:val="24"/>
                </w:rPr>
                <w:t>K.7</w:t>
              </w:r>
            </w:ins>
          </w:p>
        </w:tc>
        <w:tc>
          <w:tcPr>
            <w:tcW w:w="6804" w:type="dxa"/>
            <w:shd w:val="clear" w:color="auto" w:fill="FFFFFF"/>
            <w:vAlign w:val="center"/>
          </w:tcPr>
          <w:p w14:paraId="24494D5B" w14:textId="18DE0A36" w:rsidR="007D3628" w:rsidRPr="00876AB5" w:rsidRDefault="007D3628" w:rsidP="007D3628">
            <w:pPr>
              <w:adjustRightInd w:val="0"/>
              <w:spacing w:line="276" w:lineRule="auto"/>
              <w:rPr>
                <w:sz w:val="24"/>
                <w:szCs w:val="24"/>
              </w:rPr>
            </w:pPr>
            <w:ins w:id="3256" w:author="petr" w:date="2024-03-02T17:47:00Z">
              <w:r w:rsidRPr="00876AB5">
                <w:rPr>
                  <w:sz w:val="24"/>
                  <w:szCs w:val="24"/>
                </w:rPr>
                <w:t>smíšené nezastavěného území všeobecné</w:t>
              </w:r>
            </w:ins>
          </w:p>
        </w:tc>
      </w:tr>
      <w:tr w:rsidR="007D3628" w:rsidRPr="00876AB5" w14:paraId="1CDC2A6B" w14:textId="77777777" w:rsidTr="00981396">
        <w:trPr>
          <w:trHeight w:val="340"/>
        </w:trPr>
        <w:tc>
          <w:tcPr>
            <w:tcW w:w="1465" w:type="dxa"/>
            <w:shd w:val="clear" w:color="auto" w:fill="auto"/>
            <w:vAlign w:val="center"/>
          </w:tcPr>
          <w:p w14:paraId="4867B7C9" w14:textId="206F0E6F" w:rsidR="007D3628" w:rsidRPr="00876AB5" w:rsidRDefault="007D3628" w:rsidP="007D3628">
            <w:pPr>
              <w:adjustRightInd w:val="0"/>
              <w:spacing w:line="276" w:lineRule="auto"/>
              <w:jc w:val="center"/>
              <w:rPr>
                <w:b/>
                <w:noProof/>
                <w:sz w:val="24"/>
                <w:szCs w:val="24"/>
              </w:rPr>
            </w:pPr>
            <w:ins w:id="3257" w:author="petr" w:date="2024-03-02T17:48:00Z">
              <w:r w:rsidRPr="00876AB5">
                <w:rPr>
                  <w:noProof/>
                  <w:sz w:val="24"/>
                  <w:szCs w:val="24"/>
                </w:rPr>
                <w:drawing>
                  <wp:inline distT="0" distB="0" distL="0" distR="0" wp14:anchorId="5F89808E" wp14:editId="3915A552">
                    <wp:extent cx="756000" cy="219718"/>
                    <wp:effectExtent l="0" t="0" r="6350" b="8890"/>
                    <wp:docPr id="15339179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4E026DF1" w14:textId="23D073E3" w:rsidR="007D3628" w:rsidRPr="00876AB5" w:rsidRDefault="007D3628" w:rsidP="007D3628">
            <w:pPr>
              <w:adjustRightInd w:val="0"/>
              <w:spacing w:line="276" w:lineRule="auto"/>
              <w:jc w:val="center"/>
              <w:rPr>
                <w:sz w:val="24"/>
                <w:szCs w:val="24"/>
              </w:rPr>
            </w:pPr>
            <w:ins w:id="3258" w:author="petr" w:date="2024-03-02T17:48:00Z">
              <w:r w:rsidRPr="00876AB5">
                <w:rPr>
                  <w:sz w:val="24"/>
                  <w:szCs w:val="24"/>
                </w:rPr>
                <w:t>K.8</w:t>
              </w:r>
            </w:ins>
          </w:p>
        </w:tc>
        <w:tc>
          <w:tcPr>
            <w:tcW w:w="6804" w:type="dxa"/>
            <w:shd w:val="clear" w:color="auto" w:fill="FFFFFF"/>
            <w:vAlign w:val="center"/>
          </w:tcPr>
          <w:p w14:paraId="4E408932" w14:textId="179E46C6" w:rsidR="007D3628" w:rsidRPr="00876AB5" w:rsidRDefault="007D3628" w:rsidP="007D3628">
            <w:pPr>
              <w:adjustRightInd w:val="0"/>
              <w:spacing w:line="276" w:lineRule="auto"/>
              <w:rPr>
                <w:sz w:val="24"/>
                <w:szCs w:val="24"/>
              </w:rPr>
            </w:pPr>
            <w:ins w:id="3259" w:author="petr" w:date="2024-03-02T17:48:00Z">
              <w:r w:rsidRPr="00876AB5">
                <w:rPr>
                  <w:sz w:val="24"/>
                  <w:szCs w:val="24"/>
                </w:rPr>
                <w:t>smíšené nezastavěného území všeobecné</w:t>
              </w:r>
            </w:ins>
          </w:p>
        </w:tc>
      </w:tr>
      <w:tr w:rsidR="007D3628" w:rsidRPr="00876AB5" w14:paraId="6D498B13" w14:textId="77777777" w:rsidTr="00981396">
        <w:trPr>
          <w:trHeight w:val="340"/>
        </w:trPr>
        <w:tc>
          <w:tcPr>
            <w:tcW w:w="1465" w:type="dxa"/>
            <w:shd w:val="clear" w:color="auto" w:fill="auto"/>
            <w:vAlign w:val="center"/>
          </w:tcPr>
          <w:p w14:paraId="16C31EA3" w14:textId="7F8647A8" w:rsidR="007D3628" w:rsidRPr="00876AB5" w:rsidRDefault="007D3628" w:rsidP="007D3628">
            <w:pPr>
              <w:adjustRightInd w:val="0"/>
              <w:spacing w:line="276" w:lineRule="auto"/>
              <w:jc w:val="center"/>
              <w:rPr>
                <w:b/>
                <w:noProof/>
                <w:sz w:val="24"/>
                <w:szCs w:val="24"/>
              </w:rPr>
            </w:pPr>
            <w:ins w:id="3260" w:author="petr" w:date="2024-03-02T17:48:00Z">
              <w:r w:rsidRPr="00876AB5">
                <w:rPr>
                  <w:noProof/>
                  <w:sz w:val="24"/>
                  <w:szCs w:val="24"/>
                </w:rPr>
                <w:drawing>
                  <wp:inline distT="0" distB="0" distL="0" distR="0" wp14:anchorId="5D77EA25" wp14:editId="5C5E7FDB">
                    <wp:extent cx="756000" cy="219718"/>
                    <wp:effectExtent l="0" t="0" r="6350" b="8890"/>
                    <wp:docPr id="85219488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567B19B9" w14:textId="630FB2E1" w:rsidR="007D3628" w:rsidRPr="00876AB5" w:rsidRDefault="007D3628" w:rsidP="007D3628">
            <w:pPr>
              <w:adjustRightInd w:val="0"/>
              <w:spacing w:line="276" w:lineRule="auto"/>
              <w:jc w:val="center"/>
              <w:rPr>
                <w:sz w:val="24"/>
                <w:szCs w:val="24"/>
              </w:rPr>
            </w:pPr>
            <w:ins w:id="3261" w:author="petr" w:date="2024-03-02T17:48:00Z">
              <w:r w:rsidRPr="00876AB5">
                <w:rPr>
                  <w:sz w:val="24"/>
                  <w:szCs w:val="24"/>
                </w:rPr>
                <w:t>K.9</w:t>
              </w:r>
            </w:ins>
          </w:p>
        </w:tc>
        <w:tc>
          <w:tcPr>
            <w:tcW w:w="6804" w:type="dxa"/>
            <w:shd w:val="clear" w:color="auto" w:fill="FFFFFF"/>
            <w:vAlign w:val="center"/>
          </w:tcPr>
          <w:p w14:paraId="4B96A520" w14:textId="4F23788B" w:rsidR="007D3628" w:rsidRPr="00876AB5" w:rsidRDefault="007D3628" w:rsidP="007D3628">
            <w:pPr>
              <w:adjustRightInd w:val="0"/>
              <w:spacing w:line="276" w:lineRule="auto"/>
              <w:rPr>
                <w:sz w:val="24"/>
                <w:szCs w:val="24"/>
              </w:rPr>
            </w:pPr>
            <w:ins w:id="3262" w:author="petr" w:date="2024-03-02T17:48:00Z">
              <w:r w:rsidRPr="00876AB5">
                <w:rPr>
                  <w:sz w:val="24"/>
                  <w:szCs w:val="24"/>
                </w:rPr>
                <w:t>smíšené nezastavěného území všeobecné</w:t>
              </w:r>
            </w:ins>
          </w:p>
        </w:tc>
      </w:tr>
      <w:tr w:rsidR="007D3628" w:rsidRPr="00876AB5" w14:paraId="04FAE8DA" w14:textId="77777777" w:rsidTr="00981396">
        <w:trPr>
          <w:trHeight w:val="340"/>
        </w:trPr>
        <w:tc>
          <w:tcPr>
            <w:tcW w:w="1465" w:type="dxa"/>
            <w:shd w:val="clear" w:color="auto" w:fill="auto"/>
            <w:vAlign w:val="center"/>
          </w:tcPr>
          <w:p w14:paraId="09558989" w14:textId="3C8D0F8B" w:rsidR="007D3628" w:rsidRPr="00876AB5" w:rsidRDefault="007D3628" w:rsidP="007D3628">
            <w:pPr>
              <w:adjustRightInd w:val="0"/>
              <w:spacing w:line="276" w:lineRule="auto"/>
              <w:jc w:val="center"/>
              <w:rPr>
                <w:b/>
                <w:noProof/>
                <w:sz w:val="24"/>
                <w:szCs w:val="24"/>
              </w:rPr>
            </w:pPr>
            <w:ins w:id="3263" w:author="petr" w:date="2024-03-02T17:48:00Z">
              <w:r w:rsidRPr="00876AB5">
                <w:rPr>
                  <w:noProof/>
                  <w:sz w:val="24"/>
                  <w:szCs w:val="24"/>
                </w:rPr>
                <w:drawing>
                  <wp:inline distT="0" distB="0" distL="0" distR="0" wp14:anchorId="0A9A1354" wp14:editId="53E42A19">
                    <wp:extent cx="756000" cy="219718"/>
                    <wp:effectExtent l="0" t="0" r="6350" b="8890"/>
                    <wp:docPr id="60982649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318A1108" w14:textId="616B187B" w:rsidR="007D3628" w:rsidRPr="00876AB5" w:rsidRDefault="007D3628" w:rsidP="007D3628">
            <w:pPr>
              <w:adjustRightInd w:val="0"/>
              <w:spacing w:line="276" w:lineRule="auto"/>
              <w:jc w:val="center"/>
              <w:rPr>
                <w:sz w:val="24"/>
                <w:szCs w:val="24"/>
              </w:rPr>
            </w:pPr>
            <w:ins w:id="3264" w:author="petr" w:date="2024-03-02T17:48:00Z">
              <w:r w:rsidRPr="00876AB5">
                <w:rPr>
                  <w:sz w:val="24"/>
                  <w:szCs w:val="24"/>
                </w:rPr>
                <w:t>K.10</w:t>
              </w:r>
            </w:ins>
          </w:p>
        </w:tc>
        <w:tc>
          <w:tcPr>
            <w:tcW w:w="6804" w:type="dxa"/>
            <w:shd w:val="clear" w:color="auto" w:fill="FFFFFF"/>
            <w:vAlign w:val="center"/>
          </w:tcPr>
          <w:p w14:paraId="18BC2598" w14:textId="0E5E7C5E" w:rsidR="007D3628" w:rsidRPr="00876AB5" w:rsidRDefault="007D3628" w:rsidP="007D3628">
            <w:pPr>
              <w:adjustRightInd w:val="0"/>
              <w:spacing w:line="276" w:lineRule="auto"/>
              <w:rPr>
                <w:sz w:val="24"/>
                <w:szCs w:val="24"/>
              </w:rPr>
            </w:pPr>
            <w:ins w:id="3265" w:author="petr" w:date="2024-03-02T17:48:00Z">
              <w:r w:rsidRPr="00876AB5">
                <w:rPr>
                  <w:sz w:val="24"/>
                  <w:szCs w:val="24"/>
                </w:rPr>
                <w:t>smíšené nezastavěného území všeobecné</w:t>
              </w:r>
            </w:ins>
          </w:p>
        </w:tc>
      </w:tr>
      <w:tr w:rsidR="007D3628" w:rsidRPr="00876AB5" w14:paraId="2AB45C0E" w14:textId="77777777" w:rsidTr="00981396">
        <w:trPr>
          <w:trHeight w:val="340"/>
        </w:trPr>
        <w:tc>
          <w:tcPr>
            <w:tcW w:w="1465" w:type="dxa"/>
            <w:shd w:val="clear" w:color="auto" w:fill="auto"/>
            <w:vAlign w:val="center"/>
          </w:tcPr>
          <w:p w14:paraId="49BC42AD" w14:textId="35E275CF" w:rsidR="007D3628" w:rsidRPr="00876AB5" w:rsidRDefault="007D3628" w:rsidP="007D3628">
            <w:pPr>
              <w:adjustRightInd w:val="0"/>
              <w:spacing w:line="276" w:lineRule="auto"/>
              <w:jc w:val="center"/>
              <w:rPr>
                <w:b/>
                <w:noProof/>
                <w:sz w:val="24"/>
                <w:szCs w:val="24"/>
              </w:rPr>
            </w:pPr>
            <w:ins w:id="3266" w:author="petr" w:date="2024-03-02T17:50:00Z">
              <w:r w:rsidRPr="00876AB5">
                <w:rPr>
                  <w:noProof/>
                  <w:sz w:val="24"/>
                  <w:szCs w:val="24"/>
                </w:rPr>
                <w:drawing>
                  <wp:inline distT="0" distB="0" distL="0" distR="0" wp14:anchorId="4BCE4969" wp14:editId="43E3185C">
                    <wp:extent cx="756000" cy="219718"/>
                    <wp:effectExtent l="0" t="0" r="6350" b="8890"/>
                    <wp:docPr id="195825098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5656B24D" w14:textId="6C4DA157" w:rsidR="007D3628" w:rsidRPr="00876AB5" w:rsidRDefault="007D3628" w:rsidP="007D3628">
            <w:pPr>
              <w:adjustRightInd w:val="0"/>
              <w:spacing w:line="276" w:lineRule="auto"/>
              <w:jc w:val="center"/>
              <w:rPr>
                <w:sz w:val="24"/>
                <w:szCs w:val="24"/>
              </w:rPr>
            </w:pPr>
            <w:ins w:id="3267" w:author="petr" w:date="2024-03-02T17:50:00Z">
              <w:r w:rsidRPr="00876AB5">
                <w:rPr>
                  <w:sz w:val="24"/>
                  <w:szCs w:val="24"/>
                </w:rPr>
                <w:t>K.1</w:t>
              </w:r>
            </w:ins>
            <w:ins w:id="3268" w:author="petr" w:date="2024-03-02T17:51:00Z">
              <w:r w:rsidRPr="00876AB5">
                <w:rPr>
                  <w:sz w:val="24"/>
                  <w:szCs w:val="24"/>
                </w:rPr>
                <w:t>1</w:t>
              </w:r>
            </w:ins>
          </w:p>
        </w:tc>
        <w:tc>
          <w:tcPr>
            <w:tcW w:w="6804" w:type="dxa"/>
            <w:shd w:val="clear" w:color="auto" w:fill="FFFFFF"/>
            <w:vAlign w:val="center"/>
          </w:tcPr>
          <w:p w14:paraId="57030A70" w14:textId="48744E8F" w:rsidR="007D3628" w:rsidRPr="00876AB5" w:rsidRDefault="007D3628" w:rsidP="007D3628">
            <w:pPr>
              <w:adjustRightInd w:val="0"/>
              <w:spacing w:line="276" w:lineRule="auto"/>
              <w:rPr>
                <w:sz w:val="24"/>
                <w:szCs w:val="24"/>
              </w:rPr>
            </w:pPr>
            <w:ins w:id="3269" w:author="petr" w:date="2024-03-02T17:50:00Z">
              <w:r w:rsidRPr="00876AB5">
                <w:rPr>
                  <w:sz w:val="24"/>
                  <w:szCs w:val="24"/>
                </w:rPr>
                <w:t>smíšené nezastavěného území všeobecné</w:t>
              </w:r>
            </w:ins>
          </w:p>
        </w:tc>
      </w:tr>
      <w:tr w:rsidR="007D3628" w:rsidRPr="00876AB5" w14:paraId="59A54F83" w14:textId="77777777" w:rsidTr="00981396">
        <w:trPr>
          <w:trHeight w:val="340"/>
        </w:trPr>
        <w:tc>
          <w:tcPr>
            <w:tcW w:w="1465" w:type="dxa"/>
            <w:shd w:val="clear" w:color="auto" w:fill="auto"/>
            <w:vAlign w:val="center"/>
          </w:tcPr>
          <w:p w14:paraId="36259D86" w14:textId="0E80C468" w:rsidR="007D3628" w:rsidRPr="00876AB5" w:rsidRDefault="007D3628" w:rsidP="007D3628">
            <w:pPr>
              <w:adjustRightInd w:val="0"/>
              <w:spacing w:line="276" w:lineRule="auto"/>
              <w:jc w:val="center"/>
              <w:rPr>
                <w:b/>
                <w:noProof/>
                <w:sz w:val="24"/>
                <w:szCs w:val="24"/>
              </w:rPr>
            </w:pPr>
            <w:ins w:id="3270" w:author="petr" w:date="2024-03-02T17:50:00Z">
              <w:r w:rsidRPr="00876AB5">
                <w:rPr>
                  <w:noProof/>
                  <w:sz w:val="24"/>
                  <w:szCs w:val="24"/>
                </w:rPr>
                <w:drawing>
                  <wp:inline distT="0" distB="0" distL="0" distR="0" wp14:anchorId="7CFB8E90" wp14:editId="599920C6">
                    <wp:extent cx="756000" cy="219718"/>
                    <wp:effectExtent l="0" t="0" r="6350" b="8890"/>
                    <wp:docPr id="114791268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5C18EDC7" w14:textId="34000C2D" w:rsidR="007D3628" w:rsidRPr="00876AB5" w:rsidRDefault="007D3628" w:rsidP="007D3628">
            <w:pPr>
              <w:adjustRightInd w:val="0"/>
              <w:spacing w:line="276" w:lineRule="auto"/>
              <w:jc w:val="center"/>
              <w:rPr>
                <w:sz w:val="24"/>
                <w:szCs w:val="24"/>
              </w:rPr>
            </w:pPr>
            <w:ins w:id="3271" w:author="petr" w:date="2024-03-02T17:50:00Z">
              <w:r w:rsidRPr="00876AB5">
                <w:rPr>
                  <w:sz w:val="24"/>
                  <w:szCs w:val="24"/>
                </w:rPr>
                <w:t>K.1</w:t>
              </w:r>
            </w:ins>
            <w:ins w:id="3272" w:author="petr" w:date="2024-03-02T17:51:00Z">
              <w:r w:rsidRPr="00876AB5">
                <w:rPr>
                  <w:sz w:val="24"/>
                  <w:szCs w:val="24"/>
                </w:rPr>
                <w:t>2</w:t>
              </w:r>
            </w:ins>
          </w:p>
        </w:tc>
        <w:tc>
          <w:tcPr>
            <w:tcW w:w="6804" w:type="dxa"/>
            <w:shd w:val="clear" w:color="auto" w:fill="FFFFFF"/>
            <w:vAlign w:val="center"/>
          </w:tcPr>
          <w:p w14:paraId="4366CBCD" w14:textId="10377C9A" w:rsidR="007D3628" w:rsidRPr="00876AB5" w:rsidRDefault="007D3628" w:rsidP="007D3628">
            <w:pPr>
              <w:adjustRightInd w:val="0"/>
              <w:spacing w:line="276" w:lineRule="auto"/>
              <w:rPr>
                <w:sz w:val="24"/>
                <w:szCs w:val="24"/>
              </w:rPr>
            </w:pPr>
            <w:ins w:id="3273" w:author="petr" w:date="2024-03-02T17:50:00Z">
              <w:r w:rsidRPr="00876AB5">
                <w:rPr>
                  <w:sz w:val="24"/>
                  <w:szCs w:val="24"/>
                </w:rPr>
                <w:t>smíšené nezastavěného území všeobecné</w:t>
              </w:r>
            </w:ins>
          </w:p>
        </w:tc>
      </w:tr>
      <w:tr w:rsidR="007D3628" w:rsidRPr="00876AB5" w14:paraId="72E94CA5" w14:textId="77777777" w:rsidTr="00981396">
        <w:trPr>
          <w:trHeight w:val="340"/>
        </w:trPr>
        <w:tc>
          <w:tcPr>
            <w:tcW w:w="1465" w:type="dxa"/>
            <w:shd w:val="clear" w:color="auto" w:fill="auto"/>
            <w:vAlign w:val="center"/>
          </w:tcPr>
          <w:p w14:paraId="4578DACC" w14:textId="6BFE7D94" w:rsidR="007D3628" w:rsidRPr="00876AB5" w:rsidRDefault="007D3628" w:rsidP="007D3628">
            <w:pPr>
              <w:adjustRightInd w:val="0"/>
              <w:spacing w:line="276" w:lineRule="auto"/>
              <w:jc w:val="center"/>
              <w:rPr>
                <w:b/>
                <w:noProof/>
                <w:sz w:val="24"/>
                <w:szCs w:val="24"/>
              </w:rPr>
            </w:pPr>
            <w:ins w:id="3274" w:author="petr" w:date="2024-03-02T17:51:00Z">
              <w:r w:rsidRPr="00876AB5">
                <w:rPr>
                  <w:noProof/>
                  <w:sz w:val="24"/>
                  <w:szCs w:val="24"/>
                </w:rPr>
                <w:drawing>
                  <wp:inline distT="0" distB="0" distL="0" distR="0" wp14:anchorId="1D2481C4" wp14:editId="1C92FE5E">
                    <wp:extent cx="756000" cy="219718"/>
                    <wp:effectExtent l="0" t="0" r="6350" b="8890"/>
                    <wp:docPr id="48026698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486E93AF" w14:textId="7207135D" w:rsidR="007D3628" w:rsidRPr="00876AB5" w:rsidRDefault="007D3628" w:rsidP="007D3628">
            <w:pPr>
              <w:adjustRightInd w:val="0"/>
              <w:spacing w:line="276" w:lineRule="auto"/>
              <w:jc w:val="center"/>
              <w:rPr>
                <w:sz w:val="24"/>
                <w:szCs w:val="24"/>
              </w:rPr>
            </w:pPr>
            <w:ins w:id="3275" w:author="petr" w:date="2024-03-02T17:51:00Z">
              <w:r w:rsidRPr="00876AB5">
                <w:rPr>
                  <w:sz w:val="24"/>
                  <w:szCs w:val="24"/>
                </w:rPr>
                <w:t>K.13</w:t>
              </w:r>
            </w:ins>
          </w:p>
        </w:tc>
        <w:tc>
          <w:tcPr>
            <w:tcW w:w="6804" w:type="dxa"/>
            <w:shd w:val="clear" w:color="auto" w:fill="FFFFFF"/>
            <w:vAlign w:val="center"/>
          </w:tcPr>
          <w:p w14:paraId="552476AA" w14:textId="66E1450F" w:rsidR="007D3628" w:rsidRPr="00876AB5" w:rsidRDefault="007D3628" w:rsidP="007D3628">
            <w:pPr>
              <w:adjustRightInd w:val="0"/>
              <w:spacing w:line="276" w:lineRule="auto"/>
              <w:rPr>
                <w:sz w:val="24"/>
                <w:szCs w:val="24"/>
              </w:rPr>
            </w:pPr>
            <w:ins w:id="3276" w:author="petr" w:date="2024-03-02T17:51:00Z">
              <w:r w:rsidRPr="00876AB5">
                <w:rPr>
                  <w:sz w:val="24"/>
                  <w:szCs w:val="24"/>
                </w:rPr>
                <w:t>smíšené nezastavěného území všeobecné</w:t>
              </w:r>
            </w:ins>
          </w:p>
        </w:tc>
      </w:tr>
      <w:tr w:rsidR="007D3628" w:rsidRPr="00876AB5" w14:paraId="6E8D9EDC" w14:textId="77777777" w:rsidTr="00981396">
        <w:trPr>
          <w:trHeight w:val="340"/>
        </w:trPr>
        <w:tc>
          <w:tcPr>
            <w:tcW w:w="1465" w:type="dxa"/>
            <w:shd w:val="clear" w:color="auto" w:fill="auto"/>
            <w:vAlign w:val="center"/>
          </w:tcPr>
          <w:p w14:paraId="40E3450E" w14:textId="73BAA6C1" w:rsidR="007D3628" w:rsidRPr="00876AB5" w:rsidRDefault="007D3628" w:rsidP="007D3628">
            <w:pPr>
              <w:adjustRightInd w:val="0"/>
              <w:spacing w:line="276" w:lineRule="auto"/>
              <w:jc w:val="center"/>
              <w:rPr>
                <w:b/>
                <w:noProof/>
                <w:sz w:val="24"/>
                <w:szCs w:val="24"/>
              </w:rPr>
            </w:pPr>
            <w:ins w:id="3277" w:author="petr" w:date="2024-03-02T17:51:00Z">
              <w:r w:rsidRPr="00876AB5">
                <w:rPr>
                  <w:noProof/>
                  <w:sz w:val="24"/>
                  <w:szCs w:val="24"/>
                </w:rPr>
                <w:drawing>
                  <wp:inline distT="0" distB="0" distL="0" distR="0" wp14:anchorId="5A9C3D16" wp14:editId="36E06250">
                    <wp:extent cx="756000" cy="219718"/>
                    <wp:effectExtent l="0" t="0" r="6350" b="8890"/>
                    <wp:docPr id="171916067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69DCF187" w14:textId="71894BBC" w:rsidR="007D3628" w:rsidRPr="00876AB5" w:rsidRDefault="007D3628" w:rsidP="007D3628">
            <w:pPr>
              <w:adjustRightInd w:val="0"/>
              <w:spacing w:line="276" w:lineRule="auto"/>
              <w:jc w:val="center"/>
              <w:rPr>
                <w:sz w:val="24"/>
                <w:szCs w:val="24"/>
              </w:rPr>
            </w:pPr>
            <w:ins w:id="3278" w:author="petr" w:date="2024-03-02T17:51:00Z">
              <w:r w:rsidRPr="00876AB5">
                <w:rPr>
                  <w:sz w:val="24"/>
                  <w:szCs w:val="24"/>
                </w:rPr>
                <w:t>K.14</w:t>
              </w:r>
            </w:ins>
          </w:p>
        </w:tc>
        <w:tc>
          <w:tcPr>
            <w:tcW w:w="6804" w:type="dxa"/>
            <w:shd w:val="clear" w:color="auto" w:fill="FFFFFF"/>
            <w:vAlign w:val="center"/>
          </w:tcPr>
          <w:p w14:paraId="5C2ABC7B" w14:textId="7F943EAE" w:rsidR="007D3628" w:rsidRPr="00876AB5" w:rsidRDefault="007D3628" w:rsidP="007D3628">
            <w:pPr>
              <w:adjustRightInd w:val="0"/>
              <w:spacing w:line="276" w:lineRule="auto"/>
              <w:rPr>
                <w:sz w:val="24"/>
                <w:szCs w:val="24"/>
              </w:rPr>
            </w:pPr>
            <w:ins w:id="3279" w:author="petr" w:date="2024-03-02T17:51:00Z">
              <w:r w:rsidRPr="00876AB5">
                <w:rPr>
                  <w:sz w:val="24"/>
                  <w:szCs w:val="24"/>
                </w:rPr>
                <w:t>smíšené nezastavěného území všeobecné</w:t>
              </w:r>
            </w:ins>
          </w:p>
        </w:tc>
      </w:tr>
      <w:tr w:rsidR="007D3628" w:rsidRPr="00876AB5" w14:paraId="11186FD7" w14:textId="77777777" w:rsidTr="00981396">
        <w:trPr>
          <w:trHeight w:val="340"/>
        </w:trPr>
        <w:tc>
          <w:tcPr>
            <w:tcW w:w="1465" w:type="dxa"/>
            <w:shd w:val="clear" w:color="auto" w:fill="auto"/>
            <w:vAlign w:val="center"/>
          </w:tcPr>
          <w:p w14:paraId="5048E5B9" w14:textId="5E1A9AE1" w:rsidR="007D3628" w:rsidRPr="00876AB5" w:rsidRDefault="007D3628" w:rsidP="007D3628">
            <w:pPr>
              <w:adjustRightInd w:val="0"/>
              <w:spacing w:line="276" w:lineRule="auto"/>
              <w:jc w:val="center"/>
              <w:rPr>
                <w:b/>
                <w:noProof/>
                <w:sz w:val="24"/>
                <w:szCs w:val="24"/>
              </w:rPr>
            </w:pPr>
            <w:ins w:id="3280" w:author="petr" w:date="2024-03-02T17:51:00Z">
              <w:r w:rsidRPr="00876AB5">
                <w:rPr>
                  <w:noProof/>
                  <w:sz w:val="24"/>
                  <w:szCs w:val="24"/>
                </w:rPr>
                <w:drawing>
                  <wp:inline distT="0" distB="0" distL="0" distR="0" wp14:anchorId="3DB48095" wp14:editId="50B59B9C">
                    <wp:extent cx="756000" cy="219718"/>
                    <wp:effectExtent l="0" t="0" r="6350" b="8890"/>
                    <wp:docPr id="198588149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17A1D62E" w14:textId="654BF5F9" w:rsidR="007D3628" w:rsidRPr="00876AB5" w:rsidRDefault="007D3628" w:rsidP="007D3628">
            <w:pPr>
              <w:adjustRightInd w:val="0"/>
              <w:spacing w:line="276" w:lineRule="auto"/>
              <w:jc w:val="center"/>
              <w:rPr>
                <w:sz w:val="24"/>
                <w:szCs w:val="24"/>
              </w:rPr>
            </w:pPr>
            <w:ins w:id="3281" w:author="petr" w:date="2024-03-02T17:51:00Z">
              <w:r w:rsidRPr="00876AB5">
                <w:rPr>
                  <w:sz w:val="24"/>
                  <w:szCs w:val="24"/>
                </w:rPr>
                <w:t>K.15</w:t>
              </w:r>
            </w:ins>
          </w:p>
        </w:tc>
        <w:tc>
          <w:tcPr>
            <w:tcW w:w="6804" w:type="dxa"/>
            <w:shd w:val="clear" w:color="auto" w:fill="FFFFFF"/>
            <w:vAlign w:val="center"/>
          </w:tcPr>
          <w:p w14:paraId="36A272BC" w14:textId="708EE561" w:rsidR="007D3628" w:rsidRPr="00876AB5" w:rsidRDefault="007D3628" w:rsidP="007D3628">
            <w:pPr>
              <w:adjustRightInd w:val="0"/>
              <w:spacing w:line="276" w:lineRule="auto"/>
              <w:rPr>
                <w:sz w:val="24"/>
                <w:szCs w:val="24"/>
              </w:rPr>
            </w:pPr>
            <w:ins w:id="3282" w:author="petr" w:date="2024-03-02T17:51:00Z">
              <w:r w:rsidRPr="00876AB5">
                <w:rPr>
                  <w:sz w:val="24"/>
                  <w:szCs w:val="24"/>
                </w:rPr>
                <w:t>smíšené nezastavěného území všeobecné</w:t>
              </w:r>
            </w:ins>
          </w:p>
        </w:tc>
      </w:tr>
      <w:tr w:rsidR="007D3628" w:rsidRPr="00876AB5" w14:paraId="11548633" w14:textId="77777777" w:rsidTr="00981396">
        <w:trPr>
          <w:trHeight w:val="340"/>
        </w:trPr>
        <w:tc>
          <w:tcPr>
            <w:tcW w:w="1465" w:type="dxa"/>
            <w:shd w:val="clear" w:color="auto" w:fill="auto"/>
            <w:vAlign w:val="center"/>
          </w:tcPr>
          <w:p w14:paraId="1DC34B8C" w14:textId="3189E2D8" w:rsidR="007D3628" w:rsidRPr="00876AB5" w:rsidRDefault="007D3628" w:rsidP="007D3628">
            <w:pPr>
              <w:adjustRightInd w:val="0"/>
              <w:spacing w:line="276" w:lineRule="auto"/>
              <w:jc w:val="center"/>
              <w:rPr>
                <w:b/>
                <w:noProof/>
                <w:sz w:val="24"/>
                <w:szCs w:val="24"/>
              </w:rPr>
            </w:pPr>
            <w:ins w:id="3283" w:author="petr" w:date="2024-03-02T17:51:00Z">
              <w:r w:rsidRPr="00876AB5">
                <w:rPr>
                  <w:noProof/>
                  <w:sz w:val="24"/>
                  <w:szCs w:val="24"/>
                </w:rPr>
                <w:drawing>
                  <wp:inline distT="0" distB="0" distL="0" distR="0" wp14:anchorId="11D03457" wp14:editId="7B74A619">
                    <wp:extent cx="756000" cy="219718"/>
                    <wp:effectExtent l="0" t="0" r="6350" b="8890"/>
                    <wp:docPr id="92805985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68360F0D" w14:textId="4762CEFA" w:rsidR="007D3628" w:rsidRPr="00876AB5" w:rsidRDefault="007D3628" w:rsidP="007D3628">
            <w:pPr>
              <w:adjustRightInd w:val="0"/>
              <w:spacing w:line="276" w:lineRule="auto"/>
              <w:jc w:val="center"/>
              <w:rPr>
                <w:sz w:val="24"/>
                <w:szCs w:val="24"/>
              </w:rPr>
            </w:pPr>
            <w:ins w:id="3284" w:author="petr" w:date="2024-03-02T17:51:00Z">
              <w:r w:rsidRPr="00876AB5">
                <w:rPr>
                  <w:sz w:val="24"/>
                  <w:szCs w:val="24"/>
                </w:rPr>
                <w:t>K.16</w:t>
              </w:r>
            </w:ins>
          </w:p>
        </w:tc>
        <w:tc>
          <w:tcPr>
            <w:tcW w:w="6804" w:type="dxa"/>
            <w:shd w:val="clear" w:color="auto" w:fill="FFFFFF"/>
            <w:vAlign w:val="center"/>
          </w:tcPr>
          <w:p w14:paraId="7CEC53B7" w14:textId="536C3E1C" w:rsidR="007D3628" w:rsidRPr="00876AB5" w:rsidRDefault="007D3628" w:rsidP="007D3628">
            <w:pPr>
              <w:adjustRightInd w:val="0"/>
              <w:spacing w:line="276" w:lineRule="auto"/>
              <w:rPr>
                <w:sz w:val="24"/>
                <w:szCs w:val="24"/>
              </w:rPr>
            </w:pPr>
            <w:ins w:id="3285" w:author="petr" w:date="2024-03-02T17:51:00Z">
              <w:r w:rsidRPr="00876AB5">
                <w:rPr>
                  <w:sz w:val="24"/>
                  <w:szCs w:val="24"/>
                </w:rPr>
                <w:t>smíšené nezastavěného území všeobecné</w:t>
              </w:r>
            </w:ins>
          </w:p>
        </w:tc>
      </w:tr>
      <w:tr w:rsidR="007D3628" w:rsidRPr="00876AB5" w14:paraId="4825983C" w14:textId="77777777" w:rsidTr="00981396">
        <w:trPr>
          <w:trHeight w:val="340"/>
        </w:trPr>
        <w:tc>
          <w:tcPr>
            <w:tcW w:w="1465" w:type="dxa"/>
            <w:shd w:val="clear" w:color="auto" w:fill="auto"/>
            <w:vAlign w:val="center"/>
          </w:tcPr>
          <w:p w14:paraId="2EE78D84" w14:textId="78417847" w:rsidR="007D3628" w:rsidRPr="00876AB5" w:rsidRDefault="007D3628" w:rsidP="007D3628">
            <w:pPr>
              <w:adjustRightInd w:val="0"/>
              <w:spacing w:line="276" w:lineRule="auto"/>
              <w:jc w:val="center"/>
              <w:rPr>
                <w:b/>
                <w:noProof/>
                <w:sz w:val="24"/>
                <w:szCs w:val="24"/>
              </w:rPr>
            </w:pPr>
            <w:ins w:id="3286" w:author="petr" w:date="2024-03-02T17:54:00Z">
              <w:r w:rsidRPr="00876AB5">
                <w:rPr>
                  <w:noProof/>
                  <w:sz w:val="24"/>
                  <w:szCs w:val="24"/>
                </w:rPr>
                <w:drawing>
                  <wp:inline distT="0" distB="0" distL="0" distR="0" wp14:anchorId="02B03435" wp14:editId="3CCF84D5">
                    <wp:extent cx="756000" cy="219718"/>
                    <wp:effectExtent l="0" t="0" r="6350" b="8890"/>
                    <wp:docPr id="211873001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042CC6F1" w14:textId="091A01FD" w:rsidR="007D3628" w:rsidRPr="00876AB5" w:rsidRDefault="007D3628" w:rsidP="007D3628">
            <w:pPr>
              <w:adjustRightInd w:val="0"/>
              <w:spacing w:line="276" w:lineRule="auto"/>
              <w:jc w:val="center"/>
              <w:rPr>
                <w:sz w:val="24"/>
                <w:szCs w:val="24"/>
              </w:rPr>
            </w:pPr>
            <w:ins w:id="3287" w:author="petr" w:date="2024-03-02T17:54:00Z">
              <w:r w:rsidRPr="00876AB5">
                <w:rPr>
                  <w:sz w:val="24"/>
                  <w:szCs w:val="24"/>
                </w:rPr>
                <w:t>K.1</w:t>
              </w:r>
            </w:ins>
            <w:ins w:id="3288" w:author="petr" w:date="2024-03-02T17:55:00Z">
              <w:r w:rsidRPr="00876AB5">
                <w:rPr>
                  <w:sz w:val="24"/>
                  <w:szCs w:val="24"/>
                </w:rPr>
                <w:t>7</w:t>
              </w:r>
            </w:ins>
          </w:p>
        </w:tc>
        <w:tc>
          <w:tcPr>
            <w:tcW w:w="6804" w:type="dxa"/>
            <w:shd w:val="clear" w:color="auto" w:fill="FFFFFF"/>
            <w:vAlign w:val="center"/>
          </w:tcPr>
          <w:p w14:paraId="44D8B1B0" w14:textId="10F08B64" w:rsidR="007D3628" w:rsidRPr="00876AB5" w:rsidRDefault="007D3628" w:rsidP="007D3628">
            <w:pPr>
              <w:adjustRightInd w:val="0"/>
              <w:spacing w:line="276" w:lineRule="auto"/>
              <w:rPr>
                <w:sz w:val="24"/>
                <w:szCs w:val="24"/>
              </w:rPr>
            </w:pPr>
            <w:ins w:id="3289" w:author="petr" w:date="2024-03-02T17:54:00Z">
              <w:r w:rsidRPr="00876AB5">
                <w:rPr>
                  <w:sz w:val="24"/>
                  <w:szCs w:val="24"/>
                </w:rPr>
                <w:t>smíšené nezastavěného území všeobecné</w:t>
              </w:r>
            </w:ins>
          </w:p>
        </w:tc>
      </w:tr>
      <w:tr w:rsidR="007D3628" w:rsidRPr="00876AB5" w14:paraId="3A3670DF" w14:textId="77777777" w:rsidTr="00981396">
        <w:trPr>
          <w:trHeight w:val="340"/>
        </w:trPr>
        <w:tc>
          <w:tcPr>
            <w:tcW w:w="1465" w:type="dxa"/>
            <w:shd w:val="clear" w:color="auto" w:fill="auto"/>
            <w:vAlign w:val="center"/>
          </w:tcPr>
          <w:p w14:paraId="0CA641F6" w14:textId="102DD0D5" w:rsidR="007D3628" w:rsidRPr="00876AB5" w:rsidRDefault="007D3628" w:rsidP="007D3628">
            <w:pPr>
              <w:adjustRightInd w:val="0"/>
              <w:spacing w:line="276" w:lineRule="auto"/>
              <w:jc w:val="center"/>
              <w:rPr>
                <w:b/>
                <w:noProof/>
                <w:sz w:val="24"/>
                <w:szCs w:val="24"/>
              </w:rPr>
            </w:pPr>
            <w:ins w:id="3290" w:author="petr" w:date="2024-03-02T17:55:00Z">
              <w:r w:rsidRPr="00876AB5">
                <w:rPr>
                  <w:noProof/>
                  <w:sz w:val="24"/>
                  <w:szCs w:val="24"/>
                </w:rPr>
                <w:drawing>
                  <wp:inline distT="0" distB="0" distL="0" distR="0" wp14:anchorId="48B140B0" wp14:editId="530B7A73">
                    <wp:extent cx="756000" cy="219718"/>
                    <wp:effectExtent l="0" t="0" r="6350" b="8890"/>
                    <wp:docPr id="105377848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613D2766" w14:textId="4F9E69AF" w:rsidR="007D3628" w:rsidRPr="00876AB5" w:rsidRDefault="007D3628" w:rsidP="007D3628">
            <w:pPr>
              <w:adjustRightInd w:val="0"/>
              <w:spacing w:line="276" w:lineRule="auto"/>
              <w:jc w:val="center"/>
              <w:rPr>
                <w:sz w:val="24"/>
                <w:szCs w:val="24"/>
              </w:rPr>
            </w:pPr>
            <w:ins w:id="3291" w:author="petr" w:date="2024-03-02T17:55:00Z">
              <w:r w:rsidRPr="00876AB5">
                <w:rPr>
                  <w:sz w:val="24"/>
                  <w:szCs w:val="24"/>
                </w:rPr>
                <w:t>K.18</w:t>
              </w:r>
            </w:ins>
          </w:p>
        </w:tc>
        <w:tc>
          <w:tcPr>
            <w:tcW w:w="6804" w:type="dxa"/>
            <w:shd w:val="clear" w:color="auto" w:fill="FFFFFF"/>
            <w:vAlign w:val="center"/>
          </w:tcPr>
          <w:p w14:paraId="021D5444" w14:textId="21B1CE23" w:rsidR="007D3628" w:rsidRPr="00876AB5" w:rsidRDefault="007D3628" w:rsidP="007D3628">
            <w:pPr>
              <w:adjustRightInd w:val="0"/>
              <w:spacing w:line="276" w:lineRule="auto"/>
              <w:rPr>
                <w:sz w:val="24"/>
                <w:szCs w:val="24"/>
              </w:rPr>
            </w:pPr>
            <w:ins w:id="3292" w:author="petr" w:date="2024-03-02T17:55:00Z">
              <w:r w:rsidRPr="00876AB5">
                <w:rPr>
                  <w:sz w:val="24"/>
                  <w:szCs w:val="24"/>
                </w:rPr>
                <w:t>smíšené nezastavěného území všeobecné</w:t>
              </w:r>
            </w:ins>
          </w:p>
        </w:tc>
      </w:tr>
      <w:tr w:rsidR="007D3628" w:rsidRPr="00876AB5" w14:paraId="64F69D51" w14:textId="77777777" w:rsidTr="00981396">
        <w:trPr>
          <w:trHeight w:val="340"/>
        </w:trPr>
        <w:tc>
          <w:tcPr>
            <w:tcW w:w="1465" w:type="dxa"/>
            <w:shd w:val="clear" w:color="auto" w:fill="auto"/>
            <w:vAlign w:val="center"/>
          </w:tcPr>
          <w:p w14:paraId="5B8BDE2D" w14:textId="2A94FF4C" w:rsidR="007D3628" w:rsidRPr="00876AB5" w:rsidRDefault="007D3628" w:rsidP="007D3628">
            <w:pPr>
              <w:adjustRightInd w:val="0"/>
              <w:spacing w:line="276" w:lineRule="auto"/>
              <w:jc w:val="center"/>
              <w:rPr>
                <w:b/>
                <w:noProof/>
                <w:sz w:val="24"/>
                <w:szCs w:val="24"/>
              </w:rPr>
            </w:pPr>
            <w:ins w:id="3293" w:author="petr" w:date="2024-03-02T17:55:00Z">
              <w:r w:rsidRPr="00876AB5">
                <w:rPr>
                  <w:noProof/>
                  <w:sz w:val="24"/>
                  <w:szCs w:val="24"/>
                </w:rPr>
                <w:drawing>
                  <wp:inline distT="0" distB="0" distL="0" distR="0" wp14:anchorId="3112C09B" wp14:editId="3773C46A">
                    <wp:extent cx="756000" cy="219718"/>
                    <wp:effectExtent l="0" t="0" r="6350" b="8890"/>
                    <wp:docPr id="117139943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1FD74B60" w14:textId="023AF231" w:rsidR="007D3628" w:rsidRPr="00876AB5" w:rsidRDefault="007D3628" w:rsidP="007D3628">
            <w:pPr>
              <w:adjustRightInd w:val="0"/>
              <w:spacing w:line="276" w:lineRule="auto"/>
              <w:jc w:val="center"/>
              <w:rPr>
                <w:sz w:val="24"/>
                <w:szCs w:val="24"/>
              </w:rPr>
            </w:pPr>
            <w:ins w:id="3294" w:author="petr" w:date="2024-03-02T17:55:00Z">
              <w:r w:rsidRPr="00876AB5">
                <w:rPr>
                  <w:sz w:val="24"/>
                  <w:szCs w:val="24"/>
                </w:rPr>
                <w:t>K.19</w:t>
              </w:r>
            </w:ins>
          </w:p>
        </w:tc>
        <w:tc>
          <w:tcPr>
            <w:tcW w:w="6804" w:type="dxa"/>
            <w:shd w:val="clear" w:color="auto" w:fill="FFFFFF"/>
            <w:vAlign w:val="center"/>
          </w:tcPr>
          <w:p w14:paraId="2173725A" w14:textId="73FD4FAB" w:rsidR="007D3628" w:rsidRPr="00876AB5" w:rsidRDefault="007D3628" w:rsidP="007D3628">
            <w:pPr>
              <w:adjustRightInd w:val="0"/>
              <w:spacing w:line="276" w:lineRule="auto"/>
              <w:rPr>
                <w:sz w:val="24"/>
                <w:szCs w:val="24"/>
              </w:rPr>
            </w:pPr>
            <w:ins w:id="3295" w:author="petr" w:date="2024-03-02T17:55:00Z">
              <w:r w:rsidRPr="00876AB5">
                <w:rPr>
                  <w:sz w:val="24"/>
                  <w:szCs w:val="24"/>
                </w:rPr>
                <w:t>smíšené nezastavěného území všeobecné</w:t>
              </w:r>
            </w:ins>
          </w:p>
        </w:tc>
      </w:tr>
      <w:tr w:rsidR="007D3628" w:rsidRPr="00876AB5" w14:paraId="651F528B" w14:textId="77777777" w:rsidTr="00981396">
        <w:trPr>
          <w:trHeight w:val="340"/>
        </w:trPr>
        <w:tc>
          <w:tcPr>
            <w:tcW w:w="1465" w:type="dxa"/>
            <w:shd w:val="clear" w:color="auto" w:fill="auto"/>
            <w:vAlign w:val="center"/>
          </w:tcPr>
          <w:p w14:paraId="6EEEAA00" w14:textId="117A252C" w:rsidR="007D3628" w:rsidRPr="00876AB5" w:rsidRDefault="007D3628" w:rsidP="007D3628">
            <w:pPr>
              <w:adjustRightInd w:val="0"/>
              <w:spacing w:line="276" w:lineRule="auto"/>
              <w:jc w:val="center"/>
              <w:rPr>
                <w:b/>
                <w:noProof/>
                <w:sz w:val="24"/>
                <w:szCs w:val="24"/>
              </w:rPr>
            </w:pPr>
            <w:ins w:id="3296" w:author="petr" w:date="2024-03-02T17:55:00Z">
              <w:r w:rsidRPr="00876AB5">
                <w:rPr>
                  <w:noProof/>
                  <w:sz w:val="24"/>
                  <w:szCs w:val="24"/>
                </w:rPr>
                <w:drawing>
                  <wp:inline distT="0" distB="0" distL="0" distR="0" wp14:anchorId="15F0B39F" wp14:editId="4E279BCD">
                    <wp:extent cx="756000" cy="219718"/>
                    <wp:effectExtent l="0" t="0" r="6350" b="8890"/>
                    <wp:docPr id="160299420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54FCC5A6" w14:textId="62A2AA16" w:rsidR="007D3628" w:rsidRPr="00876AB5" w:rsidRDefault="007D3628" w:rsidP="007D3628">
            <w:pPr>
              <w:adjustRightInd w:val="0"/>
              <w:spacing w:line="276" w:lineRule="auto"/>
              <w:jc w:val="center"/>
              <w:rPr>
                <w:sz w:val="24"/>
                <w:szCs w:val="24"/>
              </w:rPr>
            </w:pPr>
            <w:ins w:id="3297" w:author="petr" w:date="2024-03-02T17:55:00Z">
              <w:r w:rsidRPr="00876AB5">
                <w:rPr>
                  <w:sz w:val="24"/>
                  <w:szCs w:val="24"/>
                </w:rPr>
                <w:t>K.20</w:t>
              </w:r>
            </w:ins>
          </w:p>
        </w:tc>
        <w:tc>
          <w:tcPr>
            <w:tcW w:w="6804" w:type="dxa"/>
            <w:shd w:val="clear" w:color="auto" w:fill="FFFFFF"/>
            <w:vAlign w:val="center"/>
          </w:tcPr>
          <w:p w14:paraId="003750B1" w14:textId="2F3221FB" w:rsidR="007D3628" w:rsidRPr="00876AB5" w:rsidRDefault="007D3628" w:rsidP="007D3628">
            <w:pPr>
              <w:adjustRightInd w:val="0"/>
              <w:spacing w:line="276" w:lineRule="auto"/>
              <w:rPr>
                <w:sz w:val="24"/>
                <w:szCs w:val="24"/>
              </w:rPr>
            </w:pPr>
            <w:ins w:id="3298" w:author="petr" w:date="2024-03-02T17:55:00Z">
              <w:r w:rsidRPr="00876AB5">
                <w:rPr>
                  <w:sz w:val="24"/>
                  <w:szCs w:val="24"/>
                </w:rPr>
                <w:t>smíšené nezastavěného území všeobecné</w:t>
              </w:r>
            </w:ins>
          </w:p>
        </w:tc>
      </w:tr>
    </w:tbl>
    <w:p w14:paraId="516CFE77" w14:textId="77777777" w:rsidR="007D3628" w:rsidRPr="00876AB5" w:rsidRDefault="007D3628" w:rsidP="00A83E6E">
      <w:pPr>
        <w:pStyle w:val="Odstavecseseznamem"/>
        <w:tabs>
          <w:tab w:val="left" w:pos="715"/>
        </w:tabs>
        <w:ind w:right="2" w:firstLine="0"/>
        <w:rPr>
          <w:sz w:val="12"/>
          <w:szCs w:val="12"/>
        </w:rPr>
      </w:pPr>
    </w:p>
    <w:tbl>
      <w:tblPr>
        <w:tblpPr w:leftFromText="141" w:rightFromText="141" w:vertAnchor="text" w:tblpX="675" w:tblpY="1"/>
        <w:tblOverlap w:val="neve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5"/>
        <w:gridCol w:w="1082"/>
        <w:gridCol w:w="6804"/>
      </w:tblGrid>
      <w:tr w:rsidR="0029398F" w:rsidRPr="00876AB5" w14:paraId="1BC2D8FE" w14:textId="77777777" w:rsidTr="00372E38">
        <w:trPr>
          <w:trHeight w:val="340"/>
          <w:ins w:id="3299" w:author="petr" w:date="2024-03-02T17:42:00Z"/>
        </w:trPr>
        <w:tc>
          <w:tcPr>
            <w:tcW w:w="1465" w:type="dxa"/>
            <w:shd w:val="clear" w:color="auto" w:fill="FFFFFF"/>
            <w:vAlign w:val="center"/>
          </w:tcPr>
          <w:p w14:paraId="6CAAE5CB" w14:textId="77777777" w:rsidR="0029398F" w:rsidRPr="00876AB5" w:rsidRDefault="0029398F" w:rsidP="00372E38">
            <w:pPr>
              <w:adjustRightInd w:val="0"/>
              <w:spacing w:line="276" w:lineRule="auto"/>
              <w:jc w:val="center"/>
              <w:rPr>
                <w:ins w:id="3300" w:author="petr" w:date="2024-03-02T17:42:00Z"/>
                <w:sz w:val="24"/>
                <w:szCs w:val="24"/>
              </w:rPr>
            </w:pPr>
            <w:ins w:id="3301" w:author="petr" w:date="2024-03-02T17:42:00Z">
              <w:r w:rsidRPr="00876AB5">
                <w:rPr>
                  <w:sz w:val="24"/>
                  <w:szCs w:val="24"/>
                </w:rPr>
                <w:t>označení</w:t>
              </w:r>
            </w:ins>
          </w:p>
        </w:tc>
        <w:tc>
          <w:tcPr>
            <w:tcW w:w="1082" w:type="dxa"/>
            <w:shd w:val="clear" w:color="auto" w:fill="FFFFFF"/>
            <w:vAlign w:val="center"/>
          </w:tcPr>
          <w:p w14:paraId="733E8B54" w14:textId="77777777" w:rsidR="0029398F" w:rsidRPr="00876AB5" w:rsidRDefault="0029398F" w:rsidP="00372E38">
            <w:pPr>
              <w:adjustRightInd w:val="0"/>
              <w:spacing w:line="276" w:lineRule="auto"/>
              <w:jc w:val="center"/>
              <w:rPr>
                <w:ins w:id="3302" w:author="petr" w:date="2024-03-02T17:42:00Z"/>
                <w:sz w:val="24"/>
                <w:szCs w:val="24"/>
              </w:rPr>
            </w:pPr>
            <w:ins w:id="3303" w:author="petr" w:date="2024-03-02T17:42:00Z">
              <w:r w:rsidRPr="00876AB5">
                <w:rPr>
                  <w:sz w:val="24"/>
                  <w:szCs w:val="24"/>
                </w:rPr>
                <w:t>kód</w:t>
              </w:r>
            </w:ins>
          </w:p>
        </w:tc>
        <w:tc>
          <w:tcPr>
            <w:tcW w:w="6804" w:type="dxa"/>
            <w:shd w:val="clear" w:color="auto" w:fill="FFFFFF"/>
            <w:vAlign w:val="center"/>
          </w:tcPr>
          <w:p w14:paraId="41740A7B" w14:textId="77777777" w:rsidR="0029398F" w:rsidRPr="00876AB5" w:rsidRDefault="0029398F" w:rsidP="00372E38">
            <w:pPr>
              <w:adjustRightInd w:val="0"/>
              <w:spacing w:line="276" w:lineRule="auto"/>
              <w:rPr>
                <w:ins w:id="3304" w:author="petr" w:date="2024-03-02T17:42:00Z"/>
                <w:sz w:val="24"/>
                <w:szCs w:val="24"/>
              </w:rPr>
            </w:pPr>
            <w:ins w:id="3305" w:author="petr" w:date="2024-03-02T17:42:00Z">
              <w:r w:rsidRPr="00876AB5">
                <w:rPr>
                  <w:sz w:val="24"/>
                  <w:szCs w:val="24"/>
                </w:rPr>
                <w:t>název</w:t>
              </w:r>
            </w:ins>
          </w:p>
        </w:tc>
      </w:tr>
      <w:tr w:rsidR="00606D21" w:rsidRPr="00876AB5" w14:paraId="556997A3" w14:textId="77777777" w:rsidTr="00372E38">
        <w:trPr>
          <w:trHeight w:val="340"/>
        </w:trPr>
        <w:tc>
          <w:tcPr>
            <w:tcW w:w="1465" w:type="dxa"/>
            <w:shd w:val="clear" w:color="auto" w:fill="FFFFFF"/>
            <w:vAlign w:val="center"/>
          </w:tcPr>
          <w:p w14:paraId="49A8E78F" w14:textId="532024A4" w:rsidR="00606D21" w:rsidRPr="00876AB5" w:rsidRDefault="00606D21" w:rsidP="00606D21">
            <w:pPr>
              <w:adjustRightInd w:val="0"/>
              <w:spacing w:line="276" w:lineRule="auto"/>
              <w:jc w:val="center"/>
              <w:rPr>
                <w:sz w:val="24"/>
                <w:szCs w:val="24"/>
              </w:rPr>
            </w:pPr>
            <w:ins w:id="3306" w:author="petr" w:date="2024-03-02T17:55:00Z">
              <w:r w:rsidRPr="00876AB5">
                <w:rPr>
                  <w:noProof/>
                  <w:sz w:val="24"/>
                  <w:szCs w:val="24"/>
                </w:rPr>
                <w:drawing>
                  <wp:inline distT="0" distB="0" distL="0" distR="0" wp14:anchorId="132A92BB" wp14:editId="634BB9AB">
                    <wp:extent cx="756000" cy="219718"/>
                    <wp:effectExtent l="0" t="0" r="6350" b="8890"/>
                    <wp:docPr id="78232010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6FC8448B" w14:textId="6B1EB5A0" w:rsidR="00606D21" w:rsidRPr="00876AB5" w:rsidRDefault="00606D21" w:rsidP="00606D21">
            <w:pPr>
              <w:adjustRightInd w:val="0"/>
              <w:spacing w:line="276" w:lineRule="auto"/>
              <w:jc w:val="center"/>
              <w:rPr>
                <w:sz w:val="24"/>
                <w:szCs w:val="24"/>
              </w:rPr>
            </w:pPr>
            <w:ins w:id="3307" w:author="petr" w:date="2024-03-02T17:55:00Z">
              <w:r w:rsidRPr="00876AB5">
                <w:rPr>
                  <w:sz w:val="24"/>
                  <w:szCs w:val="24"/>
                </w:rPr>
                <w:t>K.21</w:t>
              </w:r>
            </w:ins>
          </w:p>
        </w:tc>
        <w:tc>
          <w:tcPr>
            <w:tcW w:w="6804" w:type="dxa"/>
            <w:shd w:val="clear" w:color="auto" w:fill="FFFFFF"/>
            <w:vAlign w:val="center"/>
          </w:tcPr>
          <w:p w14:paraId="70FA8267" w14:textId="142AB988" w:rsidR="00606D21" w:rsidRPr="00876AB5" w:rsidRDefault="00606D21" w:rsidP="00606D21">
            <w:pPr>
              <w:adjustRightInd w:val="0"/>
              <w:spacing w:line="276" w:lineRule="auto"/>
              <w:rPr>
                <w:sz w:val="24"/>
                <w:szCs w:val="24"/>
              </w:rPr>
            </w:pPr>
            <w:ins w:id="3308" w:author="petr" w:date="2024-03-02T17:55:00Z">
              <w:r w:rsidRPr="00876AB5">
                <w:rPr>
                  <w:sz w:val="24"/>
                  <w:szCs w:val="24"/>
                </w:rPr>
                <w:t>smíšené nezastavěného území všeobecné</w:t>
              </w:r>
            </w:ins>
          </w:p>
        </w:tc>
      </w:tr>
      <w:tr w:rsidR="00606D21" w:rsidRPr="00876AB5" w14:paraId="356B6256" w14:textId="77777777" w:rsidTr="00372E38">
        <w:trPr>
          <w:trHeight w:val="340"/>
        </w:trPr>
        <w:tc>
          <w:tcPr>
            <w:tcW w:w="1465" w:type="dxa"/>
            <w:shd w:val="clear" w:color="auto" w:fill="FFFFFF"/>
            <w:vAlign w:val="center"/>
          </w:tcPr>
          <w:p w14:paraId="47745581" w14:textId="461C5A5E" w:rsidR="00606D21" w:rsidRPr="00876AB5" w:rsidRDefault="00606D21" w:rsidP="00606D21">
            <w:pPr>
              <w:adjustRightInd w:val="0"/>
              <w:spacing w:line="276" w:lineRule="auto"/>
              <w:jc w:val="center"/>
              <w:rPr>
                <w:sz w:val="24"/>
                <w:szCs w:val="24"/>
              </w:rPr>
            </w:pPr>
            <w:ins w:id="3309" w:author="petr" w:date="2024-03-02T17:55:00Z">
              <w:r w:rsidRPr="00876AB5">
                <w:rPr>
                  <w:noProof/>
                  <w:sz w:val="24"/>
                  <w:szCs w:val="24"/>
                </w:rPr>
                <w:drawing>
                  <wp:inline distT="0" distB="0" distL="0" distR="0" wp14:anchorId="48C39852" wp14:editId="12B76945">
                    <wp:extent cx="756000" cy="219718"/>
                    <wp:effectExtent l="0" t="0" r="6350" b="8890"/>
                    <wp:docPr id="121691079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55010297" w14:textId="214E29A0" w:rsidR="00606D21" w:rsidRPr="00876AB5" w:rsidRDefault="00606D21" w:rsidP="00606D21">
            <w:pPr>
              <w:adjustRightInd w:val="0"/>
              <w:spacing w:line="276" w:lineRule="auto"/>
              <w:jc w:val="center"/>
              <w:rPr>
                <w:sz w:val="24"/>
                <w:szCs w:val="24"/>
              </w:rPr>
            </w:pPr>
            <w:ins w:id="3310" w:author="petr" w:date="2024-03-02T17:55:00Z">
              <w:r w:rsidRPr="00876AB5">
                <w:rPr>
                  <w:sz w:val="24"/>
                  <w:szCs w:val="24"/>
                </w:rPr>
                <w:t>K.22</w:t>
              </w:r>
            </w:ins>
          </w:p>
        </w:tc>
        <w:tc>
          <w:tcPr>
            <w:tcW w:w="6804" w:type="dxa"/>
            <w:shd w:val="clear" w:color="auto" w:fill="FFFFFF"/>
            <w:vAlign w:val="center"/>
          </w:tcPr>
          <w:p w14:paraId="22CD34B2" w14:textId="4E9FA362" w:rsidR="00606D21" w:rsidRPr="00876AB5" w:rsidRDefault="00606D21" w:rsidP="00606D21">
            <w:pPr>
              <w:adjustRightInd w:val="0"/>
              <w:spacing w:line="276" w:lineRule="auto"/>
              <w:rPr>
                <w:sz w:val="24"/>
                <w:szCs w:val="24"/>
              </w:rPr>
            </w:pPr>
            <w:ins w:id="3311" w:author="petr" w:date="2024-03-02T17:55:00Z">
              <w:r w:rsidRPr="00876AB5">
                <w:rPr>
                  <w:sz w:val="24"/>
                  <w:szCs w:val="24"/>
                </w:rPr>
                <w:t>smíšené nezastavěného území všeobecné</w:t>
              </w:r>
            </w:ins>
          </w:p>
        </w:tc>
      </w:tr>
      <w:tr w:rsidR="00606D21" w:rsidRPr="00876AB5" w14:paraId="2935D647" w14:textId="77777777" w:rsidTr="00372E38">
        <w:trPr>
          <w:trHeight w:val="340"/>
        </w:trPr>
        <w:tc>
          <w:tcPr>
            <w:tcW w:w="1465" w:type="dxa"/>
            <w:shd w:val="clear" w:color="auto" w:fill="auto"/>
            <w:vAlign w:val="center"/>
          </w:tcPr>
          <w:p w14:paraId="6C6ABFA3" w14:textId="77777777" w:rsidR="00606D21" w:rsidRPr="00876AB5" w:rsidRDefault="00606D21" w:rsidP="00606D21">
            <w:pPr>
              <w:adjustRightInd w:val="0"/>
              <w:spacing w:line="276" w:lineRule="auto"/>
              <w:jc w:val="center"/>
              <w:rPr>
                <w:b/>
                <w:noProof/>
                <w:sz w:val="24"/>
                <w:szCs w:val="24"/>
              </w:rPr>
            </w:pPr>
            <w:ins w:id="3312" w:author="petr" w:date="2024-03-02T17:55:00Z">
              <w:r w:rsidRPr="00876AB5">
                <w:rPr>
                  <w:noProof/>
                  <w:sz w:val="24"/>
                  <w:szCs w:val="24"/>
                </w:rPr>
                <w:drawing>
                  <wp:inline distT="0" distB="0" distL="0" distR="0" wp14:anchorId="0D20A2CC" wp14:editId="58B35C48">
                    <wp:extent cx="756000" cy="219718"/>
                    <wp:effectExtent l="0" t="0" r="6350" b="8890"/>
                    <wp:docPr id="2082161572"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161572"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5646D2E4" w14:textId="77777777" w:rsidR="00606D21" w:rsidRPr="00876AB5" w:rsidRDefault="00606D21" w:rsidP="00606D21">
            <w:pPr>
              <w:adjustRightInd w:val="0"/>
              <w:spacing w:line="276" w:lineRule="auto"/>
              <w:jc w:val="center"/>
              <w:rPr>
                <w:sz w:val="24"/>
                <w:szCs w:val="24"/>
              </w:rPr>
            </w:pPr>
            <w:ins w:id="3313" w:author="petr" w:date="2024-03-02T17:55:00Z">
              <w:r w:rsidRPr="00876AB5">
                <w:rPr>
                  <w:sz w:val="24"/>
                  <w:szCs w:val="24"/>
                </w:rPr>
                <w:t>K.23</w:t>
              </w:r>
            </w:ins>
          </w:p>
        </w:tc>
        <w:tc>
          <w:tcPr>
            <w:tcW w:w="6804" w:type="dxa"/>
            <w:shd w:val="clear" w:color="auto" w:fill="FFFFFF"/>
            <w:vAlign w:val="center"/>
          </w:tcPr>
          <w:p w14:paraId="76154646" w14:textId="77777777" w:rsidR="00606D21" w:rsidRPr="00876AB5" w:rsidRDefault="00606D21" w:rsidP="00606D21">
            <w:pPr>
              <w:adjustRightInd w:val="0"/>
              <w:spacing w:line="276" w:lineRule="auto"/>
              <w:rPr>
                <w:sz w:val="24"/>
                <w:szCs w:val="24"/>
              </w:rPr>
            </w:pPr>
            <w:ins w:id="3314" w:author="petr" w:date="2024-03-02T17:55:00Z">
              <w:r w:rsidRPr="00876AB5">
                <w:rPr>
                  <w:sz w:val="24"/>
                  <w:szCs w:val="24"/>
                </w:rPr>
                <w:t>smíšené nezastavěného území všeobecné</w:t>
              </w:r>
            </w:ins>
          </w:p>
        </w:tc>
      </w:tr>
      <w:tr w:rsidR="00606D21" w:rsidRPr="00876AB5" w14:paraId="11F0B833" w14:textId="77777777" w:rsidTr="00372E38">
        <w:trPr>
          <w:trHeight w:val="340"/>
        </w:trPr>
        <w:tc>
          <w:tcPr>
            <w:tcW w:w="1465" w:type="dxa"/>
            <w:shd w:val="clear" w:color="auto" w:fill="auto"/>
            <w:vAlign w:val="center"/>
          </w:tcPr>
          <w:p w14:paraId="116A3C89" w14:textId="77777777" w:rsidR="00606D21" w:rsidRPr="00876AB5" w:rsidRDefault="00606D21" w:rsidP="00606D21">
            <w:pPr>
              <w:adjustRightInd w:val="0"/>
              <w:spacing w:line="276" w:lineRule="auto"/>
              <w:jc w:val="center"/>
              <w:rPr>
                <w:b/>
                <w:noProof/>
                <w:sz w:val="24"/>
                <w:szCs w:val="24"/>
              </w:rPr>
            </w:pPr>
            <w:ins w:id="3315" w:author="petr" w:date="2024-03-02T17:55:00Z">
              <w:r w:rsidRPr="00876AB5">
                <w:rPr>
                  <w:noProof/>
                  <w:sz w:val="24"/>
                  <w:szCs w:val="24"/>
                </w:rPr>
                <w:drawing>
                  <wp:inline distT="0" distB="0" distL="0" distR="0" wp14:anchorId="2C215A58" wp14:editId="73E8245F">
                    <wp:extent cx="756000" cy="219718"/>
                    <wp:effectExtent l="0" t="0" r="6350" b="8890"/>
                    <wp:docPr id="131905071"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05071"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33A105F9" w14:textId="77777777" w:rsidR="00606D21" w:rsidRPr="00876AB5" w:rsidRDefault="00606D21" w:rsidP="00606D21">
            <w:pPr>
              <w:adjustRightInd w:val="0"/>
              <w:spacing w:line="276" w:lineRule="auto"/>
              <w:jc w:val="center"/>
              <w:rPr>
                <w:sz w:val="24"/>
                <w:szCs w:val="24"/>
              </w:rPr>
            </w:pPr>
            <w:ins w:id="3316" w:author="petr" w:date="2024-03-02T17:55:00Z">
              <w:r w:rsidRPr="00876AB5">
                <w:rPr>
                  <w:sz w:val="24"/>
                  <w:szCs w:val="24"/>
                </w:rPr>
                <w:t>K.24</w:t>
              </w:r>
            </w:ins>
          </w:p>
        </w:tc>
        <w:tc>
          <w:tcPr>
            <w:tcW w:w="6804" w:type="dxa"/>
            <w:shd w:val="clear" w:color="auto" w:fill="FFFFFF"/>
            <w:vAlign w:val="center"/>
          </w:tcPr>
          <w:p w14:paraId="436EEFC2" w14:textId="77777777" w:rsidR="00606D21" w:rsidRPr="00876AB5" w:rsidRDefault="00606D21" w:rsidP="00606D21">
            <w:pPr>
              <w:adjustRightInd w:val="0"/>
              <w:spacing w:line="276" w:lineRule="auto"/>
              <w:rPr>
                <w:sz w:val="24"/>
                <w:szCs w:val="24"/>
              </w:rPr>
            </w:pPr>
            <w:ins w:id="3317" w:author="petr" w:date="2024-03-02T17:55:00Z">
              <w:r w:rsidRPr="00876AB5">
                <w:rPr>
                  <w:sz w:val="24"/>
                  <w:szCs w:val="24"/>
                </w:rPr>
                <w:t>smíšené nezastavěného území všeobecné</w:t>
              </w:r>
            </w:ins>
          </w:p>
        </w:tc>
      </w:tr>
      <w:tr w:rsidR="00606D21" w:rsidRPr="00876AB5" w14:paraId="57CA2AC5" w14:textId="77777777" w:rsidTr="00372E38">
        <w:trPr>
          <w:trHeight w:val="340"/>
        </w:trPr>
        <w:tc>
          <w:tcPr>
            <w:tcW w:w="1465" w:type="dxa"/>
            <w:shd w:val="clear" w:color="auto" w:fill="auto"/>
            <w:vAlign w:val="center"/>
          </w:tcPr>
          <w:p w14:paraId="5AD74462" w14:textId="77777777" w:rsidR="00606D21" w:rsidRPr="00876AB5" w:rsidRDefault="00606D21" w:rsidP="00606D21">
            <w:pPr>
              <w:adjustRightInd w:val="0"/>
              <w:spacing w:line="276" w:lineRule="auto"/>
              <w:jc w:val="center"/>
              <w:rPr>
                <w:b/>
                <w:noProof/>
                <w:sz w:val="24"/>
                <w:szCs w:val="24"/>
              </w:rPr>
            </w:pPr>
            <w:ins w:id="3318" w:author="petr" w:date="2024-03-02T17:55:00Z">
              <w:r w:rsidRPr="00876AB5">
                <w:rPr>
                  <w:noProof/>
                  <w:sz w:val="24"/>
                  <w:szCs w:val="24"/>
                </w:rPr>
                <w:drawing>
                  <wp:inline distT="0" distB="0" distL="0" distR="0" wp14:anchorId="3AD57A2D" wp14:editId="2BC85822">
                    <wp:extent cx="756000" cy="219718"/>
                    <wp:effectExtent l="0" t="0" r="6350" b="8890"/>
                    <wp:docPr id="1187758609"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758609"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0F6744DD" w14:textId="77777777" w:rsidR="00606D21" w:rsidRPr="00876AB5" w:rsidRDefault="00606D21" w:rsidP="00606D21">
            <w:pPr>
              <w:adjustRightInd w:val="0"/>
              <w:spacing w:line="276" w:lineRule="auto"/>
              <w:jc w:val="center"/>
              <w:rPr>
                <w:sz w:val="24"/>
                <w:szCs w:val="24"/>
              </w:rPr>
            </w:pPr>
            <w:ins w:id="3319" w:author="petr" w:date="2024-03-02T17:55:00Z">
              <w:r w:rsidRPr="00876AB5">
                <w:rPr>
                  <w:sz w:val="24"/>
                  <w:szCs w:val="24"/>
                </w:rPr>
                <w:t>K.</w:t>
              </w:r>
            </w:ins>
            <w:ins w:id="3320" w:author="petr" w:date="2024-03-02T17:56:00Z">
              <w:r w:rsidRPr="00876AB5">
                <w:rPr>
                  <w:sz w:val="24"/>
                  <w:szCs w:val="24"/>
                </w:rPr>
                <w:t>25</w:t>
              </w:r>
            </w:ins>
          </w:p>
        </w:tc>
        <w:tc>
          <w:tcPr>
            <w:tcW w:w="6804" w:type="dxa"/>
            <w:shd w:val="clear" w:color="auto" w:fill="FFFFFF"/>
            <w:vAlign w:val="center"/>
          </w:tcPr>
          <w:p w14:paraId="07C97CEC" w14:textId="77777777" w:rsidR="00606D21" w:rsidRPr="00876AB5" w:rsidRDefault="00606D21" w:rsidP="00606D21">
            <w:pPr>
              <w:adjustRightInd w:val="0"/>
              <w:spacing w:line="276" w:lineRule="auto"/>
              <w:rPr>
                <w:sz w:val="24"/>
                <w:szCs w:val="24"/>
              </w:rPr>
            </w:pPr>
            <w:ins w:id="3321" w:author="petr" w:date="2024-03-02T17:55:00Z">
              <w:r w:rsidRPr="00876AB5">
                <w:rPr>
                  <w:sz w:val="24"/>
                  <w:szCs w:val="24"/>
                </w:rPr>
                <w:t>smíšené nezastavěného území všeobecné</w:t>
              </w:r>
            </w:ins>
          </w:p>
        </w:tc>
      </w:tr>
      <w:tr w:rsidR="00606D21" w:rsidRPr="00876AB5" w14:paraId="1F8F3E94" w14:textId="77777777" w:rsidTr="00372E38">
        <w:trPr>
          <w:trHeight w:val="340"/>
        </w:trPr>
        <w:tc>
          <w:tcPr>
            <w:tcW w:w="1465" w:type="dxa"/>
            <w:shd w:val="clear" w:color="auto" w:fill="auto"/>
            <w:vAlign w:val="center"/>
          </w:tcPr>
          <w:p w14:paraId="01D7BAE3" w14:textId="77777777" w:rsidR="00606D21" w:rsidRPr="00876AB5" w:rsidRDefault="00606D21" w:rsidP="00606D21">
            <w:pPr>
              <w:adjustRightInd w:val="0"/>
              <w:spacing w:line="276" w:lineRule="auto"/>
              <w:jc w:val="center"/>
              <w:rPr>
                <w:b/>
                <w:noProof/>
                <w:sz w:val="24"/>
                <w:szCs w:val="24"/>
              </w:rPr>
            </w:pPr>
            <w:ins w:id="3322" w:author="petr" w:date="2024-03-02T17:56:00Z">
              <w:r w:rsidRPr="00876AB5">
                <w:rPr>
                  <w:noProof/>
                  <w:sz w:val="24"/>
                  <w:szCs w:val="24"/>
                </w:rPr>
                <w:drawing>
                  <wp:inline distT="0" distB="0" distL="0" distR="0" wp14:anchorId="2B996ECF" wp14:editId="3FE9E180">
                    <wp:extent cx="756000" cy="219718"/>
                    <wp:effectExtent l="0" t="0" r="6350" b="8890"/>
                    <wp:docPr id="611884726"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884726"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4C29387B" w14:textId="77777777" w:rsidR="00606D21" w:rsidRPr="00876AB5" w:rsidRDefault="00606D21" w:rsidP="00606D21">
            <w:pPr>
              <w:adjustRightInd w:val="0"/>
              <w:spacing w:line="276" w:lineRule="auto"/>
              <w:jc w:val="center"/>
              <w:rPr>
                <w:sz w:val="24"/>
                <w:szCs w:val="24"/>
              </w:rPr>
            </w:pPr>
            <w:ins w:id="3323" w:author="petr" w:date="2024-03-02T17:56:00Z">
              <w:r w:rsidRPr="00876AB5">
                <w:rPr>
                  <w:sz w:val="24"/>
                  <w:szCs w:val="24"/>
                </w:rPr>
                <w:t>K.26</w:t>
              </w:r>
            </w:ins>
          </w:p>
        </w:tc>
        <w:tc>
          <w:tcPr>
            <w:tcW w:w="6804" w:type="dxa"/>
            <w:shd w:val="clear" w:color="auto" w:fill="FFFFFF"/>
            <w:vAlign w:val="center"/>
          </w:tcPr>
          <w:p w14:paraId="6468B25B" w14:textId="77777777" w:rsidR="00606D21" w:rsidRPr="00876AB5" w:rsidRDefault="00606D21" w:rsidP="00606D21">
            <w:pPr>
              <w:adjustRightInd w:val="0"/>
              <w:spacing w:line="276" w:lineRule="auto"/>
              <w:rPr>
                <w:sz w:val="24"/>
                <w:szCs w:val="24"/>
              </w:rPr>
            </w:pPr>
            <w:ins w:id="3324" w:author="petr" w:date="2024-03-02T17:56:00Z">
              <w:r w:rsidRPr="00876AB5">
                <w:rPr>
                  <w:sz w:val="24"/>
                  <w:szCs w:val="24"/>
                </w:rPr>
                <w:t>smíšené nezastavěného území všeobecné</w:t>
              </w:r>
            </w:ins>
          </w:p>
        </w:tc>
      </w:tr>
      <w:tr w:rsidR="00606D21" w:rsidRPr="00876AB5" w14:paraId="0B237314" w14:textId="77777777" w:rsidTr="00372E38">
        <w:trPr>
          <w:trHeight w:val="340"/>
        </w:trPr>
        <w:tc>
          <w:tcPr>
            <w:tcW w:w="1465" w:type="dxa"/>
            <w:shd w:val="clear" w:color="auto" w:fill="auto"/>
            <w:vAlign w:val="center"/>
          </w:tcPr>
          <w:p w14:paraId="55606E5C" w14:textId="77777777" w:rsidR="00606D21" w:rsidRPr="00876AB5" w:rsidRDefault="00606D21" w:rsidP="00606D21">
            <w:pPr>
              <w:adjustRightInd w:val="0"/>
              <w:spacing w:line="276" w:lineRule="auto"/>
              <w:jc w:val="center"/>
              <w:rPr>
                <w:b/>
                <w:noProof/>
                <w:sz w:val="24"/>
                <w:szCs w:val="24"/>
              </w:rPr>
            </w:pPr>
            <w:ins w:id="3325" w:author="petr" w:date="2024-03-02T17:56:00Z">
              <w:r w:rsidRPr="00876AB5">
                <w:rPr>
                  <w:noProof/>
                  <w:sz w:val="24"/>
                  <w:szCs w:val="24"/>
                </w:rPr>
                <w:drawing>
                  <wp:inline distT="0" distB="0" distL="0" distR="0" wp14:anchorId="1107CF55" wp14:editId="0A7CBA7A">
                    <wp:extent cx="756000" cy="219718"/>
                    <wp:effectExtent l="0" t="0" r="6350" b="8890"/>
                    <wp:docPr id="916245032"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245032"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6F769AE8" w14:textId="77777777" w:rsidR="00606D21" w:rsidRPr="00876AB5" w:rsidRDefault="00606D21" w:rsidP="00606D21">
            <w:pPr>
              <w:adjustRightInd w:val="0"/>
              <w:spacing w:line="276" w:lineRule="auto"/>
              <w:jc w:val="center"/>
              <w:rPr>
                <w:sz w:val="24"/>
                <w:szCs w:val="24"/>
              </w:rPr>
            </w:pPr>
            <w:ins w:id="3326" w:author="petr" w:date="2024-03-02T17:56:00Z">
              <w:r w:rsidRPr="00876AB5">
                <w:rPr>
                  <w:sz w:val="24"/>
                  <w:szCs w:val="24"/>
                </w:rPr>
                <w:t>K.27</w:t>
              </w:r>
            </w:ins>
          </w:p>
        </w:tc>
        <w:tc>
          <w:tcPr>
            <w:tcW w:w="6804" w:type="dxa"/>
            <w:shd w:val="clear" w:color="auto" w:fill="FFFFFF"/>
            <w:vAlign w:val="center"/>
          </w:tcPr>
          <w:p w14:paraId="3421AE2B" w14:textId="77777777" w:rsidR="00606D21" w:rsidRPr="00876AB5" w:rsidRDefault="00606D21" w:rsidP="00606D21">
            <w:pPr>
              <w:adjustRightInd w:val="0"/>
              <w:spacing w:line="276" w:lineRule="auto"/>
              <w:rPr>
                <w:sz w:val="24"/>
                <w:szCs w:val="24"/>
              </w:rPr>
            </w:pPr>
            <w:ins w:id="3327" w:author="petr" w:date="2024-03-02T17:56:00Z">
              <w:r w:rsidRPr="00876AB5">
                <w:rPr>
                  <w:sz w:val="24"/>
                  <w:szCs w:val="24"/>
                </w:rPr>
                <w:t>smíšené nezastavěného území všeobecné</w:t>
              </w:r>
            </w:ins>
          </w:p>
        </w:tc>
      </w:tr>
      <w:tr w:rsidR="00606D21" w:rsidRPr="00876AB5" w14:paraId="0285F331" w14:textId="77777777" w:rsidTr="00372E38">
        <w:trPr>
          <w:trHeight w:val="340"/>
        </w:trPr>
        <w:tc>
          <w:tcPr>
            <w:tcW w:w="1465" w:type="dxa"/>
            <w:shd w:val="clear" w:color="auto" w:fill="auto"/>
            <w:vAlign w:val="center"/>
          </w:tcPr>
          <w:p w14:paraId="6A02765E" w14:textId="77777777" w:rsidR="00606D21" w:rsidRPr="00876AB5" w:rsidRDefault="00606D21" w:rsidP="00606D21">
            <w:pPr>
              <w:adjustRightInd w:val="0"/>
              <w:spacing w:line="276" w:lineRule="auto"/>
              <w:jc w:val="center"/>
              <w:rPr>
                <w:b/>
                <w:noProof/>
                <w:sz w:val="24"/>
                <w:szCs w:val="24"/>
              </w:rPr>
            </w:pPr>
            <w:ins w:id="3328" w:author="petr" w:date="2024-03-02T17:56:00Z">
              <w:r w:rsidRPr="00876AB5">
                <w:rPr>
                  <w:noProof/>
                  <w:sz w:val="24"/>
                  <w:szCs w:val="24"/>
                </w:rPr>
                <w:drawing>
                  <wp:inline distT="0" distB="0" distL="0" distR="0" wp14:anchorId="50E66975" wp14:editId="6E0A9F07">
                    <wp:extent cx="756000" cy="219718"/>
                    <wp:effectExtent l="0" t="0" r="6350" b="8890"/>
                    <wp:docPr id="134386720"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86720"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7B83E583" w14:textId="77777777" w:rsidR="00606D21" w:rsidRPr="00876AB5" w:rsidRDefault="00606D21" w:rsidP="00606D21">
            <w:pPr>
              <w:adjustRightInd w:val="0"/>
              <w:spacing w:line="276" w:lineRule="auto"/>
              <w:jc w:val="center"/>
              <w:rPr>
                <w:sz w:val="24"/>
                <w:szCs w:val="24"/>
              </w:rPr>
            </w:pPr>
            <w:ins w:id="3329" w:author="petr" w:date="2024-03-02T17:56:00Z">
              <w:r w:rsidRPr="00876AB5">
                <w:rPr>
                  <w:sz w:val="24"/>
                  <w:szCs w:val="24"/>
                </w:rPr>
                <w:t>K.28</w:t>
              </w:r>
            </w:ins>
          </w:p>
        </w:tc>
        <w:tc>
          <w:tcPr>
            <w:tcW w:w="6804" w:type="dxa"/>
            <w:shd w:val="clear" w:color="auto" w:fill="FFFFFF"/>
            <w:vAlign w:val="center"/>
          </w:tcPr>
          <w:p w14:paraId="0E08CBFA" w14:textId="77777777" w:rsidR="00606D21" w:rsidRPr="00876AB5" w:rsidRDefault="00606D21" w:rsidP="00606D21">
            <w:pPr>
              <w:adjustRightInd w:val="0"/>
              <w:spacing w:line="276" w:lineRule="auto"/>
              <w:rPr>
                <w:sz w:val="24"/>
                <w:szCs w:val="24"/>
              </w:rPr>
            </w:pPr>
            <w:ins w:id="3330" w:author="petr" w:date="2024-03-02T17:56:00Z">
              <w:r w:rsidRPr="00876AB5">
                <w:rPr>
                  <w:sz w:val="24"/>
                  <w:szCs w:val="24"/>
                </w:rPr>
                <w:t>smíšené nezastavěného území všeobecné</w:t>
              </w:r>
            </w:ins>
          </w:p>
        </w:tc>
      </w:tr>
      <w:tr w:rsidR="00606D21" w:rsidRPr="00876AB5" w14:paraId="6E66DEBF" w14:textId="77777777" w:rsidTr="00372E38">
        <w:trPr>
          <w:trHeight w:val="340"/>
        </w:trPr>
        <w:tc>
          <w:tcPr>
            <w:tcW w:w="1465" w:type="dxa"/>
            <w:shd w:val="clear" w:color="auto" w:fill="auto"/>
            <w:vAlign w:val="center"/>
          </w:tcPr>
          <w:p w14:paraId="67CF4935" w14:textId="77777777" w:rsidR="00606D21" w:rsidRPr="00876AB5" w:rsidRDefault="00606D21" w:rsidP="00606D21">
            <w:pPr>
              <w:adjustRightInd w:val="0"/>
              <w:spacing w:line="276" w:lineRule="auto"/>
              <w:jc w:val="center"/>
              <w:rPr>
                <w:b/>
                <w:noProof/>
                <w:sz w:val="24"/>
                <w:szCs w:val="24"/>
              </w:rPr>
            </w:pPr>
            <w:ins w:id="3331" w:author="petr" w:date="2024-03-02T17:56:00Z">
              <w:r w:rsidRPr="00876AB5">
                <w:rPr>
                  <w:noProof/>
                  <w:sz w:val="24"/>
                  <w:szCs w:val="24"/>
                </w:rPr>
                <w:drawing>
                  <wp:inline distT="0" distB="0" distL="0" distR="0" wp14:anchorId="721F69FB" wp14:editId="2883BF0A">
                    <wp:extent cx="756000" cy="219718"/>
                    <wp:effectExtent l="0" t="0" r="6350" b="8890"/>
                    <wp:docPr id="1705291557"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291557"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16386F1E" w14:textId="77777777" w:rsidR="00606D21" w:rsidRPr="00876AB5" w:rsidRDefault="00606D21" w:rsidP="00606D21">
            <w:pPr>
              <w:adjustRightInd w:val="0"/>
              <w:spacing w:line="276" w:lineRule="auto"/>
              <w:jc w:val="center"/>
              <w:rPr>
                <w:sz w:val="24"/>
                <w:szCs w:val="24"/>
              </w:rPr>
            </w:pPr>
            <w:ins w:id="3332" w:author="petr" w:date="2024-03-02T17:56:00Z">
              <w:r w:rsidRPr="00876AB5">
                <w:rPr>
                  <w:sz w:val="24"/>
                  <w:szCs w:val="24"/>
                </w:rPr>
                <w:t>K.29</w:t>
              </w:r>
            </w:ins>
          </w:p>
        </w:tc>
        <w:tc>
          <w:tcPr>
            <w:tcW w:w="6804" w:type="dxa"/>
            <w:shd w:val="clear" w:color="auto" w:fill="FFFFFF"/>
            <w:vAlign w:val="center"/>
          </w:tcPr>
          <w:p w14:paraId="0E0B9BDB" w14:textId="77777777" w:rsidR="00606D21" w:rsidRPr="00876AB5" w:rsidRDefault="00606D21" w:rsidP="00606D21">
            <w:pPr>
              <w:adjustRightInd w:val="0"/>
              <w:spacing w:line="276" w:lineRule="auto"/>
              <w:rPr>
                <w:sz w:val="24"/>
                <w:szCs w:val="24"/>
              </w:rPr>
            </w:pPr>
            <w:ins w:id="3333" w:author="petr" w:date="2024-03-02T17:56:00Z">
              <w:r w:rsidRPr="00876AB5">
                <w:rPr>
                  <w:sz w:val="24"/>
                  <w:szCs w:val="24"/>
                </w:rPr>
                <w:t>smíšené nezastavěného území všeobecné</w:t>
              </w:r>
            </w:ins>
          </w:p>
        </w:tc>
      </w:tr>
      <w:tr w:rsidR="00606D21" w:rsidRPr="00876AB5" w14:paraId="2158A093" w14:textId="77777777" w:rsidTr="00372E38">
        <w:trPr>
          <w:trHeight w:val="340"/>
        </w:trPr>
        <w:tc>
          <w:tcPr>
            <w:tcW w:w="1465" w:type="dxa"/>
            <w:shd w:val="clear" w:color="auto" w:fill="auto"/>
            <w:vAlign w:val="center"/>
          </w:tcPr>
          <w:p w14:paraId="7B7C3C72" w14:textId="77777777" w:rsidR="00606D21" w:rsidRPr="00876AB5" w:rsidRDefault="00606D21" w:rsidP="00606D21">
            <w:pPr>
              <w:adjustRightInd w:val="0"/>
              <w:spacing w:line="276" w:lineRule="auto"/>
              <w:jc w:val="center"/>
              <w:rPr>
                <w:b/>
                <w:noProof/>
                <w:sz w:val="24"/>
                <w:szCs w:val="24"/>
              </w:rPr>
            </w:pPr>
            <w:ins w:id="3334" w:author="petr" w:date="2024-03-02T17:56:00Z">
              <w:r w:rsidRPr="00876AB5">
                <w:rPr>
                  <w:noProof/>
                  <w:sz w:val="24"/>
                  <w:szCs w:val="24"/>
                </w:rPr>
                <w:drawing>
                  <wp:inline distT="0" distB="0" distL="0" distR="0" wp14:anchorId="1D6096BD" wp14:editId="6144A0E6">
                    <wp:extent cx="756000" cy="219718"/>
                    <wp:effectExtent l="0" t="0" r="6350" b="8890"/>
                    <wp:docPr id="2076489375"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6489375"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6827D361" w14:textId="77777777" w:rsidR="00606D21" w:rsidRPr="00876AB5" w:rsidRDefault="00606D21" w:rsidP="00606D21">
            <w:pPr>
              <w:adjustRightInd w:val="0"/>
              <w:spacing w:line="276" w:lineRule="auto"/>
              <w:jc w:val="center"/>
              <w:rPr>
                <w:sz w:val="24"/>
                <w:szCs w:val="24"/>
              </w:rPr>
            </w:pPr>
            <w:ins w:id="3335" w:author="petr" w:date="2024-03-02T17:56:00Z">
              <w:r w:rsidRPr="00876AB5">
                <w:rPr>
                  <w:sz w:val="24"/>
                  <w:szCs w:val="24"/>
                </w:rPr>
                <w:t>K.30</w:t>
              </w:r>
            </w:ins>
          </w:p>
        </w:tc>
        <w:tc>
          <w:tcPr>
            <w:tcW w:w="6804" w:type="dxa"/>
            <w:shd w:val="clear" w:color="auto" w:fill="FFFFFF"/>
            <w:vAlign w:val="center"/>
          </w:tcPr>
          <w:p w14:paraId="5AE514B7" w14:textId="77777777" w:rsidR="00606D21" w:rsidRPr="00876AB5" w:rsidRDefault="00606D21" w:rsidP="00606D21">
            <w:pPr>
              <w:adjustRightInd w:val="0"/>
              <w:spacing w:line="276" w:lineRule="auto"/>
              <w:rPr>
                <w:sz w:val="24"/>
                <w:szCs w:val="24"/>
              </w:rPr>
            </w:pPr>
            <w:ins w:id="3336" w:author="petr" w:date="2024-03-02T17:56:00Z">
              <w:r w:rsidRPr="00876AB5">
                <w:rPr>
                  <w:sz w:val="24"/>
                  <w:szCs w:val="24"/>
                </w:rPr>
                <w:t>smíšené nezastavěného území všeobecné</w:t>
              </w:r>
            </w:ins>
          </w:p>
        </w:tc>
      </w:tr>
      <w:tr w:rsidR="00606D21" w:rsidRPr="00876AB5" w14:paraId="4D1E163C" w14:textId="77777777" w:rsidTr="00372E38">
        <w:trPr>
          <w:trHeight w:val="340"/>
        </w:trPr>
        <w:tc>
          <w:tcPr>
            <w:tcW w:w="1465" w:type="dxa"/>
            <w:shd w:val="clear" w:color="auto" w:fill="auto"/>
            <w:vAlign w:val="center"/>
          </w:tcPr>
          <w:p w14:paraId="6014F70D" w14:textId="77777777" w:rsidR="00606D21" w:rsidRPr="00876AB5" w:rsidRDefault="00606D21" w:rsidP="00606D21">
            <w:pPr>
              <w:adjustRightInd w:val="0"/>
              <w:spacing w:line="276" w:lineRule="auto"/>
              <w:jc w:val="center"/>
              <w:rPr>
                <w:b/>
                <w:noProof/>
                <w:sz w:val="24"/>
                <w:szCs w:val="24"/>
              </w:rPr>
            </w:pPr>
            <w:ins w:id="3337" w:author="petr" w:date="2024-03-02T17:58:00Z">
              <w:r w:rsidRPr="00876AB5">
                <w:rPr>
                  <w:b/>
                  <w:noProof/>
                  <w:sz w:val="24"/>
                  <w:szCs w:val="24"/>
                </w:rPr>
                <w:drawing>
                  <wp:inline distT="0" distB="0" distL="0" distR="0" wp14:anchorId="5AAA564A" wp14:editId="20DD6F39">
                    <wp:extent cx="756000" cy="225140"/>
                    <wp:effectExtent l="0" t="0" r="6350" b="3810"/>
                    <wp:docPr id="32253581"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528259" name="Obrázek 1" descr="Obsah obrázku snímek obrazovky, Písmo, Grafika, Obdélník&#10;&#10;Popis byl vytvořen automaticky"/>
                            <pic:cNvPicPr/>
                          </pic:nvPicPr>
                          <pic:blipFill>
                            <a:blip r:embed="rId70"/>
                            <a:stretch>
                              <a:fillRect/>
                            </a:stretch>
                          </pic:blipFill>
                          <pic:spPr>
                            <a:xfrm>
                              <a:off x="0" y="0"/>
                              <a:ext cx="756000" cy="225140"/>
                            </a:xfrm>
                            <a:prstGeom prst="rect">
                              <a:avLst/>
                            </a:prstGeom>
                          </pic:spPr>
                        </pic:pic>
                      </a:graphicData>
                    </a:graphic>
                  </wp:inline>
                </w:drawing>
              </w:r>
            </w:ins>
          </w:p>
        </w:tc>
        <w:tc>
          <w:tcPr>
            <w:tcW w:w="1082" w:type="dxa"/>
            <w:shd w:val="clear" w:color="auto" w:fill="FFFFFF"/>
            <w:vAlign w:val="center"/>
          </w:tcPr>
          <w:p w14:paraId="1F568AC9" w14:textId="77777777" w:rsidR="00606D21" w:rsidRPr="00876AB5" w:rsidRDefault="00606D21" w:rsidP="00606D21">
            <w:pPr>
              <w:adjustRightInd w:val="0"/>
              <w:spacing w:line="276" w:lineRule="auto"/>
              <w:jc w:val="center"/>
              <w:rPr>
                <w:sz w:val="24"/>
                <w:szCs w:val="24"/>
              </w:rPr>
            </w:pPr>
            <w:ins w:id="3338" w:author="petr" w:date="2024-03-02T17:58:00Z">
              <w:r w:rsidRPr="00876AB5">
                <w:rPr>
                  <w:sz w:val="24"/>
                  <w:szCs w:val="24"/>
                </w:rPr>
                <w:t>K.31</w:t>
              </w:r>
            </w:ins>
          </w:p>
        </w:tc>
        <w:tc>
          <w:tcPr>
            <w:tcW w:w="6804" w:type="dxa"/>
            <w:shd w:val="clear" w:color="auto" w:fill="FFFFFF"/>
            <w:vAlign w:val="center"/>
          </w:tcPr>
          <w:p w14:paraId="56170B6C" w14:textId="77777777" w:rsidR="00606D21" w:rsidRPr="00876AB5" w:rsidRDefault="00606D21" w:rsidP="00606D21">
            <w:pPr>
              <w:adjustRightInd w:val="0"/>
              <w:spacing w:line="276" w:lineRule="auto"/>
              <w:rPr>
                <w:sz w:val="24"/>
                <w:szCs w:val="24"/>
              </w:rPr>
            </w:pPr>
            <w:ins w:id="3339" w:author="petr" w:date="2024-03-02T17:58:00Z">
              <w:r w:rsidRPr="00876AB5">
                <w:rPr>
                  <w:sz w:val="24"/>
                  <w:szCs w:val="24"/>
                </w:rPr>
                <w:t>vodní a vodních toků</w:t>
              </w:r>
            </w:ins>
          </w:p>
        </w:tc>
      </w:tr>
      <w:tr w:rsidR="00606D21" w:rsidRPr="00876AB5" w14:paraId="63B78BF3" w14:textId="77777777" w:rsidTr="00372E38">
        <w:trPr>
          <w:trHeight w:val="340"/>
        </w:trPr>
        <w:tc>
          <w:tcPr>
            <w:tcW w:w="1465" w:type="dxa"/>
            <w:shd w:val="clear" w:color="auto" w:fill="auto"/>
            <w:vAlign w:val="center"/>
          </w:tcPr>
          <w:p w14:paraId="1647DA22" w14:textId="77777777" w:rsidR="00606D21" w:rsidRPr="00876AB5" w:rsidRDefault="00606D21" w:rsidP="00606D21">
            <w:pPr>
              <w:adjustRightInd w:val="0"/>
              <w:spacing w:line="276" w:lineRule="auto"/>
              <w:jc w:val="center"/>
              <w:rPr>
                <w:b/>
                <w:noProof/>
                <w:sz w:val="24"/>
                <w:szCs w:val="24"/>
              </w:rPr>
            </w:pPr>
            <w:ins w:id="3340" w:author="petr" w:date="2024-03-02T17:58:00Z">
              <w:r w:rsidRPr="00876AB5">
                <w:rPr>
                  <w:noProof/>
                  <w:sz w:val="24"/>
                  <w:szCs w:val="24"/>
                </w:rPr>
                <w:drawing>
                  <wp:inline distT="0" distB="0" distL="0" distR="0" wp14:anchorId="1D514E63" wp14:editId="6A00A51D">
                    <wp:extent cx="756000" cy="219718"/>
                    <wp:effectExtent l="0" t="0" r="6350" b="8890"/>
                    <wp:docPr id="757410269"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7410269"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5D881820" w14:textId="77777777" w:rsidR="00606D21" w:rsidRPr="00876AB5" w:rsidRDefault="00606D21" w:rsidP="00606D21">
            <w:pPr>
              <w:adjustRightInd w:val="0"/>
              <w:spacing w:line="276" w:lineRule="auto"/>
              <w:jc w:val="center"/>
              <w:rPr>
                <w:sz w:val="24"/>
                <w:szCs w:val="24"/>
              </w:rPr>
            </w:pPr>
            <w:ins w:id="3341" w:author="petr" w:date="2024-03-02T17:58:00Z">
              <w:r w:rsidRPr="00876AB5">
                <w:rPr>
                  <w:sz w:val="24"/>
                  <w:szCs w:val="24"/>
                </w:rPr>
                <w:t>K.32</w:t>
              </w:r>
            </w:ins>
          </w:p>
        </w:tc>
        <w:tc>
          <w:tcPr>
            <w:tcW w:w="6804" w:type="dxa"/>
            <w:shd w:val="clear" w:color="auto" w:fill="FFFFFF"/>
            <w:vAlign w:val="center"/>
          </w:tcPr>
          <w:p w14:paraId="4912724B" w14:textId="77777777" w:rsidR="00606D21" w:rsidRPr="00876AB5" w:rsidRDefault="00606D21" w:rsidP="00606D21">
            <w:pPr>
              <w:adjustRightInd w:val="0"/>
              <w:spacing w:line="276" w:lineRule="auto"/>
              <w:rPr>
                <w:sz w:val="24"/>
                <w:szCs w:val="24"/>
              </w:rPr>
            </w:pPr>
            <w:ins w:id="3342" w:author="petr" w:date="2024-03-02T17:58:00Z">
              <w:r w:rsidRPr="00876AB5">
                <w:rPr>
                  <w:sz w:val="24"/>
                  <w:szCs w:val="24"/>
                </w:rPr>
                <w:t>smíšené nezastavěného území všeobecné</w:t>
              </w:r>
            </w:ins>
          </w:p>
        </w:tc>
      </w:tr>
      <w:tr w:rsidR="00606D21" w:rsidRPr="00876AB5" w14:paraId="5CEE8829" w14:textId="77777777" w:rsidTr="00372E38">
        <w:trPr>
          <w:trHeight w:val="340"/>
        </w:trPr>
        <w:tc>
          <w:tcPr>
            <w:tcW w:w="1465" w:type="dxa"/>
            <w:shd w:val="clear" w:color="auto" w:fill="auto"/>
            <w:vAlign w:val="center"/>
          </w:tcPr>
          <w:p w14:paraId="1380C7EA" w14:textId="77777777" w:rsidR="00606D21" w:rsidRPr="00876AB5" w:rsidRDefault="00606D21" w:rsidP="00606D21">
            <w:pPr>
              <w:adjustRightInd w:val="0"/>
              <w:spacing w:line="276" w:lineRule="auto"/>
              <w:jc w:val="center"/>
              <w:rPr>
                <w:b/>
                <w:noProof/>
                <w:sz w:val="24"/>
                <w:szCs w:val="24"/>
              </w:rPr>
            </w:pPr>
            <w:ins w:id="3343" w:author="petr" w:date="2024-03-02T18:01:00Z">
              <w:r w:rsidRPr="00876AB5">
                <w:rPr>
                  <w:noProof/>
                  <w:sz w:val="24"/>
                  <w:szCs w:val="24"/>
                </w:rPr>
                <w:drawing>
                  <wp:inline distT="0" distB="0" distL="0" distR="0" wp14:anchorId="4B7B7A35" wp14:editId="35CB2759">
                    <wp:extent cx="756000" cy="219718"/>
                    <wp:effectExtent l="0" t="0" r="6350" b="8890"/>
                    <wp:docPr id="774164622"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164622"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4E821F4B" w14:textId="77777777" w:rsidR="00606D21" w:rsidRPr="00876AB5" w:rsidRDefault="00606D21" w:rsidP="00606D21">
            <w:pPr>
              <w:adjustRightInd w:val="0"/>
              <w:spacing w:line="276" w:lineRule="auto"/>
              <w:jc w:val="center"/>
              <w:rPr>
                <w:sz w:val="24"/>
                <w:szCs w:val="24"/>
              </w:rPr>
            </w:pPr>
            <w:ins w:id="3344" w:author="petr" w:date="2024-03-02T18:01:00Z">
              <w:r w:rsidRPr="00876AB5">
                <w:rPr>
                  <w:sz w:val="24"/>
                  <w:szCs w:val="24"/>
                </w:rPr>
                <w:t>K.</w:t>
              </w:r>
            </w:ins>
            <w:ins w:id="3345" w:author="petr" w:date="2024-03-03T09:44:00Z">
              <w:r w:rsidRPr="00876AB5">
                <w:rPr>
                  <w:sz w:val="24"/>
                  <w:szCs w:val="24"/>
                </w:rPr>
                <w:t>33</w:t>
              </w:r>
            </w:ins>
          </w:p>
        </w:tc>
        <w:tc>
          <w:tcPr>
            <w:tcW w:w="6804" w:type="dxa"/>
            <w:shd w:val="clear" w:color="auto" w:fill="FFFFFF"/>
            <w:vAlign w:val="center"/>
          </w:tcPr>
          <w:p w14:paraId="70F75E6E" w14:textId="77777777" w:rsidR="00606D21" w:rsidRPr="00876AB5" w:rsidRDefault="00606D21" w:rsidP="00606D21">
            <w:pPr>
              <w:adjustRightInd w:val="0"/>
              <w:spacing w:line="276" w:lineRule="auto"/>
              <w:rPr>
                <w:sz w:val="24"/>
                <w:szCs w:val="24"/>
              </w:rPr>
            </w:pPr>
            <w:ins w:id="3346" w:author="petr" w:date="2024-03-02T18:01:00Z">
              <w:r w:rsidRPr="00876AB5">
                <w:rPr>
                  <w:sz w:val="24"/>
                  <w:szCs w:val="24"/>
                </w:rPr>
                <w:t>smíšené nezastavěného území všeobecné</w:t>
              </w:r>
            </w:ins>
          </w:p>
        </w:tc>
      </w:tr>
      <w:tr w:rsidR="00606D21" w:rsidRPr="00876AB5" w14:paraId="50A1ABF2" w14:textId="77777777" w:rsidTr="00372E38">
        <w:trPr>
          <w:trHeight w:val="340"/>
        </w:trPr>
        <w:tc>
          <w:tcPr>
            <w:tcW w:w="1465" w:type="dxa"/>
            <w:shd w:val="clear" w:color="auto" w:fill="auto"/>
            <w:vAlign w:val="center"/>
          </w:tcPr>
          <w:p w14:paraId="45EA83CE" w14:textId="77777777" w:rsidR="00606D21" w:rsidRPr="00876AB5" w:rsidRDefault="00606D21" w:rsidP="00606D21">
            <w:pPr>
              <w:adjustRightInd w:val="0"/>
              <w:spacing w:line="276" w:lineRule="auto"/>
              <w:jc w:val="center"/>
              <w:rPr>
                <w:b/>
                <w:noProof/>
                <w:sz w:val="24"/>
                <w:szCs w:val="24"/>
              </w:rPr>
            </w:pPr>
            <w:ins w:id="3347" w:author="petr" w:date="2024-03-02T17:59:00Z">
              <w:r w:rsidRPr="00876AB5">
                <w:rPr>
                  <w:noProof/>
                  <w:sz w:val="24"/>
                  <w:szCs w:val="24"/>
                </w:rPr>
                <w:drawing>
                  <wp:inline distT="0" distB="0" distL="0" distR="0" wp14:anchorId="7DAD71E4" wp14:editId="4DB144B1">
                    <wp:extent cx="756000" cy="219718"/>
                    <wp:effectExtent l="0" t="0" r="6350" b="8890"/>
                    <wp:docPr id="966547985"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547985"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50CF59CA" w14:textId="77777777" w:rsidR="00606D21" w:rsidRPr="00876AB5" w:rsidRDefault="00606D21" w:rsidP="00606D21">
            <w:pPr>
              <w:adjustRightInd w:val="0"/>
              <w:spacing w:line="276" w:lineRule="auto"/>
              <w:jc w:val="center"/>
              <w:rPr>
                <w:sz w:val="24"/>
                <w:szCs w:val="24"/>
              </w:rPr>
            </w:pPr>
            <w:ins w:id="3348" w:author="petr" w:date="2024-03-02T17:59:00Z">
              <w:r w:rsidRPr="00876AB5">
                <w:rPr>
                  <w:sz w:val="24"/>
                  <w:szCs w:val="24"/>
                </w:rPr>
                <w:t>K.34</w:t>
              </w:r>
            </w:ins>
          </w:p>
        </w:tc>
        <w:tc>
          <w:tcPr>
            <w:tcW w:w="6804" w:type="dxa"/>
            <w:shd w:val="clear" w:color="auto" w:fill="FFFFFF"/>
            <w:vAlign w:val="center"/>
          </w:tcPr>
          <w:p w14:paraId="3DB48010" w14:textId="77777777" w:rsidR="00606D21" w:rsidRPr="00876AB5" w:rsidRDefault="00606D21" w:rsidP="00606D21">
            <w:pPr>
              <w:adjustRightInd w:val="0"/>
              <w:spacing w:line="276" w:lineRule="auto"/>
              <w:rPr>
                <w:sz w:val="24"/>
                <w:szCs w:val="24"/>
              </w:rPr>
            </w:pPr>
            <w:ins w:id="3349" w:author="petr" w:date="2024-03-02T17:59:00Z">
              <w:r w:rsidRPr="00876AB5">
                <w:rPr>
                  <w:sz w:val="24"/>
                  <w:szCs w:val="24"/>
                </w:rPr>
                <w:t>smíšené nezastavěného území všeobecné</w:t>
              </w:r>
            </w:ins>
          </w:p>
        </w:tc>
      </w:tr>
      <w:tr w:rsidR="00606D21" w:rsidRPr="00876AB5" w14:paraId="29A0B4FE" w14:textId="77777777" w:rsidTr="00372E38">
        <w:trPr>
          <w:trHeight w:val="340"/>
        </w:trPr>
        <w:tc>
          <w:tcPr>
            <w:tcW w:w="1465" w:type="dxa"/>
            <w:shd w:val="clear" w:color="auto" w:fill="auto"/>
            <w:vAlign w:val="center"/>
          </w:tcPr>
          <w:p w14:paraId="654E3D5A" w14:textId="77777777" w:rsidR="00606D21" w:rsidRPr="00876AB5" w:rsidRDefault="00606D21" w:rsidP="00606D21">
            <w:pPr>
              <w:adjustRightInd w:val="0"/>
              <w:spacing w:line="276" w:lineRule="auto"/>
              <w:jc w:val="center"/>
              <w:rPr>
                <w:b/>
                <w:noProof/>
                <w:sz w:val="24"/>
                <w:szCs w:val="24"/>
              </w:rPr>
            </w:pPr>
            <w:ins w:id="3350" w:author="petr" w:date="2024-03-02T17:59:00Z">
              <w:r w:rsidRPr="00876AB5">
                <w:rPr>
                  <w:noProof/>
                  <w:sz w:val="24"/>
                  <w:szCs w:val="24"/>
                </w:rPr>
                <w:drawing>
                  <wp:inline distT="0" distB="0" distL="0" distR="0" wp14:anchorId="0521B197" wp14:editId="24A51F75">
                    <wp:extent cx="756000" cy="219718"/>
                    <wp:effectExtent l="0" t="0" r="6350" b="8890"/>
                    <wp:docPr id="1461502510"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502510"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059488C1" w14:textId="77777777" w:rsidR="00606D21" w:rsidRPr="00876AB5" w:rsidRDefault="00606D21" w:rsidP="00606D21">
            <w:pPr>
              <w:adjustRightInd w:val="0"/>
              <w:spacing w:line="276" w:lineRule="auto"/>
              <w:jc w:val="center"/>
              <w:rPr>
                <w:sz w:val="24"/>
                <w:szCs w:val="24"/>
              </w:rPr>
            </w:pPr>
            <w:ins w:id="3351" w:author="petr" w:date="2024-03-02T17:59:00Z">
              <w:r w:rsidRPr="00876AB5">
                <w:rPr>
                  <w:sz w:val="24"/>
                  <w:szCs w:val="24"/>
                </w:rPr>
                <w:t>K.35</w:t>
              </w:r>
            </w:ins>
          </w:p>
        </w:tc>
        <w:tc>
          <w:tcPr>
            <w:tcW w:w="6804" w:type="dxa"/>
            <w:shd w:val="clear" w:color="auto" w:fill="FFFFFF"/>
            <w:vAlign w:val="center"/>
          </w:tcPr>
          <w:p w14:paraId="2E4F0C89" w14:textId="77777777" w:rsidR="00606D21" w:rsidRPr="00876AB5" w:rsidRDefault="00606D21" w:rsidP="00606D21">
            <w:pPr>
              <w:adjustRightInd w:val="0"/>
              <w:spacing w:line="276" w:lineRule="auto"/>
              <w:rPr>
                <w:sz w:val="24"/>
                <w:szCs w:val="24"/>
              </w:rPr>
            </w:pPr>
            <w:ins w:id="3352" w:author="petr" w:date="2024-03-02T17:59:00Z">
              <w:r w:rsidRPr="00876AB5">
                <w:rPr>
                  <w:sz w:val="24"/>
                  <w:szCs w:val="24"/>
                </w:rPr>
                <w:t>smíšené nezastavěného území všeobecné</w:t>
              </w:r>
            </w:ins>
          </w:p>
        </w:tc>
      </w:tr>
      <w:tr w:rsidR="00606D21" w:rsidRPr="00876AB5" w14:paraId="70181F9F" w14:textId="77777777" w:rsidTr="00372E38">
        <w:trPr>
          <w:trHeight w:val="340"/>
        </w:trPr>
        <w:tc>
          <w:tcPr>
            <w:tcW w:w="1465" w:type="dxa"/>
            <w:shd w:val="clear" w:color="auto" w:fill="auto"/>
            <w:vAlign w:val="center"/>
          </w:tcPr>
          <w:p w14:paraId="154C4A38" w14:textId="77777777" w:rsidR="00606D21" w:rsidRPr="00876AB5" w:rsidRDefault="00606D21" w:rsidP="00606D21">
            <w:pPr>
              <w:adjustRightInd w:val="0"/>
              <w:spacing w:line="276" w:lineRule="auto"/>
              <w:jc w:val="center"/>
              <w:rPr>
                <w:b/>
                <w:noProof/>
                <w:sz w:val="24"/>
                <w:szCs w:val="24"/>
              </w:rPr>
            </w:pPr>
            <w:ins w:id="3353" w:author="petr" w:date="2024-03-03T09:33:00Z">
              <w:r w:rsidRPr="00876AB5">
                <w:rPr>
                  <w:noProof/>
                  <w:sz w:val="24"/>
                  <w:szCs w:val="24"/>
                </w:rPr>
                <w:drawing>
                  <wp:inline distT="0" distB="0" distL="0" distR="0" wp14:anchorId="2AB64BFD" wp14:editId="6DB48738">
                    <wp:extent cx="756000" cy="219718"/>
                    <wp:effectExtent l="0" t="0" r="6350" b="8890"/>
                    <wp:docPr id="302591019"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591019"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2AC806EF" w14:textId="77777777" w:rsidR="00606D21" w:rsidRPr="00876AB5" w:rsidRDefault="00606D21" w:rsidP="00606D21">
            <w:pPr>
              <w:adjustRightInd w:val="0"/>
              <w:spacing w:line="276" w:lineRule="auto"/>
              <w:jc w:val="center"/>
              <w:rPr>
                <w:sz w:val="24"/>
                <w:szCs w:val="24"/>
              </w:rPr>
            </w:pPr>
            <w:ins w:id="3354" w:author="petr" w:date="2024-03-03T09:33:00Z">
              <w:r w:rsidRPr="00876AB5">
                <w:rPr>
                  <w:sz w:val="24"/>
                  <w:szCs w:val="24"/>
                </w:rPr>
                <w:t>K.36</w:t>
              </w:r>
            </w:ins>
          </w:p>
        </w:tc>
        <w:tc>
          <w:tcPr>
            <w:tcW w:w="6804" w:type="dxa"/>
            <w:shd w:val="clear" w:color="auto" w:fill="FFFFFF"/>
            <w:vAlign w:val="center"/>
          </w:tcPr>
          <w:p w14:paraId="56BEC854" w14:textId="77777777" w:rsidR="00606D21" w:rsidRPr="00876AB5" w:rsidRDefault="00606D21" w:rsidP="00606D21">
            <w:pPr>
              <w:adjustRightInd w:val="0"/>
              <w:spacing w:line="276" w:lineRule="auto"/>
              <w:rPr>
                <w:sz w:val="24"/>
                <w:szCs w:val="24"/>
              </w:rPr>
            </w:pPr>
            <w:ins w:id="3355" w:author="petr" w:date="2024-03-03T09:33:00Z">
              <w:r w:rsidRPr="00876AB5">
                <w:rPr>
                  <w:sz w:val="24"/>
                  <w:szCs w:val="24"/>
                </w:rPr>
                <w:t>smíšené nezastavěného území všeobecné</w:t>
              </w:r>
            </w:ins>
          </w:p>
        </w:tc>
      </w:tr>
      <w:tr w:rsidR="00606D21" w:rsidRPr="00876AB5" w14:paraId="07E4D2AE" w14:textId="77777777" w:rsidTr="00372E38">
        <w:trPr>
          <w:trHeight w:val="340"/>
        </w:trPr>
        <w:tc>
          <w:tcPr>
            <w:tcW w:w="1465" w:type="dxa"/>
            <w:shd w:val="clear" w:color="auto" w:fill="auto"/>
            <w:vAlign w:val="center"/>
          </w:tcPr>
          <w:p w14:paraId="6882002F" w14:textId="77777777" w:rsidR="00606D21" w:rsidRPr="00876AB5" w:rsidRDefault="00606D21" w:rsidP="00606D21">
            <w:pPr>
              <w:adjustRightInd w:val="0"/>
              <w:spacing w:line="276" w:lineRule="auto"/>
              <w:jc w:val="center"/>
              <w:rPr>
                <w:b/>
                <w:noProof/>
                <w:sz w:val="24"/>
                <w:szCs w:val="24"/>
              </w:rPr>
            </w:pPr>
            <w:ins w:id="3356" w:author="petr" w:date="2024-03-03T09:33:00Z">
              <w:r w:rsidRPr="00876AB5">
                <w:rPr>
                  <w:noProof/>
                  <w:sz w:val="24"/>
                  <w:szCs w:val="24"/>
                </w:rPr>
                <w:drawing>
                  <wp:inline distT="0" distB="0" distL="0" distR="0" wp14:anchorId="1471C673" wp14:editId="41B466A1">
                    <wp:extent cx="756000" cy="219718"/>
                    <wp:effectExtent l="0" t="0" r="6350" b="8890"/>
                    <wp:docPr id="519561644"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561644"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5E4DFACA" w14:textId="77777777" w:rsidR="00606D21" w:rsidRPr="00876AB5" w:rsidRDefault="00606D21" w:rsidP="00606D21">
            <w:pPr>
              <w:adjustRightInd w:val="0"/>
              <w:spacing w:line="276" w:lineRule="auto"/>
              <w:jc w:val="center"/>
              <w:rPr>
                <w:sz w:val="24"/>
                <w:szCs w:val="24"/>
              </w:rPr>
            </w:pPr>
            <w:ins w:id="3357" w:author="petr" w:date="2024-03-03T09:33:00Z">
              <w:r w:rsidRPr="00876AB5">
                <w:rPr>
                  <w:sz w:val="24"/>
                  <w:szCs w:val="24"/>
                </w:rPr>
                <w:t>K.37</w:t>
              </w:r>
            </w:ins>
          </w:p>
        </w:tc>
        <w:tc>
          <w:tcPr>
            <w:tcW w:w="6804" w:type="dxa"/>
            <w:shd w:val="clear" w:color="auto" w:fill="FFFFFF"/>
            <w:vAlign w:val="center"/>
          </w:tcPr>
          <w:p w14:paraId="709B10EA" w14:textId="77777777" w:rsidR="00606D21" w:rsidRPr="00876AB5" w:rsidRDefault="00606D21" w:rsidP="00606D21">
            <w:pPr>
              <w:adjustRightInd w:val="0"/>
              <w:spacing w:line="276" w:lineRule="auto"/>
              <w:rPr>
                <w:sz w:val="24"/>
                <w:szCs w:val="24"/>
              </w:rPr>
            </w:pPr>
            <w:ins w:id="3358" w:author="petr" w:date="2024-03-03T09:33:00Z">
              <w:r w:rsidRPr="00876AB5">
                <w:rPr>
                  <w:sz w:val="24"/>
                  <w:szCs w:val="24"/>
                </w:rPr>
                <w:t>smíšené nezastavěného území všeobecné</w:t>
              </w:r>
            </w:ins>
          </w:p>
        </w:tc>
      </w:tr>
      <w:tr w:rsidR="00606D21" w:rsidRPr="00876AB5" w14:paraId="77F60066" w14:textId="77777777" w:rsidTr="00372E38">
        <w:trPr>
          <w:trHeight w:val="340"/>
        </w:trPr>
        <w:tc>
          <w:tcPr>
            <w:tcW w:w="1465" w:type="dxa"/>
            <w:shd w:val="clear" w:color="auto" w:fill="auto"/>
            <w:vAlign w:val="center"/>
          </w:tcPr>
          <w:p w14:paraId="7072FF73" w14:textId="77777777" w:rsidR="00606D21" w:rsidRPr="00876AB5" w:rsidRDefault="00606D21" w:rsidP="00606D21">
            <w:pPr>
              <w:adjustRightInd w:val="0"/>
              <w:spacing w:line="276" w:lineRule="auto"/>
              <w:jc w:val="center"/>
              <w:rPr>
                <w:b/>
                <w:noProof/>
                <w:sz w:val="24"/>
                <w:szCs w:val="24"/>
              </w:rPr>
            </w:pPr>
            <w:ins w:id="3359" w:author="petr" w:date="2024-03-03T09:34:00Z">
              <w:r w:rsidRPr="00876AB5">
                <w:rPr>
                  <w:noProof/>
                  <w:sz w:val="24"/>
                  <w:szCs w:val="24"/>
                </w:rPr>
                <w:drawing>
                  <wp:inline distT="0" distB="0" distL="0" distR="0" wp14:anchorId="2D20D638" wp14:editId="40D20EEC">
                    <wp:extent cx="756000" cy="219718"/>
                    <wp:effectExtent l="0" t="0" r="6350" b="8890"/>
                    <wp:docPr id="89192703"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92703"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ins>
          </w:p>
        </w:tc>
        <w:tc>
          <w:tcPr>
            <w:tcW w:w="1082" w:type="dxa"/>
            <w:shd w:val="clear" w:color="auto" w:fill="FFFFFF"/>
            <w:vAlign w:val="center"/>
          </w:tcPr>
          <w:p w14:paraId="06BEDF5C" w14:textId="77777777" w:rsidR="00606D21" w:rsidRPr="00876AB5" w:rsidRDefault="00606D21" w:rsidP="00606D21">
            <w:pPr>
              <w:adjustRightInd w:val="0"/>
              <w:spacing w:line="276" w:lineRule="auto"/>
              <w:jc w:val="center"/>
              <w:rPr>
                <w:sz w:val="24"/>
                <w:szCs w:val="24"/>
              </w:rPr>
            </w:pPr>
            <w:ins w:id="3360" w:author="petr" w:date="2024-03-03T09:34:00Z">
              <w:r w:rsidRPr="00876AB5">
                <w:rPr>
                  <w:sz w:val="24"/>
                  <w:szCs w:val="24"/>
                </w:rPr>
                <w:t>K.38</w:t>
              </w:r>
            </w:ins>
          </w:p>
        </w:tc>
        <w:tc>
          <w:tcPr>
            <w:tcW w:w="6804" w:type="dxa"/>
            <w:shd w:val="clear" w:color="auto" w:fill="FFFFFF"/>
            <w:vAlign w:val="center"/>
          </w:tcPr>
          <w:p w14:paraId="638B7435" w14:textId="77777777" w:rsidR="00606D21" w:rsidRPr="00876AB5" w:rsidRDefault="00606D21" w:rsidP="00606D21">
            <w:pPr>
              <w:adjustRightInd w:val="0"/>
              <w:spacing w:line="276" w:lineRule="auto"/>
              <w:rPr>
                <w:sz w:val="24"/>
                <w:szCs w:val="24"/>
              </w:rPr>
            </w:pPr>
            <w:ins w:id="3361" w:author="petr" w:date="2024-03-03T09:34:00Z">
              <w:r w:rsidRPr="00876AB5">
                <w:rPr>
                  <w:sz w:val="24"/>
                  <w:szCs w:val="24"/>
                </w:rPr>
                <w:t>smíšené nezastavěného území všeobecné</w:t>
              </w:r>
            </w:ins>
          </w:p>
        </w:tc>
      </w:tr>
      <w:tr w:rsidR="00606D21" w:rsidRPr="00876AB5" w14:paraId="1BB7E96C" w14:textId="77777777" w:rsidTr="00372E38">
        <w:trPr>
          <w:trHeight w:val="340"/>
        </w:trPr>
        <w:tc>
          <w:tcPr>
            <w:tcW w:w="1465" w:type="dxa"/>
            <w:shd w:val="clear" w:color="auto" w:fill="auto"/>
            <w:vAlign w:val="center"/>
          </w:tcPr>
          <w:p w14:paraId="337A3F84" w14:textId="77777777" w:rsidR="00606D21" w:rsidRPr="00876AB5" w:rsidRDefault="00606D21" w:rsidP="00606D21">
            <w:pPr>
              <w:adjustRightInd w:val="0"/>
              <w:spacing w:line="276" w:lineRule="auto"/>
              <w:jc w:val="center"/>
              <w:rPr>
                <w:b/>
                <w:noProof/>
                <w:sz w:val="24"/>
                <w:szCs w:val="24"/>
              </w:rPr>
            </w:pPr>
            <w:ins w:id="3362" w:author="petr" w:date="2024-03-02T18:00:00Z">
              <w:r w:rsidRPr="00876AB5">
                <w:rPr>
                  <w:b/>
                  <w:noProof/>
                  <w:sz w:val="24"/>
                  <w:szCs w:val="24"/>
                </w:rPr>
                <w:drawing>
                  <wp:inline distT="0" distB="0" distL="0" distR="0" wp14:anchorId="6B9818DA" wp14:editId="559344CE">
                    <wp:extent cx="756000" cy="220929"/>
                    <wp:effectExtent l="0" t="0" r="6350" b="8255"/>
                    <wp:docPr id="682503655"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503655"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ins>
          </w:p>
        </w:tc>
        <w:tc>
          <w:tcPr>
            <w:tcW w:w="1082" w:type="dxa"/>
            <w:shd w:val="clear" w:color="auto" w:fill="FFFFFF"/>
            <w:vAlign w:val="center"/>
          </w:tcPr>
          <w:p w14:paraId="73E38B88" w14:textId="77777777" w:rsidR="00606D21" w:rsidRPr="00876AB5" w:rsidRDefault="00606D21" w:rsidP="00606D21">
            <w:pPr>
              <w:adjustRightInd w:val="0"/>
              <w:spacing w:line="276" w:lineRule="auto"/>
              <w:jc w:val="center"/>
              <w:rPr>
                <w:sz w:val="24"/>
                <w:szCs w:val="24"/>
              </w:rPr>
            </w:pPr>
            <w:ins w:id="3363" w:author="petr" w:date="2024-03-02T17:59:00Z">
              <w:r w:rsidRPr="00876AB5">
                <w:rPr>
                  <w:sz w:val="24"/>
                  <w:szCs w:val="24"/>
                </w:rPr>
                <w:t>K.39</w:t>
              </w:r>
            </w:ins>
          </w:p>
        </w:tc>
        <w:tc>
          <w:tcPr>
            <w:tcW w:w="6804" w:type="dxa"/>
            <w:shd w:val="clear" w:color="auto" w:fill="FFFFFF"/>
            <w:vAlign w:val="center"/>
          </w:tcPr>
          <w:p w14:paraId="7B6CE5C6" w14:textId="77777777" w:rsidR="00606D21" w:rsidRPr="00876AB5" w:rsidRDefault="00606D21" w:rsidP="00606D21">
            <w:pPr>
              <w:adjustRightInd w:val="0"/>
              <w:spacing w:line="276" w:lineRule="auto"/>
              <w:rPr>
                <w:sz w:val="24"/>
                <w:szCs w:val="24"/>
              </w:rPr>
            </w:pPr>
            <w:ins w:id="3364" w:author="petr" w:date="2024-03-02T18:00:00Z">
              <w:r w:rsidRPr="00876AB5">
                <w:rPr>
                  <w:sz w:val="24"/>
                  <w:szCs w:val="24"/>
                </w:rPr>
                <w:t>smíšené nezastavěného území všeobecné – na pozemcích ZPF</w:t>
              </w:r>
            </w:ins>
          </w:p>
        </w:tc>
      </w:tr>
      <w:tr w:rsidR="00606D21" w:rsidRPr="00876AB5" w14:paraId="63048DEA" w14:textId="77777777" w:rsidTr="00372E38">
        <w:trPr>
          <w:trHeight w:val="340"/>
        </w:trPr>
        <w:tc>
          <w:tcPr>
            <w:tcW w:w="1465" w:type="dxa"/>
            <w:shd w:val="clear" w:color="auto" w:fill="auto"/>
            <w:vAlign w:val="center"/>
          </w:tcPr>
          <w:p w14:paraId="79829DE3" w14:textId="77777777" w:rsidR="00606D21" w:rsidRPr="00876AB5" w:rsidRDefault="00606D21" w:rsidP="00606D21">
            <w:pPr>
              <w:adjustRightInd w:val="0"/>
              <w:spacing w:line="276" w:lineRule="auto"/>
              <w:jc w:val="center"/>
              <w:rPr>
                <w:b/>
                <w:noProof/>
                <w:sz w:val="24"/>
                <w:szCs w:val="24"/>
              </w:rPr>
            </w:pPr>
            <w:ins w:id="3365" w:author="petr" w:date="2024-03-02T18:00:00Z">
              <w:r w:rsidRPr="00876AB5">
                <w:rPr>
                  <w:b/>
                  <w:noProof/>
                  <w:sz w:val="24"/>
                  <w:szCs w:val="24"/>
                </w:rPr>
                <w:drawing>
                  <wp:inline distT="0" distB="0" distL="0" distR="0" wp14:anchorId="6DED5529" wp14:editId="0DC38135">
                    <wp:extent cx="756000" cy="220929"/>
                    <wp:effectExtent l="0" t="0" r="6350" b="8255"/>
                    <wp:docPr id="913232675"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232675"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ins>
          </w:p>
        </w:tc>
        <w:tc>
          <w:tcPr>
            <w:tcW w:w="1082" w:type="dxa"/>
            <w:shd w:val="clear" w:color="auto" w:fill="FFFFFF"/>
            <w:vAlign w:val="center"/>
          </w:tcPr>
          <w:p w14:paraId="22EFFC83" w14:textId="77777777" w:rsidR="00606D21" w:rsidRPr="00876AB5" w:rsidRDefault="00606D21" w:rsidP="00606D21">
            <w:pPr>
              <w:adjustRightInd w:val="0"/>
              <w:spacing w:line="276" w:lineRule="auto"/>
              <w:jc w:val="center"/>
              <w:rPr>
                <w:sz w:val="24"/>
                <w:szCs w:val="24"/>
              </w:rPr>
            </w:pPr>
            <w:ins w:id="3366" w:author="petr" w:date="2024-03-02T18:00:00Z">
              <w:r w:rsidRPr="00876AB5">
                <w:rPr>
                  <w:sz w:val="24"/>
                  <w:szCs w:val="24"/>
                </w:rPr>
                <w:t>K.40</w:t>
              </w:r>
            </w:ins>
          </w:p>
        </w:tc>
        <w:tc>
          <w:tcPr>
            <w:tcW w:w="6804" w:type="dxa"/>
            <w:shd w:val="clear" w:color="auto" w:fill="FFFFFF"/>
            <w:vAlign w:val="center"/>
          </w:tcPr>
          <w:p w14:paraId="6BB6E88E" w14:textId="77777777" w:rsidR="00606D21" w:rsidRPr="00876AB5" w:rsidRDefault="00606D21" w:rsidP="00606D21">
            <w:pPr>
              <w:adjustRightInd w:val="0"/>
              <w:spacing w:line="276" w:lineRule="auto"/>
              <w:rPr>
                <w:sz w:val="24"/>
                <w:szCs w:val="24"/>
              </w:rPr>
            </w:pPr>
            <w:ins w:id="3367" w:author="petr" w:date="2024-03-02T18:00:00Z">
              <w:r w:rsidRPr="00876AB5">
                <w:rPr>
                  <w:sz w:val="24"/>
                  <w:szCs w:val="24"/>
                </w:rPr>
                <w:t>smíšené nezastavěného území všeobecné – na pozemcích ZPF</w:t>
              </w:r>
            </w:ins>
          </w:p>
        </w:tc>
      </w:tr>
      <w:tr w:rsidR="00606D21" w:rsidRPr="00876AB5" w14:paraId="7C0B90CA" w14:textId="77777777" w:rsidTr="00372E38">
        <w:trPr>
          <w:trHeight w:val="340"/>
        </w:trPr>
        <w:tc>
          <w:tcPr>
            <w:tcW w:w="1465" w:type="dxa"/>
            <w:shd w:val="clear" w:color="auto" w:fill="auto"/>
            <w:vAlign w:val="center"/>
          </w:tcPr>
          <w:p w14:paraId="40C52D70" w14:textId="77777777" w:rsidR="00606D21" w:rsidRPr="00876AB5" w:rsidRDefault="00606D21" w:rsidP="00606D21">
            <w:pPr>
              <w:adjustRightInd w:val="0"/>
              <w:spacing w:line="276" w:lineRule="auto"/>
              <w:jc w:val="center"/>
              <w:rPr>
                <w:b/>
                <w:noProof/>
                <w:sz w:val="24"/>
                <w:szCs w:val="24"/>
              </w:rPr>
            </w:pPr>
            <w:ins w:id="3368" w:author="petr" w:date="2024-03-03T09:46:00Z">
              <w:r w:rsidRPr="00876AB5">
                <w:rPr>
                  <w:b/>
                  <w:noProof/>
                  <w:sz w:val="24"/>
                  <w:szCs w:val="24"/>
                </w:rPr>
                <w:drawing>
                  <wp:inline distT="0" distB="0" distL="0" distR="0" wp14:anchorId="3A652136" wp14:editId="20409716">
                    <wp:extent cx="756000" cy="220929"/>
                    <wp:effectExtent l="0" t="0" r="6350" b="8255"/>
                    <wp:docPr id="1585321344" name="Obrázek 1" descr="Obsah obrázku snímek obrazovky, Obdélník, čtverec,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321344" name="Obrázek 1" descr="Obsah obrázku snímek obrazovky, Obdélník, čtverec, symbol&#10;&#10;Popis byl vytvořen automaticky"/>
                            <pic:cNvPicPr/>
                          </pic:nvPicPr>
                          <pic:blipFill>
                            <a:blip r:embed="rId72"/>
                            <a:stretch>
                              <a:fillRect/>
                            </a:stretch>
                          </pic:blipFill>
                          <pic:spPr>
                            <a:xfrm>
                              <a:off x="0" y="0"/>
                              <a:ext cx="756000" cy="220929"/>
                            </a:xfrm>
                            <a:prstGeom prst="rect">
                              <a:avLst/>
                            </a:prstGeom>
                          </pic:spPr>
                        </pic:pic>
                      </a:graphicData>
                    </a:graphic>
                  </wp:inline>
                </w:drawing>
              </w:r>
            </w:ins>
          </w:p>
        </w:tc>
        <w:tc>
          <w:tcPr>
            <w:tcW w:w="1082" w:type="dxa"/>
            <w:shd w:val="clear" w:color="auto" w:fill="FFFFFF"/>
            <w:vAlign w:val="center"/>
          </w:tcPr>
          <w:p w14:paraId="676CFCF3" w14:textId="77777777" w:rsidR="00606D21" w:rsidRPr="00876AB5" w:rsidRDefault="00606D21" w:rsidP="00606D21">
            <w:pPr>
              <w:adjustRightInd w:val="0"/>
              <w:spacing w:line="276" w:lineRule="auto"/>
              <w:jc w:val="center"/>
              <w:rPr>
                <w:sz w:val="24"/>
                <w:szCs w:val="24"/>
              </w:rPr>
            </w:pPr>
            <w:ins w:id="3369" w:author="petr" w:date="2024-03-03T09:45:00Z">
              <w:r w:rsidRPr="00876AB5">
                <w:rPr>
                  <w:sz w:val="24"/>
                  <w:szCs w:val="24"/>
                </w:rPr>
                <w:t>K.</w:t>
              </w:r>
            </w:ins>
            <w:ins w:id="3370" w:author="petr" w:date="2024-03-03T09:46:00Z">
              <w:r w:rsidRPr="00876AB5">
                <w:rPr>
                  <w:sz w:val="24"/>
                  <w:szCs w:val="24"/>
                </w:rPr>
                <w:t>41</w:t>
              </w:r>
            </w:ins>
          </w:p>
        </w:tc>
        <w:tc>
          <w:tcPr>
            <w:tcW w:w="6804" w:type="dxa"/>
            <w:shd w:val="clear" w:color="auto" w:fill="FFFFFF"/>
            <w:vAlign w:val="center"/>
          </w:tcPr>
          <w:p w14:paraId="5B30D942" w14:textId="77777777" w:rsidR="00606D21" w:rsidRPr="00876AB5" w:rsidRDefault="00606D21" w:rsidP="00606D21">
            <w:pPr>
              <w:adjustRightInd w:val="0"/>
              <w:spacing w:line="276" w:lineRule="auto"/>
              <w:rPr>
                <w:sz w:val="24"/>
                <w:szCs w:val="24"/>
              </w:rPr>
            </w:pPr>
            <w:ins w:id="3371" w:author="petr" w:date="2024-03-03T09:46:00Z">
              <w:r w:rsidRPr="00876AB5">
                <w:rPr>
                  <w:sz w:val="24"/>
                  <w:szCs w:val="24"/>
                </w:rPr>
                <w:t>lesní všeobecné</w:t>
              </w:r>
            </w:ins>
          </w:p>
        </w:tc>
      </w:tr>
      <w:tr w:rsidR="00606D21" w:rsidRPr="00876AB5" w14:paraId="23C8F542" w14:textId="77777777" w:rsidTr="00372E38">
        <w:trPr>
          <w:trHeight w:val="340"/>
        </w:trPr>
        <w:tc>
          <w:tcPr>
            <w:tcW w:w="1465" w:type="dxa"/>
            <w:shd w:val="clear" w:color="auto" w:fill="auto"/>
            <w:vAlign w:val="center"/>
          </w:tcPr>
          <w:p w14:paraId="62BE9116" w14:textId="77777777" w:rsidR="00606D21" w:rsidRPr="00876AB5" w:rsidRDefault="00606D21" w:rsidP="00606D21">
            <w:pPr>
              <w:adjustRightInd w:val="0"/>
              <w:spacing w:line="276" w:lineRule="auto"/>
              <w:jc w:val="center"/>
              <w:rPr>
                <w:b/>
                <w:noProof/>
                <w:sz w:val="24"/>
                <w:szCs w:val="24"/>
              </w:rPr>
            </w:pPr>
            <w:ins w:id="3372" w:author="petr" w:date="2024-03-03T09:32:00Z">
              <w:r w:rsidRPr="00876AB5">
                <w:rPr>
                  <w:b/>
                  <w:noProof/>
                  <w:sz w:val="24"/>
                  <w:szCs w:val="24"/>
                </w:rPr>
                <w:drawing>
                  <wp:inline distT="0" distB="0" distL="0" distR="0" wp14:anchorId="2F6EEE3D" wp14:editId="68F0EFBF">
                    <wp:extent cx="756000" cy="220929"/>
                    <wp:effectExtent l="0" t="0" r="6350" b="8255"/>
                    <wp:docPr id="156588333"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88333"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ins>
          </w:p>
        </w:tc>
        <w:tc>
          <w:tcPr>
            <w:tcW w:w="1082" w:type="dxa"/>
            <w:shd w:val="clear" w:color="auto" w:fill="FFFFFF"/>
            <w:vAlign w:val="center"/>
          </w:tcPr>
          <w:p w14:paraId="43D0F500" w14:textId="77777777" w:rsidR="00606D21" w:rsidRPr="00876AB5" w:rsidRDefault="00606D21" w:rsidP="00606D21">
            <w:pPr>
              <w:adjustRightInd w:val="0"/>
              <w:spacing w:line="276" w:lineRule="auto"/>
              <w:jc w:val="center"/>
              <w:rPr>
                <w:sz w:val="24"/>
                <w:szCs w:val="24"/>
              </w:rPr>
            </w:pPr>
            <w:ins w:id="3373" w:author="petr" w:date="2024-03-03T09:32:00Z">
              <w:r w:rsidRPr="00876AB5">
                <w:rPr>
                  <w:sz w:val="24"/>
                  <w:szCs w:val="24"/>
                </w:rPr>
                <w:t>K.42</w:t>
              </w:r>
            </w:ins>
          </w:p>
        </w:tc>
        <w:tc>
          <w:tcPr>
            <w:tcW w:w="6804" w:type="dxa"/>
            <w:shd w:val="clear" w:color="auto" w:fill="FFFFFF"/>
            <w:vAlign w:val="center"/>
          </w:tcPr>
          <w:p w14:paraId="4253CC14" w14:textId="77777777" w:rsidR="00606D21" w:rsidRPr="00876AB5" w:rsidRDefault="00606D21" w:rsidP="00606D21">
            <w:pPr>
              <w:adjustRightInd w:val="0"/>
              <w:spacing w:line="276" w:lineRule="auto"/>
              <w:rPr>
                <w:sz w:val="24"/>
                <w:szCs w:val="24"/>
              </w:rPr>
            </w:pPr>
            <w:ins w:id="3374" w:author="petr" w:date="2024-03-03T09:32:00Z">
              <w:r w:rsidRPr="00876AB5">
                <w:rPr>
                  <w:sz w:val="24"/>
                  <w:szCs w:val="24"/>
                </w:rPr>
                <w:t>smíšené nezastavěného území všeobecné – na pozemcích ZPF</w:t>
              </w:r>
            </w:ins>
          </w:p>
        </w:tc>
      </w:tr>
      <w:tr w:rsidR="00606D21" w:rsidRPr="00876AB5" w14:paraId="7826D559" w14:textId="77777777" w:rsidTr="00372E38">
        <w:trPr>
          <w:trHeight w:val="340"/>
        </w:trPr>
        <w:tc>
          <w:tcPr>
            <w:tcW w:w="1465" w:type="dxa"/>
            <w:shd w:val="clear" w:color="auto" w:fill="auto"/>
            <w:vAlign w:val="center"/>
          </w:tcPr>
          <w:p w14:paraId="6F759E38" w14:textId="77777777" w:rsidR="00606D21" w:rsidRPr="00876AB5" w:rsidRDefault="00606D21" w:rsidP="00606D21">
            <w:pPr>
              <w:adjustRightInd w:val="0"/>
              <w:spacing w:line="276" w:lineRule="auto"/>
              <w:jc w:val="center"/>
              <w:rPr>
                <w:b/>
                <w:noProof/>
                <w:sz w:val="24"/>
                <w:szCs w:val="24"/>
              </w:rPr>
            </w:pPr>
            <w:ins w:id="3375" w:author="petr" w:date="2024-03-03T09:32:00Z">
              <w:r w:rsidRPr="00876AB5">
                <w:rPr>
                  <w:b/>
                  <w:noProof/>
                  <w:sz w:val="24"/>
                  <w:szCs w:val="24"/>
                </w:rPr>
                <w:drawing>
                  <wp:inline distT="0" distB="0" distL="0" distR="0" wp14:anchorId="67F7FEED" wp14:editId="7E2A5A89">
                    <wp:extent cx="756000" cy="220929"/>
                    <wp:effectExtent l="0" t="0" r="6350" b="8255"/>
                    <wp:docPr id="478122574"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122574"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ins>
          </w:p>
        </w:tc>
        <w:tc>
          <w:tcPr>
            <w:tcW w:w="1082" w:type="dxa"/>
            <w:shd w:val="clear" w:color="auto" w:fill="FFFFFF"/>
            <w:vAlign w:val="center"/>
          </w:tcPr>
          <w:p w14:paraId="0E43C1DC" w14:textId="77777777" w:rsidR="00606D21" w:rsidRPr="00876AB5" w:rsidRDefault="00606D21" w:rsidP="00606D21">
            <w:pPr>
              <w:adjustRightInd w:val="0"/>
              <w:spacing w:line="276" w:lineRule="auto"/>
              <w:jc w:val="center"/>
              <w:rPr>
                <w:sz w:val="24"/>
                <w:szCs w:val="24"/>
              </w:rPr>
            </w:pPr>
            <w:ins w:id="3376" w:author="petr" w:date="2024-03-03T09:32:00Z">
              <w:r w:rsidRPr="00876AB5">
                <w:rPr>
                  <w:sz w:val="24"/>
                  <w:szCs w:val="24"/>
                </w:rPr>
                <w:t>K.43</w:t>
              </w:r>
            </w:ins>
          </w:p>
        </w:tc>
        <w:tc>
          <w:tcPr>
            <w:tcW w:w="6804" w:type="dxa"/>
            <w:shd w:val="clear" w:color="auto" w:fill="FFFFFF"/>
            <w:vAlign w:val="center"/>
          </w:tcPr>
          <w:p w14:paraId="5870BD9B" w14:textId="77777777" w:rsidR="00606D21" w:rsidRPr="00876AB5" w:rsidRDefault="00606D21" w:rsidP="00606D21">
            <w:pPr>
              <w:adjustRightInd w:val="0"/>
              <w:spacing w:line="276" w:lineRule="auto"/>
              <w:rPr>
                <w:sz w:val="24"/>
                <w:szCs w:val="24"/>
              </w:rPr>
            </w:pPr>
            <w:ins w:id="3377" w:author="petr" w:date="2024-03-03T09:32:00Z">
              <w:r w:rsidRPr="00876AB5">
                <w:rPr>
                  <w:sz w:val="24"/>
                  <w:szCs w:val="24"/>
                </w:rPr>
                <w:t>smíšené nezastavěného území všeobecné – na pozemcích ZPF</w:t>
              </w:r>
            </w:ins>
          </w:p>
        </w:tc>
      </w:tr>
      <w:tr w:rsidR="00606D21" w:rsidRPr="00876AB5" w14:paraId="61052ACC" w14:textId="77777777" w:rsidTr="00372E38">
        <w:trPr>
          <w:trHeight w:val="340"/>
        </w:trPr>
        <w:tc>
          <w:tcPr>
            <w:tcW w:w="1465" w:type="dxa"/>
            <w:shd w:val="clear" w:color="auto" w:fill="auto"/>
            <w:vAlign w:val="center"/>
          </w:tcPr>
          <w:p w14:paraId="04D3A2B5" w14:textId="77777777" w:rsidR="00606D21" w:rsidRPr="00876AB5" w:rsidRDefault="00606D21" w:rsidP="00606D21">
            <w:pPr>
              <w:adjustRightInd w:val="0"/>
              <w:spacing w:line="276" w:lineRule="auto"/>
              <w:jc w:val="center"/>
              <w:rPr>
                <w:b/>
                <w:noProof/>
                <w:sz w:val="24"/>
                <w:szCs w:val="24"/>
              </w:rPr>
            </w:pPr>
            <w:ins w:id="3378" w:author="petr" w:date="2024-03-03T09:32:00Z">
              <w:r w:rsidRPr="00876AB5">
                <w:rPr>
                  <w:b/>
                  <w:noProof/>
                  <w:sz w:val="24"/>
                  <w:szCs w:val="24"/>
                </w:rPr>
                <w:drawing>
                  <wp:inline distT="0" distB="0" distL="0" distR="0" wp14:anchorId="65458EEA" wp14:editId="39E0260B">
                    <wp:extent cx="756000" cy="220929"/>
                    <wp:effectExtent l="0" t="0" r="6350" b="8255"/>
                    <wp:docPr id="1889311628"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311628"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ins>
          </w:p>
        </w:tc>
        <w:tc>
          <w:tcPr>
            <w:tcW w:w="1082" w:type="dxa"/>
            <w:shd w:val="clear" w:color="auto" w:fill="FFFFFF"/>
            <w:vAlign w:val="center"/>
          </w:tcPr>
          <w:p w14:paraId="4615B878" w14:textId="77777777" w:rsidR="00606D21" w:rsidRPr="00876AB5" w:rsidRDefault="00606D21" w:rsidP="00606D21">
            <w:pPr>
              <w:adjustRightInd w:val="0"/>
              <w:spacing w:line="276" w:lineRule="auto"/>
              <w:jc w:val="center"/>
              <w:rPr>
                <w:sz w:val="24"/>
                <w:szCs w:val="24"/>
              </w:rPr>
            </w:pPr>
            <w:ins w:id="3379" w:author="petr" w:date="2024-03-03T09:32:00Z">
              <w:r w:rsidRPr="00876AB5">
                <w:rPr>
                  <w:sz w:val="24"/>
                  <w:szCs w:val="24"/>
                </w:rPr>
                <w:t>K.4</w:t>
              </w:r>
            </w:ins>
            <w:ins w:id="3380" w:author="petr" w:date="2024-03-03T09:33:00Z">
              <w:r w:rsidRPr="00876AB5">
                <w:rPr>
                  <w:sz w:val="24"/>
                  <w:szCs w:val="24"/>
                </w:rPr>
                <w:t>4</w:t>
              </w:r>
            </w:ins>
          </w:p>
        </w:tc>
        <w:tc>
          <w:tcPr>
            <w:tcW w:w="6804" w:type="dxa"/>
            <w:shd w:val="clear" w:color="auto" w:fill="FFFFFF"/>
            <w:vAlign w:val="center"/>
          </w:tcPr>
          <w:p w14:paraId="4A52AEB5" w14:textId="77777777" w:rsidR="00606D21" w:rsidRPr="00876AB5" w:rsidRDefault="00606D21" w:rsidP="00606D21">
            <w:pPr>
              <w:adjustRightInd w:val="0"/>
              <w:spacing w:line="276" w:lineRule="auto"/>
              <w:rPr>
                <w:sz w:val="24"/>
                <w:szCs w:val="24"/>
              </w:rPr>
            </w:pPr>
            <w:ins w:id="3381" w:author="petr" w:date="2024-03-03T09:32:00Z">
              <w:r w:rsidRPr="00876AB5">
                <w:rPr>
                  <w:sz w:val="24"/>
                  <w:szCs w:val="24"/>
                </w:rPr>
                <w:t>smíšené nezastavěného území všeobecné – na pozemcích ZPF</w:t>
              </w:r>
            </w:ins>
          </w:p>
        </w:tc>
      </w:tr>
      <w:tr w:rsidR="00606D21" w:rsidRPr="00876AB5" w14:paraId="42807A2D" w14:textId="77777777" w:rsidTr="00372E38">
        <w:trPr>
          <w:trHeight w:val="340"/>
        </w:trPr>
        <w:tc>
          <w:tcPr>
            <w:tcW w:w="1465" w:type="dxa"/>
            <w:shd w:val="clear" w:color="auto" w:fill="auto"/>
            <w:vAlign w:val="center"/>
          </w:tcPr>
          <w:p w14:paraId="1E47B42B" w14:textId="77777777" w:rsidR="00606D21" w:rsidRPr="00876AB5" w:rsidRDefault="00606D21" w:rsidP="00606D21">
            <w:pPr>
              <w:adjustRightInd w:val="0"/>
              <w:spacing w:line="276" w:lineRule="auto"/>
              <w:jc w:val="center"/>
              <w:rPr>
                <w:b/>
                <w:noProof/>
                <w:sz w:val="24"/>
                <w:szCs w:val="24"/>
              </w:rPr>
            </w:pPr>
            <w:ins w:id="3382" w:author="petr" w:date="2024-03-03T09:42:00Z">
              <w:r w:rsidRPr="00876AB5">
                <w:rPr>
                  <w:b/>
                  <w:noProof/>
                  <w:sz w:val="24"/>
                  <w:szCs w:val="24"/>
                </w:rPr>
                <w:drawing>
                  <wp:inline distT="0" distB="0" distL="0" distR="0" wp14:anchorId="6D07F9D9" wp14:editId="6720399A">
                    <wp:extent cx="756000" cy="220929"/>
                    <wp:effectExtent l="0" t="0" r="6350" b="8255"/>
                    <wp:docPr id="1962671163"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2671163"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ins>
          </w:p>
        </w:tc>
        <w:tc>
          <w:tcPr>
            <w:tcW w:w="1082" w:type="dxa"/>
            <w:shd w:val="clear" w:color="auto" w:fill="FFFFFF"/>
            <w:vAlign w:val="center"/>
          </w:tcPr>
          <w:p w14:paraId="3FD7AA37" w14:textId="77777777" w:rsidR="00606D21" w:rsidRPr="00876AB5" w:rsidRDefault="00606D21" w:rsidP="00606D21">
            <w:pPr>
              <w:adjustRightInd w:val="0"/>
              <w:spacing w:line="276" w:lineRule="auto"/>
              <w:jc w:val="center"/>
              <w:rPr>
                <w:sz w:val="24"/>
                <w:szCs w:val="24"/>
              </w:rPr>
            </w:pPr>
            <w:ins w:id="3383" w:author="petr" w:date="2024-03-03T09:42:00Z">
              <w:r w:rsidRPr="00876AB5">
                <w:rPr>
                  <w:sz w:val="24"/>
                  <w:szCs w:val="24"/>
                </w:rPr>
                <w:t>K.45</w:t>
              </w:r>
            </w:ins>
          </w:p>
        </w:tc>
        <w:tc>
          <w:tcPr>
            <w:tcW w:w="6804" w:type="dxa"/>
            <w:shd w:val="clear" w:color="auto" w:fill="FFFFFF"/>
            <w:vAlign w:val="center"/>
          </w:tcPr>
          <w:p w14:paraId="4FA9DC97" w14:textId="77777777" w:rsidR="00606D21" w:rsidRPr="00876AB5" w:rsidRDefault="00606D21" w:rsidP="00606D21">
            <w:pPr>
              <w:adjustRightInd w:val="0"/>
              <w:spacing w:line="276" w:lineRule="auto"/>
              <w:rPr>
                <w:sz w:val="24"/>
                <w:szCs w:val="24"/>
              </w:rPr>
            </w:pPr>
            <w:ins w:id="3384" w:author="petr" w:date="2024-03-03T09:42:00Z">
              <w:r w:rsidRPr="00876AB5">
                <w:rPr>
                  <w:sz w:val="24"/>
                  <w:szCs w:val="24"/>
                </w:rPr>
                <w:t>smíšené nezastavěného území všeobecné – na pozemcích ZPF</w:t>
              </w:r>
            </w:ins>
          </w:p>
        </w:tc>
      </w:tr>
      <w:tr w:rsidR="00606D21" w:rsidRPr="00876AB5" w14:paraId="2F147FF5" w14:textId="77777777" w:rsidTr="00372E38">
        <w:trPr>
          <w:trHeight w:val="340"/>
        </w:trPr>
        <w:tc>
          <w:tcPr>
            <w:tcW w:w="1465" w:type="dxa"/>
            <w:shd w:val="clear" w:color="auto" w:fill="auto"/>
            <w:vAlign w:val="center"/>
          </w:tcPr>
          <w:p w14:paraId="55DBEAB6" w14:textId="77777777" w:rsidR="00606D21" w:rsidRPr="00876AB5" w:rsidRDefault="00606D21" w:rsidP="00606D21">
            <w:pPr>
              <w:adjustRightInd w:val="0"/>
              <w:spacing w:line="276" w:lineRule="auto"/>
              <w:jc w:val="center"/>
              <w:rPr>
                <w:b/>
                <w:noProof/>
                <w:sz w:val="24"/>
                <w:szCs w:val="24"/>
              </w:rPr>
            </w:pPr>
            <w:ins w:id="3385" w:author="petr" w:date="2024-03-03T09:42:00Z">
              <w:r w:rsidRPr="00876AB5">
                <w:rPr>
                  <w:b/>
                  <w:noProof/>
                  <w:sz w:val="24"/>
                  <w:szCs w:val="24"/>
                </w:rPr>
                <w:drawing>
                  <wp:inline distT="0" distB="0" distL="0" distR="0" wp14:anchorId="7F2B3715" wp14:editId="5A4EBF55">
                    <wp:extent cx="756000" cy="220929"/>
                    <wp:effectExtent l="0" t="0" r="6350" b="8255"/>
                    <wp:docPr id="1870757286"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0757286"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ins>
          </w:p>
        </w:tc>
        <w:tc>
          <w:tcPr>
            <w:tcW w:w="1082" w:type="dxa"/>
            <w:shd w:val="clear" w:color="auto" w:fill="FFFFFF"/>
            <w:vAlign w:val="center"/>
          </w:tcPr>
          <w:p w14:paraId="70C82434" w14:textId="77777777" w:rsidR="00606D21" w:rsidRPr="00876AB5" w:rsidRDefault="00606D21" w:rsidP="00606D21">
            <w:pPr>
              <w:adjustRightInd w:val="0"/>
              <w:spacing w:line="276" w:lineRule="auto"/>
              <w:jc w:val="center"/>
              <w:rPr>
                <w:sz w:val="24"/>
                <w:szCs w:val="24"/>
              </w:rPr>
            </w:pPr>
            <w:ins w:id="3386" w:author="petr" w:date="2024-03-03T09:42:00Z">
              <w:r w:rsidRPr="00876AB5">
                <w:rPr>
                  <w:sz w:val="24"/>
                  <w:szCs w:val="24"/>
                </w:rPr>
                <w:t>K.46</w:t>
              </w:r>
            </w:ins>
          </w:p>
        </w:tc>
        <w:tc>
          <w:tcPr>
            <w:tcW w:w="6804" w:type="dxa"/>
            <w:shd w:val="clear" w:color="auto" w:fill="FFFFFF"/>
            <w:vAlign w:val="center"/>
          </w:tcPr>
          <w:p w14:paraId="4921C1CC" w14:textId="77777777" w:rsidR="00606D21" w:rsidRPr="00876AB5" w:rsidRDefault="00606D21" w:rsidP="00606D21">
            <w:pPr>
              <w:adjustRightInd w:val="0"/>
              <w:spacing w:line="276" w:lineRule="auto"/>
              <w:rPr>
                <w:sz w:val="24"/>
                <w:szCs w:val="24"/>
              </w:rPr>
            </w:pPr>
            <w:ins w:id="3387" w:author="petr" w:date="2024-03-03T09:42:00Z">
              <w:r w:rsidRPr="00876AB5">
                <w:rPr>
                  <w:sz w:val="24"/>
                  <w:szCs w:val="24"/>
                </w:rPr>
                <w:t>smíšené nezastavěného území všeobecné – na pozemcích ZPF</w:t>
              </w:r>
            </w:ins>
          </w:p>
        </w:tc>
      </w:tr>
      <w:tr w:rsidR="00606D21" w:rsidRPr="00876AB5" w14:paraId="17ACEDCF" w14:textId="77777777" w:rsidTr="00372E38">
        <w:trPr>
          <w:trHeight w:val="340"/>
        </w:trPr>
        <w:tc>
          <w:tcPr>
            <w:tcW w:w="1465" w:type="dxa"/>
            <w:shd w:val="clear" w:color="auto" w:fill="auto"/>
            <w:vAlign w:val="center"/>
          </w:tcPr>
          <w:p w14:paraId="407DB378" w14:textId="77777777" w:rsidR="00606D21" w:rsidRPr="00876AB5" w:rsidRDefault="00606D21" w:rsidP="00606D21">
            <w:pPr>
              <w:adjustRightInd w:val="0"/>
              <w:spacing w:line="276" w:lineRule="auto"/>
              <w:jc w:val="center"/>
              <w:rPr>
                <w:b/>
                <w:noProof/>
                <w:sz w:val="24"/>
                <w:szCs w:val="24"/>
              </w:rPr>
            </w:pPr>
            <w:ins w:id="3388" w:author="petr" w:date="2024-03-03T09:42:00Z">
              <w:r w:rsidRPr="00876AB5">
                <w:rPr>
                  <w:b/>
                  <w:noProof/>
                  <w:sz w:val="24"/>
                  <w:szCs w:val="24"/>
                </w:rPr>
                <w:drawing>
                  <wp:inline distT="0" distB="0" distL="0" distR="0" wp14:anchorId="1EBE00F4" wp14:editId="1A0EF96C">
                    <wp:extent cx="756000" cy="220929"/>
                    <wp:effectExtent l="0" t="0" r="6350" b="8255"/>
                    <wp:docPr id="291075974"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075974"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ins>
          </w:p>
        </w:tc>
        <w:tc>
          <w:tcPr>
            <w:tcW w:w="1082" w:type="dxa"/>
            <w:shd w:val="clear" w:color="auto" w:fill="FFFFFF"/>
            <w:vAlign w:val="center"/>
          </w:tcPr>
          <w:p w14:paraId="315AD7CA" w14:textId="77777777" w:rsidR="00606D21" w:rsidRPr="00876AB5" w:rsidRDefault="00606D21" w:rsidP="00606D21">
            <w:pPr>
              <w:adjustRightInd w:val="0"/>
              <w:spacing w:line="276" w:lineRule="auto"/>
              <w:jc w:val="center"/>
              <w:rPr>
                <w:sz w:val="24"/>
                <w:szCs w:val="24"/>
              </w:rPr>
            </w:pPr>
            <w:ins w:id="3389" w:author="petr" w:date="2024-03-03T09:42:00Z">
              <w:r w:rsidRPr="00876AB5">
                <w:rPr>
                  <w:sz w:val="24"/>
                  <w:szCs w:val="24"/>
                </w:rPr>
                <w:t>K.47</w:t>
              </w:r>
            </w:ins>
          </w:p>
        </w:tc>
        <w:tc>
          <w:tcPr>
            <w:tcW w:w="6804" w:type="dxa"/>
            <w:shd w:val="clear" w:color="auto" w:fill="FFFFFF"/>
            <w:vAlign w:val="center"/>
          </w:tcPr>
          <w:p w14:paraId="05152805" w14:textId="77777777" w:rsidR="00606D21" w:rsidRPr="00876AB5" w:rsidRDefault="00606D21" w:rsidP="00606D21">
            <w:pPr>
              <w:adjustRightInd w:val="0"/>
              <w:spacing w:line="276" w:lineRule="auto"/>
              <w:rPr>
                <w:sz w:val="24"/>
                <w:szCs w:val="24"/>
              </w:rPr>
            </w:pPr>
            <w:ins w:id="3390" w:author="petr" w:date="2024-03-03T09:42:00Z">
              <w:r w:rsidRPr="00876AB5">
                <w:rPr>
                  <w:sz w:val="24"/>
                  <w:szCs w:val="24"/>
                </w:rPr>
                <w:t>smíšené nezastavěného území všeobecné – na pozemcích ZPF</w:t>
              </w:r>
            </w:ins>
          </w:p>
        </w:tc>
      </w:tr>
      <w:tr w:rsidR="00606D21" w:rsidRPr="00876AB5" w14:paraId="7B713581" w14:textId="77777777" w:rsidTr="00372E38">
        <w:trPr>
          <w:trHeight w:val="340"/>
        </w:trPr>
        <w:tc>
          <w:tcPr>
            <w:tcW w:w="1465" w:type="dxa"/>
            <w:shd w:val="clear" w:color="auto" w:fill="auto"/>
            <w:vAlign w:val="center"/>
          </w:tcPr>
          <w:p w14:paraId="602BD532" w14:textId="77777777" w:rsidR="00606D21" w:rsidRPr="00876AB5" w:rsidRDefault="00606D21" w:rsidP="00606D21">
            <w:pPr>
              <w:adjustRightInd w:val="0"/>
              <w:spacing w:line="276" w:lineRule="auto"/>
              <w:jc w:val="center"/>
              <w:rPr>
                <w:b/>
                <w:noProof/>
                <w:sz w:val="24"/>
                <w:szCs w:val="24"/>
              </w:rPr>
            </w:pPr>
            <w:ins w:id="3391" w:author="petr" w:date="2024-03-03T09:42:00Z">
              <w:r w:rsidRPr="00876AB5">
                <w:rPr>
                  <w:b/>
                  <w:noProof/>
                  <w:sz w:val="24"/>
                  <w:szCs w:val="24"/>
                </w:rPr>
                <w:drawing>
                  <wp:inline distT="0" distB="0" distL="0" distR="0" wp14:anchorId="37EC05AA" wp14:editId="4B835A08">
                    <wp:extent cx="756000" cy="220929"/>
                    <wp:effectExtent l="0" t="0" r="6350" b="8255"/>
                    <wp:docPr id="1054986429"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986429"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ins>
          </w:p>
        </w:tc>
        <w:tc>
          <w:tcPr>
            <w:tcW w:w="1082" w:type="dxa"/>
            <w:shd w:val="clear" w:color="auto" w:fill="FFFFFF"/>
            <w:vAlign w:val="center"/>
          </w:tcPr>
          <w:p w14:paraId="0C9EC572" w14:textId="77777777" w:rsidR="00606D21" w:rsidRPr="00876AB5" w:rsidRDefault="00606D21" w:rsidP="00606D21">
            <w:pPr>
              <w:adjustRightInd w:val="0"/>
              <w:spacing w:line="276" w:lineRule="auto"/>
              <w:jc w:val="center"/>
              <w:rPr>
                <w:sz w:val="24"/>
                <w:szCs w:val="24"/>
              </w:rPr>
            </w:pPr>
            <w:ins w:id="3392" w:author="petr" w:date="2024-03-03T09:42:00Z">
              <w:r w:rsidRPr="00876AB5">
                <w:rPr>
                  <w:sz w:val="24"/>
                  <w:szCs w:val="24"/>
                </w:rPr>
                <w:t>K.48</w:t>
              </w:r>
            </w:ins>
          </w:p>
        </w:tc>
        <w:tc>
          <w:tcPr>
            <w:tcW w:w="6804" w:type="dxa"/>
            <w:shd w:val="clear" w:color="auto" w:fill="FFFFFF"/>
            <w:vAlign w:val="center"/>
          </w:tcPr>
          <w:p w14:paraId="42095791" w14:textId="77777777" w:rsidR="00606D21" w:rsidRPr="00876AB5" w:rsidRDefault="00606D21" w:rsidP="00606D21">
            <w:pPr>
              <w:adjustRightInd w:val="0"/>
              <w:spacing w:line="276" w:lineRule="auto"/>
              <w:rPr>
                <w:sz w:val="24"/>
                <w:szCs w:val="24"/>
              </w:rPr>
            </w:pPr>
            <w:ins w:id="3393" w:author="petr" w:date="2024-03-03T09:42:00Z">
              <w:r w:rsidRPr="00876AB5">
                <w:rPr>
                  <w:sz w:val="24"/>
                  <w:szCs w:val="24"/>
                </w:rPr>
                <w:t>smíšené nezastavěného území všeobecné – na pozemcích ZPF</w:t>
              </w:r>
            </w:ins>
          </w:p>
        </w:tc>
      </w:tr>
      <w:tr w:rsidR="00606D21" w:rsidRPr="00876AB5" w14:paraId="732A56C3" w14:textId="77777777" w:rsidTr="00372E38">
        <w:trPr>
          <w:trHeight w:val="340"/>
        </w:trPr>
        <w:tc>
          <w:tcPr>
            <w:tcW w:w="1465" w:type="dxa"/>
            <w:shd w:val="clear" w:color="auto" w:fill="auto"/>
            <w:vAlign w:val="center"/>
          </w:tcPr>
          <w:p w14:paraId="411EA247" w14:textId="77777777" w:rsidR="00606D21" w:rsidRPr="00876AB5" w:rsidRDefault="00606D21" w:rsidP="00606D21">
            <w:pPr>
              <w:adjustRightInd w:val="0"/>
              <w:spacing w:line="276" w:lineRule="auto"/>
              <w:jc w:val="center"/>
              <w:rPr>
                <w:b/>
                <w:noProof/>
                <w:sz w:val="24"/>
                <w:szCs w:val="24"/>
              </w:rPr>
            </w:pPr>
            <w:ins w:id="3394" w:author="petr" w:date="2024-03-03T09:42:00Z">
              <w:r w:rsidRPr="00876AB5">
                <w:rPr>
                  <w:b/>
                  <w:noProof/>
                  <w:sz w:val="24"/>
                  <w:szCs w:val="24"/>
                </w:rPr>
                <w:drawing>
                  <wp:inline distT="0" distB="0" distL="0" distR="0" wp14:anchorId="0774C086" wp14:editId="0921CEC9">
                    <wp:extent cx="756000" cy="220929"/>
                    <wp:effectExtent l="0" t="0" r="6350" b="8255"/>
                    <wp:docPr id="286659709"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659709"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ins>
          </w:p>
        </w:tc>
        <w:tc>
          <w:tcPr>
            <w:tcW w:w="1082" w:type="dxa"/>
            <w:shd w:val="clear" w:color="auto" w:fill="FFFFFF"/>
            <w:vAlign w:val="center"/>
          </w:tcPr>
          <w:p w14:paraId="4F4466EB" w14:textId="77777777" w:rsidR="00606D21" w:rsidRPr="00876AB5" w:rsidRDefault="00606D21" w:rsidP="00606D21">
            <w:pPr>
              <w:adjustRightInd w:val="0"/>
              <w:spacing w:line="276" w:lineRule="auto"/>
              <w:jc w:val="center"/>
              <w:rPr>
                <w:sz w:val="24"/>
                <w:szCs w:val="24"/>
              </w:rPr>
            </w:pPr>
            <w:ins w:id="3395" w:author="petr" w:date="2024-03-03T09:42:00Z">
              <w:r w:rsidRPr="00876AB5">
                <w:rPr>
                  <w:sz w:val="24"/>
                  <w:szCs w:val="24"/>
                </w:rPr>
                <w:t>K.49</w:t>
              </w:r>
            </w:ins>
          </w:p>
        </w:tc>
        <w:tc>
          <w:tcPr>
            <w:tcW w:w="6804" w:type="dxa"/>
            <w:shd w:val="clear" w:color="auto" w:fill="FFFFFF"/>
            <w:vAlign w:val="center"/>
          </w:tcPr>
          <w:p w14:paraId="0E2D1925" w14:textId="77777777" w:rsidR="00606D21" w:rsidRPr="00876AB5" w:rsidRDefault="00606D21" w:rsidP="00606D21">
            <w:pPr>
              <w:adjustRightInd w:val="0"/>
              <w:spacing w:line="276" w:lineRule="auto"/>
              <w:rPr>
                <w:sz w:val="24"/>
                <w:szCs w:val="24"/>
              </w:rPr>
            </w:pPr>
            <w:ins w:id="3396" w:author="petr" w:date="2024-03-03T09:42:00Z">
              <w:r w:rsidRPr="00876AB5">
                <w:rPr>
                  <w:sz w:val="24"/>
                  <w:szCs w:val="24"/>
                </w:rPr>
                <w:t>smíšené nezastavěného území všeobecné – na pozemcích ZPF</w:t>
              </w:r>
            </w:ins>
          </w:p>
        </w:tc>
      </w:tr>
      <w:tr w:rsidR="00606D21" w:rsidRPr="00876AB5" w14:paraId="24665694" w14:textId="77777777" w:rsidTr="00372E38">
        <w:trPr>
          <w:trHeight w:val="340"/>
        </w:trPr>
        <w:tc>
          <w:tcPr>
            <w:tcW w:w="1465" w:type="dxa"/>
            <w:shd w:val="clear" w:color="auto" w:fill="auto"/>
            <w:vAlign w:val="center"/>
          </w:tcPr>
          <w:p w14:paraId="3A4F6B21" w14:textId="77777777" w:rsidR="00606D21" w:rsidRPr="00876AB5" w:rsidRDefault="00606D21" w:rsidP="00606D21">
            <w:pPr>
              <w:adjustRightInd w:val="0"/>
              <w:spacing w:line="276" w:lineRule="auto"/>
              <w:jc w:val="center"/>
              <w:rPr>
                <w:b/>
                <w:noProof/>
                <w:sz w:val="24"/>
                <w:szCs w:val="24"/>
              </w:rPr>
            </w:pPr>
            <w:ins w:id="3397" w:author="petr" w:date="2024-03-03T09:42:00Z">
              <w:r w:rsidRPr="00876AB5">
                <w:rPr>
                  <w:b/>
                  <w:noProof/>
                  <w:sz w:val="24"/>
                  <w:szCs w:val="24"/>
                </w:rPr>
                <w:drawing>
                  <wp:inline distT="0" distB="0" distL="0" distR="0" wp14:anchorId="1DB4D39F" wp14:editId="71069B61">
                    <wp:extent cx="756000" cy="220929"/>
                    <wp:effectExtent l="0" t="0" r="6350" b="8255"/>
                    <wp:docPr id="1577373478"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7373478"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ins>
          </w:p>
        </w:tc>
        <w:tc>
          <w:tcPr>
            <w:tcW w:w="1082" w:type="dxa"/>
            <w:shd w:val="clear" w:color="auto" w:fill="FFFFFF"/>
            <w:vAlign w:val="center"/>
          </w:tcPr>
          <w:p w14:paraId="13CDA73C" w14:textId="77777777" w:rsidR="00606D21" w:rsidRPr="00876AB5" w:rsidRDefault="00606D21" w:rsidP="00606D21">
            <w:pPr>
              <w:adjustRightInd w:val="0"/>
              <w:spacing w:line="276" w:lineRule="auto"/>
              <w:jc w:val="center"/>
              <w:rPr>
                <w:sz w:val="24"/>
                <w:szCs w:val="24"/>
              </w:rPr>
            </w:pPr>
            <w:ins w:id="3398" w:author="petr" w:date="2024-03-03T09:42:00Z">
              <w:r w:rsidRPr="00876AB5">
                <w:rPr>
                  <w:sz w:val="24"/>
                  <w:szCs w:val="24"/>
                </w:rPr>
                <w:t>K.50</w:t>
              </w:r>
            </w:ins>
          </w:p>
        </w:tc>
        <w:tc>
          <w:tcPr>
            <w:tcW w:w="6804" w:type="dxa"/>
            <w:shd w:val="clear" w:color="auto" w:fill="FFFFFF"/>
            <w:vAlign w:val="center"/>
          </w:tcPr>
          <w:p w14:paraId="53955EE5" w14:textId="77777777" w:rsidR="00606D21" w:rsidRPr="00876AB5" w:rsidRDefault="00606D21" w:rsidP="00606D21">
            <w:pPr>
              <w:adjustRightInd w:val="0"/>
              <w:spacing w:line="276" w:lineRule="auto"/>
              <w:rPr>
                <w:sz w:val="24"/>
                <w:szCs w:val="24"/>
              </w:rPr>
            </w:pPr>
            <w:ins w:id="3399" w:author="petr" w:date="2024-03-03T09:42:00Z">
              <w:r w:rsidRPr="00876AB5">
                <w:rPr>
                  <w:sz w:val="24"/>
                  <w:szCs w:val="24"/>
                </w:rPr>
                <w:t>smíšené nezastavěného území všeobecné – na pozemcích ZPF</w:t>
              </w:r>
            </w:ins>
          </w:p>
        </w:tc>
      </w:tr>
      <w:tr w:rsidR="00606D21" w:rsidRPr="00876AB5" w14:paraId="51F4EFAF" w14:textId="77777777" w:rsidTr="00372E38">
        <w:trPr>
          <w:trHeight w:val="340"/>
        </w:trPr>
        <w:tc>
          <w:tcPr>
            <w:tcW w:w="1465" w:type="dxa"/>
            <w:shd w:val="clear" w:color="auto" w:fill="auto"/>
            <w:vAlign w:val="center"/>
          </w:tcPr>
          <w:p w14:paraId="05142803" w14:textId="77777777" w:rsidR="00606D21" w:rsidRPr="00876AB5" w:rsidRDefault="00606D21" w:rsidP="00606D21">
            <w:pPr>
              <w:adjustRightInd w:val="0"/>
              <w:spacing w:line="276" w:lineRule="auto"/>
              <w:jc w:val="center"/>
              <w:rPr>
                <w:b/>
                <w:noProof/>
                <w:sz w:val="24"/>
                <w:szCs w:val="24"/>
              </w:rPr>
            </w:pPr>
            <w:ins w:id="3400" w:author="petr" w:date="2024-03-03T09:41:00Z">
              <w:r w:rsidRPr="00876AB5">
                <w:rPr>
                  <w:b/>
                  <w:noProof/>
                  <w:sz w:val="24"/>
                  <w:szCs w:val="24"/>
                </w:rPr>
                <w:drawing>
                  <wp:inline distT="0" distB="0" distL="0" distR="0" wp14:anchorId="2786B966" wp14:editId="2583D871">
                    <wp:extent cx="756000" cy="220929"/>
                    <wp:effectExtent l="0" t="0" r="6350" b="8255"/>
                    <wp:docPr id="1294350343"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4350343"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ins>
          </w:p>
        </w:tc>
        <w:tc>
          <w:tcPr>
            <w:tcW w:w="1082" w:type="dxa"/>
            <w:shd w:val="clear" w:color="auto" w:fill="FFFFFF"/>
            <w:vAlign w:val="center"/>
          </w:tcPr>
          <w:p w14:paraId="714FB010" w14:textId="77777777" w:rsidR="00606D21" w:rsidRPr="00876AB5" w:rsidRDefault="00606D21" w:rsidP="00606D21">
            <w:pPr>
              <w:adjustRightInd w:val="0"/>
              <w:spacing w:line="276" w:lineRule="auto"/>
              <w:jc w:val="center"/>
              <w:rPr>
                <w:sz w:val="24"/>
                <w:szCs w:val="24"/>
              </w:rPr>
            </w:pPr>
            <w:ins w:id="3401" w:author="petr" w:date="2024-03-03T09:41:00Z">
              <w:r w:rsidRPr="00876AB5">
                <w:rPr>
                  <w:sz w:val="24"/>
                  <w:szCs w:val="24"/>
                </w:rPr>
                <w:t>K.51</w:t>
              </w:r>
            </w:ins>
          </w:p>
        </w:tc>
        <w:tc>
          <w:tcPr>
            <w:tcW w:w="6804" w:type="dxa"/>
            <w:shd w:val="clear" w:color="auto" w:fill="FFFFFF"/>
            <w:vAlign w:val="center"/>
          </w:tcPr>
          <w:p w14:paraId="19223FC4" w14:textId="77777777" w:rsidR="00606D21" w:rsidRPr="00876AB5" w:rsidRDefault="00606D21" w:rsidP="00606D21">
            <w:pPr>
              <w:adjustRightInd w:val="0"/>
              <w:spacing w:line="276" w:lineRule="auto"/>
              <w:rPr>
                <w:sz w:val="24"/>
                <w:szCs w:val="24"/>
              </w:rPr>
            </w:pPr>
            <w:ins w:id="3402" w:author="petr" w:date="2024-03-03T09:41:00Z">
              <w:r w:rsidRPr="00876AB5">
                <w:rPr>
                  <w:sz w:val="24"/>
                  <w:szCs w:val="24"/>
                </w:rPr>
                <w:t>smíšené nezastavěného území všeobecné – na pozemcích ZPF</w:t>
              </w:r>
            </w:ins>
          </w:p>
        </w:tc>
      </w:tr>
      <w:tr w:rsidR="00606D21" w:rsidRPr="00876AB5" w14:paraId="62A6963B" w14:textId="77777777" w:rsidTr="00372E38">
        <w:trPr>
          <w:trHeight w:val="340"/>
        </w:trPr>
        <w:tc>
          <w:tcPr>
            <w:tcW w:w="1465" w:type="dxa"/>
            <w:shd w:val="clear" w:color="auto" w:fill="auto"/>
            <w:vAlign w:val="center"/>
          </w:tcPr>
          <w:p w14:paraId="3C9BF03B" w14:textId="77777777" w:rsidR="00606D21" w:rsidRPr="00876AB5" w:rsidRDefault="00606D21" w:rsidP="00606D21">
            <w:pPr>
              <w:adjustRightInd w:val="0"/>
              <w:spacing w:line="276" w:lineRule="auto"/>
              <w:jc w:val="center"/>
              <w:rPr>
                <w:b/>
                <w:noProof/>
                <w:sz w:val="24"/>
                <w:szCs w:val="24"/>
              </w:rPr>
            </w:pPr>
            <w:ins w:id="3403" w:author="petr" w:date="2024-03-03T09:41:00Z">
              <w:r w:rsidRPr="00876AB5">
                <w:rPr>
                  <w:b/>
                  <w:noProof/>
                  <w:sz w:val="24"/>
                  <w:szCs w:val="24"/>
                </w:rPr>
                <w:drawing>
                  <wp:inline distT="0" distB="0" distL="0" distR="0" wp14:anchorId="2299F9DF" wp14:editId="4E1338CC">
                    <wp:extent cx="756000" cy="220929"/>
                    <wp:effectExtent l="0" t="0" r="6350" b="8255"/>
                    <wp:docPr id="1776568911"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568911"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ins>
          </w:p>
        </w:tc>
        <w:tc>
          <w:tcPr>
            <w:tcW w:w="1082" w:type="dxa"/>
            <w:shd w:val="clear" w:color="auto" w:fill="FFFFFF"/>
            <w:vAlign w:val="center"/>
          </w:tcPr>
          <w:p w14:paraId="455BD13D" w14:textId="77777777" w:rsidR="00606D21" w:rsidRPr="00876AB5" w:rsidRDefault="00606D21" w:rsidP="00606D21">
            <w:pPr>
              <w:adjustRightInd w:val="0"/>
              <w:spacing w:line="276" w:lineRule="auto"/>
              <w:jc w:val="center"/>
              <w:rPr>
                <w:sz w:val="24"/>
                <w:szCs w:val="24"/>
              </w:rPr>
            </w:pPr>
            <w:ins w:id="3404" w:author="petr" w:date="2024-03-03T09:41:00Z">
              <w:r w:rsidRPr="00876AB5">
                <w:rPr>
                  <w:sz w:val="24"/>
                  <w:szCs w:val="24"/>
                </w:rPr>
                <w:t>K.52</w:t>
              </w:r>
            </w:ins>
          </w:p>
        </w:tc>
        <w:tc>
          <w:tcPr>
            <w:tcW w:w="6804" w:type="dxa"/>
            <w:shd w:val="clear" w:color="auto" w:fill="FFFFFF"/>
            <w:vAlign w:val="center"/>
          </w:tcPr>
          <w:p w14:paraId="6E76E7C6" w14:textId="77777777" w:rsidR="00606D21" w:rsidRPr="00876AB5" w:rsidRDefault="00606D21" w:rsidP="00606D21">
            <w:pPr>
              <w:adjustRightInd w:val="0"/>
              <w:spacing w:line="276" w:lineRule="auto"/>
              <w:rPr>
                <w:sz w:val="24"/>
                <w:szCs w:val="24"/>
              </w:rPr>
            </w:pPr>
            <w:ins w:id="3405" w:author="petr" w:date="2024-03-03T09:41:00Z">
              <w:r w:rsidRPr="00876AB5">
                <w:rPr>
                  <w:sz w:val="24"/>
                  <w:szCs w:val="24"/>
                </w:rPr>
                <w:t>smíšené nezastavěného území všeobecné – na pozemcích ZPF</w:t>
              </w:r>
            </w:ins>
          </w:p>
        </w:tc>
      </w:tr>
      <w:tr w:rsidR="00606D21" w:rsidRPr="00876AB5" w14:paraId="0A26973C" w14:textId="77777777" w:rsidTr="00372E38">
        <w:trPr>
          <w:trHeight w:val="340"/>
        </w:trPr>
        <w:tc>
          <w:tcPr>
            <w:tcW w:w="1465" w:type="dxa"/>
            <w:shd w:val="clear" w:color="auto" w:fill="auto"/>
            <w:vAlign w:val="center"/>
          </w:tcPr>
          <w:p w14:paraId="2BDE46A7" w14:textId="77777777" w:rsidR="00606D21" w:rsidRPr="00876AB5" w:rsidRDefault="00606D21" w:rsidP="00606D21">
            <w:pPr>
              <w:adjustRightInd w:val="0"/>
              <w:spacing w:line="276" w:lineRule="auto"/>
              <w:jc w:val="center"/>
              <w:rPr>
                <w:b/>
                <w:noProof/>
                <w:sz w:val="24"/>
                <w:szCs w:val="24"/>
              </w:rPr>
            </w:pPr>
            <w:ins w:id="3406" w:author="petr" w:date="2024-03-03T09:41:00Z">
              <w:r w:rsidRPr="00876AB5">
                <w:rPr>
                  <w:b/>
                  <w:noProof/>
                  <w:sz w:val="24"/>
                  <w:szCs w:val="24"/>
                </w:rPr>
                <w:drawing>
                  <wp:inline distT="0" distB="0" distL="0" distR="0" wp14:anchorId="76DC3CBA" wp14:editId="5276CA77">
                    <wp:extent cx="756000" cy="220929"/>
                    <wp:effectExtent l="0" t="0" r="6350" b="8255"/>
                    <wp:docPr id="2059700005"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700005"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ins>
          </w:p>
        </w:tc>
        <w:tc>
          <w:tcPr>
            <w:tcW w:w="1082" w:type="dxa"/>
            <w:shd w:val="clear" w:color="auto" w:fill="FFFFFF"/>
            <w:vAlign w:val="center"/>
          </w:tcPr>
          <w:p w14:paraId="094939C1" w14:textId="77777777" w:rsidR="00606D21" w:rsidRPr="00876AB5" w:rsidRDefault="00606D21" w:rsidP="00606D21">
            <w:pPr>
              <w:adjustRightInd w:val="0"/>
              <w:spacing w:line="276" w:lineRule="auto"/>
              <w:jc w:val="center"/>
              <w:rPr>
                <w:sz w:val="24"/>
                <w:szCs w:val="24"/>
              </w:rPr>
            </w:pPr>
            <w:ins w:id="3407" w:author="petr" w:date="2024-03-03T09:41:00Z">
              <w:r w:rsidRPr="00876AB5">
                <w:rPr>
                  <w:sz w:val="24"/>
                  <w:szCs w:val="24"/>
                </w:rPr>
                <w:t>K.53</w:t>
              </w:r>
            </w:ins>
          </w:p>
        </w:tc>
        <w:tc>
          <w:tcPr>
            <w:tcW w:w="6804" w:type="dxa"/>
            <w:shd w:val="clear" w:color="auto" w:fill="FFFFFF"/>
            <w:vAlign w:val="center"/>
          </w:tcPr>
          <w:p w14:paraId="593966B8" w14:textId="77777777" w:rsidR="00606D21" w:rsidRPr="00876AB5" w:rsidRDefault="00606D21" w:rsidP="00606D21">
            <w:pPr>
              <w:adjustRightInd w:val="0"/>
              <w:spacing w:line="276" w:lineRule="auto"/>
              <w:rPr>
                <w:sz w:val="24"/>
                <w:szCs w:val="24"/>
              </w:rPr>
            </w:pPr>
            <w:ins w:id="3408" w:author="petr" w:date="2024-03-03T09:41:00Z">
              <w:r w:rsidRPr="00876AB5">
                <w:rPr>
                  <w:sz w:val="24"/>
                  <w:szCs w:val="24"/>
                </w:rPr>
                <w:t>smíšené nezastavěného území všeobecné – na pozemcích ZPF</w:t>
              </w:r>
            </w:ins>
          </w:p>
        </w:tc>
      </w:tr>
      <w:tr w:rsidR="00606D21" w:rsidRPr="00876AB5" w14:paraId="57DB6828" w14:textId="77777777" w:rsidTr="00372E38">
        <w:trPr>
          <w:trHeight w:val="340"/>
        </w:trPr>
        <w:tc>
          <w:tcPr>
            <w:tcW w:w="1465" w:type="dxa"/>
            <w:shd w:val="clear" w:color="auto" w:fill="auto"/>
            <w:vAlign w:val="center"/>
          </w:tcPr>
          <w:p w14:paraId="05848BFA" w14:textId="77777777" w:rsidR="00606D21" w:rsidRPr="00876AB5" w:rsidRDefault="00606D21" w:rsidP="00606D21">
            <w:pPr>
              <w:adjustRightInd w:val="0"/>
              <w:spacing w:line="276" w:lineRule="auto"/>
              <w:jc w:val="center"/>
              <w:rPr>
                <w:b/>
                <w:noProof/>
                <w:sz w:val="24"/>
                <w:szCs w:val="24"/>
              </w:rPr>
            </w:pPr>
            <w:ins w:id="3409" w:author="petr" w:date="2024-03-03T09:41:00Z">
              <w:r w:rsidRPr="00876AB5">
                <w:rPr>
                  <w:b/>
                  <w:noProof/>
                  <w:sz w:val="24"/>
                  <w:szCs w:val="24"/>
                </w:rPr>
                <w:drawing>
                  <wp:inline distT="0" distB="0" distL="0" distR="0" wp14:anchorId="3965DBE7" wp14:editId="324227B3">
                    <wp:extent cx="756000" cy="220929"/>
                    <wp:effectExtent l="0" t="0" r="6350" b="8255"/>
                    <wp:docPr id="1759769267"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9769267"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ins>
          </w:p>
        </w:tc>
        <w:tc>
          <w:tcPr>
            <w:tcW w:w="1082" w:type="dxa"/>
            <w:shd w:val="clear" w:color="auto" w:fill="FFFFFF"/>
            <w:vAlign w:val="center"/>
          </w:tcPr>
          <w:p w14:paraId="48FAAB9E" w14:textId="77777777" w:rsidR="00606D21" w:rsidRPr="00876AB5" w:rsidRDefault="00606D21" w:rsidP="00606D21">
            <w:pPr>
              <w:adjustRightInd w:val="0"/>
              <w:spacing w:line="276" w:lineRule="auto"/>
              <w:jc w:val="center"/>
              <w:rPr>
                <w:sz w:val="24"/>
                <w:szCs w:val="24"/>
              </w:rPr>
            </w:pPr>
            <w:ins w:id="3410" w:author="petr" w:date="2024-03-03T09:41:00Z">
              <w:r w:rsidRPr="00876AB5">
                <w:rPr>
                  <w:sz w:val="24"/>
                  <w:szCs w:val="24"/>
                </w:rPr>
                <w:t>K.54</w:t>
              </w:r>
            </w:ins>
          </w:p>
        </w:tc>
        <w:tc>
          <w:tcPr>
            <w:tcW w:w="6804" w:type="dxa"/>
            <w:shd w:val="clear" w:color="auto" w:fill="FFFFFF"/>
            <w:vAlign w:val="center"/>
          </w:tcPr>
          <w:p w14:paraId="5396B645" w14:textId="77777777" w:rsidR="00606D21" w:rsidRPr="00876AB5" w:rsidRDefault="00606D21" w:rsidP="00606D21">
            <w:pPr>
              <w:adjustRightInd w:val="0"/>
              <w:spacing w:line="276" w:lineRule="auto"/>
              <w:rPr>
                <w:sz w:val="24"/>
                <w:szCs w:val="24"/>
              </w:rPr>
            </w:pPr>
            <w:ins w:id="3411" w:author="petr" w:date="2024-03-03T09:41:00Z">
              <w:r w:rsidRPr="00876AB5">
                <w:rPr>
                  <w:sz w:val="24"/>
                  <w:szCs w:val="24"/>
                </w:rPr>
                <w:t>smíšené nezastavěného území všeobecné – na pozemcích ZPF</w:t>
              </w:r>
            </w:ins>
          </w:p>
        </w:tc>
      </w:tr>
      <w:tr w:rsidR="00606D21" w:rsidRPr="00876AB5" w14:paraId="61DA9574" w14:textId="77777777" w:rsidTr="00372E38">
        <w:trPr>
          <w:trHeight w:val="340"/>
        </w:trPr>
        <w:tc>
          <w:tcPr>
            <w:tcW w:w="1465" w:type="dxa"/>
            <w:shd w:val="clear" w:color="auto" w:fill="auto"/>
            <w:vAlign w:val="center"/>
          </w:tcPr>
          <w:p w14:paraId="1737A060" w14:textId="77777777" w:rsidR="00606D21" w:rsidRPr="00876AB5" w:rsidRDefault="00606D21" w:rsidP="00606D21">
            <w:pPr>
              <w:adjustRightInd w:val="0"/>
              <w:spacing w:line="276" w:lineRule="auto"/>
              <w:jc w:val="center"/>
              <w:rPr>
                <w:b/>
                <w:noProof/>
                <w:sz w:val="24"/>
                <w:szCs w:val="24"/>
              </w:rPr>
            </w:pPr>
            <w:ins w:id="3412" w:author="petr" w:date="2024-03-03T09:41:00Z">
              <w:r w:rsidRPr="00876AB5">
                <w:rPr>
                  <w:b/>
                  <w:noProof/>
                  <w:sz w:val="24"/>
                  <w:szCs w:val="24"/>
                </w:rPr>
                <w:drawing>
                  <wp:inline distT="0" distB="0" distL="0" distR="0" wp14:anchorId="2D027172" wp14:editId="2EF9CA28">
                    <wp:extent cx="756000" cy="220929"/>
                    <wp:effectExtent l="0" t="0" r="6350" b="8255"/>
                    <wp:docPr id="1987108034"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108034"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ins>
          </w:p>
        </w:tc>
        <w:tc>
          <w:tcPr>
            <w:tcW w:w="1082" w:type="dxa"/>
            <w:shd w:val="clear" w:color="auto" w:fill="FFFFFF"/>
            <w:vAlign w:val="center"/>
          </w:tcPr>
          <w:p w14:paraId="4C102E2F" w14:textId="77777777" w:rsidR="00606D21" w:rsidRPr="00876AB5" w:rsidRDefault="00606D21" w:rsidP="00606D21">
            <w:pPr>
              <w:adjustRightInd w:val="0"/>
              <w:spacing w:line="276" w:lineRule="auto"/>
              <w:jc w:val="center"/>
              <w:rPr>
                <w:sz w:val="24"/>
                <w:szCs w:val="24"/>
              </w:rPr>
            </w:pPr>
            <w:ins w:id="3413" w:author="petr" w:date="2024-03-03T09:41:00Z">
              <w:r w:rsidRPr="00876AB5">
                <w:rPr>
                  <w:sz w:val="24"/>
                  <w:szCs w:val="24"/>
                </w:rPr>
                <w:t>K.55</w:t>
              </w:r>
            </w:ins>
          </w:p>
        </w:tc>
        <w:tc>
          <w:tcPr>
            <w:tcW w:w="6804" w:type="dxa"/>
            <w:shd w:val="clear" w:color="auto" w:fill="FFFFFF"/>
            <w:vAlign w:val="center"/>
          </w:tcPr>
          <w:p w14:paraId="23C89A77" w14:textId="77777777" w:rsidR="00606D21" w:rsidRPr="00876AB5" w:rsidRDefault="00606D21" w:rsidP="00606D21">
            <w:pPr>
              <w:adjustRightInd w:val="0"/>
              <w:spacing w:line="276" w:lineRule="auto"/>
              <w:rPr>
                <w:sz w:val="24"/>
                <w:szCs w:val="24"/>
              </w:rPr>
            </w:pPr>
            <w:ins w:id="3414" w:author="petr" w:date="2024-03-03T09:41:00Z">
              <w:r w:rsidRPr="00876AB5">
                <w:rPr>
                  <w:sz w:val="24"/>
                  <w:szCs w:val="24"/>
                </w:rPr>
                <w:t>smíšené nezastavěného území všeobecné – na pozemcích ZPF</w:t>
              </w:r>
            </w:ins>
          </w:p>
        </w:tc>
      </w:tr>
    </w:tbl>
    <w:p w14:paraId="013FDEAA" w14:textId="77777777" w:rsidR="0029398F" w:rsidRPr="00876AB5" w:rsidRDefault="0029398F" w:rsidP="00A83E6E">
      <w:pPr>
        <w:pStyle w:val="Odstavecseseznamem"/>
        <w:tabs>
          <w:tab w:val="left" w:pos="715"/>
        </w:tabs>
        <w:ind w:right="2" w:firstLine="0"/>
        <w:rPr>
          <w:sz w:val="12"/>
          <w:szCs w:val="12"/>
        </w:rPr>
      </w:pPr>
    </w:p>
    <w:tbl>
      <w:tblPr>
        <w:tblpPr w:leftFromText="141" w:rightFromText="141" w:vertAnchor="text" w:tblpX="675" w:tblpY="1"/>
        <w:tblOverlap w:val="neve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5"/>
        <w:gridCol w:w="1082"/>
        <w:gridCol w:w="6804"/>
      </w:tblGrid>
      <w:tr w:rsidR="0029398F" w:rsidRPr="00876AB5" w14:paraId="5154130F" w14:textId="77777777" w:rsidTr="00372E38">
        <w:trPr>
          <w:trHeight w:val="340"/>
          <w:ins w:id="3415" w:author="petr" w:date="2024-03-02T17:42:00Z"/>
        </w:trPr>
        <w:tc>
          <w:tcPr>
            <w:tcW w:w="1465" w:type="dxa"/>
            <w:shd w:val="clear" w:color="auto" w:fill="FFFFFF"/>
            <w:vAlign w:val="center"/>
          </w:tcPr>
          <w:p w14:paraId="3A7D2642" w14:textId="77777777" w:rsidR="0029398F" w:rsidRPr="00876AB5" w:rsidRDefault="0029398F" w:rsidP="00372E38">
            <w:pPr>
              <w:adjustRightInd w:val="0"/>
              <w:spacing w:line="276" w:lineRule="auto"/>
              <w:jc w:val="center"/>
              <w:rPr>
                <w:ins w:id="3416" w:author="petr" w:date="2024-03-02T17:42:00Z"/>
                <w:sz w:val="24"/>
                <w:szCs w:val="24"/>
              </w:rPr>
            </w:pPr>
            <w:ins w:id="3417" w:author="petr" w:date="2024-03-02T17:42:00Z">
              <w:r w:rsidRPr="00876AB5">
                <w:rPr>
                  <w:sz w:val="24"/>
                  <w:szCs w:val="24"/>
                </w:rPr>
                <w:t>označení</w:t>
              </w:r>
            </w:ins>
          </w:p>
        </w:tc>
        <w:tc>
          <w:tcPr>
            <w:tcW w:w="1082" w:type="dxa"/>
            <w:shd w:val="clear" w:color="auto" w:fill="FFFFFF"/>
            <w:vAlign w:val="center"/>
          </w:tcPr>
          <w:p w14:paraId="6E317CAD" w14:textId="77777777" w:rsidR="0029398F" w:rsidRPr="00876AB5" w:rsidRDefault="0029398F" w:rsidP="00372E38">
            <w:pPr>
              <w:adjustRightInd w:val="0"/>
              <w:spacing w:line="276" w:lineRule="auto"/>
              <w:jc w:val="center"/>
              <w:rPr>
                <w:ins w:id="3418" w:author="petr" w:date="2024-03-02T17:42:00Z"/>
                <w:sz w:val="24"/>
                <w:szCs w:val="24"/>
              </w:rPr>
            </w:pPr>
            <w:ins w:id="3419" w:author="petr" w:date="2024-03-02T17:42:00Z">
              <w:r w:rsidRPr="00876AB5">
                <w:rPr>
                  <w:sz w:val="24"/>
                  <w:szCs w:val="24"/>
                </w:rPr>
                <w:t>kód</w:t>
              </w:r>
            </w:ins>
          </w:p>
        </w:tc>
        <w:tc>
          <w:tcPr>
            <w:tcW w:w="6804" w:type="dxa"/>
            <w:shd w:val="clear" w:color="auto" w:fill="FFFFFF"/>
            <w:vAlign w:val="center"/>
          </w:tcPr>
          <w:p w14:paraId="7B88FCB8" w14:textId="77777777" w:rsidR="0029398F" w:rsidRPr="00876AB5" w:rsidRDefault="0029398F" w:rsidP="00372E38">
            <w:pPr>
              <w:adjustRightInd w:val="0"/>
              <w:spacing w:line="276" w:lineRule="auto"/>
              <w:rPr>
                <w:ins w:id="3420" w:author="petr" w:date="2024-03-02T17:42:00Z"/>
                <w:sz w:val="24"/>
                <w:szCs w:val="24"/>
              </w:rPr>
            </w:pPr>
            <w:ins w:id="3421" w:author="petr" w:date="2024-03-02T17:42:00Z">
              <w:r w:rsidRPr="00876AB5">
                <w:rPr>
                  <w:sz w:val="24"/>
                  <w:szCs w:val="24"/>
                </w:rPr>
                <w:t>název</w:t>
              </w:r>
            </w:ins>
          </w:p>
        </w:tc>
      </w:tr>
      <w:tr w:rsidR="00606D21" w:rsidRPr="00876AB5" w14:paraId="6C6BCF45" w14:textId="77777777" w:rsidTr="009A5136">
        <w:trPr>
          <w:trHeight w:val="340"/>
        </w:trPr>
        <w:tc>
          <w:tcPr>
            <w:tcW w:w="1465" w:type="dxa"/>
            <w:shd w:val="clear" w:color="auto" w:fill="auto"/>
            <w:vAlign w:val="center"/>
          </w:tcPr>
          <w:p w14:paraId="6539E673" w14:textId="4AAAB6E0" w:rsidR="00606D21" w:rsidRPr="00876AB5" w:rsidRDefault="00606D21" w:rsidP="00606D21">
            <w:pPr>
              <w:adjustRightInd w:val="0"/>
              <w:spacing w:line="276" w:lineRule="auto"/>
              <w:jc w:val="center"/>
              <w:rPr>
                <w:sz w:val="24"/>
                <w:szCs w:val="24"/>
              </w:rPr>
            </w:pPr>
            <w:ins w:id="3422" w:author="petr" w:date="2024-03-03T09:40:00Z">
              <w:r w:rsidRPr="00876AB5">
                <w:rPr>
                  <w:b/>
                  <w:noProof/>
                  <w:sz w:val="24"/>
                  <w:szCs w:val="24"/>
                </w:rPr>
                <w:drawing>
                  <wp:inline distT="0" distB="0" distL="0" distR="0" wp14:anchorId="1236997A" wp14:editId="53AA9896">
                    <wp:extent cx="756000" cy="220929"/>
                    <wp:effectExtent l="0" t="0" r="6350" b="8255"/>
                    <wp:docPr id="63844885"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44885"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ins>
          </w:p>
        </w:tc>
        <w:tc>
          <w:tcPr>
            <w:tcW w:w="1082" w:type="dxa"/>
            <w:shd w:val="clear" w:color="auto" w:fill="FFFFFF"/>
            <w:vAlign w:val="center"/>
          </w:tcPr>
          <w:p w14:paraId="794AB080" w14:textId="52ACA655" w:rsidR="00606D21" w:rsidRPr="00876AB5" w:rsidRDefault="00606D21" w:rsidP="00606D21">
            <w:pPr>
              <w:adjustRightInd w:val="0"/>
              <w:spacing w:line="276" w:lineRule="auto"/>
              <w:jc w:val="center"/>
              <w:rPr>
                <w:sz w:val="24"/>
                <w:szCs w:val="24"/>
              </w:rPr>
            </w:pPr>
            <w:ins w:id="3423" w:author="petr" w:date="2024-03-03T09:40:00Z">
              <w:r w:rsidRPr="00876AB5">
                <w:rPr>
                  <w:sz w:val="24"/>
                  <w:szCs w:val="24"/>
                </w:rPr>
                <w:t>K.56</w:t>
              </w:r>
            </w:ins>
          </w:p>
        </w:tc>
        <w:tc>
          <w:tcPr>
            <w:tcW w:w="6804" w:type="dxa"/>
            <w:shd w:val="clear" w:color="auto" w:fill="FFFFFF"/>
            <w:vAlign w:val="center"/>
          </w:tcPr>
          <w:p w14:paraId="41621FD4" w14:textId="4475DDAD" w:rsidR="00606D21" w:rsidRPr="00876AB5" w:rsidRDefault="00606D21" w:rsidP="00606D21">
            <w:pPr>
              <w:adjustRightInd w:val="0"/>
              <w:spacing w:line="276" w:lineRule="auto"/>
              <w:rPr>
                <w:sz w:val="24"/>
                <w:szCs w:val="24"/>
              </w:rPr>
            </w:pPr>
            <w:ins w:id="3424" w:author="petr" w:date="2024-03-03T09:40:00Z">
              <w:r w:rsidRPr="00876AB5">
                <w:rPr>
                  <w:sz w:val="24"/>
                  <w:szCs w:val="24"/>
                </w:rPr>
                <w:t>smíšené nezastavěného území všeobecné – na pozemcích ZPF</w:t>
              </w:r>
            </w:ins>
          </w:p>
        </w:tc>
      </w:tr>
      <w:tr w:rsidR="0029398F" w:rsidRPr="00876AB5" w14:paraId="37A7EA81" w14:textId="77777777" w:rsidTr="00372E38">
        <w:trPr>
          <w:trHeight w:val="340"/>
        </w:trPr>
        <w:tc>
          <w:tcPr>
            <w:tcW w:w="1465" w:type="dxa"/>
            <w:shd w:val="clear" w:color="auto" w:fill="auto"/>
            <w:vAlign w:val="center"/>
          </w:tcPr>
          <w:p w14:paraId="0CFDBBF3" w14:textId="77777777" w:rsidR="0029398F" w:rsidRPr="00876AB5" w:rsidRDefault="0029398F" w:rsidP="00372E38">
            <w:pPr>
              <w:adjustRightInd w:val="0"/>
              <w:spacing w:line="276" w:lineRule="auto"/>
              <w:jc w:val="center"/>
              <w:rPr>
                <w:b/>
                <w:noProof/>
                <w:sz w:val="24"/>
                <w:szCs w:val="24"/>
              </w:rPr>
            </w:pPr>
            <w:ins w:id="3425" w:author="petr" w:date="2024-03-03T09:35:00Z">
              <w:r w:rsidRPr="00876AB5">
                <w:rPr>
                  <w:b/>
                  <w:noProof/>
                  <w:sz w:val="24"/>
                  <w:szCs w:val="24"/>
                </w:rPr>
                <w:drawing>
                  <wp:inline distT="0" distB="0" distL="0" distR="0" wp14:anchorId="3158628A" wp14:editId="26C908A6">
                    <wp:extent cx="756000" cy="220929"/>
                    <wp:effectExtent l="0" t="0" r="6350" b="8255"/>
                    <wp:docPr id="568181166"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181166"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ins>
          </w:p>
        </w:tc>
        <w:tc>
          <w:tcPr>
            <w:tcW w:w="1082" w:type="dxa"/>
            <w:shd w:val="clear" w:color="auto" w:fill="FFFFFF"/>
            <w:vAlign w:val="center"/>
          </w:tcPr>
          <w:p w14:paraId="7D200C00" w14:textId="77777777" w:rsidR="0029398F" w:rsidRPr="00876AB5" w:rsidRDefault="0029398F" w:rsidP="00372E38">
            <w:pPr>
              <w:adjustRightInd w:val="0"/>
              <w:spacing w:line="276" w:lineRule="auto"/>
              <w:jc w:val="center"/>
              <w:rPr>
                <w:sz w:val="24"/>
                <w:szCs w:val="24"/>
              </w:rPr>
            </w:pPr>
            <w:ins w:id="3426" w:author="petr" w:date="2024-03-03T09:35:00Z">
              <w:r w:rsidRPr="00876AB5">
                <w:rPr>
                  <w:sz w:val="24"/>
                  <w:szCs w:val="24"/>
                </w:rPr>
                <w:t>K.57</w:t>
              </w:r>
            </w:ins>
          </w:p>
        </w:tc>
        <w:tc>
          <w:tcPr>
            <w:tcW w:w="6804" w:type="dxa"/>
            <w:shd w:val="clear" w:color="auto" w:fill="FFFFFF"/>
            <w:vAlign w:val="center"/>
          </w:tcPr>
          <w:p w14:paraId="51795B14" w14:textId="77777777" w:rsidR="0029398F" w:rsidRPr="00876AB5" w:rsidRDefault="0029398F" w:rsidP="00372E38">
            <w:pPr>
              <w:adjustRightInd w:val="0"/>
              <w:spacing w:line="276" w:lineRule="auto"/>
              <w:rPr>
                <w:sz w:val="24"/>
                <w:szCs w:val="24"/>
              </w:rPr>
            </w:pPr>
            <w:ins w:id="3427" w:author="petr" w:date="2024-03-03T09:35:00Z">
              <w:r w:rsidRPr="00876AB5">
                <w:rPr>
                  <w:sz w:val="24"/>
                  <w:szCs w:val="24"/>
                </w:rPr>
                <w:t>smíšené nezastavěného území všeobecné – na pozemcích ZPF</w:t>
              </w:r>
            </w:ins>
          </w:p>
        </w:tc>
      </w:tr>
      <w:tr w:rsidR="0029398F" w:rsidRPr="00876AB5" w14:paraId="0BC6958D" w14:textId="77777777" w:rsidTr="00372E38">
        <w:trPr>
          <w:trHeight w:val="340"/>
        </w:trPr>
        <w:tc>
          <w:tcPr>
            <w:tcW w:w="1465" w:type="dxa"/>
            <w:shd w:val="clear" w:color="auto" w:fill="auto"/>
            <w:vAlign w:val="center"/>
          </w:tcPr>
          <w:p w14:paraId="3FDC2158" w14:textId="77777777" w:rsidR="0029398F" w:rsidRPr="00876AB5" w:rsidRDefault="0029398F" w:rsidP="00372E38">
            <w:pPr>
              <w:adjustRightInd w:val="0"/>
              <w:spacing w:line="276" w:lineRule="auto"/>
              <w:jc w:val="center"/>
              <w:rPr>
                <w:b/>
                <w:noProof/>
                <w:sz w:val="24"/>
                <w:szCs w:val="24"/>
              </w:rPr>
            </w:pPr>
            <w:ins w:id="3428" w:author="petr" w:date="2024-03-03T09:35:00Z">
              <w:r w:rsidRPr="00876AB5">
                <w:rPr>
                  <w:b/>
                  <w:noProof/>
                  <w:sz w:val="24"/>
                  <w:szCs w:val="24"/>
                </w:rPr>
                <w:drawing>
                  <wp:inline distT="0" distB="0" distL="0" distR="0" wp14:anchorId="095D8AD8" wp14:editId="64A43F55">
                    <wp:extent cx="756000" cy="220929"/>
                    <wp:effectExtent l="0" t="0" r="6350" b="8255"/>
                    <wp:docPr id="1991152961"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152961"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ins>
          </w:p>
        </w:tc>
        <w:tc>
          <w:tcPr>
            <w:tcW w:w="1082" w:type="dxa"/>
            <w:shd w:val="clear" w:color="auto" w:fill="FFFFFF"/>
            <w:vAlign w:val="center"/>
          </w:tcPr>
          <w:p w14:paraId="7AF7F592" w14:textId="77777777" w:rsidR="0029398F" w:rsidRPr="00876AB5" w:rsidRDefault="0029398F" w:rsidP="00372E38">
            <w:pPr>
              <w:adjustRightInd w:val="0"/>
              <w:spacing w:line="276" w:lineRule="auto"/>
              <w:jc w:val="center"/>
              <w:rPr>
                <w:sz w:val="24"/>
                <w:szCs w:val="24"/>
              </w:rPr>
            </w:pPr>
            <w:ins w:id="3429" w:author="petr" w:date="2024-03-03T09:35:00Z">
              <w:r w:rsidRPr="00876AB5">
                <w:rPr>
                  <w:sz w:val="24"/>
                  <w:szCs w:val="24"/>
                </w:rPr>
                <w:t>K.58</w:t>
              </w:r>
            </w:ins>
          </w:p>
        </w:tc>
        <w:tc>
          <w:tcPr>
            <w:tcW w:w="6804" w:type="dxa"/>
            <w:shd w:val="clear" w:color="auto" w:fill="FFFFFF"/>
            <w:vAlign w:val="center"/>
          </w:tcPr>
          <w:p w14:paraId="1594E29E" w14:textId="77777777" w:rsidR="0029398F" w:rsidRPr="00876AB5" w:rsidRDefault="0029398F" w:rsidP="00372E38">
            <w:pPr>
              <w:adjustRightInd w:val="0"/>
              <w:spacing w:line="276" w:lineRule="auto"/>
              <w:rPr>
                <w:sz w:val="24"/>
                <w:szCs w:val="24"/>
              </w:rPr>
            </w:pPr>
            <w:ins w:id="3430" w:author="petr" w:date="2024-03-03T09:35:00Z">
              <w:r w:rsidRPr="00876AB5">
                <w:rPr>
                  <w:sz w:val="24"/>
                  <w:szCs w:val="24"/>
                </w:rPr>
                <w:t>smíšené nezastavěného území všeobecné – na pozemcích ZPF</w:t>
              </w:r>
            </w:ins>
          </w:p>
        </w:tc>
      </w:tr>
      <w:tr w:rsidR="0029398F" w:rsidRPr="00876AB5" w14:paraId="1C7A3EF0" w14:textId="77777777" w:rsidTr="00372E38">
        <w:trPr>
          <w:trHeight w:val="340"/>
          <w:ins w:id="3431" w:author="petr" w:date="2024-03-02T17:54:00Z"/>
        </w:trPr>
        <w:tc>
          <w:tcPr>
            <w:tcW w:w="1465" w:type="dxa"/>
            <w:shd w:val="clear" w:color="auto" w:fill="auto"/>
            <w:vAlign w:val="center"/>
          </w:tcPr>
          <w:p w14:paraId="5C640701" w14:textId="77777777" w:rsidR="0029398F" w:rsidRPr="00876AB5" w:rsidRDefault="0029398F" w:rsidP="00372E38">
            <w:pPr>
              <w:adjustRightInd w:val="0"/>
              <w:spacing w:line="276" w:lineRule="auto"/>
              <w:jc w:val="center"/>
              <w:rPr>
                <w:ins w:id="3432" w:author="petr" w:date="2024-03-02T17:54:00Z"/>
                <w:b/>
                <w:noProof/>
                <w:sz w:val="24"/>
                <w:szCs w:val="24"/>
              </w:rPr>
            </w:pPr>
            <w:ins w:id="3433" w:author="petr" w:date="2024-03-02T17:54:00Z">
              <w:r w:rsidRPr="00876AB5">
                <w:rPr>
                  <w:noProof/>
                  <w:sz w:val="24"/>
                  <w:szCs w:val="24"/>
                </w:rPr>
                <w:drawing>
                  <wp:inline distT="0" distB="0" distL="0" distR="0" wp14:anchorId="0C1E88EF" wp14:editId="0A77DF44">
                    <wp:extent cx="756000" cy="221063"/>
                    <wp:effectExtent l="0" t="0" r="6350" b="7620"/>
                    <wp:docPr id="836772206" name="Obrázek 1" descr="Obsah obrázku Obdélník, snímek obrazovky, čtverec,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596122" name="Obrázek 1" descr="Obsah obrázku Obdélník, snímek obrazovky, čtverec, Grafika&#10;&#10;Popis byl vytvořen automaticky"/>
                            <pic:cNvPicPr/>
                          </pic:nvPicPr>
                          <pic:blipFill>
                            <a:blip r:embed="rId35"/>
                            <a:stretch>
                              <a:fillRect/>
                            </a:stretch>
                          </pic:blipFill>
                          <pic:spPr>
                            <a:xfrm>
                              <a:off x="0" y="0"/>
                              <a:ext cx="756000" cy="221063"/>
                            </a:xfrm>
                            <a:prstGeom prst="rect">
                              <a:avLst/>
                            </a:prstGeom>
                          </pic:spPr>
                        </pic:pic>
                      </a:graphicData>
                    </a:graphic>
                  </wp:inline>
                </w:drawing>
              </w:r>
            </w:ins>
          </w:p>
        </w:tc>
        <w:tc>
          <w:tcPr>
            <w:tcW w:w="1082" w:type="dxa"/>
            <w:shd w:val="clear" w:color="auto" w:fill="FFFFFF"/>
            <w:vAlign w:val="center"/>
          </w:tcPr>
          <w:p w14:paraId="046DA7D4" w14:textId="77777777" w:rsidR="0029398F" w:rsidRPr="00876AB5" w:rsidRDefault="0029398F" w:rsidP="00372E38">
            <w:pPr>
              <w:adjustRightInd w:val="0"/>
              <w:spacing w:line="276" w:lineRule="auto"/>
              <w:jc w:val="center"/>
              <w:rPr>
                <w:ins w:id="3434" w:author="petr" w:date="2024-03-02T17:54:00Z"/>
                <w:sz w:val="24"/>
                <w:szCs w:val="24"/>
              </w:rPr>
            </w:pPr>
            <w:ins w:id="3435" w:author="petr" w:date="2024-03-02T17:54:00Z">
              <w:r w:rsidRPr="00876AB5">
                <w:rPr>
                  <w:sz w:val="24"/>
                  <w:szCs w:val="24"/>
                </w:rPr>
                <w:t>K.59</w:t>
              </w:r>
            </w:ins>
          </w:p>
        </w:tc>
        <w:tc>
          <w:tcPr>
            <w:tcW w:w="6804" w:type="dxa"/>
            <w:shd w:val="clear" w:color="auto" w:fill="FFFFFF"/>
            <w:vAlign w:val="center"/>
          </w:tcPr>
          <w:p w14:paraId="7DCC2A28" w14:textId="77777777" w:rsidR="0029398F" w:rsidRPr="00876AB5" w:rsidRDefault="0029398F" w:rsidP="00372E38">
            <w:pPr>
              <w:adjustRightInd w:val="0"/>
              <w:spacing w:line="276" w:lineRule="auto"/>
              <w:rPr>
                <w:ins w:id="3436" w:author="petr" w:date="2024-03-02T17:54:00Z"/>
                <w:sz w:val="24"/>
                <w:szCs w:val="24"/>
              </w:rPr>
            </w:pPr>
            <w:ins w:id="3437" w:author="petr" w:date="2024-03-02T17:54:00Z">
              <w:r w:rsidRPr="00876AB5">
                <w:rPr>
                  <w:sz w:val="24"/>
                  <w:szCs w:val="24"/>
                </w:rPr>
                <w:t>zeleň jiná</w:t>
              </w:r>
            </w:ins>
          </w:p>
        </w:tc>
      </w:tr>
    </w:tbl>
    <w:p w14:paraId="6DDEBE6F" w14:textId="77777777" w:rsidR="0029398F" w:rsidRPr="00876AB5" w:rsidRDefault="0029398F" w:rsidP="00A83E6E">
      <w:pPr>
        <w:pStyle w:val="Odstavecseseznamem"/>
        <w:tabs>
          <w:tab w:val="left" w:pos="715"/>
        </w:tabs>
        <w:ind w:right="2" w:firstLine="0"/>
        <w:rPr>
          <w:sz w:val="24"/>
        </w:rPr>
      </w:pPr>
    </w:p>
    <w:p w14:paraId="02E5F430" w14:textId="05D4C454" w:rsidR="00840A36" w:rsidRPr="006D481A" w:rsidRDefault="00840A36" w:rsidP="00840A36">
      <w:pPr>
        <w:pStyle w:val="Odstavecseseznamem"/>
        <w:numPr>
          <w:ilvl w:val="2"/>
          <w:numId w:val="15"/>
        </w:numPr>
        <w:ind w:left="709" w:hanging="425"/>
        <w:rPr>
          <w:ins w:id="3438" w:author="petr" w:date="2024-03-02T17:36:00Z"/>
          <w:sz w:val="24"/>
          <w:szCs w:val="24"/>
        </w:rPr>
      </w:pPr>
      <w:bookmarkStart w:id="3439" w:name="_Hlk183528670"/>
      <w:ins w:id="3440" w:author="Lukáš Petr" w:date="2024-11-26T15:23:00Z" w16du:dateUtc="2024-11-26T14:23:00Z">
        <w:r w:rsidRPr="006D481A">
          <w:rPr>
            <w:sz w:val="24"/>
          </w:rPr>
          <w:t>Plochy změn v krajině budou respektovat charakter území včetně členění plužiny, dochovaného nebo věrohodně doloženého.</w:t>
        </w:r>
      </w:ins>
      <w:bookmarkEnd w:id="3439"/>
    </w:p>
    <w:p w14:paraId="32A5FF78" w14:textId="77777777" w:rsidR="00516F0A" w:rsidRPr="00876AB5" w:rsidRDefault="00516F0A" w:rsidP="00A83E6E">
      <w:pPr>
        <w:pStyle w:val="Odstavecseseznamem"/>
        <w:tabs>
          <w:tab w:val="left" w:pos="715"/>
        </w:tabs>
        <w:ind w:right="2" w:firstLine="0"/>
        <w:rPr>
          <w:sz w:val="24"/>
        </w:rPr>
      </w:pPr>
    </w:p>
    <w:p w14:paraId="4CEDAF03" w14:textId="77777777" w:rsidR="003468E8" w:rsidRPr="00876AB5" w:rsidRDefault="00000000" w:rsidP="007D3628">
      <w:pPr>
        <w:pStyle w:val="Odstavecseseznamem"/>
        <w:numPr>
          <w:ilvl w:val="1"/>
          <w:numId w:val="15"/>
        </w:numPr>
        <w:ind w:left="851" w:right="2" w:hanging="664"/>
        <w:rPr>
          <w:sz w:val="24"/>
        </w:rPr>
      </w:pPr>
      <w:r w:rsidRPr="00876AB5">
        <w:rPr>
          <w:sz w:val="24"/>
          <w:u w:val="single"/>
        </w:rPr>
        <w:t>Územní</w:t>
      </w:r>
      <w:r w:rsidRPr="00876AB5">
        <w:rPr>
          <w:sz w:val="24"/>
          <w:u w:val="single"/>
          <w:rPrChange w:id="3441" w:author="Lukáš Petr" w:date="2024-02-02T10:25:00Z">
            <w:rPr>
              <w:spacing w:val="-1"/>
              <w:sz w:val="24"/>
              <w:u w:val="single"/>
            </w:rPr>
          </w:rPrChange>
        </w:rPr>
        <w:t xml:space="preserve"> </w:t>
      </w:r>
      <w:r w:rsidRPr="00876AB5">
        <w:rPr>
          <w:sz w:val="24"/>
          <w:u w:val="single"/>
        </w:rPr>
        <w:t>systém</w:t>
      </w:r>
      <w:r w:rsidRPr="00876AB5">
        <w:rPr>
          <w:sz w:val="24"/>
          <w:u w:val="single"/>
          <w:rPrChange w:id="3442" w:author="Lukáš Petr" w:date="2024-02-02T10:25:00Z">
            <w:rPr>
              <w:spacing w:val="-2"/>
              <w:sz w:val="24"/>
              <w:u w:val="single"/>
            </w:rPr>
          </w:rPrChange>
        </w:rPr>
        <w:t xml:space="preserve"> </w:t>
      </w:r>
      <w:r w:rsidRPr="00876AB5">
        <w:rPr>
          <w:sz w:val="24"/>
          <w:u w:val="single"/>
        </w:rPr>
        <w:t xml:space="preserve">ekologické stability </w:t>
      </w:r>
      <w:r w:rsidRPr="00876AB5">
        <w:rPr>
          <w:sz w:val="24"/>
          <w:u w:val="single"/>
          <w:rPrChange w:id="3443" w:author="Lukáš Petr" w:date="2024-02-02T10:25:00Z">
            <w:rPr>
              <w:spacing w:val="-2"/>
              <w:sz w:val="24"/>
              <w:u w:val="single"/>
            </w:rPr>
          </w:rPrChange>
        </w:rPr>
        <w:t>(ÚSES)</w:t>
      </w:r>
    </w:p>
    <w:p w14:paraId="555FD177" w14:textId="77777777" w:rsidR="003468E8" w:rsidRPr="00876AB5" w:rsidRDefault="00000000" w:rsidP="007D3628">
      <w:pPr>
        <w:pStyle w:val="Odstavecseseznamem"/>
        <w:numPr>
          <w:ilvl w:val="2"/>
          <w:numId w:val="15"/>
        </w:numPr>
        <w:tabs>
          <w:tab w:val="left" w:pos="715"/>
        </w:tabs>
        <w:ind w:left="715" w:right="2" w:hanging="346"/>
        <w:rPr>
          <w:sz w:val="24"/>
        </w:rPr>
      </w:pPr>
      <w:r w:rsidRPr="00876AB5">
        <w:rPr>
          <w:sz w:val="24"/>
        </w:rPr>
        <w:t>Územní systém ekologické stability je vzájemně propojený soubor přirozených i pozměněných, avšak přírodě blízkých ekosystémů, který udržuje přírodní rovnováhu. Plochy ÚSES je možno využít jen takovým způsobem, který nenaruší obnovu ekosystému a nedojde k narušení jeho ekostabilizačních funkcí.</w:t>
      </w:r>
    </w:p>
    <w:p w14:paraId="57F3B817" w14:textId="58CAA058" w:rsidR="003468E8" w:rsidRPr="00876AB5" w:rsidDel="0029398F" w:rsidRDefault="00000000" w:rsidP="007D3628">
      <w:pPr>
        <w:pStyle w:val="Odstavecseseznamem"/>
        <w:numPr>
          <w:ilvl w:val="2"/>
          <w:numId w:val="15"/>
        </w:numPr>
        <w:tabs>
          <w:tab w:val="left" w:pos="715"/>
        </w:tabs>
        <w:ind w:left="715" w:right="2" w:hanging="346"/>
        <w:rPr>
          <w:del w:id="3444" w:author="petr" w:date="2024-03-04T09:36:00Z"/>
          <w:sz w:val="24"/>
        </w:rPr>
      </w:pPr>
      <w:del w:id="3445" w:author="petr" w:date="2024-03-04T09:36:00Z">
        <w:r w:rsidRPr="00876AB5" w:rsidDel="0029398F">
          <w:rPr>
            <w:sz w:val="24"/>
          </w:rPr>
          <w:delText>Nadregionální</w:delText>
        </w:r>
        <w:r w:rsidRPr="00876AB5" w:rsidDel="0029398F">
          <w:rPr>
            <w:sz w:val="24"/>
            <w:rPrChange w:id="3446" w:author="Lukáš Petr" w:date="2024-02-02T10:25:00Z">
              <w:rPr>
                <w:spacing w:val="-3"/>
                <w:sz w:val="24"/>
              </w:rPr>
            </w:rPrChange>
          </w:rPr>
          <w:delText xml:space="preserve"> </w:delText>
        </w:r>
        <w:r w:rsidRPr="00876AB5" w:rsidDel="0029398F">
          <w:rPr>
            <w:sz w:val="24"/>
          </w:rPr>
          <w:delText>ÚSES</w:delText>
        </w:r>
        <w:r w:rsidRPr="00876AB5" w:rsidDel="0029398F">
          <w:rPr>
            <w:sz w:val="24"/>
            <w:rPrChange w:id="3447" w:author="Lukáš Petr" w:date="2024-02-02T10:25:00Z">
              <w:rPr>
                <w:spacing w:val="-3"/>
                <w:sz w:val="24"/>
              </w:rPr>
            </w:rPrChange>
          </w:rPr>
          <w:delText xml:space="preserve"> </w:delText>
        </w:r>
        <w:r w:rsidRPr="00876AB5" w:rsidDel="0029398F">
          <w:rPr>
            <w:sz w:val="24"/>
          </w:rPr>
          <w:delText>se</w:delText>
        </w:r>
        <w:r w:rsidRPr="00876AB5" w:rsidDel="0029398F">
          <w:rPr>
            <w:sz w:val="24"/>
            <w:rPrChange w:id="3448" w:author="Lukáš Petr" w:date="2024-02-02T10:25:00Z">
              <w:rPr>
                <w:spacing w:val="-3"/>
                <w:sz w:val="24"/>
              </w:rPr>
            </w:rPrChange>
          </w:rPr>
          <w:delText xml:space="preserve"> </w:delText>
        </w:r>
        <w:r w:rsidRPr="00876AB5" w:rsidDel="0029398F">
          <w:rPr>
            <w:sz w:val="24"/>
          </w:rPr>
          <w:delText>na</w:delText>
        </w:r>
        <w:r w:rsidRPr="00876AB5" w:rsidDel="0029398F">
          <w:rPr>
            <w:sz w:val="24"/>
            <w:rPrChange w:id="3449" w:author="Lukáš Petr" w:date="2024-02-02T10:25:00Z">
              <w:rPr>
                <w:spacing w:val="-3"/>
                <w:sz w:val="24"/>
              </w:rPr>
            </w:rPrChange>
          </w:rPr>
          <w:delText xml:space="preserve"> </w:delText>
        </w:r>
        <w:r w:rsidRPr="00876AB5" w:rsidDel="0029398F">
          <w:rPr>
            <w:sz w:val="24"/>
          </w:rPr>
          <w:delText>území</w:delText>
        </w:r>
        <w:r w:rsidRPr="00876AB5" w:rsidDel="0029398F">
          <w:rPr>
            <w:sz w:val="24"/>
            <w:rPrChange w:id="3450" w:author="Lukáš Petr" w:date="2024-02-02T10:25:00Z">
              <w:rPr>
                <w:spacing w:val="-3"/>
                <w:sz w:val="24"/>
              </w:rPr>
            </w:rPrChange>
          </w:rPr>
          <w:delText xml:space="preserve"> </w:delText>
        </w:r>
        <w:r w:rsidRPr="00876AB5" w:rsidDel="0029398F">
          <w:rPr>
            <w:sz w:val="24"/>
          </w:rPr>
          <w:delText>obce</w:delText>
        </w:r>
        <w:r w:rsidRPr="00876AB5" w:rsidDel="0029398F">
          <w:rPr>
            <w:sz w:val="24"/>
            <w:rPrChange w:id="3451" w:author="Lukáš Petr" w:date="2024-02-02T10:25:00Z">
              <w:rPr>
                <w:spacing w:val="-3"/>
                <w:sz w:val="24"/>
              </w:rPr>
            </w:rPrChange>
          </w:rPr>
          <w:delText xml:space="preserve"> </w:delText>
        </w:r>
        <w:r w:rsidRPr="00876AB5" w:rsidDel="0029398F">
          <w:rPr>
            <w:sz w:val="24"/>
          </w:rPr>
          <w:delText>nenachází,</w:delText>
        </w:r>
        <w:r w:rsidRPr="00876AB5" w:rsidDel="0029398F">
          <w:rPr>
            <w:sz w:val="24"/>
            <w:rPrChange w:id="3452" w:author="Lukáš Petr" w:date="2024-02-02T10:25:00Z">
              <w:rPr>
                <w:spacing w:val="-3"/>
                <w:sz w:val="24"/>
              </w:rPr>
            </w:rPrChange>
          </w:rPr>
          <w:delText xml:space="preserve"> </w:delText>
        </w:r>
        <w:r w:rsidRPr="00876AB5" w:rsidDel="0029398F">
          <w:rPr>
            <w:sz w:val="24"/>
          </w:rPr>
          <w:delText>z</w:delText>
        </w:r>
        <w:r w:rsidRPr="00876AB5" w:rsidDel="0029398F">
          <w:rPr>
            <w:sz w:val="24"/>
            <w:rPrChange w:id="3453" w:author="Lukáš Petr" w:date="2024-02-02T10:25:00Z">
              <w:rPr>
                <w:spacing w:val="-3"/>
                <w:sz w:val="24"/>
              </w:rPr>
            </w:rPrChange>
          </w:rPr>
          <w:delText xml:space="preserve"> </w:delText>
        </w:r>
        <w:r w:rsidRPr="00876AB5" w:rsidDel="0029398F">
          <w:rPr>
            <w:sz w:val="24"/>
          </w:rPr>
          <w:delText>regionálních</w:delText>
        </w:r>
        <w:r w:rsidRPr="00876AB5" w:rsidDel="0029398F">
          <w:rPr>
            <w:sz w:val="24"/>
            <w:rPrChange w:id="3454" w:author="Lukáš Petr" w:date="2024-02-02T10:25:00Z">
              <w:rPr>
                <w:spacing w:val="-3"/>
                <w:sz w:val="24"/>
              </w:rPr>
            </w:rPrChange>
          </w:rPr>
          <w:delText xml:space="preserve"> </w:delText>
        </w:r>
        <w:r w:rsidRPr="00876AB5" w:rsidDel="0029398F">
          <w:rPr>
            <w:sz w:val="24"/>
          </w:rPr>
          <w:delText>prvků</w:delText>
        </w:r>
        <w:r w:rsidRPr="00876AB5" w:rsidDel="0029398F">
          <w:rPr>
            <w:sz w:val="24"/>
            <w:rPrChange w:id="3455" w:author="Lukáš Petr" w:date="2024-02-02T10:25:00Z">
              <w:rPr>
                <w:spacing w:val="-3"/>
                <w:sz w:val="24"/>
              </w:rPr>
            </w:rPrChange>
          </w:rPr>
          <w:delText xml:space="preserve"> </w:delText>
        </w:r>
        <w:r w:rsidRPr="00876AB5" w:rsidDel="0029398F">
          <w:rPr>
            <w:sz w:val="24"/>
          </w:rPr>
          <w:delText>je</w:delText>
        </w:r>
        <w:r w:rsidRPr="00876AB5" w:rsidDel="0029398F">
          <w:rPr>
            <w:sz w:val="24"/>
            <w:rPrChange w:id="3456" w:author="Lukáš Petr" w:date="2024-02-02T10:25:00Z">
              <w:rPr>
                <w:spacing w:val="-3"/>
                <w:sz w:val="24"/>
              </w:rPr>
            </w:rPrChange>
          </w:rPr>
          <w:delText xml:space="preserve"> </w:delText>
        </w:r>
        <w:r w:rsidRPr="00876AB5" w:rsidDel="0029398F">
          <w:rPr>
            <w:sz w:val="24"/>
          </w:rPr>
          <w:delText>zde</w:delText>
        </w:r>
        <w:r w:rsidRPr="00876AB5" w:rsidDel="0029398F">
          <w:rPr>
            <w:sz w:val="24"/>
            <w:rPrChange w:id="3457" w:author="Lukáš Petr" w:date="2024-02-02T10:25:00Z">
              <w:rPr>
                <w:spacing w:val="-3"/>
                <w:sz w:val="24"/>
              </w:rPr>
            </w:rPrChange>
          </w:rPr>
          <w:delText xml:space="preserve"> </w:delText>
        </w:r>
        <w:r w:rsidRPr="00876AB5" w:rsidDel="0029398F">
          <w:rPr>
            <w:sz w:val="24"/>
          </w:rPr>
          <w:delText>zastoupen</w:delText>
        </w:r>
        <w:r w:rsidRPr="00876AB5" w:rsidDel="0029398F">
          <w:rPr>
            <w:sz w:val="24"/>
            <w:rPrChange w:id="3458" w:author="Lukáš Petr" w:date="2024-02-02T10:25:00Z">
              <w:rPr>
                <w:spacing w:val="-3"/>
                <w:sz w:val="24"/>
              </w:rPr>
            </w:rPrChange>
          </w:rPr>
          <w:delText xml:space="preserve"> </w:delText>
        </w:r>
        <w:r w:rsidRPr="00876AB5" w:rsidDel="0029398F">
          <w:rPr>
            <w:sz w:val="24"/>
          </w:rPr>
          <w:delText>RBK 1369, RBC 393 - Devět skal a RBC 310+311 Milovské Perničky, Meandry Svratky.</w:delText>
        </w:r>
      </w:del>
    </w:p>
    <w:p w14:paraId="3BEA3FD8" w14:textId="54684981" w:rsidR="003468E8" w:rsidRPr="00876AB5" w:rsidDel="0029398F" w:rsidRDefault="00000000" w:rsidP="0029398F">
      <w:pPr>
        <w:pStyle w:val="Odstavecseseznamem"/>
        <w:numPr>
          <w:ilvl w:val="2"/>
          <w:numId w:val="15"/>
        </w:numPr>
        <w:tabs>
          <w:tab w:val="left" w:pos="715"/>
        </w:tabs>
        <w:ind w:left="715" w:right="2" w:hanging="346"/>
        <w:rPr>
          <w:del w:id="3459" w:author="petr" w:date="2024-03-04T09:36:00Z"/>
          <w:sz w:val="24"/>
        </w:rPr>
      </w:pPr>
      <w:del w:id="3460" w:author="petr" w:date="2024-03-04T09:36:00Z">
        <w:r w:rsidRPr="00876AB5" w:rsidDel="0029398F">
          <w:rPr>
            <w:sz w:val="24"/>
          </w:rPr>
          <w:delText xml:space="preserve">Lokální systém tvoří 16 různě funkčních biocenter a 7 různě funkčních (i nefunkčních) </w:delText>
        </w:r>
        <w:r w:rsidRPr="00876AB5" w:rsidDel="0029398F">
          <w:rPr>
            <w:sz w:val="24"/>
            <w:rPrChange w:id="3461" w:author="Lukáš Petr" w:date="2024-02-02T10:25:00Z">
              <w:rPr>
                <w:spacing w:val="-2"/>
                <w:sz w:val="24"/>
              </w:rPr>
            </w:rPrChange>
          </w:rPr>
          <w:delText>biokoridorů.</w:delText>
        </w:r>
      </w:del>
    </w:p>
    <w:p w14:paraId="24A0141E" w14:textId="784A41C1" w:rsidR="003468E8" w:rsidRPr="00876AB5" w:rsidDel="0029398F" w:rsidRDefault="00000000" w:rsidP="0029398F">
      <w:pPr>
        <w:pStyle w:val="Odstavecseseznamem"/>
        <w:numPr>
          <w:ilvl w:val="2"/>
          <w:numId w:val="15"/>
        </w:numPr>
        <w:tabs>
          <w:tab w:val="left" w:pos="715"/>
        </w:tabs>
        <w:ind w:left="715" w:right="2" w:hanging="346"/>
        <w:rPr>
          <w:del w:id="3462" w:author="petr" w:date="2024-03-04T09:40:00Z"/>
          <w:sz w:val="24"/>
        </w:rPr>
      </w:pPr>
      <w:del w:id="3463" w:author="petr" w:date="2024-03-04T09:37:00Z">
        <w:r w:rsidRPr="00876AB5" w:rsidDel="0029398F">
          <w:rPr>
            <w:sz w:val="24"/>
          </w:rPr>
          <w:delText>ÚP pro každý prvek jednotlivě navrhuje opatření, kterými lze příznivě působit na okolní</w:delText>
        </w:r>
        <w:r w:rsidRPr="00876AB5" w:rsidDel="0029398F">
          <w:rPr>
            <w:sz w:val="24"/>
            <w:rPrChange w:id="3464" w:author="Lukáš Petr" w:date="2024-02-02T10:25:00Z">
              <w:rPr>
                <w:spacing w:val="80"/>
                <w:sz w:val="24"/>
              </w:rPr>
            </w:rPrChange>
          </w:rPr>
          <w:delText xml:space="preserve"> </w:delText>
        </w:r>
        <w:r w:rsidRPr="00876AB5" w:rsidDel="0029398F">
          <w:rPr>
            <w:sz w:val="24"/>
          </w:rPr>
          <w:delText>méně stabilní prostředí</w:delText>
        </w:r>
      </w:del>
    </w:p>
    <w:p w14:paraId="2C3083CA" w14:textId="77777777" w:rsidR="003468E8" w:rsidRPr="00876AB5" w:rsidRDefault="00000000" w:rsidP="007D3628">
      <w:pPr>
        <w:pStyle w:val="Odstavecseseznamem"/>
        <w:numPr>
          <w:ilvl w:val="2"/>
          <w:numId w:val="15"/>
        </w:numPr>
        <w:tabs>
          <w:tab w:val="left" w:pos="715"/>
        </w:tabs>
        <w:ind w:left="715" w:right="2" w:hanging="346"/>
        <w:rPr>
          <w:sz w:val="24"/>
        </w:rPr>
      </w:pPr>
      <w:r w:rsidRPr="00876AB5">
        <w:rPr>
          <w:sz w:val="24"/>
        </w:rPr>
        <w:t>Na plochách ÚSES je zakázáno měnit druhy pozemku s vyšším stupněm ekologické stability za druh pozemku s nižším stupněm ekologické stability.</w:t>
      </w:r>
    </w:p>
    <w:p w14:paraId="5C3C9B65" w14:textId="77777777" w:rsidR="003468E8" w:rsidRPr="00876AB5" w:rsidRDefault="00000000" w:rsidP="007D3628">
      <w:pPr>
        <w:pStyle w:val="Odstavecseseznamem"/>
        <w:numPr>
          <w:ilvl w:val="2"/>
          <w:numId w:val="15"/>
        </w:numPr>
        <w:tabs>
          <w:tab w:val="left" w:pos="715"/>
        </w:tabs>
        <w:ind w:left="715" w:right="2" w:hanging="346"/>
        <w:rPr>
          <w:sz w:val="24"/>
        </w:rPr>
      </w:pPr>
      <w:r w:rsidRPr="00876AB5">
        <w:rPr>
          <w:sz w:val="24"/>
        </w:rPr>
        <w:t>Plochy ÚSES jsou nezastavitelné, vylučuje se těžba nerostů (zcela ojediněle je možno za přesně stanovených podmínek připustit stavbu liniovou, případně stavbu související s ochranou ŽP).</w:t>
      </w:r>
    </w:p>
    <w:p w14:paraId="1C2268AE" w14:textId="6F21E467" w:rsidR="003468E8" w:rsidRPr="00876AB5" w:rsidRDefault="00000000" w:rsidP="007D3628">
      <w:pPr>
        <w:pStyle w:val="Odstavecseseznamem"/>
        <w:numPr>
          <w:ilvl w:val="2"/>
          <w:numId w:val="15"/>
        </w:numPr>
        <w:tabs>
          <w:tab w:val="left" w:pos="715"/>
        </w:tabs>
        <w:ind w:left="715" w:right="2" w:hanging="346"/>
        <w:rPr>
          <w:sz w:val="24"/>
        </w:rPr>
      </w:pPr>
      <w:r w:rsidRPr="00876AB5">
        <w:rPr>
          <w:sz w:val="24"/>
        </w:rPr>
        <w:t xml:space="preserve">Upřesnění druhové skladby společenstva ÚSES a hranic prvků ÚSES bude předmětem podrobnější dokumentace </w:t>
      </w:r>
      <w:r w:rsidR="00A83E6E" w:rsidRPr="00876AB5">
        <w:rPr>
          <w:sz w:val="24"/>
        </w:rPr>
        <w:t>–</w:t>
      </w:r>
      <w:r w:rsidRPr="00876AB5">
        <w:rPr>
          <w:sz w:val="24"/>
        </w:rPr>
        <w:t xml:space="preserve"> projektu ÚSES.</w:t>
      </w:r>
    </w:p>
    <w:p w14:paraId="51FC2A1F" w14:textId="77777777" w:rsidR="003468E8" w:rsidRPr="00876AB5" w:rsidRDefault="00000000" w:rsidP="007D3628">
      <w:pPr>
        <w:pStyle w:val="Odstavecseseznamem"/>
        <w:numPr>
          <w:ilvl w:val="2"/>
          <w:numId w:val="15"/>
        </w:numPr>
        <w:tabs>
          <w:tab w:val="left" w:pos="715"/>
        </w:tabs>
        <w:ind w:left="715" w:right="2" w:hanging="346"/>
        <w:rPr>
          <w:sz w:val="24"/>
        </w:rPr>
      </w:pPr>
      <w:r w:rsidRPr="00876AB5">
        <w:rPr>
          <w:sz w:val="24"/>
        </w:rPr>
        <w:t>Plochy ÚSES budou respektovány při řízení o komplexních pozemkových úpravách a při zpracování lesních hospodářských plánů.</w:t>
      </w:r>
    </w:p>
    <w:p w14:paraId="51E8D448" w14:textId="77777777" w:rsidR="003468E8" w:rsidRPr="00876AB5" w:rsidRDefault="00000000" w:rsidP="007D3628">
      <w:pPr>
        <w:pStyle w:val="Odstavecseseznamem"/>
        <w:numPr>
          <w:ilvl w:val="2"/>
          <w:numId w:val="15"/>
        </w:numPr>
        <w:tabs>
          <w:tab w:val="left" w:pos="715"/>
        </w:tabs>
        <w:ind w:left="715" w:right="2" w:hanging="346"/>
        <w:rPr>
          <w:sz w:val="24"/>
        </w:rPr>
      </w:pPr>
      <w:r w:rsidRPr="00876AB5">
        <w:rPr>
          <w:sz w:val="24"/>
        </w:rPr>
        <w:t xml:space="preserve">Interakční prvky mají doplňovat síť biokoridorů a biocenter s funkcí rozptýlené zeleně v </w:t>
      </w:r>
      <w:r w:rsidRPr="00876AB5">
        <w:rPr>
          <w:sz w:val="24"/>
          <w:rPrChange w:id="3465" w:author="Lukáš Petr" w:date="2024-02-02T10:25:00Z">
            <w:rPr>
              <w:spacing w:val="-2"/>
              <w:sz w:val="24"/>
            </w:rPr>
          </w:rPrChange>
        </w:rPr>
        <w:t>krajině.</w:t>
      </w:r>
    </w:p>
    <w:p w14:paraId="424A941E" w14:textId="77777777" w:rsidR="0029398F" w:rsidRPr="00876AB5" w:rsidRDefault="0029398F" w:rsidP="0029398F">
      <w:pPr>
        <w:pStyle w:val="Odstavecseseznamem"/>
        <w:numPr>
          <w:ilvl w:val="2"/>
          <w:numId w:val="15"/>
        </w:numPr>
        <w:tabs>
          <w:tab w:val="left" w:pos="715"/>
        </w:tabs>
        <w:ind w:left="715" w:right="2" w:hanging="346"/>
        <w:rPr>
          <w:ins w:id="3466" w:author="petr" w:date="2024-03-04T09:38:00Z"/>
          <w:sz w:val="24"/>
          <w:szCs w:val="24"/>
        </w:rPr>
      </w:pPr>
      <w:ins w:id="3467" w:author="petr" w:date="2024-03-04T09:38:00Z">
        <w:r w:rsidRPr="00876AB5">
          <w:rPr>
            <w:sz w:val="24"/>
            <w:szCs w:val="24"/>
            <w:rPrChange w:id="3468" w:author="petr" w:date="2024-03-04T09:38:00Z">
              <w:rPr>
                <w:sz w:val="18"/>
                <w:szCs w:val="18"/>
              </w:rPr>
            </w:rPrChange>
          </w:rPr>
          <w:t>Územní plán vymezuje prvky územního systému ekologické stability:</w:t>
        </w:r>
      </w:ins>
    </w:p>
    <w:p w14:paraId="7B40316A" w14:textId="77777777" w:rsidR="00A83E6E" w:rsidRPr="00876AB5" w:rsidRDefault="00A83E6E" w:rsidP="00A83E6E">
      <w:pPr>
        <w:pStyle w:val="Odstavecseseznamem"/>
        <w:tabs>
          <w:tab w:val="left" w:pos="715"/>
        </w:tabs>
        <w:ind w:right="2" w:firstLine="0"/>
        <w:rPr>
          <w:ins w:id="3469" w:author="petr" w:date="2024-03-04T09:38:00Z"/>
          <w:sz w:val="24"/>
        </w:rPr>
      </w:pPr>
    </w:p>
    <w:tbl>
      <w:tblPr>
        <w:tblpPr w:leftFromText="141" w:rightFromText="141" w:vertAnchor="text" w:tblpX="685" w:tblpY="1"/>
        <w:tblOverlap w:val="neve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7933"/>
        <w:tblGridChange w:id="3470">
          <w:tblGrid>
            <w:gridCol w:w="1560"/>
            <w:gridCol w:w="7933"/>
          </w:tblGrid>
        </w:tblGridChange>
      </w:tblGrid>
      <w:tr w:rsidR="0029398F" w:rsidRPr="00876AB5" w14:paraId="29BB51B4" w14:textId="77777777" w:rsidTr="0029398F">
        <w:trPr>
          <w:trHeight w:val="340"/>
          <w:ins w:id="3471" w:author="petr" w:date="2024-03-04T09:38:00Z"/>
        </w:trPr>
        <w:tc>
          <w:tcPr>
            <w:tcW w:w="1560" w:type="dxa"/>
            <w:shd w:val="clear" w:color="auto" w:fill="FFFFFF" w:themeFill="background1"/>
            <w:vAlign w:val="center"/>
          </w:tcPr>
          <w:p w14:paraId="47BF95D7" w14:textId="32E46649" w:rsidR="0029398F" w:rsidRPr="00876AB5" w:rsidRDefault="00C95F36" w:rsidP="0029398F">
            <w:pPr>
              <w:adjustRightInd w:val="0"/>
              <w:spacing w:line="276" w:lineRule="auto"/>
              <w:jc w:val="center"/>
              <w:rPr>
                <w:ins w:id="3472" w:author="petr" w:date="2024-03-04T09:38:00Z"/>
                <w:sz w:val="24"/>
                <w:szCs w:val="24"/>
              </w:rPr>
            </w:pPr>
            <w:ins w:id="3473" w:author="petr" w:date="2024-03-06T17:11:00Z">
              <w:r w:rsidRPr="00876AB5">
                <w:rPr>
                  <w:sz w:val="24"/>
                  <w:szCs w:val="24"/>
                </w:rPr>
                <w:t>označení</w:t>
              </w:r>
            </w:ins>
          </w:p>
        </w:tc>
        <w:tc>
          <w:tcPr>
            <w:tcW w:w="7933" w:type="dxa"/>
            <w:shd w:val="clear" w:color="auto" w:fill="FFFFFF" w:themeFill="background1"/>
            <w:vAlign w:val="center"/>
          </w:tcPr>
          <w:p w14:paraId="1BE421F0" w14:textId="2922D155" w:rsidR="0029398F" w:rsidRPr="00876AB5" w:rsidRDefault="00C95F36" w:rsidP="0029398F">
            <w:pPr>
              <w:adjustRightInd w:val="0"/>
              <w:spacing w:line="276" w:lineRule="auto"/>
              <w:rPr>
                <w:ins w:id="3474" w:author="petr" w:date="2024-03-04T09:38:00Z"/>
                <w:sz w:val="24"/>
                <w:szCs w:val="24"/>
              </w:rPr>
            </w:pPr>
            <w:ins w:id="3475" w:author="petr" w:date="2024-03-04T09:38:00Z">
              <w:r w:rsidRPr="00876AB5">
                <w:rPr>
                  <w:sz w:val="24"/>
                  <w:szCs w:val="24"/>
                </w:rPr>
                <w:t>název</w:t>
              </w:r>
            </w:ins>
          </w:p>
        </w:tc>
      </w:tr>
      <w:tr w:rsidR="0029398F" w:rsidRPr="00876AB5" w14:paraId="7AD43ED0" w14:textId="77777777" w:rsidTr="0029398F">
        <w:trPr>
          <w:trHeight w:val="340"/>
          <w:ins w:id="3476" w:author="petr" w:date="2024-03-04T09:38:00Z"/>
        </w:trPr>
        <w:tc>
          <w:tcPr>
            <w:tcW w:w="1560" w:type="dxa"/>
            <w:shd w:val="clear" w:color="auto" w:fill="FFFFFF" w:themeFill="background1"/>
            <w:vAlign w:val="center"/>
          </w:tcPr>
          <w:p w14:paraId="123A2C4D" w14:textId="3CDE0ED7" w:rsidR="0029398F" w:rsidRPr="00876AB5" w:rsidRDefault="007F1C76" w:rsidP="0029398F">
            <w:pPr>
              <w:adjustRightInd w:val="0"/>
              <w:jc w:val="center"/>
              <w:rPr>
                <w:ins w:id="3477" w:author="petr" w:date="2024-03-04T09:38:00Z"/>
                <w:sz w:val="24"/>
                <w:szCs w:val="24"/>
              </w:rPr>
            </w:pPr>
            <w:r w:rsidRPr="00876AB5">
              <w:rPr>
                <w:noProof/>
                <w:sz w:val="24"/>
                <w:szCs w:val="24"/>
              </w:rPr>
              <w:drawing>
                <wp:inline distT="0" distB="0" distL="0" distR="0" wp14:anchorId="2DEC2240" wp14:editId="54394EE1">
                  <wp:extent cx="756000" cy="228938"/>
                  <wp:effectExtent l="0" t="0" r="6350" b="0"/>
                  <wp:docPr id="204153728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537282" name="Obrázek 1"/>
                          <pic:cNvPicPr/>
                        </pic:nvPicPr>
                        <pic:blipFill>
                          <a:blip r:embed="rId73"/>
                          <a:stretch>
                            <a:fillRect/>
                          </a:stretch>
                        </pic:blipFill>
                        <pic:spPr>
                          <a:xfrm>
                            <a:off x="0" y="0"/>
                            <a:ext cx="756000" cy="228938"/>
                          </a:xfrm>
                          <a:prstGeom prst="rect">
                            <a:avLst/>
                          </a:prstGeom>
                        </pic:spPr>
                      </pic:pic>
                    </a:graphicData>
                  </a:graphic>
                </wp:inline>
              </w:drawing>
            </w:r>
          </w:p>
        </w:tc>
        <w:tc>
          <w:tcPr>
            <w:tcW w:w="7933" w:type="dxa"/>
            <w:shd w:val="clear" w:color="auto" w:fill="FFFFFF" w:themeFill="background1"/>
            <w:vAlign w:val="center"/>
          </w:tcPr>
          <w:p w14:paraId="5CC24B81" w14:textId="5F715728" w:rsidR="0029398F" w:rsidRPr="00876AB5" w:rsidRDefault="007F1C76" w:rsidP="0029398F">
            <w:pPr>
              <w:adjustRightInd w:val="0"/>
              <w:spacing w:line="276" w:lineRule="auto"/>
              <w:rPr>
                <w:ins w:id="3478" w:author="petr" w:date="2024-03-04T09:38:00Z"/>
                <w:sz w:val="24"/>
                <w:szCs w:val="24"/>
              </w:rPr>
            </w:pPr>
            <w:ins w:id="3479" w:author="petr" w:date="2024-03-04T10:02:00Z">
              <w:r w:rsidRPr="00876AB5">
                <w:rPr>
                  <w:sz w:val="24"/>
                  <w:szCs w:val="24"/>
                </w:rPr>
                <w:t xml:space="preserve">regionální biocentrum </w:t>
              </w:r>
            </w:ins>
            <w:ins w:id="3480" w:author="petr" w:date="2024-03-04T09:56:00Z">
              <w:r w:rsidRPr="00876AB5">
                <w:rPr>
                  <w:sz w:val="24"/>
                  <w:szCs w:val="24"/>
                </w:rPr>
                <w:t>Milovské perníčky, Meandry Svratka</w:t>
              </w:r>
            </w:ins>
          </w:p>
        </w:tc>
      </w:tr>
      <w:tr w:rsidR="0029398F" w:rsidRPr="00876AB5" w14:paraId="53066397" w14:textId="77777777" w:rsidTr="0029398F">
        <w:trPr>
          <w:trHeight w:val="340"/>
          <w:ins w:id="3481" w:author="petr" w:date="2024-03-04T09:38:00Z"/>
        </w:trPr>
        <w:tc>
          <w:tcPr>
            <w:tcW w:w="1560" w:type="dxa"/>
            <w:shd w:val="clear" w:color="auto" w:fill="FFFFFF" w:themeFill="background1"/>
            <w:vAlign w:val="center"/>
          </w:tcPr>
          <w:p w14:paraId="3B7AB3B7" w14:textId="7BD8A71E" w:rsidR="0029398F" w:rsidRPr="00876AB5" w:rsidRDefault="007F1C76" w:rsidP="0029398F">
            <w:pPr>
              <w:adjustRightInd w:val="0"/>
              <w:jc w:val="center"/>
              <w:rPr>
                <w:ins w:id="3482" w:author="petr" w:date="2024-03-04T09:38:00Z"/>
                <w:sz w:val="24"/>
                <w:szCs w:val="24"/>
              </w:rPr>
            </w:pPr>
            <w:r w:rsidRPr="00876AB5">
              <w:rPr>
                <w:noProof/>
                <w:sz w:val="24"/>
                <w:szCs w:val="24"/>
              </w:rPr>
              <w:drawing>
                <wp:inline distT="0" distB="0" distL="0" distR="0" wp14:anchorId="41902E72" wp14:editId="7174E681">
                  <wp:extent cx="756000" cy="226688"/>
                  <wp:effectExtent l="0" t="0" r="6350" b="2540"/>
                  <wp:docPr id="206339147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391479" name=""/>
                          <pic:cNvPicPr/>
                        </pic:nvPicPr>
                        <pic:blipFill>
                          <a:blip r:embed="rId74"/>
                          <a:stretch>
                            <a:fillRect/>
                          </a:stretch>
                        </pic:blipFill>
                        <pic:spPr>
                          <a:xfrm>
                            <a:off x="0" y="0"/>
                            <a:ext cx="756000" cy="226688"/>
                          </a:xfrm>
                          <a:prstGeom prst="rect">
                            <a:avLst/>
                          </a:prstGeom>
                        </pic:spPr>
                      </pic:pic>
                    </a:graphicData>
                  </a:graphic>
                </wp:inline>
              </w:drawing>
            </w:r>
          </w:p>
        </w:tc>
        <w:tc>
          <w:tcPr>
            <w:tcW w:w="7933" w:type="dxa"/>
            <w:shd w:val="clear" w:color="auto" w:fill="FFFFFF" w:themeFill="background1"/>
            <w:vAlign w:val="center"/>
          </w:tcPr>
          <w:p w14:paraId="6D4D3A96" w14:textId="2B748FAF" w:rsidR="0029398F" w:rsidRPr="00876AB5" w:rsidRDefault="007F1C76" w:rsidP="0029398F">
            <w:pPr>
              <w:adjustRightInd w:val="0"/>
              <w:spacing w:line="276" w:lineRule="auto"/>
              <w:rPr>
                <w:ins w:id="3483" w:author="petr" w:date="2024-03-04T09:38:00Z"/>
                <w:sz w:val="24"/>
                <w:szCs w:val="24"/>
              </w:rPr>
            </w:pPr>
            <w:ins w:id="3484" w:author="petr" w:date="2024-03-04T10:02:00Z">
              <w:r w:rsidRPr="00876AB5">
                <w:rPr>
                  <w:sz w:val="24"/>
                  <w:szCs w:val="24"/>
                </w:rPr>
                <w:t xml:space="preserve">regionální biocentrum </w:t>
              </w:r>
            </w:ins>
            <w:ins w:id="3485" w:author="petr" w:date="2024-03-04T09:56:00Z">
              <w:r w:rsidRPr="00876AB5">
                <w:rPr>
                  <w:sz w:val="24"/>
                  <w:szCs w:val="24"/>
                </w:rPr>
                <w:t>Devět skal</w:t>
              </w:r>
            </w:ins>
          </w:p>
        </w:tc>
      </w:tr>
      <w:tr w:rsidR="0029398F" w:rsidRPr="00876AB5" w14:paraId="78888EA3" w14:textId="77777777" w:rsidTr="0029398F">
        <w:trPr>
          <w:trHeight w:val="340"/>
          <w:ins w:id="3486" w:author="petr" w:date="2024-03-04T09:38:00Z"/>
        </w:trPr>
        <w:tc>
          <w:tcPr>
            <w:tcW w:w="1560" w:type="dxa"/>
            <w:shd w:val="clear" w:color="auto" w:fill="FFFFFF" w:themeFill="background1"/>
            <w:vAlign w:val="center"/>
          </w:tcPr>
          <w:p w14:paraId="37277B83" w14:textId="22F4952C" w:rsidR="0029398F" w:rsidRPr="00876AB5" w:rsidRDefault="007F1C76" w:rsidP="0029398F">
            <w:pPr>
              <w:adjustRightInd w:val="0"/>
              <w:jc w:val="center"/>
              <w:rPr>
                <w:ins w:id="3487" w:author="petr" w:date="2024-03-04T09:38:00Z"/>
                <w:sz w:val="24"/>
                <w:szCs w:val="24"/>
              </w:rPr>
            </w:pPr>
            <w:r w:rsidRPr="00876AB5">
              <w:rPr>
                <w:noProof/>
                <w:sz w:val="24"/>
                <w:szCs w:val="24"/>
              </w:rPr>
              <w:drawing>
                <wp:inline distT="0" distB="0" distL="0" distR="0" wp14:anchorId="1C0B7DB2" wp14:editId="5A51E552">
                  <wp:extent cx="756000" cy="227813"/>
                  <wp:effectExtent l="0" t="0" r="6350" b="1270"/>
                  <wp:docPr id="143593684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936845" name=""/>
                          <pic:cNvPicPr/>
                        </pic:nvPicPr>
                        <pic:blipFill>
                          <a:blip r:embed="rId75"/>
                          <a:stretch>
                            <a:fillRect/>
                          </a:stretch>
                        </pic:blipFill>
                        <pic:spPr>
                          <a:xfrm>
                            <a:off x="0" y="0"/>
                            <a:ext cx="756000" cy="227813"/>
                          </a:xfrm>
                          <a:prstGeom prst="rect">
                            <a:avLst/>
                          </a:prstGeom>
                        </pic:spPr>
                      </pic:pic>
                    </a:graphicData>
                  </a:graphic>
                </wp:inline>
              </w:drawing>
            </w:r>
          </w:p>
        </w:tc>
        <w:tc>
          <w:tcPr>
            <w:tcW w:w="7933" w:type="dxa"/>
            <w:shd w:val="clear" w:color="auto" w:fill="FFFFFF" w:themeFill="background1"/>
            <w:vAlign w:val="center"/>
          </w:tcPr>
          <w:p w14:paraId="00BA1A66" w14:textId="69899975" w:rsidR="0029398F" w:rsidRPr="00876AB5" w:rsidRDefault="007F1C76" w:rsidP="0029398F">
            <w:pPr>
              <w:rPr>
                <w:ins w:id="3488" w:author="petr" w:date="2024-03-04T09:38:00Z"/>
                <w:sz w:val="24"/>
                <w:szCs w:val="24"/>
              </w:rPr>
            </w:pPr>
            <w:ins w:id="3489" w:author="petr" w:date="2024-03-04T10:03:00Z">
              <w:r w:rsidRPr="00876AB5">
                <w:rPr>
                  <w:sz w:val="24"/>
                  <w:szCs w:val="24"/>
                </w:rPr>
                <w:t xml:space="preserve">regionální biokoridor </w:t>
              </w:r>
            </w:ins>
            <w:ins w:id="3490" w:author="petr" w:date="2024-03-04T09:56:00Z">
              <w:r w:rsidRPr="00876AB5">
                <w:rPr>
                  <w:sz w:val="24"/>
                  <w:szCs w:val="24"/>
                </w:rPr>
                <w:t>RK 1397</w:t>
              </w:r>
            </w:ins>
            <w:ins w:id="3491" w:author="petr" w:date="2024-03-04T09:57:00Z">
              <w:r w:rsidRPr="00876AB5">
                <w:rPr>
                  <w:sz w:val="24"/>
                  <w:szCs w:val="24"/>
                </w:rPr>
                <w:t xml:space="preserve"> - Lán</w:t>
              </w:r>
            </w:ins>
          </w:p>
        </w:tc>
      </w:tr>
      <w:tr w:rsidR="0029398F" w:rsidRPr="00876AB5" w14:paraId="3DC2E541" w14:textId="77777777" w:rsidTr="0029398F">
        <w:trPr>
          <w:trHeight w:val="340"/>
          <w:ins w:id="3492" w:author="petr" w:date="2024-03-04T09:38:00Z"/>
        </w:trPr>
        <w:tc>
          <w:tcPr>
            <w:tcW w:w="1560" w:type="dxa"/>
            <w:shd w:val="clear" w:color="auto" w:fill="FFFFFF" w:themeFill="background1"/>
            <w:vAlign w:val="center"/>
          </w:tcPr>
          <w:p w14:paraId="29D4FFF9" w14:textId="2CE960E5" w:rsidR="0029398F" w:rsidRPr="00876AB5" w:rsidRDefault="00DD66F1" w:rsidP="0029398F">
            <w:pPr>
              <w:adjustRightInd w:val="0"/>
              <w:jc w:val="center"/>
              <w:rPr>
                <w:ins w:id="3493" w:author="petr" w:date="2024-03-04T09:38:00Z"/>
                <w:sz w:val="24"/>
                <w:szCs w:val="24"/>
              </w:rPr>
            </w:pPr>
            <w:r w:rsidRPr="00876AB5">
              <w:rPr>
                <w:noProof/>
                <w:sz w:val="24"/>
                <w:szCs w:val="24"/>
              </w:rPr>
              <w:drawing>
                <wp:inline distT="0" distB="0" distL="0" distR="0" wp14:anchorId="1036F1DC" wp14:editId="021BDF95">
                  <wp:extent cx="756000" cy="226688"/>
                  <wp:effectExtent l="0" t="0" r="6350" b="2540"/>
                  <wp:docPr id="32808840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088401" name=""/>
                          <pic:cNvPicPr/>
                        </pic:nvPicPr>
                        <pic:blipFill>
                          <a:blip r:embed="rId76"/>
                          <a:stretch>
                            <a:fillRect/>
                          </a:stretch>
                        </pic:blipFill>
                        <pic:spPr>
                          <a:xfrm>
                            <a:off x="0" y="0"/>
                            <a:ext cx="756000" cy="226688"/>
                          </a:xfrm>
                          <a:prstGeom prst="rect">
                            <a:avLst/>
                          </a:prstGeom>
                        </pic:spPr>
                      </pic:pic>
                    </a:graphicData>
                  </a:graphic>
                </wp:inline>
              </w:drawing>
            </w:r>
          </w:p>
        </w:tc>
        <w:tc>
          <w:tcPr>
            <w:tcW w:w="7933" w:type="dxa"/>
            <w:shd w:val="clear" w:color="auto" w:fill="FFFFFF" w:themeFill="background1"/>
            <w:vAlign w:val="center"/>
          </w:tcPr>
          <w:p w14:paraId="6B6CB791" w14:textId="7518EBED" w:rsidR="0029398F" w:rsidRPr="00876AB5" w:rsidRDefault="007F1C76" w:rsidP="0029398F">
            <w:pPr>
              <w:rPr>
                <w:ins w:id="3494" w:author="petr" w:date="2024-03-04T09:38:00Z"/>
                <w:sz w:val="24"/>
                <w:szCs w:val="24"/>
              </w:rPr>
            </w:pPr>
            <w:ins w:id="3495" w:author="petr" w:date="2024-03-04T10:03:00Z">
              <w:r w:rsidRPr="00876AB5">
                <w:rPr>
                  <w:sz w:val="24"/>
                  <w:szCs w:val="24"/>
                </w:rPr>
                <w:t>lokální biocentrum</w:t>
              </w:r>
            </w:ins>
            <w:ins w:id="3496" w:author="petr" w:date="2024-03-04T10:04:00Z">
              <w:r w:rsidRPr="00876AB5">
                <w:rPr>
                  <w:sz w:val="24"/>
                  <w:szCs w:val="24"/>
                </w:rPr>
                <w:t xml:space="preserve"> </w:t>
              </w:r>
            </w:ins>
            <w:ins w:id="3497" w:author="petr" w:date="2024-03-13T13:09:00Z">
              <w:r w:rsidR="00DD66F1" w:rsidRPr="00876AB5">
                <w:rPr>
                  <w:sz w:val="24"/>
                  <w:szCs w:val="24"/>
                </w:rPr>
                <w:t>LBC.87.01</w:t>
              </w:r>
            </w:ins>
          </w:p>
        </w:tc>
      </w:tr>
      <w:tr w:rsidR="007F1C76" w:rsidRPr="00876AB5" w14:paraId="5B3E07BF" w14:textId="77777777" w:rsidTr="007F1C76">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498" w:author="petr" w:date="2024-03-04T10:04: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ins w:id="3499" w:author="petr" w:date="2024-03-04T09:38:00Z"/>
          <w:trPrChange w:id="3500" w:author="petr" w:date="2024-03-04T10:04:00Z">
            <w:trPr>
              <w:trHeight w:val="340"/>
            </w:trPr>
          </w:trPrChange>
        </w:trPr>
        <w:tc>
          <w:tcPr>
            <w:tcW w:w="1560" w:type="dxa"/>
            <w:shd w:val="clear" w:color="auto" w:fill="FFFFFF" w:themeFill="background1"/>
            <w:vAlign w:val="center"/>
            <w:tcPrChange w:id="3501" w:author="petr" w:date="2024-03-04T10:04:00Z">
              <w:tcPr>
                <w:tcW w:w="1560" w:type="dxa"/>
                <w:shd w:val="clear" w:color="auto" w:fill="FFFFFF" w:themeFill="background1"/>
                <w:vAlign w:val="center"/>
              </w:tcPr>
            </w:tcPrChange>
          </w:tcPr>
          <w:p w14:paraId="78E1C347" w14:textId="03BC02A6" w:rsidR="007F1C76" w:rsidRPr="00876AB5" w:rsidRDefault="00DD66F1" w:rsidP="007F1C76">
            <w:pPr>
              <w:adjustRightInd w:val="0"/>
              <w:jc w:val="center"/>
              <w:rPr>
                <w:ins w:id="3502" w:author="petr" w:date="2024-03-04T09:38:00Z"/>
                <w:sz w:val="24"/>
                <w:szCs w:val="24"/>
              </w:rPr>
            </w:pPr>
            <w:r w:rsidRPr="00876AB5">
              <w:rPr>
                <w:noProof/>
                <w:sz w:val="24"/>
                <w:szCs w:val="24"/>
              </w:rPr>
              <w:drawing>
                <wp:inline distT="0" distB="0" distL="0" distR="0" wp14:anchorId="5EBE5C3D" wp14:editId="10600707">
                  <wp:extent cx="756000" cy="225563"/>
                  <wp:effectExtent l="0" t="0" r="6350" b="3175"/>
                  <wp:docPr id="146848630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8486306" name=""/>
                          <pic:cNvPicPr/>
                        </pic:nvPicPr>
                        <pic:blipFill>
                          <a:blip r:embed="rId77"/>
                          <a:stretch>
                            <a:fillRect/>
                          </a:stretch>
                        </pic:blipFill>
                        <pic:spPr>
                          <a:xfrm>
                            <a:off x="0" y="0"/>
                            <a:ext cx="756000" cy="225563"/>
                          </a:xfrm>
                          <a:prstGeom prst="rect">
                            <a:avLst/>
                          </a:prstGeom>
                        </pic:spPr>
                      </pic:pic>
                    </a:graphicData>
                  </a:graphic>
                </wp:inline>
              </w:drawing>
            </w:r>
          </w:p>
        </w:tc>
        <w:tc>
          <w:tcPr>
            <w:tcW w:w="7933" w:type="dxa"/>
            <w:shd w:val="clear" w:color="auto" w:fill="FFFFFF" w:themeFill="background1"/>
            <w:vAlign w:val="center"/>
            <w:tcPrChange w:id="3503" w:author="petr" w:date="2024-03-04T10:04:00Z">
              <w:tcPr>
                <w:tcW w:w="7933" w:type="dxa"/>
                <w:shd w:val="clear" w:color="auto" w:fill="FFFFFF" w:themeFill="background1"/>
                <w:vAlign w:val="center"/>
              </w:tcPr>
            </w:tcPrChange>
          </w:tcPr>
          <w:p w14:paraId="080D84BD" w14:textId="1735F29E" w:rsidR="007F1C76" w:rsidRPr="00876AB5" w:rsidRDefault="007F1C76" w:rsidP="007F1C76">
            <w:pPr>
              <w:rPr>
                <w:ins w:id="3504" w:author="petr" w:date="2024-03-04T09:38:00Z"/>
                <w:sz w:val="24"/>
                <w:szCs w:val="24"/>
              </w:rPr>
            </w:pPr>
            <w:ins w:id="3505" w:author="petr" w:date="2024-03-04T10:04:00Z">
              <w:r w:rsidRPr="00876AB5">
                <w:rPr>
                  <w:sz w:val="24"/>
                  <w:szCs w:val="24"/>
                </w:rPr>
                <w:t xml:space="preserve">lokální biocentrum </w:t>
              </w:r>
            </w:ins>
            <w:ins w:id="3506" w:author="petr" w:date="2024-03-13T13:10:00Z">
              <w:r w:rsidR="00DD66F1" w:rsidRPr="00876AB5">
                <w:rPr>
                  <w:sz w:val="24"/>
                  <w:szCs w:val="24"/>
                </w:rPr>
                <w:t>LBC.87.02</w:t>
              </w:r>
            </w:ins>
          </w:p>
        </w:tc>
      </w:tr>
      <w:tr w:rsidR="007F1C76" w:rsidRPr="00876AB5" w14:paraId="4C83D1E0" w14:textId="77777777" w:rsidTr="007F1C76">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507" w:author="petr" w:date="2024-03-04T10:04: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ins w:id="3508" w:author="petr" w:date="2024-03-04T09:38:00Z"/>
          <w:trPrChange w:id="3509" w:author="petr" w:date="2024-03-04T10:04:00Z">
            <w:trPr>
              <w:trHeight w:val="340"/>
            </w:trPr>
          </w:trPrChange>
        </w:trPr>
        <w:tc>
          <w:tcPr>
            <w:tcW w:w="1560" w:type="dxa"/>
            <w:shd w:val="clear" w:color="auto" w:fill="FFFFFF" w:themeFill="background1"/>
            <w:vAlign w:val="center"/>
            <w:tcPrChange w:id="3510" w:author="petr" w:date="2024-03-04T10:04:00Z">
              <w:tcPr>
                <w:tcW w:w="1560" w:type="dxa"/>
                <w:shd w:val="clear" w:color="auto" w:fill="FFFFFF" w:themeFill="background1"/>
                <w:vAlign w:val="center"/>
              </w:tcPr>
            </w:tcPrChange>
          </w:tcPr>
          <w:p w14:paraId="75BBFED4" w14:textId="4755B4DD" w:rsidR="007F1C76" w:rsidRPr="00876AB5" w:rsidRDefault="00DD66F1" w:rsidP="007F1C76">
            <w:pPr>
              <w:adjustRightInd w:val="0"/>
              <w:jc w:val="center"/>
              <w:rPr>
                <w:ins w:id="3511" w:author="petr" w:date="2024-03-04T09:38:00Z"/>
                <w:sz w:val="24"/>
                <w:szCs w:val="24"/>
              </w:rPr>
            </w:pPr>
            <w:r w:rsidRPr="00876AB5">
              <w:rPr>
                <w:noProof/>
                <w:sz w:val="24"/>
                <w:szCs w:val="24"/>
              </w:rPr>
              <w:drawing>
                <wp:inline distT="0" distB="0" distL="0" distR="0" wp14:anchorId="3E086198" wp14:editId="55578804">
                  <wp:extent cx="756000" cy="226688"/>
                  <wp:effectExtent l="0" t="0" r="6350" b="2540"/>
                  <wp:docPr id="209522598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225987" name=""/>
                          <pic:cNvPicPr/>
                        </pic:nvPicPr>
                        <pic:blipFill>
                          <a:blip r:embed="rId78"/>
                          <a:stretch>
                            <a:fillRect/>
                          </a:stretch>
                        </pic:blipFill>
                        <pic:spPr>
                          <a:xfrm>
                            <a:off x="0" y="0"/>
                            <a:ext cx="756000" cy="226688"/>
                          </a:xfrm>
                          <a:prstGeom prst="rect">
                            <a:avLst/>
                          </a:prstGeom>
                        </pic:spPr>
                      </pic:pic>
                    </a:graphicData>
                  </a:graphic>
                </wp:inline>
              </w:drawing>
            </w:r>
          </w:p>
        </w:tc>
        <w:tc>
          <w:tcPr>
            <w:tcW w:w="7933" w:type="dxa"/>
            <w:shd w:val="clear" w:color="auto" w:fill="FFFFFF" w:themeFill="background1"/>
            <w:vAlign w:val="center"/>
            <w:tcPrChange w:id="3512" w:author="petr" w:date="2024-03-04T10:04:00Z">
              <w:tcPr>
                <w:tcW w:w="7933" w:type="dxa"/>
                <w:shd w:val="clear" w:color="auto" w:fill="FFFFFF" w:themeFill="background1"/>
                <w:vAlign w:val="center"/>
              </w:tcPr>
            </w:tcPrChange>
          </w:tcPr>
          <w:p w14:paraId="482C000E" w14:textId="3BB67B71" w:rsidR="007F1C76" w:rsidRPr="00876AB5" w:rsidRDefault="007F1C76" w:rsidP="007F1C76">
            <w:pPr>
              <w:rPr>
                <w:ins w:id="3513" w:author="petr" w:date="2024-03-04T09:38:00Z"/>
                <w:sz w:val="24"/>
                <w:szCs w:val="24"/>
              </w:rPr>
            </w:pPr>
            <w:ins w:id="3514" w:author="petr" w:date="2024-03-04T10:04:00Z">
              <w:r w:rsidRPr="00876AB5">
                <w:rPr>
                  <w:sz w:val="24"/>
                  <w:szCs w:val="24"/>
                </w:rPr>
                <w:t xml:space="preserve">lokální biocentrum </w:t>
              </w:r>
            </w:ins>
            <w:ins w:id="3515" w:author="petr" w:date="2024-03-13T13:10:00Z">
              <w:r w:rsidR="00DD66F1" w:rsidRPr="00876AB5">
                <w:rPr>
                  <w:sz w:val="24"/>
                  <w:szCs w:val="24"/>
                </w:rPr>
                <w:t>LBC.87.03</w:t>
              </w:r>
            </w:ins>
          </w:p>
        </w:tc>
      </w:tr>
      <w:tr w:rsidR="007F1C76" w:rsidRPr="00876AB5" w14:paraId="630E4F83" w14:textId="77777777" w:rsidTr="007F1C76">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516" w:author="petr" w:date="2024-03-04T10:04: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ins w:id="3517" w:author="petr" w:date="2024-03-04T09:38:00Z"/>
          <w:trPrChange w:id="3518" w:author="petr" w:date="2024-03-04T10:04:00Z">
            <w:trPr>
              <w:trHeight w:val="340"/>
            </w:trPr>
          </w:trPrChange>
        </w:trPr>
        <w:tc>
          <w:tcPr>
            <w:tcW w:w="1560" w:type="dxa"/>
            <w:shd w:val="clear" w:color="auto" w:fill="FFFFFF" w:themeFill="background1"/>
            <w:vAlign w:val="center"/>
            <w:tcPrChange w:id="3519" w:author="petr" w:date="2024-03-04T10:04:00Z">
              <w:tcPr>
                <w:tcW w:w="1560" w:type="dxa"/>
                <w:shd w:val="clear" w:color="auto" w:fill="FFFFFF" w:themeFill="background1"/>
                <w:vAlign w:val="center"/>
              </w:tcPr>
            </w:tcPrChange>
          </w:tcPr>
          <w:p w14:paraId="78175943" w14:textId="05CFF32C" w:rsidR="007F1C76" w:rsidRPr="00876AB5" w:rsidRDefault="00DD66F1" w:rsidP="007F1C76">
            <w:pPr>
              <w:adjustRightInd w:val="0"/>
              <w:jc w:val="center"/>
              <w:rPr>
                <w:ins w:id="3520" w:author="petr" w:date="2024-03-04T09:38:00Z"/>
                <w:sz w:val="24"/>
                <w:szCs w:val="24"/>
              </w:rPr>
            </w:pPr>
            <w:r w:rsidRPr="00876AB5">
              <w:rPr>
                <w:noProof/>
                <w:sz w:val="24"/>
                <w:szCs w:val="24"/>
              </w:rPr>
              <w:drawing>
                <wp:inline distT="0" distB="0" distL="0" distR="0" wp14:anchorId="15B0A545" wp14:editId="10C9CA87">
                  <wp:extent cx="756000" cy="226688"/>
                  <wp:effectExtent l="0" t="0" r="6350" b="2540"/>
                  <wp:docPr id="108684670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6846706" name=""/>
                          <pic:cNvPicPr/>
                        </pic:nvPicPr>
                        <pic:blipFill>
                          <a:blip r:embed="rId79"/>
                          <a:stretch>
                            <a:fillRect/>
                          </a:stretch>
                        </pic:blipFill>
                        <pic:spPr>
                          <a:xfrm>
                            <a:off x="0" y="0"/>
                            <a:ext cx="756000" cy="226688"/>
                          </a:xfrm>
                          <a:prstGeom prst="rect">
                            <a:avLst/>
                          </a:prstGeom>
                        </pic:spPr>
                      </pic:pic>
                    </a:graphicData>
                  </a:graphic>
                </wp:inline>
              </w:drawing>
            </w:r>
          </w:p>
        </w:tc>
        <w:tc>
          <w:tcPr>
            <w:tcW w:w="7933" w:type="dxa"/>
            <w:shd w:val="clear" w:color="auto" w:fill="FFFFFF" w:themeFill="background1"/>
            <w:vAlign w:val="center"/>
            <w:tcPrChange w:id="3521" w:author="petr" w:date="2024-03-04T10:04:00Z">
              <w:tcPr>
                <w:tcW w:w="7933" w:type="dxa"/>
                <w:shd w:val="clear" w:color="auto" w:fill="FFFFFF" w:themeFill="background1"/>
                <w:vAlign w:val="center"/>
              </w:tcPr>
            </w:tcPrChange>
          </w:tcPr>
          <w:p w14:paraId="32C845D8" w14:textId="2C000E11" w:rsidR="007F1C76" w:rsidRPr="00876AB5" w:rsidRDefault="007F1C76" w:rsidP="007F1C76">
            <w:pPr>
              <w:rPr>
                <w:ins w:id="3522" w:author="petr" w:date="2024-03-04T09:38:00Z"/>
                <w:sz w:val="24"/>
                <w:szCs w:val="24"/>
              </w:rPr>
            </w:pPr>
            <w:ins w:id="3523" w:author="petr" w:date="2024-03-04T10:04:00Z">
              <w:r w:rsidRPr="00876AB5">
                <w:rPr>
                  <w:sz w:val="24"/>
                  <w:szCs w:val="24"/>
                </w:rPr>
                <w:t xml:space="preserve">lokální biocentrum </w:t>
              </w:r>
            </w:ins>
            <w:ins w:id="3524" w:author="petr" w:date="2024-03-13T13:10:00Z">
              <w:r w:rsidR="00DD66F1" w:rsidRPr="00876AB5">
                <w:rPr>
                  <w:sz w:val="24"/>
                  <w:szCs w:val="24"/>
                </w:rPr>
                <w:t>LBC.87.04</w:t>
              </w:r>
            </w:ins>
          </w:p>
        </w:tc>
      </w:tr>
      <w:tr w:rsidR="007F1C76" w:rsidRPr="00876AB5" w14:paraId="6D6ED7D7" w14:textId="77777777" w:rsidTr="007F1C76">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525" w:author="petr" w:date="2024-03-04T10:04: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ins w:id="3526" w:author="petr" w:date="2024-03-04T09:38:00Z"/>
          <w:trPrChange w:id="3527" w:author="petr" w:date="2024-03-04T10:04:00Z">
            <w:trPr>
              <w:trHeight w:val="340"/>
            </w:trPr>
          </w:trPrChange>
        </w:trPr>
        <w:tc>
          <w:tcPr>
            <w:tcW w:w="1560" w:type="dxa"/>
            <w:shd w:val="clear" w:color="auto" w:fill="FFFFFF" w:themeFill="background1"/>
            <w:vAlign w:val="center"/>
            <w:tcPrChange w:id="3528" w:author="petr" w:date="2024-03-04T10:04:00Z">
              <w:tcPr>
                <w:tcW w:w="1560" w:type="dxa"/>
                <w:shd w:val="clear" w:color="auto" w:fill="FFFFFF" w:themeFill="background1"/>
                <w:vAlign w:val="center"/>
              </w:tcPr>
            </w:tcPrChange>
          </w:tcPr>
          <w:p w14:paraId="370D3BC4" w14:textId="1C01B940" w:rsidR="007F1C76" w:rsidRPr="00876AB5" w:rsidRDefault="00DD66F1" w:rsidP="007F1C76">
            <w:pPr>
              <w:adjustRightInd w:val="0"/>
              <w:jc w:val="center"/>
              <w:rPr>
                <w:ins w:id="3529" w:author="petr" w:date="2024-03-04T09:38:00Z"/>
                <w:sz w:val="24"/>
                <w:szCs w:val="24"/>
              </w:rPr>
            </w:pPr>
            <w:r w:rsidRPr="00876AB5">
              <w:rPr>
                <w:noProof/>
                <w:sz w:val="24"/>
                <w:szCs w:val="24"/>
              </w:rPr>
              <w:drawing>
                <wp:inline distT="0" distB="0" distL="0" distR="0" wp14:anchorId="092C8B1E" wp14:editId="2195C4E3">
                  <wp:extent cx="756000" cy="226688"/>
                  <wp:effectExtent l="0" t="0" r="6350" b="2540"/>
                  <wp:docPr id="42495610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956102" name=""/>
                          <pic:cNvPicPr/>
                        </pic:nvPicPr>
                        <pic:blipFill>
                          <a:blip r:embed="rId80"/>
                          <a:stretch>
                            <a:fillRect/>
                          </a:stretch>
                        </pic:blipFill>
                        <pic:spPr>
                          <a:xfrm>
                            <a:off x="0" y="0"/>
                            <a:ext cx="756000" cy="226688"/>
                          </a:xfrm>
                          <a:prstGeom prst="rect">
                            <a:avLst/>
                          </a:prstGeom>
                        </pic:spPr>
                      </pic:pic>
                    </a:graphicData>
                  </a:graphic>
                </wp:inline>
              </w:drawing>
            </w:r>
          </w:p>
        </w:tc>
        <w:tc>
          <w:tcPr>
            <w:tcW w:w="7933" w:type="dxa"/>
            <w:shd w:val="clear" w:color="auto" w:fill="FFFFFF" w:themeFill="background1"/>
            <w:vAlign w:val="center"/>
            <w:tcPrChange w:id="3530" w:author="petr" w:date="2024-03-04T10:04:00Z">
              <w:tcPr>
                <w:tcW w:w="7933" w:type="dxa"/>
                <w:shd w:val="clear" w:color="auto" w:fill="FFFFFF" w:themeFill="background1"/>
                <w:vAlign w:val="center"/>
              </w:tcPr>
            </w:tcPrChange>
          </w:tcPr>
          <w:p w14:paraId="11BAAC9E" w14:textId="04965C39" w:rsidR="007F1C76" w:rsidRPr="00876AB5" w:rsidRDefault="007F1C76" w:rsidP="007F1C76">
            <w:pPr>
              <w:rPr>
                <w:ins w:id="3531" w:author="petr" w:date="2024-03-04T09:38:00Z"/>
                <w:sz w:val="24"/>
                <w:szCs w:val="24"/>
              </w:rPr>
            </w:pPr>
            <w:ins w:id="3532" w:author="petr" w:date="2024-03-04T10:04:00Z">
              <w:r w:rsidRPr="00876AB5">
                <w:rPr>
                  <w:sz w:val="24"/>
                  <w:szCs w:val="24"/>
                </w:rPr>
                <w:t xml:space="preserve">lokální biocentrum </w:t>
              </w:r>
            </w:ins>
            <w:ins w:id="3533" w:author="petr" w:date="2024-03-13T13:10:00Z">
              <w:r w:rsidR="00DD66F1" w:rsidRPr="00876AB5">
                <w:rPr>
                  <w:sz w:val="24"/>
                  <w:szCs w:val="24"/>
                </w:rPr>
                <w:t>LBC.87.05</w:t>
              </w:r>
            </w:ins>
          </w:p>
        </w:tc>
      </w:tr>
      <w:tr w:rsidR="007F1C76" w:rsidRPr="00876AB5" w14:paraId="638594A1" w14:textId="77777777" w:rsidTr="007F1C76">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534" w:author="petr" w:date="2024-03-04T10:04: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ins w:id="3535" w:author="petr" w:date="2024-03-04T09:38:00Z"/>
          <w:trPrChange w:id="3536" w:author="petr" w:date="2024-03-04T10:04:00Z">
            <w:trPr>
              <w:trHeight w:val="340"/>
            </w:trPr>
          </w:trPrChange>
        </w:trPr>
        <w:tc>
          <w:tcPr>
            <w:tcW w:w="1560" w:type="dxa"/>
            <w:shd w:val="clear" w:color="auto" w:fill="FFFFFF" w:themeFill="background1"/>
            <w:vAlign w:val="center"/>
            <w:tcPrChange w:id="3537" w:author="petr" w:date="2024-03-04T10:04:00Z">
              <w:tcPr>
                <w:tcW w:w="1560" w:type="dxa"/>
                <w:shd w:val="clear" w:color="auto" w:fill="FFFFFF" w:themeFill="background1"/>
                <w:vAlign w:val="center"/>
              </w:tcPr>
            </w:tcPrChange>
          </w:tcPr>
          <w:p w14:paraId="505B382F" w14:textId="4846E177" w:rsidR="007F1C76" w:rsidRPr="00876AB5" w:rsidRDefault="00DD66F1" w:rsidP="007F1C76">
            <w:pPr>
              <w:adjustRightInd w:val="0"/>
              <w:jc w:val="center"/>
              <w:rPr>
                <w:ins w:id="3538" w:author="petr" w:date="2024-03-04T09:38:00Z"/>
                <w:sz w:val="24"/>
                <w:szCs w:val="24"/>
              </w:rPr>
            </w:pPr>
            <w:r w:rsidRPr="00876AB5">
              <w:rPr>
                <w:noProof/>
                <w:sz w:val="24"/>
                <w:szCs w:val="24"/>
              </w:rPr>
              <w:drawing>
                <wp:inline distT="0" distB="0" distL="0" distR="0" wp14:anchorId="6244774F" wp14:editId="690F2F9F">
                  <wp:extent cx="756000" cy="226688"/>
                  <wp:effectExtent l="0" t="0" r="6350" b="2540"/>
                  <wp:docPr id="121182223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822231" name=""/>
                          <pic:cNvPicPr/>
                        </pic:nvPicPr>
                        <pic:blipFill>
                          <a:blip r:embed="rId81"/>
                          <a:stretch>
                            <a:fillRect/>
                          </a:stretch>
                        </pic:blipFill>
                        <pic:spPr>
                          <a:xfrm>
                            <a:off x="0" y="0"/>
                            <a:ext cx="756000" cy="226688"/>
                          </a:xfrm>
                          <a:prstGeom prst="rect">
                            <a:avLst/>
                          </a:prstGeom>
                        </pic:spPr>
                      </pic:pic>
                    </a:graphicData>
                  </a:graphic>
                </wp:inline>
              </w:drawing>
            </w:r>
          </w:p>
        </w:tc>
        <w:tc>
          <w:tcPr>
            <w:tcW w:w="7933" w:type="dxa"/>
            <w:shd w:val="clear" w:color="auto" w:fill="FFFFFF" w:themeFill="background1"/>
            <w:vAlign w:val="center"/>
            <w:tcPrChange w:id="3539" w:author="petr" w:date="2024-03-04T10:04:00Z">
              <w:tcPr>
                <w:tcW w:w="7933" w:type="dxa"/>
                <w:shd w:val="clear" w:color="auto" w:fill="FFFFFF" w:themeFill="background1"/>
                <w:vAlign w:val="center"/>
              </w:tcPr>
            </w:tcPrChange>
          </w:tcPr>
          <w:p w14:paraId="56873E43" w14:textId="308E19EF" w:rsidR="007F1C76" w:rsidRPr="00876AB5" w:rsidRDefault="007F1C76" w:rsidP="007F1C76">
            <w:pPr>
              <w:rPr>
                <w:ins w:id="3540" w:author="petr" w:date="2024-03-04T09:38:00Z"/>
                <w:sz w:val="24"/>
                <w:szCs w:val="24"/>
              </w:rPr>
            </w:pPr>
            <w:ins w:id="3541" w:author="petr" w:date="2024-03-04T10:04:00Z">
              <w:r w:rsidRPr="00876AB5">
                <w:rPr>
                  <w:sz w:val="24"/>
                  <w:szCs w:val="24"/>
                </w:rPr>
                <w:t xml:space="preserve">lokální biocentrum </w:t>
              </w:r>
            </w:ins>
            <w:ins w:id="3542" w:author="petr" w:date="2024-03-13T13:10:00Z">
              <w:r w:rsidR="00DD66F1" w:rsidRPr="00876AB5">
                <w:rPr>
                  <w:sz w:val="24"/>
                  <w:szCs w:val="24"/>
                </w:rPr>
                <w:t>LBC.88.01</w:t>
              </w:r>
            </w:ins>
          </w:p>
        </w:tc>
      </w:tr>
      <w:tr w:rsidR="007F1C76" w:rsidRPr="00876AB5" w14:paraId="458D9DE1" w14:textId="77777777" w:rsidTr="007F1C76">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543" w:author="petr" w:date="2024-03-04T10:04: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ins w:id="3544" w:author="petr" w:date="2024-03-04T09:38:00Z"/>
          <w:trPrChange w:id="3545" w:author="petr" w:date="2024-03-04T10:04:00Z">
            <w:trPr>
              <w:trHeight w:val="340"/>
            </w:trPr>
          </w:trPrChange>
        </w:trPr>
        <w:tc>
          <w:tcPr>
            <w:tcW w:w="1560" w:type="dxa"/>
            <w:shd w:val="clear" w:color="auto" w:fill="FFFFFF" w:themeFill="background1"/>
            <w:vAlign w:val="center"/>
            <w:tcPrChange w:id="3546" w:author="petr" w:date="2024-03-04T10:04:00Z">
              <w:tcPr>
                <w:tcW w:w="1560" w:type="dxa"/>
                <w:shd w:val="clear" w:color="auto" w:fill="FFFFFF" w:themeFill="background1"/>
                <w:vAlign w:val="center"/>
              </w:tcPr>
            </w:tcPrChange>
          </w:tcPr>
          <w:p w14:paraId="16A3DFD3" w14:textId="72549B43" w:rsidR="007F1C76" w:rsidRPr="00876AB5" w:rsidRDefault="00DD66F1" w:rsidP="007F1C76">
            <w:pPr>
              <w:adjustRightInd w:val="0"/>
              <w:jc w:val="center"/>
              <w:rPr>
                <w:ins w:id="3547" w:author="petr" w:date="2024-03-04T09:38:00Z"/>
                <w:sz w:val="24"/>
                <w:szCs w:val="24"/>
              </w:rPr>
            </w:pPr>
            <w:r w:rsidRPr="00876AB5">
              <w:rPr>
                <w:noProof/>
                <w:sz w:val="24"/>
                <w:szCs w:val="24"/>
              </w:rPr>
              <w:drawing>
                <wp:inline distT="0" distB="0" distL="0" distR="0" wp14:anchorId="32D542EA" wp14:editId="2E946EE7">
                  <wp:extent cx="756000" cy="227250"/>
                  <wp:effectExtent l="0" t="0" r="6350" b="1905"/>
                  <wp:docPr id="20204989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49891" name=""/>
                          <pic:cNvPicPr/>
                        </pic:nvPicPr>
                        <pic:blipFill>
                          <a:blip r:embed="rId82"/>
                          <a:stretch>
                            <a:fillRect/>
                          </a:stretch>
                        </pic:blipFill>
                        <pic:spPr>
                          <a:xfrm>
                            <a:off x="0" y="0"/>
                            <a:ext cx="756000" cy="227250"/>
                          </a:xfrm>
                          <a:prstGeom prst="rect">
                            <a:avLst/>
                          </a:prstGeom>
                        </pic:spPr>
                      </pic:pic>
                    </a:graphicData>
                  </a:graphic>
                </wp:inline>
              </w:drawing>
            </w:r>
          </w:p>
        </w:tc>
        <w:tc>
          <w:tcPr>
            <w:tcW w:w="7933" w:type="dxa"/>
            <w:shd w:val="clear" w:color="auto" w:fill="FFFFFF" w:themeFill="background1"/>
            <w:vAlign w:val="center"/>
            <w:tcPrChange w:id="3548" w:author="petr" w:date="2024-03-04T10:04:00Z">
              <w:tcPr>
                <w:tcW w:w="7933" w:type="dxa"/>
                <w:shd w:val="clear" w:color="auto" w:fill="FFFFFF" w:themeFill="background1"/>
                <w:vAlign w:val="center"/>
              </w:tcPr>
            </w:tcPrChange>
          </w:tcPr>
          <w:p w14:paraId="27CE5461" w14:textId="2AB33357" w:rsidR="007F1C76" w:rsidRPr="00876AB5" w:rsidRDefault="007F1C76" w:rsidP="007F1C76">
            <w:pPr>
              <w:rPr>
                <w:ins w:id="3549" w:author="petr" w:date="2024-03-04T09:38:00Z"/>
                <w:sz w:val="24"/>
                <w:szCs w:val="24"/>
              </w:rPr>
            </w:pPr>
            <w:ins w:id="3550" w:author="petr" w:date="2024-03-04T10:04:00Z">
              <w:r w:rsidRPr="00876AB5">
                <w:rPr>
                  <w:sz w:val="24"/>
                  <w:szCs w:val="24"/>
                </w:rPr>
                <w:t xml:space="preserve">lokální biocentrum </w:t>
              </w:r>
            </w:ins>
            <w:ins w:id="3551" w:author="petr" w:date="2024-03-13T13:10:00Z">
              <w:r w:rsidR="00DD66F1" w:rsidRPr="00876AB5">
                <w:rPr>
                  <w:sz w:val="24"/>
                  <w:szCs w:val="24"/>
                </w:rPr>
                <w:t>LBC.88.02</w:t>
              </w:r>
            </w:ins>
          </w:p>
        </w:tc>
      </w:tr>
      <w:tr w:rsidR="007F1C76" w:rsidRPr="00876AB5" w14:paraId="6B79A6EC" w14:textId="77777777" w:rsidTr="007F1C76">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552" w:author="petr" w:date="2024-03-04T10:04: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ins w:id="3553" w:author="petr" w:date="2024-03-04T09:38:00Z"/>
          <w:trPrChange w:id="3554" w:author="petr" w:date="2024-03-04T10:04:00Z">
            <w:trPr>
              <w:trHeight w:val="340"/>
            </w:trPr>
          </w:trPrChange>
        </w:trPr>
        <w:tc>
          <w:tcPr>
            <w:tcW w:w="1560" w:type="dxa"/>
            <w:shd w:val="clear" w:color="auto" w:fill="FFFFFF" w:themeFill="background1"/>
            <w:vAlign w:val="center"/>
            <w:tcPrChange w:id="3555" w:author="petr" w:date="2024-03-04T10:04:00Z">
              <w:tcPr>
                <w:tcW w:w="1560" w:type="dxa"/>
                <w:shd w:val="clear" w:color="auto" w:fill="FFFFFF" w:themeFill="background1"/>
                <w:vAlign w:val="center"/>
              </w:tcPr>
            </w:tcPrChange>
          </w:tcPr>
          <w:p w14:paraId="64EE8B37" w14:textId="77140D57" w:rsidR="007F1C76" w:rsidRPr="00876AB5" w:rsidRDefault="00DD66F1" w:rsidP="007F1C76">
            <w:pPr>
              <w:adjustRightInd w:val="0"/>
              <w:jc w:val="center"/>
              <w:rPr>
                <w:ins w:id="3556" w:author="petr" w:date="2024-03-04T09:38:00Z"/>
                <w:sz w:val="24"/>
                <w:szCs w:val="24"/>
              </w:rPr>
            </w:pPr>
            <w:r w:rsidRPr="00876AB5">
              <w:rPr>
                <w:noProof/>
                <w:sz w:val="24"/>
                <w:szCs w:val="24"/>
              </w:rPr>
              <w:drawing>
                <wp:inline distT="0" distB="0" distL="0" distR="0" wp14:anchorId="5750A98E" wp14:editId="302BBB24">
                  <wp:extent cx="756000" cy="225563"/>
                  <wp:effectExtent l="0" t="0" r="6350" b="3175"/>
                  <wp:docPr id="204816076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160766" name=""/>
                          <pic:cNvPicPr/>
                        </pic:nvPicPr>
                        <pic:blipFill>
                          <a:blip r:embed="rId83"/>
                          <a:stretch>
                            <a:fillRect/>
                          </a:stretch>
                        </pic:blipFill>
                        <pic:spPr>
                          <a:xfrm>
                            <a:off x="0" y="0"/>
                            <a:ext cx="756000" cy="225563"/>
                          </a:xfrm>
                          <a:prstGeom prst="rect">
                            <a:avLst/>
                          </a:prstGeom>
                        </pic:spPr>
                      </pic:pic>
                    </a:graphicData>
                  </a:graphic>
                </wp:inline>
              </w:drawing>
            </w:r>
          </w:p>
        </w:tc>
        <w:tc>
          <w:tcPr>
            <w:tcW w:w="7933" w:type="dxa"/>
            <w:shd w:val="clear" w:color="auto" w:fill="FFFFFF" w:themeFill="background1"/>
            <w:vAlign w:val="center"/>
            <w:tcPrChange w:id="3557" w:author="petr" w:date="2024-03-04T10:04:00Z">
              <w:tcPr>
                <w:tcW w:w="7933" w:type="dxa"/>
                <w:shd w:val="clear" w:color="auto" w:fill="FFFFFF" w:themeFill="background1"/>
                <w:vAlign w:val="center"/>
              </w:tcPr>
            </w:tcPrChange>
          </w:tcPr>
          <w:p w14:paraId="2E5FABF3" w14:textId="562C4D9D" w:rsidR="007F1C76" w:rsidRPr="00876AB5" w:rsidRDefault="007F1C76" w:rsidP="007F1C76">
            <w:pPr>
              <w:rPr>
                <w:ins w:id="3558" w:author="petr" w:date="2024-03-04T09:38:00Z"/>
                <w:sz w:val="24"/>
                <w:szCs w:val="24"/>
              </w:rPr>
            </w:pPr>
            <w:ins w:id="3559" w:author="petr" w:date="2024-03-04T10:04:00Z">
              <w:r w:rsidRPr="00876AB5">
                <w:rPr>
                  <w:sz w:val="24"/>
                  <w:szCs w:val="24"/>
                </w:rPr>
                <w:t xml:space="preserve">lokální biocentrum </w:t>
              </w:r>
            </w:ins>
            <w:ins w:id="3560" w:author="petr" w:date="2024-03-13T13:10:00Z">
              <w:r w:rsidR="00DD66F1" w:rsidRPr="00876AB5">
                <w:rPr>
                  <w:sz w:val="24"/>
                  <w:szCs w:val="24"/>
                </w:rPr>
                <w:t>LBC.88.03</w:t>
              </w:r>
            </w:ins>
          </w:p>
        </w:tc>
      </w:tr>
      <w:tr w:rsidR="007F1C76" w:rsidRPr="00876AB5" w14:paraId="0235E218" w14:textId="77777777" w:rsidTr="007F1C76">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561" w:author="petr" w:date="2024-03-04T10:04: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ins w:id="3562" w:author="petr" w:date="2024-03-04T09:38:00Z"/>
          <w:trPrChange w:id="3563" w:author="petr" w:date="2024-03-04T10:04:00Z">
            <w:trPr>
              <w:trHeight w:val="340"/>
            </w:trPr>
          </w:trPrChange>
        </w:trPr>
        <w:tc>
          <w:tcPr>
            <w:tcW w:w="1560" w:type="dxa"/>
            <w:shd w:val="clear" w:color="auto" w:fill="FFFFFF" w:themeFill="background1"/>
            <w:vAlign w:val="center"/>
            <w:tcPrChange w:id="3564" w:author="petr" w:date="2024-03-04T10:04:00Z">
              <w:tcPr>
                <w:tcW w:w="1560" w:type="dxa"/>
                <w:shd w:val="clear" w:color="auto" w:fill="FFFFFF" w:themeFill="background1"/>
                <w:vAlign w:val="center"/>
              </w:tcPr>
            </w:tcPrChange>
          </w:tcPr>
          <w:p w14:paraId="350596E2" w14:textId="78FB981C" w:rsidR="007F1C76" w:rsidRPr="00876AB5" w:rsidRDefault="00DD66F1" w:rsidP="007F1C76">
            <w:pPr>
              <w:adjustRightInd w:val="0"/>
              <w:jc w:val="center"/>
              <w:rPr>
                <w:ins w:id="3565" w:author="petr" w:date="2024-03-04T09:38:00Z"/>
                <w:sz w:val="24"/>
                <w:szCs w:val="24"/>
              </w:rPr>
            </w:pPr>
            <w:r w:rsidRPr="00876AB5">
              <w:rPr>
                <w:noProof/>
                <w:sz w:val="24"/>
                <w:szCs w:val="24"/>
              </w:rPr>
              <w:drawing>
                <wp:inline distT="0" distB="0" distL="0" distR="0" wp14:anchorId="6707673A" wp14:editId="0EBA7077">
                  <wp:extent cx="756000" cy="226688"/>
                  <wp:effectExtent l="0" t="0" r="6350" b="2540"/>
                  <wp:docPr id="139223947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239474" name=""/>
                          <pic:cNvPicPr/>
                        </pic:nvPicPr>
                        <pic:blipFill>
                          <a:blip r:embed="rId84"/>
                          <a:stretch>
                            <a:fillRect/>
                          </a:stretch>
                        </pic:blipFill>
                        <pic:spPr>
                          <a:xfrm>
                            <a:off x="0" y="0"/>
                            <a:ext cx="756000" cy="226688"/>
                          </a:xfrm>
                          <a:prstGeom prst="rect">
                            <a:avLst/>
                          </a:prstGeom>
                        </pic:spPr>
                      </pic:pic>
                    </a:graphicData>
                  </a:graphic>
                </wp:inline>
              </w:drawing>
            </w:r>
          </w:p>
        </w:tc>
        <w:tc>
          <w:tcPr>
            <w:tcW w:w="7933" w:type="dxa"/>
            <w:shd w:val="clear" w:color="auto" w:fill="FFFFFF" w:themeFill="background1"/>
            <w:vAlign w:val="center"/>
            <w:tcPrChange w:id="3566" w:author="petr" w:date="2024-03-04T10:04:00Z">
              <w:tcPr>
                <w:tcW w:w="7933" w:type="dxa"/>
                <w:shd w:val="clear" w:color="auto" w:fill="FFFFFF" w:themeFill="background1"/>
                <w:vAlign w:val="center"/>
              </w:tcPr>
            </w:tcPrChange>
          </w:tcPr>
          <w:p w14:paraId="327A2C5A" w14:textId="4035411F" w:rsidR="007F1C76" w:rsidRPr="00876AB5" w:rsidRDefault="007F1C76" w:rsidP="007F1C76">
            <w:pPr>
              <w:rPr>
                <w:ins w:id="3567" w:author="petr" w:date="2024-03-04T09:38:00Z"/>
                <w:sz w:val="24"/>
                <w:szCs w:val="24"/>
              </w:rPr>
            </w:pPr>
            <w:ins w:id="3568" w:author="petr" w:date="2024-03-04T10:04:00Z">
              <w:r w:rsidRPr="00876AB5">
                <w:rPr>
                  <w:sz w:val="24"/>
                  <w:szCs w:val="24"/>
                </w:rPr>
                <w:t xml:space="preserve">lokální biocentrum </w:t>
              </w:r>
            </w:ins>
            <w:ins w:id="3569" w:author="petr" w:date="2024-03-13T13:10:00Z">
              <w:r w:rsidR="00DD66F1" w:rsidRPr="00876AB5">
                <w:rPr>
                  <w:sz w:val="24"/>
                  <w:szCs w:val="24"/>
                </w:rPr>
                <w:t>LBC.92.04</w:t>
              </w:r>
            </w:ins>
          </w:p>
        </w:tc>
      </w:tr>
      <w:tr w:rsidR="007F1C76" w:rsidRPr="00876AB5" w14:paraId="70DD814E" w14:textId="77777777" w:rsidTr="007F1C76">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570" w:author="petr" w:date="2024-03-04T10:04: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ins w:id="3571" w:author="petr" w:date="2024-03-04T09:38:00Z"/>
          <w:trPrChange w:id="3572" w:author="petr" w:date="2024-03-04T10:04:00Z">
            <w:trPr>
              <w:trHeight w:val="340"/>
            </w:trPr>
          </w:trPrChange>
        </w:trPr>
        <w:tc>
          <w:tcPr>
            <w:tcW w:w="1560" w:type="dxa"/>
            <w:shd w:val="clear" w:color="auto" w:fill="FFFFFF" w:themeFill="background1"/>
            <w:vAlign w:val="center"/>
            <w:tcPrChange w:id="3573" w:author="petr" w:date="2024-03-04T10:04:00Z">
              <w:tcPr>
                <w:tcW w:w="1560" w:type="dxa"/>
                <w:shd w:val="clear" w:color="auto" w:fill="FFFFFF" w:themeFill="background1"/>
                <w:vAlign w:val="center"/>
              </w:tcPr>
            </w:tcPrChange>
          </w:tcPr>
          <w:p w14:paraId="682F775A" w14:textId="661DE992" w:rsidR="007F1C76" w:rsidRPr="00876AB5" w:rsidRDefault="00DD66F1" w:rsidP="007F1C76">
            <w:pPr>
              <w:adjustRightInd w:val="0"/>
              <w:jc w:val="center"/>
              <w:rPr>
                <w:ins w:id="3574" w:author="petr" w:date="2024-03-04T09:38:00Z"/>
                <w:sz w:val="24"/>
                <w:szCs w:val="24"/>
              </w:rPr>
            </w:pPr>
            <w:r w:rsidRPr="00876AB5">
              <w:rPr>
                <w:noProof/>
                <w:sz w:val="24"/>
                <w:szCs w:val="24"/>
              </w:rPr>
              <w:drawing>
                <wp:inline distT="0" distB="0" distL="0" distR="0" wp14:anchorId="24968079" wp14:editId="2241DDC0">
                  <wp:extent cx="756000" cy="227250"/>
                  <wp:effectExtent l="0" t="0" r="6350" b="1905"/>
                  <wp:docPr id="103991783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9917839" name=""/>
                          <pic:cNvPicPr/>
                        </pic:nvPicPr>
                        <pic:blipFill>
                          <a:blip r:embed="rId85"/>
                          <a:stretch>
                            <a:fillRect/>
                          </a:stretch>
                        </pic:blipFill>
                        <pic:spPr>
                          <a:xfrm>
                            <a:off x="0" y="0"/>
                            <a:ext cx="756000" cy="227250"/>
                          </a:xfrm>
                          <a:prstGeom prst="rect">
                            <a:avLst/>
                          </a:prstGeom>
                        </pic:spPr>
                      </pic:pic>
                    </a:graphicData>
                  </a:graphic>
                </wp:inline>
              </w:drawing>
            </w:r>
          </w:p>
        </w:tc>
        <w:tc>
          <w:tcPr>
            <w:tcW w:w="7933" w:type="dxa"/>
            <w:shd w:val="clear" w:color="auto" w:fill="FFFFFF" w:themeFill="background1"/>
            <w:vAlign w:val="center"/>
            <w:tcPrChange w:id="3575" w:author="petr" w:date="2024-03-04T10:04:00Z">
              <w:tcPr>
                <w:tcW w:w="7933" w:type="dxa"/>
                <w:shd w:val="clear" w:color="auto" w:fill="FFFFFF" w:themeFill="background1"/>
                <w:vAlign w:val="center"/>
              </w:tcPr>
            </w:tcPrChange>
          </w:tcPr>
          <w:p w14:paraId="0002A03A" w14:textId="1D544FF0" w:rsidR="007F1C76" w:rsidRPr="00876AB5" w:rsidRDefault="007F1C76" w:rsidP="007F1C76">
            <w:pPr>
              <w:rPr>
                <w:ins w:id="3576" w:author="petr" w:date="2024-03-04T09:38:00Z"/>
                <w:sz w:val="24"/>
                <w:szCs w:val="24"/>
              </w:rPr>
            </w:pPr>
            <w:ins w:id="3577" w:author="petr" w:date="2024-03-04T10:04:00Z">
              <w:r w:rsidRPr="00876AB5">
                <w:rPr>
                  <w:sz w:val="24"/>
                  <w:szCs w:val="24"/>
                </w:rPr>
                <w:t xml:space="preserve">lokální biocentrum </w:t>
              </w:r>
            </w:ins>
            <w:ins w:id="3578" w:author="petr" w:date="2024-03-13T13:10:00Z">
              <w:r w:rsidR="00DD66F1" w:rsidRPr="00876AB5">
                <w:rPr>
                  <w:sz w:val="24"/>
                  <w:szCs w:val="24"/>
                </w:rPr>
                <w:t>LBC.92.05</w:t>
              </w:r>
            </w:ins>
          </w:p>
        </w:tc>
      </w:tr>
      <w:tr w:rsidR="007F1C76" w:rsidRPr="00876AB5" w14:paraId="6CC078A7" w14:textId="77777777" w:rsidTr="007F1C76">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579" w:author="petr" w:date="2024-03-04T10:04: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ins w:id="3580" w:author="petr" w:date="2024-03-04T09:38:00Z"/>
          <w:trPrChange w:id="3581" w:author="petr" w:date="2024-03-04T10:04:00Z">
            <w:trPr>
              <w:trHeight w:val="340"/>
            </w:trPr>
          </w:trPrChange>
        </w:trPr>
        <w:tc>
          <w:tcPr>
            <w:tcW w:w="1560" w:type="dxa"/>
            <w:shd w:val="clear" w:color="auto" w:fill="FFFFFF" w:themeFill="background1"/>
            <w:vAlign w:val="center"/>
            <w:tcPrChange w:id="3582" w:author="petr" w:date="2024-03-04T10:04:00Z">
              <w:tcPr>
                <w:tcW w:w="1560" w:type="dxa"/>
                <w:shd w:val="clear" w:color="auto" w:fill="FFFFFF" w:themeFill="background1"/>
                <w:vAlign w:val="center"/>
              </w:tcPr>
            </w:tcPrChange>
          </w:tcPr>
          <w:p w14:paraId="7CB68D63" w14:textId="1B9AD5D5" w:rsidR="007F1C76" w:rsidRPr="00876AB5" w:rsidRDefault="00DD66F1" w:rsidP="007F1C76">
            <w:pPr>
              <w:adjustRightInd w:val="0"/>
              <w:jc w:val="center"/>
              <w:rPr>
                <w:ins w:id="3583" w:author="petr" w:date="2024-03-04T09:38:00Z"/>
                <w:sz w:val="24"/>
                <w:szCs w:val="24"/>
              </w:rPr>
            </w:pPr>
            <w:r w:rsidRPr="00876AB5">
              <w:rPr>
                <w:noProof/>
                <w:sz w:val="24"/>
                <w:szCs w:val="24"/>
              </w:rPr>
              <w:drawing>
                <wp:inline distT="0" distB="0" distL="0" distR="0" wp14:anchorId="1E0A1044" wp14:editId="549A1D6E">
                  <wp:extent cx="756000" cy="225563"/>
                  <wp:effectExtent l="0" t="0" r="6350" b="3175"/>
                  <wp:docPr id="125252029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2520295" name=""/>
                          <pic:cNvPicPr/>
                        </pic:nvPicPr>
                        <pic:blipFill>
                          <a:blip r:embed="rId86"/>
                          <a:stretch>
                            <a:fillRect/>
                          </a:stretch>
                        </pic:blipFill>
                        <pic:spPr>
                          <a:xfrm>
                            <a:off x="0" y="0"/>
                            <a:ext cx="756000" cy="225563"/>
                          </a:xfrm>
                          <a:prstGeom prst="rect">
                            <a:avLst/>
                          </a:prstGeom>
                        </pic:spPr>
                      </pic:pic>
                    </a:graphicData>
                  </a:graphic>
                </wp:inline>
              </w:drawing>
            </w:r>
          </w:p>
        </w:tc>
        <w:tc>
          <w:tcPr>
            <w:tcW w:w="7933" w:type="dxa"/>
            <w:shd w:val="clear" w:color="auto" w:fill="FFFFFF" w:themeFill="background1"/>
            <w:vAlign w:val="center"/>
            <w:tcPrChange w:id="3584" w:author="petr" w:date="2024-03-04T10:04:00Z">
              <w:tcPr>
                <w:tcW w:w="7933" w:type="dxa"/>
                <w:shd w:val="clear" w:color="auto" w:fill="FFFFFF" w:themeFill="background1"/>
                <w:vAlign w:val="center"/>
              </w:tcPr>
            </w:tcPrChange>
          </w:tcPr>
          <w:p w14:paraId="025AF924" w14:textId="7E130DB1" w:rsidR="007F1C76" w:rsidRPr="00876AB5" w:rsidRDefault="007F1C76" w:rsidP="007F1C76">
            <w:pPr>
              <w:rPr>
                <w:ins w:id="3585" w:author="petr" w:date="2024-03-04T09:38:00Z"/>
                <w:sz w:val="24"/>
                <w:szCs w:val="24"/>
              </w:rPr>
            </w:pPr>
            <w:ins w:id="3586" w:author="petr" w:date="2024-03-04T10:04:00Z">
              <w:r w:rsidRPr="00876AB5">
                <w:rPr>
                  <w:sz w:val="24"/>
                  <w:szCs w:val="24"/>
                </w:rPr>
                <w:t xml:space="preserve">lokální biocentrum </w:t>
              </w:r>
            </w:ins>
            <w:ins w:id="3587" w:author="petr" w:date="2024-03-13T13:10:00Z">
              <w:r w:rsidR="00DD66F1" w:rsidRPr="00876AB5">
                <w:rPr>
                  <w:sz w:val="24"/>
                  <w:szCs w:val="24"/>
                </w:rPr>
                <w:t>LBC</w:t>
              </w:r>
            </w:ins>
            <w:ins w:id="3588" w:author="petr" w:date="2024-03-13T13:11:00Z">
              <w:r w:rsidR="00DD66F1" w:rsidRPr="00876AB5">
                <w:rPr>
                  <w:sz w:val="24"/>
                  <w:szCs w:val="24"/>
                </w:rPr>
                <w:t>.92.06</w:t>
              </w:r>
            </w:ins>
          </w:p>
        </w:tc>
      </w:tr>
    </w:tbl>
    <w:p w14:paraId="321823E5" w14:textId="77777777" w:rsidR="001C1A5C" w:rsidRPr="00876AB5" w:rsidRDefault="001C1A5C" w:rsidP="00A83E6E">
      <w:pPr>
        <w:pStyle w:val="Odstavecseseznamem"/>
        <w:tabs>
          <w:tab w:val="left" w:pos="715"/>
        </w:tabs>
        <w:ind w:right="2" w:firstLine="0"/>
        <w:rPr>
          <w:ins w:id="3589" w:author="petr" w:date="2024-03-04T09:37:00Z"/>
          <w:sz w:val="12"/>
          <w:szCs w:val="12"/>
        </w:rPr>
      </w:pPr>
    </w:p>
    <w:tbl>
      <w:tblPr>
        <w:tblpPr w:leftFromText="141" w:rightFromText="141" w:vertAnchor="text" w:tblpX="685" w:tblpY="1"/>
        <w:tblOverlap w:val="neve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7933"/>
        <w:tblGridChange w:id="3590">
          <w:tblGrid>
            <w:gridCol w:w="1560"/>
            <w:gridCol w:w="7933"/>
          </w:tblGrid>
        </w:tblGridChange>
      </w:tblGrid>
      <w:tr w:rsidR="001C1A5C" w:rsidRPr="00876AB5" w14:paraId="7AD43D47" w14:textId="77777777" w:rsidTr="00372E38">
        <w:trPr>
          <w:trHeight w:val="340"/>
          <w:ins w:id="3591" w:author="petr" w:date="2024-03-04T10:11:00Z"/>
        </w:trPr>
        <w:tc>
          <w:tcPr>
            <w:tcW w:w="1560" w:type="dxa"/>
            <w:shd w:val="clear" w:color="auto" w:fill="FFFFFF" w:themeFill="background1"/>
            <w:vAlign w:val="center"/>
          </w:tcPr>
          <w:p w14:paraId="3E8A7EBF" w14:textId="3BCB431E" w:rsidR="001C1A5C" w:rsidRPr="00876AB5" w:rsidRDefault="001C1A5C" w:rsidP="001C1A5C">
            <w:pPr>
              <w:adjustRightInd w:val="0"/>
              <w:spacing w:line="276" w:lineRule="auto"/>
              <w:jc w:val="center"/>
              <w:rPr>
                <w:ins w:id="3592" w:author="petr" w:date="2024-03-04T10:11:00Z"/>
                <w:sz w:val="24"/>
                <w:szCs w:val="24"/>
              </w:rPr>
            </w:pPr>
            <w:ins w:id="3593" w:author="petr" w:date="2024-03-06T17:11:00Z">
              <w:r w:rsidRPr="00876AB5">
                <w:rPr>
                  <w:sz w:val="24"/>
                  <w:szCs w:val="24"/>
                </w:rPr>
                <w:t>označení</w:t>
              </w:r>
            </w:ins>
          </w:p>
        </w:tc>
        <w:tc>
          <w:tcPr>
            <w:tcW w:w="7933" w:type="dxa"/>
            <w:shd w:val="clear" w:color="auto" w:fill="FFFFFF" w:themeFill="background1"/>
            <w:vAlign w:val="center"/>
          </w:tcPr>
          <w:p w14:paraId="622D3196" w14:textId="00CEB748" w:rsidR="001C1A5C" w:rsidRPr="00876AB5" w:rsidRDefault="001C1A5C" w:rsidP="001C1A5C">
            <w:pPr>
              <w:adjustRightInd w:val="0"/>
              <w:spacing w:line="276" w:lineRule="auto"/>
              <w:rPr>
                <w:ins w:id="3594" w:author="petr" w:date="2024-03-04T10:11:00Z"/>
                <w:sz w:val="24"/>
                <w:szCs w:val="24"/>
              </w:rPr>
            </w:pPr>
            <w:ins w:id="3595" w:author="petr" w:date="2024-03-04T09:38:00Z">
              <w:r w:rsidRPr="00876AB5">
                <w:rPr>
                  <w:sz w:val="24"/>
                  <w:szCs w:val="24"/>
                </w:rPr>
                <w:t>název</w:t>
              </w:r>
            </w:ins>
          </w:p>
        </w:tc>
      </w:tr>
      <w:tr w:rsidR="00606D21" w:rsidRPr="00876AB5" w14:paraId="3CE47CBA" w14:textId="77777777" w:rsidTr="00372E38">
        <w:trPr>
          <w:trHeight w:val="340"/>
        </w:trPr>
        <w:tc>
          <w:tcPr>
            <w:tcW w:w="1560" w:type="dxa"/>
            <w:shd w:val="clear" w:color="auto" w:fill="FFFFFF" w:themeFill="background1"/>
            <w:vAlign w:val="center"/>
          </w:tcPr>
          <w:p w14:paraId="14F419CD" w14:textId="3B20BD31" w:rsidR="00606D21" w:rsidRPr="00876AB5" w:rsidRDefault="00606D21" w:rsidP="00606D21">
            <w:pPr>
              <w:adjustRightInd w:val="0"/>
              <w:spacing w:line="276" w:lineRule="auto"/>
              <w:jc w:val="center"/>
              <w:rPr>
                <w:sz w:val="24"/>
                <w:szCs w:val="24"/>
              </w:rPr>
            </w:pPr>
            <w:r w:rsidRPr="00876AB5">
              <w:rPr>
                <w:noProof/>
                <w:sz w:val="24"/>
                <w:szCs w:val="24"/>
              </w:rPr>
              <w:drawing>
                <wp:inline distT="0" distB="0" distL="0" distR="0" wp14:anchorId="7206D8EA" wp14:editId="0BBC7A3A">
                  <wp:extent cx="756000" cy="226688"/>
                  <wp:effectExtent l="0" t="0" r="6350" b="2540"/>
                  <wp:docPr id="161196426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1964269" name=""/>
                          <pic:cNvPicPr/>
                        </pic:nvPicPr>
                        <pic:blipFill>
                          <a:blip r:embed="rId87"/>
                          <a:stretch>
                            <a:fillRect/>
                          </a:stretch>
                        </pic:blipFill>
                        <pic:spPr>
                          <a:xfrm>
                            <a:off x="0" y="0"/>
                            <a:ext cx="756000" cy="226688"/>
                          </a:xfrm>
                          <a:prstGeom prst="rect">
                            <a:avLst/>
                          </a:prstGeom>
                        </pic:spPr>
                      </pic:pic>
                    </a:graphicData>
                  </a:graphic>
                </wp:inline>
              </w:drawing>
            </w:r>
          </w:p>
        </w:tc>
        <w:tc>
          <w:tcPr>
            <w:tcW w:w="7933" w:type="dxa"/>
            <w:shd w:val="clear" w:color="auto" w:fill="FFFFFF" w:themeFill="background1"/>
            <w:vAlign w:val="center"/>
          </w:tcPr>
          <w:p w14:paraId="738E807F" w14:textId="58A9C83A" w:rsidR="00606D21" w:rsidRPr="00876AB5" w:rsidRDefault="00606D21" w:rsidP="00606D21">
            <w:pPr>
              <w:adjustRightInd w:val="0"/>
              <w:spacing w:line="276" w:lineRule="auto"/>
              <w:rPr>
                <w:sz w:val="24"/>
                <w:szCs w:val="24"/>
              </w:rPr>
            </w:pPr>
            <w:ins w:id="3596" w:author="petr" w:date="2024-03-04T10:04:00Z">
              <w:r w:rsidRPr="00876AB5">
                <w:rPr>
                  <w:sz w:val="24"/>
                  <w:szCs w:val="24"/>
                </w:rPr>
                <w:t xml:space="preserve">lokální biocentrum </w:t>
              </w:r>
            </w:ins>
            <w:ins w:id="3597" w:author="petr" w:date="2024-03-13T13:11:00Z">
              <w:r w:rsidRPr="00876AB5">
                <w:rPr>
                  <w:sz w:val="24"/>
                  <w:szCs w:val="24"/>
                </w:rPr>
                <w:t>LBC.89.01</w:t>
              </w:r>
            </w:ins>
          </w:p>
        </w:tc>
      </w:tr>
      <w:tr w:rsidR="00606D21" w:rsidRPr="00876AB5" w14:paraId="4D07B820" w14:textId="77777777" w:rsidTr="00372E38">
        <w:trPr>
          <w:trHeight w:val="340"/>
        </w:trPr>
        <w:tc>
          <w:tcPr>
            <w:tcW w:w="1560" w:type="dxa"/>
            <w:shd w:val="clear" w:color="auto" w:fill="FFFFFF" w:themeFill="background1"/>
            <w:vAlign w:val="center"/>
          </w:tcPr>
          <w:p w14:paraId="49545162" w14:textId="04734C04" w:rsidR="00606D21" w:rsidRPr="00876AB5" w:rsidRDefault="00606D21" w:rsidP="00606D21">
            <w:pPr>
              <w:adjustRightInd w:val="0"/>
              <w:jc w:val="center"/>
              <w:rPr>
                <w:noProof/>
                <w:sz w:val="24"/>
                <w:szCs w:val="24"/>
                <w:lang w:val="en-GB"/>
              </w:rPr>
            </w:pPr>
            <w:r w:rsidRPr="00876AB5">
              <w:rPr>
                <w:noProof/>
                <w:sz w:val="24"/>
                <w:szCs w:val="24"/>
              </w:rPr>
              <w:drawing>
                <wp:inline distT="0" distB="0" distL="0" distR="0" wp14:anchorId="5637DAFE" wp14:editId="37D91C30">
                  <wp:extent cx="756000" cy="226125"/>
                  <wp:effectExtent l="0" t="0" r="6350" b="2540"/>
                  <wp:docPr id="16135104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51047" name=""/>
                          <pic:cNvPicPr/>
                        </pic:nvPicPr>
                        <pic:blipFill>
                          <a:blip r:embed="rId88"/>
                          <a:stretch>
                            <a:fillRect/>
                          </a:stretch>
                        </pic:blipFill>
                        <pic:spPr>
                          <a:xfrm>
                            <a:off x="0" y="0"/>
                            <a:ext cx="756000" cy="226125"/>
                          </a:xfrm>
                          <a:prstGeom prst="rect">
                            <a:avLst/>
                          </a:prstGeom>
                        </pic:spPr>
                      </pic:pic>
                    </a:graphicData>
                  </a:graphic>
                </wp:inline>
              </w:drawing>
            </w:r>
          </w:p>
        </w:tc>
        <w:tc>
          <w:tcPr>
            <w:tcW w:w="7933" w:type="dxa"/>
            <w:shd w:val="clear" w:color="auto" w:fill="FFFFFF" w:themeFill="background1"/>
            <w:vAlign w:val="center"/>
          </w:tcPr>
          <w:p w14:paraId="42C2FA43" w14:textId="1F1B3614" w:rsidR="00606D21" w:rsidRPr="00876AB5" w:rsidRDefault="00606D21" w:rsidP="00606D21">
            <w:pPr>
              <w:rPr>
                <w:sz w:val="24"/>
                <w:szCs w:val="24"/>
              </w:rPr>
            </w:pPr>
            <w:ins w:id="3598" w:author="petr" w:date="2024-03-04T10:04:00Z">
              <w:r w:rsidRPr="00876AB5">
                <w:rPr>
                  <w:sz w:val="24"/>
                  <w:szCs w:val="24"/>
                </w:rPr>
                <w:t xml:space="preserve">lokální biocentrum </w:t>
              </w:r>
            </w:ins>
            <w:ins w:id="3599" w:author="petr" w:date="2024-03-13T13:11:00Z">
              <w:r w:rsidRPr="00876AB5">
                <w:rPr>
                  <w:sz w:val="24"/>
                  <w:szCs w:val="24"/>
                </w:rPr>
                <w:t>LBC.89.02</w:t>
              </w:r>
            </w:ins>
          </w:p>
        </w:tc>
      </w:tr>
      <w:tr w:rsidR="007F1C76" w:rsidRPr="00876AB5" w14:paraId="4C1DF387" w14:textId="77777777" w:rsidTr="00372E38">
        <w:trPr>
          <w:trHeight w:val="340"/>
          <w:ins w:id="3600" w:author="petr" w:date="2024-03-04T10:11:00Z"/>
        </w:trPr>
        <w:tc>
          <w:tcPr>
            <w:tcW w:w="1560" w:type="dxa"/>
            <w:shd w:val="clear" w:color="auto" w:fill="FFFFFF" w:themeFill="background1"/>
            <w:vAlign w:val="center"/>
          </w:tcPr>
          <w:p w14:paraId="0E4F6A2E" w14:textId="58114623" w:rsidR="007F1C76" w:rsidRPr="00876AB5" w:rsidRDefault="00DD66F1" w:rsidP="00372E38">
            <w:pPr>
              <w:adjustRightInd w:val="0"/>
              <w:jc w:val="center"/>
              <w:rPr>
                <w:ins w:id="3601" w:author="petr" w:date="2024-03-04T10:11:00Z"/>
                <w:sz w:val="24"/>
                <w:szCs w:val="24"/>
                <w:lang w:val="en-GB"/>
              </w:rPr>
            </w:pPr>
            <w:r w:rsidRPr="00876AB5">
              <w:rPr>
                <w:noProof/>
                <w:sz w:val="24"/>
                <w:szCs w:val="24"/>
                <w:lang w:val="en-GB"/>
              </w:rPr>
              <w:drawing>
                <wp:inline distT="0" distB="0" distL="0" distR="0" wp14:anchorId="29BC8FEC" wp14:editId="7093426D">
                  <wp:extent cx="756000" cy="227813"/>
                  <wp:effectExtent l="0" t="0" r="6350" b="1270"/>
                  <wp:docPr id="91306837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068370" name=""/>
                          <pic:cNvPicPr/>
                        </pic:nvPicPr>
                        <pic:blipFill>
                          <a:blip r:embed="rId89"/>
                          <a:stretch>
                            <a:fillRect/>
                          </a:stretch>
                        </pic:blipFill>
                        <pic:spPr>
                          <a:xfrm>
                            <a:off x="0" y="0"/>
                            <a:ext cx="756000" cy="227813"/>
                          </a:xfrm>
                          <a:prstGeom prst="rect">
                            <a:avLst/>
                          </a:prstGeom>
                        </pic:spPr>
                      </pic:pic>
                    </a:graphicData>
                  </a:graphic>
                </wp:inline>
              </w:drawing>
            </w:r>
          </w:p>
        </w:tc>
        <w:tc>
          <w:tcPr>
            <w:tcW w:w="7933" w:type="dxa"/>
            <w:shd w:val="clear" w:color="auto" w:fill="FFFFFF" w:themeFill="background1"/>
            <w:vAlign w:val="center"/>
          </w:tcPr>
          <w:p w14:paraId="17A911D6" w14:textId="5BC9CC3B" w:rsidR="007F1C76" w:rsidRPr="00876AB5" w:rsidRDefault="007F1C76" w:rsidP="00372E38">
            <w:pPr>
              <w:rPr>
                <w:ins w:id="3602" w:author="petr" w:date="2024-03-04T10:11:00Z"/>
                <w:sz w:val="24"/>
                <w:szCs w:val="24"/>
              </w:rPr>
            </w:pPr>
            <w:ins w:id="3603" w:author="petr" w:date="2024-03-04T10:11:00Z">
              <w:r w:rsidRPr="00876AB5">
                <w:rPr>
                  <w:sz w:val="24"/>
                  <w:szCs w:val="24"/>
                </w:rPr>
                <w:t xml:space="preserve">lokální biocentrum </w:t>
              </w:r>
            </w:ins>
            <w:ins w:id="3604" w:author="petr" w:date="2024-03-13T13:11:00Z">
              <w:r w:rsidR="00DD66F1" w:rsidRPr="00876AB5">
                <w:rPr>
                  <w:sz w:val="24"/>
                  <w:szCs w:val="24"/>
                </w:rPr>
                <w:t>LBC.138.01</w:t>
              </w:r>
            </w:ins>
          </w:p>
        </w:tc>
      </w:tr>
      <w:tr w:rsidR="007F1C76" w:rsidRPr="00876AB5" w14:paraId="75DCC24E" w14:textId="77777777" w:rsidTr="00372E38">
        <w:trPr>
          <w:trHeight w:val="340"/>
          <w:ins w:id="3605" w:author="petr" w:date="2024-03-04T10:11:00Z"/>
        </w:trPr>
        <w:tc>
          <w:tcPr>
            <w:tcW w:w="1560" w:type="dxa"/>
            <w:shd w:val="clear" w:color="auto" w:fill="FFFFFF" w:themeFill="background1"/>
            <w:vAlign w:val="center"/>
          </w:tcPr>
          <w:p w14:paraId="34146DC1" w14:textId="6403F7DF" w:rsidR="007F1C76" w:rsidRPr="00876AB5" w:rsidRDefault="00DD66F1" w:rsidP="00372E38">
            <w:pPr>
              <w:adjustRightInd w:val="0"/>
              <w:jc w:val="center"/>
              <w:rPr>
                <w:ins w:id="3606" w:author="petr" w:date="2024-03-04T10:11:00Z"/>
                <w:sz w:val="24"/>
                <w:szCs w:val="24"/>
              </w:rPr>
            </w:pPr>
            <w:r w:rsidRPr="00876AB5">
              <w:rPr>
                <w:noProof/>
                <w:sz w:val="24"/>
                <w:szCs w:val="24"/>
              </w:rPr>
              <w:drawing>
                <wp:inline distT="0" distB="0" distL="0" distR="0" wp14:anchorId="07491403" wp14:editId="5E645FDA">
                  <wp:extent cx="756000" cy="226688"/>
                  <wp:effectExtent l="0" t="0" r="6350" b="2540"/>
                  <wp:docPr id="188999982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999824" name=""/>
                          <pic:cNvPicPr/>
                        </pic:nvPicPr>
                        <pic:blipFill>
                          <a:blip r:embed="rId90"/>
                          <a:stretch>
                            <a:fillRect/>
                          </a:stretch>
                        </pic:blipFill>
                        <pic:spPr>
                          <a:xfrm>
                            <a:off x="0" y="0"/>
                            <a:ext cx="756000" cy="226688"/>
                          </a:xfrm>
                          <a:prstGeom prst="rect">
                            <a:avLst/>
                          </a:prstGeom>
                        </pic:spPr>
                      </pic:pic>
                    </a:graphicData>
                  </a:graphic>
                </wp:inline>
              </w:drawing>
            </w:r>
          </w:p>
        </w:tc>
        <w:tc>
          <w:tcPr>
            <w:tcW w:w="7933" w:type="dxa"/>
            <w:shd w:val="clear" w:color="auto" w:fill="FFFFFF" w:themeFill="background1"/>
            <w:vAlign w:val="center"/>
          </w:tcPr>
          <w:p w14:paraId="0EC34FE5" w14:textId="6DF49DE2" w:rsidR="007F1C76" w:rsidRPr="00876AB5" w:rsidRDefault="007F1C76" w:rsidP="00372E38">
            <w:pPr>
              <w:rPr>
                <w:ins w:id="3607" w:author="petr" w:date="2024-03-04T10:11:00Z"/>
                <w:sz w:val="24"/>
                <w:szCs w:val="24"/>
              </w:rPr>
            </w:pPr>
            <w:ins w:id="3608" w:author="petr" w:date="2024-03-04T10:11:00Z">
              <w:r w:rsidRPr="00876AB5">
                <w:rPr>
                  <w:sz w:val="24"/>
                  <w:szCs w:val="24"/>
                </w:rPr>
                <w:t xml:space="preserve">lokální biocentrum </w:t>
              </w:r>
            </w:ins>
            <w:ins w:id="3609" w:author="petr" w:date="2024-03-13T13:11:00Z">
              <w:r w:rsidR="00DD66F1" w:rsidRPr="00876AB5">
                <w:rPr>
                  <w:sz w:val="24"/>
                  <w:szCs w:val="24"/>
                </w:rPr>
                <w:t>LBC.138.02</w:t>
              </w:r>
            </w:ins>
          </w:p>
        </w:tc>
      </w:tr>
      <w:tr w:rsidR="00DD66F1" w:rsidRPr="00876AB5" w14:paraId="4D3FE6BB" w14:textId="77777777" w:rsidTr="00DD66F1">
        <w:trPr>
          <w:trHeight w:val="340"/>
          <w:ins w:id="3610" w:author="petr" w:date="2024-03-04T10:11:00Z"/>
        </w:trPr>
        <w:tc>
          <w:tcPr>
            <w:tcW w:w="1560" w:type="dxa"/>
            <w:shd w:val="clear" w:color="auto" w:fill="FFFFFF" w:themeFill="background1"/>
            <w:vAlign w:val="center"/>
          </w:tcPr>
          <w:p w14:paraId="31171A6E" w14:textId="4925AF34" w:rsidR="00DD66F1" w:rsidRPr="00876AB5" w:rsidRDefault="00DD66F1" w:rsidP="00DD66F1">
            <w:pPr>
              <w:adjustRightInd w:val="0"/>
              <w:jc w:val="center"/>
              <w:rPr>
                <w:ins w:id="3611" w:author="petr" w:date="2024-03-04T10:11:00Z"/>
                <w:sz w:val="24"/>
                <w:szCs w:val="24"/>
              </w:rPr>
            </w:pPr>
            <w:r w:rsidRPr="00876AB5">
              <w:rPr>
                <w:noProof/>
                <w:sz w:val="24"/>
                <w:szCs w:val="24"/>
              </w:rPr>
              <w:drawing>
                <wp:inline distT="0" distB="0" distL="0" distR="0" wp14:anchorId="45BF3FF9" wp14:editId="175D369C">
                  <wp:extent cx="756000" cy="227250"/>
                  <wp:effectExtent l="0" t="0" r="6350" b="1905"/>
                  <wp:docPr id="118582828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828287" name=""/>
                          <pic:cNvPicPr/>
                        </pic:nvPicPr>
                        <pic:blipFill>
                          <a:blip r:embed="rId91"/>
                          <a:stretch>
                            <a:fillRect/>
                          </a:stretch>
                        </pic:blipFill>
                        <pic:spPr>
                          <a:xfrm>
                            <a:off x="0" y="0"/>
                            <a:ext cx="756000" cy="227250"/>
                          </a:xfrm>
                          <a:prstGeom prst="rect">
                            <a:avLst/>
                          </a:prstGeom>
                        </pic:spPr>
                      </pic:pic>
                    </a:graphicData>
                  </a:graphic>
                </wp:inline>
              </w:drawing>
            </w:r>
          </w:p>
        </w:tc>
        <w:tc>
          <w:tcPr>
            <w:tcW w:w="7933" w:type="dxa"/>
            <w:shd w:val="clear" w:color="auto" w:fill="FFFFFF" w:themeFill="background1"/>
            <w:vAlign w:val="center"/>
          </w:tcPr>
          <w:p w14:paraId="5E5DBD9C" w14:textId="7AFCFCFE" w:rsidR="00DD66F1" w:rsidRPr="00876AB5" w:rsidRDefault="00DD66F1" w:rsidP="00DD66F1">
            <w:pPr>
              <w:rPr>
                <w:ins w:id="3612" w:author="petr" w:date="2024-03-04T10:11:00Z"/>
                <w:sz w:val="24"/>
                <w:szCs w:val="24"/>
              </w:rPr>
            </w:pPr>
            <w:ins w:id="3613" w:author="petr" w:date="2024-03-04T10:11:00Z">
              <w:r w:rsidRPr="00876AB5">
                <w:rPr>
                  <w:sz w:val="24"/>
                  <w:szCs w:val="24"/>
                </w:rPr>
                <w:t xml:space="preserve">lokální biocentrum </w:t>
              </w:r>
            </w:ins>
            <w:ins w:id="3614" w:author="petr" w:date="2024-03-13T13:11:00Z">
              <w:r w:rsidRPr="00876AB5">
                <w:rPr>
                  <w:sz w:val="24"/>
                  <w:szCs w:val="24"/>
                </w:rPr>
                <w:t>LBC.94.01</w:t>
              </w:r>
            </w:ins>
          </w:p>
        </w:tc>
      </w:tr>
      <w:tr w:rsidR="00DD66F1" w:rsidRPr="00876AB5" w14:paraId="78F57DE0" w14:textId="77777777" w:rsidTr="00DD66F1">
        <w:trPr>
          <w:trHeight w:val="340"/>
          <w:ins w:id="3615" w:author="petr" w:date="2024-03-04T10:11:00Z"/>
        </w:trPr>
        <w:tc>
          <w:tcPr>
            <w:tcW w:w="1560" w:type="dxa"/>
            <w:shd w:val="clear" w:color="auto" w:fill="FFFFFF" w:themeFill="background1"/>
            <w:vAlign w:val="center"/>
          </w:tcPr>
          <w:p w14:paraId="278384B4" w14:textId="64AD712B" w:rsidR="00DD66F1" w:rsidRPr="00876AB5" w:rsidRDefault="00DD66F1" w:rsidP="00DD66F1">
            <w:pPr>
              <w:adjustRightInd w:val="0"/>
              <w:jc w:val="center"/>
              <w:rPr>
                <w:ins w:id="3616" w:author="petr" w:date="2024-03-04T10:11:00Z"/>
                <w:sz w:val="24"/>
                <w:szCs w:val="24"/>
              </w:rPr>
            </w:pPr>
            <w:r w:rsidRPr="00876AB5">
              <w:rPr>
                <w:noProof/>
                <w:sz w:val="24"/>
                <w:szCs w:val="24"/>
              </w:rPr>
              <w:drawing>
                <wp:inline distT="0" distB="0" distL="0" distR="0" wp14:anchorId="6CDB6246" wp14:editId="5AA77991">
                  <wp:extent cx="756000" cy="225563"/>
                  <wp:effectExtent l="0" t="0" r="6350" b="3175"/>
                  <wp:docPr id="200805652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056529" name=""/>
                          <pic:cNvPicPr/>
                        </pic:nvPicPr>
                        <pic:blipFill>
                          <a:blip r:embed="rId92"/>
                          <a:stretch>
                            <a:fillRect/>
                          </a:stretch>
                        </pic:blipFill>
                        <pic:spPr>
                          <a:xfrm>
                            <a:off x="0" y="0"/>
                            <a:ext cx="756000" cy="225563"/>
                          </a:xfrm>
                          <a:prstGeom prst="rect">
                            <a:avLst/>
                          </a:prstGeom>
                        </pic:spPr>
                      </pic:pic>
                    </a:graphicData>
                  </a:graphic>
                </wp:inline>
              </w:drawing>
            </w:r>
          </w:p>
        </w:tc>
        <w:tc>
          <w:tcPr>
            <w:tcW w:w="7933" w:type="dxa"/>
            <w:shd w:val="clear" w:color="auto" w:fill="FFFFFF" w:themeFill="background1"/>
            <w:vAlign w:val="center"/>
          </w:tcPr>
          <w:p w14:paraId="7B86AF06" w14:textId="4A9FB6CB" w:rsidR="00DD66F1" w:rsidRPr="00876AB5" w:rsidRDefault="00DD66F1" w:rsidP="00DD66F1">
            <w:pPr>
              <w:rPr>
                <w:ins w:id="3617" w:author="petr" w:date="2024-03-04T10:11:00Z"/>
                <w:sz w:val="24"/>
                <w:szCs w:val="24"/>
              </w:rPr>
            </w:pPr>
            <w:ins w:id="3618" w:author="petr" w:date="2024-03-04T10:11:00Z">
              <w:r w:rsidRPr="00876AB5">
                <w:rPr>
                  <w:sz w:val="24"/>
                  <w:szCs w:val="24"/>
                </w:rPr>
                <w:t xml:space="preserve">lokální biocentrum </w:t>
              </w:r>
            </w:ins>
            <w:ins w:id="3619" w:author="petr" w:date="2024-03-13T13:11:00Z">
              <w:r w:rsidRPr="00876AB5">
                <w:rPr>
                  <w:sz w:val="24"/>
                  <w:szCs w:val="24"/>
                </w:rPr>
                <w:t>LBC.161.01</w:t>
              </w:r>
            </w:ins>
          </w:p>
        </w:tc>
      </w:tr>
      <w:tr w:rsidR="00DD66F1" w:rsidRPr="00876AB5" w14:paraId="51BF4084" w14:textId="77777777" w:rsidTr="00DD66F1">
        <w:trPr>
          <w:trHeight w:val="340"/>
          <w:ins w:id="3620" w:author="petr" w:date="2024-03-04T10:11:00Z"/>
        </w:trPr>
        <w:tc>
          <w:tcPr>
            <w:tcW w:w="1560" w:type="dxa"/>
            <w:shd w:val="clear" w:color="auto" w:fill="FFFFFF" w:themeFill="background1"/>
            <w:vAlign w:val="center"/>
          </w:tcPr>
          <w:p w14:paraId="7CEAEE96" w14:textId="31F12AC3" w:rsidR="00DD66F1" w:rsidRPr="00876AB5" w:rsidRDefault="00DD66F1" w:rsidP="00DD66F1">
            <w:pPr>
              <w:adjustRightInd w:val="0"/>
              <w:jc w:val="center"/>
              <w:rPr>
                <w:ins w:id="3621" w:author="petr" w:date="2024-03-04T10:11:00Z"/>
                <w:sz w:val="24"/>
                <w:szCs w:val="24"/>
              </w:rPr>
            </w:pPr>
            <w:r w:rsidRPr="00876AB5">
              <w:rPr>
                <w:noProof/>
                <w:sz w:val="24"/>
                <w:szCs w:val="24"/>
              </w:rPr>
              <w:drawing>
                <wp:inline distT="0" distB="0" distL="0" distR="0" wp14:anchorId="0C024F36" wp14:editId="6C9B5A55">
                  <wp:extent cx="756000" cy="225000"/>
                  <wp:effectExtent l="0" t="0" r="6350" b="3810"/>
                  <wp:docPr id="57142033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420339" name=""/>
                          <pic:cNvPicPr/>
                        </pic:nvPicPr>
                        <pic:blipFill>
                          <a:blip r:embed="rId93"/>
                          <a:stretch>
                            <a:fillRect/>
                          </a:stretch>
                        </pic:blipFill>
                        <pic:spPr>
                          <a:xfrm>
                            <a:off x="0" y="0"/>
                            <a:ext cx="756000" cy="225000"/>
                          </a:xfrm>
                          <a:prstGeom prst="rect">
                            <a:avLst/>
                          </a:prstGeom>
                        </pic:spPr>
                      </pic:pic>
                    </a:graphicData>
                  </a:graphic>
                </wp:inline>
              </w:drawing>
            </w:r>
          </w:p>
        </w:tc>
        <w:tc>
          <w:tcPr>
            <w:tcW w:w="7933" w:type="dxa"/>
            <w:shd w:val="clear" w:color="auto" w:fill="FFFFFF" w:themeFill="background1"/>
            <w:vAlign w:val="center"/>
          </w:tcPr>
          <w:p w14:paraId="5BCFE634" w14:textId="2CAC4868" w:rsidR="00DD66F1" w:rsidRPr="00876AB5" w:rsidRDefault="00DD66F1" w:rsidP="00DD66F1">
            <w:pPr>
              <w:rPr>
                <w:ins w:id="3622" w:author="petr" w:date="2024-03-04T10:11:00Z"/>
                <w:sz w:val="24"/>
                <w:szCs w:val="24"/>
              </w:rPr>
            </w:pPr>
            <w:ins w:id="3623" w:author="petr" w:date="2024-03-04T10:11:00Z">
              <w:r w:rsidRPr="00876AB5">
                <w:rPr>
                  <w:sz w:val="24"/>
                  <w:szCs w:val="24"/>
                </w:rPr>
                <w:t xml:space="preserve">lokální biocentrum </w:t>
              </w:r>
            </w:ins>
            <w:ins w:id="3624" w:author="petr" w:date="2024-03-13T13:11:00Z">
              <w:r w:rsidRPr="00876AB5">
                <w:rPr>
                  <w:sz w:val="24"/>
                  <w:szCs w:val="24"/>
                </w:rPr>
                <w:t>LBC.161.02</w:t>
              </w:r>
            </w:ins>
          </w:p>
        </w:tc>
      </w:tr>
      <w:tr w:rsidR="00DD66F1" w:rsidRPr="00876AB5" w14:paraId="4185F690" w14:textId="77777777" w:rsidTr="00DD66F1">
        <w:trPr>
          <w:trHeight w:val="340"/>
          <w:ins w:id="3625" w:author="petr" w:date="2024-03-04T10:11:00Z"/>
        </w:trPr>
        <w:tc>
          <w:tcPr>
            <w:tcW w:w="1560" w:type="dxa"/>
            <w:shd w:val="clear" w:color="auto" w:fill="FFFFFF" w:themeFill="background1"/>
            <w:vAlign w:val="center"/>
          </w:tcPr>
          <w:p w14:paraId="311AE9D0" w14:textId="7433AB6E" w:rsidR="00DD66F1" w:rsidRPr="00876AB5" w:rsidRDefault="00DD66F1" w:rsidP="00DD66F1">
            <w:pPr>
              <w:adjustRightInd w:val="0"/>
              <w:jc w:val="center"/>
              <w:rPr>
                <w:ins w:id="3626" w:author="petr" w:date="2024-03-04T10:11:00Z"/>
                <w:sz w:val="24"/>
                <w:szCs w:val="24"/>
              </w:rPr>
            </w:pPr>
            <w:r w:rsidRPr="00876AB5">
              <w:rPr>
                <w:noProof/>
                <w:sz w:val="24"/>
                <w:szCs w:val="24"/>
              </w:rPr>
              <w:drawing>
                <wp:inline distT="0" distB="0" distL="0" distR="0" wp14:anchorId="7D44947E" wp14:editId="032BB4B9">
                  <wp:extent cx="756000" cy="227813"/>
                  <wp:effectExtent l="0" t="0" r="6350" b="1270"/>
                  <wp:docPr id="173941668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9416680" name=""/>
                          <pic:cNvPicPr/>
                        </pic:nvPicPr>
                        <pic:blipFill>
                          <a:blip r:embed="rId94"/>
                          <a:stretch>
                            <a:fillRect/>
                          </a:stretch>
                        </pic:blipFill>
                        <pic:spPr>
                          <a:xfrm>
                            <a:off x="0" y="0"/>
                            <a:ext cx="756000" cy="227813"/>
                          </a:xfrm>
                          <a:prstGeom prst="rect">
                            <a:avLst/>
                          </a:prstGeom>
                        </pic:spPr>
                      </pic:pic>
                    </a:graphicData>
                  </a:graphic>
                </wp:inline>
              </w:drawing>
            </w:r>
          </w:p>
        </w:tc>
        <w:tc>
          <w:tcPr>
            <w:tcW w:w="7933" w:type="dxa"/>
            <w:shd w:val="clear" w:color="auto" w:fill="FFFFFF" w:themeFill="background1"/>
            <w:vAlign w:val="center"/>
          </w:tcPr>
          <w:p w14:paraId="70888C94" w14:textId="18DF816D" w:rsidR="00DD66F1" w:rsidRPr="00876AB5" w:rsidRDefault="00DD66F1" w:rsidP="00DD66F1">
            <w:pPr>
              <w:rPr>
                <w:ins w:id="3627" w:author="petr" w:date="2024-03-04T10:11:00Z"/>
                <w:sz w:val="24"/>
                <w:szCs w:val="24"/>
              </w:rPr>
            </w:pPr>
            <w:ins w:id="3628" w:author="petr" w:date="2024-03-04T10:11:00Z">
              <w:r w:rsidRPr="00876AB5">
                <w:rPr>
                  <w:sz w:val="24"/>
                  <w:szCs w:val="24"/>
                </w:rPr>
                <w:t xml:space="preserve">lokální biocentrum </w:t>
              </w:r>
            </w:ins>
            <w:ins w:id="3629" w:author="petr" w:date="2024-03-13T13:11:00Z">
              <w:r w:rsidRPr="00876AB5">
                <w:rPr>
                  <w:sz w:val="24"/>
                  <w:szCs w:val="24"/>
                </w:rPr>
                <w:t>LBC</w:t>
              </w:r>
            </w:ins>
            <w:ins w:id="3630" w:author="petr" w:date="2024-03-13T13:12:00Z">
              <w:r w:rsidRPr="00876AB5">
                <w:rPr>
                  <w:sz w:val="24"/>
                  <w:szCs w:val="24"/>
                </w:rPr>
                <w:t>.90.01</w:t>
              </w:r>
            </w:ins>
          </w:p>
        </w:tc>
      </w:tr>
      <w:tr w:rsidR="00DD66F1" w:rsidRPr="00876AB5" w14:paraId="56C808ED" w14:textId="77777777" w:rsidTr="00DD66F1">
        <w:trPr>
          <w:trHeight w:val="340"/>
          <w:ins w:id="3631" w:author="petr" w:date="2024-03-04T10:11:00Z"/>
        </w:trPr>
        <w:tc>
          <w:tcPr>
            <w:tcW w:w="1560" w:type="dxa"/>
            <w:shd w:val="clear" w:color="auto" w:fill="FFFFFF" w:themeFill="background1"/>
            <w:vAlign w:val="center"/>
          </w:tcPr>
          <w:p w14:paraId="4B50C243" w14:textId="3EC2D068" w:rsidR="00DD66F1" w:rsidRPr="00876AB5" w:rsidRDefault="00DD66F1" w:rsidP="00DD66F1">
            <w:pPr>
              <w:adjustRightInd w:val="0"/>
              <w:jc w:val="center"/>
              <w:rPr>
                <w:ins w:id="3632" w:author="petr" w:date="2024-03-04T10:11:00Z"/>
                <w:sz w:val="24"/>
                <w:szCs w:val="24"/>
              </w:rPr>
            </w:pPr>
            <w:r w:rsidRPr="00876AB5">
              <w:rPr>
                <w:noProof/>
                <w:sz w:val="24"/>
                <w:szCs w:val="24"/>
              </w:rPr>
              <w:drawing>
                <wp:inline distT="0" distB="0" distL="0" distR="0" wp14:anchorId="52C1EEB0" wp14:editId="338E4A1B">
                  <wp:extent cx="756000" cy="225563"/>
                  <wp:effectExtent l="0" t="0" r="6350" b="3175"/>
                  <wp:docPr id="164001299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012996" name=""/>
                          <pic:cNvPicPr/>
                        </pic:nvPicPr>
                        <pic:blipFill>
                          <a:blip r:embed="rId95"/>
                          <a:stretch>
                            <a:fillRect/>
                          </a:stretch>
                        </pic:blipFill>
                        <pic:spPr>
                          <a:xfrm>
                            <a:off x="0" y="0"/>
                            <a:ext cx="756000" cy="225563"/>
                          </a:xfrm>
                          <a:prstGeom prst="rect">
                            <a:avLst/>
                          </a:prstGeom>
                        </pic:spPr>
                      </pic:pic>
                    </a:graphicData>
                  </a:graphic>
                </wp:inline>
              </w:drawing>
            </w:r>
          </w:p>
        </w:tc>
        <w:tc>
          <w:tcPr>
            <w:tcW w:w="7933" w:type="dxa"/>
            <w:shd w:val="clear" w:color="auto" w:fill="FFFFFF" w:themeFill="background1"/>
            <w:vAlign w:val="center"/>
          </w:tcPr>
          <w:p w14:paraId="743956E8" w14:textId="5ECBE3EF" w:rsidR="00DD66F1" w:rsidRPr="00876AB5" w:rsidRDefault="00DD66F1" w:rsidP="00DD66F1">
            <w:pPr>
              <w:rPr>
                <w:ins w:id="3633" w:author="petr" w:date="2024-03-04T10:11:00Z"/>
                <w:sz w:val="24"/>
                <w:szCs w:val="24"/>
              </w:rPr>
            </w:pPr>
            <w:ins w:id="3634" w:author="petr" w:date="2024-03-04T10:11:00Z">
              <w:r w:rsidRPr="00876AB5">
                <w:rPr>
                  <w:sz w:val="24"/>
                  <w:szCs w:val="24"/>
                </w:rPr>
                <w:t xml:space="preserve">lokální biocentrum </w:t>
              </w:r>
            </w:ins>
            <w:ins w:id="3635" w:author="petr" w:date="2024-03-13T13:12:00Z">
              <w:r w:rsidRPr="00876AB5">
                <w:rPr>
                  <w:sz w:val="24"/>
                  <w:szCs w:val="24"/>
                </w:rPr>
                <w:t>LBC.145.01</w:t>
              </w:r>
            </w:ins>
          </w:p>
        </w:tc>
      </w:tr>
      <w:tr w:rsidR="00DD66F1" w:rsidRPr="00876AB5" w14:paraId="3023835A" w14:textId="77777777" w:rsidTr="00DD66F1">
        <w:trPr>
          <w:trHeight w:val="340"/>
          <w:ins w:id="3636" w:author="petr" w:date="2024-03-04T10:11:00Z"/>
        </w:trPr>
        <w:tc>
          <w:tcPr>
            <w:tcW w:w="1560" w:type="dxa"/>
            <w:shd w:val="clear" w:color="auto" w:fill="FFFFFF" w:themeFill="background1"/>
            <w:vAlign w:val="center"/>
          </w:tcPr>
          <w:p w14:paraId="530B55AC" w14:textId="1931BB0B" w:rsidR="00DD66F1" w:rsidRPr="00876AB5" w:rsidRDefault="00DD66F1" w:rsidP="00DD66F1">
            <w:pPr>
              <w:adjustRightInd w:val="0"/>
              <w:jc w:val="center"/>
              <w:rPr>
                <w:ins w:id="3637" w:author="petr" w:date="2024-03-04T10:11:00Z"/>
                <w:sz w:val="24"/>
                <w:szCs w:val="24"/>
              </w:rPr>
            </w:pPr>
            <w:r w:rsidRPr="00876AB5">
              <w:rPr>
                <w:noProof/>
                <w:sz w:val="24"/>
                <w:szCs w:val="24"/>
              </w:rPr>
              <w:drawing>
                <wp:inline distT="0" distB="0" distL="0" distR="0" wp14:anchorId="23E1640C" wp14:editId="1A25B58F">
                  <wp:extent cx="756000" cy="231188"/>
                  <wp:effectExtent l="0" t="0" r="6350" b="0"/>
                  <wp:docPr id="184354039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540394" name=""/>
                          <pic:cNvPicPr/>
                        </pic:nvPicPr>
                        <pic:blipFill>
                          <a:blip r:embed="rId96"/>
                          <a:stretch>
                            <a:fillRect/>
                          </a:stretch>
                        </pic:blipFill>
                        <pic:spPr>
                          <a:xfrm>
                            <a:off x="0" y="0"/>
                            <a:ext cx="756000" cy="231188"/>
                          </a:xfrm>
                          <a:prstGeom prst="rect">
                            <a:avLst/>
                          </a:prstGeom>
                        </pic:spPr>
                      </pic:pic>
                    </a:graphicData>
                  </a:graphic>
                </wp:inline>
              </w:drawing>
            </w:r>
          </w:p>
        </w:tc>
        <w:tc>
          <w:tcPr>
            <w:tcW w:w="7933" w:type="dxa"/>
            <w:shd w:val="clear" w:color="auto" w:fill="FFFFFF" w:themeFill="background1"/>
            <w:vAlign w:val="center"/>
          </w:tcPr>
          <w:p w14:paraId="74E27EB3" w14:textId="75DD4808" w:rsidR="00DD66F1" w:rsidRPr="00876AB5" w:rsidRDefault="00DD66F1" w:rsidP="00DD66F1">
            <w:pPr>
              <w:rPr>
                <w:ins w:id="3638" w:author="petr" w:date="2024-03-04T10:11:00Z"/>
                <w:sz w:val="24"/>
                <w:szCs w:val="24"/>
              </w:rPr>
            </w:pPr>
            <w:ins w:id="3639" w:author="petr" w:date="2024-03-04T10:11:00Z">
              <w:r w:rsidRPr="00876AB5">
                <w:rPr>
                  <w:sz w:val="24"/>
                  <w:szCs w:val="24"/>
                </w:rPr>
                <w:t xml:space="preserve">lokální biocentrum </w:t>
              </w:r>
            </w:ins>
            <w:ins w:id="3640" w:author="petr" w:date="2024-03-13T13:12:00Z">
              <w:r w:rsidRPr="00876AB5">
                <w:rPr>
                  <w:sz w:val="24"/>
                  <w:szCs w:val="24"/>
                </w:rPr>
                <w:t>LBC.93.07</w:t>
              </w:r>
            </w:ins>
          </w:p>
        </w:tc>
      </w:tr>
      <w:tr w:rsidR="00DD66F1" w:rsidRPr="00876AB5" w14:paraId="5171406F" w14:textId="77777777" w:rsidTr="00DD66F1">
        <w:trPr>
          <w:trHeight w:val="340"/>
          <w:ins w:id="3641" w:author="petr" w:date="2024-03-04T10:11:00Z"/>
        </w:trPr>
        <w:tc>
          <w:tcPr>
            <w:tcW w:w="1560" w:type="dxa"/>
            <w:shd w:val="clear" w:color="auto" w:fill="FFFFFF" w:themeFill="background1"/>
            <w:vAlign w:val="center"/>
          </w:tcPr>
          <w:p w14:paraId="5D72E3F1" w14:textId="4F6BDE16" w:rsidR="00DD66F1" w:rsidRPr="00876AB5" w:rsidRDefault="00DD66F1" w:rsidP="00DD66F1">
            <w:pPr>
              <w:adjustRightInd w:val="0"/>
              <w:jc w:val="center"/>
              <w:rPr>
                <w:ins w:id="3642" w:author="petr" w:date="2024-03-04T10:11:00Z"/>
                <w:sz w:val="24"/>
                <w:szCs w:val="24"/>
              </w:rPr>
            </w:pPr>
            <w:r w:rsidRPr="00876AB5">
              <w:rPr>
                <w:noProof/>
                <w:sz w:val="24"/>
                <w:szCs w:val="24"/>
              </w:rPr>
              <w:drawing>
                <wp:inline distT="0" distB="0" distL="0" distR="0" wp14:anchorId="7833D0B3" wp14:editId="568C2C51">
                  <wp:extent cx="756000" cy="225000"/>
                  <wp:effectExtent l="0" t="0" r="6350" b="3810"/>
                  <wp:docPr id="23909967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099675" name=""/>
                          <pic:cNvPicPr/>
                        </pic:nvPicPr>
                        <pic:blipFill>
                          <a:blip r:embed="rId97"/>
                          <a:stretch>
                            <a:fillRect/>
                          </a:stretch>
                        </pic:blipFill>
                        <pic:spPr>
                          <a:xfrm>
                            <a:off x="0" y="0"/>
                            <a:ext cx="756000" cy="225000"/>
                          </a:xfrm>
                          <a:prstGeom prst="rect">
                            <a:avLst/>
                          </a:prstGeom>
                        </pic:spPr>
                      </pic:pic>
                    </a:graphicData>
                  </a:graphic>
                </wp:inline>
              </w:drawing>
            </w:r>
          </w:p>
        </w:tc>
        <w:tc>
          <w:tcPr>
            <w:tcW w:w="7933" w:type="dxa"/>
            <w:shd w:val="clear" w:color="auto" w:fill="FFFFFF" w:themeFill="background1"/>
            <w:vAlign w:val="center"/>
          </w:tcPr>
          <w:p w14:paraId="1B9F82FF" w14:textId="16EC52BC" w:rsidR="00DD66F1" w:rsidRPr="00876AB5" w:rsidRDefault="00DD66F1" w:rsidP="00DD66F1">
            <w:pPr>
              <w:rPr>
                <w:ins w:id="3643" w:author="petr" w:date="2024-03-04T10:11:00Z"/>
                <w:sz w:val="24"/>
                <w:szCs w:val="24"/>
              </w:rPr>
            </w:pPr>
            <w:ins w:id="3644" w:author="petr" w:date="2024-03-04T10:11:00Z">
              <w:r w:rsidRPr="00876AB5">
                <w:rPr>
                  <w:sz w:val="24"/>
                  <w:szCs w:val="24"/>
                </w:rPr>
                <w:t xml:space="preserve">lokální biocentrum </w:t>
              </w:r>
            </w:ins>
            <w:ins w:id="3645" w:author="petr" w:date="2024-03-13T13:12:00Z">
              <w:r w:rsidRPr="00876AB5">
                <w:rPr>
                  <w:sz w:val="24"/>
                  <w:szCs w:val="24"/>
                </w:rPr>
                <w:t>LBC.93.08</w:t>
              </w:r>
            </w:ins>
          </w:p>
        </w:tc>
      </w:tr>
      <w:tr w:rsidR="00DD66F1" w:rsidRPr="00876AB5" w14:paraId="502F04D0" w14:textId="77777777" w:rsidTr="00DD66F1">
        <w:trPr>
          <w:trHeight w:val="340"/>
          <w:ins w:id="3646" w:author="petr" w:date="2024-03-04T10:11:00Z"/>
        </w:trPr>
        <w:tc>
          <w:tcPr>
            <w:tcW w:w="1560" w:type="dxa"/>
            <w:shd w:val="clear" w:color="auto" w:fill="FFFFFF" w:themeFill="background1"/>
            <w:vAlign w:val="center"/>
          </w:tcPr>
          <w:p w14:paraId="00C1CD53" w14:textId="15DEBB5D" w:rsidR="00DD66F1" w:rsidRPr="00876AB5" w:rsidRDefault="00DD66F1" w:rsidP="00DD66F1">
            <w:pPr>
              <w:adjustRightInd w:val="0"/>
              <w:jc w:val="center"/>
              <w:rPr>
                <w:ins w:id="3647" w:author="petr" w:date="2024-03-04T10:11:00Z"/>
                <w:sz w:val="24"/>
                <w:szCs w:val="24"/>
              </w:rPr>
            </w:pPr>
            <w:r w:rsidRPr="00876AB5">
              <w:rPr>
                <w:noProof/>
                <w:sz w:val="24"/>
                <w:szCs w:val="24"/>
              </w:rPr>
              <w:drawing>
                <wp:inline distT="0" distB="0" distL="0" distR="0" wp14:anchorId="1CC69436" wp14:editId="0E4F0B34">
                  <wp:extent cx="756000" cy="225000"/>
                  <wp:effectExtent l="0" t="0" r="6350" b="3810"/>
                  <wp:docPr id="19889085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90853" name=""/>
                          <pic:cNvPicPr/>
                        </pic:nvPicPr>
                        <pic:blipFill>
                          <a:blip r:embed="rId98"/>
                          <a:stretch>
                            <a:fillRect/>
                          </a:stretch>
                        </pic:blipFill>
                        <pic:spPr>
                          <a:xfrm>
                            <a:off x="0" y="0"/>
                            <a:ext cx="756000" cy="225000"/>
                          </a:xfrm>
                          <a:prstGeom prst="rect">
                            <a:avLst/>
                          </a:prstGeom>
                        </pic:spPr>
                      </pic:pic>
                    </a:graphicData>
                  </a:graphic>
                </wp:inline>
              </w:drawing>
            </w:r>
          </w:p>
        </w:tc>
        <w:tc>
          <w:tcPr>
            <w:tcW w:w="7933" w:type="dxa"/>
            <w:shd w:val="clear" w:color="auto" w:fill="FFFFFF" w:themeFill="background1"/>
            <w:vAlign w:val="center"/>
          </w:tcPr>
          <w:p w14:paraId="25EEAB51" w14:textId="1C9FF333" w:rsidR="00DD66F1" w:rsidRPr="00876AB5" w:rsidRDefault="00DD66F1" w:rsidP="00DD66F1">
            <w:pPr>
              <w:rPr>
                <w:ins w:id="3648" w:author="petr" w:date="2024-03-04T10:11:00Z"/>
                <w:sz w:val="24"/>
                <w:szCs w:val="24"/>
              </w:rPr>
            </w:pPr>
            <w:ins w:id="3649" w:author="petr" w:date="2024-03-04T10:11:00Z">
              <w:r w:rsidRPr="00876AB5">
                <w:rPr>
                  <w:sz w:val="24"/>
                  <w:szCs w:val="24"/>
                </w:rPr>
                <w:t xml:space="preserve">lokální biocentrum </w:t>
              </w:r>
            </w:ins>
            <w:ins w:id="3650" w:author="petr" w:date="2024-03-13T13:12:00Z">
              <w:r w:rsidRPr="00876AB5">
                <w:rPr>
                  <w:sz w:val="24"/>
                  <w:szCs w:val="24"/>
                </w:rPr>
                <w:t>LBC.91.01</w:t>
              </w:r>
            </w:ins>
          </w:p>
        </w:tc>
      </w:tr>
      <w:tr w:rsidR="00DD66F1" w:rsidRPr="00876AB5" w14:paraId="51D3F138" w14:textId="77777777" w:rsidTr="00DD66F1">
        <w:trPr>
          <w:trHeight w:val="340"/>
        </w:trPr>
        <w:tc>
          <w:tcPr>
            <w:tcW w:w="1560" w:type="dxa"/>
            <w:shd w:val="clear" w:color="auto" w:fill="FFFFFF" w:themeFill="background1"/>
            <w:vAlign w:val="center"/>
          </w:tcPr>
          <w:p w14:paraId="1A8A8481" w14:textId="10EA2B86" w:rsidR="00DD66F1" w:rsidRPr="00876AB5" w:rsidRDefault="00DD66F1" w:rsidP="00DD66F1">
            <w:pPr>
              <w:adjustRightInd w:val="0"/>
              <w:jc w:val="center"/>
              <w:rPr>
                <w:noProof/>
                <w:sz w:val="24"/>
                <w:szCs w:val="24"/>
              </w:rPr>
            </w:pPr>
            <w:r w:rsidRPr="00876AB5">
              <w:rPr>
                <w:noProof/>
                <w:sz w:val="24"/>
                <w:szCs w:val="24"/>
              </w:rPr>
              <w:drawing>
                <wp:inline distT="0" distB="0" distL="0" distR="0" wp14:anchorId="02945FD1" wp14:editId="627250D6">
                  <wp:extent cx="756000" cy="230063"/>
                  <wp:effectExtent l="0" t="0" r="6350" b="0"/>
                  <wp:docPr id="74328965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289658" name=""/>
                          <pic:cNvPicPr/>
                        </pic:nvPicPr>
                        <pic:blipFill>
                          <a:blip r:embed="rId99"/>
                          <a:stretch>
                            <a:fillRect/>
                          </a:stretch>
                        </pic:blipFill>
                        <pic:spPr>
                          <a:xfrm>
                            <a:off x="0" y="0"/>
                            <a:ext cx="756000" cy="230063"/>
                          </a:xfrm>
                          <a:prstGeom prst="rect">
                            <a:avLst/>
                          </a:prstGeom>
                        </pic:spPr>
                      </pic:pic>
                    </a:graphicData>
                  </a:graphic>
                </wp:inline>
              </w:drawing>
            </w:r>
          </w:p>
        </w:tc>
        <w:tc>
          <w:tcPr>
            <w:tcW w:w="7933" w:type="dxa"/>
            <w:shd w:val="clear" w:color="auto" w:fill="FFFFFF" w:themeFill="background1"/>
            <w:vAlign w:val="center"/>
          </w:tcPr>
          <w:p w14:paraId="4F0A1BA9" w14:textId="1FDC540E" w:rsidR="00DD66F1" w:rsidRPr="00876AB5" w:rsidRDefault="00DD66F1" w:rsidP="00DD66F1">
            <w:pPr>
              <w:rPr>
                <w:sz w:val="24"/>
                <w:szCs w:val="24"/>
              </w:rPr>
            </w:pPr>
            <w:ins w:id="3651" w:author="petr" w:date="2024-03-04T10:11:00Z">
              <w:r w:rsidRPr="00876AB5">
                <w:rPr>
                  <w:sz w:val="24"/>
                  <w:szCs w:val="24"/>
                </w:rPr>
                <w:t xml:space="preserve">lokální biocentrum </w:t>
              </w:r>
            </w:ins>
            <w:ins w:id="3652" w:author="petr" w:date="2024-03-13T13:12:00Z">
              <w:r w:rsidRPr="00876AB5">
                <w:rPr>
                  <w:sz w:val="24"/>
                  <w:szCs w:val="24"/>
                </w:rPr>
                <w:t>LBC.91.02</w:t>
              </w:r>
            </w:ins>
          </w:p>
        </w:tc>
      </w:tr>
      <w:tr w:rsidR="00DD66F1" w:rsidRPr="00876AB5" w14:paraId="5344DEDE" w14:textId="77777777" w:rsidTr="00DD66F1">
        <w:trPr>
          <w:trHeight w:val="340"/>
        </w:trPr>
        <w:tc>
          <w:tcPr>
            <w:tcW w:w="1560" w:type="dxa"/>
            <w:shd w:val="clear" w:color="auto" w:fill="FFFFFF" w:themeFill="background1"/>
            <w:vAlign w:val="center"/>
          </w:tcPr>
          <w:p w14:paraId="02C02633" w14:textId="3D19901B" w:rsidR="00DD66F1" w:rsidRPr="00876AB5" w:rsidRDefault="00DD66F1" w:rsidP="00DD66F1">
            <w:pPr>
              <w:adjustRightInd w:val="0"/>
              <w:jc w:val="center"/>
              <w:rPr>
                <w:noProof/>
                <w:sz w:val="24"/>
                <w:szCs w:val="24"/>
              </w:rPr>
            </w:pPr>
            <w:r w:rsidRPr="00876AB5">
              <w:rPr>
                <w:noProof/>
                <w:sz w:val="24"/>
                <w:szCs w:val="24"/>
              </w:rPr>
              <w:drawing>
                <wp:inline distT="0" distB="0" distL="0" distR="0" wp14:anchorId="18BA2158" wp14:editId="3F4C2FDB">
                  <wp:extent cx="756000" cy="226125"/>
                  <wp:effectExtent l="0" t="0" r="6350" b="2540"/>
                  <wp:docPr id="122567483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674835" name=""/>
                          <pic:cNvPicPr/>
                        </pic:nvPicPr>
                        <pic:blipFill>
                          <a:blip r:embed="rId100"/>
                          <a:stretch>
                            <a:fillRect/>
                          </a:stretch>
                        </pic:blipFill>
                        <pic:spPr>
                          <a:xfrm>
                            <a:off x="0" y="0"/>
                            <a:ext cx="756000" cy="226125"/>
                          </a:xfrm>
                          <a:prstGeom prst="rect">
                            <a:avLst/>
                          </a:prstGeom>
                        </pic:spPr>
                      </pic:pic>
                    </a:graphicData>
                  </a:graphic>
                </wp:inline>
              </w:drawing>
            </w:r>
          </w:p>
        </w:tc>
        <w:tc>
          <w:tcPr>
            <w:tcW w:w="7933" w:type="dxa"/>
            <w:shd w:val="clear" w:color="auto" w:fill="FFFFFF" w:themeFill="background1"/>
            <w:vAlign w:val="center"/>
          </w:tcPr>
          <w:p w14:paraId="2086179E" w14:textId="08BC2A48" w:rsidR="00DD66F1" w:rsidRPr="00876AB5" w:rsidRDefault="00DD66F1" w:rsidP="00DD66F1">
            <w:pPr>
              <w:rPr>
                <w:sz w:val="24"/>
                <w:szCs w:val="24"/>
              </w:rPr>
            </w:pPr>
            <w:ins w:id="3653" w:author="petr" w:date="2024-03-04T10:11:00Z">
              <w:r w:rsidRPr="00876AB5">
                <w:rPr>
                  <w:sz w:val="24"/>
                  <w:szCs w:val="24"/>
                </w:rPr>
                <w:t xml:space="preserve">lokální biocentrum </w:t>
              </w:r>
            </w:ins>
            <w:ins w:id="3654" w:author="petr" w:date="2024-03-13T13:12:00Z">
              <w:r w:rsidRPr="00876AB5">
                <w:rPr>
                  <w:sz w:val="24"/>
                  <w:szCs w:val="24"/>
                </w:rPr>
                <w:t>LBC.140.01</w:t>
              </w:r>
            </w:ins>
          </w:p>
        </w:tc>
      </w:tr>
      <w:tr w:rsidR="00DD66F1" w:rsidRPr="00876AB5" w14:paraId="2CEE54EF" w14:textId="77777777" w:rsidTr="00DD66F1">
        <w:trPr>
          <w:trHeight w:val="340"/>
        </w:trPr>
        <w:tc>
          <w:tcPr>
            <w:tcW w:w="1560" w:type="dxa"/>
            <w:shd w:val="clear" w:color="auto" w:fill="FFFFFF" w:themeFill="background1"/>
            <w:vAlign w:val="center"/>
          </w:tcPr>
          <w:p w14:paraId="2222F599" w14:textId="2AA844A7" w:rsidR="00DD66F1" w:rsidRPr="00876AB5" w:rsidRDefault="00DD66F1" w:rsidP="00DD66F1">
            <w:pPr>
              <w:adjustRightInd w:val="0"/>
              <w:jc w:val="center"/>
              <w:rPr>
                <w:noProof/>
                <w:sz w:val="24"/>
                <w:szCs w:val="24"/>
              </w:rPr>
            </w:pPr>
            <w:r w:rsidRPr="00876AB5">
              <w:rPr>
                <w:noProof/>
                <w:sz w:val="24"/>
                <w:szCs w:val="24"/>
              </w:rPr>
              <w:drawing>
                <wp:inline distT="0" distB="0" distL="0" distR="0" wp14:anchorId="145E82FA" wp14:editId="4B1184F9">
                  <wp:extent cx="756000" cy="226688"/>
                  <wp:effectExtent l="0" t="0" r="6350" b="2540"/>
                  <wp:docPr id="81577674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776741" name=""/>
                          <pic:cNvPicPr/>
                        </pic:nvPicPr>
                        <pic:blipFill>
                          <a:blip r:embed="rId101"/>
                          <a:stretch>
                            <a:fillRect/>
                          </a:stretch>
                        </pic:blipFill>
                        <pic:spPr>
                          <a:xfrm>
                            <a:off x="0" y="0"/>
                            <a:ext cx="756000" cy="226688"/>
                          </a:xfrm>
                          <a:prstGeom prst="rect">
                            <a:avLst/>
                          </a:prstGeom>
                        </pic:spPr>
                      </pic:pic>
                    </a:graphicData>
                  </a:graphic>
                </wp:inline>
              </w:drawing>
            </w:r>
          </w:p>
        </w:tc>
        <w:tc>
          <w:tcPr>
            <w:tcW w:w="7933" w:type="dxa"/>
            <w:shd w:val="clear" w:color="auto" w:fill="FFFFFF" w:themeFill="background1"/>
            <w:vAlign w:val="center"/>
          </w:tcPr>
          <w:p w14:paraId="3234C174" w14:textId="68A9A362" w:rsidR="00DD66F1" w:rsidRPr="00876AB5" w:rsidRDefault="00DD66F1" w:rsidP="00DD66F1">
            <w:pPr>
              <w:rPr>
                <w:sz w:val="24"/>
                <w:szCs w:val="24"/>
              </w:rPr>
            </w:pPr>
            <w:ins w:id="3655" w:author="petr" w:date="2024-03-04T10:11:00Z">
              <w:r w:rsidRPr="00876AB5">
                <w:rPr>
                  <w:sz w:val="24"/>
                  <w:szCs w:val="24"/>
                </w:rPr>
                <w:t xml:space="preserve">lokální biocentrum </w:t>
              </w:r>
            </w:ins>
            <w:ins w:id="3656" w:author="petr" w:date="2024-03-13T13:12:00Z">
              <w:r w:rsidRPr="00876AB5">
                <w:rPr>
                  <w:sz w:val="24"/>
                  <w:szCs w:val="24"/>
                </w:rPr>
                <w:t>LBC.1369.01</w:t>
              </w:r>
            </w:ins>
          </w:p>
        </w:tc>
      </w:tr>
      <w:tr w:rsidR="00DD66F1" w:rsidRPr="00876AB5" w14:paraId="160BA9FC" w14:textId="77777777" w:rsidTr="00DD66F1">
        <w:trPr>
          <w:trHeight w:val="340"/>
        </w:trPr>
        <w:tc>
          <w:tcPr>
            <w:tcW w:w="1560" w:type="dxa"/>
            <w:shd w:val="clear" w:color="auto" w:fill="FFFFFF" w:themeFill="background1"/>
            <w:vAlign w:val="center"/>
          </w:tcPr>
          <w:p w14:paraId="61E52CEE" w14:textId="5D8F6691" w:rsidR="00DD66F1" w:rsidRPr="00876AB5" w:rsidRDefault="00DD66F1" w:rsidP="00DD66F1">
            <w:pPr>
              <w:adjustRightInd w:val="0"/>
              <w:jc w:val="center"/>
              <w:rPr>
                <w:noProof/>
                <w:sz w:val="24"/>
                <w:szCs w:val="24"/>
              </w:rPr>
            </w:pPr>
            <w:r w:rsidRPr="00876AB5">
              <w:rPr>
                <w:noProof/>
                <w:sz w:val="24"/>
                <w:szCs w:val="24"/>
              </w:rPr>
              <w:drawing>
                <wp:inline distT="0" distB="0" distL="0" distR="0" wp14:anchorId="615EB28C" wp14:editId="7E2A426A">
                  <wp:extent cx="756000" cy="229500"/>
                  <wp:effectExtent l="0" t="0" r="6350" b="0"/>
                  <wp:docPr id="176648297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6482972" name=""/>
                          <pic:cNvPicPr/>
                        </pic:nvPicPr>
                        <pic:blipFill>
                          <a:blip r:embed="rId102"/>
                          <a:stretch>
                            <a:fillRect/>
                          </a:stretch>
                        </pic:blipFill>
                        <pic:spPr>
                          <a:xfrm>
                            <a:off x="0" y="0"/>
                            <a:ext cx="756000" cy="229500"/>
                          </a:xfrm>
                          <a:prstGeom prst="rect">
                            <a:avLst/>
                          </a:prstGeom>
                        </pic:spPr>
                      </pic:pic>
                    </a:graphicData>
                  </a:graphic>
                </wp:inline>
              </w:drawing>
            </w:r>
          </w:p>
        </w:tc>
        <w:tc>
          <w:tcPr>
            <w:tcW w:w="7933" w:type="dxa"/>
            <w:shd w:val="clear" w:color="auto" w:fill="FFFFFF" w:themeFill="background1"/>
            <w:vAlign w:val="center"/>
          </w:tcPr>
          <w:p w14:paraId="2FF99D13" w14:textId="42671718" w:rsidR="00DD66F1" w:rsidRPr="00876AB5" w:rsidRDefault="00DD66F1" w:rsidP="00DD66F1">
            <w:pPr>
              <w:rPr>
                <w:sz w:val="24"/>
                <w:szCs w:val="24"/>
              </w:rPr>
            </w:pPr>
            <w:ins w:id="3657" w:author="petr" w:date="2024-03-04T10:11:00Z">
              <w:r w:rsidRPr="00876AB5">
                <w:rPr>
                  <w:sz w:val="24"/>
                  <w:szCs w:val="24"/>
                </w:rPr>
                <w:t xml:space="preserve">lokální biocentrum </w:t>
              </w:r>
            </w:ins>
            <w:ins w:id="3658" w:author="petr" w:date="2024-03-13T13:12:00Z">
              <w:r w:rsidRPr="00876AB5">
                <w:rPr>
                  <w:sz w:val="24"/>
                  <w:szCs w:val="24"/>
                </w:rPr>
                <w:t>LBC.1369.02</w:t>
              </w:r>
            </w:ins>
          </w:p>
        </w:tc>
      </w:tr>
      <w:tr w:rsidR="00DD66F1" w:rsidRPr="00876AB5" w14:paraId="68876530" w14:textId="77777777" w:rsidTr="00372E38">
        <w:trPr>
          <w:trHeight w:val="340"/>
        </w:trPr>
        <w:tc>
          <w:tcPr>
            <w:tcW w:w="1560" w:type="dxa"/>
            <w:shd w:val="clear" w:color="auto" w:fill="FFFFFF" w:themeFill="background1"/>
            <w:vAlign w:val="center"/>
          </w:tcPr>
          <w:p w14:paraId="3AF5DD80" w14:textId="1B56D9D8" w:rsidR="00DD66F1" w:rsidRPr="00876AB5" w:rsidRDefault="00982593" w:rsidP="00372E38">
            <w:pPr>
              <w:adjustRightInd w:val="0"/>
              <w:jc w:val="center"/>
              <w:rPr>
                <w:noProof/>
                <w:sz w:val="24"/>
                <w:szCs w:val="24"/>
              </w:rPr>
            </w:pPr>
            <w:ins w:id="3659" w:author="petr" w:date="2024-03-13T13:14:00Z">
              <w:r w:rsidRPr="00876AB5">
                <w:rPr>
                  <w:noProof/>
                  <w:sz w:val="24"/>
                  <w:szCs w:val="24"/>
                </w:rPr>
                <w:drawing>
                  <wp:inline distT="0" distB="0" distL="0" distR="0" wp14:anchorId="6DF00537" wp14:editId="00BB2187">
                    <wp:extent cx="756000" cy="228375"/>
                    <wp:effectExtent l="0" t="0" r="6350" b="635"/>
                    <wp:docPr id="156352408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524085" name=""/>
                            <pic:cNvPicPr/>
                          </pic:nvPicPr>
                          <pic:blipFill>
                            <a:blip r:embed="rId103"/>
                            <a:stretch>
                              <a:fillRect/>
                            </a:stretch>
                          </pic:blipFill>
                          <pic:spPr>
                            <a:xfrm>
                              <a:off x="0" y="0"/>
                              <a:ext cx="756000" cy="228375"/>
                            </a:xfrm>
                            <a:prstGeom prst="rect">
                              <a:avLst/>
                            </a:prstGeom>
                          </pic:spPr>
                        </pic:pic>
                      </a:graphicData>
                    </a:graphic>
                  </wp:inline>
                </w:drawing>
              </w:r>
            </w:ins>
          </w:p>
        </w:tc>
        <w:tc>
          <w:tcPr>
            <w:tcW w:w="7933" w:type="dxa"/>
            <w:shd w:val="clear" w:color="auto" w:fill="FFFFFF" w:themeFill="background1"/>
            <w:vAlign w:val="center"/>
          </w:tcPr>
          <w:p w14:paraId="053F4D5C" w14:textId="47DE8F66" w:rsidR="00DD66F1" w:rsidRPr="00876AB5" w:rsidRDefault="00982593" w:rsidP="00372E38">
            <w:pPr>
              <w:rPr>
                <w:sz w:val="24"/>
                <w:szCs w:val="24"/>
              </w:rPr>
            </w:pPr>
            <w:ins w:id="3660" w:author="petr" w:date="2024-03-13T13:21:00Z">
              <w:r w:rsidRPr="00876AB5">
                <w:rPr>
                  <w:sz w:val="24"/>
                  <w:szCs w:val="24"/>
                </w:rPr>
                <w:t>lokální biokoridor LBK.87/RC393</w:t>
              </w:r>
            </w:ins>
          </w:p>
        </w:tc>
      </w:tr>
      <w:tr w:rsidR="00DD66F1" w:rsidRPr="00876AB5" w14:paraId="31234071" w14:textId="77777777" w:rsidTr="00372E38">
        <w:trPr>
          <w:trHeight w:val="340"/>
        </w:trPr>
        <w:tc>
          <w:tcPr>
            <w:tcW w:w="1560" w:type="dxa"/>
            <w:shd w:val="clear" w:color="auto" w:fill="FFFFFF" w:themeFill="background1"/>
            <w:vAlign w:val="center"/>
          </w:tcPr>
          <w:p w14:paraId="2412B9A4" w14:textId="0BFB3944" w:rsidR="00DD66F1" w:rsidRPr="00876AB5" w:rsidRDefault="00982593" w:rsidP="00372E38">
            <w:pPr>
              <w:adjustRightInd w:val="0"/>
              <w:jc w:val="center"/>
              <w:rPr>
                <w:noProof/>
                <w:sz w:val="24"/>
                <w:szCs w:val="24"/>
              </w:rPr>
            </w:pPr>
            <w:ins w:id="3661" w:author="petr" w:date="2024-03-13T13:14:00Z">
              <w:r w:rsidRPr="00876AB5">
                <w:rPr>
                  <w:noProof/>
                  <w:sz w:val="24"/>
                  <w:szCs w:val="24"/>
                </w:rPr>
                <w:drawing>
                  <wp:inline distT="0" distB="0" distL="0" distR="0" wp14:anchorId="3FD0AA90" wp14:editId="2C14558C">
                    <wp:extent cx="756000" cy="226688"/>
                    <wp:effectExtent l="0" t="0" r="6350" b="2540"/>
                    <wp:docPr id="151553340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533405" name=""/>
                            <pic:cNvPicPr/>
                          </pic:nvPicPr>
                          <pic:blipFill>
                            <a:blip r:embed="rId104"/>
                            <a:stretch>
                              <a:fillRect/>
                            </a:stretch>
                          </pic:blipFill>
                          <pic:spPr>
                            <a:xfrm>
                              <a:off x="0" y="0"/>
                              <a:ext cx="756000" cy="226688"/>
                            </a:xfrm>
                            <a:prstGeom prst="rect">
                              <a:avLst/>
                            </a:prstGeom>
                          </pic:spPr>
                        </pic:pic>
                      </a:graphicData>
                    </a:graphic>
                  </wp:inline>
                </w:drawing>
              </w:r>
            </w:ins>
          </w:p>
        </w:tc>
        <w:tc>
          <w:tcPr>
            <w:tcW w:w="7933" w:type="dxa"/>
            <w:shd w:val="clear" w:color="auto" w:fill="FFFFFF" w:themeFill="background1"/>
            <w:vAlign w:val="center"/>
          </w:tcPr>
          <w:p w14:paraId="7D689B85" w14:textId="0274DD53" w:rsidR="00DD66F1" w:rsidRPr="00876AB5" w:rsidRDefault="00982593" w:rsidP="00372E38">
            <w:pPr>
              <w:rPr>
                <w:sz w:val="24"/>
                <w:szCs w:val="24"/>
              </w:rPr>
            </w:pPr>
            <w:ins w:id="3662" w:author="petr" w:date="2024-03-13T13:21:00Z">
              <w:r w:rsidRPr="00876AB5">
                <w:rPr>
                  <w:sz w:val="24"/>
                  <w:szCs w:val="24"/>
                </w:rPr>
                <w:t>lokální biokoridor LBK.87/87.01</w:t>
              </w:r>
            </w:ins>
          </w:p>
        </w:tc>
      </w:tr>
      <w:tr w:rsidR="00982593" w:rsidRPr="00876AB5" w14:paraId="161D3590" w14:textId="77777777" w:rsidTr="00982593">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663" w:author="petr" w:date="2024-03-13T13:22: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trPrChange w:id="3664" w:author="petr" w:date="2024-03-13T13:22:00Z">
            <w:trPr>
              <w:trHeight w:val="340"/>
            </w:trPr>
          </w:trPrChange>
        </w:trPr>
        <w:tc>
          <w:tcPr>
            <w:tcW w:w="1560" w:type="dxa"/>
            <w:shd w:val="clear" w:color="auto" w:fill="FFFFFF" w:themeFill="background1"/>
            <w:vAlign w:val="center"/>
            <w:tcPrChange w:id="3665" w:author="petr" w:date="2024-03-13T13:22:00Z">
              <w:tcPr>
                <w:tcW w:w="1560" w:type="dxa"/>
                <w:shd w:val="clear" w:color="auto" w:fill="FFFFFF" w:themeFill="background1"/>
                <w:vAlign w:val="center"/>
              </w:tcPr>
            </w:tcPrChange>
          </w:tcPr>
          <w:p w14:paraId="592CC962" w14:textId="4DA59BBF" w:rsidR="00982593" w:rsidRPr="00876AB5" w:rsidRDefault="00982593" w:rsidP="00982593">
            <w:pPr>
              <w:adjustRightInd w:val="0"/>
              <w:jc w:val="center"/>
              <w:rPr>
                <w:noProof/>
                <w:sz w:val="24"/>
                <w:szCs w:val="24"/>
              </w:rPr>
            </w:pPr>
            <w:ins w:id="3666" w:author="petr" w:date="2024-03-13T13:14:00Z">
              <w:r w:rsidRPr="00876AB5">
                <w:rPr>
                  <w:noProof/>
                  <w:sz w:val="24"/>
                  <w:szCs w:val="24"/>
                </w:rPr>
                <w:drawing>
                  <wp:inline distT="0" distB="0" distL="0" distR="0" wp14:anchorId="6554D616" wp14:editId="4668792B">
                    <wp:extent cx="756000" cy="227250"/>
                    <wp:effectExtent l="0" t="0" r="6350" b="1905"/>
                    <wp:docPr id="17672817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728174" name=""/>
                            <pic:cNvPicPr/>
                          </pic:nvPicPr>
                          <pic:blipFill>
                            <a:blip r:embed="rId105"/>
                            <a:stretch>
                              <a:fillRect/>
                            </a:stretch>
                          </pic:blipFill>
                          <pic:spPr>
                            <a:xfrm>
                              <a:off x="0" y="0"/>
                              <a:ext cx="756000" cy="227250"/>
                            </a:xfrm>
                            <a:prstGeom prst="rect">
                              <a:avLst/>
                            </a:prstGeom>
                          </pic:spPr>
                        </pic:pic>
                      </a:graphicData>
                    </a:graphic>
                  </wp:inline>
                </w:drawing>
              </w:r>
            </w:ins>
          </w:p>
        </w:tc>
        <w:tc>
          <w:tcPr>
            <w:tcW w:w="7933" w:type="dxa"/>
            <w:shd w:val="clear" w:color="auto" w:fill="FFFFFF" w:themeFill="background1"/>
            <w:vAlign w:val="center"/>
            <w:tcPrChange w:id="3667" w:author="petr" w:date="2024-03-13T13:22:00Z">
              <w:tcPr>
                <w:tcW w:w="7933" w:type="dxa"/>
                <w:shd w:val="clear" w:color="auto" w:fill="FFFFFF" w:themeFill="background1"/>
                <w:vAlign w:val="center"/>
              </w:tcPr>
            </w:tcPrChange>
          </w:tcPr>
          <w:p w14:paraId="26368F1E" w14:textId="0B6644D4" w:rsidR="00982593" w:rsidRPr="00876AB5" w:rsidRDefault="00982593" w:rsidP="00982593">
            <w:pPr>
              <w:rPr>
                <w:sz w:val="24"/>
                <w:szCs w:val="24"/>
              </w:rPr>
            </w:pPr>
            <w:ins w:id="3668" w:author="petr" w:date="2024-03-13T13:22:00Z">
              <w:r w:rsidRPr="00876AB5">
                <w:rPr>
                  <w:sz w:val="24"/>
                  <w:szCs w:val="24"/>
                </w:rPr>
                <w:t>lokální biokoridor LBK.87/87.0</w:t>
              </w:r>
            </w:ins>
            <w:ins w:id="3669" w:author="petr" w:date="2024-03-13T13:23:00Z">
              <w:r w:rsidRPr="00876AB5">
                <w:rPr>
                  <w:sz w:val="24"/>
                  <w:szCs w:val="24"/>
                </w:rPr>
                <w:t>2</w:t>
              </w:r>
            </w:ins>
          </w:p>
        </w:tc>
      </w:tr>
      <w:tr w:rsidR="00982593" w:rsidRPr="00876AB5" w14:paraId="147FCE26" w14:textId="77777777" w:rsidTr="00982593">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670" w:author="petr" w:date="2024-03-13T13:22: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trPrChange w:id="3671" w:author="petr" w:date="2024-03-13T13:22:00Z">
            <w:trPr>
              <w:trHeight w:val="340"/>
            </w:trPr>
          </w:trPrChange>
        </w:trPr>
        <w:tc>
          <w:tcPr>
            <w:tcW w:w="1560" w:type="dxa"/>
            <w:shd w:val="clear" w:color="auto" w:fill="FFFFFF" w:themeFill="background1"/>
            <w:vAlign w:val="center"/>
            <w:tcPrChange w:id="3672" w:author="petr" w:date="2024-03-13T13:22:00Z">
              <w:tcPr>
                <w:tcW w:w="1560" w:type="dxa"/>
                <w:shd w:val="clear" w:color="auto" w:fill="FFFFFF" w:themeFill="background1"/>
                <w:vAlign w:val="center"/>
              </w:tcPr>
            </w:tcPrChange>
          </w:tcPr>
          <w:p w14:paraId="77114C22" w14:textId="0AB1B31F" w:rsidR="00982593" w:rsidRPr="00876AB5" w:rsidRDefault="00982593" w:rsidP="00982593">
            <w:pPr>
              <w:adjustRightInd w:val="0"/>
              <w:jc w:val="center"/>
              <w:rPr>
                <w:noProof/>
                <w:sz w:val="24"/>
                <w:szCs w:val="24"/>
              </w:rPr>
            </w:pPr>
            <w:ins w:id="3673" w:author="petr" w:date="2024-03-13T13:15:00Z">
              <w:r w:rsidRPr="00876AB5">
                <w:rPr>
                  <w:noProof/>
                  <w:sz w:val="24"/>
                  <w:szCs w:val="24"/>
                </w:rPr>
                <w:drawing>
                  <wp:inline distT="0" distB="0" distL="0" distR="0" wp14:anchorId="5E315A57" wp14:editId="484401AF">
                    <wp:extent cx="756000" cy="227813"/>
                    <wp:effectExtent l="0" t="0" r="6350" b="1270"/>
                    <wp:docPr id="189430705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307050" name=""/>
                            <pic:cNvPicPr/>
                          </pic:nvPicPr>
                          <pic:blipFill>
                            <a:blip r:embed="rId106"/>
                            <a:stretch>
                              <a:fillRect/>
                            </a:stretch>
                          </pic:blipFill>
                          <pic:spPr>
                            <a:xfrm>
                              <a:off x="0" y="0"/>
                              <a:ext cx="756000" cy="227813"/>
                            </a:xfrm>
                            <a:prstGeom prst="rect">
                              <a:avLst/>
                            </a:prstGeom>
                          </pic:spPr>
                        </pic:pic>
                      </a:graphicData>
                    </a:graphic>
                  </wp:inline>
                </w:drawing>
              </w:r>
            </w:ins>
          </w:p>
        </w:tc>
        <w:tc>
          <w:tcPr>
            <w:tcW w:w="7933" w:type="dxa"/>
            <w:shd w:val="clear" w:color="auto" w:fill="FFFFFF" w:themeFill="background1"/>
            <w:vAlign w:val="center"/>
            <w:tcPrChange w:id="3674" w:author="petr" w:date="2024-03-13T13:22:00Z">
              <w:tcPr>
                <w:tcW w:w="7933" w:type="dxa"/>
                <w:shd w:val="clear" w:color="auto" w:fill="FFFFFF" w:themeFill="background1"/>
                <w:vAlign w:val="center"/>
              </w:tcPr>
            </w:tcPrChange>
          </w:tcPr>
          <w:p w14:paraId="6DA2AAD0" w14:textId="440FE278" w:rsidR="00982593" w:rsidRPr="00876AB5" w:rsidRDefault="00982593" w:rsidP="00982593">
            <w:pPr>
              <w:rPr>
                <w:sz w:val="24"/>
                <w:szCs w:val="24"/>
              </w:rPr>
            </w:pPr>
            <w:ins w:id="3675" w:author="petr" w:date="2024-03-13T13:22:00Z">
              <w:r w:rsidRPr="00876AB5">
                <w:rPr>
                  <w:sz w:val="24"/>
                  <w:szCs w:val="24"/>
                </w:rPr>
                <w:t>lokální biokoridor LBK.87/87.0</w:t>
              </w:r>
            </w:ins>
            <w:ins w:id="3676" w:author="petr" w:date="2024-03-13T13:23:00Z">
              <w:r w:rsidRPr="00876AB5">
                <w:rPr>
                  <w:sz w:val="24"/>
                  <w:szCs w:val="24"/>
                </w:rPr>
                <w:t>3</w:t>
              </w:r>
            </w:ins>
          </w:p>
        </w:tc>
      </w:tr>
      <w:tr w:rsidR="00982593" w:rsidRPr="00876AB5" w14:paraId="590BA10A" w14:textId="77777777" w:rsidTr="00982593">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677" w:author="petr" w:date="2024-03-13T13:22: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trPrChange w:id="3678" w:author="petr" w:date="2024-03-13T13:22:00Z">
            <w:trPr>
              <w:trHeight w:val="340"/>
            </w:trPr>
          </w:trPrChange>
        </w:trPr>
        <w:tc>
          <w:tcPr>
            <w:tcW w:w="1560" w:type="dxa"/>
            <w:shd w:val="clear" w:color="auto" w:fill="FFFFFF" w:themeFill="background1"/>
            <w:vAlign w:val="center"/>
            <w:tcPrChange w:id="3679" w:author="petr" w:date="2024-03-13T13:22:00Z">
              <w:tcPr>
                <w:tcW w:w="1560" w:type="dxa"/>
                <w:shd w:val="clear" w:color="auto" w:fill="FFFFFF" w:themeFill="background1"/>
                <w:vAlign w:val="center"/>
              </w:tcPr>
            </w:tcPrChange>
          </w:tcPr>
          <w:p w14:paraId="65FF827C" w14:textId="64D3BDE3" w:rsidR="00982593" w:rsidRPr="00876AB5" w:rsidRDefault="00982593" w:rsidP="00982593">
            <w:pPr>
              <w:adjustRightInd w:val="0"/>
              <w:jc w:val="center"/>
              <w:rPr>
                <w:noProof/>
                <w:sz w:val="24"/>
                <w:szCs w:val="24"/>
              </w:rPr>
            </w:pPr>
            <w:ins w:id="3680" w:author="petr" w:date="2024-03-13T13:15:00Z">
              <w:r w:rsidRPr="00876AB5">
                <w:rPr>
                  <w:noProof/>
                  <w:sz w:val="24"/>
                  <w:szCs w:val="24"/>
                </w:rPr>
                <w:drawing>
                  <wp:inline distT="0" distB="0" distL="0" distR="0" wp14:anchorId="2A289145" wp14:editId="428F80AA">
                    <wp:extent cx="756000" cy="227813"/>
                    <wp:effectExtent l="0" t="0" r="6350" b="1270"/>
                    <wp:docPr id="79542554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425543" name=""/>
                            <pic:cNvPicPr/>
                          </pic:nvPicPr>
                          <pic:blipFill>
                            <a:blip r:embed="rId107"/>
                            <a:stretch>
                              <a:fillRect/>
                            </a:stretch>
                          </pic:blipFill>
                          <pic:spPr>
                            <a:xfrm>
                              <a:off x="0" y="0"/>
                              <a:ext cx="756000" cy="227813"/>
                            </a:xfrm>
                            <a:prstGeom prst="rect">
                              <a:avLst/>
                            </a:prstGeom>
                          </pic:spPr>
                        </pic:pic>
                      </a:graphicData>
                    </a:graphic>
                  </wp:inline>
                </w:drawing>
              </w:r>
            </w:ins>
          </w:p>
        </w:tc>
        <w:tc>
          <w:tcPr>
            <w:tcW w:w="7933" w:type="dxa"/>
            <w:shd w:val="clear" w:color="auto" w:fill="FFFFFF" w:themeFill="background1"/>
            <w:vAlign w:val="center"/>
            <w:tcPrChange w:id="3681" w:author="petr" w:date="2024-03-13T13:22:00Z">
              <w:tcPr>
                <w:tcW w:w="7933" w:type="dxa"/>
                <w:shd w:val="clear" w:color="auto" w:fill="FFFFFF" w:themeFill="background1"/>
                <w:vAlign w:val="center"/>
              </w:tcPr>
            </w:tcPrChange>
          </w:tcPr>
          <w:p w14:paraId="163DB9BF" w14:textId="3812566B" w:rsidR="00982593" w:rsidRPr="00876AB5" w:rsidRDefault="00982593" w:rsidP="00982593">
            <w:pPr>
              <w:rPr>
                <w:sz w:val="24"/>
                <w:szCs w:val="24"/>
              </w:rPr>
            </w:pPr>
            <w:ins w:id="3682" w:author="petr" w:date="2024-03-13T13:22:00Z">
              <w:r w:rsidRPr="00876AB5">
                <w:rPr>
                  <w:sz w:val="24"/>
                  <w:szCs w:val="24"/>
                </w:rPr>
                <w:t>lokální biokoridor LBK.87/87.0</w:t>
              </w:r>
            </w:ins>
            <w:ins w:id="3683" w:author="petr" w:date="2024-03-13T13:23:00Z">
              <w:r w:rsidRPr="00876AB5">
                <w:rPr>
                  <w:sz w:val="24"/>
                  <w:szCs w:val="24"/>
                </w:rPr>
                <w:t>4</w:t>
              </w:r>
            </w:ins>
          </w:p>
        </w:tc>
      </w:tr>
      <w:tr w:rsidR="00982593" w:rsidRPr="00876AB5" w14:paraId="767E3725" w14:textId="77777777" w:rsidTr="00982593">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684" w:author="petr" w:date="2024-03-13T13:22: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trPrChange w:id="3685" w:author="petr" w:date="2024-03-13T13:22:00Z">
            <w:trPr>
              <w:trHeight w:val="340"/>
            </w:trPr>
          </w:trPrChange>
        </w:trPr>
        <w:tc>
          <w:tcPr>
            <w:tcW w:w="1560" w:type="dxa"/>
            <w:shd w:val="clear" w:color="auto" w:fill="FFFFFF" w:themeFill="background1"/>
            <w:vAlign w:val="center"/>
            <w:tcPrChange w:id="3686" w:author="petr" w:date="2024-03-13T13:22:00Z">
              <w:tcPr>
                <w:tcW w:w="1560" w:type="dxa"/>
                <w:shd w:val="clear" w:color="auto" w:fill="FFFFFF" w:themeFill="background1"/>
                <w:vAlign w:val="center"/>
              </w:tcPr>
            </w:tcPrChange>
          </w:tcPr>
          <w:p w14:paraId="7963A6EF" w14:textId="064A9596" w:rsidR="00982593" w:rsidRPr="00876AB5" w:rsidRDefault="00982593" w:rsidP="00982593">
            <w:pPr>
              <w:adjustRightInd w:val="0"/>
              <w:jc w:val="center"/>
              <w:rPr>
                <w:noProof/>
                <w:sz w:val="24"/>
                <w:szCs w:val="24"/>
              </w:rPr>
            </w:pPr>
            <w:ins w:id="3687" w:author="petr" w:date="2024-03-13T13:15:00Z">
              <w:r w:rsidRPr="00876AB5">
                <w:rPr>
                  <w:noProof/>
                  <w:sz w:val="24"/>
                  <w:szCs w:val="24"/>
                </w:rPr>
                <w:drawing>
                  <wp:inline distT="0" distB="0" distL="0" distR="0" wp14:anchorId="76593EB5" wp14:editId="2F34773F">
                    <wp:extent cx="756000" cy="227813"/>
                    <wp:effectExtent l="0" t="0" r="6350" b="1270"/>
                    <wp:docPr id="135328291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282913" name=""/>
                            <pic:cNvPicPr/>
                          </pic:nvPicPr>
                          <pic:blipFill>
                            <a:blip r:embed="rId108"/>
                            <a:stretch>
                              <a:fillRect/>
                            </a:stretch>
                          </pic:blipFill>
                          <pic:spPr>
                            <a:xfrm>
                              <a:off x="0" y="0"/>
                              <a:ext cx="756000" cy="227813"/>
                            </a:xfrm>
                            <a:prstGeom prst="rect">
                              <a:avLst/>
                            </a:prstGeom>
                          </pic:spPr>
                        </pic:pic>
                      </a:graphicData>
                    </a:graphic>
                  </wp:inline>
                </w:drawing>
              </w:r>
            </w:ins>
          </w:p>
        </w:tc>
        <w:tc>
          <w:tcPr>
            <w:tcW w:w="7933" w:type="dxa"/>
            <w:shd w:val="clear" w:color="auto" w:fill="FFFFFF" w:themeFill="background1"/>
            <w:vAlign w:val="center"/>
            <w:tcPrChange w:id="3688" w:author="petr" w:date="2024-03-13T13:22:00Z">
              <w:tcPr>
                <w:tcW w:w="7933" w:type="dxa"/>
                <w:shd w:val="clear" w:color="auto" w:fill="FFFFFF" w:themeFill="background1"/>
                <w:vAlign w:val="center"/>
              </w:tcPr>
            </w:tcPrChange>
          </w:tcPr>
          <w:p w14:paraId="7F0824F1" w14:textId="56590805" w:rsidR="00982593" w:rsidRPr="00876AB5" w:rsidRDefault="00982593" w:rsidP="00982593">
            <w:pPr>
              <w:rPr>
                <w:sz w:val="24"/>
                <w:szCs w:val="24"/>
              </w:rPr>
            </w:pPr>
            <w:ins w:id="3689" w:author="petr" w:date="2024-03-13T13:22:00Z">
              <w:r w:rsidRPr="00876AB5">
                <w:rPr>
                  <w:sz w:val="24"/>
                  <w:szCs w:val="24"/>
                </w:rPr>
                <w:t>lokální biokoridor LBK.87/87.0</w:t>
              </w:r>
            </w:ins>
            <w:ins w:id="3690" w:author="petr" w:date="2024-03-13T13:24:00Z">
              <w:r w:rsidRPr="00876AB5">
                <w:rPr>
                  <w:sz w:val="24"/>
                  <w:szCs w:val="24"/>
                </w:rPr>
                <w:t>5</w:t>
              </w:r>
            </w:ins>
          </w:p>
        </w:tc>
      </w:tr>
      <w:tr w:rsidR="00982593" w:rsidRPr="00876AB5" w14:paraId="34E7B1E2" w14:textId="77777777" w:rsidTr="00982593">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691" w:author="petr" w:date="2024-03-13T13:22: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trPrChange w:id="3692" w:author="petr" w:date="2024-03-13T13:22:00Z">
            <w:trPr>
              <w:trHeight w:val="340"/>
            </w:trPr>
          </w:trPrChange>
        </w:trPr>
        <w:tc>
          <w:tcPr>
            <w:tcW w:w="1560" w:type="dxa"/>
            <w:shd w:val="clear" w:color="auto" w:fill="FFFFFF" w:themeFill="background1"/>
            <w:vAlign w:val="center"/>
            <w:tcPrChange w:id="3693" w:author="petr" w:date="2024-03-13T13:22:00Z">
              <w:tcPr>
                <w:tcW w:w="1560" w:type="dxa"/>
                <w:shd w:val="clear" w:color="auto" w:fill="FFFFFF" w:themeFill="background1"/>
                <w:vAlign w:val="center"/>
              </w:tcPr>
            </w:tcPrChange>
          </w:tcPr>
          <w:p w14:paraId="1F085340" w14:textId="6906FE18" w:rsidR="00982593" w:rsidRPr="00876AB5" w:rsidRDefault="00982593" w:rsidP="00982593">
            <w:pPr>
              <w:adjustRightInd w:val="0"/>
              <w:jc w:val="center"/>
              <w:rPr>
                <w:noProof/>
                <w:sz w:val="24"/>
                <w:szCs w:val="24"/>
              </w:rPr>
            </w:pPr>
            <w:ins w:id="3694" w:author="petr" w:date="2024-03-13T13:15:00Z">
              <w:r w:rsidRPr="00876AB5">
                <w:rPr>
                  <w:noProof/>
                  <w:sz w:val="24"/>
                  <w:szCs w:val="24"/>
                </w:rPr>
                <w:drawing>
                  <wp:inline distT="0" distB="0" distL="0" distR="0" wp14:anchorId="4C4EBE40" wp14:editId="045A78D8">
                    <wp:extent cx="756000" cy="227250"/>
                    <wp:effectExtent l="0" t="0" r="6350" b="1905"/>
                    <wp:docPr id="17523610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236107" name=""/>
                            <pic:cNvPicPr/>
                          </pic:nvPicPr>
                          <pic:blipFill>
                            <a:blip r:embed="rId109"/>
                            <a:stretch>
                              <a:fillRect/>
                            </a:stretch>
                          </pic:blipFill>
                          <pic:spPr>
                            <a:xfrm>
                              <a:off x="0" y="0"/>
                              <a:ext cx="756000" cy="227250"/>
                            </a:xfrm>
                            <a:prstGeom prst="rect">
                              <a:avLst/>
                            </a:prstGeom>
                          </pic:spPr>
                        </pic:pic>
                      </a:graphicData>
                    </a:graphic>
                  </wp:inline>
                </w:drawing>
              </w:r>
            </w:ins>
          </w:p>
        </w:tc>
        <w:tc>
          <w:tcPr>
            <w:tcW w:w="7933" w:type="dxa"/>
            <w:shd w:val="clear" w:color="auto" w:fill="FFFFFF" w:themeFill="background1"/>
            <w:vAlign w:val="center"/>
            <w:tcPrChange w:id="3695" w:author="petr" w:date="2024-03-13T13:22:00Z">
              <w:tcPr>
                <w:tcW w:w="7933" w:type="dxa"/>
                <w:shd w:val="clear" w:color="auto" w:fill="FFFFFF" w:themeFill="background1"/>
                <w:vAlign w:val="center"/>
              </w:tcPr>
            </w:tcPrChange>
          </w:tcPr>
          <w:p w14:paraId="1D6E8B6E" w14:textId="3199347E" w:rsidR="00982593" w:rsidRPr="00876AB5" w:rsidRDefault="00982593" w:rsidP="00982593">
            <w:pPr>
              <w:rPr>
                <w:sz w:val="24"/>
                <w:szCs w:val="24"/>
              </w:rPr>
            </w:pPr>
            <w:ins w:id="3696" w:author="petr" w:date="2024-03-13T13:22:00Z">
              <w:r w:rsidRPr="00876AB5">
                <w:rPr>
                  <w:sz w:val="24"/>
                  <w:szCs w:val="24"/>
                </w:rPr>
                <w:t>lokální biokoridor LBK.</w:t>
              </w:r>
            </w:ins>
            <w:ins w:id="3697" w:author="petr" w:date="2024-03-13T13:24:00Z">
              <w:r w:rsidRPr="00876AB5">
                <w:rPr>
                  <w:sz w:val="24"/>
                  <w:szCs w:val="24"/>
                </w:rPr>
                <w:t>88/88.01</w:t>
              </w:r>
            </w:ins>
          </w:p>
        </w:tc>
      </w:tr>
      <w:tr w:rsidR="00982593" w:rsidRPr="00876AB5" w14:paraId="57E86892" w14:textId="77777777" w:rsidTr="00982593">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698" w:author="petr" w:date="2024-03-13T13:22: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trPrChange w:id="3699" w:author="petr" w:date="2024-03-13T13:22:00Z">
            <w:trPr>
              <w:trHeight w:val="340"/>
            </w:trPr>
          </w:trPrChange>
        </w:trPr>
        <w:tc>
          <w:tcPr>
            <w:tcW w:w="1560" w:type="dxa"/>
            <w:shd w:val="clear" w:color="auto" w:fill="FFFFFF" w:themeFill="background1"/>
            <w:vAlign w:val="center"/>
            <w:tcPrChange w:id="3700" w:author="petr" w:date="2024-03-13T13:22:00Z">
              <w:tcPr>
                <w:tcW w:w="1560" w:type="dxa"/>
                <w:shd w:val="clear" w:color="auto" w:fill="FFFFFF" w:themeFill="background1"/>
                <w:vAlign w:val="center"/>
              </w:tcPr>
            </w:tcPrChange>
          </w:tcPr>
          <w:p w14:paraId="0744E3CD" w14:textId="379EF262" w:rsidR="00982593" w:rsidRPr="00876AB5" w:rsidRDefault="00982593" w:rsidP="00982593">
            <w:pPr>
              <w:adjustRightInd w:val="0"/>
              <w:jc w:val="center"/>
              <w:rPr>
                <w:noProof/>
                <w:sz w:val="24"/>
                <w:szCs w:val="24"/>
              </w:rPr>
            </w:pPr>
            <w:ins w:id="3701" w:author="petr" w:date="2024-03-13T13:15:00Z">
              <w:r w:rsidRPr="00876AB5">
                <w:rPr>
                  <w:noProof/>
                  <w:sz w:val="24"/>
                  <w:szCs w:val="24"/>
                </w:rPr>
                <w:drawing>
                  <wp:inline distT="0" distB="0" distL="0" distR="0" wp14:anchorId="67C57529" wp14:editId="64870BDC">
                    <wp:extent cx="756000" cy="227813"/>
                    <wp:effectExtent l="0" t="0" r="6350" b="1270"/>
                    <wp:docPr id="208334320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343201" name=""/>
                            <pic:cNvPicPr/>
                          </pic:nvPicPr>
                          <pic:blipFill>
                            <a:blip r:embed="rId110"/>
                            <a:stretch>
                              <a:fillRect/>
                            </a:stretch>
                          </pic:blipFill>
                          <pic:spPr>
                            <a:xfrm>
                              <a:off x="0" y="0"/>
                              <a:ext cx="756000" cy="227813"/>
                            </a:xfrm>
                            <a:prstGeom prst="rect">
                              <a:avLst/>
                            </a:prstGeom>
                          </pic:spPr>
                        </pic:pic>
                      </a:graphicData>
                    </a:graphic>
                  </wp:inline>
                </w:drawing>
              </w:r>
            </w:ins>
          </w:p>
        </w:tc>
        <w:tc>
          <w:tcPr>
            <w:tcW w:w="7933" w:type="dxa"/>
            <w:shd w:val="clear" w:color="auto" w:fill="FFFFFF" w:themeFill="background1"/>
            <w:vAlign w:val="center"/>
            <w:tcPrChange w:id="3702" w:author="petr" w:date="2024-03-13T13:22:00Z">
              <w:tcPr>
                <w:tcW w:w="7933" w:type="dxa"/>
                <w:shd w:val="clear" w:color="auto" w:fill="FFFFFF" w:themeFill="background1"/>
                <w:vAlign w:val="center"/>
              </w:tcPr>
            </w:tcPrChange>
          </w:tcPr>
          <w:p w14:paraId="78E3D828" w14:textId="3DECC2CA" w:rsidR="00982593" w:rsidRPr="00876AB5" w:rsidRDefault="00982593" w:rsidP="00982593">
            <w:pPr>
              <w:rPr>
                <w:sz w:val="24"/>
                <w:szCs w:val="24"/>
              </w:rPr>
            </w:pPr>
            <w:ins w:id="3703" w:author="petr" w:date="2024-03-13T13:22:00Z">
              <w:r w:rsidRPr="00876AB5">
                <w:rPr>
                  <w:sz w:val="24"/>
                  <w:szCs w:val="24"/>
                </w:rPr>
                <w:t>lokální biokoridor LBK.</w:t>
              </w:r>
            </w:ins>
            <w:ins w:id="3704" w:author="petr" w:date="2024-03-13T13:24:00Z">
              <w:r w:rsidRPr="00876AB5">
                <w:rPr>
                  <w:sz w:val="24"/>
                  <w:szCs w:val="24"/>
                </w:rPr>
                <w:t>88/88.02</w:t>
              </w:r>
            </w:ins>
          </w:p>
        </w:tc>
      </w:tr>
      <w:tr w:rsidR="00982593" w:rsidRPr="00876AB5" w14:paraId="4EFCEFA1" w14:textId="77777777" w:rsidTr="00982593">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705" w:author="petr" w:date="2024-03-13T13:22: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trPrChange w:id="3706" w:author="petr" w:date="2024-03-13T13:22:00Z">
            <w:trPr>
              <w:trHeight w:val="340"/>
            </w:trPr>
          </w:trPrChange>
        </w:trPr>
        <w:tc>
          <w:tcPr>
            <w:tcW w:w="1560" w:type="dxa"/>
            <w:shd w:val="clear" w:color="auto" w:fill="FFFFFF" w:themeFill="background1"/>
            <w:vAlign w:val="center"/>
            <w:tcPrChange w:id="3707" w:author="petr" w:date="2024-03-13T13:22:00Z">
              <w:tcPr>
                <w:tcW w:w="1560" w:type="dxa"/>
                <w:shd w:val="clear" w:color="auto" w:fill="FFFFFF" w:themeFill="background1"/>
                <w:vAlign w:val="center"/>
              </w:tcPr>
            </w:tcPrChange>
          </w:tcPr>
          <w:p w14:paraId="0FB9D99D" w14:textId="3EAD9AB0" w:rsidR="00982593" w:rsidRPr="00876AB5" w:rsidRDefault="00982593" w:rsidP="00982593">
            <w:pPr>
              <w:adjustRightInd w:val="0"/>
              <w:jc w:val="center"/>
              <w:rPr>
                <w:noProof/>
                <w:sz w:val="24"/>
                <w:szCs w:val="24"/>
              </w:rPr>
            </w:pPr>
            <w:ins w:id="3708" w:author="petr" w:date="2024-03-13T13:15:00Z">
              <w:r w:rsidRPr="00876AB5">
                <w:rPr>
                  <w:noProof/>
                  <w:sz w:val="24"/>
                  <w:szCs w:val="24"/>
                </w:rPr>
                <w:drawing>
                  <wp:inline distT="0" distB="0" distL="0" distR="0" wp14:anchorId="251439B7" wp14:editId="76F4476E">
                    <wp:extent cx="756000" cy="227250"/>
                    <wp:effectExtent l="0" t="0" r="6350" b="1905"/>
                    <wp:docPr id="8493879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38795" name=""/>
                            <pic:cNvPicPr/>
                          </pic:nvPicPr>
                          <pic:blipFill>
                            <a:blip r:embed="rId111"/>
                            <a:stretch>
                              <a:fillRect/>
                            </a:stretch>
                          </pic:blipFill>
                          <pic:spPr>
                            <a:xfrm>
                              <a:off x="0" y="0"/>
                              <a:ext cx="756000" cy="227250"/>
                            </a:xfrm>
                            <a:prstGeom prst="rect">
                              <a:avLst/>
                            </a:prstGeom>
                          </pic:spPr>
                        </pic:pic>
                      </a:graphicData>
                    </a:graphic>
                  </wp:inline>
                </w:drawing>
              </w:r>
            </w:ins>
          </w:p>
        </w:tc>
        <w:tc>
          <w:tcPr>
            <w:tcW w:w="7933" w:type="dxa"/>
            <w:shd w:val="clear" w:color="auto" w:fill="FFFFFF" w:themeFill="background1"/>
            <w:vAlign w:val="center"/>
            <w:tcPrChange w:id="3709" w:author="petr" w:date="2024-03-13T13:22:00Z">
              <w:tcPr>
                <w:tcW w:w="7933" w:type="dxa"/>
                <w:shd w:val="clear" w:color="auto" w:fill="FFFFFF" w:themeFill="background1"/>
                <w:vAlign w:val="center"/>
              </w:tcPr>
            </w:tcPrChange>
          </w:tcPr>
          <w:p w14:paraId="67DE1C9F" w14:textId="66A04244" w:rsidR="00982593" w:rsidRPr="00876AB5" w:rsidRDefault="00982593" w:rsidP="00982593">
            <w:pPr>
              <w:rPr>
                <w:sz w:val="24"/>
                <w:szCs w:val="24"/>
              </w:rPr>
            </w:pPr>
            <w:ins w:id="3710" w:author="petr" w:date="2024-03-13T13:22:00Z">
              <w:r w:rsidRPr="00876AB5">
                <w:rPr>
                  <w:sz w:val="24"/>
                  <w:szCs w:val="24"/>
                </w:rPr>
                <w:t>lokální biokoridor LBK.8</w:t>
              </w:r>
            </w:ins>
            <w:ins w:id="3711" w:author="petr" w:date="2024-03-13T13:24:00Z">
              <w:r w:rsidRPr="00876AB5">
                <w:rPr>
                  <w:sz w:val="24"/>
                  <w:szCs w:val="24"/>
                </w:rPr>
                <w:t>8/88.03</w:t>
              </w:r>
            </w:ins>
          </w:p>
        </w:tc>
      </w:tr>
      <w:tr w:rsidR="00982593" w:rsidRPr="00876AB5" w14:paraId="4D19A086" w14:textId="77777777" w:rsidTr="00982593">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712" w:author="petr" w:date="2024-03-13T13:22: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trPrChange w:id="3713" w:author="petr" w:date="2024-03-13T13:22:00Z">
            <w:trPr>
              <w:trHeight w:val="340"/>
            </w:trPr>
          </w:trPrChange>
        </w:trPr>
        <w:tc>
          <w:tcPr>
            <w:tcW w:w="1560" w:type="dxa"/>
            <w:shd w:val="clear" w:color="auto" w:fill="FFFFFF" w:themeFill="background1"/>
            <w:vAlign w:val="center"/>
            <w:tcPrChange w:id="3714" w:author="petr" w:date="2024-03-13T13:22:00Z">
              <w:tcPr>
                <w:tcW w:w="1560" w:type="dxa"/>
                <w:shd w:val="clear" w:color="auto" w:fill="FFFFFF" w:themeFill="background1"/>
                <w:vAlign w:val="center"/>
              </w:tcPr>
            </w:tcPrChange>
          </w:tcPr>
          <w:p w14:paraId="10667A13" w14:textId="5CEFE76C" w:rsidR="00982593" w:rsidRPr="00876AB5" w:rsidRDefault="00982593" w:rsidP="00982593">
            <w:pPr>
              <w:adjustRightInd w:val="0"/>
              <w:jc w:val="center"/>
              <w:rPr>
                <w:noProof/>
                <w:sz w:val="24"/>
                <w:szCs w:val="24"/>
              </w:rPr>
            </w:pPr>
            <w:ins w:id="3715" w:author="petr" w:date="2024-03-13T13:16:00Z">
              <w:r w:rsidRPr="00876AB5">
                <w:rPr>
                  <w:noProof/>
                  <w:sz w:val="24"/>
                  <w:szCs w:val="24"/>
                </w:rPr>
                <w:drawing>
                  <wp:inline distT="0" distB="0" distL="0" distR="0" wp14:anchorId="7A8DF532" wp14:editId="0487F369">
                    <wp:extent cx="756000" cy="227813"/>
                    <wp:effectExtent l="0" t="0" r="6350" b="1270"/>
                    <wp:docPr id="207607482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6074822" name=""/>
                            <pic:cNvPicPr/>
                          </pic:nvPicPr>
                          <pic:blipFill>
                            <a:blip r:embed="rId112"/>
                            <a:stretch>
                              <a:fillRect/>
                            </a:stretch>
                          </pic:blipFill>
                          <pic:spPr>
                            <a:xfrm>
                              <a:off x="0" y="0"/>
                              <a:ext cx="756000" cy="227813"/>
                            </a:xfrm>
                            <a:prstGeom prst="rect">
                              <a:avLst/>
                            </a:prstGeom>
                          </pic:spPr>
                        </pic:pic>
                      </a:graphicData>
                    </a:graphic>
                  </wp:inline>
                </w:drawing>
              </w:r>
            </w:ins>
          </w:p>
        </w:tc>
        <w:tc>
          <w:tcPr>
            <w:tcW w:w="7933" w:type="dxa"/>
            <w:shd w:val="clear" w:color="auto" w:fill="FFFFFF" w:themeFill="background1"/>
            <w:vAlign w:val="center"/>
            <w:tcPrChange w:id="3716" w:author="petr" w:date="2024-03-13T13:22:00Z">
              <w:tcPr>
                <w:tcW w:w="7933" w:type="dxa"/>
                <w:shd w:val="clear" w:color="auto" w:fill="FFFFFF" w:themeFill="background1"/>
                <w:vAlign w:val="center"/>
              </w:tcPr>
            </w:tcPrChange>
          </w:tcPr>
          <w:p w14:paraId="4665DE9A" w14:textId="4B2D5247" w:rsidR="00982593" w:rsidRPr="00876AB5" w:rsidRDefault="00982593" w:rsidP="00982593">
            <w:pPr>
              <w:rPr>
                <w:sz w:val="24"/>
                <w:szCs w:val="24"/>
              </w:rPr>
            </w:pPr>
            <w:ins w:id="3717" w:author="petr" w:date="2024-03-13T13:22:00Z">
              <w:r w:rsidRPr="00876AB5">
                <w:rPr>
                  <w:sz w:val="24"/>
                  <w:szCs w:val="24"/>
                </w:rPr>
                <w:t>lokální biokoridor LBK.</w:t>
              </w:r>
            </w:ins>
            <w:ins w:id="3718" w:author="petr" w:date="2024-03-13T13:24:00Z">
              <w:r w:rsidRPr="00876AB5">
                <w:rPr>
                  <w:sz w:val="24"/>
                  <w:szCs w:val="24"/>
                </w:rPr>
                <w:t>92/92.04</w:t>
              </w:r>
            </w:ins>
          </w:p>
        </w:tc>
      </w:tr>
      <w:tr w:rsidR="00982593" w:rsidRPr="00876AB5" w14:paraId="5FBC3E04" w14:textId="77777777" w:rsidTr="00982593">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719" w:author="petr" w:date="2024-03-13T13:22: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trPrChange w:id="3720" w:author="petr" w:date="2024-03-13T13:22:00Z">
            <w:trPr>
              <w:trHeight w:val="340"/>
            </w:trPr>
          </w:trPrChange>
        </w:trPr>
        <w:tc>
          <w:tcPr>
            <w:tcW w:w="1560" w:type="dxa"/>
            <w:shd w:val="clear" w:color="auto" w:fill="FFFFFF" w:themeFill="background1"/>
            <w:vAlign w:val="center"/>
            <w:tcPrChange w:id="3721" w:author="petr" w:date="2024-03-13T13:22:00Z">
              <w:tcPr>
                <w:tcW w:w="1560" w:type="dxa"/>
                <w:shd w:val="clear" w:color="auto" w:fill="FFFFFF" w:themeFill="background1"/>
                <w:vAlign w:val="center"/>
              </w:tcPr>
            </w:tcPrChange>
          </w:tcPr>
          <w:p w14:paraId="05E86BB2" w14:textId="74C4BC84" w:rsidR="00982593" w:rsidRPr="00876AB5" w:rsidRDefault="00982593" w:rsidP="00982593">
            <w:pPr>
              <w:adjustRightInd w:val="0"/>
              <w:jc w:val="center"/>
              <w:rPr>
                <w:noProof/>
                <w:sz w:val="24"/>
                <w:szCs w:val="24"/>
              </w:rPr>
            </w:pPr>
            <w:ins w:id="3722" w:author="petr" w:date="2024-03-13T13:16:00Z">
              <w:r w:rsidRPr="00876AB5">
                <w:rPr>
                  <w:noProof/>
                  <w:sz w:val="24"/>
                  <w:szCs w:val="24"/>
                </w:rPr>
                <w:drawing>
                  <wp:inline distT="0" distB="0" distL="0" distR="0" wp14:anchorId="3A811428" wp14:editId="7B70D681">
                    <wp:extent cx="756000" cy="228375"/>
                    <wp:effectExtent l="0" t="0" r="6350" b="635"/>
                    <wp:docPr id="184192956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1929565" name=""/>
                            <pic:cNvPicPr/>
                          </pic:nvPicPr>
                          <pic:blipFill>
                            <a:blip r:embed="rId113"/>
                            <a:stretch>
                              <a:fillRect/>
                            </a:stretch>
                          </pic:blipFill>
                          <pic:spPr>
                            <a:xfrm>
                              <a:off x="0" y="0"/>
                              <a:ext cx="756000" cy="228375"/>
                            </a:xfrm>
                            <a:prstGeom prst="rect">
                              <a:avLst/>
                            </a:prstGeom>
                          </pic:spPr>
                        </pic:pic>
                      </a:graphicData>
                    </a:graphic>
                  </wp:inline>
                </w:drawing>
              </w:r>
            </w:ins>
          </w:p>
        </w:tc>
        <w:tc>
          <w:tcPr>
            <w:tcW w:w="7933" w:type="dxa"/>
            <w:shd w:val="clear" w:color="auto" w:fill="FFFFFF" w:themeFill="background1"/>
            <w:vAlign w:val="center"/>
            <w:tcPrChange w:id="3723" w:author="petr" w:date="2024-03-13T13:22:00Z">
              <w:tcPr>
                <w:tcW w:w="7933" w:type="dxa"/>
                <w:shd w:val="clear" w:color="auto" w:fill="FFFFFF" w:themeFill="background1"/>
                <w:vAlign w:val="center"/>
              </w:tcPr>
            </w:tcPrChange>
          </w:tcPr>
          <w:p w14:paraId="40783CAB" w14:textId="1A981C16" w:rsidR="00982593" w:rsidRPr="00876AB5" w:rsidRDefault="00982593" w:rsidP="00982593">
            <w:pPr>
              <w:rPr>
                <w:sz w:val="24"/>
                <w:szCs w:val="24"/>
              </w:rPr>
            </w:pPr>
            <w:ins w:id="3724" w:author="petr" w:date="2024-03-13T13:22:00Z">
              <w:r w:rsidRPr="00876AB5">
                <w:rPr>
                  <w:sz w:val="24"/>
                  <w:szCs w:val="24"/>
                </w:rPr>
                <w:t>lokální biokoridor LBK.</w:t>
              </w:r>
            </w:ins>
            <w:ins w:id="3725" w:author="petr" w:date="2024-03-13T13:24:00Z">
              <w:r w:rsidRPr="00876AB5">
                <w:rPr>
                  <w:sz w:val="24"/>
                  <w:szCs w:val="24"/>
                </w:rPr>
                <w:t>92/92.05</w:t>
              </w:r>
            </w:ins>
          </w:p>
        </w:tc>
      </w:tr>
      <w:tr w:rsidR="00982593" w:rsidRPr="00876AB5" w14:paraId="0ABCBF5F" w14:textId="77777777" w:rsidTr="00982593">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726" w:author="petr" w:date="2024-03-13T13:22: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trPrChange w:id="3727" w:author="petr" w:date="2024-03-13T13:22:00Z">
            <w:trPr>
              <w:trHeight w:val="340"/>
            </w:trPr>
          </w:trPrChange>
        </w:trPr>
        <w:tc>
          <w:tcPr>
            <w:tcW w:w="1560" w:type="dxa"/>
            <w:shd w:val="clear" w:color="auto" w:fill="FFFFFF" w:themeFill="background1"/>
            <w:vAlign w:val="center"/>
            <w:tcPrChange w:id="3728" w:author="petr" w:date="2024-03-13T13:22:00Z">
              <w:tcPr>
                <w:tcW w:w="1560" w:type="dxa"/>
                <w:shd w:val="clear" w:color="auto" w:fill="FFFFFF" w:themeFill="background1"/>
                <w:vAlign w:val="center"/>
              </w:tcPr>
            </w:tcPrChange>
          </w:tcPr>
          <w:p w14:paraId="2597160B" w14:textId="55E277DA" w:rsidR="00982593" w:rsidRPr="00876AB5" w:rsidRDefault="00982593" w:rsidP="00982593">
            <w:pPr>
              <w:adjustRightInd w:val="0"/>
              <w:jc w:val="center"/>
              <w:rPr>
                <w:noProof/>
                <w:sz w:val="24"/>
                <w:szCs w:val="24"/>
              </w:rPr>
            </w:pPr>
            <w:ins w:id="3729" w:author="petr" w:date="2024-03-13T13:16:00Z">
              <w:r w:rsidRPr="00876AB5">
                <w:rPr>
                  <w:noProof/>
                  <w:sz w:val="24"/>
                  <w:szCs w:val="24"/>
                </w:rPr>
                <w:drawing>
                  <wp:inline distT="0" distB="0" distL="0" distR="0" wp14:anchorId="6C1CD337" wp14:editId="61466938">
                    <wp:extent cx="756000" cy="228375"/>
                    <wp:effectExtent l="0" t="0" r="6350" b="635"/>
                    <wp:docPr id="167350915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509153" name=""/>
                            <pic:cNvPicPr/>
                          </pic:nvPicPr>
                          <pic:blipFill>
                            <a:blip r:embed="rId114"/>
                            <a:stretch>
                              <a:fillRect/>
                            </a:stretch>
                          </pic:blipFill>
                          <pic:spPr>
                            <a:xfrm>
                              <a:off x="0" y="0"/>
                              <a:ext cx="756000" cy="228375"/>
                            </a:xfrm>
                            <a:prstGeom prst="rect">
                              <a:avLst/>
                            </a:prstGeom>
                          </pic:spPr>
                        </pic:pic>
                      </a:graphicData>
                    </a:graphic>
                  </wp:inline>
                </w:drawing>
              </w:r>
            </w:ins>
          </w:p>
        </w:tc>
        <w:tc>
          <w:tcPr>
            <w:tcW w:w="7933" w:type="dxa"/>
            <w:shd w:val="clear" w:color="auto" w:fill="FFFFFF" w:themeFill="background1"/>
            <w:vAlign w:val="center"/>
            <w:tcPrChange w:id="3730" w:author="petr" w:date="2024-03-13T13:22:00Z">
              <w:tcPr>
                <w:tcW w:w="7933" w:type="dxa"/>
                <w:shd w:val="clear" w:color="auto" w:fill="FFFFFF" w:themeFill="background1"/>
                <w:vAlign w:val="center"/>
              </w:tcPr>
            </w:tcPrChange>
          </w:tcPr>
          <w:p w14:paraId="30356051" w14:textId="57D58FCD" w:rsidR="00982593" w:rsidRPr="00876AB5" w:rsidRDefault="00982593" w:rsidP="00982593">
            <w:pPr>
              <w:rPr>
                <w:sz w:val="24"/>
                <w:szCs w:val="24"/>
              </w:rPr>
            </w:pPr>
            <w:ins w:id="3731" w:author="petr" w:date="2024-03-13T13:22:00Z">
              <w:r w:rsidRPr="00876AB5">
                <w:rPr>
                  <w:sz w:val="24"/>
                  <w:szCs w:val="24"/>
                </w:rPr>
                <w:t>lokální biokoridor LBK.</w:t>
              </w:r>
            </w:ins>
            <w:ins w:id="3732" w:author="petr" w:date="2024-03-13T13:24:00Z">
              <w:r w:rsidRPr="00876AB5">
                <w:rPr>
                  <w:sz w:val="24"/>
                  <w:szCs w:val="24"/>
                </w:rPr>
                <w:t>92/92.06</w:t>
              </w:r>
            </w:ins>
          </w:p>
        </w:tc>
      </w:tr>
      <w:tr w:rsidR="00982593" w:rsidRPr="00876AB5" w14:paraId="69E27585" w14:textId="77777777" w:rsidTr="00982593">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733" w:author="petr" w:date="2024-03-13T13:22: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trPrChange w:id="3734" w:author="petr" w:date="2024-03-13T13:22:00Z">
            <w:trPr>
              <w:trHeight w:val="340"/>
            </w:trPr>
          </w:trPrChange>
        </w:trPr>
        <w:tc>
          <w:tcPr>
            <w:tcW w:w="1560" w:type="dxa"/>
            <w:shd w:val="clear" w:color="auto" w:fill="FFFFFF" w:themeFill="background1"/>
            <w:vAlign w:val="center"/>
            <w:tcPrChange w:id="3735" w:author="petr" w:date="2024-03-13T13:22:00Z">
              <w:tcPr>
                <w:tcW w:w="1560" w:type="dxa"/>
                <w:shd w:val="clear" w:color="auto" w:fill="FFFFFF" w:themeFill="background1"/>
                <w:vAlign w:val="center"/>
              </w:tcPr>
            </w:tcPrChange>
          </w:tcPr>
          <w:p w14:paraId="7FF6BBDA" w14:textId="454BCAFB" w:rsidR="00982593" w:rsidRPr="00876AB5" w:rsidRDefault="00982593" w:rsidP="00982593">
            <w:pPr>
              <w:adjustRightInd w:val="0"/>
              <w:jc w:val="center"/>
              <w:rPr>
                <w:noProof/>
                <w:sz w:val="24"/>
                <w:szCs w:val="24"/>
              </w:rPr>
            </w:pPr>
            <w:ins w:id="3736" w:author="petr" w:date="2024-03-13T13:16:00Z">
              <w:r w:rsidRPr="00876AB5">
                <w:rPr>
                  <w:noProof/>
                  <w:sz w:val="24"/>
                  <w:szCs w:val="24"/>
                </w:rPr>
                <w:drawing>
                  <wp:inline distT="0" distB="0" distL="0" distR="0" wp14:anchorId="07B6C9E4" wp14:editId="00F9572C">
                    <wp:extent cx="756000" cy="227250"/>
                    <wp:effectExtent l="0" t="0" r="6350" b="1905"/>
                    <wp:docPr id="122116567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165679" name=""/>
                            <pic:cNvPicPr/>
                          </pic:nvPicPr>
                          <pic:blipFill>
                            <a:blip r:embed="rId115"/>
                            <a:stretch>
                              <a:fillRect/>
                            </a:stretch>
                          </pic:blipFill>
                          <pic:spPr>
                            <a:xfrm>
                              <a:off x="0" y="0"/>
                              <a:ext cx="756000" cy="227250"/>
                            </a:xfrm>
                            <a:prstGeom prst="rect">
                              <a:avLst/>
                            </a:prstGeom>
                          </pic:spPr>
                        </pic:pic>
                      </a:graphicData>
                    </a:graphic>
                  </wp:inline>
                </w:drawing>
              </w:r>
            </w:ins>
          </w:p>
        </w:tc>
        <w:tc>
          <w:tcPr>
            <w:tcW w:w="7933" w:type="dxa"/>
            <w:shd w:val="clear" w:color="auto" w:fill="FFFFFF" w:themeFill="background1"/>
            <w:vAlign w:val="center"/>
            <w:tcPrChange w:id="3737" w:author="petr" w:date="2024-03-13T13:22:00Z">
              <w:tcPr>
                <w:tcW w:w="7933" w:type="dxa"/>
                <w:shd w:val="clear" w:color="auto" w:fill="FFFFFF" w:themeFill="background1"/>
                <w:vAlign w:val="center"/>
              </w:tcPr>
            </w:tcPrChange>
          </w:tcPr>
          <w:p w14:paraId="3791A7E3" w14:textId="36539F24" w:rsidR="00982593" w:rsidRPr="00876AB5" w:rsidRDefault="00982593" w:rsidP="00982593">
            <w:pPr>
              <w:rPr>
                <w:sz w:val="24"/>
                <w:szCs w:val="24"/>
              </w:rPr>
            </w:pPr>
            <w:ins w:id="3738" w:author="petr" w:date="2024-03-13T13:22:00Z">
              <w:r w:rsidRPr="00876AB5">
                <w:rPr>
                  <w:sz w:val="24"/>
                  <w:szCs w:val="24"/>
                </w:rPr>
                <w:t>lokální biokoridor LBK.</w:t>
              </w:r>
            </w:ins>
            <w:ins w:id="3739" w:author="petr" w:date="2024-03-13T13:24:00Z">
              <w:r w:rsidRPr="00876AB5">
                <w:rPr>
                  <w:sz w:val="24"/>
                  <w:szCs w:val="24"/>
                </w:rPr>
                <w:t>138/89.02</w:t>
              </w:r>
            </w:ins>
          </w:p>
        </w:tc>
      </w:tr>
      <w:tr w:rsidR="00982593" w:rsidRPr="00876AB5" w14:paraId="06603655" w14:textId="77777777" w:rsidTr="00982593">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740" w:author="petr" w:date="2024-03-13T13:22: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trPrChange w:id="3741" w:author="petr" w:date="2024-03-13T13:22:00Z">
            <w:trPr>
              <w:trHeight w:val="340"/>
            </w:trPr>
          </w:trPrChange>
        </w:trPr>
        <w:tc>
          <w:tcPr>
            <w:tcW w:w="1560" w:type="dxa"/>
            <w:shd w:val="clear" w:color="auto" w:fill="FFFFFF" w:themeFill="background1"/>
            <w:vAlign w:val="center"/>
            <w:tcPrChange w:id="3742" w:author="petr" w:date="2024-03-13T13:22:00Z">
              <w:tcPr>
                <w:tcW w:w="1560" w:type="dxa"/>
                <w:shd w:val="clear" w:color="auto" w:fill="FFFFFF" w:themeFill="background1"/>
                <w:vAlign w:val="center"/>
              </w:tcPr>
            </w:tcPrChange>
          </w:tcPr>
          <w:p w14:paraId="0964FEBE" w14:textId="6E208EEA" w:rsidR="00982593" w:rsidRPr="00876AB5" w:rsidRDefault="00982593" w:rsidP="00982593">
            <w:pPr>
              <w:adjustRightInd w:val="0"/>
              <w:jc w:val="center"/>
              <w:rPr>
                <w:noProof/>
                <w:sz w:val="24"/>
                <w:szCs w:val="24"/>
              </w:rPr>
            </w:pPr>
            <w:ins w:id="3743" w:author="petr" w:date="2024-03-13T13:16:00Z">
              <w:r w:rsidRPr="00876AB5">
                <w:rPr>
                  <w:noProof/>
                  <w:sz w:val="24"/>
                  <w:szCs w:val="24"/>
                </w:rPr>
                <w:drawing>
                  <wp:inline distT="0" distB="0" distL="0" distR="0" wp14:anchorId="7217ABA1" wp14:editId="6C4044CA">
                    <wp:extent cx="756000" cy="227813"/>
                    <wp:effectExtent l="0" t="0" r="6350" b="1270"/>
                    <wp:docPr id="27941910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419107" name=""/>
                            <pic:cNvPicPr/>
                          </pic:nvPicPr>
                          <pic:blipFill>
                            <a:blip r:embed="rId116"/>
                            <a:stretch>
                              <a:fillRect/>
                            </a:stretch>
                          </pic:blipFill>
                          <pic:spPr>
                            <a:xfrm>
                              <a:off x="0" y="0"/>
                              <a:ext cx="756000" cy="227813"/>
                            </a:xfrm>
                            <a:prstGeom prst="rect">
                              <a:avLst/>
                            </a:prstGeom>
                          </pic:spPr>
                        </pic:pic>
                      </a:graphicData>
                    </a:graphic>
                  </wp:inline>
                </w:drawing>
              </w:r>
            </w:ins>
          </w:p>
        </w:tc>
        <w:tc>
          <w:tcPr>
            <w:tcW w:w="7933" w:type="dxa"/>
            <w:shd w:val="clear" w:color="auto" w:fill="FFFFFF" w:themeFill="background1"/>
            <w:vAlign w:val="center"/>
            <w:tcPrChange w:id="3744" w:author="petr" w:date="2024-03-13T13:22:00Z">
              <w:tcPr>
                <w:tcW w:w="7933" w:type="dxa"/>
                <w:shd w:val="clear" w:color="auto" w:fill="FFFFFF" w:themeFill="background1"/>
                <w:vAlign w:val="center"/>
              </w:tcPr>
            </w:tcPrChange>
          </w:tcPr>
          <w:p w14:paraId="028D6B76" w14:textId="499350AA" w:rsidR="00982593" w:rsidRPr="00876AB5" w:rsidRDefault="00982593" w:rsidP="00982593">
            <w:pPr>
              <w:rPr>
                <w:sz w:val="24"/>
                <w:szCs w:val="24"/>
              </w:rPr>
            </w:pPr>
            <w:ins w:id="3745" w:author="petr" w:date="2024-03-13T13:22:00Z">
              <w:r w:rsidRPr="00876AB5">
                <w:rPr>
                  <w:sz w:val="24"/>
                  <w:szCs w:val="24"/>
                </w:rPr>
                <w:t>lokální biokoridor LBK.</w:t>
              </w:r>
            </w:ins>
            <w:ins w:id="3746" w:author="petr" w:date="2024-03-13T13:24:00Z">
              <w:r w:rsidRPr="00876AB5">
                <w:rPr>
                  <w:sz w:val="24"/>
                  <w:szCs w:val="24"/>
                </w:rPr>
                <w:t>138/138.01</w:t>
              </w:r>
            </w:ins>
          </w:p>
        </w:tc>
      </w:tr>
      <w:tr w:rsidR="00982593" w:rsidRPr="00876AB5" w14:paraId="174D1717" w14:textId="77777777" w:rsidTr="00982593">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747" w:author="petr" w:date="2024-03-13T13:22: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trPrChange w:id="3748" w:author="petr" w:date="2024-03-13T13:22:00Z">
            <w:trPr>
              <w:trHeight w:val="340"/>
            </w:trPr>
          </w:trPrChange>
        </w:trPr>
        <w:tc>
          <w:tcPr>
            <w:tcW w:w="1560" w:type="dxa"/>
            <w:shd w:val="clear" w:color="auto" w:fill="FFFFFF" w:themeFill="background1"/>
            <w:vAlign w:val="center"/>
            <w:tcPrChange w:id="3749" w:author="petr" w:date="2024-03-13T13:22:00Z">
              <w:tcPr>
                <w:tcW w:w="1560" w:type="dxa"/>
                <w:shd w:val="clear" w:color="auto" w:fill="FFFFFF" w:themeFill="background1"/>
                <w:vAlign w:val="center"/>
              </w:tcPr>
            </w:tcPrChange>
          </w:tcPr>
          <w:p w14:paraId="6CD128CA" w14:textId="38EAA7BC" w:rsidR="00982593" w:rsidRPr="00876AB5" w:rsidRDefault="00982593" w:rsidP="00982593">
            <w:pPr>
              <w:adjustRightInd w:val="0"/>
              <w:jc w:val="center"/>
              <w:rPr>
                <w:noProof/>
                <w:sz w:val="24"/>
                <w:szCs w:val="24"/>
              </w:rPr>
            </w:pPr>
            <w:ins w:id="3750" w:author="petr" w:date="2024-03-13T13:16:00Z">
              <w:r w:rsidRPr="00876AB5">
                <w:rPr>
                  <w:noProof/>
                  <w:sz w:val="24"/>
                  <w:szCs w:val="24"/>
                </w:rPr>
                <w:drawing>
                  <wp:inline distT="0" distB="0" distL="0" distR="0" wp14:anchorId="1D31AC45" wp14:editId="03EB5A8D">
                    <wp:extent cx="756000" cy="226125"/>
                    <wp:effectExtent l="0" t="0" r="6350" b="2540"/>
                    <wp:docPr id="8324400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244002" name=""/>
                            <pic:cNvPicPr/>
                          </pic:nvPicPr>
                          <pic:blipFill>
                            <a:blip r:embed="rId117"/>
                            <a:stretch>
                              <a:fillRect/>
                            </a:stretch>
                          </pic:blipFill>
                          <pic:spPr>
                            <a:xfrm>
                              <a:off x="0" y="0"/>
                              <a:ext cx="756000" cy="226125"/>
                            </a:xfrm>
                            <a:prstGeom prst="rect">
                              <a:avLst/>
                            </a:prstGeom>
                          </pic:spPr>
                        </pic:pic>
                      </a:graphicData>
                    </a:graphic>
                  </wp:inline>
                </w:drawing>
              </w:r>
            </w:ins>
          </w:p>
        </w:tc>
        <w:tc>
          <w:tcPr>
            <w:tcW w:w="7933" w:type="dxa"/>
            <w:shd w:val="clear" w:color="auto" w:fill="FFFFFF" w:themeFill="background1"/>
            <w:vAlign w:val="center"/>
            <w:tcPrChange w:id="3751" w:author="petr" w:date="2024-03-13T13:22:00Z">
              <w:tcPr>
                <w:tcW w:w="7933" w:type="dxa"/>
                <w:shd w:val="clear" w:color="auto" w:fill="FFFFFF" w:themeFill="background1"/>
                <w:vAlign w:val="center"/>
              </w:tcPr>
            </w:tcPrChange>
          </w:tcPr>
          <w:p w14:paraId="2F16C33F" w14:textId="53A00145" w:rsidR="00982593" w:rsidRPr="00876AB5" w:rsidRDefault="00982593" w:rsidP="00982593">
            <w:pPr>
              <w:rPr>
                <w:sz w:val="24"/>
                <w:szCs w:val="24"/>
              </w:rPr>
            </w:pPr>
            <w:ins w:id="3752" w:author="petr" w:date="2024-03-13T13:22:00Z">
              <w:r w:rsidRPr="00876AB5">
                <w:rPr>
                  <w:sz w:val="24"/>
                  <w:szCs w:val="24"/>
                </w:rPr>
                <w:t>lokální biokoridor LBK.</w:t>
              </w:r>
            </w:ins>
            <w:ins w:id="3753" w:author="petr" w:date="2024-03-13T13:25:00Z">
              <w:r w:rsidRPr="00876AB5">
                <w:rPr>
                  <w:sz w:val="24"/>
                  <w:szCs w:val="24"/>
                </w:rPr>
                <w:t>138/138.02</w:t>
              </w:r>
            </w:ins>
          </w:p>
        </w:tc>
      </w:tr>
      <w:tr w:rsidR="00982593" w:rsidRPr="00876AB5" w14:paraId="5E1AE7DB" w14:textId="77777777" w:rsidTr="00982593">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754" w:author="petr" w:date="2024-03-13T13:22: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trPrChange w:id="3755" w:author="petr" w:date="2024-03-13T13:22:00Z">
            <w:trPr>
              <w:trHeight w:val="340"/>
            </w:trPr>
          </w:trPrChange>
        </w:trPr>
        <w:tc>
          <w:tcPr>
            <w:tcW w:w="1560" w:type="dxa"/>
            <w:shd w:val="clear" w:color="auto" w:fill="FFFFFF" w:themeFill="background1"/>
            <w:vAlign w:val="center"/>
            <w:tcPrChange w:id="3756" w:author="petr" w:date="2024-03-13T13:22:00Z">
              <w:tcPr>
                <w:tcW w:w="1560" w:type="dxa"/>
                <w:shd w:val="clear" w:color="auto" w:fill="FFFFFF" w:themeFill="background1"/>
                <w:vAlign w:val="center"/>
              </w:tcPr>
            </w:tcPrChange>
          </w:tcPr>
          <w:p w14:paraId="2272AA86" w14:textId="70A1109F" w:rsidR="00982593" w:rsidRPr="00876AB5" w:rsidRDefault="00982593" w:rsidP="00982593">
            <w:pPr>
              <w:adjustRightInd w:val="0"/>
              <w:jc w:val="center"/>
              <w:rPr>
                <w:noProof/>
                <w:sz w:val="24"/>
                <w:szCs w:val="24"/>
              </w:rPr>
            </w:pPr>
            <w:ins w:id="3757" w:author="petr" w:date="2024-03-13T13:17:00Z">
              <w:r w:rsidRPr="00876AB5">
                <w:rPr>
                  <w:noProof/>
                  <w:sz w:val="24"/>
                  <w:szCs w:val="24"/>
                </w:rPr>
                <w:drawing>
                  <wp:inline distT="0" distB="0" distL="0" distR="0" wp14:anchorId="6E078CBC" wp14:editId="279A2646">
                    <wp:extent cx="756000" cy="228375"/>
                    <wp:effectExtent l="0" t="0" r="6350" b="635"/>
                    <wp:docPr id="50877830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778300" name=""/>
                            <pic:cNvPicPr/>
                          </pic:nvPicPr>
                          <pic:blipFill>
                            <a:blip r:embed="rId118"/>
                            <a:stretch>
                              <a:fillRect/>
                            </a:stretch>
                          </pic:blipFill>
                          <pic:spPr>
                            <a:xfrm>
                              <a:off x="0" y="0"/>
                              <a:ext cx="756000" cy="228375"/>
                            </a:xfrm>
                            <a:prstGeom prst="rect">
                              <a:avLst/>
                            </a:prstGeom>
                          </pic:spPr>
                        </pic:pic>
                      </a:graphicData>
                    </a:graphic>
                  </wp:inline>
                </w:drawing>
              </w:r>
            </w:ins>
          </w:p>
        </w:tc>
        <w:tc>
          <w:tcPr>
            <w:tcW w:w="7933" w:type="dxa"/>
            <w:shd w:val="clear" w:color="auto" w:fill="FFFFFF" w:themeFill="background1"/>
            <w:vAlign w:val="center"/>
            <w:tcPrChange w:id="3758" w:author="petr" w:date="2024-03-13T13:22:00Z">
              <w:tcPr>
                <w:tcW w:w="7933" w:type="dxa"/>
                <w:shd w:val="clear" w:color="auto" w:fill="FFFFFF" w:themeFill="background1"/>
                <w:vAlign w:val="center"/>
              </w:tcPr>
            </w:tcPrChange>
          </w:tcPr>
          <w:p w14:paraId="24049027" w14:textId="6B8CE389" w:rsidR="00982593" w:rsidRPr="00876AB5" w:rsidRDefault="00982593" w:rsidP="00982593">
            <w:pPr>
              <w:rPr>
                <w:sz w:val="24"/>
                <w:szCs w:val="24"/>
              </w:rPr>
            </w:pPr>
            <w:ins w:id="3759" w:author="petr" w:date="2024-03-13T13:22:00Z">
              <w:r w:rsidRPr="00876AB5">
                <w:rPr>
                  <w:sz w:val="24"/>
                  <w:szCs w:val="24"/>
                </w:rPr>
                <w:t>lokální biokoridor LBK.</w:t>
              </w:r>
            </w:ins>
            <w:ins w:id="3760" w:author="petr" w:date="2024-03-13T13:25:00Z">
              <w:r w:rsidRPr="00876AB5">
                <w:rPr>
                  <w:sz w:val="24"/>
                  <w:szCs w:val="24"/>
                </w:rPr>
                <w:t>93/93.07</w:t>
              </w:r>
            </w:ins>
          </w:p>
        </w:tc>
      </w:tr>
      <w:tr w:rsidR="00982593" w:rsidRPr="00876AB5" w14:paraId="6300936E" w14:textId="77777777" w:rsidTr="00982593">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761" w:author="petr" w:date="2024-03-13T13:22: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trPrChange w:id="3762" w:author="petr" w:date="2024-03-13T13:22:00Z">
            <w:trPr>
              <w:trHeight w:val="340"/>
            </w:trPr>
          </w:trPrChange>
        </w:trPr>
        <w:tc>
          <w:tcPr>
            <w:tcW w:w="1560" w:type="dxa"/>
            <w:shd w:val="clear" w:color="auto" w:fill="FFFFFF" w:themeFill="background1"/>
            <w:vAlign w:val="center"/>
            <w:tcPrChange w:id="3763" w:author="petr" w:date="2024-03-13T13:22:00Z">
              <w:tcPr>
                <w:tcW w:w="1560" w:type="dxa"/>
                <w:shd w:val="clear" w:color="auto" w:fill="FFFFFF" w:themeFill="background1"/>
                <w:vAlign w:val="center"/>
              </w:tcPr>
            </w:tcPrChange>
          </w:tcPr>
          <w:p w14:paraId="6D7ADDB1" w14:textId="3BA758D5" w:rsidR="00982593" w:rsidRPr="00876AB5" w:rsidRDefault="00982593" w:rsidP="00982593">
            <w:pPr>
              <w:adjustRightInd w:val="0"/>
              <w:jc w:val="center"/>
              <w:rPr>
                <w:noProof/>
                <w:sz w:val="24"/>
                <w:szCs w:val="24"/>
              </w:rPr>
            </w:pPr>
            <w:ins w:id="3764" w:author="petr" w:date="2024-03-13T13:17:00Z">
              <w:r w:rsidRPr="00876AB5">
                <w:rPr>
                  <w:noProof/>
                  <w:sz w:val="24"/>
                  <w:szCs w:val="24"/>
                </w:rPr>
                <w:drawing>
                  <wp:inline distT="0" distB="0" distL="0" distR="0" wp14:anchorId="1E07A6AB" wp14:editId="7E4D8D02">
                    <wp:extent cx="756000" cy="228938"/>
                    <wp:effectExtent l="0" t="0" r="6350" b="0"/>
                    <wp:docPr id="191751388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7513882" name=""/>
                            <pic:cNvPicPr/>
                          </pic:nvPicPr>
                          <pic:blipFill>
                            <a:blip r:embed="rId119"/>
                            <a:stretch>
                              <a:fillRect/>
                            </a:stretch>
                          </pic:blipFill>
                          <pic:spPr>
                            <a:xfrm>
                              <a:off x="0" y="0"/>
                              <a:ext cx="756000" cy="228938"/>
                            </a:xfrm>
                            <a:prstGeom prst="rect">
                              <a:avLst/>
                            </a:prstGeom>
                          </pic:spPr>
                        </pic:pic>
                      </a:graphicData>
                    </a:graphic>
                  </wp:inline>
                </w:drawing>
              </w:r>
            </w:ins>
          </w:p>
        </w:tc>
        <w:tc>
          <w:tcPr>
            <w:tcW w:w="7933" w:type="dxa"/>
            <w:shd w:val="clear" w:color="auto" w:fill="FFFFFF" w:themeFill="background1"/>
            <w:vAlign w:val="center"/>
            <w:tcPrChange w:id="3765" w:author="petr" w:date="2024-03-13T13:22:00Z">
              <w:tcPr>
                <w:tcW w:w="7933" w:type="dxa"/>
                <w:shd w:val="clear" w:color="auto" w:fill="FFFFFF" w:themeFill="background1"/>
                <w:vAlign w:val="center"/>
              </w:tcPr>
            </w:tcPrChange>
          </w:tcPr>
          <w:p w14:paraId="1D97C8D7" w14:textId="29E32398" w:rsidR="00982593" w:rsidRPr="00876AB5" w:rsidRDefault="00982593" w:rsidP="00982593">
            <w:pPr>
              <w:rPr>
                <w:sz w:val="24"/>
                <w:szCs w:val="24"/>
              </w:rPr>
            </w:pPr>
            <w:ins w:id="3766" w:author="petr" w:date="2024-03-13T13:22:00Z">
              <w:r w:rsidRPr="00876AB5">
                <w:rPr>
                  <w:sz w:val="24"/>
                  <w:szCs w:val="24"/>
                </w:rPr>
                <w:t>lokální biokoridor LBK.</w:t>
              </w:r>
            </w:ins>
            <w:ins w:id="3767" w:author="petr" w:date="2024-03-13T13:25:00Z">
              <w:r w:rsidRPr="00876AB5">
                <w:rPr>
                  <w:sz w:val="24"/>
                  <w:szCs w:val="24"/>
                </w:rPr>
                <w:t>93/93.08</w:t>
              </w:r>
            </w:ins>
          </w:p>
        </w:tc>
      </w:tr>
      <w:tr w:rsidR="00982593" w:rsidRPr="00876AB5" w14:paraId="390E696E" w14:textId="77777777" w:rsidTr="00982593">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768" w:author="petr" w:date="2024-03-13T13:22: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trPrChange w:id="3769" w:author="petr" w:date="2024-03-13T13:22:00Z">
            <w:trPr>
              <w:trHeight w:val="340"/>
            </w:trPr>
          </w:trPrChange>
        </w:trPr>
        <w:tc>
          <w:tcPr>
            <w:tcW w:w="1560" w:type="dxa"/>
            <w:shd w:val="clear" w:color="auto" w:fill="FFFFFF" w:themeFill="background1"/>
            <w:vAlign w:val="center"/>
            <w:tcPrChange w:id="3770" w:author="petr" w:date="2024-03-13T13:22:00Z">
              <w:tcPr>
                <w:tcW w:w="1560" w:type="dxa"/>
                <w:shd w:val="clear" w:color="auto" w:fill="FFFFFF" w:themeFill="background1"/>
                <w:vAlign w:val="center"/>
              </w:tcPr>
            </w:tcPrChange>
          </w:tcPr>
          <w:p w14:paraId="4909F81D" w14:textId="5C9ACA45" w:rsidR="00982593" w:rsidRPr="00876AB5" w:rsidRDefault="00982593" w:rsidP="00982593">
            <w:pPr>
              <w:adjustRightInd w:val="0"/>
              <w:jc w:val="center"/>
              <w:rPr>
                <w:noProof/>
                <w:sz w:val="24"/>
                <w:szCs w:val="24"/>
              </w:rPr>
            </w:pPr>
            <w:ins w:id="3771" w:author="petr" w:date="2024-03-13T13:17:00Z">
              <w:r w:rsidRPr="00876AB5">
                <w:rPr>
                  <w:noProof/>
                  <w:sz w:val="24"/>
                  <w:szCs w:val="24"/>
                </w:rPr>
                <w:drawing>
                  <wp:inline distT="0" distB="0" distL="0" distR="0" wp14:anchorId="394E98FA" wp14:editId="3F2F0C5B">
                    <wp:extent cx="756000" cy="227250"/>
                    <wp:effectExtent l="0" t="0" r="6350" b="1905"/>
                    <wp:docPr id="131023770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0237703" name=""/>
                            <pic:cNvPicPr/>
                          </pic:nvPicPr>
                          <pic:blipFill>
                            <a:blip r:embed="rId120"/>
                            <a:stretch>
                              <a:fillRect/>
                            </a:stretch>
                          </pic:blipFill>
                          <pic:spPr>
                            <a:xfrm>
                              <a:off x="0" y="0"/>
                              <a:ext cx="756000" cy="227250"/>
                            </a:xfrm>
                            <a:prstGeom prst="rect">
                              <a:avLst/>
                            </a:prstGeom>
                          </pic:spPr>
                        </pic:pic>
                      </a:graphicData>
                    </a:graphic>
                  </wp:inline>
                </w:drawing>
              </w:r>
            </w:ins>
          </w:p>
        </w:tc>
        <w:tc>
          <w:tcPr>
            <w:tcW w:w="7933" w:type="dxa"/>
            <w:shd w:val="clear" w:color="auto" w:fill="FFFFFF" w:themeFill="background1"/>
            <w:vAlign w:val="center"/>
            <w:tcPrChange w:id="3772" w:author="petr" w:date="2024-03-13T13:22:00Z">
              <w:tcPr>
                <w:tcW w:w="7933" w:type="dxa"/>
                <w:shd w:val="clear" w:color="auto" w:fill="FFFFFF" w:themeFill="background1"/>
                <w:vAlign w:val="center"/>
              </w:tcPr>
            </w:tcPrChange>
          </w:tcPr>
          <w:p w14:paraId="1E803F70" w14:textId="0DB53DAE" w:rsidR="00982593" w:rsidRPr="00876AB5" w:rsidRDefault="00982593" w:rsidP="00982593">
            <w:pPr>
              <w:rPr>
                <w:sz w:val="24"/>
                <w:szCs w:val="24"/>
              </w:rPr>
            </w:pPr>
            <w:ins w:id="3773" w:author="petr" w:date="2024-03-13T13:22:00Z">
              <w:r w:rsidRPr="00876AB5">
                <w:rPr>
                  <w:sz w:val="24"/>
                  <w:szCs w:val="24"/>
                </w:rPr>
                <w:t>lokální biokoridor LBK.</w:t>
              </w:r>
            </w:ins>
            <w:ins w:id="3774" w:author="petr" w:date="2024-03-13T13:25:00Z">
              <w:r w:rsidRPr="00876AB5">
                <w:rPr>
                  <w:sz w:val="24"/>
                  <w:szCs w:val="24"/>
                </w:rPr>
                <w:t>94/94.01</w:t>
              </w:r>
            </w:ins>
          </w:p>
        </w:tc>
      </w:tr>
      <w:tr w:rsidR="00982593" w:rsidRPr="00876AB5" w14:paraId="71304571" w14:textId="77777777" w:rsidTr="00982593">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775" w:author="petr" w:date="2024-03-13T13:22: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trPrChange w:id="3776" w:author="petr" w:date="2024-03-13T13:22:00Z">
            <w:trPr>
              <w:trHeight w:val="340"/>
            </w:trPr>
          </w:trPrChange>
        </w:trPr>
        <w:tc>
          <w:tcPr>
            <w:tcW w:w="1560" w:type="dxa"/>
            <w:shd w:val="clear" w:color="auto" w:fill="FFFFFF" w:themeFill="background1"/>
            <w:vAlign w:val="center"/>
            <w:tcPrChange w:id="3777" w:author="petr" w:date="2024-03-13T13:22:00Z">
              <w:tcPr>
                <w:tcW w:w="1560" w:type="dxa"/>
                <w:shd w:val="clear" w:color="auto" w:fill="FFFFFF" w:themeFill="background1"/>
                <w:vAlign w:val="center"/>
              </w:tcPr>
            </w:tcPrChange>
          </w:tcPr>
          <w:p w14:paraId="5E7F46A5" w14:textId="738B297E" w:rsidR="00982593" w:rsidRPr="00876AB5" w:rsidRDefault="00982593" w:rsidP="00982593">
            <w:pPr>
              <w:adjustRightInd w:val="0"/>
              <w:jc w:val="center"/>
              <w:rPr>
                <w:noProof/>
                <w:sz w:val="24"/>
                <w:szCs w:val="24"/>
              </w:rPr>
            </w:pPr>
            <w:ins w:id="3778" w:author="petr" w:date="2024-03-13T13:17:00Z">
              <w:r w:rsidRPr="00876AB5">
                <w:rPr>
                  <w:noProof/>
                  <w:sz w:val="24"/>
                  <w:szCs w:val="24"/>
                </w:rPr>
                <w:drawing>
                  <wp:inline distT="0" distB="0" distL="0" distR="0" wp14:anchorId="3CC3AA94" wp14:editId="2920B9A9">
                    <wp:extent cx="756000" cy="227813"/>
                    <wp:effectExtent l="0" t="0" r="6350" b="1270"/>
                    <wp:docPr id="77425168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251684" name=""/>
                            <pic:cNvPicPr/>
                          </pic:nvPicPr>
                          <pic:blipFill>
                            <a:blip r:embed="rId121"/>
                            <a:stretch>
                              <a:fillRect/>
                            </a:stretch>
                          </pic:blipFill>
                          <pic:spPr>
                            <a:xfrm>
                              <a:off x="0" y="0"/>
                              <a:ext cx="756000" cy="227813"/>
                            </a:xfrm>
                            <a:prstGeom prst="rect">
                              <a:avLst/>
                            </a:prstGeom>
                          </pic:spPr>
                        </pic:pic>
                      </a:graphicData>
                    </a:graphic>
                  </wp:inline>
                </w:drawing>
              </w:r>
            </w:ins>
          </w:p>
        </w:tc>
        <w:tc>
          <w:tcPr>
            <w:tcW w:w="7933" w:type="dxa"/>
            <w:shd w:val="clear" w:color="auto" w:fill="FFFFFF" w:themeFill="background1"/>
            <w:vAlign w:val="center"/>
            <w:tcPrChange w:id="3779" w:author="petr" w:date="2024-03-13T13:22:00Z">
              <w:tcPr>
                <w:tcW w:w="7933" w:type="dxa"/>
                <w:shd w:val="clear" w:color="auto" w:fill="FFFFFF" w:themeFill="background1"/>
                <w:vAlign w:val="center"/>
              </w:tcPr>
            </w:tcPrChange>
          </w:tcPr>
          <w:p w14:paraId="53C61569" w14:textId="7DC0087C" w:rsidR="00982593" w:rsidRPr="00876AB5" w:rsidRDefault="00982593" w:rsidP="00982593">
            <w:pPr>
              <w:rPr>
                <w:sz w:val="24"/>
                <w:szCs w:val="24"/>
              </w:rPr>
            </w:pPr>
            <w:ins w:id="3780" w:author="petr" w:date="2024-03-13T13:22:00Z">
              <w:r w:rsidRPr="00876AB5">
                <w:rPr>
                  <w:sz w:val="24"/>
                  <w:szCs w:val="24"/>
                </w:rPr>
                <w:t>lokální biokoridor LBK.</w:t>
              </w:r>
            </w:ins>
            <w:ins w:id="3781" w:author="petr" w:date="2024-03-13T13:25:00Z">
              <w:r w:rsidRPr="00876AB5">
                <w:rPr>
                  <w:sz w:val="24"/>
                  <w:szCs w:val="24"/>
                </w:rPr>
                <w:t>94/89.02</w:t>
              </w:r>
            </w:ins>
          </w:p>
        </w:tc>
      </w:tr>
      <w:tr w:rsidR="00982593" w:rsidRPr="00876AB5" w14:paraId="6C9381FB" w14:textId="77777777" w:rsidTr="00982593">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782" w:author="petr" w:date="2024-03-13T13:22: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trPrChange w:id="3783" w:author="petr" w:date="2024-03-13T13:22:00Z">
            <w:trPr>
              <w:trHeight w:val="340"/>
            </w:trPr>
          </w:trPrChange>
        </w:trPr>
        <w:tc>
          <w:tcPr>
            <w:tcW w:w="1560" w:type="dxa"/>
            <w:shd w:val="clear" w:color="auto" w:fill="FFFFFF" w:themeFill="background1"/>
            <w:vAlign w:val="center"/>
            <w:tcPrChange w:id="3784" w:author="petr" w:date="2024-03-13T13:22:00Z">
              <w:tcPr>
                <w:tcW w:w="1560" w:type="dxa"/>
                <w:shd w:val="clear" w:color="auto" w:fill="FFFFFF" w:themeFill="background1"/>
                <w:vAlign w:val="center"/>
              </w:tcPr>
            </w:tcPrChange>
          </w:tcPr>
          <w:p w14:paraId="09C92CB5" w14:textId="5EF644B6" w:rsidR="00982593" w:rsidRPr="00876AB5" w:rsidRDefault="00982593" w:rsidP="00982593">
            <w:pPr>
              <w:adjustRightInd w:val="0"/>
              <w:jc w:val="center"/>
              <w:rPr>
                <w:noProof/>
                <w:sz w:val="24"/>
                <w:szCs w:val="24"/>
              </w:rPr>
            </w:pPr>
            <w:ins w:id="3785" w:author="petr" w:date="2024-03-13T13:18:00Z">
              <w:r w:rsidRPr="00876AB5">
                <w:rPr>
                  <w:noProof/>
                  <w:sz w:val="24"/>
                  <w:szCs w:val="24"/>
                </w:rPr>
                <w:drawing>
                  <wp:inline distT="0" distB="0" distL="0" distR="0" wp14:anchorId="28B6EF9B" wp14:editId="066D4979">
                    <wp:extent cx="756000" cy="226125"/>
                    <wp:effectExtent l="0" t="0" r="6350" b="2540"/>
                    <wp:docPr id="15445803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58033" name=""/>
                            <pic:cNvPicPr/>
                          </pic:nvPicPr>
                          <pic:blipFill>
                            <a:blip r:embed="rId122"/>
                            <a:stretch>
                              <a:fillRect/>
                            </a:stretch>
                          </pic:blipFill>
                          <pic:spPr>
                            <a:xfrm>
                              <a:off x="0" y="0"/>
                              <a:ext cx="756000" cy="226125"/>
                            </a:xfrm>
                            <a:prstGeom prst="rect">
                              <a:avLst/>
                            </a:prstGeom>
                          </pic:spPr>
                        </pic:pic>
                      </a:graphicData>
                    </a:graphic>
                  </wp:inline>
                </w:drawing>
              </w:r>
            </w:ins>
          </w:p>
        </w:tc>
        <w:tc>
          <w:tcPr>
            <w:tcW w:w="7933" w:type="dxa"/>
            <w:shd w:val="clear" w:color="auto" w:fill="FFFFFF" w:themeFill="background1"/>
            <w:vAlign w:val="center"/>
            <w:tcPrChange w:id="3786" w:author="petr" w:date="2024-03-13T13:22:00Z">
              <w:tcPr>
                <w:tcW w:w="7933" w:type="dxa"/>
                <w:shd w:val="clear" w:color="auto" w:fill="FFFFFF" w:themeFill="background1"/>
                <w:vAlign w:val="center"/>
              </w:tcPr>
            </w:tcPrChange>
          </w:tcPr>
          <w:p w14:paraId="05C4DE5E" w14:textId="4C360F5C" w:rsidR="00982593" w:rsidRPr="00876AB5" w:rsidRDefault="00982593" w:rsidP="00982593">
            <w:pPr>
              <w:rPr>
                <w:sz w:val="24"/>
                <w:szCs w:val="24"/>
              </w:rPr>
            </w:pPr>
            <w:ins w:id="3787" w:author="petr" w:date="2024-03-13T13:22:00Z">
              <w:r w:rsidRPr="00876AB5">
                <w:rPr>
                  <w:sz w:val="24"/>
                  <w:szCs w:val="24"/>
                </w:rPr>
                <w:t>lokální biokoridor LBK.</w:t>
              </w:r>
            </w:ins>
            <w:ins w:id="3788" w:author="petr" w:date="2024-03-13T13:25:00Z">
              <w:r w:rsidRPr="00876AB5">
                <w:rPr>
                  <w:sz w:val="24"/>
                  <w:szCs w:val="24"/>
                </w:rPr>
                <w:t>161/161.01</w:t>
              </w:r>
            </w:ins>
          </w:p>
        </w:tc>
      </w:tr>
      <w:tr w:rsidR="00982593" w:rsidRPr="00876AB5" w14:paraId="38A19CCC" w14:textId="77777777" w:rsidTr="00982593">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789" w:author="petr" w:date="2024-03-13T13:22: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trPrChange w:id="3790" w:author="petr" w:date="2024-03-13T13:22:00Z">
            <w:trPr>
              <w:trHeight w:val="340"/>
            </w:trPr>
          </w:trPrChange>
        </w:trPr>
        <w:tc>
          <w:tcPr>
            <w:tcW w:w="1560" w:type="dxa"/>
            <w:shd w:val="clear" w:color="auto" w:fill="FFFFFF" w:themeFill="background1"/>
            <w:vAlign w:val="center"/>
            <w:tcPrChange w:id="3791" w:author="petr" w:date="2024-03-13T13:22:00Z">
              <w:tcPr>
                <w:tcW w:w="1560" w:type="dxa"/>
                <w:shd w:val="clear" w:color="auto" w:fill="FFFFFF" w:themeFill="background1"/>
                <w:vAlign w:val="center"/>
              </w:tcPr>
            </w:tcPrChange>
          </w:tcPr>
          <w:p w14:paraId="6311A235" w14:textId="00D55405" w:rsidR="00982593" w:rsidRPr="00876AB5" w:rsidRDefault="00982593" w:rsidP="00982593">
            <w:pPr>
              <w:adjustRightInd w:val="0"/>
              <w:jc w:val="center"/>
              <w:rPr>
                <w:noProof/>
                <w:sz w:val="24"/>
                <w:szCs w:val="24"/>
              </w:rPr>
            </w:pPr>
            <w:ins w:id="3792" w:author="petr" w:date="2024-03-13T13:18:00Z">
              <w:r w:rsidRPr="00876AB5">
                <w:rPr>
                  <w:noProof/>
                  <w:sz w:val="24"/>
                  <w:szCs w:val="24"/>
                </w:rPr>
                <w:drawing>
                  <wp:inline distT="0" distB="0" distL="0" distR="0" wp14:anchorId="1304FF2A" wp14:editId="27BC4DC9">
                    <wp:extent cx="756000" cy="232313"/>
                    <wp:effectExtent l="0" t="0" r="6350" b="0"/>
                    <wp:docPr id="164862022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8620222" name=""/>
                            <pic:cNvPicPr/>
                          </pic:nvPicPr>
                          <pic:blipFill>
                            <a:blip r:embed="rId123"/>
                            <a:stretch>
                              <a:fillRect/>
                            </a:stretch>
                          </pic:blipFill>
                          <pic:spPr>
                            <a:xfrm>
                              <a:off x="0" y="0"/>
                              <a:ext cx="756000" cy="232313"/>
                            </a:xfrm>
                            <a:prstGeom prst="rect">
                              <a:avLst/>
                            </a:prstGeom>
                          </pic:spPr>
                        </pic:pic>
                      </a:graphicData>
                    </a:graphic>
                  </wp:inline>
                </w:drawing>
              </w:r>
            </w:ins>
          </w:p>
        </w:tc>
        <w:tc>
          <w:tcPr>
            <w:tcW w:w="7933" w:type="dxa"/>
            <w:shd w:val="clear" w:color="auto" w:fill="FFFFFF" w:themeFill="background1"/>
            <w:vAlign w:val="center"/>
            <w:tcPrChange w:id="3793" w:author="petr" w:date="2024-03-13T13:22:00Z">
              <w:tcPr>
                <w:tcW w:w="7933" w:type="dxa"/>
                <w:shd w:val="clear" w:color="auto" w:fill="FFFFFF" w:themeFill="background1"/>
                <w:vAlign w:val="center"/>
              </w:tcPr>
            </w:tcPrChange>
          </w:tcPr>
          <w:p w14:paraId="3688C95C" w14:textId="5D62D214" w:rsidR="00982593" w:rsidRPr="00876AB5" w:rsidRDefault="00982593" w:rsidP="00982593">
            <w:pPr>
              <w:rPr>
                <w:sz w:val="24"/>
                <w:szCs w:val="24"/>
              </w:rPr>
            </w:pPr>
            <w:ins w:id="3794" w:author="petr" w:date="2024-03-13T13:22:00Z">
              <w:r w:rsidRPr="00876AB5">
                <w:rPr>
                  <w:sz w:val="24"/>
                  <w:szCs w:val="24"/>
                </w:rPr>
                <w:t>lokální biokoridor LBK.</w:t>
              </w:r>
            </w:ins>
            <w:ins w:id="3795" w:author="petr" w:date="2024-03-13T13:25:00Z">
              <w:r w:rsidRPr="00876AB5">
                <w:rPr>
                  <w:sz w:val="24"/>
                  <w:szCs w:val="24"/>
                </w:rPr>
                <w:t>161/161.02</w:t>
              </w:r>
            </w:ins>
          </w:p>
        </w:tc>
      </w:tr>
      <w:tr w:rsidR="00982593" w:rsidRPr="00876AB5" w14:paraId="437E3947" w14:textId="77777777" w:rsidTr="00982593">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3796" w:author="petr" w:date="2024-03-13T13:22:00Z">
            <w:tblPrEx>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340"/>
          <w:trPrChange w:id="3797" w:author="petr" w:date="2024-03-13T13:22:00Z">
            <w:trPr>
              <w:trHeight w:val="340"/>
            </w:trPr>
          </w:trPrChange>
        </w:trPr>
        <w:tc>
          <w:tcPr>
            <w:tcW w:w="1560" w:type="dxa"/>
            <w:shd w:val="clear" w:color="auto" w:fill="FFFFFF" w:themeFill="background1"/>
            <w:vAlign w:val="center"/>
            <w:tcPrChange w:id="3798" w:author="petr" w:date="2024-03-13T13:22:00Z">
              <w:tcPr>
                <w:tcW w:w="1560" w:type="dxa"/>
                <w:shd w:val="clear" w:color="auto" w:fill="FFFFFF" w:themeFill="background1"/>
                <w:vAlign w:val="center"/>
              </w:tcPr>
            </w:tcPrChange>
          </w:tcPr>
          <w:p w14:paraId="02DF1B52" w14:textId="3E09F368" w:rsidR="00982593" w:rsidRPr="00876AB5" w:rsidRDefault="00982593" w:rsidP="00982593">
            <w:pPr>
              <w:adjustRightInd w:val="0"/>
              <w:jc w:val="center"/>
              <w:rPr>
                <w:noProof/>
                <w:sz w:val="24"/>
                <w:szCs w:val="24"/>
              </w:rPr>
            </w:pPr>
            <w:ins w:id="3799" w:author="petr" w:date="2024-03-13T13:18:00Z">
              <w:r w:rsidRPr="00876AB5">
                <w:rPr>
                  <w:noProof/>
                  <w:sz w:val="24"/>
                  <w:szCs w:val="24"/>
                </w:rPr>
                <w:drawing>
                  <wp:inline distT="0" distB="0" distL="0" distR="0" wp14:anchorId="1ECBBFD7" wp14:editId="68BEEDBD">
                    <wp:extent cx="756000" cy="227813"/>
                    <wp:effectExtent l="0" t="0" r="6350" b="1270"/>
                    <wp:docPr id="146565291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652919" name=""/>
                            <pic:cNvPicPr/>
                          </pic:nvPicPr>
                          <pic:blipFill>
                            <a:blip r:embed="rId124"/>
                            <a:stretch>
                              <a:fillRect/>
                            </a:stretch>
                          </pic:blipFill>
                          <pic:spPr>
                            <a:xfrm>
                              <a:off x="0" y="0"/>
                              <a:ext cx="756000" cy="227813"/>
                            </a:xfrm>
                            <a:prstGeom prst="rect">
                              <a:avLst/>
                            </a:prstGeom>
                          </pic:spPr>
                        </pic:pic>
                      </a:graphicData>
                    </a:graphic>
                  </wp:inline>
                </w:drawing>
              </w:r>
            </w:ins>
          </w:p>
        </w:tc>
        <w:tc>
          <w:tcPr>
            <w:tcW w:w="7933" w:type="dxa"/>
            <w:shd w:val="clear" w:color="auto" w:fill="FFFFFF" w:themeFill="background1"/>
            <w:vAlign w:val="center"/>
            <w:tcPrChange w:id="3800" w:author="petr" w:date="2024-03-13T13:22:00Z">
              <w:tcPr>
                <w:tcW w:w="7933" w:type="dxa"/>
                <w:shd w:val="clear" w:color="auto" w:fill="FFFFFF" w:themeFill="background1"/>
                <w:vAlign w:val="center"/>
              </w:tcPr>
            </w:tcPrChange>
          </w:tcPr>
          <w:p w14:paraId="4427BCAE" w14:textId="63C20F1F" w:rsidR="00982593" w:rsidRPr="00876AB5" w:rsidRDefault="00982593" w:rsidP="00982593">
            <w:pPr>
              <w:rPr>
                <w:sz w:val="24"/>
                <w:szCs w:val="24"/>
              </w:rPr>
            </w:pPr>
            <w:ins w:id="3801" w:author="petr" w:date="2024-03-13T13:22:00Z">
              <w:r w:rsidRPr="00876AB5">
                <w:rPr>
                  <w:sz w:val="24"/>
                  <w:szCs w:val="24"/>
                </w:rPr>
                <w:t>lokální biokoridor LBK.</w:t>
              </w:r>
            </w:ins>
            <w:ins w:id="3802" w:author="petr" w:date="2024-03-13T13:25:00Z">
              <w:r w:rsidRPr="00876AB5">
                <w:rPr>
                  <w:sz w:val="24"/>
                  <w:szCs w:val="24"/>
                </w:rPr>
                <w:t>89</w:t>
              </w:r>
            </w:ins>
            <w:ins w:id="3803" w:author="petr" w:date="2024-03-13T13:26:00Z">
              <w:r w:rsidRPr="00876AB5">
                <w:rPr>
                  <w:sz w:val="24"/>
                  <w:szCs w:val="24"/>
                </w:rPr>
                <w:t>/89.01</w:t>
              </w:r>
            </w:ins>
          </w:p>
        </w:tc>
      </w:tr>
    </w:tbl>
    <w:p w14:paraId="0958AECD" w14:textId="77777777" w:rsidR="0029398F" w:rsidRPr="00876AB5" w:rsidRDefault="0029398F" w:rsidP="00A83E6E">
      <w:pPr>
        <w:pStyle w:val="Odstavecseseznamem"/>
        <w:tabs>
          <w:tab w:val="left" w:pos="715"/>
        </w:tabs>
        <w:ind w:right="2" w:firstLine="0"/>
        <w:rPr>
          <w:sz w:val="12"/>
          <w:szCs w:val="12"/>
        </w:rPr>
      </w:pPr>
    </w:p>
    <w:p w14:paraId="7DC40121" w14:textId="77777777" w:rsidR="00606D21" w:rsidRPr="00876AB5" w:rsidRDefault="00606D21" w:rsidP="00A83E6E">
      <w:pPr>
        <w:pStyle w:val="Odstavecseseznamem"/>
        <w:tabs>
          <w:tab w:val="left" w:pos="715"/>
        </w:tabs>
        <w:ind w:right="2" w:firstLine="0"/>
        <w:rPr>
          <w:sz w:val="12"/>
          <w:szCs w:val="12"/>
        </w:rPr>
      </w:pPr>
    </w:p>
    <w:p w14:paraId="0E84DF15" w14:textId="77777777" w:rsidR="00982593" w:rsidRPr="00876AB5" w:rsidRDefault="00982593" w:rsidP="00A83E6E">
      <w:pPr>
        <w:pStyle w:val="Odstavecseseznamem"/>
        <w:tabs>
          <w:tab w:val="left" w:pos="715"/>
        </w:tabs>
        <w:ind w:right="2" w:firstLine="0"/>
        <w:rPr>
          <w:ins w:id="3804" w:author="petr" w:date="2024-03-13T13:27:00Z"/>
          <w:sz w:val="12"/>
          <w:szCs w:val="12"/>
          <w:rPrChange w:id="3805" w:author="petr" w:date="2024-03-13T13:27:00Z">
            <w:rPr>
              <w:ins w:id="3806" w:author="petr" w:date="2024-03-13T13:27:00Z"/>
              <w:sz w:val="24"/>
            </w:rPr>
          </w:rPrChange>
        </w:rPr>
      </w:pPr>
    </w:p>
    <w:tbl>
      <w:tblPr>
        <w:tblpPr w:leftFromText="141" w:rightFromText="141" w:vertAnchor="text" w:tblpX="685" w:tblpY="1"/>
        <w:tblOverlap w:val="neve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7933"/>
      </w:tblGrid>
      <w:tr w:rsidR="00982593" w:rsidRPr="00876AB5" w14:paraId="0B66882E" w14:textId="77777777" w:rsidTr="00EC43ED">
        <w:trPr>
          <w:trHeight w:val="340"/>
          <w:ins w:id="3807" w:author="petr" w:date="2024-03-13T13:27:00Z"/>
        </w:trPr>
        <w:tc>
          <w:tcPr>
            <w:tcW w:w="1560" w:type="dxa"/>
            <w:shd w:val="clear" w:color="auto" w:fill="FFFFFF" w:themeFill="background1"/>
            <w:vAlign w:val="center"/>
          </w:tcPr>
          <w:p w14:paraId="36514DB6" w14:textId="77777777" w:rsidR="00982593" w:rsidRPr="00876AB5" w:rsidRDefault="00982593" w:rsidP="00EC43ED">
            <w:pPr>
              <w:adjustRightInd w:val="0"/>
              <w:spacing w:line="276" w:lineRule="auto"/>
              <w:jc w:val="center"/>
              <w:rPr>
                <w:ins w:id="3808" w:author="petr" w:date="2024-03-13T13:27:00Z"/>
                <w:sz w:val="24"/>
                <w:szCs w:val="24"/>
              </w:rPr>
            </w:pPr>
            <w:ins w:id="3809" w:author="petr" w:date="2024-03-13T13:27:00Z">
              <w:r w:rsidRPr="00876AB5">
                <w:rPr>
                  <w:sz w:val="24"/>
                  <w:szCs w:val="24"/>
                </w:rPr>
                <w:t>označení</w:t>
              </w:r>
            </w:ins>
          </w:p>
        </w:tc>
        <w:tc>
          <w:tcPr>
            <w:tcW w:w="7933" w:type="dxa"/>
            <w:shd w:val="clear" w:color="auto" w:fill="FFFFFF" w:themeFill="background1"/>
            <w:vAlign w:val="center"/>
          </w:tcPr>
          <w:p w14:paraId="681F149C" w14:textId="77777777" w:rsidR="00982593" w:rsidRPr="00876AB5" w:rsidRDefault="00982593" w:rsidP="00EC43ED">
            <w:pPr>
              <w:adjustRightInd w:val="0"/>
              <w:spacing w:line="276" w:lineRule="auto"/>
              <w:rPr>
                <w:ins w:id="3810" w:author="petr" w:date="2024-03-13T13:27:00Z"/>
                <w:sz w:val="24"/>
                <w:szCs w:val="24"/>
              </w:rPr>
            </w:pPr>
            <w:ins w:id="3811" w:author="petr" w:date="2024-03-13T13:27:00Z">
              <w:r w:rsidRPr="00876AB5">
                <w:rPr>
                  <w:sz w:val="24"/>
                  <w:szCs w:val="24"/>
                </w:rPr>
                <w:t>název</w:t>
              </w:r>
            </w:ins>
          </w:p>
        </w:tc>
      </w:tr>
      <w:tr w:rsidR="00606D21" w:rsidRPr="00876AB5" w14:paraId="58368860" w14:textId="77777777" w:rsidTr="00EC43ED">
        <w:trPr>
          <w:trHeight w:val="340"/>
        </w:trPr>
        <w:tc>
          <w:tcPr>
            <w:tcW w:w="1560" w:type="dxa"/>
            <w:shd w:val="clear" w:color="auto" w:fill="FFFFFF" w:themeFill="background1"/>
            <w:vAlign w:val="center"/>
          </w:tcPr>
          <w:p w14:paraId="1553165A" w14:textId="280B6987" w:rsidR="00606D21" w:rsidRPr="00876AB5" w:rsidRDefault="00606D21" w:rsidP="00606D21">
            <w:pPr>
              <w:adjustRightInd w:val="0"/>
              <w:jc w:val="center"/>
              <w:rPr>
                <w:noProof/>
                <w:sz w:val="24"/>
                <w:szCs w:val="24"/>
              </w:rPr>
            </w:pPr>
            <w:ins w:id="3812" w:author="petr" w:date="2024-03-13T13:18:00Z">
              <w:r w:rsidRPr="00876AB5">
                <w:rPr>
                  <w:noProof/>
                  <w:sz w:val="24"/>
                  <w:szCs w:val="24"/>
                </w:rPr>
                <w:drawing>
                  <wp:inline distT="0" distB="0" distL="0" distR="0" wp14:anchorId="58DC2DF8" wp14:editId="11DC5957">
                    <wp:extent cx="756000" cy="227250"/>
                    <wp:effectExtent l="0" t="0" r="6350" b="1905"/>
                    <wp:docPr id="135390877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908773" name=""/>
                            <pic:cNvPicPr/>
                          </pic:nvPicPr>
                          <pic:blipFill>
                            <a:blip r:embed="rId125"/>
                            <a:stretch>
                              <a:fillRect/>
                            </a:stretch>
                          </pic:blipFill>
                          <pic:spPr>
                            <a:xfrm>
                              <a:off x="0" y="0"/>
                              <a:ext cx="756000" cy="227250"/>
                            </a:xfrm>
                            <a:prstGeom prst="rect">
                              <a:avLst/>
                            </a:prstGeom>
                          </pic:spPr>
                        </pic:pic>
                      </a:graphicData>
                    </a:graphic>
                  </wp:inline>
                </w:drawing>
              </w:r>
            </w:ins>
          </w:p>
        </w:tc>
        <w:tc>
          <w:tcPr>
            <w:tcW w:w="7933" w:type="dxa"/>
            <w:shd w:val="clear" w:color="auto" w:fill="FFFFFF" w:themeFill="background1"/>
            <w:vAlign w:val="center"/>
          </w:tcPr>
          <w:p w14:paraId="2F8D3BA9" w14:textId="4D5C14B4" w:rsidR="00606D21" w:rsidRPr="00876AB5" w:rsidRDefault="00606D21" w:rsidP="00606D21">
            <w:pPr>
              <w:rPr>
                <w:sz w:val="24"/>
                <w:szCs w:val="24"/>
              </w:rPr>
            </w:pPr>
            <w:ins w:id="3813" w:author="petr" w:date="2024-03-13T13:22:00Z">
              <w:r w:rsidRPr="00876AB5">
                <w:rPr>
                  <w:sz w:val="24"/>
                  <w:szCs w:val="24"/>
                </w:rPr>
                <w:t>lokální biokoridor LBK.</w:t>
              </w:r>
            </w:ins>
            <w:ins w:id="3814" w:author="petr" w:date="2024-03-13T13:26:00Z">
              <w:r w:rsidRPr="00876AB5">
                <w:rPr>
                  <w:sz w:val="24"/>
                  <w:szCs w:val="24"/>
                </w:rPr>
                <w:t>90/89.01</w:t>
              </w:r>
            </w:ins>
          </w:p>
        </w:tc>
      </w:tr>
      <w:tr w:rsidR="00606D21" w:rsidRPr="00876AB5" w14:paraId="4DBEFC6C" w14:textId="77777777" w:rsidTr="00EC43ED">
        <w:trPr>
          <w:trHeight w:val="340"/>
        </w:trPr>
        <w:tc>
          <w:tcPr>
            <w:tcW w:w="1560" w:type="dxa"/>
            <w:shd w:val="clear" w:color="auto" w:fill="FFFFFF" w:themeFill="background1"/>
            <w:vAlign w:val="center"/>
          </w:tcPr>
          <w:p w14:paraId="785BBA2A" w14:textId="60931CC6" w:rsidR="00606D21" w:rsidRPr="00876AB5" w:rsidRDefault="00606D21" w:rsidP="00606D21">
            <w:pPr>
              <w:adjustRightInd w:val="0"/>
              <w:jc w:val="center"/>
              <w:rPr>
                <w:noProof/>
                <w:sz w:val="24"/>
                <w:szCs w:val="24"/>
              </w:rPr>
            </w:pPr>
            <w:ins w:id="3815" w:author="petr" w:date="2024-03-13T13:18:00Z">
              <w:r w:rsidRPr="00876AB5">
                <w:rPr>
                  <w:noProof/>
                  <w:sz w:val="24"/>
                  <w:szCs w:val="24"/>
                </w:rPr>
                <w:drawing>
                  <wp:inline distT="0" distB="0" distL="0" distR="0" wp14:anchorId="06C3BA8A" wp14:editId="1DD7F51C">
                    <wp:extent cx="756000" cy="231188"/>
                    <wp:effectExtent l="0" t="0" r="6350" b="0"/>
                    <wp:docPr id="204052306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0523064" name=""/>
                            <pic:cNvPicPr/>
                          </pic:nvPicPr>
                          <pic:blipFill>
                            <a:blip r:embed="rId126"/>
                            <a:stretch>
                              <a:fillRect/>
                            </a:stretch>
                          </pic:blipFill>
                          <pic:spPr>
                            <a:xfrm>
                              <a:off x="0" y="0"/>
                              <a:ext cx="756000" cy="231188"/>
                            </a:xfrm>
                            <a:prstGeom prst="rect">
                              <a:avLst/>
                            </a:prstGeom>
                          </pic:spPr>
                        </pic:pic>
                      </a:graphicData>
                    </a:graphic>
                  </wp:inline>
                </w:drawing>
              </w:r>
            </w:ins>
          </w:p>
        </w:tc>
        <w:tc>
          <w:tcPr>
            <w:tcW w:w="7933" w:type="dxa"/>
            <w:shd w:val="clear" w:color="auto" w:fill="FFFFFF" w:themeFill="background1"/>
            <w:vAlign w:val="center"/>
          </w:tcPr>
          <w:p w14:paraId="7201E51A" w14:textId="00E2F6C3" w:rsidR="00606D21" w:rsidRPr="00876AB5" w:rsidRDefault="00606D21" w:rsidP="00606D21">
            <w:pPr>
              <w:rPr>
                <w:sz w:val="24"/>
                <w:szCs w:val="24"/>
              </w:rPr>
            </w:pPr>
            <w:ins w:id="3816" w:author="petr" w:date="2024-03-13T13:22:00Z">
              <w:r w:rsidRPr="00876AB5">
                <w:rPr>
                  <w:sz w:val="24"/>
                  <w:szCs w:val="24"/>
                </w:rPr>
                <w:t>lokální biokoridor LBK.</w:t>
              </w:r>
            </w:ins>
            <w:ins w:id="3817" w:author="petr" w:date="2024-03-13T13:26:00Z">
              <w:r w:rsidRPr="00876AB5">
                <w:rPr>
                  <w:sz w:val="24"/>
                  <w:szCs w:val="24"/>
                </w:rPr>
                <w:t>90/90.01</w:t>
              </w:r>
            </w:ins>
          </w:p>
        </w:tc>
      </w:tr>
      <w:tr w:rsidR="00982593" w:rsidRPr="00876AB5" w14:paraId="0E960517" w14:textId="77777777" w:rsidTr="00EC43ED">
        <w:trPr>
          <w:trHeight w:val="340"/>
          <w:ins w:id="3818" w:author="petr" w:date="2024-03-13T13:27:00Z"/>
        </w:trPr>
        <w:tc>
          <w:tcPr>
            <w:tcW w:w="1560" w:type="dxa"/>
            <w:shd w:val="clear" w:color="auto" w:fill="FFFFFF" w:themeFill="background1"/>
            <w:vAlign w:val="center"/>
          </w:tcPr>
          <w:p w14:paraId="63F870E9" w14:textId="77777777" w:rsidR="00982593" w:rsidRPr="00876AB5" w:rsidRDefault="00982593" w:rsidP="00EC43ED">
            <w:pPr>
              <w:adjustRightInd w:val="0"/>
              <w:jc w:val="center"/>
              <w:rPr>
                <w:ins w:id="3819" w:author="petr" w:date="2024-03-13T13:27:00Z"/>
                <w:noProof/>
                <w:sz w:val="24"/>
                <w:szCs w:val="24"/>
              </w:rPr>
            </w:pPr>
            <w:ins w:id="3820" w:author="petr" w:date="2024-03-13T13:27:00Z">
              <w:r w:rsidRPr="00876AB5">
                <w:rPr>
                  <w:noProof/>
                  <w:sz w:val="24"/>
                  <w:szCs w:val="24"/>
                </w:rPr>
                <w:drawing>
                  <wp:inline distT="0" distB="0" distL="0" distR="0" wp14:anchorId="0DF889FE" wp14:editId="12D28BD3">
                    <wp:extent cx="756000" cy="225563"/>
                    <wp:effectExtent l="0" t="0" r="6350" b="3175"/>
                    <wp:docPr id="933494275"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3494275" name="Obrázek 1" descr="Obsah obrázku Písmo, Grafika, zelené, grafický design&#10;&#10;Popis byl vytvořen automaticky"/>
                            <pic:cNvPicPr/>
                          </pic:nvPicPr>
                          <pic:blipFill>
                            <a:blip r:embed="rId127"/>
                            <a:stretch>
                              <a:fillRect/>
                            </a:stretch>
                          </pic:blipFill>
                          <pic:spPr>
                            <a:xfrm>
                              <a:off x="0" y="0"/>
                              <a:ext cx="756000" cy="225563"/>
                            </a:xfrm>
                            <a:prstGeom prst="rect">
                              <a:avLst/>
                            </a:prstGeom>
                          </pic:spPr>
                        </pic:pic>
                      </a:graphicData>
                    </a:graphic>
                  </wp:inline>
                </w:drawing>
              </w:r>
            </w:ins>
          </w:p>
        </w:tc>
        <w:tc>
          <w:tcPr>
            <w:tcW w:w="7933" w:type="dxa"/>
            <w:shd w:val="clear" w:color="auto" w:fill="FFFFFF" w:themeFill="background1"/>
            <w:vAlign w:val="center"/>
          </w:tcPr>
          <w:p w14:paraId="4D108A4A" w14:textId="77777777" w:rsidR="00982593" w:rsidRPr="00876AB5" w:rsidRDefault="00982593" w:rsidP="00EC43ED">
            <w:pPr>
              <w:rPr>
                <w:ins w:id="3821" w:author="petr" w:date="2024-03-13T13:27:00Z"/>
                <w:sz w:val="24"/>
                <w:szCs w:val="24"/>
              </w:rPr>
            </w:pPr>
            <w:ins w:id="3822" w:author="petr" w:date="2024-03-13T13:27:00Z">
              <w:r w:rsidRPr="00876AB5">
                <w:rPr>
                  <w:sz w:val="24"/>
                  <w:szCs w:val="24"/>
                </w:rPr>
                <w:t>lokální biokoridor LBK.89/RC310</w:t>
              </w:r>
            </w:ins>
          </w:p>
        </w:tc>
      </w:tr>
      <w:tr w:rsidR="00982593" w:rsidRPr="00876AB5" w14:paraId="1FF61C50" w14:textId="77777777" w:rsidTr="00EC43ED">
        <w:trPr>
          <w:trHeight w:val="340"/>
          <w:ins w:id="3823" w:author="petr" w:date="2024-03-13T13:27:00Z"/>
        </w:trPr>
        <w:tc>
          <w:tcPr>
            <w:tcW w:w="1560" w:type="dxa"/>
            <w:shd w:val="clear" w:color="auto" w:fill="FFFFFF" w:themeFill="background1"/>
            <w:vAlign w:val="center"/>
          </w:tcPr>
          <w:p w14:paraId="2C4DEC6B" w14:textId="77777777" w:rsidR="00982593" w:rsidRPr="00876AB5" w:rsidRDefault="00982593" w:rsidP="00EC43ED">
            <w:pPr>
              <w:adjustRightInd w:val="0"/>
              <w:jc w:val="center"/>
              <w:rPr>
                <w:ins w:id="3824" w:author="petr" w:date="2024-03-13T13:27:00Z"/>
                <w:noProof/>
                <w:sz w:val="24"/>
                <w:szCs w:val="24"/>
              </w:rPr>
            </w:pPr>
            <w:ins w:id="3825" w:author="petr" w:date="2024-03-13T13:27:00Z">
              <w:r w:rsidRPr="00876AB5">
                <w:rPr>
                  <w:noProof/>
                  <w:sz w:val="24"/>
                  <w:szCs w:val="24"/>
                </w:rPr>
                <w:drawing>
                  <wp:inline distT="0" distB="0" distL="0" distR="0" wp14:anchorId="324ADA1F" wp14:editId="7C9EA123">
                    <wp:extent cx="756000" cy="228375"/>
                    <wp:effectExtent l="0" t="0" r="6350" b="635"/>
                    <wp:docPr id="718810340"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810340" name="Obrázek 1" descr="Obsah obrázku Písmo, Grafika, zelené, grafický design&#10;&#10;Popis byl vytvořen automaticky"/>
                            <pic:cNvPicPr/>
                          </pic:nvPicPr>
                          <pic:blipFill>
                            <a:blip r:embed="rId128"/>
                            <a:stretch>
                              <a:fillRect/>
                            </a:stretch>
                          </pic:blipFill>
                          <pic:spPr>
                            <a:xfrm>
                              <a:off x="0" y="0"/>
                              <a:ext cx="756000" cy="228375"/>
                            </a:xfrm>
                            <a:prstGeom prst="rect">
                              <a:avLst/>
                            </a:prstGeom>
                          </pic:spPr>
                        </pic:pic>
                      </a:graphicData>
                    </a:graphic>
                  </wp:inline>
                </w:drawing>
              </w:r>
            </w:ins>
          </w:p>
        </w:tc>
        <w:tc>
          <w:tcPr>
            <w:tcW w:w="7933" w:type="dxa"/>
            <w:shd w:val="clear" w:color="auto" w:fill="FFFFFF" w:themeFill="background1"/>
            <w:vAlign w:val="center"/>
          </w:tcPr>
          <w:p w14:paraId="44738D07" w14:textId="77777777" w:rsidR="00982593" w:rsidRPr="00876AB5" w:rsidRDefault="00982593" w:rsidP="00EC43ED">
            <w:pPr>
              <w:rPr>
                <w:ins w:id="3826" w:author="petr" w:date="2024-03-13T13:27:00Z"/>
                <w:sz w:val="24"/>
                <w:szCs w:val="24"/>
              </w:rPr>
            </w:pPr>
            <w:ins w:id="3827" w:author="petr" w:date="2024-03-13T13:27:00Z">
              <w:r w:rsidRPr="00876AB5">
                <w:rPr>
                  <w:sz w:val="24"/>
                  <w:szCs w:val="24"/>
                </w:rPr>
                <w:t>lokální biokoridor LBK.145/145.01</w:t>
              </w:r>
            </w:ins>
          </w:p>
        </w:tc>
      </w:tr>
      <w:tr w:rsidR="00982593" w:rsidRPr="00876AB5" w14:paraId="2D0D9034" w14:textId="77777777" w:rsidTr="00EC43ED">
        <w:trPr>
          <w:trHeight w:val="340"/>
          <w:ins w:id="3828" w:author="petr" w:date="2024-03-13T13:27:00Z"/>
        </w:trPr>
        <w:tc>
          <w:tcPr>
            <w:tcW w:w="1560" w:type="dxa"/>
            <w:shd w:val="clear" w:color="auto" w:fill="FFFFFF" w:themeFill="background1"/>
            <w:vAlign w:val="center"/>
          </w:tcPr>
          <w:p w14:paraId="3FA8E993" w14:textId="77777777" w:rsidR="00982593" w:rsidRPr="00876AB5" w:rsidRDefault="00982593" w:rsidP="00EC43ED">
            <w:pPr>
              <w:adjustRightInd w:val="0"/>
              <w:jc w:val="center"/>
              <w:rPr>
                <w:ins w:id="3829" w:author="petr" w:date="2024-03-13T13:27:00Z"/>
                <w:noProof/>
                <w:sz w:val="24"/>
                <w:szCs w:val="24"/>
              </w:rPr>
            </w:pPr>
            <w:ins w:id="3830" w:author="petr" w:date="2024-03-13T13:27:00Z">
              <w:r w:rsidRPr="00876AB5">
                <w:rPr>
                  <w:noProof/>
                  <w:sz w:val="24"/>
                  <w:szCs w:val="24"/>
                </w:rPr>
                <w:drawing>
                  <wp:inline distT="0" distB="0" distL="0" distR="0" wp14:anchorId="6C98BFA9" wp14:editId="3AFDB1A7">
                    <wp:extent cx="756000" cy="231750"/>
                    <wp:effectExtent l="0" t="0" r="6350" b="0"/>
                    <wp:docPr id="716114302" name="Obrázek 1" descr="Obsah obrázku Písmo, zelené, Grafika,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114302" name="Obrázek 1" descr="Obsah obrázku Písmo, zelené, Grafika, grafický design&#10;&#10;Popis byl vytvořen automaticky"/>
                            <pic:cNvPicPr/>
                          </pic:nvPicPr>
                          <pic:blipFill>
                            <a:blip r:embed="rId129"/>
                            <a:stretch>
                              <a:fillRect/>
                            </a:stretch>
                          </pic:blipFill>
                          <pic:spPr>
                            <a:xfrm>
                              <a:off x="0" y="0"/>
                              <a:ext cx="756000" cy="231750"/>
                            </a:xfrm>
                            <a:prstGeom prst="rect">
                              <a:avLst/>
                            </a:prstGeom>
                          </pic:spPr>
                        </pic:pic>
                      </a:graphicData>
                    </a:graphic>
                  </wp:inline>
                </w:drawing>
              </w:r>
            </w:ins>
          </w:p>
        </w:tc>
        <w:tc>
          <w:tcPr>
            <w:tcW w:w="7933" w:type="dxa"/>
            <w:shd w:val="clear" w:color="auto" w:fill="FFFFFF" w:themeFill="background1"/>
            <w:vAlign w:val="center"/>
          </w:tcPr>
          <w:p w14:paraId="4E15954D" w14:textId="77777777" w:rsidR="00982593" w:rsidRPr="00876AB5" w:rsidRDefault="00982593" w:rsidP="00EC43ED">
            <w:pPr>
              <w:rPr>
                <w:ins w:id="3831" w:author="petr" w:date="2024-03-13T13:27:00Z"/>
                <w:sz w:val="24"/>
                <w:szCs w:val="24"/>
              </w:rPr>
            </w:pPr>
            <w:ins w:id="3832" w:author="petr" w:date="2024-03-13T13:27:00Z">
              <w:r w:rsidRPr="00876AB5">
                <w:rPr>
                  <w:sz w:val="24"/>
                  <w:szCs w:val="24"/>
                </w:rPr>
                <w:t>lokální biokoridor LBK.140/140.01</w:t>
              </w:r>
            </w:ins>
          </w:p>
        </w:tc>
      </w:tr>
      <w:tr w:rsidR="00982593" w:rsidRPr="00876AB5" w14:paraId="73F2F28E" w14:textId="77777777" w:rsidTr="00EC43ED">
        <w:trPr>
          <w:trHeight w:val="340"/>
          <w:ins w:id="3833" w:author="petr" w:date="2024-03-13T13:27:00Z"/>
        </w:trPr>
        <w:tc>
          <w:tcPr>
            <w:tcW w:w="1560" w:type="dxa"/>
            <w:shd w:val="clear" w:color="auto" w:fill="FFFFFF" w:themeFill="background1"/>
            <w:vAlign w:val="center"/>
          </w:tcPr>
          <w:p w14:paraId="7C61DD93" w14:textId="77777777" w:rsidR="00982593" w:rsidRPr="00876AB5" w:rsidRDefault="00982593" w:rsidP="00EC43ED">
            <w:pPr>
              <w:adjustRightInd w:val="0"/>
              <w:jc w:val="center"/>
              <w:rPr>
                <w:ins w:id="3834" w:author="petr" w:date="2024-03-13T13:27:00Z"/>
                <w:noProof/>
                <w:sz w:val="24"/>
                <w:szCs w:val="24"/>
              </w:rPr>
            </w:pPr>
            <w:ins w:id="3835" w:author="petr" w:date="2024-03-13T13:27:00Z">
              <w:r w:rsidRPr="00876AB5">
                <w:rPr>
                  <w:noProof/>
                  <w:sz w:val="24"/>
                  <w:szCs w:val="24"/>
                </w:rPr>
                <w:drawing>
                  <wp:inline distT="0" distB="0" distL="0" distR="0" wp14:anchorId="319525DE" wp14:editId="41DA7317">
                    <wp:extent cx="756000" cy="226688"/>
                    <wp:effectExtent l="0" t="0" r="6350" b="2540"/>
                    <wp:docPr id="558694478"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694478" name="Obrázek 1" descr="Obsah obrázku Písmo, Grafika, zelené, grafický design&#10;&#10;Popis byl vytvořen automaticky"/>
                            <pic:cNvPicPr/>
                          </pic:nvPicPr>
                          <pic:blipFill>
                            <a:blip r:embed="rId130"/>
                            <a:stretch>
                              <a:fillRect/>
                            </a:stretch>
                          </pic:blipFill>
                          <pic:spPr>
                            <a:xfrm>
                              <a:off x="0" y="0"/>
                              <a:ext cx="756000" cy="226688"/>
                            </a:xfrm>
                            <a:prstGeom prst="rect">
                              <a:avLst/>
                            </a:prstGeom>
                          </pic:spPr>
                        </pic:pic>
                      </a:graphicData>
                    </a:graphic>
                  </wp:inline>
                </w:drawing>
              </w:r>
            </w:ins>
          </w:p>
        </w:tc>
        <w:tc>
          <w:tcPr>
            <w:tcW w:w="7933" w:type="dxa"/>
            <w:shd w:val="clear" w:color="auto" w:fill="FFFFFF" w:themeFill="background1"/>
            <w:vAlign w:val="center"/>
          </w:tcPr>
          <w:p w14:paraId="517E4391" w14:textId="77777777" w:rsidR="00982593" w:rsidRPr="00876AB5" w:rsidRDefault="00982593" w:rsidP="00EC43ED">
            <w:pPr>
              <w:rPr>
                <w:ins w:id="3836" w:author="petr" w:date="2024-03-13T13:27:00Z"/>
                <w:sz w:val="24"/>
                <w:szCs w:val="24"/>
              </w:rPr>
            </w:pPr>
            <w:ins w:id="3837" w:author="petr" w:date="2024-03-13T13:27:00Z">
              <w:r w:rsidRPr="00876AB5">
                <w:rPr>
                  <w:sz w:val="24"/>
                  <w:szCs w:val="24"/>
                </w:rPr>
                <w:t>lokální biokoridor LBK.91/1369.02</w:t>
              </w:r>
            </w:ins>
          </w:p>
        </w:tc>
      </w:tr>
    </w:tbl>
    <w:p w14:paraId="79D030E4" w14:textId="318375B4" w:rsidR="00982593" w:rsidRPr="00876AB5" w:rsidRDefault="00982593" w:rsidP="00A83E6E">
      <w:pPr>
        <w:pStyle w:val="Odstavecseseznamem"/>
        <w:tabs>
          <w:tab w:val="left" w:pos="715"/>
        </w:tabs>
        <w:ind w:right="2" w:firstLine="0"/>
        <w:rPr>
          <w:sz w:val="12"/>
          <w:szCs w:val="12"/>
        </w:rPr>
      </w:pPr>
    </w:p>
    <w:p w14:paraId="73B88C9B" w14:textId="77777777" w:rsidR="00982593" w:rsidRPr="00876AB5" w:rsidDel="00982593" w:rsidRDefault="00982593" w:rsidP="00A83E6E">
      <w:pPr>
        <w:pStyle w:val="Odstavecseseznamem"/>
        <w:tabs>
          <w:tab w:val="left" w:pos="715"/>
        </w:tabs>
        <w:ind w:right="2" w:firstLine="0"/>
        <w:rPr>
          <w:del w:id="3838" w:author="petr" w:date="2024-03-13T13:27:00Z"/>
          <w:sz w:val="24"/>
        </w:rPr>
      </w:pPr>
    </w:p>
    <w:p w14:paraId="6C24B302" w14:textId="77777777" w:rsidR="003468E8" w:rsidRPr="00876AB5" w:rsidRDefault="00000000" w:rsidP="007D3628">
      <w:pPr>
        <w:pStyle w:val="Odstavecseseznamem"/>
        <w:numPr>
          <w:ilvl w:val="1"/>
          <w:numId w:val="15"/>
        </w:numPr>
        <w:ind w:left="851" w:right="2" w:hanging="664"/>
        <w:rPr>
          <w:sz w:val="24"/>
        </w:rPr>
      </w:pPr>
      <w:r w:rsidRPr="00876AB5">
        <w:rPr>
          <w:sz w:val="24"/>
          <w:u w:val="single"/>
        </w:rPr>
        <w:t>Prostupnost krajiny</w:t>
      </w:r>
    </w:p>
    <w:p w14:paraId="56F4404C" w14:textId="77777777" w:rsidR="003468E8" w:rsidRPr="00876AB5" w:rsidRDefault="00000000" w:rsidP="007D3628">
      <w:pPr>
        <w:pStyle w:val="Odstavecseseznamem"/>
        <w:numPr>
          <w:ilvl w:val="2"/>
          <w:numId w:val="15"/>
        </w:numPr>
        <w:tabs>
          <w:tab w:val="left" w:pos="715"/>
        </w:tabs>
        <w:ind w:left="715" w:right="2" w:hanging="346"/>
        <w:rPr>
          <w:sz w:val="24"/>
        </w:rPr>
      </w:pPr>
      <w:r w:rsidRPr="00876AB5">
        <w:rPr>
          <w:sz w:val="24"/>
        </w:rPr>
        <w:t>Stávající dopravní síť na území obce zůstává zachována. Předpokládají se pouze místní úpravy spojené se zlepšením parametrů silnic a drobné úpravy účelových cest ve vztahu k zastavitelným plochám.</w:t>
      </w:r>
    </w:p>
    <w:p w14:paraId="73538517" w14:textId="77777777" w:rsidR="003468E8" w:rsidRPr="00876AB5" w:rsidRDefault="00000000" w:rsidP="007D3628">
      <w:pPr>
        <w:pStyle w:val="Odstavecseseznamem"/>
        <w:numPr>
          <w:ilvl w:val="2"/>
          <w:numId w:val="15"/>
        </w:numPr>
        <w:tabs>
          <w:tab w:val="left" w:pos="715"/>
        </w:tabs>
        <w:ind w:left="715" w:right="2" w:hanging="346"/>
        <w:rPr>
          <w:sz w:val="20"/>
        </w:rPr>
      </w:pPr>
      <w:r w:rsidRPr="00876AB5">
        <w:rPr>
          <w:sz w:val="24"/>
        </w:rPr>
        <w:t>Další rozšíření sítě polních cest při případném zpracování komplexních pozemkových úprav reagujících na vývoj vlastnických vztahů, ekologickou funkci cest se nevylučuje. Avšak nepředpokládá se, že takto upravená cestní síť bude dosahovat hustoty historické cestní sítě.</w:t>
      </w:r>
    </w:p>
    <w:p w14:paraId="6625A942" w14:textId="53220C03" w:rsidR="003468E8" w:rsidRPr="00876AB5" w:rsidRDefault="00000000" w:rsidP="007D3628">
      <w:pPr>
        <w:pStyle w:val="Odstavecseseznamem"/>
        <w:numPr>
          <w:ilvl w:val="2"/>
          <w:numId w:val="15"/>
        </w:numPr>
        <w:tabs>
          <w:tab w:val="left" w:pos="714"/>
        </w:tabs>
        <w:ind w:left="714" w:right="2" w:hanging="345"/>
        <w:rPr>
          <w:sz w:val="24"/>
        </w:rPr>
      </w:pPr>
      <w:r w:rsidRPr="00876AB5">
        <w:rPr>
          <w:sz w:val="24"/>
        </w:rPr>
        <w:t>Řešením</w:t>
      </w:r>
      <w:r w:rsidRPr="00876AB5">
        <w:rPr>
          <w:sz w:val="24"/>
          <w:rPrChange w:id="3839" w:author="Lukáš Petr" w:date="2024-02-02T10:25:00Z">
            <w:rPr>
              <w:spacing w:val="-4"/>
              <w:sz w:val="24"/>
            </w:rPr>
          </w:rPrChange>
        </w:rPr>
        <w:t xml:space="preserve"> </w:t>
      </w:r>
      <w:del w:id="3840" w:author="petr" w:date="2024-03-04T10:15:00Z">
        <w:r w:rsidRPr="00876AB5" w:rsidDel="007F1C76">
          <w:rPr>
            <w:sz w:val="24"/>
          </w:rPr>
          <w:delText>ÚP</w:delText>
        </w:r>
      </w:del>
      <w:r w:rsidR="007F1C76" w:rsidRPr="00876AB5">
        <w:rPr>
          <w:sz w:val="24"/>
        </w:rPr>
        <w:t xml:space="preserve"> </w:t>
      </w:r>
      <w:ins w:id="3841" w:author="petr" w:date="2024-03-04T10:15:00Z">
        <w:r w:rsidR="007F1C76" w:rsidRPr="00876AB5">
          <w:rPr>
            <w:sz w:val="24"/>
          </w:rPr>
          <w:t xml:space="preserve">územního plánu </w:t>
        </w:r>
      </w:ins>
      <w:r w:rsidRPr="00876AB5">
        <w:rPr>
          <w:sz w:val="24"/>
        </w:rPr>
        <w:t>nedochází</w:t>
      </w:r>
      <w:r w:rsidRPr="00876AB5">
        <w:rPr>
          <w:sz w:val="24"/>
          <w:rPrChange w:id="3842" w:author="Lukáš Petr" w:date="2024-02-02T10:25:00Z">
            <w:rPr>
              <w:spacing w:val="-2"/>
              <w:sz w:val="24"/>
            </w:rPr>
          </w:rPrChange>
        </w:rPr>
        <w:t xml:space="preserve"> </w:t>
      </w:r>
      <w:r w:rsidRPr="00876AB5">
        <w:rPr>
          <w:sz w:val="24"/>
        </w:rPr>
        <w:t>k</w:t>
      </w:r>
      <w:r w:rsidRPr="00876AB5">
        <w:rPr>
          <w:sz w:val="24"/>
          <w:rPrChange w:id="3843" w:author="Lukáš Petr" w:date="2024-02-02T10:25:00Z">
            <w:rPr>
              <w:spacing w:val="-1"/>
              <w:sz w:val="24"/>
            </w:rPr>
          </w:rPrChange>
        </w:rPr>
        <w:t xml:space="preserve"> </w:t>
      </w:r>
      <w:r w:rsidRPr="00876AB5">
        <w:rPr>
          <w:sz w:val="24"/>
        </w:rPr>
        <w:t>rušení</w:t>
      </w:r>
      <w:r w:rsidRPr="00876AB5">
        <w:rPr>
          <w:sz w:val="24"/>
          <w:rPrChange w:id="3844" w:author="Lukáš Petr" w:date="2024-02-02T10:25:00Z">
            <w:rPr>
              <w:spacing w:val="-1"/>
              <w:sz w:val="24"/>
            </w:rPr>
          </w:rPrChange>
        </w:rPr>
        <w:t xml:space="preserve"> </w:t>
      </w:r>
      <w:r w:rsidRPr="00876AB5">
        <w:rPr>
          <w:sz w:val="24"/>
        </w:rPr>
        <w:t>turistických</w:t>
      </w:r>
      <w:r w:rsidRPr="00876AB5">
        <w:rPr>
          <w:sz w:val="24"/>
          <w:rPrChange w:id="3845" w:author="Lukáš Petr" w:date="2024-02-02T10:25:00Z">
            <w:rPr>
              <w:spacing w:val="-1"/>
              <w:sz w:val="24"/>
            </w:rPr>
          </w:rPrChange>
        </w:rPr>
        <w:t xml:space="preserve"> </w:t>
      </w:r>
      <w:r w:rsidRPr="00876AB5">
        <w:rPr>
          <w:sz w:val="24"/>
        </w:rPr>
        <w:t>tras</w:t>
      </w:r>
      <w:r w:rsidRPr="00876AB5">
        <w:rPr>
          <w:sz w:val="24"/>
          <w:rPrChange w:id="3846" w:author="Lukáš Petr" w:date="2024-02-02T10:25:00Z">
            <w:rPr>
              <w:spacing w:val="-1"/>
              <w:sz w:val="24"/>
            </w:rPr>
          </w:rPrChange>
        </w:rPr>
        <w:t xml:space="preserve"> </w:t>
      </w:r>
      <w:r w:rsidRPr="00876AB5">
        <w:rPr>
          <w:sz w:val="24"/>
        </w:rPr>
        <w:t xml:space="preserve">ani </w:t>
      </w:r>
      <w:r w:rsidRPr="00876AB5">
        <w:rPr>
          <w:sz w:val="24"/>
          <w:rPrChange w:id="3847" w:author="Lukáš Petr" w:date="2024-02-02T10:25:00Z">
            <w:rPr>
              <w:spacing w:val="-2"/>
              <w:sz w:val="24"/>
            </w:rPr>
          </w:rPrChange>
        </w:rPr>
        <w:t>cyklotras.</w:t>
      </w:r>
    </w:p>
    <w:p w14:paraId="4DDB2404" w14:textId="77777777" w:rsidR="003468E8" w:rsidRPr="00876AB5" w:rsidRDefault="00000000" w:rsidP="007D3628">
      <w:pPr>
        <w:pStyle w:val="Odstavecseseznamem"/>
        <w:numPr>
          <w:ilvl w:val="2"/>
          <w:numId w:val="15"/>
        </w:numPr>
        <w:tabs>
          <w:tab w:val="left" w:pos="714"/>
        </w:tabs>
        <w:ind w:left="714" w:right="2" w:hanging="345"/>
        <w:rPr>
          <w:sz w:val="24"/>
        </w:rPr>
      </w:pPr>
      <w:r w:rsidRPr="00876AB5">
        <w:rPr>
          <w:sz w:val="24"/>
        </w:rPr>
        <w:t>Po</w:t>
      </w:r>
      <w:r w:rsidRPr="00876AB5">
        <w:rPr>
          <w:sz w:val="24"/>
          <w:rPrChange w:id="3848" w:author="Lukáš Petr" w:date="2024-02-02T10:25:00Z">
            <w:rPr>
              <w:spacing w:val="-3"/>
              <w:sz w:val="24"/>
            </w:rPr>
          </w:rPrChange>
        </w:rPr>
        <w:t xml:space="preserve"> </w:t>
      </w:r>
      <w:r w:rsidRPr="00876AB5">
        <w:rPr>
          <w:sz w:val="24"/>
        </w:rPr>
        <w:t>stávajících</w:t>
      </w:r>
      <w:r w:rsidRPr="00876AB5">
        <w:rPr>
          <w:sz w:val="24"/>
          <w:rPrChange w:id="3849" w:author="Lukáš Petr" w:date="2024-02-02T10:25:00Z">
            <w:rPr>
              <w:spacing w:val="-3"/>
              <w:sz w:val="24"/>
            </w:rPr>
          </w:rPrChange>
        </w:rPr>
        <w:t xml:space="preserve"> </w:t>
      </w:r>
      <w:r w:rsidRPr="00876AB5">
        <w:rPr>
          <w:sz w:val="24"/>
        </w:rPr>
        <w:t>účelových</w:t>
      </w:r>
      <w:r w:rsidRPr="00876AB5">
        <w:rPr>
          <w:sz w:val="24"/>
          <w:rPrChange w:id="3850" w:author="Lukáš Petr" w:date="2024-02-02T10:25:00Z">
            <w:rPr>
              <w:spacing w:val="-3"/>
              <w:sz w:val="24"/>
            </w:rPr>
          </w:rPrChange>
        </w:rPr>
        <w:t xml:space="preserve"> </w:t>
      </w:r>
      <w:r w:rsidRPr="00876AB5">
        <w:rPr>
          <w:sz w:val="24"/>
        </w:rPr>
        <w:t>komunikacích</w:t>
      </w:r>
      <w:r w:rsidRPr="00876AB5">
        <w:rPr>
          <w:sz w:val="24"/>
          <w:rPrChange w:id="3851" w:author="Lukáš Petr" w:date="2024-02-02T10:25:00Z">
            <w:rPr>
              <w:spacing w:val="-3"/>
              <w:sz w:val="24"/>
            </w:rPr>
          </w:rPrChange>
        </w:rPr>
        <w:t xml:space="preserve"> </w:t>
      </w:r>
      <w:r w:rsidRPr="00876AB5">
        <w:rPr>
          <w:sz w:val="24"/>
        </w:rPr>
        <w:t>je</w:t>
      </w:r>
      <w:r w:rsidRPr="00876AB5">
        <w:rPr>
          <w:sz w:val="24"/>
          <w:rPrChange w:id="3852" w:author="Lukáš Petr" w:date="2024-02-02T10:25:00Z">
            <w:rPr>
              <w:spacing w:val="-3"/>
              <w:sz w:val="24"/>
            </w:rPr>
          </w:rPrChange>
        </w:rPr>
        <w:t xml:space="preserve"> </w:t>
      </w:r>
      <w:r w:rsidRPr="00876AB5">
        <w:rPr>
          <w:sz w:val="24"/>
        </w:rPr>
        <w:t>možná</w:t>
      </w:r>
      <w:r w:rsidRPr="00876AB5">
        <w:rPr>
          <w:sz w:val="24"/>
          <w:rPrChange w:id="3853" w:author="Lukáš Petr" w:date="2024-02-02T10:25:00Z">
            <w:rPr>
              <w:spacing w:val="-3"/>
              <w:sz w:val="24"/>
            </w:rPr>
          </w:rPrChange>
        </w:rPr>
        <w:t xml:space="preserve"> </w:t>
      </w:r>
      <w:r w:rsidRPr="00876AB5">
        <w:rPr>
          <w:sz w:val="24"/>
        </w:rPr>
        <w:t>dostupnost</w:t>
      </w:r>
      <w:r w:rsidRPr="00876AB5">
        <w:rPr>
          <w:sz w:val="24"/>
          <w:rPrChange w:id="3854" w:author="Lukáš Petr" w:date="2024-02-02T10:25:00Z">
            <w:rPr>
              <w:spacing w:val="-3"/>
              <w:sz w:val="24"/>
            </w:rPr>
          </w:rPrChange>
        </w:rPr>
        <w:t xml:space="preserve"> </w:t>
      </w:r>
      <w:r w:rsidRPr="00876AB5">
        <w:rPr>
          <w:sz w:val="24"/>
        </w:rPr>
        <w:t>značených</w:t>
      </w:r>
      <w:r w:rsidRPr="00876AB5">
        <w:rPr>
          <w:sz w:val="24"/>
          <w:rPrChange w:id="3855" w:author="Lukáš Petr" w:date="2024-02-02T10:25:00Z">
            <w:rPr>
              <w:spacing w:val="-2"/>
              <w:sz w:val="24"/>
            </w:rPr>
          </w:rPrChange>
        </w:rPr>
        <w:t xml:space="preserve"> </w:t>
      </w:r>
      <w:r w:rsidRPr="00876AB5">
        <w:rPr>
          <w:sz w:val="24"/>
        </w:rPr>
        <w:t>dálkových</w:t>
      </w:r>
      <w:r w:rsidRPr="00876AB5">
        <w:rPr>
          <w:sz w:val="24"/>
          <w:rPrChange w:id="3856" w:author="Lukáš Petr" w:date="2024-02-02T10:25:00Z">
            <w:rPr>
              <w:spacing w:val="-1"/>
              <w:sz w:val="24"/>
            </w:rPr>
          </w:rPrChange>
        </w:rPr>
        <w:t xml:space="preserve"> </w:t>
      </w:r>
      <w:r w:rsidRPr="00876AB5">
        <w:rPr>
          <w:sz w:val="24"/>
          <w:rPrChange w:id="3857" w:author="Lukáš Petr" w:date="2024-02-02T10:25:00Z">
            <w:rPr>
              <w:spacing w:val="-2"/>
              <w:sz w:val="24"/>
            </w:rPr>
          </w:rPrChange>
        </w:rPr>
        <w:t>cyklotras.</w:t>
      </w:r>
    </w:p>
    <w:p w14:paraId="6B017B87" w14:textId="77777777" w:rsidR="003468E8" w:rsidRPr="00876AB5" w:rsidRDefault="00000000" w:rsidP="007D3628">
      <w:pPr>
        <w:pStyle w:val="Odstavecseseznamem"/>
        <w:numPr>
          <w:ilvl w:val="2"/>
          <w:numId w:val="15"/>
        </w:numPr>
        <w:tabs>
          <w:tab w:val="left" w:pos="715"/>
        </w:tabs>
        <w:ind w:left="715" w:right="2" w:hanging="346"/>
        <w:rPr>
          <w:sz w:val="24"/>
        </w:rPr>
      </w:pPr>
      <w:r w:rsidRPr="00876AB5">
        <w:rPr>
          <w:sz w:val="24"/>
        </w:rPr>
        <w:t xml:space="preserve">Nová speciální pěší a cyklistická trasa se navrhuje v </w:t>
      </w:r>
      <w:proofErr w:type="spellStart"/>
      <w:r w:rsidRPr="00876AB5">
        <w:rPr>
          <w:sz w:val="24"/>
        </w:rPr>
        <w:t>Milovech</w:t>
      </w:r>
      <w:proofErr w:type="spellEnd"/>
      <w:r w:rsidRPr="00876AB5">
        <w:rPr>
          <w:sz w:val="24"/>
        </w:rPr>
        <w:t>, v místech významné</w:t>
      </w:r>
      <w:r w:rsidRPr="00876AB5">
        <w:rPr>
          <w:sz w:val="24"/>
          <w:rPrChange w:id="3858" w:author="Lukáš Petr" w:date="2024-02-02T10:25:00Z">
            <w:rPr>
              <w:spacing w:val="40"/>
              <w:sz w:val="24"/>
            </w:rPr>
          </w:rPrChange>
        </w:rPr>
        <w:t xml:space="preserve"> </w:t>
      </w:r>
      <w:r w:rsidRPr="00876AB5">
        <w:rPr>
          <w:sz w:val="24"/>
        </w:rPr>
        <w:t>kumulace rekreantů zvláště v letní a zimní sezoně.</w:t>
      </w:r>
    </w:p>
    <w:p w14:paraId="32ECCE39" w14:textId="77777777" w:rsidR="003468E8" w:rsidRPr="00876AB5" w:rsidRDefault="00000000" w:rsidP="007D3628">
      <w:pPr>
        <w:pStyle w:val="Odstavecseseznamem"/>
        <w:numPr>
          <w:ilvl w:val="2"/>
          <w:numId w:val="15"/>
        </w:numPr>
        <w:tabs>
          <w:tab w:val="left" w:pos="714"/>
        </w:tabs>
        <w:ind w:left="714" w:right="2" w:hanging="345"/>
        <w:rPr>
          <w:sz w:val="24"/>
        </w:rPr>
      </w:pPr>
      <w:r w:rsidRPr="00876AB5">
        <w:rPr>
          <w:sz w:val="24"/>
        </w:rPr>
        <w:t>Biologická</w:t>
      </w:r>
      <w:r w:rsidRPr="00876AB5">
        <w:rPr>
          <w:sz w:val="24"/>
          <w:rPrChange w:id="3859" w:author="Lukáš Petr" w:date="2024-02-02T10:25:00Z">
            <w:rPr>
              <w:spacing w:val="-2"/>
              <w:sz w:val="24"/>
            </w:rPr>
          </w:rPrChange>
        </w:rPr>
        <w:t xml:space="preserve"> </w:t>
      </w:r>
      <w:r w:rsidRPr="00876AB5">
        <w:rPr>
          <w:sz w:val="24"/>
        </w:rPr>
        <w:t>propustnost</w:t>
      </w:r>
      <w:r w:rsidRPr="00876AB5">
        <w:rPr>
          <w:sz w:val="24"/>
          <w:rPrChange w:id="3860" w:author="Lukáš Petr" w:date="2024-02-02T10:25:00Z">
            <w:rPr>
              <w:spacing w:val="-2"/>
              <w:sz w:val="24"/>
            </w:rPr>
          </w:rPrChange>
        </w:rPr>
        <w:t xml:space="preserve"> </w:t>
      </w:r>
      <w:r w:rsidRPr="00876AB5">
        <w:rPr>
          <w:sz w:val="24"/>
        </w:rPr>
        <w:t>krajiny</w:t>
      </w:r>
      <w:r w:rsidRPr="00876AB5">
        <w:rPr>
          <w:sz w:val="24"/>
          <w:rPrChange w:id="3861" w:author="Lukáš Petr" w:date="2024-02-02T10:25:00Z">
            <w:rPr>
              <w:spacing w:val="-1"/>
              <w:sz w:val="24"/>
            </w:rPr>
          </w:rPrChange>
        </w:rPr>
        <w:t xml:space="preserve"> </w:t>
      </w:r>
      <w:r w:rsidRPr="00876AB5">
        <w:rPr>
          <w:sz w:val="24"/>
        </w:rPr>
        <w:t>se</w:t>
      </w:r>
      <w:r w:rsidRPr="00876AB5">
        <w:rPr>
          <w:sz w:val="24"/>
          <w:rPrChange w:id="3862" w:author="Lukáš Petr" w:date="2024-02-02T10:25:00Z">
            <w:rPr>
              <w:spacing w:val="-1"/>
              <w:sz w:val="24"/>
            </w:rPr>
          </w:rPrChange>
        </w:rPr>
        <w:t xml:space="preserve"> </w:t>
      </w:r>
      <w:r w:rsidRPr="00876AB5">
        <w:rPr>
          <w:sz w:val="24"/>
        </w:rPr>
        <w:t>zlepší</w:t>
      </w:r>
      <w:r w:rsidRPr="00876AB5">
        <w:rPr>
          <w:sz w:val="24"/>
          <w:rPrChange w:id="3863" w:author="Lukáš Petr" w:date="2024-02-02T10:25:00Z">
            <w:rPr>
              <w:spacing w:val="-1"/>
              <w:sz w:val="24"/>
            </w:rPr>
          </w:rPrChange>
        </w:rPr>
        <w:t xml:space="preserve"> </w:t>
      </w:r>
      <w:r w:rsidRPr="00876AB5">
        <w:rPr>
          <w:sz w:val="24"/>
        </w:rPr>
        <w:t>zajištěním</w:t>
      </w:r>
      <w:r w:rsidRPr="00876AB5">
        <w:rPr>
          <w:sz w:val="24"/>
          <w:rPrChange w:id="3864" w:author="Lukáš Petr" w:date="2024-02-02T10:25:00Z">
            <w:rPr>
              <w:spacing w:val="-3"/>
              <w:sz w:val="24"/>
            </w:rPr>
          </w:rPrChange>
        </w:rPr>
        <w:t xml:space="preserve"> </w:t>
      </w:r>
      <w:r w:rsidRPr="00876AB5">
        <w:rPr>
          <w:sz w:val="24"/>
        </w:rPr>
        <w:t>prvků</w:t>
      </w:r>
      <w:r w:rsidRPr="00876AB5">
        <w:rPr>
          <w:sz w:val="24"/>
          <w:rPrChange w:id="3865" w:author="Lukáš Petr" w:date="2024-02-02T10:25:00Z">
            <w:rPr>
              <w:spacing w:val="-1"/>
              <w:sz w:val="24"/>
            </w:rPr>
          </w:rPrChange>
        </w:rPr>
        <w:t xml:space="preserve"> </w:t>
      </w:r>
      <w:r w:rsidRPr="00876AB5">
        <w:rPr>
          <w:sz w:val="24"/>
        </w:rPr>
        <w:t>ÚSES</w:t>
      </w:r>
      <w:r w:rsidRPr="00876AB5">
        <w:rPr>
          <w:sz w:val="24"/>
          <w:rPrChange w:id="3866" w:author="Lukáš Petr" w:date="2024-02-02T10:25:00Z">
            <w:rPr>
              <w:spacing w:val="-1"/>
              <w:sz w:val="24"/>
            </w:rPr>
          </w:rPrChange>
        </w:rPr>
        <w:t xml:space="preserve"> </w:t>
      </w:r>
      <w:r w:rsidRPr="00876AB5">
        <w:rPr>
          <w:sz w:val="24"/>
        </w:rPr>
        <w:t xml:space="preserve">v </w:t>
      </w:r>
      <w:r w:rsidRPr="00876AB5">
        <w:rPr>
          <w:sz w:val="24"/>
          <w:rPrChange w:id="3867" w:author="Lukáš Petr" w:date="2024-02-02T10:25:00Z">
            <w:rPr>
              <w:spacing w:val="-2"/>
              <w:sz w:val="24"/>
            </w:rPr>
          </w:rPrChange>
        </w:rPr>
        <w:t>krajině.</w:t>
      </w:r>
    </w:p>
    <w:p w14:paraId="2261DD10" w14:textId="77777777" w:rsidR="00A83E6E" w:rsidRPr="00876AB5" w:rsidRDefault="00A83E6E" w:rsidP="00A83E6E">
      <w:pPr>
        <w:pStyle w:val="Odstavecseseznamem"/>
        <w:tabs>
          <w:tab w:val="left" w:pos="714"/>
        </w:tabs>
        <w:ind w:left="714" w:right="2" w:firstLine="0"/>
        <w:rPr>
          <w:sz w:val="24"/>
        </w:rPr>
      </w:pPr>
    </w:p>
    <w:p w14:paraId="41B03500" w14:textId="77777777" w:rsidR="003468E8" w:rsidRPr="00876AB5" w:rsidRDefault="00000000" w:rsidP="007D3628">
      <w:pPr>
        <w:pStyle w:val="Odstavecseseznamem"/>
        <w:numPr>
          <w:ilvl w:val="1"/>
          <w:numId w:val="15"/>
        </w:numPr>
        <w:ind w:left="851" w:right="2" w:hanging="664"/>
        <w:rPr>
          <w:sz w:val="24"/>
        </w:rPr>
      </w:pPr>
      <w:r w:rsidRPr="00876AB5">
        <w:rPr>
          <w:sz w:val="24"/>
          <w:u w:val="single"/>
        </w:rPr>
        <w:t>Protierozní</w:t>
      </w:r>
      <w:r w:rsidRPr="00876AB5">
        <w:rPr>
          <w:sz w:val="24"/>
          <w:u w:val="single"/>
          <w:rPrChange w:id="3868" w:author="Lukáš Petr" w:date="2024-02-02T10:25:00Z">
            <w:rPr>
              <w:spacing w:val="-3"/>
              <w:sz w:val="24"/>
              <w:u w:val="single"/>
            </w:rPr>
          </w:rPrChange>
        </w:rPr>
        <w:t xml:space="preserve"> </w:t>
      </w:r>
      <w:r w:rsidRPr="00876AB5">
        <w:rPr>
          <w:sz w:val="24"/>
          <w:u w:val="single"/>
        </w:rPr>
        <w:t>opatření,</w:t>
      </w:r>
      <w:r w:rsidRPr="00876AB5">
        <w:rPr>
          <w:sz w:val="24"/>
          <w:u w:val="single"/>
          <w:rPrChange w:id="3869" w:author="Lukáš Petr" w:date="2024-02-02T10:25:00Z">
            <w:rPr>
              <w:spacing w:val="-2"/>
              <w:sz w:val="24"/>
              <w:u w:val="single"/>
            </w:rPr>
          </w:rPrChange>
        </w:rPr>
        <w:t xml:space="preserve"> </w:t>
      </w:r>
      <w:r w:rsidRPr="00876AB5">
        <w:rPr>
          <w:sz w:val="24"/>
          <w:u w:val="single"/>
        </w:rPr>
        <w:t>ochrana</w:t>
      </w:r>
      <w:r w:rsidRPr="00876AB5">
        <w:rPr>
          <w:sz w:val="24"/>
          <w:u w:val="single"/>
          <w:rPrChange w:id="3870" w:author="Lukáš Petr" w:date="2024-02-02T10:25:00Z">
            <w:rPr>
              <w:spacing w:val="-2"/>
              <w:sz w:val="24"/>
              <w:u w:val="single"/>
            </w:rPr>
          </w:rPrChange>
        </w:rPr>
        <w:t xml:space="preserve"> </w:t>
      </w:r>
      <w:r w:rsidRPr="00876AB5">
        <w:rPr>
          <w:sz w:val="24"/>
          <w:u w:val="single"/>
        </w:rPr>
        <w:t>před</w:t>
      </w:r>
      <w:r w:rsidRPr="00876AB5">
        <w:rPr>
          <w:sz w:val="24"/>
          <w:u w:val="single"/>
          <w:rPrChange w:id="3871" w:author="Lukáš Petr" w:date="2024-02-02T10:25:00Z">
            <w:rPr>
              <w:spacing w:val="-2"/>
              <w:sz w:val="24"/>
              <w:u w:val="single"/>
            </w:rPr>
          </w:rPrChange>
        </w:rPr>
        <w:t xml:space="preserve"> povodněmi</w:t>
      </w:r>
    </w:p>
    <w:p w14:paraId="1FEE281B" w14:textId="77777777" w:rsidR="003468E8" w:rsidRPr="00876AB5" w:rsidRDefault="00000000" w:rsidP="007D3628">
      <w:pPr>
        <w:pStyle w:val="Odstavecseseznamem"/>
        <w:numPr>
          <w:ilvl w:val="2"/>
          <w:numId w:val="15"/>
        </w:numPr>
        <w:tabs>
          <w:tab w:val="left" w:pos="714"/>
        </w:tabs>
        <w:ind w:left="714" w:right="2" w:hanging="345"/>
        <w:rPr>
          <w:sz w:val="24"/>
        </w:rPr>
      </w:pPr>
      <w:r w:rsidRPr="00876AB5">
        <w:rPr>
          <w:sz w:val="24"/>
        </w:rPr>
        <w:t>Je</w:t>
      </w:r>
      <w:r w:rsidRPr="00876AB5">
        <w:rPr>
          <w:sz w:val="24"/>
          <w:rPrChange w:id="3872" w:author="Lukáš Petr" w:date="2024-02-02T10:25:00Z">
            <w:rPr>
              <w:spacing w:val="-1"/>
              <w:sz w:val="24"/>
            </w:rPr>
          </w:rPrChange>
        </w:rPr>
        <w:t xml:space="preserve"> </w:t>
      </w:r>
      <w:r w:rsidRPr="00876AB5">
        <w:rPr>
          <w:sz w:val="24"/>
        </w:rPr>
        <w:t>respektováno</w:t>
      </w:r>
      <w:r w:rsidRPr="00876AB5">
        <w:rPr>
          <w:sz w:val="24"/>
          <w:rPrChange w:id="3873" w:author="Lukáš Petr" w:date="2024-02-02T10:25:00Z">
            <w:rPr>
              <w:spacing w:val="-1"/>
              <w:sz w:val="24"/>
            </w:rPr>
          </w:rPrChange>
        </w:rPr>
        <w:t xml:space="preserve"> </w:t>
      </w:r>
      <w:r w:rsidRPr="00876AB5">
        <w:rPr>
          <w:sz w:val="24"/>
        </w:rPr>
        <w:t>záplavové území</w:t>
      </w:r>
      <w:r w:rsidRPr="00876AB5">
        <w:rPr>
          <w:sz w:val="24"/>
          <w:rPrChange w:id="3874" w:author="Lukáš Petr" w:date="2024-02-02T10:25:00Z">
            <w:rPr>
              <w:spacing w:val="-1"/>
              <w:sz w:val="24"/>
            </w:rPr>
          </w:rPrChange>
        </w:rPr>
        <w:t xml:space="preserve"> </w:t>
      </w:r>
      <w:r w:rsidRPr="00876AB5">
        <w:rPr>
          <w:sz w:val="24"/>
        </w:rPr>
        <w:t>toku</w:t>
      </w:r>
      <w:r w:rsidRPr="00876AB5">
        <w:rPr>
          <w:sz w:val="24"/>
          <w:rPrChange w:id="3875" w:author="Lukáš Petr" w:date="2024-02-02T10:25:00Z">
            <w:rPr>
              <w:spacing w:val="-1"/>
              <w:sz w:val="24"/>
            </w:rPr>
          </w:rPrChange>
        </w:rPr>
        <w:t xml:space="preserve"> </w:t>
      </w:r>
      <w:r w:rsidRPr="00876AB5">
        <w:rPr>
          <w:sz w:val="24"/>
        </w:rPr>
        <w:t>Svratka vyhlášené</w:t>
      </w:r>
      <w:r w:rsidRPr="00876AB5">
        <w:rPr>
          <w:sz w:val="24"/>
          <w:rPrChange w:id="3876" w:author="Lukáš Petr" w:date="2024-02-02T10:25:00Z">
            <w:rPr>
              <w:spacing w:val="-1"/>
              <w:sz w:val="24"/>
            </w:rPr>
          </w:rPrChange>
        </w:rPr>
        <w:t xml:space="preserve"> </w:t>
      </w:r>
      <w:r w:rsidRPr="00876AB5">
        <w:rPr>
          <w:sz w:val="24"/>
        </w:rPr>
        <w:t>vodohospodářským</w:t>
      </w:r>
      <w:r w:rsidRPr="00876AB5">
        <w:rPr>
          <w:sz w:val="24"/>
          <w:rPrChange w:id="3877" w:author="Lukáš Petr" w:date="2024-02-02T10:25:00Z">
            <w:rPr>
              <w:spacing w:val="-2"/>
              <w:sz w:val="24"/>
            </w:rPr>
          </w:rPrChange>
        </w:rPr>
        <w:t xml:space="preserve"> orgánem.</w:t>
      </w:r>
    </w:p>
    <w:p w14:paraId="0E8544E4" w14:textId="77777777" w:rsidR="003468E8" w:rsidRPr="00876AB5" w:rsidRDefault="00000000" w:rsidP="007D3628">
      <w:pPr>
        <w:pStyle w:val="Odstavecseseznamem"/>
        <w:numPr>
          <w:ilvl w:val="2"/>
          <w:numId w:val="15"/>
        </w:numPr>
        <w:tabs>
          <w:tab w:val="left" w:pos="715"/>
        </w:tabs>
        <w:ind w:left="715" w:right="2" w:hanging="346"/>
        <w:rPr>
          <w:sz w:val="24"/>
        </w:rPr>
      </w:pPr>
      <w:r w:rsidRPr="00876AB5">
        <w:rPr>
          <w:sz w:val="24"/>
        </w:rPr>
        <w:t>Nežádoucí smyv půdy za přívalových dešťů na jižních a jihozápadních svazích kolem Sněžného bude řešen organizačními a agrotechnickými opatřeními.</w:t>
      </w:r>
    </w:p>
    <w:p w14:paraId="29B09155" w14:textId="2459CC45" w:rsidR="003468E8" w:rsidRPr="00876AB5" w:rsidRDefault="00000000" w:rsidP="007D3628">
      <w:pPr>
        <w:pStyle w:val="Odstavecseseznamem"/>
        <w:numPr>
          <w:ilvl w:val="2"/>
          <w:numId w:val="15"/>
        </w:numPr>
        <w:tabs>
          <w:tab w:val="left" w:pos="715"/>
        </w:tabs>
        <w:ind w:left="715" w:right="2" w:hanging="346"/>
        <w:rPr>
          <w:sz w:val="24"/>
        </w:rPr>
      </w:pPr>
      <w:r w:rsidRPr="00876AB5">
        <w:rPr>
          <w:sz w:val="24"/>
        </w:rPr>
        <w:t>V</w:t>
      </w:r>
      <w:r w:rsidR="007F1C76" w:rsidRPr="00876AB5">
        <w:rPr>
          <w:sz w:val="24"/>
        </w:rPr>
        <w:t> </w:t>
      </w:r>
      <w:del w:id="3878" w:author="petr" w:date="2024-03-04T10:16:00Z">
        <w:r w:rsidRPr="00876AB5" w:rsidDel="007F1C76">
          <w:rPr>
            <w:sz w:val="24"/>
          </w:rPr>
          <w:delText>ÚP</w:delText>
        </w:r>
      </w:del>
      <w:r w:rsidR="007F1C76" w:rsidRPr="00876AB5">
        <w:rPr>
          <w:sz w:val="24"/>
        </w:rPr>
        <w:t xml:space="preserve"> </w:t>
      </w:r>
      <w:ins w:id="3879" w:author="petr" w:date="2024-03-04T10:16:00Z">
        <w:r w:rsidR="007F1C76" w:rsidRPr="00876AB5">
          <w:rPr>
            <w:sz w:val="24"/>
          </w:rPr>
          <w:t xml:space="preserve">územním plánu </w:t>
        </w:r>
      </w:ins>
      <w:r w:rsidRPr="00876AB5">
        <w:rPr>
          <w:sz w:val="24"/>
        </w:rPr>
        <w:t>jsou zakotveny podmínky týkající se zachování</w:t>
      </w:r>
      <w:r w:rsidR="002C157A" w:rsidRPr="00876AB5">
        <w:rPr>
          <w:sz w:val="24"/>
        </w:rPr>
        <w:t>,</w:t>
      </w:r>
      <w:r w:rsidRPr="00876AB5">
        <w:rPr>
          <w:sz w:val="24"/>
        </w:rPr>
        <w:t xml:space="preserve"> resp. doplnění ekologicky cenné přechodové zóny při vodotečích, rybnících, kolem lesa či vegetace rostoucí mimo les</w:t>
      </w:r>
      <w:r w:rsidRPr="00876AB5">
        <w:rPr>
          <w:sz w:val="24"/>
          <w:rPrChange w:id="3880" w:author="Lukáš Petr" w:date="2024-02-02T10:25:00Z">
            <w:rPr>
              <w:spacing w:val="40"/>
              <w:sz w:val="24"/>
            </w:rPr>
          </w:rPrChange>
        </w:rPr>
        <w:t xml:space="preserve"> </w:t>
      </w:r>
      <w:r w:rsidRPr="00876AB5">
        <w:rPr>
          <w:sz w:val="24"/>
        </w:rPr>
        <w:t xml:space="preserve">tvořenou travinatými a keřovými liniovými společenstvy </w:t>
      </w:r>
      <w:r w:rsidR="002C157A" w:rsidRPr="00876AB5">
        <w:rPr>
          <w:sz w:val="24"/>
        </w:rPr>
        <w:t>–</w:t>
      </w:r>
      <w:r w:rsidRPr="00876AB5">
        <w:rPr>
          <w:sz w:val="24"/>
        </w:rPr>
        <w:t xml:space="preserve"> ekotony, které zároveň zvyšují retenční </w:t>
      </w:r>
      <w:r w:rsidR="002C157A" w:rsidRPr="00876AB5">
        <w:rPr>
          <w:sz w:val="24"/>
        </w:rPr>
        <w:br/>
      </w:r>
      <w:r w:rsidRPr="00876AB5">
        <w:rPr>
          <w:sz w:val="24"/>
        </w:rPr>
        <w:t>a retardační potenciál krajiny. Nezvyšovat podíl orné půdy na celkové rozloze ZPF.</w:t>
      </w:r>
    </w:p>
    <w:p w14:paraId="75C42DB0" w14:textId="77777777" w:rsidR="003468E8" w:rsidRPr="00876AB5" w:rsidRDefault="00000000" w:rsidP="007D3628">
      <w:pPr>
        <w:pStyle w:val="Odstavecseseznamem"/>
        <w:numPr>
          <w:ilvl w:val="2"/>
          <w:numId w:val="15"/>
        </w:numPr>
        <w:tabs>
          <w:tab w:val="left" w:pos="714"/>
        </w:tabs>
        <w:ind w:left="714" w:right="2" w:hanging="345"/>
        <w:rPr>
          <w:sz w:val="24"/>
        </w:rPr>
      </w:pPr>
      <w:r w:rsidRPr="00876AB5">
        <w:rPr>
          <w:sz w:val="24"/>
        </w:rPr>
        <w:t>Respektovat</w:t>
      </w:r>
      <w:r w:rsidRPr="00876AB5">
        <w:rPr>
          <w:sz w:val="24"/>
          <w:rPrChange w:id="3881" w:author="Lukáš Petr" w:date="2024-02-02T10:25:00Z">
            <w:rPr>
              <w:spacing w:val="-1"/>
              <w:sz w:val="24"/>
            </w:rPr>
          </w:rPrChange>
        </w:rPr>
        <w:t xml:space="preserve"> </w:t>
      </w:r>
      <w:r w:rsidRPr="00876AB5">
        <w:rPr>
          <w:sz w:val="24"/>
        </w:rPr>
        <w:t>manipulační</w:t>
      </w:r>
      <w:r w:rsidRPr="00876AB5">
        <w:rPr>
          <w:sz w:val="24"/>
          <w:rPrChange w:id="3882" w:author="Lukáš Petr" w:date="2024-02-02T10:25:00Z">
            <w:rPr>
              <w:spacing w:val="-3"/>
              <w:sz w:val="24"/>
            </w:rPr>
          </w:rPrChange>
        </w:rPr>
        <w:t xml:space="preserve"> </w:t>
      </w:r>
      <w:r w:rsidRPr="00876AB5">
        <w:rPr>
          <w:sz w:val="24"/>
        </w:rPr>
        <w:t>provozní</w:t>
      </w:r>
      <w:r w:rsidRPr="00876AB5">
        <w:rPr>
          <w:sz w:val="24"/>
          <w:rPrChange w:id="3883" w:author="Lukáš Petr" w:date="2024-02-02T10:25:00Z">
            <w:rPr>
              <w:spacing w:val="-2"/>
              <w:sz w:val="24"/>
            </w:rPr>
          </w:rPrChange>
        </w:rPr>
        <w:t xml:space="preserve"> </w:t>
      </w:r>
      <w:r w:rsidRPr="00876AB5">
        <w:rPr>
          <w:sz w:val="24"/>
        </w:rPr>
        <w:t>pruh</w:t>
      </w:r>
      <w:r w:rsidRPr="00876AB5">
        <w:rPr>
          <w:sz w:val="24"/>
          <w:rPrChange w:id="3884" w:author="Lukáš Petr" w:date="2024-02-02T10:25:00Z">
            <w:rPr>
              <w:spacing w:val="-3"/>
              <w:sz w:val="24"/>
            </w:rPr>
          </w:rPrChange>
        </w:rPr>
        <w:t xml:space="preserve"> </w:t>
      </w:r>
      <w:r w:rsidRPr="00876AB5">
        <w:rPr>
          <w:sz w:val="24"/>
        </w:rPr>
        <w:t>při</w:t>
      </w:r>
      <w:r w:rsidRPr="00876AB5">
        <w:rPr>
          <w:sz w:val="24"/>
          <w:rPrChange w:id="3885" w:author="Lukáš Petr" w:date="2024-02-02T10:25:00Z">
            <w:rPr>
              <w:spacing w:val="-1"/>
              <w:sz w:val="24"/>
            </w:rPr>
          </w:rPrChange>
        </w:rPr>
        <w:t xml:space="preserve"> </w:t>
      </w:r>
      <w:r w:rsidRPr="00876AB5">
        <w:rPr>
          <w:sz w:val="24"/>
        </w:rPr>
        <w:t>vodních</w:t>
      </w:r>
      <w:r w:rsidRPr="00876AB5">
        <w:rPr>
          <w:sz w:val="24"/>
          <w:rPrChange w:id="3886" w:author="Lukáš Petr" w:date="2024-02-02T10:25:00Z">
            <w:rPr>
              <w:spacing w:val="-2"/>
              <w:sz w:val="24"/>
            </w:rPr>
          </w:rPrChange>
        </w:rPr>
        <w:t xml:space="preserve"> </w:t>
      </w:r>
      <w:r w:rsidRPr="00876AB5">
        <w:rPr>
          <w:sz w:val="24"/>
        </w:rPr>
        <w:t>tocích</w:t>
      </w:r>
      <w:r w:rsidRPr="00876AB5">
        <w:rPr>
          <w:sz w:val="24"/>
          <w:rPrChange w:id="3887" w:author="Lukáš Petr" w:date="2024-02-02T10:25:00Z">
            <w:rPr>
              <w:spacing w:val="-2"/>
              <w:sz w:val="24"/>
            </w:rPr>
          </w:rPrChange>
        </w:rPr>
        <w:t xml:space="preserve"> </w:t>
      </w:r>
      <w:r w:rsidRPr="00876AB5">
        <w:rPr>
          <w:sz w:val="24"/>
        </w:rPr>
        <w:t>pro</w:t>
      </w:r>
      <w:r w:rsidRPr="00876AB5">
        <w:rPr>
          <w:sz w:val="24"/>
          <w:rPrChange w:id="3888" w:author="Lukáš Petr" w:date="2024-02-02T10:25:00Z">
            <w:rPr>
              <w:spacing w:val="-1"/>
              <w:sz w:val="24"/>
            </w:rPr>
          </w:rPrChange>
        </w:rPr>
        <w:t xml:space="preserve"> </w:t>
      </w:r>
      <w:r w:rsidRPr="00876AB5">
        <w:rPr>
          <w:sz w:val="24"/>
        </w:rPr>
        <w:t>možnost</w:t>
      </w:r>
      <w:r w:rsidRPr="00876AB5">
        <w:rPr>
          <w:sz w:val="24"/>
          <w:rPrChange w:id="3889" w:author="Lukáš Petr" w:date="2024-02-02T10:25:00Z">
            <w:rPr>
              <w:spacing w:val="-2"/>
              <w:sz w:val="24"/>
            </w:rPr>
          </w:rPrChange>
        </w:rPr>
        <w:t xml:space="preserve"> </w:t>
      </w:r>
      <w:r w:rsidRPr="00876AB5">
        <w:rPr>
          <w:sz w:val="24"/>
        </w:rPr>
        <w:t>úpravy</w:t>
      </w:r>
      <w:r w:rsidRPr="00876AB5">
        <w:rPr>
          <w:sz w:val="24"/>
          <w:rPrChange w:id="3890" w:author="Lukáš Petr" w:date="2024-02-02T10:25:00Z">
            <w:rPr>
              <w:spacing w:val="-1"/>
              <w:sz w:val="24"/>
            </w:rPr>
          </w:rPrChange>
        </w:rPr>
        <w:t xml:space="preserve"> </w:t>
      </w:r>
      <w:r w:rsidRPr="00876AB5">
        <w:rPr>
          <w:sz w:val="24"/>
          <w:rPrChange w:id="3891" w:author="Lukáš Petr" w:date="2024-02-02T10:25:00Z">
            <w:rPr>
              <w:spacing w:val="-2"/>
              <w:sz w:val="24"/>
            </w:rPr>
          </w:rPrChange>
        </w:rPr>
        <w:t>toků.</w:t>
      </w:r>
    </w:p>
    <w:p w14:paraId="0219A18B" w14:textId="6C78EFE2" w:rsidR="003468E8" w:rsidRPr="00876AB5" w:rsidRDefault="00000000" w:rsidP="007D3628">
      <w:pPr>
        <w:pStyle w:val="Odstavecseseznamem"/>
        <w:numPr>
          <w:ilvl w:val="2"/>
          <w:numId w:val="15"/>
        </w:numPr>
        <w:ind w:left="715" w:right="2" w:hanging="346"/>
        <w:rPr>
          <w:sz w:val="24"/>
        </w:rPr>
      </w:pPr>
      <w:r w:rsidRPr="00876AB5">
        <w:rPr>
          <w:sz w:val="24"/>
          <w:rPrChange w:id="3892" w:author="Lukáš Petr" w:date="2024-02-02T10:25:00Z">
            <w:rPr>
              <w:spacing w:val="-10"/>
              <w:sz w:val="24"/>
            </w:rPr>
          </w:rPrChange>
        </w:rPr>
        <w:t>U</w:t>
      </w:r>
      <w:r w:rsidR="002C157A" w:rsidRPr="00876AB5">
        <w:rPr>
          <w:sz w:val="24"/>
          <w:rPrChange w:id="3893" w:author="Lukáš Petr" w:date="2024-02-02T10:25:00Z">
            <w:rPr>
              <w:spacing w:val="-10"/>
              <w:sz w:val="24"/>
            </w:rPr>
          </w:rPrChange>
        </w:rPr>
        <w:t xml:space="preserve"> </w:t>
      </w:r>
      <w:r w:rsidRPr="00876AB5">
        <w:rPr>
          <w:sz w:val="24"/>
          <w:rPrChange w:id="3894" w:author="Lukáš Petr" w:date="2024-02-02T10:25:00Z">
            <w:rPr>
              <w:spacing w:val="-2"/>
              <w:sz w:val="24"/>
            </w:rPr>
          </w:rPrChange>
        </w:rPr>
        <w:t>vodních</w:t>
      </w:r>
      <w:r w:rsidR="002C157A" w:rsidRPr="00876AB5">
        <w:rPr>
          <w:sz w:val="24"/>
          <w:rPrChange w:id="3895" w:author="Lukáš Petr" w:date="2024-02-02T10:25:00Z">
            <w:rPr>
              <w:spacing w:val="-2"/>
              <w:sz w:val="24"/>
            </w:rPr>
          </w:rPrChange>
        </w:rPr>
        <w:t xml:space="preserve"> </w:t>
      </w:r>
      <w:r w:rsidRPr="00876AB5">
        <w:rPr>
          <w:sz w:val="24"/>
          <w:rPrChange w:id="3896" w:author="Lukáš Petr" w:date="2024-02-02T10:25:00Z">
            <w:rPr>
              <w:spacing w:val="-4"/>
              <w:sz w:val="24"/>
            </w:rPr>
          </w:rPrChange>
        </w:rPr>
        <w:t>toků</w:t>
      </w:r>
      <w:r w:rsidR="002C157A" w:rsidRPr="00876AB5">
        <w:rPr>
          <w:sz w:val="24"/>
        </w:rPr>
        <w:t xml:space="preserve"> </w:t>
      </w:r>
      <w:r w:rsidRPr="00876AB5">
        <w:rPr>
          <w:sz w:val="24"/>
        </w:rPr>
        <w:t>a</w:t>
      </w:r>
      <w:r w:rsidR="002C157A" w:rsidRPr="00876AB5">
        <w:rPr>
          <w:sz w:val="24"/>
        </w:rPr>
        <w:t xml:space="preserve"> </w:t>
      </w:r>
      <w:r w:rsidRPr="00876AB5">
        <w:rPr>
          <w:sz w:val="24"/>
        </w:rPr>
        <w:t>ploch</w:t>
      </w:r>
      <w:r w:rsidR="002C157A" w:rsidRPr="00876AB5">
        <w:rPr>
          <w:sz w:val="24"/>
        </w:rPr>
        <w:t xml:space="preserve"> </w:t>
      </w:r>
      <w:r w:rsidRPr="00876AB5">
        <w:rPr>
          <w:sz w:val="24"/>
        </w:rPr>
        <w:t>respektovat</w:t>
      </w:r>
      <w:r w:rsidR="002C157A" w:rsidRPr="00876AB5">
        <w:rPr>
          <w:sz w:val="24"/>
        </w:rPr>
        <w:t xml:space="preserve"> </w:t>
      </w:r>
      <w:r w:rsidRPr="00876AB5">
        <w:rPr>
          <w:sz w:val="24"/>
        </w:rPr>
        <w:t>obvyklé</w:t>
      </w:r>
      <w:r w:rsidR="002C157A" w:rsidRPr="00876AB5">
        <w:rPr>
          <w:sz w:val="24"/>
        </w:rPr>
        <w:t xml:space="preserve"> </w:t>
      </w:r>
      <w:r w:rsidRPr="00876AB5">
        <w:rPr>
          <w:sz w:val="24"/>
        </w:rPr>
        <w:t>a</w:t>
      </w:r>
      <w:r w:rsidR="00481502" w:rsidRPr="00876AB5">
        <w:rPr>
          <w:sz w:val="24"/>
        </w:rPr>
        <w:t xml:space="preserve"> </w:t>
      </w:r>
      <w:r w:rsidRPr="00876AB5">
        <w:rPr>
          <w:sz w:val="24"/>
        </w:rPr>
        <w:t>přirozené</w:t>
      </w:r>
      <w:r w:rsidR="002C157A" w:rsidRPr="00876AB5">
        <w:rPr>
          <w:sz w:val="24"/>
        </w:rPr>
        <w:t xml:space="preserve"> č</w:t>
      </w:r>
      <w:r w:rsidRPr="00876AB5">
        <w:rPr>
          <w:sz w:val="24"/>
        </w:rPr>
        <w:t>innosti</w:t>
      </w:r>
      <w:r w:rsidR="002C157A" w:rsidRPr="00876AB5">
        <w:rPr>
          <w:sz w:val="24"/>
        </w:rPr>
        <w:t xml:space="preserve"> </w:t>
      </w:r>
      <w:r w:rsidRPr="00876AB5">
        <w:rPr>
          <w:sz w:val="24"/>
        </w:rPr>
        <w:t>související</w:t>
      </w:r>
      <w:r w:rsidR="002C157A" w:rsidRPr="00876AB5">
        <w:rPr>
          <w:sz w:val="24"/>
        </w:rPr>
        <w:t xml:space="preserve"> </w:t>
      </w:r>
      <w:r w:rsidRPr="00876AB5">
        <w:rPr>
          <w:sz w:val="24"/>
        </w:rPr>
        <w:t>s</w:t>
      </w:r>
      <w:r w:rsidR="002C157A" w:rsidRPr="00876AB5">
        <w:rPr>
          <w:sz w:val="24"/>
        </w:rPr>
        <w:t xml:space="preserve"> </w:t>
      </w:r>
      <w:r w:rsidRPr="00876AB5">
        <w:rPr>
          <w:sz w:val="24"/>
        </w:rPr>
        <w:t>vodohospodářskými poměry v území.</w:t>
      </w:r>
    </w:p>
    <w:p w14:paraId="2C56F47D" w14:textId="44AE84FE" w:rsidR="003468E8" w:rsidRPr="00876AB5" w:rsidRDefault="00000000" w:rsidP="007D3628">
      <w:pPr>
        <w:pStyle w:val="Odstavecseseznamem"/>
        <w:numPr>
          <w:ilvl w:val="2"/>
          <w:numId w:val="15"/>
        </w:numPr>
        <w:ind w:left="715" w:right="2" w:hanging="346"/>
        <w:rPr>
          <w:sz w:val="24"/>
        </w:rPr>
      </w:pPr>
      <w:r w:rsidRPr="00876AB5">
        <w:rPr>
          <w:sz w:val="24"/>
        </w:rPr>
        <w:t>Nepřipustit</w:t>
      </w:r>
      <w:r w:rsidR="002C157A" w:rsidRPr="00876AB5">
        <w:rPr>
          <w:sz w:val="24"/>
        </w:rPr>
        <w:t xml:space="preserve"> </w:t>
      </w:r>
      <w:r w:rsidRPr="00876AB5">
        <w:rPr>
          <w:sz w:val="24"/>
        </w:rPr>
        <w:t>výstavbu</w:t>
      </w:r>
      <w:r w:rsidR="002C157A" w:rsidRPr="00876AB5">
        <w:rPr>
          <w:sz w:val="24"/>
        </w:rPr>
        <w:t xml:space="preserve"> </w:t>
      </w:r>
      <w:r w:rsidRPr="00876AB5">
        <w:rPr>
          <w:sz w:val="24"/>
        </w:rPr>
        <w:t>trvalých</w:t>
      </w:r>
      <w:r w:rsidR="002C157A" w:rsidRPr="00876AB5">
        <w:rPr>
          <w:sz w:val="24"/>
        </w:rPr>
        <w:t xml:space="preserve"> </w:t>
      </w:r>
      <w:r w:rsidRPr="00876AB5">
        <w:rPr>
          <w:sz w:val="24"/>
        </w:rPr>
        <w:t>objektů</w:t>
      </w:r>
      <w:r w:rsidR="00481502" w:rsidRPr="00876AB5">
        <w:rPr>
          <w:sz w:val="24"/>
        </w:rPr>
        <w:t xml:space="preserve"> </w:t>
      </w:r>
      <w:r w:rsidRPr="00876AB5">
        <w:rPr>
          <w:sz w:val="24"/>
        </w:rPr>
        <w:t>v</w:t>
      </w:r>
      <w:r w:rsidR="00481502" w:rsidRPr="00876AB5">
        <w:rPr>
          <w:sz w:val="24"/>
        </w:rPr>
        <w:t> </w:t>
      </w:r>
      <w:r w:rsidRPr="00876AB5">
        <w:rPr>
          <w:sz w:val="24"/>
        </w:rPr>
        <w:t>těsné</w:t>
      </w:r>
      <w:r w:rsidR="00481502" w:rsidRPr="00876AB5">
        <w:rPr>
          <w:sz w:val="24"/>
        </w:rPr>
        <w:t xml:space="preserve"> </w:t>
      </w:r>
      <w:r w:rsidRPr="00876AB5">
        <w:rPr>
          <w:sz w:val="24"/>
        </w:rPr>
        <w:t>blízkosti</w:t>
      </w:r>
      <w:r w:rsidR="002C157A" w:rsidRPr="00876AB5">
        <w:rPr>
          <w:sz w:val="24"/>
        </w:rPr>
        <w:t xml:space="preserve"> </w:t>
      </w:r>
      <w:r w:rsidRPr="00876AB5">
        <w:rPr>
          <w:sz w:val="24"/>
        </w:rPr>
        <w:t>břehů</w:t>
      </w:r>
      <w:r w:rsidR="00481502" w:rsidRPr="00876AB5">
        <w:rPr>
          <w:sz w:val="24"/>
        </w:rPr>
        <w:t xml:space="preserve"> </w:t>
      </w:r>
      <w:r w:rsidRPr="00876AB5">
        <w:rPr>
          <w:sz w:val="24"/>
        </w:rPr>
        <w:t>(mimo</w:t>
      </w:r>
      <w:r w:rsidR="00481502" w:rsidRPr="00876AB5">
        <w:rPr>
          <w:sz w:val="24"/>
        </w:rPr>
        <w:t xml:space="preserve"> </w:t>
      </w:r>
      <w:r w:rsidRPr="00876AB5">
        <w:rPr>
          <w:sz w:val="24"/>
        </w:rPr>
        <w:t>stavby</w:t>
      </w:r>
      <w:r w:rsidR="002C157A" w:rsidRPr="00876AB5">
        <w:rPr>
          <w:sz w:val="24"/>
        </w:rPr>
        <w:t xml:space="preserve"> vod</w:t>
      </w:r>
      <w:r w:rsidRPr="00876AB5">
        <w:rPr>
          <w:sz w:val="24"/>
        </w:rPr>
        <w:t>ohospodářské,</w:t>
      </w:r>
      <w:r w:rsidR="002C157A" w:rsidRPr="00876AB5">
        <w:rPr>
          <w:sz w:val="24"/>
        </w:rPr>
        <w:t xml:space="preserve"> </w:t>
      </w:r>
      <w:r w:rsidRPr="00876AB5">
        <w:rPr>
          <w:sz w:val="24"/>
        </w:rPr>
        <w:t>příčné</w:t>
      </w:r>
      <w:r w:rsidR="002C157A" w:rsidRPr="00876AB5">
        <w:rPr>
          <w:sz w:val="24"/>
        </w:rPr>
        <w:t xml:space="preserve"> </w:t>
      </w:r>
      <w:r w:rsidRPr="00876AB5">
        <w:rPr>
          <w:sz w:val="24"/>
        </w:rPr>
        <w:t>liniové</w:t>
      </w:r>
      <w:r w:rsidR="002C157A" w:rsidRPr="00876AB5">
        <w:rPr>
          <w:sz w:val="24"/>
        </w:rPr>
        <w:t xml:space="preserve"> </w:t>
      </w:r>
      <w:r w:rsidRPr="00876AB5">
        <w:rPr>
          <w:sz w:val="24"/>
        </w:rPr>
        <w:t>stavby,</w:t>
      </w:r>
      <w:r w:rsidR="002C157A" w:rsidRPr="00876AB5">
        <w:rPr>
          <w:sz w:val="24"/>
        </w:rPr>
        <w:t xml:space="preserve"> </w:t>
      </w:r>
      <w:r w:rsidRPr="00876AB5">
        <w:rPr>
          <w:sz w:val="24"/>
        </w:rPr>
        <w:t>případně</w:t>
      </w:r>
      <w:r w:rsidR="002C157A" w:rsidRPr="00876AB5">
        <w:rPr>
          <w:sz w:val="24"/>
        </w:rPr>
        <w:t xml:space="preserve"> </w:t>
      </w:r>
      <w:r w:rsidRPr="00876AB5">
        <w:rPr>
          <w:sz w:val="24"/>
        </w:rPr>
        <w:t>stavby</w:t>
      </w:r>
      <w:r w:rsidR="002C157A" w:rsidRPr="00876AB5">
        <w:rPr>
          <w:sz w:val="24"/>
        </w:rPr>
        <w:t xml:space="preserve"> </w:t>
      </w:r>
      <w:r w:rsidRPr="00876AB5">
        <w:rPr>
          <w:sz w:val="24"/>
        </w:rPr>
        <w:t>ŽP).</w:t>
      </w:r>
    </w:p>
    <w:p w14:paraId="1EEE3296" w14:textId="77777777" w:rsidR="003468E8" w:rsidRPr="00876AB5" w:rsidRDefault="00000000" w:rsidP="007D3628">
      <w:pPr>
        <w:pStyle w:val="Odstavecseseznamem"/>
        <w:numPr>
          <w:ilvl w:val="2"/>
          <w:numId w:val="15"/>
        </w:numPr>
        <w:tabs>
          <w:tab w:val="left" w:pos="715"/>
        </w:tabs>
        <w:ind w:left="715" w:right="2" w:hanging="346"/>
        <w:rPr>
          <w:sz w:val="24"/>
        </w:rPr>
      </w:pPr>
      <w:r w:rsidRPr="00876AB5">
        <w:rPr>
          <w:sz w:val="24"/>
        </w:rPr>
        <w:t>Hydrologické</w:t>
      </w:r>
      <w:r w:rsidRPr="00876AB5">
        <w:rPr>
          <w:sz w:val="24"/>
          <w:rPrChange w:id="3897" w:author="Lukáš Petr" w:date="2024-02-02T10:25:00Z">
            <w:rPr>
              <w:spacing w:val="40"/>
              <w:sz w:val="24"/>
            </w:rPr>
          </w:rPrChange>
        </w:rPr>
        <w:t xml:space="preserve"> </w:t>
      </w:r>
      <w:r w:rsidRPr="00876AB5">
        <w:rPr>
          <w:sz w:val="24"/>
        </w:rPr>
        <w:t>a</w:t>
      </w:r>
      <w:r w:rsidRPr="00876AB5">
        <w:rPr>
          <w:sz w:val="24"/>
          <w:rPrChange w:id="3898" w:author="Lukáš Petr" w:date="2024-02-02T10:25:00Z">
            <w:rPr>
              <w:spacing w:val="40"/>
              <w:sz w:val="24"/>
            </w:rPr>
          </w:rPrChange>
        </w:rPr>
        <w:t xml:space="preserve"> </w:t>
      </w:r>
      <w:r w:rsidRPr="00876AB5">
        <w:rPr>
          <w:sz w:val="24"/>
        </w:rPr>
        <w:t>ekologické</w:t>
      </w:r>
      <w:r w:rsidRPr="00876AB5">
        <w:rPr>
          <w:sz w:val="24"/>
          <w:rPrChange w:id="3899" w:author="Lukáš Petr" w:date="2024-02-02T10:25:00Z">
            <w:rPr>
              <w:spacing w:val="40"/>
              <w:sz w:val="24"/>
            </w:rPr>
          </w:rPrChange>
        </w:rPr>
        <w:t xml:space="preserve"> </w:t>
      </w:r>
      <w:r w:rsidRPr="00876AB5">
        <w:rPr>
          <w:sz w:val="24"/>
        </w:rPr>
        <w:t>parametry</w:t>
      </w:r>
      <w:r w:rsidRPr="00876AB5">
        <w:rPr>
          <w:sz w:val="24"/>
          <w:rPrChange w:id="3900" w:author="Lukáš Petr" w:date="2024-02-02T10:25:00Z">
            <w:rPr>
              <w:spacing w:val="40"/>
              <w:sz w:val="24"/>
            </w:rPr>
          </w:rPrChange>
        </w:rPr>
        <w:t xml:space="preserve"> </w:t>
      </w:r>
      <w:r w:rsidRPr="00876AB5">
        <w:rPr>
          <w:sz w:val="24"/>
        </w:rPr>
        <w:t>jednotlivých</w:t>
      </w:r>
      <w:r w:rsidRPr="00876AB5">
        <w:rPr>
          <w:sz w:val="24"/>
          <w:rPrChange w:id="3901" w:author="Lukáš Petr" w:date="2024-02-02T10:25:00Z">
            <w:rPr>
              <w:spacing w:val="40"/>
              <w:sz w:val="24"/>
            </w:rPr>
          </w:rPrChange>
        </w:rPr>
        <w:t xml:space="preserve"> </w:t>
      </w:r>
      <w:r w:rsidRPr="00876AB5">
        <w:rPr>
          <w:sz w:val="24"/>
        </w:rPr>
        <w:t>vodních</w:t>
      </w:r>
      <w:r w:rsidRPr="00876AB5">
        <w:rPr>
          <w:sz w:val="24"/>
          <w:rPrChange w:id="3902" w:author="Lukáš Petr" w:date="2024-02-02T10:25:00Z">
            <w:rPr>
              <w:spacing w:val="40"/>
              <w:sz w:val="24"/>
            </w:rPr>
          </w:rPrChange>
        </w:rPr>
        <w:t xml:space="preserve"> </w:t>
      </w:r>
      <w:r w:rsidRPr="00876AB5">
        <w:rPr>
          <w:sz w:val="24"/>
        </w:rPr>
        <w:t>toků</w:t>
      </w:r>
      <w:r w:rsidRPr="00876AB5">
        <w:rPr>
          <w:sz w:val="24"/>
          <w:rPrChange w:id="3903" w:author="Lukáš Petr" w:date="2024-02-02T10:25:00Z">
            <w:rPr>
              <w:spacing w:val="40"/>
              <w:sz w:val="24"/>
            </w:rPr>
          </w:rPrChange>
        </w:rPr>
        <w:t xml:space="preserve"> </w:t>
      </w:r>
      <w:r w:rsidRPr="00876AB5">
        <w:rPr>
          <w:sz w:val="24"/>
        </w:rPr>
        <w:t>na</w:t>
      </w:r>
      <w:r w:rsidRPr="00876AB5">
        <w:rPr>
          <w:sz w:val="24"/>
          <w:rPrChange w:id="3904" w:author="Lukáš Petr" w:date="2024-02-02T10:25:00Z">
            <w:rPr>
              <w:spacing w:val="40"/>
              <w:sz w:val="24"/>
            </w:rPr>
          </w:rPrChange>
        </w:rPr>
        <w:t xml:space="preserve"> </w:t>
      </w:r>
      <w:r w:rsidRPr="00876AB5">
        <w:rPr>
          <w:sz w:val="24"/>
        </w:rPr>
        <w:t>území</w:t>
      </w:r>
      <w:r w:rsidRPr="00876AB5">
        <w:rPr>
          <w:sz w:val="24"/>
          <w:rPrChange w:id="3905" w:author="Lukáš Petr" w:date="2024-02-02T10:25:00Z">
            <w:rPr>
              <w:spacing w:val="40"/>
              <w:sz w:val="24"/>
            </w:rPr>
          </w:rPrChange>
        </w:rPr>
        <w:t xml:space="preserve"> </w:t>
      </w:r>
      <w:r w:rsidRPr="00876AB5">
        <w:rPr>
          <w:sz w:val="24"/>
        </w:rPr>
        <w:t>obce Sněžné nevyžadují řešit zvýšené odtoky vod zřizováním vodních nádrží a suchých poldrů.</w:t>
      </w:r>
    </w:p>
    <w:p w14:paraId="128D1E46" w14:textId="77777777" w:rsidR="002C157A" w:rsidRPr="00876AB5" w:rsidRDefault="002C157A" w:rsidP="002C157A">
      <w:pPr>
        <w:pStyle w:val="Odstavecseseznamem"/>
        <w:tabs>
          <w:tab w:val="left" w:pos="715"/>
        </w:tabs>
        <w:ind w:right="2" w:firstLine="0"/>
        <w:rPr>
          <w:sz w:val="24"/>
        </w:rPr>
      </w:pPr>
    </w:p>
    <w:p w14:paraId="33176070" w14:textId="77777777" w:rsidR="003468E8" w:rsidRPr="00876AB5" w:rsidRDefault="00000000" w:rsidP="007D3628">
      <w:pPr>
        <w:pStyle w:val="Odstavecseseznamem"/>
        <w:numPr>
          <w:ilvl w:val="1"/>
          <w:numId w:val="15"/>
        </w:numPr>
        <w:ind w:left="851" w:right="2" w:hanging="664"/>
        <w:rPr>
          <w:sz w:val="24"/>
        </w:rPr>
      </w:pPr>
      <w:r w:rsidRPr="00876AB5">
        <w:rPr>
          <w:sz w:val="24"/>
          <w:u w:val="single"/>
        </w:rPr>
        <w:t>Podmínky</w:t>
      </w:r>
      <w:r w:rsidRPr="00876AB5">
        <w:rPr>
          <w:sz w:val="24"/>
          <w:u w:val="single"/>
          <w:rPrChange w:id="3906" w:author="Lukáš Petr" w:date="2024-02-02T10:25:00Z">
            <w:rPr>
              <w:spacing w:val="-9"/>
              <w:sz w:val="24"/>
              <w:u w:val="single"/>
            </w:rPr>
          </w:rPrChange>
        </w:rPr>
        <w:t xml:space="preserve"> </w:t>
      </w:r>
      <w:r w:rsidRPr="00876AB5">
        <w:rPr>
          <w:sz w:val="24"/>
          <w:u w:val="single"/>
        </w:rPr>
        <w:t>pro</w:t>
      </w:r>
      <w:r w:rsidRPr="00876AB5">
        <w:rPr>
          <w:sz w:val="24"/>
          <w:u w:val="single"/>
          <w:rPrChange w:id="3907" w:author="Lukáš Petr" w:date="2024-02-02T10:25:00Z">
            <w:rPr>
              <w:spacing w:val="-9"/>
              <w:sz w:val="24"/>
              <w:u w:val="single"/>
            </w:rPr>
          </w:rPrChange>
        </w:rPr>
        <w:t xml:space="preserve"> </w:t>
      </w:r>
      <w:r w:rsidRPr="00876AB5">
        <w:rPr>
          <w:sz w:val="24"/>
          <w:u w:val="single"/>
          <w:rPrChange w:id="3908" w:author="Lukáš Petr" w:date="2024-02-02T10:25:00Z">
            <w:rPr>
              <w:spacing w:val="-2"/>
              <w:sz w:val="24"/>
              <w:u w:val="single"/>
            </w:rPr>
          </w:rPrChange>
        </w:rPr>
        <w:t>rekreaci</w:t>
      </w:r>
    </w:p>
    <w:p w14:paraId="22DB6827" w14:textId="77777777" w:rsidR="003468E8" w:rsidRPr="00876AB5" w:rsidRDefault="00000000" w:rsidP="007D3628">
      <w:pPr>
        <w:pStyle w:val="Odstavecseseznamem"/>
        <w:numPr>
          <w:ilvl w:val="2"/>
          <w:numId w:val="15"/>
        </w:numPr>
        <w:tabs>
          <w:tab w:val="left" w:pos="715"/>
        </w:tabs>
        <w:ind w:left="715" w:right="2" w:hanging="346"/>
        <w:rPr>
          <w:sz w:val="24"/>
        </w:rPr>
      </w:pPr>
      <w:r w:rsidRPr="00876AB5">
        <w:rPr>
          <w:sz w:val="24"/>
        </w:rPr>
        <w:t>Území obce má vynikající předpoklady pro pobytovou a pohybovou rekreaci jak zimní, tak letní. Dostupnost rekreační krajiny pro místní obyvatele je výborná.</w:t>
      </w:r>
    </w:p>
    <w:p w14:paraId="5637743D" w14:textId="72B626D0" w:rsidR="003468E8" w:rsidRPr="00876AB5" w:rsidRDefault="00000000" w:rsidP="007D3628">
      <w:pPr>
        <w:pStyle w:val="Odstavecseseznamem"/>
        <w:numPr>
          <w:ilvl w:val="2"/>
          <w:numId w:val="15"/>
        </w:numPr>
        <w:tabs>
          <w:tab w:val="left" w:pos="715"/>
        </w:tabs>
        <w:ind w:left="715" w:right="2" w:hanging="346"/>
        <w:rPr>
          <w:sz w:val="24"/>
        </w:rPr>
      </w:pPr>
      <w:del w:id="3909" w:author="petr" w:date="2024-03-04T10:22:00Z">
        <w:r w:rsidRPr="00876AB5" w:rsidDel="007F1C76">
          <w:rPr>
            <w:sz w:val="24"/>
          </w:rPr>
          <w:delText>ÚP</w:delText>
        </w:r>
      </w:del>
      <w:r w:rsidR="007F1C76" w:rsidRPr="00876AB5">
        <w:rPr>
          <w:sz w:val="24"/>
        </w:rPr>
        <w:t xml:space="preserve"> </w:t>
      </w:r>
      <w:ins w:id="3910" w:author="petr" w:date="2024-03-04T10:22:00Z">
        <w:r w:rsidR="007F1C76" w:rsidRPr="00876AB5">
          <w:rPr>
            <w:sz w:val="24"/>
          </w:rPr>
          <w:t>Územní plán</w:t>
        </w:r>
      </w:ins>
      <w:ins w:id="3911" w:author="petr" w:date="2024-03-04T10:23:00Z">
        <w:r w:rsidR="007F1C76" w:rsidRPr="00876AB5">
          <w:rPr>
            <w:sz w:val="24"/>
          </w:rPr>
          <w:t xml:space="preserve"> </w:t>
        </w:r>
      </w:ins>
      <w:r w:rsidRPr="00876AB5">
        <w:rPr>
          <w:sz w:val="24"/>
        </w:rPr>
        <w:t>respektuje stávající plochy hromadné i individuální rekreace, podmíněně připouští využití k rekreačním účelům i vhodné jiné stávající objekty.</w:t>
      </w:r>
    </w:p>
    <w:p w14:paraId="28731A5C" w14:textId="0CE3BE06" w:rsidR="003468E8" w:rsidRPr="00876AB5" w:rsidRDefault="00000000" w:rsidP="007D3628">
      <w:pPr>
        <w:pStyle w:val="Odstavecseseznamem"/>
        <w:numPr>
          <w:ilvl w:val="2"/>
          <w:numId w:val="15"/>
        </w:numPr>
        <w:tabs>
          <w:tab w:val="left" w:pos="715"/>
        </w:tabs>
        <w:ind w:left="715" w:right="2" w:hanging="346"/>
        <w:rPr>
          <w:sz w:val="24"/>
        </w:rPr>
      </w:pPr>
      <w:r w:rsidRPr="00876AB5">
        <w:rPr>
          <w:sz w:val="24"/>
        </w:rPr>
        <w:t>Další rozvoj hromadné rekreace se bude dít ve stávajících areálech jejich modernizací, ve zdůvodnitelných</w:t>
      </w:r>
      <w:r w:rsidRPr="00876AB5">
        <w:rPr>
          <w:sz w:val="24"/>
          <w:rPrChange w:id="3912" w:author="Lukáš Petr" w:date="2024-02-02T10:25:00Z">
            <w:rPr>
              <w:spacing w:val="-1"/>
              <w:sz w:val="24"/>
            </w:rPr>
          </w:rPrChange>
        </w:rPr>
        <w:t xml:space="preserve"> </w:t>
      </w:r>
      <w:r w:rsidRPr="00876AB5">
        <w:rPr>
          <w:sz w:val="24"/>
        </w:rPr>
        <w:t>případech</w:t>
      </w:r>
      <w:r w:rsidRPr="00876AB5">
        <w:rPr>
          <w:sz w:val="24"/>
          <w:rPrChange w:id="3913" w:author="Lukáš Petr" w:date="2024-02-02T10:25:00Z">
            <w:rPr>
              <w:spacing w:val="-1"/>
              <w:sz w:val="24"/>
            </w:rPr>
          </w:rPrChange>
        </w:rPr>
        <w:t xml:space="preserve"> </w:t>
      </w:r>
      <w:r w:rsidRPr="00876AB5">
        <w:rPr>
          <w:sz w:val="24"/>
        </w:rPr>
        <w:t>mírným</w:t>
      </w:r>
      <w:r w:rsidRPr="00876AB5">
        <w:rPr>
          <w:sz w:val="24"/>
          <w:rPrChange w:id="3914" w:author="Lukáš Petr" w:date="2024-02-02T10:25:00Z">
            <w:rPr>
              <w:spacing w:val="-1"/>
              <w:sz w:val="24"/>
            </w:rPr>
          </w:rPrChange>
        </w:rPr>
        <w:t xml:space="preserve"> </w:t>
      </w:r>
      <w:r w:rsidRPr="00876AB5">
        <w:rPr>
          <w:sz w:val="24"/>
        </w:rPr>
        <w:t>zvýšením</w:t>
      </w:r>
      <w:r w:rsidRPr="00876AB5">
        <w:rPr>
          <w:sz w:val="24"/>
          <w:rPrChange w:id="3915" w:author="Lukáš Petr" w:date="2024-02-02T10:25:00Z">
            <w:rPr>
              <w:spacing w:val="-2"/>
              <w:sz w:val="24"/>
            </w:rPr>
          </w:rPrChange>
        </w:rPr>
        <w:t xml:space="preserve"> </w:t>
      </w:r>
      <w:r w:rsidRPr="00876AB5">
        <w:rPr>
          <w:sz w:val="24"/>
        </w:rPr>
        <w:t>koeficientu</w:t>
      </w:r>
      <w:r w:rsidRPr="00876AB5">
        <w:rPr>
          <w:sz w:val="24"/>
          <w:rPrChange w:id="3916" w:author="Lukáš Petr" w:date="2024-02-02T10:25:00Z">
            <w:rPr>
              <w:spacing w:val="-1"/>
              <w:sz w:val="24"/>
            </w:rPr>
          </w:rPrChange>
        </w:rPr>
        <w:t xml:space="preserve"> </w:t>
      </w:r>
      <w:r w:rsidRPr="00876AB5">
        <w:rPr>
          <w:sz w:val="24"/>
        </w:rPr>
        <w:t>zastavěnosti</w:t>
      </w:r>
      <w:r w:rsidRPr="00876AB5">
        <w:rPr>
          <w:sz w:val="24"/>
          <w:rPrChange w:id="3917" w:author="Lukáš Petr" w:date="2024-02-02T10:25:00Z">
            <w:rPr>
              <w:spacing w:val="-1"/>
              <w:sz w:val="24"/>
            </w:rPr>
          </w:rPrChange>
        </w:rPr>
        <w:t xml:space="preserve"> </w:t>
      </w:r>
      <w:r w:rsidRPr="00876AB5">
        <w:rPr>
          <w:sz w:val="24"/>
        </w:rPr>
        <w:t>pozemku. Další</w:t>
      </w:r>
      <w:r w:rsidRPr="00876AB5">
        <w:rPr>
          <w:sz w:val="24"/>
          <w:rPrChange w:id="3918" w:author="Lukáš Petr" w:date="2024-02-02T10:25:00Z">
            <w:rPr>
              <w:spacing w:val="-1"/>
              <w:sz w:val="24"/>
            </w:rPr>
          </w:rPrChange>
        </w:rPr>
        <w:t xml:space="preserve"> </w:t>
      </w:r>
      <w:r w:rsidRPr="00876AB5">
        <w:rPr>
          <w:sz w:val="24"/>
        </w:rPr>
        <w:t xml:space="preserve">rozvoj rekreačních aktivit (zvl. pak </w:t>
      </w:r>
      <w:proofErr w:type="spellStart"/>
      <w:r w:rsidRPr="00876AB5">
        <w:rPr>
          <w:sz w:val="24"/>
        </w:rPr>
        <w:t>individ</w:t>
      </w:r>
      <w:proofErr w:type="spellEnd"/>
      <w:r w:rsidRPr="00876AB5">
        <w:rPr>
          <w:sz w:val="24"/>
        </w:rPr>
        <w:t>. rekreace) hledat v objektech stávající zástavby nesplňujících požadavky trvalého bydlení či jiného využití (viz předchozí bod).</w:t>
      </w:r>
    </w:p>
    <w:p w14:paraId="62C6F8DC" w14:textId="77777777" w:rsidR="003468E8" w:rsidRPr="00876AB5" w:rsidRDefault="00000000" w:rsidP="007D3628">
      <w:pPr>
        <w:pStyle w:val="Odstavecseseznamem"/>
        <w:numPr>
          <w:ilvl w:val="2"/>
          <w:numId w:val="15"/>
        </w:numPr>
        <w:tabs>
          <w:tab w:val="left" w:pos="715"/>
        </w:tabs>
        <w:ind w:left="715" w:right="2" w:hanging="346"/>
        <w:rPr>
          <w:sz w:val="24"/>
        </w:rPr>
      </w:pPr>
      <w:r w:rsidRPr="00876AB5">
        <w:rPr>
          <w:sz w:val="24"/>
        </w:rPr>
        <w:t>Ke každodenní rekreaci obyvatel budou nadále sloužit plochy tělovýchovy a sportu, regeneraci organismu může zajistit i práce na zahradách při rodinných domech.</w:t>
      </w:r>
    </w:p>
    <w:p w14:paraId="06460E08" w14:textId="77777777" w:rsidR="003468E8" w:rsidRPr="00876AB5" w:rsidRDefault="00000000" w:rsidP="007D3628">
      <w:pPr>
        <w:pStyle w:val="Odstavecseseznamem"/>
        <w:numPr>
          <w:ilvl w:val="2"/>
          <w:numId w:val="15"/>
        </w:numPr>
        <w:tabs>
          <w:tab w:val="left" w:pos="715"/>
        </w:tabs>
        <w:ind w:left="715" w:right="2" w:hanging="346"/>
        <w:rPr>
          <w:sz w:val="24"/>
        </w:rPr>
      </w:pPr>
      <w:r w:rsidRPr="00876AB5">
        <w:rPr>
          <w:sz w:val="24"/>
        </w:rPr>
        <w:t xml:space="preserve">Pro rekreaci u vody nadále slouží Milovský rybník. Žádoucí je zprovoznění koupaliště RS </w:t>
      </w:r>
      <w:proofErr w:type="spellStart"/>
      <w:r w:rsidRPr="00876AB5">
        <w:rPr>
          <w:sz w:val="24"/>
          <w:rPrChange w:id="3919" w:author="Lukáš Petr" w:date="2024-02-02T10:25:00Z">
            <w:rPr>
              <w:spacing w:val="-2"/>
              <w:sz w:val="24"/>
            </w:rPr>
          </w:rPrChange>
        </w:rPr>
        <w:t>Adamos</w:t>
      </w:r>
      <w:proofErr w:type="spellEnd"/>
      <w:r w:rsidRPr="00876AB5">
        <w:rPr>
          <w:sz w:val="24"/>
          <w:rPrChange w:id="3920" w:author="Lukáš Petr" w:date="2024-02-02T10:25:00Z">
            <w:rPr>
              <w:spacing w:val="-2"/>
              <w:sz w:val="24"/>
            </w:rPr>
          </w:rPrChange>
        </w:rPr>
        <w:t>.</w:t>
      </w:r>
    </w:p>
    <w:p w14:paraId="0C3BACD1" w14:textId="77777777" w:rsidR="00606D21" w:rsidRPr="00876AB5" w:rsidRDefault="00606D21" w:rsidP="00606D21">
      <w:pPr>
        <w:pStyle w:val="Odstavecseseznamem"/>
        <w:tabs>
          <w:tab w:val="left" w:pos="714"/>
        </w:tabs>
        <w:ind w:left="714" w:right="2" w:firstLine="0"/>
        <w:rPr>
          <w:sz w:val="12"/>
          <w:szCs w:val="12"/>
        </w:rPr>
      </w:pPr>
    </w:p>
    <w:p w14:paraId="4DB12FA7" w14:textId="77777777" w:rsidR="00606D21" w:rsidRPr="00876AB5" w:rsidRDefault="00606D21" w:rsidP="00606D21">
      <w:pPr>
        <w:pStyle w:val="Odstavecseseznamem"/>
        <w:tabs>
          <w:tab w:val="left" w:pos="714"/>
        </w:tabs>
        <w:ind w:left="714" w:right="2" w:firstLine="0"/>
        <w:rPr>
          <w:sz w:val="12"/>
          <w:szCs w:val="12"/>
        </w:rPr>
      </w:pPr>
    </w:p>
    <w:p w14:paraId="4894F0EB" w14:textId="26259E6E" w:rsidR="003468E8" w:rsidRPr="00876AB5" w:rsidRDefault="00000000" w:rsidP="007D3628">
      <w:pPr>
        <w:pStyle w:val="Odstavecseseznamem"/>
        <w:numPr>
          <w:ilvl w:val="2"/>
          <w:numId w:val="15"/>
        </w:numPr>
        <w:tabs>
          <w:tab w:val="left" w:pos="714"/>
        </w:tabs>
        <w:ind w:left="714" w:right="2" w:hanging="345"/>
        <w:rPr>
          <w:sz w:val="24"/>
        </w:rPr>
      </w:pPr>
      <w:r w:rsidRPr="00876AB5">
        <w:rPr>
          <w:sz w:val="24"/>
        </w:rPr>
        <w:t>ÚP</w:t>
      </w:r>
      <w:r w:rsidRPr="00876AB5">
        <w:rPr>
          <w:sz w:val="24"/>
          <w:rPrChange w:id="3921" w:author="Lukáš Petr" w:date="2024-02-02T10:25:00Z">
            <w:rPr>
              <w:spacing w:val="-3"/>
              <w:sz w:val="24"/>
            </w:rPr>
          </w:rPrChange>
        </w:rPr>
        <w:t xml:space="preserve"> </w:t>
      </w:r>
      <w:r w:rsidRPr="00876AB5">
        <w:rPr>
          <w:sz w:val="24"/>
        </w:rPr>
        <w:t>neuvažuje</w:t>
      </w:r>
      <w:r w:rsidRPr="00876AB5">
        <w:rPr>
          <w:sz w:val="24"/>
          <w:rPrChange w:id="3922" w:author="Lukáš Petr" w:date="2024-02-02T10:25:00Z">
            <w:rPr>
              <w:spacing w:val="-1"/>
              <w:sz w:val="24"/>
            </w:rPr>
          </w:rPrChange>
        </w:rPr>
        <w:t xml:space="preserve"> </w:t>
      </w:r>
      <w:r w:rsidRPr="00876AB5">
        <w:rPr>
          <w:sz w:val="24"/>
        </w:rPr>
        <w:t>s</w:t>
      </w:r>
      <w:r w:rsidRPr="00876AB5">
        <w:rPr>
          <w:sz w:val="24"/>
          <w:rPrChange w:id="3923" w:author="Lukáš Petr" w:date="2024-02-02T10:25:00Z">
            <w:rPr>
              <w:spacing w:val="-2"/>
              <w:sz w:val="24"/>
            </w:rPr>
          </w:rPrChange>
        </w:rPr>
        <w:t xml:space="preserve"> </w:t>
      </w:r>
      <w:r w:rsidRPr="00876AB5">
        <w:rPr>
          <w:sz w:val="24"/>
        </w:rPr>
        <w:t>výstavbou</w:t>
      </w:r>
      <w:r w:rsidRPr="00876AB5">
        <w:rPr>
          <w:sz w:val="24"/>
          <w:rPrChange w:id="3924" w:author="Lukáš Petr" w:date="2024-02-02T10:25:00Z">
            <w:rPr>
              <w:spacing w:val="-1"/>
              <w:sz w:val="24"/>
            </w:rPr>
          </w:rPrChange>
        </w:rPr>
        <w:t xml:space="preserve"> </w:t>
      </w:r>
      <w:r w:rsidRPr="00876AB5">
        <w:rPr>
          <w:sz w:val="24"/>
        </w:rPr>
        <w:t>nových</w:t>
      </w:r>
      <w:r w:rsidRPr="00876AB5">
        <w:rPr>
          <w:sz w:val="24"/>
          <w:rPrChange w:id="3925" w:author="Lukáš Petr" w:date="2024-02-02T10:25:00Z">
            <w:rPr>
              <w:spacing w:val="-1"/>
              <w:sz w:val="24"/>
            </w:rPr>
          </w:rPrChange>
        </w:rPr>
        <w:t xml:space="preserve"> </w:t>
      </w:r>
      <w:r w:rsidRPr="00876AB5">
        <w:rPr>
          <w:sz w:val="24"/>
        </w:rPr>
        <w:t>objektů</w:t>
      </w:r>
      <w:r w:rsidRPr="00876AB5">
        <w:rPr>
          <w:sz w:val="24"/>
          <w:rPrChange w:id="3926" w:author="Lukáš Petr" w:date="2024-02-02T10:25:00Z">
            <w:rPr>
              <w:spacing w:val="-2"/>
              <w:sz w:val="24"/>
            </w:rPr>
          </w:rPrChange>
        </w:rPr>
        <w:t xml:space="preserve"> </w:t>
      </w:r>
      <w:r w:rsidRPr="00876AB5">
        <w:rPr>
          <w:sz w:val="24"/>
        </w:rPr>
        <w:t>rodinné</w:t>
      </w:r>
      <w:r w:rsidRPr="00876AB5">
        <w:rPr>
          <w:sz w:val="24"/>
          <w:rPrChange w:id="3927" w:author="Lukáš Petr" w:date="2024-02-02T10:25:00Z">
            <w:rPr>
              <w:spacing w:val="-2"/>
              <w:sz w:val="24"/>
            </w:rPr>
          </w:rPrChange>
        </w:rPr>
        <w:t xml:space="preserve"> </w:t>
      </w:r>
      <w:r w:rsidRPr="00876AB5">
        <w:rPr>
          <w:sz w:val="24"/>
        </w:rPr>
        <w:t>rekreace</w:t>
      </w:r>
      <w:r w:rsidRPr="00876AB5">
        <w:rPr>
          <w:sz w:val="24"/>
          <w:rPrChange w:id="3928" w:author="Lukáš Petr" w:date="2024-02-02T10:25:00Z">
            <w:rPr>
              <w:spacing w:val="-2"/>
              <w:sz w:val="24"/>
            </w:rPr>
          </w:rPrChange>
        </w:rPr>
        <w:t xml:space="preserve"> </w:t>
      </w:r>
      <w:r w:rsidRPr="00876AB5">
        <w:rPr>
          <w:sz w:val="24"/>
        </w:rPr>
        <w:t>ani</w:t>
      </w:r>
      <w:r w:rsidRPr="00876AB5">
        <w:rPr>
          <w:sz w:val="24"/>
          <w:rPrChange w:id="3929" w:author="Lukáš Petr" w:date="2024-02-02T10:25:00Z">
            <w:rPr>
              <w:spacing w:val="-2"/>
              <w:sz w:val="24"/>
            </w:rPr>
          </w:rPrChange>
        </w:rPr>
        <w:t xml:space="preserve"> </w:t>
      </w:r>
      <w:r w:rsidRPr="00876AB5">
        <w:rPr>
          <w:sz w:val="24"/>
        </w:rPr>
        <w:t>zahrádkářských</w:t>
      </w:r>
      <w:r w:rsidRPr="00876AB5">
        <w:rPr>
          <w:sz w:val="24"/>
          <w:rPrChange w:id="3930" w:author="Lukáš Petr" w:date="2024-02-02T10:25:00Z">
            <w:rPr>
              <w:spacing w:val="-2"/>
              <w:sz w:val="24"/>
            </w:rPr>
          </w:rPrChange>
        </w:rPr>
        <w:t xml:space="preserve"> osad.</w:t>
      </w:r>
    </w:p>
    <w:p w14:paraId="49A1CE89" w14:textId="77777777" w:rsidR="00982593" w:rsidRPr="00876AB5" w:rsidRDefault="00982593" w:rsidP="002C157A">
      <w:pPr>
        <w:pStyle w:val="Odstavecseseznamem"/>
        <w:tabs>
          <w:tab w:val="left" w:pos="714"/>
        </w:tabs>
        <w:ind w:left="714" w:right="2" w:firstLine="0"/>
        <w:rPr>
          <w:sz w:val="24"/>
          <w:szCs w:val="24"/>
        </w:rPr>
      </w:pPr>
    </w:p>
    <w:p w14:paraId="14EB4110" w14:textId="77777777" w:rsidR="003468E8" w:rsidRPr="00876AB5" w:rsidRDefault="00000000" w:rsidP="007D3628">
      <w:pPr>
        <w:pStyle w:val="Odstavecseseznamem"/>
        <w:numPr>
          <w:ilvl w:val="1"/>
          <w:numId w:val="15"/>
        </w:numPr>
        <w:ind w:left="851" w:right="2" w:hanging="664"/>
        <w:rPr>
          <w:sz w:val="24"/>
        </w:rPr>
      </w:pPr>
      <w:r w:rsidRPr="00876AB5">
        <w:rPr>
          <w:sz w:val="24"/>
          <w:u w:val="single"/>
        </w:rPr>
        <w:t xml:space="preserve">Dobývání </w:t>
      </w:r>
      <w:r w:rsidRPr="00876AB5">
        <w:rPr>
          <w:sz w:val="24"/>
          <w:u w:val="single"/>
          <w:rPrChange w:id="3931" w:author="Lukáš Petr" w:date="2024-02-02T10:25:00Z">
            <w:rPr>
              <w:spacing w:val="-2"/>
              <w:sz w:val="24"/>
              <w:u w:val="single"/>
            </w:rPr>
          </w:rPrChange>
        </w:rPr>
        <w:t>nerostů</w:t>
      </w:r>
    </w:p>
    <w:p w14:paraId="202BC68D" w14:textId="77777777" w:rsidR="003468E8" w:rsidRPr="00876AB5" w:rsidRDefault="00000000" w:rsidP="007D3628">
      <w:pPr>
        <w:pStyle w:val="Odstavecseseznamem"/>
        <w:numPr>
          <w:ilvl w:val="2"/>
          <w:numId w:val="15"/>
        </w:numPr>
        <w:tabs>
          <w:tab w:val="left" w:pos="715"/>
        </w:tabs>
        <w:ind w:left="715" w:right="2" w:hanging="346"/>
        <w:rPr>
          <w:sz w:val="24"/>
        </w:rPr>
      </w:pPr>
      <w:r w:rsidRPr="00876AB5">
        <w:rPr>
          <w:sz w:val="24"/>
        </w:rPr>
        <w:t>Na území obce nejsou vyhodnocena výhradní ložiska nerostů nebo jejich prognózní zdroj a nejsou zde stanovena chráněná ložisková území.</w:t>
      </w:r>
    </w:p>
    <w:p w14:paraId="4A6CCA7E" w14:textId="77777777" w:rsidR="003468E8" w:rsidRPr="00876AB5" w:rsidRDefault="00000000" w:rsidP="007D3628">
      <w:pPr>
        <w:pStyle w:val="Odstavecseseznamem"/>
        <w:numPr>
          <w:ilvl w:val="2"/>
          <w:numId w:val="15"/>
        </w:numPr>
        <w:tabs>
          <w:tab w:val="left" w:pos="715"/>
        </w:tabs>
        <w:ind w:left="715" w:right="2" w:hanging="346"/>
        <w:rPr>
          <w:sz w:val="24"/>
        </w:rPr>
      </w:pPr>
      <w:r w:rsidRPr="00876AB5">
        <w:rPr>
          <w:sz w:val="24"/>
        </w:rPr>
        <w:t>V registru poddolovaných území jsou vymezeny plochy z minulých těžeb, neomezují však rozvojové záměry obce.</w:t>
      </w:r>
    </w:p>
    <w:p w14:paraId="1A127415" w14:textId="77777777" w:rsidR="002C157A" w:rsidRPr="00876AB5" w:rsidRDefault="002C157A" w:rsidP="002C157A">
      <w:pPr>
        <w:pStyle w:val="Odstavecseseznamem"/>
        <w:tabs>
          <w:tab w:val="left" w:pos="715"/>
        </w:tabs>
        <w:ind w:right="2" w:firstLine="0"/>
        <w:rPr>
          <w:sz w:val="24"/>
        </w:rPr>
      </w:pPr>
    </w:p>
    <w:p w14:paraId="201F970C" w14:textId="0DA54CF4" w:rsidR="003468E8" w:rsidRPr="00876AB5" w:rsidRDefault="00000000" w:rsidP="007D3628">
      <w:pPr>
        <w:pStyle w:val="Nadpis1"/>
        <w:numPr>
          <w:ilvl w:val="0"/>
          <w:numId w:val="15"/>
        </w:numPr>
        <w:tabs>
          <w:tab w:val="left" w:pos="585"/>
          <w:tab w:val="left" w:pos="593"/>
        </w:tabs>
        <w:ind w:right="2"/>
      </w:pPr>
      <w:r w:rsidRPr="00876AB5">
        <w:tab/>
        <w:t>Stanovení podmínek pro využití ploch s</w:t>
      </w:r>
      <w:r w:rsidRPr="00876AB5">
        <w:rPr>
          <w:rPrChange w:id="3932" w:author="Lukáš Petr" w:date="2024-02-02T10:25:00Z">
            <w:rPr>
              <w:spacing w:val="-11"/>
            </w:rPr>
          </w:rPrChange>
        </w:rPr>
        <w:t xml:space="preserve"> </w:t>
      </w:r>
      <w:r w:rsidRPr="00876AB5">
        <w:t>rozdílným způsobem využití</w:t>
      </w:r>
      <w:del w:id="3933" w:author="Lukáš Petr" w:date="2023-09-05T12:52:00Z">
        <w:r w:rsidRPr="00876AB5" w:rsidDel="00FE17C1">
          <w:delText>, stanovení prostorového uspořádání vč. ochrany krajinného rázu</w:delText>
        </w:r>
      </w:del>
      <w:ins w:id="3934" w:author="Lukáš Petr" w:date="2023-09-05T12:52:00Z">
        <w:r w:rsidR="00FE17C1" w:rsidRPr="00876AB5">
          <w:t xml:space="preserve"> s</w:t>
        </w:r>
      </w:ins>
      <w:r w:rsidR="00FE17C1" w:rsidRPr="00876AB5">
        <w:t> </w:t>
      </w:r>
      <w:ins w:id="3935" w:author="Lukáš Petr" w:date="2023-09-05T12:52:00Z">
        <w:r w:rsidR="00FE17C1" w:rsidRPr="00876AB5">
          <w:t xml:space="preserve">určením převažujícího účelu využití (hlavní využití), pokud je možné jej stanovit, přípustného využití, nepřípustného využití (včetně stanovení, ve kterých plochách je vyloučeno umísťování staveb, zařízení a jiných opatření pro účely uvedené v § 18 odst. 5 stavebního zákona), popřípadě stanovení podmíněně přípustného využití těchto ploch a stanovení podmínek prostorového uspořádání, včetně základních podmínek ochrany krajinného rázu (například výškové regulace zástavby, charakteru </w:t>
        </w:r>
      </w:ins>
      <w:r w:rsidR="00FE17C1" w:rsidRPr="00876AB5">
        <w:br/>
      </w:r>
      <w:ins w:id="3936" w:author="Lukáš Petr" w:date="2023-09-05T12:52:00Z">
        <w:r w:rsidR="00FE17C1" w:rsidRPr="00876AB5">
          <w:t xml:space="preserve">a struktury zástavby, stanovení rozmezí výměry pro vymezování stavebních pozemků </w:t>
        </w:r>
      </w:ins>
      <w:r w:rsidR="00FE17C1" w:rsidRPr="00876AB5">
        <w:br/>
      </w:r>
      <w:ins w:id="3937" w:author="Lukáš Petr" w:date="2023-09-05T12:52:00Z">
        <w:r w:rsidR="00FE17C1" w:rsidRPr="00876AB5">
          <w:t>a intenzity jejich využití)</w:t>
        </w:r>
      </w:ins>
    </w:p>
    <w:p w14:paraId="21E64DAB" w14:textId="77777777" w:rsidR="007C7EB6" w:rsidRPr="00876AB5" w:rsidRDefault="007C7EB6" w:rsidP="002C157A">
      <w:pPr>
        <w:pStyle w:val="Nadpis1"/>
        <w:tabs>
          <w:tab w:val="left" w:pos="585"/>
          <w:tab w:val="left" w:pos="593"/>
        </w:tabs>
        <w:ind w:left="585" w:right="537" w:firstLine="0"/>
      </w:pPr>
    </w:p>
    <w:p w14:paraId="76F2762E" w14:textId="77777777" w:rsidR="003468E8" w:rsidRPr="00876AB5" w:rsidRDefault="00000000" w:rsidP="007D3628">
      <w:pPr>
        <w:pStyle w:val="Odstavecseseznamem"/>
        <w:numPr>
          <w:ilvl w:val="1"/>
          <w:numId w:val="15"/>
        </w:numPr>
        <w:ind w:left="709" w:hanging="522"/>
        <w:rPr>
          <w:sz w:val="24"/>
        </w:rPr>
      </w:pPr>
      <w:r w:rsidRPr="00876AB5">
        <w:rPr>
          <w:sz w:val="24"/>
          <w:u w:val="single"/>
        </w:rPr>
        <w:t>Podmínky</w:t>
      </w:r>
      <w:r w:rsidRPr="00876AB5">
        <w:rPr>
          <w:sz w:val="24"/>
          <w:u w:val="single"/>
          <w:rPrChange w:id="3938" w:author="Lukáš Petr" w:date="2024-02-02T10:25:00Z">
            <w:rPr>
              <w:spacing w:val="-1"/>
              <w:sz w:val="24"/>
              <w:u w:val="single"/>
            </w:rPr>
          </w:rPrChange>
        </w:rPr>
        <w:t xml:space="preserve"> </w:t>
      </w:r>
      <w:r w:rsidRPr="00876AB5">
        <w:rPr>
          <w:sz w:val="24"/>
          <w:u w:val="single"/>
        </w:rPr>
        <w:t>pro</w:t>
      </w:r>
      <w:r w:rsidRPr="00876AB5">
        <w:rPr>
          <w:sz w:val="24"/>
          <w:u w:val="single"/>
          <w:rPrChange w:id="3939" w:author="Lukáš Petr" w:date="2024-02-02T10:25:00Z">
            <w:rPr>
              <w:spacing w:val="-1"/>
              <w:sz w:val="24"/>
              <w:u w:val="single"/>
            </w:rPr>
          </w:rPrChange>
        </w:rPr>
        <w:t xml:space="preserve"> </w:t>
      </w:r>
      <w:r w:rsidRPr="00876AB5">
        <w:rPr>
          <w:sz w:val="24"/>
          <w:u w:val="single"/>
        </w:rPr>
        <w:t>využití ploch</w:t>
      </w:r>
      <w:r w:rsidRPr="00876AB5">
        <w:rPr>
          <w:sz w:val="24"/>
          <w:u w:val="single"/>
          <w:rPrChange w:id="3940" w:author="Lukáš Petr" w:date="2024-02-02T10:25:00Z">
            <w:rPr>
              <w:spacing w:val="-1"/>
              <w:sz w:val="24"/>
              <w:u w:val="single"/>
            </w:rPr>
          </w:rPrChange>
        </w:rPr>
        <w:t xml:space="preserve"> </w:t>
      </w:r>
      <w:r w:rsidRPr="00876AB5">
        <w:rPr>
          <w:sz w:val="24"/>
          <w:u w:val="single"/>
        </w:rPr>
        <w:t>s rozdílným</w:t>
      </w:r>
      <w:r w:rsidRPr="00876AB5">
        <w:rPr>
          <w:sz w:val="24"/>
          <w:u w:val="single"/>
          <w:rPrChange w:id="3941" w:author="Lukáš Petr" w:date="2024-02-02T10:25:00Z">
            <w:rPr>
              <w:spacing w:val="-3"/>
              <w:sz w:val="24"/>
              <w:u w:val="single"/>
            </w:rPr>
          </w:rPrChange>
        </w:rPr>
        <w:t xml:space="preserve"> </w:t>
      </w:r>
      <w:r w:rsidRPr="00876AB5">
        <w:rPr>
          <w:sz w:val="24"/>
          <w:u w:val="single"/>
        </w:rPr>
        <w:t>způsobem</w:t>
      </w:r>
      <w:r w:rsidRPr="00876AB5">
        <w:rPr>
          <w:sz w:val="24"/>
          <w:u w:val="single"/>
          <w:rPrChange w:id="3942" w:author="Lukáš Petr" w:date="2024-02-02T10:25:00Z">
            <w:rPr>
              <w:spacing w:val="-2"/>
              <w:sz w:val="24"/>
              <w:u w:val="single"/>
            </w:rPr>
          </w:rPrChange>
        </w:rPr>
        <w:t xml:space="preserve"> využití</w:t>
      </w:r>
    </w:p>
    <w:p w14:paraId="000DC457" w14:textId="77777777" w:rsidR="002C157A" w:rsidRPr="00876AB5" w:rsidRDefault="002C157A" w:rsidP="002C157A">
      <w:pPr>
        <w:pStyle w:val="Odstavecseseznamem"/>
        <w:ind w:left="851" w:firstLine="0"/>
        <w:rPr>
          <w:sz w:val="24"/>
          <w:szCs w:val="24"/>
        </w:rPr>
      </w:pPr>
    </w:p>
    <w:p w14:paraId="450D01F1" w14:textId="75E76DE9" w:rsidR="00EB3077" w:rsidRPr="00876AB5" w:rsidRDefault="00EB3077" w:rsidP="00EB3077">
      <w:pPr>
        <w:pStyle w:val="Odstavecseseznamem"/>
        <w:ind w:left="720" w:firstLine="0"/>
        <w:rPr>
          <w:sz w:val="24"/>
          <w:szCs w:val="24"/>
        </w:rPr>
      </w:pPr>
      <w:ins w:id="3943" w:author="petr" w:date="2024-03-02T14:24:00Z">
        <w:r w:rsidRPr="00876AB5">
          <w:rPr>
            <w:b/>
            <w:bCs/>
            <w:sz w:val="24"/>
            <w:szCs w:val="24"/>
            <w:rPrChange w:id="3944" w:author="Lukáš Petr" w:date="2024-02-02T10:25:00Z">
              <w:rPr/>
            </w:rPrChange>
          </w:rPr>
          <w:t>Bydlení individuální (BI)</w:t>
        </w:r>
      </w:ins>
    </w:p>
    <w:p w14:paraId="4E322CA4" w14:textId="77777777" w:rsidR="00EB3077" w:rsidRPr="00876AB5" w:rsidRDefault="00EB3077" w:rsidP="002C157A">
      <w:pPr>
        <w:pStyle w:val="Odstavecseseznamem"/>
        <w:ind w:left="851" w:firstLine="0"/>
        <w:rPr>
          <w:sz w:val="24"/>
          <w:szCs w:val="24"/>
        </w:rPr>
      </w:pPr>
    </w:p>
    <w:p w14:paraId="43591474" w14:textId="6720BA00" w:rsidR="00EB3077" w:rsidRPr="00876AB5" w:rsidRDefault="00373EFD" w:rsidP="00373EFD">
      <w:pPr>
        <w:pStyle w:val="Odstavecseseznamem"/>
        <w:ind w:left="720" w:firstLine="0"/>
        <w:rPr>
          <w:sz w:val="24"/>
          <w:szCs w:val="24"/>
        </w:rPr>
      </w:pPr>
      <w:r w:rsidRPr="00876AB5">
        <w:rPr>
          <w:noProof/>
          <w:sz w:val="24"/>
          <w:szCs w:val="24"/>
        </w:rPr>
        <w:drawing>
          <wp:inline distT="0" distB="0" distL="0" distR="0" wp14:anchorId="6D8C920D" wp14:editId="0F76DDD4">
            <wp:extent cx="2509282" cy="252000"/>
            <wp:effectExtent l="0" t="0" r="0" b="0"/>
            <wp:docPr id="66750887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508874" name=""/>
                    <pic:cNvPicPr/>
                  </pic:nvPicPr>
                  <pic:blipFill>
                    <a:blip r:embed="rId131"/>
                    <a:stretch>
                      <a:fillRect/>
                    </a:stretch>
                  </pic:blipFill>
                  <pic:spPr>
                    <a:xfrm>
                      <a:off x="0" y="0"/>
                      <a:ext cx="2509282" cy="252000"/>
                    </a:xfrm>
                    <a:prstGeom prst="rect">
                      <a:avLst/>
                    </a:prstGeom>
                  </pic:spPr>
                </pic:pic>
              </a:graphicData>
            </a:graphic>
          </wp:inline>
        </w:drawing>
      </w:r>
    </w:p>
    <w:p w14:paraId="00BBE7D8" w14:textId="77777777" w:rsidR="00EB3077" w:rsidRPr="00876AB5" w:rsidRDefault="00EB3077" w:rsidP="002C157A">
      <w:pPr>
        <w:pStyle w:val="Odstavecseseznamem"/>
        <w:ind w:left="851" w:firstLine="0"/>
        <w:rPr>
          <w:sz w:val="24"/>
          <w:szCs w:val="24"/>
        </w:rPr>
      </w:pPr>
    </w:p>
    <w:p w14:paraId="4EACC636" w14:textId="19EB6463" w:rsidR="003468E8" w:rsidRPr="00876AB5" w:rsidRDefault="00000000" w:rsidP="007D3628">
      <w:pPr>
        <w:pStyle w:val="Odstavecseseznamem"/>
        <w:numPr>
          <w:ilvl w:val="2"/>
          <w:numId w:val="15"/>
        </w:numPr>
        <w:ind w:left="715" w:right="2" w:hanging="346"/>
        <w:rPr>
          <w:sz w:val="24"/>
        </w:rPr>
      </w:pPr>
      <w:del w:id="3945" w:author="petr" w:date="2024-03-02T14:23:00Z">
        <w:r w:rsidRPr="00876AB5" w:rsidDel="00423D55">
          <w:rPr>
            <w:sz w:val="24"/>
            <w:szCs w:val="24"/>
            <w:u w:val="single"/>
          </w:rPr>
          <w:delText>Plochy bydlení v rodinných domech (</w:delText>
        </w:r>
        <w:r w:rsidRPr="00876AB5" w:rsidDel="00423D55">
          <w:rPr>
            <w:b/>
            <w:sz w:val="24"/>
            <w:szCs w:val="24"/>
            <w:u w:val="single"/>
          </w:rPr>
          <w:delText>BR</w:delText>
        </w:r>
        <w:r w:rsidRPr="00876AB5" w:rsidDel="00423D55">
          <w:rPr>
            <w:sz w:val="24"/>
            <w:szCs w:val="24"/>
            <w:u w:val="single"/>
          </w:rPr>
          <w:delText>)</w:delText>
        </w:r>
        <w:r w:rsidRPr="00876AB5" w:rsidDel="00423D55">
          <w:rPr>
            <w:sz w:val="24"/>
            <w:szCs w:val="24"/>
          </w:rPr>
          <w:delText xml:space="preserve"> </w:delText>
        </w:r>
      </w:del>
      <w:del w:id="3946" w:author="petr" w:date="2024-03-02T15:28:00Z">
        <w:r w:rsidR="007B4BC0" w:rsidRPr="00876AB5" w:rsidDel="00F0518F">
          <w:rPr>
            <w:sz w:val="24"/>
            <w:szCs w:val="24"/>
          </w:rPr>
          <w:delText>–</w:delText>
        </w:r>
        <w:r w:rsidRPr="00876AB5" w:rsidDel="00F0518F">
          <w:rPr>
            <w:sz w:val="24"/>
          </w:rPr>
          <w:delText xml:space="preserve"> </w:delText>
        </w:r>
      </w:del>
      <w:ins w:id="3947" w:author="petr" w:date="2024-03-02T15:27:00Z">
        <w:r w:rsidR="00F0518F" w:rsidRPr="00876AB5">
          <w:rPr>
            <w:sz w:val="24"/>
          </w:rPr>
          <w:t>P</w:t>
        </w:r>
      </w:ins>
      <w:ins w:id="3948" w:author="petr" w:date="2024-03-02T15:06:00Z">
        <w:r w:rsidR="00595656" w:rsidRPr="00876AB5">
          <w:rPr>
            <w:sz w:val="24"/>
          </w:rPr>
          <w:t xml:space="preserve">lochy </w:t>
        </w:r>
      </w:ins>
      <w:r w:rsidRPr="00876AB5">
        <w:rPr>
          <w:sz w:val="24"/>
        </w:rPr>
        <w:t xml:space="preserve">jsou určeny pro uspokojování potřeb individuálního bydlení v </w:t>
      </w:r>
      <w:bookmarkStart w:id="3949" w:name="_Hlk160352078"/>
      <w:r w:rsidRPr="00876AB5">
        <w:rPr>
          <w:sz w:val="24"/>
        </w:rPr>
        <w:t xml:space="preserve">nízkopodlažních objektech </w:t>
      </w:r>
      <w:bookmarkEnd w:id="3949"/>
      <w:r w:rsidRPr="00876AB5">
        <w:rPr>
          <w:sz w:val="24"/>
        </w:rPr>
        <w:t>obklopených soukromou zelení v kvalitním prostředí. Tyto plochy zahrnují pozemky rodinných domů a pozemky související s určujícím využíváním plochy</w:t>
      </w:r>
      <w:r w:rsidR="007C7EB6" w:rsidRPr="00876AB5">
        <w:rPr>
          <w:sz w:val="24"/>
        </w:rPr>
        <w:t xml:space="preserve"> </w:t>
      </w:r>
      <w:ins w:id="3950" w:author="petr" w:date="2024-03-03T15:32:00Z">
        <w:r w:rsidR="007C7EB6" w:rsidRPr="00876AB5">
          <w:rPr>
            <w:sz w:val="24"/>
          </w:rPr>
          <w:t>(doplňkové stavby a zařízení)</w:t>
        </w:r>
      </w:ins>
      <w:r w:rsidRPr="00876AB5">
        <w:rPr>
          <w:sz w:val="24"/>
        </w:rPr>
        <w:t>. Způsoby využití:</w:t>
      </w:r>
    </w:p>
    <w:p w14:paraId="553CD710" w14:textId="7B9F23A9" w:rsidR="003468E8" w:rsidRPr="00876AB5" w:rsidRDefault="00000000" w:rsidP="007B4BC0">
      <w:pPr>
        <w:pStyle w:val="Zkladntext"/>
        <w:tabs>
          <w:tab w:val="left" w:pos="2159"/>
        </w:tabs>
        <w:ind w:left="2160" w:right="2" w:hanging="1451"/>
      </w:pPr>
      <w:r w:rsidRPr="00876AB5">
        <w:rPr>
          <w:rPrChange w:id="3951" w:author="Lukáš Petr" w:date="2024-02-02T10:25:00Z">
            <w:rPr>
              <w:spacing w:val="-2"/>
            </w:rPr>
          </w:rPrChange>
        </w:rPr>
        <w:t>přípustné:</w:t>
      </w:r>
      <w:r w:rsidRPr="00876AB5">
        <w:tab/>
        <w:t xml:space="preserve">pozemky rod. </w:t>
      </w:r>
      <w:r w:rsidR="007514A5" w:rsidRPr="00876AB5">
        <w:t>d</w:t>
      </w:r>
      <w:r w:rsidRPr="00876AB5">
        <w:t>omů</w:t>
      </w:r>
      <w:r w:rsidR="007514A5" w:rsidRPr="00876AB5">
        <w:t xml:space="preserve"> </w:t>
      </w:r>
      <w:ins w:id="3952" w:author="petr" w:date="2024-03-03T10:11:00Z">
        <w:r w:rsidR="007514A5" w:rsidRPr="00876AB5">
          <w:t>včetně oplocení</w:t>
        </w:r>
      </w:ins>
      <w:r w:rsidRPr="00876AB5">
        <w:t>, pozemky soukromé i jiné zeleně, pozemky veřejných prostranství,</w:t>
      </w:r>
      <w:r w:rsidRPr="00876AB5">
        <w:rPr>
          <w:rPrChange w:id="3953" w:author="Lukáš Petr" w:date="2024-02-02T10:25:00Z">
            <w:rPr>
              <w:spacing w:val="-2"/>
            </w:rPr>
          </w:rPrChange>
        </w:rPr>
        <w:t xml:space="preserve"> </w:t>
      </w:r>
      <w:r w:rsidRPr="00876AB5">
        <w:t>dopravní</w:t>
      </w:r>
      <w:r w:rsidRPr="00876AB5">
        <w:rPr>
          <w:rPrChange w:id="3954" w:author="Lukáš Petr" w:date="2024-02-02T10:25:00Z">
            <w:rPr>
              <w:spacing w:val="-2"/>
            </w:rPr>
          </w:rPrChange>
        </w:rPr>
        <w:t xml:space="preserve"> </w:t>
      </w:r>
      <w:r w:rsidRPr="00876AB5">
        <w:t>a</w:t>
      </w:r>
      <w:r w:rsidRPr="00876AB5">
        <w:rPr>
          <w:rPrChange w:id="3955" w:author="Lukáš Petr" w:date="2024-02-02T10:25:00Z">
            <w:rPr>
              <w:spacing w:val="-2"/>
            </w:rPr>
          </w:rPrChange>
        </w:rPr>
        <w:t xml:space="preserve"> </w:t>
      </w:r>
      <w:r w:rsidRPr="00876AB5">
        <w:t>technické</w:t>
      </w:r>
      <w:r w:rsidRPr="00876AB5">
        <w:rPr>
          <w:rPrChange w:id="3956" w:author="Lukáš Petr" w:date="2024-02-02T10:25:00Z">
            <w:rPr>
              <w:spacing w:val="-2"/>
            </w:rPr>
          </w:rPrChange>
        </w:rPr>
        <w:t xml:space="preserve"> </w:t>
      </w:r>
      <w:r w:rsidRPr="00876AB5">
        <w:t>infrastruktury</w:t>
      </w:r>
      <w:r w:rsidRPr="00876AB5">
        <w:rPr>
          <w:rPrChange w:id="3957" w:author="Lukáš Petr" w:date="2024-02-02T10:25:00Z">
            <w:rPr>
              <w:spacing w:val="-2"/>
            </w:rPr>
          </w:rPrChange>
        </w:rPr>
        <w:t xml:space="preserve"> </w:t>
      </w:r>
      <w:r w:rsidRPr="00876AB5">
        <w:t>související</w:t>
      </w:r>
      <w:r w:rsidRPr="00876AB5">
        <w:rPr>
          <w:rPrChange w:id="3958" w:author="Lukáš Petr" w:date="2024-02-02T10:25:00Z">
            <w:rPr>
              <w:spacing w:val="-3"/>
            </w:rPr>
          </w:rPrChange>
        </w:rPr>
        <w:t xml:space="preserve"> </w:t>
      </w:r>
      <w:r w:rsidRPr="00876AB5">
        <w:t>s</w:t>
      </w:r>
      <w:r w:rsidRPr="00876AB5">
        <w:rPr>
          <w:rPrChange w:id="3959" w:author="Lukáš Petr" w:date="2024-02-02T10:25:00Z">
            <w:rPr>
              <w:spacing w:val="-3"/>
            </w:rPr>
          </w:rPrChange>
        </w:rPr>
        <w:t xml:space="preserve"> </w:t>
      </w:r>
      <w:r w:rsidRPr="00876AB5">
        <w:t>obsluhou</w:t>
      </w:r>
      <w:r w:rsidRPr="00876AB5">
        <w:rPr>
          <w:rPrChange w:id="3960" w:author="Lukáš Petr" w:date="2024-02-02T10:25:00Z">
            <w:rPr>
              <w:spacing w:val="-3"/>
            </w:rPr>
          </w:rPrChange>
        </w:rPr>
        <w:t xml:space="preserve"> </w:t>
      </w:r>
      <w:r w:rsidRPr="00876AB5">
        <w:t xml:space="preserve">plochy, integrovaná zařízení nepřesahující význam daného místa území </w:t>
      </w:r>
      <w:r w:rsidR="007514A5" w:rsidRPr="00876AB5">
        <w:br/>
      </w:r>
      <w:r w:rsidRPr="00876AB5">
        <w:t>a nenarušující jeho obytnou pohodu.</w:t>
      </w:r>
    </w:p>
    <w:p w14:paraId="1A136BAA" w14:textId="1F05AC7D" w:rsidR="003468E8" w:rsidRPr="00876AB5" w:rsidRDefault="00000000" w:rsidP="007B4BC0">
      <w:pPr>
        <w:pStyle w:val="Zkladntext"/>
        <w:ind w:left="2155" w:right="2" w:hanging="1446"/>
      </w:pPr>
      <w:r w:rsidRPr="00876AB5">
        <w:t>podm. přípustné: malé prostory obchodu a služeb, menší ubytovací a stravovací zařízení, zařízení sociální zdravotnické péče, doplňkové prostory pro zájmovou činnost, drobná výrobní činnost v rozsahu odpovídajícím velikosti a objemu budov, pokud uvedené způsoby využití nebudou mít negativní vliv na sousední pozemky. Chov drobného hospodářského zvířectva i drobná pěstitelská činnost</w:t>
      </w:r>
      <w:ins w:id="3961" w:author="petr" w:date="2024-03-03T10:04:00Z">
        <w:r w:rsidR="007514A5" w:rsidRPr="00876AB5">
          <w:t xml:space="preserve"> (hospodářské zázemí)</w:t>
        </w:r>
      </w:ins>
      <w:r w:rsidRPr="00876AB5">
        <w:t xml:space="preserve">, </w:t>
      </w:r>
      <w:del w:id="3962" w:author="petr" w:date="2024-03-03T16:20:00Z">
        <w:r w:rsidRPr="00876AB5" w:rsidDel="00AE43C1">
          <w:delText>případně rodinná rekreace ve stávajících domech</w:delText>
        </w:r>
      </w:del>
      <w:r w:rsidRPr="00876AB5">
        <w:t>, pokud uvedené způsoby využití nebudou mít negativní vliv na sousední pozemky.</w:t>
      </w:r>
    </w:p>
    <w:p w14:paraId="76160CFB" w14:textId="28BE2775" w:rsidR="003468E8" w:rsidRPr="00876AB5" w:rsidRDefault="00000000" w:rsidP="007B4BC0">
      <w:pPr>
        <w:pStyle w:val="Zkladntext"/>
        <w:tabs>
          <w:tab w:val="left" w:pos="2169"/>
        </w:tabs>
        <w:ind w:left="2160" w:right="2" w:hanging="1451"/>
        <w:rPr>
          <w:rPrChange w:id="3963" w:author="Lukáš Petr" w:date="2024-02-02T10:25:00Z">
            <w:rPr>
              <w:spacing w:val="-4"/>
            </w:rPr>
          </w:rPrChange>
        </w:rPr>
      </w:pPr>
      <w:r w:rsidRPr="00876AB5">
        <w:rPr>
          <w:rPrChange w:id="3964" w:author="Lukáš Petr" w:date="2024-02-02T10:25:00Z">
            <w:rPr>
              <w:spacing w:val="-2"/>
            </w:rPr>
          </w:rPrChange>
        </w:rPr>
        <w:t>nepřípustné:</w:t>
      </w:r>
      <w:r w:rsidRPr="00876AB5">
        <w:tab/>
      </w:r>
      <w:r w:rsidRPr="00876AB5">
        <w:tab/>
        <w:t>stavby, zařízení, děje a činnosti, které svými vlivy zatěžují prostředí plochy</w:t>
      </w:r>
      <w:r w:rsidRPr="00876AB5">
        <w:rPr>
          <w:rPrChange w:id="3965" w:author="Lukáš Petr" w:date="2024-02-02T10:25:00Z">
            <w:rPr>
              <w:spacing w:val="-2"/>
            </w:rPr>
          </w:rPrChange>
        </w:rPr>
        <w:t xml:space="preserve"> </w:t>
      </w:r>
      <w:r w:rsidR="00DC2E6F" w:rsidRPr="00876AB5">
        <w:rPr>
          <w:rPrChange w:id="3966" w:author="Lukáš Petr" w:date="2024-02-02T10:25:00Z">
            <w:rPr>
              <w:spacing w:val="-2"/>
            </w:rPr>
          </w:rPrChange>
        </w:rPr>
        <w:br/>
      </w:r>
      <w:r w:rsidRPr="00876AB5">
        <w:t>a</w:t>
      </w:r>
      <w:r w:rsidRPr="00876AB5">
        <w:rPr>
          <w:rPrChange w:id="3967" w:author="Lukáš Petr" w:date="2024-02-02T10:25:00Z">
            <w:rPr>
              <w:spacing w:val="-1"/>
            </w:rPr>
          </w:rPrChange>
        </w:rPr>
        <w:t xml:space="preserve"> </w:t>
      </w:r>
      <w:r w:rsidRPr="00876AB5">
        <w:t>obytnou</w:t>
      </w:r>
      <w:r w:rsidRPr="00876AB5">
        <w:rPr>
          <w:rPrChange w:id="3968" w:author="Lukáš Petr" w:date="2024-02-02T10:25:00Z">
            <w:rPr>
              <w:spacing w:val="-2"/>
            </w:rPr>
          </w:rPrChange>
        </w:rPr>
        <w:t xml:space="preserve"> </w:t>
      </w:r>
      <w:r w:rsidRPr="00876AB5">
        <w:t>pohodu</w:t>
      </w:r>
      <w:r w:rsidRPr="00876AB5">
        <w:rPr>
          <w:rPrChange w:id="3969" w:author="Lukáš Petr" w:date="2024-02-02T10:25:00Z">
            <w:rPr>
              <w:spacing w:val="-1"/>
            </w:rPr>
          </w:rPrChange>
        </w:rPr>
        <w:t xml:space="preserve"> </w:t>
      </w:r>
      <w:r w:rsidRPr="00876AB5">
        <w:t>přímo,</w:t>
      </w:r>
      <w:r w:rsidRPr="00876AB5">
        <w:rPr>
          <w:rPrChange w:id="3970" w:author="Lukáš Petr" w:date="2024-02-02T10:25:00Z">
            <w:rPr>
              <w:spacing w:val="-2"/>
            </w:rPr>
          </w:rPrChange>
        </w:rPr>
        <w:t xml:space="preserve"> </w:t>
      </w:r>
      <w:r w:rsidRPr="00876AB5">
        <w:t>anebo</w:t>
      </w:r>
      <w:r w:rsidRPr="00876AB5">
        <w:rPr>
          <w:rPrChange w:id="3971" w:author="Lukáš Petr" w:date="2024-02-02T10:25:00Z">
            <w:rPr>
              <w:spacing w:val="-1"/>
            </w:rPr>
          </w:rPrChange>
        </w:rPr>
        <w:t xml:space="preserve"> </w:t>
      </w:r>
      <w:r w:rsidRPr="00876AB5">
        <w:t>druhotně</w:t>
      </w:r>
      <w:r w:rsidRPr="00876AB5">
        <w:rPr>
          <w:rPrChange w:id="3972" w:author="Lukáš Petr" w:date="2024-02-02T10:25:00Z">
            <w:rPr>
              <w:spacing w:val="-3"/>
            </w:rPr>
          </w:rPrChange>
        </w:rPr>
        <w:t xml:space="preserve"> </w:t>
      </w:r>
      <w:r w:rsidRPr="00876AB5">
        <w:t>nad</w:t>
      </w:r>
      <w:r w:rsidRPr="00876AB5">
        <w:rPr>
          <w:rPrChange w:id="3973" w:author="Lukáš Petr" w:date="2024-02-02T10:25:00Z">
            <w:rPr>
              <w:spacing w:val="-2"/>
            </w:rPr>
          </w:rPrChange>
        </w:rPr>
        <w:t xml:space="preserve"> </w:t>
      </w:r>
      <w:r w:rsidRPr="00876AB5">
        <w:t xml:space="preserve">přípustnou </w:t>
      </w:r>
      <w:r w:rsidRPr="00876AB5">
        <w:rPr>
          <w:rPrChange w:id="3974" w:author="Lukáš Petr" w:date="2024-02-02T10:25:00Z">
            <w:rPr>
              <w:spacing w:val="-4"/>
            </w:rPr>
          </w:rPrChange>
        </w:rPr>
        <w:t>míru</w:t>
      </w:r>
      <w:r w:rsidR="007514A5" w:rsidRPr="00876AB5">
        <w:t>.</w:t>
      </w:r>
    </w:p>
    <w:p w14:paraId="1F23AB6C" w14:textId="77777777" w:rsidR="007F1C76" w:rsidRPr="00876AB5" w:rsidRDefault="007F1C76" w:rsidP="00DC2E6F">
      <w:pPr>
        <w:pStyle w:val="Zkladntext"/>
        <w:tabs>
          <w:tab w:val="left" w:pos="2169"/>
        </w:tabs>
        <w:ind w:left="2160" w:right="2" w:hanging="1800"/>
        <w:rPr>
          <w:ins w:id="3975" w:author="Lukáš Petr" w:date="2023-09-05T15:16:00Z"/>
        </w:rPr>
      </w:pPr>
    </w:p>
    <w:p w14:paraId="418883A5" w14:textId="5234AB69" w:rsidR="00F709D1" w:rsidRPr="00876AB5" w:rsidRDefault="00F709D1" w:rsidP="00F709D1">
      <w:pPr>
        <w:pStyle w:val="Odstavecseseznamem"/>
        <w:ind w:left="720" w:firstLine="0"/>
        <w:rPr>
          <w:sz w:val="24"/>
          <w:szCs w:val="24"/>
        </w:rPr>
      </w:pPr>
      <w:ins w:id="3976" w:author="petr" w:date="2024-03-02T14:24:00Z">
        <w:r w:rsidRPr="00876AB5">
          <w:rPr>
            <w:b/>
            <w:bCs/>
            <w:sz w:val="24"/>
            <w:szCs w:val="24"/>
            <w:rPrChange w:id="3977" w:author="Lukáš Petr" w:date="2024-02-02T10:25:00Z">
              <w:rPr/>
            </w:rPrChange>
          </w:rPr>
          <w:t xml:space="preserve">Bydlení </w:t>
        </w:r>
      </w:ins>
      <w:ins w:id="3978" w:author="petr" w:date="2024-03-02T15:18:00Z">
        <w:r w:rsidRPr="00876AB5">
          <w:rPr>
            <w:b/>
            <w:bCs/>
            <w:sz w:val="24"/>
            <w:szCs w:val="24"/>
          </w:rPr>
          <w:t>hromadné (BH</w:t>
        </w:r>
      </w:ins>
      <w:ins w:id="3979" w:author="petr" w:date="2024-03-02T14:24:00Z">
        <w:r w:rsidRPr="00876AB5">
          <w:rPr>
            <w:b/>
            <w:bCs/>
            <w:sz w:val="24"/>
            <w:szCs w:val="24"/>
            <w:rPrChange w:id="3980" w:author="Lukáš Petr" w:date="2024-02-02T10:25:00Z">
              <w:rPr/>
            </w:rPrChange>
          </w:rPr>
          <w:t>)</w:t>
        </w:r>
      </w:ins>
    </w:p>
    <w:p w14:paraId="0DA59DB0" w14:textId="77777777" w:rsidR="00595656" w:rsidRPr="00876AB5" w:rsidRDefault="00595656" w:rsidP="00DC2E6F">
      <w:pPr>
        <w:pStyle w:val="Zkladntext"/>
        <w:tabs>
          <w:tab w:val="left" w:pos="2169"/>
        </w:tabs>
        <w:ind w:left="2160" w:right="2" w:hanging="1800"/>
      </w:pPr>
    </w:p>
    <w:p w14:paraId="66FD3E8E" w14:textId="0EE18B29" w:rsidR="00595656" w:rsidRPr="00876AB5" w:rsidRDefault="00F709D1" w:rsidP="00F709D1">
      <w:pPr>
        <w:pStyle w:val="Zkladntext"/>
        <w:tabs>
          <w:tab w:val="left" w:pos="2169"/>
        </w:tabs>
        <w:ind w:left="2511" w:right="2" w:hanging="1800"/>
        <w:rPr>
          <w:ins w:id="3981" w:author="petr" w:date="2024-03-02T15:23:00Z"/>
        </w:rPr>
      </w:pPr>
      <w:ins w:id="3982" w:author="petr" w:date="2024-03-02T15:23:00Z">
        <w:r w:rsidRPr="00876AB5">
          <w:rPr>
            <w:noProof/>
          </w:rPr>
          <w:drawing>
            <wp:inline distT="0" distB="0" distL="0" distR="0" wp14:anchorId="7DA452FC" wp14:editId="00D74393">
              <wp:extent cx="1672303" cy="252000"/>
              <wp:effectExtent l="0" t="0" r="4445" b="0"/>
              <wp:docPr id="851720434" name="Obrázek 1" descr="Obsah obrázku snímek obrazovky, Písmo, text,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720434" name="Obrázek 1" descr="Obsah obrázku snímek obrazovky, Písmo, text, Grafika&#10;&#10;Popis byl vytvořen automaticky"/>
                      <pic:cNvPicPr/>
                    </pic:nvPicPr>
                    <pic:blipFill>
                      <a:blip r:embed="rId132"/>
                      <a:stretch>
                        <a:fillRect/>
                      </a:stretch>
                    </pic:blipFill>
                    <pic:spPr>
                      <a:xfrm>
                        <a:off x="0" y="0"/>
                        <a:ext cx="1672303" cy="252000"/>
                      </a:xfrm>
                      <a:prstGeom prst="rect">
                        <a:avLst/>
                      </a:prstGeom>
                    </pic:spPr>
                  </pic:pic>
                </a:graphicData>
              </a:graphic>
            </wp:inline>
          </w:drawing>
        </w:r>
      </w:ins>
    </w:p>
    <w:p w14:paraId="2F0B4B9F" w14:textId="77777777" w:rsidR="00F709D1" w:rsidRPr="00876AB5" w:rsidRDefault="00F709D1">
      <w:pPr>
        <w:pStyle w:val="Zkladntext"/>
        <w:tabs>
          <w:tab w:val="left" w:pos="2169"/>
        </w:tabs>
        <w:ind w:left="2511" w:right="2" w:hanging="1800"/>
        <w:pPrChange w:id="3983" w:author="petr" w:date="2024-03-02T15:23:00Z">
          <w:pPr>
            <w:pStyle w:val="Zkladntext"/>
            <w:tabs>
              <w:tab w:val="left" w:pos="2169"/>
            </w:tabs>
            <w:ind w:left="2160" w:right="2" w:hanging="1800"/>
          </w:pPr>
        </w:pPrChange>
      </w:pPr>
    </w:p>
    <w:p w14:paraId="46FCEA2D" w14:textId="0DC1E2C1" w:rsidR="003468E8" w:rsidRPr="00876AB5" w:rsidRDefault="00000000" w:rsidP="00DC2E6F">
      <w:pPr>
        <w:pStyle w:val="Odstavecseseznamem"/>
        <w:numPr>
          <w:ilvl w:val="0"/>
          <w:numId w:val="6"/>
        </w:numPr>
        <w:ind w:right="2"/>
        <w:rPr>
          <w:b/>
          <w:sz w:val="24"/>
        </w:rPr>
      </w:pPr>
      <w:del w:id="3984" w:author="petr" w:date="2024-03-02T15:28:00Z">
        <w:r w:rsidRPr="00876AB5" w:rsidDel="00F0518F">
          <w:rPr>
            <w:sz w:val="24"/>
            <w:u w:val="single"/>
          </w:rPr>
          <w:delText>Plochy</w:delText>
        </w:r>
        <w:r w:rsidRPr="00876AB5" w:rsidDel="00F0518F">
          <w:rPr>
            <w:sz w:val="24"/>
            <w:u w:val="single"/>
            <w:rPrChange w:id="3985" w:author="Lukáš Petr" w:date="2024-02-02T10:25:00Z">
              <w:rPr>
                <w:spacing w:val="60"/>
                <w:sz w:val="24"/>
                <w:u w:val="single"/>
              </w:rPr>
            </w:rPrChange>
          </w:rPr>
          <w:delText xml:space="preserve"> </w:delText>
        </w:r>
        <w:r w:rsidRPr="00876AB5" w:rsidDel="00F0518F">
          <w:rPr>
            <w:sz w:val="24"/>
            <w:u w:val="single"/>
          </w:rPr>
          <w:delText>bydlení</w:delText>
        </w:r>
        <w:r w:rsidRPr="00876AB5" w:rsidDel="00F0518F">
          <w:rPr>
            <w:sz w:val="24"/>
            <w:u w:val="single"/>
            <w:rPrChange w:id="3986" w:author="Lukáš Petr" w:date="2024-02-02T10:25:00Z">
              <w:rPr>
                <w:spacing w:val="60"/>
                <w:sz w:val="24"/>
                <w:u w:val="single"/>
              </w:rPr>
            </w:rPrChange>
          </w:rPr>
          <w:delText xml:space="preserve"> </w:delText>
        </w:r>
        <w:r w:rsidRPr="00876AB5" w:rsidDel="00F0518F">
          <w:rPr>
            <w:sz w:val="24"/>
            <w:u w:val="single"/>
          </w:rPr>
          <w:delText>v</w:delText>
        </w:r>
        <w:r w:rsidRPr="00876AB5" w:rsidDel="00F0518F">
          <w:rPr>
            <w:sz w:val="24"/>
            <w:u w:val="single"/>
            <w:rPrChange w:id="3987" w:author="Lukáš Petr" w:date="2024-02-02T10:25:00Z">
              <w:rPr>
                <w:spacing w:val="60"/>
                <w:sz w:val="24"/>
                <w:u w:val="single"/>
              </w:rPr>
            </w:rPrChange>
          </w:rPr>
          <w:delText xml:space="preserve"> </w:delText>
        </w:r>
        <w:r w:rsidRPr="00876AB5" w:rsidDel="00F0518F">
          <w:rPr>
            <w:sz w:val="24"/>
            <w:u w:val="single"/>
          </w:rPr>
          <w:delText>bytových</w:delText>
        </w:r>
        <w:r w:rsidRPr="00876AB5" w:rsidDel="00F0518F">
          <w:rPr>
            <w:sz w:val="24"/>
            <w:u w:val="single"/>
            <w:rPrChange w:id="3988" w:author="Lukáš Petr" w:date="2024-02-02T10:25:00Z">
              <w:rPr>
                <w:spacing w:val="60"/>
                <w:sz w:val="24"/>
                <w:u w:val="single"/>
              </w:rPr>
            </w:rPrChange>
          </w:rPr>
          <w:delText xml:space="preserve"> </w:delText>
        </w:r>
        <w:r w:rsidRPr="00876AB5" w:rsidDel="00F0518F">
          <w:rPr>
            <w:sz w:val="24"/>
            <w:u w:val="single"/>
          </w:rPr>
          <w:delText>domech</w:delText>
        </w:r>
        <w:r w:rsidRPr="00876AB5" w:rsidDel="00F0518F">
          <w:rPr>
            <w:sz w:val="24"/>
            <w:u w:val="single"/>
            <w:rPrChange w:id="3989" w:author="Lukáš Petr" w:date="2024-02-02T10:25:00Z">
              <w:rPr>
                <w:spacing w:val="60"/>
                <w:sz w:val="24"/>
                <w:u w:val="single"/>
              </w:rPr>
            </w:rPrChange>
          </w:rPr>
          <w:delText xml:space="preserve"> </w:delText>
        </w:r>
        <w:r w:rsidRPr="00876AB5" w:rsidDel="00F0518F">
          <w:rPr>
            <w:sz w:val="24"/>
            <w:u w:val="single"/>
          </w:rPr>
          <w:delText>(</w:delText>
        </w:r>
        <w:r w:rsidRPr="00876AB5" w:rsidDel="00F0518F">
          <w:rPr>
            <w:b/>
            <w:sz w:val="24"/>
            <w:u w:val="single"/>
          </w:rPr>
          <w:delText>BH</w:delText>
        </w:r>
        <w:r w:rsidRPr="00876AB5" w:rsidDel="00F0518F">
          <w:rPr>
            <w:sz w:val="24"/>
            <w:u w:val="single"/>
          </w:rPr>
          <w:delText>)</w:delText>
        </w:r>
        <w:r w:rsidRPr="00876AB5" w:rsidDel="00F0518F">
          <w:rPr>
            <w:sz w:val="24"/>
            <w:rPrChange w:id="3990" w:author="Lukáš Petr" w:date="2024-02-02T10:25:00Z">
              <w:rPr>
                <w:spacing w:val="60"/>
                <w:sz w:val="24"/>
              </w:rPr>
            </w:rPrChange>
          </w:rPr>
          <w:delText xml:space="preserve"> </w:delText>
        </w:r>
        <w:r w:rsidR="007B4BC0" w:rsidRPr="00876AB5" w:rsidDel="00F0518F">
          <w:rPr>
            <w:sz w:val="24"/>
            <w:rPrChange w:id="3991" w:author="Lukáš Petr" w:date="2024-02-02T10:25:00Z">
              <w:rPr>
                <w:spacing w:val="60"/>
                <w:sz w:val="24"/>
              </w:rPr>
            </w:rPrChange>
          </w:rPr>
          <w:delText>–</w:delText>
        </w:r>
        <w:r w:rsidRPr="00876AB5" w:rsidDel="00F0518F">
          <w:rPr>
            <w:sz w:val="24"/>
            <w:rPrChange w:id="3992" w:author="Lukáš Petr" w:date="2024-02-02T10:25:00Z">
              <w:rPr>
                <w:spacing w:val="60"/>
                <w:sz w:val="24"/>
              </w:rPr>
            </w:rPrChange>
          </w:rPr>
          <w:delText xml:space="preserve"> </w:delText>
        </w:r>
      </w:del>
      <w:ins w:id="3993" w:author="petr" w:date="2024-03-02T15:27:00Z">
        <w:r w:rsidR="00F0518F" w:rsidRPr="00876AB5">
          <w:rPr>
            <w:sz w:val="24"/>
          </w:rPr>
          <w:t xml:space="preserve">Plochy </w:t>
        </w:r>
      </w:ins>
      <w:r w:rsidRPr="00876AB5">
        <w:rPr>
          <w:sz w:val="24"/>
        </w:rPr>
        <w:t>jsou</w:t>
      </w:r>
      <w:r w:rsidRPr="00876AB5">
        <w:rPr>
          <w:sz w:val="24"/>
          <w:rPrChange w:id="3994" w:author="Lukáš Petr" w:date="2024-02-02T10:25:00Z">
            <w:rPr>
              <w:spacing w:val="60"/>
              <w:sz w:val="24"/>
            </w:rPr>
          </w:rPrChange>
        </w:rPr>
        <w:t xml:space="preserve"> </w:t>
      </w:r>
      <w:r w:rsidRPr="00876AB5">
        <w:rPr>
          <w:sz w:val="24"/>
        </w:rPr>
        <w:t>určeny</w:t>
      </w:r>
      <w:r w:rsidRPr="00876AB5">
        <w:rPr>
          <w:sz w:val="24"/>
          <w:rPrChange w:id="3995" w:author="Lukáš Petr" w:date="2024-02-02T10:25:00Z">
            <w:rPr>
              <w:spacing w:val="60"/>
              <w:sz w:val="24"/>
            </w:rPr>
          </w:rPrChange>
        </w:rPr>
        <w:t xml:space="preserve"> </w:t>
      </w:r>
      <w:r w:rsidRPr="00876AB5">
        <w:rPr>
          <w:sz w:val="24"/>
        </w:rPr>
        <w:t>pro</w:t>
      </w:r>
      <w:r w:rsidRPr="00876AB5">
        <w:rPr>
          <w:sz w:val="24"/>
          <w:rPrChange w:id="3996" w:author="Lukáš Petr" w:date="2024-02-02T10:25:00Z">
            <w:rPr>
              <w:spacing w:val="60"/>
              <w:sz w:val="24"/>
            </w:rPr>
          </w:rPrChange>
        </w:rPr>
        <w:t xml:space="preserve"> </w:t>
      </w:r>
      <w:r w:rsidRPr="00876AB5">
        <w:rPr>
          <w:sz w:val="24"/>
        </w:rPr>
        <w:t>uspokojování</w:t>
      </w:r>
      <w:r w:rsidRPr="00876AB5">
        <w:rPr>
          <w:sz w:val="24"/>
          <w:rPrChange w:id="3997" w:author="Lukáš Petr" w:date="2024-02-02T10:25:00Z">
            <w:rPr>
              <w:spacing w:val="60"/>
              <w:sz w:val="24"/>
            </w:rPr>
          </w:rPrChange>
        </w:rPr>
        <w:t xml:space="preserve"> </w:t>
      </w:r>
      <w:r w:rsidRPr="00876AB5">
        <w:rPr>
          <w:sz w:val="24"/>
        </w:rPr>
        <w:t>potřeb</w:t>
      </w:r>
      <w:r w:rsidRPr="00876AB5">
        <w:rPr>
          <w:sz w:val="24"/>
          <w:rPrChange w:id="3998" w:author="Lukáš Petr" w:date="2024-02-02T10:25:00Z">
            <w:rPr>
              <w:spacing w:val="60"/>
              <w:sz w:val="24"/>
            </w:rPr>
          </w:rPrChange>
        </w:rPr>
        <w:t xml:space="preserve"> </w:t>
      </w:r>
      <w:r w:rsidRPr="00876AB5">
        <w:rPr>
          <w:sz w:val="24"/>
        </w:rPr>
        <w:t xml:space="preserve">bydlení </w:t>
      </w:r>
      <w:r w:rsidR="00DC2E6F" w:rsidRPr="00876AB5">
        <w:rPr>
          <w:sz w:val="24"/>
        </w:rPr>
        <w:br/>
      </w:r>
      <w:r w:rsidRPr="00876AB5">
        <w:rPr>
          <w:sz w:val="24"/>
        </w:rPr>
        <w:t>v domech o více jak třech bytech v kvalitním prostředí. Tyto plochy zahrnují pozemky</w:t>
      </w:r>
      <w:r w:rsidRPr="00876AB5">
        <w:rPr>
          <w:sz w:val="24"/>
          <w:rPrChange w:id="3999" w:author="Lukáš Petr" w:date="2024-02-02T10:25:00Z">
            <w:rPr>
              <w:spacing w:val="40"/>
              <w:sz w:val="24"/>
            </w:rPr>
          </w:rPrChange>
        </w:rPr>
        <w:t xml:space="preserve"> </w:t>
      </w:r>
      <w:r w:rsidRPr="00876AB5">
        <w:rPr>
          <w:sz w:val="24"/>
        </w:rPr>
        <w:t>bytových domů a pozemky související s určujícím využíváním plochy</w:t>
      </w:r>
      <w:ins w:id="4000" w:author="petr" w:date="2024-03-03T15:41:00Z">
        <w:r w:rsidR="002D4C9C" w:rsidRPr="00876AB5">
          <w:rPr>
            <w:sz w:val="24"/>
          </w:rPr>
          <w:t xml:space="preserve"> (</w:t>
        </w:r>
      </w:ins>
      <w:ins w:id="4001" w:author="petr" w:date="2024-03-03T15:42:00Z">
        <w:r w:rsidR="002D4C9C" w:rsidRPr="00876AB5">
          <w:rPr>
            <w:sz w:val="24"/>
            <w:szCs w:val="24"/>
          </w:rPr>
          <w:t>stavby a zařízení související s bydlením v bytových domech)</w:t>
        </w:r>
      </w:ins>
      <w:r w:rsidRPr="00876AB5">
        <w:rPr>
          <w:sz w:val="24"/>
        </w:rPr>
        <w:t>. Způsoby využití:</w:t>
      </w:r>
    </w:p>
    <w:p w14:paraId="2F8653CC" w14:textId="77777777" w:rsidR="00606D21" w:rsidRPr="00876AB5" w:rsidRDefault="00606D21" w:rsidP="007B4BC0">
      <w:pPr>
        <w:pStyle w:val="Zkladntext"/>
        <w:tabs>
          <w:tab w:val="left" w:pos="2159"/>
        </w:tabs>
        <w:ind w:left="360" w:right="2" w:firstLine="349"/>
      </w:pPr>
    </w:p>
    <w:p w14:paraId="31BDF305" w14:textId="77777777" w:rsidR="00606D21" w:rsidRPr="00876AB5" w:rsidRDefault="00606D21" w:rsidP="007B4BC0">
      <w:pPr>
        <w:pStyle w:val="Zkladntext"/>
        <w:tabs>
          <w:tab w:val="left" w:pos="2159"/>
        </w:tabs>
        <w:ind w:left="360" w:right="2" w:firstLine="349"/>
      </w:pPr>
    </w:p>
    <w:p w14:paraId="294D493C" w14:textId="77777777" w:rsidR="00606D21" w:rsidRPr="00876AB5" w:rsidRDefault="00606D21" w:rsidP="007B4BC0">
      <w:pPr>
        <w:pStyle w:val="Zkladntext"/>
        <w:tabs>
          <w:tab w:val="left" w:pos="2159"/>
        </w:tabs>
        <w:ind w:left="360" w:right="2" w:firstLine="349"/>
        <w:rPr>
          <w:sz w:val="12"/>
          <w:szCs w:val="12"/>
        </w:rPr>
      </w:pPr>
    </w:p>
    <w:p w14:paraId="5E159C91" w14:textId="77777777" w:rsidR="00606D21" w:rsidRPr="00876AB5" w:rsidRDefault="00606D21" w:rsidP="007B4BC0">
      <w:pPr>
        <w:pStyle w:val="Zkladntext"/>
        <w:tabs>
          <w:tab w:val="left" w:pos="2159"/>
        </w:tabs>
        <w:ind w:left="360" w:right="2" w:firstLine="349"/>
        <w:rPr>
          <w:sz w:val="12"/>
          <w:szCs w:val="12"/>
        </w:rPr>
      </w:pPr>
    </w:p>
    <w:p w14:paraId="6FB096E3" w14:textId="3AC817FE" w:rsidR="003468E8" w:rsidRPr="00876AB5" w:rsidRDefault="00000000" w:rsidP="007B4BC0">
      <w:pPr>
        <w:pStyle w:val="Zkladntext"/>
        <w:tabs>
          <w:tab w:val="left" w:pos="2159"/>
        </w:tabs>
        <w:ind w:left="360" w:right="2" w:firstLine="349"/>
      </w:pPr>
      <w:r w:rsidRPr="00876AB5">
        <w:rPr>
          <w:rPrChange w:id="4002" w:author="Lukáš Petr" w:date="2024-02-02T10:25:00Z">
            <w:rPr>
              <w:spacing w:val="-2"/>
            </w:rPr>
          </w:rPrChange>
        </w:rPr>
        <w:t>přípustné:</w:t>
      </w:r>
      <w:r w:rsidRPr="00876AB5">
        <w:tab/>
        <w:t>pozemky</w:t>
      </w:r>
      <w:r w:rsidRPr="00876AB5">
        <w:rPr>
          <w:rPrChange w:id="4003" w:author="Lukáš Petr" w:date="2024-02-02T10:25:00Z">
            <w:rPr>
              <w:spacing w:val="-1"/>
            </w:rPr>
          </w:rPrChange>
        </w:rPr>
        <w:t xml:space="preserve"> </w:t>
      </w:r>
      <w:r w:rsidRPr="00876AB5">
        <w:t>bytových</w:t>
      </w:r>
      <w:r w:rsidRPr="00876AB5">
        <w:rPr>
          <w:rPrChange w:id="4004" w:author="Lukáš Petr" w:date="2024-02-02T10:25:00Z">
            <w:rPr>
              <w:spacing w:val="-1"/>
            </w:rPr>
          </w:rPrChange>
        </w:rPr>
        <w:t xml:space="preserve"> </w:t>
      </w:r>
      <w:r w:rsidRPr="00876AB5">
        <w:t>domů</w:t>
      </w:r>
      <w:r w:rsidRPr="00876AB5">
        <w:rPr>
          <w:rPrChange w:id="4005" w:author="Lukáš Petr" w:date="2024-02-02T10:25:00Z">
            <w:rPr>
              <w:spacing w:val="-1"/>
            </w:rPr>
          </w:rPrChange>
        </w:rPr>
        <w:t xml:space="preserve"> </w:t>
      </w:r>
      <w:r w:rsidRPr="00876AB5">
        <w:t>a veřejných</w:t>
      </w:r>
      <w:r w:rsidRPr="00876AB5">
        <w:rPr>
          <w:rPrChange w:id="4006" w:author="Lukáš Petr" w:date="2024-02-02T10:25:00Z">
            <w:rPr>
              <w:spacing w:val="-1"/>
            </w:rPr>
          </w:rPrChange>
        </w:rPr>
        <w:t xml:space="preserve"> </w:t>
      </w:r>
      <w:r w:rsidRPr="00876AB5">
        <w:t>prostranství,</w:t>
      </w:r>
      <w:r w:rsidRPr="00876AB5">
        <w:rPr>
          <w:rPrChange w:id="4007" w:author="Lukáš Petr" w:date="2024-02-02T10:25:00Z">
            <w:rPr>
              <w:spacing w:val="-1"/>
            </w:rPr>
          </w:rPrChange>
        </w:rPr>
        <w:t xml:space="preserve"> </w:t>
      </w:r>
      <w:r w:rsidRPr="00876AB5">
        <w:t xml:space="preserve">pozemky </w:t>
      </w:r>
      <w:r w:rsidRPr="00876AB5">
        <w:rPr>
          <w:rPrChange w:id="4008" w:author="Lukáš Petr" w:date="2024-02-02T10:25:00Z">
            <w:rPr>
              <w:spacing w:val="-2"/>
            </w:rPr>
          </w:rPrChange>
        </w:rPr>
        <w:t>dopravní</w:t>
      </w:r>
    </w:p>
    <w:p w14:paraId="64997ACC" w14:textId="2F9326B7" w:rsidR="003468E8" w:rsidRPr="00876AB5" w:rsidRDefault="00000000" w:rsidP="00DC2E6F">
      <w:pPr>
        <w:pStyle w:val="Zkladntext"/>
        <w:ind w:left="2172" w:right="2"/>
      </w:pPr>
      <w:r w:rsidRPr="00876AB5">
        <w:t>a technické infrastruktury související s obsluhou plochy, integrované</w:t>
      </w:r>
      <w:r w:rsidRPr="00876AB5">
        <w:rPr>
          <w:rPrChange w:id="4009" w:author="Lukáš Petr" w:date="2024-02-02T10:25:00Z">
            <w:rPr>
              <w:spacing w:val="80"/>
            </w:rPr>
          </w:rPrChange>
        </w:rPr>
        <w:t xml:space="preserve"> </w:t>
      </w:r>
      <w:r w:rsidRPr="00876AB5">
        <w:t>zařízení pro</w:t>
      </w:r>
      <w:r w:rsidRPr="00876AB5">
        <w:rPr>
          <w:rPrChange w:id="4010" w:author="Lukáš Petr" w:date="2024-02-02T10:25:00Z">
            <w:rPr>
              <w:spacing w:val="40"/>
            </w:rPr>
          </w:rPrChange>
        </w:rPr>
        <w:t xml:space="preserve"> </w:t>
      </w:r>
      <w:r w:rsidRPr="00876AB5">
        <w:t>administrativu</w:t>
      </w:r>
      <w:r w:rsidRPr="00876AB5">
        <w:rPr>
          <w:rPrChange w:id="4011" w:author="Lukáš Petr" w:date="2024-02-02T10:25:00Z">
            <w:rPr>
              <w:spacing w:val="40"/>
            </w:rPr>
          </w:rPrChange>
        </w:rPr>
        <w:t xml:space="preserve"> </w:t>
      </w:r>
      <w:r w:rsidRPr="00876AB5">
        <w:t>případně</w:t>
      </w:r>
      <w:r w:rsidRPr="00876AB5">
        <w:rPr>
          <w:rPrChange w:id="4012" w:author="Lukáš Petr" w:date="2024-02-02T10:25:00Z">
            <w:rPr>
              <w:spacing w:val="40"/>
            </w:rPr>
          </w:rPrChange>
        </w:rPr>
        <w:t xml:space="preserve"> </w:t>
      </w:r>
      <w:r w:rsidRPr="00876AB5">
        <w:t>služby</w:t>
      </w:r>
      <w:r w:rsidRPr="00876AB5">
        <w:rPr>
          <w:rPrChange w:id="4013" w:author="Lukáš Petr" w:date="2024-02-02T10:25:00Z">
            <w:rPr>
              <w:spacing w:val="40"/>
            </w:rPr>
          </w:rPrChange>
        </w:rPr>
        <w:t xml:space="preserve"> </w:t>
      </w:r>
      <w:r w:rsidRPr="00876AB5">
        <w:t>v</w:t>
      </w:r>
      <w:r w:rsidRPr="00876AB5">
        <w:rPr>
          <w:rPrChange w:id="4014" w:author="Lukáš Petr" w:date="2024-02-02T10:25:00Z">
            <w:rPr>
              <w:spacing w:val="-4"/>
            </w:rPr>
          </w:rPrChange>
        </w:rPr>
        <w:t xml:space="preserve"> </w:t>
      </w:r>
      <w:r w:rsidRPr="00876AB5">
        <w:t>rozsahu nepřekračujícím výměru průměrného bytu a nesnižující kvalitu prostředí plochy bydlení</w:t>
      </w:r>
      <w:r w:rsidR="00957C5E" w:rsidRPr="00876AB5">
        <w:t>.</w:t>
      </w:r>
    </w:p>
    <w:p w14:paraId="6F08D985" w14:textId="79698C94" w:rsidR="003468E8" w:rsidRPr="00876AB5" w:rsidRDefault="00000000" w:rsidP="007B4BC0">
      <w:pPr>
        <w:pStyle w:val="Zkladntext"/>
        <w:tabs>
          <w:tab w:val="left" w:pos="2169"/>
        </w:tabs>
        <w:ind w:left="2164" w:right="2" w:hanging="1455"/>
        <w:rPr>
          <w:rPrChange w:id="4015" w:author="Lukáš Petr" w:date="2024-02-02T10:25:00Z">
            <w:rPr>
              <w:spacing w:val="-2"/>
            </w:rPr>
          </w:rPrChange>
        </w:rPr>
      </w:pPr>
      <w:r w:rsidRPr="00876AB5">
        <w:rPr>
          <w:rPrChange w:id="4016" w:author="Lukáš Petr" w:date="2024-02-02T10:25:00Z">
            <w:rPr>
              <w:spacing w:val="-2"/>
            </w:rPr>
          </w:rPrChange>
        </w:rPr>
        <w:t>nepřípustné:</w:t>
      </w:r>
      <w:r w:rsidRPr="00876AB5">
        <w:tab/>
      </w:r>
      <w:r w:rsidRPr="00876AB5">
        <w:tab/>
        <w:t xml:space="preserve">stavby, zařízení, děje a činnosti, které svými vlivy zatěžují prostředí plochy </w:t>
      </w:r>
      <w:r w:rsidR="00DC2E6F" w:rsidRPr="00876AB5">
        <w:br/>
      </w:r>
      <w:r w:rsidRPr="00876AB5">
        <w:t>a</w:t>
      </w:r>
      <w:r w:rsidRPr="00876AB5">
        <w:rPr>
          <w:rPrChange w:id="4017" w:author="Lukáš Petr" w:date="2024-02-02T10:25:00Z">
            <w:rPr>
              <w:spacing w:val="-2"/>
            </w:rPr>
          </w:rPrChange>
        </w:rPr>
        <w:t xml:space="preserve"> </w:t>
      </w:r>
      <w:r w:rsidRPr="00876AB5">
        <w:t>obytnou</w:t>
      </w:r>
      <w:r w:rsidRPr="00876AB5">
        <w:rPr>
          <w:rPrChange w:id="4018" w:author="Lukáš Petr" w:date="2024-02-02T10:25:00Z">
            <w:rPr>
              <w:spacing w:val="-2"/>
            </w:rPr>
          </w:rPrChange>
        </w:rPr>
        <w:t xml:space="preserve"> </w:t>
      </w:r>
      <w:r w:rsidRPr="00876AB5">
        <w:t>pohodu</w:t>
      </w:r>
      <w:r w:rsidRPr="00876AB5">
        <w:rPr>
          <w:rPrChange w:id="4019" w:author="Lukáš Petr" w:date="2024-02-02T10:25:00Z">
            <w:rPr>
              <w:spacing w:val="-2"/>
            </w:rPr>
          </w:rPrChange>
        </w:rPr>
        <w:t xml:space="preserve"> </w:t>
      </w:r>
      <w:r w:rsidRPr="00876AB5">
        <w:t>nad</w:t>
      </w:r>
      <w:r w:rsidRPr="00876AB5">
        <w:rPr>
          <w:rPrChange w:id="4020" w:author="Lukáš Petr" w:date="2024-02-02T10:25:00Z">
            <w:rPr>
              <w:spacing w:val="-2"/>
            </w:rPr>
          </w:rPrChange>
        </w:rPr>
        <w:t xml:space="preserve"> </w:t>
      </w:r>
      <w:r w:rsidRPr="00876AB5">
        <w:t>přípustnou míru ať</w:t>
      </w:r>
      <w:r w:rsidRPr="00876AB5">
        <w:rPr>
          <w:rPrChange w:id="4021" w:author="Lukáš Petr" w:date="2024-02-02T10:25:00Z">
            <w:rPr>
              <w:spacing w:val="-3"/>
            </w:rPr>
          </w:rPrChange>
        </w:rPr>
        <w:t xml:space="preserve"> </w:t>
      </w:r>
      <w:r w:rsidRPr="00876AB5">
        <w:t>již přímo</w:t>
      </w:r>
      <w:r w:rsidRPr="00876AB5">
        <w:rPr>
          <w:rPrChange w:id="4022" w:author="Lukáš Petr" w:date="2024-02-02T10:25:00Z">
            <w:rPr>
              <w:spacing w:val="40"/>
            </w:rPr>
          </w:rPrChange>
        </w:rPr>
        <w:t xml:space="preserve"> </w:t>
      </w:r>
      <w:r w:rsidRPr="00876AB5">
        <w:t xml:space="preserve">anebo </w:t>
      </w:r>
      <w:r w:rsidRPr="00876AB5">
        <w:rPr>
          <w:rPrChange w:id="4023" w:author="Lukáš Petr" w:date="2024-02-02T10:25:00Z">
            <w:rPr>
              <w:spacing w:val="-2"/>
            </w:rPr>
          </w:rPrChange>
        </w:rPr>
        <w:t>druhotně</w:t>
      </w:r>
      <w:r w:rsidR="00957C5E" w:rsidRPr="00876AB5">
        <w:t>.</w:t>
      </w:r>
    </w:p>
    <w:p w14:paraId="060F091C" w14:textId="77777777" w:rsidR="00F0518F" w:rsidRPr="00876AB5" w:rsidRDefault="00F0518F" w:rsidP="00F0518F">
      <w:pPr>
        <w:pStyle w:val="Zkladntext"/>
        <w:tabs>
          <w:tab w:val="left" w:pos="2169"/>
        </w:tabs>
        <w:ind w:left="2514" w:right="2" w:hanging="1805"/>
        <w:rPr>
          <w:b/>
          <w:bCs/>
        </w:rPr>
      </w:pPr>
    </w:p>
    <w:p w14:paraId="20740172" w14:textId="017BD109" w:rsidR="00F0518F" w:rsidRPr="00876AB5" w:rsidRDefault="00F0518F" w:rsidP="00F0518F">
      <w:pPr>
        <w:pStyle w:val="Zkladntext"/>
        <w:tabs>
          <w:tab w:val="left" w:pos="2169"/>
        </w:tabs>
        <w:ind w:left="2514" w:right="2" w:hanging="1805"/>
      </w:pPr>
      <w:ins w:id="4024" w:author="Lukáš Petr" w:date="2023-09-05T15:19:00Z">
        <w:r w:rsidRPr="00876AB5">
          <w:rPr>
            <w:b/>
            <w:bCs/>
            <w:rPrChange w:id="4025" w:author="Lukáš Petr" w:date="2024-02-02T10:25:00Z">
              <w:rPr/>
            </w:rPrChange>
          </w:rPr>
          <w:t>Rekreace</w:t>
        </w:r>
      </w:ins>
      <w:ins w:id="4026" w:author="Lukáš Petr" w:date="2023-09-05T15:20:00Z">
        <w:r w:rsidRPr="00876AB5">
          <w:rPr>
            <w:b/>
            <w:bCs/>
            <w:rPrChange w:id="4027" w:author="Lukáš Petr" w:date="2024-02-02T10:25:00Z">
              <w:rPr/>
            </w:rPrChange>
          </w:rPr>
          <w:t xml:space="preserve"> individuální (RI)</w:t>
        </w:r>
      </w:ins>
    </w:p>
    <w:p w14:paraId="3B9B7C2E" w14:textId="77777777" w:rsidR="00F0518F" w:rsidRPr="00876AB5" w:rsidRDefault="00F0518F" w:rsidP="00DC2E6F">
      <w:pPr>
        <w:pStyle w:val="Zkladntext"/>
        <w:tabs>
          <w:tab w:val="left" w:pos="2169"/>
        </w:tabs>
        <w:ind w:left="2164" w:right="2" w:hanging="1805"/>
      </w:pPr>
    </w:p>
    <w:p w14:paraId="7AB519CE" w14:textId="2DC6F5A2" w:rsidR="00F0518F" w:rsidRPr="00876AB5" w:rsidRDefault="00F0518F" w:rsidP="00F0518F">
      <w:pPr>
        <w:pStyle w:val="Zkladntext"/>
        <w:tabs>
          <w:tab w:val="left" w:pos="2169"/>
        </w:tabs>
        <w:ind w:left="2514" w:right="2" w:hanging="1805"/>
      </w:pPr>
      <w:r w:rsidRPr="00876AB5">
        <w:rPr>
          <w:noProof/>
        </w:rPr>
        <w:drawing>
          <wp:inline distT="0" distB="0" distL="0" distR="0" wp14:anchorId="44CA0392" wp14:editId="0A48BB62">
            <wp:extent cx="1676724" cy="252000"/>
            <wp:effectExtent l="0" t="0" r="0" b="0"/>
            <wp:docPr id="1811354719" name="Obrázek 1" descr="Obsah obrázku snímek obrazovky, žlutá, řada/pruh,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354719" name="Obrázek 1" descr="Obsah obrázku snímek obrazovky, žlutá, řada/pruh, Písmo&#10;&#10;Popis byl vytvořen automaticky"/>
                    <pic:cNvPicPr/>
                  </pic:nvPicPr>
                  <pic:blipFill>
                    <a:blip r:embed="rId133"/>
                    <a:stretch>
                      <a:fillRect/>
                    </a:stretch>
                  </pic:blipFill>
                  <pic:spPr>
                    <a:xfrm>
                      <a:off x="0" y="0"/>
                      <a:ext cx="1676724" cy="252000"/>
                    </a:xfrm>
                    <a:prstGeom prst="rect">
                      <a:avLst/>
                    </a:prstGeom>
                  </pic:spPr>
                </pic:pic>
              </a:graphicData>
            </a:graphic>
          </wp:inline>
        </w:drawing>
      </w:r>
    </w:p>
    <w:p w14:paraId="04DC7DED" w14:textId="77777777" w:rsidR="00F0518F" w:rsidRPr="00876AB5" w:rsidRDefault="00F0518F" w:rsidP="00DC2E6F">
      <w:pPr>
        <w:pStyle w:val="Zkladntext"/>
        <w:tabs>
          <w:tab w:val="left" w:pos="2169"/>
        </w:tabs>
        <w:ind w:left="2164" w:right="2" w:hanging="1805"/>
      </w:pPr>
    </w:p>
    <w:p w14:paraId="418DB55C" w14:textId="4EA2C5A8" w:rsidR="003468E8" w:rsidRPr="00876AB5" w:rsidRDefault="00000000" w:rsidP="00DC2E6F">
      <w:pPr>
        <w:pStyle w:val="Odstavecseseznamem"/>
        <w:numPr>
          <w:ilvl w:val="0"/>
          <w:numId w:val="6"/>
        </w:numPr>
        <w:tabs>
          <w:tab w:val="left" w:pos="709"/>
        </w:tabs>
        <w:ind w:right="2"/>
        <w:rPr>
          <w:b/>
          <w:sz w:val="24"/>
        </w:rPr>
      </w:pPr>
      <w:del w:id="4028" w:author="petr" w:date="2024-03-02T15:33:00Z">
        <w:r w:rsidRPr="00876AB5" w:rsidDel="00F0518F">
          <w:rPr>
            <w:sz w:val="24"/>
            <w:u w:val="single"/>
          </w:rPr>
          <w:delText>Plochy rekreace rodinné (</w:delText>
        </w:r>
        <w:r w:rsidRPr="00876AB5" w:rsidDel="00F0518F">
          <w:rPr>
            <w:b/>
            <w:sz w:val="24"/>
            <w:u w:val="single"/>
          </w:rPr>
          <w:delText>RR</w:delText>
        </w:r>
        <w:r w:rsidRPr="00876AB5" w:rsidDel="00F0518F">
          <w:rPr>
            <w:sz w:val="24"/>
            <w:u w:val="single"/>
          </w:rPr>
          <w:delText>)</w:delText>
        </w:r>
        <w:r w:rsidRPr="00876AB5" w:rsidDel="00F0518F">
          <w:rPr>
            <w:sz w:val="24"/>
          </w:rPr>
          <w:delText xml:space="preserve"> </w:delText>
        </w:r>
        <w:r w:rsidR="007B4BC0" w:rsidRPr="00876AB5" w:rsidDel="00F0518F">
          <w:rPr>
            <w:sz w:val="24"/>
          </w:rPr>
          <w:delText>–</w:delText>
        </w:r>
        <w:r w:rsidRPr="00876AB5" w:rsidDel="00F0518F">
          <w:rPr>
            <w:sz w:val="24"/>
          </w:rPr>
          <w:delText xml:space="preserve"> </w:delText>
        </w:r>
      </w:del>
      <w:ins w:id="4029" w:author="petr" w:date="2024-03-02T15:33:00Z">
        <w:r w:rsidR="00F0518F" w:rsidRPr="00876AB5">
          <w:rPr>
            <w:sz w:val="24"/>
          </w:rPr>
          <w:t xml:space="preserve"> Plochy </w:t>
        </w:r>
      </w:ins>
      <w:r w:rsidRPr="00876AB5">
        <w:rPr>
          <w:sz w:val="24"/>
        </w:rPr>
        <w:t>jsou určeny pro uspokojování potřeb individuální pobytové rekreace</w:t>
      </w:r>
      <w:r w:rsidRPr="00876AB5">
        <w:rPr>
          <w:sz w:val="24"/>
          <w:rPrChange w:id="4030" w:author="Lukáš Petr" w:date="2024-02-02T10:25:00Z">
            <w:rPr>
              <w:spacing w:val="40"/>
              <w:sz w:val="24"/>
            </w:rPr>
          </w:rPrChange>
        </w:rPr>
        <w:t xml:space="preserve"> </w:t>
      </w:r>
      <w:r w:rsidRPr="00876AB5">
        <w:rPr>
          <w:sz w:val="24"/>
        </w:rPr>
        <w:t>v</w:t>
      </w:r>
      <w:r w:rsidRPr="00876AB5">
        <w:rPr>
          <w:sz w:val="24"/>
          <w:rPrChange w:id="4031" w:author="Lukáš Petr" w:date="2024-02-02T10:25:00Z">
            <w:rPr>
              <w:spacing w:val="40"/>
              <w:sz w:val="24"/>
            </w:rPr>
          </w:rPrChange>
        </w:rPr>
        <w:t xml:space="preserve"> </w:t>
      </w:r>
      <w:r w:rsidRPr="00876AB5">
        <w:rPr>
          <w:sz w:val="24"/>
        </w:rPr>
        <w:t>kvalitním</w:t>
      </w:r>
      <w:r w:rsidRPr="00876AB5">
        <w:rPr>
          <w:sz w:val="24"/>
          <w:rPrChange w:id="4032" w:author="Lukáš Petr" w:date="2024-02-02T10:25:00Z">
            <w:rPr>
              <w:spacing w:val="40"/>
              <w:sz w:val="24"/>
            </w:rPr>
          </w:rPrChange>
        </w:rPr>
        <w:t xml:space="preserve"> </w:t>
      </w:r>
      <w:r w:rsidRPr="00876AB5">
        <w:rPr>
          <w:sz w:val="24"/>
        </w:rPr>
        <w:t>zejména</w:t>
      </w:r>
      <w:r w:rsidRPr="00876AB5">
        <w:rPr>
          <w:sz w:val="24"/>
          <w:rPrChange w:id="4033" w:author="Lukáš Petr" w:date="2024-02-02T10:25:00Z">
            <w:rPr>
              <w:spacing w:val="40"/>
              <w:sz w:val="24"/>
            </w:rPr>
          </w:rPrChange>
        </w:rPr>
        <w:t xml:space="preserve"> </w:t>
      </w:r>
      <w:r w:rsidRPr="00876AB5">
        <w:rPr>
          <w:sz w:val="24"/>
        </w:rPr>
        <w:t>přírodním</w:t>
      </w:r>
      <w:r w:rsidRPr="00876AB5">
        <w:rPr>
          <w:sz w:val="24"/>
          <w:rPrChange w:id="4034" w:author="Lukáš Petr" w:date="2024-02-02T10:25:00Z">
            <w:rPr>
              <w:spacing w:val="40"/>
              <w:sz w:val="24"/>
            </w:rPr>
          </w:rPrChange>
        </w:rPr>
        <w:t xml:space="preserve"> </w:t>
      </w:r>
      <w:r w:rsidRPr="00876AB5">
        <w:rPr>
          <w:sz w:val="24"/>
        </w:rPr>
        <w:t>prostředí.</w:t>
      </w:r>
      <w:r w:rsidRPr="00876AB5">
        <w:rPr>
          <w:sz w:val="24"/>
          <w:rPrChange w:id="4035" w:author="Lukáš Petr" w:date="2024-02-02T10:25:00Z">
            <w:rPr>
              <w:spacing w:val="40"/>
              <w:sz w:val="24"/>
            </w:rPr>
          </w:rPrChange>
        </w:rPr>
        <w:t xml:space="preserve"> </w:t>
      </w:r>
      <w:r w:rsidRPr="00876AB5">
        <w:rPr>
          <w:sz w:val="24"/>
        </w:rPr>
        <w:t>Tyto</w:t>
      </w:r>
      <w:r w:rsidRPr="00876AB5">
        <w:rPr>
          <w:sz w:val="24"/>
          <w:rPrChange w:id="4036" w:author="Lukáš Petr" w:date="2024-02-02T10:25:00Z">
            <w:rPr>
              <w:spacing w:val="40"/>
              <w:sz w:val="24"/>
            </w:rPr>
          </w:rPrChange>
        </w:rPr>
        <w:t xml:space="preserve"> </w:t>
      </w:r>
      <w:r w:rsidRPr="00876AB5">
        <w:rPr>
          <w:sz w:val="24"/>
        </w:rPr>
        <w:t>plochy</w:t>
      </w:r>
      <w:r w:rsidRPr="00876AB5">
        <w:rPr>
          <w:sz w:val="24"/>
          <w:rPrChange w:id="4037" w:author="Lukáš Petr" w:date="2024-02-02T10:25:00Z">
            <w:rPr>
              <w:spacing w:val="40"/>
              <w:sz w:val="24"/>
            </w:rPr>
          </w:rPrChange>
        </w:rPr>
        <w:t xml:space="preserve"> </w:t>
      </w:r>
      <w:r w:rsidRPr="00876AB5">
        <w:rPr>
          <w:sz w:val="24"/>
        </w:rPr>
        <w:t>zahrnují</w:t>
      </w:r>
      <w:r w:rsidRPr="00876AB5">
        <w:rPr>
          <w:sz w:val="24"/>
          <w:rPrChange w:id="4038" w:author="Lukáš Petr" w:date="2024-02-02T10:25:00Z">
            <w:rPr>
              <w:spacing w:val="40"/>
              <w:sz w:val="24"/>
            </w:rPr>
          </w:rPrChange>
        </w:rPr>
        <w:t xml:space="preserve"> </w:t>
      </w:r>
      <w:r w:rsidRPr="00876AB5">
        <w:rPr>
          <w:sz w:val="24"/>
        </w:rPr>
        <w:t>pozemky</w:t>
      </w:r>
      <w:r w:rsidRPr="00876AB5">
        <w:rPr>
          <w:sz w:val="24"/>
          <w:rPrChange w:id="4039" w:author="Lukáš Petr" w:date="2024-02-02T10:25:00Z">
            <w:rPr>
              <w:spacing w:val="40"/>
              <w:sz w:val="24"/>
            </w:rPr>
          </w:rPrChange>
        </w:rPr>
        <w:t xml:space="preserve"> </w:t>
      </w:r>
      <w:r w:rsidRPr="00876AB5">
        <w:rPr>
          <w:sz w:val="24"/>
        </w:rPr>
        <w:t>staveb pro</w:t>
      </w:r>
      <w:r w:rsidRPr="00876AB5">
        <w:rPr>
          <w:sz w:val="24"/>
          <w:rPrChange w:id="4040" w:author="Lukáš Petr" w:date="2024-02-02T10:25:00Z">
            <w:rPr>
              <w:spacing w:val="80"/>
              <w:sz w:val="24"/>
            </w:rPr>
          </w:rPrChange>
        </w:rPr>
        <w:t xml:space="preserve"> </w:t>
      </w:r>
      <w:r w:rsidRPr="00876AB5">
        <w:rPr>
          <w:sz w:val="24"/>
        </w:rPr>
        <w:t>rodinnou</w:t>
      </w:r>
      <w:r w:rsidRPr="00876AB5">
        <w:rPr>
          <w:sz w:val="24"/>
          <w:rPrChange w:id="4041" w:author="Lukáš Petr" w:date="2024-02-02T10:25:00Z">
            <w:rPr>
              <w:spacing w:val="80"/>
              <w:sz w:val="24"/>
            </w:rPr>
          </w:rPrChange>
        </w:rPr>
        <w:t xml:space="preserve"> </w:t>
      </w:r>
      <w:r w:rsidRPr="00876AB5">
        <w:rPr>
          <w:sz w:val="24"/>
        </w:rPr>
        <w:t>rekreaci</w:t>
      </w:r>
      <w:r w:rsidR="00957C5E" w:rsidRPr="00876AB5">
        <w:rPr>
          <w:sz w:val="24"/>
        </w:rPr>
        <w:t xml:space="preserve"> </w:t>
      </w:r>
      <w:ins w:id="4042" w:author="petr" w:date="2024-03-03T10:14:00Z">
        <w:r w:rsidR="00957C5E" w:rsidRPr="00876AB5">
          <w:rPr>
            <w:sz w:val="24"/>
          </w:rPr>
          <w:t>(rekreační chaty)</w:t>
        </w:r>
      </w:ins>
      <w:r w:rsidRPr="00876AB5">
        <w:rPr>
          <w:sz w:val="24"/>
        </w:rPr>
        <w:t>,</w:t>
      </w:r>
      <w:r w:rsidRPr="00876AB5">
        <w:rPr>
          <w:sz w:val="24"/>
          <w:rPrChange w:id="4043" w:author="Lukáš Petr" w:date="2024-02-02T10:25:00Z">
            <w:rPr>
              <w:spacing w:val="80"/>
              <w:sz w:val="24"/>
            </w:rPr>
          </w:rPrChange>
        </w:rPr>
        <w:t xml:space="preserve"> </w:t>
      </w:r>
      <w:r w:rsidRPr="00876AB5">
        <w:rPr>
          <w:sz w:val="24"/>
        </w:rPr>
        <w:t>obklopených</w:t>
      </w:r>
      <w:r w:rsidRPr="00876AB5">
        <w:rPr>
          <w:sz w:val="24"/>
          <w:rPrChange w:id="4044" w:author="Lukáš Petr" w:date="2024-02-02T10:25:00Z">
            <w:rPr>
              <w:spacing w:val="80"/>
              <w:sz w:val="24"/>
            </w:rPr>
          </w:rPrChange>
        </w:rPr>
        <w:t xml:space="preserve"> </w:t>
      </w:r>
      <w:r w:rsidRPr="00876AB5">
        <w:rPr>
          <w:sz w:val="24"/>
        </w:rPr>
        <w:t>soukromou</w:t>
      </w:r>
      <w:r w:rsidRPr="00876AB5">
        <w:rPr>
          <w:sz w:val="24"/>
          <w:rPrChange w:id="4045" w:author="Lukáš Petr" w:date="2024-02-02T10:25:00Z">
            <w:rPr>
              <w:spacing w:val="80"/>
              <w:sz w:val="24"/>
            </w:rPr>
          </w:rPrChange>
        </w:rPr>
        <w:t xml:space="preserve"> </w:t>
      </w:r>
      <w:r w:rsidRPr="00876AB5">
        <w:rPr>
          <w:sz w:val="24"/>
        </w:rPr>
        <w:t>zelení</w:t>
      </w:r>
      <w:r w:rsidRPr="00876AB5">
        <w:rPr>
          <w:sz w:val="24"/>
          <w:rPrChange w:id="4046" w:author="Lukáš Petr" w:date="2024-02-02T10:25:00Z">
            <w:rPr>
              <w:spacing w:val="80"/>
              <w:sz w:val="24"/>
            </w:rPr>
          </w:rPrChange>
        </w:rPr>
        <w:t xml:space="preserve"> </w:t>
      </w:r>
      <w:r w:rsidRPr="00876AB5">
        <w:rPr>
          <w:sz w:val="24"/>
        </w:rPr>
        <w:t>a</w:t>
      </w:r>
      <w:r w:rsidRPr="00876AB5">
        <w:rPr>
          <w:sz w:val="24"/>
          <w:rPrChange w:id="4047" w:author="Lukáš Petr" w:date="2024-02-02T10:25:00Z">
            <w:rPr>
              <w:spacing w:val="80"/>
              <w:sz w:val="24"/>
            </w:rPr>
          </w:rPrChange>
        </w:rPr>
        <w:t xml:space="preserve"> </w:t>
      </w:r>
      <w:r w:rsidRPr="00876AB5">
        <w:rPr>
          <w:sz w:val="24"/>
        </w:rPr>
        <w:t>pozemky</w:t>
      </w:r>
      <w:r w:rsidRPr="00876AB5">
        <w:rPr>
          <w:sz w:val="24"/>
          <w:rPrChange w:id="4048" w:author="Lukáš Petr" w:date="2024-02-02T10:25:00Z">
            <w:rPr>
              <w:spacing w:val="80"/>
              <w:sz w:val="24"/>
            </w:rPr>
          </w:rPrChange>
        </w:rPr>
        <w:t xml:space="preserve"> </w:t>
      </w:r>
      <w:r w:rsidRPr="00876AB5">
        <w:rPr>
          <w:sz w:val="24"/>
        </w:rPr>
        <w:t>související</w:t>
      </w:r>
      <w:r w:rsidRPr="00876AB5">
        <w:rPr>
          <w:sz w:val="24"/>
          <w:rPrChange w:id="4049" w:author="Lukáš Petr" w:date="2024-02-02T10:25:00Z">
            <w:rPr>
              <w:spacing w:val="80"/>
              <w:sz w:val="24"/>
            </w:rPr>
          </w:rPrChange>
        </w:rPr>
        <w:t xml:space="preserve"> </w:t>
      </w:r>
      <w:r w:rsidRPr="00876AB5">
        <w:rPr>
          <w:sz w:val="24"/>
        </w:rPr>
        <w:t>dopravní</w:t>
      </w:r>
      <w:r w:rsidRPr="00876AB5">
        <w:rPr>
          <w:sz w:val="24"/>
          <w:rPrChange w:id="4050" w:author="Lukáš Petr" w:date="2024-02-02T10:25:00Z">
            <w:rPr>
              <w:spacing w:val="80"/>
              <w:sz w:val="24"/>
            </w:rPr>
          </w:rPrChange>
        </w:rPr>
        <w:t xml:space="preserve"> </w:t>
      </w:r>
      <w:r w:rsidRPr="00876AB5">
        <w:rPr>
          <w:sz w:val="24"/>
        </w:rPr>
        <w:t>a technické infrastruktury. Způsoby využití:</w:t>
      </w:r>
    </w:p>
    <w:p w14:paraId="74734F94" w14:textId="6CC5C0DC" w:rsidR="003468E8" w:rsidRPr="00876AB5" w:rsidRDefault="00000000" w:rsidP="007B4BC0">
      <w:pPr>
        <w:pStyle w:val="Zkladntext"/>
        <w:tabs>
          <w:tab w:val="left" w:pos="2155"/>
        </w:tabs>
        <w:ind w:left="2155" w:right="2" w:hanging="1446"/>
      </w:pPr>
      <w:r w:rsidRPr="00876AB5">
        <w:rPr>
          <w:rPrChange w:id="4051" w:author="Lukáš Petr" w:date="2024-02-02T10:25:00Z">
            <w:rPr>
              <w:spacing w:val="-2"/>
            </w:rPr>
          </w:rPrChange>
        </w:rPr>
        <w:t>přípustné:</w:t>
      </w:r>
      <w:r w:rsidRPr="00876AB5">
        <w:tab/>
        <w:t>pozemky</w:t>
      </w:r>
      <w:r w:rsidRPr="00876AB5">
        <w:rPr>
          <w:rPrChange w:id="4052" w:author="Lukáš Petr" w:date="2024-02-02T10:25:00Z">
            <w:rPr>
              <w:spacing w:val="80"/>
            </w:rPr>
          </w:rPrChange>
        </w:rPr>
        <w:t xml:space="preserve"> </w:t>
      </w:r>
      <w:r w:rsidRPr="00876AB5">
        <w:t>staveb rodinné rekreace</w:t>
      </w:r>
      <w:r w:rsidR="00957C5E" w:rsidRPr="00876AB5">
        <w:t xml:space="preserve"> </w:t>
      </w:r>
      <w:ins w:id="4053" w:author="petr" w:date="2024-03-03T10:16:00Z">
        <w:r w:rsidR="00957C5E" w:rsidRPr="00876AB5">
          <w:t>(rekreační chaty)</w:t>
        </w:r>
      </w:ins>
      <w:r w:rsidRPr="00876AB5">
        <w:t>,</w:t>
      </w:r>
      <w:r w:rsidRPr="00876AB5">
        <w:rPr>
          <w:rPrChange w:id="4054" w:author="Lukáš Petr" w:date="2024-02-02T10:25:00Z">
            <w:rPr>
              <w:spacing w:val="80"/>
            </w:rPr>
          </w:rPrChange>
        </w:rPr>
        <w:t xml:space="preserve"> </w:t>
      </w:r>
      <w:r w:rsidRPr="00876AB5">
        <w:t>pozemky</w:t>
      </w:r>
      <w:r w:rsidRPr="00876AB5">
        <w:rPr>
          <w:rPrChange w:id="4055" w:author="Lukáš Petr" w:date="2024-02-02T10:25:00Z">
            <w:rPr>
              <w:spacing w:val="80"/>
            </w:rPr>
          </w:rPrChange>
        </w:rPr>
        <w:t xml:space="preserve"> </w:t>
      </w:r>
      <w:r w:rsidRPr="00876AB5">
        <w:t>soukromé a jiné zeleně, pozemky</w:t>
      </w:r>
      <w:r w:rsidRPr="00876AB5">
        <w:rPr>
          <w:rPrChange w:id="4056" w:author="Lukáš Petr" w:date="2024-02-02T10:25:00Z">
            <w:rPr>
              <w:spacing w:val="40"/>
            </w:rPr>
          </w:rPrChange>
        </w:rPr>
        <w:t xml:space="preserve"> </w:t>
      </w:r>
      <w:r w:rsidRPr="00876AB5">
        <w:t>pro</w:t>
      </w:r>
      <w:r w:rsidRPr="00876AB5">
        <w:rPr>
          <w:rPrChange w:id="4057" w:author="Lukáš Petr" w:date="2024-02-02T10:25:00Z">
            <w:rPr>
              <w:spacing w:val="40"/>
            </w:rPr>
          </w:rPrChange>
        </w:rPr>
        <w:t xml:space="preserve"> </w:t>
      </w:r>
      <w:r w:rsidRPr="00876AB5">
        <w:t>slunění,</w:t>
      </w:r>
      <w:r w:rsidRPr="00876AB5">
        <w:rPr>
          <w:rPrChange w:id="4058" w:author="Lukáš Petr" w:date="2024-02-02T10:25:00Z">
            <w:rPr>
              <w:spacing w:val="40"/>
            </w:rPr>
          </w:rPrChange>
        </w:rPr>
        <w:t xml:space="preserve"> </w:t>
      </w:r>
      <w:r w:rsidRPr="00876AB5">
        <w:t>relaxaci</w:t>
      </w:r>
      <w:r w:rsidRPr="00876AB5">
        <w:rPr>
          <w:rPrChange w:id="4059" w:author="Lukáš Petr" w:date="2024-02-02T10:25:00Z">
            <w:rPr>
              <w:spacing w:val="40"/>
            </w:rPr>
          </w:rPrChange>
        </w:rPr>
        <w:t xml:space="preserve"> </w:t>
      </w:r>
      <w:r w:rsidRPr="00876AB5">
        <w:t>a</w:t>
      </w:r>
      <w:r w:rsidRPr="00876AB5">
        <w:rPr>
          <w:rPrChange w:id="4060" w:author="Lukáš Petr" w:date="2024-02-02T10:25:00Z">
            <w:rPr>
              <w:spacing w:val="40"/>
            </w:rPr>
          </w:rPrChange>
        </w:rPr>
        <w:t xml:space="preserve"> </w:t>
      </w:r>
      <w:r w:rsidRPr="00876AB5">
        <w:t>rekreační</w:t>
      </w:r>
      <w:r w:rsidRPr="00876AB5">
        <w:rPr>
          <w:rPrChange w:id="4061" w:author="Lukáš Petr" w:date="2024-02-02T10:25:00Z">
            <w:rPr>
              <w:spacing w:val="40"/>
            </w:rPr>
          </w:rPrChange>
        </w:rPr>
        <w:t xml:space="preserve"> </w:t>
      </w:r>
      <w:r w:rsidRPr="00876AB5">
        <w:t>aktivity</w:t>
      </w:r>
      <w:r w:rsidRPr="00876AB5">
        <w:rPr>
          <w:rPrChange w:id="4062" w:author="Lukáš Petr" w:date="2024-02-02T10:25:00Z">
            <w:rPr>
              <w:spacing w:val="40"/>
            </w:rPr>
          </w:rPrChange>
        </w:rPr>
        <w:t xml:space="preserve"> </w:t>
      </w:r>
      <w:r w:rsidRPr="00876AB5">
        <w:t>venkovního</w:t>
      </w:r>
      <w:r w:rsidRPr="00876AB5">
        <w:rPr>
          <w:rPrChange w:id="4063" w:author="Lukáš Petr" w:date="2024-02-02T10:25:00Z">
            <w:rPr>
              <w:spacing w:val="40"/>
            </w:rPr>
          </w:rPrChange>
        </w:rPr>
        <w:t xml:space="preserve"> </w:t>
      </w:r>
      <w:r w:rsidRPr="00876AB5">
        <w:t>charakteru sloužící dané ploše</w:t>
      </w:r>
      <w:r w:rsidR="00957C5E" w:rsidRPr="00876AB5">
        <w:t>.</w:t>
      </w:r>
    </w:p>
    <w:p w14:paraId="06C0D3B6" w14:textId="5A93D5F5" w:rsidR="003468E8" w:rsidRPr="00876AB5" w:rsidRDefault="00000000" w:rsidP="007B4BC0">
      <w:pPr>
        <w:pStyle w:val="Zkladntext"/>
        <w:tabs>
          <w:tab w:val="left" w:pos="2155"/>
        </w:tabs>
        <w:ind w:left="2167" w:right="2" w:hanging="1458"/>
      </w:pPr>
      <w:r w:rsidRPr="00876AB5">
        <w:rPr>
          <w:rPrChange w:id="4064" w:author="Lukáš Petr" w:date="2024-02-02T10:25:00Z">
            <w:rPr>
              <w:spacing w:val="-2"/>
            </w:rPr>
          </w:rPrChange>
        </w:rPr>
        <w:t>nepřípustné:</w:t>
      </w:r>
      <w:r w:rsidRPr="00876AB5">
        <w:tab/>
        <w:t>veškeré</w:t>
      </w:r>
      <w:r w:rsidRPr="00876AB5">
        <w:rPr>
          <w:rPrChange w:id="4065" w:author="Lukáš Petr" w:date="2024-02-02T10:25:00Z">
            <w:rPr>
              <w:spacing w:val="-4"/>
            </w:rPr>
          </w:rPrChange>
        </w:rPr>
        <w:t xml:space="preserve"> </w:t>
      </w:r>
      <w:r w:rsidRPr="00876AB5">
        <w:t>aktivity,</w:t>
      </w:r>
      <w:r w:rsidRPr="00876AB5">
        <w:rPr>
          <w:rPrChange w:id="4066" w:author="Lukáš Petr" w:date="2024-02-02T10:25:00Z">
            <w:rPr>
              <w:spacing w:val="-4"/>
            </w:rPr>
          </w:rPrChange>
        </w:rPr>
        <w:t xml:space="preserve"> </w:t>
      </w:r>
      <w:r w:rsidRPr="00876AB5">
        <w:t>které</w:t>
      </w:r>
      <w:r w:rsidRPr="00876AB5">
        <w:rPr>
          <w:rPrChange w:id="4067" w:author="Lukáš Petr" w:date="2024-02-02T10:25:00Z">
            <w:rPr>
              <w:spacing w:val="-4"/>
            </w:rPr>
          </w:rPrChange>
        </w:rPr>
        <w:t xml:space="preserve"> </w:t>
      </w:r>
      <w:r w:rsidRPr="00876AB5">
        <w:t>svými</w:t>
      </w:r>
      <w:r w:rsidRPr="00876AB5">
        <w:rPr>
          <w:rPrChange w:id="4068" w:author="Lukáš Petr" w:date="2024-02-02T10:25:00Z">
            <w:rPr>
              <w:spacing w:val="-4"/>
            </w:rPr>
          </w:rPrChange>
        </w:rPr>
        <w:t xml:space="preserve"> </w:t>
      </w:r>
      <w:r w:rsidRPr="00876AB5">
        <w:t>vlivy</w:t>
      </w:r>
      <w:r w:rsidRPr="00876AB5">
        <w:rPr>
          <w:rPrChange w:id="4069" w:author="Lukáš Petr" w:date="2024-02-02T10:25:00Z">
            <w:rPr>
              <w:spacing w:val="-4"/>
            </w:rPr>
          </w:rPrChange>
        </w:rPr>
        <w:t xml:space="preserve"> </w:t>
      </w:r>
      <w:r w:rsidRPr="00876AB5">
        <w:t>negativně</w:t>
      </w:r>
      <w:r w:rsidRPr="00876AB5">
        <w:rPr>
          <w:rPrChange w:id="4070" w:author="Lukáš Petr" w:date="2024-02-02T10:25:00Z">
            <w:rPr>
              <w:spacing w:val="-3"/>
            </w:rPr>
          </w:rPrChange>
        </w:rPr>
        <w:t xml:space="preserve"> </w:t>
      </w:r>
      <w:r w:rsidRPr="00876AB5">
        <w:t>překračují</w:t>
      </w:r>
      <w:r w:rsidRPr="00876AB5">
        <w:rPr>
          <w:rPrChange w:id="4071" w:author="Lukáš Petr" w:date="2024-02-02T10:25:00Z">
            <w:rPr>
              <w:spacing w:val="-3"/>
            </w:rPr>
          </w:rPrChange>
        </w:rPr>
        <w:t xml:space="preserve"> </w:t>
      </w:r>
      <w:r w:rsidRPr="00876AB5">
        <w:t>určující</w:t>
      </w:r>
      <w:r w:rsidRPr="00876AB5">
        <w:rPr>
          <w:rPrChange w:id="4072" w:author="Lukáš Petr" w:date="2024-02-02T10:25:00Z">
            <w:rPr>
              <w:spacing w:val="-4"/>
            </w:rPr>
          </w:rPrChange>
        </w:rPr>
        <w:t xml:space="preserve"> </w:t>
      </w:r>
      <w:r w:rsidRPr="00876AB5">
        <w:t>režim plochy ať již přímo anebo druhotně</w:t>
      </w:r>
      <w:r w:rsidR="00957C5E" w:rsidRPr="00876AB5">
        <w:t>.</w:t>
      </w:r>
    </w:p>
    <w:p w14:paraId="2E8692CF" w14:textId="30723CA8" w:rsidR="003468E8" w:rsidRPr="00876AB5" w:rsidRDefault="00000000" w:rsidP="007B4BC0">
      <w:pPr>
        <w:pStyle w:val="Zkladntext"/>
        <w:ind w:left="709" w:right="2"/>
      </w:pPr>
      <w:r w:rsidRPr="00876AB5">
        <w:t>pozn.: Do těchto ploch nejsou zahrnuty pozemky v</w:t>
      </w:r>
      <w:r w:rsidR="00DC2E6F" w:rsidRPr="00876AB5">
        <w:t> </w:t>
      </w:r>
      <w:r w:rsidRPr="00876AB5">
        <w:t>souvisle zastavěném území obce, které jsou trvale anebo dočasně využívány k</w:t>
      </w:r>
      <w:r w:rsidR="00DC2E6F" w:rsidRPr="00876AB5">
        <w:t> </w:t>
      </w:r>
      <w:r w:rsidRPr="00876AB5">
        <w:t>rekreaci ve</w:t>
      </w:r>
      <w:r w:rsidRPr="00876AB5">
        <w:rPr>
          <w:rPrChange w:id="4073" w:author="Lukáš Petr" w:date="2024-02-02T10:25:00Z">
            <w:rPr>
              <w:spacing w:val="40"/>
            </w:rPr>
          </w:rPrChange>
        </w:rPr>
        <w:t xml:space="preserve"> </w:t>
      </w:r>
      <w:r w:rsidRPr="00876AB5">
        <w:t xml:space="preserve">stávajících objektech </w:t>
      </w:r>
      <w:r w:rsidR="00DC2E6F" w:rsidRPr="00876AB5">
        <w:t>–</w:t>
      </w:r>
      <w:r w:rsidRPr="00876AB5">
        <w:t xml:space="preserve"> tzv. chalupářská rekreace.</w:t>
      </w:r>
    </w:p>
    <w:p w14:paraId="5DDCBF73" w14:textId="77777777" w:rsidR="007B4BC0" w:rsidRPr="00876AB5" w:rsidRDefault="007B4BC0" w:rsidP="00DC2E6F">
      <w:pPr>
        <w:pStyle w:val="Zkladntext"/>
        <w:ind w:left="359" w:right="2"/>
      </w:pPr>
    </w:p>
    <w:p w14:paraId="6B3E4D1F" w14:textId="77777777" w:rsidR="00F0518F" w:rsidRPr="00876AB5" w:rsidRDefault="00F0518F">
      <w:pPr>
        <w:pStyle w:val="Zkladntext"/>
        <w:ind w:left="785" w:right="2" w:hanging="76"/>
        <w:rPr>
          <w:ins w:id="4074" w:author="petr" w:date="2024-03-02T15:33:00Z"/>
          <w:b/>
          <w:bCs/>
        </w:rPr>
        <w:pPrChange w:id="4075" w:author="petr" w:date="2024-03-02T15:33:00Z">
          <w:pPr>
            <w:pStyle w:val="Zkladntext"/>
            <w:ind w:left="360" w:right="2" w:hanging="76"/>
          </w:pPr>
        </w:pPrChange>
      </w:pPr>
      <w:ins w:id="4076" w:author="petr" w:date="2024-03-02T15:33:00Z">
        <w:r w:rsidRPr="00876AB5">
          <w:rPr>
            <w:b/>
            <w:bCs/>
          </w:rPr>
          <w:t>Rekreace hromadná – rekreační areály (RH)</w:t>
        </w:r>
      </w:ins>
    </w:p>
    <w:p w14:paraId="05F0DB40" w14:textId="24F3052D" w:rsidR="00307C9E" w:rsidRPr="00876AB5" w:rsidRDefault="00307C9E" w:rsidP="00581605">
      <w:pPr>
        <w:pStyle w:val="Zkladntext"/>
        <w:ind w:left="359" w:right="2" w:hanging="75"/>
        <w:rPr>
          <w:b/>
          <w:bCs/>
          <w:rPrChange w:id="4077" w:author="Lukáš Petr" w:date="2024-02-02T10:25:00Z">
            <w:rPr/>
          </w:rPrChange>
        </w:rPr>
      </w:pPr>
    </w:p>
    <w:p w14:paraId="683EFFF9" w14:textId="258EBC78" w:rsidR="00307C9E" w:rsidRPr="00876AB5" w:rsidRDefault="00F0518F">
      <w:pPr>
        <w:pStyle w:val="Zkladntext"/>
        <w:ind w:left="709" w:right="2"/>
        <w:rPr>
          <w:ins w:id="4078" w:author="petr" w:date="2024-03-02T15:34:00Z"/>
        </w:rPr>
        <w:pPrChange w:id="4079" w:author="petr" w:date="2024-03-02T15:34:00Z">
          <w:pPr>
            <w:pStyle w:val="Zkladntext"/>
            <w:ind w:left="359" w:right="2"/>
          </w:pPr>
        </w:pPrChange>
      </w:pPr>
      <w:ins w:id="4080" w:author="petr" w:date="2024-03-02T15:34:00Z">
        <w:r w:rsidRPr="00876AB5">
          <w:rPr>
            <w:noProof/>
          </w:rPr>
          <w:drawing>
            <wp:inline distT="0" distB="0" distL="0" distR="0" wp14:anchorId="6FE11FDB" wp14:editId="0EF276D1">
              <wp:extent cx="858215" cy="252000"/>
              <wp:effectExtent l="0" t="0" r="0" b="0"/>
              <wp:docPr id="1215398695" name="Obrázek 1" descr="Obsah obrázku snímek obrazovky, logo,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5398695" name="Obrázek 1" descr="Obsah obrázku snímek obrazovky, logo, Písmo, symbol&#10;&#10;Popis byl vytvořen automaticky"/>
                      <pic:cNvPicPr/>
                    </pic:nvPicPr>
                    <pic:blipFill>
                      <a:blip r:embed="rId134"/>
                      <a:stretch>
                        <a:fillRect/>
                      </a:stretch>
                    </pic:blipFill>
                    <pic:spPr>
                      <a:xfrm>
                        <a:off x="0" y="0"/>
                        <a:ext cx="858215" cy="252000"/>
                      </a:xfrm>
                      <a:prstGeom prst="rect">
                        <a:avLst/>
                      </a:prstGeom>
                    </pic:spPr>
                  </pic:pic>
                </a:graphicData>
              </a:graphic>
            </wp:inline>
          </w:drawing>
        </w:r>
      </w:ins>
    </w:p>
    <w:p w14:paraId="4D45D635" w14:textId="77777777" w:rsidR="00F0518F" w:rsidRPr="00876AB5" w:rsidRDefault="00F0518F" w:rsidP="00DC2E6F">
      <w:pPr>
        <w:pStyle w:val="Zkladntext"/>
        <w:ind w:left="359" w:right="2"/>
      </w:pPr>
    </w:p>
    <w:p w14:paraId="7BBAD0AF" w14:textId="26084F06" w:rsidR="003468E8" w:rsidRPr="00876AB5" w:rsidRDefault="00000000" w:rsidP="00DC2E6F">
      <w:pPr>
        <w:pStyle w:val="Odstavecseseznamem"/>
        <w:numPr>
          <w:ilvl w:val="0"/>
          <w:numId w:val="6"/>
        </w:numPr>
        <w:ind w:left="709" w:right="2" w:hanging="425"/>
        <w:rPr>
          <w:b/>
          <w:sz w:val="24"/>
        </w:rPr>
      </w:pPr>
      <w:del w:id="4081" w:author="petr" w:date="2024-03-02T15:34:00Z">
        <w:r w:rsidRPr="00876AB5" w:rsidDel="00F0518F">
          <w:rPr>
            <w:sz w:val="24"/>
            <w:u w:val="single"/>
          </w:rPr>
          <w:delText>Plochy</w:delText>
        </w:r>
        <w:r w:rsidRPr="00876AB5" w:rsidDel="00F0518F">
          <w:rPr>
            <w:sz w:val="24"/>
            <w:u w:val="single"/>
            <w:rPrChange w:id="4082" w:author="Lukáš Petr" w:date="2024-02-02T10:25:00Z">
              <w:rPr>
                <w:spacing w:val="74"/>
                <w:w w:val="150"/>
                <w:sz w:val="24"/>
                <w:u w:val="single"/>
              </w:rPr>
            </w:rPrChange>
          </w:rPr>
          <w:delText xml:space="preserve"> </w:delText>
        </w:r>
        <w:r w:rsidRPr="00876AB5" w:rsidDel="00F0518F">
          <w:rPr>
            <w:sz w:val="24"/>
            <w:u w:val="single"/>
          </w:rPr>
          <w:delText>rekreace</w:delText>
        </w:r>
        <w:r w:rsidRPr="00876AB5" w:rsidDel="00F0518F">
          <w:rPr>
            <w:sz w:val="24"/>
            <w:u w:val="single"/>
            <w:rPrChange w:id="4083" w:author="Lukáš Petr" w:date="2024-02-02T10:25:00Z">
              <w:rPr>
                <w:spacing w:val="74"/>
                <w:w w:val="150"/>
                <w:sz w:val="24"/>
                <w:u w:val="single"/>
              </w:rPr>
            </w:rPrChange>
          </w:rPr>
          <w:delText xml:space="preserve"> </w:delText>
        </w:r>
        <w:r w:rsidRPr="00876AB5" w:rsidDel="00F0518F">
          <w:rPr>
            <w:sz w:val="24"/>
            <w:u w:val="single"/>
          </w:rPr>
          <w:delText>hromadné</w:delText>
        </w:r>
        <w:r w:rsidRPr="00876AB5" w:rsidDel="00F0518F">
          <w:rPr>
            <w:sz w:val="24"/>
            <w:u w:val="single"/>
            <w:rPrChange w:id="4084" w:author="Lukáš Petr" w:date="2024-02-02T10:25:00Z">
              <w:rPr>
                <w:spacing w:val="74"/>
                <w:w w:val="150"/>
                <w:sz w:val="24"/>
                <w:u w:val="single"/>
              </w:rPr>
            </w:rPrChange>
          </w:rPr>
          <w:delText xml:space="preserve"> </w:delText>
        </w:r>
        <w:r w:rsidRPr="00876AB5" w:rsidDel="00F0518F">
          <w:rPr>
            <w:sz w:val="24"/>
            <w:u w:val="single"/>
          </w:rPr>
          <w:delText>(</w:delText>
        </w:r>
        <w:r w:rsidRPr="00876AB5" w:rsidDel="00F0518F">
          <w:rPr>
            <w:b/>
            <w:sz w:val="24"/>
            <w:u w:val="single"/>
          </w:rPr>
          <w:delText>RH</w:delText>
        </w:r>
        <w:r w:rsidRPr="00876AB5" w:rsidDel="00F0518F">
          <w:rPr>
            <w:sz w:val="24"/>
            <w:u w:val="single"/>
          </w:rPr>
          <w:delText>)</w:delText>
        </w:r>
        <w:r w:rsidR="00DD5600" w:rsidRPr="00876AB5" w:rsidDel="00F0518F">
          <w:rPr>
            <w:sz w:val="24"/>
          </w:rPr>
          <w:delText xml:space="preserve"> – </w:delText>
        </w:r>
      </w:del>
      <w:ins w:id="4085" w:author="petr" w:date="2024-03-02T15:34:00Z">
        <w:r w:rsidR="00F0518F" w:rsidRPr="00876AB5">
          <w:rPr>
            <w:sz w:val="24"/>
          </w:rPr>
          <w:t xml:space="preserve"> Plochy </w:t>
        </w:r>
      </w:ins>
      <w:r w:rsidRPr="00876AB5">
        <w:rPr>
          <w:sz w:val="24"/>
        </w:rPr>
        <w:t>jsou</w:t>
      </w:r>
      <w:r w:rsidRPr="00876AB5">
        <w:rPr>
          <w:sz w:val="24"/>
          <w:rPrChange w:id="4086" w:author="Lukáš Petr" w:date="2024-02-02T10:25:00Z">
            <w:rPr>
              <w:spacing w:val="74"/>
              <w:w w:val="150"/>
              <w:sz w:val="24"/>
            </w:rPr>
          </w:rPrChange>
        </w:rPr>
        <w:t xml:space="preserve"> </w:t>
      </w:r>
      <w:r w:rsidRPr="00876AB5">
        <w:rPr>
          <w:sz w:val="24"/>
        </w:rPr>
        <w:t>určeny</w:t>
      </w:r>
      <w:r w:rsidRPr="00876AB5">
        <w:rPr>
          <w:sz w:val="24"/>
          <w:rPrChange w:id="4087" w:author="Lukáš Petr" w:date="2024-02-02T10:25:00Z">
            <w:rPr>
              <w:spacing w:val="74"/>
              <w:w w:val="150"/>
              <w:sz w:val="24"/>
            </w:rPr>
          </w:rPrChange>
        </w:rPr>
        <w:t xml:space="preserve"> </w:t>
      </w:r>
      <w:r w:rsidRPr="00876AB5">
        <w:rPr>
          <w:sz w:val="24"/>
        </w:rPr>
        <w:t>pro</w:t>
      </w:r>
      <w:r w:rsidRPr="00876AB5">
        <w:rPr>
          <w:sz w:val="24"/>
          <w:rPrChange w:id="4088" w:author="Lukáš Petr" w:date="2024-02-02T10:25:00Z">
            <w:rPr>
              <w:spacing w:val="74"/>
              <w:w w:val="150"/>
              <w:sz w:val="24"/>
            </w:rPr>
          </w:rPrChange>
        </w:rPr>
        <w:t xml:space="preserve"> </w:t>
      </w:r>
      <w:r w:rsidRPr="00876AB5">
        <w:rPr>
          <w:sz w:val="24"/>
        </w:rPr>
        <w:t>soustředěnou</w:t>
      </w:r>
      <w:r w:rsidRPr="00876AB5">
        <w:rPr>
          <w:sz w:val="24"/>
          <w:rPrChange w:id="4089" w:author="Lukáš Petr" w:date="2024-02-02T10:25:00Z">
            <w:rPr>
              <w:spacing w:val="74"/>
              <w:w w:val="150"/>
              <w:sz w:val="24"/>
            </w:rPr>
          </w:rPrChange>
        </w:rPr>
        <w:t xml:space="preserve"> </w:t>
      </w:r>
      <w:r w:rsidRPr="00876AB5">
        <w:rPr>
          <w:sz w:val="24"/>
        </w:rPr>
        <w:t>pobytovou</w:t>
      </w:r>
      <w:r w:rsidRPr="00876AB5">
        <w:rPr>
          <w:sz w:val="24"/>
          <w:rPrChange w:id="4090" w:author="Lukáš Petr" w:date="2024-02-02T10:25:00Z">
            <w:rPr>
              <w:spacing w:val="74"/>
              <w:w w:val="150"/>
              <w:sz w:val="24"/>
            </w:rPr>
          </w:rPrChange>
        </w:rPr>
        <w:t xml:space="preserve"> </w:t>
      </w:r>
      <w:r w:rsidRPr="00876AB5">
        <w:rPr>
          <w:sz w:val="24"/>
        </w:rPr>
        <w:t xml:space="preserve">rekreaci </w:t>
      </w:r>
      <w:r w:rsidR="00DC2E6F" w:rsidRPr="00876AB5">
        <w:rPr>
          <w:sz w:val="24"/>
        </w:rPr>
        <w:br/>
      </w:r>
      <w:r w:rsidRPr="00876AB5">
        <w:rPr>
          <w:sz w:val="24"/>
        </w:rPr>
        <w:t>v kvalitním prostředí. Tyto plochy zahrnují pozemky staveb samostatných i společných, obklopených soukromou zelení, pozemky související dopravní a technické infrastruktury, občanského</w:t>
      </w:r>
      <w:r w:rsidR="00DC2E6F" w:rsidRPr="00876AB5">
        <w:rPr>
          <w:sz w:val="24"/>
        </w:rPr>
        <w:t xml:space="preserve"> </w:t>
      </w:r>
      <w:r w:rsidRPr="00876AB5">
        <w:rPr>
          <w:sz w:val="24"/>
        </w:rPr>
        <w:t>vybavení</w:t>
      </w:r>
      <w:r w:rsidR="00DC2E6F" w:rsidRPr="00876AB5">
        <w:rPr>
          <w:sz w:val="24"/>
        </w:rPr>
        <w:t xml:space="preserve"> </w:t>
      </w:r>
      <w:r w:rsidRPr="00876AB5">
        <w:rPr>
          <w:sz w:val="24"/>
        </w:rPr>
        <w:t>i veřejných prostranství. Způsoby využití:</w:t>
      </w:r>
    </w:p>
    <w:p w14:paraId="48E4C056" w14:textId="743DBDA3" w:rsidR="003468E8" w:rsidRPr="00876AB5" w:rsidRDefault="00000000" w:rsidP="007B4BC0">
      <w:pPr>
        <w:pStyle w:val="Zkladntext"/>
        <w:tabs>
          <w:tab w:val="left" w:pos="2126"/>
        </w:tabs>
        <w:ind w:left="2204" w:right="2" w:hanging="1495"/>
      </w:pPr>
      <w:r w:rsidRPr="00876AB5">
        <w:rPr>
          <w:rPrChange w:id="4091" w:author="Lukáš Petr" w:date="2024-02-02T10:25:00Z">
            <w:rPr>
              <w:spacing w:val="-2"/>
            </w:rPr>
          </w:rPrChange>
        </w:rPr>
        <w:t>přípustné:</w:t>
      </w:r>
      <w:r w:rsidRPr="00876AB5">
        <w:tab/>
      </w:r>
      <w:r w:rsidRPr="00876AB5">
        <w:tab/>
        <w:t>pozemky</w:t>
      </w:r>
      <w:r w:rsidRPr="00876AB5">
        <w:rPr>
          <w:rPrChange w:id="4092" w:author="Lukáš Petr" w:date="2024-02-02T10:25:00Z">
            <w:rPr>
              <w:spacing w:val="40"/>
            </w:rPr>
          </w:rPrChange>
        </w:rPr>
        <w:t xml:space="preserve"> </w:t>
      </w:r>
      <w:r w:rsidRPr="00876AB5">
        <w:t>staveb hromadné rekreace (ubytování,</w:t>
      </w:r>
      <w:r w:rsidRPr="00876AB5">
        <w:rPr>
          <w:rPrChange w:id="4093" w:author="Lukáš Petr" w:date="2024-02-02T10:25:00Z">
            <w:rPr>
              <w:spacing w:val="40"/>
            </w:rPr>
          </w:rPrChange>
        </w:rPr>
        <w:t xml:space="preserve"> </w:t>
      </w:r>
      <w:r w:rsidRPr="00876AB5">
        <w:t>stravování),</w:t>
      </w:r>
      <w:r w:rsidRPr="00876AB5">
        <w:rPr>
          <w:rPrChange w:id="4094" w:author="Lukáš Petr" w:date="2024-02-02T10:25:00Z">
            <w:rPr>
              <w:spacing w:val="40"/>
            </w:rPr>
          </w:rPrChange>
        </w:rPr>
        <w:t xml:space="preserve"> </w:t>
      </w:r>
      <w:r w:rsidRPr="00876AB5">
        <w:t xml:space="preserve">pozemky soukromé </w:t>
      </w:r>
      <w:r w:rsidR="00957C5E" w:rsidRPr="00876AB5">
        <w:br/>
      </w:r>
      <w:r w:rsidRPr="00876AB5">
        <w:t>i jiné zeleně, pozemky hřišť, kondiční dráhy, vodní plochy, plochy</w:t>
      </w:r>
      <w:r w:rsidRPr="00876AB5">
        <w:rPr>
          <w:rPrChange w:id="4095" w:author="Lukáš Petr" w:date="2024-02-02T10:25:00Z">
            <w:rPr>
              <w:spacing w:val="40"/>
            </w:rPr>
          </w:rPrChange>
        </w:rPr>
        <w:t xml:space="preserve"> </w:t>
      </w:r>
      <w:r w:rsidRPr="00876AB5">
        <w:t>pro</w:t>
      </w:r>
      <w:r w:rsidRPr="00876AB5">
        <w:rPr>
          <w:rPrChange w:id="4096" w:author="Lukáš Petr" w:date="2024-02-02T10:25:00Z">
            <w:rPr>
              <w:spacing w:val="80"/>
            </w:rPr>
          </w:rPrChange>
        </w:rPr>
        <w:t xml:space="preserve"> </w:t>
      </w:r>
      <w:r w:rsidRPr="00876AB5">
        <w:t>oddech</w:t>
      </w:r>
      <w:r w:rsidRPr="00876AB5">
        <w:rPr>
          <w:rPrChange w:id="4097" w:author="Lukáš Petr" w:date="2024-02-02T10:25:00Z">
            <w:rPr>
              <w:spacing w:val="40"/>
            </w:rPr>
          </w:rPrChange>
        </w:rPr>
        <w:t xml:space="preserve"> </w:t>
      </w:r>
      <w:r w:rsidR="00763AF7" w:rsidRPr="00876AB5">
        <w:rPr>
          <w:rPrChange w:id="4098" w:author="Lukáš Petr" w:date="2024-02-02T10:25:00Z">
            <w:rPr>
              <w:spacing w:val="40"/>
            </w:rPr>
          </w:rPrChange>
        </w:rPr>
        <w:br/>
      </w:r>
      <w:r w:rsidRPr="00876AB5">
        <w:t>a</w:t>
      </w:r>
      <w:r w:rsidRPr="00876AB5">
        <w:rPr>
          <w:rPrChange w:id="4099" w:author="Lukáš Petr" w:date="2024-02-02T10:25:00Z">
            <w:rPr>
              <w:spacing w:val="80"/>
            </w:rPr>
          </w:rPrChange>
        </w:rPr>
        <w:t xml:space="preserve"> </w:t>
      </w:r>
      <w:r w:rsidRPr="00876AB5">
        <w:t>slunění</w:t>
      </w:r>
      <w:r w:rsidRPr="00876AB5">
        <w:rPr>
          <w:rPrChange w:id="4100" w:author="Lukáš Petr" w:date="2024-02-02T10:25:00Z">
            <w:rPr>
              <w:spacing w:val="80"/>
            </w:rPr>
          </w:rPrChange>
        </w:rPr>
        <w:t xml:space="preserve"> </w:t>
      </w:r>
      <w:r w:rsidRPr="00876AB5">
        <w:t>a</w:t>
      </w:r>
      <w:r w:rsidRPr="00876AB5">
        <w:rPr>
          <w:rPrChange w:id="4101" w:author="Lukáš Petr" w:date="2024-02-02T10:25:00Z">
            <w:rPr>
              <w:spacing w:val="-1"/>
            </w:rPr>
          </w:rPrChange>
        </w:rPr>
        <w:t xml:space="preserve"> </w:t>
      </w:r>
      <w:r w:rsidRPr="00876AB5">
        <w:t>jiné</w:t>
      </w:r>
      <w:r w:rsidRPr="00876AB5">
        <w:rPr>
          <w:rPrChange w:id="4102" w:author="Lukáš Petr" w:date="2024-02-02T10:25:00Z">
            <w:rPr>
              <w:spacing w:val="40"/>
            </w:rPr>
          </w:rPrChange>
        </w:rPr>
        <w:t xml:space="preserve"> </w:t>
      </w:r>
      <w:r w:rsidRPr="00876AB5">
        <w:t>činnosti</w:t>
      </w:r>
      <w:r w:rsidRPr="00876AB5">
        <w:rPr>
          <w:rPrChange w:id="4103" w:author="Lukáš Petr" w:date="2024-02-02T10:25:00Z">
            <w:rPr>
              <w:spacing w:val="80"/>
            </w:rPr>
          </w:rPrChange>
        </w:rPr>
        <w:t xml:space="preserve"> </w:t>
      </w:r>
      <w:r w:rsidRPr="00876AB5">
        <w:t>a</w:t>
      </w:r>
      <w:r w:rsidRPr="00876AB5">
        <w:rPr>
          <w:rPrChange w:id="4104" w:author="Lukáš Petr" w:date="2024-02-02T10:25:00Z">
            <w:rPr>
              <w:spacing w:val="40"/>
            </w:rPr>
          </w:rPrChange>
        </w:rPr>
        <w:t xml:space="preserve"> </w:t>
      </w:r>
      <w:r w:rsidRPr="00876AB5">
        <w:t>zařízení</w:t>
      </w:r>
      <w:r w:rsidRPr="00876AB5">
        <w:rPr>
          <w:rPrChange w:id="4105" w:author="Lukáš Petr" w:date="2024-02-02T10:25:00Z">
            <w:rPr>
              <w:spacing w:val="80"/>
            </w:rPr>
          </w:rPrChange>
        </w:rPr>
        <w:t xml:space="preserve"> </w:t>
      </w:r>
      <w:r w:rsidRPr="00876AB5">
        <w:t>související</w:t>
      </w:r>
      <w:r w:rsidRPr="00876AB5">
        <w:rPr>
          <w:rPrChange w:id="4106" w:author="Lukáš Petr" w:date="2024-02-02T10:25:00Z">
            <w:rPr>
              <w:spacing w:val="-2"/>
            </w:rPr>
          </w:rPrChange>
        </w:rPr>
        <w:t xml:space="preserve"> </w:t>
      </w:r>
      <w:r w:rsidRPr="00876AB5">
        <w:t>s</w:t>
      </w:r>
      <w:r w:rsidRPr="00876AB5">
        <w:rPr>
          <w:rPrChange w:id="4107" w:author="Lukáš Petr" w:date="2024-02-02T10:25:00Z">
            <w:rPr>
              <w:spacing w:val="80"/>
            </w:rPr>
          </w:rPrChange>
        </w:rPr>
        <w:t xml:space="preserve"> </w:t>
      </w:r>
      <w:r w:rsidRPr="00876AB5">
        <w:t>určujícím využitím, související služby občanského vybavení</w:t>
      </w:r>
      <w:r w:rsidR="00957C5E" w:rsidRPr="00876AB5">
        <w:t>.</w:t>
      </w:r>
    </w:p>
    <w:p w14:paraId="0AB37957" w14:textId="394C7FED" w:rsidR="003468E8" w:rsidRPr="00876AB5" w:rsidRDefault="00000000" w:rsidP="007B4BC0">
      <w:pPr>
        <w:pStyle w:val="Zkladntext"/>
        <w:ind w:left="2193" w:right="2" w:hanging="1484"/>
      </w:pPr>
      <w:r w:rsidRPr="00876AB5">
        <w:rPr>
          <w:rPrChange w:id="4108" w:author="Lukáš Petr" w:date="2024-02-02T10:25:00Z">
            <w:rPr>
              <w:spacing w:val="-2"/>
            </w:rPr>
          </w:rPrChange>
        </w:rPr>
        <w:t>nepřípustné:</w:t>
      </w:r>
      <w:r w:rsidRPr="00876AB5">
        <w:tab/>
        <w:t>veškeré</w:t>
      </w:r>
      <w:r w:rsidRPr="00876AB5">
        <w:rPr>
          <w:rPrChange w:id="4109" w:author="Lukáš Petr" w:date="2024-02-02T10:25:00Z">
            <w:rPr>
              <w:spacing w:val="-4"/>
            </w:rPr>
          </w:rPrChange>
        </w:rPr>
        <w:t xml:space="preserve"> </w:t>
      </w:r>
      <w:r w:rsidRPr="00876AB5">
        <w:t>aktivity,</w:t>
      </w:r>
      <w:r w:rsidRPr="00876AB5">
        <w:rPr>
          <w:rPrChange w:id="4110" w:author="Lukáš Petr" w:date="2024-02-02T10:25:00Z">
            <w:rPr>
              <w:spacing w:val="-4"/>
            </w:rPr>
          </w:rPrChange>
        </w:rPr>
        <w:t xml:space="preserve"> </w:t>
      </w:r>
      <w:r w:rsidRPr="00876AB5">
        <w:t>které</w:t>
      </w:r>
      <w:r w:rsidRPr="00876AB5">
        <w:rPr>
          <w:rPrChange w:id="4111" w:author="Lukáš Petr" w:date="2024-02-02T10:25:00Z">
            <w:rPr>
              <w:spacing w:val="-4"/>
            </w:rPr>
          </w:rPrChange>
        </w:rPr>
        <w:t xml:space="preserve"> </w:t>
      </w:r>
      <w:r w:rsidRPr="00876AB5">
        <w:t>svými</w:t>
      </w:r>
      <w:r w:rsidRPr="00876AB5">
        <w:rPr>
          <w:rPrChange w:id="4112" w:author="Lukáš Petr" w:date="2024-02-02T10:25:00Z">
            <w:rPr>
              <w:spacing w:val="-4"/>
            </w:rPr>
          </w:rPrChange>
        </w:rPr>
        <w:t xml:space="preserve"> </w:t>
      </w:r>
      <w:r w:rsidRPr="00876AB5">
        <w:t>vlivy</w:t>
      </w:r>
      <w:r w:rsidRPr="00876AB5">
        <w:rPr>
          <w:rPrChange w:id="4113" w:author="Lukáš Petr" w:date="2024-02-02T10:25:00Z">
            <w:rPr>
              <w:spacing w:val="-4"/>
            </w:rPr>
          </w:rPrChange>
        </w:rPr>
        <w:t xml:space="preserve"> </w:t>
      </w:r>
      <w:r w:rsidRPr="00876AB5">
        <w:t>negativně</w:t>
      </w:r>
      <w:r w:rsidRPr="00876AB5">
        <w:rPr>
          <w:rPrChange w:id="4114" w:author="Lukáš Petr" w:date="2024-02-02T10:25:00Z">
            <w:rPr>
              <w:spacing w:val="-3"/>
            </w:rPr>
          </w:rPrChange>
        </w:rPr>
        <w:t xml:space="preserve"> </w:t>
      </w:r>
      <w:r w:rsidRPr="00876AB5">
        <w:t>překračují</w:t>
      </w:r>
      <w:r w:rsidRPr="00876AB5">
        <w:rPr>
          <w:rPrChange w:id="4115" w:author="Lukáš Petr" w:date="2024-02-02T10:25:00Z">
            <w:rPr>
              <w:spacing w:val="-3"/>
            </w:rPr>
          </w:rPrChange>
        </w:rPr>
        <w:t xml:space="preserve"> </w:t>
      </w:r>
      <w:r w:rsidRPr="00876AB5">
        <w:t>určující</w:t>
      </w:r>
      <w:r w:rsidRPr="00876AB5">
        <w:rPr>
          <w:rPrChange w:id="4116" w:author="Lukáš Petr" w:date="2024-02-02T10:25:00Z">
            <w:rPr>
              <w:spacing w:val="-4"/>
            </w:rPr>
          </w:rPrChange>
        </w:rPr>
        <w:t xml:space="preserve"> </w:t>
      </w:r>
      <w:r w:rsidRPr="00876AB5">
        <w:t>režim plochy ať již přímo anebo druhotně</w:t>
      </w:r>
      <w:r w:rsidR="00957C5E" w:rsidRPr="00876AB5">
        <w:t>.</w:t>
      </w:r>
    </w:p>
    <w:p w14:paraId="02CDD0A2" w14:textId="77777777" w:rsidR="00763AF7" w:rsidRPr="00876AB5" w:rsidRDefault="00763AF7" w:rsidP="00763AF7">
      <w:pPr>
        <w:pStyle w:val="Zkladntext"/>
        <w:ind w:right="2"/>
      </w:pPr>
    </w:p>
    <w:p w14:paraId="3BB4E71A" w14:textId="77777777" w:rsidR="001F53DD" w:rsidRPr="00876AB5" w:rsidDel="005D13A0" w:rsidRDefault="001F53DD" w:rsidP="001F53DD">
      <w:pPr>
        <w:pStyle w:val="Odstavecseseznamem"/>
        <w:numPr>
          <w:ilvl w:val="0"/>
          <w:numId w:val="6"/>
        </w:numPr>
        <w:ind w:right="2"/>
        <w:rPr>
          <w:del w:id="4117" w:author="petr" w:date="2024-03-02T15:48:00Z"/>
          <w:b/>
          <w:sz w:val="24"/>
        </w:rPr>
      </w:pPr>
      <w:del w:id="4118" w:author="petr" w:date="2024-03-02T15:48:00Z">
        <w:r w:rsidRPr="00876AB5" w:rsidDel="005D13A0">
          <w:rPr>
            <w:sz w:val="24"/>
            <w:u w:val="single"/>
          </w:rPr>
          <w:delText>Plochy občanského vybavení (</w:delText>
        </w:r>
        <w:r w:rsidRPr="00876AB5" w:rsidDel="005D13A0">
          <w:rPr>
            <w:b/>
            <w:sz w:val="24"/>
            <w:u w:val="single"/>
          </w:rPr>
          <w:delText>OV</w:delText>
        </w:r>
        <w:r w:rsidRPr="00876AB5" w:rsidDel="005D13A0">
          <w:rPr>
            <w:sz w:val="24"/>
            <w:u w:val="single"/>
          </w:rPr>
          <w:delText>)</w:delText>
        </w:r>
        <w:r w:rsidRPr="00876AB5" w:rsidDel="005D13A0">
          <w:rPr>
            <w:sz w:val="24"/>
          </w:rPr>
          <w:delText xml:space="preserve"> – </w:delText>
        </w:r>
        <w:bookmarkStart w:id="4119" w:name="_Hlk183609315"/>
        <w:r w:rsidRPr="00876AB5" w:rsidDel="005D13A0">
          <w:rPr>
            <w:sz w:val="24"/>
          </w:rPr>
          <w:delText>slouží pro umisťování občanského vybavení zejména místního významu. Plochy občanského vybavení zahrnují pozemky staveb a zařízení obč. vybavení a pozemky související dopravní a technické infrastruktury a veřejná prostranství.</w:delText>
        </w:r>
        <w:bookmarkEnd w:id="4119"/>
        <w:r w:rsidRPr="00876AB5" w:rsidDel="005D13A0">
          <w:rPr>
            <w:sz w:val="24"/>
          </w:rPr>
          <w:delText xml:space="preserve"> Způsoby využití:</w:delText>
        </w:r>
      </w:del>
    </w:p>
    <w:p w14:paraId="2612B454" w14:textId="77777777" w:rsidR="001F53DD" w:rsidRPr="00876AB5" w:rsidDel="005D13A0" w:rsidRDefault="001F53DD" w:rsidP="001F53DD">
      <w:pPr>
        <w:pStyle w:val="Zkladntext"/>
        <w:ind w:left="2127" w:right="2" w:hanging="1418"/>
        <w:rPr>
          <w:del w:id="4120" w:author="petr" w:date="2024-03-02T15:48:00Z"/>
        </w:rPr>
      </w:pPr>
      <w:del w:id="4121" w:author="petr" w:date="2024-03-02T15:48:00Z">
        <w:r w:rsidRPr="00876AB5" w:rsidDel="005D13A0">
          <w:rPr>
            <w:rPrChange w:id="4122" w:author="Lukáš Petr" w:date="2024-02-02T10:25:00Z">
              <w:rPr>
                <w:spacing w:val="-2"/>
              </w:rPr>
            </w:rPrChange>
          </w:rPr>
          <w:delText>přípustné:</w:delText>
        </w:r>
        <w:r w:rsidRPr="00876AB5" w:rsidDel="005D13A0">
          <w:tab/>
          <w:delText>pozemky</w:delText>
        </w:r>
        <w:r w:rsidRPr="00876AB5" w:rsidDel="005D13A0">
          <w:rPr>
            <w:rPrChange w:id="4123" w:author="Lukáš Petr" w:date="2024-02-02T10:25:00Z">
              <w:rPr>
                <w:spacing w:val="57"/>
              </w:rPr>
            </w:rPrChange>
          </w:rPr>
          <w:delText xml:space="preserve"> </w:delText>
        </w:r>
        <w:r w:rsidRPr="00876AB5" w:rsidDel="005D13A0">
          <w:delText>staveb</w:delText>
        </w:r>
        <w:r w:rsidRPr="00876AB5" w:rsidDel="005D13A0">
          <w:rPr>
            <w:rPrChange w:id="4124" w:author="Lukáš Petr" w:date="2024-02-02T10:25:00Z">
              <w:rPr>
                <w:spacing w:val="59"/>
              </w:rPr>
            </w:rPrChange>
          </w:rPr>
          <w:delText xml:space="preserve"> </w:delText>
        </w:r>
        <w:r w:rsidRPr="00876AB5" w:rsidDel="005D13A0">
          <w:delText>pro veřejnou</w:delText>
        </w:r>
        <w:r w:rsidRPr="00876AB5" w:rsidDel="005D13A0">
          <w:rPr>
            <w:rPrChange w:id="4125" w:author="Lukáš Petr" w:date="2024-02-02T10:25:00Z">
              <w:rPr>
                <w:spacing w:val="59"/>
              </w:rPr>
            </w:rPrChange>
          </w:rPr>
          <w:delText xml:space="preserve"> </w:delText>
        </w:r>
        <w:r w:rsidRPr="00876AB5" w:rsidDel="005D13A0">
          <w:delText>správu</w:delText>
        </w:r>
        <w:r w:rsidRPr="00876AB5" w:rsidDel="005D13A0">
          <w:rPr>
            <w:rPrChange w:id="4126" w:author="Lukáš Petr" w:date="2024-02-02T10:25:00Z">
              <w:rPr>
                <w:spacing w:val="58"/>
              </w:rPr>
            </w:rPrChange>
          </w:rPr>
          <w:delText xml:space="preserve"> </w:delText>
        </w:r>
        <w:r w:rsidRPr="00876AB5" w:rsidDel="005D13A0">
          <w:delText>a</w:delText>
        </w:r>
        <w:r w:rsidRPr="00876AB5" w:rsidDel="005D13A0">
          <w:rPr>
            <w:rPrChange w:id="4127" w:author="Lukáš Petr" w:date="2024-02-02T10:25:00Z">
              <w:rPr>
                <w:spacing w:val="-1"/>
              </w:rPr>
            </w:rPrChange>
          </w:rPr>
          <w:delText xml:space="preserve"> </w:delText>
        </w:r>
        <w:r w:rsidRPr="00876AB5" w:rsidDel="005D13A0">
          <w:delText>administrativu</w:delText>
        </w:r>
        <w:r w:rsidRPr="00876AB5" w:rsidDel="005D13A0">
          <w:rPr>
            <w:rPrChange w:id="4128" w:author="Lukáš Petr" w:date="2024-02-02T10:25:00Z">
              <w:rPr>
                <w:spacing w:val="58"/>
              </w:rPr>
            </w:rPrChange>
          </w:rPr>
          <w:delText xml:space="preserve"> </w:delText>
        </w:r>
        <w:r w:rsidRPr="00876AB5" w:rsidDel="005D13A0">
          <w:delText>(</w:delText>
        </w:r>
        <w:r w:rsidRPr="00876AB5" w:rsidDel="005D13A0">
          <w:rPr>
            <w:b/>
          </w:rPr>
          <w:delText>a</w:delText>
        </w:r>
        <w:r w:rsidRPr="00876AB5" w:rsidDel="005D13A0">
          <w:delText>),</w:delText>
        </w:r>
        <w:r w:rsidRPr="00876AB5" w:rsidDel="005D13A0">
          <w:rPr>
            <w:rPrChange w:id="4129" w:author="Lukáš Petr" w:date="2024-02-02T10:25:00Z">
              <w:rPr>
                <w:spacing w:val="60"/>
              </w:rPr>
            </w:rPrChange>
          </w:rPr>
          <w:delText xml:space="preserve"> </w:delText>
        </w:r>
        <w:r w:rsidRPr="00876AB5" w:rsidDel="005D13A0">
          <w:rPr>
            <w:rPrChange w:id="4130" w:author="Lukáš Petr" w:date="2024-02-02T10:25:00Z">
              <w:rPr>
                <w:spacing w:val="-2"/>
              </w:rPr>
            </w:rPrChange>
          </w:rPr>
          <w:delText xml:space="preserve">pozemky </w:delText>
        </w:r>
        <w:r w:rsidRPr="00876AB5" w:rsidDel="005D13A0">
          <w:delText>pro zařízení církevní nevýrobní (</w:delText>
        </w:r>
        <w:r w:rsidRPr="00876AB5" w:rsidDel="005D13A0">
          <w:rPr>
            <w:b/>
          </w:rPr>
          <w:delText>c</w:delText>
        </w:r>
        <w:r w:rsidRPr="00876AB5" w:rsidDel="005D13A0">
          <w:delText>), pro obchodní prodej ubytování a stravování (</w:delText>
        </w:r>
        <w:r w:rsidRPr="00876AB5" w:rsidDel="005D13A0">
          <w:rPr>
            <w:b/>
          </w:rPr>
          <w:delText>d</w:delText>
        </w:r>
        <w:r w:rsidRPr="00876AB5" w:rsidDel="005D13A0">
          <w:delText>), kulturu (</w:delText>
        </w:r>
        <w:r w:rsidRPr="00876AB5" w:rsidDel="005D13A0">
          <w:rPr>
            <w:b/>
          </w:rPr>
          <w:delText>k</w:delText>
        </w:r>
        <w:r w:rsidRPr="00876AB5" w:rsidDel="005D13A0">
          <w:delText>), pozemky pro tělovýchovu a sport (</w:delText>
        </w:r>
        <w:r w:rsidRPr="00876AB5" w:rsidDel="005D13A0">
          <w:rPr>
            <w:b/>
          </w:rPr>
          <w:delText>t</w:delText>
        </w:r>
        <w:r w:rsidRPr="00876AB5" w:rsidDel="005D13A0">
          <w:delText>), pozemky hřbitova (</w:delText>
        </w:r>
        <w:r w:rsidRPr="00876AB5" w:rsidDel="005D13A0">
          <w:rPr>
            <w:b/>
          </w:rPr>
          <w:delText>h</w:delText>
        </w:r>
        <w:r w:rsidRPr="00876AB5" w:rsidDel="005D13A0">
          <w:delText>), pozemky pro vzdělávání a výchovu (</w:delText>
        </w:r>
        <w:r w:rsidRPr="00876AB5" w:rsidDel="005D13A0">
          <w:rPr>
            <w:b/>
          </w:rPr>
          <w:delText>v</w:delText>
        </w:r>
        <w:r w:rsidRPr="00876AB5" w:rsidDel="005D13A0">
          <w:delText>), plochy zdravotnictví a sociálních služeb (</w:delText>
        </w:r>
        <w:r w:rsidRPr="00876AB5" w:rsidDel="005D13A0">
          <w:rPr>
            <w:b/>
          </w:rPr>
          <w:delText>z</w:delText>
        </w:r>
        <w:r w:rsidRPr="00876AB5" w:rsidDel="005D13A0">
          <w:delText>) a nevýrobní služby (</w:delText>
        </w:r>
        <w:r w:rsidRPr="00876AB5" w:rsidDel="005D13A0">
          <w:rPr>
            <w:b/>
          </w:rPr>
          <w:delText>n</w:delText>
        </w:r>
        <w:r w:rsidRPr="00876AB5" w:rsidDel="005D13A0">
          <w:delText>).</w:delText>
        </w:r>
      </w:del>
    </w:p>
    <w:p w14:paraId="369CB2DD" w14:textId="77777777" w:rsidR="001F53DD" w:rsidRPr="00876AB5" w:rsidDel="005D13A0" w:rsidRDefault="001F53DD" w:rsidP="001F53DD">
      <w:pPr>
        <w:pStyle w:val="Zkladntext"/>
        <w:ind w:left="2127" w:right="2" w:hanging="1418"/>
        <w:rPr>
          <w:del w:id="4131" w:author="petr" w:date="2024-03-02T15:48:00Z"/>
        </w:rPr>
      </w:pPr>
      <w:del w:id="4132" w:author="petr" w:date="2024-03-02T15:48:00Z">
        <w:r w:rsidRPr="00876AB5" w:rsidDel="005D13A0">
          <w:delText>podm. přípustné: bydlení, pokud je to ke stavebnímu i funkčnímu charakteru určující náplně plochy vhodné, služby případně řemesla, pokud nesnižují kvalitu prostředí vymezené plochy</w:delText>
        </w:r>
      </w:del>
    </w:p>
    <w:p w14:paraId="3486928A" w14:textId="77777777" w:rsidR="001F53DD" w:rsidRPr="00876AB5" w:rsidDel="00D95522" w:rsidRDefault="001F53DD" w:rsidP="001F53DD">
      <w:pPr>
        <w:pStyle w:val="Zkladntext"/>
        <w:ind w:left="2127" w:right="2" w:hanging="1418"/>
        <w:rPr>
          <w:del w:id="4133" w:author="petr" w:date="2024-03-02T15:48:00Z"/>
        </w:rPr>
      </w:pPr>
      <w:del w:id="4134" w:author="petr" w:date="2024-03-02T15:48:00Z">
        <w:r w:rsidRPr="00876AB5" w:rsidDel="005D13A0">
          <w:rPr>
            <w:rPrChange w:id="4135" w:author="Lukáš Petr" w:date="2024-02-02T10:25:00Z">
              <w:rPr>
                <w:spacing w:val="-2"/>
              </w:rPr>
            </w:rPrChange>
          </w:rPr>
          <w:delText>nepřípustné:</w:delText>
        </w:r>
        <w:r w:rsidRPr="00876AB5" w:rsidDel="005D13A0">
          <w:tab/>
          <w:delText>aktivity,</w:delText>
        </w:r>
        <w:r w:rsidRPr="00876AB5" w:rsidDel="005D13A0">
          <w:rPr>
            <w:rPrChange w:id="4136" w:author="Lukáš Petr" w:date="2024-02-02T10:25:00Z">
              <w:rPr>
                <w:spacing w:val="-3"/>
              </w:rPr>
            </w:rPrChange>
          </w:rPr>
          <w:delText xml:space="preserve"> </w:delText>
        </w:r>
        <w:r w:rsidRPr="00876AB5" w:rsidDel="005D13A0">
          <w:delText>které</w:delText>
        </w:r>
        <w:r w:rsidRPr="00876AB5" w:rsidDel="005D13A0">
          <w:rPr>
            <w:rPrChange w:id="4137" w:author="Lukáš Petr" w:date="2024-02-02T10:25:00Z">
              <w:rPr>
                <w:spacing w:val="-3"/>
              </w:rPr>
            </w:rPrChange>
          </w:rPr>
          <w:delText xml:space="preserve"> </w:delText>
        </w:r>
        <w:r w:rsidRPr="00876AB5" w:rsidDel="005D13A0">
          <w:delText>zhoršují</w:delText>
        </w:r>
        <w:r w:rsidRPr="00876AB5" w:rsidDel="005D13A0">
          <w:rPr>
            <w:rPrChange w:id="4138" w:author="Lukáš Petr" w:date="2024-02-02T10:25:00Z">
              <w:rPr>
                <w:spacing w:val="-3"/>
              </w:rPr>
            </w:rPrChange>
          </w:rPr>
          <w:delText xml:space="preserve"> </w:delText>
        </w:r>
        <w:r w:rsidRPr="00876AB5" w:rsidDel="005D13A0">
          <w:delText>prostředí</w:delText>
        </w:r>
        <w:r w:rsidRPr="00876AB5" w:rsidDel="005D13A0">
          <w:rPr>
            <w:rPrChange w:id="4139" w:author="Lukáš Petr" w:date="2024-02-02T10:25:00Z">
              <w:rPr>
                <w:spacing w:val="-3"/>
              </w:rPr>
            </w:rPrChange>
          </w:rPr>
          <w:delText xml:space="preserve"> </w:delText>
        </w:r>
        <w:r w:rsidRPr="00876AB5" w:rsidDel="005D13A0">
          <w:delText>plochy</w:delText>
        </w:r>
        <w:r w:rsidRPr="00876AB5" w:rsidDel="005D13A0">
          <w:rPr>
            <w:rPrChange w:id="4140" w:author="Lukáš Petr" w:date="2024-02-02T10:25:00Z">
              <w:rPr>
                <w:spacing w:val="-3"/>
              </w:rPr>
            </w:rPrChange>
          </w:rPr>
          <w:delText xml:space="preserve"> </w:delText>
        </w:r>
        <w:r w:rsidRPr="00876AB5" w:rsidDel="005D13A0">
          <w:delText>nad</w:delText>
        </w:r>
        <w:r w:rsidRPr="00876AB5" w:rsidDel="005D13A0">
          <w:rPr>
            <w:rPrChange w:id="4141" w:author="Lukáš Petr" w:date="2024-02-02T10:25:00Z">
              <w:rPr>
                <w:spacing w:val="-3"/>
              </w:rPr>
            </w:rPrChange>
          </w:rPr>
          <w:delText xml:space="preserve"> </w:delText>
        </w:r>
        <w:r w:rsidRPr="00876AB5" w:rsidDel="005D13A0">
          <w:delText>míru</w:delText>
        </w:r>
        <w:r w:rsidRPr="00876AB5" w:rsidDel="005D13A0">
          <w:rPr>
            <w:rPrChange w:id="4142" w:author="Lukáš Petr" w:date="2024-02-02T10:25:00Z">
              <w:rPr>
                <w:spacing w:val="-3"/>
              </w:rPr>
            </w:rPrChange>
          </w:rPr>
          <w:delText xml:space="preserve"> </w:delText>
        </w:r>
        <w:r w:rsidRPr="00876AB5" w:rsidDel="005D13A0">
          <w:delText>přípustnou,</w:delText>
        </w:r>
        <w:r w:rsidRPr="00876AB5" w:rsidDel="005D13A0">
          <w:rPr>
            <w:rPrChange w:id="4143" w:author="Lukáš Petr" w:date="2024-02-02T10:25:00Z">
              <w:rPr>
                <w:spacing w:val="-5"/>
              </w:rPr>
            </w:rPrChange>
          </w:rPr>
          <w:delText xml:space="preserve"> </w:delText>
        </w:r>
        <w:r w:rsidRPr="00876AB5" w:rsidDel="005D13A0">
          <w:delText>ať</w:delText>
        </w:r>
        <w:r w:rsidRPr="00876AB5" w:rsidDel="005D13A0">
          <w:rPr>
            <w:rPrChange w:id="4144" w:author="Lukáš Petr" w:date="2024-02-02T10:25:00Z">
              <w:rPr>
                <w:spacing w:val="-4"/>
              </w:rPr>
            </w:rPrChange>
          </w:rPr>
          <w:delText xml:space="preserve"> </w:delText>
        </w:r>
        <w:r w:rsidRPr="00876AB5" w:rsidDel="005D13A0">
          <w:delText>již</w:delText>
        </w:r>
        <w:r w:rsidRPr="00876AB5" w:rsidDel="005D13A0">
          <w:rPr>
            <w:rPrChange w:id="4145" w:author="Lukáš Petr" w:date="2024-02-02T10:25:00Z">
              <w:rPr>
                <w:spacing w:val="-3"/>
              </w:rPr>
            </w:rPrChange>
          </w:rPr>
          <w:delText xml:space="preserve"> </w:delText>
        </w:r>
        <w:r w:rsidRPr="00876AB5" w:rsidDel="005D13A0">
          <w:delText>přímo anebo druhotně</w:delText>
        </w:r>
      </w:del>
    </w:p>
    <w:p w14:paraId="7B0F05EA" w14:textId="77777777" w:rsidR="00D95522" w:rsidRPr="00876AB5" w:rsidRDefault="00D95522" w:rsidP="001F53DD">
      <w:pPr>
        <w:pStyle w:val="Zkladntext"/>
        <w:ind w:left="2127" w:right="2" w:hanging="1418"/>
        <w:rPr>
          <w:ins w:id="4146" w:author="Lukáš Petr" w:date="2024-11-27T14:23:00Z" w16du:dateUtc="2024-11-27T13:23:00Z"/>
          <w:sz w:val="12"/>
          <w:szCs w:val="12"/>
        </w:rPr>
      </w:pPr>
    </w:p>
    <w:p w14:paraId="5B8E92B7" w14:textId="77777777" w:rsidR="00D95522" w:rsidRPr="00876AB5" w:rsidRDefault="00D95522" w:rsidP="001F53DD">
      <w:pPr>
        <w:pStyle w:val="Zkladntext"/>
        <w:ind w:left="2127" w:right="2" w:hanging="1418"/>
        <w:rPr>
          <w:ins w:id="4147" w:author="Lukáš Petr" w:date="2024-11-27T14:22:00Z" w16du:dateUtc="2024-11-27T13:22:00Z"/>
          <w:sz w:val="12"/>
          <w:szCs w:val="12"/>
          <w:rPrChange w:id="4148" w:author="Lukáš Petr" w:date="2024-11-27T14:23:00Z" w16du:dateUtc="2024-11-27T13:23:00Z">
            <w:rPr>
              <w:ins w:id="4149" w:author="Lukáš Petr" w:date="2024-11-27T14:22:00Z" w16du:dateUtc="2024-11-27T13:22:00Z"/>
            </w:rPr>
          </w:rPrChange>
        </w:rPr>
      </w:pPr>
    </w:p>
    <w:p w14:paraId="29B09233" w14:textId="77777777" w:rsidR="001F53DD" w:rsidRPr="00876AB5" w:rsidDel="005D13A0" w:rsidRDefault="001F53DD" w:rsidP="001F53DD">
      <w:pPr>
        <w:pStyle w:val="Zkladntext"/>
        <w:ind w:left="709" w:right="2"/>
        <w:rPr>
          <w:del w:id="4150" w:author="petr" w:date="2024-03-02T15:48:00Z"/>
        </w:rPr>
      </w:pPr>
      <w:del w:id="4151" w:author="petr" w:date="2024-03-02T15:48:00Z">
        <w:r w:rsidRPr="00876AB5" w:rsidDel="005D13A0">
          <w:delText>pozn.: Malé písmeno značí zpodrobnění druhu obč. vybavení. Druhy obč. vybavení je možno zaměnit i doplnit o nové, nutno však akceptovat neslučitelnost některých druhů obč. vybavenosti i jejich vlivy na okolí.</w:delText>
        </w:r>
      </w:del>
    </w:p>
    <w:p w14:paraId="771F2283" w14:textId="77777777" w:rsidR="001F53DD" w:rsidRPr="00876AB5" w:rsidRDefault="001F53DD" w:rsidP="00763AF7">
      <w:pPr>
        <w:pStyle w:val="Zkladntext"/>
        <w:ind w:right="2"/>
      </w:pPr>
    </w:p>
    <w:p w14:paraId="5EA4A263" w14:textId="77777777" w:rsidR="00961D88" w:rsidRPr="006D481A" w:rsidRDefault="00961D88" w:rsidP="00961D88">
      <w:pPr>
        <w:pStyle w:val="Zkladntext"/>
        <w:ind w:left="1414" w:right="2" w:hanging="705"/>
        <w:rPr>
          <w:ins w:id="4152" w:author="Lukáš Petr" w:date="2024-11-27T14:16:00Z" w16du:dateUtc="2024-11-27T13:16:00Z"/>
          <w:b/>
          <w:bCs/>
        </w:rPr>
      </w:pPr>
      <w:ins w:id="4153" w:author="Lukáš Petr" w:date="2024-11-27T14:16:00Z" w16du:dateUtc="2024-11-27T13:16:00Z">
        <w:r w:rsidRPr="006D481A">
          <w:rPr>
            <w:b/>
            <w:bCs/>
          </w:rPr>
          <w:t>O</w:t>
        </w:r>
        <w:r w:rsidRPr="00876AB5">
          <w:rPr>
            <w:b/>
            <w:bCs/>
            <w:rPrChange w:id="4154" w:author="Lukáš Petr" w:date="2024-11-27T14:16:00Z" w16du:dateUtc="2024-11-27T13:16:00Z">
              <w:rPr/>
            </w:rPrChange>
          </w:rPr>
          <w:t xml:space="preserve">bčanské vybavení veřejné </w:t>
        </w:r>
        <w:r w:rsidRPr="006D481A">
          <w:rPr>
            <w:b/>
            <w:bCs/>
          </w:rPr>
          <w:t>(OV)</w:t>
        </w:r>
      </w:ins>
    </w:p>
    <w:p w14:paraId="6CF69112" w14:textId="77777777" w:rsidR="00961D88" w:rsidRPr="006D481A" w:rsidRDefault="00961D88" w:rsidP="00961D88">
      <w:pPr>
        <w:pStyle w:val="Zkladntext"/>
        <w:ind w:left="1414" w:right="2" w:hanging="705"/>
        <w:rPr>
          <w:ins w:id="4155" w:author="Lukáš Petr" w:date="2024-11-27T14:16:00Z" w16du:dateUtc="2024-11-27T13:16:00Z"/>
          <w:b/>
          <w:bCs/>
        </w:rPr>
      </w:pPr>
    </w:p>
    <w:p w14:paraId="4A2848F6" w14:textId="77777777" w:rsidR="00961D88" w:rsidRPr="006D481A" w:rsidRDefault="00961D88" w:rsidP="00961D88">
      <w:pPr>
        <w:pStyle w:val="Zkladntext"/>
        <w:ind w:left="1414" w:right="2" w:hanging="705"/>
        <w:rPr>
          <w:ins w:id="4156" w:author="Lukáš Petr" w:date="2024-11-27T14:16:00Z" w16du:dateUtc="2024-11-27T13:16:00Z"/>
          <w:b/>
          <w:bCs/>
        </w:rPr>
      </w:pPr>
      <w:ins w:id="4157" w:author="Lukáš Petr" w:date="2024-11-27T14:16:00Z" w16du:dateUtc="2024-11-27T13:16:00Z">
        <w:r w:rsidRPr="006D481A">
          <w:rPr>
            <w:noProof/>
          </w:rPr>
          <w:drawing>
            <wp:inline distT="0" distB="0" distL="0" distR="0" wp14:anchorId="34DC7AD8" wp14:editId="096183B8">
              <wp:extent cx="853200" cy="254118"/>
              <wp:effectExtent l="0" t="0" r="4445" b="0"/>
              <wp:docPr id="609965365"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689914" name="Obrázek 1" descr="Obsah obrázku snímek obrazovky, Grafika, Písmo, symbol&#10;&#10;Popis byl vytvořen automaticky"/>
                      <pic:cNvPicPr/>
                    </pic:nvPicPr>
                    <pic:blipFill>
                      <a:blip r:embed="rId24"/>
                      <a:stretch>
                        <a:fillRect/>
                      </a:stretch>
                    </pic:blipFill>
                    <pic:spPr>
                      <a:xfrm>
                        <a:off x="0" y="0"/>
                        <a:ext cx="853200" cy="254118"/>
                      </a:xfrm>
                      <a:prstGeom prst="rect">
                        <a:avLst/>
                      </a:prstGeom>
                    </pic:spPr>
                  </pic:pic>
                </a:graphicData>
              </a:graphic>
            </wp:inline>
          </w:drawing>
        </w:r>
      </w:ins>
    </w:p>
    <w:p w14:paraId="0683F517" w14:textId="77777777" w:rsidR="00961D88" w:rsidRPr="006D481A" w:rsidRDefault="00961D88" w:rsidP="00961D88">
      <w:pPr>
        <w:pStyle w:val="Zkladntext"/>
        <w:ind w:left="1414" w:right="2" w:hanging="705"/>
        <w:rPr>
          <w:ins w:id="4158" w:author="Lukáš Petr" w:date="2024-11-27T14:16:00Z" w16du:dateUtc="2024-11-27T13:16:00Z"/>
          <w:b/>
          <w:bCs/>
        </w:rPr>
      </w:pPr>
    </w:p>
    <w:p w14:paraId="0F5E202A" w14:textId="65044A0A" w:rsidR="00961D88" w:rsidRPr="006D481A" w:rsidRDefault="00961D88" w:rsidP="00961D88">
      <w:pPr>
        <w:pStyle w:val="Odstavecseseznamem"/>
        <w:numPr>
          <w:ilvl w:val="0"/>
          <w:numId w:val="6"/>
        </w:numPr>
        <w:ind w:right="2"/>
        <w:rPr>
          <w:ins w:id="4159" w:author="Lukáš Petr" w:date="2024-11-27T14:16:00Z" w16du:dateUtc="2024-11-27T13:16:00Z"/>
          <w:b/>
          <w:sz w:val="24"/>
          <w:szCs w:val="24"/>
        </w:rPr>
      </w:pPr>
      <w:ins w:id="4160" w:author="Lukáš Petr" w:date="2024-11-27T14:16:00Z" w16du:dateUtc="2024-11-27T13:16:00Z">
        <w:r w:rsidRPr="006D481A">
          <w:rPr>
            <w:sz w:val="24"/>
          </w:rPr>
          <w:t xml:space="preserve">Plochy jsou určeny pro umisťování </w:t>
        </w:r>
      </w:ins>
      <w:ins w:id="4161" w:author="Lukáš Petr" w:date="2024-11-27T14:18:00Z" w16du:dateUtc="2024-11-27T13:18:00Z">
        <w:r w:rsidRPr="00876AB5">
          <w:rPr>
            <w:sz w:val="24"/>
          </w:rPr>
          <w:t xml:space="preserve">veřejného </w:t>
        </w:r>
      </w:ins>
      <w:ins w:id="4162" w:author="Lukáš Petr" w:date="2024-11-27T14:16:00Z" w16du:dateUtc="2024-11-27T13:16:00Z">
        <w:r w:rsidRPr="006D481A">
          <w:rPr>
            <w:sz w:val="24"/>
          </w:rPr>
          <w:t>občanského</w:t>
        </w:r>
      </w:ins>
      <w:ins w:id="4163" w:author="Lukáš Petr" w:date="2024-11-27T14:18:00Z" w16du:dateUtc="2024-11-27T13:18:00Z">
        <w:r w:rsidRPr="00876AB5">
          <w:rPr>
            <w:sz w:val="24"/>
          </w:rPr>
          <w:t xml:space="preserve"> vybavení</w:t>
        </w:r>
      </w:ins>
      <w:ins w:id="4164" w:author="Lukáš Petr" w:date="2024-11-27T14:16:00Z" w16du:dateUtc="2024-11-27T13:16:00Z">
        <w:r w:rsidRPr="006D481A">
          <w:rPr>
            <w:sz w:val="24"/>
          </w:rPr>
          <w:t xml:space="preserve"> zejména místního významu. Plochy občanského vybavení zahrnují pozemky staveb a zařízení občanského vybavení a pozemky související dopravní a technické infrastruktury a veřejná prostranství.</w:t>
        </w:r>
        <w:r w:rsidRPr="006D481A">
          <w:rPr>
            <w:sz w:val="24"/>
            <w:szCs w:val="24"/>
          </w:rPr>
          <w:t xml:space="preserve"> Způsoby využití:</w:t>
        </w:r>
      </w:ins>
    </w:p>
    <w:p w14:paraId="2904B690" w14:textId="77777777" w:rsidR="00961D88" w:rsidRPr="00876AB5" w:rsidRDefault="00961D88" w:rsidP="00961D88">
      <w:pPr>
        <w:pStyle w:val="Zkladntext"/>
        <w:ind w:left="2127" w:right="2" w:hanging="1418"/>
        <w:rPr>
          <w:ins w:id="4165" w:author="Lukáš Petr" w:date="2024-11-27T14:16:00Z" w16du:dateUtc="2024-11-27T13:16:00Z"/>
        </w:rPr>
      </w:pPr>
      <w:ins w:id="4166" w:author="Lukáš Petr" w:date="2024-11-27T14:16:00Z" w16du:dateUtc="2024-11-27T13:16:00Z">
        <w:r w:rsidRPr="00876AB5">
          <w:rPr>
            <w:rPrChange w:id="4167" w:author="Lukáš Petr" w:date="2024-11-27T14:16:00Z" w16du:dateUtc="2024-11-27T13:16:00Z">
              <w:rPr>
                <w:spacing w:val="-2"/>
              </w:rPr>
            </w:rPrChange>
          </w:rPr>
          <w:t>nepřípustné:</w:t>
        </w:r>
        <w:r w:rsidRPr="006D481A">
          <w:tab/>
          <w:t>aktivity,</w:t>
        </w:r>
        <w:r w:rsidRPr="00876AB5">
          <w:rPr>
            <w:rPrChange w:id="4168" w:author="Lukáš Petr" w:date="2024-11-27T14:16:00Z" w16du:dateUtc="2024-11-27T13:16:00Z">
              <w:rPr>
                <w:spacing w:val="-3"/>
              </w:rPr>
            </w:rPrChange>
          </w:rPr>
          <w:t xml:space="preserve"> </w:t>
        </w:r>
        <w:r w:rsidRPr="006D481A">
          <w:t>které</w:t>
        </w:r>
        <w:r w:rsidRPr="00876AB5">
          <w:rPr>
            <w:rPrChange w:id="4169" w:author="Lukáš Petr" w:date="2024-11-27T14:16:00Z" w16du:dateUtc="2024-11-27T13:16:00Z">
              <w:rPr>
                <w:spacing w:val="-3"/>
              </w:rPr>
            </w:rPrChange>
          </w:rPr>
          <w:t xml:space="preserve"> </w:t>
        </w:r>
        <w:r w:rsidRPr="006D481A">
          <w:t>zhoršují</w:t>
        </w:r>
        <w:r w:rsidRPr="00876AB5">
          <w:rPr>
            <w:rPrChange w:id="4170" w:author="Lukáš Petr" w:date="2024-11-27T14:16:00Z" w16du:dateUtc="2024-11-27T13:16:00Z">
              <w:rPr>
                <w:spacing w:val="-3"/>
              </w:rPr>
            </w:rPrChange>
          </w:rPr>
          <w:t xml:space="preserve"> </w:t>
        </w:r>
        <w:r w:rsidRPr="006D481A">
          <w:t>prostředí</w:t>
        </w:r>
        <w:r w:rsidRPr="00876AB5">
          <w:rPr>
            <w:rPrChange w:id="4171" w:author="Lukáš Petr" w:date="2024-11-27T14:16:00Z" w16du:dateUtc="2024-11-27T13:16:00Z">
              <w:rPr>
                <w:spacing w:val="-3"/>
              </w:rPr>
            </w:rPrChange>
          </w:rPr>
          <w:t xml:space="preserve"> </w:t>
        </w:r>
        <w:r w:rsidRPr="006D481A">
          <w:t>plochy</w:t>
        </w:r>
        <w:r w:rsidRPr="00876AB5">
          <w:rPr>
            <w:rPrChange w:id="4172" w:author="Lukáš Petr" w:date="2024-11-27T14:16:00Z" w16du:dateUtc="2024-11-27T13:16:00Z">
              <w:rPr>
                <w:spacing w:val="-3"/>
              </w:rPr>
            </w:rPrChange>
          </w:rPr>
          <w:t xml:space="preserve"> </w:t>
        </w:r>
        <w:r w:rsidRPr="006D481A">
          <w:t>nad</w:t>
        </w:r>
        <w:r w:rsidRPr="00876AB5">
          <w:rPr>
            <w:rPrChange w:id="4173" w:author="Lukáš Petr" w:date="2024-11-27T14:16:00Z" w16du:dateUtc="2024-11-27T13:16:00Z">
              <w:rPr>
                <w:spacing w:val="-3"/>
              </w:rPr>
            </w:rPrChange>
          </w:rPr>
          <w:t xml:space="preserve"> </w:t>
        </w:r>
        <w:r w:rsidRPr="006D481A">
          <w:t>míru</w:t>
        </w:r>
        <w:r w:rsidRPr="00876AB5">
          <w:rPr>
            <w:rPrChange w:id="4174" w:author="Lukáš Petr" w:date="2024-11-27T14:16:00Z" w16du:dateUtc="2024-11-27T13:16:00Z">
              <w:rPr>
                <w:spacing w:val="-3"/>
              </w:rPr>
            </w:rPrChange>
          </w:rPr>
          <w:t xml:space="preserve"> </w:t>
        </w:r>
        <w:r w:rsidRPr="006D481A">
          <w:t>přípustnou,</w:t>
        </w:r>
        <w:r w:rsidRPr="00876AB5">
          <w:rPr>
            <w:rPrChange w:id="4175" w:author="Lukáš Petr" w:date="2024-11-27T14:16:00Z" w16du:dateUtc="2024-11-27T13:16:00Z">
              <w:rPr>
                <w:spacing w:val="-5"/>
              </w:rPr>
            </w:rPrChange>
          </w:rPr>
          <w:t xml:space="preserve"> </w:t>
        </w:r>
        <w:r w:rsidRPr="006D481A">
          <w:t>ať</w:t>
        </w:r>
        <w:r w:rsidRPr="00876AB5">
          <w:rPr>
            <w:rPrChange w:id="4176" w:author="Lukáš Petr" w:date="2024-11-27T14:16:00Z" w16du:dateUtc="2024-11-27T13:16:00Z">
              <w:rPr>
                <w:spacing w:val="-4"/>
              </w:rPr>
            </w:rPrChange>
          </w:rPr>
          <w:t xml:space="preserve"> </w:t>
        </w:r>
        <w:r w:rsidRPr="006D481A">
          <w:t>již</w:t>
        </w:r>
        <w:r w:rsidRPr="00876AB5">
          <w:rPr>
            <w:rPrChange w:id="4177" w:author="Lukáš Petr" w:date="2024-11-27T14:16:00Z" w16du:dateUtc="2024-11-27T13:16:00Z">
              <w:rPr>
                <w:spacing w:val="-3"/>
              </w:rPr>
            </w:rPrChange>
          </w:rPr>
          <w:t xml:space="preserve"> </w:t>
        </w:r>
        <w:r w:rsidRPr="006D481A">
          <w:t>přímo anebo druhotně.</w:t>
        </w:r>
      </w:ins>
    </w:p>
    <w:p w14:paraId="14C2655A" w14:textId="77777777" w:rsidR="00961D88" w:rsidRPr="00876AB5" w:rsidRDefault="00961D88" w:rsidP="00763AF7">
      <w:pPr>
        <w:pStyle w:val="Zkladntext"/>
        <w:ind w:right="2"/>
      </w:pPr>
    </w:p>
    <w:p w14:paraId="71404546" w14:textId="77777777" w:rsidR="00F84D42" w:rsidRPr="00876AB5" w:rsidRDefault="00F84D42" w:rsidP="00F84D42">
      <w:pPr>
        <w:pStyle w:val="Zkladntext"/>
        <w:ind w:left="1414" w:right="2" w:hanging="705"/>
        <w:rPr>
          <w:b/>
          <w:bCs/>
        </w:rPr>
      </w:pPr>
      <w:ins w:id="4178" w:author="Lukáš Petr" w:date="2023-09-05T15:22:00Z">
        <w:r w:rsidRPr="00876AB5">
          <w:rPr>
            <w:b/>
            <w:bCs/>
          </w:rPr>
          <w:t>O</w:t>
        </w:r>
        <w:r w:rsidRPr="00876AB5">
          <w:rPr>
            <w:b/>
            <w:bCs/>
            <w:rPrChange w:id="4179" w:author="Lukáš Petr" w:date="2024-02-02T10:25:00Z">
              <w:rPr/>
            </w:rPrChange>
          </w:rPr>
          <w:t>bčanské vybavení veřejné – kultura</w:t>
        </w:r>
        <w:r w:rsidRPr="00876AB5">
          <w:rPr>
            <w:b/>
            <w:bCs/>
          </w:rPr>
          <w:t xml:space="preserve"> </w:t>
        </w:r>
      </w:ins>
      <w:ins w:id="4180" w:author="Lukáš Petr" w:date="2023-09-05T15:23:00Z">
        <w:r w:rsidRPr="00876AB5">
          <w:rPr>
            <w:b/>
            <w:bCs/>
          </w:rPr>
          <w:t>(</w:t>
        </w:r>
      </w:ins>
      <w:proofErr w:type="spellStart"/>
      <w:ins w:id="4181" w:author="Lukáš Petr" w:date="2023-09-05T15:22:00Z">
        <w:r w:rsidRPr="00876AB5">
          <w:rPr>
            <w:b/>
            <w:bCs/>
          </w:rPr>
          <w:t>OV.k</w:t>
        </w:r>
        <w:proofErr w:type="spellEnd"/>
        <w:r w:rsidRPr="00876AB5">
          <w:rPr>
            <w:b/>
            <w:bCs/>
          </w:rPr>
          <w:t>)</w:t>
        </w:r>
      </w:ins>
    </w:p>
    <w:p w14:paraId="1D67F5DE" w14:textId="77777777" w:rsidR="00F84D42" w:rsidRPr="00876AB5" w:rsidRDefault="00F84D42" w:rsidP="00F84D42">
      <w:pPr>
        <w:pStyle w:val="Zkladntext"/>
        <w:ind w:left="1414" w:right="2" w:hanging="705"/>
        <w:rPr>
          <w:b/>
          <w:bCs/>
        </w:rPr>
      </w:pPr>
    </w:p>
    <w:p w14:paraId="6F613EDE" w14:textId="5A22A70B" w:rsidR="00F84D42" w:rsidRPr="00876AB5" w:rsidRDefault="00B93E3D" w:rsidP="00F84D42">
      <w:pPr>
        <w:pStyle w:val="Zkladntext"/>
        <w:ind w:left="1414" w:right="2" w:hanging="705"/>
        <w:rPr>
          <w:b/>
          <w:bCs/>
        </w:rPr>
      </w:pPr>
      <w:r w:rsidRPr="00876AB5">
        <w:rPr>
          <w:b/>
          <w:bCs/>
          <w:noProof/>
        </w:rPr>
        <w:drawing>
          <wp:inline distT="0" distB="0" distL="0" distR="0" wp14:anchorId="7E6F47E7" wp14:editId="1035EEA9">
            <wp:extent cx="852448" cy="252000"/>
            <wp:effectExtent l="0" t="0" r="5080" b="0"/>
            <wp:docPr id="281261576" name="Obrázek 1" descr="Obsah obrázku Grafika, Písmo, snímek obrazovky,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261576" name="Obrázek 1" descr="Obsah obrázku Grafika, Písmo, snímek obrazovky, logo&#10;&#10;Popis byl vytvořen automaticky"/>
                    <pic:cNvPicPr/>
                  </pic:nvPicPr>
                  <pic:blipFill>
                    <a:blip r:embed="rId135"/>
                    <a:stretch>
                      <a:fillRect/>
                    </a:stretch>
                  </pic:blipFill>
                  <pic:spPr>
                    <a:xfrm>
                      <a:off x="0" y="0"/>
                      <a:ext cx="852448" cy="252000"/>
                    </a:xfrm>
                    <a:prstGeom prst="rect">
                      <a:avLst/>
                    </a:prstGeom>
                  </pic:spPr>
                </pic:pic>
              </a:graphicData>
            </a:graphic>
          </wp:inline>
        </w:drawing>
      </w:r>
    </w:p>
    <w:p w14:paraId="3C06B97B" w14:textId="77777777" w:rsidR="00B93E3D" w:rsidRPr="00876AB5" w:rsidRDefault="00B93E3D" w:rsidP="00F84D42">
      <w:pPr>
        <w:pStyle w:val="Zkladntext"/>
        <w:ind w:left="1414" w:right="2" w:hanging="705"/>
        <w:rPr>
          <w:b/>
          <w:bCs/>
        </w:rPr>
      </w:pPr>
    </w:p>
    <w:p w14:paraId="1B440DE1" w14:textId="5ABC5A9E" w:rsidR="008E268F" w:rsidRPr="00876AB5" w:rsidRDefault="008E268F" w:rsidP="008E268F">
      <w:pPr>
        <w:pStyle w:val="Odstavecseseznamem"/>
        <w:numPr>
          <w:ilvl w:val="0"/>
          <w:numId w:val="6"/>
        </w:numPr>
        <w:ind w:right="2"/>
        <w:rPr>
          <w:ins w:id="4182" w:author="petr" w:date="2024-03-03T10:24:00Z"/>
          <w:b/>
          <w:sz w:val="24"/>
          <w:szCs w:val="24"/>
        </w:rPr>
      </w:pPr>
      <w:ins w:id="4183" w:author="petr" w:date="2024-03-03T10:24:00Z">
        <w:r w:rsidRPr="00876AB5">
          <w:rPr>
            <w:sz w:val="24"/>
            <w:szCs w:val="24"/>
          </w:rPr>
          <w:t>Pozemky</w:t>
        </w:r>
        <w:r w:rsidRPr="00876AB5">
          <w:rPr>
            <w:sz w:val="24"/>
            <w:szCs w:val="24"/>
            <w:rPrChange w:id="4184" w:author="Lukáš Petr" w:date="2024-02-02T10:25:00Z">
              <w:rPr>
                <w:spacing w:val="57"/>
                <w:sz w:val="24"/>
                <w:szCs w:val="24"/>
              </w:rPr>
            </w:rPrChange>
          </w:rPr>
          <w:t xml:space="preserve"> </w:t>
        </w:r>
        <w:r w:rsidRPr="00876AB5">
          <w:rPr>
            <w:sz w:val="24"/>
            <w:szCs w:val="24"/>
          </w:rPr>
          <w:t>staveb</w:t>
        </w:r>
        <w:r w:rsidRPr="00876AB5">
          <w:rPr>
            <w:sz w:val="24"/>
            <w:szCs w:val="24"/>
            <w:rPrChange w:id="4185" w:author="Lukáš Petr" w:date="2024-02-02T10:25:00Z">
              <w:rPr>
                <w:spacing w:val="59"/>
                <w:sz w:val="24"/>
                <w:szCs w:val="24"/>
              </w:rPr>
            </w:rPrChange>
          </w:rPr>
          <w:t xml:space="preserve"> </w:t>
        </w:r>
      </w:ins>
      <w:ins w:id="4186" w:author="petr" w:date="2024-03-03T10:28:00Z">
        <w:r w:rsidRPr="00876AB5">
          <w:rPr>
            <w:sz w:val="24"/>
            <w:szCs w:val="24"/>
          </w:rPr>
          <w:t xml:space="preserve">a zařízení </w:t>
        </w:r>
      </w:ins>
      <w:ins w:id="4187" w:author="petr" w:date="2024-03-03T10:24:00Z">
        <w:r w:rsidRPr="00876AB5">
          <w:rPr>
            <w:sz w:val="24"/>
            <w:szCs w:val="24"/>
          </w:rPr>
          <w:t>pro kulturu</w:t>
        </w:r>
      </w:ins>
      <w:ins w:id="4188" w:author="petr" w:date="2024-03-03T10:34:00Z">
        <w:r w:rsidR="00EE556E" w:rsidRPr="00876AB5">
          <w:rPr>
            <w:sz w:val="24"/>
            <w:szCs w:val="24"/>
          </w:rPr>
          <w:t>, sakrální stavby</w:t>
        </w:r>
      </w:ins>
      <w:ins w:id="4189" w:author="petr" w:date="2024-03-03T10:24:00Z">
        <w:r w:rsidRPr="00876AB5">
          <w:rPr>
            <w:sz w:val="24"/>
            <w:szCs w:val="24"/>
          </w:rPr>
          <w:t xml:space="preserve">, plochy slouží pro umisťování občanského vybavení zejména místního významu. Plochy občanského vybavení zahrnují pozemky staveb </w:t>
        </w:r>
      </w:ins>
      <w:r w:rsidR="00EE556E" w:rsidRPr="00876AB5">
        <w:rPr>
          <w:sz w:val="24"/>
          <w:szCs w:val="24"/>
        </w:rPr>
        <w:br/>
      </w:r>
      <w:ins w:id="4190" w:author="petr" w:date="2024-03-03T10:24:00Z">
        <w:r w:rsidRPr="00876AB5">
          <w:rPr>
            <w:sz w:val="24"/>
            <w:szCs w:val="24"/>
          </w:rPr>
          <w:t>a zařízení obč. vybavení a pozemky související dopravní a technické infrastruktury a veřejná prostranství</w:t>
        </w:r>
      </w:ins>
      <w:ins w:id="4191" w:author="petr" w:date="2024-03-03T10:47:00Z">
        <w:r w:rsidR="00AA5E7A" w:rsidRPr="00876AB5">
          <w:rPr>
            <w:sz w:val="24"/>
            <w:szCs w:val="24"/>
          </w:rPr>
          <w:t xml:space="preserve"> včetně zeleně</w:t>
        </w:r>
      </w:ins>
      <w:ins w:id="4192" w:author="petr" w:date="2024-03-03T10:24:00Z">
        <w:r w:rsidRPr="00876AB5">
          <w:rPr>
            <w:sz w:val="24"/>
            <w:szCs w:val="24"/>
          </w:rPr>
          <w:t>. Způsoby využití:</w:t>
        </w:r>
      </w:ins>
    </w:p>
    <w:p w14:paraId="1CD52651" w14:textId="74F0D95E" w:rsidR="008E268F" w:rsidRPr="00876AB5" w:rsidRDefault="008E268F" w:rsidP="008E268F">
      <w:pPr>
        <w:pStyle w:val="Zkladntext"/>
        <w:ind w:left="2127" w:right="2" w:hanging="1418"/>
        <w:rPr>
          <w:ins w:id="4193" w:author="petr" w:date="2024-03-03T10:24:00Z"/>
        </w:rPr>
      </w:pPr>
      <w:bookmarkStart w:id="4194" w:name="_Hlk160354743"/>
      <w:ins w:id="4195" w:author="petr" w:date="2024-03-03T10:24:00Z">
        <w:r w:rsidRPr="00876AB5">
          <w:t>podm. přípustné: bydlení, pokud je to ke stavebnímu i funkčnímu charakteru určující náplně plochy vhodné, služby</w:t>
        </w:r>
      </w:ins>
      <w:ins w:id="4196" w:author="petr" w:date="2024-03-03T10:37:00Z">
        <w:r w:rsidR="00EE556E" w:rsidRPr="00876AB5">
          <w:t>,</w:t>
        </w:r>
      </w:ins>
      <w:ins w:id="4197" w:author="petr" w:date="2024-03-03T10:24:00Z">
        <w:r w:rsidRPr="00876AB5">
          <w:t xml:space="preserve"> případně řemesla</w:t>
        </w:r>
      </w:ins>
      <w:ins w:id="4198" w:author="petr" w:date="2024-03-03T10:37:00Z">
        <w:r w:rsidR="00EE556E" w:rsidRPr="00876AB5">
          <w:t xml:space="preserve"> a ostatní stavby a zařízení občanského vybavení</w:t>
        </w:r>
      </w:ins>
      <w:ins w:id="4199" w:author="petr" w:date="2024-03-03T10:24:00Z">
        <w:r w:rsidRPr="00876AB5">
          <w:t>, pokud nesnižují kvalitu prostředí vymezené plochy</w:t>
        </w:r>
      </w:ins>
      <w:ins w:id="4200" w:author="petr" w:date="2024-03-03T10:37:00Z">
        <w:r w:rsidR="00EE556E" w:rsidRPr="00876AB5">
          <w:t>.</w:t>
        </w:r>
      </w:ins>
      <w:bookmarkEnd w:id="4194"/>
    </w:p>
    <w:p w14:paraId="382BA008" w14:textId="77777777" w:rsidR="008E268F" w:rsidRPr="00876AB5" w:rsidRDefault="008E268F" w:rsidP="008E268F">
      <w:pPr>
        <w:pStyle w:val="Zkladntext"/>
        <w:ind w:left="2127" w:right="2" w:hanging="1418"/>
        <w:rPr>
          <w:ins w:id="4201" w:author="petr" w:date="2024-03-03T10:24:00Z"/>
        </w:rPr>
      </w:pPr>
      <w:ins w:id="4202" w:author="petr" w:date="2024-03-03T10:24:00Z">
        <w:r w:rsidRPr="00876AB5">
          <w:rPr>
            <w:rPrChange w:id="4203" w:author="Lukáš Petr" w:date="2024-02-02T10:25:00Z">
              <w:rPr>
                <w:spacing w:val="-2"/>
              </w:rPr>
            </w:rPrChange>
          </w:rPr>
          <w:t>nepřípustné:</w:t>
        </w:r>
        <w:r w:rsidRPr="00876AB5">
          <w:tab/>
          <w:t>aktivity,</w:t>
        </w:r>
        <w:r w:rsidRPr="00876AB5">
          <w:rPr>
            <w:rPrChange w:id="4204" w:author="Lukáš Petr" w:date="2024-02-02T10:25:00Z">
              <w:rPr>
                <w:spacing w:val="-3"/>
              </w:rPr>
            </w:rPrChange>
          </w:rPr>
          <w:t xml:space="preserve"> </w:t>
        </w:r>
        <w:r w:rsidRPr="00876AB5">
          <w:t>které</w:t>
        </w:r>
        <w:r w:rsidRPr="00876AB5">
          <w:rPr>
            <w:rPrChange w:id="4205" w:author="Lukáš Petr" w:date="2024-02-02T10:25:00Z">
              <w:rPr>
                <w:spacing w:val="-3"/>
              </w:rPr>
            </w:rPrChange>
          </w:rPr>
          <w:t xml:space="preserve"> </w:t>
        </w:r>
        <w:r w:rsidRPr="00876AB5">
          <w:t>zhoršují</w:t>
        </w:r>
        <w:r w:rsidRPr="00876AB5">
          <w:rPr>
            <w:rPrChange w:id="4206" w:author="Lukáš Petr" w:date="2024-02-02T10:25:00Z">
              <w:rPr>
                <w:spacing w:val="-3"/>
              </w:rPr>
            </w:rPrChange>
          </w:rPr>
          <w:t xml:space="preserve"> </w:t>
        </w:r>
        <w:r w:rsidRPr="00876AB5">
          <w:t>prostředí</w:t>
        </w:r>
        <w:r w:rsidRPr="00876AB5">
          <w:rPr>
            <w:rPrChange w:id="4207" w:author="Lukáš Petr" w:date="2024-02-02T10:25:00Z">
              <w:rPr>
                <w:spacing w:val="-3"/>
              </w:rPr>
            </w:rPrChange>
          </w:rPr>
          <w:t xml:space="preserve"> </w:t>
        </w:r>
        <w:r w:rsidRPr="00876AB5">
          <w:t>plochy</w:t>
        </w:r>
        <w:r w:rsidRPr="00876AB5">
          <w:rPr>
            <w:rPrChange w:id="4208" w:author="Lukáš Petr" w:date="2024-02-02T10:25:00Z">
              <w:rPr>
                <w:spacing w:val="-3"/>
              </w:rPr>
            </w:rPrChange>
          </w:rPr>
          <w:t xml:space="preserve"> </w:t>
        </w:r>
        <w:r w:rsidRPr="00876AB5">
          <w:t>nad</w:t>
        </w:r>
        <w:r w:rsidRPr="00876AB5">
          <w:rPr>
            <w:rPrChange w:id="4209" w:author="Lukáš Petr" w:date="2024-02-02T10:25:00Z">
              <w:rPr>
                <w:spacing w:val="-3"/>
              </w:rPr>
            </w:rPrChange>
          </w:rPr>
          <w:t xml:space="preserve"> </w:t>
        </w:r>
        <w:r w:rsidRPr="00876AB5">
          <w:t>míru</w:t>
        </w:r>
        <w:r w:rsidRPr="00876AB5">
          <w:rPr>
            <w:rPrChange w:id="4210" w:author="Lukáš Petr" w:date="2024-02-02T10:25:00Z">
              <w:rPr>
                <w:spacing w:val="-3"/>
              </w:rPr>
            </w:rPrChange>
          </w:rPr>
          <w:t xml:space="preserve"> </w:t>
        </w:r>
        <w:r w:rsidRPr="00876AB5">
          <w:t>přípustnou,</w:t>
        </w:r>
        <w:r w:rsidRPr="00876AB5">
          <w:rPr>
            <w:rPrChange w:id="4211" w:author="Lukáš Petr" w:date="2024-02-02T10:25:00Z">
              <w:rPr>
                <w:spacing w:val="-5"/>
              </w:rPr>
            </w:rPrChange>
          </w:rPr>
          <w:t xml:space="preserve"> </w:t>
        </w:r>
        <w:r w:rsidRPr="00876AB5">
          <w:t>ať</w:t>
        </w:r>
        <w:r w:rsidRPr="00876AB5">
          <w:rPr>
            <w:rPrChange w:id="4212" w:author="Lukáš Petr" w:date="2024-02-02T10:25:00Z">
              <w:rPr>
                <w:spacing w:val="-4"/>
              </w:rPr>
            </w:rPrChange>
          </w:rPr>
          <w:t xml:space="preserve"> </w:t>
        </w:r>
        <w:r w:rsidRPr="00876AB5">
          <w:t>již</w:t>
        </w:r>
        <w:r w:rsidRPr="00876AB5">
          <w:rPr>
            <w:rPrChange w:id="4213" w:author="Lukáš Petr" w:date="2024-02-02T10:25:00Z">
              <w:rPr>
                <w:spacing w:val="-3"/>
              </w:rPr>
            </w:rPrChange>
          </w:rPr>
          <w:t xml:space="preserve"> </w:t>
        </w:r>
        <w:r w:rsidRPr="00876AB5">
          <w:t>přímo anebo druhotně.</w:t>
        </w:r>
      </w:ins>
    </w:p>
    <w:p w14:paraId="17F732F1" w14:textId="77777777" w:rsidR="00957C5E" w:rsidRPr="00876AB5" w:rsidRDefault="00957C5E" w:rsidP="00F84D42">
      <w:pPr>
        <w:pStyle w:val="Zkladntext"/>
        <w:ind w:left="1414" w:right="2" w:hanging="705"/>
        <w:rPr>
          <w:ins w:id="4214" w:author="Lukáš Petr" w:date="2023-09-05T15:22:00Z"/>
          <w:b/>
          <w:bCs/>
          <w:rPrChange w:id="4215" w:author="Lukáš Petr" w:date="2024-02-02T10:25:00Z">
            <w:rPr>
              <w:ins w:id="4216" w:author="Lukáš Petr" w:date="2023-09-05T15:22:00Z"/>
            </w:rPr>
          </w:rPrChange>
        </w:rPr>
      </w:pPr>
    </w:p>
    <w:p w14:paraId="49AE850A" w14:textId="77777777" w:rsidR="00F84D42" w:rsidRPr="00876AB5" w:rsidRDefault="00F84D42" w:rsidP="00F84D42">
      <w:pPr>
        <w:pStyle w:val="Zkladntext"/>
        <w:ind w:left="1414" w:right="2" w:hanging="705"/>
        <w:rPr>
          <w:b/>
          <w:bCs/>
        </w:rPr>
      </w:pPr>
      <w:ins w:id="4217" w:author="Lukáš Petr" w:date="2023-09-05T15:22:00Z">
        <w:r w:rsidRPr="00876AB5">
          <w:rPr>
            <w:b/>
            <w:bCs/>
          </w:rPr>
          <w:t>O</w:t>
        </w:r>
        <w:r w:rsidRPr="00876AB5">
          <w:rPr>
            <w:b/>
            <w:bCs/>
            <w:rPrChange w:id="4218" w:author="Lukáš Petr" w:date="2024-02-02T10:25:00Z">
              <w:rPr/>
            </w:rPrChange>
          </w:rPr>
          <w:t>bčanské vybavení veřejné – sociální služby a péče o rodinu</w:t>
        </w:r>
      </w:ins>
      <w:ins w:id="4219" w:author="Lukáš Petr" w:date="2023-09-05T15:23:00Z">
        <w:r w:rsidRPr="00876AB5">
          <w:rPr>
            <w:b/>
            <w:bCs/>
          </w:rPr>
          <w:t xml:space="preserve"> (</w:t>
        </w:r>
        <w:proofErr w:type="spellStart"/>
        <w:r w:rsidRPr="00876AB5">
          <w:rPr>
            <w:b/>
            <w:bCs/>
          </w:rPr>
          <w:t>OV.p</w:t>
        </w:r>
        <w:proofErr w:type="spellEnd"/>
        <w:r w:rsidRPr="00876AB5">
          <w:rPr>
            <w:b/>
            <w:bCs/>
          </w:rPr>
          <w:t>)</w:t>
        </w:r>
      </w:ins>
    </w:p>
    <w:p w14:paraId="4A20D0CF" w14:textId="77777777" w:rsidR="00B93E3D" w:rsidRPr="00876AB5" w:rsidRDefault="00B93E3D" w:rsidP="00F84D42">
      <w:pPr>
        <w:pStyle w:val="Zkladntext"/>
        <w:ind w:left="1414" w:right="2" w:hanging="705"/>
        <w:rPr>
          <w:b/>
          <w:bCs/>
        </w:rPr>
      </w:pPr>
    </w:p>
    <w:p w14:paraId="5725D688" w14:textId="7230830F" w:rsidR="00F84D42" w:rsidRPr="00876AB5" w:rsidRDefault="00B93E3D" w:rsidP="00F84D42">
      <w:pPr>
        <w:pStyle w:val="Zkladntext"/>
        <w:ind w:left="1414" w:right="2" w:hanging="705"/>
        <w:rPr>
          <w:b/>
          <w:bCs/>
        </w:rPr>
      </w:pPr>
      <w:r w:rsidRPr="00876AB5">
        <w:rPr>
          <w:b/>
          <w:bCs/>
          <w:noProof/>
        </w:rPr>
        <w:drawing>
          <wp:inline distT="0" distB="0" distL="0" distR="0" wp14:anchorId="6DCFD28F" wp14:editId="1EB4EDEA">
            <wp:extent cx="858796" cy="252000"/>
            <wp:effectExtent l="0" t="0" r="0" b="0"/>
            <wp:docPr id="1493141373" name="Obrázek 1" descr="Obsah obrázku Grafika, Písmo, snímek obrazovky,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141373" name="Obrázek 1" descr="Obsah obrázku Grafika, Písmo, snímek obrazovky, logo&#10;&#10;Popis byl vytvořen automaticky"/>
                    <pic:cNvPicPr/>
                  </pic:nvPicPr>
                  <pic:blipFill>
                    <a:blip r:embed="rId136"/>
                    <a:stretch>
                      <a:fillRect/>
                    </a:stretch>
                  </pic:blipFill>
                  <pic:spPr>
                    <a:xfrm>
                      <a:off x="0" y="0"/>
                      <a:ext cx="858796" cy="252000"/>
                    </a:xfrm>
                    <a:prstGeom prst="rect">
                      <a:avLst/>
                    </a:prstGeom>
                  </pic:spPr>
                </pic:pic>
              </a:graphicData>
            </a:graphic>
          </wp:inline>
        </w:drawing>
      </w:r>
    </w:p>
    <w:p w14:paraId="6E553837" w14:textId="77777777" w:rsidR="00F84D42" w:rsidRPr="00876AB5" w:rsidRDefault="00F84D42" w:rsidP="00F84D42">
      <w:pPr>
        <w:pStyle w:val="Zkladntext"/>
        <w:ind w:left="1414" w:right="2" w:hanging="705"/>
        <w:rPr>
          <w:ins w:id="4220" w:author="petr" w:date="2024-03-03T10:24:00Z"/>
          <w:b/>
          <w:bCs/>
        </w:rPr>
      </w:pPr>
    </w:p>
    <w:p w14:paraId="7B155DFC" w14:textId="151CA814" w:rsidR="008E268F" w:rsidRPr="00876AB5" w:rsidRDefault="008E268F" w:rsidP="008E268F">
      <w:pPr>
        <w:pStyle w:val="Odstavecseseznamem"/>
        <w:numPr>
          <w:ilvl w:val="0"/>
          <w:numId w:val="6"/>
        </w:numPr>
        <w:ind w:right="2"/>
        <w:rPr>
          <w:ins w:id="4221" w:author="petr" w:date="2024-03-03T10:25:00Z"/>
          <w:b/>
          <w:sz w:val="24"/>
          <w:szCs w:val="24"/>
        </w:rPr>
      </w:pPr>
      <w:ins w:id="4222" w:author="petr" w:date="2024-03-03T10:25:00Z">
        <w:r w:rsidRPr="00876AB5">
          <w:rPr>
            <w:sz w:val="24"/>
            <w:szCs w:val="24"/>
          </w:rPr>
          <w:t xml:space="preserve">Pozemky staveb </w:t>
        </w:r>
      </w:ins>
      <w:ins w:id="4223" w:author="petr" w:date="2024-03-03T10:28:00Z">
        <w:r w:rsidRPr="00876AB5">
          <w:rPr>
            <w:sz w:val="24"/>
            <w:szCs w:val="24"/>
          </w:rPr>
          <w:t xml:space="preserve">a zařízení </w:t>
        </w:r>
      </w:ins>
      <w:ins w:id="4224" w:author="petr" w:date="2024-03-03T10:25:00Z">
        <w:r w:rsidRPr="00876AB5">
          <w:rPr>
            <w:sz w:val="24"/>
            <w:szCs w:val="24"/>
          </w:rPr>
          <w:t xml:space="preserve">pro </w:t>
        </w:r>
      </w:ins>
      <w:ins w:id="4225" w:author="petr" w:date="2024-03-03T10:27:00Z">
        <w:r w:rsidRPr="00876AB5">
          <w:rPr>
            <w:sz w:val="24"/>
            <w:szCs w:val="24"/>
          </w:rPr>
          <w:t>sociální služby a péči o rodinu</w:t>
        </w:r>
      </w:ins>
      <w:ins w:id="4226" w:author="petr" w:date="2024-03-03T10:25:00Z">
        <w:r w:rsidRPr="00876AB5">
          <w:rPr>
            <w:sz w:val="24"/>
            <w:szCs w:val="24"/>
          </w:rPr>
          <w:t xml:space="preserve">, plochy slouží pro umisťování občanského vybavení zejména místního významu. Plochy občanského vybavení zahrnují pozemky staveb a zařízení obč. vybavení a pozemky související dopravní a technické infrastruktury </w:t>
        </w:r>
      </w:ins>
      <w:ins w:id="4227" w:author="petr" w:date="2024-03-03T10:29:00Z">
        <w:r w:rsidRPr="00876AB5">
          <w:rPr>
            <w:sz w:val="24"/>
            <w:szCs w:val="24"/>
          </w:rPr>
          <w:br/>
        </w:r>
      </w:ins>
      <w:ins w:id="4228" w:author="petr" w:date="2024-03-03T10:25:00Z">
        <w:r w:rsidRPr="00876AB5">
          <w:rPr>
            <w:sz w:val="24"/>
            <w:szCs w:val="24"/>
          </w:rPr>
          <w:t>a veřejná prostranství</w:t>
        </w:r>
      </w:ins>
      <w:ins w:id="4229" w:author="petr" w:date="2024-03-03T10:48:00Z">
        <w:r w:rsidR="00AA5E7A" w:rsidRPr="00876AB5">
          <w:rPr>
            <w:sz w:val="24"/>
            <w:szCs w:val="24"/>
          </w:rPr>
          <w:t xml:space="preserve"> včetně zeleně</w:t>
        </w:r>
      </w:ins>
      <w:ins w:id="4230" w:author="petr" w:date="2024-03-03T10:25:00Z">
        <w:r w:rsidRPr="00876AB5">
          <w:rPr>
            <w:sz w:val="24"/>
            <w:szCs w:val="24"/>
          </w:rPr>
          <w:t>. Způsoby využití:</w:t>
        </w:r>
      </w:ins>
    </w:p>
    <w:p w14:paraId="7DC39357" w14:textId="5DFFE047" w:rsidR="008E268F" w:rsidRPr="00876AB5" w:rsidRDefault="00EE556E" w:rsidP="008E268F">
      <w:pPr>
        <w:pStyle w:val="Zkladntext"/>
        <w:ind w:left="2127" w:right="2" w:hanging="1418"/>
        <w:rPr>
          <w:ins w:id="4231" w:author="petr" w:date="2024-03-03T10:25:00Z"/>
        </w:rPr>
      </w:pPr>
      <w:ins w:id="4232" w:author="petr" w:date="2024-03-03T10:38:00Z">
        <w:r w:rsidRPr="00876AB5">
          <w:t>podm. přípustné: bydlení, pokud je to ke stavebnímu i funkčnímu charakteru určující náplně plochy vhodné, služby, případně řemesla a ostatní stavby a zařízení občanského vybavení, pokud nesnižují kvalitu prostředí vymezené plochy.</w:t>
        </w:r>
      </w:ins>
    </w:p>
    <w:p w14:paraId="52F8681E" w14:textId="77777777" w:rsidR="008E268F" w:rsidRPr="00876AB5" w:rsidRDefault="008E268F" w:rsidP="008E268F">
      <w:pPr>
        <w:pStyle w:val="Zkladntext"/>
        <w:ind w:left="2127" w:right="2" w:hanging="1418"/>
        <w:rPr>
          <w:ins w:id="4233" w:author="petr" w:date="2024-03-03T10:25:00Z"/>
        </w:rPr>
      </w:pPr>
      <w:ins w:id="4234" w:author="petr" w:date="2024-03-03T10:25:00Z">
        <w:r w:rsidRPr="00876AB5">
          <w:t>nepřípustné:</w:t>
        </w:r>
        <w:r w:rsidRPr="00876AB5">
          <w:tab/>
          <w:t>aktivity, které zhoršují prostředí plochy nad míru přípustnou, ať již přímo anebo druhotně.</w:t>
        </w:r>
      </w:ins>
    </w:p>
    <w:p w14:paraId="5B9EE240" w14:textId="77777777" w:rsidR="008E268F" w:rsidRPr="00876AB5" w:rsidRDefault="008E268F" w:rsidP="00F84D42">
      <w:pPr>
        <w:pStyle w:val="Zkladntext"/>
        <w:ind w:left="1414" w:right="2" w:hanging="705"/>
        <w:rPr>
          <w:ins w:id="4235" w:author="Lukáš Petr" w:date="2023-09-05T15:22:00Z"/>
          <w:b/>
          <w:bCs/>
          <w:rPrChange w:id="4236" w:author="Lukáš Petr" w:date="2024-02-02T10:25:00Z">
            <w:rPr>
              <w:ins w:id="4237" w:author="Lukáš Petr" w:date="2023-09-05T15:22:00Z"/>
            </w:rPr>
          </w:rPrChange>
        </w:rPr>
      </w:pPr>
    </w:p>
    <w:p w14:paraId="4732BF27" w14:textId="77777777" w:rsidR="00F84D42" w:rsidRPr="00876AB5" w:rsidRDefault="00F84D42" w:rsidP="00F84D42">
      <w:pPr>
        <w:pStyle w:val="Zkladntext"/>
        <w:ind w:left="1414" w:right="2" w:hanging="705"/>
        <w:rPr>
          <w:b/>
          <w:bCs/>
        </w:rPr>
      </w:pPr>
      <w:ins w:id="4238" w:author="Lukáš Petr" w:date="2023-09-05T15:22:00Z">
        <w:r w:rsidRPr="00876AB5">
          <w:rPr>
            <w:b/>
            <w:bCs/>
          </w:rPr>
          <w:t>O</w:t>
        </w:r>
        <w:r w:rsidRPr="00876AB5">
          <w:rPr>
            <w:b/>
            <w:bCs/>
            <w:rPrChange w:id="4239" w:author="Lukáš Petr" w:date="2024-02-02T10:25:00Z">
              <w:rPr/>
            </w:rPrChange>
          </w:rPr>
          <w:t>bčanské vybavení veřejné – vzdělání a výchova</w:t>
        </w:r>
      </w:ins>
      <w:ins w:id="4240" w:author="Lukáš Petr" w:date="2023-09-05T15:23:00Z">
        <w:r w:rsidRPr="00876AB5">
          <w:rPr>
            <w:b/>
            <w:bCs/>
          </w:rPr>
          <w:t xml:space="preserve"> (</w:t>
        </w:r>
        <w:proofErr w:type="spellStart"/>
        <w:r w:rsidRPr="00876AB5">
          <w:rPr>
            <w:b/>
            <w:bCs/>
          </w:rPr>
          <w:t>OV.s</w:t>
        </w:r>
        <w:proofErr w:type="spellEnd"/>
        <w:r w:rsidRPr="00876AB5">
          <w:rPr>
            <w:b/>
            <w:bCs/>
          </w:rPr>
          <w:t>)</w:t>
        </w:r>
      </w:ins>
    </w:p>
    <w:p w14:paraId="67C84E4A" w14:textId="77777777" w:rsidR="00F84D42" w:rsidRPr="00876AB5" w:rsidRDefault="00F84D42" w:rsidP="00F84D42">
      <w:pPr>
        <w:pStyle w:val="Zkladntext"/>
        <w:ind w:left="1414" w:right="2" w:hanging="705"/>
        <w:rPr>
          <w:b/>
          <w:bCs/>
        </w:rPr>
      </w:pPr>
    </w:p>
    <w:p w14:paraId="183DFD66" w14:textId="41DEF0C4" w:rsidR="00B93E3D" w:rsidRPr="00876AB5" w:rsidRDefault="00B93E3D" w:rsidP="00F84D42">
      <w:pPr>
        <w:pStyle w:val="Zkladntext"/>
        <w:ind w:left="1414" w:right="2" w:hanging="705"/>
        <w:rPr>
          <w:b/>
          <w:bCs/>
        </w:rPr>
      </w:pPr>
      <w:r w:rsidRPr="00876AB5">
        <w:rPr>
          <w:b/>
          <w:bCs/>
          <w:noProof/>
        </w:rPr>
        <w:drawing>
          <wp:inline distT="0" distB="0" distL="0" distR="0" wp14:anchorId="20C76945" wp14:editId="40278C79">
            <wp:extent cx="867607" cy="252000"/>
            <wp:effectExtent l="0" t="0" r="0" b="0"/>
            <wp:docPr id="1821202132" name="Obrázek 1" descr="Obsah obrázku Grafika, Písmo, snímek obrazovky,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202132" name="Obrázek 1" descr="Obsah obrázku Grafika, Písmo, snímek obrazovky, logo&#10;&#10;Popis byl vytvořen automaticky"/>
                    <pic:cNvPicPr/>
                  </pic:nvPicPr>
                  <pic:blipFill>
                    <a:blip r:embed="rId137"/>
                    <a:stretch>
                      <a:fillRect/>
                    </a:stretch>
                  </pic:blipFill>
                  <pic:spPr>
                    <a:xfrm>
                      <a:off x="0" y="0"/>
                      <a:ext cx="867607" cy="252000"/>
                    </a:xfrm>
                    <a:prstGeom prst="rect">
                      <a:avLst/>
                    </a:prstGeom>
                  </pic:spPr>
                </pic:pic>
              </a:graphicData>
            </a:graphic>
          </wp:inline>
        </w:drawing>
      </w:r>
    </w:p>
    <w:p w14:paraId="15A59BB6" w14:textId="77777777" w:rsidR="00F84D42" w:rsidRPr="00876AB5" w:rsidRDefault="00F84D42" w:rsidP="00F84D42">
      <w:pPr>
        <w:pStyle w:val="Zkladntext"/>
        <w:ind w:left="1414" w:right="2" w:hanging="705"/>
        <w:rPr>
          <w:ins w:id="4241" w:author="petr" w:date="2024-03-03T10:28:00Z"/>
          <w:b/>
          <w:bCs/>
        </w:rPr>
      </w:pPr>
    </w:p>
    <w:p w14:paraId="09C47BC5" w14:textId="5920A2B7" w:rsidR="008E268F" w:rsidRPr="00876AB5" w:rsidRDefault="008E268F" w:rsidP="008E268F">
      <w:pPr>
        <w:pStyle w:val="Odstavecseseznamem"/>
        <w:numPr>
          <w:ilvl w:val="0"/>
          <w:numId w:val="6"/>
        </w:numPr>
        <w:ind w:right="2"/>
        <w:rPr>
          <w:ins w:id="4242" w:author="Lukáš Petr" w:date="2024-11-27T14:23:00Z" w16du:dateUtc="2024-11-27T13:23:00Z"/>
          <w:b/>
          <w:sz w:val="24"/>
          <w:szCs w:val="24"/>
          <w:rPrChange w:id="4243" w:author="Lukáš Petr" w:date="2024-11-27T14:23:00Z" w16du:dateUtc="2024-11-27T13:23:00Z">
            <w:rPr>
              <w:ins w:id="4244" w:author="Lukáš Petr" w:date="2024-11-27T14:23:00Z" w16du:dateUtc="2024-11-27T13:23:00Z"/>
              <w:sz w:val="24"/>
              <w:szCs w:val="24"/>
            </w:rPr>
          </w:rPrChange>
        </w:rPr>
      </w:pPr>
      <w:ins w:id="4245" w:author="petr" w:date="2024-03-03T10:28:00Z">
        <w:r w:rsidRPr="00876AB5">
          <w:rPr>
            <w:sz w:val="24"/>
            <w:szCs w:val="24"/>
          </w:rPr>
          <w:t xml:space="preserve">Pozemky staveb a zařízení pro </w:t>
        </w:r>
      </w:ins>
      <w:ins w:id="4246" w:author="petr" w:date="2024-03-03T10:30:00Z">
        <w:r w:rsidRPr="00876AB5">
          <w:rPr>
            <w:sz w:val="24"/>
            <w:szCs w:val="24"/>
          </w:rPr>
          <w:t>vzdělání a výchovu</w:t>
        </w:r>
      </w:ins>
      <w:ins w:id="4247" w:author="petr" w:date="2024-03-03T10:28:00Z">
        <w:r w:rsidRPr="00876AB5">
          <w:rPr>
            <w:sz w:val="24"/>
            <w:szCs w:val="24"/>
          </w:rPr>
          <w:t xml:space="preserve">, plochy slouží pro umisťování občanského vybavení zejména místního významu. Plochy občanského vybavení zahrnují pozemky staveb </w:t>
        </w:r>
      </w:ins>
      <w:ins w:id="4248" w:author="petr" w:date="2024-03-03T10:31:00Z">
        <w:r w:rsidRPr="00876AB5">
          <w:rPr>
            <w:sz w:val="24"/>
            <w:szCs w:val="24"/>
          </w:rPr>
          <w:br/>
        </w:r>
      </w:ins>
      <w:ins w:id="4249" w:author="petr" w:date="2024-03-03T10:28:00Z">
        <w:r w:rsidRPr="00876AB5">
          <w:rPr>
            <w:sz w:val="24"/>
            <w:szCs w:val="24"/>
          </w:rPr>
          <w:t>a zařízení obč. vybavení a pozemky související dopravní a technické infrastruktury a veřejná prostranství</w:t>
        </w:r>
      </w:ins>
      <w:ins w:id="4250" w:author="petr" w:date="2024-03-03T10:48:00Z">
        <w:r w:rsidR="00AA5E7A" w:rsidRPr="00876AB5">
          <w:rPr>
            <w:sz w:val="24"/>
            <w:szCs w:val="24"/>
          </w:rPr>
          <w:t xml:space="preserve"> včetně zeleně</w:t>
        </w:r>
      </w:ins>
      <w:ins w:id="4251" w:author="petr" w:date="2024-03-03T10:28:00Z">
        <w:r w:rsidRPr="00876AB5">
          <w:rPr>
            <w:sz w:val="24"/>
            <w:szCs w:val="24"/>
          </w:rPr>
          <w:t>. Způsoby využití:</w:t>
        </w:r>
      </w:ins>
    </w:p>
    <w:p w14:paraId="69153128" w14:textId="77777777" w:rsidR="00D95522" w:rsidRPr="00876AB5" w:rsidRDefault="00D95522" w:rsidP="00D95522">
      <w:pPr>
        <w:pStyle w:val="Odstavecseseznamem"/>
        <w:ind w:left="711" w:right="2" w:firstLine="0"/>
        <w:rPr>
          <w:ins w:id="4252" w:author="Lukáš Petr" w:date="2024-11-27T14:23:00Z" w16du:dateUtc="2024-11-27T13:23:00Z"/>
          <w:sz w:val="24"/>
          <w:szCs w:val="24"/>
        </w:rPr>
      </w:pPr>
    </w:p>
    <w:p w14:paraId="2930B899" w14:textId="77777777" w:rsidR="00D95522" w:rsidRPr="00876AB5" w:rsidRDefault="00D95522" w:rsidP="00D95522">
      <w:pPr>
        <w:pStyle w:val="Odstavecseseznamem"/>
        <w:ind w:left="711" w:right="2" w:firstLine="0"/>
        <w:rPr>
          <w:ins w:id="4253" w:author="Lukáš Petr" w:date="2024-11-27T14:23:00Z" w16du:dateUtc="2024-11-27T13:23:00Z"/>
          <w:sz w:val="12"/>
          <w:szCs w:val="12"/>
        </w:rPr>
      </w:pPr>
    </w:p>
    <w:p w14:paraId="28DD22C4" w14:textId="77777777" w:rsidR="00D95522" w:rsidRPr="00876AB5" w:rsidRDefault="00D95522">
      <w:pPr>
        <w:pStyle w:val="Odstavecseseznamem"/>
        <w:ind w:left="711" w:right="2" w:firstLine="0"/>
        <w:rPr>
          <w:ins w:id="4254" w:author="petr" w:date="2024-03-03T10:28:00Z"/>
          <w:b/>
          <w:sz w:val="12"/>
          <w:szCs w:val="12"/>
          <w:rPrChange w:id="4255" w:author="Lukáš Petr" w:date="2024-11-27T14:23:00Z" w16du:dateUtc="2024-11-27T13:23:00Z">
            <w:rPr>
              <w:ins w:id="4256" w:author="petr" w:date="2024-03-03T10:28:00Z"/>
              <w:b/>
              <w:sz w:val="24"/>
              <w:szCs w:val="24"/>
            </w:rPr>
          </w:rPrChange>
        </w:rPr>
        <w:pPrChange w:id="4257" w:author="Lukáš Petr" w:date="2024-11-27T14:23:00Z" w16du:dateUtc="2024-11-27T13:23:00Z">
          <w:pPr>
            <w:pStyle w:val="Odstavecseseznamem"/>
            <w:numPr>
              <w:numId w:val="6"/>
            </w:numPr>
            <w:ind w:left="711" w:right="2" w:hanging="351"/>
          </w:pPr>
        </w:pPrChange>
      </w:pPr>
    </w:p>
    <w:p w14:paraId="51CCF468" w14:textId="3A6CDA1B" w:rsidR="008E268F" w:rsidRPr="00876AB5" w:rsidRDefault="00EE556E" w:rsidP="008E268F">
      <w:pPr>
        <w:pStyle w:val="Zkladntext"/>
        <w:ind w:left="2127" w:right="2" w:hanging="1418"/>
        <w:rPr>
          <w:ins w:id="4258" w:author="petr" w:date="2024-03-04T10:25:00Z"/>
        </w:rPr>
      </w:pPr>
      <w:ins w:id="4259" w:author="petr" w:date="2024-03-03T10:38:00Z">
        <w:r w:rsidRPr="00876AB5">
          <w:t>podm. přípustné: bydlení, pokud je to ke stavebnímu i funkčnímu charakteru určující náplně plochy vhodné, služby, případně řemesla a ostatní stavby a zařízení občanského vybavení, pokud nesnižují kvalitu prostředí vymezené plochy.</w:t>
        </w:r>
      </w:ins>
    </w:p>
    <w:p w14:paraId="3EC90A54" w14:textId="77777777" w:rsidR="008E268F" w:rsidRPr="00876AB5" w:rsidRDefault="008E268F" w:rsidP="008E268F">
      <w:pPr>
        <w:pStyle w:val="Zkladntext"/>
        <w:ind w:left="2127" w:right="2" w:hanging="1418"/>
        <w:rPr>
          <w:ins w:id="4260" w:author="petr" w:date="2024-03-03T10:28:00Z"/>
        </w:rPr>
      </w:pPr>
      <w:ins w:id="4261" w:author="petr" w:date="2024-03-03T10:28:00Z">
        <w:r w:rsidRPr="00876AB5">
          <w:t>nepřípustné:</w:t>
        </w:r>
        <w:r w:rsidRPr="00876AB5">
          <w:tab/>
          <w:t>aktivity, které zhoršují prostředí plochy nad míru přípustnou, ať již přímo anebo druhotně.</w:t>
        </w:r>
      </w:ins>
    </w:p>
    <w:p w14:paraId="4542ED56" w14:textId="77777777" w:rsidR="008E268F" w:rsidRPr="00876AB5" w:rsidRDefault="008E268F" w:rsidP="00F84D42">
      <w:pPr>
        <w:pStyle w:val="Zkladntext"/>
        <w:ind w:left="1414" w:right="2" w:hanging="705"/>
        <w:rPr>
          <w:b/>
          <w:bCs/>
        </w:rPr>
      </w:pPr>
    </w:p>
    <w:p w14:paraId="00DC11F0" w14:textId="77777777" w:rsidR="00F84D42" w:rsidRPr="00876AB5" w:rsidRDefault="00F84D42" w:rsidP="00F84D42">
      <w:pPr>
        <w:pStyle w:val="Zkladntext"/>
        <w:ind w:left="1414" w:right="2" w:hanging="705"/>
        <w:rPr>
          <w:b/>
          <w:bCs/>
        </w:rPr>
      </w:pPr>
      <w:ins w:id="4262" w:author="Lukáš Petr" w:date="2023-09-05T15:22:00Z">
        <w:r w:rsidRPr="00876AB5">
          <w:rPr>
            <w:b/>
            <w:bCs/>
          </w:rPr>
          <w:t>O</w:t>
        </w:r>
        <w:r w:rsidRPr="00876AB5">
          <w:rPr>
            <w:b/>
            <w:bCs/>
            <w:rPrChange w:id="4263" w:author="Lukáš Petr" w:date="2024-02-02T10:25:00Z">
              <w:rPr/>
            </w:rPrChange>
          </w:rPr>
          <w:t>bčanské vybavení veřejné – veřejná správa</w:t>
        </w:r>
      </w:ins>
      <w:ins w:id="4264" w:author="Lukáš Petr" w:date="2023-09-05T15:23:00Z">
        <w:r w:rsidRPr="00876AB5">
          <w:rPr>
            <w:b/>
            <w:bCs/>
          </w:rPr>
          <w:t xml:space="preserve"> (</w:t>
        </w:r>
        <w:proofErr w:type="spellStart"/>
        <w:r w:rsidRPr="00876AB5">
          <w:rPr>
            <w:b/>
            <w:bCs/>
          </w:rPr>
          <w:t>OV.v</w:t>
        </w:r>
        <w:proofErr w:type="spellEnd"/>
        <w:r w:rsidRPr="00876AB5">
          <w:rPr>
            <w:b/>
            <w:bCs/>
          </w:rPr>
          <w:t>)</w:t>
        </w:r>
      </w:ins>
    </w:p>
    <w:p w14:paraId="501A551F" w14:textId="77777777" w:rsidR="00F84D42" w:rsidRPr="00876AB5" w:rsidRDefault="00F84D42" w:rsidP="00F84D42">
      <w:pPr>
        <w:pStyle w:val="Zkladntext"/>
        <w:ind w:left="1414" w:right="2" w:hanging="705"/>
        <w:rPr>
          <w:b/>
          <w:bCs/>
        </w:rPr>
      </w:pPr>
    </w:p>
    <w:p w14:paraId="14C9B6C4" w14:textId="4D45FFE4" w:rsidR="00B93E3D" w:rsidRPr="00876AB5" w:rsidRDefault="00B93E3D" w:rsidP="00F84D42">
      <w:pPr>
        <w:pStyle w:val="Zkladntext"/>
        <w:ind w:left="1414" w:right="2" w:hanging="705"/>
        <w:rPr>
          <w:b/>
          <w:bCs/>
        </w:rPr>
      </w:pPr>
      <w:r w:rsidRPr="00876AB5">
        <w:rPr>
          <w:b/>
          <w:bCs/>
          <w:noProof/>
        </w:rPr>
        <w:drawing>
          <wp:inline distT="0" distB="0" distL="0" distR="0" wp14:anchorId="11769982" wp14:editId="36EEC552">
            <wp:extent cx="859087" cy="252000"/>
            <wp:effectExtent l="0" t="0" r="0" b="0"/>
            <wp:docPr id="870204759" name="Obrázek 1" descr="Obsah obrázku Grafika, snímek obrazovky,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204759" name="Obrázek 1" descr="Obsah obrázku Grafika, snímek obrazovky, Písmo, logo&#10;&#10;Popis byl vytvořen automaticky"/>
                    <pic:cNvPicPr/>
                  </pic:nvPicPr>
                  <pic:blipFill>
                    <a:blip r:embed="rId138"/>
                    <a:stretch>
                      <a:fillRect/>
                    </a:stretch>
                  </pic:blipFill>
                  <pic:spPr>
                    <a:xfrm>
                      <a:off x="0" y="0"/>
                      <a:ext cx="859087" cy="252000"/>
                    </a:xfrm>
                    <a:prstGeom prst="rect">
                      <a:avLst/>
                    </a:prstGeom>
                  </pic:spPr>
                </pic:pic>
              </a:graphicData>
            </a:graphic>
          </wp:inline>
        </w:drawing>
      </w:r>
    </w:p>
    <w:p w14:paraId="4AECE905" w14:textId="77777777" w:rsidR="00F84D42" w:rsidRPr="00876AB5" w:rsidRDefault="00F84D42" w:rsidP="00F84D42">
      <w:pPr>
        <w:pStyle w:val="Zkladntext"/>
        <w:ind w:left="1414" w:right="2" w:hanging="705"/>
        <w:rPr>
          <w:ins w:id="4265" w:author="petr" w:date="2024-03-03T10:31:00Z"/>
          <w:b/>
          <w:bCs/>
        </w:rPr>
      </w:pPr>
    </w:p>
    <w:p w14:paraId="0A6E998A" w14:textId="6C741812" w:rsidR="008E268F" w:rsidRPr="00876AB5" w:rsidRDefault="008E268F" w:rsidP="008E268F">
      <w:pPr>
        <w:pStyle w:val="Odstavecseseznamem"/>
        <w:numPr>
          <w:ilvl w:val="0"/>
          <w:numId w:val="6"/>
        </w:numPr>
        <w:ind w:right="2"/>
        <w:rPr>
          <w:b/>
          <w:sz w:val="24"/>
          <w:szCs w:val="24"/>
        </w:rPr>
      </w:pPr>
      <w:ins w:id="4266" w:author="petr" w:date="2024-03-03T10:31:00Z">
        <w:r w:rsidRPr="00876AB5">
          <w:rPr>
            <w:sz w:val="24"/>
            <w:szCs w:val="24"/>
          </w:rPr>
          <w:t xml:space="preserve">Pozemky staveb a zařízení pro </w:t>
        </w:r>
      </w:ins>
      <w:ins w:id="4267" w:author="petr" w:date="2024-03-03T10:32:00Z">
        <w:r w:rsidRPr="00876AB5">
          <w:rPr>
            <w:sz w:val="24"/>
            <w:szCs w:val="24"/>
          </w:rPr>
          <w:t>veřejnou správu</w:t>
        </w:r>
      </w:ins>
      <w:ins w:id="4268" w:author="petr" w:date="2024-03-03T10:31:00Z">
        <w:r w:rsidRPr="00876AB5">
          <w:rPr>
            <w:sz w:val="24"/>
            <w:szCs w:val="24"/>
          </w:rPr>
          <w:t xml:space="preserve">, plochy slouží pro umisťování občanského vybavení zejména místního významu. Plochy občanského vybavení zahrnují pozemky staveb </w:t>
        </w:r>
        <w:r w:rsidRPr="00876AB5">
          <w:rPr>
            <w:sz w:val="24"/>
            <w:szCs w:val="24"/>
          </w:rPr>
          <w:br/>
          <w:t>a zařízení obč. vybavení a pozemky související dopravní a technické infrastruktury a veřejná prostranství</w:t>
        </w:r>
      </w:ins>
      <w:ins w:id="4269" w:author="petr" w:date="2024-03-03T10:48:00Z">
        <w:r w:rsidR="00AA5E7A" w:rsidRPr="00876AB5">
          <w:rPr>
            <w:sz w:val="24"/>
            <w:szCs w:val="24"/>
          </w:rPr>
          <w:t xml:space="preserve"> včetně zeleně</w:t>
        </w:r>
      </w:ins>
      <w:ins w:id="4270" w:author="petr" w:date="2024-03-03T10:31:00Z">
        <w:r w:rsidRPr="00876AB5">
          <w:rPr>
            <w:sz w:val="24"/>
            <w:szCs w:val="24"/>
          </w:rPr>
          <w:t>. Způsoby využití:</w:t>
        </w:r>
      </w:ins>
    </w:p>
    <w:p w14:paraId="5005084A" w14:textId="116EF239" w:rsidR="008E268F" w:rsidRPr="00876AB5" w:rsidRDefault="00EE556E" w:rsidP="008E268F">
      <w:pPr>
        <w:pStyle w:val="Zkladntext"/>
        <w:ind w:left="2127" w:right="2" w:hanging="1418"/>
        <w:rPr>
          <w:ins w:id="4271" w:author="petr" w:date="2024-03-03T10:31:00Z"/>
        </w:rPr>
      </w:pPr>
      <w:ins w:id="4272" w:author="petr" w:date="2024-03-03T10:38:00Z">
        <w:r w:rsidRPr="00876AB5">
          <w:t>podm. přípustné: bydlení, pokud je to ke stavebnímu i funkčnímu charakteru určující náplně plochy vhodné, služby, případně řemesla a ostatní stavby a zařízení občanského vybavení, pokud nesnižují kvalitu prostředí vymezené plochy.</w:t>
        </w:r>
      </w:ins>
    </w:p>
    <w:p w14:paraId="6C1BF1D2" w14:textId="77777777" w:rsidR="008E268F" w:rsidRPr="00876AB5" w:rsidRDefault="008E268F" w:rsidP="008E268F">
      <w:pPr>
        <w:pStyle w:val="Zkladntext"/>
        <w:ind w:left="2127" w:right="2" w:hanging="1418"/>
        <w:rPr>
          <w:ins w:id="4273" w:author="petr" w:date="2024-03-03T10:31:00Z"/>
        </w:rPr>
      </w:pPr>
      <w:ins w:id="4274" w:author="petr" w:date="2024-03-03T10:31:00Z">
        <w:r w:rsidRPr="00876AB5">
          <w:t>nepřípustné:</w:t>
        </w:r>
        <w:r w:rsidRPr="00876AB5">
          <w:tab/>
          <w:t>aktivity, které zhoršují prostředí plochy nad míru přípustnou, ať již přímo anebo druhotně.</w:t>
        </w:r>
      </w:ins>
    </w:p>
    <w:p w14:paraId="2083E6F9" w14:textId="77777777" w:rsidR="008E268F" w:rsidRPr="00876AB5" w:rsidRDefault="008E268F" w:rsidP="00F84D42">
      <w:pPr>
        <w:pStyle w:val="Zkladntext"/>
        <w:ind w:left="1414" w:right="2" w:hanging="705"/>
        <w:rPr>
          <w:ins w:id="4275" w:author="Lukáš Petr" w:date="2023-09-05T15:26:00Z"/>
          <w:b/>
          <w:bCs/>
        </w:rPr>
      </w:pPr>
    </w:p>
    <w:p w14:paraId="15A8E4B4" w14:textId="77777777" w:rsidR="00F84D42" w:rsidRPr="00876AB5" w:rsidRDefault="00F84D42" w:rsidP="00F84D42">
      <w:pPr>
        <w:pStyle w:val="Zkladntext"/>
        <w:ind w:left="1414" w:right="2" w:hanging="705"/>
        <w:rPr>
          <w:b/>
          <w:bCs/>
        </w:rPr>
      </w:pPr>
      <w:ins w:id="4276" w:author="Lukáš Petr" w:date="2023-09-05T15:26:00Z">
        <w:r w:rsidRPr="00876AB5">
          <w:rPr>
            <w:b/>
            <w:bCs/>
          </w:rPr>
          <w:t>Občanské vybavení veřejné – zdravotní služby (</w:t>
        </w:r>
        <w:proofErr w:type="spellStart"/>
        <w:r w:rsidRPr="00876AB5">
          <w:rPr>
            <w:b/>
            <w:bCs/>
          </w:rPr>
          <w:t>OV.z</w:t>
        </w:r>
        <w:proofErr w:type="spellEnd"/>
        <w:r w:rsidRPr="00876AB5">
          <w:rPr>
            <w:b/>
            <w:bCs/>
          </w:rPr>
          <w:t>)</w:t>
        </w:r>
      </w:ins>
    </w:p>
    <w:p w14:paraId="086F9237" w14:textId="77777777" w:rsidR="00F84D42" w:rsidRPr="00876AB5" w:rsidRDefault="00F84D42" w:rsidP="00F84D42">
      <w:pPr>
        <w:pStyle w:val="Zkladntext"/>
        <w:ind w:left="1414" w:right="2" w:hanging="705"/>
        <w:rPr>
          <w:b/>
          <w:bCs/>
        </w:rPr>
      </w:pPr>
    </w:p>
    <w:p w14:paraId="0B5A8FEF" w14:textId="376CF7FF" w:rsidR="00F84D42" w:rsidRPr="00876AB5" w:rsidRDefault="00B93E3D" w:rsidP="00F84D42">
      <w:pPr>
        <w:pStyle w:val="Zkladntext"/>
        <w:ind w:left="1414" w:right="2" w:hanging="705"/>
        <w:rPr>
          <w:b/>
          <w:bCs/>
        </w:rPr>
      </w:pPr>
      <w:r w:rsidRPr="00876AB5">
        <w:rPr>
          <w:b/>
          <w:bCs/>
          <w:noProof/>
        </w:rPr>
        <w:drawing>
          <wp:inline distT="0" distB="0" distL="0" distR="0" wp14:anchorId="6A72C27B" wp14:editId="0812DF89">
            <wp:extent cx="865240" cy="252000"/>
            <wp:effectExtent l="0" t="0" r="0" b="0"/>
            <wp:docPr id="585604609" name="Obrázek 1" descr="Obsah obrázku Grafika, snímek obrazovky,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5604609" name="Obrázek 1" descr="Obsah obrázku Grafika, snímek obrazovky, Písmo, logo&#10;&#10;Popis byl vytvořen automaticky"/>
                    <pic:cNvPicPr/>
                  </pic:nvPicPr>
                  <pic:blipFill>
                    <a:blip r:embed="rId139"/>
                    <a:stretch>
                      <a:fillRect/>
                    </a:stretch>
                  </pic:blipFill>
                  <pic:spPr>
                    <a:xfrm>
                      <a:off x="0" y="0"/>
                      <a:ext cx="865240" cy="252000"/>
                    </a:xfrm>
                    <a:prstGeom prst="rect">
                      <a:avLst/>
                    </a:prstGeom>
                  </pic:spPr>
                </pic:pic>
              </a:graphicData>
            </a:graphic>
          </wp:inline>
        </w:drawing>
      </w:r>
    </w:p>
    <w:p w14:paraId="10E9C71B" w14:textId="77777777" w:rsidR="00B93E3D" w:rsidRPr="00876AB5" w:rsidRDefault="00B93E3D" w:rsidP="00F84D42">
      <w:pPr>
        <w:pStyle w:val="Zkladntext"/>
        <w:ind w:left="1414" w:right="2" w:hanging="705"/>
        <w:rPr>
          <w:ins w:id="4277" w:author="petr" w:date="2024-03-03T10:32:00Z"/>
          <w:b/>
          <w:bCs/>
        </w:rPr>
      </w:pPr>
    </w:p>
    <w:p w14:paraId="4F7EDE53" w14:textId="1A37A6E2" w:rsidR="008E268F" w:rsidRPr="00876AB5" w:rsidRDefault="008E268F" w:rsidP="008E268F">
      <w:pPr>
        <w:pStyle w:val="Odstavecseseznamem"/>
        <w:numPr>
          <w:ilvl w:val="0"/>
          <w:numId w:val="6"/>
        </w:numPr>
        <w:ind w:right="2"/>
        <w:rPr>
          <w:ins w:id="4278" w:author="petr" w:date="2024-03-03T10:32:00Z"/>
          <w:b/>
          <w:sz w:val="24"/>
          <w:szCs w:val="24"/>
        </w:rPr>
      </w:pPr>
      <w:ins w:id="4279" w:author="petr" w:date="2024-03-03T10:32:00Z">
        <w:r w:rsidRPr="00876AB5">
          <w:rPr>
            <w:sz w:val="24"/>
            <w:szCs w:val="24"/>
          </w:rPr>
          <w:t xml:space="preserve">Pozemky staveb a zařízení pro zdravotní služby, plochy slouží pro umisťování občanského vybavení zejména místního významu. Plochy občanského vybavení zahrnují pozemky staveb </w:t>
        </w:r>
        <w:r w:rsidRPr="00876AB5">
          <w:rPr>
            <w:sz w:val="24"/>
            <w:szCs w:val="24"/>
          </w:rPr>
          <w:br/>
          <w:t>a zařízení obč. vybavení a pozemky související dopravní a technické infrastruktury a veřejná prostranství</w:t>
        </w:r>
      </w:ins>
      <w:ins w:id="4280" w:author="petr" w:date="2024-03-03T10:48:00Z">
        <w:r w:rsidR="00AA5E7A" w:rsidRPr="00876AB5">
          <w:rPr>
            <w:sz w:val="24"/>
            <w:szCs w:val="24"/>
          </w:rPr>
          <w:t xml:space="preserve"> včetně zeleně</w:t>
        </w:r>
      </w:ins>
      <w:ins w:id="4281" w:author="petr" w:date="2024-03-03T10:32:00Z">
        <w:r w:rsidRPr="00876AB5">
          <w:rPr>
            <w:sz w:val="24"/>
            <w:szCs w:val="24"/>
          </w:rPr>
          <w:t>. Způsoby využití:</w:t>
        </w:r>
      </w:ins>
    </w:p>
    <w:p w14:paraId="7D12CB92" w14:textId="77777777" w:rsidR="00EE556E" w:rsidRPr="00876AB5" w:rsidRDefault="00EE556E" w:rsidP="008E268F">
      <w:pPr>
        <w:pStyle w:val="Zkladntext"/>
        <w:ind w:left="2127" w:right="2" w:hanging="1418"/>
        <w:rPr>
          <w:ins w:id="4282" w:author="petr" w:date="2024-03-03T10:38:00Z"/>
        </w:rPr>
      </w:pPr>
      <w:ins w:id="4283" w:author="petr" w:date="2024-03-03T10:38:00Z">
        <w:r w:rsidRPr="00876AB5">
          <w:t>podm. přípustné: bydlení, pokud je to ke stavebnímu i funkčnímu charakteru určující náplně plochy vhodné, služby, případně řemesla a ostatní stavby a zařízení občanského vybavení, pokud nesnižují kvalitu prostředí vymezené plochy.</w:t>
        </w:r>
      </w:ins>
    </w:p>
    <w:p w14:paraId="6B2DAFC5" w14:textId="27B8F16E" w:rsidR="008E268F" w:rsidRPr="00876AB5" w:rsidRDefault="008E268F" w:rsidP="008E268F">
      <w:pPr>
        <w:pStyle w:val="Zkladntext"/>
        <w:ind w:left="2127" w:right="2" w:hanging="1418"/>
        <w:rPr>
          <w:ins w:id="4284" w:author="petr" w:date="2024-03-03T10:32:00Z"/>
        </w:rPr>
      </w:pPr>
      <w:ins w:id="4285" w:author="petr" w:date="2024-03-03T10:32:00Z">
        <w:r w:rsidRPr="00876AB5">
          <w:t>nepřípustné:</w:t>
        </w:r>
        <w:r w:rsidRPr="00876AB5">
          <w:tab/>
          <w:t>aktivity, které zhoršují prostředí plochy nad míru přípustnou, ať již přímo anebo druhotně.</w:t>
        </w:r>
      </w:ins>
    </w:p>
    <w:p w14:paraId="699783B1" w14:textId="77777777" w:rsidR="008E268F" w:rsidRPr="00876AB5" w:rsidRDefault="008E268F" w:rsidP="00F84D42">
      <w:pPr>
        <w:pStyle w:val="Zkladntext"/>
        <w:ind w:left="1414" w:right="2" w:hanging="705"/>
        <w:rPr>
          <w:ins w:id="4286" w:author="Lukáš Petr" w:date="2023-09-05T15:26:00Z"/>
          <w:b/>
          <w:bCs/>
        </w:rPr>
      </w:pPr>
    </w:p>
    <w:p w14:paraId="2C5067D4" w14:textId="77777777" w:rsidR="00F84D42" w:rsidRPr="00876AB5" w:rsidRDefault="00F84D42" w:rsidP="00F84D42">
      <w:pPr>
        <w:pStyle w:val="Zkladntext"/>
        <w:ind w:left="1414" w:right="2" w:hanging="705"/>
        <w:rPr>
          <w:b/>
          <w:bCs/>
        </w:rPr>
      </w:pPr>
      <w:ins w:id="4287" w:author="Lukáš Petr" w:date="2023-09-05T15:26:00Z">
        <w:r w:rsidRPr="00876AB5">
          <w:rPr>
            <w:b/>
            <w:bCs/>
          </w:rPr>
          <w:t>Občanské vybavení komerční (OK)</w:t>
        </w:r>
      </w:ins>
    </w:p>
    <w:p w14:paraId="4DD9066F" w14:textId="77777777" w:rsidR="00F84D42" w:rsidRPr="00876AB5" w:rsidRDefault="00F84D42" w:rsidP="00F84D42">
      <w:pPr>
        <w:pStyle w:val="Zkladntext"/>
        <w:ind w:left="1414" w:right="2" w:hanging="705"/>
        <w:rPr>
          <w:b/>
          <w:bCs/>
        </w:rPr>
      </w:pPr>
    </w:p>
    <w:p w14:paraId="01BDFCE4" w14:textId="1195D261" w:rsidR="00B93E3D" w:rsidRPr="00876AB5" w:rsidRDefault="00B93E3D" w:rsidP="00F84D42">
      <w:pPr>
        <w:pStyle w:val="Zkladntext"/>
        <w:ind w:left="1414" w:right="2" w:hanging="705"/>
        <w:rPr>
          <w:b/>
          <w:bCs/>
        </w:rPr>
      </w:pPr>
      <w:r w:rsidRPr="00876AB5">
        <w:rPr>
          <w:b/>
          <w:bCs/>
          <w:noProof/>
        </w:rPr>
        <w:drawing>
          <wp:inline distT="0" distB="0" distL="0" distR="0" wp14:anchorId="3BB48571" wp14:editId="1F93B279">
            <wp:extent cx="867607" cy="252000"/>
            <wp:effectExtent l="0" t="0" r="0" b="0"/>
            <wp:docPr id="2006534912" name="Obrázek 1" descr="Obsah obrázku Grafika, snímek obrazovky,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6534912" name="Obrázek 1" descr="Obsah obrázku Grafika, snímek obrazovky, Písmo, logo&#10;&#10;Popis byl vytvořen automaticky"/>
                    <pic:cNvPicPr/>
                  </pic:nvPicPr>
                  <pic:blipFill>
                    <a:blip r:embed="rId140"/>
                    <a:stretch>
                      <a:fillRect/>
                    </a:stretch>
                  </pic:blipFill>
                  <pic:spPr>
                    <a:xfrm>
                      <a:off x="0" y="0"/>
                      <a:ext cx="867607" cy="252000"/>
                    </a:xfrm>
                    <a:prstGeom prst="rect">
                      <a:avLst/>
                    </a:prstGeom>
                  </pic:spPr>
                </pic:pic>
              </a:graphicData>
            </a:graphic>
          </wp:inline>
        </w:drawing>
      </w:r>
    </w:p>
    <w:p w14:paraId="297D6DFD" w14:textId="77777777" w:rsidR="00F84D42" w:rsidRPr="00876AB5" w:rsidRDefault="00F84D42" w:rsidP="00F84D42">
      <w:pPr>
        <w:pStyle w:val="Zkladntext"/>
        <w:ind w:left="1414" w:right="2" w:hanging="705"/>
        <w:rPr>
          <w:ins w:id="4288" w:author="petr" w:date="2024-03-03T10:39:00Z"/>
          <w:b/>
          <w:bCs/>
        </w:rPr>
      </w:pPr>
    </w:p>
    <w:p w14:paraId="4CD35786" w14:textId="476A4340" w:rsidR="001B768A" w:rsidRPr="00876AB5" w:rsidRDefault="001B768A" w:rsidP="001B768A">
      <w:pPr>
        <w:pStyle w:val="Odstavecseseznamem"/>
        <w:numPr>
          <w:ilvl w:val="0"/>
          <w:numId w:val="6"/>
        </w:numPr>
        <w:ind w:right="2"/>
        <w:rPr>
          <w:ins w:id="4289" w:author="petr" w:date="2024-03-03T10:39:00Z"/>
          <w:b/>
          <w:sz w:val="24"/>
          <w:szCs w:val="24"/>
        </w:rPr>
      </w:pPr>
      <w:ins w:id="4290" w:author="petr" w:date="2024-03-03T10:41:00Z">
        <w:r w:rsidRPr="00876AB5">
          <w:rPr>
            <w:sz w:val="24"/>
            <w:szCs w:val="24"/>
          </w:rPr>
          <w:t xml:space="preserve">Pozemky </w:t>
        </w:r>
        <w:bookmarkStart w:id="4291" w:name="_Hlk160355023"/>
        <w:r w:rsidRPr="00876AB5">
          <w:rPr>
            <w:sz w:val="24"/>
            <w:szCs w:val="24"/>
          </w:rPr>
          <w:t xml:space="preserve">staveb a zařízení komerčního občanského vybavení </w:t>
        </w:r>
      </w:ins>
      <w:bookmarkEnd w:id="4291"/>
      <w:ins w:id="4292" w:author="petr" w:date="2024-03-03T10:39:00Z">
        <w:r w:rsidRPr="00876AB5">
          <w:rPr>
            <w:sz w:val="24"/>
            <w:szCs w:val="24"/>
          </w:rPr>
          <w:t>zejména místního významu. Plochy občanského vybavení zahrnují pozemky staveb</w:t>
        </w:r>
      </w:ins>
      <w:ins w:id="4293" w:author="petr" w:date="2024-03-03T10:42:00Z">
        <w:r w:rsidRPr="00876AB5">
          <w:rPr>
            <w:sz w:val="24"/>
            <w:szCs w:val="24"/>
          </w:rPr>
          <w:t xml:space="preserve"> </w:t>
        </w:r>
      </w:ins>
      <w:ins w:id="4294" w:author="petr" w:date="2024-03-03T10:39:00Z">
        <w:r w:rsidRPr="00876AB5">
          <w:rPr>
            <w:sz w:val="24"/>
            <w:szCs w:val="24"/>
          </w:rPr>
          <w:t>a zařízení obč. vybavení a pozemky související dopravní a technické infrastruktury a veřejná prostranství</w:t>
        </w:r>
      </w:ins>
      <w:ins w:id="4295" w:author="petr" w:date="2024-03-03T10:48:00Z">
        <w:r w:rsidR="00AA5E7A" w:rsidRPr="00876AB5">
          <w:rPr>
            <w:sz w:val="24"/>
            <w:szCs w:val="24"/>
          </w:rPr>
          <w:t xml:space="preserve"> včetně zeleně</w:t>
        </w:r>
      </w:ins>
      <w:ins w:id="4296" w:author="petr" w:date="2024-03-03T10:39:00Z">
        <w:r w:rsidRPr="00876AB5">
          <w:rPr>
            <w:sz w:val="24"/>
            <w:szCs w:val="24"/>
          </w:rPr>
          <w:t>. Způsoby využití:</w:t>
        </w:r>
      </w:ins>
    </w:p>
    <w:p w14:paraId="62D184F2" w14:textId="77777777" w:rsidR="001B768A" w:rsidRPr="00876AB5" w:rsidRDefault="001B768A" w:rsidP="001B768A">
      <w:pPr>
        <w:pStyle w:val="Zkladntext"/>
        <w:ind w:left="2127" w:right="2" w:hanging="1418"/>
        <w:rPr>
          <w:ins w:id="4297" w:author="petr" w:date="2024-03-03T10:39:00Z"/>
        </w:rPr>
      </w:pPr>
      <w:ins w:id="4298" w:author="petr" w:date="2024-03-03T10:39:00Z">
        <w:r w:rsidRPr="00876AB5">
          <w:t>podm. přípustné: bydlení, pokud je to ke stavebnímu i funkčnímu charakteru určující náplně plochy vhodné, služby, případně řemesla a ostatní stavby a zařízení občanského vybavení, pokud nesnižují kvalitu prostředí vymezené plochy.</w:t>
        </w:r>
      </w:ins>
    </w:p>
    <w:p w14:paraId="1AE62CE1" w14:textId="77777777" w:rsidR="001B768A" w:rsidRPr="00876AB5" w:rsidRDefault="001B768A" w:rsidP="001B768A">
      <w:pPr>
        <w:pStyle w:val="Zkladntext"/>
        <w:ind w:left="2127" w:right="2" w:hanging="1418"/>
        <w:rPr>
          <w:ins w:id="4299" w:author="petr" w:date="2024-03-03T10:39:00Z"/>
        </w:rPr>
      </w:pPr>
      <w:ins w:id="4300" w:author="petr" w:date="2024-03-03T10:39:00Z">
        <w:r w:rsidRPr="00876AB5">
          <w:t>nepřípustné:</w:t>
        </w:r>
        <w:r w:rsidRPr="00876AB5">
          <w:tab/>
          <w:t>aktivity, které zhoršují prostředí plochy nad míru přípustnou, ať již přímo anebo druhotně.</w:t>
        </w:r>
      </w:ins>
    </w:p>
    <w:p w14:paraId="144D771A" w14:textId="77777777" w:rsidR="00EE556E" w:rsidRPr="00876AB5" w:rsidRDefault="00EE556E" w:rsidP="00F84D42">
      <w:pPr>
        <w:pStyle w:val="Zkladntext"/>
        <w:ind w:left="1414" w:right="2" w:hanging="705"/>
        <w:rPr>
          <w:b/>
          <w:bCs/>
        </w:rPr>
      </w:pPr>
    </w:p>
    <w:p w14:paraId="5513EA55" w14:textId="77777777" w:rsidR="00D95522" w:rsidRPr="00876AB5" w:rsidRDefault="00D95522" w:rsidP="00F84D42">
      <w:pPr>
        <w:pStyle w:val="Zkladntext"/>
        <w:ind w:left="1414" w:right="2" w:hanging="705"/>
        <w:rPr>
          <w:b/>
          <w:bCs/>
        </w:rPr>
      </w:pPr>
    </w:p>
    <w:p w14:paraId="57980B72" w14:textId="77777777" w:rsidR="00D95522" w:rsidRPr="00876AB5" w:rsidRDefault="00D95522" w:rsidP="00F84D42">
      <w:pPr>
        <w:pStyle w:val="Zkladntext"/>
        <w:ind w:left="1414" w:right="2" w:hanging="705"/>
        <w:rPr>
          <w:b/>
          <w:bCs/>
        </w:rPr>
      </w:pPr>
    </w:p>
    <w:p w14:paraId="20DC11B4" w14:textId="77777777" w:rsidR="00D95522" w:rsidRPr="00876AB5" w:rsidRDefault="00D95522" w:rsidP="00F84D42">
      <w:pPr>
        <w:pStyle w:val="Zkladntext"/>
        <w:ind w:left="1414" w:right="2" w:hanging="705"/>
        <w:rPr>
          <w:b/>
          <w:bCs/>
        </w:rPr>
      </w:pPr>
    </w:p>
    <w:p w14:paraId="29646F87" w14:textId="77777777" w:rsidR="00D95522" w:rsidRPr="00876AB5" w:rsidRDefault="00D95522" w:rsidP="00F84D42">
      <w:pPr>
        <w:pStyle w:val="Zkladntext"/>
        <w:ind w:left="1414" w:right="2" w:hanging="705"/>
        <w:rPr>
          <w:b/>
          <w:bCs/>
        </w:rPr>
      </w:pPr>
    </w:p>
    <w:p w14:paraId="24578552" w14:textId="77777777" w:rsidR="00D95522" w:rsidRPr="00876AB5" w:rsidRDefault="00D95522" w:rsidP="00F84D42">
      <w:pPr>
        <w:pStyle w:val="Zkladntext"/>
        <w:ind w:left="1414" w:right="2" w:hanging="705"/>
        <w:rPr>
          <w:b/>
          <w:bCs/>
        </w:rPr>
      </w:pPr>
    </w:p>
    <w:p w14:paraId="26BE82AB" w14:textId="77777777" w:rsidR="00D95522" w:rsidRPr="00876AB5" w:rsidRDefault="00D95522" w:rsidP="00F84D42">
      <w:pPr>
        <w:pStyle w:val="Zkladntext"/>
        <w:ind w:left="1414" w:right="2" w:hanging="705"/>
        <w:rPr>
          <w:ins w:id="4301" w:author="Lukáš Petr" w:date="2023-09-05T15:26:00Z"/>
          <w:b/>
          <w:bCs/>
          <w:sz w:val="12"/>
          <w:szCs w:val="12"/>
        </w:rPr>
      </w:pPr>
    </w:p>
    <w:p w14:paraId="23AC015A" w14:textId="77777777" w:rsidR="00F84D42" w:rsidRPr="00876AB5" w:rsidRDefault="00F84D42" w:rsidP="00F84D42">
      <w:pPr>
        <w:pStyle w:val="Zkladntext"/>
        <w:ind w:left="1414" w:right="2" w:hanging="705"/>
        <w:rPr>
          <w:b/>
          <w:bCs/>
        </w:rPr>
      </w:pPr>
      <w:ins w:id="4302" w:author="Lukáš Petr" w:date="2023-09-05T15:26:00Z">
        <w:r w:rsidRPr="00876AB5">
          <w:rPr>
            <w:b/>
            <w:bCs/>
          </w:rPr>
          <w:t>Občanské vybavení – sport</w:t>
        </w:r>
      </w:ins>
      <w:ins w:id="4303" w:author="Lukáš Petr" w:date="2023-09-05T15:27:00Z">
        <w:r w:rsidRPr="00876AB5">
          <w:rPr>
            <w:b/>
            <w:bCs/>
          </w:rPr>
          <w:t xml:space="preserve"> (OS)</w:t>
        </w:r>
      </w:ins>
    </w:p>
    <w:p w14:paraId="050468FD" w14:textId="77777777" w:rsidR="00F84D42" w:rsidRPr="00876AB5" w:rsidRDefault="00F84D42" w:rsidP="00F84D42">
      <w:pPr>
        <w:pStyle w:val="Zkladntext"/>
        <w:ind w:left="1414" w:right="2" w:hanging="705"/>
        <w:rPr>
          <w:ins w:id="4304" w:author="Lukáš Petr" w:date="2023-09-05T15:21:00Z"/>
          <w:b/>
          <w:bCs/>
          <w:rPrChange w:id="4305" w:author="Lukáš Petr" w:date="2024-02-02T10:25:00Z">
            <w:rPr>
              <w:ins w:id="4306" w:author="Lukáš Petr" w:date="2023-09-05T15:21:00Z"/>
            </w:rPr>
          </w:rPrChange>
        </w:rPr>
      </w:pPr>
    </w:p>
    <w:p w14:paraId="18BCA6E9" w14:textId="2B630A4C" w:rsidR="00F84D42" w:rsidRPr="00876AB5" w:rsidRDefault="00B93E3D" w:rsidP="00B93E3D">
      <w:pPr>
        <w:pStyle w:val="Zkladntext"/>
        <w:ind w:left="1344" w:right="2" w:hanging="635"/>
      </w:pPr>
      <w:r w:rsidRPr="00876AB5">
        <w:rPr>
          <w:noProof/>
        </w:rPr>
        <w:drawing>
          <wp:inline distT="0" distB="0" distL="0" distR="0" wp14:anchorId="118EC1C8" wp14:editId="68BE6B90">
            <wp:extent cx="858506" cy="252000"/>
            <wp:effectExtent l="0" t="0" r="0" b="0"/>
            <wp:docPr id="241967145" name="Obrázek 1" descr="Obsah obrázku snímek obrazovky, Grafika, symbol,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967145" name="Obrázek 1" descr="Obsah obrázku snímek obrazovky, Grafika, symbol, logo&#10;&#10;Popis byl vytvořen automaticky"/>
                    <pic:cNvPicPr/>
                  </pic:nvPicPr>
                  <pic:blipFill>
                    <a:blip r:embed="rId141"/>
                    <a:stretch>
                      <a:fillRect/>
                    </a:stretch>
                  </pic:blipFill>
                  <pic:spPr>
                    <a:xfrm>
                      <a:off x="0" y="0"/>
                      <a:ext cx="858506" cy="252000"/>
                    </a:xfrm>
                    <a:prstGeom prst="rect">
                      <a:avLst/>
                    </a:prstGeom>
                  </pic:spPr>
                </pic:pic>
              </a:graphicData>
            </a:graphic>
          </wp:inline>
        </w:drawing>
      </w:r>
    </w:p>
    <w:p w14:paraId="67714DB9" w14:textId="77777777" w:rsidR="00307C9E" w:rsidRPr="00876AB5" w:rsidRDefault="00307C9E" w:rsidP="00763AF7">
      <w:pPr>
        <w:pStyle w:val="Zkladntext"/>
        <w:ind w:right="2"/>
        <w:rPr>
          <w:ins w:id="4307" w:author="petr" w:date="2024-03-03T10:43:00Z"/>
        </w:rPr>
      </w:pPr>
    </w:p>
    <w:p w14:paraId="64936950" w14:textId="0B63334E" w:rsidR="001B768A" w:rsidRPr="00876AB5" w:rsidRDefault="001B768A" w:rsidP="001B768A">
      <w:pPr>
        <w:pStyle w:val="Odstavecseseznamem"/>
        <w:numPr>
          <w:ilvl w:val="0"/>
          <w:numId w:val="6"/>
        </w:numPr>
        <w:ind w:right="2"/>
        <w:rPr>
          <w:b/>
          <w:sz w:val="24"/>
          <w:szCs w:val="24"/>
        </w:rPr>
      </w:pPr>
      <w:ins w:id="4308" w:author="petr" w:date="2024-03-03T10:43:00Z">
        <w:r w:rsidRPr="00876AB5">
          <w:rPr>
            <w:sz w:val="24"/>
            <w:szCs w:val="24"/>
          </w:rPr>
          <w:t>Pozemky staveb a zařízení sportovního občanského vybavení zejména místního významu. Plochy občanského vybavení zahrnují pozemky staveb a zařízení obč. vybavení a pozemky související dopravní a technické infrastruktury a veřejná prostranství</w:t>
        </w:r>
      </w:ins>
      <w:ins w:id="4309" w:author="petr" w:date="2024-03-03T10:48:00Z">
        <w:r w:rsidR="00AA5E7A" w:rsidRPr="00876AB5">
          <w:rPr>
            <w:sz w:val="24"/>
            <w:szCs w:val="24"/>
          </w:rPr>
          <w:t xml:space="preserve"> včetně zeleně</w:t>
        </w:r>
      </w:ins>
      <w:ins w:id="4310" w:author="petr" w:date="2024-03-03T10:43:00Z">
        <w:r w:rsidRPr="00876AB5">
          <w:rPr>
            <w:sz w:val="24"/>
            <w:szCs w:val="24"/>
          </w:rPr>
          <w:t>. Způsoby využití:</w:t>
        </w:r>
      </w:ins>
    </w:p>
    <w:p w14:paraId="3E4BC0CC" w14:textId="0323294A" w:rsidR="00AA5E7A" w:rsidRPr="00876AB5" w:rsidRDefault="00AA5E7A">
      <w:pPr>
        <w:pStyle w:val="Odstavecseseznamem"/>
        <w:ind w:left="2127" w:right="2" w:hanging="1416"/>
        <w:rPr>
          <w:ins w:id="4311" w:author="petr" w:date="2024-03-03T10:45:00Z"/>
        </w:rPr>
        <w:pPrChange w:id="4312" w:author="petr" w:date="2024-03-03T10:45:00Z">
          <w:pPr>
            <w:pStyle w:val="Odstavecseseznamem"/>
            <w:ind w:left="711" w:right="2" w:firstLine="0"/>
          </w:pPr>
        </w:pPrChange>
      </w:pPr>
      <w:ins w:id="4313" w:author="petr" w:date="2024-03-03T10:45:00Z">
        <w:r w:rsidRPr="00876AB5">
          <w:rPr>
            <w:sz w:val="24"/>
            <w:szCs w:val="24"/>
          </w:rPr>
          <w:t xml:space="preserve">přípustné:   </w:t>
        </w:r>
      </w:ins>
      <w:bookmarkStart w:id="4314" w:name="_Hlk160355541"/>
      <w:ins w:id="4315" w:author="petr" w:date="2024-03-03T10:46:00Z">
        <w:r w:rsidRPr="00876AB5">
          <w:rPr>
            <w:sz w:val="24"/>
            <w:szCs w:val="24"/>
          </w:rPr>
          <w:t>stavby a zařízení související se stavbami sportovního občanského vybavení</w:t>
        </w:r>
      </w:ins>
      <w:bookmarkEnd w:id="4314"/>
      <w:ins w:id="4316" w:author="petr" w:date="2024-03-03T10:47:00Z">
        <w:r w:rsidRPr="00876AB5">
          <w:rPr>
            <w:sz w:val="24"/>
            <w:szCs w:val="24"/>
          </w:rPr>
          <w:t>, související stavby a zařízení komerčního občanského vybavení, oplocení</w:t>
        </w:r>
      </w:ins>
      <w:ins w:id="4317" w:author="petr" w:date="2024-03-03T10:45:00Z">
        <w:r w:rsidRPr="00876AB5">
          <w:t>.</w:t>
        </w:r>
      </w:ins>
    </w:p>
    <w:p w14:paraId="063C044C" w14:textId="7D386390" w:rsidR="001B768A" w:rsidRPr="00876AB5" w:rsidRDefault="001B768A" w:rsidP="001B768A">
      <w:pPr>
        <w:pStyle w:val="Zkladntext"/>
        <w:ind w:left="2127" w:right="2" w:hanging="1418"/>
        <w:rPr>
          <w:ins w:id="4318" w:author="petr" w:date="2024-03-03T10:43:00Z"/>
        </w:rPr>
      </w:pPr>
      <w:ins w:id="4319" w:author="petr" w:date="2024-03-03T10:43:00Z">
        <w:r w:rsidRPr="00876AB5">
          <w:t>podm. přípustné: bydlení, pokud je to ke stavebnímu i funkčnímu charakteru určující náplně plochy vhodné, služby, případně řemesla a ostatní stavby a zařízení občanského vybavení, pokud nesnižují kvalitu prostředí vymezené plochy.</w:t>
        </w:r>
      </w:ins>
    </w:p>
    <w:p w14:paraId="477D901B" w14:textId="77777777" w:rsidR="001B768A" w:rsidRPr="00876AB5" w:rsidRDefault="001B768A" w:rsidP="001B768A">
      <w:pPr>
        <w:pStyle w:val="Zkladntext"/>
        <w:ind w:left="2127" w:right="2" w:hanging="1418"/>
        <w:rPr>
          <w:ins w:id="4320" w:author="petr" w:date="2024-03-03T10:43:00Z"/>
        </w:rPr>
      </w:pPr>
      <w:ins w:id="4321" w:author="petr" w:date="2024-03-03T10:43:00Z">
        <w:r w:rsidRPr="00876AB5">
          <w:t>nepřípustné:</w:t>
        </w:r>
        <w:r w:rsidRPr="00876AB5">
          <w:tab/>
          <w:t>aktivity, které zhoršují prostředí plochy nad míru přípustnou, ať již přímo anebo druhotně.</w:t>
        </w:r>
      </w:ins>
    </w:p>
    <w:p w14:paraId="6CE19670" w14:textId="77777777" w:rsidR="001B768A" w:rsidRPr="00876AB5" w:rsidRDefault="001B768A" w:rsidP="00763AF7">
      <w:pPr>
        <w:pStyle w:val="Zkladntext"/>
        <w:ind w:right="2"/>
      </w:pPr>
    </w:p>
    <w:p w14:paraId="7512A91E" w14:textId="06DB5A1B" w:rsidR="00B93E3D" w:rsidRPr="00876AB5" w:rsidRDefault="00B93E3D" w:rsidP="00B93E3D">
      <w:pPr>
        <w:pStyle w:val="Zkladntext"/>
        <w:ind w:left="1414" w:right="2" w:hanging="705"/>
        <w:rPr>
          <w:b/>
          <w:bCs/>
        </w:rPr>
      </w:pPr>
      <w:ins w:id="4322" w:author="Lukáš Petr" w:date="2023-09-05T15:26:00Z">
        <w:r w:rsidRPr="00876AB5">
          <w:rPr>
            <w:b/>
            <w:bCs/>
          </w:rPr>
          <w:t xml:space="preserve">Občanské vybavení – </w:t>
        </w:r>
      </w:ins>
      <w:ins w:id="4323" w:author="petr" w:date="2024-03-02T15:46:00Z">
        <w:r w:rsidRPr="00876AB5">
          <w:rPr>
            <w:b/>
            <w:bCs/>
          </w:rPr>
          <w:t>hřbitovy</w:t>
        </w:r>
      </w:ins>
      <w:ins w:id="4324" w:author="Lukáš Petr" w:date="2023-09-05T15:27:00Z">
        <w:r w:rsidRPr="00876AB5">
          <w:rPr>
            <w:b/>
            <w:bCs/>
          </w:rPr>
          <w:t xml:space="preserve"> (O</w:t>
        </w:r>
      </w:ins>
      <w:ins w:id="4325" w:author="petr" w:date="2024-03-02T15:46:00Z">
        <w:r w:rsidRPr="00876AB5">
          <w:rPr>
            <w:b/>
            <w:bCs/>
          </w:rPr>
          <w:t>H</w:t>
        </w:r>
      </w:ins>
      <w:ins w:id="4326" w:author="Lukáš Petr" w:date="2023-09-05T15:27:00Z">
        <w:r w:rsidRPr="00876AB5">
          <w:rPr>
            <w:b/>
            <w:bCs/>
          </w:rPr>
          <w:t>)</w:t>
        </w:r>
      </w:ins>
    </w:p>
    <w:p w14:paraId="67EECFA5" w14:textId="77777777" w:rsidR="00B93E3D" w:rsidRPr="00876AB5" w:rsidRDefault="00B93E3D" w:rsidP="00B93E3D">
      <w:pPr>
        <w:pStyle w:val="Zkladntext"/>
        <w:ind w:left="1414" w:right="2" w:hanging="705"/>
        <w:rPr>
          <w:ins w:id="4327" w:author="Lukáš Petr" w:date="2023-09-05T15:21:00Z"/>
          <w:b/>
          <w:bCs/>
          <w:rPrChange w:id="4328" w:author="Lukáš Petr" w:date="2024-02-02T10:25:00Z">
            <w:rPr>
              <w:ins w:id="4329" w:author="Lukáš Petr" w:date="2023-09-05T15:21:00Z"/>
            </w:rPr>
          </w:rPrChange>
        </w:rPr>
      </w:pPr>
    </w:p>
    <w:p w14:paraId="4FA0CE93" w14:textId="6B5549E7" w:rsidR="00B93E3D" w:rsidRPr="00876AB5" w:rsidRDefault="00B93E3D" w:rsidP="00B93E3D">
      <w:pPr>
        <w:pStyle w:val="Zkladntext"/>
        <w:ind w:left="1344" w:right="2" w:hanging="635"/>
      </w:pPr>
      <w:r w:rsidRPr="00876AB5">
        <w:rPr>
          <w:noProof/>
        </w:rPr>
        <w:drawing>
          <wp:inline distT="0" distB="0" distL="0" distR="0" wp14:anchorId="1019CDF3" wp14:editId="30EC9D69">
            <wp:extent cx="858215" cy="252000"/>
            <wp:effectExtent l="0" t="0" r="0" b="0"/>
            <wp:docPr id="1536879520"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879520" name="Obrázek 1" descr="Obsah obrázku snímek obrazovky, Písmo, Grafika, logo&#10;&#10;Popis byl vytvořen automaticky"/>
                    <pic:cNvPicPr/>
                  </pic:nvPicPr>
                  <pic:blipFill>
                    <a:blip r:embed="rId142"/>
                    <a:stretch>
                      <a:fillRect/>
                    </a:stretch>
                  </pic:blipFill>
                  <pic:spPr>
                    <a:xfrm>
                      <a:off x="0" y="0"/>
                      <a:ext cx="858215" cy="252000"/>
                    </a:xfrm>
                    <a:prstGeom prst="rect">
                      <a:avLst/>
                    </a:prstGeom>
                  </pic:spPr>
                </pic:pic>
              </a:graphicData>
            </a:graphic>
          </wp:inline>
        </w:drawing>
      </w:r>
    </w:p>
    <w:p w14:paraId="6721AAE0" w14:textId="77777777" w:rsidR="00B93E3D" w:rsidRPr="00876AB5" w:rsidRDefault="00B93E3D" w:rsidP="00B93E3D">
      <w:pPr>
        <w:pStyle w:val="Zkladntext"/>
        <w:ind w:right="2"/>
        <w:rPr>
          <w:ins w:id="4330" w:author="petr" w:date="2024-03-03T10:49:00Z"/>
        </w:rPr>
      </w:pPr>
    </w:p>
    <w:p w14:paraId="18D9005B" w14:textId="280AA690" w:rsidR="00AA5E7A" w:rsidRPr="00876AB5" w:rsidRDefault="00AA5E7A" w:rsidP="00AA5E7A">
      <w:pPr>
        <w:pStyle w:val="Odstavecseseznamem"/>
        <w:numPr>
          <w:ilvl w:val="0"/>
          <w:numId w:val="6"/>
        </w:numPr>
        <w:ind w:right="2"/>
        <w:rPr>
          <w:ins w:id="4331" w:author="petr" w:date="2024-03-03T10:49:00Z"/>
          <w:b/>
          <w:sz w:val="24"/>
          <w:szCs w:val="24"/>
        </w:rPr>
      </w:pPr>
      <w:ins w:id="4332" w:author="petr" w:date="2024-03-03T10:49:00Z">
        <w:r w:rsidRPr="00876AB5">
          <w:rPr>
            <w:sz w:val="24"/>
            <w:szCs w:val="24"/>
          </w:rPr>
          <w:t>P</w:t>
        </w:r>
        <w:r w:rsidRPr="00876AB5">
          <w:rPr>
            <w:sz w:val="24"/>
            <w:szCs w:val="24"/>
            <w:rPrChange w:id="4333" w:author="petr" w:date="2024-03-03T10:49:00Z">
              <w:rPr>
                <w:rFonts w:ascii="Arial" w:hAnsi="Arial" w:cs="Arial"/>
                <w:sz w:val="18"/>
                <w:szCs w:val="18"/>
              </w:rPr>
            </w:rPrChange>
          </w:rPr>
          <w:t>ozemky veřejných hřbitovů a pohřebišť včetně souvisejících staveb a zařízení, sakrální stavby</w:t>
        </w:r>
        <w:r w:rsidRPr="00876AB5">
          <w:rPr>
            <w:sz w:val="24"/>
            <w:szCs w:val="24"/>
          </w:rPr>
          <w:t>. Způsoby využití:</w:t>
        </w:r>
      </w:ins>
    </w:p>
    <w:p w14:paraId="57EF69DD" w14:textId="234A5B0F" w:rsidR="00AA5E7A" w:rsidRPr="00876AB5" w:rsidRDefault="00AA5E7A">
      <w:pPr>
        <w:pStyle w:val="Odstavecseseznamem"/>
        <w:ind w:left="1985" w:right="2" w:hanging="1276"/>
        <w:rPr>
          <w:ins w:id="4334" w:author="petr" w:date="2024-03-03T10:49:00Z"/>
        </w:rPr>
        <w:pPrChange w:id="4335" w:author="petr" w:date="2024-03-03T10:51:00Z">
          <w:pPr>
            <w:pStyle w:val="Odstavecseseznamem"/>
            <w:ind w:left="2127" w:right="2" w:hanging="1416"/>
          </w:pPr>
        </w:pPrChange>
      </w:pPr>
      <w:ins w:id="4336" w:author="petr" w:date="2024-03-03T10:49:00Z">
        <w:r w:rsidRPr="00876AB5">
          <w:rPr>
            <w:sz w:val="24"/>
            <w:szCs w:val="24"/>
          </w:rPr>
          <w:t xml:space="preserve">přípustné:   </w:t>
        </w:r>
      </w:ins>
      <w:ins w:id="4337" w:author="petr" w:date="2024-03-03T10:50:00Z">
        <w:r w:rsidRPr="00876AB5">
          <w:rPr>
            <w:sz w:val="24"/>
            <w:szCs w:val="24"/>
          </w:rPr>
          <w:t xml:space="preserve">   pozemky související dopravní a technické infrastruktury a veřejná prostranství včetně zeleně</w:t>
        </w:r>
      </w:ins>
      <w:ins w:id="4338" w:author="petr" w:date="2024-03-03T10:49:00Z">
        <w:r w:rsidRPr="00876AB5">
          <w:rPr>
            <w:sz w:val="24"/>
            <w:szCs w:val="24"/>
          </w:rPr>
          <w:t>, oplocení</w:t>
        </w:r>
        <w:r w:rsidRPr="00876AB5">
          <w:t>.</w:t>
        </w:r>
      </w:ins>
    </w:p>
    <w:p w14:paraId="73D05B3A" w14:textId="77777777" w:rsidR="00AA5E7A" w:rsidRPr="00876AB5" w:rsidRDefault="00AA5E7A">
      <w:pPr>
        <w:pStyle w:val="Zkladntext"/>
        <w:ind w:left="1985" w:right="2" w:hanging="1276"/>
        <w:rPr>
          <w:ins w:id="4339" w:author="petr" w:date="2024-03-03T10:49:00Z"/>
        </w:rPr>
        <w:pPrChange w:id="4340" w:author="petr" w:date="2024-03-03T10:51:00Z">
          <w:pPr>
            <w:pStyle w:val="Zkladntext"/>
            <w:ind w:left="2127" w:right="2" w:hanging="1418"/>
          </w:pPr>
        </w:pPrChange>
      </w:pPr>
      <w:ins w:id="4341" w:author="petr" w:date="2024-03-03T10:49:00Z">
        <w:r w:rsidRPr="00876AB5">
          <w:t>nepřípustné:</w:t>
        </w:r>
        <w:r w:rsidRPr="00876AB5">
          <w:tab/>
          <w:t>aktivity, které zhoršují prostředí plochy nad míru přípustnou, ať již přímo anebo druhotně.</w:t>
        </w:r>
      </w:ins>
    </w:p>
    <w:p w14:paraId="4398B394" w14:textId="77777777" w:rsidR="00763AF7" w:rsidRPr="00876AB5" w:rsidRDefault="00763AF7" w:rsidP="00763AF7">
      <w:pPr>
        <w:pStyle w:val="Zkladntext"/>
        <w:ind w:left="989" w:right="2" w:hanging="635"/>
        <w:rPr>
          <w:ins w:id="4342" w:author="Lukáš Petr" w:date="2023-09-05T15:21:00Z"/>
        </w:rPr>
      </w:pPr>
    </w:p>
    <w:p w14:paraId="34098F1B" w14:textId="77777777" w:rsidR="005D13A0" w:rsidRPr="00876AB5" w:rsidRDefault="005D13A0" w:rsidP="005D13A0">
      <w:pPr>
        <w:pStyle w:val="Zkladntext"/>
        <w:tabs>
          <w:tab w:val="left" w:pos="2126"/>
        </w:tabs>
        <w:ind w:left="2476" w:right="2" w:hanging="1767"/>
        <w:rPr>
          <w:ins w:id="4343" w:author="Lukáš Petr" w:date="2023-09-05T15:25:00Z"/>
          <w:b/>
          <w:bCs/>
          <w:rPrChange w:id="4344" w:author="Lukáš Petr" w:date="2024-02-02T10:25:00Z">
            <w:rPr>
              <w:ins w:id="4345" w:author="Lukáš Petr" w:date="2023-09-05T15:25:00Z"/>
            </w:rPr>
          </w:rPrChange>
        </w:rPr>
      </w:pPr>
      <w:ins w:id="4346" w:author="Lukáš Petr" w:date="2023-09-05T15:25:00Z">
        <w:r w:rsidRPr="00876AB5">
          <w:rPr>
            <w:b/>
            <w:bCs/>
            <w:rPrChange w:id="4347" w:author="Lukáš Petr" w:date="2024-02-02T10:25:00Z">
              <w:rPr/>
            </w:rPrChange>
          </w:rPr>
          <w:t>Veřejná prostranství všeobecná (PU)</w:t>
        </w:r>
      </w:ins>
    </w:p>
    <w:p w14:paraId="114512EB" w14:textId="77777777" w:rsidR="00307C9E" w:rsidRPr="00876AB5" w:rsidRDefault="00307C9E" w:rsidP="00763AF7">
      <w:pPr>
        <w:pStyle w:val="Zkladntext"/>
        <w:ind w:left="989" w:right="2" w:hanging="635"/>
      </w:pPr>
    </w:p>
    <w:p w14:paraId="0B13A43C" w14:textId="4E914E1C" w:rsidR="005D13A0" w:rsidRPr="00876AB5" w:rsidRDefault="005D13A0" w:rsidP="005D13A0">
      <w:pPr>
        <w:pStyle w:val="Zkladntext"/>
        <w:ind w:left="1344" w:right="2" w:hanging="635"/>
      </w:pPr>
      <w:r w:rsidRPr="00876AB5">
        <w:rPr>
          <w:noProof/>
        </w:rPr>
        <w:drawing>
          <wp:inline distT="0" distB="0" distL="0" distR="0" wp14:anchorId="376E76D8" wp14:editId="75C2ED46">
            <wp:extent cx="1685637" cy="252000"/>
            <wp:effectExtent l="0" t="0" r="0" b="0"/>
            <wp:docPr id="1461884413" name="Obrázek 1" descr="Obsah obrázku snímek obrazovky, Písmo, čísl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884413" name="Obrázek 1" descr="Obsah obrázku snímek obrazovky, Písmo, číslo, symbol&#10;&#10;Popis byl vytvořen automaticky"/>
                    <pic:cNvPicPr/>
                  </pic:nvPicPr>
                  <pic:blipFill>
                    <a:blip r:embed="rId143"/>
                    <a:stretch>
                      <a:fillRect/>
                    </a:stretch>
                  </pic:blipFill>
                  <pic:spPr>
                    <a:xfrm>
                      <a:off x="0" y="0"/>
                      <a:ext cx="1685637" cy="252000"/>
                    </a:xfrm>
                    <a:prstGeom prst="rect">
                      <a:avLst/>
                    </a:prstGeom>
                  </pic:spPr>
                </pic:pic>
              </a:graphicData>
            </a:graphic>
          </wp:inline>
        </w:drawing>
      </w:r>
    </w:p>
    <w:p w14:paraId="37936D8D" w14:textId="77777777" w:rsidR="005D13A0" w:rsidRPr="00876AB5" w:rsidRDefault="005D13A0" w:rsidP="00763AF7">
      <w:pPr>
        <w:pStyle w:val="Zkladntext"/>
        <w:ind w:left="989" w:right="2" w:hanging="635"/>
      </w:pPr>
    </w:p>
    <w:p w14:paraId="496CC742" w14:textId="2AD4101E" w:rsidR="003468E8" w:rsidRPr="00876AB5" w:rsidRDefault="00000000" w:rsidP="00763AF7">
      <w:pPr>
        <w:pStyle w:val="Odstavecseseznamem"/>
        <w:numPr>
          <w:ilvl w:val="0"/>
          <w:numId w:val="6"/>
        </w:numPr>
        <w:ind w:right="2"/>
        <w:rPr>
          <w:b/>
          <w:sz w:val="24"/>
        </w:rPr>
      </w:pPr>
      <w:del w:id="4348" w:author="petr" w:date="2024-03-02T15:52:00Z">
        <w:r w:rsidRPr="00876AB5" w:rsidDel="005D13A0">
          <w:rPr>
            <w:sz w:val="24"/>
            <w:u w:val="single"/>
          </w:rPr>
          <w:delText>Plochy</w:delText>
        </w:r>
        <w:r w:rsidRPr="00876AB5" w:rsidDel="005D13A0">
          <w:rPr>
            <w:sz w:val="24"/>
            <w:u w:val="single"/>
            <w:rPrChange w:id="4349" w:author="Lukáš Petr" w:date="2024-02-02T10:25:00Z">
              <w:rPr>
                <w:spacing w:val="40"/>
                <w:sz w:val="24"/>
                <w:u w:val="single"/>
              </w:rPr>
            </w:rPrChange>
          </w:rPr>
          <w:delText xml:space="preserve">  </w:delText>
        </w:r>
        <w:r w:rsidRPr="00876AB5" w:rsidDel="005D13A0">
          <w:rPr>
            <w:sz w:val="24"/>
            <w:u w:val="single"/>
          </w:rPr>
          <w:delText>veřejných</w:delText>
        </w:r>
        <w:r w:rsidRPr="00876AB5" w:rsidDel="005D13A0">
          <w:rPr>
            <w:sz w:val="24"/>
            <w:u w:val="single"/>
            <w:rPrChange w:id="4350" w:author="Lukáš Petr" w:date="2024-02-02T10:25:00Z">
              <w:rPr>
                <w:spacing w:val="40"/>
                <w:sz w:val="24"/>
                <w:u w:val="single"/>
              </w:rPr>
            </w:rPrChange>
          </w:rPr>
          <w:delText xml:space="preserve">  </w:delText>
        </w:r>
        <w:r w:rsidRPr="00876AB5" w:rsidDel="005D13A0">
          <w:rPr>
            <w:sz w:val="24"/>
            <w:u w:val="single"/>
          </w:rPr>
          <w:delText>prostranství</w:delText>
        </w:r>
        <w:r w:rsidRPr="00876AB5" w:rsidDel="005D13A0">
          <w:rPr>
            <w:sz w:val="24"/>
            <w:u w:val="single"/>
            <w:rPrChange w:id="4351" w:author="Lukáš Petr" w:date="2024-02-02T10:25:00Z">
              <w:rPr>
                <w:spacing w:val="40"/>
                <w:sz w:val="24"/>
                <w:u w:val="single"/>
              </w:rPr>
            </w:rPrChange>
          </w:rPr>
          <w:delText xml:space="preserve">  </w:delText>
        </w:r>
        <w:r w:rsidRPr="00876AB5" w:rsidDel="005D13A0">
          <w:rPr>
            <w:sz w:val="24"/>
            <w:u w:val="single"/>
          </w:rPr>
          <w:delText>(</w:delText>
        </w:r>
        <w:r w:rsidRPr="00876AB5" w:rsidDel="005D13A0">
          <w:rPr>
            <w:b/>
            <w:sz w:val="24"/>
            <w:u w:val="single"/>
          </w:rPr>
          <w:delText>VP</w:delText>
        </w:r>
        <w:r w:rsidRPr="00876AB5" w:rsidDel="005D13A0">
          <w:rPr>
            <w:sz w:val="24"/>
            <w:u w:val="single"/>
          </w:rPr>
          <w:delText>)</w:delText>
        </w:r>
        <w:r w:rsidRPr="00876AB5" w:rsidDel="005D13A0">
          <w:rPr>
            <w:sz w:val="24"/>
            <w:rPrChange w:id="4352" w:author="Lukáš Petr" w:date="2024-02-02T10:25:00Z">
              <w:rPr>
                <w:spacing w:val="40"/>
                <w:sz w:val="24"/>
              </w:rPr>
            </w:rPrChange>
          </w:rPr>
          <w:delText xml:space="preserve">  </w:delText>
        </w:r>
        <w:r w:rsidR="00763AF7" w:rsidRPr="00876AB5" w:rsidDel="005D13A0">
          <w:rPr>
            <w:sz w:val="24"/>
            <w:rPrChange w:id="4353" w:author="Lukáš Petr" w:date="2024-02-02T10:25:00Z">
              <w:rPr>
                <w:spacing w:val="40"/>
                <w:sz w:val="24"/>
              </w:rPr>
            </w:rPrChange>
          </w:rPr>
          <w:delText>–</w:delText>
        </w:r>
        <w:r w:rsidRPr="00876AB5" w:rsidDel="005D13A0">
          <w:rPr>
            <w:sz w:val="24"/>
            <w:rPrChange w:id="4354" w:author="Lukáš Petr" w:date="2024-02-02T10:25:00Z">
              <w:rPr>
                <w:spacing w:val="40"/>
                <w:sz w:val="24"/>
              </w:rPr>
            </w:rPrChange>
          </w:rPr>
          <w:delText xml:space="preserve">  </w:delText>
        </w:r>
      </w:del>
      <w:r w:rsidR="005D13A0" w:rsidRPr="00876AB5">
        <w:rPr>
          <w:sz w:val="24"/>
        </w:rPr>
        <w:t xml:space="preserve"> </w:t>
      </w:r>
      <w:ins w:id="4355" w:author="petr" w:date="2024-03-02T15:52:00Z">
        <w:r w:rsidR="005D13A0" w:rsidRPr="00876AB5">
          <w:rPr>
            <w:sz w:val="24"/>
          </w:rPr>
          <w:t xml:space="preserve">Plochy </w:t>
        </w:r>
      </w:ins>
      <w:r w:rsidRPr="00876AB5">
        <w:rPr>
          <w:sz w:val="24"/>
        </w:rPr>
        <w:t>jsou</w:t>
      </w:r>
      <w:r w:rsidRPr="00876AB5">
        <w:rPr>
          <w:sz w:val="24"/>
          <w:rPrChange w:id="4356" w:author="Lukáš Petr" w:date="2024-02-02T10:25:00Z">
            <w:rPr>
              <w:spacing w:val="40"/>
              <w:sz w:val="24"/>
            </w:rPr>
          </w:rPrChange>
        </w:rPr>
        <w:t xml:space="preserve">  </w:t>
      </w:r>
      <w:r w:rsidRPr="00876AB5">
        <w:rPr>
          <w:sz w:val="24"/>
        </w:rPr>
        <w:t>určeny</w:t>
      </w:r>
      <w:r w:rsidRPr="00876AB5">
        <w:rPr>
          <w:sz w:val="24"/>
          <w:rPrChange w:id="4357" w:author="Lukáš Petr" w:date="2024-02-02T10:25:00Z">
            <w:rPr>
              <w:spacing w:val="40"/>
              <w:sz w:val="24"/>
            </w:rPr>
          </w:rPrChange>
        </w:rPr>
        <w:t xml:space="preserve">  </w:t>
      </w:r>
      <w:r w:rsidRPr="00876AB5">
        <w:rPr>
          <w:sz w:val="24"/>
        </w:rPr>
        <w:t>obecnímu</w:t>
      </w:r>
      <w:r w:rsidRPr="00876AB5">
        <w:rPr>
          <w:sz w:val="24"/>
          <w:rPrChange w:id="4358" w:author="Lukáš Petr" w:date="2024-02-02T10:25:00Z">
            <w:rPr>
              <w:spacing w:val="40"/>
              <w:sz w:val="24"/>
            </w:rPr>
          </w:rPrChange>
        </w:rPr>
        <w:t xml:space="preserve">  </w:t>
      </w:r>
      <w:r w:rsidRPr="00876AB5">
        <w:rPr>
          <w:sz w:val="24"/>
        </w:rPr>
        <w:t>užívání</w:t>
      </w:r>
      <w:r w:rsidRPr="00876AB5">
        <w:rPr>
          <w:sz w:val="24"/>
          <w:rPrChange w:id="4359" w:author="Lukáš Petr" w:date="2024-02-02T10:25:00Z">
            <w:rPr>
              <w:spacing w:val="40"/>
              <w:sz w:val="24"/>
            </w:rPr>
          </w:rPrChange>
        </w:rPr>
        <w:t xml:space="preserve">  </w:t>
      </w:r>
      <w:r w:rsidRPr="00876AB5">
        <w:rPr>
          <w:sz w:val="24"/>
        </w:rPr>
        <w:t>bez</w:t>
      </w:r>
      <w:r w:rsidRPr="00876AB5">
        <w:rPr>
          <w:sz w:val="24"/>
          <w:rPrChange w:id="4360" w:author="Lukáš Petr" w:date="2024-02-02T10:25:00Z">
            <w:rPr>
              <w:spacing w:val="40"/>
              <w:sz w:val="24"/>
            </w:rPr>
          </w:rPrChange>
        </w:rPr>
        <w:t xml:space="preserve">  </w:t>
      </w:r>
      <w:r w:rsidRPr="00876AB5">
        <w:rPr>
          <w:sz w:val="24"/>
        </w:rPr>
        <w:t>ohledu na</w:t>
      </w:r>
      <w:r w:rsidRPr="00876AB5">
        <w:rPr>
          <w:sz w:val="24"/>
          <w:rPrChange w:id="4361" w:author="Lukáš Petr" w:date="2024-02-02T10:25:00Z">
            <w:rPr>
              <w:spacing w:val="79"/>
              <w:w w:val="150"/>
              <w:sz w:val="24"/>
            </w:rPr>
          </w:rPrChange>
        </w:rPr>
        <w:t xml:space="preserve"> </w:t>
      </w:r>
      <w:r w:rsidRPr="00876AB5">
        <w:rPr>
          <w:sz w:val="24"/>
        </w:rPr>
        <w:t>vlastnictví</w:t>
      </w:r>
      <w:r w:rsidRPr="00876AB5">
        <w:rPr>
          <w:sz w:val="24"/>
          <w:rPrChange w:id="4362" w:author="Lukáš Petr" w:date="2024-02-02T10:25:00Z">
            <w:rPr>
              <w:spacing w:val="80"/>
              <w:w w:val="150"/>
              <w:sz w:val="24"/>
            </w:rPr>
          </w:rPrChange>
        </w:rPr>
        <w:t xml:space="preserve"> </w:t>
      </w:r>
      <w:r w:rsidRPr="00876AB5">
        <w:rPr>
          <w:sz w:val="24"/>
        </w:rPr>
        <w:t>tohoto</w:t>
      </w:r>
      <w:r w:rsidRPr="00876AB5">
        <w:rPr>
          <w:sz w:val="24"/>
          <w:rPrChange w:id="4363" w:author="Lukáš Petr" w:date="2024-02-02T10:25:00Z">
            <w:rPr>
              <w:spacing w:val="79"/>
              <w:w w:val="150"/>
              <w:sz w:val="24"/>
            </w:rPr>
          </w:rPrChange>
        </w:rPr>
        <w:t xml:space="preserve"> </w:t>
      </w:r>
      <w:r w:rsidRPr="00876AB5">
        <w:rPr>
          <w:sz w:val="24"/>
        </w:rPr>
        <w:t>prostoru.</w:t>
      </w:r>
      <w:r w:rsidRPr="00876AB5">
        <w:rPr>
          <w:sz w:val="24"/>
          <w:rPrChange w:id="4364" w:author="Lukáš Petr" w:date="2024-02-02T10:25:00Z">
            <w:rPr>
              <w:spacing w:val="78"/>
              <w:w w:val="150"/>
              <w:sz w:val="24"/>
            </w:rPr>
          </w:rPrChange>
        </w:rPr>
        <w:t xml:space="preserve"> </w:t>
      </w:r>
      <w:r w:rsidRPr="00876AB5">
        <w:rPr>
          <w:sz w:val="24"/>
        </w:rPr>
        <w:t>Zahrnují</w:t>
      </w:r>
      <w:r w:rsidRPr="00876AB5">
        <w:rPr>
          <w:sz w:val="24"/>
          <w:rPrChange w:id="4365" w:author="Lukáš Petr" w:date="2024-02-02T10:25:00Z">
            <w:rPr>
              <w:spacing w:val="80"/>
              <w:w w:val="150"/>
              <w:sz w:val="24"/>
            </w:rPr>
          </w:rPrChange>
        </w:rPr>
        <w:t xml:space="preserve"> </w:t>
      </w:r>
      <w:r w:rsidRPr="00876AB5">
        <w:rPr>
          <w:sz w:val="24"/>
        </w:rPr>
        <w:t>pozemky</w:t>
      </w:r>
      <w:r w:rsidRPr="00876AB5">
        <w:rPr>
          <w:sz w:val="24"/>
          <w:rPrChange w:id="4366" w:author="Lukáš Petr" w:date="2024-02-02T10:25:00Z">
            <w:rPr>
              <w:spacing w:val="79"/>
              <w:w w:val="150"/>
              <w:sz w:val="24"/>
            </w:rPr>
          </w:rPrChange>
        </w:rPr>
        <w:t xml:space="preserve"> </w:t>
      </w:r>
      <w:r w:rsidRPr="00876AB5">
        <w:rPr>
          <w:sz w:val="24"/>
        </w:rPr>
        <w:t>jednotlivých</w:t>
      </w:r>
      <w:r w:rsidRPr="00876AB5">
        <w:rPr>
          <w:sz w:val="24"/>
          <w:rPrChange w:id="4367" w:author="Lukáš Petr" w:date="2024-02-02T10:25:00Z">
            <w:rPr>
              <w:spacing w:val="79"/>
              <w:w w:val="150"/>
              <w:sz w:val="24"/>
            </w:rPr>
          </w:rPrChange>
        </w:rPr>
        <w:t xml:space="preserve"> </w:t>
      </w:r>
      <w:r w:rsidRPr="00876AB5">
        <w:rPr>
          <w:sz w:val="24"/>
        </w:rPr>
        <w:t>druhů</w:t>
      </w:r>
      <w:r w:rsidRPr="00876AB5">
        <w:rPr>
          <w:sz w:val="24"/>
          <w:rPrChange w:id="4368" w:author="Lukáš Petr" w:date="2024-02-02T10:25:00Z">
            <w:rPr>
              <w:spacing w:val="80"/>
              <w:w w:val="150"/>
              <w:sz w:val="24"/>
            </w:rPr>
          </w:rPrChange>
        </w:rPr>
        <w:t xml:space="preserve"> </w:t>
      </w:r>
      <w:r w:rsidRPr="00876AB5">
        <w:rPr>
          <w:sz w:val="24"/>
        </w:rPr>
        <w:t>veř.</w:t>
      </w:r>
      <w:r w:rsidRPr="00876AB5">
        <w:rPr>
          <w:sz w:val="24"/>
          <w:rPrChange w:id="4369" w:author="Lukáš Petr" w:date="2024-02-02T10:25:00Z">
            <w:rPr>
              <w:spacing w:val="79"/>
              <w:w w:val="150"/>
              <w:sz w:val="24"/>
            </w:rPr>
          </w:rPrChange>
        </w:rPr>
        <w:t xml:space="preserve"> </w:t>
      </w:r>
      <w:r w:rsidRPr="00876AB5">
        <w:rPr>
          <w:sz w:val="24"/>
        </w:rPr>
        <w:t xml:space="preserve">prostranství </w:t>
      </w:r>
      <w:r w:rsidR="00763AF7" w:rsidRPr="00876AB5">
        <w:rPr>
          <w:sz w:val="24"/>
        </w:rPr>
        <w:br/>
      </w:r>
      <w:r w:rsidRPr="00876AB5">
        <w:rPr>
          <w:sz w:val="24"/>
        </w:rPr>
        <w:t xml:space="preserve">a pozemky dopravní a tech. infrastruktury. Významně spoluvytváří obraz sídla. Způsoby </w:t>
      </w:r>
      <w:r w:rsidRPr="00876AB5">
        <w:rPr>
          <w:sz w:val="24"/>
          <w:rPrChange w:id="4370" w:author="Lukáš Petr" w:date="2024-02-02T10:25:00Z">
            <w:rPr>
              <w:spacing w:val="-2"/>
              <w:sz w:val="24"/>
            </w:rPr>
          </w:rPrChange>
        </w:rPr>
        <w:t>využití:</w:t>
      </w:r>
    </w:p>
    <w:p w14:paraId="6D251660" w14:textId="10F2AD4C" w:rsidR="003468E8" w:rsidRPr="00876AB5" w:rsidRDefault="00000000" w:rsidP="0040155F">
      <w:pPr>
        <w:pStyle w:val="Zkladntext"/>
        <w:tabs>
          <w:tab w:val="left" w:pos="2164"/>
        </w:tabs>
        <w:ind w:left="426" w:right="2" w:firstLine="283"/>
      </w:pPr>
      <w:r w:rsidRPr="00876AB5">
        <w:rPr>
          <w:rPrChange w:id="4371" w:author="Lukáš Petr" w:date="2024-02-02T10:25:00Z">
            <w:rPr>
              <w:spacing w:val="-2"/>
            </w:rPr>
          </w:rPrChange>
        </w:rPr>
        <w:t>přípustné:</w:t>
      </w:r>
      <w:r w:rsidRPr="00876AB5">
        <w:tab/>
        <w:t>pozemky</w:t>
      </w:r>
      <w:r w:rsidRPr="00876AB5">
        <w:rPr>
          <w:rPrChange w:id="4372" w:author="Lukáš Petr" w:date="2024-02-02T10:25:00Z">
            <w:rPr>
              <w:spacing w:val="57"/>
            </w:rPr>
          </w:rPrChange>
        </w:rPr>
        <w:t xml:space="preserve"> </w:t>
      </w:r>
      <w:r w:rsidRPr="00876AB5">
        <w:t>pro</w:t>
      </w:r>
      <w:r w:rsidRPr="00876AB5">
        <w:rPr>
          <w:rPrChange w:id="4373" w:author="Lukáš Petr" w:date="2024-02-02T10:25:00Z">
            <w:rPr>
              <w:spacing w:val="57"/>
            </w:rPr>
          </w:rPrChange>
        </w:rPr>
        <w:t xml:space="preserve"> </w:t>
      </w:r>
      <w:r w:rsidRPr="00876AB5">
        <w:t>veřejnou</w:t>
      </w:r>
      <w:r w:rsidRPr="00876AB5">
        <w:rPr>
          <w:rPrChange w:id="4374" w:author="Lukáš Petr" w:date="2024-02-02T10:25:00Z">
            <w:rPr>
              <w:spacing w:val="55"/>
            </w:rPr>
          </w:rPrChange>
        </w:rPr>
        <w:t xml:space="preserve"> </w:t>
      </w:r>
      <w:r w:rsidRPr="00876AB5">
        <w:t>zeleň,</w:t>
      </w:r>
      <w:r w:rsidRPr="00876AB5">
        <w:rPr>
          <w:rPrChange w:id="4375" w:author="Lukáš Petr" w:date="2024-02-02T10:25:00Z">
            <w:rPr>
              <w:spacing w:val="27"/>
            </w:rPr>
          </w:rPrChange>
        </w:rPr>
        <w:t xml:space="preserve">  </w:t>
      </w:r>
      <w:r w:rsidRPr="00876AB5">
        <w:t>pozemky</w:t>
      </w:r>
      <w:r w:rsidRPr="00876AB5">
        <w:rPr>
          <w:rPrChange w:id="4376" w:author="Lukáš Petr" w:date="2024-02-02T10:25:00Z">
            <w:rPr>
              <w:spacing w:val="57"/>
            </w:rPr>
          </w:rPrChange>
        </w:rPr>
        <w:t xml:space="preserve"> </w:t>
      </w:r>
      <w:r w:rsidRPr="00876AB5">
        <w:t>návesních</w:t>
      </w:r>
      <w:r w:rsidRPr="00876AB5">
        <w:rPr>
          <w:rPrChange w:id="4377" w:author="Lukáš Petr" w:date="2024-02-02T10:25:00Z">
            <w:rPr>
              <w:spacing w:val="57"/>
            </w:rPr>
          </w:rPrChange>
        </w:rPr>
        <w:t xml:space="preserve"> </w:t>
      </w:r>
      <w:r w:rsidRPr="00876AB5">
        <w:t>prostorů,</w:t>
      </w:r>
      <w:r w:rsidRPr="00876AB5">
        <w:rPr>
          <w:rPrChange w:id="4378" w:author="Lukáš Petr" w:date="2024-02-02T10:25:00Z">
            <w:rPr>
              <w:spacing w:val="28"/>
            </w:rPr>
          </w:rPrChange>
        </w:rPr>
        <w:t xml:space="preserve">  </w:t>
      </w:r>
      <w:r w:rsidRPr="00876AB5">
        <w:rPr>
          <w:rPrChange w:id="4379" w:author="Lukáš Petr" w:date="2024-02-02T10:25:00Z">
            <w:rPr>
              <w:spacing w:val="-2"/>
            </w:rPr>
          </w:rPrChange>
        </w:rPr>
        <w:t>náměstí</w:t>
      </w:r>
    </w:p>
    <w:p w14:paraId="42D85431" w14:textId="08D2A5DB" w:rsidR="003468E8" w:rsidRPr="00876AB5" w:rsidRDefault="00000000" w:rsidP="00763AF7">
      <w:pPr>
        <w:pStyle w:val="Zkladntext"/>
        <w:ind w:left="2127" w:right="2"/>
      </w:pPr>
      <w:r w:rsidRPr="00876AB5">
        <w:t xml:space="preserve">a uličních prostorů, pěší stezky a chodníky, zpevněné plochy pro kulturní </w:t>
      </w:r>
      <w:r w:rsidR="00763AF7" w:rsidRPr="00876AB5">
        <w:br/>
      </w:r>
      <w:r w:rsidRPr="00876AB5">
        <w:t xml:space="preserve">a shromažďovací účely, umisťování mobiliáře obce, </w:t>
      </w:r>
      <w:bookmarkStart w:id="4380" w:name="_Hlk160355682"/>
      <w:r w:rsidRPr="00876AB5">
        <w:t>drobné architektury</w:t>
      </w:r>
      <w:bookmarkEnd w:id="4380"/>
      <w:r w:rsidRPr="00876AB5">
        <w:t>, dětských hřišť, ploch pro ambulantní, prodejní aktivity, parkovací stání</w:t>
      </w:r>
      <w:ins w:id="4381" w:author="petr" w:date="2024-03-03T10:53:00Z">
        <w:r w:rsidR="00AA5E7A" w:rsidRPr="00876AB5">
          <w:t>.</w:t>
        </w:r>
      </w:ins>
    </w:p>
    <w:p w14:paraId="0022A443" w14:textId="426D9106" w:rsidR="003468E8" w:rsidRPr="00876AB5" w:rsidRDefault="00000000" w:rsidP="0040155F">
      <w:pPr>
        <w:pStyle w:val="Zkladntext"/>
        <w:ind w:left="2127" w:right="2" w:hanging="1418"/>
      </w:pPr>
      <w:r w:rsidRPr="00876AB5">
        <w:rPr>
          <w:rPrChange w:id="4382" w:author="Lukáš Petr" w:date="2024-02-02T10:25:00Z">
            <w:rPr>
              <w:spacing w:val="-2"/>
            </w:rPr>
          </w:rPrChange>
        </w:rPr>
        <w:t>nepřípustné:</w:t>
      </w:r>
      <w:r w:rsidRPr="00876AB5">
        <w:tab/>
        <w:t>umisťování staveb pro reklamu, staveb provizorního charakteru, zřizování parkovišť</w:t>
      </w:r>
      <w:r w:rsidRPr="00876AB5">
        <w:rPr>
          <w:rPrChange w:id="4383" w:author="Lukáš Petr" w:date="2024-02-02T10:25:00Z">
            <w:rPr>
              <w:spacing w:val="40"/>
            </w:rPr>
          </w:rPrChange>
        </w:rPr>
        <w:t xml:space="preserve"> </w:t>
      </w:r>
      <w:r w:rsidRPr="00876AB5">
        <w:t>pro</w:t>
      </w:r>
      <w:r w:rsidRPr="00876AB5">
        <w:rPr>
          <w:rPrChange w:id="4384" w:author="Lukáš Petr" w:date="2024-02-02T10:25:00Z">
            <w:rPr>
              <w:spacing w:val="40"/>
            </w:rPr>
          </w:rPrChange>
        </w:rPr>
        <w:t xml:space="preserve"> </w:t>
      </w:r>
      <w:r w:rsidRPr="00876AB5">
        <w:t>vozidla</w:t>
      </w:r>
      <w:r w:rsidRPr="00876AB5">
        <w:rPr>
          <w:rPrChange w:id="4385" w:author="Lukáš Petr" w:date="2024-02-02T10:25:00Z">
            <w:rPr>
              <w:spacing w:val="40"/>
            </w:rPr>
          </w:rPrChange>
        </w:rPr>
        <w:t xml:space="preserve"> </w:t>
      </w:r>
      <w:r w:rsidRPr="00876AB5">
        <w:t>o</w:t>
      </w:r>
      <w:r w:rsidRPr="00876AB5">
        <w:rPr>
          <w:rPrChange w:id="4386" w:author="Lukáš Petr" w:date="2024-02-02T10:25:00Z">
            <w:rPr>
              <w:spacing w:val="40"/>
            </w:rPr>
          </w:rPrChange>
        </w:rPr>
        <w:t xml:space="preserve"> </w:t>
      </w:r>
      <w:r w:rsidRPr="00876AB5">
        <w:t>vyšší</w:t>
      </w:r>
      <w:r w:rsidRPr="00876AB5">
        <w:rPr>
          <w:rPrChange w:id="4387" w:author="Lukáš Petr" w:date="2024-02-02T10:25:00Z">
            <w:rPr>
              <w:spacing w:val="40"/>
            </w:rPr>
          </w:rPrChange>
        </w:rPr>
        <w:t xml:space="preserve"> </w:t>
      </w:r>
      <w:r w:rsidRPr="00876AB5">
        <w:t>hmotnosti</w:t>
      </w:r>
      <w:r w:rsidRPr="00876AB5">
        <w:rPr>
          <w:rPrChange w:id="4388" w:author="Lukáš Petr" w:date="2024-02-02T10:25:00Z">
            <w:rPr>
              <w:spacing w:val="40"/>
            </w:rPr>
          </w:rPrChange>
        </w:rPr>
        <w:t xml:space="preserve"> </w:t>
      </w:r>
      <w:r w:rsidRPr="00876AB5">
        <w:t>jak</w:t>
      </w:r>
      <w:r w:rsidRPr="00876AB5">
        <w:rPr>
          <w:rPrChange w:id="4389" w:author="Lukáš Petr" w:date="2024-02-02T10:25:00Z">
            <w:rPr>
              <w:spacing w:val="40"/>
            </w:rPr>
          </w:rPrChange>
        </w:rPr>
        <w:t xml:space="preserve"> </w:t>
      </w:r>
      <w:r w:rsidRPr="00876AB5">
        <w:t>3,5</w:t>
      </w:r>
      <w:r w:rsidRPr="00876AB5">
        <w:rPr>
          <w:rPrChange w:id="4390" w:author="Lukáš Petr" w:date="2024-02-02T10:25:00Z">
            <w:rPr>
              <w:spacing w:val="40"/>
            </w:rPr>
          </w:rPrChange>
        </w:rPr>
        <w:t xml:space="preserve"> </w:t>
      </w:r>
      <w:r w:rsidRPr="00876AB5">
        <w:t>t,</w:t>
      </w:r>
      <w:r w:rsidRPr="00876AB5">
        <w:rPr>
          <w:rPrChange w:id="4391" w:author="Lukáš Petr" w:date="2024-02-02T10:25:00Z">
            <w:rPr>
              <w:spacing w:val="40"/>
            </w:rPr>
          </w:rPrChange>
        </w:rPr>
        <w:t xml:space="preserve"> </w:t>
      </w:r>
      <w:r w:rsidRPr="00876AB5">
        <w:t>garáží</w:t>
      </w:r>
      <w:r w:rsidRPr="00876AB5">
        <w:rPr>
          <w:rPrChange w:id="4392" w:author="Lukáš Petr" w:date="2024-02-02T10:25:00Z">
            <w:rPr>
              <w:spacing w:val="40"/>
            </w:rPr>
          </w:rPrChange>
        </w:rPr>
        <w:t xml:space="preserve"> </w:t>
      </w:r>
      <w:r w:rsidRPr="00876AB5">
        <w:t>a</w:t>
      </w:r>
      <w:r w:rsidRPr="00876AB5">
        <w:rPr>
          <w:rPrChange w:id="4393" w:author="Lukáš Petr" w:date="2024-02-02T10:25:00Z">
            <w:rPr>
              <w:spacing w:val="40"/>
            </w:rPr>
          </w:rPrChange>
        </w:rPr>
        <w:t xml:space="preserve"> </w:t>
      </w:r>
      <w:r w:rsidRPr="00876AB5">
        <w:t>jiných</w:t>
      </w:r>
      <w:r w:rsidRPr="00876AB5">
        <w:rPr>
          <w:rPrChange w:id="4394" w:author="Lukáš Petr" w:date="2024-02-02T10:25:00Z">
            <w:rPr>
              <w:spacing w:val="40"/>
            </w:rPr>
          </w:rPrChange>
        </w:rPr>
        <w:t xml:space="preserve"> </w:t>
      </w:r>
      <w:r w:rsidRPr="00876AB5">
        <w:t>staveb</w:t>
      </w:r>
      <w:r w:rsidRPr="00876AB5">
        <w:rPr>
          <w:rPrChange w:id="4395" w:author="Lukáš Petr" w:date="2024-02-02T10:25:00Z">
            <w:rPr>
              <w:spacing w:val="40"/>
            </w:rPr>
          </w:rPrChange>
        </w:rPr>
        <w:t xml:space="preserve"> </w:t>
      </w:r>
      <w:r w:rsidR="00763AF7" w:rsidRPr="00876AB5">
        <w:rPr>
          <w:rPrChange w:id="4396" w:author="Lukáš Petr" w:date="2024-02-02T10:25:00Z">
            <w:rPr>
              <w:spacing w:val="40"/>
            </w:rPr>
          </w:rPrChange>
        </w:rPr>
        <w:br/>
      </w:r>
      <w:r w:rsidRPr="00876AB5">
        <w:t>a činností narušujících společenské, kulturní a provozní funkce těchto prostorů</w:t>
      </w:r>
      <w:ins w:id="4397" w:author="petr" w:date="2024-03-03T10:53:00Z">
        <w:r w:rsidR="00AA5E7A" w:rsidRPr="00876AB5">
          <w:t>.</w:t>
        </w:r>
      </w:ins>
    </w:p>
    <w:p w14:paraId="6C557404" w14:textId="77777777" w:rsidR="00763AF7" w:rsidRPr="00876AB5" w:rsidRDefault="00763AF7" w:rsidP="00DC2E6F">
      <w:pPr>
        <w:pStyle w:val="Zkladntext"/>
        <w:tabs>
          <w:tab w:val="left" w:pos="2126"/>
        </w:tabs>
        <w:ind w:left="2131" w:right="2" w:hanging="1767"/>
      </w:pPr>
    </w:p>
    <w:p w14:paraId="5594CFA0" w14:textId="77777777" w:rsidR="001F53DD" w:rsidRPr="00876AB5" w:rsidDel="005D13A0" w:rsidRDefault="001F53DD" w:rsidP="001F53DD">
      <w:pPr>
        <w:pStyle w:val="Odstavecseseznamem"/>
        <w:numPr>
          <w:ilvl w:val="0"/>
          <w:numId w:val="6"/>
        </w:numPr>
        <w:ind w:right="2"/>
        <w:rPr>
          <w:del w:id="4398" w:author="petr" w:date="2024-03-02T15:55:00Z"/>
          <w:b/>
          <w:sz w:val="24"/>
        </w:rPr>
      </w:pPr>
      <w:del w:id="4399" w:author="petr" w:date="2024-03-02T15:55:00Z">
        <w:r w:rsidRPr="00876AB5" w:rsidDel="005D13A0">
          <w:rPr>
            <w:sz w:val="24"/>
            <w:u w:val="single"/>
          </w:rPr>
          <w:delText>Plochy smíšené obytné (</w:delText>
        </w:r>
        <w:r w:rsidRPr="00876AB5" w:rsidDel="005D13A0">
          <w:rPr>
            <w:b/>
            <w:sz w:val="24"/>
            <w:u w:val="single"/>
          </w:rPr>
          <w:delText>SO</w:delText>
        </w:r>
        <w:r w:rsidRPr="00876AB5" w:rsidDel="005D13A0">
          <w:rPr>
            <w:sz w:val="24"/>
            <w:u w:val="single"/>
          </w:rPr>
          <w:delText>)</w:delText>
        </w:r>
        <w:r w:rsidRPr="00876AB5" w:rsidDel="005D13A0">
          <w:rPr>
            <w:sz w:val="24"/>
          </w:rPr>
          <w:delText xml:space="preserve"> – jsou určeny pro víceúčelové využití, v případě obce zahrnují především původní historické zastavění, pozemky související dopravní a technické infrastruktury a pozemky veřejných prostranství. Způsoby využití:</w:delText>
        </w:r>
      </w:del>
    </w:p>
    <w:p w14:paraId="48EE0C95" w14:textId="77777777" w:rsidR="001F53DD" w:rsidRPr="00876AB5" w:rsidDel="005D13A0" w:rsidRDefault="001F53DD" w:rsidP="001F53DD">
      <w:pPr>
        <w:pStyle w:val="Zkladntext"/>
        <w:tabs>
          <w:tab w:val="left" w:pos="2174"/>
        </w:tabs>
        <w:ind w:left="2160" w:right="2" w:hanging="1451"/>
        <w:rPr>
          <w:del w:id="4400" w:author="petr" w:date="2024-03-02T15:55:00Z"/>
        </w:rPr>
      </w:pPr>
      <w:del w:id="4401" w:author="petr" w:date="2024-03-02T15:55:00Z">
        <w:r w:rsidRPr="00876AB5" w:rsidDel="005D13A0">
          <w:rPr>
            <w:rPrChange w:id="4402" w:author="Lukáš Petr" w:date="2024-02-02T10:25:00Z">
              <w:rPr>
                <w:spacing w:val="-2"/>
              </w:rPr>
            </w:rPrChange>
          </w:rPr>
          <w:delText>přípustné:</w:delText>
        </w:r>
        <w:r w:rsidRPr="00876AB5" w:rsidDel="005D13A0">
          <w:tab/>
        </w:r>
        <w:r w:rsidRPr="00876AB5" w:rsidDel="005D13A0">
          <w:tab/>
          <w:delText>stavby</w:delText>
        </w:r>
        <w:r w:rsidRPr="00876AB5" w:rsidDel="005D13A0">
          <w:rPr>
            <w:rPrChange w:id="4403" w:author="Lukáš Petr" w:date="2024-02-02T10:25:00Z">
              <w:rPr>
                <w:spacing w:val="40"/>
              </w:rPr>
            </w:rPrChange>
          </w:rPr>
          <w:delText xml:space="preserve"> </w:delText>
        </w:r>
        <w:r w:rsidRPr="00876AB5" w:rsidDel="005D13A0">
          <w:delText>pro</w:delText>
        </w:r>
        <w:r w:rsidRPr="00876AB5" w:rsidDel="005D13A0">
          <w:rPr>
            <w:rPrChange w:id="4404" w:author="Lukáš Petr" w:date="2024-02-02T10:25:00Z">
              <w:rPr>
                <w:spacing w:val="80"/>
              </w:rPr>
            </w:rPrChange>
          </w:rPr>
          <w:delText xml:space="preserve"> </w:delText>
        </w:r>
        <w:r w:rsidRPr="00876AB5" w:rsidDel="005D13A0">
          <w:delText>bydlení</w:delText>
        </w:r>
        <w:r w:rsidRPr="00876AB5" w:rsidDel="005D13A0">
          <w:rPr>
            <w:rPrChange w:id="4405" w:author="Lukáš Petr" w:date="2024-02-02T10:25:00Z">
              <w:rPr>
                <w:spacing w:val="80"/>
              </w:rPr>
            </w:rPrChange>
          </w:rPr>
          <w:delText xml:space="preserve"> </w:delText>
        </w:r>
        <w:r w:rsidRPr="00876AB5" w:rsidDel="005D13A0">
          <w:delText>a</w:delText>
        </w:r>
        <w:r w:rsidRPr="00876AB5" w:rsidDel="005D13A0">
          <w:rPr>
            <w:rPrChange w:id="4406" w:author="Lukáš Petr" w:date="2024-02-02T10:25:00Z">
              <w:rPr>
                <w:spacing w:val="80"/>
              </w:rPr>
            </w:rPrChange>
          </w:rPr>
          <w:delText xml:space="preserve"> </w:delText>
        </w:r>
        <w:r w:rsidRPr="00876AB5" w:rsidDel="005D13A0">
          <w:delText>občanskou</w:delText>
        </w:r>
        <w:r w:rsidRPr="00876AB5" w:rsidDel="005D13A0">
          <w:rPr>
            <w:rPrChange w:id="4407" w:author="Lukáš Petr" w:date="2024-02-02T10:25:00Z">
              <w:rPr>
                <w:spacing w:val="80"/>
              </w:rPr>
            </w:rPrChange>
          </w:rPr>
          <w:delText xml:space="preserve"> </w:delText>
        </w:r>
        <w:r w:rsidRPr="00876AB5" w:rsidDel="005D13A0">
          <w:delText>vybavenost</w:delText>
        </w:r>
        <w:r w:rsidRPr="00876AB5" w:rsidDel="005D13A0">
          <w:rPr>
            <w:rPrChange w:id="4408" w:author="Lukáš Petr" w:date="2024-02-02T10:25:00Z">
              <w:rPr>
                <w:spacing w:val="80"/>
              </w:rPr>
            </w:rPrChange>
          </w:rPr>
          <w:delText xml:space="preserve"> </w:delText>
        </w:r>
        <w:r w:rsidRPr="00876AB5" w:rsidDel="005D13A0">
          <w:delText>odpovídající</w:delText>
        </w:r>
        <w:r w:rsidRPr="00876AB5" w:rsidDel="005D13A0">
          <w:rPr>
            <w:rPrChange w:id="4409" w:author="Lukáš Petr" w:date="2024-02-02T10:25:00Z">
              <w:rPr>
                <w:spacing w:val="80"/>
              </w:rPr>
            </w:rPrChange>
          </w:rPr>
          <w:delText xml:space="preserve"> </w:delText>
        </w:r>
        <w:r w:rsidRPr="00876AB5" w:rsidDel="005D13A0">
          <w:delText>velikosti</w:delText>
        </w:r>
        <w:r w:rsidRPr="00876AB5" w:rsidDel="005D13A0">
          <w:rPr>
            <w:rPrChange w:id="4410" w:author="Lukáš Petr" w:date="2024-02-02T10:25:00Z">
              <w:rPr>
                <w:spacing w:val="40"/>
              </w:rPr>
            </w:rPrChange>
          </w:rPr>
          <w:delText xml:space="preserve"> </w:delText>
        </w:r>
        <w:r w:rsidRPr="00876AB5" w:rsidDel="005D13A0">
          <w:delText>vymezeného</w:delText>
        </w:r>
        <w:r w:rsidRPr="00876AB5" w:rsidDel="005D13A0">
          <w:rPr>
            <w:rPrChange w:id="4411" w:author="Lukáš Petr" w:date="2024-02-02T10:25:00Z">
              <w:rPr>
                <w:spacing w:val="40"/>
              </w:rPr>
            </w:rPrChange>
          </w:rPr>
          <w:delText xml:space="preserve"> </w:delText>
        </w:r>
        <w:r w:rsidRPr="00876AB5" w:rsidDel="005D13A0">
          <w:delText>pozemku</w:delText>
        </w:r>
        <w:r w:rsidRPr="00876AB5" w:rsidDel="005D13A0">
          <w:rPr>
            <w:rPrChange w:id="4412" w:author="Lukáš Petr" w:date="2024-02-02T10:25:00Z">
              <w:rPr>
                <w:spacing w:val="40"/>
              </w:rPr>
            </w:rPrChange>
          </w:rPr>
          <w:delText xml:space="preserve"> </w:delText>
        </w:r>
        <w:r w:rsidRPr="00876AB5" w:rsidDel="005D13A0">
          <w:delText>a</w:delText>
        </w:r>
        <w:r w:rsidRPr="00876AB5" w:rsidDel="005D13A0">
          <w:rPr>
            <w:rPrChange w:id="4413" w:author="Lukáš Petr" w:date="2024-02-02T10:25:00Z">
              <w:rPr>
                <w:spacing w:val="40"/>
              </w:rPr>
            </w:rPrChange>
          </w:rPr>
          <w:delText xml:space="preserve"> </w:delText>
        </w:r>
        <w:r w:rsidRPr="00876AB5" w:rsidDel="005D13A0">
          <w:delText>objemu</w:delText>
        </w:r>
        <w:r w:rsidRPr="00876AB5" w:rsidDel="005D13A0">
          <w:rPr>
            <w:rPrChange w:id="4414" w:author="Lukáš Petr" w:date="2024-02-02T10:25:00Z">
              <w:rPr>
                <w:spacing w:val="40"/>
              </w:rPr>
            </w:rPrChange>
          </w:rPr>
          <w:delText xml:space="preserve"> </w:delText>
        </w:r>
        <w:r w:rsidRPr="00876AB5" w:rsidDel="005D13A0">
          <w:delText>budovy,</w:delText>
        </w:r>
        <w:r w:rsidRPr="00876AB5" w:rsidDel="005D13A0">
          <w:rPr>
            <w:rPrChange w:id="4415" w:author="Lukáš Petr" w:date="2024-02-02T10:25:00Z">
              <w:rPr>
                <w:spacing w:val="40"/>
              </w:rPr>
            </w:rPrChange>
          </w:rPr>
          <w:delText xml:space="preserve"> </w:delText>
        </w:r>
        <w:r w:rsidRPr="00876AB5" w:rsidDel="005D13A0">
          <w:delText>pozemky</w:delText>
        </w:r>
        <w:r w:rsidRPr="00876AB5" w:rsidDel="005D13A0">
          <w:rPr>
            <w:rPrChange w:id="4416" w:author="Lukáš Petr" w:date="2024-02-02T10:25:00Z">
              <w:rPr>
                <w:spacing w:val="40"/>
              </w:rPr>
            </w:rPrChange>
          </w:rPr>
          <w:delText xml:space="preserve"> </w:delText>
        </w:r>
        <w:r w:rsidRPr="00876AB5" w:rsidDel="005D13A0">
          <w:delText>soukromé</w:delText>
        </w:r>
        <w:r w:rsidRPr="00876AB5" w:rsidDel="005D13A0">
          <w:rPr>
            <w:rPrChange w:id="4417" w:author="Lukáš Petr" w:date="2024-02-02T10:25:00Z">
              <w:rPr>
                <w:spacing w:val="40"/>
              </w:rPr>
            </w:rPrChange>
          </w:rPr>
          <w:delText xml:space="preserve"> </w:delText>
        </w:r>
        <w:r w:rsidRPr="00876AB5" w:rsidDel="005D13A0">
          <w:delText>i</w:delText>
        </w:r>
        <w:r w:rsidRPr="00876AB5" w:rsidDel="005D13A0">
          <w:rPr>
            <w:rPrChange w:id="4418" w:author="Lukáš Petr" w:date="2024-02-02T10:25:00Z">
              <w:rPr>
                <w:spacing w:val="40"/>
              </w:rPr>
            </w:rPrChange>
          </w:rPr>
          <w:delText xml:space="preserve"> </w:delText>
        </w:r>
        <w:r w:rsidRPr="00876AB5" w:rsidDel="005D13A0">
          <w:delText>jiné</w:delText>
        </w:r>
        <w:r w:rsidRPr="00876AB5" w:rsidDel="005D13A0">
          <w:rPr>
            <w:rPrChange w:id="4419" w:author="Lukáš Petr" w:date="2024-02-02T10:25:00Z">
              <w:rPr>
                <w:spacing w:val="40"/>
              </w:rPr>
            </w:rPrChange>
          </w:rPr>
          <w:delText xml:space="preserve"> </w:delText>
        </w:r>
        <w:r w:rsidRPr="00876AB5" w:rsidDel="005D13A0">
          <w:delText>zeleně, stavby</w:delText>
        </w:r>
        <w:r w:rsidRPr="00876AB5" w:rsidDel="005D13A0">
          <w:rPr>
            <w:rPrChange w:id="4420" w:author="Lukáš Petr" w:date="2024-02-02T10:25:00Z">
              <w:rPr>
                <w:spacing w:val="80"/>
              </w:rPr>
            </w:rPrChange>
          </w:rPr>
          <w:delText xml:space="preserve"> </w:delText>
        </w:r>
        <w:r w:rsidRPr="00876AB5" w:rsidDel="005D13A0">
          <w:delText>pro</w:delText>
        </w:r>
        <w:r w:rsidRPr="00876AB5" w:rsidDel="005D13A0">
          <w:rPr>
            <w:rPrChange w:id="4421" w:author="Lukáš Petr" w:date="2024-02-02T10:25:00Z">
              <w:rPr>
                <w:spacing w:val="80"/>
              </w:rPr>
            </w:rPrChange>
          </w:rPr>
          <w:delText xml:space="preserve"> </w:delText>
        </w:r>
        <w:r w:rsidRPr="00876AB5" w:rsidDel="005D13A0">
          <w:delText>drobnou</w:delText>
        </w:r>
        <w:r w:rsidRPr="00876AB5" w:rsidDel="005D13A0">
          <w:rPr>
            <w:rPrChange w:id="4422" w:author="Lukáš Petr" w:date="2024-02-02T10:25:00Z">
              <w:rPr>
                <w:spacing w:val="80"/>
              </w:rPr>
            </w:rPrChange>
          </w:rPr>
          <w:delText xml:space="preserve"> </w:delText>
        </w:r>
        <w:r w:rsidRPr="00876AB5" w:rsidDel="005D13A0">
          <w:delText>výrobní</w:delText>
        </w:r>
        <w:r w:rsidRPr="00876AB5" w:rsidDel="005D13A0">
          <w:rPr>
            <w:rPrChange w:id="4423" w:author="Lukáš Petr" w:date="2024-02-02T10:25:00Z">
              <w:rPr>
                <w:spacing w:val="80"/>
              </w:rPr>
            </w:rPrChange>
          </w:rPr>
          <w:delText xml:space="preserve"> </w:delText>
        </w:r>
        <w:r w:rsidRPr="00876AB5" w:rsidDel="005D13A0">
          <w:delText>činnost,</w:delText>
        </w:r>
        <w:r w:rsidRPr="00876AB5" w:rsidDel="005D13A0">
          <w:rPr>
            <w:rPrChange w:id="4424" w:author="Lukáš Petr" w:date="2024-02-02T10:25:00Z">
              <w:rPr>
                <w:spacing w:val="80"/>
              </w:rPr>
            </w:rPrChange>
          </w:rPr>
          <w:delText xml:space="preserve"> </w:delText>
        </w:r>
        <w:r w:rsidRPr="00876AB5" w:rsidDel="005D13A0">
          <w:delText>zemědělskou</w:delText>
        </w:r>
        <w:r w:rsidRPr="00876AB5" w:rsidDel="005D13A0">
          <w:rPr>
            <w:rPrChange w:id="4425" w:author="Lukáš Petr" w:date="2024-02-02T10:25:00Z">
              <w:rPr>
                <w:spacing w:val="80"/>
              </w:rPr>
            </w:rPrChange>
          </w:rPr>
          <w:delText xml:space="preserve"> </w:delText>
        </w:r>
        <w:r w:rsidRPr="00876AB5" w:rsidDel="005D13A0">
          <w:delText>malovýrobu,</w:delText>
        </w:r>
        <w:r w:rsidRPr="00876AB5" w:rsidDel="005D13A0">
          <w:rPr>
            <w:rPrChange w:id="4426" w:author="Lukáš Petr" w:date="2024-02-02T10:25:00Z">
              <w:rPr>
                <w:spacing w:val="80"/>
              </w:rPr>
            </w:rPrChange>
          </w:rPr>
          <w:delText xml:space="preserve"> </w:delText>
        </w:r>
        <w:r w:rsidRPr="00876AB5" w:rsidDel="005D13A0">
          <w:delText>stavby</w:delText>
        </w:r>
        <w:r w:rsidRPr="00876AB5" w:rsidDel="005D13A0">
          <w:rPr>
            <w:rPrChange w:id="4427" w:author="Lukáš Petr" w:date="2024-02-02T10:25:00Z">
              <w:rPr>
                <w:spacing w:val="80"/>
              </w:rPr>
            </w:rPrChange>
          </w:rPr>
          <w:delText xml:space="preserve"> </w:delText>
        </w:r>
        <w:r w:rsidRPr="00876AB5" w:rsidDel="005D13A0">
          <w:delText>skladovací</w:delText>
        </w:r>
        <w:r w:rsidRPr="00876AB5" w:rsidDel="005D13A0">
          <w:rPr>
            <w:rPrChange w:id="4428" w:author="Lukáš Petr" w:date="2024-02-02T10:25:00Z">
              <w:rPr>
                <w:spacing w:val="-3"/>
              </w:rPr>
            </w:rPrChange>
          </w:rPr>
          <w:delText xml:space="preserve"> </w:delText>
        </w:r>
        <w:r w:rsidRPr="00876AB5" w:rsidDel="005D13A0">
          <w:delText>s</w:delText>
        </w:r>
        <w:r w:rsidRPr="00876AB5" w:rsidDel="005D13A0">
          <w:rPr>
            <w:rPrChange w:id="4429" w:author="Lukáš Petr" w:date="2024-02-02T10:25:00Z">
              <w:rPr>
                <w:spacing w:val="-3"/>
              </w:rPr>
            </w:rPrChange>
          </w:rPr>
          <w:delText xml:space="preserve"> </w:delText>
        </w:r>
        <w:r w:rsidRPr="00876AB5" w:rsidDel="005D13A0">
          <w:delText>nízkými</w:delText>
        </w:r>
        <w:r w:rsidRPr="00876AB5" w:rsidDel="005D13A0">
          <w:rPr>
            <w:rPrChange w:id="4430" w:author="Lukáš Petr" w:date="2024-02-02T10:25:00Z">
              <w:rPr>
                <w:spacing w:val="-3"/>
              </w:rPr>
            </w:rPrChange>
          </w:rPr>
          <w:delText xml:space="preserve"> </w:delText>
        </w:r>
        <w:r w:rsidRPr="00876AB5" w:rsidDel="005D13A0">
          <w:delText>nároky</w:delText>
        </w:r>
        <w:r w:rsidRPr="00876AB5" w:rsidDel="005D13A0">
          <w:rPr>
            <w:rPrChange w:id="4431" w:author="Lukáš Petr" w:date="2024-02-02T10:25:00Z">
              <w:rPr>
                <w:spacing w:val="-3"/>
              </w:rPr>
            </w:rPrChange>
          </w:rPr>
          <w:delText xml:space="preserve"> </w:delText>
        </w:r>
        <w:r w:rsidRPr="00876AB5" w:rsidDel="005D13A0">
          <w:delText>na</w:delText>
        </w:r>
        <w:r w:rsidRPr="00876AB5" w:rsidDel="005D13A0">
          <w:rPr>
            <w:rPrChange w:id="4432" w:author="Lukáš Petr" w:date="2024-02-02T10:25:00Z">
              <w:rPr>
                <w:spacing w:val="-3"/>
              </w:rPr>
            </w:rPrChange>
          </w:rPr>
          <w:delText xml:space="preserve"> </w:delText>
        </w:r>
        <w:r w:rsidRPr="00876AB5" w:rsidDel="005D13A0">
          <w:delText>skladovací</w:delText>
        </w:r>
        <w:r w:rsidRPr="00876AB5" w:rsidDel="005D13A0">
          <w:rPr>
            <w:rPrChange w:id="4433" w:author="Lukáš Petr" w:date="2024-02-02T10:25:00Z">
              <w:rPr>
                <w:spacing w:val="-4"/>
              </w:rPr>
            </w:rPrChange>
          </w:rPr>
          <w:delText xml:space="preserve"> </w:delText>
        </w:r>
        <w:r w:rsidRPr="00876AB5" w:rsidDel="005D13A0">
          <w:delText>plochy</w:delText>
        </w:r>
        <w:r w:rsidRPr="00876AB5" w:rsidDel="005D13A0">
          <w:rPr>
            <w:rPrChange w:id="4434" w:author="Lukáš Petr" w:date="2024-02-02T10:25:00Z">
              <w:rPr>
                <w:spacing w:val="-3"/>
              </w:rPr>
            </w:rPrChange>
          </w:rPr>
          <w:delText xml:space="preserve"> </w:delText>
        </w:r>
        <w:r w:rsidRPr="00876AB5" w:rsidDel="005D13A0">
          <w:delText>a</w:delText>
        </w:r>
        <w:r w:rsidRPr="00876AB5" w:rsidDel="005D13A0">
          <w:rPr>
            <w:rPrChange w:id="4435" w:author="Lukáš Petr" w:date="2024-02-02T10:25:00Z">
              <w:rPr>
                <w:spacing w:val="-3"/>
              </w:rPr>
            </w:rPrChange>
          </w:rPr>
          <w:delText xml:space="preserve"> </w:delText>
        </w:r>
        <w:r w:rsidRPr="00876AB5" w:rsidDel="005D13A0">
          <w:delText>nízkými</w:delText>
        </w:r>
        <w:r w:rsidRPr="00876AB5" w:rsidDel="005D13A0">
          <w:rPr>
            <w:rPrChange w:id="4436" w:author="Lukáš Petr" w:date="2024-02-02T10:25:00Z">
              <w:rPr>
                <w:spacing w:val="-3"/>
              </w:rPr>
            </w:rPrChange>
          </w:rPr>
          <w:delText xml:space="preserve"> </w:delText>
        </w:r>
        <w:r w:rsidRPr="00876AB5" w:rsidDel="005D13A0">
          <w:delText>rušivými</w:delText>
        </w:r>
        <w:r w:rsidRPr="00876AB5" w:rsidDel="005D13A0">
          <w:rPr>
            <w:rPrChange w:id="4437" w:author="Lukáš Petr" w:date="2024-02-02T10:25:00Z">
              <w:rPr>
                <w:spacing w:val="-3"/>
              </w:rPr>
            </w:rPrChange>
          </w:rPr>
          <w:delText xml:space="preserve"> </w:delText>
        </w:r>
        <w:r w:rsidRPr="00876AB5" w:rsidDel="005D13A0">
          <w:delText>vlivy</w:delText>
        </w:r>
        <w:r w:rsidRPr="00876AB5" w:rsidDel="005D13A0">
          <w:rPr>
            <w:rPrChange w:id="4438" w:author="Lukáš Petr" w:date="2024-02-02T10:25:00Z">
              <w:rPr>
                <w:spacing w:val="-3"/>
              </w:rPr>
            </w:rPrChange>
          </w:rPr>
          <w:delText xml:space="preserve"> </w:delText>
        </w:r>
        <w:r w:rsidRPr="00876AB5" w:rsidDel="005D13A0">
          <w:delText>na životní</w:delText>
        </w:r>
        <w:r w:rsidRPr="00876AB5" w:rsidDel="005D13A0">
          <w:rPr>
            <w:rPrChange w:id="4439" w:author="Lukáš Petr" w:date="2024-02-02T10:25:00Z">
              <w:rPr>
                <w:spacing w:val="80"/>
              </w:rPr>
            </w:rPrChange>
          </w:rPr>
          <w:delText xml:space="preserve"> </w:delText>
        </w:r>
        <w:r w:rsidRPr="00876AB5" w:rsidDel="005D13A0">
          <w:delText>prostředí,</w:delText>
        </w:r>
        <w:r w:rsidRPr="00876AB5" w:rsidDel="005D13A0">
          <w:rPr>
            <w:rPrChange w:id="4440" w:author="Lukáš Petr" w:date="2024-02-02T10:25:00Z">
              <w:rPr>
                <w:spacing w:val="80"/>
              </w:rPr>
            </w:rPrChange>
          </w:rPr>
          <w:delText xml:space="preserve"> </w:delText>
        </w:r>
        <w:r w:rsidRPr="00876AB5" w:rsidDel="005D13A0">
          <w:delText>případně</w:delText>
        </w:r>
        <w:r w:rsidRPr="00876AB5" w:rsidDel="005D13A0">
          <w:rPr>
            <w:rPrChange w:id="4441" w:author="Lukáš Petr" w:date="2024-02-02T10:25:00Z">
              <w:rPr>
                <w:spacing w:val="80"/>
              </w:rPr>
            </w:rPrChange>
          </w:rPr>
          <w:delText xml:space="preserve"> </w:delText>
        </w:r>
        <w:r w:rsidRPr="00876AB5" w:rsidDel="005D13A0">
          <w:delText>i</w:delText>
        </w:r>
        <w:r w:rsidRPr="00876AB5" w:rsidDel="005D13A0">
          <w:rPr>
            <w:rPrChange w:id="4442" w:author="Lukáš Petr" w:date="2024-02-02T10:25:00Z">
              <w:rPr>
                <w:spacing w:val="80"/>
              </w:rPr>
            </w:rPrChange>
          </w:rPr>
          <w:delText xml:space="preserve"> </w:delText>
        </w:r>
        <w:r w:rsidRPr="00876AB5" w:rsidDel="005D13A0">
          <w:delText>rekreace</w:delText>
        </w:r>
        <w:r w:rsidRPr="00876AB5" w:rsidDel="005D13A0">
          <w:rPr>
            <w:rPrChange w:id="4443" w:author="Lukáš Petr" w:date="2024-02-02T10:25:00Z">
              <w:rPr>
                <w:spacing w:val="80"/>
              </w:rPr>
            </w:rPrChange>
          </w:rPr>
          <w:delText xml:space="preserve"> </w:delText>
        </w:r>
        <w:r w:rsidRPr="00876AB5" w:rsidDel="005D13A0">
          <w:delText>ve</w:delText>
        </w:r>
        <w:r w:rsidRPr="00876AB5" w:rsidDel="005D13A0">
          <w:rPr>
            <w:rPrChange w:id="4444" w:author="Lukáš Petr" w:date="2024-02-02T10:25:00Z">
              <w:rPr>
                <w:spacing w:val="80"/>
              </w:rPr>
            </w:rPrChange>
          </w:rPr>
          <w:delText xml:space="preserve"> </w:delText>
        </w:r>
        <w:r w:rsidRPr="00876AB5" w:rsidDel="005D13A0">
          <w:delText>stávajících</w:delText>
        </w:r>
        <w:r w:rsidRPr="00876AB5" w:rsidDel="005D13A0">
          <w:rPr>
            <w:rPrChange w:id="4445" w:author="Lukáš Petr" w:date="2024-02-02T10:25:00Z">
              <w:rPr>
                <w:spacing w:val="80"/>
              </w:rPr>
            </w:rPrChange>
          </w:rPr>
          <w:delText xml:space="preserve"> </w:delText>
        </w:r>
        <w:r w:rsidRPr="00876AB5" w:rsidDel="005D13A0">
          <w:delText>k</w:delText>
        </w:r>
        <w:r w:rsidRPr="00876AB5" w:rsidDel="005D13A0">
          <w:rPr>
            <w:rPrChange w:id="4446" w:author="Lukáš Petr" w:date="2024-02-02T10:25:00Z">
              <w:rPr>
                <w:spacing w:val="80"/>
              </w:rPr>
            </w:rPrChange>
          </w:rPr>
          <w:delText xml:space="preserve"> </w:delText>
        </w:r>
        <w:r w:rsidRPr="00876AB5" w:rsidDel="005D13A0">
          <w:delText>tomu</w:delText>
        </w:r>
        <w:r w:rsidRPr="00876AB5" w:rsidDel="005D13A0">
          <w:rPr>
            <w:rPrChange w:id="4447" w:author="Lukáš Petr" w:date="2024-02-02T10:25:00Z">
              <w:rPr>
                <w:spacing w:val="80"/>
              </w:rPr>
            </w:rPrChange>
          </w:rPr>
          <w:delText xml:space="preserve"> </w:delText>
        </w:r>
        <w:r w:rsidRPr="00876AB5" w:rsidDel="005D13A0">
          <w:delText>vhodných</w:delText>
        </w:r>
        <w:r w:rsidRPr="00876AB5" w:rsidDel="005D13A0">
          <w:rPr>
            <w:rPrChange w:id="4448" w:author="Lukáš Petr" w:date="2024-02-02T10:25:00Z">
              <w:rPr>
                <w:spacing w:val="40"/>
              </w:rPr>
            </w:rPrChange>
          </w:rPr>
          <w:delText xml:space="preserve"> </w:delText>
        </w:r>
        <w:r w:rsidRPr="00876AB5" w:rsidDel="005D13A0">
          <w:delText>objektech.</w:delText>
        </w:r>
        <w:r w:rsidRPr="00876AB5" w:rsidDel="005D13A0">
          <w:rPr>
            <w:rPrChange w:id="4449" w:author="Lukáš Petr" w:date="2024-02-02T10:25:00Z">
              <w:rPr>
                <w:spacing w:val="40"/>
              </w:rPr>
            </w:rPrChange>
          </w:rPr>
          <w:delText xml:space="preserve"> </w:delText>
        </w:r>
        <w:r w:rsidRPr="00876AB5" w:rsidDel="005D13A0">
          <w:delText>Jde</w:delText>
        </w:r>
        <w:r w:rsidRPr="00876AB5" w:rsidDel="005D13A0">
          <w:rPr>
            <w:rPrChange w:id="4450" w:author="Lukáš Petr" w:date="2024-02-02T10:25:00Z">
              <w:rPr>
                <w:spacing w:val="40"/>
              </w:rPr>
            </w:rPrChange>
          </w:rPr>
          <w:delText xml:space="preserve"> </w:delText>
        </w:r>
        <w:r w:rsidRPr="00876AB5" w:rsidDel="005D13A0">
          <w:delText>tedy</w:delText>
        </w:r>
        <w:r w:rsidRPr="00876AB5" w:rsidDel="005D13A0">
          <w:rPr>
            <w:rPrChange w:id="4451" w:author="Lukáš Petr" w:date="2024-02-02T10:25:00Z">
              <w:rPr>
                <w:spacing w:val="40"/>
              </w:rPr>
            </w:rPrChange>
          </w:rPr>
          <w:delText xml:space="preserve"> </w:delText>
        </w:r>
        <w:r w:rsidRPr="00876AB5" w:rsidDel="005D13A0">
          <w:delText>o</w:delText>
        </w:r>
        <w:r w:rsidRPr="00876AB5" w:rsidDel="005D13A0">
          <w:rPr>
            <w:rPrChange w:id="4452" w:author="Lukáš Petr" w:date="2024-02-02T10:25:00Z">
              <w:rPr>
                <w:spacing w:val="40"/>
              </w:rPr>
            </w:rPrChange>
          </w:rPr>
          <w:delText xml:space="preserve"> </w:delText>
        </w:r>
        <w:r w:rsidRPr="00876AB5" w:rsidDel="005D13A0">
          <w:delText>aktivity</w:delText>
        </w:r>
        <w:r w:rsidRPr="00876AB5" w:rsidDel="005D13A0">
          <w:rPr>
            <w:rPrChange w:id="4453" w:author="Lukáš Petr" w:date="2024-02-02T10:25:00Z">
              <w:rPr>
                <w:spacing w:val="40"/>
              </w:rPr>
            </w:rPrChange>
          </w:rPr>
          <w:delText xml:space="preserve"> </w:delText>
        </w:r>
        <w:r w:rsidRPr="00876AB5" w:rsidDel="005D13A0">
          <w:delText>nesnižující</w:delText>
        </w:r>
        <w:r w:rsidRPr="00876AB5" w:rsidDel="005D13A0">
          <w:rPr>
            <w:rPrChange w:id="4454" w:author="Lukáš Petr" w:date="2024-02-02T10:25:00Z">
              <w:rPr>
                <w:spacing w:val="40"/>
              </w:rPr>
            </w:rPrChange>
          </w:rPr>
          <w:delText xml:space="preserve"> </w:delText>
        </w:r>
        <w:r w:rsidRPr="00876AB5" w:rsidDel="005D13A0">
          <w:delText>kvalitu</w:delText>
        </w:r>
        <w:r w:rsidRPr="00876AB5" w:rsidDel="005D13A0">
          <w:rPr>
            <w:rPrChange w:id="4455" w:author="Lukáš Petr" w:date="2024-02-02T10:25:00Z">
              <w:rPr>
                <w:spacing w:val="40"/>
              </w:rPr>
            </w:rPrChange>
          </w:rPr>
          <w:delText xml:space="preserve"> </w:delText>
        </w:r>
        <w:r w:rsidRPr="00876AB5" w:rsidDel="005D13A0">
          <w:delText>určující</w:delText>
        </w:r>
        <w:r w:rsidRPr="00876AB5" w:rsidDel="005D13A0">
          <w:rPr>
            <w:rPrChange w:id="4456" w:author="Lukáš Petr" w:date="2024-02-02T10:25:00Z">
              <w:rPr>
                <w:spacing w:val="40"/>
              </w:rPr>
            </w:rPrChange>
          </w:rPr>
          <w:delText xml:space="preserve"> </w:delText>
        </w:r>
        <w:r w:rsidRPr="00876AB5" w:rsidDel="005D13A0">
          <w:delText>plochy,</w:delText>
        </w:r>
        <w:r w:rsidRPr="00876AB5" w:rsidDel="005D13A0">
          <w:rPr>
            <w:rPrChange w:id="4457" w:author="Lukáš Petr" w:date="2024-02-02T10:25:00Z">
              <w:rPr>
                <w:spacing w:val="40"/>
              </w:rPr>
            </w:rPrChange>
          </w:rPr>
          <w:delText xml:space="preserve"> </w:delText>
        </w:r>
        <w:r w:rsidRPr="00876AB5" w:rsidDel="005D13A0">
          <w:delText>nemají</w:delText>
        </w:r>
        <w:r w:rsidRPr="00876AB5" w:rsidDel="005D13A0">
          <w:rPr>
            <w:rPrChange w:id="4458" w:author="Lukáš Petr" w:date="2024-02-02T10:25:00Z">
              <w:rPr>
                <w:spacing w:val="80"/>
                <w:w w:val="150"/>
              </w:rPr>
            </w:rPrChange>
          </w:rPr>
          <w:delText xml:space="preserve"> </w:delText>
        </w:r>
        <w:r w:rsidRPr="00876AB5" w:rsidDel="005D13A0">
          <w:delText>negativní dopad na pozemek souseda a jsou nenáročné na přepravu zboží. Vše se děje v rozsahu odpovídajícím velikosti ploch pozemků a objemu budov.</w:delText>
        </w:r>
      </w:del>
    </w:p>
    <w:p w14:paraId="6F6599B3" w14:textId="77777777" w:rsidR="001F53DD" w:rsidRPr="00876AB5" w:rsidDel="005D13A0" w:rsidRDefault="001F53DD" w:rsidP="001F53DD">
      <w:pPr>
        <w:pStyle w:val="Zkladntext"/>
        <w:tabs>
          <w:tab w:val="left" w:pos="2126"/>
        </w:tabs>
        <w:ind w:left="2127" w:right="2" w:hanging="1418"/>
        <w:rPr>
          <w:del w:id="4459" w:author="petr" w:date="2024-03-02T15:55:00Z"/>
        </w:rPr>
      </w:pPr>
      <w:del w:id="4460" w:author="petr" w:date="2024-03-02T15:55:00Z">
        <w:r w:rsidRPr="00876AB5" w:rsidDel="005D13A0">
          <w:rPr>
            <w:rPrChange w:id="4461" w:author="Lukáš Petr" w:date="2024-02-02T10:25:00Z">
              <w:rPr>
                <w:spacing w:val="-2"/>
              </w:rPr>
            </w:rPrChange>
          </w:rPr>
          <w:lastRenderedPageBreak/>
          <w:delText>nepřípustné:</w:delText>
        </w:r>
        <w:r w:rsidRPr="00876AB5" w:rsidDel="005D13A0">
          <w:tab/>
          <w:delText>veškeré</w:delText>
        </w:r>
        <w:r w:rsidRPr="00876AB5" w:rsidDel="005D13A0">
          <w:rPr>
            <w:rPrChange w:id="4462" w:author="Lukáš Petr" w:date="2024-02-02T10:25:00Z">
              <w:rPr>
                <w:spacing w:val="-3"/>
              </w:rPr>
            </w:rPrChange>
          </w:rPr>
          <w:delText xml:space="preserve"> </w:delText>
        </w:r>
        <w:r w:rsidRPr="00876AB5" w:rsidDel="005D13A0">
          <w:delText>stavby,</w:delText>
        </w:r>
        <w:r w:rsidRPr="00876AB5" w:rsidDel="005D13A0">
          <w:rPr>
            <w:rPrChange w:id="4463" w:author="Lukáš Petr" w:date="2024-02-02T10:25:00Z">
              <w:rPr>
                <w:spacing w:val="58"/>
              </w:rPr>
            </w:rPrChange>
          </w:rPr>
          <w:delText xml:space="preserve"> </w:delText>
        </w:r>
        <w:r w:rsidRPr="00876AB5" w:rsidDel="005D13A0">
          <w:delText>zařízení,</w:delText>
        </w:r>
        <w:r w:rsidRPr="00876AB5" w:rsidDel="005D13A0">
          <w:rPr>
            <w:rPrChange w:id="4464" w:author="Lukáš Petr" w:date="2024-02-02T10:25:00Z">
              <w:rPr>
                <w:spacing w:val="58"/>
              </w:rPr>
            </w:rPrChange>
          </w:rPr>
          <w:delText xml:space="preserve"> </w:delText>
        </w:r>
        <w:r w:rsidRPr="00876AB5" w:rsidDel="005D13A0">
          <w:delText>činnosti</w:delText>
        </w:r>
        <w:r w:rsidRPr="00876AB5" w:rsidDel="005D13A0">
          <w:rPr>
            <w:rPrChange w:id="4465" w:author="Lukáš Petr" w:date="2024-02-02T10:25:00Z">
              <w:rPr>
                <w:spacing w:val="-2"/>
              </w:rPr>
            </w:rPrChange>
          </w:rPr>
          <w:delText xml:space="preserve"> </w:delText>
        </w:r>
        <w:r w:rsidRPr="00876AB5" w:rsidDel="005D13A0">
          <w:delText>a</w:delText>
        </w:r>
        <w:r w:rsidRPr="00876AB5" w:rsidDel="005D13A0">
          <w:rPr>
            <w:rPrChange w:id="4466" w:author="Lukáš Petr" w:date="2024-02-02T10:25:00Z">
              <w:rPr>
                <w:spacing w:val="-2"/>
              </w:rPr>
            </w:rPrChange>
          </w:rPr>
          <w:delText xml:space="preserve"> </w:delText>
        </w:r>
        <w:r w:rsidRPr="00876AB5" w:rsidDel="005D13A0">
          <w:delText>děje,</w:delText>
        </w:r>
        <w:r w:rsidRPr="00876AB5" w:rsidDel="005D13A0">
          <w:rPr>
            <w:rPrChange w:id="4467" w:author="Lukáš Petr" w:date="2024-02-02T10:25:00Z">
              <w:rPr>
                <w:spacing w:val="59"/>
              </w:rPr>
            </w:rPrChange>
          </w:rPr>
          <w:delText xml:space="preserve"> </w:delText>
        </w:r>
        <w:r w:rsidRPr="00876AB5" w:rsidDel="005D13A0">
          <w:delText>které</w:delText>
        </w:r>
        <w:r w:rsidRPr="00876AB5" w:rsidDel="005D13A0">
          <w:rPr>
            <w:rPrChange w:id="4468" w:author="Lukáš Petr" w:date="2024-02-02T10:25:00Z">
              <w:rPr>
                <w:spacing w:val="-1"/>
              </w:rPr>
            </w:rPrChange>
          </w:rPr>
          <w:delText xml:space="preserve"> </w:delText>
        </w:r>
        <w:r w:rsidRPr="00876AB5" w:rsidDel="005D13A0">
          <w:delText>svými</w:delText>
        </w:r>
        <w:r w:rsidRPr="00876AB5" w:rsidDel="005D13A0">
          <w:rPr>
            <w:rPrChange w:id="4469" w:author="Lukáš Petr" w:date="2024-02-02T10:25:00Z">
              <w:rPr>
                <w:spacing w:val="-1"/>
              </w:rPr>
            </w:rPrChange>
          </w:rPr>
          <w:delText xml:space="preserve"> </w:delText>
        </w:r>
        <w:r w:rsidRPr="00876AB5" w:rsidDel="005D13A0">
          <w:delText xml:space="preserve">vlivy </w:delText>
        </w:r>
        <w:r w:rsidRPr="00876AB5" w:rsidDel="005D13A0">
          <w:rPr>
            <w:rPrChange w:id="4470" w:author="Lukáš Petr" w:date="2024-02-02T10:25:00Z">
              <w:rPr>
                <w:spacing w:val="-2"/>
              </w:rPr>
            </w:rPrChange>
          </w:rPr>
          <w:delText xml:space="preserve">zatěžují </w:delText>
        </w:r>
        <w:r w:rsidRPr="00876AB5" w:rsidDel="005D13A0">
          <w:delText>prostředí</w:delText>
        </w:r>
        <w:r w:rsidRPr="00876AB5" w:rsidDel="005D13A0">
          <w:rPr>
            <w:rPrChange w:id="4471" w:author="Lukáš Petr" w:date="2024-02-02T10:25:00Z">
              <w:rPr>
                <w:spacing w:val="-9"/>
              </w:rPr>
            </w:rPrChange>
          </w:rPr>
          <w:delText xml:space="preserve"> </w:delText>
        </w:r>
        <w:r w:rsidRPr="00876AB5" w:rsidDel="005D13A0">
          <w:delText>plochy</w:delText>
        </w:r>
        <w:r w:rsidRPr="00876AB5" w:rsidDel="005D13A0">
          <w:rPr>
            <w:rPrChange w:id="4472" w:author="Lukáš Petr" w:date="2024-02-02T10:25:00Z">
              <w:rPr>
                <w:spacing w:val="-9"/>
              </w:rPr>
            </w:rPrChange>
          </w:rPr>
          <w:delText xml:space="preserve"> </w:delText>
        </w:r>
        <w:r w:rsidRPr="00876AB5" w:rsidDel="005D13A0">
          <w:delText>nad</w:delText>
        </w:r>
        <w:r w:rsidRPr="00876AB5" w:rsidDel="005D13A0">
          <w:rPr>
            <w:rPrChange w:id="4473" w:author="Lukáš Petr" w:date="2024-02-02T10:25:00Z">
              <w:rPr>
                <w:spacing w:val="-9"/>
              </w:rPr>
            </w:rPrChange>
          </w:rPr>
          <w:delText xml:space="preserve"> </w:delText>
        </w:r>
        <w:r w:rsidRPr="00876AB5" w:rsidDel="005D13A0">
          <w:delText>přípustnou</w:delText>
        </w:r>
        <w:r w:rsidRPr="00876AB5" w:rsidDel="005D13A0">
          <w:rPr>
            <w:rPrChange w:id="4474" w:author="Lukáš Petr" w:date="2024-02-02T10:25:00Z">
              <w:rPr>
                <w:spacing w:val="-9"/>
              </w:rPr>
            </w:rPrChange>
          </w:rPr>
          <w:delText xml:space="preserve"> </w:delText>
        </w:r>
        <w:r w:rsidRPr="00876AB5" w:rsidDel="005D13A0">
          <w:delText>míru</w:delText>
        </w:r>
        <w:r w:rsidRPr="00876AB5" w:rsidDel="005D13A0">
          <w:rPr>
            <w:rPrChange w:id="4475" w:author="Lukáš Petr" w:date="2024-02-02T10:25:00Z">
              <w:rPr>
                <w:spacing w:val="-9"/>
              </w:rPr>
            </w:rPrChange>
          </w:rPr>
          <w:delText xml:space="preserve"> </w:delText>
        </w:r>
        <w:r w:rsidRPr="00876AB5" w:rsidDel="005D13A0">
          <w:delText>a</w:delText>
        </w:r>
        <w:r w:rsidRPr="00876AB5" w:rsidDel="005D13A0">
          <w:rPr>
            <w:b/>
          </w:rPr>
          <w:delText>ť</w:delText>
        </w:r>
        <w:r w:rsidRPr="00876AB5" w:rsidDel="005D13A0">
          <w:rPr>
            <w:b/>
            <w:rPrChange w:id="4476" w:author="Lukáš Petr" w:date="2024-02-02T10:25:00Z">
              <w:rPr>
                <w:b/>
                <w:spacing w:val="-10"/>
              </w:rPr>
            </w:rPrChange>
          </w:rPr>
          <w:delText xml:space="preserve"> </w:delText>
        </w:r>
        <w:r w:rsidRPr="00876AB5" w:rsidDel="005D13A0">
          <w:delText>již</w:delText>
        </w:r>
        <w:r w:rsidRPr="00876AB5" w:rsidDel="005D13A0">
          <w:rPr>
            <w:rPrChange w:id="4477" w:author="Lukáš Petr" w:date="2024-02-02T10:25:00Z">
              <w:rPr>
                <w:spacing w:val="-8"/>
              </w:rPr>
            </w:rPrChange>
          </w:rPr>
          <w:delText xml:space="preserve"> </w:delText>
        </w:r>
        <w:r w:rsidRPr="00876AB5" w:rsidDel="005D13A0">
          <w:delText>přímo</w:delText>
        </w:r>
        <w:r w:rsidRPr="00876AB5" w:rsidDel="005D13A0">
          <w:rPr>
            <w:rPrChange w:id="4478" w:author="Lukáš Petr" w:date="2024-02-02T10:25:00Z">
              <w:rPr>
                <w:spacing w:val="-9"/>
              </w:rPr>
            </w:rPrChange>
          </w:rPr>
          <w:delText xml:space="preserve"> </w:delText>
        </w:r>
        <w:r w:rsidRPr="00876AB5" w:rsidDel="005D13A0">
          <w:delText>anebo</w:delText>
        </w:r>
        <w:r w:rsidRPr="00876AB5" w:rsidDel="005D13A0">
          <w:rPr>
            <w:rPrChange w:id="4479" w:author="Lukáš Petr" w:date="2024-02-02T10:25:00Z">
              <w:rPr>
                <w:spacing w:val="-9"/>
              </w:rPr>
            </w:rPrChange>
          </w:rPr>
          <w:delText xml:space="preserve"> </w:delText>
        </w:r>
        <w:r w:rsidRPr="00876AB5" w:rsidDel="005D13A0">
          <w:delText>druhotně.</w:delText>
        </w:r>
        <w:r w:rsidRPr="00876AB5" w:rsidDel="005D13A0">
          <w:rPr>
            <w:rPrChange w:id="4480" w:author="Lukáš Petr" w:date="2024-02-02T10:25:00Z">
              <w:rPr>
                <w:spacing w:val="-9"/>
              </w:rPr>
            </w:rPrChange>
          </w:rPr>
          <w:delText xml:space="preserve"> </w:delText>
        </w:r>
        <w:r w:rsidRPr="00876AB5" w:rsidDel="005D13A0">
          <w:delText>Např.</w:delText>
        </w:r>
        <w:r w:rsidRPr="00876AB5" w:rsidDel="005D13A0">
          <w:rPr>
            <w:rPrChange w:id="4481" w:author="Lukáš Petr" w:date="2024-02-02T10:25:00Z">
              <w:rPr>
                <w:spacing w:val="-10"/>
              </w:rPr>
            </w:rPrChange>
          </w:rPr>
          <w:delText xml:space="preserve"> </w:delText>
        </w:r>
        <w:r w:rsidRPr="00876AB5" w:rsidDel="005D13A0">
          <w:delText xml:space="preserve">stavby </w:delText>
        </w:r>
        <w:r w:rsidRPr="00876AB5" w:rsidDel="005D13A0">
          <w:br/>
          <w:delText>s vysokými plošnými nároky na pozemky, činnosti náročné na přepravu zboží, čerpací stanice pohonných hmot, mycí rampy apod.</w:delText>
        </w:r>
      </w:del>
    </w:p>
    <w:p w14:paraId="1C170C5A" w14:textId="77777777" w:rsidR="00606D21" w:rsidRPr="00876AB5" w:rsidRDefault="00606D21" w:rsidP="00DC2E6F">
      <w:pPr>
        <w:pStyle w:val="Zkladntext"/>
        <w:tabs>
          <w:tab w:val="left" w:pos="2126"/>
        </w:tabs>
        <w:ind w:left="2131" w:right="2" w:hanging="1767"/>
        <w:rPr>
          <w:ins w:id="4482" w:author="Lukáš Petr" w:date="2023-09-05T15:25:00Z"/>
        </w:rPr>
      </w:pPr>
    </w:p>
    <w:p w14:paraId="52BD4856" w14:textId="77777777" w:rsidR="005D13A0" w:rsidRPr="00876AB5" w:rsidRDefault="005D13A0" w:rsidP="005D13A0">
      <w:pPr>
        <w:pStyle w:val="Zkladntext"/>
        <w:ind w:left="709" w:right="2"/>
        <w:rPr>
          <w:ins w:id="4483" w:author="petr" w:date="2024-03-02T15:54:00Z"/>
          <w:b/>
          <w:bCs/>
        </w:rPr>
      </w:pPr>
      <w:ins w:id="4484" w:author="petr" w:date="2024-03-02T15:54:00Z">
        <w:r w:rsidRPr="00876AB5">
          <w:rPr>
            <w:b/>
            <w:bCs/>
          </w:rPr>
          <w:t>Smíšené obytné venkovské (SV)</w:t>
        </w:r>
      </w:ins>
    </w:p>
    <w:p w14:paraId="12D234B1" w14:textId="77777777" w:rsidR="005D13A0" w:rsidRPr="00876AB5" w:rsidRDefault="005D13A0" w:rsidP="005D13A0">
      <w:pPr>
        <w:pStyle w:val="Zkladntext"/>
        <w:ind w:left="709" w:right="2"/>
        <w:rPr>
          <w:b/>
          <w:bCs/>
        </w:rPr>
      </w:pPr>
    </w:p>
    <w:p w14:paraId="2F312CF3" w14:textId="2248E6ED" w:rsidR="005D13A0" w:rsidRPr="00876AB5" w:rsidRDefault="005D13A0" w:rsidP="005D13A0">
      <w:pPr>
        <w:pStyle w:val="Zkladntext"/>
        <w:ind w:left="709" w:right="2"/>
        <w:rPr>
          <w:b/>
          <w:bCs/>
        </w:rPr>
      </w:pPr>
      <w:r w:rsidRPr="00876AB5">
        <w:rPr>
          <w:b/>
          <w:bCs/>
          <w:noProof/>
        </w:rPr>
        <w:drawing>
          <wp:inline distT="0" distB="0" distL="0" distR="0" wp14:anchorId="61CFD289" wp14:editId="6624C402">
            <wp:extent cx="1702607" cy="252000"/>
            <wp:effectExtent l="0" t="0" r="0" b="0"/>
            <wp:docPr id="1293607121" name="Obrázek 1" descr="Obsah obrázku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607121" name="Obrázek 1" descr="Obsah obrázku snímek obrazovky, Grafika, Písmo&#10;&#10;Popis byl vytvořen automaticky"/>
                    <pic:cNvPicPr/>
                  </pic:nvPicPr>
                  <pic:blipFill>
                    <a:blip r:embed="rId144"/>
                    <a:stretch>
                      <a:fillRect/>
                    </a:stretch>
                  </pic:blipFill>
                  <pic:spPr>
                    <a:xfrm>
                      <a:off x="0" y="0"/>
                      <a:ext cx="1702607" cy="252000"/>
                    </a:xfrm>
                    <a:prstGeom prst="rect">
                      <a:avLst/>
                    </a:prstGeom>
                  </pic:spPr>
                </pic:pic>
              </a:graphicData>
            </a:graphic>
          </wp:inline>
        </w:drawing>
      </w:r>
    </w:p>
    <w:p w14:paraId="0E8E6A1F" w14:textId="77777777" w:rsidR="005D13A0" w:rsidRPr="00876AB5" w:rsidRDefault="005D13A0" w:rsidP="005D13A0">
      <w:pPr>
        <w:pStyle w:val="Zkladntext"/>
        <w:ind w:left="709" w:right="2"/>
        <w:rPr>
          <w:b/>
          <w:bCs/>
        </w:rPr>
      </w:pPr>
    </w:p>
    <w:p w14:paraId="7C38BB21" w14:textId="77777777" w:rsidR="000E4D68" w:rsidRPr="00876AB5" w:rsidRDefault="000E4D68" w:rsidP="000E4D68">
      <w:pPr>
        <w:pStyle w:val="Odstavecseseznamem"/>
        <w:numPr>
          <w:ilvl w:val="0"/>
          <w:numId w:val="6"/>
        </w:numPr>
        <w:ind w:right="2"/>
        <w:rPr>
          <w:ins w:id="4485" w:author="petr" w:date="2024-03-03T11:14:00Z"/>
          <w:b/>
          <w:sz w:val="24"/>
        </w:rPr>
      </w:pPr>
      <w:ins w:id="4486" w:author="petr" w:date="2024-03-03T11:14:00Z">
        <w:r w:rsidRPr="00876AB5">
          <w:rPr>
            <w:sz w:val="24"/>
          </w:rPr>
          <w:t>Plochy jsou určeny pro víceúčelové smíšené obytné využití, zahrnují především původní historické zastavění, pozemky související dopravní a technické infrastruktury a pozemky veřejných prostranství. Způsoby využití:</w:t>
        </w:r>
      </w:ins>
    </w:p>
    <w:p w14:paraId="276FEE3B" w14:textId="5053C5A2" w:rsidR="000E4D68" w:rsidRPr="00876AB5" w:rsidRDefault="000E4D68" w:rsidP="000E4D68">
      <w:pPr>
        <w:pStyle w:val="Zkladntext"/>
        <w:tabs>
          <w:tab w:val="left" w:pos="2174"/>
        </w:tabs>
        <w:ind w:left="2160" w:right="2" w:hanging="1451"/>
        <w:rPr>
          <w:ins w:id="4487" w:author="petr" w:date="2024-03-03T11:14:00Z"/>
        </w:rPr>
      </w:pPr>
      <w:ins w:id="4488" w:author="petr" w:date="2024-03-03T11:14:00Z">
        <w:r w:rsidRPr="00876AB5">
          <w:rPr>
            <w:rPrChange w:id="4489" w:author="Lukáš Petr" w:date="2024-02-02T10:25:00Z">
              <w:rPr>
                <w:spacing w:val="-2"/>
              </w:rPr>
            </w:rPrChange>
          </w:rPr>
          <w:t>přípustné:</w:t>
        </w:r>
        <w:r w:rsidRPr="00876AB5">
          <w:tab/>
        </w:r>
        <w:r w:rsidRPr="00876AB5">
          <w:tab/>
          <w:t>stavby</w:t>
        </w:r>
        <w:r w:rsidRPr="00876AB5">
          <w:rPr>
            <w:rPrChange w:id="4490" w:author="Lukáš Petr" w:date="2024-02-02T10:25:00Z">
              <w:rPr>
                <w:spacing w:val="40"/>
              </w:rPr>
            </w:rPrChange>
          </w:rPr>
          <w:t xml:space="preserve"> </w:t>
        </w:r>
        <w:r w:rsidRPr="00876AB5">
          <w:t>pro</w:t>
        </w:r>
        <w:r w:rsidRPr="00876AB5">
          <w:rPr>
            <w:rPrChange w:id="4491" w:author="Lukáš Petr" w:date="2024-02-02T10:25:00Z">
              <w:rPr>
                <w:spacing w:val="80"/>
              </w:rPr>
            </w:rPrChange>
          </w:rPr>
          <w:t xml:space="preserve"> </w:t>
        </w:r>
        <w:r w:rsidRPr="00876AB5">
          <w:t>bydlení</w:t>
        </w:r>
      </w:ins>
      <w:ins w:id="4492" w:author="petr" w:date="2024-03-03T16:47:00Z">
        <w:r w:rsidR="008570C7" w:rsidRPr="00876AB5">
          <w:t>,</w:t>
        </w:r>
      </w:ins>
      <w:ins w:id="4493" w:author="petr" w:date="2024-03-03T11:14:00Z">
        <w:r w:rsidRPr="00876AB5">
          <w:rPr>
            <w:rPrChange w:id="4494" w:author="Lukáš Petr" w:date="2024-02-02T10:25:00Z">
              <w:rPr>
                <w:spacing w:val="80"/>
              </w:rPr>
            </w:rPrChange>
          </w:rPr>
          <w:t xml:space="preserve"> </w:t>
        </w:r>
      </w:ins>
      <w:ins w:id="4495" w:author="petr" w:date="2024-03-03T16:47:00Z">
        <w:r w:rsidR="008570C7" w:rsidRPr="00876AB5">
          <w:t>stavby a zařízení veřejného, sportovního, komerčního občanského vybavení odpovídající velikosti vymezeného pozemku a objemu budovy</w:t>
        </w:r>
      </w:ins>
      <w:ins w:id="4496" w:author="petr" w:date="2024-03-03T11:14:00Z">
        <w:r w:rsidRPr="00876AB5">
          <w:t>,</w:t>
        </w:r>
        <w:r w:rsidRPr="00876AB5">
          <w:rPr>
            <w:rPrChange w:id="4497" w:author="Lukáš Petr" w:date="2024-02-02T10:25:00Z">
              <w:rPr>
                <w:spacing w:val="40"/>
              </w:rPr>
            </w:rPrChange>
          </w:rPr>
          <w:t xml:space="preserve"> </w:t>
        </w:r>
        <w:r w:rsidRPr="00876AB5">
          <w:t>pozemky</w:t>
        </w:r>
        <w:r w:rsidRPr="00876AB5">
          <w:rPr>
            <w:rPrChange w:id="4498" w:author="Lukáš Petr" w:date="2024-02-02T10:25:00Z">
              <w:rPr>
                <w:spacing w:val="40"/>
              </w:rPr>
            </w:rPrChange>
          </w:rPr>
          <w:t xml:space="preserve"> </w:t>
        </w:r>
        <w:r w:rsidRPr="00876AB5">
          <w:t>soukromé</w:t>
        </w:r>
        <w:r w:rsidRPr="00876AB5">
          <w:rPr>
            <w:rPrChange w:id="4499" w:author="Lukáš Petr" w:date="2024-02-02T10:25:00Z">
              <w:rPr>
                <w:spacing w:val="40"/>
              </w:rPr>
            </w:rPrChange>
          </w:rPr>
          <w:t xml:space="preserve"> </w:t>
        </w:r>
        <w:r w:rsidRPr="00876AB5">
          <w:t>i</w:t>
        </w:r>
        <w:r w:rsidRPr="00876AB5">
          <w:rPr>
            <w:rPrChange w:id="4500" w:author="Lukáš Petr" w:date="2024-02-02T10:25:00Z">
              <w:rPr>
                <w:spacing w:val="40"/>
              </w:rPr>
            </w:rPrChange>
          </w:rPr>
          <w:t xml:space="preserve"> </w:t>
        </w:r>
        <w:r w:rsidRPr="00876AB5">
          <w:t>jiné</w:t>
        </w:r>
        <w:r w:rsidRPr="00876AB5">
          <w:rPr>
            <w:rPrChange w:id="4501" w:author="Lukáš Petr" w:date="2024-02-02T10:25:00Z">
              <w:rPr>
                <w:spacing w:val="40"/>
              </w:rPr>
            </w:rPrChange>
          </w:rPr>
          <w:t xml:space="preserve"> </w:t>
        </w:r>
        <w:r w:rsidRPr="00876AB5">
          <w:t>zeleně, stavby</w:t>
        </w:r>
        <w:r w:rsidRPr="00876AB5">
          <w:rPr>
            <w:rPrChange w:id="4502" w:author="Lukáš Petr" w:date="2024-02-02T10:25:00Z">
              <w:rPr>
                <w:spacing w:val="80"/>
              </w:rPr>
            </w:rPrChange>
          </w:rPr>
          <w:t xml:space="preserve"> </w:t>
        </w:r>
        <w:r w:rsidRPr="00876AB5">
          <w:t>pro</w:t>
        </w:r>
        <w:r w:rsidRPr="00876AB5">
          <w:rPr>
            <w:rPrChange w:id="4503" w:author="Lukáš Petr" w:date="2024-02-02T10:25:00Z">
              <w:rPr>
                <w:spacing w:val="80"/>
              </w:rPr>
            </w:rPrChange>
          </w:rPr>
          <w:t xml:space="preserve"> </w:t>
        </w:r>
        <w:r w:rsidRPr="00876AB5">
          <w:t>drobnou</w:t>
        </w:r>
        <w:r w:rsidRPr="00876AB5">
          <w:rPr>
            <w:rPrChange w:id="4504" w:author="Lukáš Petr" w:date="2024-02-02T10:25:00Z">
              <w:rPr>
                <w:spacing w:val="80"/>
              </w:rPr>
            </w:rPrChange>
          </w:rPr>
          <w:t xml:space="preserve"> </w:t>
        </w:r>
        <w:r w:rsidRPr="00876AB5">
          <w:t>výrobní</w:t>
        </w:r>
        <w:r w:rsidRPr="00876AB5">
          <w:rPr>
            <w:rPrChange w:id="4505" w:author="Lukáš Petr" w:date="2024-02-02T10:25:00Z">
              <w:rPr>
                <w:spacing w:val="80"/>
              </w:rPr>
            </w:rPrChange>
          </w:rPr>
          <w:t xml:space="preserve"> </w:t>
        </w:r>
        <w:r w:rsidRPr="00876AB5">
          <w:t>činnost,</w:t>
        </w:r>
        <w:r w:rsidRPr="00876AB5">
          <w:rPr>
            <w:rPrChange w:id="4506" w:author="Lukáš Petr" w:date="2024-02-02T10:25:00Z">
              <w:rPr>
                <w:spacing w:val="80"/>
              </w:rPr>
            </w:rPrChange>
          </w:rPr>
          <w:t xml:space="preserve"> </w:t>
        </w:r>
      </w:ins>
      <w:ins w:id="4507" w:author="petr" w:date="2024-03-03T11:51:00Z">
        <w:r w:rsidR="000A7C1B" w:rsidRPr="00876AB5">
          <w:t xml:space="preserve">pro </w:t>
        </w:r>
      </w:ins>
      <w:ins w:id="4508" w:author="petr" w:date="2024-03-03T11:14:00Z">
        <w:r w:rsidRPr="00876AB5">
          <w:t>zemědělskou</w:t>
        </w:r>
        <w:r w:rsidRPr="00876AB5">
          <w:rPr>
            <w:rPrChange w:id="4509" w:author="Lukáš Petr" w:date="2024-02-02T10:25:00Z">
              <w:rPr>
                <w:spacing w:val="80"/>
              </w:rPr>
            </w:rPrChange>
          </w:rPr>
          <w:t xml:space="preserve"> </w:t>
        </w:r>
        <w:r w:rsidRPr="00876AB5">
          <w:t>výrobu,</w:t>
        </w:r>
        <w:r w:rsidRPr="00876AB5">
          <w:rPr>
            <w:rPrChange w:id="4510" w:author="Lukáš Petr" w:date="2024-02-02T10:25:00Z">
              <w:rPr>
                <w:spacing w:val="80"/>
              </w:rPr>
            </w:rPrChange>
          </w:rPr>
          <w:t xml:space="preserve"> </w:t>
        </w:r>
        <w:r w:rsidRPr="00876AB5">
          <w:t>stavby</w:t>
        </w:r>
        <w:r w:rsidRPr="00876AB5">
          <w:rPr>
            <w:rPrChange w:id="4511" w:author="Lukáš Petr" w:date="2024-02-02T10:25:00Z">
              <w:rPr>
                <w:spacing w:val="80"/>
              </w:rPr>
            </w:rPrChange>
          </w:rPr>
          <w:t xml:space="preserve"> </w:t>
        </w:r>
        <w:r w:rsidRPr="00876AB5">
          <w:t>skladovací</w:t>
        </w:r>
        <w:r w:rsidRPr="00876AB5">
          <w:rPr>
            <w:rPrChange w:id="4512" w:author="Lukáš Petr" w:date="2024-02-02T10:25:00Z">
              <w:rPr>
                <w:spacing w:val="-3"/>
              </w:rPr>
            </w:rPrChange>
          </w:rPr>
          <w:t xml:space="preserve"> </w:t>
        </w:r>
        <w:r w:rsidRPr="00876AB5">
          <w:t>s</w:t>
        </w:r>
        <w:r w:rsidRPr="00876AB5">
          <w:rPr>
            <w:rPrChange w:id="4513" w:author="Lukáš Petr" w:date="2024-02-02T10:25:00Z">
              <w:rPr>
                <w:spacing w:val="-3"/>
              </w:rPr>
            </w:rPrChange>
          </w:rPr>
          <w:t xml:space="preserve"> </w:t>
        </w:r>
        <w:r w:rsidRPr="00876AB5">
          <w:t>nízkými</w:t>
        </w:r>
        <w:r w:rsidRPr="00876AB5">
          <w:rPr>
            <w:rPrChange w:id="4514" w:author="Lukáš Petr" w:date="2024-02-02T10:25:00Z">
              <w:rPr>
                <w:spacing w:val="-3"/>
              </w:rPr>
            </w:rPrChange>
          </w:rPr>
          <w:t xml:space="preserve"> </w:t>
        </w:r>
        <w:r w:rsidRPr="00876AB5">
          <w:t>nároky</w:t>
        </w:r>
        <w:r w:rsidRPr="00876AB5">
          <w:rPr>
            <w:rPrChange w:id="4515" w:author="Lukáš Petr" w:date="2024-02-02T10:25:00Z">
              <w:rPr>
                <w:spacing w:val="-3"/>
              </w:rPr>
            </w:rPrChange>
          </w:rPr>
          <w:t xml:space="preserve"> </w:t>
        </w:r>
        <w:r w:rsidRPr="00876AB5">
          <w:t>na</w:t>
        </w:r>
        <w:r w:rsidRPr="00876AB5">
          <w:rPr>
            <w:rPrChange w:id="4516" w:author="Lukáš Petr" w:date="2024-02-02T10:25:00Z">
              <w:rPr>
                <w:spacing w:val="-3"/>
              </w:rPr>
            </w:rPrChange>
          </w:rPr>
          <w:t xml:space="preserve"> </w:t>
        </w:r>
        <w:r w:rsidRPr="00876AB5">
          <w:t>skladovací</w:t>
        </w:r>
        <w:r w:rsidRPr="00876AB5">
          <w:rPr>
            <w:rPrChange w:id="4517" w:author="Lukáš Petr" w:date="2024-02-02T10:25:00Z">
              <w:rPr>
                <w:spacing w:val="-4"/>
              </w:rPr>
            </w:rPrChange>
          </w:rPr>
          <w:t xml:space="preserve"> </w:t>
        </w:r>
        <w:r w:rsidRPr="00876AB5">
          <w:t>plochy</w:t>
        </w:r>
        <w:r w:rsidRPr="00876AB5">
          <w:rPr>
            <w:rPrChange w:id="4518" w:author="Lukáš Petr" w:date="2024-02-02T10:25:00Z">
              <w:rPr>
                <w:spacing w:val="-3"/>
              </w:rPr>
            </w:rPrChange>
          </w:rPr>
          <w:t xml:space="preserve"> </w:t>
        </w:r>
      </w:ins>
      <w:ins w:id="4519" w:author="petr" w:date="2024-03-03T16:47:00Z">
        <w:r w:rsidR="008570C7" w:rsidRPr="00876AB5">
          <w:br/>
        </w:r>
      </w:ins>
      <w:ins w:id="4520" w:author="petr" w:date="2024-03-03T11:14:00Z">
        <w:r w:rsidRPr="00876AB5">
          <w:t>a</w:t>
        </w:r>
        <w:r w:rsidRPr="00876AB5">
          <w:rPr>
            <w:rPrChange w:id="4521" w:author="Lukáš Petr" w:date="2024-02-02T10:25:00Z">
              <w:rPr>
                <w:spacing w:val="-3"/>
              </w:rPr>
            </w:rPrChange>
          </w:rPr>
          <w:t xml:space="preserve"> </w:t>
        </w:r>
        <w:r w:rsidRPr="00876AB5">
          <w:t>nízkými</w:t>
        </w:r>
        <w:r w:rsidRPr="00876AB5">
          <w:rPr>
            <w:rPrChange w:id="4522" w:author="Lukáš Petr" w:date="2024-02-02T10:25:00Z">
              <w:rPr>
                <w:spacing w:val="-3"/>
              </w:rPr>
            </w:rPrChange>
          </w:rPr>
          <w:t xml:space="preserve"> </w:t>
        </w:r>
        <w:r w:rsidRPr="00876AB5">
          <w:t>rušivými</w:t>
        </w:r>
        <w:r w:rsidRPr="00876AB5">
          <w:rPr>
            <w:rPrChange w:id="4523" w:author="Lukáš Petr" w:date="2024-02-02T10:25:00Z">
              <w:rPr>
                <w:spacing w:val="-3"/>
              </w:rPr>
            </w:rPrChange>
          </w:rPr>
          <w:t xml:space="preserve"> </w:t>
        </w:r>
        <w:r w:rsidRPr="00876AB5">
          <w:t>vlivy</w:t>
        </w:r>
        <w:r w:rsidRPr="00876AB5">
          <w:rPr>
            <w:rPrChange w:id="4524" w:author="Lukáš Petr" w:date="2024-02-02T10:25:00Z">
              <w:rPr>
                <w:spacing w:val="-3"/>
              </w:rPr>
            </w:rPrChange>
          </w:rPr>
          <w:t xml:space="preserve"> </w:t>
        </w:r>
        <w:r w:rsidRPr="00876AB5">
          <w:t>na životní</w:t>
        </w:r>
        <w:r w:rsidRPr="00876AB5">
          <w:rPr>
            <w:rPrChange w:id="4525" w:author="Lukáš Petr" w:date="2024-02-02T10:25:00Z">
              <w:rPr>
                <w:spacing w:val="80"/>
              </w:rPr>
            </w:rPrChange>
          </w:rPr>
          <w:t xml:space="preserve"> </w:t>
        </w:r>
        <w:r w:rsidRPr="00876AB5">
          <w:t>prostředí.</w:t>
        </w:r>
        <w:r w:rsidRPr="00876AB5">
          <w:rPr>
            <w:rPrChange w:id="4526" w:author="Lukáš Petr" w:date="2024-02-02T10:25:00Z">
              <w:rPr>
                <w:spacing w:val="40"/>
              </w:rPr>
            </w:rPrChange>
          </w:rPr>
          <w:t xml:space="preserve"> </w:t>
        </w:r>
        <w:r w:rsidRPr="00876AB5">
          <w:t>Jde</w:t>
        </w:r>
        <w:r w:rsidRPr="00876AB5">
          <w:rPr>
            <w:rPrChange w:id="4527" w:author="Lukáš Petr" w:date="2024-02-02T10:25:00Z">
              <w:rPr>
                <w:spacing w:val="40"/>
              </w:rPr>
            </w:rPrChange>
          </w:rPr>
          <w:t xml:space="preserve"> </w:t>
        </w:r>
        <w:r w:rsidRPr="00876AB5">
          <w:t>tedy</w:t>
        </w:r>
        <w:r w:rsidRPr="00876AB5">
          <w:rPr>
            <w:rPrChange w:id="4528" w:author="Lukáš Petr" w:date="2024-02-02T10:25:00Z">
              <w:rPr>
                <w:spacing w:val="40"/>
              </w:rPr>
            </w:rPrChange>
          </w:rPr>
          <w:t xml:space="preserve"> </w:t>
        </w:r>
        <w:r w:rsidRPr="00876AB5">
          <w:t>o</w:t>
        </w:r>
        <w:r w:rsidRPr="00876AB5">
          <w:rPr>
            <w:rPrChange w:id="4529" w:author="Lukáš Petr" w:date="2024-02-02T10:25:00Z">
              <w:rPr>
                <w:spacing w:val="40"/>
              </w:rPr>
            </w:rPrChange>
          </w:rPr>
          <w:t xml:space="preserve"> </w:t>
        </w:r>
        <w:r w:rsidRPr="00876AB5">
          <w:t>aktivity</w:t>
        </w:r>
        <w:r w:rsidRPr="00876AB5">
          <w:rPr>
            <w:rPrChange w:id="4530" w:author="Lukáš Petr" w:date="2024-02-02T10:25:00Z">
              <w:rPr>
                <w:spacing w:val="40"/>
              </w:rPr>
            </w:rPrChange>
          </w:rPr>
          <w:t xml:space="preserve"> </w:t>
        </w:r>
        <w:r w:rsidRPr="00876AB5">
          <w:t>nesnižující</w:t>
        </w:r>
        <w:r w:rsidRPr="00876AB5">
          <w:rPr>
            <w:rPrChange w:id="4531" w:author="Lukáš Petr" w:date="2024-02-02T10:25:00Z">
              <w:rPr>
                <w:spacing w:val="40"/>
              </w:rPr>
            </w:rPrChange>
          </w:rPr>
          <w:t xml:space="preserve"> </w:t>
        </w:r>
        <w:r w:rsidRPr="00876AB5">
          <w:t>kvalitu</w:t>
        </w:r>
        <w:r w:rsidRPr="00876AB5">
          <w:rPr>
            <w:rPrChange w:id="4532" w:author="Lukáš Petr" w:date="2024-02-02T10:25:00Z">
              <w:rPr>
                <w:spacing w:val="40"/>
              </w:rPr>
            </w:rPrChange>
          </w:rPr>
          <w:t xml:space="preserve"> </w:t>
        </w:r>
        <w:r w:rsidRPr="00876AB5">
          <w:t>určující</w:t>
        </w:r>
        <w:r w:rsidRPr="00876AB5">
          <w:rPr>
            <w:rPrChange w:id="4533" w:author="Lukáš Petr" w:date="2024-02-02T10:25:00Z">
              <w:rPr>
                <w:spacing w:val="40"/>
              </w:rPr>
            </w:rPrChange>
          </w:rPr>
          <w:t xml:space="preserve"> </w:t>
        </w:r>
        <w:r w:rsidRPr="00876AB5">
          <w:t>plochy,</w:t>
        </w:r>
        <w:r w:rsidRPr="00876AB5">
          <w:rPr>
            <w:rPrChange w:id="4534" w:author="Lukáš Petr" w:date="2024-02-02T10:25:00Z">
              <w:rPr>
                <w:spacing w:val="40"/>
              </w:rPr>
            </w:rPrChange>
          </w:rPr>
          <w:t xml:space="preserve"> </w:t>
        </w:r>
        <w:r w:rsidRPr="00876AB5">
          <w:t>nemají</w:t>
        </w:r>
        <w:r w:rsidRPr="00876AB5">
          <w:rPr>
            <w:rPrChange w:id="4535" w:author="Lukáš Petr" w:date="2024-02-02T10:25:00Z">
              <w:rPr>
                <w:spacing w:val="80"/>
                <w:w w:val="150"/>
              </w:rPr>
            </w:rPrChange>
          </w:rPr>
          <w:t xml:space="preserve"> </w:t>
        </w:r>
        <w:r w:rsidRPr="00876AB5">
          <w:t>negativní dopad na pozemek souseda</w:t>
        </w:r>
      </w:ins>
      <w:ins w:id="4536" w:author="petr" w:date="2024-03-03T16:47:00Z">
        <w:r w:rsidR="008570C7" w:rsidRPr="00876AB5">
          <w:t xml:space="preserve"> </w:t>
        </w:r>
      </w:ins>
      <w:ins w:id="4537" w:author="petr" w:date="2024-03-03T11:14:00Z">
        <w:r w:rsidRPr="00876AB5">
          <w:t xml:space="preserve">a jsou nenáročné na přepravu zboží. Vše se děje v rozsahu odpovídajícím velikosti ploch pozemků </w:t>
        </w:r>
      </w:ins>
      <w:ins w:id="4538" w:author="petr" w:date="2024-03-03T16:48:00Z">
        <w:r w:rsidR="008570C7" w:rsidRPr="00876AB5">
          <w:br/>
        </w:r>
      </w:ins>
      <w:ins w:id="4539" w:author="petr" w:date="2024-03-03T11:14:00Z">
        <w:r w:rsidRPr="00876AB5">
          <w:t>a objemu budov.</w:t>
        </w:r>
      </w:ins>
    </w:p>
    <w:p w14:paraId="0C13100C" w14:textId="0106DADA" w:rsidR="000E4D68" w:rsidRPr="00876AB5" w:rsidRDefault="000E4D68" w:rsidP="000E4D68">
      <w:pPr>
        <w:pStyle w:val="Zkladntext"/>
        <w:tabs>
          <w:tab w:val="left" w:pos="2126"/>
        </w:tabs>
        <w:ind w:left="2127" w:right="2" w:hanging="1418"/>
        <w:rPr>
          <w:ins w:id="4540" w:author="petr" w:date="2024-03-03T11:14:00Z"/>
        </w:rPr>
      </w:pPr>
      <w:ins w:id="4541" w:author="petr" w:date="2024-03-03T11:14:00Z">
        <w:r w:rsidRPr="00876AB5">
          <w:rPr>
            <w:rPrChange w:id="4542" w:author="Lukáš Petr" w:date="2024-02-02T10:25:00Z">
              <w:rPr>
                <w:spacing w:val="-2"/>
              </w:rPr>
            </w:rPrChange>
          </w:rPr>
          <w:t>nepřípustné:</w:t>
        </w:r>
        <w:r w:rsidRPr="00876AB5">
          <w:tab/>
          <w:t>veškeré</w:t>
        </w:r>
        <w:r w:rsidRPr="00876AB5">
          <w:rPr>
            <w:rPrChange w:id="4543" w:author="Lukáš Petr" w:date="2024-02-02T10:25:00Z">
              <w:rPr>
                <w:spacing w:val="-3"/>
              </w:rPr>
            </w:rPrChange>
          </w:rPr>
          <w:t xml:space="preserve"> </w:t>
        </w:r>
        <w:r w:rsidRPr="00876AB5">
          <w:t>stavby,</w:t>
        </w:r>
        <w:r w:rsidRPr="00876AB5">
          <w:rPr>
            <w:rPrChange w:id="4544" w:author="Lukáš Petr" w:date="2024-02-02T10:25:00Z">
              <w:rPr>
                <w:spacing w:val="58"/>
              </w:rPr>
            </w:rPrChange>
          </w:rPr>
          <w:t xml:space="preserve"> </w:t>
        </w:r>
        <w:r w:rsidRPr="00876AB5">
          <w:t>zařízení,</w:t>
        </w:r>
        <w:r w:rsidRPr="00876AB5">
          <w:rPr>
            <w:rPrChange w:id="4545" w:author="Lukáš Petr" w:date="2024-02-02T10:25:00Z">
              <w:rPr>
                <w:spacing w:val="58"/>
              </w:rPr>
            </w:rPrChange>
          </w:rPr>
          <w:t xml:space="preserve"> </w:t>
        </w:r>
        <w:r w:rsidRPr="00876AB5">
          <w:t>činnosti</w:t>
        </w:r>
        <w:r w:rsidRPr="00876AB5">
          <w:rPr>
            <w:rPrChange w:id="4546" w:author="Lukáš Petr" w:date="2024-02-02T10:25:00Z">
              <w:rPr>
                <w:spacing w:val="-2"/>
              </w:rPr>
            </w:rPrChange>
          </w:rPr>
          <w:t xml:space="preserve"> </w:t>
        </w:r>
        <w:r w:rsidRPr="00876AB5">
          <w:t>a</w:t>
        </w:r>
        <w:r w:rsidRPr="00876AB5">
          <w:rPr>
            <w:rPrChange w:id="4547" w:author="Lukáš Petr" w:date="2024-02-02T10:25:00Z">
              <w:rPr>
                <w:spacing w:val="-2"/>
              </w:rPr>
            </w:rPrChange>
          </w:rPr>
          <w:t xml:space="preserve"> </w:t>
        </w:r>
        <w:r w:rsidRPr="00876AB5">
          <w:t>děje,</w:t>
        </w:r>
        <w:r w:rsidRPr="00876AB5">
          <w:rPr>
            <w:rPrChange w:id="4548" w:author="Lukáš Petr" w:date="2024-02-02T10:25:00Z">
              <w:rPr>
                <w:spacing w:val="59"/>
              </w:rPr>
            </w:rPrChange>
          </w:rPr>
          <w:t xml:space="preserve"> </w:t>
        </w:r>
        <w:r w:rsidRPr="00876AB5">
          <w:t>které</w:t>
        </w:r>
        <w:r w:rsidRPr="00876AB5">
          <w:rPr>
            <w:rPrChange w:id="4549" w:author="Lukáš Petr" w:date="2024-02-02T10:25:00Z">
              <w:rPr>
                <w:spacing w:val="-1"/>
              </w:rPr>
            </w:rPrChange>
          </w:rPr>
          <w:t xml:space="preserve"> </w:t>
        </w:r>
        <w:r w:rsidRPr="00876AB5">
          <w:t>svými</w:t>
        </w:r>
        <w:r w:rsidRPr="00876AB5">
          <w:rPr>
            <w:rPrChange w:id="4550" w:author="Lukáš Petr" w:date="2024-02-02T10:25:00Z">
              <w:rPr>
                <w:spacing w:val="-1"/>
              </w:rPr>
            </w:rPrChange>
          </w:rPr>
          <w:t xml:space="preserve"> </w:t>
        </w:r>
        <w:r w:rsidRPr="00876AB5">
          <w:t xml:space="preserve">vlivy </w:t>
        </w:r>
        <w:r w:rsidRPr="00876AB5">
          <w:rPr>
            <w:rPrChange w:id="4551" w:author="Lukáš Petr" w:date="2024-02-02T10:25:00Z">
              <w:rPr>
                <w:spacing w:val="-2"/>
              </w:rPr>
            </w:rPrChange>
          </w:rPr>
          <w:t xml:space="preserve">zatěžují </w:t>
        </w:r>
        <w:r w:rsidRPr="00876AB5">
          <w:t>prostředí</w:t>
        </w:r>
        <w:r w:rsidRPr="00876AB5">
          <w:rPr>
            <w:rPrChange w:id="4552" w:author="Lukáš Petr" w:date="2024-02-02T10:25:00Z">
              <w:rPr>
                <w:spacing w:val="-9"/>
              </w:rPr>
            </w:rPrChange>
          </w:rPr>
          <w:t xml:space="preserve"> </w:t>
        </w:r>
        <w:r w:rsidRPr="00876AB5">
          <w:t>plochy</w:t>
        </w:r>
        <w:r w:rsidRPr="00876AB5">
          <w:rPr>
            <w:rPrChange w:id="4553" w:author="Lukáš Petr" w:date="2024-02-02T10:25:00Z">
              <w:rPr>
                <w:spacing w:val="-9"/>
              </w:rPr>
            </w:rPrChange>
          </w:rPr>
          <w:t xml:space="preserve"> </w:t>
        </w:r>
        <w:r w:rsidRPr="00876AB5">
          <w:t>nad</w:t>
        </w:r>
        <w:r w:rsidRPr="00876AB5">
          <w:rPr>
            <w:rPrChange w:id="4554" w:author="Lukáš Petr" w:date="2024-02-02T10:25:00Z">
              <w:rPr>
                <w:spacing w:val="-9"/>
              </w:rPr>
            </w:rPrChange>
          </w:rPr>
          <w:t xml:space="preserve"> </w:t>
        </w:r>
        <w:r w:rsidRPr="00876AB5">
          <w:t>přípustnou</w:t>
        </w:r>
        <w:r w:rsidRPr="00876AB5">
          <w:rPr>
            <w:rPrChange w:id="4555" w:author="Lukáš Petr" w:date="2024-02-02T10:25:00Z">
              <w:rPr>
                <w:spacing w:val="-9"/>
              </w:rPr>
            </w:rPrChange>
          </w:rPr>
          <w:t xml:space="preserve"> </w:t>
        </w:r>
        <w:r w:rsidRPr="00876AB5">
          <w:t>míru</w:t>
        </w:r>
        <w:r w:rsidRPr="00876AB5">
          <w:rPr>
            <w:rPrChange w:id="4556" w:author="petr" w:date="2024-03-03T11:41:00Z">
              <w:rPr>
                <w:spacing w:val="-9"/>
              </w:rPr>
            </w:rPrChange>
          </w:rPr>
          <w:t xml:space="preserve"> </w:t>
        </w:r>
        <w:r w:rsidRPr="00876AB5">
          <w:t>a</w:t>
        </w:r>
        <w:r w:rsidRPr="00876AB5">
          <w:rPr>
            <w:rPrChange w:id="4557" w:author="petr" w:date="2024-03-03T11:41:00Z">
              <w:rPr>
                <w:b/>
                <w:bCs/>
              </w:rPr>
            </w:rPrChange>
          </w:rPr>
          <w:t>ť</w:t>
        </w:r>
        <w:r w:rsidRPr="00876AB5">
          <w:rPr>
            <w:rPrChange w:id="4558" w:author="petr" w:date="2024-03-03T11:41:00Z">
              <w:rPr>
                <w:b/>
                <w:spacing w:val="-10"/>
              </w:rPr>
            </w:rPrChange>
          </w:rPr>
          <w:t xml:space="preserve"> </w:t>
        </w:r>
        <w:r w:rsidRPr="00876AB5">
          <w:t>již</w:t>
        </w:r>
        <w:r w:rsidRPr="00876AB5">
          <w:rPr>
            <w:rPrChange w:id="4559" w:author="Lukáš Petr" w:date="2024-02-02T10:25:00Z">
              <w:rPr>
                <w:spacing w:val="-8"/>
              </w:rPr>
            </w:rPrChange>
          </w:rPr>
          <w:t xml:space="preserve"> </w:t>
        </w:r>
        <w:r w:rsidRPr="00876AB5">
          <w:t>přímo</w:t>
        </w:r>
        <w:r w:rsidRPr="00876AB5">
          <w:rPr>
            <w:rPrChange w:id="4560" w:author="Lukáš Petr" w:date="2024-02-02T10:25:00Z">
              <w:rPr>
                <w:spacing w:val="-9"/>
              </w:rPr>
            </w:rPrChange>
          </w:rPr>
          <w:t xml:space="preserve"> </w:t>
        </w:r>
        <w:r w:rsidRPr="00876AB5">
          <w:t>anebo</w:t>
        </w:r>
        <w:r w:rsidRPr="00876AB5">
          <w:rPr>
            <w:rPrChange w:id="4561" w:author="Lukáš Petr" w:date="2024-02-02T10:25:00Z">
              <w:rPr>
                <w:spacing w:val="-9"/>
              </w:rPr>
            </w:rPrChange>
          </w:rPr>
          <w:t xml:space="preserve"> </w:t>
        </w:r>
        <w:r w:rsidRPr="00876AB5">
          <w:t>druhotně.</w:t>
        </w:r>
        <w:r w:rsidRPr="00876AB5">
          <w:rPr>
            <w:rPrChange w:id="4562" w:author="Lukáš Petr" w:date="2024-02-02T10:25:00Z">
              <w:rPr>
                <w:spacing w:val="-9"/>
              </w:rPr>
            </w:rPrChange>
          </w:rPr>
          <w:t xml:space="preserve"> </w:t>
        </w:r>
        <w:r w:rsidRPr="00876AB5">
          <w:t>Např.</w:t>
        </w:r>
        <w:r w:rsidRPr="00876AB5">
          <w:rPr>
            <w:rPrChange w:id="4563" w:author="Lukáš Petr" w:date="2024-02-02T10:25:00Z">
              <w:rPr>
                <w:spacing w:val="-10"/>
              </w:rPr>
            </w:rPrChange>
          </w:rPr>
          <w:t xml:space="preserve"> </w:t>
        </w:r>
        <w:r w:rsidRPr="00876AB5">
          <w:t>stavby</w:t>
        </w:r>
      </w:ins>
      <w:ins w:id="4564" w:author="petr" w:date="2024-03-03T11:17:00Z">
        <w:r w:rsidR="00A53FA3" w:rsidRPr="00876AB5">
          <w:t xml:space="preserve"> </w:t>
        </w:r>
      </w:ins>
      <w:ins w:id="4565" w:author="petr" w:date="2024-03-03T11:14:00Z">
        <w:r w:rsidRPr="00876AB5">
          <w:t>s vysokými plošnými nároky na pozemky, činnosti náročné na přepravu zboží, čerpací stanice pohonných hmot, mycí rampy apod.</w:t>
        </w:r>
      </w:ins>
    </w:p>
    <w:p w14:paraId="76FBBCEF" w14:textId="77777777" w:rsidR="005D13A0" w:rsidRPr="00876AB5" w:rsidRDefault="005D13A0" w:rsidP="005D13A0">
      <w:pPr>
        <w:pStyle w:val="Zkladntext"/>
        <w:ind w:left="709" w:right="2"/>
        <w:rPr>
          <w:b/>
          <w:bCs/>
        </w:rPr>
      </w:pPr>
    </w:p>
    <w:p w14:paraId="428CE010" w14:textId="253C1F6D" w:rsidR="005D13A0" w:rsidRPr="00876AB5" w:rsidRDefault="005D13A0" w:rsidP="005D13A0">
      <w:pPr>
        <w:pStyle w:val="Zkladntext"/>
        <w:ind w:left="709" w:right="2"/>
        <w:rPr>
          <w:ins w:id="4566" w:author="petr" w:date="2024-03-02T15:54:00Z"/>
          <w:b/>
          <w:bCs/>
        </w:rPr>
      </w:pPr>
      <w:ins w:id="4567" w:author="petr" w:date="2024-03-02T15:54:00Z">
        <w:r w:rsidRPr="00876AB5">
          <w:rPr>
            <w:b/>
            <w:bCs/>
          </w:rPr>
          <w:t>Smíšené obytné centrální (SC)</w:t>
        </w:r>
      </w:ins>
    </w:p>
    <w:p w14:paraId="1B5DB5D3" w14:textId="77777777" w:rsidR="009318BB" w:rsidRPr="00876AB5" w:rsidRDefault="009318BB" w:rsidP="00DC2E6F">
      <w:pPr>
        <w:pStyle w:val="Zkladntext"/>
        <w:tabs>
          <w:tab w:val="left" w:pos="2126"/>
        </w:tabs>
        <w:ind w:left="2131" w:right="2" w:hanging="1767"/>
        <w:rPr>
          <w:ins w:id="4568" w:author="petr" w:date="2024-03-02T15:53:00Z"/>
        </w:rPr>
      </w:pPr>
    </w:p>
    <w:p w14:paraId="029D7B4E" w14:textId="569CA71B" w:rsidR="005D13A0" w:rsidRPr="00876AB5" w:rsidRDefault="005D13A0" w:rsidP="005D13A0">
      <w:pPr>
        <w:pStyle w:val="Zkladntext"/>
        <w:tabs>
          <w:tab w:val="left" w:pos="2126"/>
        </w:tabs>
        <w:ind w:left="2476" w:right="2" w:hanging="1767"/>
        <w:rPr>
          <w:ins w:id="4569" w:author="petr" w:date="2024-03-02T15:53:00Z"/>
        </w:rPr>
      </w:pPr>
      <w:r w:rsidRPr="00876AB5">
        <w:rPr>
          <w:noProof/>
        </w:rPr>
        <w:drawing>
          <wp:inline distT="0" distB="0" distL="0" distR="0" wp14:anchorId="52C3A7CD" wp14:editId="5E1B016E">
            <wp:extent cx="1699186" cy="252000"/>
            <wp:effectExtent l="0" t="0" r="0" b="0"/>
            <wp:docPr id="611032009" name="Obrázek 1" descr="Obsah obrázku snímek obrazovky, Písmo, Grafika, řada/p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032009" name="Obrázek 1" descr="Obsah obrázku snímek obrazovky, Písmo, Grafika, řada/pruh&#10;&#10;Popis byl vytvořen automaticky"/>
                    <pic:cNvPicPr/>
                  </pic:nvPicPr>
                  <pic:blipFill>
                    <a:blip r:embed="rId145"/>
                    <a:stretch>
                      <a:fillRect/>
                    </a:stretch>
                  </pic:blipFill>
                  <pic:spPr>
                    <a:xfrm>
                      <a:off x="0" y="0"/>
                      <a:ext cx="1699186" cy="252000"/>
                    </a:xfrm>
                    <a:prstGeom prst="rect">
                      <a:avLst/>
                    </a:prstGeom>
                  </pic:spPr>
                </pic:pic>
              </a:graphicData>
            </a:graphic>
          </wp:inline>
        </w:drawing>
      </w:r>
    </w:p>
    <w:p w14:paraId="2ABDE9C1" w14:textId="77777777" w:rsidR="005D13A0" w:rsidRPr="00876AB5" w:rsidRDefault="005D13A0" w:rsidP="00DC2E6F">
      <w:pPr>
        <w:pStyle w:val="Zkladntext"/>
        <w:tabs>
          <w:tab w:val="left" w:pos="2126"/>
        </w:tabs>
        <w:ind w:left="2131" w:right="2" w:hanging="1767"/>
      </w:pPr>
    </w:p>
    <w:p w14:paraId="3B925E02" w14:textId="52DFD4C4" w:rsidR="000E4D68" w:rsidRPr="00876AB5" w:rsidRDefault="000E4D68" w:rsidP="000E4D68">
      <w:pPr>
        <w:pStyle w:val="Odstavecseseznamem"/>
        <w:numPr>
          <w:ilvl w:val="0"/>
          <w:numId w:val="6"/>
        </w:numPr>
        <w:ind w:right="2"/>
        <w:rPr>
          <w:ins w:id="4570" w:author="petr" w:date="2024-03-03T11:14:00Z"/>
          <w:b/>
          <w:sz w:val="24"/>
        </w:rPr>
      </w:pPr>
      <w:ins w:id="4571" w:author="petr" w:date="2024-03-03T11:14:00Z">
        <w:r w:rsidRPr="00876AB5">
          <w:rPr>
            <w:sz w:val="24"/>
          </w:rPr>
          <w:t>Plochy jsou určeny pro víceúčelové smíšené obytné využití, zahrnují především původní historické zastavění</w:t>
        </w:r>
      </w:ins>
      <w:r w:rsidRPr="00876AB5">
        <w:rPr>
          <w:sz w:val="24"/>
        </w:rPr>
        <w:t xml:space="preserve"> </w:t>
      </w:r>
      <w:ins w:id="4572" w:author="petr" w:date="2024-03-03T11:15:00Z">
        <w:r w:rsidRPr="00876AB5">
          <w:rPr>
            <w:sz w:val="24"/>
          </w:rPr>
          <w:t>v centrální části městyse</w:t>
        </w:r>
      </w:ins>
      <w:ins w:id="4573" w:author="petr" w:date="2024-03-03T11:14:00Z">
        <w:r w:rsidRPr="00876AB5">
          <w:rPr>
            <w:sz w:val="24"/>
          </w:rPr>
          <w:t xml:space="preserve">, pozemky související dopravní a technické infrastruktury </w:t>
        </w:r>
      </w:ins>
      <w:ins w:id="4574" w:author="petr" w:date="2024-03-03T11:15:00Z">
        <w:r w:rsidRPr="00876AB5">
          <w:rPr>
            <w:sz w:val="24"/>
          </w:rPr>
          <w:br/>
        </w:r>
      </w:ins>
      <w:ins w:id="4575" w:author="petr" w:date="2024-03-03T11:14:00Z">
        <w:r w:rsidRPr="00876AB5">
          <w:rPr>
            <w:sz w:val="24"/>
          </w:rPr>
          <w:t>a pozemky veřejných prostranství. Způsoby využití:</w:t>
        </w:r>
      </w:ins>
    </w:p>
    <w:p w14:paraId="792D551B" w14:textId="5FF2CEE8" w:rsidR="000E4D68" w:rsidRPr="00876AB5" w:rsidRDefault="000E4D68" w:rsidP="000E4D68">
      <w:pPr>
        <w:pStyle w:val="Zkladntext"/>
        <w:tabs>
          <w:tab w:val="left" w:pos="2174"/>
        </w:tabs>
        <w:ind w:left="2160" w:right="2" w:hanging="1451"/>
        <w:rPr>
          <w:ins w:id="4576" w:author="petr" w:date="2024-03-03T11:14:00Z"/>
        </w:rPr>
      </w:pPr>
      <w:ins w:id="4577" w:author="petr" w:date="2024-03-03T11:14:00Z">
        <w:r w:rsidRPr="00876AB5">
          <w:rPr>
            <w:rPrChange w:id="4578" w:author="Lukáš Petr" w:date="2024-02-02T10:25:00Z">
              <w:rPr>
                <w:spacing w:val="-2"/>
              </w:rPr>
            </w:rPrChange>
          </w:rPr>
          <w:t>přípustné:</w:t>
        </w:r>
        <w:r w:rsidRPr="00876AB5">
          <w:tab/>
        </w:r>
        <w:r w:rsidRPr="00876AB5">
          <w:tab/>
          <w:t>stavby</w:t>
        </w:r>
        <w:r w:rsidRPr="00876AB5">
          <w:rPr>
            <w:rPrChange w:id="4579" w:author="Lukáš Petr" w:date="2024-02-02T10:25:00Z">
              <w:rPr>
                <w:spacing w:val="40"/>
              </w:rPr>
            </w:rPrChange>
          </w:rPr>
          <w:t xml:space="preserve"> </w:t>
        </w:r>
        <w:r w:rsidRPr="00876AB5">
          <w:t>pro</w:t>
        </w:r>
        <w:r w:rsidRPr="00876AB5">
          <w:rPr>
            <w:rPrChange w:id="4580" w:author="Lukáš Petr" w:date="2024-02-02T10:25:00Z">
              <w:rPr>
                <w:spacing w:val="80"/>
              </w:rPr>
            </w:rPrChange>
          </w:rPr>
          <w:t xml:space="preserve"> </w:t>
        </w:r>
        <w:r w:rsidRPr="00876AB5">
          <w:t>bydlení</w:t>
        </w:r>
      </w:ins>
      <w:ins w:id="4581" w:author="petr" w:date="2024-03-03T11:19:00Z">
        <w:r w:rsidR="00A53FA3" w:rsidRPr="00876AB5">
          <w:t xml:space="preserve">, stavby </w:t>
        </w:r>
      </w:ins>
      <w:ins w:id="4582" w:author="petr" w:date="2024-03-03T11:14:00Z">
        <w:r w:rsidRPr="00876AB5">
          <w:t>a</w:t>
        </w:r>
      </w:ins>
      <w:ins w:id="4583" w:author="petr" w:date="2024-03-03T11:20:00Z">
        <w:r w:rsidR="00A53FA3" w:rsidRPr="00876AB5">
          <w:t xml:space="preserve"> zařízení veřejného, sportovního, komerčního</w:t>
        </w:r>
      </w:ins>
      <w:ins w:id="4584" w:author="petr" w:date="2024-03-03T11:14:00Z">
        <w:r w:rsidRPr="00876AB5">
          <w:rPr>
            <w:rPrChange w:id="4585" w:author="Lukáš Petr" w:date="2024-02-02T10:25:00Z">
              <w:rPr>
                <w:spacing w:val="80"/>
              </w:rPr>
            </w:rPrChange>
          </w:rPr>
          <w:t xml:space="preserve"> </w:t>
        </w:r>
        <w:r w:rsidRPr="00876AB5">
          <w:t>občansk</w:t>
        </w:r>
      </w:ins>
      <w:ins w:id="4586" w:author="petr" w:date="2024-03-03T11:20:00Z">
        <w:r w:rsidR="00A53FA3" w:rsidRPr="00876AB5">
          <w:t>ého</w:t>
        </w:r>
      </w:ins>
      <w:ins w:id="4587" w:author="petr" w:date="2024-03-03T11:14:00Z">
        <w:r w:rsidRPr="00876AB5">
          <w:rPr>
            <w:rPrChange w:id="4588" w:author="Lukáš Petr" w:date="2024-02-02T10:25:00Z">
              <w:rPr>
                <w:spacing w:val="80"/>
              </w:rPr>
            </w:rPrChange>
          </w:rPr>
          <w:t xml:space="preserve"> </w:t>
        </w:r>
        <w:r w:rsidRPr="00876AB5">
          <w:t>vybaven</w:t>
        </w:r>
      </w:ins>
      <w:ins w:id="4589" w:author="petr" w:date="2024-03-03T11:20:00Z">
        <w:r w:rsidR="00A53FA3" w:rsidRPr="00876AB5">
          <w:t>í</w:t>
        </w:r>
      </w:ins>
      <w:ins w:id="4590" w:author="petr" w:date="2024-03-03T11:14:00Z">
        <w:r w:rsidRPr="00876AB5">
          <w:rPr>
            <w:rPrChange w:id="4591" w:author="Lukáš Petr" w:date="2024-02-02T10:25:00Z">
              <w:rPr>
                <w:spacing w:val="80"/>
              </w:rPr>
            </w:rPrChange>
          </w:rPr>
          <w:t xml:space="preserve"> </w:t>
        </w:r>
        <w:r w:rsidRPr="00876AB5">
          <w:t>odpovídající</w:t>
        </w:r>
        <w:r w:rsidRPr="00876AB5">
          <w:rPr>
            <w:rPrChange w:id="4592" w:author="Lukáš Petr" w:date="2024-02-02T10:25:00Z">
              <w:rPr>
                <w:spacing w:val="80"/>
              </w:rPr>
            </w:rPrChange>
          </w:rPr>
          <w:t xml:space="preserve"> </w:t>
        </w:r>
        <w:r w:rsidRPr="00876AB5">
          <w:t>velikosti</w:t>
        </w:r>
        <w:r w:rsidRPr="00876AB5">
          <w:rPr>
            <w:rPrChange w:id="4593" w:author="Lukáš Petr" w:date="2024-02-02T10:25:00Z">
              <w:rPr>
                <w:spacing w:val="40"/>
              </w:rPr>
            </w:rPrChange>
          </w:rPr>
          <w:t xml:space="preserve"> </w:t>
        </w:r>
        <w:r w:rsidRPr="00876AB5">
          <w:t>vymezeného</w:t>
        </w:r>
        <w:r w:rsidRPr="00876AB5">
          <w:rPr>
            <w:rPrChange w:id="4594" w:author="Lukáš Petr" w:date="2024-02-02T10:25:00Z">
              <w:rPr>
                <w:spacing w:val="40"/>
              </w:rPr>
            </w:rPrChange>
          </w:rPr>
          <w:t xml:space="preserve"> </w:t>
        </w:r>
        <w:r w:rsidRPr="00876AB5">
          <w:t>pozemku</w:t>
        </w:r>
        <w:r w:rsidRPr="00876AB5">
          <w:rPr>
            <w:rPrChange w:id="4595" w:author="Lukáš Petr" w:date="2024-02-02T10:25:00Z">
              <w:rPr>
                <w:spacing w:val="40"/>
              </w:rPr>
            </w:rPrChange>
          </w:rPr>
          <w:t xml:space="preserve"> </w:t>
        </w:r>
        <w:r w:rsidRPr="00876AB5">
          <w:t>a</w:t>
        </w:r>
        <w:r w:rsidRPr="00876AB5">
          <w:rPr>
            <w:rPrChange w:id="4596" w:author="Lukáš Petr" w:date="2024-02-02T10:25:00Z">
              <w:rPr>
                <w:spacing w:val="40"/>
              </w:rPr>
            </w:rPrChange>
          </w:rPr>
          <w:t xml:space="preserve"> </w:t>
        </w:r>
        <w:r w:rsidRPr="00876AB5">
          <w:t>objemu</w:t>
        </w:r>
        <w:r w:rsidRPr="00876AB5">
          <w:rPr>
            <w:rPrChange w:id="4597" w:author="Lukáš Petr" w:date="2024-02-02T10:25:00Z">
              <w:rPr>
                <w:spacing w:val="40"/>
              </w:rPr>
            </w:rPrChange>
          </w:rPr>
          <w:t xml:space="preserve"> </w:t>
        </w:r>
        <w:r w:rsidRPr="00876AB5">
          <w:t>budovy,</w:t>
        </w:r>
        <w:r w:rsidRPr="00876AB5">
          <w:rPr>
            <w:rPrChange w:id="4598" w:author="Lukáš Petr" w:date="2024-02-02T10:25:00Z">
              <w:rPr>
                <w:spacing w:val="40"/>
              </w:rPr>
            </w:rPrChange>
          </w:rPr>
          <w:t xml:space="preserve"> </w:t>
        </w:r>
        <w:r w:rsidRPr="00876AB5">
          <w:t>pozemky</w:t>
        </w:r>
        <w:r w:rsidRPr="00876AB5">
          <w:rPr>
            <w:rPrChange w:id="4599" w:author="Lukáš Petr" w:date="2024-02-02T10:25:00Z">
              <w:rPr>
                <w:spacing w:val="40"/>
              </w:rPr>
            </w:rPrChange>
          </w:rPr>
          <w:t xml:space="preserve"> </w:t>
        </w:r>
        <w:r w:rsidRPr="00876AB5">
          <w:t>soukromé</w:t>
        </w:r>
        <w:r w:rsidRPr="00876AB5">
          <w:rPr>
            <w:rPrChange w:id="4600" w:author="Lukáš Petr" w:date="2024-02-02T10:25:00Z">
              <w:rPr>
                <w:spacing w:val="40"/>
              </w:rPr>
            </w:rPrChange>
          </w:rPr>
          <w:t xml:space="preserve"> </w:t>
        </w:r>
        <w:r w:rsidRPr="00876AB5">
          <w:t>i</w:t>
        </w:r>
        <w:r w:rsidRPr="00876AB5">
          <w:rPr>
            <w:rPrChange w:id="4601" w:author="Lukáš Petr" w:date="2024-02-02T10:25:00Z">
              <w:rPr>
                <w:spacing w:val="40"/>
              </w:rPr>
            </w:rPrChange>
          </w:rPr>
          <w:t xml:space="preserve"> </w:t>
        </w:r>
        <w:r w:rsidRPr="00876AB5">
          <w:t>jiné</w:t>
        </w:r>
        <w:r w:rsidRPr="00876AB5">
          <w:rPr>
            <w:rPrChange w:id="4602" w:author="Lukáš Petr" w:date="2024-02-02T10:25:00Z">
              <w:rPr>
                <w:spacing w:val="40"/>
              </w:rPr>
            </w:rPrChange>
          </w:rPr>
          <w:t xml:space="preserve"> </w:t>
        </w:r>
        <w:r w:rsidRPr="00876AB5">
          <w:t>zeleně, stavby</w:t>
        </w:r>
        <w:r w:rsidRPr="00876AB5">
          <w:rPr>
            <w:rPrChange w:id="4603" w:author="Lukáš Petr" w:date="2024-02-02T10:25:00Z">
              <w:rPr>
                <w:spacing w:val="80"/>
              </w:rPr>
            </w:rPrChange>
          </w:rPr>
          <w:t xml:space="preserve"> </w:t>
        </w:r>
        <w:r w:rsidRPr="00876AB5">
          <w:t>pro</w:t>
        </w:r>
        <w:r w:rsidRPr="00876AB5">
          <w:rPr>
            <w:rPrChange w:id="4604" w:author="Lukáš Petr" w:date="2024-02-02T10:25:00Z">
              <w:rPr>
                <w:spacing w:val="80"/>
              </w:rPr>
            </w:rPrChange>
          </w:rPr>
          <w:t xml:space="preserve"> </w:t>
        </w:r>
        <w:r w:rsidRPr="00876AB5">
          <w:t>drobnou</w:t>
        </w:r>
        <w:r w:rsidRPr="00876AB5">
          <w:rPr>
            <w:rPrChange w:id="4605" w:author="Lukáš Petr" w:date="2024-02-02T10:25:00Z">
              <w:rPr>
                <w:spacing w:val="80"/>
              </w:rPr>
            </w:rPrChange>
          </w:rPr>
          <w:t xml:space="preserve"> </w:t>
        </w:r>
        <w:r w:rsidRPr="00876AB5">
          <w:t>výrobní</w:t>
        </w:r>
        <w:r w:rsidRPr="00876AB5">
          <w:rPr>
            <w:rPrChange w:id="4606" w:author="Lukáš Petr" w:date="2024-02-02T10:25:00Z">
              <w:rPr>
                <w:spacing w:val="80"/>
              </w:rPr>
            </w:rPrChange>
          </w:rPr>
          <w:t xml:space="preserve"> </w:t>
        </w:r>
        <w:r w:rsidRPr="00876AB5">
          <w:t>činnost,</w:t>
        </w:r>
        <w:r w:rsidRPr="00876AB5">
          <w:rPr>
            <w:rPrChange w:id="4607" w:author="Lukáš Petr" w:date="2024-02-02T10:25:00Z">
              <w:rPr>
                <w:spacing w:val="80"/>
              </w:rPr>
            </w:rPrChange>
          </w:rPr>
          <w:t xml:space="preserve"> </w:t>
        </w:r>
      </w:ins>
      <w:ins w:id="4608" w:author="petr" w:date="2024-03-03T11:16:00Z">
        <w:r w:rsidRPr="00876AB5">
          <w:t>hospodářské zázemí</w:t>
        </w:r>
      </w:ins>
      <w:ins w:id="4609" w:author="petr" w:date="2024-03-03T11:14:00Z">
        <w:r w:rsidRPr="00876AB5">
          <w:t>.</w:t>
        </w:r>
        <w:r w:rsidRPr="00876AB5">
          <w:rPr>
            <w:rPrChange w:id="4610" w:author="Lukáš Petr" w:date="2024-02-02T10:25:00Z">
              <w:rPr>
                <w:spacing w:val="40"/>
              </w:rPr>
            </w:rPrChange>
          </w:rPr>
          <w:t xml:space="preserve"> </w:t>
        </w:r>
        <w:r w:rsidRPr="00876AB5">
          <w:t>Jde</w:t>
        </w:r>
        <w:r w:rsidRPr="00876AB5">
          <w:rPr>
            <w:rPrChange w:id="4611" w:author="Lukáš Petr" w:date="2024-02-02T10:25:00Z">
              <w:rPr>
                <w:spacing w:val="40"/>
              </w:rPr>
            </w:rPrChange>
          </w:rPr>
          <w:t xml:space="preserve"> </w:t>
        </w:r>
        <w:r w:rsidRPr="00876AB5">
          <w:t>tedy</w:t>
        </w:r>
        <w:r w:rsidRPr="00876AB5">
          <w:rPr>
            <w:rPrChange w:id="4612" w:author="Lukáš Petr" w:date="2024-02-02T10:25:00Z">
              <w:rPr>
                <w:spacing w:val="40"/>
              </w:rPr>
            </w:rPrChange>
          </w:rPr>
          <w:t xml:space="preserve"> </w:t>
        </w:r>
        <w:r w:rsidRPr="00876AB5">
          <w:t>o</w:t>
        </w:r>
        <w:r w:rsidRPr="00876AB5">
          <w:rPr>
            <w:rPrChange w:id="4613" w:author="Lukáš Petr" w:date="2024-02-02T10:25:00Z">
              <w:rPr>
                <w:spacing w:val="40"/>
              </w:rPr>
            </w:rPrChange>
          </w:rPr>
          <w:t xml:space="preserve"> </w:t>
        </w:r>
        <w:r w:rsidRPr="00876AB5">
          <w:t>aktivity</w:t>
        </w:r>
        <w:r w:rsidRPr="00876AB5">
          <w:rPr>
            <w:rPrChange w:id="4614" w:author="Lukáš Petr" w:date="2024-02-02T10:25:00Z">
              <w:rPr>
                <w:spacing w:val="40"/>
              </w:rPr>
            </w:rPrChange>
          </w:rPr>
          <w:t xml:space="preserve"> </w:t>
        </w:r>
        <w:r w:rsidRPr="00876AB5">
          <w:t>nesnižující</w:t>
        </w:r>
        <w:r w:rsidRPr="00876AB5">
          <w:rPr>
            <w:rPrChange w:id="4615" w:author="Lukáš Petr" w:date="2024-02-02T10:25:00Z">
              <w:rPr>
                <w:spacing w:val="40"/>
              </w:rPr>
            </w:rPrChange>
          </w:rPr>
          <w:t xml:space="preserve"> </w:t>
        </w:r>
        <w:r w:rsidRPr="00876AB5">
          <w:t>kvalitu</w:t>
        </w:r>
        <w:r w:rsidRPr="00876AB5">
          <w:rPr>
            <w:rPrChange w:id="4616" w:author="Lukáš Petr" w:date="2024-02-02T10:25:00Z">
              <w:rPr>
                <w:spacing w:val="40"/>
              </w:rPr>
            </w:rPrChange>
          </w:rPr>
          <w:t xml:space="preserve"> </w:t>
        </w:r>
        <w:r w:rsidRPr="00876AB5">
          <w:t>určující</w:t>
        </w:r>
        <w:r w:rsidRPr="00876AB5">
          <w:rPr>
            <w:rPrChange w:id="4617" w:author="Lukáš Petr" w:date="2024-02-02T10:25:00Z">
              <w:rPr>
                <w:spacing w:val="40"/>
              </w:rPr>
            </w:rPrChange>
          </w:rPr>
          <w:t xml:space="preserve"> </w:t>
        </w:r>
        <w:r w:rsidRPr="00876AB5">
          <w:t>plochy,</w:t>
        </w:r>
        <w:r w:rsidRPr="00876AB5">
          <w:rPr>
            <w:rPrChange w:id="4618" w:author="Lukáš Petr" w:date="2024-02-02T10:25:00Z">
              <w:rPr>
                <w:spacing w:val="40"/>
              </w:rPr>
            </w:rPrChange>
          </w:rPr>
          <w:t xml:space="preserve"> </w:t>
        </w:r>
        <w:r w:rsidRPr="00876AB5">
          <w:t>nemají</w:t>
        </w:r>
        <w:r w:rsidRPr="00876AB5">
          <w:rPr>
            <w:rPrChange w:id="4619" w:author="Lukáš Petr" w:date="2024-02-02T10:25:00Z">
              <w:rPr>
                <w:spacing w:val="80"/>
                <w:w w:val="150"/>
              </w:rPr>
            </w:rPrChange>
          </w:rPr>
          <w:t xml:space="preserve"> </w:t>
        </w:r>
        <w:r w:rsidRPr="00876AB5">
          <w:t>negativní dopad na pozemek souseda a jsou nenáročné na přepravu zboží. Vše se děje</w:t>
        </w:r>
      </w:ins>
      <w:ins w:id="4620" w:author="petr" w:date="2024-03-03T11:21:00Z">
        <w:r w:rsidR="00A53FA3" w:rsidRPr="00876AB5">
          <w:t xml:space="preserve"> </w:t>
        </w:r>
      </w:ins>
      <w:ins w:id="4621" w:author="petr" w:date="2024-03-03T11:14:00Z">
        <w:r w:rsidRPr="00876AB5">
          <w:t>v rozsahu odpovídajícím velikosti ploch pozemků a objemu budov.</w:t>
        </w:r>
      </w:ins>
    </w:p>
    <w:p w14:paraId="5B26D99A" w14:textId="3B13C1FB" w:rsidR="000E4D68" w:rsidRPr="00876AB5" w:rsidRDefault="000E4D68" w:rsidP="000E4D68">
      <w:pPr>
        <w:pStyle w:val="Zkladntext"/>
        <w:tabs>
          <w:tab w:val="left" w:pos="2126"/>
        </w:tabs>
        <w:ind w:left="2127" w:right="2" w:hanging="1418"/>
        <w:rPr>
          <w:ins w:id="4622" w:author="petr" w:date="2024-03-03T11:14:00Z"/>
        </w:rPr>
      </w:pPr>
      <w:ins w:id="4623" w:author="petr" w:date="2024-03-03T11:14:00Z">
        <w:r w:rsidRPr="00876AB5">
          <w:rPr>
            <w:rPrChange w:id="4624" w:author="Lukáš Petr" w:date="2024-02-02T10:25:00Z">
              <w:rPr>
                <w:spacing w:val="-2"/>
              </w:rPr>
            </w:rPrChange>
          </w:rPr>
          <w:t>nepřípustné:</w:t>
        </w:r>
        <w:r w:rsidRPr="00876AB5">
          <w:tab/>
          <w:t>veškeré</w:t>
        </w:r>
        <w:r w:rsidRPr="00876AB5">
          <w:rPr>
            <w:rPrChange w:id="4625" w:author="Lukáš Petr" w:date="2024-02-02T10:25:00Z">
              <w:rPr>
                <w:spacing w:val="-3"/>
              </w:rPr>
            </w:rPrChange>
          </w:rPr>
          <w:t xml:space="preserve"> </w:t>
        </w:r>
        <w:r w:rsidRPr="00876AB5">
          <w:t>stavby,</w:t>
        </w:r>
        <w:r w:rsidRPr="00876AB5">
          <w:rPr>
            <w:rPrChange w:id="4626" w:author="Lukáš Petr" w:date="2024-02-02T10:25:00Z">
              <w:rPr>
                <w:spacing w:val="58"/>
              </w:rPr>
            </w:rPrChange>
          </w:rPr>
          <w:t xml:space="preserve"> </w:t>
        </w:r>
        <w:r w:rsidRPr="00876AB5">
          <w:t>zařízení,</w:t>
        </w:r>
        <w:r w:rsidRPr="00876AB5">
          <w:rPr>
            <w:rPrChange w:id="4627" w:author="Lukáš Petr" w:date="2024-02-02T10:25:00Z">
              <w:rPr>
                <w:spacing w:val="58"/>
              </w:rPr>
            </w:rPrChange>
          </w:rPr>
          <w:t xml:space="preserve"> </w:t>
        </w:r>
        <w:r w:rsidRPr="00876AB5">
          <w:t>činnosti</w:t>
        </w:r>
        <w:r w:rsidRPr="00876AB5">
          <w:rPr>
            <w:rPrChange w:id="4628" w:author="Lukáš Petr" w:date="2024-02-02T10:25:00Z">
              <w:rPr>
                <w:spacing w:val="-2"/>
              </w:rPr>
            </w:rPrChange>
          </w:rPr>
          <w:t xml:space="preserve"> </w:t>
        </w:r>
        <w:r w:rsidRPr="00876AB5">
          <w:t>a</w:t>
        </w:r>
        <w:r w:rsidRPr="00876AB5">
          <w:rPr>
            <w:rPrChange w:id="4629" w:author="Lukáš Petr" w:date="2024-02-02T10:25:00Z">
              <w:rPr>
                <w:spacing w:val="-2"/>
              </w:rPr>
            </w:rPrChange>
          </w:rPr>
          <w:t xml:space="preserve"> </w:t>
        </w:r>
        <w:r w:rsidRPr="00876AB5">
          <w:t>děje,</w:t>
        </w:r>
        <w:r w:rsidRPr="00876AB5">
          <w:rPr>
            <w:rPrChange w:id="4630" w:author="Lukáš Petr" w:date="2024-02-02T10:25:00Z">
              <w:rPr>
                <w:spacing w:val="59"/>
              </w:rPr>
            </w:rPrChange>
          </w:rPr>
          <w:t xml:space="preserve"> </w:t>
        </w:r>
        <w:r w:rsidRPr="00876AB5">
          <w:t>které</w:t>
        </w:r>
        <w:r w:rsidRPr="00876AB5">
          <w:rPr>
            <w:rPrChange w:id="4631" w:author="Lukáš Petr" w:date="2024-02-02T10:25:00Z">
              <w:rPr>
                <w:spacing w:val="-1"/>
              </w:rPr>
            </w:rPrChange>
          </w:rPr>
          <w:t xml:space="preserve"> </w:t>
        </w:r>
        <w:r w:rsidRPr="00876AB5">
          <w:t>svými</w:t>
        </w:r>
        <w:r w:rsidRPr="00876AB5">
          <w:rPr>
            <w:rPrChange w:id="4632" w:author="Lukáš Petr" w:date="2024-02-02T10:25:00Z">
              <w:rPr>
                <w:spacing w:val="-1"/>
              </w:rPr>
            </w:rPrChange>
          </w:rPr>
          <w:t xml:space="preserve"> </w:t>
        </w:r>
        <w:r w:rsidRPr="00876AB5">
          <w:t xml:space="preserve">vlivy </w:t>
        </w:r>
        <w:r w:rsidRPr="00876AB5">
          <w:rPr>
            <w:rPrChange w:id="4633" w:author="Lukáš Petr" w:date="2024-02-02T10:25:00Z">
              <w:rPr>
                <w:spacing w:val="-2"/>
              </w:rPr>
            </w:rPrChange>
          </w:rPr>
          <w:t xml:space="preserve">zatěžují </w:t>
        </w:r>
        <w:r w:rsidRPr="00876AB5">
          <w:t>prostředí</w:t>
        </w:r>
        <w:r w:rsidRPr="00876AB5">
          <w:rPr>
            <w:rPrChange w:id="4634" w:author="Lukáš Petr" w:date="2024-02-02T10:25:00Z">
              <w:rPr>
                <w:spacing w:val="-9"/>
              </w:rPr>
            </w:rPrChange>
          </w:rPr>
          <w:t xml:space="preserve"> </w:t>
        </w:r>
        <w:r w:rsidRPr="00876AB5">
          <w:t>plochy</w:t>
        </w:r>
        <w:r w:rsidRPr="00876AB5">
          <w:rPr>
            <w:rPrChange w:id="4635" w:author="Lukáš Petr" w:date="2024-02-02T10:25:00Z">
              <w:rPr>
                <w:spacing w:val="-9"/>
              </w:rPr>
            </w:rPrChange>
          </w:rPr>
          <w:t xml:space="preserve"> </w:t>
        </w:r>
        <w:r w:rsidRPr="00876AB5">
          <w:t>nad</w:t>
        </w:r>
        <w:r w:rsidRPr="00876AB5">
          <w:rPr>
            <w:rPrChange w:id="4636" w:author="Lukáš Petr" w:date="2024-02-02T10:25:00Z">
              <w:rPr>
                <w:spacing w:val="-9"/>
              </w:rPr>
            </w:rPrChange>
          </w:rPr>
          <w:t xml:space="preserve"> </w:t>
        </w:r>
        <w:r w:rsidRPr="00876AB5">
          <w:t>přípustnou</w:t>
        </w:r>
        <w:r w:rsidRPr="00876AB5">
          <w:rPr>
            <w:rPrChange w:id="4637" w:author="Lukáš Petr" w:date="2024-02-02T10:25:00Z">
              <w:rPr>
                <w:spacing w:val="-9"/>
              </w:rPr>
            </w:rPrChange>
          </w:rPr>
          <w:t xml:space="preserve"> </w:t>
        </w:r>
        <w:r w:rsidRPr="00876AB5">
          <w:t>míru</w:t>
        </w:r>
        <w:r w:rsidRPr="00876AB5">
          <w:rPr>
            <w:rPrChange w:id="4638" w:author="petr" w:date="2024-03-03T11:41:00Z">
              <w:rPr>
                <w:spacing w:val="-9"/>
              </w:rPr>
            </w:rPrChange>
          </w:rPr>
          <w:t xml:space="preserve"> </w:t>
        </w:r>
        <w:r w:rsidRPr="00876AB5">
          <w:t>a</w:t>
        </w:r>
        <w:r w:rsidRPr="00876AB5">
          <w:rPr>
            <w:rPrChange w:id="4639" w:author="petr" w:date="2024-03-03T11:41:00Z">
              <w:rPr>
                <w:b/>
              </w:rPr>
            </w:rPrChange>
          </w:rPr>
          <w:t>ť</w:t>
        </w:r>
        <w:r w:rsidRPr="00876AB5">
          <w:rPr>
            <w:rPrChange w:id="4640" w:author="petr" w:date="2024-03-03T11:41:00Z">
              <w:rPr>
                <w:b/>
                <w:spacing w:val="-10"/>
              </w:rPr>
            </w:rPrChange>
          </w:rPr>
          <w:t xml:space="preserve"> </w:t>
        </w:r>
        <w:r w:rsidRPr="00876AB5">
          <w:t>již</w:t>
        </w:r>
        <w:r w:rsidRPr="00876AB5">
          <w:rPr>
            <w:rPrChange w:id="4641" w:author="petr" w:date="2024-03-03T11:41:00Z">
              <w:rPr>
                <w:spacing w:val="-8"/>
              </w:rPr>
            </w:rPrChange>
          </w:rPr>
          <w:t xml:space="preserve"> </w:t>
        </w:r>
        <w:r w:rsidRPr="00876AB5">
          <w:t>přímo</w:t>
        </w:r>
        <w:r w:rsidRPr="00876AB5">
          <w:rPr>
            <w:rPrChange w:id="4642" w:author="Lukáš Petr" w:date="2024-02-02T10:25:00Z">
              <w:rPr>
                <w:spacing w:val="-9"/>
              </w:rPr>
            </w:rPrChange>
          </w:rPr>
          <w:t xml:space="preserve"> </w:t>
        </w:r>
        <w:r w:rsidRPr="00876AB5">
          <w:t>anebo</w:t>
        </w:r>
        <w:r w:rsidRPr="00876AB5">
          <w:rPr>
            <w:rPrChange w:id="4643" w:author="Lukáš Petr" w:date="2024-02-02T10:25:00Z">
              <w:rPr>
                <w:spacing w:val="-9"/>
              </w:rPr>
            </w:rPrChange>
          </w:rPr>
          <w:t xml:space="preserve"> </w:t>
        </w:r>
        <w:r w:rsidRPr="00876AB5">
          <w:t>druhotně.</w:t>
        </w:r>
        <w:r w:rsidRPr="00876AB5">
          <w:rPr>
            <w:rPrChange w:id="4644" w:author="Lukáš Petr" w:date="2024-02-02T10:25:00Z">
              <w:rPr>
                <w:spacing w:val="-9"/>
              </w:rPr>
            </w:rPrChange>
          </w:rPr>
          <w:t xml:space="preserve"> </w:t>
        </w:r>
        <w:r w:rsidRPr="00876AB5">
          <w:t>Např.</w:t>
        </w:r>
        <w:r w:rsidRPr="00876AB5">
          <w:rPr>
            <w:rPrChange w:id="4645" w:author="Lukáš Petr" w:date="2024-02-02T10:25:00Z">
              <w:rPr>
                <w:spacing w:val="-10"/>
              </w:rPr>
            </w:rPrChange>
          </w:rPr>
          <w:t xml:space="preserve"> </w:t>
        </w:r>
        <w:r w:rsidRPr="00876AB5">
          <w:t>stavby</w:t>
        </w:r>
      </w:ins>
      <w:ins w:id="4646" w:author="petr" w:date="2024-03-03T11:17:00Z">
        <w:r w:rsidR="00A53FA3" w:rsidRPr="00876AB5">
          <w:t xml:space="preserve"> </w:t>
        </w:r>
      </w:ins>
      <w:ins w:id="4647" w:author="petr" w:date="2024-03-03T11:14:00Z">
        <w:r w:rsidRPr="00876AB5">
          <w:t>s vysokými plošnými nároky na pozemky, činnosti náročné na přepravu zboží, čerpací stanice pohonných hmot, mycí rampy apod.</w:t>
        </w:r>
      </w:ins>
    </w:p>
    <w:p w14:paraId="2AA769FE" w14:textId="77777777" w:rsidR="00763AF7" w:rsidRPr="00876AB5" w:rsidRDefault="00763AF7" w:rsidP="00DC2E6F">
      <w:pPr>
        <w:pStyle w:val="Zkladntext"/>
        <w:ind w:left="2131" w:right="2"/>
        <w:rPr>
          <w:ins w:id="4648" w:author="Lukáš Petr" w:date="2023-09-05T15:27:00Z"/>
        </w:rPr>
      </w:pPr>
    </w:p>
    <w:p w14:paraId="1C3A4E3B" w14:textId="77777777" w:rsidR="005D13A0" w:rsidRPr="00876AB5" w:rsidRDefault="005D13A0">
      <w:pPr>
        <w:pStyle w:val="Zkladntext"/>
        <w:ind w:left="709" w:right="2"/>
        <w:rPr>
          <w:ins w:id="4649" w:author="petr" w:date="2024-03-02T15:55:00Z"/>
          <w:b/>
          <w:bCs/>
        </w:rPr>
        <w:pPrChange w:id="4650" w:author="petr" w:date="2024-03-02T15:55:00Z">
          <w:pPr>
            <w:pStyle w:val="Zkladntext"/>
            <w:ind w:left="364" w:right="2"/>
          </w:pPr>
        </w:pPrChange>
      </w:pPr>
      <w:ins w:id="4651" w:author="petr" w:date="2024-03-02T15:55:00Z">
        <w:r w:rsidRPr="00876AB5">
          <w:rPr>
            <w:b/>
            <w:bCs/>
          </w:rPr>
          <w:t>Doprava silniční (DS)</w:t>
        </w:r>
      </w:ins>
    </w:p>
    <w:p w14:paraId="1E1249E3" w14:textId="77777777" w:rsidR="009318BB" w:rsidRPr="00876AB5" w:rsidRDefault="009318BB" w:rsidP="00DC2E6F">
      <w:pPr>
        <w:pStyle w:val="Zkladntext"/>
        <w:ind w:left="2131" w:right="2"/>
        <w:rPr>
          <w:ins w:id="4652" w:author="petr" w:date="2024-03-02T15:57:00Z"/>
        </w:rPr>
      </w:pPr>
    </w:p>
    <w:p w14:paraId="2E08DF5D" w14:textId="47A04EC5" w:rsidR="00002A14" w:rsidRPr="00876AB5" w:rsidRDefault="00002A14">
      <w:pPr>
        <w:pStyle w:val="Zkladntext"/>
        <w:ind w:left="720" w:right="2"/>
        <w:rPr>
          <w:ins w:id="4653" w:author="petr" w:date="2024-03-02T15:57:00Z"/>
        </w:rPr>
        <w:pPrChange w:id="4654" w:author="petr" w:date="2024-03-02T15:58:00Z">
          <w:pPr>
            <w:pStyle w:val="Zkladntext"/>
            <w:ind w:left="2131" w:right="2"/>
          </w:pPr>
        </w:pPrChange>
      </w:pPr>
      <w:ins w:id="4655" w:author="petr" w:date="2024-03-02T15:58:00Z">
        <w:r w:rsidRPr="00876AB5">
          <w:rPr>
            <w:noProof/>
          </w:rPr>
          <w:drawing>
            <wp:inline distT="0" distB="0" distL="0" distR="0" wp14:anchorId="6BFAAC90" wp14:editId="3D66685C">
              <wp:extent cx="1681169" cy="252000"/>
              <wp:effectExtent l="0" t="0" r="0" b="0"/>
              <wp:docPr id="693978705" name="Obrázek 1" descr="Obsah obrázku snímek obrazovky, Písmo, Grafika, řada/p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3978705" name="Obrázek 1" descr="Obsah obrázku snímek obrazovky, Písmo, Grafika, řada/pruh&#10;&#10;Popis byl vytvořen automaticky"/>
                      <pic:cNvPicPr/>
                    </pic:nvPicPr>
                    <pic:blipFill>
                      <a:blip r:embed="rId146"/>
                      <a:stretch>
                        <a:fillRect/>
                      </a:stretch>
                    </pic:blipFill>
                    <pic:spPr>
                      <a:xfrm>
                        <a:off x="0" y="0"/>
                        <a:ext cx="1681169" cy="252000"/>
                      </a:xfrm>
                      <a:prstGeom prst="rect">
                        <a:avLst/>
                      </a:prstGeom>
                    </pic:spPr>
                  </pic:pic>
                </a:graphicData>
              </a:graphic>
            </wp:inline>
          </w:drawing>
        </w:r>
      </w:ins>
    </w:p>
    <w:p w14:paraId="02273B7C" w14:textId="77777777" w:rsidR="00002A14" w:rsidRPr="00876AB5" w:rsidRDefault="00002A14" w:rsidP="00DC2E6F">
      <w:pPr>
        <w:pStyle w:val="Zkladntext"/>
        <w:ind w:left="2131" w:right="2"/>
      </w:pPr>
    </w:p>
    <w:p w14:paraId="2C7D568C" w14:textId="2C588338" w:rsidR="003468E8" w:rsidRPr="00876AB5" w:rsidRDefault="00000000" w:rsidP="00763AF7">
      <w:pPr>
        <w:pStyle w:val="Odstavecseseznamem"/>
        <w:numPr>
          <w:ilvl w:val="0"/>
          <w:numId w:val="6"/>
        </w:numPr>
        <w:ind w:right="2"/>
        <w:rPr>
          <w:b/>
          <w:sz w:val="24"/>
        </w:rPr>
      </w:pPr>
      <w:del w:id="4656" w:author="petr" w:date="2024-03-02T15:58:00Z">
        <w:r w:rsidRPr="00876AB5" w:rsidDel="00002A14">
          <w:rPr>
            <w:sz w:val="24"/>
            <w:u w:val="single"/>
          </w:rPr>
          <w:delText>Plochy dopravní infrastruktury silniční (</w:delText>
        </w:r>
        <w:r w:rsidRPr="00876AB5" w:rsidDel="00002A14">
          <w:rPr>
            <w:b/>
            <w:bCs/>
            <w:sz w:val="24"/>
            <w:u w:val="single"/>
          </w:rPr>
          <w:delText>DS</w:delText>
        </w:r>
        <w:r w:rsidRPr="00876AB5" w:rsidDel="00002A14">
          <w:rPr>
            <w:sz w:val="24"/>
            <w:u w:val="single"/>
          </w:rPr>
          <w:delText>)</w:delText>
        </w:r>
        <w:r w:rsidRPr="00876AB5" w:rsidDel="00002A14">
          <w:rPr>
            <w:sz w:val="24"/>
          </w:rPr>
          <w:delText xml:space="preserve"> </w:delText>
        </w:r>
        <w:r w:rsidR="00DD5600" w:rsidRPr="00876AB5" w:rsidDel="00002A14">
          <w:rPr>
            <w:sz w:val="24"/>
          </w:rPr>
          <w:delText>–</w:delText>
        </w:r>
        <w:r w:rsidRPr="00876AB5" w:rsidDel="00002A14">
          <w:rPr>
            <w:sz w:val="24"/>
          </w:rPr>
          <w:delText xml:space="preserve"> </w:delText>
        </w:r>
      </w:del>
      <w:del w:id="4657" w:author="petr" w:date="2024-03-03T11:25:00Z">
        <w:r w:rsidRPr="00876AB5" w:rsidDel="000021D1">
          <w:rPr>
            <w:sz w:val="24"/>
          </w:rPr>
          <w:delText>jsou určeny umisťováním staveb a zařízení souvisejících s nekolejovou pozemní dopravou</w:delText>
        </w:r>
      </w:del>
      <w:ins w:id="4658" w:author="petr" w:date="2024-03-03T11:25:00Z">
        <w:r w:rsidR="000021D1" w:rsidRPr="00876AB5">
          <w:rPr>
            <w:sz w:val="24"/>
          </w:rPr>
          <w:t xml:space="preserve"> Plochy jsou určeny pro stavby silniční dopravy </w:t>
        </w:r>
      </w:ins>
      <w:ins w:id="4659" w:author="petr" w:date="2024-03-03T11:26:00Z">
        <w:r w:rsidR="000021D1" w:rsidRPr="00876AB5">
          <w:rPr>
            <w:sz w:val="24"/>
          </w:rPr>
          <w:br/>
        </w:r>
      </w:ins>
      <w:ins w:id="4660" w:author="petr" w:date="2024-03-03T11:25:00Z">
        <w:r w:rsidR="000021D1" w:rsidRPr="00876AB5">
          <w:rPr>
            <w:sz w:val="24"/>
          </w:rPr>
          <w:t>a stavby a zařízení související se stavbami silniční dop</w:t>
        </w:r>
      </w:ins>
      <w:ins w:id="4661" w:author="petr" w:date="2024-03-03T11:26:00Z">
        <w:r w:rsidR="000021D1" w:rsidRPr="00876AB5">
          <w:rPr>
            <w:sz w:val="24"/>
          </w:rPr>
          <w:t>r</w:t>
        </w:r>
      </w:ins>
      <w:ins w:id="4662" w:author="petr" w:date="2024-03-03T11:25:00Z">
        <w:r w:rsidR="000021D1" w:rsidRPr="00876AB5">
          <w:rPr>
            <w:sz w:val="24"/>
          </w:rPr>
          <w:t>a</w:t>
        </w:r>
      </w:ins>
      <w:ins w:id="4663" w:author="petr" w:date="2024-03-03T11:26:00Z">
        <w:r w:rsidR="000021D1" w:rsidRPr="00876AB5">
          <w:rPr>
            <w:sz w:val="24"/>
          </w:rPr>
          <w:t>vy</w:t>
        </w:r>
      </w:ins>
      <w:r w:rsidRPr="00876AB5">
        <w:rPr>
          <w:sz w:val="24"/>
        </w:rPr>
        <w:t>. Způsoby využití:</w:t>
      </w:r>
    </w:p>
    <w:p w14:paraId="5F6E085B" w14:textId="3EE874DD" w:rsidR="003468E8" w:rsidRPr="00876AB5" w:rsidRDefault="00000000" w:rsidP="007B4BC0">
      <w:pPr>
        <w:pStyle w:val="Zkladntext"/>
        <w:tabs>
          <w:tab w:val="left" w:pos="2174"/>
        </w:tabs>
        <w:ind w:left="364" w:right="2" w:firstLine="345"/>
      </w:pPr>
      <w:r w:rsidRPr="00876AB5">
        <w:rPr>
          <w:rPrChange w:id="4664" w:author="Lukáš Petr" w:date="2024-02-02T10:25:00Z">
            <w:rPr>
              <w:spacing w:val="-2"/>
            </w:rPr>
          </w:rPrChange>
        </w:rPr>
        <w:t>přípustné:</w:t>
      </w:r>
      <w:r w:rsidRPr="00876AB5">
        <w:tab/>
      </w:r>
      <w:del w:id="4665" w:author="petr" w:date="2024-03-03T11:27:00Z">
        <w:r w:rsidRPr="00876AB5" w:rsidDel="008A3617">
          <w:delText>stavby</w:delText>
        </w:r>
        <w:r w:rsidRPr="00876AB5" w:rsidDel="008A3617">
          <w:rPr>
            <w:rPrChange w:id="4666" w:author="Lukáš Petr" w:date="2024-02-02T10:25:00Z">
              <w:rPr>
                <w:spacing w:val="28"/>
              </w:rPr>
            </w:rPrChange>
          </w:rPr>
          <w:delText xml:space="preserve">  </w:delText>
        </w:r>
        <w:r w:rsidRPr="00876AB5" w:rsidDel="008A3617">
          <w:delText>a</w:delText>
        </w:r>
        <w:r w:rsidRPr="00876AB5" w:rsidDel="008A3617">
          <w:rPr>
            <w:rPrChange w:id="4667" w:author="Lukáš Petr" w:date="2024-02-02T10:25:00Z">
              <w:rPr>
                <w:spacing w:val="30"/>
              </w:rPr>
            </w:rPrChange>
          </w:rPr>
          <w:delText xml:space="preserve">  </w:delText>
        </w:r>
        <w:r w:rsidRPr="00876AB5" w:rsidDel="008A3617">
          <w:delText>zařízení</w:delText>
        </w:r>
        <w:r w:rsidRPr="00876AB5" w:rsidDel="008A3617">
          <w:rPr>
            <w:rPrChange w:id="4668" w:author="Lukáš Petr" w:date="2024-02-02T10:25:00Z">
              <w:rPr>
                <w:spacing w:val="29"/>
              </w:rPr>
            </w:rPrChange>
          </w:rPr>
          <w:delText xml:space="preserve">  </w:delText>
        </w:r>
        <w:r w:rsidRPr="00876AB5" w:rsidDel="008A3617">
          <w:delText>pozemních</w:delText>
        </w:r>
        <w:r w:rsidRPr="00876AB5" w:rsidDel="008A3617">
          <w:rPr>
            <w:rPrChange w:id="4669" w:author="Lukáš Petr" w:date="2024-02-02T10:25:00Z">
              <w:rPr>
                <w:spacing w:val="30"/>
              </w:rPr>
            </w:rPrChange>
          </w:rPr>
          <w:delText xml:space="preserve">  </w:delText>
        </w:r>
        <w:r w:rsidRPr="00876AB5" w:rsidDel="008A3617">
          <w:delText>komunikací</w:delText>
        </w:r>
        <w:r w:rsidRPr="00876AB5" w:rsidDel="008A3617">
          <w:rPr>
            <w:rPrChange w:id="4670" w:author="Lukáš Petr" w:date="2024-02-02T10:25:00Z">
              <w:rPr>
                <w:spacing w:val="29"/>
              </w:rPr>
            </w:rPrChange>
          </w:rPr>
          <w:delText xml:space="preserve">  </w:delText>
        </w:r>
        <w:r w:rsidRPr="00876AB5" w:rsidDel="008A3617">
          <w:delText>(</w:delText>
        </w:r>
        <w:r w:rsidRPr="00876AB5" w:rsidDel="008A3617">
          <w:rPr>
            <w:b/>
          </w:rPr>
          <w:delText>k</w:delText>
        </w:r>
        <w:r w:rsidRPr="00876AB5" w:rsidDel="008A3617">
          <w:delText>),</w:delText>
        </w:r>
        <w:r w:rsidRPr="00876AB5" w:rsidDel="008A3617">
          <w:rPr>
            <w:rPrChange w:id="4671" w:author="Lukáš Petr" w:date="2024-02-02T10:25:00Z">
              <w:rPr>
                <w:spacing w:val="59"/>
              </w:rPr>
            </w:rPrChange>
          </w:rPr>
          <w:delText xml:space="preserve">  </w:delText>
        </w:r>
        <w:r w:rsidRPr="00876AB5" w:rsidDel="008A3617">
          <w:delText>stavby</w:delText>
        </w:r>
        <w:r w:rsidRPr="00876AB5" w:rsidDel="008A3617">
          <w:rPr>
            <w:rPrChange w:id="4672" w:author="Lukáš Petr" w:date="2024-02-02T10:25:00Z">
              <w:rPr>
                <w:spacing w:val="29"/>
              </w:rPr>
            </w:rPrChange>
          </w:rPr>
          <w:delText xml:space="preserve">  </w:delText>
        </w:r>
        <w:r w:rsidRPr="00876AB5" w:rsidDel="008A3617">
          <w:delText>a</w:delText>
        </w:r>
        <w:r w:rsidRPr="00876AB5" w:rsidDel="008A3617">
          <w:rPr>
            <w:rPrChange w:id="4673" w:author="Lukáš Petr" w:date="2024-02-02T10:25:00Z">
              <w:rPr>
                <w:spacing w:val="29"/>
              </w:rPr>
            </w:rPrChange>
          </w:rPr>
          <w:delText xml:space="preserve">  </w:delText>
        </w:r>
        <w:r w:rsidRPr="00876AB5" w:rsidDel="008A3617">
          <w:rPr>
            <w:rPrChange w:id="4674" w:author="Lukáš Petr" w:date="2024-02-02T10:25:00Z">
              <w:rPr>
                <w:spacing w:val="-2"/>
              </w:rPr>
            </w:rPrChange>
          </w:rPr>
          <w:delText>zařízení</w:delText>
        </w:r>
      </w:del>
    </w:p>
    <w:p w14:paraId="7A07ED5E" w14:textId="77777777" w:rsidR="001C1A5C" w:rsidRPr="00876AB5" w:rsidRDefault="00000000" w:rsidP="00DC2E6F">
      <w:pPr>
        <w:pStyle w:val="Zkladntext"/>
        <w:ind w:left="2169" w:right="2"/>
      </w:pPr>
      <w:del w:id="4675" w:author="petr" w:date="2024-03-03T11:27:00Z">
        <w:r w:rsidRPr="00876AB5" w:rsidDel="008A3617">
          <w:delText>pro dopravu v klidu (</w:delText>
        </w:r>
        <w:r w:rsidRPr="00876AB5" w:rsidDel="008A3617">
          <w:rPr>
            <w:b/>
          </w:rPr>
          <w:delText>p</w:delText>
        </w:r>
        <w:r w:rsidRPr="00876AB5" w:rsidDel="008A3617">
          <w:delText>), skládky údržbových hmot správy a údržby silnic (</w:delText>
        </w:r>
        <w:r w:rsidRPr="00876AB5" w:rsidDel="008A3617">
          <w:rPr>
            <w:b/>
          </w:rPr>
          <w:delText>s</w:delText>
        </w:r>
        <w:r w:rsidRPr="00876AB5" w:rsidDel="008A3617">
          <w:delText xml:space="preserve">), </w:delText>
        </w:r>
        <w:r w:rsidRPr="00876AB5" w:rsidDel="008A3617">
          <w:lastRenderedPageBreak/>
          <w:delText>autobusová stanoviště (</w:delText>
        </w:r>
        <w:r w:rsidRPr="00876AB5" w:rsidDel="008A3617">
          <w:rPr>
            <w:b/>
          </w:rPr>
          <w:delText>a</w:delText>
        </w:r>
        <w:r w:rsidRPr="00876AB5" w:rsidDel="008A3617">
          <w:delText xml:space="preserve">) a ostatní dopravní zařízení a stavby včetně příslušejících pozemků, doprovodná a izolační zeleň; Pozn.: malé písmeno </w:delText>
        </w:r>
        <w:r w:rsidR="00763AF7" w:rsidRPr="00876AB5" w:rsidDel="008A3617">
          <w:delText>–</w:delText>
        </w:r>
        <w:r w:rsidRPr="00876AB5" w:rsidDel="008A3617">
          <w:delText xml:space="preserve"> zpodrobnění druhu dopravy (dopravního zařízení), umisťování čerpacích</w:delText>
        </w:r>
        <w:r w:rsidRPr="00876AB5" w:rsidDel="008A3617">
          <w:rPr>
            <w:rPrChange w:id="4676" w:author="Lukáš Petr" w:date="2024-02-02T10:25:00Z">
              <w:rPr>
                <w:spacing w:val="40"/>
              </w:rPr>
            </w:rPrChange>
          </w:rPr>
          <w:delText xml:space="preserve"> </w:delText>
        </w:r>
        <w:r w:rsidRPr="00876AB5" w:rsidDel="008A3617">
          <w:delText>stanic pohonných hmot, místní komunikace III. třídy</w:delText>
        </w:r>
      </w:del>
      <w:ins w:id="4677" w:author="petr" w:date="2024-03-03T11:27:00Z">
        <w:r w:rsidR="008A3617" w:rsidRPr="00876AB5">
          <w:t xml:space="preserve"> </w:t>
        </w:r>
      </w:ins>
    </w:p>
    <w:p w14:paraId="1B43808C" w14:textId="5DA588D5" w:rsidR="003468E8" w:rsidRPr="00876AB5" w:rsidRDefault="008A3617" w:rsidP="00DC2E6F">
      <w:pPr>
        <w:pStyle w:val="Zkladntext"/>
        <w:ind w:left="2169" w:right="2"/>
      </w:pPr>
      <w:ins w:id="4678" w:author="petr" w:date="2024-03-03T11:28:00Z">
        <w:r w:rsidRPr="00876AB5">
          <w:t xml:space="preserve">stavby a zařízení ostatní dopravní infrastruktury, technická infrastruktura, </w:t>
        </w:r>
      </w:ins>
      <w:ins w:id="4679" w:author="petr" w:date="2024-03-03T11:29:00Z">
        <w:r w:rsidRPr="00876AB5">
          <w:t>územní systém ekologické stability včetně migračních objektů pro volně žijící živočichy, zeleň bez rozlišení převažujícího způsobu</w:t>
        </w:r>
      </w:ins>
      <w:ins w:id="4680" w:author="petr" w:date="2024-03-03T11:30:00Z">
        <w:r w:rsidRPr="00876AB5">
          <w:t xml:space="preserve"> využití.</w:t>
        </w:r>
      </w:ins>
    </w:p>
    <w:p w14:paraId="07A74D82" w14:textId="4C67DAFF" w:rsidR="003468E8" w:rsidRPr="00876AB5" w:rsidRDefault="00000000" w:rsidP="007B4BC0">
      <w:pPr>
        <w:pStyle w:val="Zkladntext"/>
        <w:ind w:left="709" w:right="2"/>
        <w:rPr>
          <w:rPrChange w:id="4681" w:author="Lukáš Petr" w:date="2024-02-02T10:25:00Z">
            <w:rPr>
              <w:spacing w:val="-2"/>
            </w:rPr>
          </w:rPrChange>
        </w:rPr>
      </w:pPr>
      <w:r w:rsidRPr="00876AB5">
        <w:t>nepřípustné:</w:t>
      </w:r>
      <w:r w:rsidRPr="00876AB5">
        <w:rPr>
          <w:rPrChange w:id="4682" w:author="Lukáš Petr" w:date="2024-02-02T10:25:00Z">
            <w:rPr>
              <w:spacing w:val="57"/>
              <w:w w:val="150"/>
            </w:rPr>
          </w:rPrChange>
        </w:rPr>
        <w:t xml:space="preserve">  </w:t>
      </w:r>
      <w:r w:rsidRPr="00876AB5">
        <w:t>stavby, zařízení</w:t>
      </w:r>
      <w:r w:rsidRPr="00876AB5">
        <w:rPr>
          <w:rPrChange w:id="4683" w:author="Lukáš Petr" w:date="2024-02-02T10:25:00Z">
            <w:rPr>
              <w:spacing w:val="-3"/>
            </w:rPr>
          </w:rPrChange>
        </w:rPr>
        <w:t xml:space="preserve"> </w:t>
      </w:r>
      <w:r w:rsidRPr="00876AB5">
        <w:t>a</w:t>
      </w:r>
      <w:r w:rsidRPr="00876AB5">
        <w:rPr>
          <w:rPrChange w:id="4684" w:author="Lukáš Petr" w:date="2024-02-02T10:25:00Z">
            <w:rPr>
              <w:spacing w:val="-3"/>
            </w:rPr>
          </w:rPrChange>
        </w:rPr>
        <w:t xml:space="preserve"> </w:t>
      </w:r>
      <w:r w:rsidRPr="00876AB5">
        <w:t>činnosti,</w:t>
      </w:r>
      <w:r w:rsidRPr="00876AB5">
        <w:rPr>
          <w:rPrChange w:id="4685" w:author="Lukáš Petr" w:date="2024-02-02T10:25:00Z">
            <w:rPr>
              <w:spacing w:val="-2"/>
            </w:rPr>
          </w:rPrChange>
        </w:rPr>
        <w:t xml:space="preserve"> </w:t>
      </w:r>
      <w:r w:rsidRPr="00876AB5">
        <w:t>které</w:t>
      </w:r>
      <w:r w:rsidRPr="00876AB5">
        <w:rPr>
          <w:rPrChange w:id="4686" w:author="Lukáš Petr" w:date="2024-02-02T10:25:00Z">
            <w:rPr>
              <w:spacing w:val="-2"/>
            </w:rPr>
          </w:rPrChange>
        </w:rPr>
        <w:t xml:space="preserve"> </w:t>
      </w:r>
      <w:r w:rsidRPr="00876AB5">
        <w:t>nesouvisí</w:t>
      </w:r>
      <w:r w:rsidRPr="00876AB5">
        <w:rPr>
          <w:rPrChange w:id="4687" w:author="Lukáš Petr" w:date="2024-02-02T10:25:00Z">
            <w:rPr>
              <w:spacing w:val="-3"/>
            </w:rPr>
          </w:rPrChange>
        </w:rPr>
        <w:t xml:space="preserve"> </w:t>
      </w:r>
      <w:r w:rsidRPr="00876AB5">
        <w:t>s</w:t>
      </w:r>
      <w:r w:rsidRPr="00876AB5">
        <w:rPr>
          <w:rPrChange w:id="4688" w:author="Lukáš Petr" w:date="2024-02-02T10:25:00Z">
            <w:rPr>
              <w:spacing w:val="-3"/>
            </w:rPr>
          </w:rPrChange>
        </w:rPr>
        <w:t xml:space="preserve"> </w:t>
      </w:r>
      <w:r w:rsidRPr="00876AB5">
        <w:t>určující</w:t>
      </w:r>
      <w:r w:rsidRPr="00876AB5">
        <w:rPr>
          <w:rPrChange w:id="4689" w:author="Lukáš Petr" w:date="2024-02-02T10:25:00Z">
            <w:rPr>
              <w:spacing w:val="-2"/>
            </w:rPr>
          </w:rPrChange>
        </w:rPr>
        <w:t xml:space="preserve"> </w:t>
      </w:r>
      <w:r w:rsidRPr="00876AB5">
        <w:t>náplní</w:t>
      </w:r>
      <w:r w:rsidRPr="00876AB5">
        <w:rPr>
          <w:rPrChange w:id="4690" w:author="Lukáš Petr" w:date="2024-02-02T10:25:00Z">
            <w:rPr>
              <w:spacing w:val="-2"/>
            </w:rPr>
          </w:rPrChange>
        </w:rPr>
        <w:t xml:space="preserve"> plochy</w:t>
      </w:r>
    </w:p>
    <w:p w14:paraId="44138D2A" w14:textId="77777777" w:rsidR="00763AF7" w:rsidRPr="00876AB5" w:rsidRDefault="00763AF7" w:rsidP="00DC2E6F">
      <w:pPr>
        <w:pStyle w:val="Zkladntext"/>
        <w:ind w:left="364" w:right="2"/>
      </w:pPr>
    </w:p>
    <w:p w14:paraId="0D75AF34" w14:textId="77777777" w:rsidR="001F53DD" w:rsidRPr="00876AB5" w:rsidDel="00E7468E" w:rsidRDefault="001F53DD" w:rsidP="001F53DD">
      <w:pPr>
        <w:pStyle w:val="Odstavecseseznamem"/>
        <w:numPr>
          <w:ilvl w:val="0"/>
          <w:numId w:val="6"/>
        </w:numPr>
        <w:ind w:left="709" w:right="2" w:hanging="336"/>
        <w:rPr>
          <w:del w:id="4691" w:author="petr" w:date="2024-03-02T16:12:00Z"/>
          <w:b/>
          <w:sz w:val="24"/>
        </w:rPr>
      </w:pPr>
      <w:del w:id="4692" w:author="petr" w:date="2024-03-02T16:12:00Z">
        <w:r w:rsidRPr="00876AB5" w:rsidDel="00E7468E">
          <w:rPr>
            <w:sz w:val="24"/>
            <w:u w:val="single"/>
          </w:rPr>
          <w:delText>Plochy technické infrastruktury (</w:delText>
        </w:r>
        <w:r w:rsidRPr="00876AB5" w:rsidDel="00E7468E">
          <w:rPr>
            <w:b/>
            <w:sz w:val="24"/>
            <w:u w:val="single"/>
          </w:rPr>
          <w:delText>TI</w:delText>
        </w:r>
        <w:r w:rsidRPr="00876AB5" w:rsidDel="00E7468E">
          <w:rPr>
            <w:sz w:val="24"/>
            <w:u w:val="single"/>
          </w:rPr>
          <w:delText>)</w:delText>
        </w:r>
        <w:r w:rsidRPr="00876AB5" w:rsidDel="00E7468E">
          <w:rPr>
            <w:sz w:val="24"/>
          </w:rPr>
          <w:delText xml:space="preserve"> – jsou určeny k umisťování staveb, zařízení a sítí technického</w:delText>
        </w:r>
        <w:r w:rsidRPr="00876AB5" w:rsidDel="00E7468E">
          <w:rPr>
            <w:sz w:val="24"/>
            <w:rPrChange w:id="4693" w:author="Lukáš Petr" w:date="2024-02-02T10:25:00Z">
              <w:rPr>
                <w:spacing w:val="40"/>
                <w:sz w:val="24"/>
              </w:rPr>
            </w:rPrChange>
          </w:rPr>
          <w:delText xml:space="preserve"> </w:delText>
        </w:r>
        <w:r w:rsidRPr="00876AB5" w:rsidDel="00E7468E">
          <w:rPr>
            <w:sz w:val="24"/>
          </w:rPr>
          <w:delText>vybavení</w:delText>
        </w:r>
        <w:r w:rsidRPr="00876AB5" w:rsidDel="00E7468E">
          <w:rPr>
            <w:sz w:val="24"/>
            <w:rPrChange w:id="4694" w:author="Lukáš Petr" w:date="2024-02-02T10:25:00Z">
              <w:rPr>
                <w:spacing w:val="40"/>
                <w:sz w:val="24"/>
              </w:rPr>
            </w:rPrChange>
          </w:rPr>
          <w:delText xml:space="preserve"> </w:delText>
        </w:r>
        <w:r w:rsidRPr="00876AB5" w:rsidDel="00E7468E">
          <w:rPr>
            <w:sz w:val="24"/>
          </w:rPr>
          <w:delText>na</w:delText>
        </w:r>
        <w:r w:rsidRPr="00876AB5" w:rsidDel="00E7468E">
          <w:rPr>
            <w:sz w:val="24"/>
            <w:rPrChange w:id="4695" w:author="Lukáš Petr" w:date="2024-02-02T10:25:00Z">
              <w:rPr>
                <w:spacing w:val="40"/>
                <w:sz w:val="24"/>
              </w:rPr>
            </w:rPrChange>
          </w:rPr>
          <w:delText xml:space="preserve"> </w:delText>
        </w:r>
        <w:r w:rsidRPr="00876AB5" w:rsidDel="00E7468E">
          <w:rPr>
            <w:sz w:val="24"/>
          </w:rPr>
          <w:delText>úseku</w:delText>
        </w:r>
        <w:r w:rsidRPr="00876AB5" w:rsidDel="00E7468E">
          <w:rPr>
            <w:sz w:val="24"/>
            <w:rPrChange w:id="4696" w:author="Lukáš Petr" w:date="2024-02-02T10:25:00Z">
              <w:rPr>
                <w:spacing w:val="40"/>
                <w:sz w:val="24"/>
              </w:rPr>
            </w:rPrChange>
          </w:rPr>
          <w:delText xml:space="preserve"> </w:delText>
        </w:r>
        <w:r w:rsidRPr="00876AB5" w:rsidDel="00E7468E">
          <w:rPr>
            <w:sz w:val="24"/>
          </w:rPr>
          <w:delText>vodního</w:delText>
        </w:r>
        <w:r w:rsidRPr="00876AB5" w:rsidDel="00E7468E">
          <w:rPr>
            <w:sz w:val="24"/>
            <w:rPrChange w:id="4697" w:author="Lukáš Petr" w:date="2024-02-02T10:25:00Z">
              <w:rPr>
                <w:spacing w:val="40"/>
                <w:sz w:val="24"/>
              </w:rPr>
            </w:rPrChange>
          </w:rPr>
          <w:delText xml:space="preserve"> </w:delText>
        </w:r>
        <w:r w:rsidRPr="00876AB5" w:rsidDel="00E7468E">
          <w:rPr>
            <w:sz w:val="24"/>
          </w:rPr>
          <w:delText>hospodářství</w:delText>
        </w:r>
        <w:r w:rsidRPr="00876AB5" w:rsidDel="00E7468E">
          <w:rPr>
            <w:sz w:val="24"/>
            <w:rPrChange w:id="4698" w:author="Lukáš Petr" w:date="2024-02-02T10:25:00Z">
              <w:rPr>
                <w:spacing w:val="40"/>
                <w:sz w:val="24"/>
              </w:rPr>
            </w:rPrChange>
          </w:rPr>
          <w:delText xml:space="preserve"> </w:delText>
        </w:r>
        <w:r w:rsidRPr="00876AB5" w:rsidDel="00E7468E">
          <w:rPr>
            <w:sz w:val="24"/>
          </w:rPr>
          <w:delText>(</w:delText>
        </w:r>
        <w:r w:rsidRPr="00876AB5" w:rsidDel="00E7468E">
          <w:rPr>
            <w:b/>
            <w:sz w:val="24"/>
          </w:rPr>
          <w:delText>v</w:delText>
        </w:r>
        <w:r w:rsidRPr="00876AB5" w:rsidDel="00E7468E">
          <w:rPr>
            <w:sz w:val="24"/>
          </w:rPr>
          <w:delText>),</w:delText>
        </w:r>
        <w:r w:rsidRPr="00876AB5" w:rsidDel="00E7468E">
          <w:rPr>
            <w:sz w:val="24"/>
            <w:rPrChange w:id="4699" w:author="Lukáš Petr" w:date="2024-02-02T10:25:00Z">
              <w:rPr>
                <w:spacing w:val="40"/>
                <w:sz w:val="24"/>
              </w:rPr>
            </w:rPrChange>
          </w:rPr>
          <w:delText xml:space="preserve"> </w:delText>
        </w:r>
        <w:r w:rsidRPr="00876AB5" w:rsidDel="00E7468E">
          <w:rPr>
            <w:sz w:val="24"/>
          </w:rPr>
          <w:delText>zásobování</w:delText>
        </w:r>
        <w:r w:rsidRPr="00876AB5" w:rsidDel="00E7468E">
          <w:rPr>
            <w:sz w:val="24"/>
            <w:rPrChange w:id="4700" w:author="Lukáš Petr" w:date="2024-02-02T10:25:00Z">
              <w:rPr>
                <w:spacing w:val="40"/>
                <w:sz w:val="24"/>
              </w:rPr>
            </w:rPrChange>
          </w:rPr>
          <w:delText xml:space="preserve"> </w:delText>
        </w:r>
        <w:r w:rsidRPr="00876AB5" w:rsidDel="00E7468E">
          <w:rPr>
            <w:sz w:val="24"/>
          </w:rPr>
          <w:delText>el.</w:delText>
        </w:r>
        <w:r w:rsidRPr="00876AB5" w:rsidDel="00E7468E">
          <w:rPr>
            <w:sz w:val="24"/>
            <w:rPrChange w:id="4701" w:author="Lukáš Petr" w:date="2024-02-02T10:25:00Z">
              <w:rPr>
                <w:spacing w:val="40"/>
                <w:sz w:val="24"/>
              </w:rPr>
            </w:rPrChange>
          </w:rPr>
          <w:delText xml:space="preserve"> </w:delText>
        </w:r>
        <w:r w:rsidRPr="00876AB5" w:rsidDel="00E7468E">
          <w:rPr>
            <w:sz w:val="24"/>
          </w:rPr>
          <w:delText>energií</w:delText>
        </w:r>
        <w:r w:rsidRPr="00876AB5" w:rsidDel="00E7468E">
          <w:rPr>
            <w:sz w:val="24"/>
            <w:rPrChange w:id="4702" w:author="Lukáš Petr" w:date="2024-02-02T10:25:00Z">
              <w:rPr>
                <w:spacing w:val="40"/>
                <w:sz w:val="24"/>
              </w:rPr>
            </w:rPrChange>
          </w:rPr>
          <w:delText xml:space="preserve"> </w:delText>
        </w:r>
        <w:r w:rsidRPr="00876AB5" w:rsidDel="00E7468E">
          <w:rPr>
            <w:sz w:val="24"/>
          </w:rPr>
          <w:delText>(</w:delText>
        </w:r>
        <w:r w:rsidRPr="00876AB5" w:rsidDel="00E7468E">
          <w:rPr>
            <w:b/>
            <w:sz w:val="24"/>
          </w:rPr>
          <w:delText>e</w:delText>
        </w:r>
        <w:r w:rsidRPr="00876AB5" w:rsidDel="00E7468E">
          <w:rPr>
            <w:sz w:val="24"/>
          </w:rPr>
          <w:delText xml:space="preserve">), zemním plynem </w:delText>
        </w:r>
        <w:r w:rsidRPr="00876AB5" w:rsidDel="00E7468E">
          <w:rPr>
            <w:sz w:val="24"/>
          </w:rPr>
          <w:br/>
          <w:delText>a spojů. Pozn.: malé písmeno – zpodrobnění druhu technického vybavení. Způsoby využití:</w:delText>
        </w:r>
      </w:del>
    </w:p>
    <w:p w14:paraId="76CF054D" w14:textId="77777777" w:rsidR="001F53DD" w:rsidRPr="00876AB5" w:rsidDel="00E7468E" w:rsidRDefault="001F53DD" w:rsidP="001F53DD">
      <w:pPr>
        <w:pStyle w:val="Zkladntext"/>
        <w:tabs>
          <w:tab w:val="left" w:pos="2164"/>
        </w:tabs>
        <w:ind w:left="2174" w:right="2" w:hanging="1465"/>
        <w:rPr>
          <w:del w:id="4703" w:author="petr" w:date="2024-03-02T16:12:00Z"/>
        </w:rPr>
      </w:pPr>
      <w:del w:id="4704" w:author="petr" w:date="2024-03-02T16:12:00Z">
        <w:r w:rsidRPr="00876AB5" w:rsidDel="00E7468E">
          <w:rPr>
            <w:rPrChange w:id="4705" w:author="Lukáš Petr" w:date="2024-02-02T10:25:00Z">
              <w:rPr>
                <w:spacing w:val="-2"/>
              </w:rPr>
            </w:rPrChange>
          </w:rPr>
          <w:delText>přípustné:</w:delText>
        </w:r>
        <w:r w:rsidRPr="00876AB5" w:rsidDel="00E7468E">
          <w:tab/>
          <w:delText>pozemky, provozní soubory, stavby, zařízení a vedení plnící obslužně zásobovací</w:delText>
        </w:r>
        <w:r w:rsidRPr="00876AB5" w:rsidDel="00E7468E">
          <w:rPr>
            <w:rPrChange w:id="4706" w:author="Lukáš Petr" w:date="2024-02-02T10:25:00Z">
              <w:rPr>
                <w:spacing w:val="40"/>
              </w:rPr>
            </w:rPrChange>
          </w:rPr>
          <w:delText xml:space="preserve"> </w:delText>
        </w:r>
        <w:r w:rsidRPr="00876AB5" w:rsidDel="00E7468E">
          <w:delText>a</w:delText>
        </w:r>
        <w:r w:rsidRPr="00876AB5" w:rsidDel="00E7468E">
          <w:rPr>
            <w:rPrChange w:id="4707" w:author="Lukáš Petr" w:date="2024-02-02T10:25:00Z">
              <w:rPr>
                <w:spacing w:val="40"/>
              </w:rPr>
            </w:rPrChange>
          </w:rPr>
          <w:delText xml:space="preserve"> </w:delText>
        </w:r>
        <w:r w:rsidRPr="00876AB5" w:rsidDel="00E7468E">
          <w:delText>spojovací</w:delText>
        </w:r>
        <w:r w:rsidRPr="00876AB5" w:rsidDel="00E7468E">
          <w:rPr>
            <w:rPrChange w:id="4708" w:author="Lukáš Petr" w:date="2024-02-02T10:25:00Z">
              <w:rPr>
                <w:spacing w:val="40"/>
              </w:rPr>
            </w:rPrChange>
          </w:rPr>
          <w:delText xml:space="preserve"> </w:delText>
        </w:r>
        <w:r w:rsidRPr="00876AB5" w:rsidDel="00E7468E">
          <w:delText>funkce</w:delText>
        </w:r>
        <w:r w:rsidRPr="00876AB5" w:rsidDel="00E7468E">
          <w:rPr>
            <w:rPrChange w:id="4709" w:author="Lukáš Petr" w:date="2024-02-02T10:25:00Z">
              <w:rPr>
                <w:spacing w:val="40"/>
              </w:rPr>
            </w:rPrChange>
          </w:rPr>
          <w:delText xml:space="preserve"> </w:delText>
        </w:r>
        <w:r w:rsidRPr="00876AB5" w:rsidDel="00E7468E">
          <w:delText>technické</w:delText>
        </w:r>
        <w:r w:rsidRPr="00876AB5" w:rsidDel="00E7468E">
          <w:rPr>
            <w:rPrChange w:id="4710" w:author="Lukáš Petr" w:date="2024-02-02T10:25:00Z">
              <w:rPr>
                <w:spacing w:val="40"/>
              </w:rPr>
            </w:rPrChange>
          </w:rPr>
          <w:delText xml:space="preserve"> </w:delText>
        </w:r>
        <w:r w:rsidRPr="00876AB5" w:rsidDel="00E7468E">
          <w:delText>povahy</w:delText>
        </w:r>
        <w:r w:rsidRPr="00876AB5" w:rsidDel="00E7468E">
          <w:rPr>
            <w:rPrChange w:id="4711" w:author="Lukáš Petr" w:date="2024-02-02T10:25:00Z">
              <w:rPr>
                <w:spacing w:val="40"/>
              </w:rPr>
            </w:rPrChange>
          </w:rPr>
          <w:delText xml:space="preserve"> </w:delText>
        </w:r>
        <w:r w:rsidRPr="00876AB5" w:rsidDel="00E7468E">
          <w:delText>a</w:delText>
        </w:r>
        <w:r w:rsidRPr="00876AB5" w:rsidDel="00E7468E">
          <w:rPr>
            <w:rPrChange w:id="4712" w:author="Lukáš Petr" w:date="2024-02-02T10:25:00Z">
              <w:rPr>
                <w:spacing w:val="40"/>
              </w:rPr>
            </w:rPrChange>
          </w:rPr>
          <w:delText xml:space="preserve"> </w:delText>
        </w:r>
        <w:r w:rsidRPr="00876AB5" w:rsidDel="00E7468E">
          <w:delText>činnosti</w:delText>
        </w:r>
        <w:r w:rsidRPr="00876AB5" w:rsidDel="00E7468E">
          <w:rPr>
            <w:rPrChange w:id="4713" w:author="Lukáš Petr" w:date="2024-02-02T10:25:00Z">
              <w:rPr>
                <w:spacing w:val="40"/>
              </w:rPr>
            </w:rPrChange>
          </w:rPr>
          <w:delText xml:space="preserve"> </w:delText>
        </w:r>
        <w:r w:rsidRPr="00876AB5" w:rsidDel="00E7468E">
          <w:delText>a</w:delText>
        </w:r>
        <w:r w:rsidRPr="00876AB5" w:rsidDel="00E7468E">
          <w:rPr>
            <w:rPrChange w:id="4714" w:author="Lukáš Petr" w:date="2024-02-02T10:25:00Z">
              <w:rPr>
                <w:spacing w:val="40"/>
              </w:rPr>
            </w:rPrChange>
          </w:rPr>
          <w:delText xml:space="preserve"> </w:delText>
        </w:r>
        <w:r w:rsidRPr="00876AB5" w:rsidDel="00E7468E">
          <w:delText>děje</w:delText>
        </w:r>
        <w:r w:rsidRPr="00876AB5" w:rsidDel="00E7468E">
          <w:rPr>
            <w:rPrChange w:id="4715" w:author="Lukáš Petr" w:date="2024-02-02T10:25:00Z">
              <w:rPr>
                <w:spacing w:val="40"/>
              </w:rPr>
            </w:rPrChange>
          </w:rPr>
          <w:delText xml:space="preserve"> </w:delText>
        </w:r>
        <w:r w:rsidRPr="00876AB5" w:rsidDel="00E7468E">
          <w:delText>přímo</w:delText>
        </w:r>
        <w:r w:rsidRPr="00876AB5" w:rsidDel="00E7468E">
          <w:rPr>
            <w:rPrChange w:id="4716" w:author="Lukáš Petr" w:date="2024-02-02T10:25:00Z">
              <w:rPr>
                <w:spacing w:val="40"/>
              </w:rPr>
            </w:rPrChange>
          </w:rPr>
          <w:delText xml:space="preserve"> </w:delText>
        </w:r>
        <w:r w:rsidRPr="00876AB5" w:rsidDel="00E7468E">
          <w:delText xml:space="preserve">související </w:delText>
        </w:r>
        <w:r w:rsidRPr="00876AB5" w:rsidDel="00E7468E">
          <w:br/>
          <w:delText>s určující náplní plochy</w:delText>
        </w:r>
      </w:del>
    </w:p>
    <w:p w14:paraId="7F0B49A3" w14:textId="77777777" w:rsidR="001F53DD" w:rsidRPr="00876AB5" w:rsidDel="00E7468E" w:rsidRDefault="001F53DD" w:rsidP="001F53DD">
      <w:pPr>
        <w:pStyle w:val="Zkladntext"/>
        <w:ind w:left="364" w:right="2" w:firstLine="345"/>
        <w:rPr>
          <w:del w:id="4717" w:author="petr" w:date="2024-03-02T16:12:00Z"/>
          <w:rPrChange w:id="4718" w:author="Lukáš Petr" w:date="2024-02-02T10:25:00Z">
            <w:rPr>
              <w:del w:id="4719" w:author="petr" w:date="2024-03-02T16:12:00Z"/>
              <w:spacing w:val="-2"/>
            </w:rPr>
          </w:rPrChange>
        </w:rPr>
      </w:pPr>
      <w:del w:id="4720" w:author="petr" w:date="2024-03-02T16:12:00Z">
        <w:r w:rsidRPr="00876AB5" w:rsidDel="00E7468E">
          <w:rPr>
            <w:rPrChange w:id="4721" w:author="Lukáš Petr" w:date="2024-02-02T10:25:00Z">
              <w:rPr>
                <w:spacing w:val="-2"/>
              </w:rPr>
            </w:rPrChange>
          </w:rPr>
          <w:delText>nepřípustné:</w:delText>
        </w:r>
        <w:r w:rsidRPr="00876AB5" w:rsidDel="00E7468E">
          <w:tab/>
          <w:delText>ostatní</w:delText>
        </w:r>
        <w:r w:rsidRPr="00876AB5" w:rsidDel="00E7468E">
          <w:rPr>
            <w:rPrChange w:id="4722" w:author="Lukáš Petr" w:date="2024-02-02T10:25:00Z">
              <w:rPr>
                <w:spacing w:val="-4"/>
              </w:rPr>
            </w:rPrChange>
          </w:rPr>
          <w:delText xml:space="preserve"> </w:delText>
        </w:r>
        <w:r w:rsidRPr="00876AB5" w:rsidDel="00E7468E">
          <w:delText>činnosti</w:delText>
        </w:r>
        <w:r w:rsidRPr="00876AB5" w:rsidDel="00E7468E">
          <w:rPr>
            <w:rPrChange w:id="4723" w:author="Lukáš Petr" w:date="2024-02-02T10:25:00Z">
              <w:rPr>
                <w:spacing w:val="-2"/>
              </w:rPr>
            </w:rPrChange>
          </w:rPr>
          <w:delText xml:space="preserve"> </w:delText>
        </w:r>
        <w:r w:rsidRPr="00876AB5" w:rsidDel="00E7468E">
          <w:delText>a</w:delText>
        </w:r>
        <w:r w:rsidRPr="00876AB5" w:rsidDel="00E7468E">
          <w:rPr>
            <w:rPrChange w:id="4724" w:author="Lukáš Petr" w:date="2024-02-02T10:25:00Z">
              <w:rPr>
                <w:spacing w:val="-2"/>
              </w:rPr>
            </w:rPrChange>
          </w:rPr>
          <w:delText xml:space="preserve"> </w:delText>
        </w:r>
        <w:r w:rsidRPr="00876AB5" w:rsidDel="00E7468E">
          <w:delText>děje,</w:delText>
        </w:r>
        <w:r w:rsidRPr="00876AB5" w:rsidDel="00E7468E">
          <w:rPr>
            <w:rPrChange w:id="4725" w:author="Lukáš Petr" w:date="2024-02-02T10:25:00Z">
              <w:rPr>
                <w:spacing w:val="-2"/>
              </w:rPr>
            </w:rPrChange>
          </w:rPr>
          <w:delText xml:space="preserve"> </w:delText>
        </w:r>
        <w:r w:rsidRPr="00876AB5" w:rsidDel="00E7468E">
          <w:delText>které</w:delText>
        </w:r>
        <w:r w:rsidRPr="00876AB5" w:rsidDel="00E7468E">
          <w:rPr>
            <w:rPrChange w:id="4726" w:author="Lukáš Petr" w:date="2024-02-02T10:25:00Z">
              <w:rPr>
                <w:spacing w:val="-1"/>
              </w:rPr>
            </w:rPrChange>
          </w:rPr>
          <w:delText xml:space="preserve"> </w:delText>
        </w:r>
        <w:r w:rsidRPr="00876AB5" w:rsidDel="00E7468E">
          <w:delText>nesouvisí</w:delText>
        </w:r>
        <w:r w:rsidRPr="00876AB5" w:rsidDel="00E7468E">
          <w:rPr>
            <w:rPrChange w:id="4727" w:author="Lukáš Petr" w:date="2024-02-02T10:25:00Z">
              <w:rPr>
                <w:spacing w:val="-2"/>
              </w:rPr>
            </w:rPrChange>
          </w:rPr>
          <w:delText xml:space="preserve"> </w:delText>
        </w:r>
        <w:r w:rsidRPr="00876AB5" w:rsidDel="00E7468E">
          <w:delText>s</w:delText>
        </w:r>
        <w:r w:rsidRPr="00876AB5" w:rsidDel="00E7468E">
          <w:rPr>
            <w:rPrChange w:id="4728" w:author="Lukáš Petr" w:date="2024-02-02T10:25:00Z">
              <w:rPr>
                <w:spacing w:val="-2"/>
              </w:rPr>
            </w:rPrChange>
          </w:rPr>
          <w:delText xml:space="preserve"> </w:delText>
        </w:r>
        <w:r w:rsidRPr="00876AB5" w:rsidDel="00E7468E">
          <w:delText>určující</w:delText>
        </w:r>
        <w:r w:rsidRPr="00876AB5" w:rsidDel="00E7468E">
          <w:rPr>
            <w:rPrChange w:id="4729" w:author="Lukáš Petr" w:date="2024-02-02T10:25:00Z">
              <w:rPr>
                <w:spacing w:val="-3"/>
              </w:rPr>
            </w:rPrChange>
          </w:rPr>
          <w:delText xml:space="preserve"> </w:delText>
        </w:r>
        <w:r w:rsidRPr="00876AB5" w:rsidDel="00E7468E">
          <w:delText>náplní</w:delText>
        </w:r>
        <w:r w:rsidRPr="00876AB5" w:rsidDel="00E7468E">
          <w:rPr>
            <w:rPrChange w:id="4730" w:author="Lukáš Petr" w:date="2024-02-02T10:25:00Z">
              <w:rPr>
                <w:spacing w:val="-2"/>
              </w:rPr>
            </w:rPrChange>
          </w:rPr>
          <w:delText xml:space="preserve"> plochy</w:delText>
        </w:r>
      </w:del>
    </w:p>
    <w:p w14:paraId="0A082B8E" w14:textId="77777777" w:rsidR="001F53DD" w:rsidRPr="00876AB5" w:rsidRDefault="001F53DD" w:rsidP="00DC2E6F">
      <w:pPr>
        <w:pStyle w:val="Zkladntext"/>
        <w:ind w:left="364" w:right="2"/>
        <w:rPr>
          <w:ins w:id="4731" w:author="Lukáš Petr" w:date="2023-09-05T15:31:00Z"/>
        </w:rPr>
      </w:pPr>
    </w:p>
    <w:p w14:paraId="20313BE0" w14:textId="77777777" w:rsidR="00E7468E" w:rsidRPr="00876AB5" w:rsidRDefault="00E7468E" w:rsidP="00E7468E">
      <w:pPr>
        <w:pStyle w:val="Zkladntext"/>
        <w:ind w:left="709" w:right="2"/>
        <w:rPr>
          <w:b/>
          <w:bCs/>
        </w:rPr>
      </w:pPr>
      <w:ins w:id="4732" w:author="Lukáš Petr" w:date="2023-09-05T15:31:00Z">
        <w:r w:rsidRPr="00876AB5">
          <w:rPr>
            <w:b/>
            <w:bCs/>
            <w:rPrChange w:id="4733" w:author="Lukáš Petr" w:date="2024-02-02T10:25:00Z">
              <w:rPr/>
            </w:rPrChange>
          </w:rPr>
          <w:t xml:space="preserve">Vodní hospodářství </w:t>
        </w:r>
      </w:ins>
      <w:ins w:id="4734" w:author="Lukáš Petr" w:date="2023-09-05T15:32:00Z">
        <w:r w:rsidRPr="00876AB5">
          <w:rPr>
            <w:b/>
            <w:bCs/>
            <w:rPrChange w:id="4735" w:author="Lukáš Petr" w:date="2024-02-02T10:25:00Z">
              <w:rPr/>
            </w:rPrChange>
          </w:rPr>
          <w:t>(TW)</w:t>
        </w:r>
      </w:ins>
    </w:p>
    <w:p w14:paraId="5037D565" w14:textId="77777777" w:rsidR="00E7468E" w:rsidRPr="00876AB5" w:rsidRDefault="00E7468E" w:rsidP="00E7468E">
      <w:pPr>
        <w:pStyle w:val="Zkladntext"/>
        <w:ind w:left="709" w:right="2"/>
        <w:rPr>
          <w:b/>
          <w:bCs/>
        </w:rPr>
      </w:pPr>
    </w:p>
    <w:p w14:paraId="3E03F6F6" w14:textId="6C0DCCEB" w:rsidR="00E7468E" w:rsidRPr="00876AB5" w:rsidRDefault="00E7468E" w:rsidP="00E7468E">
      <w:pPr>
        <w:pStyle w:val="Zkladntext"/>
        <w:ind w:left="709" w:right="2"/>
        <w:rPr>
          <w:b/>
          <w:bCs/>
        </w:rPr>
      </w:pPr>
      <w:r w:rsidRPr="00876AB5">
        <w:rPr>
          <w:b/>
          <w:bCs/>
          <w:noProof/>
        </w:rPr>
        <w:drawing>
          <wp:inline distT="0" distB="0" distL="0" distR="0" wp14:anchorId="687B543F" wp14:editId="1A4E706B">
            <wp:extent cx="863179" cy="252000"/>
            <wp:effectExtent l="0" t="0" r="0" b="0"/>
            <wp:docPr id="513326472" name="Obrázek 1" descr="Obsah obrázku snímek obrazovky, Grafika, Písmo,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326472" name="Obrázek 1" descr="Obsah obrázku snímek obrazovky, Grafika, Písmo, grafický design&#10;&#10;Popis byl vytvořen automaticky"/>
                    <pic:cNvPicPr/>
                  </pic:nvPicPr>
                  <pic:blipFill>
                    <a:blip r:embed="rId147"/>
                    <a:stretch>
                      <a:fillRect/>
                    </a:stretch>
                  </pic:blipFill>
                  <pic:spPr>
                    <a:xfrm>
                      <a:off x="0" y="0"/>
                      <a:ext cx="863179" cy="252000"/>
                    </a:xfrm>
                    <a:prstGeom prst="rect">
                      <a:avLst/>
                    </a:prstGeom>
                  </pic:spPr>
                </pic:pic>
              </a:graphicData>
            </a:graphic>
          </wp:inline>
        </w:drawing>
      </w:r>
    </w:p>
    <w:p w14:paraId="2C2D2A44" w14:textId="77777777" w:rsidR="00E7468E" w:rsidRPr="00876AB5" w:rsidRDefault="00E7468E" w:rsidP="00E7468E">
      <w:pPr>
        <w:pStyle w:val="Zkladntext"/>
        <w:ind w:left="709" w:right="2"/>
        <w:rPr>
          <w:ins w:id="4736" w:author="petr" w:date="2024-03-03T11:39:00Z"/>
          <w:b/>
          <w:bCs/>
        </w:rPr>
      </w:pPr>
    </w:p>
    <w:p w14:paraId="22558770" w14:textId="4B9DA18A" w:rsidR="001F53DD" w:rsidRPr="00876AB5" w:rsidRDefault="001F53DD" w:rsidP="001F53DD">
      <w:pPr>
        <w:pStyle w:val="Odstavecseseznamem"/>
        <w:numPr>
          <w:ilvl w:val="0"/>
          <w:numId w:val="6"/>
        </w:numPr>
        <w:ind w:right="2"/>
        <w:rPr>
          <w:ins w:id="4737" w:author="petr" w:date="2024-03-03T11:39:00Z"/>
          <w:b/>
          <w:sz w:val="24"/>
        </w:rPr>
      </w:pPr>
      <w:ins w:id="4738" w:author="petr" w:date="2024-03-03T11:39:00Z">
        <w:r w:rsidRPr="00876AB5">
          <w:rPr>
            <w:sz w:val="24"/>
          </w:rPr>
          <w:t>Plochy jsou určeny pro stavby a zařízení</w:t>
        </w:r>
      </w:ins>
      <w:ins w:id="4739" w:author="petr" w:date="2024-03-03T11:40:00Z">
        <w:r w:rsidRPr="00876AB5">
          <w:rPr>
            <w:sz w:val="24"/>
          </w:rPr>
          <w:t xml:space="preserve"> na vodovodech a kanalizacích.</w:t>
        </w:r>
      </w:ins>
      <w:ins w:id="4740" w:author="petr" w:date="2024-03-03T11:39:00Z">
        <w:r w:rsidRPr="00876AB5">
          <w:rPr>
            <w:sz w:val="24"/>
          </w:rPr>
          <w:t xml:space="preserve"> Způsoby využití:</w:t>
        </w:r>
      </w:ins>
    </w:p>
    <w:p w14:paraId="463989AC" w14:textId="580AD4F4" w:rsidR="001F53DD" w:rsidRPr="00876AB5" w:rsidRDefault="001F53DD" w:rsidP="001F53DD">
      <w:pPr>
        <w:pStyle w:val="Zkladntext"/>
        <w:tabs>
          <w:tab w:val="left" w:pos="2174"/>
        </w:tabs>
        <w:ind w:left="2160" w:right="2" w:hanging="1451"/>
        <w:rPr>
          <w:ins w:id="4741" w:author="petr" w:date="2024-03-03T11:39:00Z"/>
        </w:rPr>
      </w:pPr>
      <w:ins w:id="4742" w:author="petr" w:date="2024-03-03T11:39:00Z">
        <w:r w:rsidRPr="00876AB5">
          <w:t>přípustné:</w:t>
        </w:r>
        <w:r w:rsidRPr="00876AB5">
          <w:tab/>
        </w:r>
      </w:ins>
      <w:ins w:id="4743" w:author="petr" w:date="2024-03-03T11:41:00Z">
        <w:r w:rsidRPr="00876AB5">
          <w:t>ostatní technická infrastruktura, dopravní infrastruktura, man</w:t>
        </w:r>
      </w:ins>
      <w:ins w:id="4744" w:author="petr" w:date="2024-03-03T11:42:00Z">
        <w:r w:rsidRPr="00876AB5">
          <w:t>ipulační plochy, oplocení, vodní plochy, vodní toky a vodohospodářské stavby a zařízení, zeleň bez rozlišení převažujícího způsobu využití.</w:t>
        </w:r>
      </w:ins>
    </w:p>
    <w:p w14:paraId="28637399" w14:textId="48C2E9A0" w:rsidR="001F53DD" w:rsidRPr="00876AB5" w:rsidRDefault="001F53DD" w:rsidP="001F53DD">
      <w:pPr>
        <w:pStyle w:val="Zkladntext"/>
        <w:tabs>
          <w:tab w:val="left" w:pos="2126"/>
        </w:tabs>
        <w:ind w:left="2127" w:right="2" w:hanging="1418"/>
        <w:rPr>
          <w:ins w:id="4745" w:author="petr" w:date="2024-03-03T11:39:00Z"/>
        </w:rPr>
      </w:pPr>
      <w:ins w:id="4746" w:author="petr" w:date="2024-03-03T11:39:00Z">
        <w:r w:rsidRPr="00876AB5">
          <w:t>nepřípustné:</w:t>
        </w:r>
        <w:r w:rsidRPr="00876AB5">
          <w:tab/>
        </w:r>
      </w:ins>
      <w:ins w:id="4747" w:author="petr" w:date="2024-03-03T11:43:00Z">
        <w:r w:rsidRPr="00876AB5">
          <w:rPr>
            <w:rPrChange w:id="4748" w:author="petr" w:date="2024-03-03T11:43:00Z">
              <w:rPr>
                <w:rFonts w:ascii="Arial" w:hAnsi="Arial" w:cs="Arial"/>
                <w:sz w:val="18"/>
                <w:szCs w:val="18"/>
              </w:rPr>
            </w:rPrChange>
          </w:rPr>
          <w:t>stavby, zařízení a jiná opatření nesouvisející s hlavním nebo přípustným využitím</w:t>
        </w:r>
      </w:ins>
      <w:ins w:id="4749" w:author="petr" w:date="2024-03-03T11:39:00Z">
        <w:r w:rsidRPr="00876AB5">
          <w:t>.</w:t>
        </w:r>
      </w:ins>
    </w:p>
    <w:p w14:paraId="018F2AEC" w14:textId="77777777" w:rsidR="001F53DD" w:rsidRPr="00876AB5" w:rsidRDefault="001F53DD" w:rsidP="00E7468E">
      <w:pPr>
        <w:pStyle w:val="Zkladntext"/>
        <w:ind w:left="709" w:right="2"/>
        <w:rPr>
          <w:ins w:id="4750" w:author="petr" w:date="2024-03-02T16:10:00Z"/>
          <w:b/>
          <w:bCs/>
        </w:rPr>
      </w:pPr>
    </w:p>
    <w:p w14:paraId="71AB283D" w14:textId="75D83F23" w:rsidR="00E7468E" w:rsidRPr="00876AB5" w:rsidRDefault="00E7468E" w:rsidP="00E7468E">
      <w:pPr>
        <w:pStyle w:val="Zkladntext"/>
        <w:ind w:left="709" w:right="2"/>
        <w:rPr>
          <w:b/>
          <w:bCs/>
        </w:rPr>
      </w:pPr>
      <w:ins w:id="4751" w:author="petr" w:date="2024-03-02T16:10:00Z">
        <w:r w:rsidRPr="00876AB5">
          <w:rPr>
            <w:b/>
            <w:bCs/>
          </w:rPr>
          <w:t>Energetika (TE)</w:t>
        </w:r>
      </w:ins>
    </w:p>
    <w:p w14:paraId="05F13974" w14:textId="77777777" w:rsidR="00E7468E" w:rsidRPr="00876AB5" w:rsidRDefault="00E7468E" w:rsidP="00E7468E">
      <w:pPr>
        <w:pStyle w:val="Zkladntext"/>
        <w:ind w:left="709" w:right="2"/>
        <w:rPr>
          <w:b/>
          <w:bCs/>
        </w:rPr>
      </w:pPr>
    </w:p>
    <w:p w14:paraId="36516E0F" w14:textId="3FBB0EB4" w:rsidR="00E7468E" w:rsidRPr="00876AB5" w:rsidRDefault="00E7468E" w:rsidP="00E7468E">
      <w:pPr>
        <w:pStyle w:val="Zkladntext"/>
        <w:ind w:left="709" w:right="2"/>
        <w:rPr>
          <w:b/>
          <w:bCs/>
        </w:rPr>
      </w:pPr>
      <w:r w:rsidRPr="00876AB5">
        <w:rPr>
          <w:b/>
          <w:bCs/>
          <w:noProof/>
        </w:rPr>
        <w:drawing>
          <wp:inline distT="0" distB="0" distL="0" distR="0" wp14:anchorId="062FD5C1" wp14:editId="38138A59">
            <wp:extent cx="865240" cy="252000"/>
            <wp:effectExtent l="0" t="0" r="0" b="0"/>
            <wp:docPr id="2136820201" name="Obrázek 1" descr="Obsah obrázku snímek obrazovky, symbol,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6820201" name="Obrázek 1" descr="Obsah obrázku snímek obrazovky, symbol, Grafika, Písmo&#10;&#10;Popis byl vytvořen automaticky"/>
                    <pic:cNvPicPr/>
                  </pic:nvPicPr>
                  <pic:blipFill>
                    <a:blip r:embed="rId148"/>
                    <a:stretch>
                      <a:fillRect/>
                    </a:stretch>
                  </pic:blipFill>
                  <pic:spPr>
                    <a:xfrm>
                      <a:off x="0" y="0"/>
                      <a:ext cx="865240" cy="252000"/>
                    </a:xfrm>
                    <a:prstGeom prst="rect">
                      <a:avLst/>
                    </a:prstGeom>
                  </pic:spPr>
                </pic:pic>
              </a:graphicData>
            </a:graphic>
          </wp:inline>
        </w:drawing>
      </w:r>
    </w:p>
    <w:p w14:paraId="3B96C09E" w14:textId="77777777" w:rsidR="00E7468E" w:rsidRPr="00876AB5" w:rsidRDefault="00E7468E" w:rsidP="00E7468E">
      <w:pPr>
        <w:pStyle w:val="Zkladntext"/>
        <w:ind w:left="709" w:right="2"/>
        <w:rPr>
          <w:ins w:id="4752" w:author="petr" w:date="2024-03-03T11:44:00Z"/>
          <w:b/>
          <w:bCs/>
        </w:rPr>
      </w:pPr>
    </w:p>
    <w:p w14:paraId="2EEB712D" w14:textId="1DDCA8C2" w:rsidR="001F53DD" w:rsidRPr="00876AB5" w:rsidRDefault="001F53DD" w:rsidP="001F53DD">
      <w:pPr>
        <w:pStyle w:val="Odstavecseseznamem"/>
        <w:numPr>
          <w:ilvl w:val="0"/>
          <w:numId w:val="6"/>
        </w:numPr>
        <w:ind w:right="2"/>
        <w:rPr>
          <w:ins w:id="4753" w:author="petr" w:date="2024-03-03T11:44:00Z"/>
          <w:b/>
          <w:sz w:val="24"/>
        </w:rPr>
      </w:pPr>
      <w:ins w:id="4754" w:author="petr" w:date="2024-03-03T11:44:00Z">
        <w:r w:rsidRPr="00876AB5">
          <w:rPr>
            <w:sz w:val="24"/>
          </w:rPr>
          <w:t>Plochy jsou určeny pro stavby a zařízení na energetických sítích. Způsoby využití:</w:t>
        </w:r>
      </w:ins>
    </w:p>
    <w:p w14:paraId="19618DD0" w14:textId="0C6CBF1C" w:rsidR="001F53DD" w:rsidRPr="00876AB5" w:rsidRDefault="001F53DD" w:rsidP="001F53DD">
      <w:pPr>
        <w:pStyle w:val="Zkladntext"/>
        <w:tabs>
          <w:tab w:val="left" w:pos="2174"/>
        </w:tabs>
        <w:ind w:left="2160" w:right="2" w:hanging="1451"/>
        <w:rPr>
          <w:ins w:id="4755" w:author="petr" w:date="2024-03-03T11:44:00Z"/>
        </w:rPr>
      </w:pPr>
      <w:ins w:id="4756" w:author="petr" w:date="2024-03-03T11:44:00Z">
        <w:r w:rsidRPr="00876AB5">
          <w:t>přípustné:</w:t>
        </w:r>
        <w:r w:rsidRPr="00876AB5">
          <w:tab/>
          <w:t>ostatní technická infrastruktura, dopravní infrastruktura, manipulační plochy, oplocení, zeleň bez rozlišení převažujícího způsobu využití.</w:t>
        </w:r>
      </w:ins>
    </w:p>
    <w:p w14:paraId="4E8A1C75" w14:textId="77777777" w:rsidR="001F53DD" w:rsidRPr="00876AB5" w:rsidRDefault="001F53DD" w:rsidP="001F53DD">
      <w:pPr>
        <w:pStyle w:val="Zkladntext"/>
        <w:tabs>
          <w:tab w:val="left" w:pos="2126"/>
        </w:tabs>
        <w:ind w:left="2127" w:right="2" w:hanging="1418"/>
        <w:rPr>
          <w:ins w:id="4757" w:author="petr" w:date="2024-03-03T11:44:00Z"/>
        </w:rPr>
      </w:pPr>
      <w:ins w:id="4758" w:author="petr" w:date="2024-03-03T11:44:00Z">
        <w:r w:rsidRPr="00876AB5">
          <w:t>nepřípustné:</w:t>
        </w:r>
        <w:r w:rsidRPr="00876AB5">
          <w:tab/>
          <w:t>stavby, zařízení a jiná opatření nesouvisející s hlavním nebo přípustným využitím.</w:t>
        </w:r>
      </w:ins>
    </w:p>
    <w:p w14:paraId="5810A1AA" w14:textId="77777777" w:rsidR="001F53DD" w:rsidRPr="00876AB5" w:rsidRDefault="001F53DD" w:rsidP="00E7468E">
      <w:pPr>
        <w:pStyle w:val="Zkladntext"/>
        <w:ind w:left="709" w:right="2"/>
        <w:rPr>
          <w:ins w:id="4759" w:author="Lukáš Petr" w:date="2023-09-05T15:31:00Z"/>
          <w:b/>
          <w:bCs/>
          <w:rPrChange w:id="4760" w:author="Lukáš Petr" w:date="2024-02-02T10:25:00Z">
            <w:rPr>
              <w:ins w:id="4761" w:author="Lukáš Petr" w:date="2023-09-05T15:31:00Z"/>
            </w:rPr>
          </w:rPrChange>
        </w:rPr>
      </w:pPr>
    </w:p>
    <w:p w14:paraId="102E972D" w14:textId="1BD2B307" w:rsidR="009318BB" w:rsidRPr="00876AB5" w:rsidRDefault="00E7468E" w:rsidP="00E7468E">
      <w:pPr>
        <w:pStyle w:val="Zkladntext"/>
        <w:ind w:left="709" w:right="2"/>
        <w:rPr>
          <w:b/>
          <w:bCs/>
        </w:rPr>
      </w:pPr>
      <w:ins w:id="4762" w:author="Lukáš Petr" w:date="2023-09-05T15:31:00Z">
        <w:r w:rsidRPr="00876AB5">
          <w:rPr>
            <w:b/>
            <w:bCs/>
            <w:rPrChange w:id="4763" w:author="Lukáš Petr" w:date="2024-02-02T10:25:00Z">
              <w:rPr/>
            </w:rPrChange>
          </w:rPr>
          <w:t>Nakládání s</w:t>
        </w:r>
      </w:ins>
      <w:ins w:id="4764" w:author="Lukáš Petr" w:date="2023-09-05T15:32:00Z">
        <w:r w:rsidRPr="00876AB5">
          <w:rPr>
            <w:b/>
            <w:bCs/>
            <w:rPrChange w:id="4765" w:author="Lukáš Petr" w:date="2024-02-02T10:25:00Z">
              <w:rPr/>
            </w:rPrChange>
          </w:rPr>
          <w:t> </w:t>
        </w:r>
      </w:ins>
      <w:ins w:id="4766" w:author="Lukáš Petr" w:date="2023-09-05T15:31:00Z">
        <w:r w:rsidRPr="00876AB5">
          <w:rPr>
            <w:b/>
            <w:bCs/>
            <w:rPrChange w:id="4767" w:author="Lukáš Petr" w:date="2024-02-02T10:25:00Z">
              <w:rPr/>
            </w:rPrChange>
          </w:rPr>
          <w:t>odpady</w:t>
        </w:r>
      </w:ins>
      <w:ins w:id="4768" w:author="Lukáš Petr" w:date="2023-09-05T15:32:00Z">
        <w:r w:rsidRPr="00876AB5">
          <w:rPr>
            <w:b/>
            <w:bCs/>
            <w:rPrChange w:id="4769" w:author="Lukáš Petr" w:date="2024-02-02T10:25:00Z">
              <w:rPr/>
            </w:rPrChange>
          </w:rPr>
          <w:t xml:space="preserve"> (TO)</w:t>
        </w:r>
      </w:ins>
    </w:p>
    <w:p w14:paraId="0491AE7F" w14:textId="77777777" w:rsidR="00E7468E" w:rsidRPr="00876AB5" w:rsidRDefault="00E7468E" w:rsidP="00E7468E">
      <w:pPr>
        <w:pStyle w:val="Zkladntext"/>
        <w:ind w:left="709" w:right="2"/>
        <w:rPr>
          <w:b/>
          <w:bCs/>
        </w:rPr>
      </w:pPr>
    </w:p>
    <w:p w14:paraId="2213DC66" w14:textId="73E8FC21" w:rsidR="00E7468E" w:rsidRPr="00876AB5" w:rsidRDefault="00E7468E" w:rsidP="00E7468E">
      <w:pPr>
        <w:pStyle w:val="Zkladntext"/>
        <w:ind w:left="709" w:right="2"/>
      </w:pPr>
      <w:r w:rsidRPr="00876AB5">
        <w:rPr>
          <w:noProof/>
        </w:rPr>
        <w:drawing>
          <wp:inline distT="0" distB="0" distL="0" distR="0" wp14:anchorId="4C1D6504" wp14:editId="72046141">
            <wp:extent cx="862006" cy="252000"/>
            <wp:effectExtent l="0" t="0" r="0" b="0"/>
            <wp:docPr id="913278323"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278323" name="Obrázek 1" descr="Obsah obrázku snímek obrazovky, Grafika, Písmo, logo&#10;&#10;Popis byl vytvořen automaticky"/>
                    <pic:cNvPicPr/>
                  </pic:nvPicPr>
                  <pic:blipFill>
                    <a:blip r:embed="rId149"/>
                    <a:stretch>
                      <a:fillRect/>
                    </a:stretch>
                  </pic:blipFill>
                  <pic:spPr>
                    <a:xfrm>
                      <a:off x="0" y="0"/>
                      <a:ext cx="862006" cy="252000"/>
                    </a:xfrm>
                    <a:prstGeom prst="rect">
                      <a:avLst/>
                    </a:prstGeom>
                  </pic:spPr>
                </pic:pic>
              </a:graphicData>
            </a:graphic>
          </wp:inline>
        </w:drawing>
      </w:r>
    </w:p>
    <w:p w14:paraId="66E549BF" w14:textId="77777777" w:rsidR="00E7468E" w:rsidRPr="00876AB5" w:rsidRDefault="00E7468E" w:rsidP="00DC2E6F">
      <w:pPr>
        <w:pStyle w:val="Zkladntext"/>
        <w:ind w:left="364" w:right="2"/>
        <w:rPr>
          <w:ins w:id="4770" w:author="petr" w:date="2024-03-03T11:46:00Z"/>
        </w:rPr>
      </w:pPr>
    </w:p>
    <w:p w14:paraId="27305FC3" w14:textId="6D13FFA7" w:rsidR="001F53DD" w:rsidRPr="00876AB5" w:rsidRDefault="001F53DD" w:rsidP="001F53DD">
      <w:pPr>
        <w:pStyle w:val="Odstavecseseznamem"/>
        <w:numPr>
          <w:ilvl w:val="0"/>
          <w:numId w:val="6"/>
        </w:numPr>
        <w:ind w:right="2"/>
        <w:rPr>
          <w:ins w:id="4771" w:author="petr" w:date="2024-03-03T11:46:00Z"/>
          <w:b/>
          <w:sz w:val="24"/>
        </w:rPr>
      </w:pPr>
      <w:ins w:id="4772" w:author="petr" w:date="2024-03-03T11:46:00Z">
        <w:r w:rsidRPr="00876AB5">
          <w:rPr>
            <w:sz w:val="24"/>
          </w:rPr>
          <w:t xml:space="preserve">Plochy jsou určeny pro stavby a zařízení </w:t>
        </w:r>
      </w:ins>
      <w:ins w:id="4773" w:author="petr" w:date="2024-03-03T11:48:00Z">
        <w:r w:rsidRPr="00876AB5">
          <w:rPr>
            <w:sz w:val="24"/>
          </w:rPr>
          <w:t>skládek, sb</w:t>
        </w:r>
      </w:ins>
      <w:ins w:id="4774" w:author="petr" w:date="2024-03-03T11:49:00Z">
        <w:r w:rsidRPr="00876AB5">
          <w:rPr>
            <w:sz w:val="24"/>
          </w:rPr>
          <w:t>ěrných dvorů a kompostáren</w:t>
        </w:r>
      </w:ins>
      <w:ins w:id="4775" w:author="petr" w:date="2024-03-03T11:46:00Z">
        <w:r w:rsidRPr="00876AB5">
          <w:rPr>
            <w:sz w:val="24"/>
          </w:rPr>
          <w:t>. Způsoby využití:</w:t>
        </w:r>
      </w:ins>
    </w:p>
    <w:p w14:paraId="05D671A4" w14:textId="6C04F314" w:rsidR="001F53DD" w:rsidRPr="00876AB5" w:rsidRDefault="001F53DD" w:rsidP="001F53DD">
      <w:pPr>
        <w:pStyle w:val="Zkladntext"/>
        <w:tabs>
          <w:tab w:val="left" w:pos="2174"/>
        </w:tabs>
        <w:ind w:left="2160" w:right="2" w:hanging="1451"/>
        <w:rPr>
          <w:ins w:id="4776" w:author="petr" w:date="2024-03-03T11:46:00Z"/>
        </w:rPr>
      </w:pPr>
      <w:ins w:id="4777" w:author="petr" w:date="2024-03-03T11:46:00Z">
        <w:r w:rsidRPr="00876AB5">
          <w:t>přípustné:</w:t>
        </w:r>
        <w:r w:rsidRPr="00876AB5">
          <w:tab/>
          <w:t>dopravní</w:t>
        </w:r>
      </w:ins>
      <w:ins w:id="4778" w:author="petr" w:date="2024-03-03T11:49:00Z">
        <w:r w:rsidR="000A7C1B" w:rsidRPr="00876AB5">
          <w:t xml:space="preserve"> a technická</w:t>
        </w:r>
      </w:ins>
      <w:ins w:id="4779" w:author="petr" w:date="2024-03-03T11:46:00Z">
        <w:r w:rsidRPr="00876AB5">
          <w:t xml:space="preserve"> infrastruktura, manipulační plochy, oplocení, zeleň bez rozlišení převažujícího způsobu využití.</w:t>
        </w:r>
      </w:ins>
    </w:p>
    <w:p w14:paraId="0ED26418" w14:textId="77777777" w:rsidR="001F53DD" w:rsidRPr="00876AB5" w:rsidRDefault="001F53DD" w:rsidP="001F53DD">
      <w:pPr>
        <w:pStyle w:val="Zkladntext"/>
        <w:tabs>
          <w:tab w:val="left" w:pos="2126"/>
        </w:tabs>
        <w:ind w:left="2127" w:right="2" w:hanging="1418"/>
        <w:rPr>
          <w:ins w:id="4780" w:author="petr" w:date="2024-03-03T11:46:00Z"/>
        </w:rPr>
      </w:pPr>
      <w:ins w:id="4781" w:author="petr" w:date="2024-03-03T11:46:00Z">
        <w:r w:rsidRPr="00876AB5">
          <w:t>nepřípustné:</w:t>
        </w:r>
        <w:r w:rsidRPr="00876AB5">
          <w:tab/>
          <w:t>stavby, zařízení a jiná opatření nesouvisející s hlavním nebo přípustným využitím.</w:t>
        </w:r>
      </w:ins>
    </w:p>
    <w:p w14:paraId="39FCDE43" w14:textId="77777777" w:rsidR="00763AF7" w:rsidRPr="00876AB5" w:rsidRDefault="00763AF7" w:rsidP="0040155F">
      <w:pPr>
        <w:pStyle w:val="Zkladntext"/>
        <w:ind w:left="993" w:right="2"/>
        <w:rPr>
          <w:ins w:id="4782" w:author="Lukáš Petr" w:date="2023-09-05T15:31:00Z"/>
        </w:rPr>
      </w:pPr>
    </w:p>
    <w:p w14:paraId="14A4E8D1" w14:textId="10715A2B" w:rsidR="009318BB" w:rsidRPr="00876AB5" w:rsidRDefault="001E09AF">
      <w:pPr>
        <w:pStyle w:val="Zkladntext"/>
        <w:ind w:left="709" w:right="2"/>
        <w:rPr>
          <w:ins w:id="4783" w:author="Lukáš Petr" w:date="2023-09-05T15:31:00Z"/>
          <w:b/>
          <w:bCs/>
          <w:rPrChange w:id="4784" w:author="Lukáš Petr" w:date="2024-02-02T10:25:00Z">
            <w:rPr>
              <w:ins w:id="4785" w:author="Lukáš Petr" w:date="2023-09-05T15:31:00Z"/>
            </w:rPr>
          </w:rPrChange>
        </w:rPr>
        <w:pPrChange w:id="4786" w:author="Lukáš Petr" w:date="2023-09-05T15:32:00Z">
          <w:pPr>
            <w:pStyle w:val="Zkladntext"/>
            <w:ind w:left="993" w:right="2"/>
          </w:pPr>
        </w:pPrChange>
      </w:pPr>
      <w:ins w:id="4787" w:author="petr" w:date="2024-03-02T16:20:00Z">
        <w:r w:rsidRPr="00876AB5">
          <w:rPr>
            <w:b/>
            <w:bCs/>
          </w:rPr>
          <w:t>Výroba zemědělská a lesnická (VZ)</w:t>
        </w:r>
      </w:ins>
    </w:p>
    <w:p w14:paraId="4356153A" w14:textId="77777777" w:rsidR="009318BB" w:rsidRPr="00876AB5" w:rsidRDefault="009318BB" w:rsidP="0040155F">
      <w:pPr>
        <w:pStyle w:val="Zkladntext"/>
        <w:ind w:left="993" w:right="2"/>
      </w:pPr>
    </w:p>
    <w:p w14:paraId="295E51EF" w14:textId="59EC1867" w:rsidR="001E09AF" w:rsidRPr="00876AB5" w:rsidRDefault="001E09AF">
      <w:pPr>
        <w:pStyle w:val="Zkladntext"/>
        <w:ind w:left="720" w:right="2"/>
        <w:pPrChange w:id="4788" w:author="petr" w:date="2024-03-02T16:21:00Z">
          <w:pPr>
            <w:pStyle w:val="Zkladntext"/>
            <w:ind w:left="993" w:right="2"/>
          </w:pPr>
        </w:pPrChange>
      </w:pPr>
      <w:ins w:id="4789" w:author="petr" w:date="2024-03-02T16:21:00Z">
        <w:r w:rsidRPr="00876AB5">
          <w:rPr>
            <w:noProof/>
          </w:rPr>
          <w:drawing>
            <wp:inline distT="0" distB="0" distL="0" distR="0" wp14:anchorId="517119D5" wp14:editId="4D4F0BF7">
              <wp:extent cx="1693514" cy="252000"/>
              <wp:effectExtent l="0" t="0" r="2540" b="0"/>
              <wp:docPr id="69735126" name="Obrázek 1" descr="Obsah obrázku snímek obrazovky, Obdélník, čtverec,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35126" name="Obrázek 1" descr="Obsah obrázku snímek obrazovky, Obdélník, čtverec, Písmo&#10;&#10;Popis byl vytvořen automaticky"/>
                      <pic:cNvPicPr/>
                    </pic:nvPicPr>
                    <pic:blipFill>
                      <a:blip r:embed="rId150"/>
                      <a:stretch>
                        <a:fillRect/>
                      </a:stretch>
                    </pic:blipFill>
                    <pic:spPr>
                      <a:xfrm>
                        <a:off x="0" y="0"/>
                        <a:ext cx="1693514" cy="252000"/>
                      </a:xfrm>
                      <a:prstGeom prst="rect">
                        <a:avLst/>
                      </a:prstGeom>
                    </pic:spPr>
                  </pic:pic>
                </a:graphicData>
              </a:graphic>
            </wp:inline>
          </w:drawing>
        </w:r>
      </w:ins>
    </w:p>
    <w:p w14:paraId="40BCA880" w14:textId="77777777" w:rsidR="001E09AF" w:rsidRPr="00876AB5" w:rsidRDefault="001E09AF" w:rsidP="0040155F">
      <w:pPr>
        <w:pStyle w:val="Zkladntext"/>
        <w:ind w:left="993" w:right="2"/>
      </w:pPr>
    </w:p>
    <w:p w14:paraId="33C9BBB4" w14:textId="5B4D374F" w:rsidR="003468E8" w:rsidRPr="00876AB5" w:rsidRDefault="00000000" w:rsidP="0040155F">
      <w:pPr>
        <w:pStyle w:val="Odstavecseseznamem"/>
        <w:numPr>
          <w:ilvl w:val="1"/>
          <w:numId w:val="6"/>
        </w:numPr>
        <w:ind w:left="709" w:right="2" w:hanging="283"/>
        <w:rPr>
          <w:b/>
          <w:sz w:val="24"/>
        </w:rPr>
      </w:pPr>
      <w:del w:id="4790" w:author="petr" w:date="2024-03-02T16:20:00Z">
        <w:r w:rsidRPr="00876AB5" w:rsidDel="001E09AF">
          <w:rPr>
            <w:sz w:val="24"/>
            <w:u w:val="single"/>
          </w:rPr>
          <w:delText>Plochy</w:delText>
        </w:r>
        <w:r w:rsidRPr="00876AB5" w:rsidDel="001E09AF">
          <w:rPr>
            <w:sz w:val="24"/>
            <w:u w:val="single"/>
            <w:rPrChange w:id="4791" w:author="Lukáš Petr" w:date="2024-02-02T10:25:00Z">
              <w:rPr>
                <w:spacing w:val="73"/>
                <w:w w:val="150"/>
                <w:sz w:val="24"/>
                <w:u w:val="single"/>
              </w:rPr>
            </w:rPrChange>
          </w:rPr>
          <w:delText xml:space="preserve"> </w:delText>
        </w:r>
        <w:r w:rsidRPr="00876AB5" w:rsidDel="001E09AF">
          <w:rPr>
            <w:sz w:val="24"/>
            <w:u w:val="single"/>
          </w:rPr>
          <w:delText>výroby</w:delText>
        </w:r>
        <w:r w:rsidRPr="00876AB5" w:rsidDel="001E09AF">
          <w:rPr>
            <w:sz w:val="24"/>
            <w:u w:val="single"/>
            <w:rPrChange w:id="4792" w:author="Lukáš Petr" w:date="2024-02-02T10:25:00Z">
              <w:rPr>
                <w:spacing w:val="73"/>
                <w:w w:val="150"/>
                <w:sz w:val="24"/>
                <w:u w:val="single"/>
              </w:rPr>
            </w:rPrChange>
          </w:rPr>
          <w:delText xml:space="preserve"> </w:delText>
        </w:r>
        <w:r w:rsidRPr="00876AB5" w:rsidDel="001E09AF">
          <w:rPr>
            <w:sz w:val="24"/>
            <w:u w:val="single"/>
          </w:rPr>
          <w:delText>zemědělské</w:delText>
        </w:r>
        <w:r w:rsidRPr="00876AB5" w:rsidDel="001E09AF">
          <w:rPr>
            <w:sz w:val="24"/>
            <w:u w:val="single"/>
            <w:rPrChange w:id="4793" w:author="Lukáš Petr" w:date="2024-02-02T10:25:00Z">
              <w:rPr>
                <w:spacing w:val="74"/>
                <w:w w:val="150"/>
                <w:sz w:val="24"/>
                <w:u w:val="single"/>
              </w:rPr>
            </w:rPrChange>
          </w:rPr>
          <w:delText xml:space="preserve"> </w:delText>
        </w:r>
        <w:r w:rsidRPr="00876AB5" w:rsidDel="001E09AF">
          <w:rPr>
            <w:sz w:val="24"/>
            <w:u w:val="single"/>
          </w:rPr>
          <w:delText>(</w:delText>
        </w:r>
        <w:r w:rsidRPr="00876AB5" w:rsidDel="001E09AF">
          <w:rPr>
            <w:b/>
            <w:sz w:val="24"/>
            <w:u w:val="single"/>
          </w:rPr>
          <w:delText>VZ</w:delText>
        </w:r>
        <w:r w:rsidRPr="00876AB5" w:rsidDel="001E09AF">
          <w:rPr>
            <w:sz w:val="24"/>
            <w:u w:val="single"/>
          </w:rPr>
          <w:delText>)</w:delText>
        </w:r>
        <w:r w:rsidR="00DD5600" w:rsidRPr="00876AB5" w:rsidDel="001E09AF">
          <w:rPr>
            <w:sz w:val="24"/>
          </w:rPr>
          <w:delText xml:space="preserve"> – </w:delText>
        </w:r>
      </w:del>
      <w:ins w:id="4794" w:author="petr" w:date="2024-03-02T16:20:00Z">
        <w:r w:rsidR="001E09AF" w:rsidRPr="00876AB5">
          <w:rPr>
            <w:sz w:val="24"/>
          </w:rPr>
          <w:t xml:space="preserve">Plochy jsou </w:t>
        </w:r>
      </w:ins>
      <w:r w:rsidRPr="00876AB5">
        <w:rPr>
          <w:sz w:val="24"/>
        </w:rPr>
        <w:t>určeny</w:t>
      </w:r>
      <w:r w:rsidRPr="00876AB5">
        <w:rPr>
          <w:sz w:val="24"/>
          <w:rPrChange w:id="4795" w:author="Lukáš Petr" w:date="2024-02-02T10:25:00Z">
            <w:rPr>
              <w:spacing w:val="73"/>
              <w:w w:val="150"/>
              <w:sz w:val="24"/>
            </w:rPr>
          </w:rPrChange>
        </w:rPr>
        <w:t xml:space="preserve"> </w:t>
      </w:r>
      <w:r w:rsidRPr="00876AB5">
        <w:rPr>
          <w:sz w:val="24"/>
        </w:rPr>
        <w:t>pro</w:t>
      </w:r>
      <w:r w:rsidRPr="00876AB5">
        <w:rPr>
          <w:sz w:val="24"/>
          <w:rPrChange w:id="4796" w:author="Lukáš Petr" w:date="2024-02-02T10:25:00Z">
            <w:rPr>
              <w:spacing w:val="73"/>
              <w:w w:val="150"/>
              <w:sz w:val="24"/>
            </w:rPr>
          </w:rPrChange>
        </w:rPr>
        <w:t xml:space="preserve"> </w:t>
      </w:r>
      <w:r w:rsidRPr="00876AB5">
        <w:rPr>
          <w:sz w:val="24"/>
        </w:rPr>
        <w:t>chov</w:t>
      </w:r>
      <w:r w:rsidRPr="00876AB5">
        <w:rPr>
          <w:sz w:val="24"/>
          <w:rPrChange w:id="4797" w:author="Lukáš Petr" w:date="2024-02-02T10:25:00Z">
            <w:rPr>
              <w:spacing w:val="73"/>
              <w:w w:val="150"/>
              <w:sz w:val="24"/>
            </w:rPr>
          </w:rPrChange>
        </w:rPr>
        <w:t xml:space="preserve"> </w:t>
      </w:r>
      <w:r w:rsidRPr="00876AB5">
        <w:rPr>
          <w:sz w:val="24"/>
        </w:rPr>
        <w:t>hospodářských</w:t>
      </w:r>
      <w:r w:rsidRPr="00876AB5">
        <w:rPr>
          <w:sz w:val="24"/>
          <w:rPrChange w:id="4798" w:author="Lukáš Petr" w:date="2024-02-02T10:25:00Z">
            <w:rPr>
              <w:spacing w:val="73"/>
              <w:w w:val="150"/>
              <w:sz w:val="24"/>
            </w:rPr>
          </w:rPrChange>
        </w:rPr>
        <w:t xml:space="preserve"> </w:t>
      </w:r>
      <w:r w:rsidRPr="00876AB5">
        <w:rPr>
          <w:sz w:val="24"/>
        </w:rPr>
        <w:t>zvířat,</w:t>
      </w:r>
      <w:r w:rsidRPr="00876AB5">
        <w:rPr>
          <w:sz w:val="24"/>
          <w:rPrChange w:id="4799" w:author="Lukáš Petr" w:date="2024-02-02T10:25:00Z">
            <w:rPr>
              <w:spacing w:val="73"/>
              <w:w w:val="150"/>
              <w:sz w:val="24"/>
            </w:rPr>
          </w:rPrChange>
        </w:rPr>
        <w:t xml:space="preserve"> </w:t>
      </w:r>
      <w:r w:rsidRPr="00876AB5">
        <w:rPr>
          <w:sz w:val="24"/>
        </w:rPr>
        <w:t xml:space="preserve">skladování </w:t>
      </w:r>
      <w:r w:rsidR="007B4BC0" w:rsidRPr="00876AB5">
        <w:rPr>
          <w:sz w:val="24"/>
        </w:rPr>
        <w:br/>
      </w:r>
      <w:r w:rsidRPr="00876AB5">
        <w:rPr>
          <w:sz w:val="24"/>
        </w:rPr>
        <w:t>i</w:t>
      </w:r>
      <w:r w:rsidRPr="00876AB5">
        <w:rPr>
          <w:sz w:val="24"/>
          <w:rPrChange w:id="4800" w:author="Lukáš Petr" w:date="2024-02-02T10:25:00Z">
            <w:rPr>
              <w:spacing w:val="61"/>
              <w:sz w:val="24"/>
            </w:rPr>
          </w:rPrChange>
        </w:rPr>
        <w:t xml:space="preserve">  </w:t>
      </w:r>
      <w:r w:rsidRPr="00876AB5">
        <w:rPr>
          <w:sz w:val="24"/>
        </w:rPr>
        <w:t>zpracování</w:t>
      </w:r>
      <w:r w:rsidRPr="00876AB5">
        <w:rPr>
          <w:sz w:val="24"/>
          <w:rPrChange w:id="4801" w:author="Lukáš Petr" w:date="2024-02-02T10:25:00Z">
            <w:rPr>
              <w:spacing w:val="61"/>
              <w:sz w:val="24"/>
            </w:rPr>
          </w:rPrChange>
        </w:rPr>
        <w:t xml:space="preserve">  </w:t>
      </w:r>
      <w:r w:rsidRPr="00876AB5">
        <w:rPr>
          <w:sz w:val="24"/>
        </w:rPr>
        <w:t>produktů</w:t>
      </w:r>
      <w:r w:rsidRPr="00876AB5">
        <w:rPr>
          <w:sz w:val="24"/>
          <w:rPrChange w:id="4802" w:author="Lukáš Petr" w:date="2024-02-02T10:25:00Z">
            <w:rPr>
              <w:spacing w:val="61"/>
              <w:sz w:val="24"/>
            </w:rPr>
          </w:rPrChange>
        </w:rPr>
        <w:t xml:space="preserve">  </w:t>
      </w:r>
      <w:r w:rsidRPr="00876AB5">
        <w:rPr>
          <w:sz w:val="24"/>
        </w:rPr>
        <w:t>živočišné</w:t>
      </w:r>
      <w:r w:rsidRPr="00876AB5">
        <w:rPr>
          <w:sz w:val="24"/>
          <w:rPrChange w:id="4803" w:author="Lukáš Petr" w:date="2024-02-02T10:25:00Z">
            <w:rPr>
              <w:spacing w:val="61"/>
              <w:sz w:val="24"/>
            </w:rPr>
          </w:rPrChange>
        </w:rPr>
        <w:t xml:space="preserve">  </w:t>
      </w:r>
      <w:r w:rsidRPr="00876AB5">
        <w:rPr>
          <w:sz w:val="24"/>
        </w:rPr>
        <w:t>a</w:t>
      </w:r>
      <w:r w:rsidRPr="00876AB5">
        <w:rPr>
          <w:sz w:val="24"/>
          <w:rPrChange w:id="4804" w:author="Lukáš Petr" w:date="2024-02-02T10:25:00Z">
            <w:rPr>
              <w:spacing w:val="61"/>
              <w:sz w:val="24"/>
            </w:rPr>
          </w:rPrChange>
        </w:rPr>
        <w:t xml:space="preserve">  </w:t>
      </w:r>
      <w:r w:rsidRPr="00876AB5">
        <w:rPr>
          <w:sz w:val="24"/>
        </w:rPr>
        <w:t>rostlinné</w:t>
      </w:r>
      <w:r w:rsidRPr="00876AB5">
        <w:rPr>
          <w:sz w:val="24"/>
          <w:rPrChange w:id="4805" w:author="Lukáš Petr" w:date="2024-02-02T10:25:00Z">
            <w:rPr>
              <w:spacing w:val="61"/>
              <w:sz w:val="24"/>
            </w:rPr>
          </w:rPrChange>
        </w:rPr>
        <w:t xml:space="preserve">  </w:t>
      </w:r>
      <w:r w:rsidRPr="00876AB5">
        <w:rPr>
          <w:sz w:val="24"/>
        </w:rPr>
        <w:t>výroby,</w:t>
      </w:r>
      <w:r w:rsidRPr="00876AB5">
        <w:rPr>
          <w:sz w:val="24"/>
          <w:rPrChange w:id="4806" w:author="Lukáš Petr" w:date="2024-02-02T10:25:00Z">
            <w:rPr>
              <w:spacing w:val="61"/>
              <w:sz w:val="24"/>
            </w:rPr>
          </w:rPrChange>
        </w:rPr>
        <w:t xml:space="preserve">  </w:t>
      </w:r>
      <w:r w:rsidRPr="00876AB5">
        <w:rPr>
          <w:sz w:val="24"/>
        </w:rPr>
        <w:t>posklizňové</w:t>
      </w:r>
      <w:r w:rsidRPr="00876AB5">
        <w:rPr>
          <w:sz w:val="24"/>
          <w:rPrChange w:id="4807" w:author="Lukáš Petr" w:date="2024-02-02T10:25:00Z">
            <w:rPr>
              <w:spacing w:val="61"/>
              <w:sz w:val="24"/>
            </w:rPr>
          </w:rPrChange>
        </w:rPr>
        <w:t xml:space="preserve">  </w:t>
      </w:r>
      <w:r w:rsidRPr="00876AB5">
        <w:rPr>
          <w:sz w:val="24"/>
        </w:rPr>
        <w:t>úpravy</w:t>
      </w:r>
      <w:r w:rsidRPr="00876AB5">
        <w:rPr>
          <w:sz w:val="24"/>
          <w:rPrChange w:id="4808" w:author="Lukáš Petr" w:date="2024-02-02T10:25:00Z">
            <w:rPr>
              <w:spacing w:val="61"/>
              <w:sz w:val="24"/>
            </w:rPr>
          </w:rPrChange>
        </w:rPr>
        <w:t xml:space="preserve">  </w:t>
      </w:r>
      <w:r w:rsidRPr="00876AB5">
        <w:rPr>
          <w:sz w:val="24"/>
        </w:rPr>
        <w:t xml:space="preserve">rostlin </w:t>
      </w:r>
      <w:r w:rsidR="007B4BC0" w:rsidRPr="00876AB5">
        <w:rPr>
          <w:sz w:val="24"/>
        </w:rPr>
        <w:br/>
      </w:r>
      <w:r w:rsidRPr="00876AB5">
        <w:rPr>
          <w:sz w:val="24"/>
        </w:rPr>
        <w:t>a zemědělské služby</w:t>
      </w:r>
      <w:ins w:id="4809" w:author="petr" w:date="2024-03-03T11:50:00Z">
        <w:r w:rsidR="000A7C1B" w:rsidRPr="00876AB5">
          <w:rPr>
            <w:sz w:val="24"/>
          </w:rPr>
          <w:t xml:space="preserve"> (stavby a zařízení </w:t>
        </w:r>
      </w:ins>
      <w:ins w:id="4810" w:author="petr" w:date="2024-03-03T11:52:00Z">
        <w:r w:rsidR="000A7C1B" w:rsidRPr="00876AB5">
          <w:rPr>
            <w:sz w:val="24"/>
          </w:rPr>
          <w:t xml:space="preserve">pro </w:t>
        </w:r>
      </w:ins>
      <w:ins w:id="4811" w:author="petr" w:date="2024-03-03T11:50:00Z">
        <w:r w:rsidR="000A7C1B" w:rsidRPr="00876AB5">
          <w:rPr>
            <w:sz w:val="24"/>
          </w:rPr>
          <w:t>zemědě</w:t>
        </w:r>
      </w:ins>
      <w:ins w:id="4812" w:author="petr" w:date="2024-03-03T11:51:00Z">
        <w:r w:rsidR="000A7C1B" w:rsidRPr="00876AB5">
          <w:rPr>
            <w:sz w:val="24"/>
          </w:rPr>
          <w:t>lsk</w:t>
        </w:r>
      </w:ins>
      <w:ins w:id="4813" w:author="petr" w:date="2024-03-03T11:52:00Z">
        <w:r w:rsidR="000A7C1B" w:rsidRPr="00876AB5">
          <w:rPr>
            <w:sz w:val="24"/>
          </w:rPr>
          <w:t>ou</w:t>
        </w:r>
      </w:ins>
      <w:ins w:id="4814" w:author="petr" w:date="2024-03-03T11:51:00Z">
        <w:r w:rsidR="000A7C1B" w:rsidRPr="00876AB5">
          <w:rPr>
            <w:sz w:val="24"/>
          </w:rPr>
          <w:t xml:space="preserve"> výrob</w:t>
        </w:r>
      </w:ins>
      <w:ins w:id="4815" w:author="petr" w:date="2024-03-03T11:52:00Z">
        <w:r w:rsidR="000A7C1B" w:rsidRPr="00876AB5">
          <w:rPr>
            <w:sz w:val="24"/>
          </w:rPr>
          <w:t>u</w:t>
        </w:r>
      </w:ins>
      <w:ins w:id="4816" w:author="petr" w:date="2024-03-03T11:51:00Z">
        <w:r w:rsidR="000A7C1B" w:rsidRPr="00876AB5">
          <w:rPr>
            <w:sz w:val="24"/>
          </w:rPr>
          <w:t>)</w:t>
        </w:r>
      </w:ins>
      <w:r w:rsidRPr="00876AB5">
        <w:rPr>
          <w:sz w:val="24"/>
        </w:rPr>
        <w:t>. Způsoby využití:</w:t>
      </w:r>
    </w:p>
    <w:p w14:paraId="5D32AF0C" w14:textId="60092182" w:rsidR="003468E8" w:rsidRPr="00876AB5" w:rsidRDefault="00000000" w:rsidP="0040155F">
      <w:pPr>
        <w:pStyle w:val="Zkladntext"/>
        <w:ind w:left="2127" w:right="2" w:hanging="1418"/>
      </w:pPr>
      <w:r w:rsidRPr="00876AB5">
        <w:rPr>
          <w:rPrChange w:id="4817" w:author="Lukáš Petr" w:date="2024-02-02T10:25:00Z">
            <w:rPr>
              <w:spacing w:val="-2"/>
            </w:rPr>
          </w:rPrChange>
        </w:rPr>
        <w:lastRenderedPageBreak/>
        <w:t>přípustné:</w:t>
      </w:r>
      <w:r w:rsidRPr="00876AB5">
        <w:tab/>
        <w:t>pozemky,</w:t>
      </w:r>
      <w:r w:rsidRPr="00876AB5">
        <w:rPr>
          <w:rPrChange w:id="4818" w:author="Lukáš Petr" w:date="2024-02-02T10:25:00Z">
            <w:rPr>
              <w:spacing w:val="56"/>
            </w:rPr>
          </w:rPrChange>
        </w:rPr>
        <w:t xml:space="preserve"> </w:t>
      </w:r>
      <w:r w:rsidRPr="00876AB5">
        <w:t>stavby</w:t>
      </w:r>
      <w:r w:rsidRPr="00876AB5">
        <w:rPr>
          <w:rPrChange w:id="4819" w:author="Lukáš Petr" w:date="2024-02-02T10:25:00Z">
            <w:rPr>
              <w:spacing w:val="-1"/>
            </w:rPr>
          </w:rPrChange>
        </w:rPr>
        <w:t xml:space="preserve"> </w:t>
      </w:r>
      <w:r w:rsidRPr="00876AB5">
        <w:t>a</w:t>
      </w:r>
      <w:r w:rsidRPr="00876AB5">
        <w:rPr>
          <w:rPrChange w:id="4820" w:author="Lukáš Petr" w:date="2024-02-02T10:25:00Z">
            <w:rPr>
              <w:spacing w:val="-1"/>
            </w:rPr>
          </w:rPrChange>
        </w:rPr>
        <w:t xml:space="preserve"> </w:t>
      </w:r>
      <w:r w:rsidRPr="00876AB5">
        <w:t>účelová</w:t>
      </w:r>
      <w:r w:rsidRPr="00876AB5">
        <w:rPr>
          <w:rPrChange w:id="4821" w:author="Lukáš Petr" w:date="2024-02-02T10:25:00Z">
            <w:rPr>
              <w:spacing w:val="-1"/>
            </w:rPr>
          </w:rPrChange>
        </w:rPr>
        <w:t xml:space="preserve"> </w:t>
      </w:r>
      <w:r w:rsidRPr="00876AB5">
        <w:t>zařízení pro</w:t>
      </w:r>
      <w:r w:rsidRPr="00876AB5">
        <w:rPr>
          <w:rPrChange w:id="4822" w:author="Lukáš Petr" w:date="2024-02-02T10:25:00Z">
            <w:rPr>
              <w:spacing w:val="58"/>
            </w:rPr>
          </w:rPrChange>
        </w:rPr>
        <w:t xml:space="preserve"> </w:t>
      </w:r>
      <w:r w:rsidRPr="00876AB5">
        <w:t>zemědělství</w:t>
      </w:r>
      <w:r w:rsidRPr="00876AB5">
        <w:rPr>
          <w:rPrChange w:id="4823" w:author="Lukáš Petr" w:date="2024-02-02T10:25:00Z">
            <w:rPr>
              <w:spacing w:val="58"/>
            </w:rPr>
          </w:rPrChange>
        </w:rPr>
        <w:t xml:space="preserve"> </w:t>
      </w:r>
      <w:r w:rsidRPr="00876AB5">
        <w:t xml:space="preserve">a </w:t>
      </w:r>
      <w:r w:rsidRPr="00876AB5">
        <w:rPr>
          <w:rPrChange w:id="4824" w:author="Lukáš Petr" w:date="2024-02-02T10:25:00Z">
            <w:rPr>
              <w:spacing w:val="-2"/>
            </w:rPr>
          </w:rPrChange>
        </w:rPr>
        <w:t>chovatelství,</w:t>
      </w:r>
    </w:p>
    <w:p w14:paraId="7C724436" w14:textId="1EE852DB" w:rsidR="003468E8" w:rsidRPr="00876AB5" w:rsidRDefault="00000000" w:rsidP="007B4BC0">
      <w:pPr>
        <w:pStyle w:val="Zkladntext"/>
        <w:ind w:left="2127" w:right="2"/>
      </w:pPr>
      <w:r w:rsidRPr="00876AB5">
        <w:t xml:space="preserve">pozemky vnitro areálové dopravy a technické infrastruktury, pozemky s izolační </w:t>
      </w:r>
      <w:r w:rsidR="007B4BC0" w:rsidRPr="00876AB5">
        <w:br/>
      </w:r>
      <w:r w:rsidRPr="00876AB5">
        <w:t>a vnitroareálovou zelení. Z důvodů organoleptického zápachu možno tolerovat vymezené ochranné pásmo mimo hranice závodu, podnikatelská činnost nenarušující primární využívání plochy (např. veterinární) a činnosti a děje, které nejsou určující funkcí plochy rušeny nad přípustnou míru (</w:t>
      </w:r>
      <w:del w:id="4825" w:author="petr" w:date="2024-03-03T16:37:00Z">
        <w:r w:rsidRPr="00876AB5" w:rsidDel="008570C7">
          <w:delText>např. závodní stravování, působení závodního lékaře, byty majitele případně osob zajišťujících dohled</w:delText>
        </w:r>
      </w:del>
      <w:ins w:id="4826" w:author="petr" w:date="2024-03-03T16:37:00Z">
        <w:r w:rsidR="008570C7" w:rsidRPr="00876AB5">
          <w:t xml:space="preserve"> </w:t>
        </w:r>
      </w:ins>
      <w:ins w:id="4827" w:author="petr" w:date="2024-03-03T16:38:00Z">
        <w:r w:rsidR="008570C7" w:rsidRPr="00876AB5">
          <w:t>související stavby pro skladování, administrativu a služby</w:t>
        </w:r>
      </w:ins>
      <w:ins w:id="4828" w:author="petr" w:date="2024-03-03T16:41:00Z">
        <w:r w:rsidR="008570C7" w:rsidRPr="00876AB5">
          <w:t>,</w:t>
        </w:r>
      </w:ins>
      <w:r w:rsidRPr="00876AB5">
        <w:t xml:space="preserve"> </w:t>
      </w:r>
      <w:ins w:id="4829" w:author="petr" w:date="2024-03-03T16:39:00Z">
        <w:r w:rsidR="008570C7" w:rsidRPr="00876AB5">
          <w:t>související stavby pro trvalé bydlení</w:t>
        </w:r>
      </w:ins>
      <w:ins w:id="4830" w:author="petr" w:date="2024-03-03T16:41:00Z">
        <w:r w:rsidR="008570C7" w:rsidRPr="00876AB5">
          <w:t>)</w:t>
        </w:r>
      </w:ins>
      <w:ins w:id="4831" w:author="petr" w:date="2024-03-03T16:39:00Z">
        <w:r w:rsidR="008570C7" w:rsidRPr="00876AB5">
          <w:t xml:space="preserve">, </w:t>
        </w:r>
      </w:ins>
      <w:r w:rsidRPr="00876AB5">
        <w:t>čerpací stanice pohonných hmot</w:t>
      </w:r>
    </w:p>
    <w:p w14:paraId="46AFB830" w14:textId="1ED872F8" w:rsidR="003468E8" w:rsidRPr="00876AB5" w:rsidRDefault="00000000" w:rsidP="0040155F">
      <w:pPr>
        <w:pStyle w:val="Zkladntext"/>
        <w:tabs>
          <w:tab w:val="left" w:pos="2140"/>
        </w:tabs>
        <w:ind w:left="2131" w:right="2" w:hanging="1422"/>
      </w:pPr>
      <w:r w:rsidRPr="00876AB5">
        <w:rPr>
          <w:rPrChange w:id="4832" w:author="Lukáš Petr" w:date="2024-02-02T10:25:00Z">
            <w:rPr>
              <w:spacing w:val="-2"/>
            </w:rPr>
          </w:rPrChange>
        </w:rPr>
        <w:t>nepřípustné:</w:t>
      </w:r>
      <w:r w:rsidRPr="00876AB5">
        <w:tab/>
      </w:r>
      <w:r w:rsidRPr="00876AB5">
        <w:tab/>
        <w:t>stavby</w:t>
      </w:r>
      <w:r w:rsidRPr="00876AB5">
        <w:rPr>
          <w:rPrChange w:id="4833" w:author="Lukáš Petr" w:date="2024-02-02T10:25:00Z">
            <w:rPr>
              <w:spacing w:val="-4"/>
            </w:rPr>
          </w:rPrChange>
        </w:rPr>
        <w:t xml:space="preserve"> </w:t>
      </w:r>
      <w:r w:rsidRPr="00876AB5">
        <w:t>pro</w:t>
      </w:r>
      <w:r w:rsidRPr="00876AB5">
        <w:rPr>
          <w:rPrChange w:id="4834" w:author="Lukáš Petr" w:date="2024-02-02T10:25:00Z">
            <w:rPr>
              <w:spacing w:val="-4"/>
            </w:rPr>
          </w:rPrChange>
        </w:rPr>
        <w:t xml:space="preserve"> </w:t>
      </w:r>
      <w:r w:rsidRPr="00876AB5">
        <w:t>bydlení,</w:t>
      </w:r>
      <w:r w:rsidRPr="00876AB5">
        <w:rPr>
          <w:rPrChange w:id="4835" w:author="Lukáš Petr" w:date="2024-02-02T10:25:00Z">
            <w:rPr>
              <w:spacing w:val="-4"/>
            </w:rPr>
          </w:rPrChange>
        </w:rPr>
        <w:t xml:space="preserve"> </w:t>
      </w:r>
      <w:r w:rsidRPr="00876AB5">
        <w:t>rekreaci,</w:t>
      </w:r>
      <w:r w:rsidRPr="00876AB5">
        <w:rPr>
          <w:rPrChange w:id="4836" w:author="Lukáš Petr" w:date="2024-02-02T10:25:00Z">
            <w:rPr>
              <w:spacing w:val="-3"/>
            </w:rPr>
          </w:rPrChange>
        </w:rPr>
        <w:t xml:space="preserve"> </w:t>
      </w:r>
      <w:r w:rsidRPr="00876AB5">
        <w:t>ubytování</w:t>
      </w:r>
      <w:r w:rsidRPr="00876AB5">
        <w:rPr>
          <w:rPrChange w:id="4837" w:author="Lukáš Petr" w:date="2024-02-02T10:25:00Z">
            <w:rPr>
              <w:spacing w:val="-3"/>
            </w:rPr>
          </w:rPrChange>
        </w:rPr>
        <w:t xml:space="preserve"> </w:t>
      </w:r>
      <w:r w:rsidRPr="00876AB5">
        <w:t>a</w:t>
      </w:r>
      <w:r w:rsidRPr="00876AB5">
        <w:rPr>
          <w:rPrChange w:id="4838" w:author="Lukáš Petr" w:date="2024-02-02T10:25:00Z">
            <w:rPr>
              <w:spacing w:val="-3"/>
            </w:rPr>
          </w:rPrChange>
        </w:rPr>
        <w:t xml:space="preserve"> </w:t>
      </w:r>
      <w:r w:rsidRPr="00876AB5">
        <w:t>jiné</w:t>
      </w:r>
      <w:r w:rsidRPr="00876AB5">
        <w:rPr>
          <w:rPrChange w:id="4839" w:author="Lukáš Petr" w:date="2024-02-02T10:25:00Z">
            <w:rPr>
              <w:spacing w:val="-5"/>
            </w:rPr>
          </w:rPrChange>
        </w:rPr>
        <w:t xml:space="preserve"> </w:t>
      </w:r>
      <w:r w:rsidRPr="00876AB5">
        <w:t>činnosti,</w:t>
      </w:r>
      <w:r w:rsidRPr="00876AB5">
        <w:rPr>
          <w:rPrChange w:id="4840" w:author="Lukáš Petr" w:date="2024-02-02T10:25:00Z">
            <w:rPr>
              <w:spacing w:val="-3"/>
            </w:rPr>
          </w:rPrChange>
        </w:rPr>
        <w:t xml:space="preserve"> </w:t>
      </w:r>
      <w:r w:rsidRPr="00876AB5">
        <w:t>na</w:t>
      </w:r>
      <w:r w:rsidRPr="00876AB5">
        <w:rPr>
          <w:rPrChange w:id="4841" w:author="Lukáš Petr" w:date="2024-02-02T10:25:00Z">
            <w:rPr>
              <w:spacing w:val="-3"/>
            </w:rPr>
          </w:rPrChange>
        </w:rPr>
        <w:t xml:space="preserve"> </w:t>
      </w:r>
      <w:r w:rsidRPr="00876AB5">
        <w:t>které</w:t>
      </w:r>
      <w:r w:rsidRPr="00876AB5">
        <w:rPr>
          <w:rPrChange w:id="4842" w:author="Lukáš Petr" w:date="2024-02-02T10:25:00Z">
            <w:rPr>
              <w:spacing w:val="-3"/>
            </w:rPr>
          </w:rPrChange>
        </w:rPr>
        <w:t xml:space="preserve"> </w:t>
      </w:r>
      <w:r w:rsidRPr="00876AB5">
        <w:t>působí primární využití plochy rušivě</w:t>
      </w:r>
      <w:r w:rsidR="008D2DF4" w:rsidRPr="00876AB5">
        <w:t>.</w:t>
      </w:r>
    </w:p>
    <w:p w14:paraId="2B41ABA1" w14:textId="77777777" w:rsidR="000A7C1B" w:rsidRPr="00876AB5" w:rsidRDefault="000A7C1B" w:rsidP="00DC2E6F">
      <w:pPr>
        <w:pStyle w:val="Zkladntext"/>
        <w:tabs>
          <w:tab w:val="left" w:pos="2140"/>
        </w:tabs>
        <w:ind w:left="2131" w:right="2" w:hanging="1767"/>
        <w:rPr>
          <w:ins w:id="4843" w:author="petr" w:date="2024-03-03T11:53:00Z"/>
          <w:b/>
          <w:bCs/>
        </w:rPr>
      </w:pPr>
    </w:p>
    <w:p w14:paraId="66C22693" w14:textId="77777777" w:rsidR="001E09AF" w:rsidRPr="00876AB5" w:rsidRDefault="001E09AF">
      <w:pPr>
        <w:pStyle w:val="Zkladntext"/>
        <w:tabs>
          <w:tab w:val="left" w:pos="2174"/>
        </w:tabs>
        <w:ind w:left="2509" w:right="2" w:hanging="1800"/>
        <w:rPr>
          <w:ins w:id="4844" w:author="petr" w:date="2024-03-02T16:22:00Z"/>
          <w:b/>
          <w:bCs/>
        </w:rPr>
        <w:pPrChange w:id="4845" w:author="petr" w:date="2024-03-02T16:22:00Z">
          <w:pPr>
            <w:pStyle w:val="Zkladntext"/>
            <w:tabs>
              <w:tab w:val="left" w:pos="2174"/>
            </w:tabs>
            <w:ind w:left="2164" w:right="2" w:hanging="1800"/>
          </w:pPr>
        </w:pPrChange>
      </w:pPr>
      <w:ins w:id="4846" w:author="petr" w:date="2024-03-02T16:22:00Z">
        <w:r w:rsidRPr="00876AB5">
          <w:rPr>
            <w:b/>
            <w:bCs/>
          </w:rPr>
          <w:t>Výroba drobná a služby (VD)</w:t>
        </w:r>
      </w:ins>
    </w:p>
    <w:p w14:paraId="16D0E931" w14:textId="77777777" w:rsidR="001E09AF" w:rsidRPr="00876AB5" w:rsidRDefault="001E09AF" w:rsidP="00DC2E6F">
      <w:pPr>
        <w:pStyle w:val="Zkladntext"/>
        <w:tabs>
          <w:tab w:val="left" w:pos="2140"/>
        </w:tabs>
        <w:ind w:left="2131" w:right="2" w:hanging="1767"/>
        <w:rPr>
          <w:ins w:id="4847" w:author="petr" w:date="2024-03-02T16:22:00Z"/>
          <w:b/>
          <w:bCs/>
        </w:rPr>
      </w:pPr>
    </w:p>
    <w:p w14:paraId="2913DDFE" w14:textId="51EBB561" w:rsidR="001E09AF" w:rsidRPr="00876AB5" w:rsidRDefault="001E09AF">
      <w:pPr>
        <w:pStyle w:val="Zkladntext"/>
        <w:tabs>
          <w:tab w:val="left" w:pos="2140"/>
        </w:tabs>
        <w:ind w:left="2476" w:right="2" w:hanging="1767"/>
        <w:rPr>
          <w:ins w:id="4848" w:author="Lukáš Petr" w:date="2023-09-05T15:32:00Z"/>
          <w:b/>
          <w:bCs/>
          <w:rPrChange w:id="4849" w:author="Lukáš Petr" w:date="2024-02-02T10:25:00Z">
            <w:rPr>
              <w:ins w:id="4850" w:author="Lukáš Petr" w:date="2023-09-05T15:32:00Z"/>
            </w:rPr>
          </w:rPrChange>
        </w:rPr>
        <w:pPrChange w:id="4851" w:author="petr" w:date="2024-03-02T16:22:00Z">
          <w:pPr>
            <w:pStyle w:val="Zkladntext"/>
            <w:tabs>
              <w:tab w:val="left" w:pos="2140"/>
            </w:tabs>
            <w:ind w:left="2131" w:right="2" w:hanging="1767"/>
          </w:pPr>
        </w:pPrChange>
      </w:pPr>
      <w:ins w:id="4852" w:author="petr" w:date="2024-03-02T16:22:00Z">
        <w:r w:rsidRPr="00876AB5">
          <w:rPr>
            <w:b/>
            <w:bCs/>
            <w:noProof/>
          </w:rPr>
          <w:drawing>
            <wp:inline distT="0" distB="0" distL="0" distR="0" wp14:anchorId="5A9A2E0B" wp14:editId="25275DE0">
              <wp:extent cx="1676724" cy="252000"/>
              <wp:effectExtent l="0" t="0" r="0" b="0"/>
              <wp:docPr id="1320255427" name="Obrázek 1" descr="Obsah obrázku text, snímek obrazovky, Písmo, čísl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0255427" name="Obrázek 1" descr="Obsah obrázku text, snímek obrazovky, Písmo, číslo&#10;&#10;Popis byl vytvořen automaticky"/>
                      <pic:cNvPicPr/>
                    </pic:nvPicPr>
                    <pic:blipFill>
                      <a:blip r:embed="rId151"/>
                      <a:stretch>
                        <a:fillRect/>
                      </a:stretch>
                    </pic:blipFill>
                    <pic:spPr>
                      <a:xfrm>
                        <a:off x="0" y="0"/>
                        <a:ext cx="1676724" cy="252000"/>
                      </a:xfrm>
                      <a:prstGeom prst="rect">
                        <a:avLst/>
                      </a:prstGeom>
                    </pic:spPr>
                  </pic:pic>
                </a:graphicData>
              </a:graphic>
            </wp:inline>
          </w:drawing>
        </w:r>
      </w:ins>
    </w:p>
    <w:p w14:paraId="6C5510F2" w14:textId="77777777" w:rsidR="009318BB" w:rsidRPr="00876AB5" w:rsidRDefault="009318BB" w:rsidP="00DC2E6F">
      <w:pPr>
        <w:pStyle w:val="Zkladntext"/>
        <w:tabs>
          <w:tab w:val="left" w:pos="2140"/>
        </w:tabs>
        <w:ind w:left="2131" w:right="2" w:hanging="1767"/>
        <w:rPr>
          <w:b/>
          <w:bCs/>
          <w:rPrChange w:id="4853" w:author="Lukáš Petr" w:date="2024-02-02T10:25:00Z">
            <w:rPr/>
          </w:rPrChange>
        </w:rPr>
      </w:pPr>
    </w:p>
    <w:p w14:paraId="5E39EAEB" w14:textId="06962762" w:rsidR="003468E8" w:rsidRPr="00876AB5" w:rsidRDefault="00000000" w:rsidP="0040155F">
      <w:pPr>
        <w:pStyle w:val="Odstavecseseznamem"/>
        <w:numPr>
          <w:ilvl w:val="0"/>
          <w:numId w:val="6"/>
        </w:numPr>
        <w:ind w:left="709" w:right="2" w:hanging="283"/>
        <w:rPr>
          <w:b/>
          <w:sz w:val="24"/>
        </w:rPr>
      </w:pPr>
      <w:del w:id="4854" w:author="petr" w:date="2024-03-02T16:22:00Z">
        <w:r w:rsidRPr="00876AB5" w:rsidDel="001E09AF">
          <w:rPr>
            <w:sz w:val="24"/>
            <w:u w:val="single"/>
          </w:rPr>
          <w:delText>Plochy výroby drobné (</w:delText>
        </w:r>
        <w:r w:rsidRPr="00876AB5" w:rsidDel="001E09AF">
          <w:rPr>
            <w:b/>
            <w:sz w:val="24"/>
            <w:u w:val="single"/>
          </w:rPr>
          <w:delText>VD</w:delText>
        </w:r>
        <w:r w:rsidRPr="00876AB5" w:rsidDel="001E09AF">
          <w:rPr>
            <w:sz w:val="24"/>
            <w:u w:val="single"/>
          </w:rPr>
          <w:delText>)</w:delText>
        </w:r>
        <w:r w:rsidRPr="00876AB5" w:rsidDel="001E09AF">
          <w:rPr>
            <w:sz w:val="24"/>
          </w:rPr>
          <w:delText xml:space="preserve"> </w:delText>
        </w:r>
        <w:r w:rsidR="00DD5600" w:rsidRPr="00876AB5" w:rsidDel="001E09AF">
          <w:rPr>
            <w:sz w:val="24"/>
          </w:rPr>
          <w:delText>–</w:delText>
        </w:r>
        <w:r w:rsidRPr="00876AB5" w:rsidDel="001E09AF">
          <w:rPr>
            <w:sz w:val="24"/>
          </w:rPr>
          <w:delText xml:space="preserve"> </w:delText>
        </w:r>
      </w:del>
      <w:ins w:id="4855" w:author="petr" w:date="2024-03-02T16:22:00Z">
        <w:r w:rsidR="001E09AF" w:rsidRPr="00876AB5">
          <w:rPr>
            <w:sz w:val="24"/>
          </w:rPr>
          <w:t xml:space="preserve"> Plochy jsou </w:t>
        </w:r>
      </w:ins>
      <w:r w:rsidRPr="00876AB5">
        <w:rPr>
          <w:sz w:val="24"/>
        </w:rPr>
        <w:t>určeny pro umisťování provozoven s výrobní náplní na bázi kusové</w:t>
      </w:r>
      <w:r w:rsidRPr="00876AB5">
        <w:rPr>
          <w:sz w:val="24"/>
          <w:rPrChange w:id="4856" w:author="Lukáš Petr" w:date="2024-02-02T10:25:00Z">
            <w:rPr>
              <w:spacing w:val="40"/>
              <w:sz w:val="24"/>
            </w:rPr>
          </w:rPrChange>
        </w:rPr>
        <w:t xml:space="preserve"> </w:t>
      </w:r>
      <w:r w:rsidRPr="00876AB5">
        <w:rPr>
          <w:sz w:val="24"/>
        </w:rPr>
        <w:t>či</w:t>
      </w:r>
      <w:r w:rsidRPr="00876AB5">
        <w:rPr>
          <w:sz w:val="24"/>
          <w:rPrChange w:id="4857" w:author="Lukáš Petr" w:date="2024-02-02T10:25:00Z">
            <w:rPr>
              <w:spacing w:val="40"/>
              <w:sz w:val="24"/>
            </w:rPr>
          </w:rPrChange>
        </w:rPr>
        <w:t xml:space="preserve"> </w:t>
      </w:r>
      <w:r w:rsidRPr="00876AB5">
        <w:rPr>
          <w:sz w:val="24"/>
        </w:rPr>
        <w:t>malosériové,</w:t>
      </w:r>
      <w:r w:rsidRPr="00876AB5">
        <w:rPr>
          <w:sz w:val="24"/>
          <w:rPrChange w:id="4858" w:author="Lukáš Petr" w:date="2024-02-02T10:25:00Z">
            <w:rPr>
              <w:spacing w:val="40"/>
              <w:sz w:val="24"/>
            </w:rPr>
          </w:rPrChange>
        </w:rPr>
        <w:t xml:space="preserve"> </w:t>
      </w:r>
      <w:r w:rsidRPr="00876AB5">
        <w:rPr>
          <w:sz w:val="24"/>
        </w:rPr>
        <w:t>blížící</w:t>
      </w:r>
      <w:r w:rsidRPr="00876AB5">
        <w:rPr>
          <w:sz w:val="24"/>
          <w:rPrChange w:id="4859" w:author="Lukáš Petr" w:date="2024-02-02T10:25:00Z">
            <w:rPr>
              <w:spacing w:val="40"/>
              <w:sz w:val="24"/>
            </w:rPr>
          </w:rPrChange>
        </w:rPr>
        <w:t xml:space="preserve"> </w:t>
      </w:r>
      <w:r w:rsidRPr="00876AB5">
        <w:rPr>
          <w:sz w:val="24"/>
        </w:rPr>
        <w:t>se</w:t>
      </w:r>
      <w:r w:rsidRPr="00876AB5">
        <w:rPr>
          <w:sz w:val="24"/>
          <w:rPrChange w:id="4860" w:author="Lukáš Petr" w:date="2024-02-02T10:25:00Z">
            <w:rPr>
              <w:spacing w:val="40"/>
              <w:sz w:val="24"/>
            </w:rPr>
          </w:rPrChange>
        </w:rPr>
        <w:t xml:space="preserve"> </w:t>
      </w:r>
      <w:r w:rsidRPr="00876AB5">
        <w:rPr>
          <w:sz w:val="24"/>
        </w:rPr>
        <w:t>spíše</w:t>
      </w:r>
      <w:r w:rsidRPr="00876AB5">
        <w:rPr>
          <w:sz w:val="24"/>
          <w:rPrChange w:id="4861" w:author="Lukáš Petr" w:date="2024-02-02T10:25:00Z">
            <w:rPr>
              <w:spacing w:val="40"/>
              <w:sz w:val="24"/>
            </w:rPr>
          </w:rPrChange>
        </w:rPr>
        <w:t xml:space="preserve"> </w:t>
      </w:r>
      <w:r w:rsidRPr="00876AB5">
        <w:rPr>
          <w:sz w:val="24"/>
        </w:rPr>
        <w:t>výrobě</w:t>
      </w:r>
      <w:r w:rsidRPr="00876AB5">
        <w:rPr>
          <w:sz w:val="24"/>
          <w:rPrChange w:id="4862" w:author="Lukáš Petr" w:date="2024-02-02T10:25:00Z">
            <w:rPr>
              <w:spacing w:val="40"/>
              <w:sz w:val="24"/>
            </w:rPr>
          </w:rPrChange>
        </w:rPr>
        <w:t xml:space="preserve"> </w:t>
      </w:r>
      <w:r w:rsidRPr="00876AB5">
        <w:rPr>
          <w:sz w:val="24"/>
        </w:rPr>
        <w:t>řemeslnické</w:t>
      </w:r>
      <w:r w:rsidRPr="00876AB5">
        <w:rPr>
          <w:sz w:val="24"/>
          <w:rPrChange w:id="4863" w:author="Lukáš Petr" w:date="2024-02-02T10:25:00Z">
            <w:rPr>
              <w:spacing w:val="40"/>
              <w:sz w:val="24"/>
            </w:rPr>
          </w:rPrChange>
        </w:rPr>
        <w:t xml:space="preserve"> </w:t>
      </w:r>
      <w:r w:rsidRPr="00876AB5">
        <w:rPr>
          <w:sz w:val="24"/>
        </w:rPr>
        <w:t>s</w:t>
      </w:r>
      <w:r w:rsidRPr="00876AB5">
        <w:rPr>
          <w:sz w:val="24"/>
          <w:rPrChange w:id="4864" w:author="Lukáš Petr" w:date="2024-02-02T10:25:00Z">
            <w:rPr>
              <w:spacing w:val="40"/>
              <w:sz w:val="24"/>
            </w:rPr>
          </w:rPrChange>
        </w:rPr>
        <w:t xml:space="preserve"> </w:t>
      </w:r>
      <w:r w:rsidRPr="00876AB5">
        <w:rPr>
          <w:sz w:val="24"/>
        </w:rPr>
        <w:t>činnostmi</w:t>
      </w:r>
      <w:r w:rsidRPr="00876AB5">
        <w:rPr>
          <w:sz w:val="24"/>
          <w:rPrChange w:id="4865" w:author="Lukáš Petr" w:date="2024-02-02T10:25:00Z">
            <w:rPr>
              <w:spacing w:val="40"/>
              <w:sz w:val="24"/>
            </w:rPr>
          </w:rPrChange>
        </w:rPr>
        <w:t xml:space="preserve"> </w:t>
      </w:r>
      <w:r w:rsidRPr="00876AB5">
        <w:rPr>
          <w:sz w:val="24"/>
        </w:rPr>
        <w:t>s</w:t>
      </w:r>
      <w:r w:rsidRPr="00876AB5">
        <w:rPr>
          <w:sz w:val="24"/>
          <w:rPrChange w:id="4866" w:author="Lukáš Petr" w:date="2024-02-02T10:25:00Z">
            <w:rPr>
              <w:spacing w:val="40"/>
              <w:sz w:val="24"/>
            </w:rPr>
          </w:rPrChange>
        </w:rPr>
        <w:t xml:space="preserve"> </w:t>
      </w:r>
      <w:r w:rsidRPr="00876AB5">
        <w:rPr>
          <w:sz w:val="24"/>
        </w:rPr>
        <w:t>vyššími</w:t>
      </w:r>
      <w:r w:rsidRPr="00876AB5">
        <w:rPr>
          <w:sz w:val="24"/>
          <w:rPrChange w:id="4867" w:author="Lukáš Petr" w:date="2024-02-02T10:25:00Z">
            <w:rPr>
              <w:spacing w:val="40"/>
              <w:sz w:val="24"/>
            </w:rPr>
          </w:rPrChange>
        </w:rPr>
        <w:t xml:space="preserve"> </w:t>
      </w:r>
      <w:r w:rsidRPr="00876AB5">
        <w:rPr>
          <w:sz w:val="24"/>
        </w:rPr>
        <w:t>nároky</w:t>
      </w:r>
      <w:r w:rsidRPr="00876AB5">
        <w:rPr>
          <w:sz w:val="24"/>
          <w:rPrChange w:id="4868" w:author="Lukáš Petr" w:date="2024-02-02T10:25:00Z">
            <w:rPr>
              <w:spacing w:val="80"/>
              <w:sz w:val="24"/>
            </w:rPr>
          </w:rPrChange>
        </w:rPr>
        <w:t xml:space="preserve"> </w:t>
      </w:r>
      <w:r w:rsidRPr="00876AB5">
        <w:rPr>
          <w:sz w:val="24"/>
        </w:rPr>
        <w:t>na přepravu zboží</w:t>
      </w:r>
      <w:ins w:id="4869" w:author="petr" w:date="2024-03-03T11:55:00Z">
        <w:r w:rsidR="000A7C1B" w:rsidRPr="00876AB5">
          <w:rPr>
            <w:sz w:val="24"/>
          </w:rPr>
          <w:t xml:space="preserve"> </w:t>
        </w:r>
      </w:ins>
      <w:ins w:id="4870" w:author="petr" w:date="2024-03-03T11:56:00Z">
        <w:r w:rsidR="000A7C1B" w:rsidRPr="00876AB5">
          <w:rPr>
            <w:sz w:val="24"/>
          </w:rPr>
          <w:t>(stavby a zařízení pro drobnou výrobní činnost)</w:t>
        </w:r>
      </w:ins>
      <w:r w:rsidRPr="00876AB5">
        <w:rPr>
          <w:sz w:val="24"/>
        </w:rPr>
        <w:t>. Způsoby využití:</w:t>
      </w:r>
    </w:p>
    <w:p w14:paraId="6EF61F45" w14:textId="5EBEA401" w:rsidR="003468E8" w:rsidRPr="00876AB5" w:rsidRDefault="00000000" w:rsidP="0040155F">
      <w:pPr>
        <w:pStyle w:val="Zkladntext"/>
        <w:tabs>
          <w:tab w:val="left" w:pos="2164"/>
        </w:tabs>
        <w:ind w:left="2160" w:right="2" w:hanging="1451"/>
      </w:pPr>
      <w:r w:rsidRPr="00876AB5">
        <w:rPr>
          <w:rPrChange w:id="4871" w:author="Lukáš Petr" w:date="2024-02-02T10:25:00Z">
            <w:rPr>
              <w:spacing w:val="-2"/>
            </w:rPr>
          </w:rPrChange>
        </w:rPr>
        <w:t>přípustné:</w:t>
      </w:r>
      <w:r w:rsidRPr="00876AB5">
        <w:tab/>
      </w:r>
      <w:r w:rsidRPr="00876AB5">
        <w:tab/>
        <w:t>pozemky,</w:t>
      </w:r>
      <w:r w:rsidRPr="00876AB5">
        <w:rPr>
          <w:rPrChange w:id="4872" w:author="Lukáš Petr" w:date="2024-02-02T10:25:00Z">
            <w:rPr>
              <w:spacing w:val="40"/>
            </w:rPr>
          </w:rPrChange>
        </w:rPr>
        <w:t xml:space="preserve"> </w:t>
      </w:r>
      <w:r w:rsidRPr="00876AB5">
        <w:t>včetně</w:t>
      </w:r>
      <w:r w:rsidRPr="00876AB5">
        <w:rPr>
          <w:rPrChange w:id="4873" w:author="Lukáš Petr" w:date="2024-02-02T10:25:00Z">
            <w:rPr>
              <w:spacing w:val="40"/>
            </w:rPr>
          </w:rPrChange>
        </w:rPr>
        <w:t xml:space="preserve"> </w:t>
      </w:r>
      <w:r w:rsidRPr="00876AB5">
        <w:t>staveb</w:t>
      </w:r>
      <w:r w:rsidRPr="00876AB5">
        <w:rPr>
          <w:rPrChange w:id="4874" w:author="Lukáš Petr" w:date="2024-02-02T10:25:00Z">
            <w:rPr>
              <w:spacing w:val="40"/>
            </w:rPr>
          </w:rPrChange>
        </w:rPr>
        <w:t xml:space="preserve"> </w:t>
      </w:r>
      <w:r w:rsidRPr="00876AB5">
        <w:t>a zařízení</w:t>
      </w:r>
      <w:r w:rsidRPr="00876AB5">
        <w:rPr>
          <w:rPrChange w:id="4875" w:author="Lukáš Petr" w:date="2024-02-02T10:25:00Z">
            <w:rPr>
              <w:spacing w:val="40"/>
            </w:rPr>
          </w:rPrChange>
        </w:rPr>
        <w:t xml:space="preserve"> </w:t>
      </w:r>
      <w:r w:rsidRPr="00876AB5">
        <w:t>netovárního</w:t>
      </w:r>
      <w:r w:rsidRPr="00876AB5">
        <w:rPr>
          <w:rPrChange w:id="4876" w:author="Lukáš Petr" w:date="2024-02-02T10:25:00Z">
            <w:rPr>
              <w:spacing w:val="40"/>
            </w:rPr>
          </w:rPrChange>
        </w:rPr>
        <w:t xml:space="preserve"> </w:t>
      </w:r>
      <w:r w:rsidRPr="00876AB5">
        <w:t>charakteru</w:t>
      </w:r>
      <w:r w:rsidR="000A7C1B" w:rsidRPr="00876AB5">
        <w:t xml:space="preserve"> </w:t>
      </w:r>
      <w:ins w:id="4877" w:author="petr" w:date="2024-03-03T11:59:00Z">
        <w:r w:rsidR="000A7C1B" w:rsidRPr="00876AB5">
          <w:t>(související komerční občanské vybavení, skladování, administrativa, služby)</w:t>
        </w:r>
      </w:ins>
      <w:r w:rsidRPr="00876AB5">
        <w:t>,</w:t>
      </w:r>
      <w:r w:rsidRPr="00876AB5">
        <w:rPr>
          <w:rPrChange w:id="4878" w:author="Lukáš Petr" w:date="2024-02-02T10:25:00Z">
            <w:rPr>
              <w:spacing w:val="40"/>
            </w:rPr>
          </w:rPrChange>
        </w:rPr>
        <w:t xml:space="preserve"> </w:t>
      </w:r>
      <w:r w:rsidRPr="00876AB5">
        <w:t>pozemky vnitroareálové</w:t>
      </w:r>
      <w:r w:rsidRPr="00876AB5">
        <w:rPr>
          <w:rPrChange w:id="4879" w:author="Lukáš Petr" w:date="2024-02-02T10:25:00Z">
            <w:rPr>
              <w:spacing w:val="-3"/>
            </w:rPr>
          </w:rPrChange>
        </w:rPr>
        <w:t xml:space="preserve"> </w:t>
      </w:r>
      <w:r w:rsidRPr="00876AB5">
        <w:t>dopravy</w:t>
      </w:r>
      <w:r w:rsidRPr="00876AB5">
        <w:rPr>
          <w:rPrChange w:id="4880" w:author="Lukáš Petr" w:date="2024-02-02T10:25:00Z">
            <w:rPr>
              <w:spacing w:val="-3"/>
            </w:rPr>
          </w:rPrChange>
        </w:rPr>
        <w:t xml:space="preserve"> </w:t>
      </w:r>
      <w:r w:rsidRPr="00876AB5">
        <w:t>a</w:t>
      </w:r>
      <w:r w:rsidRPr="00876AB5">
        <w:rPr>
          <w:rPrChange w:id="4881" w:author="Lukáš Petr" w:date="2024-02-02T10:25:00Z">
            <w:rPr>
              <w:spacing w:val="-3"/>
            </w:rPr>
          </w:rPrChange>
        </w:rPr>
        <w:t xml:space="preserve"> </w:t>
      </w:r>
      <w:r w:rsidRPr="00876AB5">
        <w:t>tech.</w:t>
      </w:r>
      <w:r w:rsidRPr="00876AB5">
        <w:rPr>
          <w:rPrChange w:id="4882" w:author="Lukáš Petr" w:date="2024-02-02T10:25:00Z">
            <w:rPr>
              <w:spacing w:val="-4"/>
            </w:rPr>
          </w:rPrChange>
        </w:rPr>
        <w:t xml:space="preserve"> </w:t>
      </w:r>
      <w:r w:rsidRPr="00876AB5">
        <w:t>infrastruktury,</w:t>
      </w:r>
      <w:r w:rsidRPr="00876AB5">
        <w:rPr>
          <w:rPrChange w:id="4883" w:author="Lukáš Petr" w:date="2024-02-02T10:25:00Z">
            <w:rPr>
              <w:spacing w:val="-3"/>
            </w:rPr>
          </w:rPrChange>
        </w:rPr>
        <w:t xml:space="preserve"> </w:t>
      </w:r>
      <w:r w:rsidRPr="00876AB5">
        <w:t>pozemky</w:t>
      </w:r>
      <w:r w:rsidRPr="00876AB5">
        <w:rPr>
          <w:rPrChange w:id="4884" w:author="Lukáš Petr" w:date="2024-02-02T10:25:00Z">
            <w:rPr>
              <w:spacing w:val="-3"/>
            </w:rPr>
          </w:rPrChange>
        </w:rPr>
        <w:t xml:space="preserve"> </w:t>
      </w:r>
      <w:r w:rsidRPr="00876AB5">
        <w:t>zeleně.</w:t>
      </w:r>
      <w:r w:rsidRPr="00876AB5">
        <w:rPr>
          <w:rPrChange w:id="4885" w:author="Lukáš Petr" w:date="2024-02-02T10:25:00Z">
            <w:rPr>
              <w:spacing w:val="-3"/>
            </w:rPr>
          </w:rPrChange>
        </w:rPr>
        <w:t xml:space="preserve"> </w:t>
      </w:r>
      <w:r w:rsidRPr="00876AB5">
        <w:t>Negativní</w:t>
      </w:r>
      <w:r w:rsidRPr="00876AB5">
        <w:rPr>
          <w:rPrChange w:id="4886" w:author="Lukáš Petr" w:date="2024-02-02T10:25:00Z">
            <w:rPr>
              <w:spacing w:val="-3"/>
            </w:rPr>
          </w:rPrChange>
        </w:rPr>
        <w:t xml:space="preserve"> </w:t>
      </w:r>
      <w:r w:rsidRPr="00876AB5">
        <w:t>vlivy</w:t>
      </w:r>
      <w:r w:rsidR="000A7C1B" w:rsidRPr="00876AB5">
        <w:t xml:space="preserve"> </w:t>
      </w:r>
      <w:r w:rsidRPr="00876AB5">
        <w:t>z</w:t>
      </w:r>
      <w:r w:rsidRPr="00876AB5">
        <w:rPr>
          <w:rPrChange w:id="4887" w:author="Lukáš Petr" w:date="2024-02-02T10:25:00Z">
            <w:rPr>
              <w:spacing w:val="40"/>
            </w:rPr>
          </w:rPrChange>
        </w:rPr>
        <w:t xml:space="preserve"> </w:t>
      </w:r>
      <w:r w:rsidRPr="00876AB5">
        <w:t>provozovaných</w:t>
      </w:r>
      <w:r w:rsidRPr="00876AB5">
        <w:rPr>
          <w:rPrChange w:id="4888" w:author="Lukáš Petr" w:date="2024-02-02T10:25:00Z">
            <w:rPr>
              <w:spacing w:val="40"/>
            </w:rPr>
          </w:rPrChange>
        </w:rPr>
        <w:t xml:space="preserve"> </w:t>
      </w:r>
      <w:r w:rsidRPr="00876AB5">
        <w:t>činností</w:t>
      </w:r>
      <w:r w:rsidRPr="00876AB5">
        <w:rPr>
          <w:rPrChange w:id="4889" w:author="Lukáš Petr" w:date="2024-02-02T10:25:00Z">
            <w:rPr>
              <w:spacing w:val="40"/>
            </w:rPr>
          </w:rPrChange>
        </w:rPr>
        <w:t xml:space="preserve"> </w:t>
      </w:r>
      <w:r w:rsidRPr="00876AB5">
        <w:t>nesmí</w:t>
      </w:r>
      <w:r w:rsidRPr="00876AB5">
        <w:rPr>
          <w:rPrChange w:id="4890" w:author="Lukáš Petr" w:date="2024-02-02T10:25:00Z">
            <w:rPr>
              <w:spacing w:val="40"/>
            </w:rPr>
          </w:rPrChange>
        </w:rPr>
        <w:t xml:space="preserve"> </w:t>
      </w:r>
      <w:r w:rsidRPr="00876AB5">
        <w:t>překročit</w:t>
      </w:r>
      <w:r w:rsidRPr="00876AB5">
        <w:rPr>
          <w:rPrChange w:id="4891" w:author="Lukáš Petr" w:date="2024-02-02T10:25:00Z">
            <w:rPr>
              <w:spacing w:val="40"/>
            </w:rPr>
          </w:rPrChange>
        </w:rPr>
        <w:t xml:space="preserve"> </w:t>
      </w:r>
      <w:r w:rsidRPr="00876AB5">
        <w:t>limitní</w:t>
      </w:r>
      <w:r w:rsidRPr="00876AB5">
        <w:rPr>
          <w:rPrChange w:id="4892" w:author="Lukáš Petr" w:date="2024-02-02T10:25:00Z">
            <w:rPr>
              <w:spacing w:val="40"/>
            </w:rPr>
          </w:rPrChange>
        </w:rPr>
        <w:t xml:space="preserve"> </w:t>
      </w:r>
      <w:r w:rsidRPr="00876AB5">
        <w:t>ochranné</w:t>
      </w:r>
      <w:r w:rsidRPr="00876AB5">
        <w:rPr>
          <w:rPrChange w:id="4893" w:author="Lukáš Petr" w:date="2024-02-02T10:25:00Z">
            <w:rPr>
              <w:spacing w:val="40"/>
            </w:rPr>
          </w:rPrChange>
        </w:rPr>
        <w:t xml:space="preserve"> </w:t>
      </w:r>
      <w:r w:rsidRPr="00876AB5">
        <w:t>pásmo,</w:t>
      </w:r>
      <w:r w:rsidRPr="00876AB5">
        <w:rPr>
          <w:rPrChange w:id="4894" w:author="Lukáš Petr" w:date="2024-02-02T10:25:00Z">
            <w:rPr>
              <w:spacing w:val="40"/>
            </w:rPr>
          </w:rPrChange>
        </w:rPr>
        <w:t xml:space="preserve"> </w:t>
      </w:r>
      <w:r w:rsidRPr="00876AB5">
        <w:t>které</w:t>
      </w:r>
      <w:r w:rsidRPr="00876AB5">
        <w:rPr>
          <w:rPrChange w:id="4895" w:author="Lukáš Petr" w:date="2024-02-02T10:25:00Z">
            <w:rPr>
              <w:spacing w:val="40"/>
            </w:rPr>
          </w:rPrChange>
        </w:rPr>
        <w:t xml:space="preserve"> </w:t>
      </w:r>
      <w:r w:rsidRPr="00876AB5">
        <w:t>je dáno hranicí plochy.</w:t>
      </w:r>
    </w:p>
    <w:p w14:paraId="566AF25B" w14:textId="77E3F1AB" w:rsidR="008D2DF4" w:rsidRPr="00876AB5" w:rsidRDefault="008D2DF4" w:rsidP="008D2DF4">
      <w:pPr>
        <w:pStyle w:val="Zkladntext"/>
        <w:ind w:left="2127" w:right="2" w:hanging="1418"/>
        <w:rPr>
          <w:ins w:id="4896" w:author="petr" w:date="2024-03-12T11:46:00Z"/>
        </w:rPr>
      </w:pPr>
      <w:ins w:id="4897" w:author="petr" w:date="2024-03-12T11:46:00Z">
        <w:r w:rsidRPr="00876AB5">
          <w:t xml:space="preserve">podm. přípustné: </w:t>
        </w:r>
        <w:bookmarkStart w:id="4898" w:name="_Hlk161136458"/>
        <w:r w:rsidRPr="00876AB5">
          <w:t>činnosti a děje, které nejsou určující funkcí plochy rušeny nad přípustnou míru (související stavby pro trvalé bydlení, občanské vybavení</w:t>
        </w:r>
      </w:ins>
      <w:ins w:id="4899" w:author="petr" w:date="2024-03-12T11:48:00Z">
        <w:r w:rsidRPr="00876AB5">
          <w:t xml:space="preserve"> </w:t>
        </w:r>
      </w:ins>
      <w:ins w:id="4900" w:author="petr" w:date="2024-03-12T11:49:00Z">
        <w:r w:rsidRPr="00876AB5">
          <w:t>apod.</w:t>
        </w:r>
      </w:ins>
      <w:ins w:id="4901" w:author="petr" w:date="2024-03-12T11:46:00Z">
        <w:r w:rsidRPr="00876AB5">
          <w:t>).</w:t>
        </w:r>
        <w:bookmarkEnd w:id="4898"/>
      </w:ins>
    </w:p>
    <w:p w14:paraId="731A9B77" w14:textId="1B70C9B9" w:rsidR="003468E8" w:rsidRPr="00876AB5" w:rsidRDefault="00000000" w:rsidP="0040155F">
      <w:pPr>
        <w:pStyle w:val="Zkladntext"/>
        <w:tabs>
          <w:tab w:val="left" w:pos="2174"/>
        </w:tabs>
        <w:ind w:left="2164" w:right="2" w:hanging="1455"/>
      </w:pPr>
      <w:r w:rsidRPr="00876AB5">
        <w:rPr>
          <w:rPrChange w:id="4902" w:author="Lukáš Petr" w:date="2024-02-02T10:25:00Z">
            <w:rPr>
              <w:spacing w:val="-2"/>
            </w:rPr>
          </w:rPrChange>
        </w:rPr>
        <w:t>nepřípustné:</w:t>
      </w:r>
      <w:r w:rsidRPr="00876AB5">
        <w:tab/>
      </w:r>
      <w:r w:rsidRPr="00876AB5">
        <w:tab/>
        <w:t>stavby</w:t>
      </w:r>
      <w:r w:rsidRPr="00876AB5">
        <w:rPr>
          <w:rPrChange w:id="4903" w:author="Lukáš Petr" w:date="2024-02-02T10:25:00Z">
            <w:rPr>
              <w:spacing w:val="-4"/>
            </w:rPr>
          </w:rPrChange>
        </w:rPr>
        <w:t xml:space="preserve"> </w:t>
      </w:r>
      <w:r w:rsidRPr="00876AB5">
        <w:t>pro</w:t>
      </w:r>
      <w:r w:rsidRPr="00876AB5">
        <w:rPr>
          <w:rPrChange w:id="4904" w:author="Lukáš Petr" w:date="2024-02-02T10:25:00Z">
            <w:rPr>
              <w:spacing w:val="-4"/>
            </w:rPr>
          </w:rPrChange>
        </w:rPr>
        <w:t xml:space="preserve"> </w:t>
      </w:r>
      <w:r w:rsidRPr="00876AB5">
        <w:t>bydlení,</w:t>
      </w:r>
      <w:r w:rsidRPr="00876AB5">
        <w:rPr>
          <w:rPrChange w:id="4905" w:author="Lukáš Petr" w:date="2024-02-02T10:25:00Z">
            <w:rPr>
              <w:spacing w:val="-4"/>
            </w:rPr>
          </w:rPrChange>
        </w:rPr>
        <w:t xml:space="preserve"> </w:t>
      </w:r>
      <w:r w:rsidRPr="00876AB5">
        <w:t>rekreaci,</w:t>
      </w:r>
      <w:r w:rsidRPr="00876AB5">
        <w:rPr>
          <w:rPrChange w:id="4906" w:author="Lukáš Petr" w:date="2024-02-02T10:25:00Z">
            <w:rPr>
              <w:spacing w:val="-3"/>
            </w:rPr>
          </w:rPrChange>
        </w:rPr>
        <w:t xml:space="preserve"> </w:t>
      </w:r>
      <w:r w:rsidRPr="00876AB5">
        <w:t>ubytování</w:t>
      </w:r>
      <w:r w:rsidRPr="00876AB5">
        <w:rPr>
          <w:rPrChange w:id="4907" w:author="Lukáš Petr" w:date="2024-02-02T10:25:00Z">
            <w:rPr>
              <w:spacing w:val="-3"/>
            </w:rPr>
          </w:rPrChange>
        </w:rPr>
        <w:t xml:space="preserve"> </w:t>
      </w:r>
      <w:r w:rsidRPr="00876AB5">
        <w:t>a</w:t>
      </w:r>
      <w:r w:rsidRPr="00876AB5">
        <w:rPr>
          <w:rPrChange w:id="4908" w:author="Lukáš Petr" w:date="2024-02-02T10:25:00Z">
            <w:rPr>
              <w:spacing w:val="-3"/>
            </w:rPr>
          </w:rPrChange>
        </w:rPr>
        <w:t xml:space="preserve"> </w:t>
      </w:r>
      <w:r w:rsidRPr="00876AB5">
        <w:t>jiné</w:t>
      </w:r>
      <w:r w:rsidRPr="00876AB5">
        <w:rPr>
          <w:rPrChange w:id="4909" w:author="Lukáš Petr" w:date="2024-02-02T10:25:00Z">
            <w:rPr>
              <w:spacing w:val="-5"/>
            </w:rPr>
          </w:rPrChange>
        </w:rPr>
        <w:t xml:space="preserve"> </w:t>
      </w:r>
      <w:r w:rsidRPr="00876AB5">
        <w:t>činnosti,</w:t>
      </w:r>
      <w:r w:rsidRPr="00876AB5">
        <w:rPr>
          <w:rPrChange w:id="4910" w:author="Lukáš Petr" w:date="2024-02-02T10:25:00Z">
            <w:rPr>
              <w:spacing w:val="-3"/>
            </w:rPr>
          </w:rPrChange>
        </w:rPr>
        <w:t xml:space="preserve"> </w:t>
      </w:r>
      <w:r w:rsidRPr="00876AB5">
        <w:t>na</w:t>
      </w:r>
      <w:r w:rsidRPr="00876AB5">
        <w:rPr>
          <w:rPrChange w:id="4911" w:author="Lukáš Petr" w:date="2024-02-02T10:25:00Z">
            <w:rPr>
              <w:spacing w:val="-3"/>
            </w:rPr>
          </w:rPrChange>
        </w:rPr>
        <w:t xml:space="preserve"> </w:t>
      </w:r>
      <w:r w:rsidRPr="00876AB5">
        <w:t>které</w:t>
      </w:r>
      <w:r w:rsidRPr="00876AB5">
        <w:rPr>
          <w:rPrChange w:id="4912" w:author="Lukáš Petr" w:date="2024-02-02T10:25:00Z">
            <w:rPr>
              <w:spacing w:val="-3"/>
            </w:rPr>
          </w:rPrChange>
        </w:rPr>
        <w:t xml:space="preserve"> </w:t>
      </w:r>
      <w:r w:rsidRPr="00876AB5">
        <w:t>působí primární využití plochy rušivě</w:t>
      </w:r>
      <w:r w:rsidR="008D2DF4" w:rsidRPr="00876AB5">
        <w:t>.</w:t>
      </w:r>
    </w:p>
    <w:p w14:paraId="087A78BC" w14:textId="77777777" w:rsidR="00763AF7" w:rsidRPr="00876AB5" w:rsidRDefault="00763AF7" w:rsidP="00DC2E6F">
      <w:pPr>
        <w:pStyle w:val="Zkladntext"/>
        <w:tabs>
          <w:tab w:val="left" w:pos="2174"/>
        </w:tabs>
        <w:ind w:left="2164" w:right="2" w:hanging="1800"/>
        <w:rPr>
          <w:ins w:id="4913" w:author="petr" w:date="2024-03-02T16:23:00Z"/>
        </w:rPr>
      </w:pPr>
    </w:p>
    <w:p w14:paraId="3E8C3936" w14:textId="1BD4F0C0" w:rsidR="001E09AF" w:rsidRPr="00876AB5" w:rsidRDefault="001E09AF" w:rsidP="001E09AF">
      <w:pPr>
        <w:pStyle w:val="Zkladntext"/>
        <w:tabs>
          <w:tab w:val="left" w:pos="2174"/>
        </w:tabs>
        <w:ind w:left="2509" w:right="2" w:hanging="1800"/>
        <w:rPr>
          <w:ins w:id="4914" w:author="petr" w:date="2024-03-02T16:24:00Z"/>
          <w:b/>
          <w:bCs/>
        </w:rPr>
      </w:pPr>
      <w:ins w:id="4915" w:author="petr" w:date="2024-03-02T16:24:00Z">
        <w:r w:rsidRPr="00876AB5">
          <w:rPr>
            <w:b/>
            <w:bCs/>
          </w:rPr>
          <w:t>Skladové areály (VS)</w:t>
        </w:r>
      </w:ins>
    </w:p>
    <w:p w14:paraId="6C5D7C5E" w14:textId="77777777" w:rsidR="001E09AF" w:rsidRPr="00876AB5" w:rsidRDefault="001E09AF" w:rsidP="00DC2E6F">
      <w:pPr>
        <w:pStyle w:val="Zkladntext"/>
        <w:tabs>
          <w:tab w:val="left" w:pos="2174"/>
        </w:tabs>
        <w:ind w:left="2164" w:right="2" w:hanging="1800"/>
      </w:pPr>
    </w:p>
    <w:p w14:paraId="2313CF70" w14:textId="48FC4159" w:rsidR="001E09AF" w:rsidRPr="00876AB5" w:rsidRDefault="001E09AF">
      <w:pPr>
        <w:pStyle w:val="Zkladntext"/>
        <w:tabs>
          <w:tab w:val="left" w:pos="2174"/>
        </w:tabs>
        <w:ind w:left="2509" w:right="2" w:hanging="1800"/>
        <w:pPrChange w:id="4916" w:author="petr" w:date="2024-03-02T16:23:00Z">
          <w:pPr>
            <w:pStyle w:val="Zkladntext"/>
            <w:tabs>
              <w:tab w:val="left" w:pos="2174"/>
            </w:tabs>
            <w:ind w:left="2164" w:right="2" w:hanging="1800"/>
          </w:pPr>
        </w:pPrChange>
      </w:pPr>
      <w:r w:rsidRPr="00876AB5">
        <w:rPr>
          <w:noProof/>
        </w:rPr>
        <w:drawing>
          <wp:inline distT="0" distB="0" distL="0" distR="0" wp14:anchorId="1063DF28" wp14:editId="0C9F5556">
            <wp:extent cx="859669" cy="252000"/>
            <wp:effectExtent l="0" t="0" r="0" b="0"/>
            <wp:docPr id="1292364135"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2364135" name="Obrázek 1" descr="Obsah obrázku snímek obrazovky, Grafika, Písmo, logo&#10;&#10;Popis byl vytvořen automaticky"/>
                    <pic:cNvPicPr/>
                  </pic:nvPicPr>
                  <pic:blipFill>
                    <a:blip r:embed="rId152"/>
                    <a:stretch>
                      <a:fillRect/>
                    </a:stretch>
                  </pic:blipFill>
                  <pic:spPr>
                    <a:xfrm>
                      <a:off x="0" y="0"/>
                      <a:ext cx="859669" cy="252000"/>
                    </a:xfrm>
                    <a:prstGeom prst="rect">
                      <a:avLst/>
                    </a:prstGeom>
                  </pic:spPr>
                </pic:pic>
              </a:graphicData>
            </a:graphic>
          </wp:inline>
        </w:drawing>
      </w:r>
    </w:p>
    <w:p w14:paraId="727D39D0" w14:textId="77777777" w:rsidR="001E09AF" w:rsidRPr="00876AB5" w:rsidRDefault="001E09AF" w:rsidP="00DC2E6F">
      <w:pPr>
        <w:pStyle w:val="Zkladntext"/>
        <w:tabs>
          <w:tab w:val="left" w:pos="2174"/>
        </w:tabs>
        <w:ind w:left="2164" w:right="2" w:hanging="1800"/>
        <w:rPr>
          <w:ins w:id="4917" w:author="petr" w:date="2024-03-03T12:00:00Z"/>
        </w:rPr>
      </w:pPr>
    </w:p>
    <w:p w14:paraId="572BE162" w14:textId="6003BCA8" w:rsidR="00D622C6" w:rsidRPr="00876AB5" w:rsidRDefault="00D622C6" w:rsidP="00D622C6">
      <w:pPr>
        <w:pStyle w:val="Odstavecseseznamem"/>
        <w:numPr>
          <w:ilvl w:val="0"/>
          <w:numId w:val="6"/>
        </w:numPr>
        <w:ind w:right="2"/>
        <w:rPr>
          <w:ins w:id="4918" w:author="petr" w:date="2024-03-03T12:01:00Z"/>
          <w:b/>
          <w:sz w:val="24"/>
        </w:rPr>
      </w:pPr>
      <w:ins w:id="4919" w:author="petr" w:date="2024-03-03T12:01:00Z">
        <w:r w:rsidRPr="00876AB5">
          <w:rPr>
            <w:sz w:val="24"/>
            <w:szCs w:val="24"/>
          </w:rPr>
          <w:t xml:space="preserve">Plochy jsou určeny pro </w:t>
        </w:r>
      </w:ins>
      <w:ins w:id="4920" w:author="petr" w:date="2024-03-03T12:03:00Z">
        <w:r w:rsidRPr="00876AB5">
          <w:rPr>
            <w:sz w:val="24"/>
            <w:szCs w:val="24"/>
            <w:rPrChange w:id="4921" w:author="petr" w:date="2024-03-03T12:03:00Z">
              <w:rPr>
                <w:rFonts w:ascii="Arial" w:hAnsi="Arial" w:cs="Arial"/>
                <w:sz w:val="18"/>
                <w:szCs w:val="18"/>
              </w:rPr>
            </w:rPrChange>
          </w:rPr>
          <w:t>stavby a zařízení pro skladování bez výrobních činností a bez negativního vlivu na okolní prostředí</w:t>
        </w:r>
      </w:ins>
      <w:ins w:id="4922" w:author="petr" w:date="2024-03-03T12:01:00Z">
        <w:r w:rsidRPr="00876AB5">
          <w:rPr>
            <w:sz w:val="24"/>
            <w:szCs w:val="24"/>
          </w:rPr>
          <w:t>. Způsoby</w:t>
        </w:r>
        <w:r w:rsidRPr="00876AB5">
          <w:rPr>
            <w:sz w:val="24"/>
          </w:rPr>
          <w:t xml:space="preserve"> využití:</w:t>
        </w:r>
      </w:ins>
    </w:p>
    <w:p w14:paraId="49724DEF" w14:textId="15C21EDF" w:rsidR="00D622C6" w:rsidRPr="00876AB5" w:rsidRDefault="00D622C6" w:rsidP="00D622C6">
      <w:pPr>
        <w:pStyle w:val="Zkladntext"/>
        <w:tabs>
          <w:tab w:val="left" w:pos="2174"/>
        </w:tabs>
        <w:ind w:left="2160" w:right="2" w:hanging="1451"/>
        <w:rPr>
          <w:ins w:id="4923" w:author="petr" w:date="2024-03-03T12:01:00Z"/>
        </w:rPr>
      </w:pPr>
      <w:ins w:id="4924" w:author="petr" w:date="2024-03-03T12:01:00Z">
        <w:r w:rsidRPr="00876AB5">
          <w:t>přípustné:</w:t>
        </w:r>
        <w:r w:rsidRPr="00876AB5">
          <w:tab/>
        </w:r>
      </w:ins>
      <w:ins w:id="4925" w:author="petr" w:date="2024-03-03T12:03:00Z">
        <w:r w:rsidRPr="00876AB5">
          <w:t>související stavby pro administrativ</w:t>
        </w:r>
      </w:ins>
      <w:ins w:id="4926" w:author="petr" w:date="2024-03-03T12:04:00Z">
        <w:r w:rsidRPr="00876AB5">
          <w:t xml:space="preserve">u a služby, </w:t>
        </w:r>
      </w:ins>
      <w:ins w:id="4927" w:author="petr" w:date="2024-03-03T12:01:00Z">
        <w:r w:rsidRPr="00876AB5">
          <w:t>dopravní a technická infrastruktura, manipulační plochy, oplocení, zeleň bez rozlišení převažujícího způsobu využití.</w:t>
        </w:r>
      </w:ins>
    </w:p>
    <w:p w14:paraId="4124A1CA" w14:textId="77777777" w:rsidR="00D622C6" w:rsidRPr="00876AB5" w:rsidRDefault="00D622C6" w:rsidP="00D622C6">
      <w:pPr>
        <w:pStyle w:val="Zkladntext"/>
        <w:tabs>
          <w:tab w:val="left" w:pos="2126"/>
        </w:tabs>
        <w:ind w:left="2127" w:right="2" w:hanging="1418"/>
        <w:rPr>
          <w:ins w:id="4928" w:author="petr" w:date="2024-03-03T12:01:00Z"/>
        </w:rPr>
      </w:pPr>
      <w:ins w:id="4929" w:author="petr" w:date="2024-03-03T12:01:00Z">
        <w:r w:rsidRPr="00876AB5">
          <w:t>nepřípustné:</w:t>
        </w:r>
        <w:r w:rsidRPr="00876AB5">
          <w:tab/>
          <w:t>stavby, zařízení a jiná opatření nesouvisející s hlavním nebo přípustným využitím.</w:t>
        </w:r>
      </w:ins>
    </w:p>
    <w:p w14:paraId="24A84F88" w14:textId="77777777" w:rsidR="0089667E" w:rsidRPr="00876AB5" w:rsidRDefault="0089667E" w:rsidP="00DC2E6F">
      <w:pPr>
        <w:pStyle w:val="Zkladntext"/>
        <w:tabs>
          <w:tab w:val="left" w:pos="2174"/>
        </w:tabs>
        <w:ind w:left="2164" w:right="2" w:hanging="1800"/>
        <w:rPr>
          <w:ins w:id="4930" w:author="petr" w:date="2024-03-02T16:24:00Z"/>
        </w:rPr>
      </w:pPr>
    </w:p>
    <w:p w14:paraId="659DD8FC" w14:textId="6CABC34D" w:rsidR="001E09AF" w:rsidRPr="00876AB5" w:rsidRDefault="001E09AF">
      <w:pPr>
        <w:pStyle w:val="Zkladntext"/>
        <w:ind w:left="2476" w:right="2" w:hanging="1767"/>
        <w:rPr>
          <w:ins w:id="4931" w:author="Lukáš Petr" w:date="2023-09-05T15:34:00Z"/>
          <w:b/>
          <w:bCs/>
          <w:rPrChange w:id="4932" w:author="Lukáš Petr" w:date="2024-02-02T10:25:00Z">
            <w:rPr>
              <w:ins w:id="4933" w:author="Lukáš Petr" w:date="2023-09-05T15:34:00Z"/>
            </w:rPr>
          </w:rPrChange>
        </w:rPr>
        <w:pPrChange w:id="4934" w:author="petr" w:date="2024-03-02T16:24:00Z">
          <w:pPr>
            <w:pStyle w:val="Zkladntext"/>
            <w:ind w:left="2131" w:right="2" w:hanging="1767"/>
          </w:pPr>
        </w:pPrChange>
      </w:pPr>
      <w:ins w:id="4935" w:author="Lukáš Petr" w:date="2023-09-05T15:34:00Z">
        <w:r w:rsidRPr="00876AB5">
          <w:rPr>
            <w:b/>
            <w:bCs/>
          </w:rPr>
          <w:t>V</w:t>
        </w:r>
        <w:r w:rsidRPr="00876AB5">
          <w:rPr>
            <w:b/>
            <w:bCs/>
            <w:rPrChange w:id="4936" w:author="Lukáš Petr" w:date="2024-02-02T10:25:00Z">
              <w:rPr/>
            </w:rPrChange>
          </w:rPr>
          <w:t xml:space="preserve">odní a </w:t>
        </w:r>
      </w:ins>
      <w:ins w:id="4937" w:author="petr" w:date="2024-03-02T16:25:00Z">
        <w:r w:rsidRPr="00876AB5">
          <w:rPr>
            <w:b/>
            <w:bCs/>
          </w:rPr>
          <w:t xml:space="preserve">vodních toků </w:t>
        </w:r>
      </w:ins>
      <w:ins w:id="4938" w:author="Lukáš Petr" w:date="2023-09-05T15:34:00Z">
        <w:r w:rsidRPr="00876AB5">
          <w:rPr>
            <w:b/>
            <w:bCs/>
          </w:rPr>
          <w:t>(W</w:t>
        </w:r>
      </w:ins>
      <w:ins w:id="4939" w:author="petr" w:date="2024-03-02T16:25:00Z">
        <w:r w:rsidRPr="00876AB5">
          <w:rPr>
            <w:b/>
            <w:bCs/>
          </w:rPr>
          <w:t>T</w:t>
        </w:r>
      </w:ins>
      <w:ins w:id="4940" w:author="Lukáš Petr" w:date="2023-09-05T15:34:00Z">
        <w:r w:rsidRPr="00876AB5">
          <w:rPr>
            <w:b/>
            <w:bCs/>
          </w:rPr>
          <w:t>)</w:t>
        </w:r>
      </w:ins>
    </w:p>
    <w:p w14:paraId="4370E5BB" w14:textId="77777777" w:rsidR="001E09AF" w:rsidRPr="00876AB5" w:rsidRDefault="001E09AF" w:rsidP="00DC2E6F">
      <w:pPr>
        <w:pStyle w:val="Zkladntext"/>
        <w:tabs>
          <w:tab w:val="left" w:pos="2174"/>
        </w:tabs>
        <w:ind w:left="2164" w:right="2" w:hanging="1800"/>
        <w:rPr>
          <w:ins w:id="4941" w:author="petr" w:date="2024-03-02T16:24:00Z"/>
        </w:rPr>
      </w:pPr>
    </w:p>
    <w:p w14:paraId="304E3F10" w14:textId="365EC34D" w:rsidR="001E09AF" w:rsidRPr="00876AB5" w:rsidRDefault="001E09AF" w:rsidP="001E09AF">
      <w:pPr>
        <w:pStyle w:val="Zkladntext"/>
        <w:tabs>
          <w:tab w:val="left" w:pos="2174"/>
        </w:tabs>
        <w:ind w:left="2509" w:right="2" w:hanging="1800"/>
      </w:pPr>
      <w:ins w:id="4942" w:author="petr" w:date="2024-03-02T16:26:00Z">
        <w:r w:rsidRPr="00876AB5">
          <w:rPr>
            <w:noProof/>
          </w:rPr>
          <w:drawing>
            <wp:inline distT="0" distB="0" distL="0" distR="0" wp14:anchorId="6C772588" wp14:editId="307FCED0">
              <wp:extent cx="1665715" cy="252000"/>
              <wp:effectExtent l="0" t="0" r="0" b="0"/>
              <wp:docPr id="1357487814" name="Obrázek 1" descr="Obsah obrázku snímek obrazovky, Písmo, Grafika, řada/p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487814" name="Obrázek 1" descr="Obsah obrázku snímek obrazovky, Písmo, Grafika, řada/pruh&#10;&#10;Popis byl vytvořen automaticky"/>
                      <pic:cNvPicPr/>
                    </pic:nvPicPr>
                    <pic:blipFill>
                      <a:blip r:embed="rId153"/>
                      <a:stretch>
                        <a:fillRect/>
                      </a:stretch>
                    </pic:blipFill>
                    <pic:spPr>
                      <a:xfrm>
                        <a:off x="0" y="0"/>
                        <a:ext cx="1665715" cy="252000"/>
                      </a:xfrm>
                      <a:prstGeom prst="rect">
                        <a:avLst/>
                      </a:prstGeom>
                    </pic:spPr>
                  </pic:pic>
                </a:graphicData>
              </a:graphic>
            </wp:inline>
          </w:drawing>
        </w:r>
      </w:ins>
    </w:p>
    <w:p w14:paraId="1F89C6AB" w14:textId="77777777" w:rsidR="001E09AF" w:rsidRPr="00876AB5" w:rsidRDefault="001E09AF" w:rsidP="001E09AF">
      <w:pPr>
        <w:pStyle w:val="Zkladntext"/>
        <w:tabs>
          <w:tab w:val="left" w:pos="2174"/>
        </w:tabs>
        <w:ind w:left="2509" w:right="2" w:hanging="1800"/>
      </w:pPr>
    </w:p>
    <w:p w14:paraId="5ECB18BE" w14:textId="372F4DD5" w:rsidR="003468E8" w:rsidRPr="00876AB5" w:rsidRDefault="00000000" w:rsidP="0040155F">
      <w:pPr>
        <w:pStyle w:val="Odstavecseseznamem"/>
        <w:numPr>
          <w:ilvl w:val="1"/>
          <w:numId w:val="6"/>
        </w:numPr>
        <w:ind w:left="709" w:right="2" w:hanging="283"/>
        <w:rPr>
          <w:b/>
          <w:sz w:val="24"/>
        </w:rPr>
      </w:pPr>
      <w:del w:id="4943" w:author="petr" w:date="2024-03-02T16:33:00Z">
        <w:r w:rsidRPr="00876AB5" w:rsidDel="001044AF">
          <w:rPr>
            <w:sz w:val="24"/>
            <w:u w:val="single"/>
          </w:rPr>
          <w:delText>Plochy</w:delText>
        </w:r>
        <w:r w:rsidRPr="00876AB5" w:rsidDel="001044AF">
          <w:rPr>
            <w:sz w:val="24"/>
            <w:u w:val="single"/>
            <w:rPrChange w:id="4944" w:author="Lukáš Petr" w:date="2024-02-02T10:25:00Z">
              <w:rPr>
                <w:spacing w:val="80"/>
                <w:w w:val="150"/>
                <w:sz w:val="24"/>
                <w:u w:val="single"/>
              </w:rPr>
            </w:rPrChange>
          </w:rPr>
          <w:delText xml:space="preserve"> </w:delText>
        </w:r>
        <w:r w:rsidRPr="00876AB5" w:rsidDel="001044AF">
          <w:rPr>
            <w:sz w:val="24"/>
            <w:u w:val="single"/>
          </w:rPr>
          <w:delText>vodní</w:delText>
        </w:r>
        <w:r w:rsidRPr="00876AB5" w:rsidDel="001044AF">
          <w:rPr>
            <w:sz w:val="24"/>
            <w:u w:val="single"/>
            <w:rPrChange w:id="4945" w:author="Lukáš Petr" w:date="2024-02-02T10:25:00Z">
              <w:rPr>
                <w:spacing w:val="80"/>
                <w:w w:val="150"/>
                <w:sz w:val="24"/>
                <w:u w:val="single"/>
              </w:rPr>
            </w:rPrChange>
          </w:rPr>
          <w:delText xml:space="preserve"> </w:delText>
        </w:r>
        <w:r w:rsidRPr="00876AB5" w:rsidDel="001044AF">
          <w:rPr>
            <w:sz w:val="24"/>
            <w:u w:val="single"/>
          </w:rPr>
          <w:delText>a</w:delText>
        </w:r>
        <w:r w:rsidRPr="00876AB5" w:rsidDel="001044AF">
          <w:rPr>
            <w:sz w:val="24"/>
            <w:u w:val="single"/>
            <w:rPrChange w:id="4946" w:author="Lukáš Petr" w:date="2024-02-02T10:25:00Z">
              <w:rPr>
                <w:spacing w:val="80"/>
                <w:w w:val="150"/>
                <w:sz w:val="24"/>
                <w:u w:val="single"/>
              </w:rPr>
            </w:rPrChange>
          </w:rPr>
          <w:delText xml:space="preserve"> </w:delText>
        </w:r>
        <w:r w:rsidRPr="00876AB5" w:rsidDel="001044AF">
          <w:rPr>
            <w:sz w:val="24"/>
            <w:u w:val="single"/>
          </w:rPr>
          <w:delText>vodohospodářské</w:delText>
        </w:r>
        <w:r w:rsidRPr="00876AB5" w:rsidDel="001044AF">
          <w:rPr>
            <w:sz w:val="24"/>
            <w:u w:val="single"/>
            <w:rPrChange w:id="4947" w:author="Lukáš Petr" w:date="2024-02-02T10:25:00Z">
              <w:rPr>
                <w:spacing w:val="80"/>
                <w:w w:val="150"/>
                <w:sz w:val="24"/>
                <w:u w:val="single"/>
              </w:rPr>
            </w:rPrChange>
          </w:rPr>
          <w:delText xml:space="preserve"> </w:delText>
        </w:r>
        <w:r w:rsidRPr="00876AB5" w:rsidDel="001044AF">
          <w:rPr>
            <w:sz w:val="24"/>
            <w:u w:val="single"/>
          </w:rPr>
          <w:delText>(</w:delText>
        </w:r>
        <w:r w:rsidRPr="00876AB5" w:rsidDel="001044AF">
          <w:rPr>
            <w:b/>
            <w:sz w:val="24"/>
            <w:u w:val="single"/>
          </w:rPr>
          <w:delText>VH</w:delText>
        </w:r>
        <w:r w:rsidRPr="00876AB5" w:rsidDel="001044AF">
          <w:rPr>
            <w:sz w:val="24"/>
            <w:u w:val="single"/>
          </w:rPr>
          <w:delText>)</w:delText>
        </w:r>
        <w:r w:rsidR="00FE17C1" w:rsidRPr="00876AB5" w:rsidDel="001044AF">
          <w:rPr>
            <w:sz w:val="24"/>
          </w:rPr>
          <w:delText xml:space="preserve"> – </w:delText>
        </w:r>
      </w:del>
      <w:ins w:id="4948" w:author="petr" w:date="2024-03-02T16:34:00Z">
        <w:r w:rsidR="001044AF" w:rsidRPr="00876AB5">
          <w:rPr>
            <w:sz w:val="24"/>
          </w:rPr>
          <w:t xml:space="preserve"> Plochy </w:t>
        </w:r>
      </w:ins>
      <w:r w:rsidRPr="00876AB5">
        <w:rPr>
          <w:sz w:val="24"/>
        </w:rPr>
        <w:t>jsou</w:t>
      </w:r>
      <w:r w:rsidRPr="00876AB5">
        <w:rPr>
          <w:sz w:val="24"/>
          <w:rPrChange w:id="4949" w:author="Lukáš Petr" w:date="2024-02-02T10:25:00Z">
            <w:rPr>
              <w:spacing w:val="80"/>
              <w:w w:val="150"/>
              <w:sz w:val="24"/>
            </w:rPr>
          </w:rPrChange>
        </w:rPr>
        <w:t xml:space="preserve"> </w:t>
      </w:r>
      <w:r w:rsidRPr="00876AB5">
        <w:rPr>
          <w:sz w:val="24"/>
        </w:rPr>
        <w:t>určeny</w:t>
      </w:r>
      <w:r w:rsidRPr="00876AB5">
        <w:rPr>
          <w:sz w:val="24"/>
          <w:rPrChange w:id="4950" w:author="Lukáš Petr" w:date="2024-02-02T10:25:00Z">
            <w:rPr>
              <w:spacing w:val="80"/>
              <w:w w:val="150"/>
              <w:sz w:val="24"/>
            </w:rPr>
          </w:rPrChange>
        </w:rPr>
        <w:t xml:space="preserve"> </w:t>
      </w:r>
      <w:r w:rsidRPr="00876AB5">
        <w:rPr>
          <w:sz w:val="24"/>
        </w:rPr>
        <w:t>k</w:t>
      </w:r>
      <w:r w:rsidRPr="00876AB5">
        <w:rPr>
          <w:sz w:val="24"/>
          <w:rPrChange w:id="4951" w:author="Lukáš Petr" w:date="2024-02-02T10:25:00Z">
            <w:rPr>
              <w:spacing w:val="80"/>
              <w:w w:val="150"/>
              <w:sz w:val="24"/>
            </w:rPr>
          </w:rPrChange>
        </w:rPr>
        <w:t xml:space="preserve"> </w:t>
      </w:r>
      <w:r w:rsidRPr="00876AB5">
        <w:rPr>
          <w:sz w:val="24"/>
        </w:rPr>
        <w:t>vodohospodářským</w:t>
      </w:r>
      <w:r w:rsidRPr="00876AB5">
        <w:rPr>
          <w:sz w:val="24"/>
          <w:rPrChange w:id="4952" w:author="Lukáš Petr" w:date="2024-02-02T10:25:00Z">
            <w:rPr>
              <w:spacing w:val="80"/>
              <w:w w:val="150"/>
              <w:sz w:val="24"/>
            </w:rPr>
          </w:rPrChange>
        </w:rPr>
        <w:t xml:space="preserve"> </w:t>
      </w:r>
      <w:r w:rsidRPr="00876AB5">
        <w:rPr>
          <w:sz w:val="24"/>
        </w:rPr>
        <w:t>účelům</w:t>
      </w:r>
      <w:r w:rsidRPr="00876AB5">
        <w:rPr>
          <w:sz w:val="24"/>
          <w:rPrChange w:id="4953" w:author="Lukáš Petr" w:date="2024-02-02T10:25:00Z">
            <w:rPr>
              <w:spacing w:val="80"/>
              <w:sz w:val="24"/>
            </w:rPr>
          </w:rPrChange>
        </w:rPr>
        <w:t xml:space="preserve"> </w:t>
      </w:r>
      <w:r w:rsidR="00DD5600" w:rsidRPr="00876AB5">
        <w:rPr>
          <w:sz w:val="24"/>
          <w:rPrChange w:id="4954" w:author="Lukáš Petr" w:date="2024-02-02T10:25:00Z">
            <w:rPr>
              <w:spacing w:val="80"/>
              <w:sz w:val="24"/>
            </w:rPr>
          </w:rPrChange>
        </w:rPr>
        <w:br/>
      </w:r>
      <w:r w:rsidRPr="00876AB5">
        <w:rPr>
          <w:sz w:val="24"/>
        </w:rPr>
        <w:t xml:space="preserve">s výjimečným estetickým významem pro utváření krajinného rázu území a významem </w:t>
      </w:r>
      <w:r w:rsidRPr="00876AB5">
        <w:rPr>
          <w:sz w:val="24"/>
          <w:rPrChange w:id="4955" w:author="Lukáš Petr" w:date="2024-02-02T10:25:00Z">
            <w:rPr>
              <w:spacing w:val="-2"/>
              <w:sz w:val="24"/>
            </w:rPr>
          </w:rPrChange>
        </w:rPr>
        <w:t>ekologickým</w:t>
      </w:r>
      <w:ins w:id="4956" w:author="petr" w:date="2024-03-03T12:05:00Z">
        <w:r w:rsidR="00D622C6" w:rsidRPr="00876AB5">
          <w:rPr>
            <w:sz w:val="24"/>
          </w:rPr>
          <w:t xml:space="preserve"> (vodní plochy, vodní toky, vodohospodářské stavby a zařízení).</w:t>
        </w:r>
      </w:ins>
    </w:p>
    <w:p w14:paraId="30811C3F" w14:textId="5593C9CF" w:rsidR="003468E8" w:rsidRPr="00876AB5" w:rsidRDefault="00000000" w:rsidP="00DD5600">
      <w:pPr>
        <w:pStyle w:val="Zkladntext"/>
        <w:tabs>
          <w:tab w:val="left" w:pos="2169"/>
        </w:tabs>
        <w:ind w:left="2160" w:right="2" w:hanging="1451"/>
      </w:pPr>
      <w:r w:rsidRPr="00876AB5">
        <w:rPr>
          <w:rPrChange w:id="4957" w:author="Lukáš Petr" w:date="2024-02-02T10:25:00Z">
            <w:rPr>
              <w:spacing w:val="-2"/>
            </w:rPr>
          </w:rPrChange>
        </w:rPr>
        <w:t>přípustné:</w:t>
      </w:r>
      <w:r w:rsidRPr="00876AB5">
        <w:tab/>
      </w:r>
      <w:r w:rsidRPr="00876AB5">
        <w:tab/>
        <w:t>činnosti a zařízení související s</w:t>
      </w:r>
      <w:r w:rsidRPr="00876AB5">
        <w:rPr>
          <w:rPrChange w:id="4958" w:author="Lukáš Petr" w:date="2024-02-02T10:25:00Z">
            <w:rPr>
              <w:spacing w:val="-11"/>
            </w:rPr>
          </w:rPrChange>
        </w:rPr>
        <w:t xml:space="preserve"> </w:t>
      </w:r>
      <w:r w:rsidRPr="00876AB5">
        <w:t xml:space="preserve">vodohospodářskými poměry území, údržbou </w:t>
      </w:r>
      <w:r w:rsidR="00DD5600" w:rsidRPr="00876AB5">
        <w:br/>
      </w:r>
      <w:r w:rsidRPr="00876AB5">
        <w:t>i rybářstvím</w:t>
      </w:r>
      <w:ins w:id="4959" w:author="petr" w:date="2024-03-03T12:09:00Z">
        <w:r w:rsidR="00D622C6" w:rsidRPr="00876AB5">
          <w:t xml:space="preserve">, </w:t>
        </w:r>
      </w:ins>
      <w:ins w:id="4960" w:author="petr" w:date="2024-03-03T12:10:00Z">
        <w:r w:rsidR="00D622C6" w:rsidRPr="00876AB5">
          <w:t>veřejná dopravní infrastruktura, veřejná technická infrastruktura, přípojky a účelové komunikac</w:t>
        </w:r>
      </w:ins>
      <w:ins w:id="4961" w:author="petr" w:date="2024-03-03T12:11:00Z">
        <w:r w:rsidR="00D622C6" w:rsidRPr="00876AB5">
          <w:t>e, nezbytné oplocení vodohospodářských staveb, zeleň bez rozlišení převažujícího způsobu využití</w:t>
        </w:r>
      </w:ins>
      <w:r w:rsidR="00D622C6" w:rsidRPr="00876AB5">
        <w:t>.</w:t>
      </w:r>
    </w:p>
    <w:p w14:paraId="62A1CA44" w14:textId="77777777" w:rsidR="00D95522" w:rsidRPr="00876AB5" w:rsidRDefault="00D95522" w:rsidP="00FE17C1">
      <w:pPr>
        <w:pStyle w:val="Zkladntext"/>
        <w:ind w:left="2127" w:right="2" w:hanging="1418"/>
      </w:pPr>
    </w:p>
    <w:p w14:paraId="4EDF7064" w14:textId="77777777" w:rsidR="00D95522" w:rsidRPr="00876AB5" w:rsidRDefault="00D95522" w:rsidP="00FE17C1">
      <w:pPr>
        <w:pStyle w:val="Zkladntext"/>
        <w:ind w:left="2127" w:right="2" w:hanging="1418"/>
      </w:pPr>
    </w:p>
    <w:p w14:paraId="6015EED2" w14:textId="77777777" w:rsidR="00D95522" w:rsidRPr="00876AB5" w:rsidRDefault="00D95522" w:rsidP="00FE17C1">
      <w:pPr>
        <w:pStyle w:val="Zkladntext"/>
        <w:ind w:left="2127" w:right="2" w:hanging="1418"/>
      </w:pPr>
    </w:p>
    <w:p w14:paraId="36F5C95D" w14:textId="77777777" w:rsidR="00D95522" w:rsidRPr="00876AB5" w:rsidRDefault="00D95522" w:rsidP="00FE17C1">
      <w:pPr>
        <w:pStyle w:val="Zkladntext"/>
        <w:ind w:left="2127" w:right="2" w:hanging="1418"/>
        <w:rPr>
          <w:sz w:val="12"/>
          <w:szCs w:val="12"/>
        </w:rPr>
      </w:pPr>
    </w:p>
    <w:p w14:paraId="4A6A5D2B" w14:textId="77777777" w:rsidR="00D95522" w:rsidRPr="00876AB5" w:rsidRDefault="00D95522" w:rsidP="00FE17C1">
      <w:pPr>
        <w:pStyle w:val="Zkladntext"/>
        <w:ind w:left="2127" w:right="2" w:hanging="1418"/>
        <w:rPr>
          <w:sz w:val="12"/>
          <w:szCs w:val="12"/>
        </w:rPr>
      </w:pPr>
    </w:p>
    <w:p w14:paraId="642573F4" w14:textId="398824BA" w:rsidR="003468E8" w:rsidRPr="00876AB5" w:rsidRDefault="00000000" w:rsidP="00FE17C1">
      <w:pPr>
        <w:pStyle w:val="Zkladntext"/>
        <w:ind w:left="2127" w:right="2" w:hanging="1418"/>
      </w:pPr>
      <w:r w:rsidRPr="00876AB5">
        <w:t>podm. přípustné:</w:t>
      </w:r>
      <w:r w:rsidRPr="00876AB5">
        <w:rPr>
          <w:rPrChange w:id="4962" w:author="Lukáš Petr" w:date="2024-02-02T10:25:00Z">
            <w:rPr>
              <w:spacing w:val="80"/>
              <w:w w:val="150"/>
            </w:rPr>
          </w:rPrChange>
        </w:rPr>
        <w:t xml:space="preserve"> </w:t>
      </w:r>
      <w:r w:rsidRPr="00876AB5">
        <w:t>rekreační činnosti, chov vodní drůbeže, pokud nebude</w:t>
      </w:r>
      <w:r w:rsidRPr="00876AB5">
        <w:rPr>
          <w:rPrChange w:id="4963" w:author="Lukáš Petr" w:date="2024-02-02T10:25:00Z">
            <w:rPr>
              <w:spacing w:val="80"/>
            </w:rPr>
          </w:rPrChange>
        </w:rPr>
        <w:t xml:space="preserve"> </w:t>
      </w:r>
      <w:r w:rsidRPr="00876AB5">
        <w:t xml:space="preserve">vodní plocha využita </w:t>
      </w:r>
      <w:r w:rsidR="00DD5600" w:rsidRPr="00876AB5">
        <w:br/>
      </w:r>
      <w:r w:rsidRPr="00876AB5">
        <w:t>k oběma uvedeným způsobům současně</w:t>
      </w:r>
      <w:r w:rsidR="008570C7" w:rsidRPr="00876AB5">
        <w:t>,</w:t>
      </w:r>
      <w:ins w:id="4964" w:author="petr" w:date="2024-03-03T16:52:00Z">
        <w:r w:rsidR="008570C7" w:rsidRPr="00876AB5">
          <w:t xml:space="preserve"> </w:t>
        </w:r>
      </w:ins>
      <w:bookmarkStart w:id="4965" w:name="_Hlk160696746"/>
      <w:bookmarkStart w:id="4966" w:name="_Hlk161133789"/>
      <w:ins w:id="4967" w:author="petr" w:date="2024-03-06T16:36:00Z">
        <w:r w:rsidR="008561B0" w:rsidRPr="00876AB5">
          <w:rPr>
            <w:rPrChange w:id="4968" w:author="petr" w:date="2024-03-07T12:14:00Z">
              <w:rPr>
                <w:highlight w:val="yellow"/>
              </w:rPr>
            </w:rPrChange>
          </w:rPr>
          <w:t xml:space="preserve">malé vodní elektrárny (MVE) </w:t>
        </w:r>
      </w:ins>
      <w:ins w:id="4969" w:author="petr" w:date="2024-03-12T11:01:00Z">
        <w:r w:rsidR="00D06711" w:rsidRPr="00876AB5">
          <w:t>s instalovaným elektrickým výkonem do 10 MW pouze v zastavěném území</w:t>
        </w:r>
      </w:ins>
      <w:bookmarkEnd w:id="4965"/>
      <w:ins w:id="4970" w:author="petr" w:date="2024-03-12T10:59:00Z">
        <w:r w:rsidR="00D06711" w:rsidRPr="00876AB5">
          <w:t>, pokud nebudou tvořit migrační bariéru a derivace vody náhonem negativně neovlivní</w:t>
        </w:r>
      </w:ins>
      <w:ins w:id="4971" w:author="petr" w:date="2024-03-12T11:00:00Z">
        <w:r w:rsidR="00D06711" w:rsidRPr="00876AB5">
          <w:t xml:space="preserve"> společenství rostlin a živočichů (především chráněných druhů)</w:t>
        </w:r>
      </w:ins>
      <w:r w:rsidRPr="00876AB5">
        <w:t>.</w:t>
      </w:r>
      <w:bookmarkEnd w:id="4966"/>
    </w:p>
    <w:p w14:paraId="74259316" w14:textId="77777777" w:rsidR="00606D21" w:rsidRPr="00876AB5" w:rsidRDefault="00606D21" w:rsidP="00DD5600">
      <w:pPr>
        <w:pStyle w:val="Zkladntext"/>
        <w:ind w:left="2127" w:right="2" w:hanging="1407"/>
        <w:rPr>
          <w:sz w:val="12"/>
          <w:szCs w:val="12"/>
        </w:rPr>
      </w:pPr>
    </w:p>
    <w:p w14:paraId="0BDE3408" w14:textId="15F85D72" w:rsidR="003468E8" w:rsidRPr="00876AB5" w:rsidRDefault="00000000" w:rsidP="00DD5600">
      <w:pPr>
        <w:pStyle w:val="Zkladntext"/>
        <w:ind w:left="2127" w:right="2" w:hanging="1407"/>
      </w:pPr>
      <w:r w:rsidRPr="00876AB5">
        <w:t>nepřípustné:</w:t>
      </w:r>
      <w:r w:rsidR="00DD5600" w:rsidRPr="00876AB5">
        <w:rPr>
          <w:rPrChange w:id="4972" w:author="Lukáš Petr" w:date="2024-02-02T10:25:00Z">
            <w:rPr>
              <w:spacing w:val="80"/>
              <w:w w:val="150"/>
            </w:rPr>
          </w:rPrChange>
        </w:rPr>
        <w:t xml:space="preserve"> </w:t>
      </w:r>
      <w:r w:rsidRPr="00876AB5">
        <w:t>činnosti</w:t>
      </w:r>
      <w:r w:rsidRPr="00876AB5">
        <w:rPr>
          <w:rPrChange w:id="4973" w:author="Lukáš Petr" w:date="2024-02-02T10:25:00Z">
            <w:rPr>
              <w:spacing w:val="-4"/>
            </w:rPr>
          </w:rPrChange>
        </w:rPr>
        <w:t xml:space="preserve"> </w:t>
      </w:r>
      <w:r w:rsidRPr="00876AB5">
        <w:t>a</w:t>
      </w:r>
      <w:r w:rsidRPr="00876AB5">
        <w:rPr>
          <w:rPrChange w:id="4974" w:author="Lukáš Petr" w:date="2024-02-02T10:25:00Z">
            <w:rPr>
              <w:spacing w:val="-4"/>
            </w:rPr>
          </w:rPrChange>
        </w:rPr>
        <w:t xml:space="preserve"> </w:t>
      </w:r>
      <w:r w:rsidRPr="00876AB5">
        <w:t>zařízení,</w:t>
      </w:r>
      <w:r w:rsidRPr="00876AB5">
        <w:rPr>
          <w:rPrChange w:id="4975" w:author="Lukáš Petr" w:date="2024-02-02T10:25:00Z">
            <w:rPr>
              <w:spacing w:val="-5"/>
            </w:rPr>
          </w:rPrChange>
        </w:rPr>
        <w:t xml:space="preserve"> </w:t>
      </w:r>
      <w:r w:rsidRPr="00876AB5">
        <w:t>které</w:t>
      </w:r>
      <w:r w:rsidRPr="00876AB5">
        <w:rPr>
          <w:rPrChange w:id="4976" w:author="Lukáš Petr" w:date="2024-02-02T10:25:00Z">
            <w:rPr>
              <w:spacing w:val="-5"/>
            </w:rPr>
          </w:rPrChange>
        </w:rPr>
        <w:t xml:space="preserve"> </w:t>
      </w:r>
      <w:r w:rsidRPr="00876AB5">
        <w:t>negativně</w:t>
      </w:r>
      <w:r w:rsidRPr="00876AB5">
        <w:rPr>
          <w:rPrChange w:id="4977" w:author="Lukáš Petr" w:date="2024-02-02T10:25:00Z">
            <w:rPr>
              <w:spacing w:val="-4"/>
            </w:rPr>
          </w:rPrChange>
        </w:rPr>
        <w:t xml:space="preserve"> </w:t>
      </w:r>
      <w:r w:rsidRPr="00876AB5">
        <w:t>ovlivňují</w:t>
      </w:r>
      <w:r w:rsidRPr="00876AB5">
        <w:rPr>
          <w:rPrChange w:id="4978" w:author="Lukáš Petr" w:date="2024-02-02T10:25:00Z">
            <w:rPr>
              <w:spacing w:val="-4"/>
            </w:rPr>
          </w:rPrChange>
        </w:rPr>
        <w:t xml:space="preserve"> </w:t>
      </w:r>
      <w:r w:rsidRPr="00876AB5">
        <w:t>kvalitu</w:t>
      </w:r>
      <w:r w:rsidRPr="00876AB5">
        <w:rPr>
          <w:rPrChange w:id="4979" w:author="Lukáš Petr" w:date="2024-02-02T10:25:00Z">
            <w:rPr>
              <w:spacing w:val="-4"/>
            </w:rPr>
          </w:rPrChange>
        </w:rPr>
        <w:t xml:space="preserve"> </w:t>
      </w:r>
      <w:r w:rsidRPr="00876AB5">
        <w:t>a</w:t>
      </w:r>
      <w:r w:rsidRPr="00876AB5">
        <w:rPr>
          <w:rPrChange w:id="4980" w:author="Lukáš Petr" w:date="2024-02-02T10:25:00Z">
            <w:rPr>
              <w:spacing w:val="-5"/>
            </w:rPr>
          </w:rPrChange>
        </w:rPr>
        <w:t xml:space="preserve"> </w:t>
      </w:r>
      <w:r w:rsidRPr="00876AB5">
        <w:t>čistotu</w:t>
      </w:r>
      <w:r w:rsidRPr="00876AB5">
        <w:rPr>
          <w:rPrChange w:id="4981" w:author="Lukáš Petr" w:date="2024-02-02T10:25:00Z">
            <w:rPr>
              <w:spacing w:val="-5"/>
            </w:rPr>
          </w:rPrChange>
        </w:rPr>
        <w:t xml:space="preserve"> </w:t>
      </w:r>
      <w:r w:rsidRPr="00876AB5">
        <w:t>vod</w:t>
      </w:r>
      <w:r w:rsidRPr="00876AB5">
        <w:rPr>
          <w:rPrChange w:id="4982" w:author="Lukáš Petr" w:date="2024-02-02T10:25:00Z">
            <w:rPr>
              <w:spacing w:val="-5"/>
            </w:rPr>
          </w:rPrChange>
        </w:rPr>
        <w:t xml:space="preserve"> </w:t>
      </w:r>
      <w:r w:rsidRPr="00876AB5">
        <w:t>a</w:t>
      </w:r>
      <w:r w:rsidRPr="00876AB5">
        <w:rPr>
          <w:rPrChange w:id="4983" w:author="Lukáš Petr" w:date="2024-02-02T10:25:00Z">
            <w:rPr>
              <w:spacing w:val="-5"/>
            </w:rPr>
          </w:rPrChange>
        </w:rPr>
        <w:t xml:space="preserve"> </w:t>
      </w:r>
      <w:r w:rsidRPr="00876AB5">
        <w:t>vodní režim v</w:t>
      </w:r>
      <w:ins w:id="4984" w:author="petr" w:date="2024-03-03T12:12:00Z">
        <w:r w:rsidR="00B33773" w:rsidRPr="00876AB5">
          <w:t> </w:t>
        </w:r>
      </w:ins>
      <w:r w:rsidRPr="00876AB5">
        <w:t>území</w:t>
      </w:r>
      <w:r w:rsidR="00D622C6" w:rsidRPr="00876AB5">
        <w:t>.</w:t>
      </w:r>
    </w:p>
    <w:p w14:paraId="41C0E1A5" w14:textId="77777777" w:rsidR="00591C4E" w:rsidRPr="00876AB5" w:rsidRDefault="00591C4E" w:rsidP="00DC2E6F">
      <w:pPr>
        <w:pStyle w:val="Zkladntext"/>
        <w:ind w:left="2131" w:right="2" w:hanging="1767"/>
        <w:rPr>
          <w:ins w:id="4985" w:author="Lukáš Petr" w:date="2023-09-05T15:34:00Z"/>
        </w:rPr>
      </w:pPr>
    </w:p>
    <w:p w14:paraId="2CF88333" w14:textId="77777777" w:rsidR="001044AF" w:rsidRPr="00876AB5" w:rsidRDefault="001044AF" w:rsidP="001044AF">
      <w:pPr>
        <w:pStyle w:val="Zkladntext"/>
        <w:tabs>
          <w:tab w:val="left" w:pos="2131"/>
        </w:tabs>
        <w:ind w:left="2476" w:right="2" w:hanging="1767"/>
        <w:rPr>
          <w:ins w:id="4986" w:author="Lukáš Petr" w:date="2023-09-05T15:34:00Z"/>
          <w:b/>
          <w:bCs/>
          <w:rPrChange w:id="4987" w:author="Lukáš Petr" w:date="2024-02-02T10:25:00Z">
            <w:rPr>
              <w:ins w:id="4988" w:author="Lukáš Petr" w:date="2023-09-05T15:34:00Z"/>
            </w:rPr>
          </w:rPrChange>
        </w:rPr>
      </w:pPr>
      <w:ins w:id="4989" w:author="Lukáš Petr" w:date="2023-09-05T15:35:00Z">
        <w:r w:rsidRPr="00876AB5">
          <w:rPr>
            <w:b/>
            <w:bCs/>
            <w:rPrChange w:id="4990" w:author="Lukáš Petr" w:date="2024-02-02T10:25:00Z">
              <w:rPr/>
            </w:rPrChange>
          </w:rPr>
          <w:t>Zemědělské všeobecné (AU)</w:t>
        </w:r>
      </w:ins>
    </w:p>
    <w:p w14:paraId="47416F9A" w14:textId="77777777" w:rsidR="009318BB" w:rsidRPr="00876AB5" w:rsidRDefault="009318BB" w:rsidP="00DC2E6F">
      <w:pPr>
        <w:pStyle w:val="Zkladntext"/>
        <w:ind w:left="2131" w:right="2" w:hanging="1767"/>
      </w:pPr>
    </w:p>
    <w:p w14:paraId="0F4E08FD" w14:textId="61B7DFD6" w:rsidR="001044AF" w:rsidRPr="00876AB5" w:rsidRDefault="001044AF" w:rsidP="001044AF">
      <w:pPr>
        <w:pStyle w:val="Zkladntext"/>
        <w:ind w:left="2476" w:right="2" w:hanging="1767"/>
      </w:pPr>
      <w:r w:rsidRPr="00876AB5">
        <w:rPr>
          <w:noProof/>
        </w:rPr>
        <w:drawing>
          <wp:inline distT="0" distB="0" distL="0" distR="0" wp14:anchorId="6612F15A" wp14:editId="15B2C045">
            <wp:extent cx="848842" cy="252000"/>
            <wp:effectExtent l="0" t="0" r="0" b="0"/>
            <wp:docPr id="743182745" name="Obrázek 1" descr="Obsah obrázku snímek obrazovky, Písmo, symbol,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182745" name="Obrázek 1" descr="Obsah obrázku snímek obrazovky, Písmo, symbol, logo&#10;&#10;Popis byl vytvořen automaticky"/>
                    <pic:cNvPicPr/>
                  </pic:nvPicPr>
                  <pic:blipFill>
                    <a:blip r:embed="rId154"/>
                    <a:stretch>
                      <a:fillRect/>
                    </a:stretch>
                  </pic:blipFill>
                  <pic:spPr>
                    <a:xfrm>
                      <a:off x="0" y="0"/>
                      <a:ext cx="848842" cy="252000"/>
                    </a:xfrm>
                    <a:prstGeom prst="rect">
                      <a:avLst/>
                    </a:prstGeom>
                  </pic:spPr>
                </pic:pic>
              </a:graphicData>
            </a:graphic>
          </wp:inline>
        </w:drawing>
      </w:r>
    </w:p>
    <w:p w14:paraId="18A850C0" w14:textId="77777777" w:rsidR="001044AF" w:rsidRPr="00876AB5" w:rsidRDefault="001044AF" w:rsidP="00DC2E6F">
      <w:pPr>
        <w:pStyle w:val="Zkladntext"/>
        <w:ind w:left="2131" w:right="2" w:hanging="1767"/>
      </w:pPr>
    </w:p>
    <w:p w14:paraId="667EC8F5" w14:textId="0A2478A9" w:rsidR="003468E8" w:rsidRPr="00876AB5" w:rsidRDefault="00000000" w:rsidP="00FE17C1">
      <w:pPr>
        <w:pStyle w:val="Odstavecseseznamem"/>
        <w:numPr>
          <w:ilvl w:val="0"/>
          <w:numId w:val="6"/>
        </w:numPr>
        <w:ind w:left="709" w:right="2" w:hanging="283"/>
        <w:rPr>
          <w:b/>
          <w:sz w:val="24"/>
        </w:rPr>
      </w:pPr>
      <w:del w:id="4991" w:author="petr" w:date="2024-03-02T16:34:00Z">
        <w:r w:rsidRPr="00876AB5" w:rsidDel="001044AF">
          <w:rPr>
            <w:sz w:val="24"/>
            <w:u w:val="single"/>
          </w:rPr>
          <w:delText>Plochy</w:delText>
        </w:r>
        <w:r w:rsidRPr="00876AB5" w:rsidDel="001044AF">
          <w:rPr>
            <w:sz w:val="24"/>
            <w:u w:val="single"/>
            <w:rPrChange w:id="4992" w:author="Lukáš Petr" w:date="2024-02-02T10:25:00Z">
              <w:rPr>
                <w:spacing w:val="79"/>
                <w:sz w:val="24"/>
                <w:u w:val="single"/>
              </w:rPr>
            </w:rPrChange>
          </w:rPr>
          <w:delText xml:space="preserve"> </w:delText>
        </w:r>
        <w:r w:rsidRPr="00876AB5" w:rsidDel="001044AF">
          <w:rPr>
            <w:sz w:val="24"/>
            <w:u w:val="single"/>
          </w:rPr>
          <w:delText>zemědělské</w:delText>
        </w:r>
        <w:r w:rsidRPr="00876AB5" w:rsidDel="001044AF">
          <w:rPr>
            <w:sz w:val="24"/>
            <w:u w:val="single"/>
            <w:rPrChange w:id="4993" w:author="Lukáš Petr" w:date="2024-02-02T10:25:00Z">
              <w:rPr>
                <w:spacing w:val="79"/>
                <w:sz w:val="24"/>
                <w:u w:val="single"/>
              </w:rPr>
            </w:rPrChange>
          </w:rPr>
          <w:delText xml:space="preserve"> </w:delText>
        </w:r>
        <w:r w:rsidR="00FE17C1" w:rsidRPr="00876AB5" w:rsidDel="001044AF">
          <w:rPr>
            <w:sz w:val="24"/>
            <w:u w:val="single"/>
            <w:rPrChange w:id="4994" w:author="Lukáš Petr" w:date="2024-02-02T10:25:00Z">
              <w:rPr>
                <w:spacing w:val="79"/>
                <w:sz w:val="24"/>
                <w:u w:val="single"/>
              </w:rPr>
            </w:rPrChange>
          </w:rPr>
          <w:delText>–</w:delText>
        </w:r>
        <w:r w:rsidRPr="00876AB5" w:rsidDel="001044AF">
          <w:rPr>
            <w:sz w:val="24"/>
            <w:u w:val="single"/>
            <w:rPrChange w:id="4995" w:author="Lukáš Petr" w:date="2024-02-02T10:25:00Z">
              <w:rPr>
                <w:spacing w:val="79"/>
                <w:sz w:val="24"/>
                <w:u w:val="single"/>
              </w:rPr>
            </w:rPrChange>
          </w:rPr>
          <w:delText xml:space="preserve"> </w:delText>
        </w:r>
        <w:r w:rsidRPr="00876AB5" w:rsidDel="001044AF">
          <w:rPr>
            <w:sz w:val="24"/>
            <w:u w:val="single"/>
          </w:rPr>
          <w:delText>orná</w:delText>
        </w:r>
        <w:r w:rsidRPr="00876AB5" w:rsidDel="001044AF">
          <w:rPr>
            <w:sz w:val="24"/>
            <w:u w:val="single"/>
            <w:rPrChange w:id="4996" w:author="Lukáš Petr" w:date="2024-02-02T10:25:00Z">
              <w:rPr>
                <w:spacing w:val="79"/>
                <w:sz w:val="24"/>
                <w:u w:val="single"/>
              </w:rPr>
            </w:rPrChange>
          </w:rPr>
          <w:delText xml:space="preserve"> </w:delText>
        </w:r>
        <w:r w:rsidRPr="00876AB5" w:rsidDel="001044AF">
          <w:rPr>
            <w:sz w:val="24"/>
            <w:u w:val="single"/>
          </w:rPr>
          <w:delText>půda</w:delText>
        </w:r>
        <w:r w:rsidRPr="00876AB5" w:rsidDel="001044AF">
          <w:rPr>
            <w:sz w:val="24"/>
            <w:u w:val="single"/>
            <w:rPrChange w:id="4997" w:author="Lukáš Petr" w:date="2024-02-02T10:25:00Z">
              <w:rPr>
                <w:spacing w:val="79"/>
                <w:sz w:val="24"/>
                <w:u w:val="single"/>
              </w:rPr>
            </w:rPrChange>
          </w:rPr>
          <w:delText xml:space="preserve"> </w:delText>
        </w:r>
        <w:r w:rsidRPr="00876AB5" w:rsidDel="001044AF">
          <w:rPr>
            <w:sz w:val="24"/>
            <w:u w:val="single"/>
          </w:rPr>
          <w:delText>(</w:delText>
        </w:r>
        <w:r w:rsidRPr="00876AB5" w:rsidDel="001044AF">
          <w:rPr>
            <w:b/>
            <w:sz w:val="24"/>
            <w:u w:val="single"/>
          </w:rPr>
          <w:delText>ZO</w:delText>
        </w:r>
        <w:r w:rsidRPr="00876AB5" w:rsidDel="001044AF">
          <w:rPr>
            <w:sz w:val="24"/>
            <w:u w:val="single"/>
          </w:rPr>
          <w:delText>)</w:delText>
        </w:r>
        <w:r w:rsidR="00FE17C1" w:rsidRPr="00876AB5" w:rsidDel="001044AF">
          <w:rPr>
            <w:sz w:val="24"/>
          </w:rPr>
          <w:delText xml:space="preserve"> – </w:delText>
        </w:r>
      </w:del>
      <w:ins w:id="4998" w:author="petr" w:date="2024-03-02T16:34:00Z">
        <w:r w:rsidR="001044AF" w:rsidRPr="00876AB5">
          <w:rPr>
            <w:sz w:val="24"/>
          </w:rPr>
          <w:t xml:space="preserve"> Plochy </w:t>
        </w:r>
      </w:ins>
      <w:r w:rsidRPr="00876AB5">
        <w:rPr>
          <w:sz w:val="24"/>
        </w:rPr>
        <w:t>jsou</w:t>
      </w:r>
      <w:r w:rsidRPr="00876AB5">
        <w:rPr>
          <w:sz w:val="24"/>
          <w:rPrChange w:id="4999" w:author="Lukáš Petr" w:date="2024-02-02T10:25:00Z">
            <w:rPr>
              <w:spacing w:val="79"/>
              <w:sz w:val="24"/>
            </w:rPr>
          </w:rPrChange>
        </w:rPr>
        <w:t xml:space="preserve"> </w:t>
      </w:r>
      <w:r w:rsidRPr="00876AB5">
        <w:rPr>
          <w:sz w:val="24"/>
        </w:rPr>
        <w:t>určeny</w:t>
      </w:r>
      <w:r w:rsidRPr="00876AB5">
        <w:rPr>
          <w:sz w:val="24"/>
          <w:rPrChange w:id="5000" w:author="Lukáš Petr" w:date="2024-02-02T10:25:00Z">
            <w:rPr>
              <w:spacing w:val="78"/>
              <w:sz w:val="24"/>
            </w:rPr>
          </w:rPrChange>
        </w:rPr>
        <w:t xml:space="preserve"> </w:t>
      </w:r>
      <w:r w:rsidRPr="00876AB5">
        <w:rPr>
          <w:sz w:val="24"/>
        </w:rPr>
        <w:t>pro</w:t>
      </w:r>
      <w:r w:rsidRPr="00876AB5">
        <w:rPr>
          <w:sz w:val="24"/>
          <w:rPrChange w:id="5001" w:author="Lukáš Petr" w:date="2024-02-02T10:25:00Z">
            <w:rPr>
              <w:spacing w:val="79"/>
              <w:sz w:val="24"/>
            </w:rPr>
          </w:rPrChange>
        </w:rPr>
        <w:t xml:space="preserve"> </w:t>
      </w:r>
      <w:r w:rsidRPr="00876AB5">
        <w:rPr>
          <w:sz w:val="24"/>
        </w:rPr>
        <w:t>zemědělskou</w:t>
      </w:r>
      <w:r w:rsidRPr="00876AB5">
        <w:rPr>
          <w:sz w:val="24"/>
          <w:rPrChange w:id="5002" w:author="Lukáš Petr" w:date="2024-02-02T10:25:00Z">
            <w:rPr>
              <w:spacing w:val="79"/>
              <w:sz w:val="24"/>
            </w:rPr>
          </w:rPrChange>
        </w:rPr>
        <w:t xml:space="preserve"> </w:t>
      </w:r>
      <w:r w:rsidRPr="00876AB5">
        <w:rPr>
          <w:sz w:val="24"/>
        </w:rPr>
        <w:t>produkci</w:t>
      </w:r>
      <w:r w:rsidRPr="00876AB5">
        <w:rPr>
          <w:sz w:val="24"/>
          <w:rPrChange w:id="5003" w:author="Lukáš Petr" w:date="2024-02-02T10:25:00Z">
            <w:rPr>
              <w:spacing w:val="79"/>
              <w:sz w:val="24"/>
            </w:rPr>
          </w:rPrChange>
        </w:rPr>
        <w:t xml:space="preserve"> </w:t>
      </w:r>
      <w:r w:rsidRPr="00876AB5">
        <w:rPr>
          <w:sz w:val="24"/>
        </w:rPr>
        <w:t>vesměs na</w:t>
      </w:r>
      <w:r w:rsidRPr="00876AB5">
        <w:rPr>
          <w:sz w:val="24"/>
          <w:rPrChange w:id="5004" w:author="Lukáš Petr" w:date="2024-02-02T10:25:00Z">
            <w:rPr>
              <w:spacing w:val="40"/>
              <w:sz w:val="24"/>
            </w:rPr>
          </w:rPrChange>
        </w:rPr>
        <w:t xml:space="preserve"> </w:t>
      </w:r>
      <w:r w:rsidRPr="00876AB5">
        <w:rPr>
          <w:sz w:val="24"/>
        </w:rPr>
        <w:t>pozemcích</w:t>
      </w:r>
      <w:r w:rsidRPr="00876AB5">
        <w:rPr>
          <w:sz w:val="24"/>
          <w:rPrChange w:id="5005" w:author="Lukáš Petr" w:date="2024-02-02T10:25:00Z">
            <w:rPr>
              <w:spacing w:val="40"/>
              <w:sz w:val="24"/>
            </w:rPr>
          </w:rPrChange>
        </w:rPr>
        <w:t xml:space="preserve"> </w:t>
      </w:r>
      <w:r w:rsidRPr="00876AB5">
        <w:rPr>
          <w:sz w:val="24"/>
        </w:rPr>
        <w:t>s</w:t>
      </w:r>
      <w:r w:rsidRPr="00876AB5">
        <w:rPr>
          <w:sz w:val="24"/>
          <w:rPrChange w:id="5006" w:author="Lukáš Petr" w:date="2024-02-02T10:25:00Z">
            <w:rPr>
              <w:spacing w:val="40"/>
              <w:sz w:val="24"/>
            </w:rPr>
          </w:rPrChange>
        </w:rPr>
        <w:t xml:space="preserve"> </w:t>
      </w:r>
      <w:r w:rsidRPr="00876AB5">
        <w:rPr>
          <w:sz w:val="24"/>
        </w:rPr>
        <w:t>dobrou</w:t>
      </w:r>
      <w:r w:rsidRPr="00876AB5">
        <w:rPr>
          <w:sz w:val="24"/>
          <w:rPrChange w:id="5007" w:author="Lukáš Petr" w:date="2024-02-02T10:25:00Z">
            <w:rPr>
              <w:spacing w:val="40"/>
              <w:sz w:val="24"/>
            </w:rPr>
          </w:rPrChange>
        </w:rPr>
        <w:t xml:space="preserve"> </w:t>
      </w:r>
      <w:r w:rsidRPr="00876AB5">
        <w:rPr>
          <w:sz w:val="24"/>
        </w:rPr>
        <w:t>dostupností</w:t>
      </w:r>
      <w:r w:rsidRPr="00876AB5">
        <w:rPr>
          <w:sz w:val="24"/>
          <w:rPrChange w:id="5008" w:author="Lukáš Petr" w:date="2024-02-02T10:25:00Z">
            <w:rPr>
              <w:spacing w:val="40"/>
              <w:sz w:val="24"/>
            </w:rPr>
          </w:rPrChange>
        </w:rPr>
        <w:t xml:space="preserve"> </w:t>
      </w:r>
      <w:r w:rsidRPr="00876AB5">
        <w:rPr>
          <w:sz w:val="24"/>
        </w:rPr>
        <w:t>o</w:t>
      </w:r>
      <w:r w:rsidRPr="00876AB5">
        <w:rPr>
          <w:sz w:val="24"/>
          <w:rPrChange w:id="5009" w:author="Lukáš Petr" w:date="2024-02-02T10:25:00Z">
            <w:rPr>
              <w:spacing w:val="40"/>
              <w:sz w:val="24"/>
            </w:rPr>
          </w:rPrChange>
        </w:rPr>
        <w:t xml:space="preserve"> </w:t>
      </w:r>
      <w:r w:rsidRPr="00876AB5">
        <w:rPr>
          <w:sz w:val="24"/>
        </w:rPr>
        <w:t>doporučeném</w:t>
      </w:r>
      <w:r w:rsidRPr="00876AB5">
        <w:rPr>
          <w:sz w:val="24"/>
          <w:rPrChange w:id="5010" w:author="Lukáš Petr" w:date="2024-02-02T10:25:00Z">
            <w:rPr>
              <w:spacing w:val="40"/>
              <w:sz w:val="24"/>
            </w:rPr>
          </w:rPrChange>
        </w:rPr>
        <w:t xml:space="preserve"> </w:t>
      </w:r>
      <w:r w:rsidRPr="00876AB5">
        <w:rPr>
          <w:sz w:val="24"/>
        </w:rPr>
        <w:t>max.</w:t>
      </w:r>
      <w:r w:rsidRPr="00876AB5">
        <w:rPr>
          <w:sz w:val="24"/>
          <w:rPrChange w:id="5011" w:author="Lukáš Petr" w:date="2024-02-02T10:25:00Z">
            <w:rPr>
              <w:spacing w:val="40"/>
              <w:sz w:val="24"/>
            </w:rPr>
          </w:rPrChange>
        </w:rPr>
        <w:t xml:space="preserve"> </w:t>
      </w:r>
      <w:r w:rsidRPr="00876AB5">
        <w:rPr>
          <w:sz w:val="24"/>
        </w:rPr>
        <w:t>sklonu</w:t>
      </w:r>
      <w:r w:rsidRPr="00876AB5">
        <w:rPr>
          <w:sz w:val="24"/>
          <w:rPrChange w:id="5012" w:author="Lukáš Petr" w:date="2024-02-02T10:25:00Z">
            <w:rPr>
              <w:spacing w:val="40"/>
              <w:sz w:val="24"/>
            </w:rPr>
          </w:rPrChange>
        </w:rPr>
        <w:t xml:space="preserve"> </w:t>
      </w:r>
      <w:r w:rsidRPr="00876AB5">
        <w:rPr>
          <w:sz w:val="24"/>
        </w:rPr>
        <w:t>pozemku</w:t>
      </w:r>
      <w:r w:rsidRPr="00876AB5">
        <w:rPr>
          <w:sz w:val="24"/>
          <w:rPrChange w:id="5013" w:author="Lukáš Petr" w:date="2024-02-02T10:25:00Z">
            <w:rPr>
              <w:spacing w:val="40"/>
              <w:sz w:val="24"/>
            </w:rPr>
          </w:rPrChange>
        </w:rPr>
        <w:t xml:space="preserve"> </w:t>
      </w:r>
      <w:r w:rsidRPr="00876AB5">
        <w:rPr>
          <w:sz w:val="24"/>
        </w:rPr>
        <w:t>do</w:t>
      </w:r>
      <w:r w:rsidRPr="00876AB5">
        <w:rPr>
          <w:sz w:val="24"/>
          <w:rPrChange w:id="5014" w:author="Lukáš Petr" w:date="2024-02-02T10:25:00Z">
            <w:rPr>
              <w:spacing w:val="40"/>
              <w:sz w:val="24"/>
            </w:rPr>
          </w:rPrChange>
        </w:rPr>
        <w:t xml:space="preserve"> </w:t>
      </w:r>
      <w:r w:rsidRPr="00876AB5">
        <w:rPr>
          <w:sz w:val="24"/>
        </w:rPr>
        <w:t>12°</w:t>
      </w:r>
      <w:r w:rsidR="00B33773" w:rsidRPr="00876AB5">
        <w:rPr>
          <w:sz w:val="24"/>
        </w:rPr>
        <w:t xml:space="preserve"> </w:t>
      </w:r>
      <w:ins w:id="5015" w:author="petr" w:date="2024-03-03T12:15:00Z">
        <w:r w:rsidR="00B33773" w:rsidRPr="00876AB5">
          <w:rPr>
            <w:sz w:val="24"/>
          </w:rPr>
          <w:t>(zemědělské využití pozemků)</w:t>
        </w:r>
      </w:ins>
      <w:r w:rsidRPr="00876AB5">
        <w:rPr>
          <w:sz w:val="24"/>
        </w:rPr>
        <w:t>.</w:t>
      </w:r>
      <w:r w:rsidRPr="00876AB5">
        <w:rPr>
          <w:sz w:val="24"/>
          <w:rPrChange w:id="5016" w:author="Lukáš Petr" w:date="2024-02-02T10:25:00Z">
            <w:rPr>
              <w:spacing w:val="40"/>
              <w:sz w:val="24"/>
            </w:rPr>
          </w:rPrChange>
        </w:rPr>
        <w:t xml:space="preserve"> </w:t>
      </w:r>
      <w:r w:rsidRPr="00876AB5">
        <w:rPr>
          <w:sz w:val="24"/>
        </w:rPr>
        <w:t>Obecně jde</w:t>
      </w:r>
      <w:r w:rsidR="00B33773" w:rsidRPr="00876AB5">
        <w:rPr>
          <w:sz w:val="24"/>
        </w:rPr>
        <w:t xml:space="preserve"> </w:t>
      </w:r>
      <w:r w:rsidRPr="00876AB5">
        <w:rPr>
          <w:sz w:val="24"/>
        </w:rPr>
        <w:t>o pozemky nízké ekologické hodnoty. Způsoby využití:</w:t>
      </w:r>
    </w:p>
    <w:p w14:paraId="28F045BB" w14:textId="46FB47DC" w:rsidR="003468E8" w:rsidRPr="00876AB5" w:rsidRDefault="00000000" w:rsidP="00FE17C1">
      <w:pPr>
        <w:pStyle w:val="Zkladntext"/>
        <w:tabs>
          <w:tab w:val="left" w:pos="2169"/>
        </w:tabs>
        <w:ind w:left="720" w:right="2"/>
      </w:pPr>
      <w:r w:rsidRPr="00876AB5">
        <w:rPr>
          <w:rPrChange w:id="5017" w:author="Lukáš Petr" w:date="2024-02-02T10:25:00Z">
            <w:rPr>
              <w:spacing w:val="-2"/>
            </w:rPr>
          </w:rPrChange>
        </w:rPr>
        <w:t>přípustné:</w:t>
      </w:r>
      <w:r w:rsidRPr="00876AB5">
        <w:tab/>
        <w:t>pěstování</w:t>
      </w:r>
      <w:r w:rsidRPr="00876AB5">
        <w:rPr>
          <w:rPrChange w:id="5018" w:author="Lukáš Petr" w:date="2024-02-02T10:25:00Z">
            <w:rPr>
              <w:spacing w:val="30"/>
            </w:rPr>
          </w:rPrChange>
        </w:rPr>
        <w:t xml:space="preserve">  </w:t>
      </w:r>
      <w:r w:rsidRPr="00876AB5">
        <w:t>obilnin,</w:t>
      </w:r>
      <w:r w:rsidRPr="00876AB5">
        <w:rPr>
          <w:rPrChange w:id="5019" w:author="Lukáš Petr" w:date="2024-02-02T10:25:00Z">
            <w:rPr>
              <w:spacing w:val="30"/>
            </w:rPr>
          </w:rPrChange>
        </w:rPr>
        <w:t xml:space="preserve">  </w:t>
      </w:r>
      <w:r w:rsidRPr="00876AB5">
        <w:t>okopanin,</w:t>
      </w:r>
      <w:r w:rsidRPr="00876AB5">
        <w:rPr>
          <w:rPrChange w:id="5020" w:author="Lukáš Petr" w:date="2024-02-02T10:25:00Z">
            <w:rPr>
              <w:spacing w:val="30"/>
            </w:rPr>
          </w:rPrChange>
        </w:rPr>
        <w:t xml:space="preserve">  </w:t>
      </w:r>
      <w:r w:rsidRPr="00876AB5">
        <w:t>pícnin,</w:t>
      </w:r>
      <w:r w:rsidRPr="00876AB5">
        <w:rPr>
          <w:rPrChange w:id="5021" w:author="Lukáš Petr" w:date="2024-02-02T10:25:00Z">
            <w:rPr>
              <w:spacing w:val="30"/>
            </w:rPr>
          </w:rPrChange>
        </w:rPr>
        <w:t xml:space="preserve">  </w:t>
      </w:r>
      <w:r w:rsidRPr="00876AB5">
        <w:t>technických</w:t>
      </w:r>
      <w:r w:rsidRPr="00876AB5">
        <w:rPr>
          <w:rPrChange w:id="5022" w:author="Lukáš Petr" w:date="2024-02-02T10:25:00Z">
            <w:rPr>
              <w:spacing w:val="30"/>
            </w:rPr>
          </w:rPrChange>
        </w:rPr>
        <w:t xml:space="preserve">  </w:t>
      </w:r>
      <w:r w:rsidRPr="00876AB5">
        <w:t>a</w:t>
      </w:r>
      <w:r w:rsidRPr="00876AB5">
        <w:rPr>
          <w:rPrChange w:id="5023" w:author="Lukáš Petr" w:date="2024-02-02T10:25:00Z">
            <w:rPr>
              <w:spacing w:val="30"/>
            </w:rPr>
          </w:rPrChange>
        </w:rPr>
        <w:t xml:space="preserve">  </w:t>
      </w:r>
      <w:r w:rsidRPr="00876AB5">
        <w:t>jiných</w:t>
      </w:r>
      <w:r w:rsidRPr="00876AB5">
        <w:rPr>
          <w:rPrChange w:id="5024" w:author="Lukáš Petr" w:date="2024-02-02T10:25:00Z">
            <w:rPr>
              <w:spacing w:val="30"/>
            </w:rPr>
          </w:rPrChange>
        </w:rPr>
        <w:t xml:space="preserve">  </w:t>
      </w:r>
      <w:r w:rsidRPr="00876AB5">
        <w:rPr>
          <w:rPrChange w:id="5025" w:author="Lukáš Petr" w:date="2024-02-02T10:25:00Z">
            <w:rPr>
              <w:spacing w:val="-2"/>
            </w:rPr>
          </w:rPrChange>
        </w:rPr>
        <w:t>plodin.</w:t>
      </w:r>
    </w:p>
    <w:p w14:paraId="24AFF1E6" w14:textId="4F4520B2" w:rsidR="003468E8" w:rsidRPr="00876AB5" w:rsidRDefault="00000000" w:rsidP="00FE17C1">
      <w:pPr>
        <w:pStyle w:val="Zkladntext"/>
        <w:ind w:left="2160" w:right="2"/>
      </w:pPr>
      <w:r w:rsidRPr="00876AB5">
        <w:t>Přípustná</w:t>
      </w:r>
      <w:r w:rsidRPr="00876AB5">
        <w:rPr>
          <w:rPrChange w:id="5026" w:author="Lukáš Petr" w:date="2024-02-02T10:25:00Z">
            <w:rPr>
              <w:spacing w:val="-4"/>
            </w:rPr>
          </w:rPrChange>
        </w:rPr>
        <w:t xml:space="preserve"> </w:t>
      </w:r>
      <w:r w:rsidRPr="00876AB5">
        <w:t>je</w:t>
      </w:r>
      <w:r w:rsidRPr="00876AB5">
        <w:rPr>
          <w:rPrChange w:id="5027" w:author="Lukáš Petr" w:date="2024-02-02T10:25:00Z">
            <w:rPr>
              <w:spacing w:val="-4"/>
            </w:rPr>
          </w:rPrChange>
        </w:rPr>
        <w:t xml:space="preserve"> </w:t>
      </w:r>
      <w:r w:rsidRPr="00876AB5">
        <w:t>změna</w:t>
      </w:r>
      <w:r w:rsidRPr="00876AB5">
        <w:rPr>
          <w:rPrChange w:id="5028" w:author="Lukáš Petr" w:date="2024-02-02T10:25:00Z">
            <w:rPr>
              <w:spacing w:val="-4"/>
            </w:rPr>
          </w:rPrChange>
        </w:rPr>
        <w:t xml:space="preserve"> </w:t>
      </w:r>
      <w:r w:rsidRPr="00876AB5">
        <w:t>kultury</w:t>
      </w:r>
      <w:r w:rsidRPr="00876AB5">
        <w:rPr>
          <w:rPrChange w:id="5029" w:author="Lukáš Petr" w:date="2024-02-02T10:25:00Z">
            <w:rPr>
              <w:spacing w:val="-4"/>
            </w:rPr>
          </w:rPrChange>
        </w:rPr>
        <w:t xml:space="preserve"> </w:t>
      </w:r>
      <w:r w:rsidRPr="00876AB5">
        <w:t>v</w:t>
      </w:r>
      <w:r w:rsidRPr="00876AB5">
        <w:rPr>
          <w:rPrChange w:id="5030" w:author="Lukáš Petr" w:date="2024-02-02T10:25:00Z">
            <w:rPr>
              <w:spacing w:val="-4"/>
            </w:rPr>
          </w:rPrChange>
        </w:rPr>
        <w:t xml:space="preserve"> </w:t>
      </w:r>
      <w:r w:rsidRPr="00876AB5">
        <w:t>trvale</w:t>
      </w:r>
      <w:r w:rsidRPr="00876AB5">
        <w:rPr>
          <w:rPrChange w:id="5031" w:author="Lukáš Petr" w:date="2024-02-02T10:25:00Z">
            <w:rPr>
              <w:spacing w:val="-4"/>
            </w:rPr>
          </w:rPrChange>
        </w:rPr>
        <w:t xml:space="preserve"> </w:t>
      </w:r>
      <w:r w:rsidRPr="00876AB5">
        <w:t>travní</w:t>
      </w:r>
      <w:r w:rsidRPr="00876AB5">
        <w:rPr>
          <w:rPrChange w:id="5032" w:author="Lukáš Petr" w:date="2024-02-02T10:25:00Z">
            <w:rPr>
              <w:spacing w:val="-3"/>
            </w:rPr>
          </w:rPrChange>
        </w:rPr>
        <w:t xml:space="preserve"> </w:t>
      </w:r>
      <w:r w:rsidRPr="00876AB5">
        <w:t>porost,</w:t>
      </w:r>
      <w:r w:rsidRPr="00876AB5">
        <w:rPr>
          <w:rPrChange w:id="5033" w:author="Lukáš Petr" w:date="2024-02-02T10:25:00Z">
            <w:rPr>
              <w:spacing w:val="-4"/>
            </w:rPr>
          </w:rPrChange>
        </w:rPr>
        <w:t xml:space="preserve"> </w:t>
      </w:r>
      <w:r w:rsidRPr="00876AB5">
        <w:t>výsadba</w:t>
      </w:r>
      <w:r w:rsidRPr="00876AB5">
        <w:rPr>
          <w:rPrChange w:id="5034" w:author="Lukáš Petr" w:date="2024-02-02T10:25:00Z">
            <w:rPr>
              <w:spacing w:val="-4"/>
            </w:rPr>
          </w:rPrChange>
        </w:rPr>
        <w:t xml:space="preserve"> </w:t>
      </w:r>
      <w:r w:rsidRPr="00876AB5">
        <w:t xml:space="preserve">rozptýlené </w:t>
      </w:r>
      <w:r w:rsidRPr="00876AB5">
        <w:rPr>
          <w:rPrChange w:id="5035" w:author="Lukáš Petr" w:date="2024-02-02T10:25:00Z">
            <w:rPr>
              <w:spacing w:val="-2"/>
            </w:rPr>
          </w:rPrChange>
        </w:rPr>
        <w:t>zeleně</w:t>
      </w:r>
      <w:r w:rsidR="00B33773" w:rsidRPr="00876AB5">
        <w:t>.</w:t>
      </w:r>
    </w:p>
    <w:p w14:paraId="0094FAB3" w14:textId="204A3446" w:rsidR="003468E8" w:rsidRPr="00876AB5" w:rsidRDefault="00000000" w:rsidP="00FE17C1">
      <w:pPr>
        <w:pStyle w:val="Zkladntext"/>
        <w:ind w:left="2127" w:right="2" w:hanging="1407"/>
      </w:pPr>
      <w:r w:rsidRPr="00876AB5">
        <w:t>podm. přípustné:</w:t>
      </w:r>
      <w:r w:rsidRPr="00876AB5">
        <w:rPr>
          <w:rPrChange w:id="5036" w:author="Lukáš Petr" w:date="2024-02-02T10:25:00Z">
            <w:rPr>
              <w:spacing w:val="80"/>
            </w:rPr>
          </w:rPrChange>
        </w:rPr>
        <w:t xml:space="preserve"> </w:t>
      </w:r>
      <w:r w:rsidRPr="00876AB5">
        <w:t>umisťování staveb, zařízení a jiných opatření zemědělské prvovýroby, ochrany</w:t>
      </w:r>
      <w:r w:rsidRPr="00876AB5">
        <w:rPr>
          <w:rPrChange w:id="5037" w:author="Lukáš Petr" w:date="2024-02-02T10:25:00Z">
            <w:rPr>
              <w:spacing w:val="-4"/>
            </w:rPr>
          </w:rPrChange>
        </w:rPr>
        <w:t xml:space="preserve"> </w:t>
      </w:r>
      <w:r w:rsidRPr="00876AB5">
        <w:t>přírody</w:t>
      </w:r>
      <w:r w:rsidRPr="00876AB5">
        <w:rPr>
          <w:rPrChange w:id="5038" w:author="Lukáš Petr" w:date="2024-02-02T10:25:00Z">
            <w:rPr>
              <w:spacing w:val="-5"/>
            </w:rPr>
          </w:rPrChange>
        </w:rPr>
        <w:t xml:space="preserve"> </w:t>
      </w:r>
      <w:r w:rsidRPr="00876AB5">
        <w:t>a</w:t>
      </w:r>
      <w:r w:rsidRPr="00876AB5">
        <w:rPr>
          <w:rPrChange w:id="5039" w:author="Lukáš Petr" w:date="2024-02-02T10:25:00Z">
            <w:rPr>
              <w:spacing w:val="-5"/>
            </w:rPr>
          </w:rPrChange>
        </w:rPr>
        <w:t xml:space="preserve"> </w:t>
      </w:r>
      <w:r w:rsidRPr="00876AB5">
        <w:t>krajiny,</w:t>
      </w:r>
      <w:r w:rsidRPr="00876AB5">
        <w:rPr>
          <w:rPrChange w:id="5040" w:author="Lukáš Petr" w:date="2024-02-02T10:25:00Z">
            <w:rPr>
              <w:spacing w:val="-5"/>
            </w:rPr>
          </w:rPrChange>
        </w:rPr>
        <w:t xml:space="preserve"> </w:t>
      </w:r>
      <w:r w:rsidRPr="00876AB5">
        <w:t>pozemky</w:t>
      </w:r>
      <w:r w:rsidRPr="00876AB5">
        <w:rPr>
          <w:rPrChange w:id="5041" w:author="Lukáš Petr" w:date="2024-02-02T10:25:00Z">
            <w:rPr>
              <w:spacing w:val="-5"/>
            </w:rPr>
          </w:rPrChange>
        </w:rPr>
        <w:t xml:space="preserve"> </w:t>
      </w:r>
      <w:r w:rsidRPr="00876AB5">
        <w:t>dopravní</w:t>
      </w:r>
      <w:r w:rsidRPr="00876AB5">
        <w:rPr>
          <w:rPrChange w:id="5042" w:author="Lukáš Petr" w:date="2024-02-02T10:25:00Z">
            <w:rPr>
              <w:spacing w:val="-5"/>
            </w:rPr>
          </w:rPrChange>
        </w:rPr>
        <w:t xml:space="preserve"> </w:t>
      </w:r>
      <w:r w:rsidRPr="00876AB5">
        <w:t>a</w:t>
      </w:r>
      <w:r w:rsidRPr="00876AB5">
        <w:rPr>
          <w:rPrChange w:id="5043" w:author="Lukáš Petr" w:date="2024-02-02T10:25:00Z">
            <w:rPr>
              <w:spacing w:val="-4"/>
            </w:rPr>
          </w:rPrChange>
        </w:rPr>
        <w:t xml:space="preserve"> </w:t>
      </w:r>
      <w:r w:rsidRPr="00876AB5">
        <w:t>technické</w:t>
      </w:r>
      <w:r w:rsidRPr="00876AB5">
        <w:rPr>
          <w:rPrChange w:id="5044" w:author="Lukáš Petr" w:date="2024-02-02T10:25:00Z">
            <w:rPr>
              <w:spacing w:val="-4"/>
            </w:rPr>
          </w:rPrChange>
        </w:rPr>
        <w:t xml:space="preserve"> </w:t>
      </w:r>
      <w:r w:rsidRPr="00876AB5">
        <w:t>infrastruktury</w:t>
      </w:r>
      <w:ins w:id="5045" w:author="petr" w:date="2024-03-03T12:18:00Z">
        <w:r w:rsidR="00B33773" w:rsidRPr="00876AB5">
          <w:t xml:space="preserve"> (</w:t>
        </w:r>
      </w:ins>
      <w:ins w:id="5046" w:author="petr" w:date="2024-03-03T12:19:00Z">
        <w:r w:rsidR="00B33773" w:rsidRPr="00876AB5">
          <w:t>veřejná dopravní a technická infrastruktura, přípojky a účelové komunikace)</w:t>
        </w:r>
      </w:ins>
      <w:r w:rsidRPr="00876AB5">
        <w:t>, pozemky plnící funkci lesa, vodní plochy, případně užitkové zahrady</w:t>
      </w:r>
      <w:r w:rsidR="00FE17C1" w:rsidRPr="00876AB5">
        <w:t xml:space="preserve"> </w:t>
      </w:r>
      <w:r w:rsidRPr="00876AB5">
        <w:t>a</w:t>
      </w:r>
      <w:r w:rsidRPr="00876AB5">
        <w:rPr>
          <w:rPrChange w:id="5047" w:author="Lukáš Petr" w:date="2024-02-02T10:25:00Z">
            <w:rPr>
              <w:spacing w:val="-3"/>
            </w:rPr>
          </w:rPrChange>
        </w:rPr>
        <w:t xml:space="preserve"> </w:t>
      </w:r>
      <w:r w:rsidRPr="00876AB5">
        <w:t>sady</w:t>
      </w:r>
      <w:r w:rsidR="001E4A46" w:rsidRPr="00876AB5">
        <w:t>,</w:t>
      </w:r>
      <w:r w:rsidRPr="00876AB5">
        <w:rPr>
          <w:rPrChange w:id="5048" w:author="Lukáš Petr" w:date="2024-02-02T10:25:00Z">
            <w:rPr>
              <w:spacing w:val="-4"/>
            </w:rPr>
          </w:rPrChange>
        </w:rPr>
        <w:t xml:space="preserve"> </w:t>
      </w:r>
      <w:r w:rsidRPr="00876AB5">
        <w:t>pokud</w:t>
      </w:r>
      <w:r w:rsidRPr="00876AB5">
        <w:rPr>
          <w:rPrChange w:id="5049" w:author="Lukáš Petr" w:date="2024-02-02T10:25:00Z">
            <w:rPr>
              <w:spacing w:val="-4"/>
            </w:rPr>
          </w:rPrChange>
        </w:rPr>
        <w:t xml:space="preserve"> </w:t>
      </w:r>
      <w:r w:rsidRPr="00876AB5">
        <w:t>nedojde</w:t>
      </w:r>
      <w:r w:rsidRPr="00876AB5">
        <w:rPr>
          <w:rPrChange w:id="5050" w:author="Lukáš Petr" w:date="2024-02-02T10:25:00Z">
            <w:rPr>
              <w:spacing w:val="-3"/>
            </w:rPr>
          </w:rPrChange>
        </w:rPr>
        <w:t xml:space="preserve"> </w:t>
      </w:r>
      <w:r w:rsidR="00FE17C1" w:rsidRPr="00876AB5">
        <w:rPr>
          <w:rPrChange w:id="5051" w:author="Lukáš Petr" w:date="2024-02-02T10:25:00Z">
            <w:rPr>
              <w:spacing w:val="-3"/>
            </w:rPr>
          </w:rPrChange>
        </w:rPr>
        <w:br/>
      </w:r>
      <w:r w:rsidRPr="00876AB5">
        <w:t>k</w:t>
      </w:r>
      <w:r w:rsidRPr="00876AB5">
        <w:rPr>
          <w:rPrChange w:id="5052" w:author="Lukáš Petr" w:date="2024-02-02T10:25:00Z">
            <w:rPr>
              <w:spacing w:val="-4"/>
            </w:rPr>
          </w:rPrChange>
        </w:rPr>
        <w:t xml:space="preserve"> </w:t>
      </w:r>
      <w:r w:rsidRPr="00876AB5">
        <w:t>podstatnému</w:t>
      </w:r>
      <w:r w:rsidRPr="00876AB5">
        <w:rPr>
          <w:rPrChange w:id="5053" w:author="Lukáš Petr" w:date="2024-02-02T10:25:00Z">
            <w:rPr>
              <w:spacing w:val="-4"/>
            </w:rPr>
          </w:rPrChange>
        </w:rPr>
        <w:t xml:space="preserve"> </w:t>
      </w:r>
      <w:r w:rsidRPr="00876AB5">
        <w:t>zásahu</w:t>
      </w:r>
      <w:r w:rsidRPr="00876AB5">
        <w:rPr>
          <w:rPrChange w:id="5054" w:author="Lukáš Petr" w:date="2024-02-02T10:25:00Z">
            <w:rPr>
              <w:spacing w:val="-4"/>
            </w:rPr>
          </w:rPrChange>
        </w:rPr>
        <w:t xml:space="preserve"> </w:t>
      </w:r>
      <w:r w:rsidRPr="00876AB5">
        <w:t>do</w:t>
      </w:r>
      <w:r w:rsidRPr="00876AB5">
        <w:rPr>
          <w:rPrChange w:id="5055" w:author="Lukáš Petr" w:date="2024-02-02T10:25:00Z">
            <w:rPr>
              <w:spacing w:val="-4"/>
            </w:rPr>
          </w:rPrChange>
        </w:rPr>
        <w:t xml:space="preserve"> </w:t>
      </w:r>
      <w:r w:rsidRPr="00876AB5">
        <w:t>hospodaření</w:t>
      </w:r>
      <w:r w:rsidRPr="00876AB5">
        <w:rPr>
          <w:rPrChange w:id="5056" w:author="Lukáš Petr" w:date="2024-02-02T10:25:00Z">
            <w:rPr>
              <w:spacing w:val="-3"/>
            </w:rPr>
          </w:rPrChange>
        </w:rPr>
        <w:t xml:space="preserve"> </w:t>
      </w:r>
      <w:r w:rsidRPr="00876AB5">
        <w:t>na</w:t>
      </w:r>
      <w:r w:rsidRPr="00876AB5">
        <w:rPr>
          <w:rPrChange w:id="5057" w:author="Lukáš Petr" w:date="2024-02-02T10:25:00Z">
            <w:rPr>
              <w:spacing w:val="-3"/>
            </w:rPr>
          </w:rPrChange>
        </w:rPr>
        <w:t xml:space="preserve"> </w:t>
      </w:r>
      <w:r w:rsidRPr="00876AB5">
        <w:t>ZPF a k narušení krajinného rázu</w:t>
      </w:r>
      <w:r w:rsidR="00B33773" w:rsidRPr="00876AB5">
        <w:t>.</w:t>
      </w:r>
    </w:p>
    <w:p w14:paraId="6E625282" w14:textId="75FC5628" w:rsidR="003468E8" w:rsidRPr="00876AB5" w:rsidRDefault="00000000" w:rsidP="001E4A46">
      <w:pPr>
        <w:pStyle w:val="Zkladntext"/>
        <w:ind w:left="2127" w:right="2" w:hanging="1422"/>
      </w:pPr>
      <w:r w:rsidRPr="00876AB5">
        <w:rPr>
          <w:rPrChange w:id="5058" w:author="Lukáš Petr" w:date="2024-02-02T10:25:00Z">
            <w:rPr>
              <w:spacing w:val="-2"/>
            </w:rPr>
          </w:rPrChange>
        </w:rPr>
        <w:t>nepřípustné:</w:t>
      </w:r>
      <w:r w:rsidRPr="00876AB5">
        <w:tab/>
        <w:t>umisťování</w:t>
      </w:r>
      <w:r w:rsidRPr="00876AB5">
        <w:rPr>
          <w:rPrChange w:id="5059" w:author="Lukáš Petr" w:date="2024-02-02T10:25:00Z">
            <w:rPr>
              <w:spacing w:val="-5"/>
            </w:rPr>
          </w:rPrChange>
        </w:rPr>
        <w:t xml:space="preserve"> </w:t>
      </w:r>
      <w:r w:rsidRPr="00876AB5">
        <w:t>nových</w:t>
      </w:r>
      <w:r w:rsidRPr="00876AB5">
        <w:rPr>
          <w:rPrChange w:id="5060" w:author="Lukáš Petr" w:date="2024-02-02T10:25:00Z">
            <w:rPr>
              <w:spacing w:val="-5"/>
            </w:rPr>
          </w:rPrChange>
        </w:rPr>
        <w:t xml:space="preserve"> </w:t>
      </w:r>
      <w:r w:rsidRPr="00876AB5">
        <w:t>staveb</w:t>
      </w:r>
      <w:r w:rsidRPr="00876AB5">
        <w:rPr>
          <w:rPrChange w:id="5061" w:author="Lukáš Petr" w:date="2024-02-02T10:25:00Z">
            <w:rPr>
              <w:spacing w:val="-5"/>
            </w:rPr>
          </w:rPrChange>
        </w:rPr>
        <w:t xml:space="preserve"> </w:t>
      </w:r>
      <w:r w:rsidRPr="00876AB5">
        <w:t>a</w:t>
      </w:r>
      <w:r w:rsidRPr="00876AB5">
        <w:rPr>
          <w:rPrChange w:id="5062" w:author="Lukáš Petr" w:date="2024-02-02T10:25:00Z">
            <w:rPr>
              <w:spacing w:val="-5"/>
            </w:rPr>
          </w:rPrChange>
        </w:rPr>
        <w:t xml:space="preserve"> </w:t>
      </w:r>
      <w:r w:rsidRPr="00876AB5">
        <w:t>zařízení,</w:t>
      </w:r>
      <w:r w:rsidRPr="00876AB5">
        <w:rPr>
          <w:rPrChange w:id="5063" w:author="Lukáš Petr" w:date="2024-02-02T10:25:00Z">
            <w:rPr>
              <w:spacing w:val="-6"/>
            </w:rPr>
          </w:rPrChange>
        </w:rPr>
        <w:t xml:space="preserve"> </w:t>
      </w:r>
      <w:r w:rsidRPr="00876AB5">
        <w:t>popřípadě</w:t>
      </w:r>
      <w:r w:rsidRPr="00876AB5">
        <w:rPr>
          <w:rPrChange w:id="5064" w:author="Lukáš Petr" w:date="2024-02-02T10:25:00Z">
            <w:rPr>
              <w:spacing w:val="-6"/>
            </w:rPr>
          </w:rPrChange>
        </w:rPr>
        <w:t xml:space="preserve"> </w:t>
      </w:r>
      <w:r w:rsidRPr="00876AB5">
        <w:t>rozšiřování</w:t>
      </w:r>
      <w:r w:rsidRPr="00876AB5">
        <w:rPr>
          <w:rPrChange w:id="5065" w:author="Lukáš Petr" w:date="2024-02-02T10:25:00Z">
            <w:rPr>
              <w:spacing w:val="-5"/>
            </w:rPr>
          </w:rPrChange>
        </w:rPr>
        <w:t xml:space="preserve"> </w:t>
      </w:r>
      <w:r w:rsidRPr="00876AB5">
        <w:t>stávajících</w:t>
      </w:r>
      <w:r w:rsidR="001E4A46" w:rsidRPr="00876AB5">
        <w:t>,</w:t>
      </w:r>
      <w:r w:rsidRPr="00876AB5">
        <w:t xml:space="preserve"> pokud to není uplatněno v tomto územním plánu</w:t>
      </w:r>
      <w:ins w:id="5066" w:author="petr" w:date="2024-03-03T12:18:00Z">
        <w:r w:rsidR="00B33773" w:rsidRPr="00876AB5">
          <w:t xml:space="preserve">, ekologická a informační centra, stavby </w:t>
        </w:r>
        <w:r w:rsidR="00B33773" w:rsidRPr="00876AB5">
          <w:br/>
          <w:t>a zařízení pro výrobu elektřiny z obnovitelných zdrojů energie</w:t>
        </w:r>
      </w:ins>
      <w:ins w:id="5067" w:author="petr" w:date="2024-03-03T12:21:00Z">
        <w:r w:rsidR="00B33773" w:rsidRPr="00876AB5">
          <w:t>.</w:t>
        </w:r>
      </w:ins>
    </w:p>
    <w:p w14:paraId="63063FF1" w14:textId="77777777" w:rsidR="001044AF" w:rsidRPr="00876AB5" w:rsidRDefault="001044AF" w:rsidP="00DC2E6F">
      <w:pPr>
        <w:pStyle w:val="Zkladntext"/>
        <w:tabs>
          <w:tab w:val="left" w:pos="2131"/>
        </w:tabs>
        <w:ind w:left="2136" w:right="2" w:hanging="1767"/>
        <w:rPr>
          <w:b/>
          <w:bCs/>
        </w:rPr>
      </w:pPr>
    </w:p>
    <w:p w14:paraId="2C407BFF" w14:textId="1FBAF99A" w:rsidR="00763AF7" w:rsidRPr="00876AB5" w:rsidRDefault="001044AF" w:rsidP="001044AF">
      <w:pPr>
        <w:pStyle w:val="Zkladntext"/>
        <w:tabs>
          <w:tab w:val="left" w:pos="2131"/>
        </w:tabs>
        <w:ind w:left="2472" w:right="2" w:hanging="1767"/>
        <w:rPr>
          <w:ins w:id="5068" w:author="Lukáš Petr" w:date="2023-09-05T15:34:00Z"/>
        </w:rPr>
      </w:pPr>
      <w:ins w:id="5069" w:author="Lukáš Petr" w:date="2023-09-05T15:37:00Z">
        <w:r w:rsidRPr="00876AB5">
          <w:rPr>
            <w:b/>
            <w:bCs/>
            <w:rPrChange w:id="5070" w:author="Lukáš Petr" w:date="2024-02-02T10:25:00Z">
              <w:rPr/>
            </w:rPrChange>
          </w:rPr>
          <w:t>S</w:t>
        </w:r>
      </w:ins>
      <w:ins w:id="5071" w:author="Lukáš Petr" w:date="2023-09-05T15:36:00Z">
        <w:r w:rsidRPr="00876AB5">
          <w:rPr>
            <w:b/>
            <w:bCs/>
            <w:rPrChange w:id="5072" w:author="Lukáš Petr" w:date="2024-02-02T10:25:00Z">
              <w:rPr/>
            </w:rPrChange>
          </w:rPr>
          <w:t>míšené nezastavěného území všeobecné</w:t>
        </w:r>
      </w:ins>
      <w:ins w:id="5073" w:author="Lukáš Petr" w:date="2023-09-05T15:37:00Z">
        <w:r w:rsidRPr="00876AB5">
          <w:rPr>
            <w:b/>
            <w:bCs/>
            <w:rPrChange w:id="5074" w:author="Lukáš Petr" w:date="2024-02-02T10:25:00Z">
              <w:rPr/>
            </w:rPrChange>
          </w:rPr>
          <w:t xml:space="preserve"> (MU)</w:t>
        </w:r>
      </w:ins>
    </w:p>
    <w:p w14:paraId="44873C63" w14:textId="77777777" w:rsidR="009318BB" w:rsidRPr="00876AB5" w:rsidRDefault="009318BB" w:rsidP="00DC2E6F">
      <w:pPr>
        <w:pStyle w:val="Zkladntext"/>
        <w:tabs>
          <w:tab w:val="left" w:pos="2131"/>
        </w:tabs>
        <w:ind w:left="2136" w:right="2" w:hanging="1767"/>
      </w:pPr>
    </w:p>
    <w:p w14:paraId="1FD72A89" w14:textId="53227D31" w:rsidR="001044AF" w:rsidRPr="00876AB5" w:rsidRDefault="001044AF" w:rsidP="001044AF">
      <w:pPr>
        <w:pStyle w:val="Zkladntext"/>
        <w:tabs>
          <w:tab w:val="left" w:pos="2131"/>
        </w:tabs>
        <w:ind w:left="2472" w:right="2" w:hanging="1767"/>
      </w:pPr>
      <w:r w:rsidRPr="00876AB5">
        <w:rPr>
          <w:noProof/>
        </w:rPr>
        <w:drawing>
          <wp:inline distT="0" distB="0" distL="0" distR="0" wp14:anchorId="6D29B097" wp14:editId="2401AB47">
            <wp:extent cx="1676724" cy="252000"/>
            <wp:effectExtent l="0" t="0" r="0" b="0"/>
            <wp:docPr id="828258356" name="Obrázek 1" descr="Obsah obrázku snímek obrazovky, Obdélník, Písmo, řada/p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8258356" name="Obrázek 1" descr="Obsah obrázku snímek obrazovky, Obdélník, Písmo, řada/pruh&#10;&#10;Popis byl vytvořen automaticky"/>
                    <pic:cNvPicPr/>
                  </pic:nvPicPr>
                  <pic:blipFill>
                    <a:blip r:embed="rId155"/>
                    <a:stretch>
                      <a:fillRect/>
                    </a:stretch>
                  </pic:blipFill>
                  <pic:spPr>
                    <a:xfrm>
                      <a:off x="0" y="0"/>
                      <a:ext cx="1676724" cy="252000"/>
                    </a:xfrm>
                    <a:prstGeom prst="rect">
                      <a:avLst/>
                    </a:prstGeom>
                  </pic:spPr>
                </pic:pic>
              </a:graphicData>
            </a:graphic>
          </wp:inline>
        </w:drawing>
      </w:r>
    </w:p>
    <w:p w14:paraId="4F692149" w14:textId="77777777" w:rsidR="001044AF" w:rsidRPr="00876AB5" w:rsidRDefault="001044AF" w:rsidP="001044AF">
      <w:pPr>
        <w:pStyle w:val="Zkladntext"/>
        <w:tabs>
          <w:tab w:val="left" w:pos="2131"/>
        </w:tabs>
        <w:ind w:left="2136" w:right="2" w:hanging="1767"/>
      </w:pPr>
    </w:p>
    <w:p w14:paraId="33A13B72" w14:textId="6CAAC3B6" w:rsidR="003468E8" w:rsidRPr="00876AB5" w:rsidRDefault="00000000" w:rsidP="001E4A46">
      <w:pPr>
        <w:pStyle w:val="Odstavecseseznamem"/>
        <w:numPr>
          <w:ilvl w:val="1"/>
          <w:numId w:val="6"/>
        </w:numPr>
        <w:ind w:left="709" w:right="2" w:hanging="283"/>
        <w:rPr>
          <w:sz w:val="24"/>
        </w:rPr>
      </w:pPr>
      <w:del w:id="5075" w:author="petr" w:date="2024-03-03T12:29:00Z">
        <w:r w:rsidRPr="00876AB5" w:rsidDel="00637C5A">
          <w:rPr>
            <w:sz w:val="24"/>
            <w:u w:val="single"/>
          </w:rPr>
          <w:delText xml:space="preserve">Plochy zemědělské </w:delText>
        </w:r>
        <w:r w:rsidR="00FE17C1" w:rsidRPr="00876AB5" w:rsidDel="00637C5A">
          <w:rPr>
            <w:sz w:val="24"/>
            <w:u w:val="single"/>
          </w:rPr>
          <w:delText>–</w:delText>
        </w:r>
        <w:r w:rsidRPr="00876AB5" w:rsidDel="00637C5A">
          <w:rPr>
            <w:sz w:val="24"/>
            <w:u w:val="single"/>
          </w:rPr>
          <w:delText xml:space="preserve"> trvalé travní porosty (</w:delText>
        </w:r>
        <w:r w:rsidRPr="00876AB5" w:rsidDel="00637C5A">
          <w:rPr>
            <w:b/>
            <w:sz w:val="24"/>
            <w:u w:val="single"/>
          </w:rPr>
          <w:delText>ZL</w:delText>
        </w:r>
        <w:r w:rsidRPr="00876AB5" w:rsidDel="00637C5A">
          <w:rPr>
            <w:sz w:val="24"/>
            <w:u w:val="single"/>
          </w:rPr>
          <w:delText>)</w:delText>
        </w:r>
        <w:r w:rsidRPr="00876AB5" w:rsidDel="00637C5A">
          <w:rPr>
            <w:sz w:val="24"/>
          </w:rPr>
          <w:delText xml:space="preserve"> </w:delText>
        </w:r>
        <w:r w:rsidR="001E4A46" w:rsidRPr="00876AB5" w:rsidDel="00637C5A">
          <w:rPr>
            <w:sz w:val="24"/>
          </w:rPr>
          <w:delText>–</w:delText>
        </w:r>
        <w:r w:rsidRPr="00876AB5" w:rsidDel="00637C5A">
          <w:rPr>
            <w:sz w:val="24"/>
          </w:rPr>
          <w:delText xml:space="preserve"> </w:delText>
        </w:r>
      </w:del>
      <w:ins w:id="5076" w:author="petr" w:date="2024-03-03T12:29:00Z">
        <w:r w:rsidR="00637C5A" w:rsidRPr="00876AB5">
          <w:rPr>
            <w:sz w:val="24"/>
          </w:rPr>
          <w:t xml:space="preserve"> </w:t>
        </w:r>
        <w:r w:rsidR="00637C5A" w:rsidRPr="00876AB5">
          <w:rPr>
            <w:sz w:val="24"/>
            <w:szCs w:val="24"/>
            <w:rPrChange w:id="5077" w:author="petr" w:date="2024-03-03T12:30:00Z">
              <w:rPr>
                <w:rFonts w:ascii="Arial" w:hAnsi="Arial" w:cs="Arial"/>
                <w:sz w:val="18"/>
                <w:szCs w:val="18"/>
              </w:rPr>
            </w:rPrChange>
          </w:rPr>
          <w:t>Pozemky zemědělského půdního fondu (ZPF) bez rozlišení převažujícího způsobu využití</w:t>
        </w:r>
        <w:r w:rsidR="00637C5A" w:rsidRPr="00876AB5">
          <w:rPr>
            <w:sz w:val="24"/>
            <w:szCs w:val="24"/>
          </w:rPr>
          <w:t xml:space="preserve"> </w:t>
        </w:r>
      </w:ins>
      <w:r w:rsidRPr="00876AB5">
        <w:rPr>
          <w:sz w:val="24"/>
          <w:szCs w:val="24"/>
        </w:rPr>
        <w:t>jsou určeny pro zemědělskou</w:t>
      </w:r>
      <w:r w:rsidRPr="00876AB5">
        <w:rPr>
          <w:sz w:val="24"/>
        </w:rPr>
        <w:t xml:space="preserve"> produkci</w:t>
      </w:r>
      <w:r w:rsidRPr="00876AB5">
        <w:rPr>
          <w:sz w:val="24"/>
          <w:rPrChange w:id="5078" w:author="Lukáš Petr" w:date="2024-02-02T10:25:00Z">
            <w:rPr>
              <w:spacing w:val="80"/>
              <w:sz w:val="24"/>
            </w:rPr>
          </w:rPrChange>
        </w:rPr>
        <w:t xml:space="preserve"> </w:t>
      </w:r>
      <w:r w:rsidRPr="00876AB5">
        <w:rPr>
          <w:sz w:val="24"/>
        </w:rPr>
        <w:t xml:space="preserve">vesměs </w:t>
      </w:r>
      <w:r w:rsidR="00637C5A" w:rsidRPr="00876AB5">
        <w:rPr>
          <w:sz w:val="24"/>
        </w:rPr>
        <w:br/>
      </w:r>
      <w:r w:rsidRPr="00876AB5">
        <w:rPr>
          <w:sz w:val="24"/>
        </w:rPr>
        <w:t>v údolních nivách, na pozemcích svažitých zpravidla s méně dobrou dostupností. Významnou ekologickou hodnotu mají travinobylinná společenstva při okrajích lesa,</w:t>
      </w:r>
      <w:r w:rsidRPr="00876AB5">
        <w:rPr>
          <w:sz w:val="24"/>
          <w:rPrChange w:id="5079" w:author="Lukáš Petr" w:date="2024-02-02T10:25:00Z">
            <w:rPr>
              <w:spacing w:val="40"/>
              <w:sz w:val="24"/>
            </w:rPr>
          </w:rPrChange>
        </w:rPr>
        <w:t xml:space="preserve"> </w:t>
      </w:r>
      <w:r w:rsidRPr="00876AB5">
        <w:rPr>
          <w:sz w:val="24"/>
        </w:rPr>
        <w:t>rozptýlené zeleně při vodotečích a rybnících. Způsoby využití:</w:t>
      </w:r>
    </w:p>
    <w:p w14:paraId="4B7259FB" w14:textId="178DA329" w:rsidR="003468E8" w:rsidRPr="00876AB5" w:rsidRDefault="00000000" w:rsidP="001E4A46">
      <w:pPr>
        <w:pStyle w:val="Zkladntext"/>
        <w:ind w:left="2127" w:right="2" w:hanging="1418"/>
      </w:pPr>
      <w:r w:rsidRPr="00876AB5">
        <w:rPr>
          <w:rPrChange w:id="5080" w:author="Lukáš Petr" w:date="2024-02-02T10:25:00Z">
            <w:rPr>
              <w:spacing w:val="-2"/>
            </w:rPr>
          </w:rPrChange>
        </w:rPr>
        <w:t>přípustné:</w:t>
      </w:r>
      <w:r w:rsidRPr="00876AB5">
        <w:tab/>
        <w:t>pozemky</w:t>
      </w:r>
      <w:r w:rsidRPr="00876AB5">
        <w:rPr>
          <w:rPrChange w:id="5081" w:author="Lukáš Petr" w:date="2024-02-02T10:25:00Z">
            <w:rPr>
              <w:spacing w:val="-3"/>
            </w:rPr>
          </w:rPrChange>
        </w:rPr>
        <w:t xml:space="preserve"> </w:t>
      </w:r>
      <w:r w:rsidRPr="00876AB5">
        <w:t>luk</w:t>
      </w:r>
      <w:r w:rsidRPr="00876AB5">
        <w:rPr>
          <w:rPrChange w:id="5082" w:author="Lukáš Petr" w:date="2024-02-02T10:25:00Z">
            <w:rPr>
              <w:spacing w:val="-3"/>
            </w:rPr>
          </w:rPrChange>
        </w:rPr>
        <w:t xml:space="preserve"> </w:t>
      </w:r>
      <w:r w:rsidRPr="00876AB5">
        <w:t>a</w:t>
      </w:r>
      <w:r w:rsidRPr="00876AB5">
        <w:rPr>
          <w:rPrChange w:id="5083" w:author="Lukáš Petr" w:date="2024-02-02T10:25:00Z">
            <w:rPr>
              <w:spacing w:val="-3"/>
            </w:rPr>
          </w:rPrChange>
        </w:rPr>
        <w:t xml:space="preserve"> </w:t>
      </w:r>
      <w:r w:rsidRPr="00876AB5">
        <w:t>pastvin</w:t>
      </w:r>
      <w:r w:rsidRPr="00876AB5">
        <w:rPr>
          <w:rPrChange w:id="5084" w:author="Lukáš Petr" w:date="2024-02-02T10:25:00Z">
            <w:rPr>
              <w:spacing w:val="-3"/>
            </w:rPr>
          </w:rPrChange>
        </w:rPr>
        <w:t xml:space="preserve"> </w:t>
      </w:r>
      <w:r w:rsidRPr="00876AB5">
        <w:t>využívaných</w:t>
      </w:r>
      <w:r w:rsidRPr="00876AB5">
        <w:rPr>
          <w:rPrChange w:id="5085" w:author="Lukáš Petr" w:date="2024-02-02T10:25:00Z">
            <w:rPr>
              <w:spacing w:val="-5"/>
            </w:rPr>
          </w:rPrChange>
        </w:rPr>
        <w:t xml:space="preserve"> </w:t>
      </w:r>
      <w:r w:rsidRPr="00876AB5">
        <w:t>ke</w:t>
      </w:r>
      <w:r w:rsidRPr="00876AB5">
        <w:rPr>
          <w:rPrChange w:id="5086" w:author="Lukáš Petr" w:date="2024-02-02T10:25:00Z">
            <w:rPr>
              <w:spacing w:val="-4"/>
            </w:rPr>
          </w:rPrChange>
        </w:rPr>
        <w:t xml:space="preserve"> </w:t>
      </w:r>
      <w:r w:rsidRPr="00876AB5">
        <w:t>kosení</w:t>
      </w:r>
      <w:r w:rsidRPr="00876AB5">
        <w:rPr>
          <w:rPrChange w:id="5087" w:author="Lukáš Petr" w:date="2024-02-02T10:25:00Z">
            <w:rPr>
              <w:spacing w:val="-4"/>
            </w:rPr>
          </w:rPrChange>
        </w:rPr>
        <w:t xml:space="preserve"> </w:t>
      </w:r>
      <w:r w:rsidRPr="00876AB5">
        <w:t>nebo</w:t>
      </w:r>
      <w:r w:rsidRPr="00876AB5">
        <w:rPr>
          <w:rPrChange w:id="5088" w:author="Lukáš Petr" w:date="2024-02-02T10:25:00Z">
            <w:rPr>
              <w:spacing w:val="-4"/>
            </w:rPr>
          </w:rPrChange>
        </w:rPr>
        <w:t xml:space="preserve"> </w:t>
      </w:r>
      <w:r w:rsidRPr="00876AB5">
        <w:t>spásání.</w:t>
      </w:r>
      <w:r w:rsidRPr="00876AB5">
        <w:rPr>
          <w:rPrChange w:id="5089" w:author="Lukáš Petr" w:date="2024-02-02T10:25:00Z">
            <w:rPr>
              <w:spacing w:val="-4"/>
            </w:rPr>
          </w:rPrChange>
        </w:rPr>
        <w:t xml:space="preserve"> </w:t>
      </w:r>
      <w:r w:rsidRPr="00876AB5">
        <w:t>Výsadba rozptýlené zeleně.</w:t>
      </w:r>
    </w:p>
    <w:p w14:paraId="0C07F725" w14:textId="678835CE" w:rsidR="003468E8" w:rsidRPr="00876AB5" w:rsidRDefault="00000000" w:rsidP="001E4A46">
      <w:pPr>
        <w:pStyle w:val="Zkladntext"/>
        <w:ind w:left="2127" w:right="2" w:hanging="1418"/>
      </w:pPr>
      <w:r w:rsidRPr="00876AB5">
        <w:t>podm. přípustné:</w:t>
      </w:r>
      <w:r w:rsidRPr="00876AB5">
        <w:rPr>
          <w:rPrChange w:id="5090" w:author="Lukáš Petr" w:date="2024-02-02T10:25:00Z">
            <w:rPr>
              <w:spacing w:val="80"/>
            </w:rPr>
          </w:rPrChange>
        </w:rPr>
        <w:t xml:space="preserve"> </w:t>
      </w:r>
      <w:r w:rsidRPr="00876AB5">
        <w:t>umisťování staveb, zařízení a jiných opatření zemědělské prvovýroby, ochrany</w:t>
      </w:r>
      <w:r w:rsidRPr="00876AB5">
        <w:rPr>
          <w:rPrChange w:id="5091" w:author="Lukáš Petr" w:date="2024-02-02T10:25:00Z">
            <w:rPr>
              <w:spacing w:val="-4"/>
            </w:rPr>
          </w:rPrChange>
        </w:rPr>
        <w:t xml:space="preserve"> </w:t>
      </w:r>
      <w:r w:rsidRPr="00876AB5">
        <w:t>přírody</w:t>
      </w:r>
      <w:r w:rsidRPr="00876AB5">
        <w:rPr>
          <w:rPrChange w:id="5092" w:author="Lukáš Petr" w:date="2024-02-02T10:25:00Z">
            <w:rPr>
              <w:spacing w:val="-5"/>
            </w:rPr>
          </w:rPrChange>
        </w:rPr>
        <w:t xml:space="preserve"> </w:t>
      </w:r>
      <w:r w:rsidRPr="00876AB5">
        <w:t>a</w:t>
      </w:r>
      <w:r w:rsidRPr="00876AB5">
        <w:rPr>
          <w:rPrChange w:id="5093" w:author="Lukáš Petr" w:date="2024-02-02T10:25:00Z">
            <w:rPr>
              <w:spacing w:val="-5"/>
            </w:rPr>
          </w:rPrChange>
        </w:rPr>
        <w:t xml:space="preserve"> </w:t>
      </w:r>
      <w:r w:rsidRPr="00876AB5">
        <w:t>krajiny,</w:t>
      </w:r>
      <w:r w:rsidRPr="00876AB5">
        <w:rPr>
          <w:rPrChange w:id="5094" w:author="Lukáš Petr" w:date="2024-02-02T10:25:00Z">
            <w:rPr>
              <w:spacing w:val="-5"/>
            </w:rPr>
          </w:rPrChange>
        </w:rPr>
        <w:t xml:space="preserve"> </w:t>
      </w:r>
      <w:r w:rsidRPr="00876AB5">
        <w:t>pozemky</w:t>
      </w:r>
      <w:r w:rsidRPr="00876AB5">
        <w:rPr>
          <w:rPrChange w:id="5095" w:author="Lukáš Petr" w:date="2024-02-02T10:25:00Z">
            <w:rPr>
              <w:spacing w:val="-5"/>
            </w:rPr>
          </w:rPrChange>
        </w:rPr>
        <w:t xml:space="preserve"> </w:t>
      </w:r>
      <w:r w:rsidRPr="00876AB5">
        <w:t>dopravní</w:t>
      </w:r>
      <w:r w:rsidRPr="00876AB5">
        <w:rPr>
          <w:rPrChange w:id="5096" w:author="Lukáš Petr" w:date="2024-02-02T10:25:00Z">
            <w:rPr>
              <w:spacing w:val="-5"/>
            </w:rPr>
          </w:rPrChange>
        </w:rPr>
        <w:t xml:space="preserve"> </w:t>
      </w:r>
      <w:r w:rsidRPr="00876AB5">
        <w:t>a</w:t>
      </w:r>
      <w:r w:rsidRPr="00876AB5">
        <w:rPr>
          <w:rPrChange w:id="5097" w:author="Lukáš Petr" w:date="2024-02-02T10:25:00Z">
            <w:rPr>
              <w:spacing w:val="-4"/>
            </w:rPr>
          </w:rPrChange>
        </w:rPr>
        <w:t xml:space="preserve"> </w:t>
      </w:r>
      <w:r w:rsidRPr="00876AB5">
        <w:t>technické</w:t>
      </w:r>
      <w:r w:rsidRPr="00876AB5">
        <w:rPr>
          <w:rPrChange w:id="5098" w:author="Lukáš Petr" w:date="2024-02-02T10:25:00Z">
            <w:rPr>
              <w:spacing w:val="-4"/>
            </w:rPr>
          </w:rPrChange>
        </w:rPr>
        <w:t xml:space="preserve"> </w:t>
      </w:r>
      <w:r w:rsidRPr="00876AB5">
        <w:t>infrastruktury</w:t>
      </w:r>
      <w:r w:rsidR="00637C5A" w:rsidRPr="00876AB5">
        <w:t xml:space="preserve"> </w:t>
      </w:r>
      <w:ins w:id="5099" w:author="petr" w:date="2024-03-03T12:18:00Z">
        <w:r w:rsidR="00637C5A" w:rsidRPr="00876AB5">
          <w:t>(</w:t>
        </w:r>
      </w:ins>
      <w:ins w:id="5100" w:author="petr" w:date="2024-03-03T12:19:00Z">
        <w:r w:rsidR="00637C5A" w:rsidRPr="00876AB5">
          <w:t xml:space="preserve">veřejná dopravní </w:t>
        </w:r>
      </w:ins>
      <w:r w:rsidR="00637C5A" w:rsidRPr="00876AB5">
        <w:br/>
      </w:r>
      <w:ins w:id="5101" w:author="petr" w:date="2024-03-03T12:19:00Z">
        <w:r w:rsidR="00637C5A" w:rsidRPr="00876AB5">
          <w:t>a technická infrastruktura, přípojky a účelové komunikace)</w:t>
        </w:r>
      </w:ins>
      <w:r w:rsidRPr="00876AB5">
        <w:t>, pozemky plnící funkci lesa, vodní plochy, případně užitkové zahrady</w:t>
      </w:r>
      <w:r w:rsidR="001E4A46" w:rsidRPr="00876AB5">
        <w:t xml:space="preserve"> </w:t>
      </w:r>
      <w:r w:rsidRPr="00876AB5">
        <w:t>a</w:t>
      </w:r>
      <w:r w:rsidRPr="00876AB5">
        <w:rPr>
          <w:rPrChange w:id="5102" w:author="Lukáš Petr" w:date="2024-02-02T10:25:00Z">
            <w:rPr>
              <w:spacing w:val="-4"/>
            </w:rPr>
          </w:rPrChange>
        </w:rPr>
        <w:t xml:space="preserve"> </w:t>
      </w:r>
      <w:r w:rsidRPr="00876AB5">
        <w:t>sady</w:t>
      </w:r>
      <w:r w:rsidR="001E4A46" w:rsidRPr="00876AB5">
        <w:t>,</w:t>
      </w:r>
      <w:r w:rsidRPr="00876AB5">
        <w:rPr>
          <w:rPrChange w:id="5103" w:author="Lukáš Petr" w:date="2024-02-02T10:25:00Z">
            <w:rPr>
              <w:spacing w:val="-4"/>
            </w:rPr>
          </w:rPrChange>
        </w:rPr>
        <w:t xml:space="preserve"> </w:t>
      </w:r>
      <w:r w:rsidRPr="00876AB5">
        <w:t>pokud</w:t>
      </w:r>
      <w:r w:rsidRPr="00876AB5">
        <w:rPr>
          <w:rPrChange w:id="5104" w:author="Lukáš Petr" w:date="2024-02-02T10:25:00Z">
            <w:rPr>
              <w:spacing w:val="-4"/>
            </w:rPr>
          </w:rPrChange>
        </w:rPr>
        <w:t xml:space="preserve"> </w:t>
      </w:r>
      <w:r w:rsidRPr="00876AB5">
        <w:t>nedojde</w:t>
      </w:r>
      <w:r w:rsidRPr="00876AB5">
        <w:rPr>
          <w:rPrChange w:id="5105" w:author="Lukáš Petr" w:date="2024-02-02T10:25:00Z">
            <w:rPr>
              <w:spacing w:val="-4"/>
            </w:rPr>
          </w:rPrChange>
        </w:rPr>
        <w:t xml:space="preserve"> </w:t>
      </w:r>
      <w:r w:rsidR="001E4A46" w:rsidRPr="00876AB5">
        <w:rPr>
          <w:rPrChange w:id="5106" w:author="Lukáš Petr" w:date="2024-02-02T10:25:00Z">
            <w:rPr>
              <w:spacing w:val="-4"/>
            </w:rPr>
          </w:rPrChange>
        </w:rPr>
        <w:br/>
      </w:r>
      <w:r w:rsidRPr="00876AB5">
        <w:t>k</w:t>
      </w:r>
      <w:r w:rsidRPr="00876AB5">
        <w:rPr>
          <w:rPrChange w:id="5107" w:author="Lukáš Petr" w:date="2024-02-02T10:25:00Z">
            <w:rPr>
              <w:spacing w:val="-4"/>
            </w:rPr>
          </w:rPrChange>
        </w:rPr>
        <w:t xml:space="preserve"> </w:t>
      </w:r>
      <w:r w:rsidRPr="00876AB5">
        <w:t>podstatnému</w:t>
      </w:r>
      <w:r w:rsidRPr="00876AB5">
        <w:rPr>
          <w:rPrChange w:id="5108" w:author="Lukáš Petr" w:date="2024-02-02T10:25:00Z">
            <w:rPr>
              <w:spacing w:val="-4"/>
            </w:rPr>
          </w:rPrChange>
        </w:rPr>
        <w:t xml:space="preserve"> </w:t>
      </w:r>
      <w:r w:rsidRPr="00876AB5">
        <w:t>zásahu</w:t>
      </w:r>
      <w:r w:rsidRPr="00876AB5">
        <w:rPr>
          <w:rPrChange w:id="5109" w:author="Lukáš Petr" w:date="2024-02-02T10:25:00Z">
            <w:rPr>
              <w:spacing w:val="-4"/>
            </w:rPr>
          </w:rPrChange>
        </w:rPr>
        <w:t xml:space="preserve"> </w:t>
      </w:r>
      <w:r w:rsidRPr="00876AB5">
        <w:t>do</w:t>
      </w:r>
      <w:r w:rsidRPr="00876AB5">
        <w:rPr>
          <w:rPrChange w:id="5110" w:author="Lukáš Petr" w:date="2024-02-02T10:25:00Z">
            <w:rPr>
              <w:spacing w:val="-4"/>
            </w:rPr>
          </w:rPrChange>
        </w:rPr>
        <w:t xml:space="preserve"> </w:t>
      </w:r>
      <w:r w:rsidRPr="00876AB5">
        <w:t>hospodaření</w:t>
      </w:r>
      <w:r w:rsidRPr="00876AB5">
        <w:rPr>
          <w:rPrChange w:id="5111" w:author="Lukáš Petr" w:date="2024-02-02T10:25:00Z">
            <w:rPr>
              <w:spacing w:val="-4"/>
            </w:rPr>
          </w:rPrChange>
        </w:rPr>
        <w:t xml:space="preserve"> </w:t>
      </w:r>
      <w:r w:rsidRPr="00876AB5">
        <w:t>na</w:t>
      </w:r>
      <w:r w:rsidRPr="00876AB5">
        <w:rPr>
          <w:rPrChange w:id="5112" w:author="Lukáš Petr" w:date="2024-02-02T10:25:00Z">
            <w:rPr>
              <w:spacing w:val="-4"/>
            </w:rPr>
          </w:rPrChange>
        </w:rPr>
        <w:t xml:space="preserve"> </w:t>
      </w:r>
      <w:r w:rsidRPr="00876AB5">
        <w:t>ZPF a k narušení krajinného rázu</w:t>
      </w:r>
      <w:r w:rsidR="007F03A9" w:rsidRPr="00876AB5">
        <w:t>.</w:t>
      </w:r>
    </w:p>
    <w:p w14:paraId="28A0FF50" w14:textId="5A69C8AA" w:rsidR="003468E8" w:rsidRPr="00876AB5" w:rsidRDefault="00000000" w:rsidP="001E4A46">
      <w:pPr>
        <w:pStyle w:val="Zkladntext"/>
        <w:ind w:left="2127" w:right="2" w:hanging="1418"/>
      </w:pPr>
      <w:r w:rsidRPr="00876AB5">
        <w:rPr>
          <w:rPrChange w:id="5113" w:author="Lukáš Petr" w:date="2024-02-02T10:25:00Z">
            <w:rPr>
              <w:spacing w:val="-2"/>
            </w:rPr>
          </w:rPrChange>
        </w:rPr>
        <w:t>nepřípustné:</w:t>
      </w:r>
      <w:r w:rsidRPr="00876AB5">
        <w:tab/>
        <w:t>umisťování</w:t>
      </w:r>
      <w:r w:rsidRPr="00876AB5">
        <w:rPr>
          <w:rPrChange w:id="5114" w:author="Lukáš Petr" w:date="2024-02-02T10:25:00Z">
            <w:rPr>
              <w:spacing w:val="-5"/>
            </w:rPr>
          </w:rPrChange>
        </w:rPr>
        <w:t xml:space="preserve"> </w:t>
      </w:r>
      <w:r w:rsidRPr="00876AB5">
        <w:t>nových</w:t>
      </w:r>
      <w:r w:rsidRPr="00876AB5">
        <w:rPr>
          <w:rPrChange w:id="5115" w:author="Lukáš Petr" w:date="2024-02-02T10:25:00Z">
            <w:rPr>
              <w:spacing w:val="-5"/>
            </w:rPr>
          </w:rPrChange>
        </w:rPr>
        <w:t xml:space="preserve"> </w:t>
      </w:r>
      <w:r w:rsidRPr="00876AB5">
        <w:t>staveb</w:t>
      </w:r>
      <w:r w:rsidRPr="00876AB5">
        <w:rPr>
          <w:rPrChange w:id="5116" w:author="Lukáš Petr" w:date="2024-02-02T10:25:00Z">
            <w:rPr>
              <w:spacing w:val="-5"/>
            </w:rPr>
          </w:rPrChange>
        </w:rPr>
        <w:t xml:space="preserve"> </w:t>
      </w:r>
      <w:r w:rsidRPr="00876AB5">
        <w:t>a</w:t>
      </w:r>
      <w:r w:rsidRPr="00876AB5">
        <w:rPr>
          <w:rPrChange w:id="5117" w:author="Lukáš Petr" w:date="2024-02-02T10:25:00Z">
            <w:rPr>
              <w:spacing w:val="-5"/>
            </w:rPr>
          </w:rPrChange>
        </w:rPr>
        <w:t xml:space="preserve"> </w:t>
      </w:r>
      <w:r w:rsidRPr="00876AB5">
        <w:t>zařízení,</w:t>
      </w:r>
      <w:r w:rsidRPr="00876AB5">
        <w:rPr>
          <w:rPrChange w:id="5118" w:author="Lukáš Petr" w:date="2024-02-02T10:25:00Z">
            <w:rPr>
              <w:spacing w:val="-6"/>
            </w:rPr>
          </w:rPrChange>
        </w:rPr>
        <w:t xml:space="preserve"> </w:t>
      </w:r>
      <w:r w:rsidRPr="00876AB5">
        <w:t>popřípadě</w:t>
      </w:r>
      <w:r w:rsidRPr="00876AB5">
        <w:rPr>
          <w:rPrChange w:id="5119" w:author="Lukáš Petr" w:date="2024-02-02T10:25:00Z">
            <w:rPr>
              <w:spacing w:val="-6"/>
            </w:rPr>
          </w:rPrChange>
        </w:rPr>
        <w:t xml:space="preserve"> </w:t>
      </w:r>
      <w:r w:rsidRPr="00876AB5">
        <w:t>rozšiřování</w:t>
      </w:r>
      <w:r w:rsidRPr="00876AB5">
        <w:rPr>
          <w:rPrChange w:id="5120" w:author="Lukáš Petr" w:date="2024-02-02T10:25:00Z">
            <w:rPr>
              <w:spacing w:val="-5"/>
            </w:rPr>
          </w:rPrChange>
        </w:rPr>
        <w:t xml:space="preserve"> </w:t>
      </w:r>
      <w:r w:rsidRPr="00876AB5">
        <w:t>stávajících</w:t>
      </w:r>
      <w:r w:rsidR="001E4A46" w:rsidRPr="00876AB5">
        <w:t>,</w:t>
      </w:r>
      <w:r w:rsidRPr="00876AB5">
        <w:t xml:space="preserve"> pokud</w:t>
      </w:r>
      <w:r w:rsidRPr="00876AB5">
        <w:rPr>
          <w:rPrChange w:id="5121" w:author="Lukáš Petr" w:date="2024-02-02T10:25:00Z">
            <w:rPr>
              <w:spacing w:val="-2"/>
            </w:rPr>
          </w:rPrChange>
        </w:rPr>
        <w:t xml:space="preserve"> </w:t>
      </w:r>
      <w:r w:rsidRPr="00876AB5">
        <w:t>to</w:t>
      </w:r>
      <w:r w:rsidRPr="00876AB5">
        <w:rPr>
          <w:rPrChange w:id="5122" w:author="Lukáš Petr" w:date="2024-02-02T10:25:00Z">
            <w:rPr>
              <w:spacing w:val="-2"/>
            </w:rPr>
          </w:rPrChange>
        </w:rPr>
        <w:t xml:space="preserve"> </w:t>
      </w:r>
      <w:r w:rsidRPr="00876AB5">
        <w:t>není</w:t>
      </w:r>
      <w:r w:rsidRPr="00876AB5">
        <w:rPr>
          <w:rPrChange w:id="5123" w:author="Lukáš Petr" w:date="2024-02-02T10:25:00Z">
            <w:rPr>
              <w:spacing w:val="-2"/>
            </w:rPr>
          </w:rPrChange>
        </w:rPr>
        <w:t xml:space="preserve"> </w:t>
      </w:r>
      <w:r w:rsidRPr="00876AB5">
        <w:t>uplatněno</w:t>
      </w:r>
      <w:r w:rsidRPr="00876AB5">
        <w:rPr>
          <w:rPrChange w:id="5124" w:author="Lukáš Petr" w:date="2024-02-02T10:25:00Z">
            <w:rPr>
              <w:spacing w:val="-2"/>
            </w:rPr>
          </w:rPrChange>
        </w:rPr>
        <w:t xml:space="preserve"> </w:t>
      </w:r>
      <w:r w:rsidRPr="00876AB5">
        <w:t>v</w:t>
      </w:r>
      <w:r w:rsidRPr="00876AB5">
        <w:rPr>
          <w:rPrChange w:id="5125" w:author="Lukáš Petr" w:date="2024-02-02T10:25:00Z">
            <w:rPr>
              <w:spacing w:val="-2"/>
            </w:rPr>
          </w:rPrChange>
        </w:rPr>
        <w:t xml:space="preserve"> </w:t>
      </w:r>
      <w:r w:rsidRPr="00876AB5">
        <w:t>tomto</w:t>
      </w:r>
      <w:r w:rsidRPr="00876AB5">
        <w:rPr>
          <w:rPrChange w:id="5126" w:author="Lukáš Petr" w:date="2024-02-02T10:25:00Z">
            <w:rPr>
              <w:spacing w:val="-2"/>
            </w:rPr>
          </w:rPrChange>
        </w:rPr>
        <w:t xml:space="preserve"> </w:t>
      </w:r>
      <w:r w:rsidRPr="00876AB5">
        <w:t>územním</w:t>
      </w:r>
      <w:r w:rsidRPr="00876AB5">
        <w:rPr>
          <w:rPrChange w:id="5127" w:author="Lukáš Petr" w:date="2024-02-02T10:25:00Z">
            <w:rPr>
              <w:spacing w:val="-4"/>
            </w:rPr>
          </w:rPrChange>
        </w:rPr>
        <w:t xml:space="preserve"> </w:t>
      </w:r>
      <w:r w:rsidRPr="00876AB5">
        <w:t>plánu,</w:t>
      </w:r>
      <w:r w:rsidRPr="00876AB5">
        <w:rPr>
          <w:rPrChange w:id="5128" w:author="Lukáš Petr" w:date="2024-02-02T10:25:00Z">
            <w:rPr>
              <w:spacing w:val="-2"/>
            </w:rPr>
          </w:rPrChange>
        </w:rPr>
        <w:t xml:space="preserve"> </w:t>
      </w:r>
      <w:r w:rsidRPr="00876AB5">
        <w:t>snižování</w:t>
      </w:r>
      <w:r w:rsidRPr="00876AB5">
        <w:rPr>
          <w:rPrChange w:id="5129" w:author="Lukáš Petr" w:date="2024-02-02T10:25:00Z">
            <w:rPr>
              <w:spacing w:val="-2"/>
            </w:rPr>
          </w:rPrChange>
        </w:rPr>
        <w:t xml:space="preserve"> </w:t>
      </w:r>
      <w:r w:rsidRPr="00876AB5">
        <w:t>výměry</w:t>
      </w:r>
      <w:r w:rsidRPr="00876AB5">
        <w:rPr>
          <w:rPrChange w:id="5130" w:author="Lukáš Petr" w:date="2024-02-02T10:25:00Z">
            <w:rPr>
              <w:spacing w:val="-2"/>
            </w:rPr>
          </w:rPrChange>
        </w:rPr>
        <w:t xml:space="preserve"> </w:t>
      </w:r>
      <w:r w:rsidRPr="00876AB5">
        <w:t>ttp na území obce</w:t>
      </w:r>
      <w:ins w:id="5131" w:author="petr" w:date="2024-03-03T12:18:00Z">
        <w:r w:rsidR="00637C5A" w:rsidRPr="00876AB5">
          <w:t>, ekologická a informační centra, stavby</w:t>
        </w:r>
      </w:ins>
      <w:r w:rsidR="00637C5A" w:rsidRPr="00876AB5">
        <w:t xml:space="preserve"> </w:t>
      </w:r>
      <w:ins w:id="5132" w:author="petr" w:date="2024-03-03T12:18:00Z">
        <w:r w:rsidR="00637C5A" w:rsidRPr="00876AB5">
          <w:t>a zařízení pro výrobu elektřiny z obnovitelných zdrojů energie</w:t>
        </w:r>
      </w:ins>
      <w:ins w:id="5133" w:author="petr" w:date="2024-03-03T12:21:00Z">
        <w:r w:rsidR="00637C5A" w:rsidRPr="00876AB5">
          <w:t>.</w:t>
        </w:r>
      </w:ins>
    </w:p>
    <w:p w14:paraId="2F9ADABB" w14:textId="77777777" w:rsidR="00404B28" w:rsidRPr="00876AB5" w:rsidRDefault="00404B28" w:rsidP="00DC2E6F">
      <w:pPr>
        <w:pStyle w:val="Zkladntext"/>
        <w:tabs>
          <w:tab w:val="left" w:pos="2145"/>
        </w:tabs>
        <w:ind w:left="2150" w:right="2" w:hanging="1781"/>
      </w:pPr>
    </w:p>
    <w:p w14:paraId="48DBEE1B" w14:textId="77777777" w:rsidR="00D95522" w:rsidRPr="00876AB5" w:rsidRDefault="00D95522" w:rsidP="00DC2E6F">
      <w:pPr>
        <w:pStyle w:val="Zkladntext"/>
        <w:tabs>
          <w:tab w:val="left" w:pos="2145"/>
        </w:tabs>
        <w:ind w:left="2150" w:right="2" w:hanging="1781"/>
      </w:pPr>
    </w:p>
    <w:p w14:paraId="61A8C16D" w14:textId="77777777" w:rsidR="00D95522" w:rsidRPr="00876AB5" w:rsidRDefault="00D95522" w:rsidP="00DC2E6F">
      <w:pPr>
        <w:pStyle w:val="Zkladntext"/>
        <w:tabs>
          <w:tab w:val="left" w:pos="2145"/>
        </w:tabs>
        <w:ind w:left="2150" w:right="2" w:hanging="1781"/>
      </w:pPr>
    </w:p>
    <w:p w14:paraId="7C9564BC" w14:textId="77777777" w:rsidR="00D95522" w:rsidRPr="00876AB5" w:rsidRDefault="00D95522" w:rsidP="00DC2E6F">
      <w:pPr>
        <w:pStyle w:val="Zkladntext"/>
        <w:tabs>
          <w:tab w:val="left" w:pos="2145"/>
        </w:tabs>
        <w:ind w:left="2150" w:right="2" w:hanging="1781"/>
      </w:pPr>
    </w:p>
    <w:p w14:paraId="4A1C641C" w14:textId="77777777" w:rsidR="00D95522" w:rsidRPr="00876AB5" w:rsidRDefault="00D95522" w:rsidP="00DC2E6F">
      <w:pPr>
        <w:pStyle w:val="Zkladntext"/>
        <w:tabs>
          <w:tab w:val="left" w:pos="2145"/>
        </w:tabs>
        <w:ind w:left="2150" w:right="2" w:hanging="1781"/>
      </w:pPr>
    </w:p>
    <w:p w14:paraId="73EBB383" w14:textId="77777777" w:rsidR="00D95522" w:rsidRPr="00876AB5" w:rsidRDefault="00D95522" w:rsidP="00DC2E6F">
      <w:pPr>
        <w:pStyle w:val="Zkladntext"/>
        <w:tabs>
          <w:tab w:val="left" w:pos="2145"/>
        </w:tabs>
        <w:ind w:left="2150" w:right="2" w:hanging="1781"/>
      </w:pPr>
    </w:p>
    <w:p w14:paraId="0095FD15" w14:textId="77777777" w:rsidR="00D95522" w:rsidRPr="00876AB5" w:rsidRDefault="00D95522" w:rsidP="00DC2E6F">
      <w:pPr>
        <w:pStyle w:val="Zkladntext"/>
        <w:tabs>
          <w:tab w:val="left" w:pos="2145"/>
        </w:tabs>
        <w:ind w:left="2150" w:right="2" w:hanging="1781"/>
        <w:rPr>
          <w:ins w:id="5134" w:author="petr" w:date="2024-03-02T16:43:00Z"/>
          <w:sz w:val="12"/>
          <w:szCs w:val="12"/>
        </w:rPr>
      </w:pPr>
    </w:p>
    <w:p w14:paraId="1F0FD22D" w14:textId="0130DA79" w:rsidR="00404B28" w:rsidRPr="00876AB5" w:rsidRDefault="00404B28">
      <w:pPr>
        <w:pStyle w:val="Zkladntext"/>
        <w:tabs>
          <w:tab w:val="left" w:pos="2145"/>
        </w:tabs>
        <w:ind w:left="2490" w:right="2" w:hanging="1781"/>
        <w:rPr>
          <w:ins w:id="5135" w:author="petr" w:date="2024-03-02T16:43:00Z"/>
        </w:rPr>
        <w:pPrChange w:id="5136" w:author="petr" w:date="2024-03-02T16:44:00Z">
          <w:pPr>
            <w:pStyle w:val="Zkladntext"/>
            <w:tabs>
              <w:tab w:val="left" w:pos="2145"/>
            </w:tabs>
            <w:ind w:left="2150" w:right="2" w:hanging="1781"/>
          </w:pPr>
        </w:pPrChange>
      </w:pPr>
      <w:ins w:id="5137" w:author="petr" w:date="2024-03-02T16:44:00Z">
        <w:r w:rsidRPr="00876AB5">
          <w:rPr>
            <w:b/>
            <w:bCs/>
          </w:rPr>
          <w:t>Zeleň – zahrady a sady (ZZ)</w:t>
        </w:r>
      </w:ins>
    </w:p>
    <w:p w14:paraId="1B323E1F" w14:textId="77777777" w:rsidR="00404B28" w:rsidRPr="00876AB5" w:rsidRDefault="00404B28" w:rsidP="00DC2E6F">
      <w:pPr>
        <w:pStyle w:val="Zkladntext"/>
        <w:tabs>
          <w:tab w:val="left" w:pos="2145"/>
        </w:tabs>
        <w:ind w:left="2150" w:right="2" w:hanging="1781"/>
        <w:rPr>
          <w:ins w:id="5138" w:author="Lukáš Petr" w:date="2023-09-05T15:36:00Z"/>
        </w:rPr>
      </w:pPr>
    </w:p>
    <w:p w14:paraId="29A001FA" w14:textId="6379FFF3" w:rsidR="00581605" w:rsidRPr="00876AB5" w:rsidRDefault="00404B28">
      <w:pPr>
        <w:pStyle w:val="Zkladntext"/>
        <w:tabs>
          <w:tab w:val="left" w:pos="2145"/>
        </w:tabs>
        <w:ind w:left="2490" w:right="2" w:hanging="1781"/>
        <w:rPr>
          <w:ins w:id="5139" w:author="Lukáš Petr" w:date="2023-09-05T15:36:00Z"/>
          <w:b/>
          <w:bCs/>
          <w:rPrChange w:id="5140" w:author="Lukáš Petr" w:date="2024-02-02T10:25:00Z">
            <w:rPr>
              <w:ins w:id="5141" w:author="Lukáš Petr" w:date="2023-09-05T15:36:00Z"/>
            </w:rPr>
          </w:rPrChange>
        </w:rPr>
        <w:pPrChange w:id="5142" w:author="petr" w:date="2024-03-02T16:43:00Z">
          <w:pPr>
            <w:pStyle w:val="Zkladntext"/>
            <w:tabs>
              <w:tab w:val="left" w:pos="2145"/>
            </w:tabs>
            <w:ind w:left="2150" w:right="2" w:hanging="1781"/>
          </w:pPr>
        </w:pPrChange>
      </w:pPr>
      <w:ins w:id="5143" w:author="petr" w:date="2024-03-02T16:43:00Z">
        <w:r w:rsidRPr="00876AB5">
          <w:rPr>
            <w:b/>
            <w:bCs/>
            <w:noProof/>
          </w:rPr>
          <w:drawing>
            <wp:inline distT="0" distB="0" distL="0" distR="0" wp14:anchorId="5A5D028A" wp14:editId="1C069E17">
              <wp:extent cx="1674511" cy="252000"/>
              <wp:effectExtent l="0" t="0" r="1905" b="0"/>
              <wp:docPr id="811544767" name="Obrázek 1" descr="Obsah obrázku snímek obrazovky, Obdélník, Písmo,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544767" name="Obrázek 1" descr="Obsah obrázku snímek obrazovky, Obdélník, Písmo, Grafika&#10;&#10;Popis byl vytvořen automaticky"/>
                      <pic:cNvPicPr/>
                    </pic:nvPicPr>
                    <pic:blipFill>
                      <a:blip r:embed="rId156"/>
                      <a:stretch>
                        <a:fillRect/>
                      </a:stretch>
                    </pic:blipFill>
                    <pic:spPr>
                      <a:xfrm>
                        <a:off x="0" y="0"/>
                        <a:ext cx="1674511" cy="252000"/>
                      </a:xfrm>
                      <a:prstGeom prst="rect">
                        <a:avLst/>
                      </a:prstGeom>
                    </pic:spPr>
                  </pic:pic>
                </a:graphicData>
              </a:graphic>
            </wp:inline>
          </w:drawing>
        </w:r>
      </w:ins>
    </w:p>
    <w:p w14:paraId="2CE57E5C" w14:textId="77777777" w:rsidR="00581605" w:rsidRPr="00876AB5" w:rsidRDefault="00581605" w:rsidP="00DC2E6F">
      <w:pPr>
        <w:pStyle w:val="Zkladntext"/>
        <w:tabs>
          <w:tab w:val="left" w:pos="2145"/>
        </w:tabs>
        <w:ind w:left="2150" w:right="2" w:hanging="1781"/>
      </w:pPr>
    </w:p>
    <w:p w14:paraId="436F74BB" w14:textId="28C81981" w:rsidR="003468E8" w:rsidRPr="00876AB5" w:rsidRDefault="00000000" w:rsidP="001E4A46">
      <w:pPr>
        <w:pStyle w:val="Odstavecseseznamem"/>
        <w:numPr>
          <w:ilvl w:val="1"/>
          <w:numId w:val="6"/>
        </w:numPr>
        <w:ind w:left="709" w:right="2" w:hanging="283"/>
        <w:rPr>
          <w:sz w:val="24"/>
        </w:rPr>
      </w:pPr>
      <w:del w:id="5144" w:author="petr" w:date="2024-03-02T16:43:00Z">
        <w:r w:rsidRPr="00876AB5" w:rsidDel="00404B28">
          <w:rPr>
            <w:sz w:val="24"/>
            <w:u w:val="single"/>
          </w:rPr>
          <w:delText xml:space="preserve">Plochy zemědělské </w:delText>
        </w:r>
        <w:r w:rsidR="001E4A46" w:rsidRPr="00876AB5" w:rsidDel="00404B28">
          <w:rPr>
            <w:sz w:val="24"/>
            <w:u w:val="single"/>
          </w:rPr>
          <w:delText>–</w:delText>
        </w:r>
        <w:r w:rsidRPr="00876AB5" w:rsidDel="00404B28">
          <w:rPr>
            <w:sz w:val="24"/>
            <w:u w:val="single"/>
          </w:rPr>
          <w:delText xml:space="preserve"> zahrady a sady (</w:delText>
        </w:r>
        <w:r w:rsidRPr="00876AB5" w:rsidDel="00404B28">
          <w:rPr>
            <w:b/>
            <w:sz w:val="24"/>
            <w:u w:val="single"/>
          </w:rPr>
          <w:delText>ZZ</w:delText>
        </w:r>
        <w:r w:rsidRPr="00876AB5" w:rsidDel="00404B28">
          <w:rPr>
            <w:sz w:val="24"/>
            <w:u w:val="single"/>
          </w:rPr>
          <w:delText>)</w:delText>
        </w:r>
        <w:r w:rsidRPr="00876AB5" w:rsidDel="00404B28">
          <w:rPr>
            <w:sz w:val="24"/>
          </w:rPr>
          <w:delText xml:space="preserve"> </w:delText>
        </w:r>
        <w:r w:rsidR="001E4A46" w:rsidRPr="00876AB5" w:rsidDel="00404B28">
          <w:rPr>
            <w:sz w:val="24"/>
          </w:rPr>
          <w:delText>–</w:delText>
        </w:r>
        <w:r w:rsidRPr="00876AB5" w:rsidDel="00404B28">
          <w:rPr>
            <w:sz w:val="24"/>
          </w:rPr>
          <w:delText xml:space="preserve"> </w:delText>
        </w:r>
      </w:del>
      <w:ins w:id="5145" w:author="petr" w:date="2024-03-02T16:43:00Z">
        <w:r w:rsidR="00404B28" w:rsidRPr="00876AB5">
          <w:rPr>
            <w:sz w:val="24"/>
          </w:rPr>
          <w:t xml:space="preserve">Plochy jsou </w:t>
        </w:r>
      </w:ins>
      <w:r w:rsidRPr="00876AB5">
        <w:rPr>
          <w:sz w:val="24"/>
        </w:rPr>
        <w:t>určeny pro zemědělskou produkci zahradních plodin, ovocných stromů případně keřů. Způsoby využití:</w:t>
      </w:r>
    </w:p>
    <w:p w14:paraId="25DE0D84" w14:textId="29760552" w:rsidR="003468E8" w:rsidRPr="00876AB5" w:rsidRDefault="00000000" w:rsidP="001E4A46">
      <w:pPr>
        <w:pStyle w:val="Zkladntext"/>
        <w:ind w:left="2127" w:right="2" w:hanging="1455"/>
      </w:pPr>
      <w:r w:rsidRPr="00876AB5">
        <w:rPr>
          <w:rPrChange w:id="5146" w:author="Lukáš Petr" w:date="2024-02-02T10:25:00Z">
            <w:rPr>
              <w:spacing w:val="-2"/>
            </w:rPr>
          </w:rPrChange>
        </w:rPr>
        <w:t>přípustné:</w:t>
      </w:r>
      <w:r w:rsidRPr="00876AB5">
        <w:tab/>
        <w:t>činnosti</w:t>
      </w:r>
      <w:r w:rsidRPr="00876AB5">
        <w:rPr>
          <w:rPrChange w:id="5147" w:author="Lukáš Petr" w:date="2024-02-02T10:25:00Z">
            <w:rPr>
              <w:spacing w:val="80"/>
            </w:rPr>
          </w:rPrChange>
        </w:rPr>
        <w:t xml:space="preserve"> </w:t>
      </w:r>
      <w:r w:rsidRPr="00876AB5">
        <w:t>spojené</w:t>
      </w:r>
      <w:r w:rsidRPr="00876AB5">
        <w:rPr>
          <w:rPrChange w:id="5148" w:author="Lukáš Petr" w:date="2024-02-02T10:25:00Z">
            <w:rPr>
              <w:spacing w:val="80"/>
            </w:rPr>
          </w:rPrChange>
        </w:rPr>
        <w:t xml:space="preserve"> </w:t>
      </w:r>
      <w:r w:rsidRPr="00876AB5">
        <w:t>s pěstováním</w:t>
      </w:r>
      <w:r w:rsidRPr="00876AB5">
        <w:rPr>
          <w:rPrChange w:id="5149" w:author="Lukáš Petr" w:date="2024-02-02T10:25:00Z">
            <w:rPr>
              <w:spacing w:val="40"/>
            </w:rPr>
          </w:rPrChange>
        </w:rPr>
        <w:t xml:space="preserve"> </w:t>
      </w:r>
      <w:r w:rsidRPr="00876AB5">
        <w:t>zeleniny,</w:t>
      </w:r>
      <w:r w:rsidRPr="00876AB5">
        <w:rPr>
          <w:rPrChange w:id="5150" w:author="Lukáš Petr" w:date="2024-02-02T10:25:00Z">
            <w:rPr>
              <w:spacing w:val="80"/>
            </w:rPr>
          </w:rPrChange>
        </w:rPr>
        <w:t xml:space="preserve"> </w:t>
      </w:r>
      <w:r w:rsidRPr="00876AB5">
        <w:t>květin</w:t>
      </w:r>
      <w:r w:rsidRPr="00876AB5">
        <w:rPr>
          <w:rPrChange w:id="5151" w:author="Lukáš Petr" w:date="2024-02-02T10:25:00Z">
            <w:rPr>
              <w:spacing w:val="40"/>
            </w:rPr>
          </w:rPrChange>
        </w:rPr>
        <w:t xml:space="preserve"> </w:t>
      </w:r>
      <w:r w:rsidRPr="00876AB5">
        <w:t>a</w:t>
      </w:r>
      <w:r w:rsidRPr="00876AB5">
        <w:rPr>
          <w:rPrChange w:id="5152" w:author="Lukáš Petr" w:date="2024-02-02T10:25:00Z">
            <w:rPr>
              <w:spacing w:val="40"/>
            </w:rPr>
          </w:rPrChange>
        </w:rPr>
        <w:t xml:space="preserve"> </w:t>
      </w:r>
      <w:r w:rsidRPr="00876AB5">
        <w:t>dalších</w:t>
      </w:r>
      <w:r w:rsidRPr="00876AB5">
        <w:rPr>
          <w:rPrChange w:id="5153" w:author="Lukáš Petr" w:date="2024-02-02T10:25:00Z">
            <w:rPr>
              <w:spacing w:val="40"/>
            </w:rPr>
          </w:rPrChange>
        </w:rPr>
        <w:t xml:space="preserve"> </w:t>
      </w:r>
      <w:r w:rsidRPr="00876AB5">
        <w:t>zahradních</w:t>
      </w:r>
      <w:r w:rsidRPr="00876AB5">
        <w:rPr>
          <w:rPrChange w:id="5154" w:author="Lukáš Petr" w:date="2024-02-02T10:25:00Z">
            <w:rPr>
              <w:spacing w:val="40"/>
            </w:rPr>
          </w:rPrChange>
        </w:rPr>
        <w:t xml:space="preserve"> </w:t>
      </w:r>
      <w:r w:rsidRPr="00876AB5">
        <w:t>plodin, pěstování ovocných stromů a keřů,</w:t>
      </w:r>
      <w:r w:rsidRPr="00876AB5">
        <w:rPr>
          <w:rPrChange w:id="5155" w:author="Lukáš Petr" w:date="2024-02-02T10:25:00Z">
            <w:rPr>
              <w:spacing w:val="40"/>
            </w:rPr>
          </w:rPrChange>
        </w:rPr>
        <w:t xml:space="preserve"> </w:t>
      </w:r>
      <w:r w:rsidRPr="00876AB5">
        <w:t xml:space="preserve">oplocení, pozemky dopravní a technické infrastruktury, případně zařízení související s určujícím využitím </w:t>
      </w:r>
      <w:r w:rsidRPr="00876AB5">
        <w:rPr>
          <w:rPrChange w:id="5156" w:author="Lukáš Petr" w:date="2024-02-02T10:25:00Z">
            <w:rPr>
              <w:spacing w:val="-2"/>
            </w:rPr>
          </w:rPrChange>
        </w:rPr>
        <w:t>plochy</w:t>
      </w:r>
      <w:r w:rsidR="00695E40" w:rsidRPr="00876AB5">
        <w:t>.</w:t>
      </w:r>
    </w:p>
    <w:p w14:paraId="52B943CA" w14:textId="20F558E3" w:rsidR="003468E8" w:rsidRPr="00876AB5" w:rsidRDefault="00000000" w:rsidP="001E4A46">
      <w:pPr>
        <w:pStyle w:val="Zkladntext"/>
        <w:ind w:left="2127" w:right="2" w:hanging="1414"/>
      </w:pPr>
      <w:r w:rsidRPr="00876AB5">
        <w:t>nepřípustné:</w:t>
      </w:r>
      <w:r w:rsidRPr="00876AB5">
        <w:rPr>
          <w:rPrChange w:id="5157" w:author="Lukáš Petr" w:date="2024-02-02T10:25:00Z">
            <w:rPr>
              <w:spacing w:val="80"/>
            </w:rPr>
          </w:rPrChange>
        </w:rPr>
        <w:t xml:space="preserve">  </w:t>
      </w:r>
      <w:r w:rsidRPr="00876AB5">
        <w:t>umisťování</w:t>
      </w:r>
      <w:r w:rsidRPr="00876AB5">
        <w:rPr>
          <w:rPrChange w:id="5158" w:author="Lukáš Petr" w:date="2024-02-02T10:25:00Z">
            <w:rPr>
              <w:spacing w:val="80"/>
              <w:w w:val="150"/>
            </w:rPr>
          </w:rPrChange>
        </w:rPr>
        <w:t xml:space="preserve"> </w:t>
      </w:r>
      <w:r w:rsidRPr="00876AB5">
        <w:t>staveb,</w:t>
      </w:r>
      <w:r w:rsidRPr="00876AB5">
        <w:rPr>
          <w:rPrChange w:id="5159" w:author="Lukáš Petr" w:date="2024-02-02T10:25:00Z">
            <w:rPr>
              <w:spacing w:val="80"/>
              <w:w w:val="150"/>
            </w:rPr>
          </w:rPrChange>
        </w:rPr>
        <w:t xml:space="preserve"> </w:t>
      </w:r>
      <w:r w:rsidRPr="00876AB5">
        <w:t>zařízení</w:t>
      </w:r>
      <w:r w:rsidRPr="00876AB5">
        <w:rPr>
          <w:rPrChange w:id="5160" w:author="Lukáš Petr" w:date="2024-02-02T10:25:00Z">
            <w:rPr>
              <w:spacing w:val="53"/>
            </w:rPr>
          </w:rPrChange>
        </w:rPr>
        <w:t xml:space="preserve"> </w:t>
      </w:r>
      <w:r w:rsidRPr="00876AB5">
        <w:t>a</w:t>
      </w:r>
      <w:r w:rsidRPr="00876AB5">
        <w:rPr>
          <w:rPrChange w:id="5161" w:author="Lukáš Petr" w:date="2024-02-02T10:25:00Z">
            <w:rPr>
              <w:spacing w:val="53"/>
            </w:rPr>
          </w:rPrChange>
        </w:rPr>
        <w:t xml:space="preserve"> </w:t>
      </w:r>
      <w:r w:rsidRPr="00876AB5">
        <w:t>činností</w:t>
      </w:r>
      <w:r w:rsidRPr="00876AB5">
        <w:rPr>
          <w:rPrChange w:id="5162" w:author="Lukáš Petr" w:date="2024-02-02T10:25:00Z">
            <w:rPr>
              <w:spacing w:val="54"/>
            </w:rPr>
          </w:rPrChange>
        </w:rPr>
        <w:t xml:space="preserve"> </w:t>
      </w:r>
      <w:r w:rsidRPr="00876AB5">
        <w:t>nemajících</w:t>
      </w:r>
      <w:r w:rsidRPr="00876AB5">
        <w:rPr>
          <w:rPrChange w:id="5163" w:author="Lukáš Petr" w:date="2024-02-02T10:25:00Z">
            <w:rPr>
              <w:spacing w:val="54"/>
            </w:rPr>
          </w:rPrChange>
        </w:rPr>
        <w:t xml:space="preserve"> </w:t>
      </w:r>
      <w:r w:rsidRPr="00876AB5">
        <w:t>přímou</w:t>
      </w:r>
      <w:r w:rsidRPr="00876AB5">
        <w:rPr>
          <w:rPrChange w:id="5164" w:author="Lukáš Petr" w:date="2024-02-02T10:25:00Z">
            <w:rPr>
              <w:spacing w:val="80"/>
              <w:w w:val="150"/>
            </w:rPr>
          </w:rPrChange>
        </w:rPr>
        <w:t xml:space="preserve"> </w:t>
      </w:r>
      <w:r w:rsidRPr="00876AB5">
        <w:t>souvislost s určujícím využitím plochy</w:t>
      </w:r>
      <w:ins w:id="5165" w:author="petr" w:date="2024-03-03T14:12:00Z">
        <w:r w:rsidR="00695E40" w:rsidRPr="00876AB5">
          <w:t>, ekologická a informační centra, stavby a zařízení pro výrobu elektřiny z obnovitelných zdrojů energie.</w:t>
        </w:r>
      </w:ins>
    </w:p>
    <w:p w14:paraId="20D6B9F5" w14:textId="77777777" w:rsidR="00404B28" w:rsidRPr="00876AB5" w:rsidRDefault="00404B28" w:rsidP="00DC2E6F">
      <w:pPr>
        <w:pStyle w:val="Zkladntext"/>
        <w:ind w:left="2145" w:right="2" w:hanging="1776"/>
        <w:rPr>
          <w:b/>
          <w:bCs/>
        </w:rPr>
      </w:pPr>
    </w:p>
    <w:p w14:paraId="471330EF" w14:textId="0359F559" w:rsidR="00404B28" w:rsidRPr="00876AB5" w:rsidRDefault="00404B28" w:rsidP="00404B28">
      <w:pPr>
        <w:pStyle w:val="Zkladntext"/>
        <w:ind w:left="2485" w:right="2" w:hanging="1776"/>
        <w:rPr>
          <w:b/>
          <w:bCs/>
        </w:rPr>
      </w:pPr>
      <w:ins w:id="5166" w:author="petr" w:date="2024-03-02T16:48:00Z">
        <w:r w:rsidRPr="00876AB5">
          <w:rPr>
            <w:b/>
            <w:bCs/>
          </w:rPr>
          <w:t>Zeleň jiná (ZX)</w:t>
        </w:r>
      </w:ins>
    </w:p>
    <w:p w14:paraId="46490CE0" w14:textId="77777777" w:rsidR="00404B28" w:rsidRPr="00876AB5" w:rsidRDefault="00404B28" w:rsidP="00404B28">
      <w:pPr>
        <w:pStyle w:val="Zkladntext"/>
        <w:ind w:left="2485" w:right="2" w:hanging="1776"/>
        <w:rPr>
          <w:ins w:id="5167" w:author="Lukáš Petr" w:date="2023-09-05T15:39:00Z"/>
        </w:rPr>
      </w:pPr>
    </w:p>
    <w:p w14:paraId="7B7FD539" w14:textId="535C84FC" w:rsidR="00404B28" w:rsidRPr="00876AB5" w:rsidRDefault="00404B28" w:rsidP="00404B28">
      <w:pPr>
        <w:pStyle w:val="Zkladntext"/>
        <w:ind w:left="2485" w:right="2" w:hanging="1776"/>
      </w:pPr>
      <w:ins w:id="5168" w:author="petr" w:date="2024-03-02T16:49:00Z">
        <w:r w:rsidRPr="00876AB5">
          <w:rPr>
            <w:noProof/>
          </w:rPr>
          <w:drawing>
            <wp:inline distT="0" distB="0" distL="0" distR="0" wp14:anchorId="29585E88" wp14:editId="56485AEE">
              <wp:extent cx="861421" cy="252000"/>
              <wp:effectExtent l="0" t="0" r="0" b="0"/>
              <wp:docPr id="1288658506" name="Obrázek 1" descr="Obsah obrázku Obdélník, snímek obrazovky, čtverec,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8658506" name="Obrázek 1" descr="Obsah obrázku Obdélník, snímek obrazovky, čtverec, symbol&#10;&#10;Popis byl vytvořen automaticky"/>
                      <pic:cNvPicPr/>
                    </pic:nvPicPr>
                    <pic:blipFill>
                      <a:blip r:embed="rId157"/>
                      <a:stretch>
                        <a:fillRect/>
                      </a:stretch>
                    </pic:blipFill>
                    <pic:spPr>
                      <a:xfrm>
                        <a:off x="0" y="0"/>
                        <a:ext cx="861421" cy="252000"/>
                      </a:xfrm>
                      <a:prstGeom prst="rect">
                        <a:avLst/>
                      </a:prstGeom>
                    </pic:spPr>
                  </pic:pic>
                </a:graphicData>
              </a:graphic>
            </wp:inline>
          </w:drawing>
        </w:r>
      </w:ins>
    </w:p>
    <w:p w14:paraId="7223E277" w14:textId="77777777" w:rsidR="00404B28" w:rsidRPr="00876AB5" w:rsidRDefault="00404B28" w:rsidP="00404B28">
      <w:pPr>
        <w:pStyle w:val="Zkladntext"/>
        <w:ind w:left="2485" w:right="2" w:hanging="1776"/>
      </w:pPr>
    </w:p>
    <w:p w14:paraId="7F5ADDD7" w14:textId="3D22236E" w:rsidR="001E6745" w:rsidRPr="00876AB5" w:rsidRDefault="001E6745" w:rsidP="001E6745">
      <w:pPr>
        <w:pStyle w:val="Odstavecseseznamem"/>
        <w:numPr>
          <w:ilvl w:val="0"/>
          <w:numId w:val="6"/>
        </w:numPr>
        <w:ind w:right="2"/>
        <w:rPr>
          <w:ins w:id="5169" w:author="petr" w:date="2024-03-03T12:01:00Z"/>
          <w:b/>
          <w:sz w:val="24"/>
        </w:rPr>
      </w:pPr>
      <w:ins w:id="5170" w:author="petr" w:date="2024-03-03T12:01:00Z">
        <w:r w:rsidRPr="00876AB5">
          <w:rPr>
            <w:sz w:val="24"/>
            <w:szCs w:val="24"/>
          </w:rPr>
          <w:t>Plochy jsou určeny pro</w:t>
        </w:r>
      </w:ins>
      <w:r w:rsidRPr="00876AB5">
        <w:rPr>
          <w:sz w:val="24"/>
          <w:szCs w:val="24"/>
        </w:rPr>
        <w:t xml:space="preserve"> </w:t>
      </w:r>
      <w:ins w:id="5171" w:author="petr" w:date="2024-03-03T14:13:00Z">
        <w:r w:rsidRPr="00876AB5">
          <w:rPr>
            <w:sz w:val="24"/>
            <w:szCs w:val="24"/>
          </w:rPr>
          <w:t xml:space="preserve">veřejnou zeleň, </w:t>
        </w:r>
      </w:ins>
      <w:ins w:id="5172" w:author="petr" w:date="2024-03-03T14:14:00Z">
        <w:r w:rsidRPr="00876AB5">
          <w:rPr>
            <w:sz w:val="24"/>
            <w:szCs w:val="24"/>
          </w:rPr>
          <w:t>veřejná prostranství s prostorotvornou funkcí a s převážně nezpevněnými plochami přírodní i cíleně založené zeleně</w:t>
        </w:r>
      </w:ins>
      <w:ins w:id="5173" w:author="petr" w:date="2024-03-03T12:01:00Z">
        <w:r w:rsidRPr="00876AB5">
          <w:rPr>
            <w:sz w:val="24"/>
            <w:szCs w:val="24"/>
          </w:rPr>
          <w:t>. Způsoby</w:t>
        </w:r>
        <w:r w:rsidRPr="00876AB5">
          <w:rPr>
            <w:sz w:val="24"/>
          </w:rPr>
          <w:t xml:space="preserve"> využití:</w:t>
        </w:r>
      </w:ins>
    </w:p>
    <w:p w14:paraId="5BFD8EB8" w14:textId="682A4A67" w:rsidR="001E6745" w:rsidRPr="00876AB5" w:rsidRDefault="001E6745" w:rsidP="001E6745">
      <w:pPr>
        <w:pStyle w:val="Zkladntext"/>
        <w:tabs>
          <w:tab w:val="left" w:pos="2174"/>
        </w:tabs>
        <w:ind w:left="2160" w:right="2" w:hanging="1451"/>
        <w:rPr>
          <w:ins w:id="5174" w:author="petr" w:date="2024-03-03T12:01:00Z"/>
        </w:rPr>
      </w:pPr>
      <w:ins w:id="5175" w:author="petr" w:date="2024-03-03T12:01:00Z">
        <w:r w:rsidRPr="00876AB5">
          <w:t>přípustné:</w:t>
        </w:r>
        <w:r w:rsidRPr="00876AB5">
          <w:tab/>
        </w:r>
      </w:ins>
      <w:ins w:id="5176" w:author="petr" w:date="2024-03-03T14:16:00Z">
        <w:r w:rsidRPr="00876AB5">
          <w:t xml:space="preserve">prvky drobné architektury, </w:t>
        </w:r>
      </w:ins>
      <w:ins w:id="5177" w:author="petr" w:date="2024-03-03T14:18:00Z">
        <w:r w:rsidRPr="00876AB5">
          <w:t xml:space="preserve">veřejná </w:t>
        </w:r>
      </w:ins>
      <w:ins w:id="5178" w:author="petr" w:date="2024-03-03T14:16:00Z">
        <w:r w:rsidRPr="00876AB5">
          <w:t>dopravní infrastruktura včetně par</w:t>
        </w:r>
      </w:ins>
      <w:ins w:id="5179" w:author="petr" w:date="2024-03-03T14:17:00Z">
        <w:r w:rsidRPr="00876AB5">
          <w:t xml:space="preserve">kovacích ploch v přírodě blízkém provedení a s propustnými povrchy </w:t>
        </w:r>
      </w:ins>
      <w:ins w:id="5180" w:author="petr" w:date="2024-03-03T14:18:00Z">
        <w:r w:rsidRPr="00876AB5">
          <w:t>bez zpevnění plochy betonovou dlažbou, veřejná technická infrastruktura, p</w:t>
        </w:r>
      </w:ins>
      <w:ins w:id="5181" w:author="petr" w:date="2024-03-03T14:19:00Z">
        <w:r w:rsidRPr="00876AB5">
          <w:t>řípojky a účelové komunikace</w:t>
        </w:r>
      </w:ins>
      <w:ins w:id="5182" w:author="petr" w:date="2024-03-03T12:01:00Z">
        <w:r w:rsidRPr="00876AB5">
          <w:t>.</w:t>
        </w:r>
      </w:ins>
    </w:p>
    <w:p w14:paraId="29590E60" w14:textId="058860FA" w:rsidR="001E6745" w:rsidRPr="00876AB5" w:rsidRDefault="001E6745" w:rsidP="001E6745">
      <w:pPr>
        <w:pStyle w:val="Zkladntext"/>
        <w:tabs>
          <w:tab w:val="left" w:pos="2126"/>
        </w:tabs>
        <w:ind w:left="2127" w:right="2" w:hanging="1418"/>
        <w:rPr>
          <w:ins w:id="5183" w:author="petr" w:date="2024-03-03T12:01:00Z"/>
        </w:rPr>
      </w:pPr>
      <w:ins w:id="5184" w:author="petr" w:date="2024-03-03T12:01:00Z">
        <w:r w:rsidRPr="00876AB5">
          <w:t>nepřípustné:</w:t>
        </w:r>
        <w:r w:rsidRPr="00876AB5">
          <w:tab/>
          <w:t>stavby, zařízení a jiná opatření nesouvisející s hlavním nebo přípustným využitím</w:t>
        </w:r>
      </w:ins>
      <w:ins w:id="5185" w:author="petr" w:date="2024-03-03T14:19:00Z">
        <w:r w:rsidRPr="00876AB5">
          <w:t>, oplocení</w:t>
        </w:r>
      </w:ins>
      <w:ins w:id="5186" w:author="petr" w:date="2024-03-03T14:20:00Z">
        <w:r w:rsidRPr="00876AB5">
          <w:t>, ekologická a informační centra, stavby a zařízení pro výrobu elektřiny z obnovitelných zdrojů energie.</w:t>
        </w:r>
      </w:ins>
    </w:p>
    <w:p w14:paraId="5B279577" w14:textId="77777777" w:rsidR="00695E40" w:rsidRPr="00876AB5" w:rsidRDefault="00695E40" w:rsidP="00404B28">
      <w:pPr>
        <w:pStyle w:val="Zkladntext"/>
        <w:ind w:left="2485" w:right="2" w:hanging="1776"/>
      </w:pPr>
    </w:p>
    <w:p w14:paraId="1D0B793A" w14:textId="0ABD724D" w:rsidR="00763AF7" w:rsidRPr="00876AB5" w:rsidRDefault="00404B28" w:rsidP="00404B28">
      <w:pPr>
        <w:pStyle w:val="Zkladntext"/>
        <w:ind w:left="2485" w:right="2" w:hanging="1776"/>
        <w:rPr>
          <w:b/>
          <w:bCs/>
        </w:rPr>
      </w:pPr>
      <w:ins w:id="5187" w:author="Lukáš Petr" w:date="2023-09-05T15:40:00Z">
        <w:r w:rsidRPr="00876AB5">
          <w:rPr>
            <w:b/>
            <w:bCs/>
            <w:rPrChange w:id="5188" w:author="Lukáš Petr" w:date="2024-02-02T10:25:00Z">
              <w:rPr/>
            </w:rPrChange>
          </w:rPr>
          <w:t>Lesní všeobecné (LU)</w:t>
        </w:r>
      </w:ins>
    </w:p>
    <w:p w14:paraId="2BBB182A" w14:textId="77777777" w:rsidR="00404B28" w:rsidRPr="00876AB5" w:rsidRDefault="00404B28" w:rsidP="00404B28">
      <w:pPr>
        <w:pStyle w:val="Zkladntext"/>
        <w:ind w:left="2485" w:right="2" w:hanging="1776"/>
        <w:rPr>
          <w:ins w:id="5189" w:author="Lukáš Petr" w:date="2023-09-05T15:39:00Z"/>
        </w:rPr>
      </w:pPr>
    </w:p>
    <w:p w14:paraId="217F8BA7" w14:textId="1C4E978C" w:rsidR="00581605" w:rsidRPr="00876AB5" w:rsidRDefault="00404B28" w:rsidP="00404B28">
      <w:pPr>
        <w:pStyle w:val="Zkladntext"/>
        <w:ind w:left="2485" w:right="2" w:hanging="1776"/>
      </w:pPr>
      <w:r w:rsidRPr="00876AB5">
        <w:rPr>
          <w:noProof/>
        </w:rPr>
        <w:drawing>
          <wp:inline distT="0" distB="0" distL="0" distR="0" wp14:anchorId="0E18A74F" wp14:editId="4DD32CB4">
            <wp:extent cx="1693514" cy="252000"/>
            <wp:effectExtent l="0" t="0" r="2540" b="0"/>
            <wp:docPr id="848193281" name="Obrázek 1" descr="Obsah obrázku snímek obrazovky, Obdélník, Písmo, řada/p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8193281" name="Obrázek 1" descr="Obsah obrázku snímek obrazovky, Obdélník, Písmo, řada/pruh&#10;&#10;Popis byl vytvořen automaticky"/>
                    <pic:cNvPicPr/>
                  </pic:nvPicPr>
                  <pic:blipFill>
                    <a:blip r:embed="rId158"/>
                    <a:stretch>
                      <a:fillRect/>
                    </a:stretch>
                  </pic:blipFill>
                  <pic:spPr>
                    <a:xfrm>
                      <a:off x="0" y="0"/>
                      <a:ext cx="1693514" cy="252000"/>
                    </a:xfrm>
                    <a:prstGeom prst="rect">
                      <a:avLst/>
                    </a:prstGeom>
                  </pic:spPr>
                </pic:pic>
              </a:graphicData>
            </a:graphic>
          </wp:inline>
        </w:drawing>
      </w:r>
    </w:p>
    <w:p w14:paraId="220214BB" w14:textId="77777777" w:rsidR="00404B28" w:rsidRPr="00876AB5" w:rsidRDefault="00404B28" w:rsidP="00404B28">
      <w:pPr>
        <w:pStyle w:val="Zkladntext"/>
        <w:ind w:left="2485" w:right="2" w:hanging="1776"/>
      </w:pPr>
    </w:p>
    <w:p w14:paraId="286A771F" w14:textId="1CE92215" w:rsidR="003468E8" w:rsidRPr="00876AB5" w:rsidRDefault="00000000" w:rsidP="001E4A46">
      <w:pPr>
        <w:pStyle w:val="Odstavecseseznamem"/>
        <w:numPr>
          <w:ilvl w:val="0"/>
          <w:numId w:val="6"/>
        </w:numPr>
        <w:ind w:left="709" w:right="2" w:hanging="283"/>
        <w:rPr>
          <w:sz w:val="24"/>
        </w:rPr>
      </w:pPr>
      <w:del w:id="5190" w:author="petr" w:date="2024-03-02T16:46:00Z">
        <w:r w:rsidRPr="00876AB5" w:rsidDel="00404B28">
          <w:rPr>
            <w:sz w:val="24"/>
            <w:u w:val="single"/>
          </w:rPr>
          <w:delText>Plochy lesní (</w:delText>
        </w:r>
        <w:r w:rsidRPr="00876AB5" w:rsidDel="00404B28">
          <w:rPr>
            <w:b/>
            <w:sz w:val="24"/>
            <w:u w:val="single"/>
          </w:rPr>
          <w:delText>L</w:delText>
        </w:r>
        <w:r w:rsidRPr="00876AB5" w:rsidDel="00404B28">
          <w:rPr>
            <w:sz w:val="24"/>
            <w:u w:val="single"/>
          </w:rPr>
          <w:delText>)</w:delText>
        </w:r>
        <w:r w:rsidRPr="00876AB5" w:rsidDel="00404B28">
          <w:rPr>
            <w:sz w:val="24"/>
          </w:rPr>
          <w:delText xml:space="preserve"> </w:delText>
        </w:r>
        <w:r w:rsidR="001E4A46" w:rsidRPr="00876AB5" w:rsidDel="00404B28">
          <w:rPr>
            <w:sz w:val="24"/>
          </w:rPr>
          <w:delText>–</w:delText>
        </w:r>
        <w:r w:rsidRPr="00876AB5" w:rsidDel="00404B28">
          <w:rPr>
            <w:sz w:val="24"/>
          </w:rPr>
          <w:delText xml:space="preserve"> </w:delText>
        </w:r>
      </w:del>
      <w:r w:rsidR="00404B28" w:rsidRPr="00876AB5">
        <w:rPr>
          <w:sz w:val="24"/>
        </w:rPr>
        <w:t>J</w:t>
      </w:r>
      <w:r w:rsidRPr="00876AB5">
        <w:rPr>
          <w:sz w:val="24"/>
        </w:rPr>
        <w:t>de o pozemky určené k plnění produkční i mimoprodukční funkce lesa. Způsoby využití:</w:t>
      </w:r>
    </w:p>
    <w:p w14:paraId="1768B8D4" w14:textId="79643553" w:rsidR="003468E8" w:rsidRPr="00876AB5" w:rsidRDefault="00000000" w:rsidP="001E4A46">
      <w:pPr>
        <w:pStyle w:val="Zkladntext"/>
        <w:tabs>
          <w:tab w:val="left" w:pos="2169"/>
        </w:tabs>
        <w:ind w:left="2172" w:right="2" w:hanging="1463"/>
        <w:rPr>
          <w:ins w:id="5191" w:author="petr" w:date="2024-03-03T14:32:00Z"/>
        </w:rPr>
      </w:pPr>
      <w:r w:rsidRPr="00876AB5">
        <w:rPr>
          <w:rPrChange w:id="5192" w:author="Lukáš Petr" w:date="2024-02-02T10:25:00Z">
            <w:rPr>
              <w:spacing w:val="-2"/>
            </w:rPr>
          </w:rPrChange>
        </w:rPr>
        <w:t>přípustné:</w:t>
      </w:r>
      <w:r w:rsidRPr="00876AB5">
        <w:tab/>
        <w:t>pozemky</w:t>
      </w:r>
      <w:r w:rsidRPr="00876AB5">
        <w:rPr>
          <w:rPrChange w:id="5193" w:author="Lukáš Petr" w:date="2024-02-02T10:25:00Z">
            <w:rPr>
              <w:spacing w:val="40"/>
            </w:rPr>
          </w:rPrChange>
        </w:rPr>
        <w:t xml:space="preserve"> </w:t>
      </w:r>
      <w:r w:rsidRPr="00876AB5">
        <w:t>s lesním porostem,</w:t>
      </w:r>
      <w:r w:rsidRPr="00876AB5">
        <w:rPr>
          <w:rPrChange w:id="5194" w:author="Lukáš Petr" w:date="2024-02-02T10:25:00Z">
            <w:rPr>
              <w:spacing w:val="40"/>
            </w:rPr>
          </w:rPrChange>
        </w:rPr>
        <w:t xml:space="preserve"> </w:t>
      </w:r>
      <w:r w:rsidRPr="00876AB5">
        <w:t>lesní průseky</w:t>
      </w:r>
      <w:r w:rsidRPr="00876AB5">
        <w:rPr>
          <w:rPrChange w:id="5195" w:author="Lukáš Petr" w:date="2024-02-02T10:25:00Z">
            <w:rPr>
              <w:spacing w:val="40"/>
            </w:rPr>
          </w:rPrChange>
        </w:rPr>
        <w:t xml:space="preserve"> </w:t>
      </w:r>
      <w:r w:rsidRPr="00876AB5">
        <w:t xml:space="preserve">a </w:t>
      </w:r>
      <w:del w:id="5196" w:author="petr" w:date="2024-03-03T14:24:00Z">
        <w:r w:rsidRPr="00876AB5" w:rsidDel="007F03A9">
          <w:delText xml:space="preserve">nezpevněné </w:delText>
        </w:r>
      </w:del>
      <w:r w:rsidRPr="00876AB5">
        <w:t>lesní</w:t>
      </w:r>
      <w:r w:rsidRPr="00876AB5">
        <w:rPr>
          <w:rPrChange w:id="5197" w:author="Lukáš Petr" w:date="2024-02-02T10:25:00Z">
            <w:rPr>
              <w:spacing w:val="40"/>
            </w:rPr>
          </w:rPrChange>
        </w:rPr>
        <w:t xml:space="preserve"> </w:t>
      </w:r>
      <w:r w:rsidRPr="00876AB5">
        <w:t>cesty</w:t>
      </w:r>
      <w:del w:id="5198" w:author="petr" w:date="2024-03-03T14:24:00Z">
        <w:r w:rsidRPr="00876AB5" w:rsidDel="007F03A9">
          <w:delText xml:space="preserve"> i zpevněné cesty do šíře 4 m</w:delText>
        </w:r>
      </w:del>
      <w:r w:rsidRPr="00876AB5">
        <w:t xml:space="preserve">, umisťování staveb, zařízení a jiných opatření pro lesní výrobu, ochranu přírody a krajiny, </w:t>
      </w:r>
      <w:del w:id="5199" w:author="petr" w:date="2024-03-03T14:24:00Z">
        <w:r w:rsidRPr="00876AB5" w:rsidDel="007F03A9">
          <w:delText>případně pozemky dopravní a technické infrastruktury</w:delText>
        </w:r>
      </w:del>
      <w:ins w:id="5200" w:author="petr" w:date="2024-03-03T14:24:00Z">
        <w:r w:rsidR="007F03A9" w:rsidRPr="00876AB5">
          <w:t xml:space="preserve"> územn</w:t>
        </w:r>
      </w:ins>
      <w:ins w:id="5201" w:author="petr" w:date="2024-03-03T14:25:00Z">
        <w:r w:rsidR="007F03A9" w:rsidRPr="00876AB5">
          <w:t>í systém ekologické stability, související dopravní infrastruktura, veřejná technická infrastruktura včetně oplocení, přípojky a účelové komunikace</w:t>
        </w:r>
      </w:ins>
      <w:ins w:id="5202" w:author="petr" w:date="2024-03-03T14:26:00Z">
        <w:r w:rsidR="007F03A9" w:rsidRPr="00876AB5">
          <w:t>, ohrazení obor a lesních školek (průhledné ohradníky)</w:t>
        </w:r>
      </w:ins>
      <w:ins w:id="5203" w:author="petr" w:date="2024-03-03T14:27:00Z">
        <w:r w:rsidR="007F03A9" w:rsidRPr="00876AB5">
          <w:t xml:space="preserve">, </w:t>
        </w:r>
      </w:ins>
      <w:ins w:id="5204" w:author="petr" w:date="2024-03-03T14:31:00Z">
        <w:r w:rsidR="007F03A9" w:rsidRPr="00876AB5">
          <w:t xml:space="preserve">vodní plochy, vodní toky </w:t>
        </w:r>
      </w:ins>
      <w:ins w:id="5205" w:author="petr" w:date="2024-03-03T14:32:00Z">
        <w:r w:rsidR="007F03A9" w:rsidRPr="00876AB5">
          <w:br/>
        </w:r>
      </w:ins>
      <w:ins w:id="5206" w:author="petr" w:date="2024-03-03T14:31:00Z">
        <w:r w:rsidR="007F03A9" w:rsidRPr="00876AB5">
          <w:t xml:space="preserve">a vodohospodářské </w:t>
        </w:r>
      </w:ins>
      <w:ins w:id="5207" w:author="petr" w:date="2024-03-03T14:32:00Z">
        <w:r w:rsidR="007F03A9" w:rsidRPr="00876AB5">
          <w:t>stavby a zařízení.</w:t>
        </w:r>
      </w:ins>
    </w:p>
    <w:p w14:paraId="19052F08" w14:textId="77777777" w:rsidR="003B610D" w:rsidRPr="00876AB5" w:rsidRDefault="003B610D" w:rsidP="003B610D">
      <w:pPr>
        <w:pStyle w:val="Zkladntext"/>
        <w:tabs>
          <w:tab w:val="left" w:pos="2169"/>
        </w:tabs>
        <w:ind w:left="2172" w:hanging="1463"/>
        <w:rPr>
          <w:ins w:id="5208" w:author="petr" w:date="2024-03-03T14:34:00Z"/>
        </w:rPr>
      </w:pPr>
      <w:ins w:id="5209" w:author="petr" w:date="2024-03-03T14:34:00Z">
        <w:r w:rsidRPr="00876AB5">
          <w:t>podm. přípustné:</w:t>
        </w:r>
        <w:r w:rsidRPr="00876AB5">
          <w:rPr>
            <w:rPrChange w:id="5210" w:author="Lukáš Petr" w:date="2024-02-02T10:25:00Z">
              <w:rPr>
                <w:spacing w:val="80"/>
              </w:rPr>
            </w:rPrChange>
          </w:rPr>
          <w:t xml:space="preserve"> </w:t>
        </w:r>
        <w:r w:rsidRPr="00876AB5">
          <w:t>dopravní infrastruktura nesouvisející s hlavním nebo přípustným využitím, pokud nebude ohroženo plnění funkcí lesa.</w:t>
        </w:r>
      </w:ins>
    </w:p>
    <w:p w14:paraId="27876B51" w14:textId="6BEF7417" w:rsidR="003468E8" w:rsidRPr="00876AB5" w:rsidRDefault="00000000" w:rsidP="001E4A46">
      <w:pPr>
        <w:pStyle w:val="Zkladntext"/>
        <w:tabs>
          <w:tab w:val="left" w:pos="2169"/>
        </w:tabs>
        <w:ind w:left="2160" w:right="2" w:hanging="1451"/>
      </w:pPr>
      <w:r w:rsidRPr="00876AB5">
        <w:rPr>
          <w:rPrChange w:id="5211" w:author="Lukáš Petr" w:date="2024-02-02T10:25:00Z">
            <w:rPr>
              <w:spacing w:val="-2"/>
            </w:rPr>
          </w:rPrChange>
        </w:rPr>
        <w:t>nepřípustné:</w:t>
      </w:r>
      <w:r w:rsidRPr="00876AB5">
        <w:tab/>
      </w:r>
      <w:r w:rsidRPr="00876AB5">
        <w:tab/>
        <w:t>umisťování</w:t>
      </w:r>
      <w:r w:rsidRPr="00876AB5">
        <w:rPr>
          <w:rPrChange w:id="5212" w:author="Lukáš Petr" w:date="2024-02-02T10:25:00Z">
            <w:rPr>
              <w:spacing w:val="80"/>
              <w:w w:val="150"/>
            </w:rPr>
          </w:rPrChange>
        </w:rPr>
        <w:t xml:space="preserve"> </w:t>
      </w:r>
      <w:r w:rsidRPr="00876AB5">
        <w:t>staveb,</w:t>
      </w:r>
      <w:r w:rsidRPr="00876AB5">
        <w:rPr>
          <w:rPrChange w:id="5213" w:author="Lukáš Petr" w:date="2024-02-02T10:25:00Z">
            <w:rPr>
              <w:spacing w:val="40"/>
            </w:rPr>
          </w:rPrChange>
        </w:rPr>
        <w:t xml:space="preserve"> </w:t>
      </w:r>
      <w:r w:rsidRPr="00876AB5">
        <w:t>zařízení</w:t>
      </w:r>
      <w:r w:rsidRPr="00876AB5">
        <w:rPr>
          <w:rPrChange w:id="5214" w:author="Lukáš Petr" w:date="2024-02-02T10:25:00Z">
            <w:rPr>
              <w:spacing w:val="80"/>
              <w:w w:val="150"/>
            </w:rPr>
          </w:rPrChange>
        </w:rPr>
        <w:t xml:space="preserve"> </w:t>
      </w:r>
      <w:r w:rsidRPr="00876AB5">
        <w:t>a</w:t>
      </w:r>
      <w:r w:rsidRPr="00876AB5">
        <w:rPr>
          <w:rPrChange w:id="5215" w:author="Lukáš Petr" w:date="2024-02-02T10:25:00Z">
            <w:rPr>
              <w:spacing w:val="40"/>
            </w:rPr>
          </w:rPrChange>
        </w:rPr>
        <w:t xml:space="preserve"> </w:t>
      </w:r>
      <w:r w:rsidRPr="00876AB5">
        <w:t>činností</w:t>
      </w:r>
      <w:r w:rsidRPr="00876AB5">
        <w:rPr>
          <w:rPrChange w:id="5216" w:author="Lukáš Petr" w:date="2024-02-02T10:25:00Z">
            <w:rPr>
              <w:spacing w:val="40"/>
            </w:rPr>
          </w:rPrChange>
        </w:rPr>
        <w:t xml:space="preserve"> </w:t>
      </w:r>
      <w:r w:rsidRPr="00876AB5">
        <w:t>nemajících</w:t>
      </w:r>
      <w:r w:rsidRPr="00876AB5">
        <w:rPr>
          <w:rPrChange w:id="5217" w:author="Lukáš Petr" w:date="2024-02-02T10:25:00Z">
            <w:rPr>
              <w:spacing w:val="40"/>
            </w:rPr>
          </w:rPrChange>
        </w:rPr>
        <w:t xml:space="preserve"> </w:t>
      </w:r>
      <w:r w:rsidRPr="00876AB5">
        <w:t>přímou</w:t>
      </w:r>
      <w:r w:rsidRPr="00876AB5">
        <w:rPr>
          <w:rPrChange w:id="5218" w:author="Lukáš Petr" w:date="2024-02-02T10:25:00Z">
            <w:rPr>
              <w:spacing w:val="40"/>
            </w:rPr>
          </w:rPrChange>
        </w:rPr>
        <w:t xml:space="preserve"> </w:t>
      </w:r>
      <w:r w:rsidRPr="00876AB5">
        <w:t>souvislost</w:t>
      </w:r>
      <w:r w:rsidRPr="00876AB5">
        <w:rPr>
          <w:rPrChange w:id="5219" w:author="Lukáš Petr" w:date="2024-02-02T10:25:00Z">
            <w:rPr>
              <w:spacing w:val="40"/>
            </w:rPr>
          </w:rPrChange>
        </w:rPr>
        <w:t xml:space="preserve"> </w:t>
      </w:r>
      <w:r w:rsidRPr="00876AB5">
        <w:t>s určujícím využitím plochy</w:t>
      </w:r>
      <w:r w:rsidR="003B610D" w:rsidRPr="00876AB5">
        <w:t xml:space="preserve">, </w:t>
      </w:r>
      <w:ins w:id="5220" w:author="petr" w:date="2024-03-03T14:35:00Z">
        <w:r w:rsidR="003B610D" w:rsidRPr="00876AB5">
          <w:rPr>
            <w:rPrChange w:id="5221" w:author="petr" w:date="2024-03-03T14:35:00Z">
              <w:rPr>
                <w:rFonts w:ascii="Arial" w:hAnsi="Arial" w:cs="Arial"/>
                <w:sz w:val="18"/>
                <w:szCs w:val="18"/>
              </w:rPr>
            </w:rPrChange>
          </w:rPr>
          <w:t xml:space="preserve">oplocení s výjimkou oplocení a ohrazení uvedeného v přípustném využití, </w:t>
        </w:r>
        <w:r w:rsidR="003B610D" w:rsidRPr="00876AB5">
          <w:t>ekologická a informační centra, stavby a zařízení pro výrobu elektřiny z obnovitelných zdrojů energie.</w:t>
        </w:r>
      </w:ins>
    </w:p>
    <w:p w14:paraId="11CD968E" w14:textId="77777777" w:rsidR="00404B28" w:rsidRPr="00876AB5" w:rsidRDefault="00404B28" w:rsidP="00DC2E6F">
      <w:pPr>
        <w:pStyle w:val="Zkladntext"/>
        <w:tabs>
          <w:tab w:val="left" w:pos="2169"/>
        </w:tabs>
        <w:ind w:left="2160" w:right="2" w:hanging="1832"/>
        <w:rPr>
          <w:b/>
          <w:bCs/>
        </w:rPr>
      </w:pPr>
    </w:p>
    <w:p w14:paraId="473860A4" w14:textId="77777777" w:rsidR="00D95522" w:rsidRPr="00876AB5" w:rsidRDefault="00D95522" w:rsidP="00DC2E6F">
      <w:pPr>
        <w:pStyle w:val="Zkladntext"/>
        <w:tabs>
          <w:tab w:val="left" w:pos="2169"/>
        </w:tabs>
        <w:ind w:left="2160" w:right="2" w:hanging="1832"/>
        <w:rPr>
          <w:b/>
          <w:bCs/>
        </w:rPr>
      </w:pPr>
    </w:p>
    <w:p w14:paraId="3256F8E7" w14:textId="77777777" w:rsidR="00D95522" w:rsidRPr="00876AB5" w:rsidRDefault="00D95522" w:rsidP="00DC2E6F">
      <w:pPr>
        <w:pStyle w:val="Zkladntext"/>
        <w:tabs>
          <w:tab w:val="left" w:pos="2169"/>
        </w:tabs>
        <w:ind w:left="2160" w:right="2" w:hanging="1832"/>
        <w:rPr>
          <w:b/>
          <w:bCs/>
        </w:rPr>
      </w:pPr>
    </w:p>
    <w:p w14:paraId="7F234FDC" w14:textId="77777777" w:rsidR="00D95522" w:rsidRPr="00876AB5" w:rsidRDefault="00D95522" w:rsidP="00DC2E6F">
      <w:pPr>
        <w:pStyle w:val="Zkladntext"/>
        <w:tabs>
          <w:tab w:val="left" w:pos="2169"/>
        </w:tabs>
        <w:ind w:left="2160" w:right="2" w:hanging="1832"/>
        <w:rPr>
          <w:b/>
          <w:bCs/>
        </w:rPr>
      </w:pPr>
    </w:p>
    <w:p w14:paraId="7657CC0C" w14:textId="77777777" w:rsidR="00D95522" w:rsidRPr="00876AB5" w:rsidRDefault="00D95522" w:rsidP="00DC2E6F">
      <w:pPr>
        <w:pStyle w:val="Zkladntext"/>
        <w:tabs>
          <w:tab w:val="left" w:pos="2169"/>
        </w:tabs>
        <w:ind w:left="2160" w:right="2" w:hanging="1832"/>
        <w:rPr>
          <w:b/>
          <w:bCs/>
        </w:rPr>
      </w:pPr>
    </w:p>
    <w:p w14:paraId="1F53646B" w14:textId="77777777" w:rsidR="00D95522" w:rsidRPr="00876AB5" w:rsidRDefault="00D95522" w:rsidP="00DC2E6F">
      <w:pPr>
        <w:pStyle w:val="Zkladntext"/>
        <w:tabs>
          <w:tab w:val="left" w:pos="2169"/>
        </w:tabs>
        <w:ind w:left="2160" w:right="2" w:hanging="1832"/>
        <w:rPr>
          <w:b/>
          <w:bCs/>
        </w:rPr>
      </w:pPr>
    </w:p>
    <w:p w14:paraId="279956D1" w14:textId="77777777" w:rsidR="00D95522" w:rsidRPr="00876AB5" w:rsidRDefault="00D95522" w:rsidP="00DC2E6F">
      <w:pPr>
        <w:pStyle w:val="Zkladntext"/>
        <w:tabs>
          <w:tab w:val="left" w:pos="2169"/>
        </w:tabs>
        <w:ind w:left="2160" w:right="2" w:hanging="1832"/>
        <w:rPr>
          <w:ins w:id="5222" w:author="petr" w:date="2024-03-06T14:31:00Z"/>
          <w:b/>
          <w:bCs/>
          <w:sz w:val="12"/>
          <w:szCs w:val="12"/>
        </w:rPr>
      </w:pPr>
    </w:p>
    <w:p w14:paraId="7C822D7E" w14:textId="400830D6" w:rsidR="00B37203" w:rsidRPr="00876AB5" w:rsidRDefault="00B37203" w:rsidP="00B37203">
      <w:pPr>
        <w:pStyle w:val="Zkladntext"/>
        <w:tabs>
          <w:tab w:val="left" w:pos="2131"/>
        </w:tabs>
        <w:ind w:left="2472" w:right="2" w:hanging="1767"/>
        <w:rPr>
          <w:ins w:id="5223" w:author="petr" w:date="2024-03-06T14:31:00Z"/>
        </w:rPr>
      </w:pPr>
      <w:bookmarkStart w:id="5224" w:name="_Hlk160697257"/>
      <w:ins w:id="5225" w:author="petr" w:date="2024-03-06T14:31:00Z">
        <w:r w:rsidRPr="00876AB5">
          <w:rPr>
            <w:b/>
            <w:bCs/>
          </w:rPr>
          <w:t>L</w:t>
        </w:r>
      </w:ins>
      <w:ins w:id="5226" w:author="petr" w:date="2024-03-06T14:32:00Z">
        <w:r w:rsidRPr="00876AB5">
          <w:rPr>
            <w:b/>
            <w:bCs/>
          </w:rPr>
          <w:t>esní všeobe</w:t>
        </w:r>
      </w:ins>
      <w:ins w:id="5227" w:author="petr" w:date="2024-03-06T14:33:00Z">
        <w:r w:rsidRPr="00876AB5">
          <w:rPr>
            <w:b/>
            <w:bCs/>
          </w:rPr>
          <w:t>c</w:t>
        </w:r>
      </w:ins>
      <w:ins w:id="5228" w:author="petr" w:date="2024-03-06T14:32:00Z">
        <w:r w:rsidRPr="00876AB5">
          <w:rPr>
            <w:b/>
            <w:bCs/>
          </w:rPr>
          <w:t xml:space="preserve">né </w:t>
        </w:r>
      </w:ins>
      <w:ins w:id="5229" w:author="petr" w:date="2024-03-06T14:33:00Z">
        <w:r w:rsidRPr="00876AB5">
          <w:rPr>
            <w:b/>
            <w:bCs/>
          </w:rPr>
          <w:t>– přírodní (</w:t>
        </w:r>
        <w:proofErr w:type="spellStart"/>
        <w:r w:rsidRPr="00876AB5">
          <w:rPr>
            <w:b/>
            <w:bCs/>
          </w:rPr>
          <w:t>LU.p</w:t>
        </w:r>
        <w:proofErr w:type="spellEnd"/>
        <w:r w:rsidRPr="00876AB5">
          <w:rPr>
            <w:b/>
            <w:bCs/>
          </w:rPr>
          <w:t>)</w:t>
        </w:r>
      </w:ins>
      <w:ins w:id="5230" w:author="petr" w:date="2024-03-06T14:31:00Z">
        <w:r w:rsidRPr="00876AB5">
          <w:rPr>
            <w:b/>
            <w:bCs/>
            <w:rPrChange w:id="5231" w:author="Lukáš Petr" w:date="2024-02-02T10:25:00Z">
              <w:rPr/>
            </w:rPrChange>
          </w:rPr>
          <w:t xml:space="preserve"> </w:t>
        </w:r>
      </w:ins>
    </w:p>
    <w:p w14:paraId="29182D7E" w14:textId="77777777" w:rsidR="00B37203" w:rsidRPr="00876AB5" w:rsidRDefault="00B37203" w:rsidP="00B37203">
      <w:pPr>
        <w:pStyle w:val="Zkladntext"/>
        <w:tabs>
          <w:tab w:val="left" w:pos="2131"/>
        </w:tabs>
        <w:ind w:left="2136" w:right="2" w:hanging="1767"/>
        <w:rPr>
          <w:ins w:id="5232" w:author="petr" w:date="2024-03-06T14:31:00Z"/>
        </w:rPr>
      </w:pPr>
    </w:p>
    <w:p w14:paraId="1F95F1D9" w14:textId="4B1F2B45" w:rsidR="00B37203" w:rsidRPr="00876AB5" w:rsidRDefault="00B37203" w:rsidP="00B37203">
      <w:pPr>
        <w:pStyle w:val="Zkladntext"/>
        <w:tabs>
          <w:tab w:val="left" w:pos="2131"/>
        </w:tabs>
        <w:ind w:left="2472" w:right="2" w:hanging="1767"/>
        <w:rPr>
          <w:ins w:id="5233" w:author="petr" w:date="2024-03-06T14:31:00Z"/>
        </w:rPr>
      </w:pPr>
      <w:ins w:id="5234" w:author="petr" w:date="2024-03-06T14:33:00Z">
        <w:r w:rsidRPr="00876AB5">
          <w:rPr>
            <w:noProof/>
          </w:rPr>
          <w:drawing>
            <wp:inline distT="0" distB="0" distL="0" distR="0" wp14:anchorId="2533F51D" wp14:editId="05CBDCDF">
              <wp:extent cx="859960" cy="252000"/>
              <wp:effectExtent l="0" t="0" r="0" b="0"/>
              <wp:docPr id="1149389756"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9389756" name="Obrázek 1" descr="Obsah obrázku snímek obrazovky, Písmo, Grafika, logo&#10;&#10;Popis byl vytvořen automaticky"/>
                      <pic:cNvPicPr/>
                    </pic:nvPicPr>
                    <pic:blipFill>
                      <a:blip r:embed="rId159"/>
                      <a:stretch>
                        <a:fillRect/>
                      </a:stretch>
                    </pic:blipFill>
                    <pic:spPr>
                      <a:xfrm>
                        <a:off x="0" y="0"/>
                        <a:ext cx="859960" cy="252000"/>
                      </a:xfrm>
                      <a:prstGeom prst="rect">
                        <a:avLst/>
                      </a:prstGeom>
                    </pic:spPr>
                  </pic:pic>
                </a:graphicData>
              </a:graphic>
            </wp:inline>
          </w:drawing>
        </w:r>
      </w:ins>
    </w:p>
    <w:p w14:paraId="566BD8B7" w14:textId="77777777" w:rsidR="00B37203" w:rsidRPr="00876AB5" w:rsidRDefault="00B37203" w:rsidP="00B37203">
      <w:pPr>
        <w:pStyle w:val="Zkladntext"/>
        <w:tabs>
          <w:tab w:val="left" w:pos="2131"/>
        </w:tabs>
        <w:ind w:left="2136" w:right="2" w:hanging="1767"/>
        <w:rPr>
          <w:ins w:id="5235" w:author="petr" w:date="2024-03-06T14:31:00Z"/>
        </w:rPr>
      </w:pPr>
    </w:p>
    <w:p w14:paraId="0265B7E1" w14:textId="77777777" w:rsidR="00B37203" w:rsidRPr="00876AB5" w:rsidRDefault="00B37203">
      <w:pPr>
        <w:pStyle w:val="Zkladntext"/>
        <w:numPr>
          <w:ilvl w:val="0"/>
          <w:numId w:val="37"/>
        </w:numPr>
        <w:ind w:left="709" w:hanging="283"/>
        <w:rPr>
          <w:ins w:id="5236" w:author="petr" w:date="2024-03-06T14:31:00Z"/>
        </w:rPr>
        <w:pPrChange w:id="5237" w:author="petr" w:date="2024-03-07T09:48:00Z">
          <w:pPr>
            <w:pStyle w:val="Zkladntext"/>
            <w:ind w:left="709"/>
          </w:pPr>
        </w:pPrChange>
      </w:pPr>
      <w:ins w:id="5238" w:author="petr" w:date="2024-03-06T14:31:00Z">
        <w:r w:rsidRPr="00876AB5">
          <w:t>Plochy jsou určeny pro zajištění ekosystémů vyšší ekologické stability i částečně člověkem pozměněných, avšak přírodě blízkých společenstev</w:t>
        </w:r>
        <w:r w:rsidRPr="00876AB5">
          <w:rPr>
            <w:rPrChange w:id="5239" w:author="Lukáš Petr" w:date="2024-02-02T10:25:00Z">
              <w:rPr>
                <w:spacing w:val="40"/>
              </w:rPr>
            </w:rPrChange>
          </w:rPr>
          <w:t xml:space="preserve"> </w:t>
        </w:r>
        <w:r w:rsidRPr="00876AB5">
          <w:t>na</w:t>
        </w:r>
        <w:r w:rsidRPr="00876AB5">
          <w:rPr>
            <w:rPrChange w:id="5240" w:author="Lukáš Petr" w:date="2024-02-02T10:25:00Z">
              <w:rPr>
                <w:spacing w:val="40"/>
              </w:rPr>
            </w:rPrChange>
          </w:rPr>
          <w:t xml:space="preserve"> </w:t>
        </w:r>
        <w:r w:rsidRPr="00876AB5">
          <w:t>plochách</w:t>
        </w:r>
        <w:r w:rsidRPr="00876AB5">
          <w:rPr>
            <w:rPrChange w:id="5241" w:author="Lukáš Petr" w:date="2024-02-02T10:25:00Z">
              <w:rPr>
                <w:spacing w:val="40"/>
              </w:rPr>
            </w:rPrChange>
          </w:rPr>
          <w:t xml:space="preserve"> </w:t>
        </w:r>
        <w:r w:rsidRPr="00876AB5">
          <w:t>II.</w:t>
        </w:r>
        <w:r w:rsidRPr="00876AB5">
          <w:rPr>
            <w:rPrChange w:id="5242" w:author="Lukáš Petr" w:date="2024-02-02T10:25:00Z">
              <w:rPr>
                <w:spacing w:val="40"/>
              </w:rPr>
            </w:rPrChange>
          </w:rPr>
          <w:t xml:space="preserve"> </w:t>
        </w:r>
        <w:r w:rsidRPr="00876AB5">
          <w:t>zóny</w:t>
        </w:r>
        <w:r w:rsidRPr="00876AB5">
          <w:rPr>
            <w:rPrChange w:id="5243" w:author="Lukáš Petr" w:date="2024-02-02T10:25:00Z">
              <w:rPr>
                <w:spacing w:val="40"/>
              </w:rPr>
            </w:rPrChange>
          </w:rPr>
          <w:t xml:space="preserve"> </w:t>
        </w:r>
        <w:r w:rsidRPr="00876AB5">
          <w:t>odstupňované</w:t>
        </w:r>
        <w:r w:rsidRPr="00876AB5">
          <w:rPr>
            <w:rPrChange w:id="5244" w:author="Lukáš Petr" w:date="2024-02-02T10:25:00Z">
              <w:rPr>
                <w:spacing w:val="40"/>
              </w:rPr>
            </w:rPrChange>
          </w:rPr>
          <w:t xml:space="preserve"> </w:t>
        </w:r>
        <w:r w:rsidRPr="00876AB5">
          <w:t>ochrany</w:t>
        </w:r>
        <w:r w:rsidRPr="00876AB5">
          <w:rPr>
            <w:rPrChange w:id="5245" w:author="Lukáš Petr" w:date="2024-02-02T10:25:00Z">
              <w:rPr>
                <w:spacing w:val="40"/>
              </w:rPr>
            </w:rPrChange>
          </w:rPr>
          <w:t xml:space="preserve"> </w:t>
        </w:r>
        <w:r w:rsidRPr="00876AB5">
          <w:t>přírody</w:t>
        </w:r>
        <w:r w:rsidRPr="00876AB5">
          <w:rPr>
            <w:rPrChange w:id="5246" w:author="Lukáš Petr" w:date="2024-02-02T10:25:00Z">
              <w:rPr>
                <w:spacing w:val="40"/>
              </w:rPr>
            </w:rPrChange>
          </w:rPr>
          <w:t xml:space="preserve"> </w:t>
        </w:r>
        <w:r w:rsidRPr="00876AB5">
          <w:t>chráněné krajinné oblasti (CHKO).</w:t>
        </w:r>
        <w:r w:rsidRPr="00876AB5">
          <w:rPr>
            <w:rPrChange w:id="5247" w:author="Lukáš Petr" w:date="2024-02-02T10:25:00Z">
              <w:rPr>
                <w:spacing w:val="40"/>
              </w:rPr>
            </w:rPrChange>
          </w:rPr>
          <w:t xml:space="preserve"> </w:t>
        </w:r>
        <w:r w:rsidRPr="00876AB5">
          <w:t>Plochy</w:t>
        </w:r>
        <w:r w:rsidRPr="00876AB5">
          <w:rPr>
            <w:rPrChange w:id="5248" w:author="Lukáš Petr" w:date="2024-02-02T10:25:00Z">
              <w:rPr>
                <w:spacing w:val="40"/>
              </w:rPr>
            </w:rPrChange>
          </w:rPr>
          <w:t xml:space="preserve"> </w:t>
        </w:r>
        <w:r w:rsidRPr="00876AB5">
          <w:t>se nachází</w:t>
        </w:r>
        <w:r w:rsidRPr="00876AB5">
          <w:rPr>
            <w:rPrChange w:id="5249" w:author="Lukáš Petr" w:date="2024-02-02T10:25:00Z">
              <w:rPr>
                <w:spacing w:val="40"/>
              </w:rPr>
            </w:rPrChange>
          </w:rPr>
          <w:t xml:space="preserve"> </w:t>
        </w:r>
        <w:r w:rsidRPr="00876AB5">
          <w:t>na</w:t>
        </w:r>
        <w:r w:rsidRPr="00876AB5">
          <w:rPr>
            <w:rPrChange w:id="5250" w:author="Lukáš Petr" w:date="2024-02-02T10:25:00Z">
              <w:rPr>
                <w:spacing w:val="40"/>
              </w:rPr>
            </w:rPrChange>
          </w:rPr>
          <w:t xml:space="preserve"> </w:t>
        </w:r>
        <w:r w:rsidRPr="00876AB5">
          <w:t>pozemcích určených k plnění funkcí lesa (PUPFL). Způsoby využití:</w:t>
        </w:r>
      </w:ins>
    </w:p>
    <w:p w14:paraId="134BEC96" w14:textId="77777777" w:rsidR="00B37203" w:rsidRPr="00876AB5" w:rsidRDefault="00B37203">
      <w:pPr>
        <w:pStyle w:val="Zkladntext"/>
        <w:ind w:left="2127" w:hanging="1418"/>
        <w:rPr>
          <w:ins w:id="5251" w:author="petr" w:date="2024-03-06T14:31:00Z"/>
        </w:rPr>
        <w:pPrChange w:id="5252" w:author="petr" w:date="2024-03-03T15:15:00Z">
          <w:pPr>
            <w:pStyle w:val="Zkladntext"/>
            <w:ind w:left="2268" w:hanging="1559"/>
          </w:pPr>
        </w:pPrChange>
      </w:pPr>
      <w:ins w:id="5253" w:author="petr" w:date="2024-03-06T14:31:00Z">
        <w:r w:rsidRPr="00876AB5">
          <w:rPr>
            <w:rPrChange w:id="5254" w:author="Lukáš Petr" w:date="2024-02-02T10:25:00Z">
              <w:rPr>
                <w:spacing w:val="-2"/>
              </w:rPr>
            </w:rPrChange>
          </w:rPr>
          <w:t>přípustné:</w:t>
        </w:r>
        <w:r w:rsidRPr="00876AB5">
          <w:tab/>
          <w:t>činnosti,</w:t>
        </w:r>
        <w:r w:rsidRPr="00876AB5">
          <w:rPr>
            <w:rPrChange w:id="5255" w:author="Lukáš Petr" w:date="2024-02-02T10:25:00Z">
              <w:rPr>
                <w:spacing w:val="-9"/>
              </w:rPr>
            </w:rPrChange>
          </w:rPr>
          <w:t xml:space="preserve"> </w:t>
        </w:r>
        <w:r w:rsidRPr="00876AB5">
          <w:t>které</w:t>
        </w:r>
        <w:r w:rsidRPr="00876AB5">
          <w:rPr>
            <w:rPrChange w:id="5256" w:author="Lukáš Petr" w:date="2024-02-02T10:25:00Z">
              <w:rPr>
                <w:spacing w:val="-9"/>
              </w:rPr>
            </w:rPrChange>
          </w:rPr>
          <w:t xml:space="preserve"> </w:t>
        </w:r>
        <w:r w:rsidRPr="00876AB5">
          <w:t>nejsou</w:t>
        </w:r>
        <w:r w:rsidRPr="00876AB5">
          <w:rPr>
            <w:rPrChange w:id="5257" w:author="Lukáš Petr" w:date="2024-02-02T10:25:00Z">
              <w:rPr>
                <w:spacing w:val="-9"/>
              </w:rPr>
            </w:rPrChange>
          </w:rPr>
          <w:t xml:space="preserve"> </w:t>
        </w:r>
        <w:r w:rsidRPr="00876AB5">
          <w:t>v</w:t>
        </w:r>
        <w:r w:rsidRPr="00876AB5">
          <w:rPr>
            <w:rPrChange w:id="5258" w:author="Lukáš Petr" w:date="2024-02-02T10:25:00Z">
              <w:rPr>
                <w:spacing w:val="-9"/>
              </w:rPr>
            </w:rPrChange>
          </w:rPr>
          <w:t xml:space="preserve"> </w:t>
        </w:r>
        <w:r w:rsidRPr="00876AB5">
          <w:t>rozporu</w:t>
        </w:r>
        <w:r w:rsidRPr="00876AB5">
          <w:rPr>
            <w:rPrChange w:id="5259" w:author="Lukáš Petr" w:date="2024-02-02T10:25:00Z">
              <w:rPr>
                <w:spacing w:val="-9"/>
              </w:rPr>
            </w:rPrChange>
          </w:rPr>
          <w:t xml:space="preserve"> </w:t>
        </w:r>
        <w:r w:rsidRPr="00876AB5">
          <w:t>s</w:t>
        </w:r>
        <w:r w:rsidRPr="00876AB5">
          <w:rPr>
            <w:rPrChange w:id="5260" w:author="Lukáš Petr" w:date="2024-02-02T10:25:00Z">
              <w:rPr>
                <w:spacing w:val="-9"/>
              </w:rPr>
            </w:rPrChange>
          </w:rPr>
          <w:t xml:space="preserve"> </w:t>
        </w:r>
        <w:r w:rsidRPr="00876AB5">
          <w:t>principy</w:t>
        </w:r>
        <w:r w:rsidRPr="00876AB5">
          <w:rPr>
            <w:rPrChange w:id="5261" w:author="Lukáš Petr" w:date="2024-02-02T10:25:00Z">
              <w:rPr>
                <w:spacing w:val="-9"/>
              </w:rPr>
            </w:rPrChange>
          </w:rPr>
          <w:t xml:space="preserve"> </w:t>
        </w:r>
        <w:r w:rsidRPr="00876AB5">
          <w:t>ochrany</w:t>
        </w:r>
        <w:r w:rsidRPr="00876AB5">
          <w:rPr>
            <w:rPrChange w:id="5262" w:author="Lukáš Petr" w:date="2024-02-02T10:25:00Z">
              <w:rPr>
                <w:spacing w:val="-9"/>
              </w:rPr>
            </w:rPrChange>
          </w:rPr>
          <w:t xml:space="preserve"> </w:t>
        </w:r>
        <w:r w:rsidRPr="00876AB5">
          <w:t>přírody</w:t>
        </w:r>
        <w:r w:rsidRPr="00876AB5">
          <w:rPr>
            <w:rPrChange w:id="5263" w:author="Lukáš Petr" w:date="2024-02-02T10:25:00Z">
              <w:rPr>
                <w:spacing w:val="-9"/>
              </w:rPr>
            </w:rPrChange>
          </w:rPr>
          <w:t xml:space="preserve"> </w:t>
        </w:r>
        <w:r w:rsidRPr="00876AB5">
          <w:t>dle Plánu péče CHKO Žďárské vrchy, související dopravní a technická infrastruktura.</w:t>
        </w:r>
      </w:ins>
    </w:p>
    <w:p w14:paraId="78CD28C3" w14:textId="77777777" w:rsidR="00B37203" w:rsidRPr="00876AB5" w:rsidRDefault="00B37203" w:rsidP="00B37203">
      <w:pPr>
        <w:pStyle w:val="Zkladntext"/>
        <w:tabs>
          <w:tab w:val="left" w:pos="2174"/>
        </w:tabs>
        <w:ind w:left="2127" w:right="2" w:hanging="1418"/>
        <w:rPr>
          <w:ins w:id="5264" w:author="petr" w:date="2024-03-06T14:31:00Z"/>
        </w:rPr>
      </w:pPr>
      <w:ins w:id="5265" w:author="petr" w:date="2024-03-06T14:31:00Z">
        <w:r w:rsidRPr="00876AB5">
          <w:rPr>
            <w:rPrChange w:id="5266" w:author="petr" w:date="2024-03-07T12:14:00Z">
              <w:rPr>
                <w:spacing w:val="-2"/>
              </w:rPr>
            </w:rPrChange>
          </w:rPr>
          <w:t>nepřípustné:</w:t>
        </w:r>
        <w:r w:rsidRPr="00876AB5">
          <w:tab/>
          <w:t>činnosti,</w:t>
        </w:r>
        <w:r w:rsidRPr="00876AB5">
          <w:rPr>
            <w:rPrChange w:id="5267" w:author="petr" w:date="2024-03-07T12:14:00Z">
              <w:rPr>
                <w:spacing w:val="-4"/>
              </w:rPr>
            </w:rPrChange>
          </w:rPr>
          <w:t xml:space="preserve"> </w:t>
        </w:r>
        <w:r w:rsidRPr="00876AB5">
          <w:t>které</w:t>
        </w:r>
        <w:r w:rsidRPr="00876AB5">
          <w:rPr>
            <w:rPrChange w:id="5268" w:author="petr" w:date="2024-03-07T12:14:00Z">
              <w:rPr>
                <w:spacing w:val="-4"/>
              </w:rPr>
            </w:rPrChange>
          </w:rPr>
          <w:t xml:space="preserve"> </w:t>
        </w:r>
        <w:r w:rsidRPr="00876AB5">
          <w:t>by</w:t>
        </w:r>
        <w:r w:rsidRPr="00876AB5">
          <w:rPr>
            <w:rPrChange w:id="5269" w:author="petr" w:date="2024-03-07T12:14:00Z">
              <w:rPr>
                <w:spacing w:val="-4"/>
              </w:rPr>
            </w:rPrChange>
          </w:rPr>
          <w:t xml:space="preserve"> </w:t>
        </w:r>
        <w:r w:rsidRPr="00876AB5">
          <w:t>svými</w:t>
        </w:r>
        <w:r w:rsidRPr="00876AB5">
          <w:rPr>
            <w:rPrChange w:id="5270" w:author="petr" w:date="2024-03-07T12:14:00Z">
              <w:rPr>
                <w:spacing w:val="-4"/>
              </w:rPr>
            </w:rPrChange>
          </w:rPr>
          <w:t xml:space="preserve"> </w:t>
        </w:r>
        <w:r w:rsidRPr="00876AB5">
          <w:t>přímými</w:t>
        </w:r>
        <w:r w:rsidRPr="00876AB5">
          <w:rPr>
            <w:rPrChange w:id="5271" w:author="petr" w:date="2024-03-07T12:14:00Z">
              <w:rPr>
                <w:spacing w:val="-4"/>
              </w:rPr>
            </w:rPrChange>
          </w:rPr>
          <w:t xml:space="preserve"> </w:t>
        </w:r>
        <w:r w:rsidRPr="00876AB5">
          <w:t>nebo</w:t>
        </w:r>
        <w:r w:rsidRPr="00876AB5">
          <w:rPr>
            <w:rPrChange w:id="5272" w:author="petr" w:date="2024-03-07T12:14:00Z">
              <w:rPr>
                <w:spacing w:val="-4"/>
              </w:rPr>
            </w:rPrChange>
          </w:rPr>
          <w:t xml:space="preserve"> </w:t>
        </w:r>
        <w:r w:rsidRPr="00876AB5">
          <w:t>i</w:t>
        </w:r>
        <w:r w:rsidRPr="00876AB5">
          <w:rPr>
            <w:rPrChange w:id="5273" w:author="petr" w:date="2024-03-07T12:14:00Z">
              <w:rPr>
                <w:spacing w:val="-4"/>
              </w:rPr>
            </w:rPrChange>
          </w:rPr>
          <w:t xml:space="preserve"> </w:t>
        </w:r>
        <w:r w:rsidRPr="00876AB5">
          <w:t>druhotnými</w:t>
        </w:r>
        <w:r w:rsidRPr="00876AB5">
          <w:rPr>
            <w:rPrChange w:id="5274" w:author="petr" w:date="2024-03-07T12:14:00Z">
              <w:rPr>
                <w:spacing w:val="-4"/>
              </w:rPr>
            </w:rPrChange>
          </w:rPr>
          <w:t xml:space="preserve"> </w:t>
        </w:r>
        <w:r w:rsidRPr="00876AB5">
          <w:t>důsledky</w:t>
        </w:r>
        <w:r w:rsidRPr="00876AB5">
          <w:rPr>
            <w:rPrChange w:id="5275" w:author="petr" w:date="2024-03-07T12:14:00Z">
              <w:rPr>
                <w:spacing w:val="-5"/>
              </w:rPr>
            </w:rPrChange>
          </w:rPr>
          <w:t xml:space="preserve"> </w:t>
        </w:r>
        <w:r w:rsidRPr="00876AB5">
          <w:t>narušovaly ekologickou hodnotu plochy i krajinný ráz, oplocení, ekologická a informační centra, stavby a zařízení pro výrobu elektřiny z obnovitelných zdrojů energie.</w:t>
        </w:r>
      </w:ins>
    </w:p>
    <w:bookmarkEnd w:id="5224"/>
    <w:p w14:paraId="32D8D221" w14:textId="77777777" w:rsidR="00B37203" w:rsidRPr="00876AB5" w:rsidRDefault="00B37203" w:rsidP="00DC2E6F">
      <w:pPr>
        <w:pStyle w:val="Zkladntext"/>
        <w:tabs>
          <w:tab w:val="left" w:pos="2169"/>
        </w:tabs>
        <w:ind w:left="2160" w:right="2" w:hanging="1832"/>
        <w:rPr>
          <w:b/>
          <w:bCs/>
        </w:rPr>
      </w:pPr>
    </w:p>
    <w:p w14:paraId="671DFC49" w14:textId="77777777" w:rsidR="003B610D" w:rsidRPr="00876AB5" w:rsidDel="003B610D" w:rsidRDefault="003B610D" w:rsidP="003B610D">
      <w:pPr>
        <w:pStyle w:val="Odstavecseseznamem"/>
        <w:numPr>
          <w:ilvl w:val="0"/>
          <w:numId w:val="6"/>
        </w:numPr>
        <w:ind w:right="2"/>
        <w:rPr>
          <w:del w:id="5276" w:author="petr" w:date="2024-03-03T14:45:00Z"/>
          <w:sz w:val="24"/>
        </w:rPr>
      </w:pPr>
      <w:del w:id="5277" w:author="petr" w:date="2024-03-02T16:50:00Z">
        <w:r w:rsidRPr="00876AB5" w:rsidDel="00404B28">
          <w:rPr>
            <w:sz w:val="24"/>
            <w:u w:val="single"/>
          </w:rPr>
          <w:delText>Plochy přírodní (</w:delText>
        </w:r>
        <w:r w:rsidRPr="00876AB5" w:rsidDel="00404B28">
          <w:rPr>
            <w:b/>
            <w:sz w:val="24"/>
            <w:u w:val="single"/>
          </w:rPr>
          <w:delText>P</w:delText>
        </w:r>
        <w:r w:rsidRPr="00876AB5" w:rsidDel="00404B28">
          <w:rPr>
            <w:sz w:val="24"/>
            <w:u w:val="single"/>
          </w:rPr>
          <w:delText>)</w:delText>
        </w:r>
        <w:r w:rsidRPr="00876AB5" w:rsidDel="00404B28">
          <w:rPr>
            <w:sz w:val="24"/>
          </w:rPr>
          <w:delText xml:space="preserve"> – </w:delText>
        </w:r>
      </w:del>
      <w:del w:id="5278" w:author="petr" w:date="2024-03-03T14:45:00Z">
        <w:r w:rsidRPr="00876AB5" w:rsidDel="003B610D">
          <w:rPr>
            <w:sz w:val="24"/>
          </w:rPr>
          <w:delText>jsou určeny pro zajištění podmínek ochrany přírody v nezastavitelném území</w:delText>
        </w:r>
        <w:r w:rsidRPr="00876AB5" w:rsidDel="003B610D">
          <w:rPr>
            <w:sz w:val="24"/>
            <w:rPrChange w:id="5279" w:author="petr" w:date="2024-03-07T12:14:00Z">
              <w:rPr>
                <w:spacing w:val="80"/>
                <w:w w:val="150"/>
                <w:sz w:val="24"/>
              </w:rPr>
            </w:rPrChange>
          </w:rPr>
          <w:delText xml:space="preserve"> </w:delText>
        </w:r>
        <w:r w:rsidRPr="00876AB5" w:rsidDel="003B610D">
          <w:rPr>
            <w:sz w:val="24"/>
          </w:rPr>
          <w:delText>především</w:delText>
        </w:r>
        <w:r w:rsidRPr="00876AB5" w:rsidDel="003B610D">
          <w:rPr>
            <w:sz w:val="24"/>
            <w:rPrChange w:id="5280" w:author="petr" w:date="2024-03-07T12:14:00Z">
              <w:rPr>
                <w:spacing w:val="80"/>
                <w:w w:val="150"/>
                <w:sz w:val="24"/>
              </w:rPr>
            </w:rPrChange>
          </w:rPr>
          <w:delText xml:space="preserve"> </w:delText>
        </w:r>
        <w:r w:rsidRPr="00876AB5" w:rsidDel="003B610D">
          <w:rPr>
            <w:sz w:val="24"/>
          </w:rPr>
          <w:delText>na</w:delText>
        </w:r>
        <w:r w:rsidRPr="00876AB5" w:rsidDel="003B610D">
          <w:rPr>
            <w:sz w:val="24"/>
            <w:rPrChange w:id="5281" w:author="petr" w:date="2024-03-07T12:14:00Z">
              <w:rPr>
                <w:spacing w:val="80"/>
                <w:w w:val="150"/>
                <w:sz w:val="24"/>
              </w:rPr>
            </w:rPrChange>
          </w:rPr>
          <w:delText xml:space="preserve"> </w:delText>
        </w:r>
        <w:r w:rsidRPr="00876AB5" w:rsidDel="003B610D">
          <w:rPr>
            <w:sz w:val="24"/>
          </w:rPr>
          <w:delText>plochách</w:delText>
        </w:r>
        <w:r w:rsidRPr="00876AB5" w:rsidDel="003B610D">
          <w:rPr>
            <w:sz w:val="24"/>
            <w:rPrChange w:id="5282" w:author="petr" w:date="2024-03-07T12:14:00Z">
              <w:rPr>
                <w:spacing w:val="80"/>
                <w:w w:val="150"/>
                <w:sz w:val="24"/>
              </w:rPr>
            </w:rPrChange>
          </w:rPr>
          <w:delText xml:space="preserve"> </w:delText>
        </w:r>
        <w:r w:rsidRPr="00876AB5" w:rsidDel="003B610D">
          <w:rPr>
            <w:sz w:val="24"/>
          </w:rPr>
          <w:delText>maloplošných</w:delText>
        </w:r>
        <w:r w:rsidRPr="00876AB5" w:rsidDel="003B610D">
          <w:rPr>
            <w:sz w:val="24"/>
            <w:rPrChange w:id="5283" w:author="petr" w:date="2024-03-07T12:14:00Z">
              <w:rPr>
                <w:spacing w:val="80"/>
                <w:w w:val="150"/>
                <w:sz w:val="24"/>
              </w:rPr>
            </w:rPrChange>
          </w:rPr>
          <w:delText xml:space="preserve"> </w:delText>
        </w:r>
        <w:r w:rsidRPr="00876AB5" w:rsidDel="003B610D">
          <w:rPr>
            <w:sz w:val="24"/>
          </w:rPr>
          <w:delText>zvláště</w:delText>
        </w:r>
        <w:r w:rsidRPr="00876AB5" w:rsidDel="003B610D">
          <w:rPr>
            <w:sz w:val="24"/>
            <w:rPrChange w:id="5284" w:author="petr" w:date="2024-03-07T12:14:00Z">
              <w:rPr>
                <w:spacing w:val="80"/>
                <w:w w:val="150"/>
                <w:sz w:val="24"/>
              </w:rPr>
            </w:rPrChange>
          </w:rPr>
          <w:delText xml:space="preserve"> </w:delText>
        </w:r>
        <w:r w:rsidRPr="00876AB5" w:rsidDel="003B610D">
          <w:rPr>
            <w:sz w:val="24"/>
          </w:rPr>
          <w:delText>chráněných</w:delText>
        </w:r>
        <w:r w:rsidRPr="00876AB5" w:rsidDel="003B610D">
          <w:rPr>
            <w:sz w:val="24"/>
            <w:rPrChange w:id="5285" w:author="petr" w:date="2024-03-07T12:14:00Z">
              <w:rPr>
                <w:spacing w:val="80"/>
                <w:w w:val="150"/>
                <w:sz w:val="24"/>
              </w:rPr>
            </w:rPrChange>
          </w:rPr>
          <w:delText xml:space="preserve"> </w:delText>
        </w:r>
        <w:r w:rsidRPr="00876AB5" w:rsidDel="003B610D">
          <w:rPr>
            <w:sz w:val="24"/>
          </w:rPr>
          <w:delText>území</w:delText>
        </w:r>
        <w:r w:rsidRPr="00876AB5" w:rsidDel="003B610D">
          <w:rPr>
            <w:sz w:val="24"/>
            <w:rPrChange w:id="5286" w:author="petr" w:date="2024-03-07T12:14:00Z">
              <w:rPr>
                <w:spacing w:val="80"/>
                <w:w w:val="150"/>
                <w:sz w:val="24"/>
              </w:rPr>
            </w:rPrChange>
          </w:rPr>
          <w:delText xml:space="preserve"> </w:delText>
        </w:r>
        <w:r w:rsidRPr="00876AB5" w:rsidDel="003B610D">
          <w:rPr>
            <w:sz w:val="24"/>
          </w:rPr>
          <w:delText>a</w:delText>
        </w:r>
        <w:r w:rsidRPr="00876AB5" w:rsidDel="003B610D">
          <w:rPr>
            <w:sz w:val="24"/>
            <w:rPrChange w:id="5287" w:author="petr" w:date="2024-03-07T12:14:00Z">
              <w:rPr>
                <w:spacing w:val="80"/>
                <w:w w:val="150"/>
                <w:sz w:val="24"/>
              </w:rPr>
            </w:rPrChange>
          </w:rPr>
          <w:delText xml:space="preserve"> </w:delText>
        </w:r>
        <w:r w:rsidRPr="00876AB5" w:rsidDel="003B610D">
          <w:rPr>
            <w:sz w:val="24"/>
          </w:rPr>
          <w:delText>příslušných ochranných pásem těchto MZCHÚ, na plochách I. zóny odstupňované ochrany přírody CHKO, případně i jiných pozemcích vysoké ekologické hodnoty. Plochy se nachází na pozemcích ZPF (</w:delText>
        </w:r>
        <w:r w:rsidRPr="00876AB5" w:rsidDel="003B610D">
          <w:rPr>
            <w:b/>
            <w:sz w:val="24"/>
          </w:rPr>
          <w:delText>z</w:delText>
        </w:r>
        <w:r w:rsidRPr="00876AB5" w:rsidDel="003B610D">
          <w:rPr>
            <w:sz w:val="24"/>
          </w:rPr>
          <w:delText>), pozemcích PUPFL (</w:delText>
        </w:r>
        <w:r w:rsidRPr="00876AB5" w:rsidDel="003B610D">
          <w:rPr>
            <w:b/>
            <w:sz w:val="24"/>
          </w:rPr>
          <w:delText>l</w:delText>
        </w:r>
        <w:r w:rsidRPr="00876AB5" w:rsidDel="003B610D">
          <w:rPr>
            <w:sz w:val="24"/>
          </w:rPr>
          <w:delText>), vodních ploch (</w:delText>
        </w:r>
        <w:r w:rsidRPr="00876AB5" w:rsidDel="003B610D">
          <w:rPr>
            <w:b/>
            <w:sz w:val="24"/>
          </w:rPr>
          <w:delText>v</w:delText>
        </w:r>
        <w:r w:rsidRPr="00876AB5" w:rsidDel="003B610D">
          <w:rPr>
            <w:sz w:val="24"/>
          </w:rPr>
          <w:delText>) a druhu pozemku – ostatní plocha</w:delText>
        </w:r>
        <w:r w:rsidRPr="00876AB5" w:rsidDel="003B610D">
          <w:rPr>
            <w:sz w:val="24"/>
            <w:rPrChange w:id="5288" w:author="petr" w:date="2024-03-07T12:14:00Z">
              <w:rPr>
                <w:spacing w:val="23"/>
                <w:sz w:val="24"/>
              </w:rPr>
            </w:rPrChange>
          </w:rPr>
          <w:delText xml:space="preserve"> </w:delText>
        </w:r>
        <w:r w:rsidRPr="00876AB5" w:rsidDel="003B610D">
          <w:rPr>
            <w:sz w:val="24"/>
          </w:rPr>
          <w:delText>(</w:delText>
        </w:r>
        <w:r w:rsidRPr="00876AB5" w:rsidDel="003B610D">
          <w:rPr>
            <w:b/>
            <w:sz w:val="24"/>
          </w:rPr>
          <w:delText>o</w:delText>
        </w:r>
        <w:r w:rsidRPr="00876AB5" w:rsidDel="003B610D">
          <w:rPr>
            <w:sz w:val="24"/>
          </w:rPr>
          <w:delText>).</w:delText>
        </w:r>
        <w:r w:rsidRPr="00876AB5" w:rsidDel="003B610D">
          <w:rPr>
            <w:sz w:val="24"/>
            <w:rPrChange w:id="5289" w:author="petr" w:date="2024-03-07T12:14:00Z">
              <w:rPr>
                <w:spacing w:val="24"/>
                <w:sz w:val="24"/>
              </w:rPr>
            </w:rPrChange>
          </w:rPr>
          <w:delText xml:space="preserve"> </w:delText>
        </w:r>
        <w:r w:rsidRPr="00876AB5" w:rsidDel="003B610D">
          <w:rPr>
            <w:sz w:val="24"/>
          </w:rPr>
          <w:delText>Způsoby</w:delText>
        </w:r>
        <w:r w:rsidRPr="00876AB5" w:rsidDel="003B610D">
          <w:rPr>
            <w:sz w:val="24"/>
            <w:rPrChange w:id="5290" w:author="petr" w:date="2024-03-07T12:14:00Z">
              <w:rPr>
                <w:spacing w:val="80"/>
                <w:sz w:val="24"/>
              </w:rPr>
            </w:rPrChange>
          </w:rPr>
          <w:delText xml:space="preserve"> </w:delText>
        </w:r>
        <w:r w:rsidRPr="00876AB5" w:rsidDel="003B610D">
          <w:rPr>
            <w:sz w:val="24"/>
            <w:rPrChange w:id="5291" w:author="petr" w:date="2024-03-07T12:14:00Z">
              <w:rPr>
                <w:spacing w:val="-2"/>
                <w:sz w:val="24"/>
              </w:rPr>
            </w:rPrChange>
          </w:rPr>
          <w:delText>využití:</w:delText>
        </w:r>
      </w:del>
    </w:p>
    <w:p w14:paraId="0464644D" w14:textId="77777777" w:rsidR="003B610D" w:rsidRPr="00876AB5" w:rsidDel="003B610D" w:rsidRDefault="003B610D" w:rsidP="003B610D">
      <w:pPr>
        <w:pStyle w:val="Zkladntext"/>
        <w:tabs>
          <w:tab w:val="left" w:pos="2174"/>
        </w:tabs>
        <w:ind w:left="2169" w:right="2" w:hanging="1460"/>
        <w:rPr>
          <w:del w:id="5292" w:author="petr" w:date="2024-03-03T14:45:00Z"/>
        </w:rPr>
      </w:pPr>
      <w:del w:id="5293" w:author="petr" w:date="2024-03-03T14:45:00Z">
        <w:r w:rsidRPr="00876AB5" w:rsidDel="003B610D">
          <w:rPr>
            <w:rPrChange w:id="5294" w:author="petr" w:date="2024-03-07T12:14:00Z">
              <w:rPr>
                <w:spacing w:val="-2"/>
              </w:rPr>
            </w:rPrChange>
          </w:rPr>
          <w:delText>přípustné:</w:delText>
        </w:r>
        <w:r w:rsidRPr="00876AB5" w:rsidDel="003B610D">
          <w:tab/>
        </w:r>
        <w:r w:rsidRPr="00876AB5" w:rsidDel="003B610D">
          <w:tab/>
          <w:delText>činnosti s prioritou ochrany přírody dle Plánu péče CHKO Žďárské vrchy, popř.</w:delText>
        </w:r>
        <w:r w:rsidRPr="00876AB5" w:rsidDel="003B610D">
          <w:rPr>
            <w:rPrChange w:id="5295" w:author="petr" w:date="2024-03-07T12:14:00Z">
              <w:rPr>
                <w:spacing w:val="37"/>
              </w:rPr>
            </w:rPrChange>
          </w:rPr>
          <w:delText xml:space="preserve"> </w:delText>
        </w:r>
        <w:r w:rsidRPr="00876AB5" w:rsidDel="003B610D">
          <w:delText>dle</w:delText>
        </w:r>
        <w:r w:rsidRPr="00876AB5" w:rsidDel="003B610D">
          <w:rPr>
            <w:rPrChange w:id="5296" w:author="petr" w:date="2024-03-07T12:14:00Z">
              <w:rPr>
                <w:spacing w:val="37"/>
              </w:rPr>
            </w:rPrChange>
          </w:rPr>
          <w:delText xml:space="preserve"> </w:delText>
        </w:r>
        <w:r w:rsidRPr="00876AB5" w:rsidDel="003B610D">
          <w:delText>Plánu</w:delText>
        </w:r>
        <w:r w:rsidRPr="00876AB5" w:rsidDel="003B610D">
          <w:rPr>
            <w:rPrChange w:id="5297" w:author="petr" w:date="2024-03-07T12:14:00Z">
              <w:rPr>
                <w:spacing w:val="37"/>
              </w:rPr>
            </w:rPrChange>
          </w:rPr>
          <w:delText xml:space="preserve"> </w:delText>
        </w:r>
        <w:r w:rsidRPr="00876AB5" w:rsidDel="003B610D">
          <w:delText>péče</w:delText>
        </w:r>
        <w:r w:rsidRPr="00876AB5" w:rsidDel="003B610D">
          <w:rPr>
            <w:rPrChange w:id="5298" w:author="petr" w:date="2024-03-07T12:14:00Z">
              <w:rPr>
                <w:spacing w:val="37"/>
              </w:rPr>
            </w:rPrChange>
          </w:rPr>
          <w:delText xml:space="preserve"> </w:delText>
        </w:r>
        <w:r w:rsidRPr="00876AB5" w:rsidDel="003B610D">
          <w:delText>o</w:delText>
        </w:r>
        <w:r w:rsidRPr="00876AB5" w:rsidDel="003B610D">
          <w:rPr>
            <w:rPrChange w:id="5299" w:author="petr" w:date="2024-03-07T12:14:00Z">
              <w:rPr>
                <w:spacing w:val="37"/>
              </w:rPr>
            </w:rPrChange>
          </w:rPr>
          <w:delText xml:space="preserve"> </w:delText>
        </w:r>
        <w:r w:rsidRPr="00876AB5" w:rsidDel="003B610D">
          <w:delText>příslušné</w:delText>
        </w:r>
        <w:r w:rsidRPr="00876AB5" w:rsidDel="003B610D">
          <w:rPr>
            <w:rPrChange w:id="5300" w:author="petr" w:date="2024-03-07T12:14:00Z">
              <w:rPr>
                <w:spacing w:val="37"/>
              </w:rPr>
            </w:rPrChange>
          </w:rPr>
          <w:delText xml:space="preserve"> </w:delText>
        </w:r>
        <w:r w:rsidRPr="00876AB5" w:rsidDel="003B610D">
          <w:delText>MZCHÚ,</w:delText>
        </w:r>
        <w:r w:rsidRPr="00876AB5" w:rsidDel="003B610D">
          <w:rPr>
            <w:rPrChange w:id="5301" w:author="petr" w:date="2024-03-07T12:14:00Z">
              <w:rPr>
                <w:spacing w:val="37"/>
              </w:rPr>
            </w:rPrChange>
          </w:rPr>
          <w:delText xml:space="preserve"> </w:delText>
        </w:r>
        <w:r w:rsidRPr="00876AB5" w:rsidDel="003B610D">
          <w:delText>související</w:delText>
        </w:r>
        <w:r w:rsidRPr="00876AB5" w:rsidDel="003B610D">
          <w:rPr>
            <w:rPrChange w:id="5302" w:author="petr" w:date="2024-03-07T12:14:00Z">
              <w:rPr>
                <w:spacing w:val="37"/>
              </w:rPr>
            </w:rPrChange>
          </w:rPr>
          <w:delText xml:space="preserve"> </w:delText>
        </w:r>
        <w:r w:rsidRPr="00876AB5" w:rsidDel="003B610D">
          <w:delText>dopravní</w:delText>
        </w:r>
        <w:r w:rsidRPr="00876AB5" w:rsidDel="003B610D">
          <w:rPr>
            <w:rPrChange w:id="5303" w:author="petr" w:date="2024-03-07T12:14:00Z">
              <w:rPr>
                <w:spacing w:val="37"/>
              </w:rPr>
            </w:rPrChange>
          </w:rPr>
          <w:delText xml:space="preserve"> </w:delText>
        </w:r>
        <w:r w:rsidRPr="00876AB5" w:rsidDel="003B610D">
          <w:delText>a</w:delText>
        </w:r>
        <w:r w:rsidRPr="00876AB5" w:rsidDel="003B610D">
          <w:rPr>
            <w:rPrChange w:id="5304" w:author="petr" w:date="2024-03-07T12:14:00Z">
              <w:rPr>
                <w:spacing w:val="37"/>
              </w:rPr>
            </w:rPrChange>
          </w:rPr>
          <w:delText xml:space="preserve"> </w:delText>
        </w:r>
        <w:r w:rsidRPr="00876AB5" w:rsidDel="003B610D">
          <w:delText xml:space="preserve">technická </w:delText>
        </w:r>
        <w:r w:rsidRPr="00876AB5" w:rsidDel="003B610D">
          <w:rPr>
            <w:rPrChange w:id="5305" w:author="petr" w:date="2024-03-07T12:14:00Z">
              <w:rPr>
                <w:spacing w:val="-2"/>
              </w:rPr>
            </w:rPrChange>
          </w:rPr>
          <w:delText>infrastruktura</w:delText>
        </w:r>
      </w:del>
    </w:p>
    <w:p w14:paraId="1A68810B" w14:textId="77777777" w:rsidR="003B610D" w:rsidRPr="00876AB5" w:rsidDel="003B610D" w:rsidRDefault="003B610D" w:rsidP="003B610D">
      <w:pPr>
        <w:pStyle w:val="Zkladntext"/>
        <w:tabs>
          <w:tab w:val="left" w:pos="2174"/>
        </w:tabs>
        <w:ind w:left="2127" w:right="2" w:hanging="1418"/>
        <w:rPr>
          <w:del w:id="5306" w:author="petr" w:date="2024-03-03T14:45:00Z"/>
          <w:rPrChange w:id="5307" w:author="petr" w:date="2024-03-07T12:14:00Z">
            <w:rPr>
              <w:del w:id="5308" w:author="petr" w:date="2024-03-03T14:45:00Z"/>
              <w:spacing w:val="-2"/>
            </w:rPr>
          </w:rPrChange>
        </w:rPr>
      </w:pPr>
      <w:del w:id="5309" w:author="petr" w:date="2024-03-03T14:45:00Z">
        <w:r w:rsidRPr="00876AB5" w:rsidDel="003B610D">
          <w:rPr>
            <w:rPrChange w:id="5310" w:author="petr" w:date="2024-03-07T12:14:00Z">
              <w:rPr>
                <w:spacing w:val="-2"/>
              </w:rPr>
            </w:rPrChange>
          </w:rPr>
          <w:delText>nepřípustné:</w:delText>
        </w:r>
        <w:r w:rsidRPr="00876AB5" w:rsidDel="003B610D">
          <w:tab/>
          <w:delText>zmenšování</w:delText>
        </w:r>
        <w:r w:rsidRPr="00876AB5" w:rsidDel="003B610D">
          <w:rPr>
            <w:rPrChange w:id="5311" w:author="petr" w:date="2024-03-07T12:14:00Z">
              <w:rPr>
                <w:spacing w:val="80"/>
              </w:rPr>
            </w:rPrChange>
          </w:rPr>
          <w:delText xml:space="preserve"> </w:delText>
        </w:r>
        <w:r w:rsidRPr="00876AB5" w:rsidDel="003B610D">
          <w:delText>rozsahu</w:delText>
        </w:r>
        <w:r w:rsidRPr="00876AB5" w:rsidDel="003B610D">
          <w:rPr>
            <w:rPrChange w:id="5312" w:author="petr" w:date="2024-03-07T12:14:00Z">
              <w:rPr>
                <w:spacing w:val="40"/>
              </w:rPr>
            </w:rPrChange>
          </w:rPr>
          <w:delText xml:space="preserve"> </w:delText>
        </w:r>
        <w:r w:rsidRPr="00876AB5" w:rsidDel="003B610D">
          <w:delText>přírodní</w:delText>
        </w:r>
        <w:r w:rsidRPr="00876AB5" w:rsidDel="003B610D">
          <w:rPr>
            <w:rPrChange w:id="5313" w:author="petr" w:date="2024-03-07T12:14:00Z">
              <w:rPr>
                <w:spacing w:val="80"/>
              </w:rPr>
            </w:rPrChange>
          </w:rPr>
          <w:delText xml:space="preserve"> </w:delText>
        </w:r>
        <w:r w:rsidRPr="00876AB5" w:rsidDel="003B610D">
          <w:delText>plochy,</w:delText>
        </w:r>
        <w:r w:rsidRPr="00876AB5" w:rsidDel="003B610D">
          <w:rPr>
            <w:rPrChange w:id="5314" w:author="petr" w:date="2024-03-07T12:14:00Z">
              <w:rPr>
                <w:spacing w:val="40"/>
              </w:rPr>
            </w:rPrChange>
          </w:rPr>
          <w:delText xml:space="preserve"> </w:delText>
        </w:r>
        <w:r w:rsidRPr="00876AB5" w:rsidDel="003B610D">
          <w:delText>jiné</w:delText>
        </w:r>
        <w:r w:rsidRPr="00876AB5" w:rsidDel="003B610D">
          <w:rPr>
            <w:rPrChange w:id="5315" w:author="petr" w:date="2024-03-07T12:14:00Z">
              <w:rPr>
                <w:spacing w:val="80"/>
              </w:rPr>
            </w:rPrChange>
          </w:rPr>
          <w:delText xml:space="preserve"> </w:delText>
        </w:r>
        <w:r w:rsidRPr="00876AB5" w:rsidDel="003B610D">
          <w:delText>činnosti,</w:delText>
        </w:r>
        <w:r w:rsidRPr="00876AB5" w:rsidDel="003B610D">
          <w:rPr>
            <w:rPrChange w:id="5316" w:author="petr" w:date="2024-03-07T12:14:00Z">
              <w:rPr>
                <w:spacing w:val="80"/>
              </w:rPr>
            </w:rPrChange>
          </w:rPr>
          <w:delText xml:space="preserve"> </w:delText>
        </w:r>
        <w:r w:rsidRPr="00876AB5" w:rsidDel="003B610D">
          <w:delText>které</w:delText>
        </w:r>
        <w:r w:rsidRPr="00876AB5" w:rsidDel="003B610D">
          <w:rPr>
            <w:rPrChange w:id="5317" w:author="petr" w:date="2024-03-07T12:14:00Z">
              <w:rPr>
                <w:spacing w:val="40"/>
              </w:rPr>
            </w:rPrChange>
          </w:rPr>
          <w:delText xml:space="preserve"> </w:delText>
        </w:r>
        <w:r w:rsidRPr="00876AB5" w:rsidDel="003B610D">
          <w:delText>by</w:delText>
        </w:r>
        <w:r w:rsidRPr="00876AB5" w:rsidDel="003B610D">
          <w:rPr>
            <w:rPrChange w:id="5318" w:author="petr" w:date="2024-03-07T12:14:00Z">
              <w:rPr>
                <w:spacing w:val="80"/>
              </w:rPr>
            </w:rPrChange>
          </w:rPr>
          <w:delText xml:space="preserve"> </w:delText>
        </w:r>
        <w:r w:rsidRPr="00876AB5" w:rsidDel="003B610D">
          <w:delText>svými</w:delText>
        </w:r>
        <w:r w:rsidRPr="00876AB5" w:rsidDel="003B610D">
          <w:rPr>
            <w:rPrChange w:id="5319" w:author="petr" w:date="2024-03-07T12:14:00Z">
              <w:rPr>
                <w:spacing w:val="40"/>
              </w:rPr>
            </w:rPrChange>
          </w:rPr>
          <w:delText xml:space="preserve"> </w:delText>
        </w:r>
        <w:r w:rsidRPr="00876AB5" w:rsidDel="003B610D">
          <w:delText>přímými</w:delText>
        </w:r>
        <w:r w:rsidRPr="00876AB5" w:rsidDel="003B610D">
          <w:rPr>
            <w:rPrChange w:id="5320" w:author="petr" w:date="2024-03-07T12:14:00Z">
              <w:rPr>
                <w:spacing w:val="-5"/>
              </w:rPr>
            </w:rPrChange>
          </w:rPr>
          <w:delText xml:space="preserve"> </w:delText>
        </w:r>
        <w:r w:rsidRPr="00876AB5" w:rsidDel="003B610D">
          <w:delText>anebo</w:delText>
        </w:r>
        <w:r w:rsidRPr="00876AB5" w:rsidDel="003B610D">
          <w:rPr>
            <w:rPrChange w:id="5321" w:author="petr" w:date="2024-03-07T12:14:00Z">
              <w:rPr>
                <w:spacing w:val="-5"/>
              </w:rPr>
            </w:rPrChange>
          </w:rPr>
          <w:delText xml:space="preserve"> </w:delText>
        </w:r>
        <w:r w:rsidRPr="00876AB5" w:rsidDel="003B610D">
          <w:delText>druhotnými</w:delText>
        </w:r>
        <w:r w:rsidRPr="00876AB5" w:rsidDel="003B610D">
          <w:rPr>
            <w:rPrChange w:id="5322" w:author="petr" w:date="2024-03-07T12:14:00Z">
              <w:rPr>
                <w:spacing w:val="-5"/>
              </w:rPr>
            </w:rPrChange>
          </w:rPr>
          <w:delText xml:space="preserve"> </w:delText>
        </w:r>
        <w:r w:rsidRPr="00876AB5" w:rsidDel="003B610D">
          <w:delText>důsledky</w:delText>
        </w:r>
        <w:r w:rsidRPr="00876AB5" w:rsidDel="003B610D">
          <w:rPr>
            <w:rPrChange w:id="5323" w:author="petr" w:date="2024-03-07T12:14:00Z">
              <w:rPr>
                <w:spacing w:val="-6"/>
              </w:rPr>
            </w:rPrChange>
          </w:rPr>
          <w:delText xml:space="preserve"> </w:delText>
        </w:r>
        <w:r w:rsidRPr="00876AB5" w:rsidDel="003B610D">
          <w:delText>narušovaly</w:delText>
        </w:r>
        <w:r w:rsidRPr="00876AB5" w:rsidDel="003B610D">
          <w:rPr>
            <w:rPrChange w:id="5324" w:author="petr" w:date="2024-03-07T12:14:00Z">
              <w:rPr>
                <w:spacing w:val="-6"/>
              </w:rPr>
            </w:rPrChange>
          </w:rPr>
          <w:delText xml:space="preserve"> </w:delText>
        </w:r>
        <w:r w:rsidRPr="00876AB5" w:rsidDel="003B610D">
          <w:delText>určující</w:delText>
        </w:r>
        <w:r w:rsidRPr="00876AB5" w:rsidDel="003B610D">
          <w:rPr>
            <w:rPrChange w:id="5325" w:author="petr" w:date="2024-03-07T12:14:00Z">
              <w:rPr>
                <w:spacing w:val="-6"/>
              </w:rPr>
            </w:rPrChange>
          </w:rPr>
          <w:delText xml:space="preserve"> </w:delText>
        </w:r>
        <w:r w:rsidRPr="00876AB5" w:rsidDel="003B610D">
          <w:delText>(dominantní)</w:delText>
        </w:r>
        <w:r w:rsidRPr="00876AB5" w:rsidDel="003B610D">
          <w:rPr>
            <w:rPrChange w:id="5326" w:author="petr" w:date="2024-03-07T12:14:00Z">
              <w:rPr>
                <w:spacing w:val="-6"/>
              </w:rPr>
            </w:rPrChange>
          </w:rPr>
          <w:delText xml:space="preserve"> </w:delText>
        </w:r>
        <w:r w:rsidRPr="00876AB5" w:rsidDel="003B610D">
          <w:delText xml:space="preserve">funkci </w:delText>
        </w:r>
        <w:r w:rsidRPr="00876AB5" w:rsidDel="003B610D">
          <w:rPr>
            <w:rPrChange w:id="5327" w:author="petr" w:date="2024-03-07T12:14:00Z">
              <w:rPr>
                <w:spacing w:val="-2"/>
              </w:rPr>
            </w:rPrChange>
          </w:rPr>
          <w:delText>plochy</w:delText>
        </w:r>
      </w:del>
    </w:p>
    <w:p w14:paraId="7630C40E" w14:textId="77777777" w:rsidR="003B610D" w:rsidRPr="00876AB5" w:rsidRDefault="003B610D" w:rsidP="00DC2E6F">
      <w:pPr>
        <w:pStyle w:val="Zkladntext"/>
        <w:tabs>
          <w:tab w:val="left" w:pos="2169"/>
        </w:tabs>
        <w:ind w:left="2160" w:right="2" w:hanging="1832"/>
        <w:rPr>
          <w:b/>
          <w:bCs/>
        </w:rPr>
      </w:pPr>
    </w:p>
    <w:p w14:paraId="2958D4F5" w14:textId="149537E4" w:rsidR="00763AF7" w:rsidRPr="00876AB5" w:rsidRDefault="00404B28" w:rsidP="00404B28">
      <w:pPr>
        <w:pStyle w:val="Zkladntext"/>
        <w:tabs>
          <w:tab w:val="left" w:pos="2169"/>
        </w:tabs>
        <w:ind w:left="2541" w:right="2" w:hanging="1832"/>
        <w:rPr>
          <w:b/>
          <w:bCs/>
        </w:rPr>
      </w:pPr>
      <w:ins w:id="5328" w:author="Lukáš Petr" w:date="2023-09-05T15:41:00Z">
        <w:r w:rsidRPr="00876AB5">
          <w:rPr>
            <w:b/>
            <w:bCs/>
            <w:rPrChange w:id="5329" w:author="petr" w:date="2024-03-07T12:14:00Z">
              <w:rPr/>
            </w:rPrChange>
          </w:rPr>
          <w:t xml:space="preserve">Přírodní všeobecné </w:t>
        </w:r>
      </w:ins>
      <w:ins w:id="5330" w:author="petr" w:date="2024-03-02T16:51:00Z">
        <w:r w:rsidRPr="00876AB5">
          <w:rPr>
            <w:b/>
            <w:bCs/>
          </w:rPr>
          <w:t xml:space="preserve">– na pozemcích ZPF </w:t>
        </w:r>
      </w:ins>
      <w:ins w:id="5331" w:author="Lukáš Petr" w:date="2023-09-05T15:41:00Z">
        <w:r w:rsidRPr="00876AB5">
          <w:rPr>
            <w:b/>
            <w:bCs/>
            <w:rPrChange w:id="5332" w:author="petr" w:date="2024-03-07T12:14:00Z">
              <w:rPr/>
            </w:rPrChange>
          </w:rPr>
          <w:t>(</w:t>
        </w:r>
        <w:proofErr w:type="spellStart"/>
        <w:r w:rsidRPr="00876AB5">
          <w:rPr>
            <w:b/>
            <w:bCs/>
            <w:rPrChange w:id="5333" w:author="petr" w:date="2024-03-07T12:14:00Z">
              <w:rPr/>
            </w:rPrChange>
          </w:rPr>
          <w:t>NU</w:t>
        </w:r>
      </w:ins>
      <w:ins w:id="5334" w:author="petr" w:date="2024-03-02T16:51:00Z">
        <w:r w:rsidRPr="00876AB5">
          <w:rPr>
            <w:b/>
            <w:bCs/>
          </w:rPr>
          <w:t>.z</w:t>
        </w:r>
      </w:ins>
      <w:proofErr w:type="spellEnd"/>
      <w:ins w:id="5335" w:author="Lukáš Petr" w:date="2023-09-05T15:41:00Z">
        <w:r w:rsidRPr="00876AB5">
          <w:rPr>
            <w:b/>
            <w:bCs/>
            <w:rPrChange w:id="5336" w:author="petr" w:date="2024-03-07T12:14:00Z">
              <w:rPr/>
            </w:rPrChange>
          </w:rPr>
          <w:t>)</w:t>
        </w:r>
      </w:ins>
    </w:p>
    <w:p w14:paraId="3110E71C" w14:textId="77777777" w:rsidR="00404B28" w:rsidRPr="00876AB5" w:rsidRDefault="00404B28" w:rsidP="00DC2E6F">
      <w:pPr>
        <w:pStyle w:val="Zkladntext"/>
        <w:tabs>
          <w:tab w:val="left" w:pos="2169"/>
        </w:tabs>
        <w:ind w:left="2160" w:right="2" w:hanging="1832"/>
        <w:rPr>
          <w:ins w:id="5337" w:author="petr" w:date="2024-03-02T16:50:00Z"/>
        </w:rPr>
      </w:pPr>
    </w:p>
    <w:p w14:paraId="66CBD83B" w14:textId="7315CC26" w:rsidR="00404B28" w:rsidRPr="00876AB5" w:rsidRDefault="00404B28" w:rsidP="00404B28">
      <w:pPr>
        <w:pStyle w:val="Zkladntext"/>
        <w:tabs>
          <w:tab w:val="left" w:pos="2169"/>
        </w:tabs>
        <w:ind w:left="2541" w:right="2" w:hanging="1832"/>
        <w:rPr>
          <w:ins w:id="5338" w:author="petr" w:date="2024-03-02T16:50:00Z"/>
        </w:rPr>
      </w:pPr>
      <w:ins w:id="5339" w:author="petr" w:date="2024-03-02T16:50:00Z">
        <w:r w:rsidRPr="00876AB5">
          <w:rPr>
            <w:noProof/>
          </w:rPr>
          <w:drawing>
            <wp:inline distT="0" distB="0" distL="0" distR="0" wp14:anchorId="2645B98E" wp14:editId="6DFCAD3D">
              <wp:extent cx="840863" cy="252000"/>
              <wp:effectExtent l="0" t="0" r="0" b="0"/>
              <wp:docPr id="820434703"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434703" name="Obrázek 1" descr="Obsah obrázku snímek obrazovky, Písmo, Grafika, logo&#10;&#10;Popis byl vytvořen automaticky"/>
                      <pic:cNvPicPr/>
                    </pic:nvPicPr>
                    <pic:blipFill>
                      <a:blip r:embed="rId160"/>
                      <a:stretch>
                        <a:fillRect/>
                      </a:stretch>
                    </pic:blipFill>
                    <pic:spPr>
                      <a:xfrm>
                        <a:off x="0" y="0"/>
                        <a:ext cx="840863" cy="252000"/>
                      </a:xfrm>
                      <a:prstGeom prst="rect">
                        <a:avLst/>
                      </a:prstGeom>
                    </pic:spPr>
                  </pic:pic>
                </a:graphicData>
              </a:graphic>
            </wp:inline>
          </w:drawing>
        </w:r>
      </w:ins>
    </w:p>
    <w:p w14:paraId="07950AAA" w14:textId="77777777" w:rsidR="00404B28" w:rsidRPr="00876AB5" w:rsidRDefault="00404B28" w:rsidP="00DC2E6F">
      <w:pPr>
        <w:pStyle w:val="Zkladntext"/>
        <w:tabs>
          <w:tab w:val="left" w:pos="2169"/>
        </w:tabs>
        <w:ind w:left="2160" w:right="2" w:hanging="1832"/>
      </w:pPr>
    </w:p>
    <w:p w14:paraId="22F2CEA5" w14:textId="66152720" w:rsidR="003B610D" w:rsidRPr="00876AB5" w:rsidRDefault="003B610D" w:rsidP="003B610D">
      <w:pPr>
        <w:pStyle w:val="Odstavecseseznamem"/>
        <w:numPr>
          <w:ilvl w:val="0"/>
          <w:numId w:val="6"/>
        </w:numPr>
        <w:ind w:right="2"/>
        <w:rPr>
          <w:ins w:id="5340" w:author="petr" w:date="2024-03-03T14:56:00Z"/>
          <w:sz w:val="24"/>
        </w:rPr>
      </w:pPr>
      <w:ins w:id="5341" w:author="petr" w:date="2024-03-03T14:56:00Z">
        <w:r w:rsidRPr="00876AB5">
          <w:rPr>
            <w:sz w:val="24"/>
          </w:rPr>
          <w:t>Plochy jsou určeny pro zajištění podmínek ochrany přírody v nezastav</w:t>
        </w:r>
      </w:ins>
      <w:ins w:id="5342" w:author="petr" w:date="2024-03-03T15:06:00Z">
        <w:r w:rsidR="004A351C" w:rsidRPr="00876AB5">
          <w:rPr>
            <w:sz w:val="24"/>
          </w:rPr>
          <w:t>itelném</w:t>
        </w:r>
      </w:ins>
      <w:ins w:id="5343" w:author="petr" w:date="2024-03-03T14:56:00Z">
        <w:r w:rsidRPr="00876AB5">
          <w:rPr>
            <w:sz w:val="24"/>
          </w:rPr>
          <w:t xml:space="preserve"> území</w:t>
        </w:r>
        <w:r w:rsidRPr="00876AB5">
          <w:rPr>
            <w:sz w:val="24"/>
            <w:rPrChange w:id="5344" w:author="petr" w:date="2024-03-07T12:14:00Z">
              <w:rPr>
                <w:spacing w:val="80"/>
                <w:w w:val="150"/>
                <w:sz w:val="24"/>
              </w:rPr>
            </w:rPrChange>
          </w:rPr>
          <w:t xml:space="preserve"> </w:t>
        </w:r>
        <w:r w:rsidRPr="00876AB5">
          <w:rPr>
            <w:sz w:val="24"/>
          </w:rPr>
          <w:t>především</w:t>
        </w:r>
        <w:r w:rsidRPr="00876AB5">
          <w:rPr>
            <w:sz w:val="24"/>
            <w:rPrChange w:id="5345" w:author="petr" w:date="2024-03-07T12:14:00Z">
              <w:rPr>
                <w:spacing w:val="80"/>
                <w:w w:val="150"/>
                <w:sz w:val="24"/>
              </w:rPr>
            </w:rPrChange>
          </w:rPr>
          <w:t xml:space="preserve"> </w:t>
        </w:r>
        <w:r w:rsidRPr="00876AB5">
          <w:rPr>
            <w:sz w:val="24"/>
          </w:rPr>
          <w:t>na</w:t>
        </w:r>
        <w:r w:rsidRPr="00876AB5">
          <w:rPr>
            <w:sz w:val="24"/>
            <w:rPrChange w:id="5346" w:author="petr" w:date="2024-03-07T12:14:00Z">
              <w:rPr>
                <w:spacing w:val="80"/>
                <w:w w:val="150"/>
                <w:sz w:val="24"/>
              </w:rPr>
            </w:rPrChange>
          </w:rPr>
          <w:t xml:space="preserve"> </w:t>
        </w:r>
        <w:r w:rsidRPr="00876AB5">
          <w:rPr>
            <w:sz w:val="24"/>
          </w:rPr>
          <w:t>plochách</w:t>
        </w:r>
        <w:r w:rsidRPr="00876AB5">
          <w:rPr>
            <w:sz w:val="24"/>
            <w:rPrChange w:id="5347" w:author="petr" w:date="2024-03-07T12:14:00Z">
              <w:rPr>
                <w:spacing w:val="80"/>
                <w:w w:val="150"/>
                <w:sz w:val="24"/>
              </w:rPr>
            </w:rPrChange>
          </w:rPr>
          <w:t xml:space="preserve"> </w:t>
        </w:r>
        <w:r w:rsidRPr="00876AB5">
          <w:rPr>
            <w:sz w:val="24"/>
          </w:rPr>
          <w:t>maloplošných</w:t>
        </w:r>
        <w:r w:rsidRPr="00876AB5">
          <w:rPr>
            <w:sz w:val="24"/>
            <w:rPrChange w:id="5348" w:author="petr" w:date="2024-03-07T12:14:00Z">
              <w:rPr>
                <w:spacing w:val="80"/>
                <w:w w:val="150"/>
                <w:sz w:val="24"/>
              </w:rPr>
            </w:rPrChange>
          </w:rPr>
          <w:t xml:space="preserve"> </w:t>
        </w:r>
        <w:r w:rsidRPr="00876AB5">
          <w:rPr>
            <w:sz w:val="24"/>
          </w:rPr>
          <w:t>zvláště</w:t>
        </w:r>
        <w:r w:rsidRPr="00876AB5">
          <w:rPr>
            <w:sz w:val="24"/>
            <w:rPrChange w:id="5349" w:author="petr" w:date="2024-03-07T12:14:00Z">
              <w:rPr>
                <w:spacing w:val="80"/>
                <w:w w:val="150"/>
                <w:sz w:val="24"/>
              </w:rPr>
            </w:rPrChange>
          </w:rPr>
          <w:t xml:space="preserve"> </w:t>
        </w:r>
        <w:r w:rsidRPr="00876AB5">
          <w:rPr>
            <w:sz w:val="24"/>
          </w:rPr>
          <w:t>chráněných</w:t>
        </w:r>
        <w:r w:rsidRPr="00876AB5">
          <w:rPr>
            <w:sz w:val="24"/>
            <w:rPrChange w:id="5350" w:author="petr" w:date="2024-03-07T12:14:00Z">
              <w:rPr>
                <w:spacing w:val="80"/>
                <w:w w:val="150"/>
                <w:sz w:val="24"/>
              </w:rPr>
            </w:rPrChange>
          </w:rPr>
          <w:t xml:space="preserve"> </w:t>
        </w:r>
        <w:r w:rsidRPr="00876AB5">
          <w:rPr>
            <w:sz w:val="24"/>
          </w:rPr>
          <w:t>území (MZCHÚ)</w:t>
        </w:r>
        <w:r w:rsidRPr="00876AB5">
          <w:rPr>
            <w:sz w:val="24"/>
            <w:rPrChange w:id="5351" w:author="petr" w:date="2024-03-07T12:14:00Z">
              <w:rPr>
                <w:spacing w:val="80"/>
                <w:w w:val="150"/>
                <w:sz w:val="24"/>
              </w:rPr>
            </w:rPrChange>
          </w:rPr>
          <w:t xml:space="preserve"> </w:t>
        </w:r>
        <w:r w:rsidRPr="00876AB5">
          <w:rPr>
            <w:sz w:val="24"/>
          </w:rPr>
          <w:t>a</w:t>
        </w:r>
        <w:r w:rsidRPr="00876AB5">
          <w:rPr>
            <w:sz w:val="24"/>
            <w:rPrChange w:id="5352" w:author="petr" w:date="2024-03-07T12:14:00Z">
              <w:rPr>
                <w:spacing w:val="80"/>
                <w:w w:val="150"/>
                <w:sz w:val="24"/>
              </w:rPr>
            </w:rPrChange>
          </w:rPr>
          <w:t xml:space="preserve"> </w:t>
        </w:r>
        <w:r w:rsidRPr="00876AB5">
          <w:rPr>
            <w:sz w:val="24"/>
          </w:rPr>
          <w:t>příslušných ochranných pásem těchto území, na plochách I. zóny odstupňované ochrany přírody chráněné krajinné oblasti (CHKO), případně i na jiných pozemcích vysoké ekologické hodnoty. Plochy se nachází na pozemcích zemědělského půdního fondu (ZPF).</w:t>
        </w:r>
        <w:r w:rsidRPr="00876AB5">
          <w:rPr>
            <w:sz w:val="24"/>
            <w:rPrChange w:id="5353" w:author="petr" w:date="2024-03-07T12:14:00Z">
              <w:rPr>
                <w:spacing w:val="24"/>
                <w:sz w:val="24"/>
              </w:rPr>
            </w:rPrChange>
          </w:rPr>
          <w:t xml:space="preserve"> </w:t>
        </w:r>
        <w:r w:rsidRPr="00876AB5">
          <w:rPr>
            <w:sz w:val="24"/>
          </w:rPr>
          <w:t>Způsoby</w:t>
        </w:r>
        <w:r w:rsidRPr="00876AB5">
          <w:rPr>
            <w:sz w:val="24"/>
            <w:rPrChange w:id="5354" w:author="petr" w:date="2024-03-07T12:14:00Z">
              <w:rPr>
                <w:spacing w:val="80"/>
                <w:sz w:val="24"/>
              </w:rPr>
            </w:rPrChange>
          </w:rPr>
          <w:t xml:space="preserve"> </w:t>
        </w:r>
        <w:r w:rsidRPr="00876AB5">
          <w:rPr>
            <w:sz w:val="24"/>
            <w:rPrChange w:id="5355" w:author="petr" w:date="2024-03-07T12:14:00Z">
              <w:rPr>
                <w:spacing w:val="-2"/>
                <w:sz w:val="24"/>
              </w:rPr>
            </w:rPrChange>
          </w:rPr>
          <w:t>využití:</w:t>
        </w:r>
      </w:ins>
    </w:p>
    <w:p w14:paraId="57EE6788" w14:textId="77777777" w:rsidR="003B610D" w:rsidRPr="00876AB5" w:rsidRDefault="003B610D" w:rsidP="003B610D">
      <w:pPr>
        <w:pStyle w:val="Zkladntext"/>
        <w:tabs>
          <w:tab w:val="left" w:pos="2174"/>
        </w:tabs>
        <w:ind w:left="2169" w:right="2" w:hanging="1460"/>
      </w:pPr>
      <w:ins w:id="5356" w:author="petr" w:date="2024-03-03T14:56:00Z">
        <w:r w:rsidRPr="00876AB5">
          <w:rPr>
            <w:rPrChange w:id="5357" w:author="petr" w:date="2024-03-07T12:14:00Z">
              <w:rPr>
                <w:spacing w:val="-2"/>
              </w:rPr>
            </w:rPrChange>
          </w:rPr>
          <w:t>přípustné:</w:t>
        </w:r>
        <w:r w:rsidRPr="00876AB5">
          <w:tab/>
        </w:r>
        <w:r w:rsidRPr="00876AB5">
          <w:tab/>
          <w:t>činnosti s prioritou ochrany přírody dle Plánu péče CHKO Žďárské vrchy, popř.</w:t>
        </w:r>
        <w:r w:rsidRPr="00876AB5">
          <w:rPr>
            <w:rPrChange w:id="5358" w:author="petr" w:date="2024-03-07T12:14:00Z">
              <w:rPr>
                <w:spacing w:val="37"/>
              </w:rPr>
            </w:rPrChange>
          </w:rPr>
          <w:t xml:space="preserve"> </w:t>
        </w:r>
        <w:r w:rsidRPr="00876AB5">
          <w:t>dle</w:t>
        </w:r>
        <w:r w:rsidRPr="00876AB5">
          <w:rPr>
            <w:rPrChange w:id="5359" w:author="petr" w:date="2024-03-07T12:14:00Z">
              <w:rPr>
                <w:spacing w:val="37"/>
              </w:rPr>
            </w:rPrChange>
          </w:rPr>
          <w:t xml:space="preserve"> </w:t>
        </w:r>
        <w:r w:rsidRPr="00876AB5">
          <w:t>Plánu</w:t>
        </w:r>
        <w:r w:rsidRPr="00876AB5">
          <w:rPr>
            <w:rPrChange w:id="5360" w:author="petr" w:date="2024-03-07T12:14:00Z">
              <w:rPr>
                <w:spacing w:val="37"/>
              </w:rPr>
            </w:rPrChange>
          </w:rPr>
          <w:t xml:space="preserve"> </w:t>
        </w:r>
        <w:r w:rsidRPr="00876AB5">
          <w:t>péče</w:t>
        </w:r>
        <w:r w:rsidRPr="00876AB5">
          <w:rPr>
            <w:rPrChange w:id="5361" w:author="petr" w:date="2024-03-07T12:14:00Z">
              <w:rPr>
                <w:spacing w:val="37"/>
              </w:rPr>
            </w:rPrChange>
          </w:rPr>
          <w:t xml:space="preserve"> </w:t>
        </w:r>
        <w:r w:rsidRPr="00876AB5">
          <w:t>o</w:t>
        </w:r>
        <w:r w:rsidRPr="00876AB5">
          <w:rPr>
            <w:rPrChange w:id="5362" w:author="petr" w:date="2024-03-07T12:14:00Z">
              <w:rPr>
                <w:spacing w:val="37"/>
              </w:rPr>
            </w:rPrChange>
          </w:rPr>
          <w:t xml:space="preserve"> </w:t>
        </w:r>
        <w:r w:rsidRPr="00876AB5">
          <w:t>příslušné</w:t>
        </w:r>
        <w:r w:rsidRPr="00876AB5">
          <w:rPr>
            <w:rPrChange w:id="5363" w:author="petr" w:date="2024-03-07T12:14:00Z">
              <w:rPr>
                <w:spacing w:val="37"/>
              </w:rPr>
            </w:rPrChange>
          </w:rPr>
          <w:t xml:space="preserve"> </w:t>
        </w:r>
        <w:r w:rsidRPr="00876AB5">
          <w:t>MZCHÚ,</w:t>
        </w:r>
        <w:r w:rsidRPr="00876AB5">
          <w:rPr>
            <w:rPrChange w:id="5364" w:author="petr" w:date="2024-03-07T12:14:00Z">
              <w:rPr>
                <w:spacing w:val="37"/>
              </w:rPr>
            </w:rPrChange>
          </w:rPr>
          <w:t xml:space="preserve"> </w:t>
        </w:r>
        <w:r w:rsidRPr="00876AB5">
          <w:t>související</w:t>
        </w:r>
        <w:r w:rsidRPr="00876AB5">
          <w:rPr>
            <w:rPrChange w:id="5365" w:author="petr" w:date="2024-03-07T12:14:00Z">
              <w:rPr>
                <w:spacing w:val="37"/>
              </w:rPr>
            </w:rPrChange>
          </w:rPr>
          <w:t xml:space="preserve"> </w:t>
        </w:r>
        <w:r w:rsidRPr="00876AB5">
          <w:t>dopravní</w:t>
        </w:r>
        <w:r w:rsidRPr="00876AB5">
          <w:rPr>
            <w:rPrChange w:id="5366" w:author="petr" w:date="2024-03-07T12:14:00Z">
              <w:rPr>
                <w:spacing w:val="37"/>
              </w:rPr>
            </w:rPrChange>
          </w:rPr>
          <w:t xml:space="preserve"> </w:t>
        </w:r>
        <w:r w:rsidRPr="00876AB5">
          <w:t>a</w:t>
        </w:r>
        <w:r w:rsidRPr="00876AB5">
          <w:rPr>
            <w:rPrChange w:id="5367" w:author="petr" w:date="2024-03-07T12:14:00Z">
              <w:rPr>
                <w:spacing w:val="37"/>
              </w:rPr>
            </w:rPrChange>
          </w:rPr>
          <w:t xml:space="preserve"> </w:t>
        </w:r>
        <w:r w:rsidRPr="00876AB5">
          <w:t xml:space="preserve">technická </w:t>
        </w:r>
        <w:r w:rsidRPr="00876AB5">
          <w:rPr>
            <w:rPrChange w:id="5368" w:author="petr" w:date="2024-03-07T12:14:00Z">
              <w:rPr>
                <w:spacing w:val="-2"/>
              </w:rPr>
            </w:rPrChange>
          </w:rPr>
          <w:t>infrastruktura</w:t>
        </w:r>
        <w:r w:rsidRPr="00876AB5">
          <w:t>.</w:t>
        </w:r>
      </w:ins>
    </w:p>
    <w:p w14:paraId="7006B335" w14:textId="0A4099D4" w:rsidR="003B610D" w:rsidRPr="00876AB5" w:rsidRDefault="003B610D" w:rsidP="003B610D">
      <w:pPr>
        <w:pStyle w:val="Zkladntext"/>
        <w:tabs>
          <w:tab w:val="left" w:pos="2174"/>
        </w:tabs>
        <w:ind w:left="2127" w:right="2" w:hanging="1418"/>
        <w:rPr>
          <w:ins w:id="5369" w:author="petr" w:date="2024-03-03T14:56:00Z"/>
          <w:rPrChange w:id="5370" w:author="Lukáš Petr" w:date="2024-02-02T10:25:00Z">
            <w:rPr>
              <w:ins w:id="5371" w:author="petr" w:date="2024-03-03T14:56:00Z"/>
              <w:spacing w:val="-2"/>
            </w:rPr>
          </w:rPrChange>
        </w:rPr>
      </w:pPr>
      <w:ins w:id="5372" w:author="petr" w:date="2024-03-03T14:56:00Z">
        <w:r w:rsidRPr="00876AB5">
          <w:rPr>
            <w:rPrChange w:id="5373" w:author="petr" w:date="2024-03-07T12:14:00Z">
              <w:rPr>
                <w:spacing w:val="-2"/>
              </w:rPr>
            </w:rPrChange>
          </w:rPr>
          <w:t>nepřípustné:</w:t>
        </w:r>
        <w:r w:rsidRPr="00876AB5">
          <w:tab/>
          <w:t>zmenšování</w:t>
        </w:r>
        <w:r w:rsidRPr="00876AB5">
          <w:rPr>
            <w:rPrChange w:id="5374" w:author="petr" w:date="2024-03-07T12:14:00Z">
              <w:rPr>
                <w:spacing w:val="80"/>
              </w:rPr>
            </w:rPrChange>
          </w:rPr>
          <w:t xml:space="preserve"> </w:t>
        </w:r>
        <w:r w:rsidRPr="00876AB5">
          <w:t>rozsahu</w:t>
        </w:r>
        <w:r w:rsidRPr="00876AB5">
          <w:rPr>
            <w:rPrChange w:id="5375" w:author="petr" w:date="2024-03-07T12:14:00Z">
              <w:rPr>
                <w:spacing w:val="40"/>
              </w:rPr>
            </w:rPrChange>
          </w:rPr>
          <w:t xml:space="preserve"> </w:t>
        </w:r>
        <w:r w:rsidRPr="00876AB5">
          <w:t>přírodní</w:t>
        </w:r>
        <w:r w:rsidRPr="00876AB5">
          <w:rPr>
            <w:rPrChange w:id="5376" w:author="petr" w:date="2024-03-07T12:14:00Z">
              <w:rPr>
                <w:spacing w:val="80"/>
              </w:rPr>
            </w:rPrChange>
          </w:rPr>
          <w:t xml:space="preserve"> </w:t>
        </w:r>
        <w:r w:rsidRPr="00876AB5">
          <w:t>plochy a</w:t>
        </w:r>
        <w:r w:rsidRPr="00876AB5">
          <w:rPr>
            <w:rPrChange w:id="5377" w:author="petr" w:date="2024-03-07T12:14:00Z">
              <w:rPr>
                <w:spacing w:val="40"/>
              </w:rPr>
            </w:rPrChange>
          </w:rPr>
          <w:t xml:space="preserve"> </w:t>
        </w:r>
        <w:r w:rsidRPr="00876AB5">
          <w:t>jiné</w:t>
        </w:r>
        <w:r w:rsidRPr="00876AB5">
          <w:rPr>
            <w:rPrChange w:id="5378" w:author="petr" w:date="2024-03-07T12:14:00Z">
              <w:rPr>
                <w:spacing w:val="80"/>
              </w:rPr>
            </w:rPrChange>
          </w:rPr>
          <w:t xml:space="preserve"> </w:t>
        </w:r>
        <w:r w:rsidRPr="00876AB5">
          <w:t>činnosti,</w:t>
        </w:r>
        <w:r w:rsidRPr="00876AB5">
          <w:rPr>
            <w:rPrChange w:id="5379" w:author="petr" w:date="2024-03-07T12:14:00Z">
              <w:rPr>
                <w:spacing w:val="80"/>
              </w:rPr>
            </w:rPrChange>
          </w:rPr>
          <w:t xml:space="preserve"> </w:t>
        </w:r>
        <w:r w:rsidRPr="00876AB5">
          <w:t>které</w:t>
        </w:r>
        <w:r w:rsidRPr="00876AB5">
          <w:rPr>
            <w:rPrChange w:id="5380" w:author="petr" w:date="2024-03-07T12:14:00Z">
              <w:rPr>
                <w:spacing w:val="40"/>
              </w:rPr>
            </w:rPrChange>
          </w:rPr>
          <w:t xml:space="preserve"> </w:t>
        </w:r>
        <w:r w:rsidRPr="00876AB5">
          <w:t>by</w:t>
        </w:r>
        <w:r w:rsidRPr="00876AB5">
          <w:rPr>
            <w:rPrChange w:id="5381" w:author="petr" w:date="2024-03-07T12:14:00Z">
              <w:rPr>
                <w:spacing w:val="80"/>
              </w:rPr>
            </w:rPrChange>
          </w:rPr>
          <w:t xml:space="preserve"> </w:t>
        </w:r>
        <w:r w:rsidRPr="00876AB5">
          <w:t>svými</w:t>
        </w:r>
        <w:r w:rsidRPr="00876AB5">
          <w:rPr>
            <w:rPrChange w:id="5382" w:author="petr" w:date="2024-03-07T12:14:00Z">
              <w:rPr>
                <w:spacing w:val="40"/>
              </w:rPr>
            </w:rPrChange>
          </w:rPr>
          <w:t xml:space="preserve"> </w:t>
        </w:r>
        <w:r w:rsidRPr="00876AB5">
          <w:t>přímými</w:t>
        </w:r>
        <w:r w:rsidRPr="00876AB5">
          <w:rPr>
            <w:rPrChange w:id="5383" w:author="petr" w:date="2024-03-07T12:14:00Z">
              <w:rPr>
                <w:spacing w:val="-5"/>
              </w:rPr>
            </w:rPrChange>
          </w:rPr>
          <w:t xml:space="preserve"> </w:t>
        </w:r>
        <w:r w:rsidRPr="00876AB5">
          <w:t>anebo</w:t>
        </w:r>
        <w:r w:rsidRPr="00876AB5">
          <w:rPr>
            <w:rPrChange w:id="5384" w:author="petr" w:date="2024-03-07T12:14:00Z">
              <w:rPr>
                <w:spacing w:val="-5"/>
              </w:rPr>
            </w:rPrChange>
          </w:rPr>
          <w:t xml:space="preserve"> </w:t>
        </w:r>
        <w:r w:rsidRPr="00876AB5">
          <w:t>druhotnými</w:t>
        </w:r>
        <w:r w:rsidRPr="00876AB5">
          <w:rPr>
            <w:rPrChange w:id="5385" w:author="petr" w:date="2024-03-07T12:14:00Z">
              <w:rPr>
                <w:spacing w:val="-5"/>
              </w:rPr>
            </w:rPrChange>
          </w:rPr>
          <w:t xml:space="preserve"> </w:t>
        </w:r>
        <w:r w:rsidRPr="00876AB5">
          <w:t>důsledky</w:t>
        </w:r>
        <w:r w:rsidRPr="00876AB5">
          <w:rPr>
            <w:rPrChange w:id="5386" w:author="petr" w:date="2024-03-07T12:14:00Z">
              <w:rPr>
                <w:spacing w:val="-6"/>
              </w:rPr>
            </w:rPrChange>
          </w:rPr>
          <w:t xml:space="preserve"> </w:t>
        </w:r>
        <w:r w:rsidRPr="00876AB5">
          <w:t>narušovaly</w:t>
        </w:r>
        <w:r w:rsidRPr="00876AB5">
          <w:rPr>
            <w:rPrChange w:id="5387" w:author="petr" w:date="2024-03-07T12:14:00Z">
              <w:rPr>
                <w:spacing w:val="-6"/>
              </w:rPr>
            </w:rPrChange>
          </w:rPr>
          <w:t xml:space="preserve"> </w:t>
        </w:r>
        <w:r w:rsidRPr="00876AB5">
          <w:t>určující</w:t>
        </w:r>
        <w:r w:rsidRPr="00876AB5">
          <w:rPr>
            <w:rPrChange w:id="5388" w:author="petr" w:date="2024-03-07T12:14:00Z">
              <w:rPr>
                <w:spacing w:val="-6"/>
              </w:rPr>
            </w:rPrChange>
          </w:rPr>
          <w:t xml:space="preserve"> </w:t>
        </w:r>
        <w:r w:rsidRPr="00876AB5">
          <w:t>(dominantní)</w:t>
        </w:r>
        <w:r w:rsidRPr="00876AB5">
          <w:rPr>
            <w:rPrChange w:id="5389" w:author="petr" w:date="2024-03-07T12:14:00Z">
              <w:rPr>
                <w:spacing w:val="-6"/>
              </w:rPr>
            </w:rPrChange>
          </w:rPr>
          <w:t xml:space="preserve"> </w:t>
        </w:r>
        <w:r w:rsidRPr="00876AB5">
          <w:t xml:space="preserve">funkci </w:t>
        </w:r>
        <w:r w:rsidRPr="00876AB5">
          <w:rPr>
            <w:rPrChange w:id="5390" w:author="petr" w:date="2024-03-07T12:14:00Z">
              <w:rPr>
                <w:spacing w:val="-2"/>
              </w:rPr>
            </w:rPrChange>
          </w:rPr>
          <w:t>plochy</w:t>
        </w:r>
        <w:r w:rsidRPr="00876AB5">
          <w:t xml:space="preserve">, </w:t>
        </w:r>
        <w:r w:rsidRPr="00876AB5">
          <w:rPr>
            <w:rPrChange w:id="5391" w:author="petr" w:date="2024-03-07T12:14:00Z">
              <w:rPr>
                <w:rFonts w:ascii="Arial" w:hAnsi="Arial" w:cs="Arial"/>
                <w:sz w:val="18"/>
                <w:szCs w:val="18"/>
              </w:rPr>
            </w:rPrChange>
          </w:rPr>
          <w:t xml:space="preserve">oplocení, </w:t>
        </w:r>
        <w:r w:rsidRPr="00876AB5">
          <w:t>ekologická a informační centra, stavby a zařízení pro výrobu elektřiny</w:t>
        </w:r>
      </w:ins>
      <w:ins w:id="5392" w:author="petr" w:date="2024-03-03T15:12:00Z">
        <w:r w:rsidR="00DE1784" w:rsidRPr="00876AB5">
          <w:t xml:space="preserve"> </w:t>
        </w:r>
      </w:ins>
      <w:ins w:id="5393" w:author="petr" w:date="2024-03-03T14:56:00Z">
        <w:r w:rsidRPr="00876AB5">
          <w:t>z obnovitelných zdrojů energie.</w:t>
        </w:r>
      </w:ins>
    </w:p>
    <w:p w14:paraId="0A664655" w14:textId="77777777" w:rsidR="004A351C" w:rsidRPr="00876AB5" w:rsidRDefault="004A351C" w:rsidP="00DC2E6F">
      <w:pPr>
        <w:pStyle w:val="Zkladntext"/>
        <w:tabs>
          <w:tab w:val="left" w:pos="2169"/>
        </w:tabs>
        <w:ind w:left="2160" w:right="2" w:hanging="1832"/>
        <w:rPr>
          <w:ins w:id="5394" w:author="petr" w:date="2024-03-03T14:58:00Z"/>
        </w:rPr>
      </w:pPr>
    </w:p>
    <w:p w14:paraId="18A5A880" w14:textId="32C7A6BE" w:rsidR="00404B28" w:rsidRPr="00876AB5" w:rsidRDefault="00404B28" w:rsidP="00404B28">
      <w:pPr>
        <w:pStyle w:val="Zkladntext"/>
        <w:tabs>
          <w:tab w:val="left" w:pos="2169"/>
        </w:tabs>
        <w:ind w:left="2541" w:right="2" w:hanging="1832"/>
        <w:rPr>
          <w:ins w:id="5395" w:author="petr" w:date="2024-03-02T16:51:00Z"/>
          <w:b/>
          <w:bCs/>
        </w:rPr>
      </w:pPr>
      <w:ins w:id="5396" w:author="petr" w:date="2024-03-02T16:51:00Z">
        <w:r w:rsidRPr="00876AB5">
          <w:rPr>
            <w:b/>
            <w:bCs/>
          </w:rPr>
          <w:t xml:space="preserve">Přírodní všeobecné </w:t>
        </w:r>
      </w:ins>
      <w:ins w:id="5397" w:author="petr" w:date="2024-03-02T16:54:00Z">
        <w:r w:rsidR="00185AE9" w:rsidRPr="00876AB5">
          <w:rPr>
            <w:b/>
            <w:bCs/>
          </w:rPr>
          <w:t>– na poze</w:t>
        </w:r>
      </w:ins>
      <w:ins w:id="5398" w:author="petr" w:date="2024-03-02T16:55:00Z">
        <w:r w:rsidR="00185AE9" w:rsidRPr="00876AB5">
          <w:rPr>
            <w:b/>
            <w:bCs/>
          </w:rPr>
          <w:t xml:space="preserve">mcích PUPFL </w:t>
        </w:r>
      </w:ins>
      <w:ins w:id="5399" w:author="petr" w:date="2024-03-02T16:51:00Z">
        <w:r w:rsidRPr="00876AB5">
          <w:rPr>
            <w:b/>
            <w:bCs/>
          </w:rPr>
          <w:t>(</w:t>
        </w:r>
        <w:proofErr w:type="spellStart"/>
        <w:r w:rsidRPr="00876AB5">
          <w:rPr>
            <w:b/>
            <w:bCs/>
          </w:rPr>
          <w:t>NU.l</w:t>
        </w:r>
        <w:proofErr w:type="spellEnd"/>
        <w:r w:rsidRPr="00876AB5">
          <w:rPr>
            <w:b/>
            <w:bCs/>
          </w:rPr>
          <w:t>)</w:t>
        </w:r>
      </w:ins>
    </w:p>
    <w:p w14:paraId="263DFEF5" w14:textId="77777777" w:rsidR="00404B28" w:rsidRPr="00876AB5" w:rsidRDefault="00404B28" w:rsidP="00404B28">
      <w:pPr>
        <w:pStyle w:val="Zkladntext"/>
        <w:tabs>
          <w:tab w:val="left" w:pos="2169"/>
        </w:tabs>
        <w:ind w:left="2160" w:right="2" w:hanging="1832"/>
        <w:rPr>
          <w:ins w:id="5400" w:author="petr" w:date="2024-03-02T16:51:00Z"/>
        </w:rPr>
      </w:pPr>
    </w:p>
    <w:p w14:paraId="336AC948" w14:textId="63449756" w:rsidR="00404B28" w:rsidRPr="00876AB5" w:rsidRDefault="00DC3326" w:rsidP="00404B28">
      <w:pPr>
        <w:pStyle w:val="Zkladntext"/>
        <w:tabs>
          <w:tab w:val="left" w:pos="2169"/>
        </w:tabs>
        <w:ind w:left="2541" w:right="2" w:hanging="1832"/>
        <w:rPr>
          <w:ins w:id="5401" w:author="petr" w:date="2024-03-02T16:51:00Z"/>
        </w:rPr>
      </w:pPr>
      <w:r w:rsidRPr="00876AB5">
        <w:rPr>
          <w:noProof/>
        </w:rPr>
        <w:drawing>
          <wp:inline distT="0" distB="0" distL="0" distR="0" wp14:anchorId="51728595" wp14:editId="2ED5A855">
            <wp:extent cx="858215" cy="252000"/>
            <wp:effectExtent l="0" t="0" r="0" b="0"/>
            <wp:docPr id="353323390" name="Obrázek 1" descr="Obsah obrázku snímek obrazovky, Písmo, Grafika,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323390" name="Obrázek 1" descr="Obsah obrázku snímek obrazovky, Písmo, Grafika, symbol&#10;&#10;Popis byl vytvořen automaticky"/>
                    <pic:cNvPicPr/>
                  </pic:nvPicPr>
                  <pic:blipFill>
                    <a:blip r:embed="rId161"/>
                    <a:stretch>
                      <a:fillRect/>
                    </a:stretch>
                  </pic:blipFill>
                  <pic:spPr>
                    <a:xfrm>
                      <a:off x="0" y="0"/>
                      <a:ext cx="858215" cy="252000"/>
                    </a:xfrm>
                    <a:prstGeom prst="rect">
                      <a:avLst/>
                    </a:prstGeom>
                  </pic:spPr>
                </pic:pic>
              </a:graphicData>
            </a:graphic>
          </wp:inline>
        </w:drawing>
      </w:r>
    </w:p>
    <w:p w14:paraId="3E6FE90E" w14:textId="77777777" w:rsidR="00404B28" w:rsidRPr="00876AB5" w:rsidRDefault="00404B28" w:rsidP="00DC2E6F">
      <w:pPr>
        <w:pStyle w:val="Zkladntext"/>
        <w:tabs>
          <w:tab w:val="left" w:pos="2169"/>
        </w:tabs>
        <w:ind w:left="2160" w:right="2" w:hanging="1832"/>
        <w:rPr>
          <w:ins w:id="5402" w:author="petr" w:date="2024-03-03T14:58:00Z"/>
        </w:rPr>
      </w:pPr>
    </w:p>
    <w:p w14:paraId="168F87C2" w14:textId="00BCD176" w:rsidR="004A351C" w:rsidRPr="00876AB5" w:rsidRDefault="004A351C" w:rsidP="004A351C">
      <w:pPr>
        <w:pStyle w:val="Odstavecseseznamem"/>
        <w:numPr>
          <w:ilvl w:val="0"/>
          <w:numId w:val="6"/>
        </w:numPr>
        <w:ind w:right="2"/>
        <w:rPr>
          <w:ins w:id="5403" w:author="petr" w:date="2024-03-03T14:58:00Z"/>
          <w:sz w:val="24"/>
        </w:rPr>
      </w:pPr>
      <w:ins w:id="5404" w:author="petr" w:date="2024-03-03T14:58:00Z">
        <w:r w:rsidRPr="00876AB5">
          <w:rPr>
            <w:sz w:val="24"/>
          </w:rPr>
          <w:t>Plochy jsou určeny pro zajištění podmínek ochrany přírody v nezastav</w:t>
        </w:r>
      </w:ins>
      <w:ins w:id="5405" w:author="petr" w:date="2024-03-03T15:05:00Z">
        <w:r w:rsidRPr="00876AB5">
          <w:rPr>
            <w:sz w:val="24"/>
          </w:rPr>
          <w:t>itelném</w:t>
        </w:r>
      </w:ins>
      <w:ins w:id="5406" w:author="petr" w:date="2024-03-03T14:58:00Z">
        <w:r w:rsidRPr="00876AB5">
          <w:rPr>
            <w:sz w:val="24"/>
          </w:rPr>
          <w:t xml:space="preserve"> území především na plochách maloplošných zvláště chráněných území (MZCHÚ) a příslušných ochranných pásem těchto území, na plochách I. zóny odstupňované ochrany přírody chráněné krajinné oblasti (CHKO), případně i na jiných pozemcích vysoké ekologické hodnoty. Plochy se nachází na pozemcích</w:t>
        </w:r>
      </w:ins>
      <w:ins w:id="5407" w:author="petr" w:date="2024-03-03T14:59:00Z">
        <w:r w:rsidRPr="00876AB5">
          <w:rPr>
            <w:sz w:val="24"/>
          </w:rPr>
          <w:t xml:space="preserve"> určených k plnění funkcí lesa</w:t>
        </w:r>
      </w:ins>
      <w:r w:rsidRPr="00876AB5">
        <w:rPr>
          <w:sz w:val="24"/>
        </w:rPr>
        <w:t xml:space="preserve"> </w:t>
      </w:r>
      <w:ins w:id="5408" w:author="petr" w:date="2024-03-03T15:02:00Z">
        <w:r w:rsidRPr="00876AB5">
          <w:rPr>
            <w:sz w:val="24"/>
          </w:rPr>
          <w:t>(PUPFL</w:t>
        </w:r>
      </w:ins>
      <w:ins w:id="5409" w:author="petr" w:date="2024-03-03T14:58:00Z">
        <w:r w:rsidRPr="00876AB5">
          <w:rPr>
            <w:sz w:val="24"/>
          </w:rPr>
          <w:t>). Způsoby využití:</w:t>
        </w:r>
      </w:ins>
    </w:p>
    <w:p w14:paraId="3E0A24B1" w14:textId="77777777" w:rsidR="00D95522" w:rsidRPr="00876AB5" w:rsidRDefault="00D95522" w:rsidP="004A351C">
      <w:pPr>
        <w:pStyle w:val="Zkladntext"/>
        <w:tabs>
          <w:tab w:val="left" w:pos="2174"/>
        </w:tabs>
        <w:ind w:left="2169" w:right="2" w:hanging="1460"/>
      </w:pPr>
    </w:p>
    <w:p w14:paraId="3D6A2689" w14:textId="77777777" w:rsidR="00D95522" w:rsidRPr="00876AB5" w:rsidRDefault="00D95522" w:rsidP="004A351C">
      <w:pPr>
        <w:pStyle w:val="Zkladntext"/>
        <w:tabs>
          <w:tab w:val="left" w:pos="2174"/>
        </w:tabs>
        <w:ind w:left="2169" w:right="2" w:hanging="1460"/>
      </w:pPr>
    </w:p>
    <w:p w14:paraId="643435B1" w14:textId="77777777" w:rsidR="00D95522" w:rsidRPr="00876AB5" w:rsidRDefault="00D95522" w:rsidP="004A351C">
      <w:pPr>
        <w:pStyle w:val="Zkladntext"/>
        <w:tabs>
          <w:tab w:val="left" w:pos="2174"/>
        </w:tabs>
        <w:ind w:left="2169" w:right="2" w:hanging="1460"/>
        <w:rPr>
          <w:sz w:val="12"/>
          <w:szCs w:val="12"/>
        </w:rPr>
      </w:pPr>
    </w:p>
    <w:p w14:paraId="1B57DF1E" w14:textId="25BD24A9" w:rsidR="004A351C" w:rsidRPr="00876AB5" w:rsidRDefault="004A351C" w:rsidP="004A351C">
      <w:pPr>
        <w:pStyle w:val="Zkladntext"/>
        <w:tabs>
          <w:tab w:val="left" w:pos="2174"/>
        </w:tabs>
        <w:ind w:left="2169" w:right="2" w:hanging="1460"/>
        <w:rPr>
          <w:ins w:id="5410" w:author="petr" w:date="2024-03-03T15:13:00Z"/>
        </w:rPr>
      </w:pPr>
      <w:ins w:id="5411" w:author="petr" w:date="2024-03-03T14:58:00Z">
        <w:r w:rsidRPr="00876AB5">
          <w:t>přípustné:</w:t>
        </w:r>
        <w:r w:rsidRPr="00876AB5">
          <w:tab/>
        </w:r>
        <w:r w:rsidRPr="00876AB5">
          <w:tab/>
          <w:t>činnosti s prioritou ochrany přírody dle Plánu péče CHKO Žďárské vrchy, popř. dle Plánu péče o příslušné MZCHÚ, související dopravní a technická infrastruktura.</w:t>
        </w:r>
      </w:ins>
    </w:p>
    <w:p w14:paraId="151739DF" w14:textId="3990A24E" w:rsidR="004A351C" w:rsidRPr="00876AB5" w:rsidRDefault="004A351C" w:rsidP="004A351C">
      <w:pPr>
        <w:pStyle w:val="Zkladntext"/>
        <w:tabs>
          <w:tab w:val="left" w:pos="2174"/>
        </w:tabs>
        <w:ind w:left="2127" w:right="2" w:hanging="1418"/>
        <w:rPr>
          <w:ins w:id="5412" w:author="petr" w:date="2024-03-03T14:58:00Z"/>
        </w:rPr>
      </w:pPr>
      <w:ins w:id="5413" w:author="petr" w:date="2024-03-03T14:58:00Z">
        <w:r w:rsidRPr="00876AB5">
          <w:t>nepřípustné:</w:t>
        </w:r>
        <w:r w:rsidRPr="00876AB5">
          <w:tab/>
          <w:t>zmenšování rozsahu přírodní plochy a jiné činnosti, které by svými přímými anebo druhotnými důsledky narušovaly určující (dominantní) funkci plochy, oplocení, ekologická a informační centra, stavby a zařízení pro výrobu elektřiny z obnovitelných zdrojů energie.</w:t>
        </w:r>
      </w:ins>
    </w:p>
    <w:p w14:paraId="56A2E52A" w14:textId="77777777" w:rsidR="001F5009" w:rsidRPr="00876AB5" w:rsidRDefault="001F5009" w:rsidP="00404B28">
      <w:pPr>
        <w:pStyle w:val="Zkladntext"/>
        <w:tabs>
          <w:tab w:val="left" w:pos="2169"/>
        </w:tabs>
        <w:ind w:left="2541" w:right="2" w:hanging="1832"/>
        <w:rPr>
          <w:b/>
          <w:bCs/>
        </w:rPr>
      </w:pPr>
    </w:p>
    <w:p w14:paraId="1B8E2CE9" w14:textId="6160B8EA" w:rsidR="00404B28" w:rsidRPr="00876AB5" w:rsidRDefault="00404B28" w:rsidP="00404B28">
      <w:pPr>
        <w:pStyle w:val="Zkladntext"/>
        <w:tabs>
          <w:tab w:val="left" w:pos="2169"/>
        </w:tabs>
        <w:ind w:left="2541" w:right="2" w:hanging="1832"/>
        <w:rPr>
          <w:ins w:id="5414" w:author="petr" w:date="2024-03-02T16:51:00Z"/>
          <w:b/>
          <w:bCs/>
        </w:rPr>
      </w:pPr>
      <w:ins w:id="5415" w:author="petr" w:date="2024-03-02T16:51:00Z">
        <w:r w:rsidRPr="00876AB5">
          <w:rPr>
            <w:b/>
            <w:bCs/>
          </w:rPr>
          <w:t xml:space="preserve">Přírodní všeobecné </w:t>
        </w:r>
      </w:ins>
      <w:ins w:id="5416" w:author="petr" w:date="2024-03-02T16:54:00Z">
        <w:r w:rsidR="00185AE9" w:rsidRPr="00876AB5">
          <w:rPr>
            <w:b/>
            <w:bCs/>
          </w:rPr>
          <w:t xml:space="preserve">– na pozemcích ostatních ploch </w:t>
        </w:r>
      </w:ins>
      <w:ins w:id="5417" w:author="petr" w:date="2024-03-02T16:51:00Z">
        <w:r w:rsidRPr="00876AB5">
          <w:rPr>
            <w:b/>
            <w:bCs/>
          </w:rPr>
          <w:t>(</w:t>
        </w:r>
        <w:proofErr w:type="spellStart"/>
        <w:r w:rsidRPr="00876AB5">
          <w:rPr>
            <w:b/>
            <w:bCs/>
          </w:rPr>
          <w:t>NU.o</w:t>
        </w:r>
        <w:proofErr w:type="spellEnd"/>
        <w:r w:rsidRPr="00876AB5">
          <w:rPr>
            <w:b/>
            <w:bCs/>
          </w:rPr>
          <w:t>)</w:t>
        </w:r>
      </w:ins>
    </w:p>
    <w:p w14:paraId="385DA775" w14:textId="77777777" w:rsidR="00404B28" w:rsidRPr="00876AB5" w:rsidRDefault="00404B28" w:rsidP="00404B28">
      <w:pPr>
        <w:pStyle w:val="Zkladntext"/>
        <w:tabs>
          <w:tab w:val="left" w:pos="2169"/>
        </w:tabs>
        <w:ind w:left="2160" w:right="2" w:hanging="1832"/>
        <w:rPr>
          <w:ins w:id="5418" w:author="petr" w:date="2024-03-02T16:51:00Z"/>
        </w:rPr>
      </w:pPr>
    </w:p>
    <w:p w14:paraId="7BEE11E9" w14:textId="5B98B78E" w:rsidR="00404B28" w:rsidRPr="00876AB5" w:rsidRDefault="00DC3326" w:rsidP="00404B28">
      <w:pPr>
        <w:pStyle w:val="Zkladntext"/>
        <w:tabs>
          <w:tab w:val="left" w:pos="2169"/>
        </w:tabs>
        <w:ind w:left="2541" w:right="2" w:hanging="1832"/>
        <w:rPr>
          <w:ins w:id="5419" w:author="petr" w:date="2024-03-02T16:51:00Z"/>
        </w:rPr>
      </w:pPr>
      <w:r w:rsidRPr="00876AB5">
        <w:rPr>
          <w:noProof/>
        </w:rPr>
        <w:drawing>
          <wp:inline distT="0" distB="0" distL="0" distR="0" wp14:anchorId="3DBDD7A3" wp14:editId="24036892">
            <wp:extent cx="862299" cy="252000"/>
            <wp:effectExtent l="0" t="0" r="0" b="0"/>
            <wp:docPr id="522986355"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986355" name="Obrázek 1" descr="Obsah obrázku snímek obrazovky, Písmo, Grafika, logo&#10;&#10;Popis byl vytvořen automaticky"/>
                    <pic:cNvPicPr/>
                  </pic:nvPicPr>
                  <pic:blipFill>
                    <a:blip r:embed="rId162"/>
                    <a:stretch>
                      <a:fillRect/>
                    </a:stretch>
                  </pic:blipFill>
                  <pic:spPr>
                    <a:xfrm>
                      <a:off x="0" y="0"/>
                      <a:ext cx="862299" cy="252000"/>
                    </a:xfrm>
                    <a:prstGeom prst="rect">
                      <a:avLst/>
                    </a:prstGeom>
                  </pic:spPr>
                </pic:pic>
              </a:graphicData>
            </a:graphic>
          </wp:inline>
        </w:drawing>
      </w:r>
    </w:p>
    <w:p w14:paraId="203435E3" w14:textId="77777777" w:rsidR="00404B28" w:rsidRPr="00876AB5" w:rsidRDefault="00404B28" w:rsidP="00DC2E6F">
      <w:pPr>
        <w:pStyle w:val="Zkladntext"/>
        <w:tabs>
          <w:tab w:val="left" w:pos="2169"/>
        </w:tabs>
        <w:ind w:left="2160" w:right="2" w:hanging="1832"/>
      </w:pPr>
    </w:p>
    <w:p w14:paraId="4CA25F77" w14:textId="77777777" w:rsidR="001C1A5C" w:rsidRPr="00876AB5" w:rsidRDefault="004A351C" w:rsidP="004A351C">
      <w:pPr>
        <w:pStyle w:val="Odstavecseseznamem"/>
        <w:numPr>
          <w:ilvl w:val="0"/>
          <w:numId w:val="6"/>
        </w:numPr>
        <w:ind w:right="2"/>
        <w:rPr>
          <w:sz w:val="24"/>
        </w:rPr>
      </w:pPr>
      <w:ins w:id="5420" w:author="petr" w:date="2024-03-03T15:03:00Z">
        <w:r w:rsidRPr="00876AB5">
          <w:rPr>
            <w:sz w:val="24"/>
          </w:rPr>
          <w:t>Plochy jsou určeny pro zajištění podmínek ochrany přírody v</w:t>
        </w:r>
      </w:ins>
      <w:ins w:id="5421" w:author="petr" w:date="2024-03-03T15:06:00Z">
        <w:r w:rsidRPr="00876AB5">
          <w:rPr>
            <w:sz w:val="24"/>
          </w:rPr>
          <w:t> </w:t>
        </w:r>
      </w:ins>
      <w:ins w:id="5422" w:author="petr" w:date="2024-03-03T15:03:00Z">
        <w:r w:rsidRPr="00876AB5">
          <w:rPr>
            <w:sz w:val="24"/>
          </w:rPr>
          <w:t>nez</w:t>
        </w:r>
      </w:ins>
      <w:ins w:id="5423" w:author="petr" w:date="2024-03-03T15:06:00Z">
        <w:r w:rsidRPr="00876AB5">
          <w:rPr>
            <w:sz w:val="24"/>
          </w:rPr>
          <w:t>astavitelném</w:t>
        </w:r>
      </w:ins>
      <w:ins w:id="5424" w:author="petr" w:date="2024-03-03T15:03:00Z">
        <w:r w:rsidRPr="00876AB5">
          <w:rPr>
            <w:sz w:val="24"/>
          </w:rPr>
          <w:t xml:space="preserve"> území především na plochách maloplošných zvláště chráněných území (MZCHÚ) a příslušných ochranných pásem těchto území, na plochách I. zóny odstupňované ochrany přírody chráněné krajinné oblasti (CHKO), případně i na jiných pozemcích vysoké ekologické hodnoty. </w:t>
        </w:r>
      </w:ins>
    </w:p>
    <w:p w14:paraId="2C503C73" w14:textId="45042F96" w:rsidR="004A351C" w:rsidRPr="00876AB5" w:rsidRDefault="004A351C" w:rsidP="001C1A5C">
      <w:pPr>
        <w:pStyle w:val="Odstavecseseznamem"/>
        <w:ind w:left="711" w:right="2" w:firstLine="0"/>
        <w:rPr>
          <w:ins w:id="5425" w:author="petr" w:date="2024-03-03T15:03:00Z"/>
          <w:sz w:val="24"/>
        </w:rPr>
      </w:pPr>
      <w:ins w:id="5426" w:author="petr" w:date="2024-03-03T15:03:00Z">
        <w:r w:rsidRPr="00876AB5">
          <w:rPr>
            <w:sz w:val="24"/>
          </w:rPr>
          <w:t>Plochy se nachází na pozemcích ostatních ploch. Způsoby využití:</w:t>
        </w:r>
      </w:ins>
    </w:p>
    <w:p w14:paraId="1D2BE43E" w14:textId="77777777" w:rsidR="004A351C" w:rsidRPr="00876AB5" w:rsidRDefault="004A351C" w:rsidP="004A351C">
      <w:pPr>
        <w:pStyle w:val="Zkladntext"/>
        <w:tabs>
          <w:tab w:val="left" w:pos="2174"/>
        </w:tabs>
        <w:ind w:left="2169" w:right="2" w:hanging="1460"/>
        <w:rPr>
          <w:ins w:id="5427" w:author="petr" w:date="2024-03-03T15:13:00Z"/>
        </w:rPr>
      </w:pPr>
      <w:ins w:id="5428" w:author="petr" w:date="2024-03-03T15:03:00Z">
        <w:r w:rsidRPr="00876AB5">
          <w:t>přípustné:</w:t>
        </w:r>
        <w:r w:rsidRPr="00876AB5">
          <w:tab/>
        </w:r>
        <w:r w:rsidRPr="00876AB5">
          <w:tab/>
          <w:t>činnosti s prioritou ochrany přírody dle Plánu péče CHKO Žďárské vrchy, popř. dle Plánu péče o příslušné MZCHÚ, související dopravní a technická infrastruktura.</w:t>
        </w:r>
      </w:ins>
    </w:p>
    <w:p w14:paraId="37DFD78B" w14:textId="1D466B39" w:rsidR="004A351C" w:rsidRPr="00876AB5" w:rsidRDefault="004A351C" w:rsidP="004A351C">
      <w:pPr>
        <w:pStyle w:val="Zkladntext"/>
        <w:tabs>
          <w:tab w:val="left" w:pos="2174"/>
        </w:tabs>
        <w:ind w:left="2127" w:right="2" w:hanging="1418"/>
        <w:rPr>
          <w:ins w:id="5429" w:author="petr" w:date="2024-03-03T15:03:00Z"/>
        </w:rPr>
      </w:pPr>
      <w:ins w:id="5430" w:author="petr" w:date="2024-03-03T15:03:00Z">
        <w:r w:rsidRPr="00876AB5">
          <w:t>nepřípustné:</w:t>
        </w:r>
        <w:r w:rsidRPr="00876AB5">
          <w:tab/>
          <w:t>zmenšování rozsahu přírodní plochy a jiné činnosti, které by svými přímými anebo druhotnými důsledky narušovaly určující (dominantní) funkci plochy, oplocení, ekologická a informační centra, stavby a zařízení pro výrobu elektřiny z obnovitelných zdrojů energie.</w:t>
        </w:r>
      </w:ins>
    </w:p>
    <w:p w14:paraId="227642FF" w14:textId="77777777" w:rsidR="007B4BC0" w:rsidRPr="00876AB5" w:rsidRDefault="007B4BC0" w:rsidP="00DC2E6F">
      <w:pPr>
        <w:pStyle w:val="Zkladntext"/>
        <w:tabs>
          <w:tab w:val="left" w:pos="2308"/>
        </w:tabs>
        <w:ind w:left="2308" w:right="2" w:hanging="1952"/>
      </w:pPr>
    </w:p>
    <w:p w14:paraId="65E98FAF" w14:textId="77777777" w:rsidR="004A351C" w:rsidRPr="00876AB5" w:rsidDel="00185AE9" w:rsidRDefault="004A351C" w:rsidP="004A351C">
      <w:pPr>
        <w:pStyle w:val="Zkladntext"/>
        <w:numPr>
          <w:ilvl w:val="1"/>
          <w:numId w:val="6"/>
        </w:numPr>
        <w:ind w:left="709" w:hanging="283"/>
        <w:rPr>
          <w:del w:id="5431" w:author="petr" w:date="2024-03-02T17:01:00Z"/>
        </w:rPr>
      </w:pPr>
      <w:del w:id="5432" w:author="petr" w:date="2024-03-02T17:01:00Z">
        <w:r w:rsidRPr="00876AB5" w:rsidDel="00185AE9">
          <w:rPr>
            <w:u w:val="single"/>
          </w:rPr>
          <w:delText>Plochy smíšené nezastavěného území II. zóny (</w:delText>
        </w:r>
        <w:r w:rsidRPr="00876AB5" w:rsidDel="00185AE9">
          <w:rPr>
            <w:b/>
            <w:u w:val="single"/>
          </w:rPr>
          <w:delText>SP</w:delText>
        </w:r>
        <w:r w:rsidRPr="00876AB5" w:rsidDel="00185AE9">
          <w:rPr>
            <w:u w:val="single"/>
          </w:rPr>
          <w:delText>)</w:delText>
        </w:r>
        <w:r w:rsidRPr="00876AB5" w:rsidDel="00185AE9">
          <w:delText xml:space="preserve"> – jsou určeny pro zajištění ekosystémů vyšší ekologické stability i částečně člověkem pozměněných, avšak přírodě blízkých společenstev</w:delText>
        </w:r>
        <w:r w:rsidRPr="00876AB5" w:rsidDel="00185AE9">
          <w:rPr>
            <w:rPrChange w:id="5433" w:author="petr" w:date="2024-03-07T12:15:00Z">
              <w:rPr>
                <w:spacing w:val="40"/>
              </w:rPr>
            </w:rPrChange>
          </w:rPr>
          <w:delText xml:space="preserve"> </w:delText>
        </w:r>
        <w:r w:rsidRPr="00876AB5" w:rsidDel="00185AE9">
          <w:delText>na</w:delText>
        </w:r>
        <w:r w:rsidRPr="00876AB5" w:rsidDel="00185AE9">
          <w:rPr>
            <w:rPrChange w:id="5434" w:author="petr" w:date="2024-03-07T12:15:00Z">
              <w:rPr>
                <w:spacing w:val="40"/>
              </w:rPr>
            </w:rPrChange>
          </w:rPr>
          <w:delText xml:space="preserve"> </w:delText>
        </w:r>
        <w:r w:rsidRPr="00876AB5" w:rsidDel="00185AE9">
          <w:delText>plochách</w:delText>
        </w:r>
        <w:r w:rsidRPr="00876AB5" w:rsidDel="00185AE9">
          <w:rPr>
            <w:rPrChange w:id="5435" w:author="petr" w:date="2024-03-07T12:15:00Z">
              <w:rPr>
                <w:spacing w:val="40"/>
              </w:rPr>
            </w:rPrChange>
          </w:rPr>
          <w:delText xml:space="preserve"> </w:delText>
        </w:r>
        <w:r w:rsidRPr="00876AB5" w:rsidDel="00185AE9">
          <w:delText>II.</w:delText>
        </w:r>
        <w:r w:rsidRPr="00876AB5" w:rsidDel="00185AE9">
          <w:rPr>
            <w:rPrChange w:id="5436" w:author="petr" w:date="2024-03-07T12:15:00Z">
              <w:rPr>
                <w:spacing w:val="40"/>
              </w:rPr>
            </w:rPrChange>
          </w:rPr>
          <w:delText xml:space="preserve"> </w:delText>
        </w:r>
        <w:r w:rsidRPr="00876AB5" w:rsidDel="00185AE9">
          <w:delText>zóny</w:delText>
        </w:r>
        <w:r w:rsidRPr="00876AB5" w:rsidDel="00185AE9">
          <w:rPr>
            <w:rPrChange w:id="5437" w:author="petr" w:date="2024-03-07T12:15:00Z">
              <w:rPr>
                <w:spacing w:val="40"/>
              </w:rPr>
            </w:rPrChange>
          </w:rPr>
          <w:delText xml:space="preserve"> </w:delText>
        </w:r>
        <w:r w:rsidRPr="00876AB5" w:rsidDel="00185AE9">
          <w:delText>odstupňované</w:delText>
        </w:r>
        <w:r w:rsidRPr="00876AB5" w:rsidDel="00185AE9">
          <w:rPr>
            <w:rPrChange w:id="5438" w:author="petr" w:date="2024-03-07T12:15:00Z">
              <w:rPr>
                <w:spacing w:val="40"/>
              </w:rPr>
            </w:rPrChange>
          </w:rPr>
          <w:delText xml:space="preserve"> </w:delText>
        </w:r>
        <w:r w:rsidRPr="00876AB5" w:rsidDel="00185AE9">
          <w:delText>ochrany</w:delText>
        </w:r>
        <w:r w:rsidRPr="00876AB5" w:rsidDel="00185AE9">
          <w:rPr>
            <w:rPrChange w:id="5439" w:author="petr" w:date="2024-03-07T12:15:00Z">
              <w:rPr>
                <w:spacing w:val="40"/>
              </w:rPr>
            </w:rPrChange>
          </w:rPr>
          <w:delText xml:space="preserve"> </w:delText>
        </w:r>
        <w:r w:rsidRPr="00876AB5" w:rsidDel="00185AE9">
          <w:delText>přírody</w:delText>
        </w:r>
        <w:r w:rsidRPr="00876AB5" w:rsidDel="00185AE9">
          <w:rPr>
            <w:rPrChange w:id="5440" w:author="petr" w:date="2024-03-07T12:15:00Z">
              <w:rPr>
                <w:spacing w:val="40"/>
              </w:rPr>
            </w:rPrChange>
          </w:rPr>
          <w:delText xml:space="preserve"> </w:delText>
        </w:r>
        <w:r w:rsidRPr="00876AB5" w:rsidDel="00185AE9">
          <w:delText>CHKO.</w:delText>
        </w:r>
        <w:r w:rsidRPr="00876AB5" w:rsidDel="00185AE9">
          <w:rPr>
            <w:rPrChange w:id="5441" w:author="petr" w:date="2024-03-07T12:15:00Z">
              <w:rPr>
                <w:spacing w:val="40"/>
              </w:rPr>
            </w:rPrChange>
          </w:rPr>
          <w:delText xml:space="preserve"> </w:delText>
        </w:r>
        <w:r w:rsidRPr="00876AB5" w:rsidDel="00185AE9">
          <w:delText>Plochy</w:delText>
        </w:r>
        <w:r w:rsidRPr="00876AB5" w:rsidDel="00185AE9">
          <w:rPr>
            <w:rPrChange w:id="5442" w:author="petr" w:date="2024-03-07T12:15:00Z">
              <w:rPr>
                <w:spacing w:val="40"/>
              </w:rPr>
            </w:rPrChange>
          </w:rPr>
          <w:delText xml:space="preserve"> </w:delText>
        </w:r>
        <w:r w:rsidRPr="00876AB5" w:rsidDel="00185AE9">
          <w:delText>se nachází</w:delText>
        </w:r>
        <w:r w:rsidRPr="00876AB5" w:rsidDel="00185AE9">
          <w:rPr>
            <w:rPrChange w:id="5443" w:author="petr" w:date="2024-03-07T12:15:00Z">
              <w:rPr>
                <w:spacing w:val="40"/>
              </w:rPr>
            </w:rPrChange>
          </w:rPr>
          <w:delText xml:space="preserve"> </w:delText>
        </w:r>
        <w:r w:rsidRPr="00876AB5" w:rsidDel="00185AE9">
          <w:delText>na</w:delText>
        </w:r>
        <w:r w:rsidRPr="00876AB5" w:rsidDel="00185AE9">
          <w:rPr>
            <w:rPrChange w:id="5444" w:author="petr" w:date="2024-03-07T12:15:00Z">
              <w:rPr>
                <w:spacing w:val="40"/>
              </w:rPr>
            </w:rPrChange>
          </w:rPr>
          <w:delText xml:space="preserve"> </w:delText>
        </w:r>
        <w:r w:rsidRPr="00876AB5" w:rsidDel="00185AE9">
          <w:delText>pozemcích</w:delText>
        </w:r>
        <w:r w:rsidRPr="00876AB5" w:rsidDel="00185AE9">
          <w:rPr>
            <w:rPrChange w:id="5445" w:author="petr" w:date="2024-03-07T12:15:00Z">
              <w:rPr>
                <w:spacing w:val="40"/>
              </w:rPr>
            </w:rPrChange>
          </w:rPr>
          <w:delText xml:space="preserve"> </w:delText>
        </w:r>
        <w:r w:rsidRPr="00876AB5" w:rsidDel="00185AE9">
          <w:delText>ZPF</w:delText>
        </w:r>
        <w:r w:rsidRPr="00876AB5" w:rsidDel="00185AE9">
          <w:rPr>
            <w:rPrChange w:id="5446" w:author="petr" w:date="2024-03-07T12:15:00Z">
              <w:rPr>
                <w:spacing w:val="40"/>
              </w:rPr>
            </w:rPrChange>
          </w:rPr>
          <w:delText xml:space="preserve"> </w:delText>
        </w:r>
        <w:r w:rsidRPr="00876AB5" w:rsidDel="00185AE9">
          <w:delText>(</w:delText>
        </w:r>
        <w:r w:rsidRPr="00876AB5" w:rsidDel="00185AE9">
          <w:rPr>
            <w:b/>
          </w:rPr>
          <w:delText>z</w:delText>
        </w:r>
        <w:r w:rsidRPr="00876AB5" w:rsidDel="00185AE9">
          <w:delText>),</w:delText>
        </w:r>
        <w:r w:rsidRPr="00876AB5" w:rsidDel="00185AE9">
          <w:rPr>
            <w:rPrChange w:id="5447" w:author="petr" w:date="2024-03-07T12:15:00Z">
              <w:rPr>
                <w:spacing w:val="40"/>
              </w:rPr>
            </w:rPrChange>
          </w:rPr>
          <w:delText xml:space="preserve"> </w:delText>
        </w:r>
        <w:r w:rsidRPr="00876AB5" w:rsidDel="00185AE9">
          <w:delText>pozemcích</w:delText>
        </w:r>
        <w:r w:rsidRPr="00876AB5" w:rsidDel="00185AE9">
          <w:rPr>
            <w:rPrChange w:id="5448" w:author="petr" w:date="2024-03-07T12:15:00Z">
              <w:rPr>
                <w:spacing w:val="40"/>
              </w:rPr>
            </w:rPrChange>
          </w:rPr>
          <w:delText xml:space="preserve"> </w:delText>
        </w:r>
        <w:r w:rsidRPr="00876AB5" w:rsidDel="00185AE9">
          <w:delText>PUPFL</w:delText>
        </w:r>
        <w:r w:rsidRPr="00876AB5" w:rsidDel="00185AE9">
          <w:rPr>
            <w:rPrChange w:id="5449" w:author="petr" w:date="2024-03-07T12:15:00Z">
              <w:rPr>
                <w:spacing w:val="40"/>
              </w:rPr>
            </w:rPrChange>
          </w:rPr>
          <w:delText xml:space="preserve"> </w:delText>
        </w:r>
        <w:r w:rsidRPr="00876AB5" w:rsidDel="00185AE9">
          <w:delText>(</w:delText>
        </w:r>
        <w:r w:rsidRPr="00876AB5" w:rsidDel="00185AE9">
          <w:rPr>
            <w:b/>
          </w:rPr>
          <w:delText>l</w:delText>
        </w:r>
        <w:r w:rsidRPr="00876AB5" w:rsidDel="00185AE9">
          <w:delText>),</w:delText>
        </w:r>
        <w:r w:rsidRPr="00876AB5" w:rsidDel="00185AE9">
          <w:rPr>
            <w:rPrChange w:id="5450" w:author="petr" w:date="2024-03-07T12:15:00Z">
              <w:rPr>
                <w:spacing w:val="40"/>
              </w:rPr>
            </w:rPrChange>
          </w:rPr>
          <w:delText xml:space="preserve"> </w:delText>
        </w:r>
        <w:r w:rsidRPr="00876AB5" w:rsidDel="00185AE9">
          <w:delText>vodních</w:delText>
        </w:r>
        <w:r w:rsidRPr="00876AB5" w:rsidDel="00185AE9">
          <w:rPr>
            <w:rPrChange w:id="5451" w:author="petr" w:date="2024-03-07T12:15:00Z">
              <w:rPr>
                <w:spacing w:val="40"/>
              </w:rPr>
            </w:rPrChange>
          </w:rPr>
          <w:delText xml:space="preserve"> </w:delText>
        </w:r>
        <w:r w:rsidRPr="00876AB5" w:rsidDel="00185AE9">
          <w:delText>ploch</w:delText>
        </w:r>
        <w:r w:rsidRPr="00876AB5" w:rsidDel="00185AE9">
          <w:rPr>
            <w:rPrChange w:id="5452" w:author="petr" w:date="2024-03-07T12:15:00Z">
              <w:rPr>
                <w:spacing w:val="40"/>
              </w:rPr>
            </w:rPrChange>
          </w:rPr>
          <w:delText xml:space="preserve"> </w:delText>
        </w:r>
        <w:r w:rsidRPr="00876AB5" w:rsidDel="00185AE9">
          <w:delText>(</w:delText>
        </w:r>
        <w:r w:rsidRPr="00876AB5" w:rsidDel="00185AE9">
          <w:rPr>
            <w:b/>
          </w:rPr>
          <w:delText>v</w:delText>
        </w:r>
        <w:r w:rsidRPr="00876AB5" w:rsidDel="00185AE9">
          <w:delText>)</w:delText>
        </w:r>
        <w:r w:rsidRPr="00876AB5" w:rsidDel="00185AE9">
          <w:rPr>
            <w:rPrChange w:id="5453" w:author="petr" w:date="2024-03-07T12:15:00Z">
              <w:rPr>
                <w:spacing w:val="40"/>
              </w:rPr>
            </w:rPrChange>
          </w:rPr>
          <w:delText xml:space="preserve"> </w:delText>
        </w:r>
        <w:r w:rsidRPr="00876AB5" w:rsidDel="00185AE9">
          <w:delText>a</w:delText>
        </w:r>
        <w:r w:rsidRPr="00876AB5" w:rsidDel="00185AE9">
          <w:rPr>
            <w:rPrChange w:id="5454" w:author="petr" w:date="2024-03-07T12:15:00Z">
              <w:rPr>
                <w:spacing w:val="40"/>
              </w:rPr>
            </w:rPrChange>
          </w:rPr>
          <w:delText xml:space="preserve"> </w:delText>
        </w:r>
        <w:r w:rsidRPr="00876AB5" w:rsidDel="00185AE9">
          <w:delText>na</w:delText>
        </w:r>
        <w:r w:rsidRPr="00876AB5" w:rsidDel="00185AE9">
          <w:rPr>
            <w:rPrChange w:id="5455" w:author="petr" w:date="2024-03-07T12:15:00Z">
              <w:rPr>
                <w:spacing w:val="40"/>
              </w:rPr>
            </w:rPrChange>
          </w:rPr>
          <w:delText xml:space="preserve"> </w:delText>
        </w:r>
        <w:r w:rsidRPr="00876AB5" w:rsidDel="00185AE9">
          <w:delText>druhu pozemku ostatních ploch (</w:delText>
        </w:r>
        <w:r w:rsidRPr="00876AB5" w:rsidDel="00185AE9">
          <w:rPr>
            <w:b/>
          </w:rPr>
          <w:delText>o</w:delText>
        </w:r>
        <w:r w:rsidRPr="00876AB5" w:rsidDel="00185AE9">
          <w:delText>). Způsoby využití:</w:delText>
        </w:r>
      </w:del>
    </w:p>
    <w:p w14:paraId="4C3A0BCB" w14:textId="77777777" w:rsidR="004A351C" w:rsidRPr="00876AB5" w:rsidDel="00185AE9" w:rsidRDefault="004A351C" w:rsidP="004A351C">
      <w:pPr>
        <w:pStyle w:val="Zkladntext"/>
        <w:ind w:left="2268" w:hanging="1559"/>
        <w:rPr>
          <w:del w:id="5456" w:author="petr" w:date="2024-03-02T17:01:00Z"/>
        </w:rPr>
      </w:pPr>
      <w:del w:id="5457" w:author="petr" w:date="2024-03-02T17:01:00Z">
        <w:r w:rsidRPr="00876AB5" w:rsidDel="00185AE9">
          <w:rPr>
            <w:rPrChange w:id="5458" w:author="petr" w:date="2024-03-07T12:15:00Z">
              <w:rPr>
                <w:spacing w:val="-2"/>
              </w:rPr>
            </w:rPrChange>
          </w:rPr>
          <w:delText>přípustné:</w:delText>
        </w:r>
        <w:r w:rsidRPr="00876AB5" w:rsidDel="00185AE9">
          <w:tab/>
          <w:delText>činnosti,</w:delText>
        </w:r>
        <w:r w:rsidRPr="00876AB5" w:rsidDel="00185AE9">
          <w:rPr>
            <w:rPrChange w:id="5459" w:author="petr" w:date="2024-03-07T12:15:00Z">
              <w:rPr>
                <w:spacing w:val="-9"/>
              </w:rPr>
            </w:rPrChange>
          </w:rPr>
          <w:delText xml:space="preserve"> </w:delText>
        </w:r>
        <w:r w:rsidRPr="00876AB5" w:rsidDel="00185AE9">
          <w:delText>které</w:delText>
        </w:r>
        <w:r w:rsidRPr="00876AB5" w:rsidDel="00185AE9">
          <w:rPr>
            <w:rPrChange w:id="5460" w:author="petr" w:date="2024-03-07T12:15:00Z">
              <w:rPr>
                <w:spacing w:val="-9"/>
              </w:rPr>
            </w:rPrChange>
          </w:rPr>
          <w:delText xml:space="preserve"> </w:delText>
        </w:r>
        <w:r w:rsidRPr="00876AB5" w:rsidDel="00185AE9">
          <w:delText>nejsou</w:delText>
        </w:r>
        <w:r w:rsidRPr="00876AB5" w:rsidDel="00185AE9">
          <w:rPr>
            <w:rPrChange w:id="5461" w:author="petr" w:date="2024-03-07T12:15:00Z">
              <w:rPr>
                <w:spacing w:val="-9"/>
              </w:rPr>
            </w:rPrChange>
          </w:rPr>
          <w:delText xml:space="preserve"> </w:delText>
        </w:r>
        <w:r w:rsidRPr="00876AB5" w:rsidDel="00185AE9">
          <w:delText>v</w:delText>
        </w:r>
        <w:r w:rsidRPr="00876AB5" w:rsidDel="00185AE9">
          <w:rPr>
            <w:rPrChange w:id="5462" w:author="petr" w:date="2024-03-07T12:15:00Z">
              <w:rPr>
                <w:spacing w:val="-9"/>
              </w:rPr>
            </w:rPrChange>
          </w:rPr>
          <w:delText xml:space="preserve"> </w:delText>
        </w:r>
        <w:r w:rsidRPr="00876AB5" w:rsidDel="00185AE9">
          <w:delText>rozporu</w:delText>
        </w:r>
        <w:r w:rsidRPr="00876AB5" w:rsidDel="00185AE9">
          <w:rPr>
            <w:rPrChange w:id="5463" w:author="petr" w:date="2024-03-07T12:15:00Z">
              <w:rPr>
                <w:spacing w:val="-9"/>
              </w:rPr>
            </w:rPrChange>
          </w:rPr>
          <w:delText xml:space="preserve"> </w:delText>
        </w:r>
        <w:r w:rsidRPr="00876AB5" w:rsidDel="00185AE9">
          <w:delText>s</w:delText>
        </w:r>
        <w:r w:rsidRPr="00876AB5" w:rsidDel="00185AE9">
          <w:rPr>
            <w:rPrChange w:id="5464" w:author="petr" w:date="2024-03-07T12:15:00Z">
              <w:rPr>
                <w:spacing w:val="-9"/>
              </w:rPr>
            </w:rPrChange>
          </w:rPr>
          <w:delText xml:space="preserve"> </w:delText>
        </w:r>
        <w:r w:rsidRPr="00876AB5" w:rsidDel="00185AE9">
          <w:delText>principy</w:delText>
        </w:r>
        <w:r w:rsidRPr="00876AB5" w:rsidDel="00185AE9">
          <w:rPr>
            <w:rPrChange w:id="5465" w:author="petr" w:date="2024-03-07T12:15:00Z">
              <w:rPr>
                <w:spacing w:val="-9"/>
              </w:rPr>
            </w:rPrChange>
          </w:rPr>
          <w:delText xml:space="preserve"> </w:delText>
        </w:r>
        <w:r w:rsidRPr="00876AB5" w:rsidDel="00185AE9">
          <w:delText>ochrany</w:delText>
        </w:r>
        <w:r w:rsidRPr="00876AB5" w:rsidDel="00185AE9">
          <w:rPr>
            <w:rPrChange w:id="5466" w:author="petr" w:date="2024-03-07T12:15:00Z">
              <w:rPr>
                <w:spacing w:val="-9"/>
              </w:rPr>
            </w:rPrChange>
          </w:rPr>
          <w:delText xml:space="preserve"> </w:delText>
        </w:r>
        <w:r w:rsidRPr="00876AB5" w:rsidDel="00185AE9">
          <w:delText>přírody</w:delText>
        </w:r>
        <w:r w:rsidRPr="00876AB5" w:rsidDel="00185AE9">
          <w:rPr>
            <w:rPrChange w:id="5467" w:author="petr" w:date="2024-03-07T12:15:00Z">
              <w:rPr>
                <w:spacing w:val="-9"/>
              </w:rPr>
            </w:rPrChange>
          </w:rPr>
          <w:delText xml:space="preserve"> </w:delText>
        </w:r>
        <w:r w:rsidRPr="00876AB5" w:rsidDel="00185AE9">
          <w:delText>-</w:delText>
        </w:r>
        <w:r w:rsidRPr="00876AB5" w:rsidDel="00185AE9">
          <w:rPr>
            <w:rPrChange w:id="5468" w:author="petr" w:date="2024-03-07T12:15:00Z">
              <w:rPr>
                <w:spacing w:val="-9"/>
              </w:rPr>
            </w:rPrChange>
          </w:rPr>
          <w:delText xml:space="preserve"> </w:delText>
        </w:r>
        <w:r w:rsidRPr="00876AB5" w:rsidDel="00185AE9">
          <w:delText>viz.</w:delText>
        </w:r>
        <w:r w:rsidRPr="00876AB5" w:rsidDel="00185AE9">
          <w:rPr>
            <w:rPrChange w:id="5469" w:author="petr" w:date="2024-03-07T12:15:00Z">
              <w:rPr>
                <w:spacing w:val="-9"/>
              </w:rPr>
            </w:rPrChange>
          </w:rPr>
          <w:delText xml:space="preserve"> </w:delText>
        </w:r>
        <w:r w:rsidRPr="00876AB5" w:rsidDel="00185AE9">
          <w:delText>Plán</w:delText>
        </w:r>
        <w:r w:rsidRPr="00876AB5" w:rsidDel="00185AE9">
          <w:rPr>
            <w:rPrChange w:id="5470" w:author="petr" w:date="2024-03-07T12:15:00Z">
              <w:rPr>
                <w:spacing w:val="-9"/>
              </w:rPr>
            </w:rPrChange>
          </w:rPr>
          <w:delText xml:space="preserve"> </w:delText>
        </w:r>
        <w:r w:rsidRPr="00876AB5" w:rsidDel="00185AE9">
          <w:delText>péče CHKO Žďárské vrchy, související dopravní a technická infrastruktura</w:delText>
        </w:r>
      </w:del>
    </w:p>
    <w:p w14:paraId="69E34EEC" w14:textId="77777777" w:rsidR="004A351C" w:rsidRPr="00876AB5" w:rsidDel="00185AE9" w:rsidRDefault="004A351C" w:rsidP="004A351C">
      <w:pPr>
        <w:pStyle w:val="Zkladntext"/>
        <w:ind w:left="2268" w:hanging="1559"/>
        <w:rPr>
          <w:del w:id="5471" w:author="petr" w:date="2024-03-02T17:01:00Z"/>
        </w:rPr>
      </w:pPr>
      <w:del w:id="5472" w:author="petr" w:date="2024-03-02T17:01:00Z">
        <w:r w:rsidRPr="00876AB5" w:rsidDel="00185AE9">
          <w:rPr>
            <w:rPrChange w:id="5473" w:author="petr" w:date="2024-03-07T12:15:00Z">
              <w:rPr>
                <w:spacing w:val="-2"/>
              </w:rPr>
            </w:rPrChange>
          </w:rPr>
          <w:delText>nepřípustné:</w:delText>
        </w:r>
        <w:r w:rsidRPr="00876AB5" w:rsidDel="00185AE9">
          <w:tab/>
          <w:delText>činnosti,</w:delText>
        </w:r>
        <w:r w:rsidRPr="00876AB5" w:rsidDel="00185AE9">
          <w:rPr>
            <w:rPrChange w:id="5474" w:author="petr" w:date="2024-03-07T12:15:00Z">
              <w:rPr>
                <w:spacing w:val="-4"/>
              </w:rPr>
            </w:rPrChange>
          </w:rPr>
          <w:delText xml:space="preserve"> </w:delText>
        </w:r>
        <w:r w:rsidRPr="00876AB5" w:rsidDel="00185AE9">
          <w:delText>které</w:delText>
        </w:r>
        <w:r w:rsidRPr="00876AB5" w:rsidDel="00185AE9">
          <w:rPr>
            <w:rPrChange w:id="5475" w:author="petr" w:date="2024-03-07T12:15:00Z">
              <w:rPr>
                <w:spacing w:val="-4"/>
              </w:rPr>
            </w:rPrChange>
          </w:rPr>
          <w:delText xml:space="preserve"> </w:delText>
        </w:r>
        <w:r w:rsidRPr="00876AB5" w:rsidDel="00185AE9">
          <w:delText>by</w:delText>
        </w:r>
        <w:r w:rsidRPr="00876AB5" w:rsidDel="00185AE9">
          <w:rPr>
            <w:rPrChange w:id="5476" w:author="petr" w:date="2024-03-07T12:15:00Z">
              <w:rPr>
                <w:spacing w:val="-4"/>
              </w:rPr>
            </w:rPrChange>
          </w:rPr>
          <w:delText xml:space="preserve"> </w:delText>
        </w:r>
        <w:r w:rsidRPr="00876AB5" w:rsidDel="00185AE9">
          <w:delText>svými</w:delText>
        </w:r>
        <w:r w:rsidRPr="00876AB5" w:rsidDel="00185AE9">
          <w:rPr>
            <w:rPrChange w:id="5477" w:author="petr" w:date="2024-03-07T12:15:00Z">
              <w:rPr>
                <w:spacing w:val="-4"/>
              </w:rPr>
            </w:rPrChange>
          </w:rPr>
          <w:delText xml:space="preserve"> </w:delText>
        </w:r>
        <w:r w:rsidRPr="00876AB5" w:rsidDel="00185AE9">
          <w:delText>přímými</w:delText>
        </w:r>
        <w:r w:rsidRPr="00876AB5" w:rsidDel="00185AE9">
          <w:rPr>
            <w:rPrChange w:id="5478" w:author="petr" w:date="2024-03-07T12:15:00Z">
              <w:rPr>
                <w:spacing w:val="-4"/>
              </w:rPr>
            </w:rPrChange>
          </w:rPr>
          <w:delText xml:space="preserve"> </w:delText>
        </w:r>
        <w:r w:rsidRPr="00876AB5" w:rsidDel="00185AE9">
          <w:delText>nebo</w:delText>
        </w:r>
        <w:r w:rsidRPr="00876AB5" w:rsidDel="00185AE9">
          <w:rPr>
            <w:rPrChange w:id="5479" w:author="petr" w:date="2024-03-07T12:15:00Z">
              <w:rPr>
                <w:spacing w:val="-4"/>
              </w:rPr>
            </w:rPrChange>
          </w:rPr>
          <w:delText xml:space="preserve"> </w:delText>
        </w:r>
        <w:r w:rsidRPr="00876AB5" w:rsidDel="00185AE9">
          <w:delText>i</w:delText>
        </w:r>
        <w:r w:rsidRPr="00876AB5" w:rsidDel="00185AE9">
          <w:rPr>
            <w:rPrChange w:id="5480" w:author="petr" w:date="2024-03-07T12:15:00Z">
              <w:rPr>
                <w:spacing w:val="-4"/>
              </w:rPr>
            </w:rPrChange>
          </w:rPr>
          <w:delText xml:space="preserve"> </w:delText>
        </w:r>
        <w:r w:rsidRPr="00876AB5" w:rsidDel="00185AE9">
          <w:delText>druhotnými</w:delText>
        </w:r>
        <w:r w:rsidRPr="00876AB5" w:rsidDel="00185AE9">
          <w:rPr>
            <w:rPrChange w:id="5481" w:author="petr" w:date="2024-03-07T12:15:00Z">
              <w:rPr>
                <w:spacing w:val="-4"/>
              </w:rPr>
            </w:rPrChange>
          </w:rPr>
          <w:delText xml:space="preserve"> </w:delText>
        </w:r>
        <w:r w:rsidRPr="00876AB5" w:rsidDel="00185AE9">
          <w:delText>důsledky</w:delText>
        </w:r>
        <w:r w:rsidRPr="00876AB5" w:rsidDel="00185AE9">
          <w:rPr>
            <w:rPrChange w:id="5482" w:author="petr" w:date="2024-03-07T12:15:00Z">
              <w:rPr>
                <w:spacing w:val="-5"/>
              </w:rPr>
            </w:rPrChange>
          </w:rPr>
          <w:delText xml:space="preserve"> </w:delText>
        </w:r>
        <w:r w:rsidRPr="00876AB5" w:rsidDel="00185AE9">
          <w:delText>narušovaly ekologickou hodnotu plochy i krajinný ráz</w:delText>
        </w:r>
      </w:del>
    </w:p>
    <w:p w14:paraId="5B0957D8" w14:textId="77777777" w:rsidR="004A351C" w:rsidRPr="00876AB5" w:rsidRDefault="004A351C" w:rsidP="00DC2E6F">
      <w:pPr>
        <w:pStyle w:val="Zkladntext"/>
        <w:tabs>
          <w:tab w:val="left" w:pos="2308"/>
        </w:tabs>
        <w:ind w:left="2308" w:right="2" w:hanging="1952"/>
      </w:pPr>
    </w:p>
    <w:p w14:paraId="50AEACFE" w14:textId="77777777" w:rsidR="00185AE9" w:rsidRPr="00876AB5" w:rsidRDefault="00185AE9" w:rsidP="00185AE9">
      <w:pPr>
        <w:pStyle w:val="Zkladntext"/>
        <w:tabs>
          <w:tab w:val="left" w:pos="2131"/>
        </w:tabs>
        <w:ind w:left="2472" w:right="2" w:hanging="1767"/>
        <w:rPr>
          <w:ins w:id="5483" w:author="Lukáš Petr" w:date="2023-09-05T15:34:00Z"/>
        </w:rPr>
      </w:pPr>
      <w:bookmarkStart w:id="5484" w:name="_Hlk160697635"/>
      <w:ins w:id="5485" w:author="Lukáš Petr" w:date="2023-09-05T15:37:00Z">
        <w:r w:rsidRPr="00876AB5">
          <w:rPr>
            <w:b/>
            <w:bCs/>
            <w:rPrChange w:id="5486" w:author="petr" w:date="2024-03-07T12:15:00Z">
              <w:rPr/>
            </w:rPrChange>
          </w:rPr>
          <w:t>S</w:t>
        </w:r>
      </w:ins>
      <w:ins w:id="5487" w:author="Lukáš Petr" w:date="2023-09-05T15:36:00Z">
        <w:r w:rsidRPr="00876AB5">
          <w:rPr>
            <w:b/>
            <w:bCs/>
            <w:rPrChange w:id="5488" w:author="petr" w:date="2024-03-07T12:15:00Z">
              <w:rPr/>
            </w:rPrChange>
          </w:rPr>
          <w:t>míšené nezastavěného území všeobecné</w:t>
        </w:r>
      </w:ins>
      <w:ins w:id="5489" w:author="petr" w:date="2024-03-02T16:40:00Z">
        <w:r w:rsidRPr="00876AB5">
          <w:rPr>
            <w:b/>
            <w:bCs/>
          </w:rPr>
          <w:t xml:space="preserve"> – na pozemcích ZPF</w:t>
        </w:r>
      </w:ins>
      <w:ins w:id="5490" w:author="Lukáš Petr" w:date="2023-09-05T15:37:00Z">
        <w:r w:rsidRPr="00876AB5">
          <w:rPr>
            <w:b/>
            <w:bCs/>
            <w:rPrChange w:id="5491" w:author="petr" w:date="2024-03-07T12:15:00Z">
              <w:rPr/>
            </w:rPrChange>
          </w:rPr>
          <w:t xml:space="preserve"> (</w:t>
        </w:r>
        <w:proofErr w:type="spellStart"/>
        <w:r w:rsidRPr="00876AB5">
          <w:rPr>
            <w:b/>
            <w:bCs/>
            <w:rPrChange w:id="5492" w:author="petr" w:date="2024-03-07T12:15:00Z">
              <w:rPr/>
            </w:rPrChange>
          </w:rPr>
          <w:t>MU</w:t>
        </w:r>
      </w:ins>
      <w:ins w:id="5493" w:author="petr" w:date="2024-03-02T16:40:00Z">
        <w:r w:rsidRPr="00876AB5">
          <w:rPr>
            <w:b/>
            <w:bCs/>
          </w:rPr>
          <w:t>.z</w:t>
        </w:r>
      </w:ins>
      <w:proofErr w:type="spellEnd"/>
      <w:ins w:id="5494" w:author="Lukáš Petr" w:date="2023-09-05T15:37:00Z">
        <w:r w:rsidRPr="00876AB5">
          <w:rPr>
            <w:b/>
            <w:bCs/>
            <w:rPrChange w:id="5495" w:author="petr" w:date="2024-03-07T12:15:00Z">
              <w:rPr/>
            </w:rPrChange>
          </w:rPr>
          <w:t>)</w:t>
        </w:r>
      </w:ins>
    </w:p>
    <w:p w14:paraId="582F7F23" w14:textId="77777777" w:rsidR="00185AE9" w:rsidRPr="00876AB5" w:rsidRDefault="00185AE9" w:rsidP="00185AE9">
      <w:pPr>
        <w:pStyle w:val="Zkladntext"/>
        <w:tabs>
          <w:tab w:val="left" w:pos="2131"/>
        </w:tabs>
        <w:ind w:left="2136" w:right="2" w:hanging="1767"/>
      </w:pPr>
    </w:p>
    <w:p w14:paraId="312D4D03" w14:textId="77777777" w:rsidR="00185AE9" w:rsidRPr="00876AB5" w:rsidRDefault="00185AE9" w:rsidP="00185AE9">
      <w:pPr>
        <w:pStyle w:val="Zkladntext"/>
        <w:tabs>
          <w:tab w:val="left" w:pos="2131"/>
        </w:tabs>
        <w:ind w:left="2472" w:right="2" w:hanging="1767"/>
      </w:pPr>
      <w:r w:rsidRPr="00876AB5">
        <w:rPr>
          <w:noProof/>
        </w:rPr>
        <w:drawing>
          <wp:inline distT="0" distB="0" distL="0" distR="0" wp14:anchorId="0737D3C9" wp14:editId="03C48484">
            <wp:extent cx="1684518" cy="252000"/>
            <wp:effectExtent l="0" t="0" r="0" b="0"/>
            <wp:docPr id="1857217584" name="Obrázek 1" descr="Obsah obrázku snímek obrazovky, Písmo, text,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217584" name="Obrázek 1" descr="Obsah obrázku snímek obrazovky, Písmo, text, Obdélník&#10;&#10;Popis byl vytvořen automaticky"/>
                    <pic:cNvPicPr/>
                  </pic:nvPicPr>
                  <pic:blipFill>
                    <a:blip r:embed="rId163"/>
                    <a:stretch>
                      <a:fillRect/>
                    </a:stretch>
                  </pic:blipFill>
                  <pic:spPr>
                    <a:xfrm>
                      <a:off x="0" y="0"/>
                      <a:ext cx="1684518" cy="252000"/>
                    </a:xfrm>
                    <a:prstGeom prst="rect">
                      <a:avLst/>
                    </a:prstGeom>
                  </pic:spPr>
                </pic:pic>
              </a:graphicData>
            </a:graphic>
          </wp:inline>
        </w:drawing>
      </w:r>
    </w:p>
    <w:p w14:paraId="31F04A20" w14:textId="77777777" w:rsidR="00185AE9" w:rsidRPr="00876AB5" w:rsidRDefault="00185AE9" w:rsidP="00185AE9">
      <w:pPr>
        <w:pStyle w:val="Zkladntext"/>
        <w:tabs>
          <w:tab w:val="left" w:pos="2131"/>
        </w:tabs>
        <w:ind w:left="2136" w:right="2" w:hanging="1767"/>
      </w:pPr>
    </w:p>
    <w:p w14:paraId="26587A70" w14:textId="77777777" w:rsidR="00DE1784" w:rsidRPr="00876AB5" w:rsidRDefault="00DE1784" w:rsidP="00570CA5">
      <w:pPr>
        <w:pStyle w:val="Zkladntext"/>
        <w:numPr>
          <w:ilvl w:val="0"/>
          <w:numId w:val="38"/>
        </w:numPr>
        <w:ind w:left="709" w:hanging="283"/>
        <w:rPr>
          <w:ins w:id="5496" w:author="petr" w:date="2024-03-03T15:15:00Z"/>
        </w:rPr>
      </w:pPr>
      <w:ins w:id="5497" w:author="petr" w:date="2024-03-03T15:15:00Z">
        <w:r w:rsidRPr="00876AB5">
          <w:t>Plochy jsou určeny pro zajištění ekosystémů vyšší ekologické stability i částečně člověkem pozměněných, avšak přírodě blízkých společenstev</w:t>
        </w:r>
        <w:r w:rsidRPr="00876AB5">
          <w:rPr>
            <w:rPrChange w:id="5498" w:author="petr" w:date="2024-03-07T12:15:00Z">
              <w:rPr>
                <w:spacing w:val="40"/>
              </w:rPr>
            </w:rPrChange>
          </w:rPr>
          <w:t xml:space="preserve"> </w:t>
        </w:r>
        <w:r w:rsidRPr="00876AB5">
          <w:t>na</w:t>
        </w:r>
        <w:r w:rsidRPr="00876AB5">
          <w:rPr>
            <w:rPrChange w:id="5499" w:author="petr" w:date="2024-03-07T12:15:00Z">
              <w:rPr>
                <w:spacing w:val="40"/>
              </w:rPr>
            </w:rPrChange>
          </w:rPr>
          <w:t xml:space="preserve"> </w:t>
        </w:r>
        <w:r w:rsidRPr="00876AB5">
          <w:t>plochách</w:t>
        </w:r>
        <w:r w:rsidRPr="00876AB5">
          <w:rPr>
            <w:rPrChange w:id="5500" w:author="petr" w:date="2024-03-07T12:15:00Z">
              <w:rPr>
                <w:spacing w:val="40"/>
              </w:rPr>
            </w:rPrChange>
          </w:rPr>
          <w:t xml:space="preserve"> </w:t>
        </w:r>
        <w:r w:rsidRPr="00876AB5">
          <w:t>II.</w:t>
        </w:r>
        <w:r w:rsidRPr="00876AB5">
          <w:rPr>
            <w:rPrChange w:id="5501" w:author="petr" w:date="2024-03-07T12:15:00Z">
              <w:rPr>
                <w:spacing w:val="40"/>
              </w:rPr>
            </w:rPrChange>
          </w:rPr>
          <w:t xml:space="preserve"> </w:t>
        </w:r>
        <w:r w:rsidRPr="00876AB5">
          <w:t>zóny</w:t>
        </w:r>
        <w:r w:rsidRPr="00876AB5">
          <w:rPr>
            <w:rPrChange w:id="5502" w:author="petr" w:date="2024-03-07T12:15:00Z">
              <w:rPr>
                <w:spacing w:val="40"/>
              </w:rPr>
            </w:rPrChange>
          </w:rPr>
          <w:t xml:space="preserve"> </w:t>
        </w:r>
        <w:r w:rsidRPr="00876AB5">
          <w:t>odstupňované</w:t>
        </w:r>
        <w:r w:rsidRPr="00876AB5">
          <w:rPr>
            <w:rPrChange w:id="5503" w:author="petr" w:date="2024-03-07T12:15:00Z">
              <w:rPr>
                <w:spacing w:val="40"/>
              </w:rPr>
            </w:rPrChange>
          </w:rPr>
          <w:t xml:space="preserve"> </w:t>
        </w:r>
        <w:r w:rsidRPr="00876AB5">
          <w:t>ochrany</w:t>
        </w:r>
        <w:r w:rsidRPr="00876AB5">
          <w:rPr>
            <w:rPrChange w:id="5504" w:author="petr" w:date="2024-03-07T12:15:00Z">
              <w:rPr>
                <w:spacing w:val="40"/>
              </w:rPr>
            </w:rPrChange>
          </w:rPr>
          <w:t xml:space="preserve"> </w:t>
        </w:r>
        <w:r w:rsidRPr="00876AB5">
          <w:t>přírody</w:t>
        </w:r>
        <w:r w:rsidRPr="00876AB5">
          <w:rPr>
            <w:rPrChange w:id="5505" w:author="petr" w:date="2024-03-07T12:15:00Z">
              <w:rPr>
                <w:spacing w:val="40"/>
              </w:rPr>
            </w:rPrChange>
          </w:rPr>
          <w:t xml:space="preserve"> </w:t>
        </w:r>
        <w:r w:rsidRPr="00876AB5">
          <w:t>chráněné krajinné oblasti (CHKO).</w:t>
        </w:r>
        <w:r w:rsidRPr="00876AB5">
          <w:rPr>
            <w:rPrChange w:id="5506" w:author="petr" w:date="2024-03-07T12:15:00Z">
              <w:rPr>
                <w:spacing w:val="40"/>
              </w:rPr>
            </w:rPrChange>
          </w:rPr>
          <w:t xml:space="preserve"> </w:t>
        </w:r>
        <w:r w:rsidRPr="00876AB5">
          <w:t>Plochy</w:t>
        </w:r>
        <w:r w:rsidRPr="00876AB5">
          <w:rPr>
            <w:rPrChange w:id="5507" w:author="petr" w:date="2024-03-07T12:15:00Z">
              <w:rPr>
                <w:spacing w:val="40"/>
              </w:rPr>
            </w:rPrChange>
          </w:rPr>
          <w:t xml:space="preserve"> </w:t>
        </w:r>
        <w:r w:rsidRPr="00876AB5">
          <w:t>se nachází</w:t>
        </w:r>
        <w:r w:rsidRPr="00876AB5">
          <w:rPr>
            <w:rPrChange w:id="5508" w:author="petr" w:date="2024-03-07T12:15:00Z">
              <w:rPr>
                <w:spacing w:val="40"/>
              </w:rPr>
            </w:rPrChange>
          </w:rPr>
          <w:t xml:space="preserve"> </w:t>
        </w:r>
        <w:r w:rsidRPr="00876AB5">
          <w:t>na</w:t>
        </w:r>
        <w:r w:rsidRPr="00876AB5">
          <w:rPr>
            <w:rPrChange w:id="5509" w:author="petr" w:date="2024-03-07T12:15:00Z">
              <w:rPr>
                <w:spacing w:val="40"/>
              </w:rPr>
            </w:rPrChange>
          </w:rPr>
          <w:t xml:space="preserve"> </w:t>
        </w:r>
        <w:r w:rsidRPr="00876AB5">
          <w:t>pozemcích</w:t>
        </w:r>
        <w:r w:rsidRPr="00876AB5">
          <w:rPr>
            <w:rPrChange w:id="5510" w:author="petr" w:date="2024-03-07T12:15:00Z">
              <w:rPr>
                <w:spacing w:val="40"/>
              </w:rPr>
            </w:rPrChange>
          </w:rPr>
          <w:t xml:space="preserve"> </w:t>
        </w:r>
        <w:r w:rsidRPr="00876AB5">
          <w:t>zemědělského půdního fondu (ZPF). Způsoby využití:</w:t>
        </w:r>
      </w:ins>
    </w:p>
    <w:p w14:paraId="2B5DE23F" w14:textId="77777777" w:rsidR="00DE1784" w:rsidRPr="00876AB5" w:rsidRDefault="00DE1784">
      <w:pPr>
        <w:pStyle w:val="Zkladntext"/>
        <w:ind w:left="2127" w:hanging="1418"/>
        <w:rPr>
          <w:ins w:id="5511" w:author="petr" w:date="2024-03-03T15:15:00Z"/>
        </w:rPr>
        <w:pPrChange w:id="5512" w:author="petr" w:date="2024-03-03T15:15:00Z">
          <w:pPr>
            <w:pStyle w:val="Zkladntext"/>
            <w:ind w:left="2268" w:hanging="1559"/>
          </w:pPr>
        </w:pPrChange>
      </w:pPr>
      <w:ins w:id="5513" w:author="petr" w:date="2024-03-03T15:15:00Z">
        <w:r w:rsidRPr="00876AB5">
          <w:rPr>
            <w:rPrChange w:id="5514" w:author="petr" w:date="2024-03-07T12:15:00Z">
              <w:rPr>
                <w:spacing w:val="-2"/>
              </w:rPr>
            </w:rPrChange>
          </w:rPr>
          <w:t>přípustné:</w:t>
        </w:r>
        <w:r w:rsidRPr="00876AB5">
          <w:tab/>
          <w:t>činnosti,</w:t>
        </w:r>
        <w:r w:rsidRPr="00876AB5">
          <w:rPr>
            <w:rPrChange w:id="5515" w:author="petr" w:date="2024-03-07T12:15:00Z">
              <w:rPr>
                <w:spacing w:val="-9"/>
              </w:rPr>
            </w:rPrChange>
          </w:rPr>
          <w:t xml:space="preserve"> </w:t>
        </w:r>
        <w:r w:rsidRPr="00876AB5">
          <w:t>které</w:t>
        </w:r>
        <w:r w:rsidRPr="00876AB5">
          <w:rPr>
            <w:rPrChange w:id="5516" w:author="petr" w:date="2024-03-07T12:15:00Z">
              <w:rPr>
                <w:spacing w:val="-9"/>
              </w:rPr>
            </w:rPrChange>
          </w:rPr>
          <w:t xml:space="preserve"> </w:t>
        </w:r>
        <w:r w:rsidRPr="00876AB5">
          <w:t>nejsou</w:t>
        </w:r>
        <w:r w:rsidRPr="00876AB5">
          <w:rPr>
            <w:rPrChange w:id="5517" w:author="petr" w:date="2024-03-07T12:15:00Z">
              <w:rPr>
                <w:spacing w:val="-9"/>
              </w:rPr>
            </w:rPrChange>
          </w:rPr>
          <w:t xml:space="preserve"> </w:t>
        </w:r>
        <w:r w:rsidRPr="00876AB5">
          <w:t>v</w:t>
        </w:r>
        <w:r w:rsidRPr="00876AB5">
          <w:rPr>
            <w:rPrChange w:id="5518" w:author="petr" w:date="2024-03-07T12:15:00Z">
              <w:rPr>
                <w:spacing w:val="-9"/>
              </w:rPr>
            </w:rPrChange>
          </w:rPr>
          <w:t xml:space="preserve"> </w:t>
        </w:r>
        <w:r w:rsidRPr="00876AB5">
          <w:t>rozporu</w:t>
        </w:r>
        <w:r w:rsidRPr="00876AB5">
          <w:rPr>
            <w:rPrChange w:id="5519" w:author="petr" w:date="2024-03-07T12:15:00Z">
              <w:rPr>
                <w:spacing w:val="-9"/>
              </w:rPr>
            </w:rPrChange>
          </w:rPr>
          <w:t xml:space="preserve"> </w:t>
        </w:r>
        <w:r w:rsidRPr="00876AB5">
          <w:t>s</w:t>
        </w:r>
        <w:r w:rsidRPr="00876AB5">
          <w:rPr>
            <w:rPrChange w:id="5520" w:author="petr" w:date="2024-03-07T12:15:00Z">
              <w:rPr>
                <w:spacing w:val="-9"/>
              </w:rPr>
            </w:rPrChange>
          </w:rPr>
          <w:t xml:space="preserve"> </w:t>
        </w:r>
        <w:r w:rsidRPr="00876AB5">
          <w:t>principy</w:t>
        </w:r>
        <w:r w:rsidRPr="00876AB5">
          <w:rPr>
            <w:rPrChange w:id="5521" w:author="petr" w:date="2024-03-07T12:15:00Z">
              <w:rPr>
                <w:spacing w:val="-9"/>
              </w:rPr>
            </w:rPrChange>
          </w:rPr>
          <w:t xml:space="preserve"> </w:t>
        </w:r>
        <w:r w:rsidRPr="00876AB5">
          <w:t>ochrany</w:t>
        </w:r>
        <w:r w:rsidRPr="00876AB5">
          <w:rPr>
            <w:rPrChange w:id="5522" w:author="petr" w:date="2024-03-07T12:15:00Z">
              <w:rPr>
                <w:spacing w:val="-9"/>
              </w:rPr>
            </w:rPrChange>
          </w:rPr>
          <w:t xml:space="preserve"> </w:t>
        </w:r>
        <w:r w:rsidRPr="00876AB5">
          <w:t>přírody</w:t>
        </w:r>
        <w:r w:rsidRPr="00876AB5">
          <w:rPr>
            <w:rPrChange w:id="5523" w:author="petr" w:date="2024-03-07T12:15:00Z">
              <w:rPr>
                <w:spacing w:val="-9"/>
              </w:rPr>
            </w:rPrChange>
          </w:rPr>
          <w:t xml:space="preserve"> </w:t>
        </w:r>
        <w:r w:rsidRPr="00876AB5">
          <w:t>dle Plánu péče CHKO Žďárské vrchy, související dopravní a technická infrastruktura.</w:t>
        </w:r>
      </w:ins>
    </w:p>
    <w:p w14:paraId="4BBD5045" w14:textId="020E219C" w:rsidR="00DE1784" w:rsidRPr="00876AB5" w:rsidRDefault="00DE1784" w:rsidP="00DE1784">
      <w:pPr>
        <w:pStyle w:val="Zkladntext"/>
        <w:tabs>
          <w:tab w:val="left" w:pos="2174"/>
        </w:tabs>
        <w:ind w:left="2127" w:right="2" w:hanging="1418"/>
        <w:rPr>
          <w:ins w:id="5524" w:author="petr" w:date="2024-03-03T15:15:00Z"/>
        </w:rPr>
      </w:pPr>
      <w:ins w:id="5525" w:author="petr" w:date="2024-03-03T15:15:00Z">
        <w:r w:rsidRPr="00876AB5">
          <w:rPr>
            <w:rPrChange w:id="5526" w:author="petr" w:date="2024-03-07T12:15:00Z">
              <w:rPr>
                <w:spacing w:val="-2"/>
              </w:rPr>
            </w:rPrChange>
          </w:rPr>
          <w:t>nepřípustné:</w:t>
        </w:r>
        <w:r w:rsidRPr="00876AB5">
          <w:tab/>
          <w:t>činnosti,</w:t>
        </w:r>
        <w:r w:rsidRPr="00876AB5">
          <w:rPr>
            <w:rPrChange w:id="5527" w:author="petr" w:date="2024-03-07T12:15:00Z">
              <w:rPr>
                <w:spacing w:val="-4"/>
              </w:rPr>
            </w:rPrChange>
          </w:rPr>
          <w:t xml:space="preserve"> </w:t>
        </w:r>
        <w:r w:rsidRPr="00876AB5">
          <w:t>které</w:t>
        </w:r>
        <w:r w:rsidRPr="00876AB5">
          <w:rPr>
            <w:rPrChange w:id="5528" w:author="petr" w:date="2024-03-07T12:15:00Z">
              <w:rPr>
                <w:spacing w:val="-4"/>
              </w:rPr>
            </w:rPrChange>
          </w:rPr>
          <w:t xml:space="preserve"> </w:t>
        </w:r>
        <w:r w:rsidRPr="00876AB5">
          <w:t>by</w:t>
        </w:r>
        <w:r w:rsidRPr="00876AB5">
          <w:rPr>
            <w:rPrChange w:id="5529" w:author="petr" w:date="2024-03-07T12:15:00Z">
              <w:rPr>
                <w:spacing w:val="-4"/>
              </w:rPr>
            </w:rPrChange>
          </w:rPr>
          <w:t xml:space="preserve"> </w:t>
        </w:r>
        <w:r w:rsidRPr="00876AB5">
          <w:t>svými</w:t>
        </w:r>
        <w:r w:rsidRPr="00876AB5">
          <w:rPr>
            <w:rPrChange w:id="5530" w:author="petr" w:date="2024-03-07T12:15:00Z">
              <w:rPr>
                <w:spacing w:val="-4"/>
              </w:rPr>
            </w:rPrChange>
          </w:rPr>
          <w:t xml:space="preserve"> </w:t>
        </w:r>
        <w:r w:rsidRPr="00876AB5">
          <w:t>přímými</w:t>
        </w:r>
        <w:r w:rsidRPr="00876AB5">
          <w:rPr>
            <w:rPrChange w:id="5531" w:author="petr" w:date="2024-03-07T12:15:00Z">
              <w:rPr>
                <w:spacing w:val="-4"/>
              </w:rPr>
            </w:rPrChange>
          </w:rPr>
          <w:t xml:space="preserve"> </w:t>
        </w:r>
        <w:r w:rsidRPr="00876AB5">
          <w:t>nebo</w:t>
        </w:r>
        <w:r w:rsidRPr="00876AB5">
          <w:rPr>
            <w:rPrChange w:id="5532" w:author="petr" w:date="2024-03-07T12:15:00Z">
              <w:rPr>
                <w:spacing w:val="-4"/>
              </w:rPr>
            </w:rPrChange>
          </w:rPr>
          <w:t xml:space="preserve"> </w:t>
        </w:r>
        <w:r w:rsidRPr="00876AB5">
          <w:t>i</w:t>
        </w:r>
        <w:r w:rsidRPr="00876AB5">
          <w:rPr>
            <w:rPrChange w:id="5533" w:author="Lukáš Petr" w:date="2024-02-02T10:25:00Z">
              <w:rPr>
                <w:spacing w:val="-4"/>
              </w:rPr>
            </w:rPrChange>
          </w:rPr>
          <w:t xml:space="preserve"> </w:t>
        </w:r>
        <w:r w:rsidRPr="00876AB5">
          <w:t>druhotnými</w:t>
        </w:r>
        <w:r w:rsidRPr="00876AB5">
          <w:rPr>
            <w:rPrChange w:id="5534" w:author="Lukáš Petr" w:date="2024-02-02T10:25:00Z">
              <w:rPr>
                <w:spacing w:val="-4"/>
              </w:rPr>
            </w:rPrChange>
          </w:rPr>
          <w:t xml:space="preserve"> </w:t>
        </w:r>
        <w:r w:rsidRPr="00876AB5">
          <w:t>důsledky</w:t>
        </w:r>
        <w:r w:rsidRPr="00876AB5">
          <w:rPr>
            <w:rPrChange w:id="5535" w:author="Lukáš Petr" w:date="2024-02-02T10:25:00Z">
              <w:rPr>
                <w:spacing w:val="-5"/>
              </w:rPr>
            </w:rPrChange>
          </w:rPr>
          <w:t xml:space="preserve"> </w:t>
        </w:r>
        <w:r w:rsidRPr="00876AB5">
          <w:t>narušovaly ekologickou hodnotu plochy i krajinný ráz, oplocení, ekologická a informační centra, stavby a zařízení pro výrobu elektřiny z obnovitelných zdrojů energie.</w:t>
        </w:r>
      </w:ins>
    </w:p>
    <w:p w14:paraId="2B8C5D5D" w14:textId="77777777" w:rsidR="00D679C4" w:rsidRPr="00876AB5" w:rsidRDefault="00D679C4" w:rsidP="00185AE9">
      <w:pPr>
        <w:pStyle w:val="Zkladntext"/>
        <w:tabs>
          <w:tab w:val="left" w:pos="2131"/>
        </w:tabs>
        <w:ind w:left="2136" w:right="2" w:hanging="1767"/>
      </w:pPr>
    </w:p>
    <w:p w14:paraId="6EE6F553" w14:textId="77777777" w:rsidR="00D95522" w:rsidRPr="00876AB5" w:rsidRDefault="00D95522" w:rsidP="00185AE9">
      <w:pPr>
        <w:pStyle w:val="Zkladntext"/>
        <w:tabs>
          <w:tab w:val="left" w:pos="2131"/>
        </w:tabs>
        <w:ind w:left="2136" w:right="2" w:hanging="1767"/>
      </w:pPr>
    </w:p>
    <w:p w14:paraId="52C4ED89" w14:textId="77777777" w:rsidR="00D95522" w:rsidRPr="00876AB5" w:rsidRDefault="00D95522" w:rsidP="00185AE9">
      <w:pPr>
        <w:pStyle w:val="Zkladntext"/>
        <w:tabs>
          <w:tab w:val="left" w:pos="2131"/>
        </w:tabs>
        <w:ind w:left="2136" w:right="2" w:hanging="1767"/>
      </w:pPr>
    </w:p>
    <w:p w14:paraId="1CE5887C" w14:textId="77777777" w:rsidR="00D95522" w:rsidRPr="00876AB5" w:rsidRDefault="00D95522" w:rsidP="00185AE9">
      <w:pPr>
        <w:pStyle w:val="Zkladntext"/>
        <w:tabs>
          <w:tab w:val="left" w:pos="2131"/>
        </w:tabs>
        <w:ind w:left="2136" w:right="2" w:hanging="1767"/>
      </w:pPr>
    </w:p>
    <w:p w14:paraId="11ECCB73" w14:textId="77777777" w:rsidR="00D95522" w:rsidRPr="00876AB5" w:rsidRDefault="00D95522" w:rsidP="00185AE9">
      <w:pPr>
        <w:pStyle w:val="Zkladntext"/>
        <w:tabs>
          <w:tab w:val="left" w:pos="2131"/>
        </w:tabs>
        <w:ind w:left="2136" w:right="2" w:hanging="1767"/>
      </w:pPr>
    </w:p>
    <w:p w14:paraId="2525CE5E" w14:textId="77777777" w:rsidR="00D95522" w:rsidRPr="00876AB5" w:rsidRDefault="00D95522" w:rsidP="00185AE9">
      <w:pPr>
        <w:pStyle w:val="Zkladntext"/>
        <w:tabs>
          <w:tab w:val="left" w:pos="2131"/>
        </w:tabs>
        <w:ind w:left="2136" w:right="2" w:hanging="1767"/>
        <w:rPr>
          <w:sz w:val="12"/>
          <w:szCs w:val="12"/>
        </w:rPr>
      </w:pPr>
    </w:p>
    <w:p w14:paraId="1A6698F7" w14:textId="77777777" w:rsidR="00D95522" w:rsidRPr="00876AB5" w:rsidRDefault="00D95522" w:rsidP="00185AE9">
      <w:pPr>
        <w:pStyle w:val="Zkladntext"/>
        <w:tabs>
          <w:tab w:val="left" w:pos="2131"/>
        </w:tabs>
        <w:ind w:left="2136" w:right="2" w:hanging="1767"/>
        <w:rPr>
          <w:ins w:id="5536" w:author="petr" w:date="2024-03-07T12:15:00Z"/>
          <w:sz w:val="12"/>
          <w:szCs w:val="12"/>
        </w:rPr>
      </w:pPr>
    </w:p>
    <w:p w14:paraId="584A1D1A" w14:textId="77777777" w:rsidR="00185AE9" w:rsidRPr="00876AB5" w:rsidRDefault="00185AE9" w:rsidP="00185AE9">
      <w:pPr>
        <w:pStyle w:val="Zkladntext"/>
        <w:tabs>
          <w:tab w:val="left" w:pos="2131"/>
        </w:tabs>
        <w:ind w:left="2472" w:right="2" w:hanging="1767"/>
        <w:rPr>
          <w:ins w:id="5537" w:author="Lukáš Petr" w:date="2023-09-05T15:34:00Z"/>
        </w:rPr>
      </w:pPr>
      <w:ins w:id="5538" w:author="Lukáš Petr" w:date="2023-09-05T15:37:00Z">
        <w:r w:rsidRPr="00876AB5">
          <w:rPr>
            <w:b/>
            <w:bCs/>
            <w:rPrChange w:id="5539" w:author="Lukáš Petr" w:date="2024-02-02T10:25:00Z">
              <w:rPr/>
            </w:rPrChange>
          </w:rPr>
          <w:t>S</w:t>
        </w:r>
      </w:ins>
      <w:ins w:id="5540" w:author="Lukáš Petr" w:date="2023-09-05T15:36:00Z">
        <w:r w:rsidRPr="00876AB5">
          <w:rPr>
            <w:b/>
            <w:bCs/>
            <w:rPrChange w:id="5541" w:author="Lukáš Petr" w:date="2024-02-02T10:25:00Z">
              <w:rPr/>
            </w:rPrChange>
          </w:rPr>
          <w:t>míšené nezastavěného území všeobecné</w:t>
        </w:r>
      </w:ins>
      <w:ins w:id="5542" w:author="petr" w:date="2024-03-02T16:41:00Z">
        <w:r w:rsidRPr="00876AB5">
          <w:rPr>
            <w:b/>
            <w:bCs/>
          </w:rPr>
          <w:t xml:space="preserve"> – na pozemcích ostatních ploch</w:t>
        </w:r>
      </w:ins>
      <w:ins w:id="5543" w:author="Lukáš Petr" w:date="2023-09-05T15:37:00Z">
        <w:r w:rsidRPr="00876AB5">
          <w:rPr>
            <w:b/>
            <w:bCs/>
            <w:rPrChange w:id="5544" w:author="Lukáš Petr" w:date="2024-02-02T10:25:00Z">
              <w:rPr/>
            </w:rPrChange>
          </w:rPr>
          <w:t xml:space="preserve"> (</w:t>
        </w:r>
        <w:proofErr w:type="spellStart"/>
        <w:r w:rsidRPr="00876AB5">
          <w:rPr>
            <w:b/>
            <w:bCs/>
            <w:rPrChange w:id="5545" w:author="Lukáš Petr" w:date="2024-02-02T10:25:00Z">
              <w:rPr/>
            </w:rPrChange>
          </w:rPr>
          <w:t>MU</w:t>
        </w:r>
      </w:ins>
      <w:ins w:id="5546" w:author="petr" w:date="2024-03-02T16:41:00Z">
        <w:r w:rsidRPr="00876AB5">
          <w:rPr>
            <w:b/>
            <w:bCs/>
          </w:rPr>
          <w:t>.o</w:t>
        </w:r>
      </w:ins>
      <w:proofErr w:type="spellEnd"/>
      <w:ins w:id="5547" w:author="Lukáš Petr" w:date="2023-09-05T15:37:00Z">
        <w:r w:rsidRPr="00876AB5">
          <w:rPr>
            <w:b/>
            <w:bCs/>
            <w:rPrChange w:id="5548" w:author="Lukáš Petr" w:date="2024-02-02T10:25:00Z">
              <w:rPr/>
            </w:rPrChange>
          </w:rPr>
          <w:t>)</w:t>
        </w:r>
      </w:ins>
    </w:p>
    <w:p w14:paraId="2E4B4524" w14:textId="77777777" w:rsidR="00185AE9" w:rsidRPr="00876AB5" w:rsidRDefault="00185AE9" w:rsidP="00185AE9">
      <w:pPr>
        <w:pStyle w:val="Zkladntext"/>
        <w:tabs>
          <w:tab w:val="left" w:pos="2131"/>
        </w:tabs>
        <w:ind w:left="2136" w:right="2" w:hanging="1767"/>
      </w:pPr>
    </w:p>
    <w:p w14:paraId="18A82FA0" w14:textId="77777777" w:rsidR="00185AE9" w:rsidRPr="00876AB5" w:rsidRDefault="00185AE9" w:rsidP="00185AE9">
      <w:pPr>
        <w:pStyle w:val="Zkladntext"/>
        <w:tabs>
          <w:tab w:val="left" w:pos="2131"/>
        </w:tabs>
        <w:ind w:left="2472" w:right="2" w:hanging="1767"/>
      </w:pPr>
      <w:r w:rsidRPr="00876AB5">
        <w:rPr>
          <w:noProof/>
        </w:rPr>
        <w:drawing>
          <wp:inline distT="0" distB="0" distL="0" distR="0" wp14:anchorId="646DE0E3" wp14:editId="6659439F">
            <wp:extent cx="1690129" cy="252000"/>
            <wp:effectExtent l="0" t="0" r="5715" b="0"/>
            <wp:docPr id="1001424747" name="Obrázek 1" descr="Obsah obrázku snímek obrazovky, Písmo, text,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24747" name="Obrázek 1" descr="Obsah obrázku snímek obrazovky, Písmo, text, Grafika&#10;&#10;Popis byl vytvořen automaticky"/>
                    <pic:cNvPicPr/>
                  </pic:nvPicPr>
                  <pic:blipFill>
                    <a:blip r:embed="rId164"/>
                    <a:stretch>
                      <a:fillRect/>
                    </a:stretch>
                  </pic:blipFill>
                  <pic:spPr>
                    <a:xfrm>
                      <a:off x="0" y="0"/>
                      <a:ext cx="1690129" cy="252000"/>
                    </a:xfrm>
                    <a:prstGeom prst="rect">
                      <a:avLst/>
                    </a:prstGeom>
                  </pic:spPr>
                </pic:pic>
              </a:graphicData>
            </a:graphic>
          </wp:inline>
        </w:drawing>
      </w:r>
    </w:p>
    <w:p w14:paraId="324CE6A7" w14:textId="77777777" w:rsidR="00185AE9" w:rsidRPr="00876AB5" w:rsidRDefault="00185AE9" w:rsidP="00DC2E6F">
      <w:pPr>
        <w:pStyle w:val="Zkladntext"/>
        <w:tabs>
          <w:tab w:val="left" w:pos="2308"/>
        </w:tabs>
        <w:ind w:left="2308" w:right="2" w:hanging="1952"/>
      </w:pPr>
    </w:p>
    <w:p w14:paraId="1022C590" w14:textId="0C7EE36E" w:rsidR="00DE1784" w:rsidRPr="00876AB5" w:rsidRDefault="00DE1784" w:rsidP="00570CA5">
      <w:pPr>
        <w:pStyle w:val="Zkladntext"/>
        <w:numPr>
          <w:ilvl w:val="0"/>
          <w:numId w:val="38"/>
        </w:numPr>
        <w:ind w:left="709" w:hanging="283"/>
        <w:rPr>
          <w:ins w:id="5549" w:author="petr" w:date="2024-03-03T15:16:00Z"/>
        </w:rPr>
      </w:pPr>
      <w:ins w:id="5550" w:author="petr" w:date="2024-03-03T15:16:00Z">
        <w:r w:rsidRPr="00876AB5">
          <w:t>Plochy jsou určeny pro zajištění ekosystémů vyšší ekologické stability i částečně člověkem pozměněných, avšak přírodě blízkých společenstev</w:t>
        </w:r>
        <w:r w:rsidRPr="00876AB5">
          <w:rPr>
            <w:rPrChange w:id="5551" w:author="Lukáš Petr" w:date="2024-02-02T10:25:00Z">
              <w:rPr>
                <w:spacing w:val="40"/>
              </w:rPr>
            </w:rPrChange>
          </w:rPr>
          <w:t xml:space="preserve"> </w:t>
        </w:r>
        <w:r w:rsidRPr="00876AB5">
          <w:t>na</w:t>
        </w:r>
        <w:r w:rsidRPr="00876AB5">
          <w:rPr>
            <w:rPrChange w:id="5552" w:author="Lukáš Petr" w:date="2024-02-02T10:25:00Z">
              <w:rPr>
                <w:spacing w:val="40"/>
              </w:rPr>
            </w:rPrChange>
          </w:rPr>
          <w:t xml:space="preserve"> </w:t>
        </w:r>
        <w:r w:rsidRPr="00876AB5">
          <w:t>plochách</w:t>
        </w:r>
        <w:r w:rsidRPr="00876AB5">
          <w:rPr>
            <w:rPrChange w:id="5553" w:author="Lukáš Petr" w:date="2024-02-02T10:25:00Z">
              <w:rPr>
                <w:spacing w:val="40"/>
              </w:rPr>
            </w:rPrChange>
          </w:rPr>
          <w:t xml:space="preserve"> </w:t>
        </w:r>
        <w:r w:rsidRPr="00876AB5">
          <w:t>II.</w:t>
        </w:r>
        <w:r w:rsidRPr="00876AB5">
          <w:rPr>
            <w:rPrChange w:id="5554" w:author="Lukáš Petr" w:date="2024-02-02T10:25:00Z">
              <w:rPr>
                <w:spacing w:val="40"/>
              </w:rPr>
            </w:rPrChange>
          </w:rPr>
          <w:t xml:space="preserve"> </w:t>
        </w:r>
        <w:r w:rsidRPr="00876AB5">
          <w:t>zóny</w:t>
        </w:r>
        <w:r w:rsidRPr="00876AB5">
          <w:rPr>
            <w:rPrChange w:id="5555" w:author="Lukáš Petr" w:date="2024-02-02T10:25:00Z">
              <w:rPr>
                <w:spacing w:val="40"/>
              </w:rPr>
            </w:rPrChange>
          </w:rPr>
          <w:t xml:space="preserve"> </w:t>
        </w:r>
        <w:r w:rsidRPr="00876AB5">
          <w:t>odstupňované</w:t>
        </w:r>
        <w:r w:rsidRPr="00876AB5">
          <w:rPr>
            <w:rPrChange w:id="5556" w:author="Lukáš Petr" w:date="2024-02-02T10:25:00Z">
              <w:rPr>
                <w:spacing w:val="40"/>
              </w:rPr>
            </w:rPrChange>
          </w:rPr>
          <w:t xml:space="preserve"> </w:t>
        </w:r>
        <w:r w:rsidRPr="00876AB5">
          <w:t>ochrany</w:t>
        </w:r>
        <w:r w:rsidRPr="00876AB5">
          <w:rPr>
            <w:rPrChange w:id="5557" w:author="Lukáš Petr" w:date="2024-02-02T10:25:00Z">
              <w:rPr>
                <w:spacing w:val="40"/>
              </w:rPr>
            </w:rPrChange>
          </w:rPr>
          <w:t xml:space="preserve"> </w:t>
        </w:r>
        <w:r w:rsidRPr="00876AB5">
          <w:t>přírody</w:t>
        </w:r>
        <w:r w:rsidRPr="00876AB5">
          <w:rPr>
            <w:rPrChange w:id="5558" w:author="Lukáš Petr" w:date="2024-02-02T10:25:00Z">
              <w:rPr>
                <w:spacing w:val="40"/>
              </w:rPr>
            </w:rPrChange>
          </w:rPr>
          <w:t xml:space="preserve"> </w:t>
        </w:r>
        <w:r w:rsidRPr="00876AB5">
          <w:t>chráněné krajinné oblasti (CHKO).</w:t>
        </w:r>
        <w:r w:rsidRPr="00876AB5">
          <w:rPr>
            <w:rPrChange w:id="5559" w:author="Lukáš Petr" w:date="2024-02-02T10:25:00Z">
              <w:rPr>
                <w:spacing w:val="40"/>
              </w:rPr>
            </w:rPrChange>
          </w:rPr>
          <w:t xml:space="preserve"> </w:t>
        </w:r>
      </w:ins>
      <w:ins w:id="5560" w:author="petr" w:date="2024-03-03T15:03:00Z">
        <w:r w:rsidRPr="00876AB5">
          <w:t>Plochy se nachází na pozemcích ostatních ploch</w:t>
        </w:r>
      </w:ins>
      <w:ins w:id="5561" w:author="petr" w:date="2024-03-03T15:16:00Z">
        <w:r w:rsidRPr="00876AB5">
          <w:t>. Způsoby využití:</w:t>
        </w:r>
      </w:ins>
    </w:p>
    <w:p w14:paraId="2101DAE3" w14:textId="77777777" w:rsidR="00DE1784" w:rsidRPr="00876AB5" w:rsidRDefault="00DE1784">
      <w:pPr>
        <w:pStyle w:val="Zkladntext"/>
        <w:ind w:left="2127" w:hanging="1418"/>
        <w:rPr>
          <w:ins w:id="5562" w:author="petr" w:date="2024-03-03T15:16:00Z"/>
        </w:rPr>
        <w:pPrChange w:id="5563" w:author="petr" w:date="2024-03-03T15:15:00Z">
          <w:pPr>
            <w:pStyle w:val="Zkladntext"/>
            <w:ind w:left="2268" w:hanging="1559"/>
          </w:pPr>
        </w:pPrChange>
      </w:pPr>
      <w:ins w:id="5564" w:author="petr" w:date="2024-03-03T15:16:00Z">
        <w:r w:rsidRPr="00876AB5">
          <w:rPr>
            <w:rPrChange w:id="5565" w:author="Lukáš Petr" w:date="2024-02-02T10:25:00Z">
              <w:rPr>
                <w:spacing w:val="-2"/>
              </w:rPr>
            </w:rPrChange>
          </w:rPr>
          <w:t>přípustné:</w:t>
        </w:r>
        <w:r w:rsidRPr="00876AB5">
          <w:tab/>
          <w:t>činnosti,</w:t>
        </w:r>
        <w:r w:rsidRPr="00876AB5">
          <w:rPr>
            <w:rPrChange w:id="5566" w:author="Lukáš Petr" w:date="2024-02-02T10:25:00Z">
              <w:rPr>
                <w:spacing w:val="-9"/>
              </w:rPr>
            </w:rPrChange>
          </w:rPr>
          <w:t xml:space="preserve"> </w:t>
        </w:r>
        <w:r w:rsidRPr="00876AB5">
          <w:t>které</w:t>
        </w:r>
        <w:r w:rsidRPr="00876AB5">
          <w:rPr>
            <w:rPrChange w:id="5567" w:author="Lukáš Petr" w:date="2024-02-02T10:25:00Z">
              <w:rPr>
                <w:spacing w:val="-9"/>
              </w:rPr>
            </w:rPrChange>
          </w:rPr>
          <w:t xml:space="preserve"> </w:t>
        </w:r>
        <w:r w:rsidRPr="00876AB5">
          <w:t>nejsou</w:t>
        </w:r>
        <w:r w:rsidRPr="00876AB5">
          <w:rPr>
            <w:rPrChange w:id="5568" w:author="Lukáš Petr" w:date="2024-02-02T10:25:00Z">
              <w:rPr>
                <w:spacing w:val="-9"/>
              </w:rPr>
            </w:rPrChange>
          </w:rPr>
          <w:t xml:space="preserve"> </w:t>
        </w:r>
        <w:r w:rsidRPr="00876AB5">
          <w:t>v</w:t>
        </w:r>
        <w:r w:rsidRPr="00876AB5">
          <w:rPr>
            <w:rPrChange w:id="5569" w:author="Lukáš Petr" w:date="2024-02-02T10:25:00Z">
              <w:rPr>
                <w:spacing w:val="-9"/>
              </w:rPr>
            </w:rPrChange>
          </w:rPr>
          <w:t xml:space="preserve"> </w:t>
        </w:r>
        <w:r w:rsidRPr="00876AB5">
          <w:t>rozporu</w:t>
        </w:r>
        <w:r w:rsidRPr="00876AB5">
          <w:rPr>
            <w:rPrChange w:id="5570" w:author="Lukáš Petr" w:date="2024-02-02T10:25:00Z">
              <w:rPr>
                <w:spacing w:val="-9"/>
              </w:rPr>
            </w:rPrChange>
          </w:rPr>
          <w:t xml:space="preserve"> </w:t>
        </w:r>
        <w:r w:rsidRPr="00876AB5">
          <w:t>s</w:t>
        </w:r>
        <w:r w:rsidRPr="00876AB5">
          <w:rPr>
            <w:rPrChange w:id="5571" w:author="Lukáš Petr" w:date="2024-02-02T10:25:00Z">
              <w:rPr>
                <w:spacing w:val="-9"/>
              </w:rPr>
            </w:rPrChange>
          </w:rPr>
          <w:t xml:space="preserve"> </w:t>
        </w:r>
        <w:r w:rsidRPr="00876AB5">
          <w:t>principy</w:t>
        </w:r>
        <w:r w:rsidRPr="00876AB5">
          <w:rPr>
            <w:rPrChange w:id="5572" w:author="Lukáš Petr" w:date="2024-02-02T10:25:00Z">
              <w:rPr>
                <w:spacing w:val="-9"/>
              </w:rPr>
            </w:rPrChange>
          </w:rPr>
          <w:t xml:space="preserve"> </w:t>
        </w:r>
        <w:r w:rsidRPr="00876AB5">
          <w:t>ochrany</w:t>
        </w:r>
        <w:r w:rsidRPr="00876AB5">
          <w:rPr>
            <w:rPrChange w:id="5573" w:author="Lukáš Petr" w:date="2024-02-02T10:25:00Z">
              <w:rPr>
                <w:spacing w:val="-9"/>
              </w:rPr>
            </w:rPrChange>
          </w:rPr>
          <w:t xml:space="preserve"> </w:t>
        </w:r>
        <w:r w:rsidRPr="00876AB5">
          <w:t>přírody</w:t>
        </w:r>
        <w:r w:rsidRPr="00876AB5">
          <w:rPr>
            <w:rPrChange w:id="5574" w:author="Lukáš Petr" w:date="2024-02-02T10:25:00Z">
              <w:rPr>
                <w:spacing w:val="-9"/>
              </w:rPr>
            </w:rPrChange>
          </w:rPr>
          <w:t xml:space="preserve"> </w:t>
        </w:r>
        <w:r w:rsidRPr="00876AB5">
          <w:t>dle Plánu péče CHKO Žďárské vrchy, související dopravní a technická infrastruktura.</w:t>
        </w:r>
      </w:ins>
    </w:p>
    <w:p w14:paraId="5F370B6F" w14:textId="2EF1D1B8" w:rsidR="00DE1784" w:rsidRPr="00876AB5" w:rsidRDefault="00DE1784" w:rsidP="00DE1784">
      <w:pPr>
        <w:pStyle w:val="Zkladntext"/>
        <w:tabs>
          <w:tab w:val="left" w:pos="2174"/>
        </w:tabs>
        <w:ind w:left="2127" w:right="2" w:hanging="1418"/>
        <w:rPr>
          <w:ins w:id="5575" w:author="petr" w:date="2024-03-03T15:16:00Z"/>
        </w:rPr>
      </w:pPr>
      <w:ins w:id="5576" w:author="petr" w:date="2024-03-03T15:16:00Z">
        <w:r w:rsidRPr="00876AB5">
          <w:rPr>
            <w:rPrChange w:id="5577" w:author="petr" w:date="2024-03-07T12:15:00Z">
              <w:rPr>
                <w:spacing w:val="-2"/>
              </w:rPr>
            </w:rPrChange>
          </w:rPr>
          <w:t>nepřípustné:</w:t>
        </w:r>
        <w:r w:rsidRPr="00876AB5">
          <w:tab/>
          <w:t>činnosti,</w:t>
        </w:r>
        <w:r w:rsidRPr="00876AB5">
          <w:rPr>
            <w:rPrChange w:id="5578" w:author="petr" w:date="2024-03-07T12:15:00Z">
              <w:rPr>
                <w:spacing w:val="-4"/>
              </w:rPr>
            </w:rPrChange>
          </w:rPr>
          <w:t xml:space="preserve"> </w:t>
        </w:r>
        <w:r w:rsidRPr="00876AB5">
          <w:t>které</w:t>
        </w:r>
        <w:r w:rsidRPr="00876AB5">
          <w:rPr>
            <w:rPrChange w:id="5579" w:author="petr" w:date="2024-03-07T12:15:00Z">
              <w:rPr>
                <w:spacing w:val="-4"/>
              </w:rPr>
            </w:rPrChange>
          </w:rPr>
          <w:t xml:space="preserve"> </w:t>
        </w:r>
        <w:r w:rsidRPr="00876AB5">
          <w:t>by</w:t>
        </w:r>
        <w:r w:rsidRPr="00876AB5">
          <w:rPr>
            <w:rPrChange w:id="5580" w:author="petr" w:date="2024-03-07T12:15:00Z">
              <w:rPr>
                <w:spacing w:val="-4"/>
              </w:rPr>
            </w:rPrChange>
          </w:rPr>
          <w:t xml:space="preserve"> </w:t>
        </w:r>
        <w:r w:rsidRPr="00876AB5">
          <w:t>svými</w:t>
        </w:r>
        <w:r w:rsidRPr="00876AB5">
          <w:rPr>
            <w:rPrChange w:id="5581" w:author="petr" w:date="2024-03-07T12:15:00Z">
              <w:rPr>
                <w:spacing w:val="-4"/>
              </w:rPr>
            </w:rPrChange>
          </w:rPr>
          <w:t xml:space="preserve"> </w:t>
        </w:r>
        <w:r w:rsidRPr="00876AB5">
          <w:t>přímými</w:t>
        </w:r>
        <w:r w:rsidRPr="00876AB5">
          <w:rPr>
            <w:rPrChange w:id="5582" w:author="Lukáš Petr" w:date="2024-02-02T10:25:00Z">
              <w:rPr>
                <w:spacing w:val="-4"/>
              </w:rPr>
            </w:rPrChange>
          </w:rPr>
          <w:t xml:space="preserve"> </w:t>
        </w:r>
        <w:r w:rsidRPr="00876AB5">
          <w:t>nebo</w:t>
        </w:r>
        <w:r w:rsidRPr="00876AB5">
          <w:rPr>
            <w:rPrChange w:id="5583" w:author="Lukáš Petr" w:date="2024-02-02T10:25:00Z">
              <w:rPr>
                <w:spacing w:val="-4"/>
              </w:rPr>
            </w:rPrChange>
          </w:rPr>
          <w:t xml:space="preserve"> </w:t>
        </w:r>
        <w:r w:rsidRPr="00876AB5">
          <w:t>i</w:t>
        </w:r>
        <w:r w:rsidRPr="00876AB5">
          <w:rPr>
            <w:rPrChange w:id="5584" w:author="Lukáš Petr" w:date="2024-02-02T10:25:00Z">
              <w:rPr>
                <w:spacing w:val="-4"/>
              </w:rPr>
            </w:rPrChange>
          </w:rPr>
          <w:t xml:space="preserve"> </w:t>
        </w:r>
        <w:r w:rsidRPr="00876AB5">
          <w:t>druhotnými</w:t>
        </w:r>
        <w:r w:rsidRPr="00876AB5">
          <w:rPr>
            <w:rPrChange w:id="5585" w:author="Lukáš Petr" w:date="2024-02-02T10:25:00Z">
              <w:rPr>
                <w:spacing w:val="-4"/>
              </w:rPr>
            </w:rPrChange>
          </w:rPr>
          <w:t xml:space="preserve"> </w:t>
        </w:r>
        <w:r w:rsidRPr="00876AB5">
          <w:t>důsledky</w:t>
        </w:r>
        <w:r w:rsidRPr="00876AB5">
          <w:rPr>
            <w:rPrChange w:id="5586" w:author="Lukáš Petr" w:date="2024-02-02T10:25:00Z">
              <w:rPr>
                <w:spacing w:val="-5"/>
              </w:rPr>
            </w:rPrChange>
          </w:rPr>
          <w:t xml:space="preserve"> </w:t>
        </w:r>
        <w:r w:rsidRPr="00876AB5">
          <w:t>narušovaly ekologickou hodnotu plochy i krajinný ráz, oplocení, ekologická a informační centra, stavby a zařízení pro výrobu elektřiny z obnovitelných zdrojů energie.</w:t>
        </w:r>
      </w:ins>
    </w:p>
    <w:bookmarkEnd w:id="5484"/>
    <w:p w14:paraId="481786CF" w14:textId="77777777" w:rsidR="001C1A5C" w:rsidRPr="00876AB5" w:rsidRDefault="001C1A5C" w:rsidP="00DC2E6F">
      <w:pPr>
        <w:pStyle w:val="Zkladntext"/>
        <w:tabs>
          <w:tab w:val="left" w:pos="2347"/>
        </w:tabs>
        <w:ind w:left="2347" w:right="2" w:hanging="1805"/>
        <w:rPr>
          <w:ins w:id="5587" w:author="Lukáš Petr" w:date="2023-09-05T15:41:00Z"/>
        </w:rPr>
      </w:pPr>
    </w:p>
    <w:p w14:paraId="54511DA3" w14:textId="77777777" w:rsidR="00185AE9" w:rsidRPr="00876AB5" w:rsidRDefault="00185AE9" w:rsidP="00185AE9">
      <w:pPr>
        <w:pStyle w:val="Zkladntext"/>
        <w:tabs>
          <w:tab w:val="left" w:pos="2131"/>
        </w:tabs>
        <w:ind w:left="2472" w:right="2" w:hanging="1767"/>
        <w:rPr>
          <w:ins w:id="5588" w:author="Lukáš Petr" w:date="2023-09-05T15:34:00Z"/>
        </w:rPr>
      </w:pPr>
      <w:ins w:id="5589" w:author="Lukáš Petr" w:date="2023-09-05T15:37:00Z">
        <w:r w:rsidRPr="00876AB5">
          <w:rPr>
            <w:b/>
            <w:bCs/>
            <w:rPrChange w:id="5590" w:author="Lukáš Petr" w:date="2024-02-02T10:25:00Z">
              <w:rPr/>
            </w:rPrChange>
          </w:rPr>
          <w:t>S</w:t>
        </w:r>
      </w:ins>
      <w:ins w:id="5591" w:author="Lukáš Petr" w:date="2023-09-05T15:36:00Z">
        <w:r w:rsidRPr="00876AB5">
          <w:rPr>
            <w:b/>
            <w:bCs/>
            <w:rPrChange w:id="5592" w:author="Lukáš Petr" w:date="2024-02-02T10:25:00Z">
              <w:rPr/>
            </w:rPrChange>
          </w:rPr>
          <w:t>míšené nezastavěného území všeobecné</w:t>
        </w:r>
      </w:ins>
      <w:ins w:id="5593" w:author="petr" w:date="2024-03-02T16:41:00Z">
        <w:r w:rsidRPr="00876AB5">
          <w:rPr>
            <w:b/>
            <w:bCs/>
          </w:rPr>
          <w:t xml:space="preserve"> – přírodní priority</w:t>
        </w:r>
      </w:ins>
      <w:ins w:id="5594" w:author="Lukáš Petr" w:date="2023-09-05T15:37:00Z">
        <w:r w:rsidRPr="00876AB5">
          <w:rPr>
            <w:b/>
            <w:bCs/>
            <w:rPrChange w:id="5595" w:author="Lukáš Petr" w:date="2024-02-02T10:25:00Z">
              <w:rPr/>
            </w:rPrChange>
          </w:rPr>
          <w:t xml:space="preserve"> (</w:t>
        </w:r>
        <w:proofErr w:type="spellStart"/>
        <w:r w:rsidRPr="00876AB5">
          <w:rPr>
            <w:b/>
            <w:bCs/>
            <w:rPrChange w:id="5596" w:author="Lukáš Petr" w:date="2024-02-02T10:25:00Z">
              <w:rPr/>
            </w:rPrChange>
          </w:rPr>
          <w:t>MU</w:t>
        </w:r>
      </w:ins>
      <w:ins w:id="5597" w:author="petr" w:date="2024-03-02T16:41:00Z">
        <w:r w:rsidRPr="00876AB5">
          <w:rPr>
            <w:b/>
            <w:bCs/>
          </w:rPr>
          <w:t>.p</w:t>
        </w:r>
      </w:ins>
      <w:proofErr w:type="spellEnd"/>
      <w:ins w:id="5598" w:author="Lukáš Petr" w:date="2023-09-05T15:37:00Z">
        <w:r w:rsidRPr="00876AB5">
          <w:rPr>
            <w:b/>
            <w:bCs/>
            <w:rPrChange w:id="5599" w:author="Lukáš Petr" w:date="2024-02-02T10:25:00Z">
              <w:rPr/>
            </w:rPrChange>
          </w:rPr>
          <w:t>)</w:t>
        </w:r>
      </w:ins>
    </w:p>
    <w:p w14:paraId="46EAD29A" w14:textId="77777777" w:rsidR="00185AE9" w:rsidRPr="00876AB5" w:rsidRDefault="00185AE9" w:rsidP="00185AE9">
      <w:pPr>
        <w:pStyle w:val="Zkladntext"/>
        <w:tabs>
          <w:tab w:val="left" w:pos="2131"/>
        </w:tabs>
        <w:ind w:left="2136" w:right="2" w:hanging="1767"/>
      </w:pPr>
    </w:p>
    <w:p w14:paraId="399E365D" w14:textId="77777777" w:rsidR="00185AE9" w:rsidRPr="00876AB5" w:rsidRDefault="00185AE9" w:rsidP="00185AE9">
      <w:pPr>
        <w:pStyle w:val="Zkladntext"/>
        <w:tabs>
          <w:tab w:val="left" w:pos="2131"/>
        </w:tabs>
        <w:ind w:left="2472" w:right="2" w:hanging="1767"/>
      </w:pPr>
      <w:r w:rsidRPr="00876AB5">
        <w:rPr>
          <w:noProof/>
        </w:rPr>
        <w:drawing>
          <wp:inline distT="0" distB="0" distL="0" distR="0" wp14:anchorId="05984E27" wp14:editId="3EFAE2C5">
            <wp:extent cx="1711798" cy="252000"/>
            <wp:effectExtent l="0" t="0" r="3175" b="0"/>
            <wp:docPr id="1572866641" name="Obrázek 1" descr="Obsah obrázku snímek obrazovky, Písmo, text,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2866641" name="Obrázek 1" descr="Obsah obrázku snímek obrazovky, Písmo, text, Grafika&#10;&#10;Popis byl vytvořen automaticky"/>
                    <pic:cNvPicPr/>
                  </pic:nvPicPr>
                  <pic:blipFill>
                    <a:blip r:embed="rId165"/>
                    <a:stretch>
                      <a:fillRect/>
                    </a:stretch>
                  </pic:blipFill>
                  <pic:spPr>
                    <a:xfrm>
                      <a:off x="0" y="0"/>
                      <a:ext cx="1711798" cy="252000"/>
                    </a:xfrm>
                    <a:prstGeom prst="rect">
                      <a:avLst/>
                    </a:prstGeom>
                  </pic:spPr>
                </pic:pic>
              </a:graphicData>
            </a:graphic>
          </wp:inline>
        </w:drawing>
      </w:r>
    </w:p>
    <w:p w14:paraId="428C1794" w14:textId="77777777" w:rsidR="00581605" w:rsidRPr="00876AB5" w:rsidRDefault="00581605" w:rsidP="00DC2E6F">
      <w:pPr>
        <w:pStyle w:val="Zkladntext"/>
        <w:tabs>
          <w:tab w:val="left" w:pos="2347"/>
        </w:tabs>
        <w:ind w:left="2347" w:right="2" w:hanging="1805"/>
        <w:rPr>
          <w:ins w:id="5600" w:author="Lukáš Petr" w:date="2023-09-05T15:41:00Z"/>
        </w:rPr>
      </w:pPr>
    </w:p>
    <w:p w14:paraId="5307BE07" w14:textId="10E0DC74" w:rsidR="003468E8" w:rsidRPr="00876AB5" w:rsidRDefault="00000000" w:rsidP="00185AE9">
      <w:pPr>
        <w:pStyle w:val="Odstavecseseznamem"/>
        <w:numPr>
          <w:ilvl w:val="1"/>
          <w:numId w:val="6"/>
        </w:numPr>
        <w:ind w:left="709" w:right="2"/>
        <w:jc w:val="left"/>
        <w:rPr>
          <w:sz w:val="24"/>
        </w:rPr>
      </w:pPr>
      <w:del w:id="5601" w:author="petr" w:date="2024-03-02T16:59:00Z">
        <w:r w:rsidRPr="00876AB5" w:rsidDel="00185AE9">
          <w:rPr>
            <w:sz w:val="24"/>
            <w:u w:val="single"/>
            <w:rPrChange w:id="5602" w:author="Lukáš Petr" w:date="2024-02-02T10:25:00Z">
              <w:rPr>
                <w:spacing w:val="-2"/>
                <w:sz w:val="24"/>
                <w:u w:val="single"/>
              </w:rPr>
            </w:rPrChange>
          </w:rPr>
          <w:delText>Plochy</w:delText>
        </w:r>
        <w:r w:rsidRPr="00876AB5" w:rsidDel="00185AE9">
          <w:rPr>
            <w:sz w:val="24"/>
            <w:u w:val="single"/>
          </w:rPr>
          <w:tab/>
        </w:r>
        <w:r w:rsidRPr="00876AB5" w:rsidDel="00185AE9">
          <w:rPr>
            <w:sz w:val="24"/>
            <w:u w:val="single"/>
            <w:rPrChange w:id="5603" w:author="Lukáš Petr" w:date="2024-02-02T10:25:00Z">
              <w:rPr>
                <w:spacing w:val="-2"/>
                <w:sz w:val="24"/>
                <w:u w:val="single"/>
              </w:rPr>
            </w:rPrChange>
          </w:rPr>
          <w:delText>smíšené</w:delText>
        </w:r>
        <w:r w:rsidR="00DE7E38" w:rsidRPr="00876AB5" w:rsidDel="00185AE9">
          <w:rPr>
            <w:sz w:val="24"/>
            <w:u w:val="single"/>
            <w:rPrChange w:id="5604" w:author="Lukáš Petr" w:date="2024-02-02T10:25:00Z">
              <w:rPr>
                <w:spacing w:val="-2"/>
                <w:sz w:val="24"/>
                <w:u w:val="single"/>
              </w:rPr>
            </w:rPrChange>
          </w:rPr>
          <w:delText xml:space="preserve"> </w:delText>
        </w:r>
        <w:r w:rsidRPr="00876AB5" w:rsidDel="00185AE9">
          <w:rPr>
            <w:sz w:val="24"/>
            <w:u w:val="single"/>
            <w:rPrChange w:id="5605" w:author="Lukáš Petr" w:date="2024-02-02T10:25:00Z">
              <w:rPr>
                <w:spacing w:val="-2"/>
                <w:sz w:val="24"/>
                <w:u w:val="single"/>
              </w:rPr>
            </w:rPrChange>
          </w:rPr>
          <w:delText>nezastavěného</w:delText>
        </w:r>
        <w:r w:rsidR="00DE7E38" w:rsidRPr="00876AB5" w:rsidDel="00185AE9">
          <w:rPr>
            <w:sz w:val="24"/>
            <w:u w:val="single"/>
            <w:rPrChange w:id="5606" w:author="Lukáš Petr" w:date="2024-02-02T10:25:00Z">
              <w:rPr>
                <w:spacing w:val="-2"/>
                <w:sz w:val="24"/>
                <w:u w:val="single"/>
              </w:rPr>
            </w:rPrChange>
          </w:rPr>
          <w:delText xml:space="preserve"> </w:delText>
        </w:r>
        <w:r w:rsidRPr="00876AB5" w:rsidDel="00185AE9">
          <w:rPr>
            <w:sz w:val="24"/>
            <w:u w:val="single"/>
            <w:rPrChange w:id="5607" w:author="Lukáš Petr" w:date="2024-02-02T10:25:00Z">
              <w:rPr>
                <w:spacing w:val="-4"/>
                <w:sz w:val="24"/>
                <w:u w:val="single"/>
              </w:rPr>
            </w:rPrChange>
          </w:rPr>
          <w:delText>území</w:delText>
        </w:r>
        <w:r w:rsidRPr="00876AB5" w:rsidDel="00185AE9">
          <w:rPr>
            <w:sz w:val="24"/>
            <w:u w:val="single"/>
          </w:rPr>
          <w:tab/>
        </w:r>
        <w:r w:rsidR="00185AE9" w:rsidRPr="00876AB5" w:rsidDel="00185AE9">
          <w:rPr>
            <w:sz w:val="24"/>
            <w:u w:val="single"/>
          </w:rPr>
          <w:delText xml:space="preserve"> </w:delText>
        </w:r>
        <w:r w:rsidRPr="00876AB5" w:rsidDel="00185AE9">
          <w:rPr>
            <w:sz w:val="24"/>
            <w:u w:val="single"/>
            <w:rPrChange w:id="5608" w:author="Lukáš Petr" w:date="2024-02-02T10:25:00Z">
              <w:rPr>
                <w:spacing w:val="-2"/>
                <w:sz w:val="24"/>
                <w:u w:val="single"/>
              </w:rPr>
            </w:rPrChange>
          </w:rPr>
          <w:delText>přírodní</w:delText>
        </w:r>
        <w:r w:rsidR="00DE7E38" w:rsidRPr="00876AB5" w:rsidDel="00185AE9">
          <w:rPr>
            <w:sz w:val="24"/>
            <w:u w:val="single"/>
            <w:rPrChange w:id="5609" w:author="Lukáš Petr" w:date="2024-02-02T10:25:00Z">
              <w:rPr>
                <w:spacing w:val="-2"/>
                <w:sz w:val="24"/>
                <w:u w:val="single"/>
              </w:rPr>
            </w:rPrChange>
          </w:rPr>
          <w:delText xml:space="preserve"> </w:delText>
        </w:r>
        <w:r w:rsidRPr="00876AB5" w:rsidDel="00185AE9">
          <w:rPr>
            <w:sz w:val="24"/>
            <w:u w:val="single"/>
            <w:rPrChange w:id="5610" w:author="Lukáš Petr" w:date="2024-02-02T10:25:00Z">
              <w:rPr>
                <w:spacing w:val="-4"/>
                <w:sz w:val="24"/>
                <w:u w:val="single"/>
              </w:rPr>
            </w:rPrChange>
          </w:rPr>
          <w:delText>(</w:delText>
        </w:r>
        <w:r w:rsidRPr="00876AB5" w:rsidDel="00185AE9">
          <w:rPr>
            <w:b/>
            <w:sz w:val="24"/>
            <w:u w:val="single"/>
            <w:rPrChange w:id="5611" w:author="Lukáš Petr" w:date="2024-02-02T10:25:00Z">
              <w:rPr>
                <w:b/>
                <w:spacing w:val="-4"/>
                <w:sz w:val="24"/>
                <w:u w:val="single"/>
              </w:rPr>
            </w:rPrChange>
          </w:rPr>
          <w:delText>SN</w:delText>
        </w:r>
        <w:r w:rsidRPr="00876AB5" w:rsidDel="00185AE9">
          <w:rPr>
            <w:sz w:val="24"/>
            <w:u w:val="single"/>
            <w:rPrChange w:id="5612" w:author="Lukáš Petr" w:date="2024-02-02T10:25:00Z">
              <w:rPr>
                <w:spacing w:val="-4"/>
                <w:sz w:val="24"/>
                <w:u w:val="single"/>
              </w:rPr>
            </w:rPrChange>
          </w:rPr>
          <w:delText>)</w:delText>
        </w:r>
        <w:r w:rsidRPr="00876AB5" w:rsidDel="00185AE9">
          <w:rPr>
            <w:sz w:val="24"/>
          </w:rPr>
          <w:tab/>
        </w:r>
        <w:r w:rsidR="00DE7E38" w:rsidRPr="00876AB5" w:rsidDel="00185AE9">
          <w:rPr>
            <w:sz w:val="24"/>
          </w:rPr>
          <w:delText xml:space="preserve">– </w:delText>
        </w:r>
      </w:del>
      <w:ins w:id="5613" w:author="petr" w:date="2024-03-02T16:59:00Z">
        <w:r w:rsidR="00185AE9" w:rsidRPr="00876AB5">
          <w:rPr>
            <w:sz w:val="24"/>
          </w:rPr>
          <w:t xml:space="preserve"> Plochy </w:t>
        </w:r>
      </w:ins>
      <w:r w:rsidRPr="00876AB5">
        <w:rPr>
          <w:sz w:val="24"/>
          <w:rPrChange w:id="5614" w:author="Lukáš Petr" w:date="2024-02-02T10:25:00Z">
            <w:rPr>
              <w:spacing w:val="-4"/>
              <w:sz w:val="24"/>
            </w:rPr>
          </w:rPrChange>
        </w:rPr>
        <w:t>jsou</w:t>
      </w:r>
      <w:r w:rsidRPr="00876AB5">
        <w:rPr>
          <w:sz w:val="24"/>
        </w:rPr>
        <w:tab/>
      </w:r>
      <w:r w:rsidRPr="00876AB5">
        <w:rPr>
          <w:sz w:val="24"/>
          <w:rPrChange w:id="5615" w:author="Lukáš Petr" w:date="2024-02-02T10:25:00Z">
            <w:rPr>
              <w:spacing w:val="-2"/>
              <w:sz w:val="24"/>
            </w:rPr>
          </w:rPrChange>
        </w:rPr>
        <w:t>určeny</w:t>
      </w:r>
      <w:r w:rsidRPr="00876AB5">
        <w:rPr>
          <w:sz w:val="24"/>
        </w:rPr>
        <w:tab/>
      </w:r>
      <w:r w:rsidRPr="00876AB5">
        <w:rPr>
          <w:sz w:val="24"/>
          <w:rPrChange w:id="5616" w:author="Lukáš Petr" w:date="2024-02-02T10:25:00Z">
            <w:rPr>
              <w:spacing w:val="-4"/>
              <w:sz w:val="24"/>
            </w:rPr>
          </w:rPrChange>
        </w:rPr>
        <w:t>pro</w:t>
      </w:r>
      <w:r w:rsidR="00185AE9" w:rsidRPr="00876AB5">
        <w:rPr>
          <w:sz w:val="24"/>
        </w:rPr>
        <w:t xml:space="preserve"> </w:t>
      </w:r>
      <w:r w:rsidRPr="00876AB5">
        <w:rPr>
          <w:sz w:val="24"/>
        </w:rPr>
        <w:t>zajištění</w:t>
      </w:r>
      <w:r w:rsidR="00185AE9" w:rsidRPr="00876AB5">
        <w:rPr>
          <w:sz w:val="24"/>
        </w:rPr>
        <w:t xml:space="preserve"> </w:t>
      </w:r>
      <w:r w:rsidRPr="00876AB5">
        <w:rPr>
          <w:sz w:val="24"/>
        </w:rPr>
        <w:t>ekologických a estetických hodnot dotvářející ráz území obce. Způsob využití:</w:t>
      </w:r>
    </w:p>
    <w:p w14:paraId="6B11EA35" w14:textId="0BE5F5A5" w:rsidR="003468E8" w:rsidRPr="00876AB5" w:rsidRDefault="00000000" w:rsidP="00DE7E38">
      <w:pPr>
        <w:pStyle w:val="Zkladntext"/>
        <w:ind w:left="2127" w:right="2" w:hanging="1418"/>
      </w:pPr>
      <w:r w:rsidRPr="00876AB5">
        <w:rPr>
          <w:rPrChange w:id="5617" w:author="Lukáš Petr" w:date="2024-02-02T10:25:00Z">
            <w:rPr>
              <w:spacing w:val="-2"/>
            </w:rPr>
          </w:rPrChange>
        </w:rPr>
        <w:t>přípustné:</w:t>
      </w:r>
      <w:r w:rsidRPr="00876AB5">
        <w:tab/>
        <w:t>činnosti nenarušující estetickou a přírodní hodnotu místa a zásahy mající pozitivní</w:t>
      </w:r>
      <w:r w:rsidRPr="00876AB5">
        <w:rPr>
          <w:rPrChange w:id="5618" w:author="Lukáš Petr" w:date="2024-02-02T10:25:00Z">
            <w:rPr>
              <w:spacing w:val="-4"/>
            </w:rPr>
          </w:rPrChange>
        </w:rPr>
        <w:t xml:space="preserve"> </w:t>
      </w:r>
      <w:r w:rsidRPr="00876AB5">
        <w:t>vliv</w:t>
      </w:r>
      <w:r w:rsidRPr="00876AB5">
        <w:rPr>
          <w:rPrChange w:id="5619" w:author="Lukáš Petr" w:date="2024-02-02T10:25:00Z">
            <w:rPr>
              <w:spacing w:val="-4"/>
            </w:rPr>
          </w:rPrChange>
        </w:rPr>
        <w:t xml:space="preserve"> </w:t>
      </w:r>
      <w:r w:rsidRPr="00876AB5">
        <w:t>na</w:t>
      </w:r>
      <w:r w:rsidRPr="00876AB5">
        <w:rPr>
          <w:rPrChange w:id="5620" w:author="Lukáš Petr" w:date="2024-02-02T10:25:00Z">
            <w:rPr>
              <w:spacing w:val="-4"/>
            </w:rPr>
          </w:rPrChange>
        </w:rPr>
        <w:t xml:space="preserve"> </w:t>
      </w:r>
      <w:r w:rsidRPr="00876AB5">
        <w:t>krajinný</w:t>
      </w:r>
      <w:r w:rsidRPr="00876AB5">
        <w:rPr>
          <w:rPrChange w:id="5621" w:author="Lukáš Petr" w:date="2024-02-02T10:25:00Z">
            <w:rPr>
              <w:spacing w:val="-4"/>
            </w:rPr>
          </w:rPrChange>
        </w:rPr>
        <w:t xml:space="preserve"> </w:t>
      </w:r>
      <w:r w:rsidRPr="00876AB5">
        <w:t>ráz,</w:t>
      </w:r>
      <w:r w:rsidRPr="00876AB5">
        <w:rPr>
          <w:rPrChange w:id="5622" w:author="Lukáš Petr" w:date="2024-02-02T10:25:00Z">
            <w:rPr>
              <w:spacing w:val="-4"/>
            </w:rPr>
          </w:rPrChange>
        </w:rPr>
        <w:t xml:space="preserve"> </w:t>
      </w:r>
      <w:r w:rsidRPr="00876AB5">
        <w:t>pozemky</w:t>
      </w:r>
      <w:r w:rsidRPr="00876AB5">
        <w:rPr>
          <w:rPrChange w:id="5623" w:author="Lukáš Petr" w:date="2024-02-02T10:25:00Z">
            <w:rPr>
              <w:spacing w:val="-4"/>
            </w:rPr>
          </w:rPrChange>
        </w:rPr>
        <w:t xml:space="preserve"> </w:t>
      </w:r>
      <w:r w:rsidRPr="00876AB5">
        <w:t>dopravní</w:t>
      </w:r>
      <w:r w:rsidRPr="00876AB5">
        <w:rPr>
          <w:rPrChange w:id="5624" w:author="Lukáš Petr" w:date="2024-02-02T10:25:00Z">
            <w:rPr>
              <w:spacing w:val="-4"/>
            </w:rPr>
          </w:rPrChange>
        </w:rPr>
        <w:t xml:space="preserve"> </w:t>
      </w:r>
      <w:r w:rsidRPr="00876AB5">
        <w:t>a</w:t>
      </w:r>
      <w:r w:rsidRPr="00876AB5">
        <w:rPr>
          <w:rPrChange w:id="5625" w:author="Lukáš Petr" w:date="2024-02-02T10:25:00Z">
            <w:rPr>
              <w:spacing w:val="-4"/>
            </w:rPr>
          </w:rPrChange>
        </w:rPr>
        <w:t xml:space="preserve"> </w:t>
      </w:r>
      <w:r w:rsidRPr="00876AB5">
        <w:t>technické</w:t>
      </w:r>
      <w:r w:rsidRPr="00876AB5">
        <w:rPr>
          <w:rPrChange w:id="5626" w:author="Lukáš Petr" w:date="2024-02-02T10:25:00Z">
            <w:rPr>
              <w:spacing w:val="-4"/>
            </w:rPr>
          </w:rPrChange>
        </w:rPr>
        <w:t xml:space="preserve"> </w:t>
      </w:r>
      <w:r w:rsidRPr="00876AB5">
        <w:t>infrastruktury</w:t>
      </w:r>
      <w:r w:rsidR="00DE1784" w:rsidRPr="00876AB5">
        <w:t>.</w:t>
      </w:r>
    </w:p>
    <w:p w14:paraId="2952E107" w14:textId="5CD2682D" w:rsidR="003468E8" w:rsidRPr="00876AB5" w:rsidRDefault="00000000" w:rsidP="00DE7E38">
      <w:pPr>
        <w:pStyle w:val="Zkladntext"/>
        <w:ind w:left="2127" w:right="2" w:hanging="1418"/>
      </w:pPr>
      <w:r w:rsidRPr="00876AB5">
        <w:rPr>
          <w:rPrChange w:id="5627" w:author="Lukáš Petr" w:date="2024-02-02T10:25:00Z">
            <w:rPr>
              <w:spacing w:val="-2"/>
            </w:rPr>
          </w:rPrChange>
        </w:rPr>
        <w:t>nepřípustné:</w:t>
      </w:r>
      <w:r w:rsidRPr="00876AB5">
        <w:tab/>
        <w:t>činnosti</w:t>
      </w:r>
      <w:r w:rsidRPr="00876AB5">
        <w:rPr>
          <w:rPrChange w:id="5628" w:author="Lukáš Petr" w:date="2024-02-02T10:25:00Z">
            <w:rPr>
              <w:spacing w:val="-4"/>
            </w:rPr>
          </w:rPrChange>
        </w:rPr>
        <w:t xml:space="preserve"> </w:t>
      </w:r>
      <w:r w:rsidRPr="00876AB5">
        <w:t>snižující</w:t>
      </w:r>
      <w:r w:rsidRPr="00876AB5">
        <w:rPr>
          <w:rPrChange w:id="5629" w:author="Lukáš Petr" w:date="2024-02-02T10:25:00Z">
            <w:rPr>
              <w:spacing w:val="-4"/>
            </w:rPr>
          </w:rPrChange>
        </w:rPr>
        <w:t xml:space="preserve"> </w:t>
      </w:r>
      <w:r w:rsidRPr="00876AB5">
        <w:t>estetickou</w:t>
      </w:r>
      <w:r w:rsidRPr="00876AB5">
        <w:rPr>
          <w:rPrChange w:id="5630" w:author="Lukáš Petr" w:date="2024-02-02T10:25:00Z">
            <w:rPr>
              <w:spacing w:val="-4"/>
            </w:rPr>
          </w:rPrChange>
        </w:rPr>
        <w:t xml:space="preserve"> </w:t>
      </w:r>
      <w:r w:rsidRPr="00876AB5">
        <w:t>a</w:t>
      </w:r>
      <w:r w:rsidRPr="00876AB5">
        <w:rPr>
          <w:rPrChange w:id="5631" w:author="Lukáš Petr" w:date="2024-02-02T10:25:00Z">
            <w:rPr>
              <w:spacing w:val="-4"/>
            </w:rPr>
          </w:rPrChange>
        </w:rPr>
        <w:t xml:space="preserve"> </w:t>
      </w:r>
      <w:r w:rsidRPr="00876AB5">
        <w:t>přírodní</w:t>
      </w:r>
      <w:r w:rsidRPr="00876AB5">
        <w:rPr>
          <w:rPrChange w:id="5632" w:author="Lukáš Petr" w:date="2024-02-02T10:25:00Z">
            <w:rPr>
              <w:spacing w:val="-4"/>
            </w:rPr>
          </w:rPrChange>
        </w:rPr>
        <w:t xml:space="preserve"> </w:t>
      </w:r>
      <w:r w:rsidRPr="00876AB5">
        <w:t>hodnotu,</w:t>
      </w:r>
      <w:r w:rsidRPr="00876AB5">
        <w:rPr>
          <w:rPrChange w:id="5633" w:author="Lukáš Petr" w:date="2024-02-02T10:25:00Z">
            <w:rPr>
              <w:spacing w:val="-4"/>
            </w:rPr>
          </w:rPrChange>
        </w:rPr>
        <w:t xml:space="preserve"> </w:t>
      </w:r>
      <w:r w:rsidRPr="00876AB5">
        <w:t>zásahy</w:t>
      </w:r>
      <w:r w:rsidRPr="00876AB5">
        <w:rPr>
          <w:rPrChange w:id="5634" w:author="Lukáš Petr" w:date="2024-02-02T10:25:00Z">
            <w:rPr>
              <w:spacing w:val="-4"/>
            </w:rPr>
          </w:rPrChange>
        </w:rPr>
        <w:t xml:space="preserve"> </w:t>
      </w:r>
      <w:r w:rsidRPr="00876AB5">
        <w:t>mající</w:t>
      </w:r>
      <w:r w:rsidRPr="00876AB5">
        <w:rPr>
          <w:rPrChange w:id="5635" w:author="Lukáš Petr" w:date="2024-02-02T10:25:00Z">
            <w:rPr>
              <w:spacing w:val="-4"/>
            </w:rPr>
          </w:rPrChange>
        </w:rPr>
        <w:t xml:space="preserve"> </w:t>
      </w:r>
      <w:r w:rsidRPr="00876AB5">
        <w:t>negativní dopad na krajinný ráz a stírající přítomné znaky krajinného rázu</w:t>
      </w:r>
      <w:ins w:id="5636" w:author="petr" w:date="2024-03-03T15:18:00Z">
        <w:r w:rsidR="00DE1784" w:rsidRPr="00876AB5">
          <w:t xml:space="preserve">, oplocení, ekologická </w:t>
        </w:r>
      </w:ins>
      <w:ins w:id="5637" w:author="petr" w:date="2024-03-03T15:19:00Z">
        <w:r w:rsidR="00DE1784" w:rsidRPr="00876AB5">
          <w:br/>
        </w:r>
      </w:ins>
      <w:ins w:id="5638" w:author="petr" w:date="2024-03-03T15:18:00Z">
        <w:r w:rsidR="00DE1784" w:rsidRPr="00876AB5">
          <w:t>a informační centra, stavby a zařízení pro výrobu elektřiny z obnovitelných zdrojů energie.</w:t>
        </w:r>
      </w:ins>
    </w:p>
    <w:p w14:paraId="52CD0E19" w14:textId="77777777" w:rsidR="007B4BC0" w:rsidRPr="00876AB5" w:rsidRDefault="007B4BC0" w:rsidP="00DC2E6F">
      <w:pPr>
        <w:pStyle w:val="Zkladntext"/>
        <w:tabs>
          <w:tab w:val="left" w:pos="2356"/>
        </w:tabs>
        <w:ind w:left="2356" w:right="2" w:hanging="1824"/>
        <w:rPr>
          <w:ins w:id="5639" w:author="Lukáš Petr" w:date="2023-09-05T15:42:00Z"/>
        </w:rPr>
      </w:pPr>
    </w:p>
    <w:p w14:paraId="6B8F8110" w14:textId="77777777" w:rsidR="003468E8" w:rsidRPr="00876AB5" w:rsidRDefault="00000000" w:rsidP="007D3628">
      <w:pPr>
        <w:pStyle w:val="Odstavecseseznamem"/>
        <w:numPr>
          <w:ilvl w:val="1"/>
          <w:numId w:val="15"/>
        </w:numPr>
        <w:ind w:left="709" w:right="2" w:hanging="522"/>
        <w:rPr>
          <w:sz w:val="24"/>
        </w:rPr>
      </w:pPr>
      <w:r w:rsidRPr="00876AB5">
        <w:rPr>
          <w:sz w:val="24"/>
          <w:u w:val="single"/>
        </w:rPr>
        <w:t>Podmínky</w:t>
      </w:r>
      <w:r w:rsidRPr="00876AB5">
        <w:rPr>
          <w:sz w:val="24"/>
          <w:u w:val="single"/>
          <w:rPrChange w:id="5640" w:author="Lukáš Petr" w:date="2024-02-02T10:25:00Z">
            <w:rPr>
              <w:spacing w:val="-2"/>
              <w:sz w:val="24"/>
              <w:u w:val="single"/>
            </w:rPr>
          </w:rPrChange>
        </w:rPr>
        <w:t xml:space="preserve"> </w:t>
      </w:r>
      <w:r w:rsidRPr="00876AB5">
        <w:rPr>
          <w:sz w:val="24"/>
          <w:u w:val="single"/>
        </w:rPr>
        <w:t>prostorového</w:t>
      </w:r>
      <w:r w:rsidRPr="00876AB5">
        <w:rPr>
          <w:sz w:val="24"/>
          <w:u w:val="single"/>
          <w:rPrChange w:id="5641" w:author="Lukáš Petr" w:date="2024-02-02T10:25:00Z">
            <w:rPr>
              <w:spacing w:val="-1"/>
              <w:sz w:val="24"/>
              <w:u w:val="single"/>
            </w:rPr>
          </w:rPrChange>
        </w:rPr>
        <w:t xml:space="preserve"> </w:t>
      </w:r>
      <w:r w:rsidRPr="00876AB5">
        <w:rPr>
          <w:sz w:val="24"/>
          <w:u w:val="single"/>
        </w:rPr>
        <w:t>uspořádání</w:t>
      </w:r>
      <w:r w:rsidRPr="00876AB5">
        <w:rPr>
          <w:sz w:val="24"/>
          <w:u w:val="single"/>
          <w:rPrChange w:id="5642" w:author="Lukáš Petr" w:date="2024-02-02T10:25:00Z">
            <w:rPr>
              <w:spacing w:val="-1"/>
              <w:sz w:val="24"/>
              <w:u w:val="single"/>
            </w:rPr>
          </w:rPrChange>
        </w:rPr>
        <w:t xml:space="preserve"> </w:t>
      </w:r>
      <w:r w:rsidRPr="00876AB5">
        <w:rPr>
          <w:sz w:val="24"/>
          <w:u w:val="single"/>
        </w:rPr>
        <w:t>vč.</w:t>
      </w:r>
      <w:r w:rsidRPr="00876AB5">
        <w:rPr>
          <w:sz w:val="24"/>
          <w:u w:val="single"/>
          <w:rPrChange w:id="5643" w:author="Lukáš Petr" w:date="2024-02-02T10:25:00Z">
            <w:rPr>
              <w:spacing w:val="-1"/>
              <w:sz w:val="24"/>
              <w:u w:val="single"/>
            </w:rPr>
          </w:rPrChange>
        </w:rPr>
        <w:t xml:space="preserve"> </w:t>
      </w:r>
      <w:r w:rsidRPr="00876AB5">
        <w:rPr>
          <w:sz w:val="24"/>
          <w:u w:val="single"/>
        </w:rPr>
        <w:t>podmínek</w:t>
      </w:r>
      <w:r w:rsidRPr="00876AB5">
        <w:rPr>
          <w:sz w:val="24"/>
          <w:u w:val="single"/>
          <w:rPrChange w:id="5644" w:author="Lukáš Petr" w:date="2024-02-02T10:25:00Z">
            <w:rPr>
              <w:spacing w:val="-1"/>
              <w:sz w:val="24"/>
              <w:u w:val="single"/>
            </w:rPr>
          </w:rPrChange>
        </w:rPr>
        <w:t xml:space="preserve"> </w:t>
      </w:r>
      <w:r w:rsidRPr="00876AB5">
        <w:rPr>
          <w:sz w:val="24"/>
          <w:u w:val="single"/>
        </w:rPr>
        <w:t>ochrany</w:t>
      </w:r>
      <w:r w:rsidRPr="00876AB5">
        <w:rPr>
          <w:sz w:val="24"/>
          <w:u w:val="single"/>
          <w:rPrChange w:id="5645" w:author="Lukáš Petr" w:date="2024-02-02T10:25:00Z">
            <w:rPr>
              <w:spacing w:val="-1"/>
              <w:sz w:val="24"/>
              <w:u w:val="single"/>
            </w:rPr>
          </w:rPrChange>
        </w:rPr>
        <w:t xml:space="preserve"> </w:t>
      </w:r>
      <w:r w:rsidRPr="00876AB5">
        <w:rPr>
          <w:sz w:val="24"/>
          <w:u w:val="single"/>
        </w:rPr>
        <w:t>krajinného</w:t>
      </w:r>
      <w:r w:rsidRPr="00876AB5">
        <w:rPr>
          <w:sz w:val="24"/>
          <w:u w:val="single"/>
          <w:rPrChange w:id="5646" w:author="Lukáš Petr" w:date="2024-02-02T10:25:00Z">
            <w:rPr>
              <w:spacing w:val="-1"/>
              <w:sz w:val="24"/>
              <w:u w:val="single"/>
            </w:rPr>
          </w:rPrChange>
        </w:rPr>
        <w:t xml:space="preserve"> </w:t>
      </w:r>
      <w:r w:rsidRPr="00876AB5">
        <w:rPr>
          <w:sz w:val="24"/>
          <w:u w:val="single"/>
          <w:rPrChange w:id="5647" w:author="Lukáš Petr" w:date="2024-02-02T10:25:00Z">
            <w:rPr>
              <w:spacing w:val="-4"/>
              <w:sz w:val="24"/>
              <w:u w:val="single"/>
            </w:rPr>
          </w:rPrChange>
        </w:rPr>
        <w:t>rázu</w:t>
      </w:r>
    </w:p>
    <w:p w14:paraId="7B573380" w14:textId="77777777" w:rsidR="003468E8" w:rsidRPr="00876AB5" w:rsidRDefault="00000000" w:rsidP="007D3628">
      <w:pPr>
        <w:pStyle w:val="Odstavecseseznamem"/>
        <w:numPr>
          <w:ilvl w:val="2"/>
          <w:numId w:val="15"/>
        </w:numPr>
        <w:tabs>
          <w:tab w:val="left" w:pos="705"/>
        </w:tabs>
        <w:ind w:left="705" w:right="2" w:hanging="345"/>
        <w:rPr>
          <w:sz w:val="24"/>
        </w:rPr>
      </w:pPr>
      <w:r w:rsidRPr="00876AB5">
        <w:rPr>
          <w:sz w:val="24"/>
        </w:rPr>
        <w:t>Akceptovat</w:t>
      </w:r>
      <w:r w:rsidRPr="00876AB5">
        <w:rPr>
          <w:sz w:val="24"/>
          <w:rPrChange w:id="5648" w:author="Lukáš Petr" w:date="2024-02-02T10:25:00Z">
            <w:rPr>
              <w:spacing w:val="-10"/>
              <w:sz w:val="24"/>
            </w:rPr>
          </w:rPrChange>
        </w:rPr>
        <w:t xml:space="preserve"> </w:t>
      </w:r>
      <w:r w:rsidRPr="00876AB5">
        <w:rPr>
          <w:sz w:val="24"/>
        </w:rPr>
        <w:t>rozdílné</w:t>
      </w:r>
      <w:r w:rsidRPr="00876AB5">
        <w:rPr>
          <w:sz w:val="24"/>
          <w:rPrChange w:id="5649" w:author="Lukáš Petr" w:date="2024-02-02T10:25:00Z">
            <w:rPr>
              <w:spacing w:val="-10"/>
              <w:sz w:val="24"/>
            </w:rPr>
          </w:rPrChange>
        </w:rPr>
        <w:t xml:space="preserve"> </w:t>
      </w:r>
      <w:r w:rsidRPr="00876AB5">
        <w:rPr>
          <w:sz w:val="24"/>
        </w:rPr>
        <w:t>půdorysné</w:t>
      </w:r>
      <w:r w:rsidRPr="00876AB5">
        <w:rPr>
          <w:sz w:val="24"/>
          <w:rPrChange w:id="5650" w:author="Lukáš Petr" w:date="2024-02-02T10:25:00Z">
            <w:rPr>
              <w:spacing w:val="-10"/>
              <w:sz w:val="24"/>
            </w:rPr>
          </w:rPrChange>
        </w:rPr>
        <w:t xml:space="preserve"> </w:t>
      </w:r>
      <w:r w:rsidRPr="00876AB5">
        <w:rPr>
          <w:sz w:val="24"/>
        </w:rPr>
        <w:t>a</w:t>
      </w:r>
      <w:r w:rsidRPr="00876AB5">
        <w:rPr>
          <w:sz w:val="24"/>
          <w:rPrChange w:id="5651" w:author="Lukáš Petr" w:date="2024-02-02T10:25:00Z">
            <w:rPr>
              <w:spacing w:val="-11"/>
              <w:sz w:val="24"/>
            </w:rPr>
          </w:rPrChange>
        </w:rPr>
        <w:t xml:space="preserve"> </w:t>
      </w:r>
      <w:r w:rsidRPr="00876AB5">
        <w:rPr>
          <w:sz w:val="24"/>
        </w:rPr>
        <w:t>prostorové</w:t>
      </w:r>
      <w:r w:rsidRPr="00876AB5">
        <w:rPr>
          <w:sz w:val="24"/>
          <w:rPrChange w:id="5652" w:author="Lukáš Petr" w:date="2024-02-02T10:25:00Z">
            <w:rPr>
              <w:spacing w:val="-10"/>
              <w:sz w:val="24"/>
            </w:rPr>
          </w:rPrChange>
        </w:rPr>
        <w:t xml:space="preserve"> </w:t>
      </w:r>
      <w:r w:rsidRPr="00876AB5">
        <w:rPr>
          <w:sz w:val="24"/>
        </w:rPr>
        <w:t>uspořádání</w:t>
      </w:r>
      <w:r w:rsidRPr="00876AB5">
        <w:rPr>
          <w:sz w:val="24"/>
          <w:rPrChange w:id="5653" w:author="Lukáš Petr" w:date="2024-02-02T10:25:00Z">
            <w:rPr>
              <w:spacing w:val="-10"/>
              <w:sz w:val="24"/>
            </w:rPr>
          </w:rPrChange>
        </w:rPr>
        <w:t xml:space="preserve"> </w:t>
      </w:r>
      <w:r w:rsidRPr="00876AB5">
        <w:rPr>
          <w:sz w:val="24"/>
          <w:rPrChange w:id="5654" w:author="Lukáš Petr" w:date="2024-02-02T10:25:00Z">
            <w:rPr>
              <w:spacing w:val="-2"/>
              <w:sz w:val="24"/>
            </w:rPr>
          </w:rPrChange>
        </w:rPr>
        <w:t>sídel.</w:t>
      </w:r>
    </w:p>
    <w:p w14:paraId="5B5FBCE5" w14:textId="77777777" w:rsidR="003468E8" w:rsidRPr="00876AB5" w:rsidRDefault="00000000" w:rsidP="007D3628">
      <w:pPr>
        <w:pStyle w:val="Odstavecseseznamem"/>
        <w:numPr>
          <w:ilvl w:val="2"/>
          <w:numId w:val="15"/>
        </w:numPr>
        <w:tabs>
          <w:tab w:val="left" w:pos="705"/>
        </w:tabs>
        <w:ind w:left="705" w:right="2" w:hanging="347"/>
        <w:rPr>
          <w:sz w:val="24"/>
        </w:rPr>
      </w:pPr>
      <w:r w:rsidRPr="00876AB5">
        <w:rPr>
          <w:sz w:val="24"/>
        </w:rPr>
        <w:t>Koeficient zastavění ploch stavových nebude významně měněn, respektována bude stávající hladina zastavění. Převod jednopodlažní zástavby na dvoupodlažní je možný jen z důvodu zachování plynulé návaznosti stavebních prvků na blízké zastavění.</w:t>
      </w:r>
    </w:p>
    <w:p w14:paraId="02DE7FBA" w14:textId="77777777" w:rsidR="003468E8" w:rsidRPr="00876AB5" w:rsidRDefault="00000000" w:rsidP="007D3628">
      <w:pPr>
        <w:pStyle w:val="Odstavecseseznamem"/>
        <w:numPr>
          <w:ilvl w:val="2"/>
          <w:numId w:val="15"/>
        </w:numPr>
        <w:tabs>
          <w:tab w:val="left" w:pos="705"/>
        </w:tabs>
        <w:ind w:left="705" w:right="2" w:hanging="347"/>
        <w:rPr>
          <w:sz w:val="24"/>
        </w:rPr>
      </w:pPr>
      <w:r w:rsidRPr="00876AB5">
        <w:rPr>
          <w:sz w:val="24"/>
        </w:rPr>
        <w:t>Stávající výrobní plochy nedoznají významných změn, je požadavek na trvalou modernizaci výrobních zařízení a výsadbu zejména ochranné zeleně. Modernizací nebudou překročeny objemové ani výškové parametry staveb.</w:t>
      </w:r>
    </w:p>
    <w:p w14:paraId="2CD6B094" w14:textId="4BC1D4AA" w:rsidR="003468E8" w:rsidRPr="00876AB5" w:rsidRDefault="00000000" w:rsidP="007D3628">
      <w:pPr>
        <w:pStyle w:val="Odstavecseseznamem"/>
        <w:numPr>
          <w:ilvl w:val="2"/>
          <w:numId w:val="15"/>
        </w:numPr>
        <w:tabs>
          <w:tab w:val="left" w:pos="705"/>
        </w:tabs>
        <w:ind w:left="705" w:right="2" w:hanging="347"/>
        <w:rPr>
          <w:sz w:val="24"/>
        </w:rPr>
      </w:pPr>
      <w:r w:rsidRPr="00876AB5">
        <w:rPr>
          <w:sz w:val="24"/>
        </w:rPr>
        <w:t>Koeficient zastavění nových výrobních ploch bude činit 0,5, zpevněné plochy budou tvořit dalších 30</w:t>
      </w:r>
      <w:r w:rsidR="00A31E83" w:rsidRPr="00876AB5">
        <w:rPr>
          <w:sz w:val="24"/>
        </w:rPr>
        <w:t xml:space="preserve"> </w:t>
      </w:r>
      <w:r w:rsidRPr="00876AB5">
        <w:rPr>
          <w:sz w:val="24"/>
        </w:rPr>
        <w:t>% plochy. Zbývajících cca 20</w:t>
      </w:r>
      <w:r w:rsidR="00A31E83" w:rsidRPr="00876AB5">
        <w:rPr>
          <w:sz w:val="24"/>
        </w:rPr>
        <w:t xml:space="preserve"> </w:t>
      </w:r>
      <w:r w:rsidRPr="00876AB5">
        <w:rPr>
          <w:sz w:val="24"/>
        </w:rPr>
        <w:t>% je určeno pro zeleň.</w:t>
      </w:r>
    </w:p>
    <w:p w14:paraId="4340E579" w14:textId="77777777" w:rsidR="003468E8" w:rsidRPr="00876AB5" w:rsidRDefault="00000000" w:rsidP="007D3628">
      <w:pPr>
        <w:pStyle w:val="Odstavecseseznamem"/>
        <w:numPr>
          <w:ilvl w:val="2"/>
          <w:numId w:val="15"/>
        </w:numPr>
        <w:tabs>
          <w:tab w:val="left" w:pos="705"/>
        </w:tabs>
        <w:ind w:left="705" w:right="2" w:hanging="347"/>
        <w:rPr>
          <w:sz w:val="24"/>
        </w:rPr>
      </w:pPr>
      <w:r w:rsidRPr="00876AB5">
        <w:rPr>
          <w:sz w:val="24"/>
        </w:rPr>
        <w:t>Nepřipouští se výstavba nových objektů typu hotelu Devět skal ani rozsáhlých výrobních či skladovacích objektů typu zemědělského areálu.</w:t>
      </w:r>
    </w:p>
    <w:p w14:paraId="2BB03D48" w14:textId="7B8E8375" w:rsidR="003468E8" w:rsidRPr="00876AB5" w:rsidRDefault="00000000" w:rsidP="007D3628">
      <w:pPr>
        <w:pStyle w:val="Odstavecseseznamem"/>
        <w:numPr>
          <w:ilvl w:val="2"/>
          <w:numId w:val="15"/>
        </w:numPr>
        <w:tabs>
          <w:tab w:val="left" w:pos="705"/>
        </w:tabs>
        <w:ind w:left="705" w:right="2" w:hanging="347"/>
        <w:rPr>
          <w:sz w:val="24"/>
        </w:rPr>
      </w:pPr>
      <w:r w:rsidRPr="00876AB5">
        <w:rPr>
          <w:sz w:val="24"/>
        </w:rPr>
        <w:t>Smíšené plochy obytné budou polyfunkčně v souladu s jejich určením využívány. Koeficient zastavění</w:t>
      </w:r>
      <w:r w:rsidRPr="00876AB5">
        <w:rPr>
          <w:sz w:val="24"/>
          <w:rPrChange w:id="5655" w:author="Lukáš Petr" w:date="2024-02-02T10:25:00Z">
            <w:rPr>
              <w:spacing w:val="-3"/>
              <w:sz w:val="24"/>
            </w:rPr>
          </w:rPrChange>
        </w:rPr>
        <w:t xml:space="preserve"> </w:t>
      </w:r>
      <w:r w:rsidRPr="00876AB5">
        <w:rPr>
          <w:sz w:val="24"/>
        </w:rPr>
        <w:t>nových</w:t>
      </w:r>
      <w:r w:rsidRPr="00876AB5">
        <w:rPr>
          <w:sz w:val="24"/>
          <w:rPrChange w:id="5656" w:author="Lukáš Petr" w:date="2024-02-02T10:25:00Z">
            <w:rPr>
              <w:spacing w:val="-3"/>
              <w:sz w:val="24"/>
            </w:rPr>
          </w:rPrChange>
        </w:rPr>
        <w:t xml:space="preserve"> </w:t>
      </w:r>
      <w:r w:rsidRPr="00876AB5">
        <w:rPr>
          <w:sz w:val="24"/>
        </w:rPr>
        <w:t>ploch</w:t>
      </w:r>
      <w:r w:rsidRPr="00876AB5">
        <w:rPr>
          <w:sz w:val="24"/>
          <w:rPrChange w:id="5657" w:author="Lukáš Petr" w:date="2024-02-02T10:25:00Z">
            <w:rPr>
              <w:spacing w:val="-3"/>
              <w:sz w:val="24"/>
            </w:rPr>
          </w:rPrChange>
        </w:rPr>
        <w:t xml:space="preserve"> </w:t>
      </w:r>
      <w:r w:rsidRPr="00876AB5">
        <w:rPr>
          <w:sz w:val="24"/>
        </w:rPr>
        <w:t>nepřesáhne</w:t>
      </w:r>
      <w:r w:rsidRPr="00876AB5">
        <w:rPr>
          <w:sz w:val="24"/>
          <w:rPrChange w:id="5658" w:author="Lukáš Petr" w:date="2024-02-02T10:25:00Z">
            <w:rPr>
              <w:spacing w:val="-2"/>
              <w:sz w:val="24"/>
            </w:rPr>
          </w:rPrChange>
        </w:rPr>
        <w:t xml:space="preserve"> </w:t>
      </w:r>
      <w:r w:rsidRPr="00876AB5">
        <w:rPr>
          <w:sz w:val="24"/>
        </w:rPr>
        <w:t>0,45</w:t>
      </w:r>
      <w:r w:rsidR="00A31E83" w:rsidRPr="00876AB5">
        <w:rPr>
          <w:sz w:val="24"/>
        </w:rPr>
        <w:t xml:space="preserve"> </w:t>
      </w:r>
      <w:ins w:id="5659" w:author="petr" w:date="2024-03-04T10:45:00Z">
        <w:r w:rsidR="00A31E83" w:rsidRPr="00876AB5">
          <w:rPr>
            <w:sz w:val="24"/>
          </w:rPr>
          <w:t>(s výjimkou zastavitelných ploch vymezených pro dostavby a p</w:t>
        </w:r>
      </w:ins>
      <w:ins w:id="5660" w:author="petr" w:date="2024-03-04T10:46:00Z">
        <w:r w:rsidR="00A31E83" w:rsidRPr="00876AB5">
          <w:rPr>
            <w:sz w:val="24"/>
          </w:rPr>
          <w:t>ř</w:t>
        </w:r>
      </w:ins>
      <w:ins w:id="5661" w:author="petr" w:date="2024-03-04T10:45:00Z">
        <w:r w:rsidR="00A31E83" w:rsidRPr="00876AB5">
          <w:rPr>
            <w:sz w:val="24"/>
          </w:rPr>
          <w:t>ístavby stávajících staveb</w:t>
        </w:r>
      </w:ins>
      <w:ins w:id="5662" w:author="petr" w:date="2024-03-04T10:46:00Z">
        <w:r w:rsidR="00A31E83" w:rsidRPr="00876AB5">
          <w:rPr>
            <w:sz w:val="24"/>
          </w:rPr>
          <w:t>)</w:t>
        </w:r>
      </w:ins>
      <w:r w:rsidRPr="00876AB5">
        <w:rPr>
          <w:sz w:val="24"/>
        </w:rPr>
        <w:t>,</w:t>
      </w:r>
      <w:r w:rsidRPr="00876AB5">
        <w:rPr>
          <w:sz w:val="24"/>
          <w:rPrChange w:id="5663" w:author="Lukáš Petr" w:date="2024-02-02T10:25:00Z">
            <w:rPr>
              <w:spacing w:val="-2"/>
              <w:sz w:val="24"/>
            </w:rPr>
          </w:rPrChange>
        </w:rPr>
        <w:t xml:space="preserve"> </w:t>
      </w:r>
      <w:r w:rsidRPr="00876AB5">
        <w:rPr>
          <w:sz w:val="24"/>
        </w:rPr>
        <w:t>dalších</w:t>
      </w:r>
      <w:r w:rsidRPr="00876AB5">
        <w:rPr>
          <w:sz w:val="24"/>
          <w:rPrChange w:id="5664" w:author="Lukáš Petr" w:date="2024-02-02T10:25:00Z">
            <w:rPr>
              <w:spacing w:val="-3"/>
              <w:sz w:val="24"/>
            </w:rPr>
          </w:rPrChange>
        </w:rPr>
        <w:t xml:space="preserve"> </w:t>
      </w:r>
      <w:r w:rsidRPr="00876AB5">
        <w:rPr>
          <w:sz w:val="24"/>
        </w:rPr>
        <w:t>cca</w:t>
      </w:r>
      <w:r w:rsidRPr="00876AB5">
        <w:rPr>
          <w:sz w:val="24"/>
          <w:rPrChange w:id="5665" w:author="Lukáš Petr" w:date="2024-02-02T10:25:00Z">
            <w:rPr>
              <w:spacing w:val="-2"/>
              <w:sz w:val="24"/>
            </w:rPr>
          </w:rPrChange>
        </w:rPr>
        <w:t xml:space="preserve"> </w:t>
      </w:r>
      <w:r w:rsidRPr="00876AB5">
        <w:rPr>
          <w:sz w:val="24"/>
        </w:rPr>
        <w:t>15</w:t>
      </w:r>
      <w:r w:rsidR="00A31E83" w:rsidRPr="00876AB5">
        <w:rPr>
          <w:sz w:val="24"/>
        </w:rPr>
        <w:t xml:space="preserve"> </w:t>
      </w:r>
      <w:r w:rsidRPr="00876AB5">
        <w:rPr>
          <w:sz w:val="24"/>
        </w:rPr>
        <w:t>%</w:t>
      </w:r>
      <w:r w:rsidRPr="00876AB5">
        <w:rPr>
          <w:sz w:val="24"/>
          <w:rPrChange w:id="5666" w:author="Lukáš Petr" w:date="2024-02-02T10:25:00Z">
            <w:rPr>
              <w:spacing w:val="-2"/>
              <w:sz w:val="24"/>
            </w:rPr>
          </w:rPrChange>
        </w:rPr>
        <w:t xml:space="preserve"> </w:t>
      </w:r>
      <w:r w:rsidRPr="00876AB5">
        <w:rPr>
          <w:sz w:val="24"/>
        </w:rPr>
        <w:t>může</w:t>
      </w:r>
      <w:r w:rsidRPr="00876AB5">
        <w:rPr>
          <w:sz w:val="24"/>
          <w:rPrChange w:id="5667" w:author="Lukáš Petr" w:date="2024-02-02T10:25:00Z">
            <w:rPr>
              <w:spacing w:val="-3"/>
              <w:sz w:val="24"/>
            </w:rPr>
          </w:rPrChange>
        </w:rPr>
        <w:t xml:space="preserve"> </w:t>
      </w:r>
      <w:r w:rsidRPr="00876AB5">
        <w:rPr>
          <w:sz w:val="24"/>
        </w:rPr>
        <w:t>být</w:t>
      </w:r>
      <w:r w:rsidRPr="00876AB5">
        <w:rPr>
          <w:sz w:val="24"/>
          <w:rPrChange w:id="5668" w:author="Lukáš Petr" w:date="2024-02-02T10:25:00Z">
            <w:rPr>
              <w:spacing w:val="-2"/>
              <w:sz w:val="24"/>
            </w:rPr>
          </w:rPrChange>
        </w:rPr>
        <w:t xml:space="preserve"> </w:t>
      </w:r>
      <w:r w:rsidRPr="00876AB5">
        <w:rPr>
          <w:sz w:val="24"/>
        </w:rPr>
        <w:t>využito</w:t>
      </w:r>
      <w:r w:rsidRPr="00876AB5">
        <w:rPr>
          <w:sz w:val="24"/>
          <w:rPrChange w:id="5669" w:author="Lukáš Petr" w:date="2024-02-02T10:25:00Z">
            <w:rPr>
              <w:spacing w:val="-3"/>
              <w:sz w:val="24"/>
            </w:rPr>
          </w:rPrChange>
        </w:rPr>
        <w:t xml:space="preserve"> </w:t>
      </w:r>
      <w:r w:rsidRPr="00876AB5">
        <w:rPr>
          <w:sz w:val="24"/>
        </w:rPr>
        <w:t>pro</w:t>
      </w:r>
      <w:r w:rsidRPr="00876AB5">
        <w:rPr>
          <w:sz w:val="24"/>
          <w:rPrChange w:id="5670" w:author="Lukáš Petr" w:date="2024-02-02T10:25:00Z">
            <w:rPr>
              <w:spacing w:val="-3"/>
              <w:sz w:val="24"/>
            </w:rPr>
          </w:rPrChange>
        </w:rPr>
        <w:t xml:space="preserve"> </w:t>
      </w:r>
      <w:r w:rsidRPr="00876AB5">
        <w:rPr>
          <w:sz w:val="24"/>
        </w:rPr>
        <w:t>komunikace</w:t>
      </w:r>
      <w:r w:rsidRPr="00876AB5">
        <w:rPr>
          <w:sz w:val="24"/>
          <w:rPrChange w:id="5671" w:author="Lukáš Petr" w:date="2024-02-02T10:25:00Z">
            <w:rPr>
              <w:spacing w:val="-3"/>
              <w:sz w:val="24"/>
            </w:rPr>
          </w:rPrChange>
        </w:rPr>
        <w:t xml:space="preserve"> </w:t>
      </w:r>
      <w:r w:rsidR="00DE7E38" w:rsidRPr="00876AB5">
        <w:rPr>
          <w:sz w:val="24"/>
          <w:rPrChange w:id="5672" w:author="Lukáš Petr" w:date="2024-02-02T10:25:00Z">
            <w:rPr>
              <w:spacing w:val="-3"/>
              <w:sz w:val="24"/>
            </w:rPr>
          </w:rPrChange>
        </w:rPr>
        <w:br/>
      </w:r>
      <w:r w:rsidRPr="00876AB5">
        <w:rPr>
          <w:sz w:val="24"/>
        </w:rPr>
        <w:t>a zpevněné plochy. Zbytek plochy je určen pro zeleň.</w:t>
      </w:r>
    </w:p>
    <w:p w14:paraId="232BC355" w14:textId="19168164" w:rsidR="003468E8" w:rsidRPr="00876AB5" w:rsidRDefault="00000000" w:rsidP="007D3628">
      <w:pPr>
        <w:pStyle w:val="Odstavecseseznamem"/>
        <w:numPr>
          <w:ilvl w:val="2"/>
          <w:numId w:val="15"/>
        </w:numPr>
        <w:tabs>
          <w:tab w:val="left" w:pos="705"/>
        </w:tabs>
        <w:ind w:left="705" w:right="2" w:hanging="347"/>
        <w:rPr>
          <w:sz w:val="24"/>
        </w:rPr>
      </w:pPr>
      <w:r w:rsidRPr="00876AB5">
        <w:rPr>
          <w:sz w:val="24"/>
        </w:rPr>
        <w:t>Nové plochy pro bydlení v RD směřující do volné krajiny budou mít koeficient zastavění cca 0,2</w:t>
      </w:r>
      <w:ins w:id="5673" w:author="petr" w:date="2024-03-04T10:46:00Z">
        <w:r w:rsidR="00A31E83" w:rsidRPr="00876AB5">
          <w:rPr>
            <w:sz w:val="24"/>
          </w:rPr>
          <w:t xml:space="preserve"> (s výjimkou zastavitelných ploch vymezených pro dostavby a přístavby stávajících staveb)</w:t>
        </w:r>
      </w:ins>
      <w:r w:rsidRPr="00876AB5">
        <w:rPr>
          <w:sz w:val="24"/>
        </w:rPr>
        <w:t>, výška objektů bude 1 NP s možností využití podkroví k bydlení.</w:t>
      </w:r>
      <w:r w:rsidR="00DC3326" w:rsidRPr="00876AB5">
        <w:rPr>
          <w:sz w:val="24"/>
        </w:rPr>
        <w:t xml:space="preserve"> </w:t>
      </w:r>
    </w:p>
    <w:p w14:paraId="21808FCB" w14:textId="22B4CE54" w:rsidR="001F5009" w:rsidRPr="00876AB5" w:rsidRDefault="001F5009" w:rsidP="007D3628">
      <w:pPr>
        <w:pStyle w:val="Odstavecseseznamem"/>
        <w:numPr>
          <w:ilvl w:val="2"/>
          <w:numId w:val="15"/>
        </w:numPr>
        <w:tabs>
          <w:tab w:val="left" w:pos="705"/>
        </w:tabs>
        <w:ind w:left="705" w:right="2" w:hanging="347"/>
        <w:rPr>
          <w:sz w:val="24"/>
        </w:rPr>
      </w:pPr>
      <w:r w:rsidRPr="00876AB5">
        <w:rPr>
          <w:sz w:val="24"/>
        </w:rPr>
        <w:t xml:space="preserve">V sídle Sněžné akceptovat kompozici siluety věží dvou kostelů. Zachovat areál bývalé drátovny </w:t>
      </w:r>
      <w:r w:rsidRPr="00876AB5">
        <w:rPr>
          <w:sz w:val="24"/>
        </w:rPr>
        <w:br/>
        <w:t xml:space="preserve">v </w:t>
      </w:r>
      <w:proofErr w:type="spellStart"/>
      <w:r w:rsidRPr="00876AB5">
        <w:rPr>
          <w:sz w:val="24"/>
        </w:rPr>
        <w:t>Milovech</w:t>
      </w:r>
      <w:proofErr w:type="spellEnd"/>
      <w:r w:rsidRPr="00876AB5">
        <w:rPr>
          <w:sz w:val="24"/>
        </w:rPr>
        <w:t>.</w:t>
      </w:r>
    </w:p>
    <w:p w14:paraId="25566832" w14:textId="77777777" w:rsidR="003468E8" w:rsidRPr="00876AB5" w:rsidRDefault="00000000" w:rsidP="007D3628">
      <w:pPr>
        <w:pStyle w:val="Odstavecseseznamem"/>
        <w:numPr>
          <w:ilvl w:val="2"/>
          <w:numId w:val="15"/>
        </w:numPr>
        <w:tabs>
          <w:tab w:val="left" w:pos="705"/>
        </w:tabs>
        <w:ind w:left="705" w:right="2" w:hanging="347"/>
        <w:rPr>
          <w:sz w:val="24"/>
        </w:rPr>
      </w:pPr>
      <w:r w:rsidRPr="00876AB5">
        <w:rPr>
          <w:sz w:val="24"/>
        </w:rPr>
        <w:t>Umocnit pietní význam hřbitova sadovými úpravami řešícími především jeho odclonění od výrobních ploch spolu s úpravou vstupního prostoru hřbitova.</w:t>
      </w:r>
    </w:p>
    <w:p w14:paraId="430374E1" w14:textId="77777777" w:rsidR="00D95522" w:rsidRPr="00876AB5" w:rsidRDefault="00D95522" w:rsidP="00D95522">
      <w:pPr>
        <w:pStyle w:val="Odstavecseseznamem"/>
        <w:tabs>
          <w:tab w:val="left" w:pos="705"/>
        </w:tabs>
        <w:ind w:left="705" w:right="2" w:firstLine="0"/>
        <w:rPr>
          <w:sz w:val="24"/>
        </w:rPr>
      </w:pPr>
    </w:p>
    <w:p w14:paraId="525D6BA6" w14:textId="77777777" w:rsidR="00D95522" w:rsidRPr="00876AB5" w:rsidRDefault="00D95522" w:rsidP="00D95522">
      <w:pPr>
        <w:pStyle w:val="Odstavecseseznamem"/>
        <w:tabs>
          <w:tab w:val="left" w:pos="705"/>
        </w:tabs>
        <w:ind w:left="705" w:right="2" w:firstLine="0"/>
        <w:rPr>
          <w:sz w:val="24"/>
        </w:rPr>
      </w:pPr>
    </w:p>
    <w:p w14:paraId="0DE3BC1E" w14:textId="77777777" w:rsidR="00D95522" w:rsidRPr="00876AB5" w:rsidRDefault="00D95522" w:rsidP="00D95522">
      <w:pPr>
        <w:pStyle w:val="Odstavecseseznamem"/>
        <w:tabs>
          <w:tab w:val="left" w:pos="705"/>
        </w:tabs>
        <w:ind w:left="705" w:right="2" w:firstLine="0"/>
        <w:rPr>
          <w:sz w:val="12"/>
          <w:szCs w:val="12"/>
        </w:rPr>
      </w:pPr>
    </w:p>
    <w:p w14:paraId="7D39CCE9" w14:textId="77777777" w:rsidR="00D95522" w:rsidRPr="00876AB5" w:rsidRDefault="00D95522" w:rsidP="00D95522">
      <w:pPr>
        <w:pStyle w:val="Odstavecseseznamem"/>
        <w:tabs>
          <w:tab w:val="left" w:pos="705"/>
        </w:tabs>
        <w:ind w:left="705" w:right="2" w:firstLine="0"/>
        <w:rPr>
          <w:sz w:val="12"/>
          <w:szCs w:val="12"/>
        </w:rPr>
      </w:pPr>
    </w:p>
    <w:p w14:paraId="7EE80A6C" w14:textId="77777777" w:rsidR="003468E8" w:rsidRPr="00876AB5" w:rsidRDefault="00000000" w:rsidP="007D3628">
      <w:pPr>
        <w:pStyle w:val="Odstavecseseznamem"/>
        <w:numPr>
          <w:ilvl w:val="2"/>
          <w:numId w:val="15"/>
        </w:numPr>
        <w:tabs>
          <w:tab w:val="left" w:pos="705"/>
        </w:tabs>
        <w:ind w:left="705" w:right="2" w:hanging="347"/>
        <w:rPr>
          <w:sz w:val="24"/>
        </w:rPr>
      </w:pPr>
      <w:r w:rsidRPr="00876AB5">
        <w:rPr>
          <w:sz w:val="24"/>
        </w:rPr>
        <w:t>Vysoká zeleň veřejných prostranství, zahrad a humen, bohatě kvetoucí zeleň předzahrádek bude nadále patřit k základním znakům obce. U zastavitelných ploch ponechat do volné krajiny prostor pro výsadbu alespoň jedné řady vzrůstných vysokokmenů.</w:t>
      </w:r>
    </w:p>
    <w:p w14:paraId="26E4BD48" w14:textId="2C90ADBC" w:rsidR="003468E8" w:rsidRPr="00876AB5" w:rsidRDefault="00000000" w:rsidP="007D3628">
      <w:pPr>
        <w:pStyle w:val="Odstavecseseznamem"/>
        <w:numPr>
          <w:ilvl w:val="2"/>
          <w:numId w:val="15"/>
        </w:numPr>
        <w:tabs>
          <w:tab w:val="left" w:pos="715"/>
        </w:tabs>
        <w:ind w:left="715" w:right="2" w:hanging="351"/>
        <w:rPr>
          <w:sz w:val="24"/>
        </w:rPr>
      </w:pPr>
      <w:r w:rsidRPr="00876AB5">
        <w:rPr>
          <w:sz w:val="24"/>
        </w:rPr>
        <w:t>Zeleně izolační je užito jako významného kompozičního prvku zmírňující nepříznivé</w:t>
      </w:r>
      <w:r w:rsidRPr="00876AB5">
        <w:rPr>
          <w:sz w:val="24"/>
          <w:rPrChange w:id="5674" w:author="Lukáš Petr" w:date="2024-02-02T10:25:00Z">
            <w:rPr>
              <w:spacing w:val="40"/>
              <w:sz w:val="24"/>
            </w:rPr>
          </w:rPrChange>
        </w:rPr>
        <w:t xml:space="preserve"> </w:t>
      </w:r>
      <w:r w:rsidRPr="00876AB5">
        <w:rPr>
          <w:sz w:val="24"/>
        </w:rPr>
        <w:t xml:space="preserve">estetické </w:t>
      </w:r>
      <w:r w:rsidR="00DE7E38" w:rsidRPr="00876AB5">
        <w:rPr>
          <w:sz w:val="24"/>
        </w:rPr>
        <w:br/>
      </w:r>
      <w:r w:rsidRPr="00876AB5">
        <w:rPr>
          <w:sz w:val="24"/>
        </w:rPr>
        <w:t>a hygienické působení areálů zemědělské výroby (stavových i přestavovaných) i kolizi současného zastavění Sojčího vrchu v obraze obce.</w:t>
      </w:r>
    </w:p>
    <w:p w14:paraId="303E4A4D" w14:textId="5723B902" w:rsidR="003468E8" w:rsidRPr="00876AB5" w:rsidRDefault="00000000" w:rsidP="007D3628">
      <w:pPr>
        <w:pStyle w:val="Odstavecseseznamem"/>
        <w:numPr>
          <w:ilvl w:val="2"/>
          <w:numId w:val="15"/>
        </w:numPr>
        <w:tabs>
          <w:tab w:val="left" w:pos="715"/>
        </w:tabs>
        <w:ind w:left="715" w:right="2" w:hanging="351"/>
        <w:rPr>
          <w:sz w:val="24"/>
        </w:rPr>
      </w:pPr>
      <w:del w:id="5675" w:author="petr" w:date="2024-03-03T15:21:00Z">
        <w:r w:rsidRPr="00876AB5" w:rsidDel="00DE1784">
          <w:rPr>
            <w:sz w:val="24"/>
          </w:rPr>
          <w:delText xml:space="preserve">ÚP </w:delText>
        </w:r>
      </w:del>
      <w:ins w:id="5676" w:author="petr" w:date="2024-03-03T15:21:00Z">
        <w:r w:rsidR="00DE1784" w:rsidRPr="00876AB5">
          <w:rPr>
            <w:sz w:val="24"/>
          </w:rPr>
          <w:t xml:space="preserve">Územní plán </w:t>
        </w:r>
      </w:ins>
      <w:r w:rsidRPr="00876AB5">
        <w:rPr>
          <w:sz w:val="24"/>
        </w:rPr>
        <w:t xml:space="preserve">požaduje maximální vzájemné propojení a doplnění veřejných ploch zeleně </w:t>
      </w:r>
      <w:r w:rsidR="00DE1784" w:rsidRPr="00876AB5">
        <w:rPr>
          <w:sz w:val="24"/>
        </w:rPr>
        <w:br/>
      </w:r>
      <w:r w:rsidRPr="00876AB5">
        <w:rPr>
          <w:sz w:val="24"/>
        </w:rPr>
        <w:t>s ostatními druhy zeleně v obci. Podporováno je pronikání krajinné zeleně do zastavěného území. Kompozice veřejné zeleně bude spočívat v preferenci jednoduchých a čitelných úprav.</w:t>
      </w:r>
    </w:p>
    <w:p w14:paraId="60B528F6" w14:textId="0CFE3B49" w:rsidR="003468E8" w:rsidRPr="00876AB5" w:rsidRDefault="00000000" w:rsidP="007D3628">
      <w:pPr>
        <w:pStyle w:val="Odstavecseseznamem"/>
        <w:numPr>
          <w:ilvl w:val="2"/>
          <w:numId w:val="15"/>
        </w:numPr>
        <w:tabs>
          <w:tab w:val="left" w:pos="715"/>
        </w:tabs>
        <w:ind w:left="715" w:right="2" w:hanging="351"/>
        <w:rPr>
          <w:sz w:val="24"/>
        </w:rPr>
      </w:pPr>
      <w:r w:rsidRPr="00876AB5">
        <w:rPr>
          <w:sz w:val="24"/>
        </w:rPr>
        <w:t>Zachovat plochy zeleně rozptýlené a doprovodné druhově velmi bohatého složení plnící funkci ekologickou, estetickou i protierozní. Chybějící zatravnění (ttp) je nutno doplnit při okrajích lesů a kolem vegetace rostoucí mimo les, zejména však v místech ohrožených vodní erozí a v ploše navržených segmentů lok. biokoridoru LBK</w:t>
      </w:r>
      <w:ins w:id="5677" w:author="petr" w:date="2024-03-03T15:22:00Z">
        <w:r w:rsidR="00DE1784" w:rsidRPr="00876AB5">
          <w:rPr>
            <w:sz w:val="24"/>
          </w:rPr>
          <w:t>.</w:t>
        </w:r>
      </w:ins>
      <w:r w:rsidRPr="00876AB5">
        <w:rPr>
          <w:sz w:val="24"/>
        </w:rPr>
        <w:t>2.</w:t>
      </w:r>
    </w:p>
    <w:p w14:paraId="20F16007" w14:textId="6B783991" w:rsidR="003468E8" w:rsidRPr="00876AB5" w:rsidDel="00DE1784" w:rsidRDefault="00000000" w:rsidP="007D3628">
      <w:pPr>
        <w:pStyle w:val="Odstavecseseznamem"/>
        <w:numPr>
          <w:ilvl w:val="2"/>
          <w:numId w:val="15"/>
        </w:numPr>
        <w:tabs>
          <w:tab w:val="left" w:pos="715"/>
        </w:tabs>
        <w:ind w:left="715" w:right="2" w:hanging="351"/>
        <w:rPr>
          <w:del w:id="5678" w:author="petr" w:date="2024-03-03T15:22:00Z"/>
          <w:sz w:val="24"/>
        </w:rPr>
      </w:pPr>
      <w:del w:id="5679" w:author="petr" w:date="2024-03-03T15:22:00Z">
        <w:r w:rsidRPr="00876AB5" w:rsidDel="00DE1784">
          <w:rPr>
            <w:sz w:val="24"/>
          </w:rPr>
          <w:delText>Zakládáním prvků ÚSES, interakčních prvků s úpravou organizace zemědělského půdního fondu přispívá řešení ÚP</w:delText>
        </w:r>
        <w:r w:rsidR="00DE7E38" w:rsidRPr="00876AB5" w:rsidDel="00DE1784">
          <w:rPr>
            <w:sz w:val="24"/>
          </w:rPr>
          <w:delText xml:space="preserve"> – </w:delText>
        </w:r>
        <w:r w:rsidRPr="00876AB5" w:rsidDel="00DE1784">
          <w:rPr>
            <w:sz w:val="24"/>
          </w:rPr>
          <w:delText>posléze návrh komplexních pozemkových úprav k pozitivním změnám krajiny.</w:delText>
        </w:r>
      </w:del>
    </w:p>
    <w:p w14:paraId="66FDAD47" w14:textId="01B25300" w:rsidR="003468E8" w:rsidRPr="00876AB5" w:rsidRDefault="00000000" w:rsidP="007D3628">
      <w:pPr>
        <w:pStyle w:val="Odstavecseseznamem"/>
        <w:numPr>
          <w:ilvl w:val="2"/>
          <w:numId w:val="15"/>
        </w:numPr>
        <w:tabs>
          <w:tab w:val="left" w:pos="715"/>
        </w:tabs>
        <w:ind w:left="715" w:right="2" w:hanging="351"/>
        <w:rPr>
          <w:sz w:val="24"/>
        </w:rPr>
      </w:pPr>
      <w:r w:rsidRPr="00876AB5">
        <w:rPr>
          <w:sz w:val="24"/>
        </w:rPr>
        <w:t>Na pozemcích určených pro funkci lesa je vyžadováno zvyšování odolnosti lesa dostatečným zastoupením zpevňujících dřevin, prostorová a výšková diferencovanost lesních porostů.</w:t>
      </w:r>
    </w:p>
    <w:p w14:paraId="2CED7A99" w14:textId="77777777" w:rsidR="003468E8" w:rsidRPr="00876AB5" w:rsidRDefault="00000000" w:rsidP="007D3628">
      <w:pPr>
        <w:pStyle w:val="Odstavecseseznamem"/>
        <w:numPr>
          <w:ilvl w:val="2"/>
          <w:numId w:val="15"/>
        </w:numPr>
        <w:tabs>
          <w:tab w:val="left" w:pos="714"/>
        </w:tabs>
        <w:ind w:left="714" w:right="2"/>
        <w:rPr>
          <w:sz w:val="24"/>
        </w:rPr>
      </w:pPr>
      <w:r w:rsidRPr="00876AB5">
        <w:rPr>
          <w:sz w:val="24"/>
        </w:rPr>
        <w:t>Preferuje</w:t>
      </w:r>
      <w:r w:rsidRPr="00876AB5">
        <w:rPr>
          <w:sz w:val="24"/>
          <w:rPrChange w:id="5680" w:author="Lukáš Petr" w:date="2024-02-02T10:25:00Z">
            <w:rPr>
              <w:spacing w:val="-10"/>
              <w:sz w:val="24"/>
            </w:rPr>
          </w:rPrChange>
        </w:rPr>
        <w:t xml:space="preserve"> </w:t>
      </w:r>
      <w:r w:rsidRPr="00876AB5">
        <w:rPr>
          <w:sz w:val="24"/>
        </w:rPr>
        <w:t>se</w:t>
      </w:r>
      <w:r w:rsidRPr="00876AB5">
        <w:rPr>
          <w:sz w:val="24"/>
          <w:rPrChange w:id="5681" w:author="Lukáš Petr" w:date="2024-02-02T10:25:00Z">
            <w:rPr>
              <w:spacing w:val="-9"/>
              <w:sz w:val="24"/>
            </w:rPr>
          </w:rPrChange>
        </w:rPr>
        <w:t xml:space="preserve"> </w:t>
      </w:r>
      <w:r w:rsidRPr="00876AB5">
        <w:rPr>
          <w:sz w:val="24"/>
        </w:rPr>
        <w:t>používání</w:t>
      </w:r>
      <w:r w:rsidRPr="00876AB5">
        <w:rPr>
          <w:sz w:val="24"/>
          <w:rPrChange w:id="5682" w:author="Lukáš Petr" w:date="2024-02-02T10:25:00Z">
            <w:rPr>
              <w:spacing w:val="-9"/>
              <w:sz w:val="24"/>
            </w:rPr>
          </w:rPrChange>
        </w:rPr>
        <w:t xml:space="preserve"> </w:t>
      </w:r>
      <w:r w:rsidRPr="00876AB5">
        <w:rPr>
          <w:sz w:val="24"/>
        </w:rPr>
        <w:t>autochtonních</w:t>
      </w:r>
      <w:r w:rsidRPr="00876AB5">
        <w:rPr>
          <w:sz w:val="24"/>
          <w:rPrChange w:id="5683" w:author="Lukáš Petr" w:date="2024-02-02T10:25:00Z">
            <w:rPr>
              <w:spacing w:val="-9"/>
              <w:sz w:val="24"/>
            </w:rPr>
          </w:rPrChange>
        </w:rPr>
        <w:t xml:space="preserve"> </w:t>
      </w:r>
      <w:r w:rsidRPr="00876AB5">
        <w:rPr>
          <w:sz w:val="24"/>
          <w:rPrChange w:id="5684" w:author="Lukáš Petr" w:date="2024-02-02T10:25:00Z">
            <w:rPr>
              <w:spacing w:val="-2"/>
              <w:sz w:val="24"/>
            </w:rPr>
          </w:rPrChange>
        </w:rPr>
        <w:t>dřevin.</w:t>
      </w:r>
    </w:p>
    <w:p w14:paraId="2D851873" w14:textId="77777777" w:rsidR="003468E8" w:rsidRPr="00876AB5" w:rsidRDefault="00000000" w:rsidP="007D3628">
      <w:pPr>
        <w:pStyle w:val="Odstavecseseznamem"/>
        <w:numPr>
          <w:ilvl w:val="2"/>
          <w:numId w:val="15"/>
        </w:numPr>
        <w:tabs>
          <w:tab w:val="left" w:pos="714"/>
        </w:tabs>
        <w:ind w:left="714" w:right="2"/>
        <w:rPr>
          <w:sz w:val="24"/>
        </w:rPr>
      </w:pPr>
      <w:r w:rsidRPr="00876AB5">
        <w:rPr>
          <w:sz w:val="24"/>
        </w:rPr>
        <w:t>Stavby</w:t>
      </w:r>
      <w:r w:rsidRPr="00876AB5">
        <w:rPr>
          <w:sz w:val="24"/>
          <w:rPrChange w:id="5685" w:author="Lukáš Petr" w:date="2024-02-02T10:25:00Z">
            <w:rPr>
              <w:spacing w:val="-10"/>
              <w:sz w:val="24"/>
            </w:rPr>
          </w:rPrChange>
        </w:rPr>
        <w:t xml:space="preserve"> </w:t>
      </w:r>
      <w:r w:rsidRPr="00876AB5">
        <w:rPr>
          <w:sz w:val="24"/>
        </w:rPr>
        <w:t>pro</w:t>
      </w:r>
      <w:r w:rsidRPr="00876AB5">
        <w:rPr>
          <w:sz w:val="24"/>
          <w:rPrChange w:id="5686" w:author="Lukáš Petr" w:date="2024-02-02T10:25:00Z">
            <w:rPr>
              <w:spacing w:val="-9"/>
              <w:sz w:val="24"/>
            </w:rPr>
          </w:rPrChange>
        </w:rPr>
        <w:t xml:space="preserve"> </w:t>
      </w:r>
      <w:r w:rsidRPr="00876AB5">
        <w:rPr>
          <w:sz w:val="24"/>
        </w:rPr>
        <w:t>reklamu</w:t>
      </w:r>
      <w:r w:rsidRPr="00876AB5">
        <w:rPr>
          <w:sz w:val="24"/>
          <w:rPrChange w:id="5687" w:author="Lukáš Petr" w:date="2024-02-02T10:25:00Z">
            <w:rPr>
              <w:spacing w:val="-10"/>
              <w:sz w:val="24"/>
            </w:rPr>
          </w:rPrChange>
        </w:rPr>
        <w:t xml:space="preserve"> </w:t>
      </w:r>
      <w:r w:rsidRPr="00876AB5">
        <w:rPr>
          <w:sz w:val="24"/>
        </w:rPr>
        <w:t>se</w:t>
      </w:r>
      <w:r w:rsidRPr="00876AB5">
        <w:rPr>
          <w:sz w:val="24"/>
          <w:rPrChange w:id="5688" w:author="Lukáš Petr" w:date="2024-02-02T10:25:00Z">
            <w:rPr>
              <w:spacing w:val="-9"/>
              <w:sz w:val="24"/>
            </w:rPr>
          </w:rPrChange>
        </w:rPr>
        <w:t xml:space="preserve"> </w:t>
      </w:r>
      <w:r w:rsidRPr="00876AB5">
        <w:rPr>
          <w:sz w:val="24"/>
        </w:rPr>
        <w:t>v</w:t>
      </w:r>
      <w:r w:rsidRPr="00876AB5">
        <w:rPr>
          <w:sz w:val="24"/>
          <w:rPrChange w:id="5689" w:author="Lukáš Petr" w:date="2024-02-02T10:25:00Z">
            <w:rPr>
              <w:spacing w:val="-10"/>
              <w:sz w:val="24"/>
            </w:rPr>
          </w:rPrChange>
        </w:rPr>
        <w:t xml:space="preserve"> </w:t>
      </w:r>
      <w:r w:rsidRPr="00876AB5">
        <w:rPr>
          <w:sz w:val="24"/>
        </w:rPr>
        <w:t>urbanizovaném</w:t>
      </w:r>
      <w:r w:rsidRPr="00876AB5">
        <w:rPr>
          <w:sz w:val="24"/>
          <w:rPrChange w:id="5690" w:author="Lukáš Petr" w:date="2024-02-02T10:25:00Z">
            <w:rPr>
              <w:spacing w:val="-10"/>
              <w:sz w:val="24"/>
            </w:rPr>
          </w:rPrChange>
        </w:rPr>
        <w:t xml:space="preserve"> </w:t>
      </w:r>
      <w:r w:rsidRPr="00876AB5">
        <w:rPr>
          <w:sz w:val="24"/>
        </w:rPr>
        <w:t>území</w:t>
      </w:r>
      <w:r w:rsidRPr="00876AB5">
        <w:rPr>
          <w:sz w:val="24"/>
          <w:rPrChange w:id="5691" w:author="Lukáš Petr" w:date="2024-02-02T10:25:00Z">
            <w:rPr>
              <w:spacing w:val="-8"/>
              <w:sz w:val="24"/>
            </w:rPr>
          </w:rPrChange>
        </w:rPr>
        <w:t xml:space="preserve"> </w:t>
      </w:r>
      <w:r w:rsidRPr="00876AB5">
        <w:rPr>
          <w:sz w:val="24"/>
          <w:rPrChange w:id="5692" w:author="Lukáš Petr" w:date="2024-02-02T10:25:00Z">
            <w:rPr>
              <w:spacing w:val="-2"/>
              <w:sz w:val="24"/>
            </w:rPr>
          </w:rPrChange>
        </w:rPr>
        <w:t>nedovolují.</w:t>
      </w:r>
    </w:p>
    <w:p w14:paraId="2C87290D" w14:textId="77777777" w:rsidR="00581605" w:rsidRPr="00876AB5" w:rsidRDefault="00581605" w:rsidP="007B4BC0">
      <w:pPr>
        <w:pStyle w:val="Odstavecseseznamem"/>
        <w:tabs>
          <w:tab w:val="left" w:pos="714"/>
        </w:tabs>
        <w:ind w:left="714" w:right="2" w:firstLine="0"/>
        <w:rPr>
          <w:sz w:val="24"/>
        </w:rPr>
      </w:pPr>
    </w:p>
    <w:p w14:paraId="511ADE17" w14:textId="732D6C85" w:rsidR="003468E8" w:rsidRPr="00876AB5" w:rsidRDefault="00000000" w:rsidP="007D3628">
      <w:pPr>
        <w:pStyle w:val="Nadpis1"/>
        <w:numPr>
          <w:ilvl w:val="0"/>
          <w:numId w:val="15"/>
        </w:numPr>
        <w:tabs>
          <w:tab w:val="left" w:pos="439"/>
          <w:tab w:val="left" w:pos="580"/>
        </w:tabs>
        <w:ind w:left="580" w:right="2" w:hanging="394"/>
      </w:pPr>
      <w:r w:rsidRPr="00876AB5">
        <w:t xml:space="preserve">Vymezení veřejně prospěšných staveb (VPS), veřejně prospěšných opatření (VPO), staveb </w:t>
      </w:r>
      <w:r w:rsidR="00DE7E38" w:rsidRPr="00876AB5">
        <w:br/>
      </w:r>
      <w:r w:rsidRPr="00876AB5">
        <w:t>a</w:t>
      </w:r>
      <w:r w:rsidRPr="00876AB5">
        <w:rPr>
          <w:rPrChange w:id="5693" w:author="Lukáš Petr" w:date="2024-02-02T10:25:00Z">
            <w:rPr>
              <w:spacing w:val="-7"/>
            </w:rPr>
          </w:rPrChange>
        </w:rPr>
        <w:t xml:space="preserve"> </w:t>
      </w:r>
      <w:r w:rsidRPr="00876AB5">
        <w:t>opatření</w:t>
      </w:r>
      <w:r w:rsidRPr="00876AB5">
        <w:rPr>
          <w:rPrChange w:id="5694" w:author="Lukáš Petr" w:date="2024-02-02T10:25:00Z">
            <w:rPr>
              <w:spacing w:val="-5"/>
            </w:rPr>
          </w:rPrChange>
        </w:rPr>
        <w:t xml:space="preserve"> </w:t>
      </w:r>
      <w:r w:rsidRPr="00876AB5">
        <w:t>k</w:t>
      </w:r>
      <w:r w:rsidRPr="00876AB5">
        <w:rPr>
          <w:rPrChange w:id="5695" w:author="Lukáš Petr" w:date="2024-02-02T10:25:00Z">
            <w:rPr>
              <w:spacing w:val="-5"/>
            </w:rPr>
          </w:rPrChange>
        </w:rPr>
        <w:t xml:space="preserve"> </w:t>
      </w:r>
      <w:r w:rsidRPr="00876AB5">
        <w:t>zajišťování</w:t>
      </w:r>
      <w:r w:rsidRPr="00876AB5">
        <w:rPr>
          <w:rPrChange w:id="5696" w:author="Lukáš Petr" w:date="2024-02-02T10:25:00Z">
            <w:rPr>
              <w:spacing w:val="-7"/>
            </w:rPr>
          </w:rPrChange>
        </w:rPr>
        <w:t xml:space="preserve"> </w:t>
      </w:r>
      <w:r w:rsidRPr="00876AB5">
        <w:t>obrany</w:t>
      </w:r>
      <w:r w:rsidRPr="00876AB5">
        <w:rPr>
          <w:rPrChange w:id="5697" w:author="Lukáš Petr" w:date="2024-02-02T10:25:00Z">
            <w:rPr>
              <w:spacing w:val="-7"/>
            </w:rPr>
          </w:rPrChange>
        </w:rPr>
        <w:t xml:space="preserve"> </w:t>
      </w:r>
      <w:r w:rsidRPr="00876AB5">
        <w:t>a</w:t>
      </w:r>
      <w:r w:rsidRPr="00876AB5">
        <w:rPr>
          <w:rPrChange w:id="5698" w:author="Lukáš Petr" w:date="2024-02-02T10:25:00Z">
            <w:rPr>
              <w:spacing w:val="-7"/>
            </w:rPr>
          </w:rPrChange>
        </w:rPr>
        <w:t xml:space="preserve"> </w:t>
      </w:r>
      <w:r w:rsidRPr="00876AB5">
        <w:t>bezpečnosti</w:t>
      </w:r>
      <w:r w:rsidRPr="00876AB5">
        <w:rPr>
          <w:rPrChange w:id="5699" w:author="Lukáš Petr" w:date="2024-02-02T10:25:00Z">
            <w:rPr>
              <w:spacing w:val="-7"/>
            </w:rPr>
          </w:rPrChange>
        </w:rPr>
        <w:t xml:space="preserve"> </w:t>
      </w:r>
      <w:r w:rsidRPr="00876AB5">
        <w:t>státu,</w:t>
      </w:r>
      <w:r w:rsidRPr="00876AB5">
        <w:rPr>
          <w:rPrChange w:id="5700" w:author="Lukáš Petr" w:date="2024-02-02T10:25:00Z">
            <w:rPr>
              <w:spacing w:val="-7"/>
            </w:rPr>
          </w:rPrChange>
        </w:rPr>
        <w:t xml:space="preserve"> </w:t>
      </w:r>
      <w:r w:rsidRPr="00876AB5">
        <w:t>ploch</w:t>
      </w:r>
      <w:r w:rsidRPr="00876AB5">
        <w:rPr>
          <w:rPrChange w:id="5701" w:author="Lukáš Petr" w:date="2024-02-02T10:25:00Z">
            <w:rPr>
              <w:spacing w:val="-7"/>
            </w:rPr>
          </w:rPrChange>
        </w:rPr>
        <w:t xml:space="preserve"> </w:t>
      </w:r>
      <w:r w:rsidRPr="00876AB5">
        <w:t>pro</w:t>
      </w:r>
      <w:r w:rsidRPr="00876AB5">
        <w:rPr>
          <w:rPrChange w:id="5702" w:author="Lukáš Petr" w:date="2024-02-02T10:25:00Z">
            <w:rPr>
              <w:spacing w:val="-7"/>
            </w:rPr>
          </w:rPrChange>
        </w:rPr>
        <w:t xml:space="preserve"> </w:t>
      </w:r>
      <w:r w:rsidRPr="00876AB5">
        <w:t>asanaci,</w:t>
      </w:r>
      <w:r w:rsidRPr="00876AB5">
        <w:rPr>
          <w:rPrChange w:id="5703" w:author="Lukáš Petr" w:date="2024-02-02T10:25:00Z">
            <w:rPr>
              <w:spacing w:val="-7"/>
            </w:rPr>
          </w:rPrChange>
        </w:rPr>
        <w:t xml:space="preserve"> </w:t>
      </w:r>
      <w:r w:rsidRPr="00876AB5">
        <w:t>pro</w:t>
      </w:r>
      <w:r w:rsidRPr="00876AB5">
        <w:rPr>
          <w:rPrChange w:id="5704" w:author="Lukáš Petr" w:date="2024-02-02T10:25:00Z">
            <w:rPr>
              <w:spacing w:val="-7"/>
            </w:rPr>
          </w:rPrChange>
        </w:rPr>
        <w:t xml:space="preserve"> </w:t>
      </w:r>
      <w:r w:rsidRPr="00876AB5">
        <w:t>které</w:t>
      </w:r>
      <w:r w:rsidRPr="00876AB5">
        <w:rPr>
          <w:rPrChange w:id="5705" w:author="Lukáš Petr" w:date="2024-02-02T10:25:00Z">
            <w:rPr>
              <w:spacing w:val="-7"/>
            </w:rPr>
          </w:rPrChange>
        </w:rPr>
        <w:t xml:space="preserve"> </w:t>
      </w:r>
      <w:r w:rsidRPr="00876AB5">
        <w:t>lze</w:t>
      </w:r>
      <w:r w:rsidRPr="00876AB5">
        <w:rPr>
          <w:rPrChange w:id="5706" w:author="Lukáš Petr" w:date="2024-02-02T10:25:00Z">
            <w:rPr>
              <w:spacing w:val="-3"/>
            </w:rPr>
          </w:rPrChange>
        </w:rPr>
        <w:t xml:space="preserve"> </w:t>
      </w:r>
      <w:r w:rsidRPr="00876AB5">
        <w:t xml:space="preserve">práva </w:t>
      </w:r>
      <w:r w:rsidR="00DE7E38" w:rsidRPr="00876AB5">
        <w:br/>
      </w:r>
      <w:r w:rsidRPr="00876AB5">
        <w:t>k pozemkům a stavbám vyvlastnit</w:t>
      </w:r>
    </w:p>
    <w:p w14:paraId="2A8B3EF3" w14:textId="77777777" w:rsidR="00DE7E38" w:rsidRPr="00876AB5" w:rsidRDefault="00DE7E38" w:rsidP="00DE7E38">
      <w:pPr>
        <w:pStyle w:val="Nadpis1"/>
        <w:tabs>
          <w:tab w:val="left" w:pos="439"/>
          <w:tab w:val="left" w:pos="580"/>
        </w:tabs>
        <w:ind w:left="580" w:right="2" w:firstLine="0"/>
      </w:pPr>
    </w:p>
    <w:p w14:paraId="0EC70814" w14:textId="77777777" w:rsidR="003468E8" w:rsidRPr="00876AB5" w:rsidRDefault="00000000" w:rsidP="007D3628">
      <w:pPr>
        <w:pStyle w:val="Odstavecseseznamem"/>
        <w:numPr>
          <w:ilvl w:val="1"/>
          <w:numId w:val="15"/>
        </w:numPr>
        <w:ind w:left="709" w:right="2" w:hanging="518"/>
        <w:rPr>
          <w:sz w:val="24"/>
        </w:rPr>
      </w:pPr>
      <w:r w:rsidRPr="00876AB5">
        <w:rPr>
          <w:sz w:val="24"/>
          <w:u w:val="single"/>
        </w:rPr>
        <w:t>Veřejně</w:t>
      </w:r>
      <w:r w:rsidRPr="00876AB5">
        <w:rPr>
          <w:sz w:val="24"/>
          <w:u w:val="single"/>
          <w:rPrChange w:id="5707" w:author="Lukáš Petr" w:date="2024-02-02T10:25:00Z">
            <w:rPr>
              <w:spacing w:val="-1"/>
              <w:sz w:val="24"/>
              <w:u w:val="single"/>
            </w:rPr>
          </w:rPrChange>
        </w:rPr>
        <w:t xml:space="preserve"> </w:t>
      </w:r>
      <w:r w:rsidRPr="00876AB5">
        <w:rPr>
          <w:sz w:val="24"/>
          <w:u w:val="single"/>
        </w:rPr>
        <w:t>prospěšné</w:t>
      </w:r>
      <w:r w:rsidRPr="00876AB5">
        <w:rPr>
          <w:sz w:val="24"/>
          <w:u w:val="single"/>
          <w:rPrChange w:id="5708" w:author="Lukáš Petr" w:date="2024-02-02T10:25:00Z">
            <w:rPr>
              <w:spacing w:val="-1"/>
              <w:sz w:val="24"/>
              <w:u w:val="single"/>
            </w:rPr>
          </w:rPrChange>
        </w:rPr>
        <w:t xml:space="preserve"> </w:t>
      </w:r>
      <w:r w:rsidRPr="00876AB5">
        <w:rPr>
          <w:sz w:val="24"/>
          <w:u w:val="single"/>
        </w:rPr>
        <w:t>stavby</w:t>
      </w:r>
      <w:r w:rsidRPr="00876AB5">
        <w:rPr>
          <w:sz w:val="24"/>
          <w:u w:val="single"/>
          <w:rPrChange w:id="5709" w:author="Lukáš Petr" w:date="2024-02-02T10:25:00Z">
            <w:rPr>
              <w:spacing w:val="-1"/>
              <w:sz w:val="24"/>
              <w:u w:val="single"/>
            </w:rPr>
          </w:rPrChange>
        </w:rPr>
        <w:t xml:space="preserve"> </w:t>
      </w:r>
      <w:r w:rsidRPr="00876AB5">
        <w:rPr>
          <w:sz w:val="24"/>
          <w:u w:val="single"/>
        </w:rPr>
        <w:t>dopravní</w:t>
      </w:r>
      <w:r w:rsidRPr="00876AB5">
        <w:rPr>
          <w:sz w:val="24"/>
          <w:u w:val="single"/>
          <w:rPrChange w:id="5710" w:author="Lukáš Petr" w:date="2024-02-02T10:25:00Z">
            <w:rPr>
              <w:spacing w:val="-1"/>
              <w:sz w:val="24"/>
              <w:u w:val="single"/>
            </w:rPr>
          </w:rPrChange>
        </w:rPr>
        <w:t xml:space="preserve"> </w:t>
      </w:r>
      <w:r w:rsidRPr="00876AB5">
        <w:rPr>
          <w:sz w:val="24"/>
          <w:u w:val="single"/>
        </w:rPr>
        <w:t>a</w:t>
      </w:r>
      <w:r w:rsidRPr="00876AB5">
        <w:rPr>
          <w:sz w:val="24"/>
          <w:u w:val="single"/>
          <w:rPrChange w:id="5711" w:author="Lukáš Petr" w:date="2024-02-02T10:25:00Z">
            <w:rPr>
              <w:spacing w:val="-1"/>
              <w:sz w:val="24"/>
              <w:u w:val="single"/>
            </w:rPr>
          </w:rPrChange>
        </w:rPr>
        <w:t xml:space="preserve"> </w:t>
      </w:r>
      <w:r w:rsidRPr="00876AB5">
        <w:rPr>
          <w:sz w:val="24"/>
          <w:u w:val="single"/>
        </w:rPr>
        <w:t xml:space="preserve">technické </w:t>
      </w:r>
      <w:r w:rsidRPr="00876AB5">
        <w:rPr>
          <w:sz w:val="24"/>
          <w:u w:val="single"/>
          <w:rPrChange w:id="5712" w:author="Lukáš Petr" w:date="2024-02-02T10:25:00Z">
            <w:rPr>
              <w:spacing w:val="-2"/>
              <w:sz w:val="24"/>
              <w:u w:val="single"/>
            </w:rPr>
          </w:rPrChange>
        </w:rPr>
        <w:t>infrastruktury</w:t>
      </w:r>
    </w:p>
    <w:p w14:paraId="1BFF5234" w14:textId="77777777" w:rsidR="00DE7E38" w:rsidRPr="00876AB5" w:rsidRDefault="00DE7E38" w:rsidP="00DE7E38">
      <w:pPr>
        <w:pStyle w:val="Odstavecseseznamem"/>
        <w:ind w:left="851" w:right="2" w:firstLine="0"/>
        <w:rPr>
          <w:sz w:val="12"/>
          <w:szCs w:val="12"/>
        </w:rPr>
      </w:pPr>
    </w:p>
    <w:p w14:paraId="048D9414" w14:textId="3E07622D" w:rsidR="003468E8" w:rsidRPr="00876AB5" w:rsidDel="00187E05" w:rsidRDefault="00000000" w:rsidP="007D3628">
      <w:pPr>
        <w:pStyle w:val="Odstavecseseznamem"/>
        <w:numPr>
          <w:ilvl w:val="2"/>
          <w:numId w:val="15"/>
        </w:numPr>
        <w:tabs>
          <w:tab w:val="left" w:pos="714"/>
        </w:tabs>
        <w:ind w:left="714" w:right="2"/>
        <w:rPr>
          <w:del w:id="5713" w:author="petr" w:date="2024-03-04T10:52:00Z"/>
          <w:sz w:val="24"/>
        </w:rPr>
      </w:pPr>
      <w:del w:id="5714" w:author="petr" w:date="2024-03-04T10:52:00Z">
        <w:r w:rsidRPr="00876AB5" w:rsidDel="00187E05">
          <w:rPr>
            <w:sz w:val="24"/>
            <w:u w:val="single"/>
          </w:rPr>
          <w:delText xml:space="preserve">Dopravní </w:delText>
        </w:r>
        <w:r w:rsidRPr="00876AB5" w:rsidDel="00187E05">
          <w:rPr>
            <w:sz w:val="24"/>
            <w:u w:val="single"/>
            <w:rPrChange w:id="5715" w:author="Lukáš Petr" w:date="2024-02-02T10:25:00Z">
              <w:rPr>
                <w:spacing w:val="-2"/>
                <w:sz w:val="24"/>
                <w:u w:val="single"/>
              </w:rPr>
            </w:rPrChange>
          </w:rPr>
          <w:delText>infrastruktura</w:delText>
        </w:r>
      </w:del>
    </w:p>
    <w:p w14:paraId="46766835" w14:textId="0DB7496E" w:rsidR="003468E8" w:rsidRPr="00876AB5" w:rsidDel="00187E05" w:rsidRDefault="00000000" w:rsidP="00DE7E38">
      <w:pPr>
        <w:pStyle w:val="Zkladntext"/>
        <w:ind w:left="748" w:right="2"/>
        <w:rPr>
          <w:del w:id="5716" w:author="petr" w:date="2024-03-04T10:52:00Z"/>
        </w:rPr>
      </w:pPr>
      <w:del w:id="5717" w:author="petr" w:date="2024-03-04T10:52:00Z">
        <w:r w:rsidRPr="00876AB5" w:rsidDel="00187E05">
          <w:delText>V-D1</w:delText>
        </w:r>
        <w:r w:rsidR="00DE7E38" w:rsidRPr="00876AB5" w:rsidDel="00187E05">
          <w:delText xml:space="preserve"> – </w:delText>
        </w:r>
        <w:r w:rsidR="00DE7E38" w:rsidRPr="00876AB5" w:rsidDel="00187E05">
          <w:rPr>
            <w:rPrChange w:id="5718" w:author="Lukáš Petr" w:date="2024-02-02T10:25:00Z">
              <w:rPr>
                <w:spacing w:val="-17"/>
              </w:rPr>
            </w:rPrChange>
          </w:rPr>
          <w:delText>O</w:delText>
        </w:r>
        <w:r w:rsidRPr="00876AB5" w:rsidDel="00187E05">
          <w:delText>dstranění</w:delText>
        </w:r>
        <w:r w:rsidRPr="00876AB5" w:rsidDel="00187E05">
          <w:rPr>
            <w:rPrChange w:id="5719" w:author="Lukáš Petr" w:date="2024-02-02T10:25:00Z">
              <w:rPr>
                <w:spacing w:val="-14"/>
              </w:rPr>
            </w:rPrChange>
          </w:rPr>
          <w:delText xml:space="preserve"> </w:delText>
        </w:r>
        <w:r w:rsidRPr="00876AB5" w:rsidDel="00187E05">
          <w:delText>dopravních</w:delText>
        </w:r>
        <w:r w:rsidRPr="00876AB5" w:rsidDel="00187E05">
          <w:rPr>
            <w:rPrChange w:id="5720" w:author="Lukáš Petr" w:date="2024-02-02T10:25:00Z">
              <w:rPr>
                <w:spacing w:val="-14"/>
              </w:rPr>
            </w:rPrChange>
          </w:rPr>
          <w:delText xml:space="preserve"> </w:delText>
        </w:r>
        <w:r w:rsidRPr="00876AB5" w:rsidDel="00187E05">
          <w:delText>závad</w:delText>
        </w:r>
        <w:r w:rsidRPr="00876AB5" w:rsidDel="00187E05">
          <w:rPr>
            <w:rPrChange w:id="5721" w:author="Lukáš Petr" w:date="2024-02-02T10:25:00Z">
              <w:rPr>
                <w:spacing w:val="-14"/>
              </w:rPr>
            </w:rPrChange>
          </w:rPr>
          <w:delText xml:space="preserve"> </w:delText>
        </w:r>
        <w:r w:rsidRPr="00876AB5" w:rsidDel="00187E05">
          <w:delText>na</w:delText>
        </w:r>
        <w:r w:rsidRPr="00876AB5" w:rsidDel="00187E05">
          <w:rPr>
            <w:rPrChange w:id="5722" w:author="Lukáš Petr" w:date="2024-02-02T10:25:00Z">
              <w:rPr>
                <w:spacing w:val="-14"/>
              </w:rPr>
            </w:rPrChange>
          </w:rPr>
          <w:delText xml:space="preserve"> </w:delText>
        </w:r>
        <w:r w:rsidRPr="00876AB5" w:rsidDel="00187E05">
          <w:delText>silnicích</w:delText>
        </w:r>
        <w:r w:rsidRPr="00876AB5" w:rsidDel="00187E05">
          <w:rPr>
            <w:rPrChange w:id="5723" w:author="Lukáš Petr" w:date="2024-02-02T10:25:00Z">
              <w:rPr>
                <w:spacing w:val="-14"/>
              </w:rPr>
            </w:rPrChange>
          </w:rPr>
          <w:delText xml:space="preserve"> </w:delText>
        </w:r>
        <w:r w:rsidRPr="00876AB5" w:rsidDel="00187E05">
          <w:delText>II.</w:delText>
        </w:r>
        <w:r w:rsidRPr="00876AB5" w:rsidDel="00187E05">
          <w:rPr>
            <w:rPrChange w:id="5724" w:author="Lukáš Petr" w:date="2024-02-02T10:25:00Z">
              <w:rPr>
                <w:spacing w:val="-14"/>
              </w:rPr>
            </w:rPrChange>
          </w:rPr>
          <w:delText xml:space="preserve"> </w:delText>
        </w:r>
        <w:r w:rsidRPr="00876AB5" w:rsidDel="00187E05">
          <w:delText>a</w:delText>
        </w:r>
        <w:r w:rsidRPr="00876AB5" w:rsidDel="00187E05">
          <w:rPr>
            <w:rPrChange w:id="5725" w:author="Lukáš Petr" w:date="2024-02-02T10:25:00Z">
              <w:rPr>
                <w:spacing w:val="-14"/>
              </w:rPr>
            </w:rPrChange>
          </w:rPr>
          <w:delText xml:space="preserve"> </w:delText>
        </w:r>
        <w:r w:rsidRPr="00876AB5" w:rsidDel="00187E05">
          <w:delText>III.</w:delText>
        </w:r>
        <w:r w:rsidRPr="00876AB5" w:rsidDel="00187E05">
          <w:rPr>
            <w:rPrChange w:id="5726" w:author="Lukáš Petr" w:date="2024-02-02T10:25:00Z">
              <w:rPr>
                <w:spacing w:val="-13"/>
              </w:rPr>
            </w:rPrChange>
          </w:rPr>
          <w:delText xml:space="preserve"> </w:delText>
        </w:r>
        <w:r w:rsidRPr="00876AB5" w:rsidDel="00187E05">
          <w:rPr>
            <w:rPrChange w:id="5727" w:author="Lukáš Petr" w:date="2024-02-02T10:25:00Z">
              <w:rPr>
                <w:spacing w:val="-2"/>
              </w:rPr>
            </w:rPrChange>
          </w:rPr>
          <w:delText>třídy</w:delText>
        </w:r>
      </w:del>
    </w:p>
    <w:p w14:paraId="6E017EE5" w14:textId="1E6EF7B2" w:rsidR="00DE7E38" w:rsidRPr="00876AB5" w:rsidDel="00187E05" w:rsidRDefault="00000000" w:rsidP="00DE7E38">
      <w:pPr>
        <w:pStyle w:val="Zkladntext"/>
        <w:ind w:left="748" w:right="2"/>
        <w:rPr>
          <w:del w:id="5728" w:author="petr" w:date="2024-03-04T10:52:00Z"/>
        </w:rPr>
      </w:pPr>
      <w:del w:id="5729" w:author="petr" w:date="2024-03-04T10:52:00Z">
        <w:r w:rsidRPr="00876AB5" w:rsidDel="00187E05">
          <w:delText>V-D2</w:delText>
        </w:r>
        <w:r w:rsidR="00DE7E38" w:rsidRPr="00876AB5" w:rsidDel="00187E05">
          <w:delText xml:space="preserve"> – </w:delText>
        </w:r>
        <w:r w:rsidRPr="00876AB5" w:rsidDel="00187E05">
          <w:delText>Výstavba</w:delText>
        </w:r>
        <w:r w:rsidRPr="00876AB5" w:rsidDel="00187E05">
          <w:rPr>
            <w:rPrChange w:id="5730" w:author="Lukáš Petr" w:date="2024-02-02T10:25:00Z">
              <w:rPr>
                <w:spacing w:val="-14"/>
              </w:rPr>
            </w:rPrChange>
          </w:rPr>
          <w:delText xml:space="preserve"> </w:delText>
        </w:r>
        <w:r w:rsidRPr="00876AB5" w:rsidDel="00187E05">
          <w:delText>pěší</w:delText>
        </w:r>
        <w:r w:rsidRPr="00876AB5" w:rsidDel="00187E05">
          <w:rPr>
            <w:rPrChange w:id="5731" w:author="Lukáš Petr" w:date="2024-02-02T10:25:00Z">
              <w:rPr>
                <w:spacing w:val="-15"/>
              </w:rPr>
            </w:rPrChange>
          </w:rPr>
          <w:delText xml:space="preserve"> </w:delText>
        </w:r>
        <w:r w:rsidRPr="00876AB5" w:rsidDel="00187E05">
          <w:delText>a</w:delText>
        </w:r>
        <w:r w:rsidRPr="00876AB5" w:rsidDel="00187E05">
          <w:rPr>
            <w:rPrChange w:id="5732" w:author="Lukáš Petr" w:date="2024-02-02T10:25:00Z">
              <w:rPr>
                <w:spacing w:val="-15"/>
              </w:rPr>
            </w:rPrChange>
          </w:rPr>
          <w:delText xml:space="preserve"> </w:delText>
        </w:r>
        <w:r w:rsidRPr="00876AB5" w:rsidDel="00187E05">
          <w:delText>cyklistické</w:delText>
        </w:r>
        <w:r w:rsidRPr="00876AB5" w:rsidDel="00187E05">
          <w:rPr>
            <w:rPrChange w:id="5733" w:author="Lukáš Petr" w:date="2024-02-02T10:25:00Z">
              <w:rPr>
                <w:spacing w:val="-15"/>
              </w:rPr>
            </w:rPrChange>
          </w:rPr>
          <w:delText xml:space="preserve"> </w:delText>
        </w:r>
        <w:r w:rsidRPr="00876AB5" w:rsidDel="00187E05">
          <w:delText>stezky</w:delText>
        </w:r>
        <w:r w:rsidRPr="00876AB5" w:rsidDel="00187E05">
          <w:rPr>
            <w:rPrChange w:id="5734" w:author="Lukáš Petr" w:date="2024-02-02T10:25:00Z">
              <w:rPr>
                <w:spacing w:val="-15"/>
              </w:rPr>
            </w:rPrChange>
          </w:rPr>
          <w:delText xml:space="preserve"> </w:delText>
        </w:r>
        <w:r w:rsidRPr="00876AB5" w:rsidDel="00187E05">
          <w:delText>při</w:delText>
        </w:r>
        <w:r w:rsidRPr="00876AB5" w:rsidDel="00187E05">
          <w:rPr>
            <w:rPrChange w:id="5735" w:author="Lukáš Petr" w:date="2024-02-02T10:25:00Z">
              <w:rPr>
                <w:spacing w:val="-14"/>
              </w:rPr>
            </w:rPrChange>
          </w:rPr>
          <w:delText xml:space="preserve"> </w:delText>
        </w:r>
        <w:r w:rsidRPr="00876AB5" w:rsidDel="00187E05">
          <w:delText>sil.</w:delText>
        </w:r>
        <w:r w:rsidRPr="00876AB5" w:rsidDel="00187E05">
          <w:rPr>
            <w:rPrChange w:id="5736" w:author="Lukáš Petr" w:date="2024-02-02T10:25:00Z">
              <w:rPr>
                <w:spacing w:val="-15"/>
              </w:rPr>
            </w:rPrChange>
          </w:rPr>
          <w:delText xml:space="preserve"> </w:delText>
        </w:r>
        <w:r w:rsidRPr="00876AB5" w:rsidDel="00187E05">
          <w:delText>II/354</w:delText>
        </w:r>
        <w:r w:rsidRPr="00876AB5" w:rsidDel="00187E05">
          <w:rPr>
            <w:rPrChange w:id="5737" w:author="Lukáš Petr" w:date="2024-02-02T10:25:00Z">
              <w:rPr>
                <w:spacing w:val="-15"/>
              </w:rPr>
            </w:rPrChange>
          </w:rPr>
          <w:delText xml:space="preserve"> </w:delText>
        </w:r>
        <w:r w:rsidRPr="00876AB5" w:rsidDel="00187E05">
          <w:delText>v</w:delText>
        </w:r>
        <w:r w:rsidRPr="00876AB5" w:rsidDel="00187E05">
          <w:rPr>
            <w:rPrChange w:id="5738" w:author="Lukáš Petr" w:date="2024-02-02T10:25:00Z">
              <w:rPr>
                <w:spacing w:val="-15"/>
              </w:rPr>
            </w:rPrChange>
          </w:rPr>
          <w:delText xml:space="preserve"> </w:delText>
        </w:r>
        <w:r w:rsidRPr="00876AB5" w:rsidDel="00187E05">
          <w:delText>m.č.</w:delText>
        </w:r>
        <w:r w:rsidRPr="00876AB5" w:rsidDel="00187E05">
          <w:rPr>
            <w:rPrChange w:id="5739" w:author="Lukáš Petr" w:date="2024-02-02T10:25:00Z">
              <w:rPr>
                <w:spacing w:val="-15"/>
              </w:rPr>
            </w:rPrChange>
          </w:rPr>
          <w:delText xml:space="preserve"> </w:delText>
        </w:r>
        <w:r w:rsidRPr="00876AB5" w:rsidDel="00187E05">
          <w:delText xml:space="preserve">Milovy </w:delText>
        </w:r>
      </w:del>
    </w:p>
    <w:p w14:paraId="478881C9" w14:textId="11159680" w:rsidR="003468E8" w:rsidRPr="00876AB5" w:rsidDel="00187E05" w:rsidRDefault="00000000" w:rsidP="00DE7E38">
      <w:pPr>
        <w:pStyle w:val="Zkladntext"/>
        <w:ind w:left="748" w:right="2"/>
        <w:rPr>
          <w:del w:id="5740" w:author="petr" w:date="2024-03-04T10:52:00Z"/>
        </w:rPr>
      </w:pPr>
      <w:del w:id="5741" w:author="petr" w:date="2024-03-04T10:52:00Z">
        <w:r w:rsidRPr="00876AB5" w:rsidDel="00187E05">
          <w:delText>V-D3</w:delText>
        </w:r>
        <w:r w:rsidRPr="00876AB5" w:rsidDel="00187E05">
          <w:rPr>
            <w:rPrChange w:id="5742" w:author="Lukáš Petr" w:date="2024-02-02T10:25:00Z">
              <w:rPr>
                <w:spacing w:val="-11"/>
              </w:rPr>
            </w:rPrChange>
          </w:rPr>
          <w:delText xml:space="preserve"> </w:delText>
        </w:r>
        <w:r w:rsidR="00DE7E38" w:rsidRPr="00876AB5" w:rsidDel="00187E05">
          <w:rPr>
            <w:rPrChange w:id="5743" w:author="Lukáš Petr" w:date="2024-02-02T10:25:00Z">
              <w:rPr>
                <w:spacing w:val="-11"/>
              </w:rPr>
            </w:rPrChange>
          </w:rPr>
          <w:delText>–</w:delText>
        </w:r>
        <w:r w:rsidRPr="00876AB5" w:rsidDel="00187E05">
          <w:rPr>
            <w:rPrChange w:id="5744" w:author="Lukáš Petr" w:date="2024-02-02T10:25:00Z">
              <w:rPr>
                <w:spacing w:val="40"/>
              </w:rPr>
            </w:rPrChange>
          </w:rPr>
          <w:delText xml:space="preserve"> </w:delText>
        </w:r>
        <w:r w:rsidRPr="00876AB5" w:rsidDel="00187E05">
          <w:delText>Výstavba</w:delText>
        </w:r>
        <w:r w:rsidRPr="00876AB5" w:rsidDel="00187E05">
          <w:rPr>
            <w:rPrChange w:id="5745" w:author="Lukáš Petr" w:date="2024-02-02T10:25:00Z">
              <w:rPr>
                <w:spacing w:val="-3"/>
              </w:rPr>
            </w:rPrChange>
          </w:rPr>
          <w:delText xml:space="preserve"> </w:delText>
        </w:r>
        <w:r w:rsidRPr="00876AB5" w:rsidDel="00187E05">
          <w:delText>záchytného</w:delText>
        </w:r>
        <w:r w:rsidRPr="00876AB5" w:rsidDel="00187E05">
          <w:rPr>
            <w:rPrChange w:id="5746" w:author="Lukáš Petr" w:date="2024-02-02T10:25:00Z">
              <w:rPr>
                <w:spacing w:val="-3"/>
              </w:rPr>
            </w:rPrChange>
          </w:rPr>
          <w:delText xml:space="preserve"> </w:delText>
        </w:r>
        <w:r w:rsidRPr="00876AB5" w:rsidDel="00187E05">
          <w:delText>veřejného</w:delText>
        </w:r>
        <w:r w:rsidRPr="00876AB5" w:rsidDel="00187E05">
          <w:rPr>
            <w:rPrChange w:id="5747" w:author="Lukáš Petr" w:date="2024-02-02T10:25:00Z">
              <w:rPr>
                <w:spacing w:val="-2"/>
              </w:rPr>
            </w:rPrChange>
          </w:rPr>
          <w:delText xml:space="preserve"> </w:delText>
        </w:r>
        <w:r w:rsidRPr="00876AB5" w:rsidDel="00187E05">
          <w:delText>parkoviště</w:delText>
        </w:r>
        <w:r w:rsidRPr="00876AB5" w:rsidDel="00187E05">
          <w:rPr>
            <w:rPrChange w:id="5748" w:author="Lukáš Petr" w:date="2024-02-02T10:25:00Z">
              <w:rPr>
                <w:spacing w:val="-2"/>
              </w:rPr>
            </w:rPrChange>
          </w:rPr>
          <w:delText xml:space="preserve"> </w:delText>
        </w:r>
        <w:r w:rsidRPr="00876AB5" w:rsidDel="00187E05">
          <w:delText>v</w:delText>
        </w:r>
        <w:r w:rsidRPr="00876AB5" w:rsidDel="00187E05">
          <w:rPr>
            <w:rPrChange w:id="5749" w:author="Lukáš Petr" w:date="2024-02-02T10:25:00Z">
              <w:rPr>
                <w:spacing w:val="-3"/>
              </w:rPr>
            </w:rPrChange>
          </w:rPr>
          <w:delText xml:space="preserve"> </w:delText>
        </w:r>
        <w:r w:rsidRPr="00876AB5" w:rsidDel="00187E05">
          <w:delText>m.č.</w:delText>
        </w:r>
        <w:r w:rsidRPr="00876AB5" w:rsidDel="00187E05">
          <w:rPr>
            <w:rPrChange w:id="5750" w:author="Lukáš Petr" w:date="2024-02-02T10:25:00Z">
              <w:rPr>
                <w:spacing w:val="-2"/>
              </w:rPr>
            </w:rPrChange>
          </w:rPr>
          <w:delText xml:space="preserve"> </w:delText>
        </w:r>
        <w:r w:rsidRPr="00876AB5" w:rsidDel="00187E05">
          <w:delText>Milovy</w:delText>
        </w:r>
      </w:del>
    </w:p>
    <w:p w14:paraId="5AE7CF43" w14:textId="1CF436A1" w:rsidR="003468E8" w:rsidRPr="00876AB5" w:rsidDel="00187E05" w:rsidRDefault="00000000" w:rsidP="00DE7E38">
      <w:pPr>
        <w:pStyle w:val="Zkladntext"/>
        <w:ind w:left="748" w:right="2"/>
        <w:rPr>
          <w:del w:id="5751" w:author="petr" w:date="2024-03-04T10:52:00Z"/>
        </w:rPr>
      </w:pPr>
      <w:del w:id="5752" w:author="petr" w:date="2024-03-04T10:52:00Z">
        <w:r w:rsidRPr="00876AB5" w:rsidDel="00187E05">
          <w:delText>V-D4</w:delText>
        </w:r>
        <w:r w:rsidR="00DE7E38" w:rsidRPr="00876AB5" w:rsidDel="00187E05">
          <w:delText xml:space="preserve"> – </w:delText>
        </w:r>
        <w:r w:rsidRPr="00876AB5" w:rsidDel="00187E05">
          <w:delText>Výstavba</w:delText>
        </w:r>
        <w:r w:rsidRPr="00876AB5" w:rsidDel="00187E05">
          <w:rPr>
            <w:rPrChange w:id="5753" w:author="Lukáš Petr" w:date="2024-02-02T10:25:00Z">
              <w:rPr>
                <w:spacing w:val="-15"/>
              </w:rPr>
            </w:rPrChange>
          </w:rPr>
          <w:delText xml:space="preserve"> </w:delText>
        </w:r>
        <w:r w:rsidRPr="00876AB5" w:rsidDel="00187E05">
          <w:delText>veřejného</w:delText>
        </w:r>
        <w:r w:rsidRPr="00876AB5" w:rsidDel="00187E05">
          <w:rPr>
            <w:rPrChange w:id="5754" w:author="Lukáš Petr" w:date="2024-02-02T10:25:00Z">
              <w:rPr>
                <w:spacing w:val="-15"/>
              </w:rPr>
            </w:rPrChange>
          </w:rPr>
          <w:delText xml:space="preserve"> </w:delText>
        </w:r>
        <w:r w:rsidRPr="00876AB5" w:rsidDel="00187E05">
          <w:delText>parkoviště</w:delText>
        </w:r>
        <w:r w:rsidRPr="00876AB5" w:rsidDel="00187E05">
          <w:rPr>
            <w:rPrChange w:id="5755" w:author="Lukáš Petr" w:date="2024-02-02T10:25:00Z">
              <w:rPr>
                <w:spacing w:val="-15"/>
              </w:rPr>
            </w:rPrChange>
          </w:rPr>
          <w:delText xml:space="preserve"> </w:delText>
        </w:r>
        <w:r w:rsidRPr="00876AB5" w:rsidDel="00187E05">
          <w:delText>v</w:delText>
        </w:r>
        <w:r w:rsidRPr="00876AB5" w:rsidDel="00187E05">
          <w:rPr>
            <w:rPrChange w:id="5756" w:author="Lukáš Petr" w:date="2024-02-02T10:25:00Z">
              <w:rPr>
                <w:spacing w:val="-15"/>
              </w:rPr>
            </w:rPrChange>
          </w:rPr>
          <w:delText xml:space="preserve"> </w:delText>
        </w:r>
        <w:r w:rsidRPr="00876AB5" w:rsidDel="00187E05">
          <w:delText>m.č.</w:delText>
        </w:r>
        <w:r w:rsidRPr="00876AB5" w:rsidDel="00187E05">
          <w:rPr>
            <w:rPrChange w:id="5757" w:author="Lukáš Petr" w:date="2024-02-02T10:25:00Z">
              <w:rPr>
                <w:spacing w:val="-15"/>
              </w:rPr>
            </w:rPrChange>
          </w:rPr>
          <w:delText xml:space="preserve"> </w:delText>
        </w:r>
        <w:r w:rsidRPr="00876AB5" w:rsidDel="00187E05">
          <w:rPr>
            <w:rPrChange w:id="5758" w:author="Lukáš Petr" w:date="2024-02-02T10:25:00Z">
              <w:rPr>
                <w:spacing w:val="-2"/>
              </w:rPr>
            </w:rPrChange>
          </w:rPr>
          <w:delText>Milovy</w:delText>
        </w:r>
      </w:del>
    </w:p>
    <w:p w14:paraId="395E2655" w14:textId="17CAFD3B" w:rsidR="00DE7E38" w:rsidRPr="00876AB5" w:rsidDel="00187E05" w:rsidRDefault="00000000" w:rsidP="00DE7E38">
      <w:pPr>
        <w:pStyle w:val="Zkladntext"/>
        <w:ind w:left="748" w:right="2"/>
        <w:rPr>
          <w:del w:id="5759" w:author="petr" w:date="2024-03-04T10:52:00Z"/>
        </w:rPr>
      </w:pPr>
      <w:del w:id="5760" w:author="petr" w:date="2024-03-04T10:52:00Z">
        <w:r w:rsidRPr="00876AB5" w:rsidDel="00187E05">
          <w:delText>V-D5</w:delText>
        </w:r>
        <w:r w:rsidR="00DE7E38" w:rsidRPr="00876AB5" w:rsidDel="00187E05">
          <w:delText xml:space="preserve"> – </w:delText>
        </w:r>
        <w:r w:rsidRPr="00876AB5" w:rsidDel="00187E05">
          <w:delText>Výstavba</w:delText>
        </w:r>
        <w:r w:rsidRPr="00876AB5" w:rsidDel="00187E05">
          <w:rPr>
            <w:rPrChange w:id="5761" w:author="Lukáš Petr" w:date="2024-02-02T10:25:00Z">
              <w:rPr>
                <w:spacing w:val="-15"/>
              </w:rPr>
            </w:rPrChange>
          </w:rPr>
          <w:delText xml:space="preserve"> </w:delText>
        </w:r>
        <w:r w:rsidRPr="00876AB5" w:rsidDel="00187E05">
          <w:delText>záchytného</w:delText>
        </w:r>
        <w:r w:rsidRPr="00876AB5" w:rsidDel="00187E05">
          <w:rPr>
            <w:rPrChange w:id="5762" w:author="Lukáš Petr" w:date="2024-02-02T10:25:00Z">
              <w:rPr>
                <w:spacing w:val="-15"/>
              </w:rPr>
            </w:rPrChange>
          </w:rPr>
          <w:delText xml:space="preserve"> </w:delText>
        </w:r>
        <w:r w:rsidRPr="00876AB5" w:rsidDel="00187E05">
          <w:delText>veřejného</w:delText>
        </w:r>
        <w:r w:rsidRPr="00876AB5" w:rsidDel="00187E05">
          <w:rPr>
            <w:rPrChange w:id="5763" w:author="Lukáš Petr" w:date="2024-02-02T10:25:00Z">
              <w:rPr>
                <w:spacing w:val="-15"/>
              </w:rPr>
            </w:rPrChange>
          </w:rPr>
          <w:delText xml:space="preserve"> </w:delText>
        </w:r>
        <w:r w:rsidRPr="00876AB5" w:rsidDel="00187E05">
          <w:delText>parkoviště</w:delText>
        </w:r>
        <w:r w:rsidRPr="00876AB5" w:rsidDel="00187E05">
          <w:rPr>
            <w:rPrChange w:id="5764" w:author="Lukáš Petr" w:date="2024-02-02T10:25:00Z">
              <w:rPr>
                <w:spacing w:val="-15"/>
              </w:rPr>
            </w:rPrChange>
          </w:rPr>
          <w:delText xml:space="preserve"> </w:delText>
        </w:r>
        <w:r w:rsidRPr="00876AB5" w:rsidDel="00187E05">
          <w:delText>pod</w:delText>
        </w:r>
        <w:r w:rsidRPr="00876AB5" w:rsidDel="00187E05">
          <w:rPr>
            <w:rPrChange w:id="5765" w:author="Lukáš Petr" w:date="2024-02-02T10:25:00Z">
              <w:rPr>
                <w:spacing w:val="-15"/>
              </w:rPr>
            </w:rPrChange>
          </w:rPr>
          <w:delText xml:space="preserve"> </w:delText>
        </w:r>
        <w:r w:rsidRPr="00876AB5" w:rsidDel="00187E05">
          <w:delText>sídlem</w:delText>
        </w:r>
        <w:r w:rsidRPr="00876AB5" w:rsidDel="00187E05">
          <w:rPr>
            <w:rPrChange w:id="5766" w:author="Lukáš Petr" w:date="2024-02-02T10:25:00Z">
              <w:rPr>
                <w:spacing w:val="-15"/>
              </w:rPr>
            </w:rPrChange>
          </w:rPr>
          <w:delText xml:space="preserve"> </w:delText>
        </w:r>
        <w:r w:rsidRPr="00876AB5" w:rsidDel="00187E05">
          <w:delText xml:space="preserve">Sněžné </w:delText>
        </w:r>
      </w:del>
    </w:p>
    <w:p w14:paraId="0A0735FA" w14:textId="2D19C4CB" w:rsidR="003468E8" w:rsidRPr="00876AB5" w:rsidDel="00187E05" w:rsidRDefault="00000000" w:rsidP="00DE7E38">
      <w:pPr>
        <w:pStyle w:val="Zkladntext"/>
        <w:ind w:left="748" w:right="2"/>
        <w:rPr>
          <w:del w:id="5767" w:author="petr" w:date="2024-03-04T10:52:00Z"/>
        </w:rPr>
      </w:pPr>
      <w:del w:id="5768" w:author="petr" w:date="2024-03-04T10:52:00Z">
        <w:r w:rsidRPr="00876AB5" w:rsidDel="00187E05">
          <w:delText>V-D6</w:delText>
        </w:r>
        <w:r w:rsidR="00DE7E38" w:rsidRPr="00876AB5" w:rsidDel="00187E05">
          <w:delText xml:space="preserve"> – </w:delText>
        </w:r>
        <w:r w:rsidRPr="00876AB5" w:rsidDel="00187E05">
          <w:delText>Výstavba veřejného parkoviště v sídle Krátká</w:delText>
        </w:r>
      </w:del>
    </w:p>
    <w:p w14:paraId="2083AFB3" w14:textId="3C91D43B" w:rsidR="00DE7E38" w:rsidRPr="00876AB5" w:rsidDel="00187E05" w:rsidRDefault="00000000" w:rsidP="00DE7E38">
      <w:pPr>
        <w:pStyle w:val="Zkladntext"/>
        <w:ind w:left="748" w:right="2"/>
        <w:rPr>
          <w:del w:id="5769" w:author="petr" w:date="2024-03-04T10:52:00Z"/>
        </w:rPr>
      </w:pPr>
      <w:del w:id="5770" w:author="petr" w:date="2024-03-04T10:52:00Z">
        <w:r w:rsidRPr="00876AB5" w:rsidDel="00187E05">
          <w:delText>V-D7</w:delText>
        </w:r>
        <w:r w:rsidR="00DE7E38" w:rsidRPr="00876AB5" w:rsidDel="00187E05">
          <w:delText xml:space="preserve"> – </w:delText>
        </w:r>
        <w:r w:rsidRPr="00876AB5" w:rsidDel="00187E05">
          <w:delText>Výstavba</w:delText>
        </w:r>
        <w:r w:rsidRPr="00876AB5" w:rsidDel="00187E05">
          <w:rPr>
            <w:rPrChange w:id="5771" w:author="Lukáš Petr" w:date="2024-02-02T10:25:00Z">
              <w:rPr>
                <w:spacing w:val="-14"/>
              </w:rPr>
            </w:rPrChange>
          </w:rPr>
          <w:delText xml:space="preserve"> </w:delText>
        </w:r>
        <w:r w:rsidRPr="00876AB5" w:rsidDel="00187E05">
          <w:delText>veřejného</w:delText>
        </w:r>
        <w:r w:rsidRPr="00876AB5" w:rsidDel="00187E05">
          <w:rPr>
            <w:rPrChange w:id="5772" w:author="Lukáš Petr" w:date="2024-02-02T10:25:00Z">
              <w:rPr>
                <w:spacing w:val="-14"/>
              </w:rPr>
            </w:rPrChange>
          </w:rPr>
          <w:delText xml:space="preserve"> </w:delText>
        </w:r>
        <w:r w:rsidRPr="00876AB5" w:rsidDel="00187E05">
          <w:delText>parkoviště</w:delText>
        </w:r>
        <w:r w:rsidRPr="00876AB5" w:rsidDel="00187E05">
          <w:rPr>
            <w:rPrChange w:id="5773" w:author="Lukáš Petr" w:date="2024-02-02T10:25:00Z">
              <w:rPr>
                <w:spacing w:val="-15"/>
              </w:rPr>
            </w:rPrChange>
          </w:rPr>
          <w:delText xml:space="preserve"> </w:delText>
        </w:r>
        <w:r w:rsidRPr="00876AB5" w:rsidDel="00187E05">
          <w:delText>na</w:delText>
        </w:r>
        <w:r w:rsidRPr="00876AB5" w:rsidDel="00187E05">
          <w:rPr>
            <w:rPrChange w:id="5774" w:author="Lukáš Petr" w:date="2024-02-02T10:25:00Z">
              <w:rPr>
                <w:spacing w:val="-14"/>
              </w:rPr>
            </w:rPrChange>
          </w:rPr>
          <w:delText xml:space="preserve"> </w:delText>
        </w:r>
        <w:r w:rsidRPr="00876AB5" w:rsidDel="00187E05">
          <w:delText>Sojčím</w:delText>
        </w:r>
        <w:r w:rsidRPr="00876AB5" w:rsidDel="00187E05">
          <w:rPr>
            <w:rPrChange w:id="5775" w:author="Lukáš Petr" w:date="2024-02-02T10:25:00Z">
              <w:rPr>
                <w:spacing w:val="-15"/>
              </w:rPr>
            </w:rPrChange>
          </w:rPr>
          <w:delText xml:space="preserve"> </w:delText>
        </w:r>
        <w:r w:rsidRPr="00876AB5" w:rsidDel="00187E05">
          <w:delText xml:space="preserve">vrchu </w:delText>
        </w:r>
      </w:del>
    </w:p>
    <w:p w14:paraId="51AE7C3B" w14:textId="21F8B51C" w:rsidR="003468E8" w:rsidRPr="00876AB5" w:rsidDel="00187E05" w:rsidRDefault="00000000" w:rsidP="00DE7E38">
      <w:pPr>
        <w:pStyle w:val="Zkladntext"/>
        <w:ind w:left="748" w:right="2"/>
        <w:rPr>
          <w:del w:id="5776" w:author="petr" w:date="2024-03-04T10:52:00Z"/>
        </w:rPr>
      </w:pPr>
      <w:del w:id="5777" w:author="petr" w:date="2024-03-04T10:52:00Z">
        <w:r w:rsidRPr="00876AB5" w:rsidDel="00187E05">
          <w:delText>V-D8</w:delText>
        </w:r>
        <w:r w:rsidR="00DE7E38" w:rsidRPr="00876AB5" w:rsidDel="00187E05">
          <w:delText xml:space="preserve"> – </w:delText>
        </w:r>
        <w:r w:rsidRPr="00876AB5" w:rsidDel="00187E05">
          <w:delText>Výstavba</w:delText>
        </w:r>
        <w:r w:rsidRPr="00876AB5" w:rsidDel="00187E05">
          <w:rPr>
            <w:rPrChange w:id="5778" w:author="Lukáš Petr" w:date="2024-02-02T10:25:00Z">
              <w:rPr>
                <w:spacing w:val="-15"/>
              </w:rPr>
            </w:rPrChange>
          </w:rPr>
          <w:delText xml:space="preserve"> </w:delText>
        </w:r>
        <w:r w:rsidRPr="00876AB5" w:rsidDel="00187E05">
          <w:delText>parkoviště</w:delText>
        </w:r>
        <w:r w:rsidRPr="00876AB5" w:rsidDel="00187E05">
          <w:rPr>
            <w:rPrChange w:id="5779" w:author="Lukáš Petr" w:date="2024-02-02T10:25:00Z">
              <w:rPr>
                <w:spacing w:val="-15"/>
              </w:rPr>
            </w:rPrChange>
          </w:rPr>
          <w:delText xml:space="preserve"> </w:delText>
        </w:r>
        <w:r w:rsidRPr="00876AB5" w:rsidDel="00187E05">
          <w:delText>před</w:delText>
        </w:r>
        <w:r w:rsidRPr="00876AB5" w:rsidDel="00187E05">
          <w:rPr>
            <w:rPrChange w:id="5780" w:author="Lukáš Petr" w:date="2024-02-02T10:25:00Z">
              <w:rPr>
                <w:spacing w:val="-15"/>
              </w:rPr>
            </w:rPrChange>
          </w:rPr>
          <w:delText xml:space="preserve"> </w:delText>
        </w:r>
        <w:r w:rsidRPr="00876AB5" w:rsidDel="00187E05">
          <w:delText>léčebnou</w:delText>
        </w:r>
        <w:r w:rsidRPr="00876AB5" w:rsidDel="00187E05">
          <w:rPr>
            <w:rPrChange w:id="5781" w:author="Lukáš Petr" w:date="2024-02-02T10:25:00Z">
              <w:rPr>
                <w:spacing w:val="-15"/>
              </w:rPr>
            </w:rPrChange>
          </w:rPr>
          <w:delText xml:space="preserve"> </w:delText>
        </w:r>
        <w:r w:rsidRPr="00876AB5" w:rsidDel="00187E05">
          <w:delText>TRN</w:delText>
        </w:r>
        <w:r w:rsidRPr="00876AB5" w:rsidDel="00187E05">
          <w:rPr>
            <w:rPrChange w:id="5782" w:author="Lukáš Petr" w:date="2024-02-02T10:25:00Z">
              <w:rPr>
                <w:spacing w:val="-15"/>
              </w:rPr>
            </w:rPrChange>
          </w:rPr>
          <w:delText xml:space="preserve"> </w:delText>
        </w:r>
        <w:r w:rsidRPr="00876AB5" w:rsidDel="00187E05">
          <w:delText>a</w:delText>
        </w:r>
        <w:r w:rsidRPr="00876AB5" w:rsidDel="00187E05">
          <w:rPr>
            <w:rPrChange w:id="5783" w:author="Lukáš Petr" w:date="2024-02-02T10:25:00Z">
              <w:rPr>
                <w:spacing w:val="-14"/>
              </w:rPr>
            </w:rPrChange>
          </w:rPr>
          <w:delText xml:space="preserve"> </w:delText>
        </w:r>
        <w:r w:rsidRPr="00876AB5" w:rsidDel="00187E05">
          <w:rPr>
            <w:rPrChange w:id="5784" w:author="Lukáš Petr" w:date="2024-02-02T10:25:00Z">
              <w:rPr>
                <w:spacing w:val="-5"/>
              </w:rPr>
            </w:rPrChange>
          </w:rPr>
          <w:delText>LDN</w:delText>
        </w:r>
      </w:del>
    </w:p>
    <w:p w14:paraId="2DE0B70E" w14:textId="039F711E" w:rsidR="003468E8" w:rsidRPr="00876AB5" w:rsidDel="00187E05" w:rsidRDefault="00000000" w:rsidP="00DE7E38">
      <w:pPr>
        <w:pStyle w:val="Zkladntext"/>
        <w:ind w:left="748" w:right="2"/>
        <w:rPr>
          <w:del w:id="5785" w:author="petr" w:date="2024-03-04T10:52:00Z"/>
          <w:rPrChange w:id="5786" w:author="Lukáš Petr" w:date="2024-02-02T10:25:00Z">
            <w:rPr>
              <w:del w:id="5787" w:author="petr" w:date="2024-03-04T10:52:00Z"/>
              <w:spacing w:val="-2"/>
            </w:rPr>
          </w:rPrChange>
        </w:rPr>
      </w:pPr>
      <w:del w:id="5788" w:author="petr" w:date="2024-03-04T10:52:00Z">
        <w:r w:rsidRPr="00876AB5" w:rsidDel="00187E05">
          <w:delText>V-D9</w:delText>
        </w:r>
        <w:r w:rsidR="00DE7E38" w:rsidRPr="00876AB5" w:rsidDel="00187E05">
          <w:delText xml:space="preserve"> – </w:delText>
        </w:r>
        <w:r w:rsidRPr="00876AB5" w:rsidDel="00187E05">
          <w:delText>Úprava</w:delText>
        </w:r>
        <w:r w:rsidRPr="00876AB5" w:rsidDel="00187E05">
          <w:rPr>
            <w:rPrChange w:id="5789" w:author="Lukáš Petr" w:date="2024-02-02T10:25:00Z">
              <w:rPr>
                <w:spacing w:val="-15"/>
              </w:rPr>
            </w:rPrChange>
          </w:rPr>
          <w:delText xml:space="preserve"> </w:delText>
        </w:r>
        <w:r w:rsidRPr="00876AB5" w:rsidDel="00187E05">
          <w:delText>trasy</w:delText>
        </w:r>
        <w:r w:rsidRPr="00876AB5" w:rsidDel="00187E05">
          <w:rPr>
            <w:rPrChange w:id="5790" w:author="Lukáš Petr" w:date="2024-02-02T10:25:00Z">
              <w:rPr>
                <w:spacing w:val="-15"/>
              </w:rPr>
            </w:rPrChange>
          </w:rPr>
          <w:delText xml:space="preserve"> </w:delText>
        </w:r>
        <w:r w:rsidRPr="00876AB5" w:rsidDel="00187E05">
          <w:delText>místní</w:delText>
        </w:r>
        <w:r w:rsidRPr="00876AB5" w:rsidDel="00187E05">
          <w:rPr>
            <w:rPrChange w:id="5791" w:author="Lukáš Petr" w:date="2024-02-02T10:25:00Z">
              <w:rPr>
                <w:spacing w:val="-15"/>
              </w:rPr>
            </w:rPrChange>
          </w:rPr>
          <w:delText xml:space="preserve"> </w:delText>
        </w:r>
        <w:r w:rsidRPr="00876AB5" w:rsidDel="00187E05">
          <w:delText>komunikace</w:delText>
        </w:r>
        <w:r w:rsidRPr="00876AB5" w:rsidDel="00187E05">
          <w:rPr>
            <w:rPrChange w:id="5792" w:author="Lukáš Petr" w:date="2024-02-02T10:25:00Z">
              <w:rPr>
                <w:spacing w:val="-13"/>
              </w:rPr>
            </w:rPrChange>
          </w:rPr>
          <w:delText xml:space="preserve"> </w:delText>
        </w:r>
        <w:r w:rsidRPr="00876AB5" w:rsidDel="00187E05">
          <w:delText>u</w:delText>
        </w:r>
        <w:r w:rsidRPr="00876AB5" w:rsidDel="00187E05">
          <w:rPr>
            <w:rPrChange w:id="5793" w:author="Lukáš Petr" w:date="2024-02-02T10:25:00Z">
              <w:rPr>
                <w:spacing w:val="-15"/>
              </w:rPr>
            </w:rPrChange>
          </w:rPr>
          <w:delText xml:space="preserve"> </w:delText>
        </w:r>
        <w:r w:rsidRPr="00876AB5" w:rsidDel="00187E05">
          <w:delText>ZD</w:delText>
        </w:r>
        <w:r w:rsidRPr="00876AB5" w:rsidDel="00187E05">
          <w:rPr>
            <w:rPrChange w:id="5794" w:author="Lukáš Petr" w:date="2024-02-02T10:25:00Z">
              <w:rPr>
                <w:spacing w:val="-15"/>
              </w:rPr>
            </w:rPrChange>
          </w:rPr>
          <w:delText xml:space="preserve"> </w:delText>
        </w:r>
        <w:r w:rsidRPr="00876AB5" w:rsidDel="00187E05">
          <w:delText>včetně</w:delText>
        </w:r>
        <w:r w:rsidRPr="00876AB5" w:rsidDel="00187E05">
          <w:rPr>
            <w:rPrChange w:id="5795" w:author="Lukáš Petr" w:date="2024-02-02T10:25:00Z">
              <w:rPr>
                <w:spacing w:val="-15"/>
              </w:rPr>
            </w:rPrChange>
          </w:rPr>
          <w:delText xml:space="preserve"> </w:delText>
        </w:r>
        <w:r w:rsidRPr="00876AB5" w:rsidDel="00187E05">
          <w:delText>úpravy</w:delText>
        </w:r>
        <w:r w:rsidRPr="00876AB5" w:rsidDel="00187E05">
          <w:rPr>
            <w:rPrChange w:id="5796" w:author="Lukáš Petr" w:date="2024-02-02T10:25:00Z">
              <w:rPr>
                <w:spacing w:val="-15"/>
              </w:rPr>
            </w:rPrChange>
          </w:rPr>
          <w:delText xml:space="preserve"> </w:delText>
        </w:r>
        <w:r w:rsidRPr="00876AB5" w:rsidDel="00187E05">
          <w:delText>sjezdu</w:delText>
        </w:r>
        <w:r w:rsidRPr="00876AB5" w:rsidDel="00187E05">
          <w:rPr>
            <w:rPrChange w:id="5797" w:author="Lukáš Petr" w:date="2024-02-02T10:25:00Z">
              <w:rPr>
                <w:spacing w:val="-15"/>
              </w:rPr>
            </w:rPrChange>
          </w:rPr>
          <w:delText xml:space="preserve"> </w:delText>
        </w:r>
        <w:r w:rsidRPr="00876AB5" w:rsidDel="00187E05">
          <w:delText>ze</w:delText>
        </w:r>
        <w:r w:rsidRPr="00876AB5" w:rsidDel="00187E05">
          <w:rPr>
            <w:rPrChange w:id="5798" w:author="Lukáš Petr" w:date="2024-02-02T10:25:00Z">
              <w:rPr>
                <w:spacing w:val="-15"/>
              </w:rPr>
            </w:rPrChange>
          </w:rPr>
          <w:delText xml:space="preserve"> </w:delText>
        </w:r>
        <w:r w:rsidRPr="00876AB5" w:rsidDel="00187E05">
          <w:delText>sil.</w:delText>
        </w:r>
        <w:r w:rsidRPr="00876AB5" w:rsidDel="00187E05">
          <w:rPr>
            <w:rPrChange w:id="5799" w:author="Lukáš Petr" w:date="2024-02-02T10:25:00Z">
              <w:rPr>
                <w:spacing w:val="-15"/>
              </w:rPr>
            </w:rPrChange>
          </w:rPr>
          <w:delText xml:space="preserve"> </w:delText>
        </w:r>
        <w:r w:rsidRPr="00876AB5" w:rsidDel="00187E05">
          <w:rPr>
            <w:rPrChange w:id="5800" w:author="Lukáš Petr" w:date="2024-02-02T10:25:00Z">
              <w:rPr>
                <w:spacing w:val="-2"/>
              </w:rPr>
            </w:rPrChange>
          </w:rPr>
          <w:delText>II/353</w:delText>
        </w:r>
      </w:del>
    </w:p>
    <w:p w14:paraId="41DDB8F8" w14:textId="77777777" w:rsidR="00DE7E38" w:rsidRPr="00876AB5" w:rsidRDefault="00DE7E38" w:rsidP="00DE7E38">
      <w:pPr>
        <w:pStyle w:val="Zkladntext"/>
        <w:ind w:right="2"/>
        <w:rPr>
          <w:ins w:id="5801" w:author="petr" w:date="2024-03-04T10:52:00Z"/>
          <w:rPrChange w:id="5802" w:author="petr" w:date="2024-03-04T10:54:00Z">
            <w:rPr>
              <w:ins w:id="5803" w:author="petr" w:date="2024-03-04T10:52:00Z"/>
              <w:sz w:val="12"/>
              <w:szCs w:val="12"/>
            </w:rPr>
          </w:rPrChange>
        </w:rPr>
      </w:pPr>
    </w:p>
    <w:p w14:paraId="15EFB620" w14:textId="52D0BE3F" w:rsidR="00187E05" w:rsidRPr="00876AB5" w:rsidRDefault="00187E05" w:rsidP="00187E05">
      <w:pPr>
        <w:pStyle w:val="Odstavecseseznamem"/>
        <w:numPr>
          <w:ilvl w:val="2"/>
          <w:numId w:val="15"/>
        </w:numPr>
        <w:tabs>
          <w:tab w:val="left" w:pos="715"/>
        </w:tabs>
        <w:ind w:left="715" w:right="2" w:hanging="346"/>
        <w:rPr>
          <w:ins w:id="5804" w:author="petr" w:date="2024-03-04T10:53:00Z"/>
          <w:sz w:val="24"/>
          <w:szCs w:val="24"/>
        </w:rPr>
      </w:pPr>
      <w:ins w:id="5805" w:author="petr" w:date="2024-03-04T10:53:00Z">
        <w:r w:rsidRPr="00876AB5">
          <w:rPr>
            <w:sz w:val="24"/>
            <w:szCs w:val="24"/>
            <w:rPrChange w:id="5806" w:author="petr" w:date="2024-03-04T10:53:00Z">
              <w:rPr>
                <w:rFonts w:ascii="Arial" w:hAnsi="Arial" w:cs="Arial"/>
                <w:sz w:val="18"/>
                <w:szCs w:val="18"/>
              </w:rPr>
            </w:rPrChange>
          </w:rPr>
          <w:t>Územní plán vymezuje veřejně prospěšn</w:t>
        </w:r>
      </w:ins>
      <w:ins w:id="5807" w:author="petr" w:date="2024-03-04T10:54:00Z">
        <w:r w:rsidRPr="00876AB5">
          <w:rPr>
            <w:sz w:val="24"/>
            <w:szCs w:val="24"/>
          </w:rPr>
          <w:t>é</w:t>
        </w:r>
      </w:ins>
      <w:ins w:id="5808" w:author="petr" w:date="2024-03-04T10:53:00Z">
        <w:r w:rsidRPr="00876AB5">
          <w:rPr>
            <w:sz w:val="24"/>
            <w:szCs w:val="24"/>
            <w:rPrChange w:id="5809" w:author="petr" w:date="2024-03-04T10:53:00Z">
              <w:rPr>
                <w:rFonts w:ascii="Arial" w:hAnsi="Arial" w:cs="Arial"/>
                <w:sz w:val="18"/>
                <w:szCs w:val="18"/>
              </w:rPr>
            </w:rPrChange>
          </w:rPr>
          <w:t xml:space="preserve"> stavb</w:t>
        </w:r>
      </w:ins>
      <w:ins w:id="5810" w:author="petr" w:date="2024-03-04T10:54:00Z">
        <w:r w:rsidRPr="00876AB5">
          <w:rPr>
            <w:sz w:val="24"/>
            <w:szCs w:val="24"/>
          </w:rPr>
          <w:t>y</w:t>
        </w:r>
      </w:ins>
      <w:ins w:id="5811" w:author="petr" w:date="2024-03-04T10:53:00Z">
        <w:r w:rsidRPr="00876AB5">
          <w:rPr>
            <w:sz w:val="24"/>
            <w:szCs w:val="24"/>
            <w:rPrChange w:id="5812" w:author="petr" w:date="2024-03-04T10:53:00Z">
              <w:rPr>
                <w:rFonts w:ascii="Arial" w:hAnsi="Arial" w:cs="Arial"/>
                <w:sz w:val="18"/>
                <w:szCs w:val="18"/>
              </w:rPr>
            </w:rPrChange>
          </w:rPr>
          <w:t xml:space="preserve"> dopravní infrastruktury</w:t>
        </w:r>
      </w:ins>
      <w:ins w:id="5813" w:author="petr" w:date="2024-03-04T10:54:00Z">
        <w:r w:rsidRPr="00876AB5">
          <w:rPr>
            <w:sz w:val="24"/>
            <w:szCs w:val="24"/>
          </w:rPr>
          <w:t>, pro které lze práva k pozemkům a stavbám vyvlastnit</w:t>
        </w:r>
      </w:ins>
      <w:ins w:id="5814" w:author="petr" w:date="2024-03-04T10:55:00Z">
        <w:r w:rsidRPr="00876AB5">
          <w:rPr>
            <w:sz w:val="24"/>
            <w:szCs w:val="24"/>
          </w:rPr>
          <w:t>. Veřejně prospěšné stavby technické infrastruktury vymezeny nejsou</w:t>
        </w:r>
      </w:ins>
      <w:ins w:id="5815" w:author="petr" w:date="2024-03-07T10:02:00Z">
        <w:r w:rsidR="009B54F9" w:rsidRPr="00876AB5">
          <w:rPr>
            <w:sz w:val="24"/>
            <w:szCs w:val="24"/>
          </w:rPr>
          <w:t>.</w:t>
        </w:r>
      </w:ins>
    </w:p>
    <w:p w14:paraId="282AA75E" w14:textId="77777777" w:rsidR="00187E05" w:rsidRPr="00876AB5" w:rsidRDefault="00187E05" w:rsidP="00187E05">
      <w:pPr>
        <w:pStyle w:val="Odstavecseseznamem"/>
        <w:tabs>
          <w:tab w:val="left" w:pos="715"/>
        </w:tabs>
        <w:ind w:right="2" w:firstLine="0"/>
        <w:rPr>
          <w:ins w:id="5816" w:author="petr" w:date="2024-03-04T10:53:00Z"/>
          <w:sz w:val="24"/>
        </w:rPr>
      </w:pPr>
    </w:p>
    <w:tbl>
      <w:tblPr>
        <w:tblpPr w:leftFromText="141" w:rightFromText="141" w:vertAnchor="text" w:tblpX="685" w:tblpY="1"/>
        <w:tblOverlap w:val="neve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7933"/>
      </w:tblGrid>
      <w:tr w:rsidR="00187E05" w:rsidRPr="00876AB5" w14:paraId="620388E3" w14:textId="77777777" w:rsidTr="00372E38">
        <w:trPr>
          <w:trHeight w:val="340"/>
          <w:ins w:id="5817" w:author="petr" w:date="2024-03-04T10:53:00Z"/>
        </w:trPr>
        <w:tc>
          <w:tcPr>
            <w:tcW w:w="1560" w:type="dxa"/>
            <w:shd w:val="clear" w:color="auto" w:fill="FFFFFF" w:themeFill="background1"/>
            <w:vAlign w:val="center"/>
          </w:tcPr>
          <w:p w14:paraId="07638E67" w14:textId="2A4A588D" w:rsidR="00187E05" w:rsidRPr="00876AB5" w:rsidRDefault="009B54F9" w:rsidP="00372E38">
            <w:pPr>
              <w:adjustRightInd w:val="0"/>
              <w:spacing w:line="276" w:lineRule="auto"/>
              <w:jc w:val="center"/>
              <w:rPr>
                <w:ins w:id="5818" w:author="petr" w:date="2024-03-04T10:53:00Z"/>
                <w:sz w:val="24"/>
                <w:szCs w:val="24"/>
              </w:rPr>
            </w:pPr>
            <w:ins w:id="5819" w:author="petr" w:date="2024-03-04T10:53:00Z">
              <w:r w:rsidRPr="00876AB5">
                <w:rPr>
                  <w:sz w:val="24"/>
                  <w:szCs w:val="24"/>
                </w:rPr>
                <w:t>ozn</w:t>
              </w:r>
            </w:ins>
            <w:ins w:id="5820" w:author="petr" w:date="2024-03-07T10:10:00Z">
              <w:r w:rsidRPr="00876AB5">
                <w:rPr>
                  <w:sz w:val="24"/>
                  <w:szCs w:val="24"/>
                </w:rPr>
                <w:t>ačení</w:t>
              </w:r>
            </w:ins>
          </w:p>
        </w:tc>
        <w:tc>
          <w:tcPr>
            <w:tcW w:w="7933" w:type="dxa"/>
            <w:shd w:val="clear" w:color="auto" w:fill="FFFFFF" w:themeFill="background1"/>
            <w:vAlign w:val="center"/>
          </w:tcPr>
          <w:p w14:paraId="115AC350" w14:textId="17B082DB" w:rsidR="00187E05" w:rsidRPr="00876AB5" w:rsidRDefault="009B54F9" w:rsidP="00372E38">
            <w:pPr>
              <w:adjustRightInd w:val="0"/>
              <w:spacing w:line="276" w:lineRule="auto"/>
              <w:rPr>
                <w:ins w:id="5821" w:author="petr" w:date="2024-03-04T10:53:00Z"/>
                <w:sz w:val="24"/>
                <w:szCs w:val="24"/>
              </w:rPr>
            </w:pPr>
            <w:ins w:id="5822" w:author="petr" w:date="2024-03-04T10:53:00Z">
              <w:r w:rsidRPr="00876AB5">
                <w:rPr>
                  <w:sz w:val="24"/>
                  <w:szCs w:val="24"/>
                </w:rPr>
                <w:t>název</w:t>
              </w:r>
            </w:ins>
          </w:p>
        </w:tc>
      </w:tr>
      <w:tr w:rsidR="00187E05" w:rsidRPr="00876AB5" w14:paraId="6C3E54F1" w14:textId="77777777" w:rsidTr="00372E38">
        <w:trPr>
          <w:trHeight w:val="340"/>
          <w:ins w:id="5823" w:author="petr" w:date="2024-03-04T10:53:00Z"/>
        </w:trPr>
        <w:tc>
          <w:tcPr>
            <w:tcW w:w="1560" w:type="dxa"/>
            <w:shd w:val="clear" w:color="auto" w:fill="FFFFFF" w:themeFill="background1"/>
            <w:vAlign w:val="center"/>
          </w:tcPr>
          <w:p w14:paraId="3CA7487A" w14:textId="6F06A212" w:rsidR="00187E05" w:rsidRPr="00876AB5" w:rsidRDefault="00187E05" w:rsidP="00372E38">
            <w:pPr>
              <w:adjustRightInd w:val="0"/>
              <w:jc w:val="center"/>
              <w:rPr>
                <w:ins w:id="5824" w:author="petr" w:date="2024-03-04T10:53:00Z"/>
                <w:sz w:val="24"/>
                <w:szCs w:val="24"/>
              </w:rPr>
            </w:pPr>
            <w:ins w:id="5825" w:author="petr" w:date="2024-03-04T10:56:00Z">
              <w:r w:rsidRPr="00876AB5">
                <w:rPr>
                  <w:noProof/>
                  <w:sz w:val="24"/>
                  <w:szCs w:val="24"/>
                </w:rPr>
                <w:drawing>
                  <wp:inline distT="0" distB="0" distL="0" distR="0" wp14:anchorId="6C8471EA" wp14:editId="7E3689FA">
                    <wp:extent cx="756000" cy="222188"/>
                    <wp:effectExtent l="0" t="0" r="6350" b="6985"/>
                    <wp:docPr id="139201191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011914" name=""/>
                            <pic:cNvPicPr/>
                          </pic:nvPicPr>
                          <pic:blipFill>
                            <a:blip r:embed="rId166"/>
                            <a:stretch>
                              <a:fillRect/>
                            </a:stretch>
                          </pic:blipFill>
                          <pic:spPr>
                            <a:xfrm>
                              <a:off x="0" y="0"/>
                              <a:ext cx="756000" cy="222188"/>
                            </a:xfrm>
                            <a:prstGeom prst="rect">
                              <a:avLst/>
                            </a:prstGeom>
                          </pic:spPr>
                        </pic:pic>
                      </a:graphicData>
                    </a:graphic>
                  </wp:inline>
                </w:drawing>
              </w:r>
            </w:ins>
          </w:p>
        </w:tc>
        <w:tc>
          <w:tcPr>
            <w:tcW w:w="7933" w:type="dxa"/>
            <w:shd w:val="clear" w:color="auto" w:fill="FFFFFF" w:themeFill="background1"/>
            <w:vAlign w:val="center"/>
          </w:tcPr>
          <w:p w14:paraId="78944C41" w14:textId="40DF19D3" w:rsidR="00187E05" w:rsidRPr="00876AB5" w:rsidRDefault="00187E05" w:rsidP="00372E38">
            <w:pPr>
              <w:adjustRightInd w:val="0"/>
              <w:spacing w:line="276" w:lineRule="auto"/>
              <w:rPr>
                <w:ins w:id="5826" w:author="petr" w:date="2024-03-04T10:53:00Z"/>
                <w:sz w:val="24"/>
                <w:szCs w:val="24"/>
              </w:rPr>
            </w:pPr>
            <w:ins w:id="5827" w:author="petr" w:date="2024-03-04T10:58:00Z">
              <w:r w:rsidRPr="00876AB5">
                <w:rPr>
                  <w:sz w:val="24"/>
                  <w:szCs w:val="24"/>
                </w:rPr>
                <w:t>odstran</w:t>
              </w:r>
            </w:ins>
            <w:ins w:id="5828" w:author="petr" w:date="2024-03-04T11:01:00Z">
              <w:r w:rsidRPr="00876AB5">
                <w:rPr>
                  <w:sz w:val="24"/>
                  <w:szCs w:val="24"/>
                </w:rPr>
                <w:t>ě</w:t>
              </w:r>
            </w:ins>
            <w:ins w:id="5829" w:author="petr" w:date="2024-03-04T10:58:00Z">
              <w:r w:rsidRPr="00876AB5">
                <w:rPr>
                  <w:sz w:val="24"/>
                  <w:szCs w:val="24"/>
                </w:rPr>
                <w:t>ní dopravních závad na silnicích II. a III. třídy</w:t>
              </w:r>
            </w:ins>
          </w:p>
        </w:tc>
      </w:tr>
      <w:tr w:rsidR="00187E05" w:rsidRPr="00876AB5" w14:paraId="03029B29" w14:textId="77777777" w:rsidTr="00372E38">
        <w:trPr>
          <w:trHeight w:val="340"/>
          <w:ins w:id="5830" w:author="petr" w:date="2024-03-04T10:53:00Z"/>
        </w:trPr>
        <w:tc>
          <w:tcPr>
            <w:tcW w:w="1560" w:type="dxa"/>
            <w:shd w:val="clear" w:color="auto" w:fill="FFFFFF" w:themeFill="background1"/>
            <w:vAlign w:val="center"/>
          </w:tcPr>
          <w:p w14:paraId="2E4DA128" w14:textId="4C0F83D5" w:rsidR="00187E05" w:rsidRPr="00876AB5" w:rsidRDefault="00187E05" w:rsidP="00187E05">
            <w:pPr>
              <w:adjustRightInd w:val="0"/>
              <w:jc w:val="center"/>
              <w:rPr>
                <w:ins w:id="5831" w:author="petr" w:date="2024-03-04T10:53:00Z"/>
                <w:sz w:val="24"/>
                <w:szCs w:val="24"/>
              </w:rPr>
            </w:pPr>
            <w:ins w:id="5832" w:author="petr" w:date="2024-03-04T10:56:00Z">
              <w:r w:rsidRPr="00876AB5">
                <w:rPr>
                  <w:noProof/>
                  <w:sz w:val="24"/>
                  <w:szCs w:val="24"/>
                </w:rPr>
                <w:drawing>
                  <wp:inline distT="0" distB="0" distL="0" distR="0" wp14:anchorId="0A415AB9" wp14:editId="2C402951">
                    <wp:extent cx="756000" cy="224438"/>
                    <wp:effectExtent l="0" t="0" r="6350" b="4445"/>
                    <wp:docPr id="109125939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1259393" name=""/>
                            <pic:cNvPicPr/>
                          </pic:nvPicPr>
                          <pic:blipFill>
                            <a:blip r:embed="rId167"/>
                            <a:stretch>
                              <a:fillRect/>
                            </a:stretch>
                          </pic:blipFill>
                          <pic:spPr>
                            <a:xfrm>
                              <a:off x="0" y="0"/>
                              <a:ext cx="756000" cy="224438"/>
                            </a:xfrm>
                            <a:prstGeom prst="rect">
                              <a:avLst/>
                            </a:prstGeom>
                          </pic:spPr>
                        </pic:pic>
                      </a:graphicData>
                    </a:graphic>
                  </wp:inline>
                </w:drawing>
              </w:r>
            </w:ins>
          </w:p>
        </w:tc>
        <w:tc>
          <w:tcPr>
            <w:tcW w:w="7933" w:type="dxa"/>
            <w:shd w:val="clear" w:color="auto" w:fill="FFFFFF" w:themeFill="background1"/>
            <w:vAlign w:val="center"/>
          </w:tcPr>
          <w:p w14:paraId="732C3BE4" w14:textId="7E2A75AA" w:rsidR="00187E05" w:rsidRPr="00876AB5" w:rsidRDefault="00187E05" w:rsidP="00187E05">
            <w:pPr>
              <w:adjustRightInd w:val="0"/>
              <w:spacing w:line="276" w:lineRule="auto"/>
              <w:rPr>
                <w:ins w:id="5833" w:author="petr" w:date="2024-03-04T10:53:00Z"/>
                <w:sz w:val="24"/>
                <w:szCs w:val="24"/>
              </w:rPr>
            </w:pPr>
            <w:ins w:id="5834" w:author="petr" w:date="2024-03-04T11:02:00Z">
              <w:r w:rsidRPr="00876AB5">
                <w:t>výstavba</w:t>
              </w:r>
              <w:r w:rsidRPr="00876AB5">
                <w:rPr>
                  <w:rPrChange w:id="5835" w:author="Lukáš Petr" w:date="2024-02-02T10:25:00Z">
                    <w:rPr>
                      <w:spacing w:val="-3"/>
                    </w:rPr>
                  </w:rPrChange>
                </w:rPr>
                <w:t xml:space="preserve"> </w:t>
              </w:r>
              <w:r w:rsidRPr="00876AB5">
                <w:t>záchytného</w:t>
              </w:r>
              <w:r w:rsidRPr="00876AB5">
                <w:rPr>
                  <w:rPrChange w:id="5836" w:author="Lukáš Petr" w:date="2024-02-02T10:25:00Z">
                    <w:rPr>
                      <w:spacing w:val="-3"/>
                    </w:rPr>
                  </w:rPrChange>
                </w:rPr>
                <w:t xml:space="preserve"> </w:t>
              </w:r>
              <w:r w:rsidRPr="00876AB5">
                <w:t>veřejného</w:t>
              </w:r>
              <w:r w:rsidRPr="00876AB5">
                <w:rPr>
                  <w:rPrChange w:id="5837" w:author="Lukáš Petr" w:date="2024-02-02T10:25:00Z">
                    <w:rPr>
                      <w:spacing w:val="-2"/>
                    </w:rPr>
                  </w:rPrChange>
                </w:rPr>
                <w:t xml:space="preserve"> </w:t>
              </w:r>
              <w:r w:rsidRPr="00876AB5">
                <w:t>parkoviště</w:t>
              </w:r>
              <w:r w:rsidRPr="00876AB5">
                <w:rPr>
                  <w:rPrChange w:id="5838" w:author="Lukáš Petr" w:date="2024-02-02T10:25:00Z">
                    <w:rPr>
                      <w:spacing w:val="-2"/>
                    </w:rPr>
                  </w:rPrChange>
                </w:rPr>
                <w:t xml:space="preserve"> </w:t>
              </w:r>
              <w:r w:rsidRPr="00876AB5">
                <w:t>v</w:t>
              </w:r>
              <w:r w:rsidRPr="00876AB5">
                <w:rPr>
                  <w:rPrChange w:id="5839" w:author="Lukáš Petr" w:date="2024-02-02T10:25:00Z">
                    <w:rPr>
                      <w:spacing w:val="-3"/>
                    </w:rPr>
                  </w:rPrChange>
                </w:rPr>
                <w:t xml:space="preserve"> </w:t>
              </w:r>
              <w:r w:rsidRPr="00876AB5">
                <w:t>m.č.</w:t>
              </w:r>
              <w:r w:rsidRPr="00876AB5">
                <w:rPr>
                  <w:rPrChange w:id="5840" w:author="Lukáš Petr" w:date="2024-02-02T10:25:00Z">
                    <w:rPr>
                      <w:spacing w:val="-2"/>
                    </w:rPr>
                  </w:rPrChange>
                </w:rPr>
                <w:t xml:space="preserve"> </w:t>
              </w:r>
              <w:proofErr w:type="spellStart"/>
              <w:r w:rsidRPr="00876AB5">
                <w:t>Milovy</w:t>
              </w:r>
            </w:ins>
            <w:proofErr w:type="spellEnd"/>
          </w:p>
        </w:tc>
      </w:tr>
      <w:tr w:rsidR="00187E05" w:rsidRPr="00876AB5" w14:paraId="502E1B95" w14:textId="77777777" w:rsidTr="00372E38">
        <w:trPr>
          <w:trHeight w:val="340"/>
          <w:ins w:id="5841" w:author="petr" w:date="2024-03-04T10:53:00Z"/>
        </w:trPr>
        <w:tc>
          <w:tcPr>
            <w:tcW w:w="1560" w:type="dxa"/>
            <w:shd w:val="clear" w:color="auto" w:fill="FFFFFF" w:themeFill="background1"/>
            <w:vAlign w:val="center"/>
          </w:tcPr>
          <w:p w14:paraId="160714CA" w14:textId="19511F72" w:rsidR="00187E05" w:rsidRPr="00876AB5" w:rsidRDefault="00187E05" w:rsidP="00187E05">
            <w:pPr>
              <w:adjustRightInd w:val="0"/>
              <w:jc w:val="center"/>
              <w:rPr>
                <w:ins w:id="5842" w:author="petr" w:date="2024-03-04T10:53:00Z"/>
                <w:sz w:val="24"/>
                <w:szCs w:val="24"/>
              </w:rPr>
            </w:pPr>
            <w:ins w:id="5843" w:author="petr" w:date="2024-03-04T10:57:00Z">
              <w:r w:rsidRPr="00876AB5">
                <w:rPr>
                  <w:noProof/>
                  <w:sz w:val="24"/>
                  <w:szCs w:val="24"/>
                </w:rPr>
                <w:drawing>
                  <wp:inline distT="0" distB="0" distL="0" distR="0" wp14:anchorId="58302849" wp14:editId="1E2F0764">
                    <wp:extent cx="756000" cy="221063"/>
                    <wp:effectExtent l="0" t="0" r="6350" b="7620"/>
                    <wp:docPr id="137667947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6679475" name=""/>
                            <pic:cNvPicPr/>
                          </pic:nvPicPr>
                          <pic:blipFill>
                            <a:blip r:embed="rId168"/>
                            <a:stretch>
                              <a:fillRect/>
                            </a:stretch>
                          </pic:blipFill>
                          <pic:spPr>
                            <a:xfrm>
                              <a:off x="0" y="0"/>
                              <a:ext cx="756000" cy="221063"/>
                            </a:xfrm>
                            <a:prstGeom prst="rect">
                              <a:avLst/>
                            </a:prstGeom>
                          </pic:spPr>
                        </pic:pic>
                      </a:graphicData>
                    </a:graphic>
                  </wp:inline>
                </w:drawing>
              </w:r>
            </w:ins>
          </w:p>
        </w:tc>
        <w:tc>
          <w:tcPr>
            <w:tcW w:w="7933" w:type="dxa"/>
            <w:shd w:val="clear" w:color="auto" w:fill="FFFFFF" w:themeFill="background1"/>
            <w:vAlign w:val="center"/>
          </w:tcPr>
          <w:p w14:paraId="28B55943" w14:textId="3DF0F4E4" w:rsidR="00187E05" w:rsidRPr="00876AB5" w:rsidRDefault="00187E05" w:rsidP="00187E05">
            <w:pPr>
              <w:rPr>
                <w:ins w:id="5844" w:author="petr" w:date="2024-03-04T10:53:00Z"/>
                <w:sz w:val="24"/>
                <w:szCs w:val="24"/>
              </w:rPr>
            </w:pPr>
            <w:ins w:id="5845" w:author="petr" w:date="2024-03-04T11:02:00Z">
              <w:r w:rsidRPr="00876AB5">
                <w:t>výstavba</w:t>
              </w:r>
              <w:r w:rsidRPr="00876AB5">
                <w:rPr>
                  <w:rPrChange w:id="5846" w:author="Lukáš Petr" w:date="2024-02-02T10:25:00Z">
                    <w:rPr>
                      <w:spacing w:val="-15"/>
                    </w:rPr>
                  </w:rPrChange>
                </w:rPr>
                <w:t xml:space="preserve"> </w:t>
              </w:r>
              <w:r w:rsidRPr="00876AB5">
                <w:t>veřejného</w:t>
              </w:r>
              <w:r w:rsidRPr="00876AB5">
                <w:rPr>
                  <w:rPrChange w:id="5847" w:author="Lukáš Petr" w:date="2024-02-02T10:25:00Z">
                    <w:rPr>
                      <w:spacing w:val="-15"/>
                    </w:rPr>
                  </w:rPrChange>
                </w:rPr>
                <w:t xml:space="preserve"> </w:t>
              </w:r>
              <w:r w:rsidRPr="00876AB5">
                <w:t>parkoviště</w:t>
              </w:r>
              <w:r w:rsidRPr="00876AB5">
                <w:rPr>
                  <w:rPrChange w:id="5848" w:author="Lukáš Petr" w:date="2024-02-02T10:25:00Z">
                    <w:rPr>
                      <w:spacing w:val="-15"/>
                    </w:rPr>
                  </w:rPrChange>
                </w:rPr>
                <w:t xml:space="preserve"> </w:t>
              </w:r>
              <w:r w:rsidRPr="00876AB5">
                <w:t>v</w:t>
              </w:r>
              <w:r w:rsidRPr="00876AB5">
                <w:rPr>
                  <w:rPrChange w:id="5849" w:author="Lukáš Petr" w:date="2024-02-02T10:25:00Z">
                    <w:rPr>
                      <w:spacing w:val="-15"/>
                    </w:rPr>
                  </w:rPrChange>
                </w:rPr>
                <w:t xml:space="preserve"> </w:t>
              </w:r>
              <w:r w:rsidRPr="00876AB5">
                <w:t>m.č.</w:t>
              </w:r>
              <w:r w:rsidRPr="00876AB5">
                <w:rPr>
                  <w:rPrChange w:id="5850" w:author="Lukáš Petr" w:date="2024-02-02T10:25:00Z">
                    <w:rPr>
                      <w:spacing w:val="-15"/>
                    </w:rPr>
                  </w:rPrChange>
                </w:rPr>
                <w:t xml:space="preserve"> </w:t>
              </w:r>
              <w:proofErr w:type="spellStart"/>
              <w:r w:rsidRPr="00876AB5">
                <w:rPr>
                  <w:rPrChange w:id="5851" w:author="Lukáš Petr" w:date="2024-02-02T10:25:00Z">
                    <w:rPr>
                      <w:spacing w:val="-2"/>
                    </w:rPr>
                  </w:rPrChange>
                </w:rPr>
                <w:t>Milovy</w:t>
              </w:r>
            </w:ins>
            <w:proofErr w:type="spellEnd"/>
          </w:p>
        </w:tc>
      </w:tr>
      <w:tr w:rsidR="00187E05" w:rsidRPr="00876AB5" w14:paraId="35EA8968" w14:textId="77777777" w:rsidTr="00372E38">
        <w:trPr>
          <w:trHeight w:val="340"/>
          <w:ins w:id="5852" w:author="petr" w:date="2024-03-04T10:53:00Z"/>
        </w:trPr>
        <w:tc>
          <w:tcPr>
            <w:tcW w:w="1560" w:type="dxa"/>
            <w:shd w:val="clear" w:color="auto" w:fill="FFFFFF" w:themeFill="background1"/>
            <w:vAlign w:val="center"/>
          </w:tcPr>
          <w:p w14:paraId="13E4FE78" w14:textId="70955E03" w:rsidR="00187E05" w:rsidRPr="00876AB5" w:rsidRDefault="00187E05" w:rsidP="00187E05">
            <w:pPr>
              <w:adjustRightInd w:val="0"/>
              <w:jc w:val="center"/>
              <w:rPr>
                <w:ins w:id="5853" w:author="petr" w:date="2024-03-04T10:53:00Z"/>
                <w:sz w:val="24"/>
                <w:szCs w:val="24"/>
              </w:rPr>
            </w:pPr>
            <w:ins w:id="5854" w:author="petr" w:date="2024-03-04T10:57:00Z">
              <w:r w:rsidRPr="00876AB5">
                <w:rPr>
                  <w:noProof/>
                  <w:sz w:val="24"/>
                  <w:szCs w:val="24"/>
                </w:rPr>
                <w:drawing>
                  <wp:inline distT="0" distB="0" distL="0" distR="0" wp14:anchorId="2D448B0F" wp14:editId="16506250">
                    <wp:extent cx="756000" cy="222188"/>
                    <wp:effectExtent l="0" t="0" r="6350" b="6985"/>
                    <wp:docPr id="52710723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107230" name=""/>
                            <pic:cNvPicPr/>
                          </pic:nvPicPr>
                          <pic:blipFill>
                            <a:blip r:embed="rId169"/>
                            <a:stretch>
                              <a:fillRect/>
                            </a:stretch>
                          </pic:blipFill>
                          <pic:spPr>
                            <a:xfrm>
                              <a:off x="0" y="0"/>
                              <a:ext cx="756000" cy="222188"/>
                            </a:xfrm>
                            <a:prstGeom prst="rect">
                              <a:avLst/>
                            </a:prstGeom>
                          </pic:spPr>
                        </pic:pic>
                      </a:graphicData>
                    </a:graphic>
                  </wp:inline>
                </w:drawing>
              </w:r>
            </w:ins>
          </w:p>
        </w:tc>
        <w:tc>
          <w:tcPr>
            <w:tcW w:w="7933" w:type="dxa"/>
            <w:shd w:val="clear" w:color="auto" w:fill="FFFFFF" w:themeFill="background1"/>
            <w:vAlign w:val="center"/>
          </w:tcPr>
          <w:p w14:paraId="5303052E" w14:textId="5FEFABAA" w:rsidR="00187E05" w:rsidRPr="00876AB5" w:rsidRDefault="00187E05" w:rsidP="00187E05">
            <w:pPr>
              <w:rPr>
                <w:ins w:id="5855" w:author="petr" w:date="2024-03-04T10:53:00Z"/>
                <w:sz w:val="24"/>
                <w:szCs w:val="24"/>
              </w:rPr>
            </w:pPr>
            <w:ins w:id="5856" w:author="petr" w:date="2024-03-04T11:02:00Z">
              <w:r w:rsidRPr="00876AB5">
                <w:t>výstavba</w:t>
              </w:r>
              <w:r w:rsidRPr="00876AB5">
                <w:rPr>
                  <w:rPrChange w:id="5857" w:author="Lukáš Petr" w:date="2024-02-02T10:25:00Z">
                    <w:rPr>
                      <w:spacing w:val="-15"/>
                    </w:rPr>
                  </w:rPrChange>
                </w:rPr>
                <w:t xml:space="preserve"> </w:t>
              </w:r>
              <w:r w:rsidRPr="00876AB5">
                <w:t>záchytného</w:t>
              </w:r>
              <w:r w:rsidRPr="00876AB5">
                <w:rPr>
                  <w:rPrChange w:id="5858" w:author="Lukáš Petr" w:date="2024-02-02T10:25:00Z">
                    <w:rPr>
                      <w:spacing w:val="-15"/>
                    </w:rPr>
                  </w:rPrChange>
                </w:rPr>
                <w:t xml:space="preserve"> </w:t>
              </w:r>
              <w:r w:rsidRPr="00876AB5">
                <w:t>veřejného</w:t>
              </w:r>
              <w:r w:rsidRPr="00876AB5">
                <w:rPr>
                  <w:rPrChange w:id="5859" w:author="Lukáš Petr" w:date="2024-02-02T10:25:00Z">
                    <w:rPr>
                      <w:spacing w:val="-15"/>
                    </w:rPr>
                  </w:rPrChange>
                </w:rPr>
                <w:t xml:space="preserve"> </w:t>
              </w:r>
              <w:r w:rsidRPr="00876AB5">
                <w:t>parkoviště</w:t>
              </w:r>
              <w:r w:rsidRPr="00876AB5">
                <w:rPr>
                  <w:rPrChange w:id="5860" w:author="Lukáš Petr" w:date="2024-02-02T10:25:00Z">
                    <w:rPr>
                      <w:spacing w:val="-15"/>
                    </w:rPr>
                  </w:rPrChange>
                </w:rPr>
                <w:t xml:space="preserve"> </w:t>
              </w:r>
              <w:r w:rsidRPr="00876AB5">
                <w:t>pod</w:t>
              </w:r>
              <w:r w:rsidRPr="00876AB5">
                <w:rPr>
                  <w:rPrChange w:id="5861" w:author="Lukáš Petr" w:date="2024-02-02T10:25:00Z">
                    <w:rPr>
                      <w:spacing w:val="-15"/>
                    </w:rPr>
                  </w:rPrChange>
                </w:rPr>
                <w:t xml:space="preserve"> </w:t>
              </w:r>
              <w:r w:rsidRPr="00876AB5">
                <w:t>sídlem</w:t>
              </w:r>
              <w:r w:rsidRPr="00876AB5">
                <w:rPr>
                  <w:rPrChange w:id="5862" w:author="Lukáš Petr" w:date="2024-02-02T10:25:00Z">
                    <w:rPr>
                      <w:spacing w:val="-15"/>
                    </w:rPr>
                  </w:rPrChange>
                </w:rPr>
                <w:t xml:space="preserve"> </w:t>
              </w:r>
              <w:r w:rsidRPr="00876AB5">
                <w:t>Sněžné</w:t>
              </w:r>
            </w:ins>
          </w:p>
        </w:tc>
      </w:tr>
      <w:tr w:rsidR="00187E05" w:rsidRPr="00876AB5" w14:paraId="02AD80BC" w14:textId="77777777" w:rsidTr="00372E38">
        <w:trPr>
          <w:trHeight w:val="340"/>
          <w:ins w:id="5863" w:author="petr" w:date="2024-03-04T10:53:00Z"/>
        </w:trPr>
        <w:tc>
          <w:tcPr>
            <w:tcW w:w="1560" w:type="dxa"/>
            <w:shd w:val="clear" w:color="auto" w:fill="FFFFFF" w:themeFill="background1"/>
            <w:vAlign w:val="center"/>
          </w:tcPr>
          <w:p w14:paraId="01A63081" w14:textId="2DF5CFC6" w:rsidR="00187E05" w:rsidRPr="00876AB5" w:rsidRDefault="00187E05" w:rsidP="00187E05">
            <w:pPr>
              <w:adjustRightInd w:val="0"/>
              <w:jc w:val="center"/>
              <w:rPr>
                <w:ins w:id="5864" w:author="petr" w:date="2024-03-04T10:53:00Z"/>
                <w:sz w:val="24"/>
                <w:szCs w:val="24"/>
              </w:rPr>
            </w:pPr>
            <w:ins w:id="5865" w:author="petr" w:date="2024-03-04T10:57:00Z">
              <w:r w:rsidRPr="00876AB5">
                <w:rPr>
                  <w:noProof/>
                  <w:sz w:val="24"/>
                  <w:szCs w:val="24"/>
                </w:rPr>
                <w:drawing>
                  <wp:inline distT="0" distB="0" distL="0" distR="0" wp14:anchorId="4A30A24A" wp14:editId="5EA89539">
                    <wp:extent cx="756000" cy="221063"/>
                    <wp:effectExtent l="0" t="0" r="6350" b="7620"/>
                    <wp:docPr id="54021053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210530" name=""/>
                            <pic:cNvPicPr/>
                          </pic:nvPicPr>
                          <pic:blipFill>
                            <a:blip r:embed="rId170"/>
                            <a:stretch>
                              <a:fillRect/>
                            </a:stretch>
                          </pic:blipFill>
                          <pic:spPr>
                            <a:xfrm>
                              <a:off x="0" y="0"/>
                              <a:ext cx="756000" cy="221063"/>
                            </a:xfrm>
                            <a:prstGeom prst="rect">
                              <a:avLst/>
                            </a:prstGeom>
                          </pic:spPr>
                        </pic:pic>
                      </a:graphicData>
                    </a:graphic>
                  </wp:inline>
                </w:drawing>
              </w:r>
            </w:ins>
          </w:p>
        </w:tc>
        <w:tc>
          <w:tcPr>
            <w:tcW w:w="7933" w:type="dxa"/>
            <w:shd w:val="clear" w:color="auto" w:fill="FFFFFF" w:themeFill="background1"/>
            <w:vAlign w:val="center"/>
          </w:tcPr>
          <w:p w14:paraId="5F9F708B" w14:textId="089974A0" w:rsidR="00187E05" w:rsidRPr="00876AB5" w:rsidRDefault="00187E05" w:rsidP="00187E05">
            <w:pPr>
              <w:rPr>
                <w:ins w:id="5866" w:author="petr" w:date="2024-03-04T10:53:00Z"/>
                <w:sz w:val="24"/>
                <w:szCs w:val="24"/>
              </w:rPr>
            </w:pPr>
            <w:ins w:id="5867" w:author="petr" w:date="2024-03-04T11:02:00Z">
              <w:r w:rsidRPr="00876AB5">
                <w:t>výstavba veřejného parkoviště v sídle Krátká</w:t>
              </w:r>
            </w:ins>
          </w:p>
        </w:tc>
      </w:tr>
      <w:tr w:rsidR="00187E05" w:rsidRPr="00876AB5" w14:paraId="700E709F" w14:textId="77777777" w:rsidTr="00372E38">
        <w:trPr>
          <w:trHeight w:val="340"/>
          <w:ins w:id="5868" w:author="petr" w:date="2024-03-04T10:53:00Z"/>
        </w:trPr>
        <w:tc>
          <w:tcPr>
            <w:tcW w:w="1560" w:type="dxa"/>
            <w:shd w:val="clear" w:color="auto" w:fill="FFFFFF" w:themeFill="background1"/>
            <w:vAlign w:val="center"/>
          </w:tcPr>
          <w:p w14:paraId="55304B04" w14:textId="2E1914EA" w:rsidR="00187E05" w:rsidRPr="00876AB5" w:rsidRDefault="00187E05" w:rsidP="00187E05">
            <w:pPr>
              <w:adjustRightInd w:val="0"/>
              <w:jc w:val="center"/>
              <w:rPr>
                <w:ins w:id="5869" w:author="petr" w:date="2024-03-04T10:53:00Z"/>
                <w:sz w:val="24"/>
                <w:szCs w:val="24"/>
              </w:rPr>
            </w:pPr>
            <w:ins w:id="5870" w:author="petr" w:date="2024-03-04T10:57:00Z">
              <w:r w:rsidRPr="00876AB5">
                <w:rPr>
                  <w:noProof/>
                  <w:sz w:val="24"/>
                  <w:szCs w:val="24"/>
                </w:rPr>
                <w:drawing>
                  <wp:inline distT="0" distB="0" distL="0" distR="0" wp14:anchorId="1344306C" wp14:editId="56380E39">
                    <wp:extent cx="756000" cy="220500"/>
                    <wp:effectExtent l="0" t="0" r="6350" b="8255"/>
                    <wp:docPr id="176052477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524771" name=""/>
                            <pic:cNvPicPr/>
                          </pic:nvPicPr>
                          <pic:blipFill>
                            <a:blip r:embed="rId171"/>
                            <a:stretch>
                              <a:fillRect/>
                            </a:stretch>
                          </pic:blipFill>
                          <pic:spPr>
                            <a:xfrm>
                              <a:off x="0" y="0"/>
                              <a:ext cx="756000" cy="220500"/>
                            </a:xfrm>
                            <a:prstGeom prst="rect">
                              <a:avLst/>
                            </a:prstGeom>
                          </pic:spPr>
                        </pic:pic>
                      </a:graphicData>
                    </a:graphic>
                  </wp:inline>
                </w:drawing>
              </w:r>
            </w:ins>
          </w:p>
        </w:tc>
        <w:tc>
          <w:tcPr>
            <w:tcW w:w="7933" w:type="dxa"/>
            <w:shd w:val="clear" w:color="auto" w:fill="FFFFFF" w:themeFill="background1"/>
            <w:vAlign w:val="center"/>
          </w:tcPr>
          <w:p w14:paraId="38BAC46E" w14:textId="021BC5C4" w:rsidR="00187E05" w:rsidRPr="00876AB5" w:rsidRDefault="00187E05" w:rsidP="00187E05">
            <w:pPr>
              <w:rPr>
                <w:ins w:id="5871" w:author="petr" w:date="2024-03-04T10:53:00Z"/>
                <w:sz w:val="24"/>
                <w:szCs w:val="24"/>
              </w:rPr>
            </w:pPr>
            <w:ins w:id="5872" w:author="petr" w:date="2024-03-04T11:02:00Z">
              <w:r w:rsidRPr="00876AB5">
                <w:t>výstavba</w:t>
              </w:r>
              <w:r w:rsidRPr="00876AB5">
                <w:rPr>
                  <w:rPrChange w:id="5873" w:author="Lukáš Petr" w:date="2024-02-02T10:25:00Z">
                    <w:rPr>
                      <w:spacing w:val="-14"/>
                    </w:rPr>
                  </w:rPrChange>
                </w:rPr>
                <w:t xml:space="preserve"> </w:t>
              </w:r>
              <w:r w:rsidRPr="00876AB5">
                <w:t>veřejného</w:t>
              </w:r>
              <w:r w:rsidRPr="00876AB5">
                <w:rPr>
                  <w:rPrChange w:id="5874" w:author="Lukáš Petr" w:date="2024-02-02T10:25:00Z">
                    <w:rPr>
                      <w:spacing w:val="-14"/>
                    </w:rPr>
                  </w:rPrChange>
                </w:rPr>
                <w:t xml:space="preserve"> </w:t>
              </w:r>
              <w:r w:rsidRPr="00876AB5">
                <w:t>parkoviště</w:t>
              </w:r>
              <w:r w:rsidRPr="00876AB5">
                <w:rPr>
                  <w:rPrChange w:id="5875" w:author="Lukáš Petr" w:date="2024-02-02T10:25:00Z">
                    <w:rPr>
                      <w:spacing w:val="-15"/>
                    </w:rPr>
                  </w:rPrChange>
                </w:rPr>
                <w:t xml:space="preserve"> </w:t>
              </w:r>
              <w:r w:rsidRPr="00876AB5">
                <w:t>na</w:t>
              </w:r>
              <w:r w:rsidRPr="00876AB5">
                <w:rPr>
                  <w:rPrChange w:id="5876" w:author="Lukáš Petr" w:date="2024-02-02T10:25:00Z">
                    <w:rPr>
                      <w:spacing w:val="-14"/>
                    </w:rPr>
                  </w:rPrChange>
                </w:rPr>
                <w:t xml:space="preserve"> </w:t>
              </w:r>
              <w:r w:rsidRPr="00876AB5">
                <w:t>Sojčím</w:t>
              </w:r>
              <w:r w:rsidRPr="00876AB5">
                <w:rPr>
                  <w:rPrChange w:id="5877" w:author="Lukáš Petr" w:date="2024-02-02T10:25:00Z">
                    <w:rPr>
                      <w:spacing w:val="-15"/>
                    </w:rPr>
                  </w:rPrChange>
                </w:rPr>
                <w:t xml:space="preserve"> </w:t>
              </w:r>
              <w:r w:rsidRPr="00876AB5">
                <w:t>vrchu</w:t>
              </w:r>
            </w:ins>
          </w:p>
        </w:tc>
      </w:tr>
      <w:tr w:rsidR="001C1A5C" w:rsidRPr="00876AB5" w14:paraId="40EA9B6C" w14:textId="77777777" w:rsidTr="00372E38">
        <w:trPr>
          <w:trHeight w:val="340"/>
        </w:trPr>
        <w:tc>
          <w:tcPr>
            <w:tcW w:w="1560" w:type="dxa"/>
            <w:shd w:val="clear" w:color="auto" w:fill="FFFFFF" w:themeFill="background1"/>
            <w:vAlign w:val="center"/>
          </w:tcPr>
          <w:p w14:paraId="55E2516D" w14:textId="6A370A81" w:rsidR="001C1A5C" w:rsidRPr="00876AB5" w:rsidRDefault="001C1A5C" w:rsidP="001C1A5C">
            <w:pPr>
              <w:adjustRightInd w:val="0"/>
              <w:jc w:val="center"/>
              <w:rPr>
                <w:noProof/>
                <w:sz w:val="24"/>
                <w:szCs w:val="24"/>
              </w:rPr>
            </w:pPr>
            <w:ins w:id="5878" w:author="petr" w:date="2024-03-04T10:57:00Z">
              <w:r w:rsidRPr="00876AB5">
                <w:rPr>
                  <w:noProof/>
                  <w:sz w:val="24"/>
                  <w:szCs w:val="24"/>
                </w:rPr>
                <w:drawing>
                  <wp:inline distT="0" distB="0" distL="0" distR="0" wp14:anchorId="5C9ADEB6" wp14:editId="3C5EE2E1">
                    <wp:extent cx="756000" cy="219375"/>
                    <wp:effectExtent l="0" t="0" r="6350" b="9525"/>
                    <wp:docPr id="30536936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140424" name=""/>
                            <pic:cNvPicPr/>
                          </pic:nvPicPr>
                          <pic:blipFill>
                            <a:blip r:embed="rId172"/>
                            <a:stretch>
                              <a:fillRect/>
                            </a:stretch>
                          </pic:blipFill>
                          <pic:spPr>
                            <a:xfrm>
                              <a:off x="0" y="0"/>
                              <a:ext cx="756000" cy="219375"/>
                            </a:xfrm>
                            <a:prstGeom prst="rect">
                              <a:avLst/>
                            </a:prstGeom>
                          </pic:spPr>
                        </pic:pic>
                      </a:graphicData>
                    </a:graphic>
                  </wp:inline>
                </w:drawing>
              </w:r>
            </w:ins>
          </w:p>
        </w:tc>
        <w:tc>
          <w:tcPr>
            <w:tcW w:w="7933" w:type="dxa"/>
            <w:shd w:val="clear" w:color="auto" w:fill="FFFFFF" w:themeFill="background1"/>
            <w:vAlign w:val="center"/>
          </w:tcPr>
          <w:p w14:paraId="665AB550" w14:textId="1F32A7C2" w:rsidR="001C1A5C" w:rsidRPr="00876AB5" w:rsidRDefault="001C1A5C" w:rsidP="001C1A5C">
            <w:ins w:id="5879" w:author="petr" w:date="2024-03-04T11:02:00Z">
              <w:r w:rsidRPr="00876AB5">
                <w:t>výstavba</w:t>
              </w:r>
              <w:r w:rsidRPr="00876AB5">
                <w:rPr>
                  <w:rPrChange w:id="5880" w:author="Lukáš Petr" w:date="2024-02-02T10:25:00Z">
                    <w:rPr>
                      <w:spacing w:val="-15"/>
                    </w:rPr>
                  </w:rPrChange>
                </w:rPr>
                <w:t xml:space="preserve"> </w:t>
              </w:r>
              <w:r w:rsidRPr="00876AB5">
                <w:t>parkoviště</w:t>
              </w:r>
              <w:r w:rsidRPr="00876AB5">
                <w:rPr>
                  <w:rPrChange w:id="5881" w:author="Lukáš Petr" w:date="2024-02-02T10:25:00Z">
                    <w:rPr>
                      <w:spacing w:val="-15"/>
                    </w:rPr>
                  </w:rPrChange>
                </w:rPr>
                <w:t xml:space="preserve"> </w:t>
              </w:r>
            </w:ins>
          </w:p>
        </w:tc>
      </w:tr>
    </w:tbl>
    <w:p w14:paraId="7ACBECB2" w14:textId="77777777" w:rsidR="00187E05" w:rsidRPr="00876AB5" w:rsidRDefault="00187E05" w:rsidP="00DE7E38">
      <w:pPr>
        <w:pStyle w:val="Zkladntext"/>
        <w:ind w:right="2"/>
        <w:rPr>
          <w:ins w:id="5882" w:author="petr" w:date="2024-03-04T10:52:00Z"/>
        </w:rPr>
      </w:pPr>
    </w:p>
    <w:p w14:paraId="20DB62D6" w14:textId="7D32B0ED" w:rsidR="003468E8" w:rsidRPr="00876AB5" w:rsidDel="00187E05" w:rsidRDefault="00000000" w:rsidP="007D3628">
      <w:pPr>
        <w:pStyle w:val="Odstavecseseznamem"/>
        <w:numPr>
          <w:ilvl w:val="2"/>
          <w:numId w:val="15"/>
        </w:numPr>
        <w:tabs>
          <w:tab w:val="left" w:pos="715"/>
        </w:tabs>
        <w:ind w:left="715" w:right="2" w:hanging="351"/>
        <w:rPr>
          <w:del w:id="5883" w:author="petr" w:date="2024-03-04T10:56:00Z"/>
          <w:sz w:val="24"/>
        </w:rPr>
      </w:pPr>
      <w:del w:id="5884" w:author="petr" w:date="2024-03-04T10:56:00Z">
        <w:r w:rsidRPr="00876AB5" w:rsidDel="00187E05">
          <w:rPr>
            <w:sz w:val="24"/>
            <w:u w:val="single"/>
          </w:rPr>
          <w:lastRenderedPageBreak/>
          <w:delText>Technická</w:delText>
        </w:r>
        <w:r w:rsidRPr="00876AB5" w:rsidDel="00187E05">
          <w:rPr>
            <w:sz w:val="24"/>
            <w:u w:val="single"/>
            <w:rPrChange w:id="5885" w:author="Lukáš Petr" w:date="2024-02-02T10:25:00Z">
              <w:rPr>
                <w:spacing w:val="-2"/>
                <w:sz w:val="24"/>
                <w:u w:val="single"/>
              </w:rPr>
            </w:rPrChange>
          </w:rPr>
          <w:delText xml:space="preserve"> infrastruktura</w:delText>
        </w:r>
      </w:del>
    </w:p>
    <w:p w14:paraId="1B6B81EA" w14:textId="477040E2" w:rsidR="003468E8" w:rsidRPr="00876AB5" w:rsidDel="00187E05" w:rsidRDefault="00000000" w:rsidP="00DE7E38">
      <w:pPr>
        <w:pStyle w:val="Zkladntext"/>
        <w:ind w:left="748" w:right="2"/>
        <w:rPr>
          <w:del w:id="5886" w:author="petr" w:date="2024-03-04T10:56:00Z"/>
          <w:rPrChange w:id="5887" w:author="Lukáš Petr" w:date="2024-02-02T10:25:00Z">
            <w:rPr>
              <w:del w:id="5888" w:author="petr" w:date="2024-03-04T10:56:00Z"/>
              <w:spacing w:val="-2"/>
            </w:rPr>
          </w:rPrChange>
        </w:rPr>
      </w:pPr>
      <w:del w:id="5889" w:author="petr" w:date="2024-03-04T10:56:00Z">
        <w:r w:rsidRPr="00876AB5" w:rsidDel="00187E05">
          <w:delText>V-T1</w:delText>
        </w:r>
        <w:r w:rsidRPr="00876AB5" w:rsidDel="00187E05">
          <w:rPr>
            <w:rPrChange w:id="5890" w:author="Lukáš Petr" w:date="2024-02-02T10:25:00Z">
              <w:rPr>
                <w:spacing w:val="-17"/>
              </w:rPr>
            </w:rPrChange>
          </w:rPr>
          <w:delText xml:space="preserve"> </w:delText>
        </w:r>
        <w:r w:rsidR="00DE7E38" w:rsidRPr="00876AB5" w:rsidDel="00187E05">
          <w:rPr>
            <w:rPrChange w:id="5891" w:author="Lukáš Petr" w:date="2024-02-02T10:25:00Z">
              <w:rPr>
                <w:spacing w:val="-17"/>
              </w:rPr>
            </w:rPrChange>
          </w:rPr>
          <w:delText>–</w:delText>
        </w:r>
        <w:r w:rsidRPr="00876AB5" w:rsidDel="00187E05">
          <w:rPr>
            <w:rPrChange w:id="5892" w:author="Lukáš Petr" w:date="2024-02-02T10:25:00Z">
              <w:rPr>
                <w:spacing w:val="77"/>
              </w:rPr>
            </w:rPrChange>
          </w:rPr>
          <w:delText xml:space="preserve"> </w:delText>
        </w:r>
        <w:r w:rsidRPr="00876AB5" w:rsidDel="00187E05">
          <w:delText>Koridor</w:delText>
        </w:r>
        <w:r w:rsidRPr="00876AB5" w:rsidDel="00187E05">
          <w:rPr>
            <w:rPrChange w:id="5893" w:author="Lukáš Petr" w:date="2024-02-02T10:25:00Z">
              <w:rPr>
                <w:spacing w:val="-15"/>
              </w:rPr>
            </w:rPrChange>
          </w:rPr>
          <w:delText xml:space="preserve"> </w:delText>
        </w:r>
        <w:r w:rsidRPr="00876AB5" w:rsidDel="00187E05">
          <w:delText>pro</w:delText>
        </w:r>
        <w:r w:rsidRPr="00876AB5" w:rsidDel="00187E05">
          <w:rPr>
            <w:rPrChange w:id="5894" w:author="Lukáš Petr" w:date="2024-02-02T10:25:00Z">
              <w:rPr>
                <w:spacing w:val="-15"/>
              </w:rPr>
            </w:rPrChange>
          </w:rPr>
          <w:delText xml:space="preserve"> </w:delText>
        </w:r>
        <w:r w:rsidRPr="00876AB5" w:rsidDel="00187E05">
          <w:delText>rozšíření</w:delText>
        </w:r>
        <w:r w:rsidRPr="00876AB5" w:rsidDel="00187E05">
          <w:rPr>
            <w:rPrChange w:id="5895" w:author="Lukáš Petr" w:date="2024-02-02T10:25:00Z">
              <w:rPr>
                <w:spacing w:val="-15"/>
              </w:rPr>
            </w:rPrChange>
          </w:rPr>
          <w:delText xml:space="preserve"> </w:delText>
        </w:r>
        <w:r w:rsidRPr="00876AB5" w:rsidDel="00187E05">
          <w:delText>veřejného</w:delText>
        </w:r>
        <w:r w:rsidRPr="00876AB5" w:rsidDel="00187E05">
          <w:rPr>
            <w:rPrChange w:id="5896" w:author="Lukáš Petr" w:date="2024-02-02T10:25:00Z">
              <w:rPr>
                <w:spacing w:val="-15"/>
              </w:rPr>
            </w:rPrChange>
          </w:rPr>
          <w:delText xml:space="preserve"> </w:delText>
        </w:r>
        <w:r w:rsidRPr="00876AB5" w:rsidDel="00187E05">
          <w:delText>vodovodu</w:delText>
        </w:r>
        <w:r w:rsidRPr="00876AB5" w:rsidDel="00187E05">
          <w:rPr>
            <w:rPrChange w:id="5897" w:author="Lukáš Petr" w:date="2024-02-02T10:25:00Z">
              <w:rPr>
                <w:spacing w:val="-14"/>
              </w:rPr>
            </w:rPrChange>
          </w:rPr>
          <w:delText xml:space="preserve"> </w:delText>
        </w:r>
        <w:r w:rsidRPr="00876AB5" w:rsidDel="00187E05">
          <w:delText>k.ú.</w:delText>
        </w:r>
        <w:r w:rsidRPr="00876AB5" w:rsidDel="00187E05">
          <w:rPr>
            <w:rPrChange w:id="5898" w:author="Lukáš Petr" w:date="2024-02-02T10:25:00Z">
              <w:rPr>
                <w:spacing w:val="-14"/>
              </w:rPr>
            </w:rPrChange>
          </w:rPr>
          <w:delText xml:space="preserve"> </w:delText>
        </w:r>
        <w:r w:rsidRPr="00876AB5" w:rsidDel="00187E05">
          <w:rPr>
            <w:rPrChange w:id="5899" w:author="Lukáš Petr" w:date="2024-02-02T10:25:00Z">
              <w:rPr>
                <w:spacing w:val="-2"/>
              </w:rPr>
            </w:rPrChange>
          </w:rPr>
          <w:delText>Samotín</w:delText>
        </w:r>
      </w:del>
    </w:p>
    <w:p w14:paraId="56C54C8E" w14:textId="77777777" w:rsidR="00DE7E38" w:rsidRPr="00876AB5" w:rsidRDefault="00DE7E38" w:rsidP="00DE7E38">
      <w:pPr>
        <w:pStyle w:val="Zkladntext"/>
        <w:ind w:left="748" w:right="2"/>
      </w:pPr>
    </w:p>
    <w:p w14:paraId="06639D24" w14:textId="77777777" w:rsidR="003468E8" w:rsidRPr="00876AB5" w:rsidRDefault="00000000" w:rsidP="007D3628">
      <w:pPr>
        <w:pStyle w:val="Odstavecseseznamem"/>
        <w:numPr>
          <w:ilvl w:val="1"/>
          <w:numId w:val="15"/>
        </w:numPr>
        <w:ind w:left="709" w:right="2" w:hanging="518"/>
        <w:rPr>
          <w:sz w:val="24"/>
        </w:rPr>
      </w:pPr>
      <w:r w:rsidRPr="00876AB5">
        <w:rPr>
          <w:sz w:val="24"/>
          <w:u w:val="single"/>
        </w:rPr>
        <w:t>Veřejně</w:t>
      </w:r>
      <w:r w:rsidRPr="00876AB5">
        <w:rPr>
          <w:sz w:val="24"/>
          <w:u w:val="single"/>
          <w:rPrChange w:id="5900" w:author="Lukáš Petr" w:date="2024-02-02T10:25:00Z">
            <w:rPr>
              <w:spacing w:val="-15"/>
              <w:sz w:val="24"/>
              <w:u w:val="single"/>
            </w:rPr>
          </w:rPrChange>
        </w:rPr>
        <w:t xml:space="preserve"> </w:t>
      </w:r>
      <w:r w:rsidRPr="00876AB5">
        <w:rPr>
          <w:sz w:val="24"/>
          <w:u w:val="single"/>
        </w:rPr>
        <w:t>prospěšná</w:t>
      </w:r>
      <w:r w:rsidRPr="00876AB5">
        <w:rPr>
          <w:sz w:val="24"/>
          <w:u w:val="single"/>
          <w:rPrChange w:id="5901" w:author="Lukáš Petr" w:date="2024-02-02T10:25:00Z">
            <w:rPr>
              <w:spacing w:val="-14"/>
              <w:sz w:val="24"/>
              <w:u w:val="single"/>
            </w:rPr>
          </w:rPrChange>
        </w:rPr>
        <w:t xml:space="preserve"> </w:t>
      </w:r>
      <w:r w:rsidRPr="00876AB5">
        <w:rPr>
          <w:sz w:val="24"/>
          <w:u w:val="single"/>
          <w:rPrChange w:id="5902" w:author="Lukáš Petr" w:date="2024-02-02T10:25:00Z">
            <w:rPr>
              <w:spacing w:val="-2"/>
              <w:sz w:val="24"/>
              <w:u w:val="single"/>
            </w:rPr>
          </w:rPrChange>
        </w:rPr>
        <w:t>opatření</w:t>
      </w:r>
    </w:p>
    <w:p w14:paraId="6FDD5357" w14:textId="4CACEAAA" w:rsidR="00D565CC" w:rsidRPr="00876AB5" w:rsidDel="00187E05" w:rsidRDefault="00000000" w:rsidP="007D3628">
      <w:pPr>
        <w:pStyle w:val="Odstavecseseznamem"/>
        <w:numPr>
          <w:ilvl w:val="2"/>
          <w:numId w:val="15"/>
        </w:numPr>
        <w:tabs>
          <w:tab w:val="left" w:pos="715"/>
        </w:tabs>
        <w:ind w:left="715" w:right="2" w:hanging="351"/>
        <w:rPr>
          <w:del w:id="5903" w:author="petr" w:date="2024-03-04T10:56:00Z"/>
          <w:sz w:val="24"/>
        </w:rPr>
      </w:pPr>
      <w:del w:id="5904" w:author="petr" w:date="2024-03-04T10:56:00Z">
        <w:r w:rsidRPr="00876AB5" w:rsidDel="00187E05">
          <w:rPr>
            <w:sz w:val="24"/>
          </w:rPr>
          <w:delText>Plochy</w:delText>
        </w:r>
        <w:r w:rsidRPr="00876AB5" w:rsidDel="00187E05">
          <w:rPr>
            <w:sz w:val="24"/>
            <w:rPrChange w:id="5905" w:author="Lukáš Petr" w:date="2024-02-02T10:25:00Z">
              <w:rPr>
                <w:spacing w:val="-10"/>
                <w:sz w:val="24"/>
              </w:rPr>
            </w:rPrChange>
          </w:rPr>
          <w:delText xml:space="preserve"> </w:delText>
        </w:r>
        <w:r w:rsidRPr="00876AB5" w:rsidDel="00187E05">
          <w:rPr>
            <w:sz w:val="24"/>
          </w:rPr>
          <w:delText>a</w:delText>
        </w:r>
        <w:r w:rsidRPr="00876AB5" w:rsidDel="00187E05">
          <w:rPr>
            <w:sz w:val="24"/>
            <w:rPrChange w:id="5906" w:author="Lukáš Petr" w:date="2024-02-02T10:25:00Z">
              <w:rPr>
                <w:spacing w:val="-10"/>
                <w:sz w:val="24"/>
              </w:rPr>
            </w:rPrChange>
          </w:rPr>
          <w:delText xml:space="preserve"> </w:delText>
        </w:r>
        <w:r w:rsidRPr="00876AB5" w:rsidDel="00187E05">
          <w:rPr>
            <w:sz w:val="24"/>
          </w:rPr>
          <w:delText>koridory</w:delText>
        </w:r>
        <w:r w:rsidRPr="00876AB5" w:rsidDel="00187E05">
          <w:rPr>
            <w:sz w:val="24"/>
            <w:rPrChange w:id="5907" w:author="Lukáš Petr" w:date="2024-02-02T10:25:00Z">
              <w:rPr>
                <w:spacing w:val="-10"/>
                <w:sz w:val="24"/>
              </w:rPr>
            </w:rPrChange>
          </w:rPr>
          <w:delText xml:space="preserve"> </w:delText>
        </w:r>
        <w:r w:rsidRPr="00876AB5" w:rsidDel="00187E05">
          <w:rPr>
            <w:sz w:val="24"/>
          </w:rPr>
          <w:delText>ÚSES</w:delText>
        </w:r>
        <w:r w:rsidRPr="00876AB5" w:rsidDel="00187E05">
          <w:rPr>
            <w:sz w:val="24"/>
            <w:rPrChange w:id="5908" w:author="Lukáš Petr" w:date="2024-02-02T10:25:00Z">
              <w:rPr>
                <w:spacing w:val="-10"/>
                <w:sz w:val="24"/>
              </w:rPr>
            </w:rPrChange>
          </w:rPr>
          <w:delText xml:space="preserve"> </w:delText>
        </w:r>
        <w:r w:rsidRPr="00876AB5" w:rsidDel="00187E05">
          <w:rPr>
            <w:sz w:val="24"/>
          </w:rPr>
          <w:delText>převzaté</w:delText>
        </w:r>
        <w:r w:rsidRPr="00876AB5" w:rsidDel="00187E05">
          <w:rPr>
            <w:sz w:val="24"/>
            <w:rPrChange w:id="5909" w:author="Lukáš Petr" w:date="2024-02-02T10:25:00Z">
              <w:rPr>
                <w:spacing w:val="-11"/>
                <w:sz w:val="24"/>
              </w:rPr>
            </w:rPrChange>
          </w:rPr>
          <w:delText xml:space="preserve"> </w:delText>
        </w:r>
        <w:r w:rsidRPr="00876AB5" w:rsidDel="00187E05">
          <w:rPr>
            <w:sz w:val="24"/>
          </w:rPr>
          <w:delText>a</w:delText>
        </w:r>
        <w:r w:rsidRPr="00876AB5" w:rsidDel="00187E05">
          <w:rPr>
            <w:sz w:val="24"/>
            <w:rPrChange w:id="5910" w:author="Lukáš Petr" w:date="2024-02-02T10:25:00Z">
              <w:rPr>
                <w:spacing w:val="-11"/>
                <w:sz w:val="24"/>
              </w:rPr>
            </w:rPrChange>
          </w:rPr>
          <w:delText xml:space="preserve"> </w:delText>
        </w:r>
        <w:r w:rsidRPr="00876AB5" w:rsidDel="00187E05">
          <w:rPr>
            <w:sz w:val="24"/>
          </w:rPr>
          <w:delText>upřesněné</w:delText>
        </w:r>
        <w:r w:rsidRPr="00876AB5" w:rsidDel="00187E05">
          <w:rPr>
            <w:sz w:val="24"/>
            <w:rPrChange w:id="5911" w:author="Lukáš Petr" w:date="2024-02-02T10:25:00Z">
              <w:rPr>
                <w:spacing w:val="-11"/>
                <w:sz w:val="24"/>
              </w:rPr>
            </w:rPrChange>
          </w:rPr>
          <w:delText xml:space="preserve"> </w:delText>
        </w:r>
        <w:r w:rsidRPr="00876AB5" w:rsidDel="00187E05">
          <w:rPr>
            <w:sz w:val="24"/>
          </w:rPr>
          <w:delText>ze</w:delText>
        </w:r>
        <w:r w:rsidRPr="00876AB5" w:rsidDel="00187E05">
          <w:rPr>
            <w:sz w:val="24"/>
            <w:rPrChange w:id="5912" w:author="Lukáš Petr" w:date="2024-02-02T10:25:00Z">
              <w:rPr>
                <w:spacing w:val="-11"/>
                <w:sz w:val="24"/>
              </w:rPr>
            </w:rPrChange>
          </w:rPr>
          <w:delText xml:space="preserve"> </w:delText>
        </w:r>
        <w:r w:rsidRPr="00876AB5" w:rsidDel="00187E05">
          <w:rPr>
            <w:sz w:val="24"/>
          </w:rPr>
          <w:delText>ZÚR</w:delText>
        </w:r>
        <w:r w:rsidRPr="00876AB5" w:rsidDel="00187E05">
          <w:rPr>
            <w:sz w:val="24"/>
            <w:rPrChange w:id="5913" w:author="Lukáš Petr" w:date="2024-02-02T10:25:00Z">
              <w:rPr>
                <w:spacing w:val="-11"/>
                <w:sz w:val="24"/>
              </w:rPr>
            </w:rPrChange>
          </w:rPr>
          <w:delText xml:space="preserve"> </w:delText>
        </w:r>
        <w:r w:rsidRPr="00876AB5" w:rsidDel="00187E05">
          <w:rPr>
            <w:sz w:val="24"/>
          </w:rPr>
          <w:delText>kraje</w:delText>
        </w:r>
        <w:r w:rsidRPr="00876AB5" w:rsidDel="00187E05">
          <w:rPr>
            <w:sz w:val="24"/>
            <w:rPrChange w:id="5914" w:author="Lukáš Petr" w:date="2024-02-02T10:25:00Z">
              <w:rPr>
                <w:spacing w:val="-11"/>
                <w:sz w:val="24"/>
              </w:rPr>
            </w:rPrChange>
          </w:rPr>
          <w:delText xml:space="preserve"> </w:delText>
        </w:r>
        <w:r w:rsidRPr="00876AB5" w:rsidDel="00187E05">
          <w:rPr>
            <w:sz w:val="24"/>
          </w:rPr>
          <w:delText xml:space="preserve">Vysočina: </w:delText>
        </w:r>
      </w:del>
    </w:p>
    <w:p w14:paraId="36902B38" w14:textId="229D244B" w:rsidR="003468E8" w:rsidRPr="00876AB5" w:rsidDel="00187E05" w:rsidRDefault="00000000" w:rsidP="00D565CC">
      <w:pPr>
        <w:pStyle w:val="Odstavecseseznamem"/>
        <w:tabs>
          <w:tab w:val="left" w:pos="715"/>
        </w:tabs>
        <w:ind w:right="2" w:firstLine="0"/>
        <w:rPr>
          <w:del w:id="5915" w:author="petr" w:date="2024-03-04T10:56:00Z"/>
          <w:sz w:val="24"/>
        </w:rPr>
      </w:pPr>
      <w:del w:id="5916" w:author="petr" w:date="2024-03-04T10:56:00Z">
        <w:r w:rsidRPr="00876AB5" w:rsidDel="00187E05">
          <w:rPr>
            <w:sz w:val="24"/>
          </w:rPr>
          <w:delText xml:space="preserve">U 078 </w:delText>
        </w:r>
        <w:r w:rsidR="00D565CC" w:rsidRPr="00876AB5" w:rsidDel="00187E05">
          <w:rPr>
            <w:sz w:val="24"/>
          </w:rPr>
          <w:delText>–</w:delText>
        </w:r>
        <w:r w:rsidRPr="00876AB5" w:rsidDel="00187E05">
          <w:rPr>
            <w:sz w:val="24"/>
          </w:rPr>
          <w:delText xml:space="preserve"> RBC Milovské Perničky, meandry Svratky</w:delText>
        </w:r>
      </w:del>
    </w:p>
    <w:p w14:paraId="53D6E593" w14:textId="589F165F" w:rsidR="003468E8" w:rsidRPr="00876AB5" w:rsidDel="00187E05" w:rsidRDefault="00000000" w:rsidP="00DE7E38">
      <w:pPr>
        <w:pStyle w:val="Zkladntext"/>
        <w:ind w:left="744" w:right="2"/>
        <w:rPr>
          <w:del w:id="5917" w:author="petr" w:date="2024-03-04T10:56:00Z"/>
        </w:rPr>
      </w:pPr>
      <w:del w:id="5918" w:author="petr" w:date="2024-03-04T10:56:00Z">
        <w:r w:rsidRPr="00876AB5" w:rsidDel="00187E05">
          <w:delText>U</w:delText>
        </w:r>
        <w:r w:rsidRPr="00876AB5" w:rsidDel="00187E05">
          <w:rPr>
            <w:rPrChange w:id="5919" w:author="Lukáš Petr" w:date="2024-02-02T10:25:00Z">
              <w:rPr>
                <w:spacing w:val="-3"/>
              </w:rPr>
            </w:rPrChange>
          </w:rPr>
          <w:delText xml:space="preserve"> </w:delText>
        </w:r>
        <w:r w:rsidRPr="00876AB5" w:rsidDel="00187E05">
          <w:delText>087</w:delText>
        </w:r>
        <w:r w:rsidRPr="00876AB5" w:rsidDel="00187E05">
          <w:rPr>
            <w:rPrChange w:id="5920" w:author="Lukáš Petr" w:date="2024-02-02T10:25:00Z">
              <w:rPr>
                <w:spacing w:val="-2"/>
              </w:rPr>
            </w:rPrChange>
          </w:rPr>
          <w:delText xml:space="preserve"> </w:delText>
        </w:r>
        <w:r w:rsidR="00D565CC" w:rsidRPr="00876AB5" w:rsidDel="00187E05">
          <w:delText>–</w:delText>
        </w:r>
        <w:r w:rsidRPr="00876AB5" w:rsidDel="00187E05">
          <w:rPr>
            <w:rPrChange w:id="5921" w:author="Lukáš Petr" w:date="2024-02-02T10:25:00Z">
              <w:rPr>
                <w:spacing w:val="-2"/>
              </w:rPr>
            </w:rPrChange>
          </w:rPr>
          <w:delText xml:space="preserve"> </w:delText>
        </w:r>
        <w:r w:rsidRPr="00876AB5" w:rsidDel="00187E05">
          <w:delText>RBC</w:delText>
        </w:r>
        <w:r w:rsidRPr="00876AB5" w:rsidDel="00187E05">
          <w:rPr>
            <w:rPrChange w:id="5922" w:author="Lukáš Petr" w:date="2024-02-02T10:25:00Z">
              <w:rPr>
                <w:spacing w:val="-2"/>
              </w:rPr>
            </w:rPrChange>
          </w:rPr>
          <w:delText xml:space="preserve"> </w:delText>
        </w:r>
        <w:r w:rsidRPr="00876AB5" w:rsidDel="00187E05">
          <w:delText>Devět</w:delText>
        </w:r>
        <w:r w:rsidRPr="00876AB5" w:rsidDel="00187E05">
          <w:rPr>
            <w:rPrChange w:id="5923" w:author="Lukáš Petr" w:date="2024-02-02T10:25:00Z">
              <w:rPr>
                <w:spacing w:val="-1"/>
              </w:rPr>
            </w:rPrChange>
          </w:rPr>
          <w:delText xml:space="preserve"> </w:delText>
        </w:r>
        <w:r w:rsidRPr="00876AB5" w:rsidDel="00187E05">
          <w:rPr>
            <w:rPrChange w:id="5924" w:author="Lukáš Petr" w:date="2024-02-02T10:25:00Z">
              <w:rPr>
                <w:spacing w:val="-4"/>
              </w:rPr>
            </w:rPrChange>
          </w:rPr>
          <w:delText>skal</w:delText>
        </w:r>
      </w:del>
    </w:p>
    <w:p w14:paraId="76321742" w14:textId="13E42099" w:rsidR="003468E8" w:rsidRPr="00876AB5" w:rsidDel="00187E05" w:rsidRDefault="00000000" w:rsidP="00DE7E38">
      <w:pPr>
        <w:pStyle w:val="Zkladntext"/>
        <w:ind w:left="744" w:right="2"/>
        <w:rPr>
          <w:del w:id="5925" w:author="petr" w:date="2024-03-04T10:56:00Z"/>
        </w:rPr>
      </w:pPr>
      <w:del w:id="5926" w:author="petr" w:date="2024-03-04T10:56:00Z">
        <w:r w:rsidRPr="00876AB5" w:rsidDel="00187E05">
          <w:delText>U</w:delText>
        </w:r>
        <w:r w:rsidRPr="00876AB5" w:rsidDel="00187E05">
          <w:rPr>
            <w:rPrChange w:id="5927" w:author="Lukáš Petr" w:date="2024-02-02T10:25:00Z">
              <w:rPr>
                <w:spacing w:val="-3"/>
              </w:rPr>
            </w:rPrChange>
          </w:rPr>
          <w:delText xml:space="preserve"> </w:delText>
        </w:r>
        <w:r w:rsidRPr="00876AB5" w:rsidDel="00187E05">
          <w:delText>227</w:delText>
        </w:r>
        <w:r w:rsidRPr="00876AB5" w:rsidDel="00187E05">
          <w:rPr>
            <w:rPrChange w:id="5928" w:author="Lukáš Petr" w:date="2024-02-02T10:25:00Z">
              <w:rPr>
                <w:spacing w:val="-2"/>
              </w:rPr>
            </w:rPrChange>
          </w:rPr>
          <w:delText xml:space="preserve"> </w:delText>
        </w:r>
        <w:r w:rsidR="00D565CC" w:rsidRPr="00876AB5" w:rsidDel="00187E05">
          <w:rPr>
            <w:rPrChange w:id="5929" w:author="Lukáš Petr" w:date="2024-02-02T10:25:00Z">
              <w:rPr>
                <w:spacing w:val="-2"/>
              </w:rPr>
            </w:rPrChange>
          </w:rPr>
          <w:delText>–</w:delText>
        </w:r>
        <w:r w:rsidRPr="00876AB5" w:rsidDel="00187E05">
          <w:rPr>
            <w:rPrChange w:id="5930" w:author="Lukáš Petr" w:date="2024-02-02T10:25:00Z">
              <w:rPr>
                <w:spacing w:val="-2"/>
              </w:rPr>
            </w:rPrChange>
          </w:rPr>
          <w:delText xml:space="preserve"> </w:delText>
        </w:r>
        <w:r w:rsidRPr="00876AB5" w:rsidDel="00187E05">
          <w:delText>RBK</w:delText>
        </w:r>
        <w:r w:rsidRPr="00876AB5" w:rsidDel="00187E05">
          <w:rPr>
            <w:rPrChange w:id="5931" w:author="Lukáš Petr" w:date="2024-02-02T10:25:00Z">
              <w:rPr>
                <w:spacing w:val="-2"/>
              </w:rPr>
            </w:rPrChange>
          </w:rPr>
          <w:delText xml:space="preserve"> </w:delText>
        </w:r>
        <w:r w:rsidRPr="00876AB5" w:rsidDel="00187E05">
          <w:delText>Žákovina</w:delText>
        </w:r>
        <w:r w:rsidRPr="00876AB5" w:rsidDel="00187E05">
          <w:rPr>
            <w:rPrChange w:id="5932" w:author="Lukáš Petr" w:date="2024-02-02T10:25:00Z">
              <w:rPr>
                <w:spacing w:val="-2"/>
              </w:rPr>
            </w:rPrChange>
          </w:rPr>
          <w:delText xml:space="preserve"> </w:delText>
        </w:r>
        <w:r w:rsidR="00D565CC" w:rsidRPr="00876AB5" w:rsidDel="00187E05">
          <w:rPr>
            <w:rPrChange w:id="5933" w:author="Lukáš Petr" w:date="2024-02-02T10:25:00Z">
              <w:rPr>
                <w:spacing w:val="-2"/>
              </w:rPr>
            </w:rPrChange>
          </w:rPr>
          <w:delText>–</w:delText>
        </w:r>
        <w:r w:rsidRPr="00876AB5" w:rsidDel="00187E05">
          <w:rPr>
            <w:rPrChange w:id="5934" w:author="Lukáš Petr" w:date="2024-02-02T10:25:00Z">
              <w:rPr>
                <w:spacing w:val="-2"/>
              </w:rPr>
            </w:rPrChange>
          </w:rPr>
          <w:delText xml:space="preserve"> </w:delText>
        </w:r>
        <w:r w:rsidRPr="00876AB5" w:rsidDel="00187E05">
          <w:delText>Milovské</w:delText>
        </w:r>
        <w:r w:rsidRPr="00876AB5" w:rsidDel="00187E05">
          <w:rPr>
            <w:rPrChange w:id="5935" w:author="Lukáš Petr" w:date="2024-02-02T10:25:00Z">
              <w:rPr>
                <w:spacing w:val="-2"/>
              </w:rPr>
            </w:rPrChange>
          </w:rPr>
          <w:delText xml:space="preserve"> </w:delText>
        </w:r>
        <w:r w:rsidRPr="00876AB5" w:rsidDel="00187E05">
          <w:delText>Perničky,</w:delText>
        </w:r>
        <w:r w:rsidRPr="00876AB5" w:rsidDel="00187E05">
          <w:rPr>
            <w:rPrChange w:id="5936" w:author="Lukáš Petr" w:date="2024-02-02T10:25:00Z">
              <w:rPr>
                <w:spacing w:val="-2"/>
              </w:rPr>
            </w:rPrChange>
          </w:rPr>
          <w:delText xml:space="preserve"> </w:delText>
        </w:r>
        <w:r w:rsidRPr="00876AB5" w:rsidDel="00187E05">
          <w:delText>meandry</w:delText>
        </w:r>
        <w:r w:rsidRPr="00876AB5" w:rsidDel="00187E05">
          <w:rPr>
            <w:rPrChange w:id="5937" w:author="Lukáš Petr" w:date="2024-02-02T10:25:00Z">
              <w:rPr>
                <w:spacing w:val="-2"/>
              </w:rPr>
            </w:rPrChange>
          </w:rPr>
          <w:delText xml:space="preserve"> Svratky</w:delText>
        </w:r>
      </w:del>
    </w:p>
    <w:p w14:paraId="7AB33D87" w14:textId="40A89A25" w:rsidR="003468E8" w:rsidRPr="00876AB5" w:rsidRDefault="00000000" w:rsidP="00DE7E38">
      <w:pPr>
        <w:ind w:left="744" w:right="2"/>
        <w:jc w:val="both"/>
        <w:rPr>
          <w:sz w:val="20"/>
          <w:rPrChange w:id="5938" w:author="Lukáš Petr" w:date="2024-02-02T10:25:00Z">
            <w:rPr>
              <w:spacing w:val="-5"/>
              <w:sz w:val="20"/>
            </w:rPr>
          </w:rPrChange>
        </w:rPr>
      </w:pPr>
      <w:del w:id="5939" w:author="petr" w:date="2024-03-04T10:56:00Z">
        <w:r w:rsidRPr="00876AB5" w:rsidDel="00187E05">
          <w:rPr>
            <w:sz w:val="20"/>
          </w:rPr>
          <w:delText>Pozn.:</w:delText>
        </w:r>
        <w:r w:rsidRPr="00876AB5" w:rsidDel="00187E05">
          <w:rPr>
            <w:sz w:val="20"/>
            <w:rPrChange w:id="5940" w:author="Lukáš Petr" w:date="2024-02-02T10:25:00Z">
              <w:rPr>
                <w:spacing w:val="-11"/>
                <w:sz w:val="20"/>
              </w:rPr>
            </w:rPrChange>
          </w:rPr>
          <w:delText xml:space="preserve"> </w:delText>
        </w:r>
        <w:r w:rsidRPr="00876AB5" w:rsidDel="00187E05">
          <w:rPr>
            <w:sz w:val="20"/>
          </w:rPr>
          <w:delText>Na</w:delText>
        </w:r>
        <w:r w:rsidRPr="00876AB5" w:rsidDel="00187E05">
          <w:rPr>
            <w:sz w:val="20"/>
            <w:rPrChange w:id="5941" w:author="Lukáš Petr" w:date="2024-02-02T10:25:00Z">
              <w:rPr>
                <w:spacing w:val="-8"/>
                <w:sz w:val="20"/>
              </w:rPr>
            </w:rPrChange>
          </w:rPr>
          <w:delText xml:space="preserve"> </w:delText>
        </w:r>
        <w:r w:rsidRPr="00876AB5" w:rsidDel="00187E05">
          <w:rPr>
            <w:sz w:val="20"/>
          </w:rPr>
          <w:delText>plochy</w:delText>
        </w:r>
        <w:r w:rsidRPr="00876AB5" w:rsidDel="00187E05">
          <w:rPr>
            <w:sz w:val="20"/>
            <w:rPrChange w:id="5942" w:author="Lukáš Petr" w:date="2024-02-02T10:25:00Z">
              <w:rPr>
                <w:spacing w:val="-9"/>
                <w:sz w:val="20"/>
              </w:rPr>
            </w:rPrChange>
          </w:rPr>
          <w:delText xml:space="preserve"> </w:delText>
        </w:r>
        <w:r w:rsidRPr="00876AB5" w:rsidDel="00187E05">
          <w:rPr>
            <w:sz w:val="20"/>
          </w:rPr>
          <w:delText>uvedené</w:delText>
        </w:r>
        <w:r w:rsidRPr="00876AB5" w:rsidDel="00187E05">
          <w:rPr>
            <w:sz w:val="20"/>
            <w:rPrChange w:id="5943" w:author="Lukáš Petr" w:date="2024-02-02T10:25:00Z">
              <w:rPr>
                <w:spacing w:val="-7"/>
                <w:sz w:val="20"/>
              </w:rPr>
            </w:rPrChange>
          </w:rPr>
          <w:delText xml:space="preserve"> </w:delText>
        </w:r>
        <w:r w:rsidRPr="00876AB5" w:rsidDel="00187E05">
          <w:rPr>
            <w:sz w:val="20"/>
          </w:rPr>
          <w:delText>v</w:delText>
        </w:r>
        <w:r w:rsidRPr="00876AB5" w:rsidDel="00187E05">
          <w:rPr>
            <w:sz w:val="20"/>
            <w:rPrChange w:id="5944" w:author="Lukáš Petr" w:date="2024-02-02T10:25:00Z">
              <w:rPr>
                <w:spacing w:val="-9"/>
                <w:sz w:val="20"/>
              </w:rPr>
            </w:rPrChange>
          </w:rPr>
          <w:delText xml:space="preserve"> </w:delText>
        </w:r>
        <w:r w:rsidRPr="00876AB5" w:rsidDel="00187E05">
          <w:rPr>
            <w:sz w:val="20"/>
          </w:rPr>
          <w:delText>kapitole</w:delText>
        </w:r>
        <w:r w:rsidRPr="00876AB5" w:rsidDel="00187E05">
          <w:rPr>
            <w:sz w:val="20"/>
            <w:rPrChange w:id="5945" w:author="Lukáš Petr" w:date="2024-02-02T10:25:00Z">
              <w:rPr>
                <w:spacing w:val="-8"/>
                <w:sz w:val="20"/>
              </w:rPr>
            </w:rPrChange>
          </w:rPr>
          <w:delText xml:space="preserve"> </w:delText>
        </w:r>
        <w:r w:rsidRPr="00876AB5" w:rsidDel="00187E05">
          <w:rPr>
            <w:sz w:val="20"/>
          </w:rPr>
          <w:delText>8.1.-</w:delText>
        </w:r>
        <w:r w:rsidRPr="00876AB5" w:rsidDel="00187E05">
          <w:rPr>
            <w:sz w:val="20"/>
            <w:rPrChange w:id="5946" w:author="Lukáš Petr" w:date="2024-02-02T10:25:00Z">
              <w:rPr>
                <w:spacing w:val="-8"/>
                <w:sz w:val="20"/>
              </w:rPr>
            </w:rPrChange>
          </w:rPr>
          <w:delText xml:space="preserve"> </w:delText>
        </w:r>
        <w:r w:rsidRPr="00876AB5" w:rsidDel="00187E05">
          <w:rPr>
            <w:sz w:val="20"/>
          </w:rPr>
          <w:delText>8.2.</w:delText>
        </w:r>
        <w:r w:rsidRPr="00876AB5" w:rsidDel="00187E05">
          <w:rPr>
            <w:sz w:val="20"/>
            <w:rPrChange w:id="5947" w:author="Lukáš Petr" w:date="2024-02-02T10:25:00Z">
              <w:rPr>
                <w:spacing w:val="-8"/>
                <w:sz w:val="20"/>
              </w:rPr>
            </w:rPrChange>
          </w:rPr>
          <w:delText xml:space="preserve"> </w:delText>
        </w:r>
        <w:r w:rsidRPr="00876AB5" w:rsidDel="00187E05">
          <w:rPr>
            <w:sz w:val="20"/>
          </w:rPr>
          <w:delText>se</w:delText>
        </w:r>
        <w:r w:rsidRPr="00876AB5" w:rsidDel="00187E05">
          <w:rPr>
            <w:sz w:val="20"/>
            <w:rPrChange w:id="5948" w:author="Lukáš Petr" w:date="2024-02-02T10:25:00Z">
              <w:rPr>
                <w:spacing w:val="-8"/>
                <w:sz w:val="20"/>
              </w:rPr>
            </w:rPrChange>
          </w:rPr>
          <w:delText xml:space="preserve"> </w:delText>
        </w:r>
        <w:r w:rsidRPr="00876AB5" w:rsidDel="00187E05">
          <w:rPr>
            <w:sz w:val="20"/>
          </w:rPr>
          <w:delText>vztahuje</w:delText>
        </w:r>
        <w:r w:rsidRPr="00876AB5" w:rsidDel="00187E05">
          <w:rPr>
            <w:sz w:val="20"/>
            <w:rPrChange w:id="5949" w:author="Lukáš Petr" w:date="2024-02-02T10:25:00Z">
              <w:rPr>
                <w:spacing w:val="-7"/>
                <w:sz w:val="20"/>
              </w:rPr>
            </w:rPrChange>
          </w:rPr>
          <w:delText xml:space="preserve"> </w:delText>
        </w:r>
        <w:r w:rsidRPr="00876AB5" w:rsidDel="00187E05">
          <w:rPr>
            <w:sz w:val="20"/>
          </w:rPr>
          <w:delText>i</w:delText>
        </w:r>
        <w:r w:rsidRPr="00876AB5" w:rsidDel="00187E05">
          <w:rPr>
            <w:sz w:val="20"/>
            <w:rPrChange w:id="5950" w:author="Lukáš Petr" w:date="2024-02-02T10:25:00Z">
              <w:rPr>
                <w:spacing w:val="-9"/>
                <w:sz w:val="20"/>
              </w:rPr>
            </w:rPrChange>
          </w:rPr>
          <w:delText xml:space="preserve"> </w:delText>
        </w:r>
        <w:r w:rsidRPr="00876AB5" w:rsidDel="00187E05">
          <w:rPr>
            <w:sz w:val="20"/>
          </w:rPr>
          <w:delText>předkupní</w:delText>
        </w:r>
        <w:r w:rsidRPr="00876AB5" w:rsidDel="00187E05">
          <w:rPr>
            <w:sz w:val="20"/>
            <w:rPrChange w:id="5951" w:author="Lukáš Petr" w:date="2024-02-02T10:25:00Z">
              <w:rPr>
                <w:spacing w:val="-10"/>
                <w:sz w:val="20"/>
              </w:rPr>
            </w:rPrChange>
          </w:rPr>
          <w:delText xml:space="preserve"> </w:delText>
        </w:r>
        <w:r w:rsidRPr="00876AB5" w:rsidDel="00187E05">
          <w:rPr>
            <w:sz w:val="20"/>
          </w:rPr>
          <w:delText>právo</w:delText>
        </w:r>
        <w:r w:rsidRPr="00876AB5" w:rsidDel="00187E05">
          <w:rPr>
            <w:sz w:val="20"/>
            <w:rPrChange w:id="5952" w:author="Lukáš Petr" w:date="2024-02-02T10:25:00Z">
              <w:rPr>
                <w:spacing w:val="-8"/>
                <w:sz w:val="20"/>
              </w:rPr>
            </w:rPrChange>
          </w:rPr>
          <w:delText xml:space="preserve"> </w:delText>
        </w:r>
        <w:r w:rsidRPr="00876AB5" w:rsidDel="00187E05">
          <w:rPr>
            <w:sz w:val="20"/>
          </w:rPr>
          <w:delText>podle</w:delText>
        </w:r>
        <w:r w:rsidRPr="00876AB5" w:rsidDel="00187E05">
          <w:rPr>
            <w:sz w:val="20"/>
            <w:rPrChange w:id="5953" w:author="Lukáš Petr" w:date="2024-02-02T10:25:00Z">
              <w:rPr>
                <w:spacing w:val="-8"/>
                <w:sz w:val="20"/>
              </w:rPr>
            </w:rPrChange>
          </w:rPr>
          <w:delText xml:space="preserve"> </w:delText>
        </w:r>
        <w:r w:rsidRPr="00876AB5" w:rsidDel="00187E05">
          <w:rPr>
            <w:sz w:val="20"/>
          </w:rPr>
          <w:delText>§101</w:delText>
        </w:r>
        <w:r w:rsidRPr="00876AB5" w:rsidDel="00187E05">
          <w:rPr>
            <w:sz w:val="20"/>
            <w:rPrChange w:id="5954" w:author="Lukáš Petr" w:date="2024-02-02T10:25:00Z">
              <w:rPr>
                <w:spacing w:val="-8"/>
                <w:sz w:val="20"/>
              </w:rPr>
            </w:rPrChange>
          </w:rPr>
          <w:delText xml:space="preserve"> </w:delText>
        </w:r>
        <w:r w:rsidRPr="00876AB5" w:rsidDel="00187E05">
          <w:rPr>
            <w:sz w:val="20"/>
          </w:rPr>
          <w:delText>zák.</w:delText>
        </w:r>
        <w:r w:rsidRPr="00876AB5" w:rsidDel="00187E05">
          <w:rPr>
            <w:sz w:val="20"/>
            <w:rPrChange w:id="5955" w:author="Lukáš Petr" w:date="2024-02-02T10:25:00Z">
              <w:rPr>
                <w:spacing w:val="-8"/>
                <w:sz w:val="20"/>
              </w:rPr>
            </w:rPrChange>
          </w:rPr>
          <w:delText xml:space="preserve"> </w:delText>
        </w:r>
        <w:r w:rsidRPr="00876AB5" w:rsidDel="00187E05">
          <w:rPr>
            <w:sz w:val="20"/>
          </w:rPr>
          <w:delText>č.</w:delText>
        </w:r>
        <w:r w:rsidRPr="00876AB5" w:rsidDel="00187E05">
          <w:rPr>
            <w:sz w:val="20"/>
            <w:rPrChange w:id="5956" w:author="Lukáš Petr" w:date="2024-02-02T10:25:00Z">
              <w:rPr>
                <w:spacing w:val="-8"/>
                <w:sz w:val="20"/>
              </w:rPr>
            </w:rPrChange>
          </w:rPr>
          <w:delText xml:space="preserve"> </w:delText>
        </w:r>
        <w:r w:rsidRPr="00876AB5" w:rsidDel="00187E05">
          <w:rPr>
            <w:sz w:val="20"/>
          </w:rPr>
          <w:delText>183/2006</w:delText>
        </w:r>
        <w:r w:rsidRPr="00876AB5" w:rsidDel="00187E05">
          <w:rPr>
            <w:sz w:val="20"/>
            <w:rPrChange w:id="5957" w:author="Lukáš Petr" w:date="2024-02-02T10:25:00Z">
              <w:rPr>
                <w:spacing w:val="-7"/>
                <w:sz w:val="20"/>
              </w:rPr>
            </w:rPrChange>
          </w:rPr>
          <w:delText xml:space="preserve"> </w:delText>
        </w:r>
        <w:r w:rsidRPr="00876AB5" w:rsidDel="00187E05">
          <w:rPr>
            <w:sz w:val="20"/>
            <w:rPrChange w:id="5958" w:author="Lukáš Petr" w:date="2024-02-02T10:25:00Z">
              <w:rPr>
                <w:spacing w:val="-5"/>
                <w:sz w:val="20"/>
              </w:rPr>
            </w:rPrChange>
          </w:rPr>
          <w:delText>Sb</w:delText>
        </w:r>
      </w:del>
      <w:r w:rsidRPr="00876AB5">
        <w:rPr>
          <w:sz w:val="20"/>
          <w:rPrChange w:id="5959" w:author="Lukáš Petr" w:date="2024-02-02T10:25:00Z">
            <w:rPr>
              <w:spacing w:val="-5"/>
              <w:sz w:val="20"/>
            </w:rPr>
          </w:rPrChange>
        </w:rPr>
        <w:t>.</w:t>
      </w:r>
    </w:p>
    <w:p w14:paraId="4535F4DE" w14:textId="77777777" w:rsidR="00D565CC" w:rsidRPr="00876AB5" w:rsidRDefault="00D565CC" w:rsidP="00DE7E38">
      <w:pPr>
        <w:ind w:left="744" w:right="2"/>
        <w:jc w:val="both"/>
        <w:rPr>
          <w:ins w:id="5960" w:author="petr" w:date="2024-03-04T11:02:00Z"/>
          <w:sz w:val="20"/>
        </w:rPr>
      </w:pPr>
    </w:p>
    <w:p w14:paraId="51CCE66E" w14:textId="4321FAEC" w:rsidR="00187E05" w:rsidRPr="00876AB5" w:rsidRDefault="00187E05">
      <w:pPr>
        <w:pStyle w:val="Odstavecseseznamem"/>
        <w:numPr>
          <w:ilvl w:val="0"/>
          <w:numId w:val="31"/>
        </w:numPr>
        <w:ind w:left="709" w:right="2" w:hanging="283"/>
        <w:rPr>
          <w:ins w:id="5961" w:author="petr" w:date="2024-03-04T11:02:00Z"/>
          <w:sz w:val="24"/>
          <w:szCs w:val="24"/>
          <w:rPrChange w:id="5962" w:author="petr" w:date="2024-03-04T11:04:00Z">
            <w:rPr>
              <w:ins w:id="5963" w:author="petr" w:date="2024-03-04T11:02:00Z"/>
              <w:sz w:val="20"/>
            </w:rPr>
          </w:rPrChange>
        </w:rPr>
        <w:pPrChange w:id="5964" w:author="petr" w:date="2024-03-04T11:05:00Z">
          <w:pPr>
            <w:ind w:left="744" w:right="2"/>
            <w:jc w:val="both"/>
          </w:pPr>
        </w:pPrChange>
      </w:pPr>
      <w:ins w:id="5965" w:author="petr" w:date="2024-03-04T11:02:00Z">
        <w:r w:rsidRPr="00876AB5">
          <w:rPr>
            <w:sz w:val="24"/>
            <w:szCs w:val="24"/>
            <w:rPrChange w:id="5966" w:author="petr" w:date="2024-03-04T11:04:00Z">
              <w:rPr/>
            </w:rPrChange>
          </w:rPr>
          <w:t>Územní plán nevymezuje veřejně prospěšná opatření, pro která lze práva k pozemkům vyvlastnit</w:t>
        </w:r>
      </w:ins>
      <w:ins w:id="5967" w:author="petr" w:date="2024-03-04T11:03:00Z">
        <w:r w:rsidRPr="00876AB5">
          <w:rPr>
            <w:sz w:val="24"/>
            <w:szCs w:val="24"/>
            <w:rPrChange w:id="5968" w:author="petr" w:date="2024-03-04T11:04:00Z">
              <w:rPr/>
            </w:rPrChange>
          </w:rPr>
          <w:t xml:space="preserve">. Prvky územního systému ekologické stability nejsou </w:t>
        </w:r>
      </w:ins>
      <w:ins w:id="5969" w:author="petr" w:date="2024-03-04T11:04:00Z">
        <w:r w:rsidRPr="00876AB5">
          <w:rPr>
            <w:sz w:val="24"/>
            <w:szCs w:val="24"/>
            <w:rPrChange w:id="5970" w:author="petr" w:date="2024-03-04T11:04:00Z">
              <w:rPr/>
            </w:rPrChange>
          </w:rPr>
          <w:t xml:space="preserve">územním plánem </w:t>
        </w:r>
      </w:ins>
      <w:ins w:id="5971" w:author="petr" w:date="2024-03-04T11:03:00Z">
        <w:r w:rsidRPr="00876AB5">
          <w:rPr>
            <w:sz w:val="24"/>
            <w:szCs w:val="24"/>
            <w:rPrChange w:id="5972" w:author="petr" w:date="2024-03-04T11:04:00Z">
              <w:rPr/>
            </w:rPrChange>
          </w:rPr>
          <w:t>vymezeny jako veřejně prospěšn</w:t>
        </w:r>
      </w:ins>
      <w:ins w:id="5973" w:author="petr" w:date="2024-03-04T11:04:00Z">
        <w:r w:rsidRPr="00876AB5">
          <w:rPr>
            <w:sz w:val="24"/>
            <w:szCs w:val="24"/>
            <w:rPrChange w:id="5974" w:author="petr" w:date="2024-03-04T11:04:00Z">
              <w:rPr/>
            </w:rPrChange>
          </w:rPr>
          <w:t>á</w:t>
        </w:r>
      </w:ins>
      <w:ins w:id="5975" w:author="petr" w:date="2024-03-04T11:03:00Z">
        <w:r w:rsidRPr="00876AB5">
          <w:rPr>
            <w:sz w:val="24"/>
            <w:szCs w:val="24"/>
            <w:rPrChange w:id="5976" w:author="petr" w:date="2024-03-04T11:04:00Z">
              <w:rPr/>
            </w:rPrChange>
          </w:rPr>
          <w:t xml:space="preserve"> opat</w:t>
        </w:r>
      </w:ins>
      <w:ins w:id="5977" w:author="petr" w:date="2024-03-04T11:04:00Z">
        <w:r w:rsidRPr="00876AB5">
          <w:rPr>
            <w:sz w:val="24"/>
            <w:szCs w:val="24"/>
            <w:rPrChange w:id="5978" w:author="petr" w:date="2024-03-04T11:04:00Z">
              <w:rPr/>
            </w:rPrChange>
          </w:rPr>
          <w:t>ř</w:t>
        </w:r>
      </w:ins>
      <w:ins w:id="5979" w:author="petr" w:date="2024-03-04T11:03:00Z">
        <w:r w:rsidRPr="00876AB5">
          <w:rPr>
            <w:sz w:val="24"/>
            <w:szCs w:val="24"/>
            <w:rPrChange w:id="5980" w:author="petr" w:date="2024-03-04T11:04:00Z">
              <w:rPr/>
            </w:rPrChange>
          </w:rPr>
          <w:t>ení.</w:t>
        </w:r>
      </w:ins>
    </w:p>
    <w:p w14:paraId="38A4B376" w14:textId="77777777" w:rsidR="00187E05" w:rsidRPr="00876AB5" w:rsidRDefault="00187E05" w:rsidP="00DE7E38">
      <w:pPr>
        <w:ind w:left="744" w:right="2"/>
        <w:jc w:val="both"/>
        <w:rPr>
          <w:sz w:val="20"/>
        </w:rPr>
      </w:pPr>
    </w:p>
    <w:p w14:paraId="494C5C4D" w14:textId="77777777" w:rsidR="003468E8" w:rsidRPr="00876AB5" w:rsidRDefault="00000000" w:rsidP="007D3628">
      <w:pPr>
        <w:pStyle w:val="Odstavecseseznamem"/>
        <w:numPr>
          <w:ilvl w:val="1"/>
          <w:numId w:val="15"/>
        </w:numPr>
        <w:ind w:left="709" w:right="2" w:hanging="518"/>
        <w:rPr>
          <w:sz w:val="24"/>
        </w:rPr>
      </w:pPr>
      <w:r w:rsidRPr="00876AB5">
        <w:rPr>
          <w:sz w:val="24"/>
          <w:u w:val="single"/>
        </w:rPr>
        <w:t>Veřejně</w:t>
      </w:r>
      <w:r w:rsidRPr="00876AB5">
        <w:rPr>
          <w:sz w:val="24"/>
          <w:u w:val="single"/>
          <w:rPrChange w:id="5981" w:author="Lukáš Petr" w:date="2024-02-02T10:25:00Z">
            <w:rPr>
              <w:spacing w:val="-1"/>
              <w:sz w:val="24"/>
              <w:u w:val="single"/>
            </w:rPr>
          </w:rPrChange>
        </w:rPr>
        <w:t xml:space="preserve"> </w:t>
      </w:r>
      <w:r w:rsidRPr="00876AB5">
        <w:rPr>
          <w:sz w:val="24"/>
          <w:u w:val="single"/>
        </w:rPr>
        <w:t>prospěšné</w:t>
      </w:r>
      <w:r w:rsidRPr="00876AB5">
        <w:rPr>
          <w:sz w:val="24"/>
          <w:u w:val="single"/>
          <w:rPrChange w:id="5982" w:author="Lukáš Petr" w:date="2024-02-02T10:25:00Z">
            <w:rPr>
              <w:spacing w:val="-1"/>
              <w:sz w:val="24"/>
              <w:u w:val="single"/>
            </w:rPr>
          </w:rPrChange>
        </w:rPr>
        <w:t xml:space="preserve"> </w:t>
      </w:r>
      <w:r w:rsidRPr="00876AB5">
        <w:rPr>
          <w:sz w:val="24"/>
          <w:u w:val="single"/>
        </w:rPr>
        <w:t>stavby</w:t>
      </w:r>
      <w:r w:rsidRPr="00876AB5">
        <w:rPr>
          <w:sz w:val="24"/>
          <w:u w:val="single"/>
          <w:rPrChange w:id="5983" w:author="Lukáš Petr" w:date="2024-02-02T10:25:00Z">
            <w:rPr>
              <w:spacing w:val="-1"/>
              <w:sz w:val="24"/>
              <w:u w:val="single"/>
            </w:rPr>
          </w:rPrChange>
        </w:rPr>
        <w:t xml:space="preserve"> </w:t>
      </w:r>
      <w:r w:rsidRPr="00876AB5">
        <w:rPr>
          <w:sz w:val="24"/>
          <w:u w:val="single"/>
        </w:rPr>
        <w:t>a</w:t>
      </w:r>
      <w:r w:rsidRPr="00876AB5">
        <w:rPr>
          <w:sz w:val="24"/>
          <w:u w:val="single"/>
          <w:rPrChange w:id="5984" w:author="Lukáš Petr" w:date="2024-02-02T10:25:00Z">
            <w:rPr>
              <w:spacing w:val="-1"/>
              <w:sz w:val="24"/>
              <w:u w:val="single"/>
            </w:rPr>
          </w:rPrChange>
        </w:rPr>
        <w:t xml:space="preserve"> </w:t>
      </w:r>
      <w:r w:rsidRPr="00876AB5">
        <w:rPr>
          <w:sz w:val="24"/>
          <w:u w:val="single"/>
        </w:rPr>
        <w:t>opatření</w:t>
      </w:r>
      <w:r w:rsidRPr="00876AB5">
        <w:rPr>
          <w:sz w:val="24"/>
          <w:u w:val="single"/>
          <w:rPrChange w:id="5985" w:author="Lukáš Petr" w:date="2024-02-02T10:25:00Z">
            <w:rPr>
              <w:spacing w:val="-2"/>
              <w:sz w:val="24"/>
              <w:u w:val="single"/>
            </w:rPr>
          </w:rPrChange>
        </w:rPr>
        <w:t xml:space="preserve"> </w:t>
      </w:r>
      <w:r w:rsidRPr="00876AB5">
        <w:rPr>
          <w:sz w:val="24"/>
          <w:u w:val="single"/>
        </w:rPr>
        <w:t>k</w:t>
      </w:r>
      <w:r w:rsidRPr="00876AB5">
        <w:rPr>
          <w:sz w:val="24"/>
          <w:u w:val="single"/>
          <w:rPrChange w:id="5986" w:author="Lukáš Petr" w:date="2024-02-02T10:25:00Z">
            <w:rPr>
              <w:spacing w:val="-2"/>
              <w:sz w:val="24"/>
              <w:u w:val="single"/>
            </w:rPr>
          </w:rPrChange>
        </w:rPr>
        <w:t xml:space="preserve"> </w:t>
      </w:r>
      <w:r w:rsidRPr="00876AB5">
        <w:rPr>
          <w:sz w:val="24"/>
          <w:u w:val="single"/>
        </w:rPr>
        <w:t>zajišťování</w:t>
      </w:r>
      <w:r w:rsidRPr="00876AB5">
        <w:rPr>
          <w:sz w:val="24"/>
          <w:u w:val="single"/>
          <w:rPrChange w:id="5987" w:author="Lukáš Petr" w:date="2024-02-02T10:25:00Z">
            <w:rPr>
              <w:spacing w:val="-2"/>
              <w:sz w:val="24"/>
              <w:u w:val="single"/>
            </w:rPr>
          </w:rPrChange>
        </w:rPr>
        <w:t xml:space="preserve"> </w:t>
      </w:r>
      <w:r w:rsidRPr="00876AB5">
        <w:rPr>
          <w:sz w:val="24"/>
          <w:u w:val="single"/>
        </w:rPr>
        <w:t>ochrany</w:t>
      </w:r>
      <w:r w:rsidRPr="00876AB5">
        <w:rPr>
          <w:sz w:val="24"/>
          <w:u w:val="single"/>
          <w:rPrChange w:id="5988" w:author="Lukáš Petr" w:date="2024-02-02T10:25:00Z">
            <w:rPr>
              <w:spacing w:val="-2"/>
              <w:sz w:val="24"/>
              <w:u w:val="single"/>
            </w:rPr>
          </w:rPrChange>
        </w:rPr>
        <w:t xml:space="preserve"> </w:t>
      </w:r>
      <w:r w:rsidRPr="00876AB5">
        <w:rPr>
          <w:sz w:val="24"/>
          <w:u w:val="single"/>
        </w:rPr>
        <w:t>a</w:t>
      </w:r>
      <w:r w:rsidRPr="00876AB5">
        <w:rPr>
          <w:sz w:val="24"/>
          <w:u w:val="single"/>
          <w:rPrChange w:id="5989" w:author="Lukáš Petr" w:date="2024-02-02T10:25:00Z">
            <w:rPr>
              <w:spacing w:val="-2"/>
              <w:sz w:val="24"/>
              <w:u w:val="single"/>
            </w:rPr>
          </w:rPrChange>
        </w:rPr>
        <w:t xml:space="preserve"> </w:t>
      </w:r>
      <w:r w:rsidRPr="00876AB5">
        <w:rPr>
          <w:sz w:val="24"/>
          <w:u w:val="single"/>
        </w:rPr>
        <w:t>bezpečnosti</w:t>
      </w:r>
      <w:r w:rsidRPr="00876AB5">
        <w:rPr>
          <w:sz w:val="24"/>
          <w:u w:val="single"/>
          <w:rPrChange w:id="5990" w:author="Lukáš Petr" w:date="2024-02-02T10:25:00Z">
            <w:rPr>
              <w:spacing w:val="-1"/>
              <w:sz w:val="24"/>
              <w:u w:val="single"/>
            </w:rPr>
          </w:rPrChange>
        </w:rPr>
        <w:t xml:space="preserve"> </w:t>
      </w:r>
      <w:r w:rsidRPr="00876AB5">
        <w:rPr>
          <w:sz w:val="24"/>
          <w:u w:val="single"/>
          <w:rPrChange w:id="5991" w:author="Lukáš Petr" w:date="2024-02-02T10:25:00Z">
            <w:rPr>
              <w:spacing w:val="-2"/>
              <w:sz w:val="24"/>
              <w:u w:val="single"/>
            </w:rPr>
          </w:rPrChange>
        </w:rPr>
        <w:t>státu</w:t>
      </w:r>
    </w:p>
    <w:p w14:paraId="117DE458" w14:textId="77777777" w:rsidR="003468E8" w:rsidRPr="00876AB5" w:rsidRDefault="00000000" w:rsidP="007D3628">
      <w:pPr>
        <w:pStyle w:val="Odstavecseseznamem"/>
        <w:numPr>
          <w:ilvl w:val="2"/>
          <w:numId w:val="15"/>
        </w:numPr>
        <w:ind w:left="714" w:right="2"/>
        <w:rPr>
          <w:sz w:val="24"/>
        </w:rPr>
      </w:pPr>
      <w:r w:rsidRPr="00876AB5">
        <w:rPr>
          <w:sz w:val="24"/>
        </w:rPr>
        <w:t>Nejsou</w:t>
      </w:r>
      <w:r w:rsidRPr="00876AB5">
        <w:rPr>
          <w:sz w:val="24"/>
          <w:rPrChange w:id="5992" w:author="Lukáš Petr" w:date="2024-02-02T10:25:00Z">
            <w:rPr>
              <w:spacing w:val="-8"/>
              <w:sz w:val="24"/>
            </w:rPr>
          </w:rPrChange>
        </w:rPr>
        <w:t xml:space="preserve"> </w:t>
      </w:r>
      <w:r w:rsidRPr="00876AB5">
        <w:rPr>
          <w:sz w:val="24"/>
        </w:rPr>
        <w:t>tímto</w:t>
      </w:r>
      <w:r w:rsidRPr="00876AB5">
        <w:rPr>
          <w:sz w:val="24"/>
          <w:rPrChange w:id="5993" w:author="Lukáš Petr" w:date="2024-02-02T10:25:00Z">
            <w:rPr>
              <w:spacing w:val="-7"/>
              <w:sz w:val="24"/>
            </w:rPr>
          </w:rPrChange>
        </w:rPr>
        <w:t xml:space="preserve"> </w:t>
      </w:r>
      <w:r w:rsidRPr="00876AB5">
        <w:rPr>
          <w:sz w:val="24"/>
        </w:rPr>
        <w:t>územním</w:t>
      </w:r>
      <w:r w:rsidRPr="00876AB5">
        <w:rPr>
          <w:sz w:val="24"/>
          <w:rPrChange w:id="5994" w:author="Lukáš Petr" w:date="2024-02-02T10:25:00Z">
            <w:rPr>
              <w:spacing w:val="-7"/>
              <w:sz w:val="24"/>
            </w:rPr>
          </w:rPrChange>
        </w:rPr>
        <w:t xml:space="preserve"> </w:t>
      </w:r>
      <w:r w:rsidRPr="00876AB5">
        <w:rPr>
          <w:sz w:val="24"/>
        </w:rPr>
        <w:t>plánem</w:t>
      </w:r>
      <w:r w:rsidRPr="00876AB5">
        <w:rPr>
          <w:sz w:val="24"/>
          <w:rPrChange w:id="5995" w:author="Lukáš Petr" w:date="2024-02-02T10:25:00Z">
            <w:rPr>
              <w:spacing w:val="-9"/>
              <w:sz w:val="24"/>
            </w:rPr>
          </w:rPrChange>
        </w:rPr>
        <w:t xml:space="preserve"> </w:t>
      </w:r>
      <w:r w:rsidRPr="00876AB5">
        <w:rPr>
          <w:sz w:val="24"/>
          <w:rPrChange w:id="5996" w:author="Lukáš Petr" w:date="2024-02-02T10:25:00Z">
            <w:rPr>
              <w:spacing w:val="-2"/>
              <w:sz w:val="24"/>
            </w:rPr>
          </w:rPrChange>
        </w:rPr>
        <w:t>vymezeny.</w:t>
      </w:r>
    </w:p>
    <w:p w14:paraId="2F11D718" w14:textId="77777777" w:rsidR="00D565CC" w:rsidRPr="00876AB5" w:rsidRDefault="00D565CC" w:rsidP="00D565CC">
      <w:pPr>
        <w:pStyle w:val="Odstavecseseznamem"/>
        <w:tabs>
          <w:tab w:val="left" w:pos="714"/>
        </w:tabs>
        <w:ind w:left="714" w:right="2" w:firstLine="0"/>
        <w:rPr>
          <w:sz w:val="12"/>
          <w:szCs w:val="12"/>
        </w:rPr>
      </w:pPr>
    </w:p>
    <w:p w14:paraId="481CEBEC" w14:textId="77777777" w:rsidR="001C1A5C" w:rsidRPr="00876AB5" w:rsidRDefault="001C1A5C" w:rsidP="00D565CC">
      <w:pPr>
        <w:pStyle w:val="Odstavecseseznamem"/>
        <w:tabs>
          <w:tab w:val="left" w:pos="714"/>
        </w:tabs>
        <w:ind w:left="714" w:right="2" w:firstLine="0"/>
        <w:rPr>
          <w:sz w:val="12"/>
          <w:szCs w:val="12"/>
        </w:rPr>
      </w:pPr>
    </w:p>
    <w:p w14:paraId="25ADCCCD" w14:textId="77777777" w:rsidR="003468E8" w:rsidRPr="00876AB5" w:rsidRDefault="00000000" w:rsidP="007D3628">
      <w:pPr>
        <w:pStyle w:val="Odstavecseseznamem"/>
        <w:numPr>
          <w:ilvl w:val="1"/>
          <w:numId w:val="15"/>
        </w:numPr>
        <w:ind w:left="709" w:right="2" w:hanging="518"/>
        <w:rPr>
          <w:sz w:val="24"/>
        </w:rPr>
      </w:pPr>
      <w:r w:rsidRPr="00876AB5">
        <w:rPr>
          <w:sz w:val="24"/>
          <w:u w:val="single"/>
        </w:rPr>
        <w:t>Plochy</w:t>
      </w:r>
      <w:r w:rsidRPr="00876AB5">
        <w:rPr>
          <w:sz w:val="24"/>
          <w:u w:val="single"/>
          <w:rPrChange w:id="5997" w:author="Lukáš Petr" w:date="2024-02-02T10:25:00Z">
            <w:rPr>
              <w:spacing w:val="-9"/>
              <w:sz w:val="24"/>
              <w:u w:val="single"/>
            </w:rPr>
          </w:rPrChange>
        </w:rPr>
        <w:t xml:space="preserve"> </w:t>
      </w:r>
      <w:r w:rsidRPr="00876AB5">
        <w:rPr>
          <w:sz w:val="24"/>
          <w:u w:val="single"/>
        </w:rPr>
        <w:t>pro</w:t>
      </w:r>
      <w:r w:rsidRPr="00876AB5">
        <w:rPr>
          <w:sz w:val="24"/>
          <w:u w:val="single"/>
          <w:rPrChange w:id="5998" w:author="Lukáš Petr" w:date="2024-02-02T10:25:00Z">
            <w:rPr>
              <w:spacing w:val="-8"/>
              <w:sz w:val="24"/>
              <w:u w:val="single"/>
            </w:rPr>
          </w:rPrChange>
        </w:rPr>
        <w:t xml:space="preserve"> </w:t>
      </w:r>
      <w:r w:rsidRPr="00876AB5">
        <w:rPr>
          <w:sz w:val="24"/>
          <w:u w:val="single"/>
          <w:rPrChange w:id="5999" w:author="Lukáš Petr" w:date="2024-02-02T10:25:00Z">
            <w:rPr>
              <w:spacing w:val="-2"/>
              <w:sz w:val="24"/>
              <w:u w:val="single"/>
            </w:rPr>
          </w:rPrChange>
        </w:rPr>
        <w:t>asanaci</w:t>
      </w:r>
    </w:p>
    <w:p w14:paraId="4F89CE97" w14:textId="61AE95AB" w:rsidR="00187E05" w:rsidRPr="00876AB5" w:rsidRDefault="00000000" w:rsidP="00187E05">
      <w:pPr>
        <w:pStyle w:val="Odstavecseseznamem"/>
        <w:numPr>
          <w:ilvl w:val="2"/>
          <w:numId w:val="15"/>
        </w:numPr>
        <w:tabs>
          <w:tab w:val="left" w:pos="715"/>
        </w:tabs>
        <w:ind w:left="715" w:right="2" w:hanging="351"/>
        <w:rPr>
          <w:ins w:id="6000" w:author="petr" w:date="2024-03-04T10:53:00Z"/>
          <w:sz w:val="24"/>
        </w:rPr>
      </w:pPr>
      <w:del w:id="6001" w:author="petr" w:date="2024-03-04T11:10:00Z">
        <w:r w:rsidRPr="00876AB5" w:rsidDel="00187E05">
          <w:rPr>
            <w:sz w:val="24"/>
          </w:rPr>
          <w:delText>A1</w:delText>
        </w:r>
        <w:r w:rsidRPr="00876AB5" w:rsidDel="00187E05">
          <w:rPr>
            <w:sz w:val="24"/>
            <w:rPrChange w:id="6002" w:author="Lukáš Petr" w:date="2024-02-02T10:25:00Z">
              <w:rPr>
                <w:spacing w:val="-3"/>
                <w:sz w:val="24"/>
              </w:rPr>
            </w:rPrChange>
          </w:rPr>
          <w:delText xml:space="preserve"> </w:delText>
        </w:r>
        <w:r w:rsidR="00D565CC" w:rsidRPr="00876AB5" w:rsidDel="00187E05">
          <w:rPr>
            <w:sz w:val="24"/>
            <w:rPrChange w:id="6003" w:author="Lukáš Petr" w:date="2024-02-02T10:25:00Z">
              <w:rPr>
                <w:spacing w:val="-3"/>
                <w:sz w:val="24"/>
              </w:rPr>
            </w:rPrChange>
          </w:rPr>
          <w:delText>–</w:delText>
        </w:r>
        <w:r w:rsidRPr="00876AB5" w:rsidDel="00187E05">
          <w:rPr>
            <w:sz w:val="24"/>
            <w:rPrChange w:id="6004" w:author="Lukáš Petr" w:date="2024-02-02T10:25:00Z">
              <w:rPr>
                <w:spacing w:val="-1"/>
                <w:sz w:val="24"/>
              </w:rPr>
            </w:rPrChange>
          </w:rPr>
          <w:delText xml:space="preserve"> </w:delText>
        </w:r>
        <w:r w:rsidRPr="00876AB5" w:rsidDel="00187E05">
          <w:rPr>
            <w:sz w:val="24"/>
          </w:rPr>
          <w:delText>Asanace zemědělských</w:delText>
        </w:r>
        <w:r w:rsidRPr="00876AB5" w:rsidDel="00187E05">
          <w:rPr>
            <w:sz w:val="24"/>
            <w:rPrChange w:id="6005" w:author="Lukáš Petr" w:date="2024-02-02T10:25:00Z">
              <w:rPr>
                <w:spacing w:val="-1"/>
                <w:sz w:val="24"/>
              </w:rPr>
            </w:rPrChange>
          </w:rPr>
          <w:delText xml:space="preserve"> </w:delText>
        </w:r>
        <w:r w:rsidRPr="00876AB5" w:rsidDel="00187E05">
          <w:rPr>
            <w:sz w:val="24"/>
          </w:rPr>
          <w:delText>objektů</w:delText>
        </w:r>
        <w:r w:rsidRPr="00876AB5" w:rsidDel="00187E05">
          <w:rPr>
            <w:sz w:val="24"/>
            <w:rPrChange w:id="6006" w:author="Lukáš Petr" w:date="2024-02-02T10:25:00Z">
              <w:rPr>
                <w:spacing w:val="-2"/>
                <w:sz w:val="24"/>
              </w:rPr>
            </w:rPrChange>
          </w:rPr>
          <w:delText xml:space="preserve"> </w:delText>
        </w:r>
        <w:r w:rsidR="00D565CC" w:rsidRPr="00876AB5" w:rsidDel="00187E05">
          <w:rPr>
            <w:sz w:val="24"/>
          </w:rPr>
          <w:delText>–</w:delText>
        </w:r>
        <w:r w:rsidRPr="00876AB5" w:rsidDel="00187E05">
          <w:rPr>
            <w:sz w:val="24"/>
            <w:rPrChange w:id="6007" w:author="Lukáš Petr" w:date="2024-02-02T10:25:00Z">
              <w:rPr>
                <w:spacing w:val="-1"/>
                <w:sz w:val="24"/>
              </w:rPr>
            </w:rPrChange>
          </w:rPr>
          <w:delText xml:space="preserve"> </w:delText>
        </w:r>
        <w:r w:rsidRPr="00876AB5" w:rsidDel="00187E05">
          <w:rPr>
            <w:sz w:val="24"/>
          </w:rPr>
          <w:delText>k.</w:delText>
        </w:r>
        <w:r w:rsidRPr="00876AB5" w:rsidDel="00187E05">
          <w:rPr>
            <w:sz w:val="24"/>
            <w:rPrChange w:id="6008" w:author="Lukáš Petr" w:date="2024-02-02T10:25:00Z">
              <w:rPr>
                <w:spacing w:val="-2"/>
                <w:sz w:val="24"/>
              </w:rPr>
            </w:rPrChange>
          </w:rPr>
          <w:delText xml:space="preserve"> </w:delText>
        </w:r>
        <w:r w:rsidRPr="00876AB5" w:rsidDel="00187E05">
          <w:rPr>
            <w:sz w:val="24"/>
          </w:rPr>
          <w:delText>ú.</w:delText>
        </w:r>
        <w:r w:rsidRPr="00876AB5" w:rsidDel="00187E05">
          <w:rPr>
            <w:sz w:val="24"/>
            <w:rPrChange w:id="6009" w:author="Lukáš Petr" w:date="2024-02-02T10:25:00Z">
              <w:rPr>
                <w:spacing w:val="-1"/>
                <w:sz w:val="24"/>
              </w:rPr>
            </w:rPrChange>
          </w:rPr>
          <w:delText xml:space="preserve"> </w:delText>
        </w:r>
        <w:r w:rsidRPr="00876AB5" w:rsidDel="00187E05">
          <w:rPr>
            <w:sz w:val="24"/>
            <w:rPrChange w:id="6010" w:author="Lukáš Petr" w:date="2024-02-02T10:25:00Z">
              <w:rPr>
                <w:spacing w:val="-2"/>
                <w:sz w:val="24"/>
              </w:rPr>
            </w:rPrChange>
          </w:rPr>
          <w:delText>Krátká.</w:delText>
        </w:r>
      </w:del>
      <w:r w:rsidR="00187E05" w:rsidRPr="00876AB5">
        <w:rPr>
          <w:sz w:val="24"/>
        </w:rPr>
        <w:t xml:space="preserve"> </w:t>
      </w:r>
      <w:ins w:id="6011" w:author="petr" w:date="2024-03-04T10:53:00Z">
        <w:r w:rsidR="00187E05" w:rsidRPr="00876AB5">
          <w:rPr>
            <w:sz w:val="24"/>
            <w:szCs w:val="24"/>
            <w:rPrChange w:id="6012" w:author="petr" w:date="2024-03-04T10:53:00Z">
              <w:rPr>
                <w:rFonts w:ascii="Arial" w:hAnsi="Arial" w:cs="Arial"/>
                <w:sz w:val="18"/>
                <w:szCs w:val="18"/>
              </w:rPr>
            </w:rPrChange>
          </w:rPr>
          <w:t xml:space="preserve">Územní plán </w:t>
        </w:r>
      </w:ins>
      <w:ins w:id="6013" w:author="petr" w:date="2024-03-04T11:11:00Z">
        <w:r w:rsidR="00187E05" w:rsidRPr="00876AB5">
          <w:rPr>
            <w:sz w:val="24"/>
            <w:szCs w:val="24"/>
          </w:rPr>
          <w:t>vymezuje plochu pro asanaci zemědělských objektů v k.ú. Krátká</w:t>
        </w:r>
      </w:ins>
      <w:ins w:id="6014" w:author="petr" w:date="2024-03-04T10:55:00Z">
        <w:r w:rsidR="00187E05" w:rsidRPr="00876AB5">
          <w:rPr>
            <w:sz w:val="24"/>
            <w:szCs w:val="24"/>
          </w:rPr>
          <w:t>:</w:t>
        </w:r>
      </w:ins>
    </w:p>
    <w:p w14:paraId="74C769B8" w14:textId="77777777" w:rsidR="00187E05" w:rsidRPr="00876AB5" w:rsidRDefault="00187E05" w:rsidP="00187E05">
      <w:pPr>
        <w:pStyle w:val="Odstavecseseznamem"/>
        <w:tabs>
          <w:tab w:val="left" w:pos="715"/>
        </w:tabs>
        <w:ind w:right="2" w:firstLine="0"/>
        <w:rPr>
          <w:ins w:id="6015" w:author="petr" w:date="2024-03-04T10:53:00Z"/>
          <w:sz w:val="24"/>
        </w:rPr>
      </w:pPr>
    </w:p>
    <w:tbl>
      <w:tblPr>
        <w:tblpPr w:leftFromText="141" w:rightFromText="141" w:vertAnchor="text" w:tblpX="685" w:tblpY="1"/>
        <w:tblOverlap w:val="neve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7933"/>
      </w:tblGrid>
      <w:tr w:rsidR="00187E05" w:rsidRPr="00876AB5" w14:paraId="7D6382CC" w14:textId="77777777" w:rsidTr="00372E38">
        <w:trPr>
          <w:trHeight w:val="340"/>
          <w:ins w:id="6016" w:author="petr" w:date="2024-03-04T10:53:00Z"/>
        </w:trPr>
        <w:tc>
          <w:tcPr>
            <w:tcW w:w="1560" w:type="dxa"/>
            <w:shd w:val="clear" w:color="auto" w:fill="FFFFFF" w:themeFill="background1"/>
            <w:vAlign w:val="center"/>
          </w:tcPr>
          <w:p w14:paraId="212FA325" w14:textId="72C91527" w:rsidR="00187E05" w:rsidRPr="00876AB5" w:rsidRDefault="00CD7228" w:rsidP="00372E38">
            <w:pPr>
              <w:adjustRightInd w:val="0"/>
              <w:spacing w:line="276" w:lineRule="auto"/>
              <w:jc w:val="center"/>
              <w:rPr>
                <w:ins w:id="6017" w:author="petr" w:date="2024-03-04T10:53:00Z"/>
                <w:sz w:val="24"/>
                <w:szCs w:val="24"/>
              </w:rPr>
            </w:pPr>
            <w:ins w:id="6018" w:author="petr" w:date="2024-03-04T10:53:00Z">
              <w:r w:rsidRPr="00876AB5">
                <w:rPr>
                  <w:sz w:val="24"/>
                  <w:szCs w:val="24"/>
                </w:rPr>
                <w:t>ozn</w:t>
              </w:r>
            </w:ins>
            <w:ins w:id="6019" w:author="petr" w:date="2024-03-07T10:13:00Z">
              <w:r w:rsidRPr="00876AB5">
                <w:rPr>
                  <w:sz w:val="24"/>
                  <w:szCs w:val="24"/>
                </w:rPr>
                <w:t>ačení</w:t>
              </w:r>
            </w:ins>
          </w:p>
        </w:tc>
        <w:tc>
          <w:tcPr>
            <w:tcW w:w="7933" w:type="dxa"/>
            <w:shd w:val="clear" w:color="auto" w:fill="FFFFFF" w:themeFill="background1"/>
            <w:vAlign w:val="center"/>
          </w:tcPr>
          <w:p w14:paraId="3B927A1D" w14:textId="7B83DFBD" w:rsidR="00187E05" w:rsidRPr="00876AB5" w:rsidRDefault="00CD7228" w:rsidP="00372E38">
            <w:pPr>
              <w:adjustRightInd w:val="0"/>
              <w:spacing w:line="276" w:lineRule="auto"/>
              <w:rPr>
                <w:ins w:id="6020" w:author="petr" w:date="2024-03-04T10:53:00Z"/>
                <w:sz w:val="24"/>
                <w:szCs w:val="24"/>
              </w:rPr>
            </w:pPr>
            <w:ins w:id="6021" w:author="petr" w:date="2024-03-04T10:53:00Z">
              <w:r w:rsidRPr="00876AB5">
                <w:rPr>
                  <w:sz w:val="24"/>
                  <w:szCs w:val="24"/>
                </w:rPr>
                <w:t>název</w:t>
              </w:r>
            </w:ins>
          </w:p>
        </w:tc>
      </w:tr>
      <w:tr w:rsidR="00187E05" w:rsidRPr="00876AB5" w14:paraId="5E6A1D29" w14:textId="77777777" w:rsidTr="00372E38">
        <w:trPr>
          <w:trHeight w:val="340"/>
          <w:ins w:id="6022" w:author="petr" w:date="2024-03-04T10:53:00Z"/>
        </w:trPr>
        <w:tc>
          <w:tcPr>
            <w:tcW w:w="1560" w:type="dxa"/>
            <w:shd w:val="clear" w:color="auto" w:fill="FFFFFF" w:themeFill="background1"/>
            <w:vAlign w:val="center"/>
          </w:tcPr>
          <w:p w14:paraId="6D9DCB43" w14:textId="6C446074" w:rsidR="00187E05" w:rsidRPr="00876AB5" w:rsidRDefault="00187E05" w:rsidP="00372E38">
            <w:pPr>
              <w:adjustRightInd w:val="0"/>
              <w:jc w:val="center"/>
              <w:rPr>
                <w:ins w:id="6023" w:author="petr" w:date="2024-03-04T10:53:00Z"/>
                <w:sz w:val="24"/>
                <w:szCs w:val="24"/>
              </w:rPr>
            </w:pPr>
            <w:ins w:id="6024" w:author="petr" w:date="2024-03-04T11:12:00Z">
              <w:r w:rsidRPr="00876AB5">
                <w:rPr>
                  <w:noProof/>
                  <w:sz w:val="24"/>
                  <w:szCs w:val="24"/>
                </w:rPr>
                <w:drawing>
                  <wp:inline distT="0" distB="0" distL="0" distR="0" wp14:anchorId="16353C0D" wp14:editId="65F337F8">
                    <wp:extent cx="756000" cy="222750"/>
                    <wp:effectExtent l="0" t="0" r="6350" b="6350"/>
                    <wp:docPr id="205145316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453166" name=""/>
                            <pic:cNvPicPr/>
                          </pic:nvPicPr>
                          <pic:blipFill>
                            <a:blip r:embed="rId173"/>
                            <a:stretch>
                              <a:fillRect/>
                            </a:stretch>
                          </pic:blipFill>
                          <pic:spPr>
                            <a:xfrm>
                              <a:off x="0" y="0"/>
                              <a:ext cx="756000" cy="222750"/>
                            </a:xfrm>
                            <a:prstGeom prst="rect">
                              <a:avLst/>
                            </a:prstGeom>
                          </pic:spPr>
                        </pic:pic>
                      </a:graphicData>
                    </a:graphic>
                  </wp:inline>
                </w:drawing>
              </w:r>
            </w:ins>
          </w:p>
        </w:tc>
        <w:tc>
          <w:tcPr>
            <w:tcW w:w="7933" w:type="dxa"/>
            <w:shd w:val="clear" w:color="auto" w:fill="FFFFFF" w:themeFill="background1"/>
            <w:vAlign w:val="center"/>
          </w:tcPr>
          <w:p w14:paraId="598BAC9E" w14:textId="43A7C3D6" w:rsidR="00187E05" w:rsidRPr="00876AB5" w:rsidRDefault="00187E05" w:rsidP="00372E38">
            <w:pPr>
              <w:adjustRightInd w:val="0"/>
              <w:spacing w:line="276" w:lineRule="auto"/>
              <w:rPr>
                <w:ins w:id="6025" w:author="petr" w:date="2024-03-04T10:53:00Z"/>
                <w:sz w:val="24"/>
                <w:szCs w:val="24"/>
              </w:rPr>
            </w:pPr>
            <w:ins w:id="6026" w:author="petr" w:date="2024-03-04T11:12:00Z">
              <w:r w:rsidRPr="00876AB5">
                <w:rPr>
                  <w:sz w:val="24"/>
                  <w:szCs w:val="24"/>
                </w:rPr>
                <w:t>a</w:t>
              </w:r>
            </w:ins>
            <w:ins w:id="6027" w:author="petr" w:date="2024-03-04T11:11:00Z">
              <w:r w:rsidRPr="00876AB5">
                <w:rPr>
                  <w:sz w:val="24"/>
                  <w:szCs w:val="24"/>
                </w:rPr>
                <w:t>sanace zemědělských objektů – k.ú. K</w:t>
              </w:r>
            </w:ins>
            <w:ins w:id="6028" w:author="petr" w:date="2024-03-04T11:12:00Z">
              <w:r w:rsidRPr="00876AB5">
                <w:rPr>
                  <w:sz w:val="24"/>
                  <w:szCs w:val="24"/>
                </w:rPr>
                <w:t>rátká</w:t>
              </w:r>
            </w:ins>
          </w:p>
        </w:tc>
      </w:tr>
    </w:tbl>
    <w:p w14:paraId="5B18DA93" w14:textId="77777777" w:rsidR="00187E05" w:rsidRPr="00876AB5" w:rsidRDefault="00187E05" w:rsidP="00DE7E38">
      <w:pPr>
        <w:pStyle w:val="Zkladntext"/>
        <w:ind w:left="0" w:right="2"/>
      </w:pPr>
    </w:p>
    <w:p w14:paraId="3F1240CE" w14:textId="77777777" w:rsidR="00187E05" w:rsidRPr="00876AB5" w:rsidRDefault="00187E05" w:rsidP="00DE7E38">
      <w:pPr>
        <w:pStyle w:val="Zkladntext"/>
        <w:ind w:left="0" w:right="2"/>
      </w:pPr>
    </w:p>
    <w:p w14:paraId="1BE0C62B" w14:textId="77777777" w:rsidR="00187E05" w:rsidRPr="00876AB5" w:rsidRDefault="00187E05" w:rsidP="00DE7E38">
      <w:pPr>
        <w:pStyle w:val="Zkladntext"/>
        <w:ind w:left="0" w:right="2"/>
      </w:pPr>
    </w:p>
    <w:p w14:paraId="6F28AE90" w14:textId="77777777" w:rsidR="00187E05" w:rsidRPr="00876AB5" w:rsidRDefault="00187E05" w:rsidP="00DE7E38">
      <w:pPr>
        <w:pStyle w:val="Zkladntext"/>
        <w:ind w:left="0" w:right="2"/>
      </w:pPr>
    </w:p>
    <w:p w14:paraId="00CE2A9F" w14:textId="76B3684B" w:rsidR="003468E8" w:rsidRPr="00876AB5" w:rsidRDefault="00000000" w:rsidP="007D3628">
      <w:pPr>
        <w:pStyle w:val="Nadpis1"/>
        <w:numPr>
          <w:ilvl w:val="0"/>
          <w:numId w:val="15"/>
        </w:numPr>
        <w:tabs>
          <w:tab w:val="left" w:pos="575"/>
        </w:tabs>
        <w:ind w:left="575" w:right="2" w:hanging="389"/>
      </w:pPr>
      <w:bookmarkStart w:id="6029" w:name="_Hlk160699373"/>
      <w:bookmarkStart w:id="6030" w:name="_Hlk144813919"/>
      <w:r w:rsidRPr="00876AB5">
        <w:t>Vymezení veřejně prospěšných staveb a veřejných prostranství, pro které lze uplatnit předkupní právo</w:t>
      </w:r>
      <w:ins w:id="6031" w:author="Lukáš Petr" w:date="2023-09-05T13:23:00Z">
        <w:r w:rsidR="00D565CC" w:rsidRPr="00876AB5">
          <w:t xml:space="preserve">, s </w:t>
        </w:r>
        <w:proofErr w:type="gramStart"/>
        <w:r w:rsidR="00D565CC" w:rsidRPr="00876AB5">
          <w:t>uvedením</w:t>
        </w:r>
        <w:proofErr w:type="gramEnd"/>
        <w:r w:rsidR="00D565CC" w:rsidRPr="00876AB5">
          <w:t xml:space="preserve"> v čí prospěch je předkupní právo zřizováno, parcelních čísel pozemků, názvu katastrálního území a případně dalších údajů podle § 8 katastrálního zákona</w:t>
        </w:r>
      </w:ins>
      <w:bookmarkEnd w:id="6029"/>
    </w:p>
    <w:p w14:paraId="0045B4F0" w14:textId="77777777" w:rsidR="003468E8" w:rsidRPr="00876AB5" w:rsidRDefault="003468E8" w:rsidP="00DC2E6F">
      <w:pPr>
        <w:pStyle w:val="Zkladntext"/>
        <w:ind w:left="0" w:right="2"/>
        <w:rPr>
          <w:b/>
        </w:rPr>
      </w:pPr>
    </w:p>
    <w:bookmarkEnd w:id="6030"/>
    <w:p w14:paraId="0D3AFDE2" w14:textId="04BA3F83" w:rsidR="003468E8" w:rsidRPr="00876AB5" w:rsidDel="00327E8A" w:rsidRDefault="00000000" w:rsidP="00D565CC">
      <w:pPr>
        <w:pStyle w:val="Zkladntext"/>
        <w:ind w:left="567" w:right="2" w:firstLine="8"/>
        <w:rPr>
          <w:del w:id="6032" w:author="petr" w:date="2024-03-03T15:52:00Z"/>
        </w:rPr>
      </w:pPr>
      <w:del w:id="6033" w:author="petr" w:date="2024-03-03T15:52:00Z">
        <w:r w:rsidRPr="00876AB5" w:rsidDel="00327E8A">
          <w:rPr>
            <w:rPrChange w:id="6034" w:author="Lukáš Petr" w:date="2024-02-02T10:25:00Z">
              <w:rPr>
                <w:spacing w:val="-2"/>
              </w:rPr>
            </w:rPrChange>
          </w:rPr>
          <w:delText>Územní</w:delText>
        </w:r>
        <w:r w:rsidR="00D565CC" w:rsidRPr="00876AB5" w:rsidDel="00327E8A">
          <w:rPr>
            <w:rPrChange w:id="6035" w:author="Lukáš Petr" w:date="2024-02-02T10:25:00Z">
              <w:rPr>
                <w:spacing w:val="-2"/>
              </w:rPr>
            </w:rPrChange>
          </w:rPr>
          <w:delText xml:space="preserve"> </w:delText>
        </w:r>
        <w:r w:rsidRPr="00876AB5" w:rsidDel="00327E8A">
          <w:rPr>
            <w:rPrChange w:id="6036" w:author="Lukáš Petr" w:date="2024-02-02T10:25:00Z">
              <w:rPr>
                <w:spacing w:val="-4"/>
              </w:rPr>
            </w:rPrChange>
          </w:rPr>
          <w:delText>plán</w:delText>
        </w:r>
        <w:r w:rsidR="00D565CC" w:rsidRPr="00876AB5" w:rsidDel="00327E8A">
          <w:delText xml:space="preserve"> </w:delText>
        </w:r>
        <w:r w:rsidRPr="00876AB5" w:rsidDel="00327E8A">
          <w:rPr>
            <w:rPrChange w:id="6037" w:author="Lukáš Petr" w:date="2024-02-02T10:25:00Z">
              <w:rPr>
                <w:spacing w:val="-2"/>
              </w:rPr>
            </w:rPrChange>
          </w:rPr>
          <w:delText>Sněžné</w:delText>
        </w:r>
        <w:r w:rsidR="00D565CC" w:rsidRPr="00876AB5" w:rsidDel="00327E8A">
          <w:rPr>
            <w:rPrChange w:id="6038" w:author="Lukáš Petr" w:date="2024-02-02T10:25:00Z">
              <w:rPr>
                <w:spacing w:val="-2"/>
              </w:rPr>
            </w:rPrChange>
          </w:rPr>
          <w:delText xml:space="preserve"> </w:delText>
        </w:r>
        <w:r w:rsidRPr="00876AB5" w:rsidDel="00327E8A">
          <w:rPr>
            <w:rPrChange w:id="6039" w:author="Lukáš Petr" w:date="2024-02-02T10:25:00Z">
              <w:rPr>
                <w:spacing w:val="-2"/>
              </w:rPr>
            </w:rPrChange>
          </w:rPr>
          <w:delText>vymezuje</w:delText>
        </w:r>
        <w:r w:rsidRPr="00876AB5" w:rsidDel="00327E8A">
          <w:tab/>
        </w:r>
        <w:r w:rsidRPr="00876AB5" w:rsidDel="00327E8A">
          <w:rPr>
            <w:rPrChange w:id="6040" w:author="Lukáš Petr" w:date="2024-02-02T10:25:00Z">
              <w:rPr>
                <w:spacing w:val="-2"/>
              </w:rPr>
            </w:rPrChange>
          </w:rPr>
          <w:delText>následující</w:delText>
        </w:r>
        <w:r w:rsidR="00D565CC" w:rsidRPr="00876AB5" w:rsidDel="00327E8A">
          <w:rPr>
            <w:rPrChange w:id="6041" w:author="Lukáš Petr" w:date="2024-02-02T10:25:00Z">
              <w:rPr>
                <w:spacing w:val="-2"/>
              </w:rPr>
            </w:rPrChange>
          </w:rPr>
          <w:delText xml:space="preserve"> </w:delText>
        </w:r>
        <w:r w:rsidRPr="00876AB5" w:rsidDel="00327E8A">
          <w:rPr>
            <w:rPrChange w:id="6042" w:author="Lukáš Petr" w:date="2024-02-02T10:25:00Z">
              <w:rPr>
                <w:spacing w:val="-2"/>
              </w:rPr>
            </w:rPrChange>
          </w:rPr>
          <w:delText>veřejná</w:delText>
        </w:r>
        <w:r w:rsidR="00D565CC" w:rsidRPr="00876AB5" w:rsidDel="00327E8A">
          <w:rPr>
            <w:rPrChange w:id="6043" w:author="Lukáš Petr" w:date="2024-02-02T10:25:00Z">
              <w:rPr>
                <w:spacing w:val="-2"/>
              </w:rPr>
            </w:rPrChange>
          </w:rPr>
          <w:delText xml:space="preserve"> </w:delText>
        </w:r>
        <w:r w:rsidRPr="00876AB5" w:rsidDel="00327E8A">
          <w:rPr>
            <w:rPrChange w:id="6044" w:author="Lukáš Petr" w:date="2024-02-02T10:25:00Z">
              <w:rPr>
                <w:spacing w:val="-2"/>
              </w:rPr>
            </w:rPrChange>
          </w:rPr>
          <w:delText>prostranství</w:delText>
        </w:r>
        <w:r w:rsidR="00D565CC" w:rsidRPr="00876AB5" w:rsidDel="00327E8A">
          <w:rPr>
            <w:rPrChange w:id="6045" w:author="Lukáš Petr" w:date="2024-02-02T10:25:00Z">
              <w:rPr>
                <w:spacing w:val="-2"/>
              </w:rPr>
            </w:rPrChange>
          </w:rPr>
          <w:delText xml:space="preserve"> </w:delText>
        </w:r>
        <w:r w:rsidRPr="00876AB5" w:rsidDel="00327E8A">
          <w:delText>s</w:delText>
        </w:r>
        <w:r w:rsidR="00D565CC" w:rsidRPr="00876AB5" w:rsidDel="00327E8A">
          <w:delText> </w:delText>
        </w:r>
        <w:r w:rsidRPr="00876AB5" w:rsidDel="00327E8A">
          <w:delText>možností</w:delText>
        </w:r>
        <w:r w:rsidR="00D565CC" w:rsidRPr="00876AB5" w:rsidDel="00327E8A">
          <w:delText xml:space="preserve"> </w:delText>
        </w:r>
        <w:r w:rsidRPr="00876AB5" w:rsidDel="00327E8A">
          <w:rPr>
            <w:rPrChange w:id="6046" w:author="Lukáš Petr" w:date="2024-02-02T10:25:00Z">
              <w:rPr>
                <w:spacing w:val="-2"/>
              </w:rPr>
            </w:rPrChange>
          </w:rPr>
          <w:delText xml:space="preserve">uplatnění </w:delText>
        </w:r>
        <w:r w:rsidRPr="00876AB5" w:rsidDel="00327E8A">
          <w:delText>předkupního práva:</w:delText>
        </w:r>
      </w:del>
    </w:p>
    <w:p w14:paraId="24AF9E4B" w14:textId="78234301" w:rsidR="00D565CC" w:rsidRPr="00876AB5" w:rsidDel="00327E8A" w:rsidRDefault="00D565CC" w:rsidP="00DC2E6F">
      <w:pPr>
        <w:pStyle w:val="Zkladntext"/>
        <w:tabs>
          <w:tab w:val="left" w:pos="1535"/>
          <w:tab w:val="left" w:pos="2153"/>
          <w:tab w:val="left" w:pos="3049"/>
          <w:tab w:val="left" w:pos="4181"/>
          <w:tab w:val="left" w:pos="5418"/>
          <w:tab w:val="left" w:pos="6324"/>
          <w:tab w:val="left" w:pos="7653"/>
          <w:tab w:val="left" w:pos="8884"/>
        </w:tabs>
        <w:ind w:left="613" w:right="2" w:hanging="38"/>
        <w:rPr>
          <w:del w:id="6047" w:author="petr" w:date="2024-03-03T15:52:00Z"/>
          <w:sz w:val="12"/>
          <w:szCs w:val="12"/>
        </w:rPr>
      </w:pPr>
    </w:p>
    <w:p w14:paraId="2B2A89E6" w14:textId="4F88046F" w:rsidR="003468E8" w:rsidRPr="00876AB5" w:rsidDel="00327E8A" w:rsidRDefault="00000000" w:rsidP="00DC2E6F">
      <w:pPr>
        <w:pStyle w:val="Zkladntext"/>
        <w:ind w:left="575" w:right="2"/>
        <w:rPr>
          <w:del w:id="6048" w:author="petr" w:date="2024-03-03T15:52:00Z"/>
        </w:rPr>
      </w:pPr>
      <w:del w:id="6049" w:author="petr" w:date="2024-03-03T15:52:00Z">
        <w:r w:rsidRPr="00876AB5" w:rsidDel="00327E8A">
          <w:delText>PP1</w:delText>
        </w:r>
        <w:r w:rsidR="00D565CC" w:rsidRPr="00876AB5" w:rsidDel="00327E8A">
          <w:delText xml:space="preserve"> – </w:delText>
        </w:r>
        <w:r w:rsidRPr="00876AB5" w:rsidDel="00327E8A">
          <w:delText>rozšíření</w:delText>
        </w:r>
        <w:r w:rsidRPr="00876AB5" w:rsidDel="00327E8A">
          <w:rPr>
            <w:rPrChange w:id="6050" w:author="Lukáš Petr" w:date="2024-02-02T10:25:00Z">
              <w:rPr>
                <w:spacing w:val="-11"/>
              </w:rPr>
            </w:rPrChange>
          </w:rPr>
          <w:delText xml:space="preserve"> </w:delText>
        </w:r>
        <w:r w:rsidRPr="00876AB5" w:rsidDel="00327E8A">
          <w:delText>předprostoru</w:delText>
        </w:r>
        <w:r w:rsidRPr="00876AB5" w:rsidDel="00327E8A">
          <w:rPr>
            <w:rPrChange w:id="6051" w:author="Lukáš Petr" w:date="2024-02-02T10:25:00Z">
              <w:rPr>
                <w:spacing w:val="-11"/>
              </w:rPr>
            </w:rPrChange>
          </w:rPr>
          <w:delText xml:space="preserve"> </w:delText>
        </w:r>
        <w:r w:rsidRPr="00876AB5" w:rsidDel="00327E8A">
          <w:delText>hřbitova</w:delText>
        </w:r>
        <w:r w:rsidRPr="00876AB5" w:rsidDel="00327E8A">
          <w:rPr>
            <w:rPrChange w:id="6052" w:author="Lukáš Petr" w:date="2024-02-02T10:25:00Z">
              <w:rPr>
                <w:spacing w:val="-12"/>
              </w:rPr>
            </w:rPrChange>
          </w:rPr>
          <w:delText xml:space="preserve"> </w:delText>
        </w:r>
        <w:r w:rsidRPr="00876AB5" w:rsidDel="00327E8A">
          <w:delText>se</w:delText>
        </w:r>
        <w:r w:rsidRPr="00876AB5" w:rsidDel="00327E8A">
          <w:rPr>
            <w:rPrChange w:id="6053" w:author="Lukáš Petr" w:date="2024-02-02T10:25:00Z">
              <w:rPr>
                <w:spacing w:val="-11"/>
              </w:rPr>
            </w:rPrChange>
          </w:rPr>
          <w:delText xml:space="preserve"> </w:delText>
        </w:r>
        <w:r w:rsidRPr="00876AB5" w:rsidDel="00327E8A">
          <w:delText>stavebními</w:delText>
        </w:r>
        <w:r w:rsidRPr="00876AB5" w:rsidDel="00327E8A">
          <w:rPr>
            <w:rPrChange w:id="6054" w:author="Lukáš Petr" w:date="2024-02-02T10:25:00Z">
              <w:rPr>
                <w:spacing w:val="-9"/>
              </w:rPr>
            </w:rPrChange>
          </w:rPr>
          <w:delText xml:space="preserve"> </w:delText>
        </w:r>
        <w:r w:rsidRPr="00876AB5" w:rsidDel="00327E8A">
          <w:rPr>
            <w:rPrChange w:id="6055" w:author="Lukáš Petr" w:date="2024-02-02T10:25:00Z">
              <w:rPr>
                <w:spacing w:val="-2"/>
              </w:rPr>
            </w:rPrChange>
          </w:rPr>
          <w:delText>úpravami</w:delText>
        </w:r>
      </w:del>
    </w:p>
    <w:p w14:paraId="38B944DD" w14:textId="1E0A0E3E" w:rsidR="00D565CC" w:rsidRPr="00876AB5" w:rsidDel="00327E8A" w:rsidRDefault="00000000" w:rsidP="00D565CC">
      <w:pPr>
        <w:pStyle w:val="Zkladntext"/>
        <w:tabs>
          <w:tab w:val="left" w:pos="5529"/>
        </w:tabs>
        <w:ind w:left="575" w:right="2"/>
        <w:rPr>
          <w:del w:id="6056" w:author="petr" w:date="2024-03-03T15:52:00Z"/>
        </w:rPr>
      </w:pPr>
      <w:del w:id="6057" w:author="petr" w:date="2024-03-03T15:52:00Z">
        <w:r w:rsidRPr="00876AB5" w:rsidDel="00327E8A">
          <w:delText>Katastrální území:</w:delText>
        </w:r>
        <w:r w:rsidRPr="00876AB5" w:rsidDel="00327E8A">
          <w:tab/>
        </w:r>
        <w:r w:rsidRPr="00876AB5" w:rsidDel="00327E8A">
          <w:rPr>
            <w:rPrChange w:id="6058" w:author="Lukáš Petr" w:date="2024-02-02T10:25:00Z">
              <w:rPr>
                <w:spacing w:val="-59"/>
              </w:rPr>
            </w:rPrChange>
          </w:rPr>
          <w:delText xml:space="preserve"> </w:delText>
        </w:r>
        <w:r w:rsidRPr="00876AB5" w:rsidDel="00327E8A">
          <w:delText>Sněžné</w:delText>
        </w:r>
        <w:r w:rsidRPr="00876AB5" w:rsidDel="00327E8A">
          <w:rPr>
            <w:rPrChange w:id="6059" w:author="Lukáš Petr" w:date="2024-02-02T10:25:00Z">
              <w:rPr>
                <w:spacing w:val="-15"/>
              </w:rPr>
            </w:rPrChange>
          </w:rPr>
          <w:delText xml:space="preserve"> </w:delText>
        </w:r>
        <w:r w:rsidRPr="00876AB5" w:rsidDel="00327E8A">
          <w:delText>na</w:delText>
        </w:r>
        <w:r w:rsidRPr="00876AB5" w:rsidDel="00327E8A">
          <w:rPr>
            <w:rPrChange w:id="6060" w:author="Lukáš Petr" w:date="2024-02-02T10:25:00Z">
              <w:rPr>
                <w:spacing w:val="-15"/>
              </w:rPr>
            </w:rPrChange>
          </w:rPr>
          <w:delText xml:space="preserve"> </w:delText>
        </w:r>
        <w:r w:rsidRPr="00876AB5" w:rsidDel="00327E8A">
          <w:delText xml:space="preserve">Moravě </w:delText>
        </w:r>
      </w:del>
    </w:p>
    <w:p w14:paraId="19F912E0" w14:textId="2B9CC2CB" w:rsidR="003468E8" w:rsidRPr="00876AB5" w:rsidDel="00327E8A" w:rsidRDefault="00000000" w:rsidP="00D565CC">
      <w:pPr>
        <w:pStyle w:val="Zkladntext"/>
        <w:tabs>
          <w:tab w:val="left" w:pos="5529"/>
        </w:tabs>
        <w:ind w:left="575" w:right="2"/>
        <w:rPr>
          <w:del w:id="6061" w:author="petr" w:date="2024-03-03T15:52:00Z"/>
        </w:rPr>
      </w:pPr>
      <w:del w:id="6062" w:author="petr" w:date="2024-03-03T15:52:00Z">
        <w:r w:rsidRPr="00876AB5" w:rsidDel="00327E8A">
          <w:delText>Možnost uplatnění předkupní práva ve prospěch:</w:delText>
        </w:r>
        <w:r w:rsidRPr="00876AB5" w:rsidDel="00327E8A">
          <w:tab/>
          <w:delText>Obec Sněžné</w:delText>
        </w:r>
      </w:del>
    </w:p>
    <w:p w14:paraId="0F5D4251" w14:textId="1D08A8B6" w:rsidR="003468E8" w:rsidRPr="00876AB5" w:rsidDel="00327E8A" w:rsidRDefault="00000000" w:rsidP="00D565CC">
      <w:pPr>
        <w:pStyle w:val="Zkladntext"/>
        <w:ind w:left="5529" w:right="2" w:hanging="4962"/>
        <w:rPr>
          <w:del w:id="6063" w:author="petr" w:date="2024-03-03T15:52:00Z"/>
        </w:rPr>
      </w:pPr>
      <w:del w:id="6064" w:author="petr" w:date="2024-03-03T15:52:00Z">
        <w:r w:rsidRPr="00876AB5" w:rsidDel="00327E8A">
          <w:delText>Parcelní čísla dotčených pozemků:</w:delText>
        </w:r>
        <w:r w:rsidRPr="00876AB5" w:rsidDel="00327E8A">
          <w:tab/>
          <w:delText>parc.</w:delText>
        </w:r>
        <w:r w:rsidR="00D565CC" w:rsidRPr="00876AB5" w:rsidDel="00327E8A">
          <w:delText xml:space="preserve"> </w:delText>
        </w:r>
        <w:r w:rsidRPr="00876AB5" w:rsidDel="00327E8A">
          <w:delText>č. 151/1, 151/2, 151/3, 151/4,</w:delText>
        </w:r>
        <w:r w:rsidR="00D565CC" w:rsidRPr="00876AB5" w:rsidDel="00327E8A">
          <w:delText xml:space="preserve"> </w:delText>
        </w:r>
        <w:r w:rsidRPr="00876AB5" w:rsidDel="00327E8A">
          <w:rPr>
            <w:rPrChange w:id="6065" w:author="Lukáš Petr" w:date="2024-02-02T10:25:00Z">
              <w:rPr>
                <w:spacing w:val="-2"/>
              </w:rPr>
            </w:rPrChange>
          </w:rPr>
          <w:delText>327/33,</w:delText>
        </w:r>
        <w:r w:rsidR="00D565CC" w:rsidRPr="00876AB5" w:rsidDel="00327E8A">
          <w:rPr>
            <w:rPrChange w:id="6066" w:author="Lukáš Petr" w:date="2024-02-02T10:25:00Z">
              <w:rPr>
                <w:spacing w:val="-2"/>
              </w:rPr>
            </w:rPrChange>
          </w:rPr>
          <w:delText xml:space="preserve"> </w:delText>
        </w:r>
        <w:r w:rsidRPr="00876AB5" w:rsidDel="00327E8A">
          <w:rPr>
            <w:rPrChange w:id="6067" w:author="Lukáš Petr" w:date="2024-02-02T10:25:00Z">
              <w:rPr>
                <w:spacing w:val="-2"/>
              </w:rPr>
            </w:rPrChange>
          </w:rPr>
          <w:delText>327/34,</w:delText>
        </w:r>
        <w:r w:rsidR="00D565CC" w:rsidRPr="00876AB5" w:rsidDel="00327E8A">
          <w:rPr>
            <w:rPrChange w:id="6068" w:author="Lukáš Petr" w:date="2024-02-02T10:25:00Z">
              <w:rPr>
                <w:spacing w:val="-2"/>
              </w:rPr>
            </w:rPrChange>
          </w:rPr>
          <w:delText xml:space="preserve"> </w:delText>
        </w:r>
        <w:r w:rsidRPr="00876AB5" w:rsidDel="00327E8A">
          <w:rPr>
            <w:rPrChange w:id="6069" w:author="Lukáš Petr" w:date="2024-02-02T10:25:00Z">
              <w:rPr>
                <w:spacing w:val="-2"/>
              </w:rPr>
            </w:rPrChange>
          </w:rPr>
          <w:delText>327/35,</w:delText>
        </w:r>
        <w:r w:rsidR="00D565CC" w:rsidRPr="00876AB5" w:rsidDel="00327E8A">
          <w:rPr>
            <w:rPrChange w:id="6070" w:author="Lukáš Petr" w:date="2024-02-02T10:25:00Z">
              <w:rPr>
                <w:spacing w:val="-2"/>
              </w:rPr>
            </w:rPrChange>
          </w:rPr>
          <w:delText xml:space="preserve"> </w:delText>
        </w:r>
        <w:r w:rsidRPr="00876AB5" w:rsidDel="00327E8A">
          <w:rPr>
            <w:rPrChange w:id="6071" w:author="Lukáš Petr" w:date="2024-02-02T10:25:00Z">
              <w:rPr>
                <w:spacing w:val="-2"/>
              </w:rPr>
            </w:rPrChange>
          </w:rPr>
          <w:delText>327/36</w:delText>
        </w:r>
        <w:r w:rsidR="00D565CC" w:rsidRPr="00876AB5" w:rsidDel="00327E8A">
          <w:rPr>
            <w:rPrChange w:id="6072" w:author="Lukáš Petr" w:date="2024-02-02T10:25:00Z">
              <w:rPr>
                <w:spacing w:val="-2"/>
              </w:rPr>
            </w:rPrChange>
          </w:rPr>
          <w:delText xml:space="preserve"> </w:delText>
        </w:r>
        <w:r w:rsidRPr="00876AB5" w:rsidDel="00327E8A">
          <w:rPr>
            <w:rPrChange w:id="6073" w:author="Lukáš Petr" w:date="2024-02-02T10:25:00Z">
              <w:rPr>
                <w:spacing w:val="-10"/>
              </w:rPr>
            </w:rPrChange>
          </w:rPr>
          <w:delText>a</w:delText>
        </w:r>
        <w:r w:rsidR="00D565CC" w:rsidRPr="00876AB5" w:rsidDel="00327E8A">
          <w:rPr>
            <w:rPrChange w:id="6074" w:author="Lukáš Petr" w:date="2024-02-02T10:25:00Z">
              <w:rPr>
                <w:spacing w:val="-10"/>
              </w:rPr>
            </w:rPrChange>
          </w:rPr>
          <w:delText xml:space="preserve"> </w:delText>
        </w:r>
        <w:r w:rsidRPr="00876AB5" w:rsidDel="00327E8A">
          <w:rPr>
            <w:rPrChange w:id="6075" w:author="Lukáš Petr" w:date="2024-02-02T10:25:00Z">
              <w:rPr>
                <w:spacing w:val="-2"/>
              </w:rPr>
            </w:rPrChange>
          </w:rPr>
          <w:delText>327/38</w:delText>
        </w:r>
      </w:del>
    </w:p>
    <w:p w14:paraId="07C5DA0C" w14:textId="5C54846F" w:rsidR="003468E8" w:rsidRPr="00876AB5" w:rsidDel="00327E8A" w:rsidRDefault="00000000" w:rsidP="00DC2E6F">
      <w:pPr>
        <w:pStyle w:val="Zkladntext"/>
        <w:ind w:left="575" w:right="2"/>
        <w:rPr>
          <w:del w:id="6076" w:author="petr" w:date="2024-03-03T15:52:00Z"/>
        </w:rPr>
      </w:pPr>
      <w:del w:id="6077" w:author="petr" w:date="2024-03-03T15:52:00Z">
        <w:r w:rsidRPr="00876AB5" w:rsidDel="00327E8A">
          <w:delText>PP2</w:delText>
        </w:r>
        <w:r w:rsidR="00D565CC" w:rsidRPr="00876AB5" w:rsidDel="00327E8A">
          <w:delText xml:space="preserve"> – </w:delText>
        </w:r>
        <w:r w:rsidRPr="00876AB5" w:rsidDel="00327E8A">
          <w:delText>zřízení</w:delText>
        </w:r>
        <w:r w:rsidRPr="00876AB5" w:rsidDel="00327E8A">
          <w:rPr>
            <w:rPrChange w:id="6078" w:author="Lukáš Petr" w:date="2024-02-02T10:25:00Z">
              <w:rPr>
                <w:spacing w:val="-7"/>
              </w:rPr>
            </w:rPrChange>
          </w:rPr>
          <w:delText xml:space="preserve"> </w:delText>
        </w:r>
        <w:r w:rsidRPr="00876AB5" w:rsidDel="00327E8A">
          <w:delText>parku</w:delText>
        </w:r>
        <w:r w:rsidRPr="00876AB5" w:rsidDel="00327E8A">
          <w:rPr>
            <w:rPrChange w:id="6079" w:author="Lukáš Petr" w:date="2024-02-02T10:25:00Z">
              <w:rPr>
                <w:spacing w:val="-7"/>
              </w:rPr>
            </w:rPrChange>
          </w:rPr>
          <w:delText xml:space="preserve"> </w:delText>
        </w:r>
        <w:r w:rsidRPr="00876AB5" w:rsidDel="00327E8A">
          <w:delText>za</w:delText>
        </w:r>
        <w:r w:rsidRPr="00876AB5" w:rsidDel="00327E8A">
          <w:rPr>
            <w:rPrChange w:id="6080" w:author="Lukáš Petr" w:date="2024-02-02T10:25:00Z">
              <w:rPr>
                <w:spacing w:val="-6"/>
              </w:rPr>
            </w:rPrChange>
          </w:rPr>
          <w:delText xml:space="preserve"> </w:delText>
        </w:r>
        <w:r w:rsidRPr="00876AB5" w:rsidDel="00327E8A">
          <w:delText>evangelickým</w:delText>
        </w:r>
        <w:r w:rsidRPr="00876AB5" w:rsidDel="00327E8A">
          <w:rPr>
            <w:rPrChange w:id="6081" w:author="Lukáš Petr" w:date="2024-02-02T10:25:00Z">
              <w:rPr>
                <w:spacing w:val="-8"/>
              </w:rPr>
            </w:rPrChange>
          </w:rPr>
          <w:delText xml:space="preserve"> </w:delText>
        </w:r>
        <w:r w:rsidRPr="00876AB5" w:rsidDel="00327E8A">
          <w:rPr>
            <w:rPrChange w:id="6082" w:author="Lukáš Petr" w:date="2024-02-02T10:25:00Z">
              <w:rPr>
                <w:spacing w:val="-2"/>
              </w:rPr>
            </w:rPrChange>
          </w:rPr>
          <w:delText>kostelem</w:delText>
        </w:r>
      </w:del>
    </w:p>
    <w:p w14:paraId="0A55D164" w14:textId="01B63B2B" w:rsidR="00D565CC" w:rsidRPr="00876AB5" w:rsidDel="00327E8A" w:rsidRDefault="00000000" w:rsidP="00D565CC">
      <w:pPr>
        <w:pStyle w:val="Zkladntext"/>
        <w:tabs>
          <w:tab w:val="left" w:pos="5529"/>
        </w:tabs>
        <w:ind w:left="575" w:right="2"/>
        <w:rPr>
          <w:del w:id="6083" w:author="petr" w:date="2024-03-03T15:52:00Z"/>
        </w:rPr>
      </w:pPr>
      <w:del w:id="6084" w:author="petr" w:date="2024-03-03T15:52:00Z">
        <w:r w:rsidRPr="00876AB5" w:rsidDel="00327E8A">
          <w:delText>Katastrální území:</w:delText>
        </w:r>
        <w:r w:rsidRPr="00876AB5" w:rsidDel="00327E8A">
          <w:tab/>
        </w:r>
        <w:r w:rsidRPr="00876AB5" w:rsidDel="00327E8A">
          <w:rPr>
            <w:rPrChange w:id="6085" w:author="Lukáš Petr" w:date="2024-02-02T10:25:00Z">
              <w:rPr>
                <w:spacing w:val="-59"/>
              </w:rPr>
            </w:rPrChange>
          </w:rPr>
          <w:delText xml:space="preserve"> </w:delText>
        </w:r>
        <w:r w:rsidRPr="00876AB5" w:rsidDel="00327E8A">
          <w:delText>Sněžné</w:delText>
        </w:r>
        <w:r w:rsidRPr="00876AB5" w:rsidDel="00327E8A">
          <w:rPr>
            <w:rPrChange w:id="6086" w:author="Lukáš Petr" w:date="2024-02-02T10:25:00Z">
              <w:rPr>
                <w:spacing w:val="-15"/>
              </w:rPr>
            </w:rPrChange>
          </w:rPr>
          <w:delText xml:space="preserve"> </w:delText>
        </w:r>
        <w:r w:rsidRPr="00876AB5" w:rsidDel="00327E8A">
          <w:delText>na</w:delText>
        </w:r>
        <w:r w:rsidRPr="00876AB5" w:rsidDel="00327E8A">
          <w:rPr>
            <w:rPrChange w:id="6087" w:author="Lukáš Petr" w:date="2024-02-02T10:25:00Z">
              <w:rPr>
                <w:spacing w:val="-15"/>
              </w:rPr>
            </w:rPrChange>
          </w:rPr>
          <w:delText xml:space="preserve"> </w:delText>
        </w:r>
        <w:r w:rsidRPr="00876AB5" w:rsidDel="00327E8A">
          <w:delText xml:space="preserve">Moravě </w:delText>
        </w:r>
      </w:del>
    </w:p>
    <w:p w14:paraId="4C4AAFD0" w14:textId="1E2B94EC" w:rsidR="003468E8" w:rsidRPr="00876AB5" w:rsidDel="00327E8A" w:rsidRDefault="00000000" w:rsidP="00D565CC">
      <w:pPr>
        <w:pStyle w:val="Zkladntext"/>
        <w:tabs>
          <w:tab w:val="left" w:pos="5529"/>
        </w:tabs>
        <w:ind w:left="575" w:right="2"/>
        <w:rPr>
          <w:del w:id="6088" w:author="petr" w:date="2024-03-03T15:52:00Z"/>
        </w:rPr>
      </w:pPr>
      <w:del w:id="6089" w:author="petr" w:date="2024-03-03T15:52:00Z">
        <w:r w:rsidRPr="00876AB5" w:rsidDel="00327E8A">
          <w:delText>Možnost uplatnění předkupní práva ve prospěch:</w:delText>
        </w:r>
        <w:r w:rsidRPr="00876AB5" w:rsidDel="00327E8A">
          <w:tab/>
          <w:delText>Obec Sněžné</w:delText>
        </w:r>
      </w:del>
    </w:p>
    <w:p w14:paraId="684793E7" w14:textId="71F95496" w:rsidR="003468E8" w:rsidRPr="00876AB5" w:rsidDel="00327E8A" w:rsidRDefault="00000000" w:rsidP="00D565CC">
      <w:pPr>
        <w:pStyle w:val="Zkladntext"/>
        <w:tabs>
          <w:tab w:val="left" w:pos="5529"/>
        </w:tabs>
        <w:ind w:left="575" w:right="2"/>
        <w:rPr>
          <w:del w:id="6090" w:author="petr" w:date="2024-03-03T15:52:00Z"/>
        </w:rPr>
      </w:pPr>
      <w:del w:id="6091" w:author="petr" w:date="2024-03-03T15:52:00Z">
        <w:r w:rsidRPr="00876AB5" w:rsidDel="00327E8A">
          <w:delText>Parcelní</w:delText>
        </w:r>
        <w:r w:rsidRPr="00876AB5" w:rsidDel="00327E8A">
          <w:rPr>
            <w:rPrChange w:id="6092" w:author="Lukáš Petr" w:date="2024-02-02T10:25:00Z">
              <w:rPr>
                <w:spacing w:val="-13"/>
              </w:rPr>
            </w:rPrChange>
          </w:rPr>
          <w:delText xml:space="preserve"> </w:delText>
        </w:r>
        <w:r w:rsidRPr="00876AB5" w:rsidDel="00327E8A">
          <w:delText>čísla</w:delText>
        </w:r>
        <w:r w:rsidRPr="00876AB5" w:rsidDel="00327E8A">
          <w:rPr>
            <w:rPrChange w:id="6093" w:author="Lukáš Petr" w:date="2024-02-02T10:25:00Z">
              <w:rPr>
                <w:spacing w:val="-12"/>
              </w:rPr>
            </w:rPrChange>
          </w:rPr>
          <w:delText xml:space="preserve"> </w:delText>
        </w:r>
        <w:r w:rsidRPr="00876AB5" w:rsidDel="00327E8A">
          <w:delText>dotčených</w:delText>
        </w:r>
        <w:r w:rsidRPr="00876AB5" w:rsidDel="00327E8A">
          <w:rPr>
            <w:rPrChange w:id="6094" w:author="Lukáš Petr" w:date="2024-02-02T10:25:00Z">
              <w:rPr>
                <w:spacing w:val="-11"/>
              </w:rPr>
            </w:rPrChange>
          </w:rPr>
          <w:delText xml:space="preserve"> </w:delText>
        </w:r>
        <w:r w:rsidRPr="00876AB5" w:rsidDel="00327E8A">
          <w:rPr>
            <w:rPrChange w:id="6095" w:author="Lukáš Petr" w:date="2024-02-02T10:25:00Z">
              <w:rPr>
                <w:spacing w:val="-2"/>
              </w:rPr>
            </w:rPrChange>
          </w:rPr>
          <w:delText>pozemků:</w:delText>
        </w:r>
        <w:r w:rsidRPr="00876AB5" w:rsidDel="00327E8A">
          <w:tab/>
        </w:r>
        <w:r w:rsidRPr="00876AB5" w:rsidDel="00327E8A">
          <w:rPr>
            <w:rPrChange w:id="6096" w:author="Lukáš Petr" w:date="2024-02-02T10:25:00Z">
              <w:rPr>
                <w:spacing w:val="-2"/>
              </w:rPr>
            </w:rPrChange>
          </w:rPr>
          <w:delText>parc.</w:delText>
        </w:r>
        <w:r w:rsidR="00D565CC" w:rsidRPr="00876AB5" w:rsidDel="00327E8A">
          <w:rPr>
            <w:rPrChange w:id="6097" w:author="Lukáš Petr" w:date="2024-02-02T10:25:00Z">
              <w:rPr>
                <w:spacing w:val="-2"/>
              </w:rPr>
            </w:rPrChange>
          </w:rPr>
          <w:delText xml:space="preserve"> </w:delText>
        </w:r>
        <w:r w:rsidRPr="00876AB5" w:rsidDel="00327E8A">
          <w:rPr>
            <w:rPrChange w:id="6098" w:author="Lukáš Petr" w:date="2024-02-02T10:25:00Z">
              <w:rPr>
                <w:spacing w:val="-2"/>
              </w:rPr>
            </w:rPrChange>
          </w:rPr>
          <w:delText>č.</w:delText>
        </w:r>
        <w:r w:rsidRPr="00876AB5" w:rsidDel="00327E8A">
          <w:rPr>
            <w:rPrChange w:id="6099" w:author="Lukáš Petr" w:date="2024-02-02T10:25:00Z">
              <w:rPr>
                <w:spacing w:val="-6"/>
              </w:rPr>
            </w:rPrChange>
          </w:rPr>
          <w:delText xml:space="preserve"> </w:delText>
        </w:r>
        <w:r w:rsidRPr="00876AB5" w:rsidDel="00327E8A">
          <w:rPr>
            <w:rPrChange w:id="6100" w:author="Lukáš Petr" w:date="2024-02-02T10:25:00Z">
              <w:rPr>
                <w:spacing w:val="-4"/>
              </w:rPr>
            </w:rPrChange>
          </w:rPr>
          <w:delText>1135</w:delText>
        </w:r>
      </w:del>
    </w:p>
    <w:p w14:paraId="1D0200DA" w14:textId="77777777" w:rsidR="003468E8" w:rsidRPr="00876AB5" w:rsidRDefault="003468E8" w:rsidP="00DC2E6F">
      <w:pPr>
        <w:pStyle w:val="Zkladntext"/>
        <w:ind w:left="0" w:right="2"/>
        <w:rPr>
          <w:ins w:id="6101" w:author="petr" w:date="2024-03-03T15:52:00Z"/>
        </w:rPr>
      </w:pPr>
    </w:p>
    <w:p w14:paraId="1DF04D00" w14:textId="1941BD83" w:rsidR="00327E8A" w:rsidRPr="00876AB5" w:rsidRDefault="00327E8A" w:rsidP="00AC7E21">
      <w:pPr>
        <w:pStyle w:val="Zkladntext"/>
        <w:numPr>
          <w:ilvl w:val="0"/>
          <w:numId w:val="31"/>
        </w:numPr>
        <w:ind w:left="567" w:right="2" w:hanging="283"/>
        <w:rPr>
          <w:ins w:id="6102" w:author="petr" w:date="2024-03-03T15:52:00Z"/>
        </w:rPr>
      </w:pPr>
      <w:ins w:id="6103" w:author="petr" w:date="2024-03-03T15:53:00Z">
        <w:r w:rsidRPr="00876AB5">
          <w:t>Územní plán nevymezuje veřejně prospěšné stavby nebo ve</w:t>
        </w:r>
      </w:ins>
      <w:ins w:id="6104" w:author="petr" w:date="2024-03-03T15:54:00Z">
        <w:r w:rsidRPr="00876AB5">
          <w:t>ř</w:t>
        </w:r>
      </w:ins>
      <w:ins w:id="6105" w:author="petr" w:date="2024-03-03T15:53:00Z">
        <w:r w:rsidRPr="00876AB5">
          <w:t>ejná prostranství, pro která lze uplat</w:t>
        </w:r>
      </w:ins>
      <w:ins w:id="6106" w:author="petr" w:date="2024-03-03T15:54:00Z">
        <w:r w:rsidRPr="00876AB5">
          <w:t>nit předkupní právo.</w:t>
        </w:r>
      </w:ins>
    </w:p>
    <w:p w14:paraId="13FAAF6F" w14:textId="77777777" w:rsidR="00327E8A" w:rsidRPr="00876AB5" w:rsidRDefault="00327E8A" w:rsidP="00DC2E6F">
      <w:pPr>
        <w:pStyle w:val="Zkladntext"/>
        <w:ind w:left="0" w:right="2"/>
        <w:rPr>
          <w:ins w:id="6107" w:author="Lukáš Petr" w:date="2023-09-05T13:45:00Z"/>
        </w:rPr>
      </w:pPr>
    </w:p>
    <w:p w14:paraId="25D89C47" w14:textId="65BEDD4D" w:rsidR="008D4D52" w:rsidRPr="00876AB5" w:rsidRDefault="008D4D52" w:rsidP="007D3628">
      <w:pPr>
        <w:pStyle w:val="Nadpis1"/>
        <w:numPr>
          <w:ilvl w:val="0"/>
          <w:numId w:val="15"/>
        </w:numPr>
        <w:tabs>
          <w:tab w:val="left" w:pos="575"/>
        </w:tabs>
        <w:ind w:right="2"/>
        <w:rPr>
          <w:ins w:id="6108" w:author="Lukáš Petr" w:date="2023-09-05T13:45:00Z"/>
        </w:rPr>
      </w:pPr>
      <w:ins w:id="6109" w:author="Lukáš Petr" w:date="2023-09-05T13:45:00Z">
        <w:r w:rsidRPr="00876AB5">
          <w:t>Stanovení kompenzačních opatření podle § 50 odst. 6 stavebního zákona</w:t>
        </w:r>
      </w:ins>
    </w:p>
    <w:p w14:paraId="01F028A9" w14:textId="77777777" w:rsidR="008D4D52" w:rsidRPr="00876AB5" w:rsidRDefault="008D4D52" w:rsidP="008D4D52">
      <w:pPr>
        <w:pStyle w:val="Zkladntext"/>
        <w:ind w:left="0" w:right="2"/>
        <w:rPr>
          <w:ins w:id="6110" w:author="Lukáš Petr" w:date="2023-09-05T13:45:00Z"/>
          <w:b/>
        </w:rPr>
      </w:pPr>
    </w:p>
    <w:p w14:paraId="0D7EA79D" w14:textId="069501D9" w:rsidR="008D4D52" w:rsidRPr="00876AB5" w:rsidRDefault="008D4D52">
      <w:pPr>
        <w:pStyle w:val="Zkladntext"/>
        <w:numPr>
          <w:ilvl w:val="0"/>
          <w:numId w:val="31"/>
        </w:numPr>
        <w:ind w:left="567" w:right="2" w:hanging="283"/>
        <w:rPr>
          <w:ins w:id="6111" w:author="Lukáš Petr" w:date="2023-09-05T13:45:00Z"/>
        </w:rPr>
        <w:pPrChange w:id="6112" w:author="petr" w:date="2024-03-04T11:18:00Z">
          <w:pPr>
            <w:pStyle w:val="Zkladntext"/>
            <w:ind w:left="575" w:right="2"/>
          </w:pPr>
        </w:pPrChange>
      </w:pPr>
      <w:ins w:id="6113" w:author="Lukáš Petr" w:date="2023-09-05T13:45:00Z">
        <w:r w:rsidRPr="00876AB5">
          <w:t>Kompenzační opatření podle § 50, odst. 6 stavebního zákona se nestanovují.</w:t>
        </w:r>
      </w:ins>
    </w:p>
    <w:p w14:paraId="2C4FD4A6" w14:textId="77777777" w:rsidR="008D4D52" w:rsidRPr="00876AB5" w:rsidRDefault="008D4D52" w:rsidP="00DC2E6F">
      <w:pPr>
        <w:pStyle w:val="Zkladntext"/>
        <w:ind w:left="0" w:right="2"/>
      </w:pPr>
    </w:p>
    <w:p w14:paraId="70E76F4D" w14:textId="0182ED0E" w:rsidR="003468E8" w:rsidRPr="00876AB5" w:rsidRDefault="00000000" w:rsidP="007D3628">
      <w:pPr>
        <w:pStyle w:val="Nadpis1"/>
        <w:numPr>
          <w:ilvl w:val="0"/>
          <w:numId w:val="15"/>
        </w:numPr>
        <w:ind w:left="575" w:right="2" w:hanging="389"/>
      </w:pPr>
      <w:r w:rsidRPr="00876AB5">
        <w:rPr>
          <w:rPrChange w:id="6114" w:author="Lukáš Petr" w:date="2024-02-02T10:25:00Z">
            <w:rPr>
              <w:spacing w:val="-2"/>
            </w:rPr>
          </w:rPrChange>
        </w:rPr>
        <w:t>Vymezení</w:t>
      </w:r>
      <w:r w:rsidR="00D565CC" w:rsidRPr="00876AB5">
        <w:rPr>
          <w:rPrChange w:id="6115" w:author="Lukáš Petr" w:date="2024-02-02T10:25:00Z">
            <w:rPr>
              <w:spacing w:val="-2"/>
            </w:rPr>
          </w:rPrChange>
        </w:rPr>
        <w:t xml:space="preserve"> </w:t>
      </w:r>
      <w:r w:rsidRPr="00876AB5">
        <w:rPr>
          <w:rPrChange w:id="6116" w:author="Lukáš Petr" w:date="2024-02-02T10:25:00Z">
            <w:rPr>
              <w:spacing w:val="-2"/>
            </w:rPr>
          </w:rPrChange>
        </w:rPr>
        <w:t>ploch</w:t>
      </w:r>
      <w:r w:rsidR="00D565CC" w:rsidRPr="00876AB5">
        <w:rPr>
          <w:rPrChange w:id="6117" w:author="Lukáš Petr" w:date="2024-02-02T10:25:00Z">
            <w:rPr>
              <w:spacing w:val="-2"/>
            </w:rPr>
          </w:rPrChange>
        </w:rPr>
        <w:t xml:space="preserve"> </w:t>
      </w:r>
      <w:r w:rsidRPr="00876AB5">
        <w:rPr>
          <w:rPrChange w:id="6118" w:author="Lukáš Petr" w:date="2024-02-02T10:25:00Z">
            <w:rPr>
              <w:spacing w:val="-10"/>
            </w:rPr>
          </w:rPrChange>
        </w:rPr>
        <w:t>a</w:t>
      </w:r>
      <w:r w:rsidR="00D565CC" w:rsidRPr="00876AB5">
        <w:rPr>
          <w:rPrChange w:id="6119" w:author="Lukáš Petr" w:date="2024-02-02T10:25:00Z">
            <w:rPr>
              <w:spacing w:val="-10"/>
            </w:rPr>
          </w:rPrChange>
        </w:rPr>
        <w:t xml:space="preserve"> </w:t>
      </w:r>
      <w:r w:rsidRPr="00876AB5">
        <w:rPr>
          <w:rPrChange w:id="6120" w:author="Lukáš Petr" w:date="2024-02-02T10:25:00Z">
            <w:rPr>
              <w:spacing w:val="-2"/>
            </w:rPr>
          </w:rPrChange>
        </w:rPr>
        <w:t>koridorů</w:t>
      </w:r>
      <w:r w:rsidR="00D565CC" w:rsidRPr="00876AB5">
        <w:rPr>
          <w:rPrChange w:id="6121" w:author="Lukáš Petr" w:date="2024-02-02T10:25:00Z">
            <w:rPr>
              <w:spacing w:val="-2"/>
            </w:rPr>
          </w:rPrChange>
        </w:rPr>
        <w:t xml:space="preserve"> </w:t>
      </w:r>
      <w:r w:rsidRPr="00876AB5">
        <w:rPr>
          <w:rPrChange w:id="6122" w:author="Lukáš Petr" w:date="2024-02-02T10:25:00Z">
            <w:rPr>
              <w:spacing w:val="-2"/>
            </w:rPr>
          </w:rPrChange>
        </w:rPr>
        <w:t>územních</w:t>
      </w:r>
      <w:r w:rsidR="00D565CC" w:rsidRPr="00876AB5">
        <w:rPr>
          <w:rPrChange w:id="6123" w:author="Lukáš Petr" w:date="2024-02-02T10:25:00Z">
            <w:rPr>
              <w:spacing w:val="-2"/>
            </w:rPr>
          </w:rPrChange>
        </w:rPr>
        <w:t xml:space="preserve"> </w:t>
      </w:r>
      <w:r w:rsidRPr="00876AB5">
        <w:rPr>
          <w:rPrChange w:id="6124" w:author="Lukáš Petr" w:date="2024-02-02T10:25:00Z">
            <w:rPr>
              <w:spacing w:val="-2"/>
            </w:rPr>
          </w:rPrChange>
        </w:rPr>
        <w:t>rezerv</w:t>
      </w:r>
      <w:r w:rsidR="00D565CC" w:rsidRPr="00876AB5">
        <w:rPr>
          <w:rPrChange w:id="6125" w:author="Lukáš Petr" w:date="2024-02-02T10:25:00Z">
            <w:rPr>
              <w:spacing w:val="-2"/>
            </w:rPr>
          </w:rPrChange>
        </w:rPr>
        <w:t xml:space="preserve"> </w:t>
      </w:r>
      <w:r w:rsidRPr="00876AB5">
        <w:rPr>
          <w:rPrChange w:id="6126" w:author="Lukáš Petr" w:date="2024-02-02T10:25:00Z">
            <w:rPr>
              <w:spacing w:val="-10"/>
            </w:rPr>
          </w:rPrChange>
        </w:rPr>
        <w:t>a</w:t>
      </w:r>
      <w:r w:rsidR="00D565CC" w:rsidRPr="00876AB5">
        <w:rPr>
          <w:rPrChange w:id="6127" w:author="Lukáš Petr" w:date="2024-02-02T10:25:00Z">
            <w:rPr>
              <w:spacing w:val="-10"/>
            </w:rPr>
          </w:rPrChange>
        </w:rPr>
        <w:t xml:space="preserve"> </w:t>
      </w:r>
      <w:r w:rsidRPr="00876AB5">
        <w:rPr>
          <w:rPrChange w:id="6128" w:author="Lukáš Petr" w:date="2024-02-02T10:25:00Z">
            <w:rPr>
              <w:spacing w:val="-2"/>
            </w:rPr>
          </w:rPrChange>
        </w:rPr>
        <w:t>stanovení</w:t>
      </w:r>
      <w:r w:rsidR="00D565CC" w:rsidRPr="00876AB5">
        <w:rPr>
          <w:rPrChange w:id="6129" w:author="Lukáš Petr" w:date="2024-02-02T10:25:00Z">
            <w:rPr>
              <w:spacing w:val="-2"/>
            </w:rPr>
          </w:rPrChange>
        </w:rPr>
        <w:t xml:space="preserve"> </w:t>
      </w:r>
      <w:del w:id="6130" w:author="Lukáš Petr" w:date="2023-09-05T13:28:00Z">
        <w:r w:rsidRPr="00876AB5" w:rsidDel="00D565CC">
          <w:rPr>
            <w:rPrChange w:id="6131" w:author="Lukáš Petr" w:date="2024-02-02T10:25:00Z">
              <w:rPr>
                <w:spacing w:val="-2"/>
              </w:rPr>
            </w:rPrChange>
          </w:rPr>
          <w:delText>podmínek</w:delText>
        </w:r>
      </w:del>
      <w:r w:rsidR="00D565CC" w:rsidRPr="00876AB5">
        <w:rPr>
          <w:rPrChange w:id="6132" w:author="Lukáš Petr" w:date="2024-02-02T10:25:00Z">
            <w:rPr>
              <w:spacing w:val="-2"/>
            </w:rPr>
          </w:rPrChange>
        </w:rPr>
        <w:t xml:space="preserve"> </w:t>
      </w:r>
      <w:r w:rsidRPr="00876AB5">
        <w:rPr>
          <w:rPrChange w:id="6133" w:author="Lukáš Petr" w:date="2024-02-02T10:25:00Z">
            <w:rPr>
              <w:spacing w:val="-2"/>
            </w:rPr>
          </w:rPrChange>
        </w:rPr>
        <w:t>možného</w:t>
      </w:r>
      <w:r w:rsidR="00D565CC" w:rsidRPr="00876AB5">
        <w:rPr>
          <w:rPrChange w:id="6134" w:author="Lukáš Petr" w:date="2024-02-02T10:25:00Z">
            <w:rPr>
              <w:spacing w:val="-2"/>
            </w:rPr>
          </w:rPrChange>
        </w:rPr>
        <w:t xml:space="preserve"> </w:t>
      </w:r>
      <w:r w:rsidRPr="00876AB5">
        <w:t>budoucího využití vč. podmínek pro jeho prověření</w:t>
      </w:r>
    </w:p>
    <w:p w14:paraId="74CBA420" w14:textId="77777777" w:rsidR="00D565CC" w:rsidRPr="00876AB5" w:rsidRDefault="00D565CC" w:rsidP="00DC2E6F">
      <w:pPr>
        <w:pStyle w:val="Zkladntext"/>
        <w:ind w:left="609" w:right="2"/>
      </w:pPr>
    </w:p>
    <w:p w14:paraId="79A5E171" w14:textId="1D581B95" w:rsidR="003468E8" w:rsidRPr="00876AB5" w:rsidRDefault="00000000" w:rsidP="00DC2E6F">
      <w:pPr>
        <w:pStyle w:val="Zkladntext"/>
        <w:ind w:left="609" w:right="2"/>
        <w:rPr>
          <w:rPrChange w:id="6135" w:author="Lukáš Petr" w:date="2024-02-02T10:25:00Z">
            <w:rPr>
              <w:spacing w:val="-2"/>
            </w:rPr>
          </w:rPrChange>
        </w:rPr>
      </w:pPr>
      <w:del w:id="6136" w:author="petr" w:date="2024-03-04T11:17:00Z">
        <w:r w:rsidRPr="00876AB5" w:rsidDel="00AC7E21">
          <w:delText>Nejsou</w:delText>
        </w:r>
        <w:r w:rsidRPr="00876AB5" w:rsidDel="00AC7E21">
          <w:rPr>
            <w:rPrChange w:id="6137" w:author="Lukáš Petr" w:date="2024-02-02T10:25:00Z">
              <w:rPr>
                <w:spacing w:val="-11"/>
              </w:rPr>
            </w:rPrChange>
          </w:rPr>
          <w:delText xml:space="preserve"> </w:delText>
        </w:r>
        <w:r w:rsidRPr="00876AB5" w:rsidDel="00AC7E21">
          <w:delText>tímto</w:delText>
        </w:r>
        <w:r w:rsidRPr="00876AB5" w:rsidDel="00AC7E21">
          <w:rPr>
            <w:rPrChange w:id="6138" w:author="Lukáš Petr" w:date="2024-02-02T10:25:00Z">
              <w:rPr>
                <w:spacing w:val="-11"/>
              </w:rPr>
            </w:rPrChange>
          </w:rPr>
          <w:delText xml:space="preserve"> </w:delText>
        </w:r>
        <w:r w:rsidRPr="00876AB5" w:rsidDel="00AC7E21">
          <w:delText>územním</w:delText>
        </w:r>
        <w:r w:rsidRPr="00876AB5" w:rsidDel="00AC7E21">
          <w:rPr>
            <w:rPrChange w:id="6139" w:author="Lukáš Petr" w:date="2024-02-02T10:25:00Z">
              <w:rPr>
                <w:spacing w:val="-10"/>
              </w:rPr>
            </w:rPrChange>
          </w:rPr>
          <w:delText xml:space="preserve"> </w:delText>
        </w:r>
        <w:r w:rsidRPr="00876AB5" w:rsidDel="00AC7E21">
          <w:delText>plánem</w:delText>
        </w:r>
        <w:r w:rsidRPr="00876AB5" w:rsidDel="00AC7E21">
          <w:rPr>
            <w:rPrChange w:id="6140" w:author="Lukáš Petr" w:date="2024-02-02T10:25:00Z">
              <w:rPr>
                <w:spacing w:val="-12"/>
              </w:rPr>
            </w:rPrChange>
          </w:rPr>
          <w:delText xml:space="preserve"> </w:delText>
        </w:r>
        <w:r w:rsidRPr="00876AB5" w:rsidDel="00AC7E21">
          <w:rPr>
            <w:rPrChange w:id="6141" w:author="Lukáš Petr" w:date="2024-02-02T10:25:00Z">
              <w:rPr>
                <w:spacing w:val="-2"/>
              </w:rPr>
            </w:rPrChange>
          </w:rPr>
          <w:delText>vymezeny.</w:delText>
        </w:r>
      </w:del>
    </w:p>
    <w:p w14:paraId="49E39402" w14:textId="77777777" w:rsidR="001A56F6" w:rsidRPr="00876AB5" w:rsidRDefault="001A56F6" w:rsidP="00DC2E6F">
      <w:pPr>
        <w:pStyle w:val="Zkladntext"/>
        <w:ind w:left="609" w:right="2"/>
      </w:pPr>
    </w:p>
    <w:p w14:paraId="43EA3E7D" w14:textId="77777777" w:rsidR="00D95522" w:rsidRPr="00876AB5" w:rsidRDefault="00D95522" w:rsidP="00DC2E6F">
      <w:pPr>
        <w:pStyle w:val="Zkladntext"/>
        <w:ind w:left="609" w:right="2"/>
      </w:pPr>
    </w:p>
    <w:p w14:paraId="2FD4B4DA" w14:textId="77777777" w:rsidR="00D95522" w:rsidRPr="00876AB5" w:rsidRDefault="00D95522" w:rsidP="00DC2E6F">
      <w:pPr>
        <w:pStyle w:val="Zkladntext"/>
        <w:ind w:left="609" w:right="2"/>
        <w:rPr>
          <w:ins w:id="6142" w:author="petr" w:date="2024-03-04T11:17:00Z"/>
          <w:sz w:val="12"/>
          <w:szCs w:val="12"/>
        </w:rPr>
      </w:pPr>
    </w:p>
    <w:p w14:paraId="6CDBEF70" w14:textId="77777777" w:rsidR="00AC7E21" w:rsidRPr="00876AB5" w:rsidRDefault="00AC7E21" w:rsidP="00AC7E21">
      <w:pPr>
        <w:pStyle w:val="Odstavecseseznamem"/>
        <w:widowControl/>
        <w:numPr>
          <w:ilvl w:val="0"/>
          <w:numId w:val="31"/>
        </w:numPr>
        <w:autoSpaceDE/>
        <w:autoSpaceDN/>
        <w:ind w:left="567" w:hanging="283"/>
        <w:rPr>
          <w:ins w:id="6143" w:author="petr" w:date="2024-03-04T11:18:00Z"/>
          <w:sz w:val="24"/>
          <w:szCs w:val="24"/>
        </w:rPr>
      </w:pPr>
      <w:ins w:id="6144" w:author="petr" w:date="2024-03-04T11:17:00Z">
        <w:r w:rsidRPr="00876AB5">
          <w:rPr>
            <w:sz w:val="24"/>
            <w:szCs w:val="24"/>
            <w:rPrChange w:id="6145" w:author="petr" w:date="2024-03-04T11:17:00Z">
              <w:rPr>
                <w:rFonts w:ascii="Arial" w:hAnsi="Arial" w:cs="Arial"/>
                <w:sz w:val="18"/>
                <w:szCs w:val="18"/>
              </w:rPr>
            </w:rPrChange>
          </w:rPr>
          <w:t xml:space="preserve">Územní plán vymezuje plochu územní rezervy (plochu, jejíž potřebu a plošné nároky je nutno prověřit) a stanovuje podmínky pro prověření budoucího využití. </w:t>
        </w:r>
      </w:ins>
    </w:p>
    <w:p w14:paraId="5E0C5428" w14:textId="660724BB" w:rsidR="00AC7E21" w:rsidRPr="00876AB5" w:rsidRDefault="00AC7E21">
      <w:pPr>
        <w:pStyle w:val="Odstavecseseznamem"/>
        <w:widowControl/>
        <w:numPr>
          <w:ilvl w:val="0"/>
          <w:numId w:val="31"/>
        </w:numPr>
        <w:autoSpaceDE/>
        <w:autoSpaceDN/>
        <w:ind w:left="567" w:hanging="283"/>
        <w:rPr>
          <w:ins w:id="6146" w:author="petr" w:date="2024-03-04T11:17:00Z"/>
          <w:sz w:val="24"/>
          <w:szCs w:val="24"/>
          <w:rPrChange w:id="6147" w:author="petr" w:date="2024-03-04T11:17:00Z">
            <w:rPr>
              <w:ins w:id="6148" w:author="petr" w:date="2024-03-04T11:17:00Z"/>
              <w:rFonts w:ascii="Arial" w:hAnsi="Arial" w:cs="Arial"/>
              <w:sz w:val="18"/>
              <w:szCs w:val="18"/>
            </w:rPr>
          </w:rPrChange>
        </w:rPr>
        <w:pPrChange w:id="6149" w:author="petr" w:date="2024-03-04T11:18:00Z">
          <w:pPr>
            <w:pStyle w:val="Odstavecseseznamem"/>
            <w:widowControl/>
            <w:numPr>
              <w:numId w:val="32"/>
            </w:numPr>
            <w:autoSpaceDE/>
            <w:autoSpaceDN/>
            <w:ind w:left="454" w:hanging="454"/>
          </w:pPr>
        </w:pPrChange>
      </w:pPr>
      <w:ins w:id="6150" w:author="petr" w:date="2024-03-04T11:17:00Z">
        <w:r w:rsidRPr="00876AB5">
          <w:rPr>
            <w:sz w:val="24"/>
            <w:szCs w:val="24"/>
            <w:rPrChange w:id="6151" w:author="petr" w:date="2024-03-04T11:17:00Z">
              <w:rPr>
                <w:rFonts w:ascii="Arial" w:hAnsi="Arial" w:cs="Arial"/>
                <w:sz w:val="18"/>
                <w:szCs w:val="18"/>
              </w:rPr>
            </w:rPrChange>
          </w:rPr>
          <w:t xml:space="preserve">Plocha územní rezervy R.1 je vymezena pro budoucí vymezení ploch </w:t>
        </w:r>
      </w:ins>
      <w:ins w:id="6152" w:author="petr" w:date="2024-03-04T11:19:00Z">
        <w:r w:rsidRPr="00876AB5">
          <w:rPr>
            <w:sz w:val="24"/>
            <w:szCs w:val="24"/>
          </w:rPr>
          <w:t>individuálního bydlení (BI)</w:t>
        </w:r>
      </w:ins>
      <w:ins w:id="6153" w:author="petr" w:date="2024-03-04T11:17:00Z">
        <w:r w:rsidRPr="00876AB5">
          <w:rPr>
            <w:sz w:val="24"/>
            <w:szCs w:val="24"/>
            <w:rPrChange w:id="6154" w:author="petr" w:date="2024-03-04T11:17:00Z">
              <w:rPr>
                <w:rFonts w:ascii="Arial" w:hAnsi="Arial" w:cs="Arial"/>
                <w:sz w:val="18"/>
                <w:szCs w:val="18"/>
              </w:rPr>
            </w:rPrChange>
          </w:rPr>
          <w:t>:</w:t>
        </w:r>
      </w:ins>
    </w:p>
    <w:p w14:paraId="1A057061" w14:textId="77777777" w:rsidR="00AC7E21" w:rsidRPr="00876AB5" w:rsidRDefault="00AC7E21" w:rsidP="00AC7E21">
      <w:pPr>
        <w:adjustRightInd w:val="0"/>
        <w:spacing w:line="276" w:lineRule="auto"/>
        <w:rPr>
          <w:ins w:id="6155" w:author="petr" w:date="2024-03-04T11:19:00Z"/>
          <w:iCs/>
          <w:sz w:val="24"/>
          <w:szCs w:val="24"/>
        </w:rPr>
      </w:pPr>
    </w:p>
    <w:tbl>
      <w:tblPr>
        <w:tblpPr w:leftFromText="141" w:rightFromText="141" w:vertAnchor="text" w:tblpX="538" w:tblpY="1"/>
        <w:tblOverlap w:val="neve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6156" w:author="petr" w:date="2024-03-04T11:20:00Z">
          <w:tblPr>
            <w:tblpPr w:leftFromText="141" w:rightFromText="141" w:vertAnchor="text" w:tblpX="685" w:tblpY="1"/>
            <w:tblOverlap w:val="neve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PrChange>
      </w:tblPr>
      <w:tblGrid>
        <w:gridCol w:w="1560"/>
        <w:gridCol w:w="7933"/>
        <w:tblGridChange w:id="6157">
          <w:tblGrid>
            <w:gridCol w:w="1560"/>
            <w:gridCol w:w="7933"/>
          </w:tblGrid>
        </w:tblGridChange>
      </w:tblGrid>
      <w:tr w:rsidR="00AC7E21" w:rsidRPr="00876AB5" w14:paraId="6831F9E9" w14:textId="77777777" w:rsidTr="00AC7E21">
        <w:trPr>
          <w:trHeight w:val="397"/>
          <w:ins w:id="6158" w:author="petr" w:date="2024-03-04T11:19:00Z"/>
          <w:trPrChange w:id="6159" w:author="petr" w:date="2024-03-04T11:20:00Z">
            <w:trPr>
              <w:trHeight w:val="340"/>
            </w:trPr>
          </w:trPrChange>
        </w:trPr>
        <w:tc>
          <w:tcPr>
            <w:tcW w:w="1560" w:type="dxa"/>
            <w:shd w:val="clear" w:color="auto" w:fill="FFFFFF" w:themeFill="background1"/>
            <w:vAlign w:val="center"/>
            <w:tcPrChange w:id="6160" w:author="petr" w:date="2024-03-04T11:20:00Z">
              <w:tcPr>
                <w:tcW w:w="1560" w:type="dxa"/>
                <w:shd w:val="clear" w:color="auto" w:fill="FFFFFF" w:themeFill="background1"/>
                <w:vAlign w:val="center"/>
              </w:tcPr>
            </w:tcPrChange>
          </w:tcPr>
          <w:p w14:paraId="219044C8" w14:textId="02026180" w:rsidR="00AC7E21" w:rsidRPr="00876AB5" w:rsidRDefault="006947D3" w:rsidP="00AC7E21">
            <w:pPr>
              <w:adjustRightInd w:val="0"/>
              <w:spacing w:line="276" w:lineRule="auto"/>
              <w:jc w:val="center"/>
              <w:rPr>
                <w:ins w:id="6161" w:author="petr" w:date="2024-03-04T11:19:00Z"/>
                <w:sz w:val="24"/>
                <w:szCs w:val="24"/>
              </w:rPr>
            </w:pPr>
            <w:ins w:id="6162" w:author="petr" w:date="2024-03-04T11:19:00Z">
              <w:r w:rsidRPr="00876AB5">
                <w:rPr>
                  <w:sz w:val="24"/>
                  <w:szCs w:val="24"/>
                </w:rPr>
                <w:t>ozn</w:t>
              </w:r>
            </w:ins>
            <w:ins w:id="6163" w:author="petr" w:date="2024-03-07T10:27:00Z">
              <w:r w:rsidRPr="00876AB5">
                <w:rPr>
                  <w:sz w:val="24"/>
                  <w:szCs w:val="24"/>
                </w:rPr>
                <w:t>ačení</w:t>
              </w:r>
            </w:ins>
          </w:p>
        </w:tc>
        <w:tc>
          <w:tcPr>
            <w:tcW w:w="7933" w:type="dxa"/>
            <w:shd w:val="clear" w:color="auto" w:fill="FFFFFF" w:themeFill="background1"/>
            <w:vAlign w:val="center"/>
            <w:tcPrChange w:id="6164" w:author="petr" w:date="2024-03-04T11:20:00Z">
              <w:tcPr>
                <w:tcW w:w="7933" w:type="dxa"/>
                <w:shd w:val="clear" w:color="auto" w:fill="FFFFFF" w:themeFill="background1"/>
                <w:vAlign w:val="center"/>
              </w:tcPr>
            </w:tcPrChange>
          </w:tcPr>
          <w:p w14:paraId="36AB6442" w14:textId="7F0EEC94" w:rsidR="00AC7E21" w:rsidRPr="00876AB5" w:rsidRDefault="006947D3" w:rsidP="00AC7E21">
            <w:pPr>
              <w:adjustRightInd w:val="0"/>
              <w:spacing w:line="276" w:lineRule="auto"/>
              <w:rPr>
                <w:ins w:id="6165" w:author="petr" w:date="2024-03-04T11:19:00Z"/>
                <w:sz w:val="24"/>
                <w:szCs w:val="24"/>
              </w:rPr>
            </w:pPr>
            <w:ins w:id="6166" w:author="petr" w:date="2024-03-04T11:19:00Z">
              <w:r w:rsidRPr="00876AB5">
                <w:rPr>
                  <w:sz w:val="24"/>
                  <w:szCs w:val="24"/>
                </w:rPr>
                <w:t>název</w:t>
              </w:r>
            </w:ins>
          </w:p>
        </w:tc>
      </w:tr>
      <w:tr w:rsidR="00AC7E21" w:rsidRPr="00876AB5" w14:paraId="5C3DEC00" w14:textId="77777777" w:rsidTr="00AC7E21">
        <w:trPr>
          <w:trHeight w:val="397"/>
          <w:ins w:id="6167" w:author="petr" w:date="2024-03-04T11:19:00Z"/>
          <w:trPrChange w:id="6168" w:author="petr" w:date="2024-03-04T11:20:00Z">
            <w:trPr>
              <w:trHeight w:val="340"/>
            </w:trPr>
          </w:trPrChange>
        </w:trPr>
        <w:tc>
          <w:tcPr>
            <w:tcW w:w="1560" w:type="dxa"/>
            <w:shd w:val="clear" w:color="auto" w:fill="FFFFFF" w:themeFill="background1"/>
            <w:vAlign w:val="center"/>
            <w:tcPrChange w:id="6169" w:author="petr" w:date="2024-03-04T11:20:00Z">
              <w:tcPr>
                <w:tcW w:w="1560" w:type="dxa"/>
                <w:shd w:val="clear" w:color="auto" w:fill="FFFFFF" w:themeFill="background1"/>
                <w:vAlign w:val="center"/>
              </w:tcPr>
            </w:tcPrChange>
          </w:tcPr>
          <w:p w14:paraId="604D59DA" w14:textId="70DBF313" w:rsidR="00AC7E21" w:rsidRPr="00876AB5" w:rsidRDefault="00AC7E21" w:rsidP="00AC7E21">
            <w:pPr>
              <w:adjustRightInd w:val="0"/>
              <w:jc w:val="center"/>
              <w:rPr>
                <w:ins w:id="6170" w:author="petr" w:date="2024-03-04T11:19:00Z"/>
                <w:sz w:val="24"/>
                <w:szCs w:val="24"/>
              </w:rPr>
            </w:pPr>
            <w:ins w:id="6171" w:author="petr" w:date="2024-03-04T11:20:00Z">
              <w:r w:rsidRPr="00876AB5">
                <w:rPr>
                  <w:noProof/>
                  <w:sz w:val="24"/>
                  <w:szCs w:val="24"/>
                </w:rPr>
                <w:drawing>
                  <wp:inline distT="0" distB="0" distL="0" distR="0" wp14:anchorId="41091398" wp14:editId="049CE184">
                    <wp:extent cx="756000" cy="215438"/>
                    <wp:effectExtent l="0" t="0" r="6350" b="0"/>
                    <wp:docPr id="213974610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746108" name=""/>
                            <pic:cNvPicPr/>
                          </pic:nvPicPr>
                          <pic:blipFill>
                            <a:blip r:embed="rId174"/>
                            <a:stretch>
                              <a:fillRect/>
                            </a:stretch>
                          </pic:blipFill>
                          <pic:spPr>
                            <a:xfrm>
                              <a:off x="0" y="0"/>
                              <a:ext cx="756000" cy="215438"/>
                            </a:xfrm>
                            <a:prstGeom prst="rect">
                              <a:avLst/>
                            </a:prstGeom>
                          </pic:spPr>
                        </pic:pic>
                      </a:graphicData>
                    </a:graphic>
                  </wp:inline>
                </w:drawing>
              </w:r>
            </w:ins>
          </w:p>
        </w:tc>
        <w:tc>
          <w:tcPr>
            <w:tcW w:w="7933" w:type="dxa"/>
            <w:shd w:val="clear" w:color="auto" w:fill="FFFFFF" w:themeFill="background1"/>
            <w:vAlign w:val="center"/>
            <w:tcPrChange w:id="6172" w:author="petr" w:date="2024-03-04T11:20:00Z">
              <w:tcPr>
                <w:tcW w:w="7933" w:type="dxa"/>
                <w:shd w:val="clear" w:color="auto" w:fill="FFFFFF" w:themeFill="background1"/>
                <w:vAlign w:val="center"/>
              </w:tcPr>
            </w:tcPrChange>
          </w:tcPr>
          <w:p w14:paraId="127CE3DA" w14:textId="0B2DAA32" w:rsidR="00AC7E21" w:rsidRPr="00876AB5" w:rsidRDefault="00AC7E21" w:rsidP="00AC7E21">
            <w:pPr>
              <w:adjustRightInd w:val="0"/>
              <w:spacing w:line="276" w:lineRule="auto"/>
              <w:rPr>
                <w:ins w:id="6173" w:author="petr" w:date="2024-03-04T11:19:00Z"/>
                <w:sz w:val="24"/>
                <w:szCs w:val="24"/>
              </w:rPr>
            </w:pPr>
            <w:ins w:id="6174" w:author="petr" w:date="2024-03-04T11:20:00Z">
              <w:r w:rsidRPr="00876AB5">
                <w:rPr>
                  <w:sz w:val="24"/>
                  <w:szCs w:val="24"/>
                </w:rPr>
                <w:t>plocha územní rezervy R.1</w:t>
              </w:r>
            </w:ins>
          </w:p>
        </w:tc>
      </w:tr>
    </w:tbl>
    <w:p w14:paraId="21B2B862" w14:textId="77777777" w:rsidR="00AC7E21" w:rsidRPr="00876AB5" w:rsidRDefault="00AC7E21" w:rsidP="00AC7E21">
      <w:pPr>
        <w:adjustRightInd w:val="0"/>
        <w:spacing w:line="276" w:lineRule="auto"/>
        <w:rPr>
          <w:ins w:id="6175" w:author="petr" w:date="2024-03-04T11:19:00Z"/>
          <w:iCs/>
          <w:sz w:val="24"/>
          <w:szCs w:val="24"/>
        </w:rPr>
      </w:pPr>
    </w:p>
    <w:p w14:paraId="161BD7E6" w14:textId="77777777" w:rsidR="00AC7E21" w:rsidRPr="00876AB5" w:rsidRDefault="00AC7E21" w:rsidP="00AC7E21">
      <w:pPr>
        <w:adjustRightInd w:val="0"/>
        <w:spacing w:line="276" w:lineRule="auto"/>
        <w:rPr>
          <w:ins w:id="6176" w:author="petr" w:date="2024-03-04T11:17:00Z"/>
          <w:iCs/>
          <w:sz w:val="24"/>
          <w:szCs w:val="24"/>
          <w:rPrChange w:id="6177" w:author="petr" w:date="2024-03-04T11:17:00Z">
            <w:rPr>
              <w:ins w:id="6178" w:author="petr" w:date="2024-03-04T11:17:00Z"/>
              <w:rFonts w:ascii="Arial" w:hAnsi="Arial" w:cs="Arial"/>
              <w:iCs/>
              <w:sz w:val="18"/>
              <w:szCs w:val="18"/>
            </w:rPr>
          </w:rPrChange>
        </w:rPr>
      </w:pPr>
    </w:p>
    <w:p w14:paraId="122C691B" w14:textId="77777777" w:rsidR="00AC7E21" w:rsidRPr="00876AB5" w:rsidRDefault="00AC7E21" w:rsidP="00AC7E21">
      <w:pPr>
        <w:adjustRightInd w:val="0"/>
        <w:spacing w:line="276" w:lineRule="auto"/>
        <w:rPr>
          <w:ins w:id="6179" w:author="petr" w:date="2024-03-04T11:21:00Z"/>
          <w:iCs/>
          <w:sz w:val="12"/>
          <w:szCs w:val="12"/>
          <w:rPrChange w:id="6180" w:author="petr" w:date="2024-03-04T11:21:00Z">
            <w:rPr>
              <w:ins w:id="6181" w:author="petr" w:date="2024-03-04T11:21:00Z"/>
              <w:iCs/>
              <w:sz w:val="24"/>
              <w:szCs w:val="24"/>
            </w:rPr>
          </w:rPrChange>
        </w:rPr>
      </w:pPr>
    </w:p>
    <w:p w14:paraId="5A9B3CDF" w14:textId="77777777" w:rsidR="00AC7E21" w:rsidRPr="00876AB5" w:rsidRDefault="00AC7E21" w:rsidP="00AC7E21">
      <w:pPr>
        <w:adjustRightInd w:val="0"/>
        <w:spacing w:line="276" w:lineRule="auto"/>
        <w:rPr>
          <w:ins w:id="6182" w:author="petr" w:date="2024-03-04T11:19:00Z"/>
          <w:iCs/>
          <w:sz w:val="24"/>
          <w:szCs w:val="24"/>
        </w:rPr>
      </w:pPr>
    </w:p>
    <w:p w14:paraId="4D1C5EED" w14:textId="738D318E" w:rsidR="004F0B39" w:rsidRPr="00876AB5" w:rsidRDefault="00AC7E21" w:rsidP="00AC7E21">
      <w:pPr>
        <w:pStyle w:val="Odstavecseseznamem"/>
        <w:widowControl/>
        <w:numPr>
          <w:ilvl w:val="0"/>
          <w:numId w:val="35"/>
        </w:numPr>
        <w:adjustRightInd w:val="0"/>
        <w:ind w:left="567" w:hanging="283"/>
        <w:rPr>
          <w:ins w:id="6183" w:author="petr" w:date="2024-03-04T11:26:00Z"/>
          <w:sz w:val="24"/>
          <w:szCs w:val="24"/>
        </w:rPr>
      </w:pPr>
      <w:ins w:id="6184" w:author="petr" w:date="2024-03-04T11:23:00Z">
        <w:r w:rsidRPr="00876AB5">
          <w:rPr>
            <w:sz w:val="24"/>
            <w:szCs w:val="24"/>
          </w:rPr>
          <w:t xml:space="preserve">Vymezení zastavitelné </w:t>
        </w:r>
      </w:ins>
      <w:ins w:id="6185" w:author="petr" w:date="2024-03-04T11:22:00Z">
        <w:r w:rsidRPr="00876AB5">
          <w:rPr>
            <w:sz w:val="24"/>
            <w:szCs w:val="24"/>
          </w:rPr>
          <w:t>plochy bude podmíněno</w:t>
        </w:r>
      </w:ins>
      <w:ins w:id="6186" w:author="petr" w:date="2024-03-04T11:23:00Z">
        <w:r w:rsidRPr="00876AB5">
          <w:rPr>
            <w:sz w:val="24"/>
            <w:szCs w:val="24"/>
          </w:rPr>
          <w:t xml:space="preserve"> </w:t>
        </w:r>
      </w:ins>
      <w:ins w:id="6187" w:author="petr" w:date="2024-03-04T11:17:00Z">
        <w:r w:rsidRPr="00876AB5">
          <w:rPr>
            <w:sz w:val="24"/>
            <w:szCs w:val="24"/>
            <w:rPrChange w:id="6188" w:author="petr" w:date="2024-03-04T11:17:00Z">
              <w:rPr>
                <w:rFonts w:ascii="Arial" w:hAnsi="Arial" w:cs="Arial"/>
                <w:sz w:val="18"/>
                <w:szCs w:val="18"/>
              </w:rPr>
            </w:rPrChange>
          </w:rPr>
          <w:t>prověření</w:t>
        </w:r>
      </w:ins>
      <w:ins w:id="6189" w:author="petr" w:date="2024-03-04T11:23:00Z">
        <w:r w:rsidRPr="00876AB5">
          <w:rPr>
            <w:sz w:val="24"/>
            <w:szCs w:val="24"/>
          </w:rPr>
          <w:t>m</w:t>
        </w:r>
      </w:ins>
      <w:ins w:id="6190" w:author="petr" w:date="2024-03-04T11:17:00Z">
        <w:r w:rsidRPr="00876AB5">
          <w:rPr>
            <w:sz w:val="24"/>
            <w:szCs w:val="24"/>
            <w:rPrChange w:id="6191" w:author="petr" w:date="2024-03-04T11:17:00Z">
              <w:rPr>
                <w:rFonts w:ascii="Arial" w:hAnsi="Arial" w:cs="Arial"/>
                <w:sz w:val="18"/>
                <w:szCs w:val="18"/>
              </w:rPr>
            </w:rPrChange>
          </w:rPr>
          <w:t xml:space="preserve"> </w:t>
        </w:r>
      </w:ins>
      <w:ins w:id="6192" w:author="petr" w:date="2024-03-04T11:25:00Z">
        <w:r w:rsidR="004F0B39" w:rsidRPr="00876AB5">
          <w:rPr>
            <w:sz w:val="24"/>
            <w:szCs w:val="24"/>
          </w:rPr>
          <w:t xml:space="preserve">potřeby návrhu plochy s ohledem na </w:t>
        </w:r>
      </w:ins>
      <w:ins w:id="6193" w:author="petr" w:date="2024-03-04T11:26:00Z">
        <w:r w:rsidR="004F0B39" w:rsidRPr="00876AB5">
          <w:rPr>
            <w:sz w:val="24"/>
            <w:szCs w:val="24"/>
          </w:rPr>
          <w:t xml:space="preserve">rozsah využití </w:t>
        </w:r>
      </w:ins>
      <w:ins w:id="6194" w:author="petr" w:date="2024-03-04T11:27:00Z">
        <w:r w:rsidR="004F0B39" w:rsidRPr="00876AB5">
          <w:rPr>
            <w:sz w:val="24"/>
            <w:szCs w:val="24"/>
          </w:rPr>
          <w:t>navazujících</w:t>
        </w:r>
      </w:ins>
      <w:ins w:id="6195" w:author="petr" w:date="2024-03-04T11:26:00Z">
        <w:r w:rsidR="004F0B39" w:rsidRPr="00876AB5">
          <w:rPr>
            <w:sz w:val="24"/>
            <w:szCs w:val="24"/>
          </w:rPr>
          <w:t xml:space="preserve"> zastavitelných ploch pro bydlení.</w:t>
        </w:r>
      </w:ins>
    </w:p>
    <w:p w14:paraId="4CC8DE71" w14:textId="0E22FA06" w:rsidR="00AC7E21" w:rsidRPr="00876AB5" w:rsidRDefault="004F0B39" w:rsidP="00AC7E21">
      <w:pPr>
        <w:pStyle w:val="Odstavecseseznamem"/>
        <w:widowControl/>
        <w:numPr>
          <w:ilvl w:val="0"/>
          <w:numId w:val="35"/>
        </w:numPr>
        <w:adjustRightInd w:val="0"/>
        <w:ind w:left="567" w:hanging="283"/>
        <w:rPr>
          <w:ins w:id="6196" w:author="petr" w:date="2024-03-04T11:28:00Z"/>
          <w:sz w:val="24"/>
          <w:szCs w:val="24"/>
        </w:rPr>
      </w:pPr>
      <w:ins w:id="6197" w:author="petr" w:date="2024-03-04T11:26:00Z">
        <w:r w:rsidRPr="00876AB5">
          <w:rPr>
            <w:sz w:val="24"/>
            <w:szCs w:val="24"/>
          </w:rPr>
          <w:t>Před vymezením zast</w:t>
        </w:r>
      </w:ins>
      <w:ins w:id="6198" w:author="petr" w:date="2024-03-04T11:27:00Z">
        <w:r w:rsidRPr="00876AB5">
          <w:rPr>
            <w:sz w:val="24"/>
            <w:szCs w:val="24"/>
          </w:rPr>
          <w:t>avitelné plochy bude prověřeno</w:t>
        </w:r>
      </w:ins>
      <w:ins w:id="6199" w:author="petr" w:date="2024-03-04T11:26:00Z">
        <w:r w:rsidRPr="00876AB5">
          <w:rPr>
            <w:sz w:val="24"/>
            <w:szCs w:val="24"/>
          </w:rPr>
          <w:t xml:space="preserve"> </w:t>
        </w:r>
      </w:ins>
      <w:ins w:id="6200" w:author="petr" w:date="2024-03-04T11:17:00Z">
        <w:r w:rsidR="00AC7E21" w:rsidRPr="00876AB5">
          <w:rPr>
            <w:sz w:val="24"/>
            <w:szCs w:val="24"/>
            <w:rPrChange w:id="6201" w:author="petr" w:date="2024-03-04T11:17:00Z">
              <w:rPr>
                <w:rFonts w:ascii="Arial" w:hAnsi="Arial" w:cs="Arial"/>
                <w:sz w:val="18"/>
                <w:szCs w:val="18"/>
              </w:rPr>
            </w:rPrChange>
          </w:rPr>
          <w:t>prostorové uspořádání</w:t>
        </w:r>
      </w:ins>
      <w:ins w:id="6202" w:author="petr" w:date="2024-03-04T11:27:00Z">
        <w:r w:rsidRPr="00876AB5">
          <w:rPr>
            <w:sz w:val="24"/>
            <w:szCs w:val="24"/>
          </w:rPr>
          <w:t xml:space="preserve"> plochy</w:t>
        </w:r>
      </w:ins>
      <w:ins w:id="6203" w:author="petr" w:date="2024-03-04T11:17:00Z">
        <w:r w:rsidR="00AC7E21" w:rsidRPr="00876AB5">
          <w:rPr>
            <w:sz w:val="24"/>
            <w:szCs w:val="24"/>
            <w:rPrChange w:id="6204" w:author="petr" w:date="2024-03-04T11:17:00Z">
              <w:rPr>
                <w:rFonts w:ascii="Arial" w:hAnsi="Arial" w:cs="Arial"/>
                <w:sz w:val="18"/>
                <w:szCs w:val="18"/>
              </w:rPr>
            </w:rPrChange>
          </w:rPr>
          <w:t xml:space="preserve"> s ohledem na uspořádání </w:t>
        </w:r>
      </w:ins>
      <w:ins w:id="6205" w:author="petr" w:date="2024-03-04T11:27:00Z">
        <w:r w:rsidRPr="00876AB5">
          <w:rPr>
            <w:sz w:val="24"/>
            <w:szCs w:val="24"/>
          </w:rPr>
          <w:t>navazujícího území</w:t>
        </w:r>
      </w:ins>
      <w:ins w:id="6206" w:author="petr" w:date="2024-03-04T11:23:00Z">
        <w:r w:rsidR="00AC7E21" w:rsidRPr="00876AB5">
          <w:rPr>
            <w:sz w:val="24"/>
            <w:szCs w:val="24"/>
          </w:rPr>
          <w:t>.</w:t>
        </w:r>
      </w:ins>
    </w:p>
    <w:p w14:paraId="510A6047" w14:textId="14250902" w:rsidR="00AC7E21" w:rsidRPr="00876AB5" w:rsidRDefault="00AC7E21" w:rsidP="00AC7E21">
      <w:pPr>
        <w:pStyle w:val="Odstavecseseznamem"/>
        <w:widowControl/>
        <w:numPr>
          <w:ilvl w:val="0"/>
          <w:numId w:val="35"/>
        </w:numPr>
        <w:adjustRightInd w:val="0"/>
        <w:ind w:left="567" w:hanging="283"/>
        <w:rPr>
          <w:ins w:id="6207" w:author="petr" w:date="2024-03-12T13:16:00Z"/>
          <w:sz w:val="24"/>
          <w:szCs w:val="24"/>
        </w:rPr>
      </w:pPr>
      <w:ins w:id="6208" w:author="petr" w:date="2024-03-04T11:23:00Z">
        <w:r w:rsidRPr="00876AB5">
          <w:rPr>
            <w:sz w:val="24"/>
            <w:szCs w:val="24"/>
          </w:rPr>
          <w:t>Před vymezením</w:t>
        </w:r>
      </w:ins>
      <w:ins w:id="6209" w:author="petr" w:date="2024-03-04T11:24:00Z">
        <w:r w:rsidRPr="00876AB5">
          <w:rPr>
            <w:sz w:val="24"/>
            <w:szCs w:val="24"/>
          </w:rPr>
          <w:t xml:space="preserve"> zastavitelné</w:t>
        </w:r>
      </w:ins>
      <w:ins w:id="6210" w:author="petr" w:date="2024-03-04T11:23:00Z">
        <w:r w:rsidRPr="00876AB5">
          <w:rPr>
            <w:sz w:val="24"/>
            <w:szCs w:val="24"/>
          </w:rPr>
          <w:t xml:space="preserve"> plochy bude </w:t>
        </w:r>
      </w:ins>
      <w:ins w:id="6211" w:author="petr" w:date="2024-03-04T11:17:00Z">
        <w:r w:rsidRPr="00876AB5">
          <w:rPr>
            <w:sz w:val="24"/>
            <w:szCs w:val="24"/>
            <w:rPrChange w:id="6212" w:author="petr" w:date="2024-03-04T11:17:00Z">
              <w:rPr>
                <w:rFonts w:ascii="Arial" w:hAnsi="Arial" w:cs="Arial"/>
                <w:sz w:val="18"/>
                <w:szCs w:val="18"/>
              </w:rPr>
            </w:rPrChange>
          </w:rPr>
          <w:t>prověřen</w:t>
        </w:r>
      </w:ins>
      <w:ins w:id="6213" w:author="petr" w:date="2024-03-04T11:23:00Z">
        <w:r w:rsidRPr="00876AB5">
          <w:rPr>
            <w:sz w:val="24"/>
            <w:szCs w:val="24"/>
          </w:rPr>
          <w:t>o</w:t>
        </w:r>
      </w:ins>
      <w:ins w:id="6214" w:author="petr" w:date="2024-03-04T11:17:00Z">
        <w:r w:rsidRPr="00876AB5">
          <w:rPr>
            <w:sz w:val="24"/>
            <w:szCs w:val="24"/>
            <w:rPrChange w:id="6215" w:author="petr" w:date="2024-03-04T11:17:00Z">
              <w:rPr>
                <w:rFonts w:ascii="Arial" w:hAnsi="Arial" w:cs="Arial"/>
                <w:sz w:val="18"/>
                <w:szCs w:val="18"/>
              </w:rPr>
            </w:rPrChange>
          </w:rPr>
          <w:t xml:space="preserve"> možnost napojení plochy na dopravní </w:t>
        </w:r>
      </w:ins>
      <w:ins w:id="6216" w:author="petr" w:date="2024-03-04T11:24:00Z">
        <w:r w:rsidRPr="00876AB5">
          <w:rPr>
            <w:sz w:val="24"/>
            <w:szCs w:val="24"/>
          </w:rPr>
          <w:br/>
        </w:r>
      </w:ins>
      <w:ins w:id="6217" w:author="petr" w:date="2024-03-04T11:17:00Z">
        <w:r w:rsidRPr="00876AB5">
          <w:rPr>
            <w:sz w:val="24"/>
            <w:szCs w:val="24"/>
            <w:rPrChange w:id="6218" w:author="petr" w:date="2024-03-04T11:17:00Z">
              <w:rPr>
                <w:rFonts w:ascii="Arial" w:hAnsi="Arial" w:cs="Arial"/>
                <w:sz w:val="18"/>
                <w:szCs w:val="18"/>
              </w:rPr>
            </w:rPrChange>
          </w:rPr>
          <w:t>a technickou infrastrukturu včetně prověření kapacit dopravní a technické infrastruktury</w:t>
        </w:r>
      </w:ins>
      <w:ins w:id="6219" w:author="petr" w:date="2024-03-04T11:24:00Z">
        <w:r w:rsidRPr="00876AB5">
          <w:rPr>
            <w:sz w:val="24"/>
            <w:szCs w:val="24"/>
          </w:rPr>
          <w:t>.</w:t>
        </w:r>
      </w:ins>
    </w:p>
    <w:p w14:paraId="64CE9A42" w14:textId="3048B771" w:rsidR="004F0B39" w:rsidRPr="00876AB5" w:rsidRDefault="004F0B39">
      <w:pPr>
        <w:pStyle w:val="Odstavecseseznamem"/>
        <w:widowControl/>
        <w:numPr>
          <w:ilvl w:val="0"/>
          <w:numId w:val="35"/>
        </w:numPr>
        <w:adjustRightInd w:val="0"/>
        <w:ind w:left="567" w:hanging="283"/>
        <w:rPr>
          <w:ins w:id="6220" w:author="petr" w:date="2024-03-04T11:17:00Z"/>
          <w:sz w:val="24"/>
          <w:szCs w:val="24"/>
          <w:rPrChange w:id="6221" w:author="petr" w:date="2024-03-04T11:17:00Z">
            <w:rPr>
              <w:ins w:id="6222" w:author="petr" w:date="2024-03-04T11:17:00Z"/>
              <w:rFonts w:ascii="Arial" w:hAnsi="Arial" w:cs="Arial"/>
              <w:sz w:val="18"/>
              <w:szCs w:val="18"/>
            </w:rPr>
          </w:rPrChange>
        </w:rPr>
        <w:pPrChange w:id="6223" w:author="petr" w:date="2024-03-04T11:21:00Z">
          <w:pPr>
            <w:pStyle w:val="Odstavecseseznamem"/>
            <w:widowControl/>
            <w:numPr>
              <w:numId w:val="34"/>
            </w:numPr>
            <w:adjustRightInd w:val="0"/>
            <w:ind w:left="720" w:hanging="360"/>
          </w:pPr>
        </w:pPrChange>
      </w:pPr>
      <w:ins w:id="6224" w:author="petr" w:date="2024-03-04T11:28:00Z">
        <w:r w:rsidRPr="00876AB5">
          <w:rPr>
            <w:sz w:val="24"/>
            <w:szCs w:val="24"/>
          </w:rPr>
          <w:t>Územní plán stanovuje podmínku neměnit využití ploch dotčených vymezenou územní rezervou způsobem, který by znemožnil nebo podstatně ztížil budoucí využití území k účelu, pro který je územní rezerva vymezena, a to do doby prověření možného budoucího využití plochy (vymezení zas</w:t>
        </w:r>
      </w:ins>
      <w:ins w:id="6225" w:author="petr" w:date="2024-03-04T11:29:00Z">
        <w:r w:rsidRPr="00876AB5">
          <w:rPr>
            <w:sz w:val="24"/>
            <w:szCs w:val="24"/>
          </w:rPr>
          <w:t>tavitelné plochy)</w:t>
        </w:r>
      </w:ins>
      <w:ins w:id="6226" w:author="petr" w:date="2024-03-04T11:28:00Z">
        <w:r w:rsidRPr="00876AB5">
          <w:rPr>
            <w:sz w:val="24"/>
            <w:szCs w:val="24"/>
          </w:rPr>
          <w:t>.</w:t>
        </w:r>
      </w:ins>
    </w:p>
    <w:p w14:paraId="79A65684" w14:textId="77777777" w:rsidR="00AC7E21" w:rsidRPr="00876AB5" w:rsidRDefault="00AC7E21" w:rsidP="00DC2E6F">
      <w:pPr>
        <w:pStyle w:val="Zkladntext"/>
        <w:ind w:left="609" w:right="2"/>
      </w:pPr>
    </w:p>
    <w:p w14:paraId="409A020D" w14:textId="7078235B" w:rsidR="003468E8" w:rsidRPr="00876AB5" w:rsidRDefault="00000000" w:rsidP="007D3628">
      <w:pPr>
        <w:pStyle w:val="Nadpis1"/>
        <w:numPr>
          <w:ilvl w:val="0"/>
          <w:numId w:val="15"/>
        </w:numPr>
        <w:tabs>
          <w:tab w:val="left" w:pos="575"/>
        </w:tabs>
        <w:ind w:left="575" w:right="2" w:hanging="389"/>
      </w:pPr>
      <w:r w:rsidRPr="00876AB5">
        <w:t xml:space="preserve">Vymezení ploch a koridorů, </w:t>
      </w:r>
      <w:del w:id="6227" w:author="Lukáš Petr" w:date="2023-09-05T13:32:00Z">
        <w:r w:rsidRPr="00876AB5" w:rsidDel="001A56F6">
          <w:delText>ve kterých je prověření změn jejich využití územní studií podmínkou pro rozhodování a dále stanovení lhůty pro pořízení studie, její schválení pořizovatelem a vložení dat o této studii do evidence územně plánovací činnosti</w:delText>
        </w:r>
      </w:del>
      <w:ins w:id="6228" w:author="Lukáš Petr" w:date="2023-09-05T13:32:00Z">
        <w:r w:rsidR="001A56F6" w:rsidRPr="00876AB5">
          <w:t xml:space="preserve"> ve kterých je rozhodování o změnách v území podmíněno zpracováním územní studie, stanovení podmínek pro její pořízení a přiměřené lhůty pro vložení dat o této studii do evidence územně plánovací činnosti</w:t>
        </w:r>
      </w:ins>
    </w:p>
    <w:p w14:paraId="35D12A2E" w14:textId="77777777" w:rsidR="001A56F6" w:rsidRPr="00876AB5" w:rsidRDefault="001A56F6" w:rsidP="001A56F6">
      <w:pPr>
        <w:pStyle w:val="Odstavecseseznamem"/>
        <w:tabs>
          <w:tab w:val="left" w:pos="686"/>
        </w:tabs>
        <w:ind w:left="686" w:right="2" w:firstLine="0"/>
        <w:rPr>
          <w:sz w:val="24"/>
        </w:rPr>
      </w:pPr>
    </w:p>
    <w:p w14:paraId="6F4D70FB" w14:textId="53C3F6A9" w:rsidR="003468E8" w:rsidRPr="00876AB5" w:rsidDel="004F0B39" w:rsidRDefault="00000000" w:rsidP="007D3628">
      <w:pPr>
        <w:pStyle w:val="Odstavecseseznamem"/>
        <w:numPr>
          <w:ilvl w:val="1"/>
          <w:numId w:val="15"/>
        </w:numPr>
        <w:tabs>
          <w:tab w:val="left" w:pos="1134"/>
        </w:tabs>
        <w:ind w:left="686" w:right="2" w:hanging="480"/>
        <w:rPr>
          <w:del w:id="6229" w:author="petr" w:date="2024-03-04T11:29:00Z"/>
          <w:sz w:val="24"/>
        </w:rPr>
      </w:pPr>
      <w:del w:id="6230" w:author="petr" w:date="2024-03-04T11:29:00Z">
        <w:r w:rsidRPr="00876AB5" w:rsidDel="004F0B39">
          <w:rPr>
            <w:sz w:val="24"/>
          </w:rPr>
          <w:delText>Výčet</w:delText>
        </w:r>
        <w:r w:rsidRPr="00876AB5" w:rsidDel="004F0B39">
          <w:rPr>
            <w:sz w:val="24"/>
            <w:rPrChange w:id="6231" w:author="Lukáš Petr" w:date="2024-02-02T10:25:00Z">
              <w:rPr>
                <w:spacing w:val="-9"/>
                <w:sz w:val="24"/>
              </w:rPr>
            </w:rPrChange>
          </w:rPr>
          <w:delText xml:space="preserve"> </w:delText>
        </w:r>
        <w:r w:rsidRPr="00876AB5" w:rsidDel="004F0B39">
          <w:rPr>
            <w:sz w:val="24"/>
            <w:rPrChange w:id="6232" w:author="Lukáš Petr" w:date="2024-02-02T10:25:00Z">
              <w:rPr>
                <w:spacing w:val="-2"/>
                <w:sz w:val="24"/>
              </w:rPr>
            </w:rPrChange>
          </w:rPr>
          <w:delText>ploch</w:delText>
        </w:r>
      </w:del>
    </w:p>
    <w:p w14:paraId="08F4393C" w14:textId="60333FE0" w:rsidR="003468E8" w:rsidRPr="00876AB5" w:rsidDel="004F0B39" w:rsidRDefault="00000000" w:rsidP="007D3628">
      <w:pPr>
        <w:pStyle w:val="Odstavecseseznamem"/>
        <w:numPr>
          <w:ilvl w:val="2"/>
          <w:numId w:val="15"/>
        </w:numPr>
        <w:tabs>
          <w:tab w:val="left" w:pos="887"/>
        </w:tabs>
        <w:ind w:left="887" w:right="2"/>
        <w:rPr>
          <w:del w:id="6233" w:author="petr" w:date="2024-03-04T11:29:00Z"/>
          <w:b/>
          <w:sz w:val="24"/>
        </w:rPr>
      </w:pPr>
      <w:del w:id="6234" w:author="petr" w:date="2024-03-04T11:29:00Z">
        <w:r w:rsidRPr="00876AB5" w:rsidDel="004F0B39">
          <w:rPr>
            <w:sz w:val="24"/>
          </w:rPr>
          <w:delText>Využití</w:delText>
        </w:r>
        <w:r w:rsidRPr="00876AB5" w:rsidDel="004F0B39">
          <w:rPr>
            <w:sz w:val="24"/>
            <w:rPrChange w:id="6235" w:author="Lukáš Petr" w:date="2024-02-02T10:25:00Z">
              <w:rPr>
                <w:spacing w:val="-1"/>
                <w:sz w:val="24"/>
              </w:rPr>
            </w:rPrChange>
          </w:rPr>
          <w:delText xml:space="preserve"> </w:delText>
        </w:r>
        <w:r w:rsidRPr="00876AB5" w:rsidDel="004F0B39">
          <w:rPr>
            <w:sz w:val="24"/>
          </w:rPr>
          <w:delText>ploch</w:delText>
        </w:r>
        <w:r w:rsidRPr="00876AB5" w:rsidDel="004F0B39">
          <w:rPr>
            <w:sz w:val="24"/>
            <w:rPrChange w:id="6236" w:author="Lukáš Petr" w:date="2024-02-02T10:25:00Z">
              <w:rPr>
                <w:spacing w:val="-1"/>
                <w:sz w:val="24"/>
              </w:rPr>
            </w:rPrChange>
          </w:rPr>
          <w:delText xml:space="preserve"> </w:delText>
        </w:r>
        <w:r w:rsidRPr="00876AB5" w:rsidDel="004F0B39">
          <w:rPr>
            <w:sz w:val="24"/>
          </w:rPr>
          <w:delText>č.</w:delText>
        </w:r>
        <w:r w:rsidRPr="00876AB5" w:rsidDel="004F0B39">
          <w:rPr>
            <w:sz w:val="24"/>
            <w:rPrChange w:id="6237" w:author="Lukáš Petr" w:date="2024-02-02T10:25:00Z">
              <w:rPr>
                <w:spacing w:val="-1"/>
                <w:sz w:val="24"/>
              </w:rPr>
            </w:rPrChange>
          </w:rPr>
          <w:delText xml:space="preserve"> </w:delText>
        </w:r>
        <w:r w:rsidRPr="00876AB5" w:rsidDel="004F0B39">
          <w:rPr>
            <w:sz w:val="24"/>
          </w:rPr>
          <w:delText>5, 8,</w:delText>
        </w:r>
        <w:r w:rsidRPr="00876AB5" w:rsidDel="004F0B39">
          <w:rPr>
            <w:sz w:val="24"/>
            <w:rPrChange w:id="6238" w:author="Lukáš Petr" w:date="2024-02-02T10:25:00Z">
              <w:rPr>
                <w:spacing w:val="-1"/>
                <w:sz w:val="24"/>
              </w:rPr>
            </w:rPrChange>
          </w:rPr>
          <w:delText xml:space="preserve"> </w:delText>
        </w:r>
        <w:r w:rsidRPr="00876AB5" w:rsidDel="004F0B39">
          <w:rPr>
            <w:sz w:val="24"/>
          </w:rPr>
          <w:delText>36 a 33</w:delText>
        </w:r>
        <w:r w:rsidRPr="00876AB5" w:rsidDel="004F0B39">
          <w:rPr>
            <w:sz w:val="24"/>
            <w:rPrChange w:id="6239" w:author="Lukáš Petr" w:date="2024-02-02T10:25:00Z">
              <w:rPr>
                <w:spacing w:val="-1"/>
                <w:sz w:val="24"/>
              </w:rPr>
            </w:rPrChange>
          </w:rPr>
          <w:delText xml:space="preserve"> </w:delText>
        </w:r>
        <w:r w:rsidRPr="00876AB5" w:rsidDel="004F0B39">
          <w:rPr>
            <w:sz w:val="24"/>
          </w:rPr>
          <w:delText>je podmíněno</w:delText>
        </w:r>
        <w:r w:rsidRPr="00876AB5" w:rsidDel="004F0B39">
          <w:rPr>
            <w:sz w:val="24"/>
            <w:rPrChange w:id="6240" w:author="Lukáš Petr" w:date="2024-02-02T10:25:00Z">
              <w:rPr>
                <w:spacing w:val="-1"/>
                <w:sz w:val="24"/>
              </w:rPr>
            </w:rPrChange>
          </w:rPr>
          <w:delText xml:space="preserve"> </w:delText>
        </w:r>
        <w:r w:rsidRPr="00876AB5" w:rsidDel="004F0B39">
          <w:rPr>
            <w:sz w:val="24"/>
          </w:rPr>
          <w:delText>pořízením</w:delText>
        </w:r>
        <w:r w:rsidRPr="00876AB5" w:rsidDel="004F0B39">
          <w:rPr>
            <w:sz w:val="24"/>
            <w:rPrChange w:id="6241" w:author="Lukáš Petr" w:date="2024-02-02T10:25:00Z">
              <w:rPr>
                <w:spacing w:val="-3"/>
                <w:sz w:val="24"/>
              </w:rPr>
            </w:rPrChange>
          </w:rPr>
          <w:delText xml:space="preserve"> </w:delText>
        </w:r>
        <w:r w:rsidRPr="00876AB5" w:rsidDel="004F0B39">
          <w:rPr>
            <w:sz w:val="24"/>
          </w:rPr>
          <w:delText>územních</w:delText>
        </w:r>
        <w:r w:rsidRPr="00876AB5" w:rsidDel="004F0B39">
          <w:rPr>
            <w:sz w:val="24"/>
            <w:rPrChange w:id="6242" w:author="Lukáš Petr" w:date="2024-02-02T10:25:00Z">
              <w:rPr>
                <w:spacing w:val="-1"/>
                <w:sz w:val="24"/>
              </w:rPr>
            </w:rPrChange>
          </w:rPr>
          <w:delText xml:space="preserve"> </w:delText>
        </w:r>
        <w:r w:rsidRPr="00876AB5" w:rsidDel="004F0B39">
          <w:rPr>
            <w:sz w:val="24"/>
          </w:rPr>
          <w:delText>studií</w:delText>
        </w:r>
        <w:r w:rsidRPr="00876AB5" w:rsidDel="004F0B39">
          <w:rPr>
            <w:sz w:val="24"/>
            <w:rPrChange w:id="6243" w:author="Lukáš Petr" w:date="2024-02-02T10:25:00Z">
              <w:rPr>
                <w:spacing w:val="-2"/>
                <w:sz w:val="24"/>
              </w:rPr>
            </w:rPrChange>
          </w:rPr>
          <w:delText xml:space="preserve"> </w:delText>
        </w:r>
        <w:r w:rsidRPr="00876AB5" w:rsidDel="004F0B39">
          <w:rPr>
            <w:sz w:val="24"/>
          </w:rPr>
          <w:delText>pro</w:delText>
        </w:r>
        <w:r w:rsidRPr="00876AB5" w:rsidDel="004F0B39">
          <w:rPr>
            <w:sz w:val="24"/>
            <w:rPrChange w:id="6244" w:author="Lukáš Petr" w:date="2024-02-02T10:25:00Z">
              <w:rPr>
                <w:spacing w:val="-1"/>
                <w:sz w:val="24"/>
              </w:rPr>
            </w:rPrChange>
          </w:rPr>
          <w:delText xml:space="preserve"> </w:delText>
        </w:r>
        <w:r w:rsidRPr="00876AB5" w:rsidDel="004F0B39">
          <w:rPr>
            <w:sz w:val="24"/>
          </w:rPr>
          <w:delText>uvedené</w:delText>
        </w:r>
        <w:r w:rsidRPr="00876AB5" w:rsidDel="004F0B39">
          <w:rPr>
            <w:sz w:val="24"/>
            <w:rPrChange w:id="6245" w:author="Lukáš Petr" w:date="2024-02-02T10:25:00Z">
              <w:rPr>
                <w:spacing w:val="-1"/>
                <w:sz w:val="24"/>
              </w:rPr>
            </w:rPrChange>
          </w:rPr>
          <w:delText xml:space="preserve"> </w:delText>
        </w:r>
        <w:r w:rsidRPr="00876AB5" w:rsidDel="004F0B39">
          <w:rPr>
            <w:sz w:val="24"/>
            <w:rPrChange w:id="6246" w:author="Lukáš Petr" w:date="2024-02-02T10:25:00Z">
              <w:rPr>
                <w:spacing w:val="-2"/>
                <w:sz w:val="24"/>
              </w:rPr>
            </w:rPrChange>
          </w:rPr>
          <w:delText>lokality.</w:delText>
        </w:r>
      </w:del>
    </w:p>
    <w:p w14:paraId="437BFDBC" w14:textId="29264B12" w:rsidR="001A56F6" w:rsidRPr="00876AB5" w:rsidDel="004F0B39" w:rsidRDefault="001A56F6" w:rsidP="001A56F6">
      <w:pPr>
        <w:pStyle w:val="Odstavecseseznamem"/>
        <w:tabs>
          <w:tab w:val="left" w:pos="887"/>
        </w:tabs>
        <w:ind w:left="887" w:right="2" w:firstLine="0"/>
        <w:rPr>
          <w:del w:id="6247" w:author="petr" w:date="2024-03-04T11:29:00Z"/>
          <w:b/>
          <w:sz w:val="12"/>
          <w:szCs w:val="12"/>
        </w:rPr>
      </w:pPr>
    </w:p>
    <w:p w14:paraId="1C446394" w14:textId="160EF51B" w:rsidR="003468E8" w:rsidRPr="00876AB5" w:rsidDel="004F0B39" w:rsidRDefault="00000000" w:rsidP="007D3628">
      <w:pPr>
        <w:pStyle w:val="Odstavecseseznamem"/>
        <w:numPr>
          <w:ilvl w:val="1"/>
          <w:numId w:val="15"/>
        </w:numPr>
        <w:tabs>
          <w:tab w:val="left" w:pos="1134"/>
        </w:tabs>
        <w:ind w:left="685" w:right="2" w:hanging="479"/>
        <w:rPr>
          <w:del w:id="6248" w:author="petr" w:date="2024-03-04T11:29:00Z"/>
          <w:sz w:val="24"/>
        </w:rPr>
      </w:pPr>
      <w:del w:id="6249" w:author="petr" w:date="2024-03-04T11:29:00Z">
        <w:r w:rsidRPr="00876AB5" w:rsidDel="004F0B39">
          <w:rPr>
            <w:sz w:val="24"/>
          </w:rPr>
          <w:delText>Podmínky</w:delText>
        </w:r>
        <w:r w:rsidRPr="00876AB5" w:rsidDel="004F0B39">
          <w:rPr>
            <w:sz w:val="24"/>
            <w:rPrChange w:id="6250" w:author="Lukáš Petr" w:date="2024-02-02T10:25:00Z">
              <w:rPr>
                <w:spacing w:val="-13"/>
                <w:sz w:val="24"/>
              </w:rPr>
            </w:rPrChange>
          </w:rPr>
          <w:delText xml:space="preserve"> </w:delText>
        </w:r>
        <w:r w:rsidRPr="00876AB5" w:rsidDel="004F0B39">
          <w:rPr>
            <w:sz w:val="24"/>
            <w:rPrChange w:id="6251" w:author="Lukáš Petr" w:date="2024-02-02T10:25:00Z">
              <w:rPr>
                <w:spacing w:val="-2"/>
                <w:sz w:val="24"/>
              </w:rPr>
            </w:rPrChange>
          </w:rPr>
          <w:delText>využití</w:delText>
        </w:r>
      </w:del>
    </w:p>
    <w:p w14:paraId="06ACE1C3" w14:textId="23888CB4" w:rsidR="003468E8" w:rsidRPr="00876AB5" w:rsidDel="004F0B39" w:rsidRDefault="00000000" w:rsidP="007D3628">
      <w:pPr>
        <w:pStyle w:val="Odstavecseseznamem"/>
        <w:numPr>
          <w:ilvl w:val="2"/>
          <w:numId w:val="15"/>
        </w:numPr>
        <w:tabs>
          <w:tab w:val="left" w:pos="887"/>
        </w:tabs>
        <w:ind w:left="887" w:right="2"/>
        <w:rPr>
          <w:del w:id="6252" w:author="petr" w:date="2024-03-04T11:29:00Z"/>
          <w:sz w:val="24"/>
        </w:rPr>
      </w:pPr>
      <w:del w:id="6253" w:author="petr" w:date="2024-03-04T11:29:00Z">
        <w:r w:rsidRPr="00876AB5" w:rsidDel="004F0B39">
          <w:rPr>
            <w:sz w:val="24"/>
          </w:rPr>
          <w:delText>Jsou</w:delText>
        </w:r>
        <w:r w:rsidRPr="00876AB5" w:rsidDel="004F0B39">
          <w:rPr>
            <w:sz w:val="24"/>
            <w:rPrChange w:id="6254" w:author="Lukáš Petr" w:date="2024-02-02T10:25:00Z">
              <w:rPr>
                <w:spacing w:val="-8"/>
                <w:sz w:val="24"/>
              </w:rPr>
            </w:rPrChange>
          </w:rPr>
          <w:delText xml:space="preserve"> </w:delText>
        </w:r>
        <w:r w:rsidRPr="00876AB5" w:rsidDel="004F0B39">
          <w:rPr>
            <w:sz w:val="24"/>
          </w:rPr>
          <w:delText>uvedeny</w:delText>
        </w:r>
        <w:r w:rsidRPr="00876AB5" w:rsidDel="004F0B39">
          <w:rPr>
            <w:sz w:val="24"/>
            <w:rPrChange w:id="6255" w:author="Lukáš Petr" w:date="2024-02-02T10:25:00Z">
              <w:rPr>
                <w:spacing w:val="-8"/>
                <w:sz w:val="24"/>
              </w:rPr>
            </w:rPrChange>
          </w:rPr>
          <w:delText xml:space="preserve"> </w:delText>
        </w:r>
        <w:r w:rsidRPr="00876AB5" w:rsidDel="004F0B39">
          <w:rPr>
            <w:sz w:val="24"/>
          </w:rPr>
          <w:delText>v</w:delText>
        </w:r>
        <w:r w:rsidRPr="00876AB5" w:rsidDel="004F0B39">
          <w:rPr>
            <w:sz w:val="24"/>
            <w:rPrChange w:id="6256" w:author="Lukáš Petr" w:date="2024-02-02T10:25:00Z">
              <w:rPr>
                <w:spacing w:val="-8"/>
                <w:sz w:val="24"/>
              </w:rPr>
            </w:rPrChange>
          </w:rPr>
          <w:delText xml:space="preserve"> </w:delText>
        </w:r>
        <w:r w:rsidRPr="00876AB5" w:rsidDel="004F0B39">
          <w:rPr>
            <w:sz w:val="24"/>
          </w:rPr>
          <w:delText>kap.</w:delText>
        </w:r>
        <w:r w:rsidRPr="00876AB5" w:rsidDel="004F0B39">
          <w:rPr>
            <w:sz w:val="24"/>
            <w:rPrChange w:id="6257" w:author="Lukáš Petr" w:date="2024-02-02T10:25:00Z">
              <w:rPr>
                <w:spacing w:val="-7"/>
                <w:sz w:val="24"/>
              </w:rPr>
            </w:rPrChange>
          </w:rPr>
          <w:delText xml:space="preserve"> </w:delText>
        </w:r>
        <w:r w:rsidRPr="00876AB5" w:rsidDel="004F0B39">
          <w:rPr>
            <w:sz w:val="24"/>
          </w:rPr>
          <w:delText>č.</w:delText>
        </w:r>
        <w:r w:rsidRPr="00876AB5" w:rsidDel="004F0B39">
          <w:rPr>
            <w:sz w:val="24"/>
            <w:rPrChange w:id="6258" w:author="Lukáš Petr" w:date="2024-02-02T10:25:00Z">
              <w:rPr>
                <w:spacing w:val="-7"/>
                <w:sz w:val="24"/>
              </w:rPr>
            </w:rPrChange>
          </w:rPr>
          <w:delText xml:space="preserve"> </w:delText>
        </w:r>
        <w:r w:rsidRPr="00876AB5" w:rsidDel="004F0B39">
          <w:rPr>
            <w:sz w:val="24"/>
            <w:rPrChange w:id="6259" w:author="Lukáš Petr" w:date="2024-02-02T10:25:00Z">
              <w:rPr>
                <w:spacing w:val="-4"/>
                <w:sz w:val="24"/>
              </w:rPr>
            </w:rPrChange>
          </w:rPr>
          <w:delText>4.2.</w:delText>
        </w:r>
      </w:del>
    </w:p>
    <w:p w14:paraId="315DA3C6" w14:textId="36B4DD60" w:rsidR="003468E8" w:rsidRPr="00876AB5" w:rsidDel="004F0B39" w:rsidRDefault="00000000" w:rsidP="007D3628">
      <w:pPr>
        <w:pStyle w:val="Odstavecseseznamem"/>
        <w:numPr>
          <w:ilvl w:val="2"/>
          <w:numId w:val="15"/>
        </w:numPr>
        <w:tabs>
          <w:tab w:val="left" w:pos="888"/>
        </w:tabs>
        <w:ind w:right="2"/>
        <w:rPr>
          <w:del w:id="6260" w:author="petr" w:date="2024-03-04T11:29:00Z"/>
          <w:sz w:val="24"/>
        </w:rPr>
      </w:pPr>
      <w:del w:id="6261" w:author="petr" w:date="2024-03-04T11:29:00Z">
        <w:r w:rsidRPr="00876AB5" w:rsidDel="004F0B39">
          <w:rPr>
            <w:sz w:val="24"/>
          </w:rPr>
          <w:delText>Spolu</w:delText>
        </w:r>
        <w:r w:rsidRPr="00876AB5" w:rsidDel="004F0B39">
          <w:rPr>
            <w:sz w:val="24"/>
            <w:rPrChange w:id="6262" w:author="Lukáš Petr" w:date="2024-02-02T10:25:00Z">
              <w:rPr>
                <w:spacing w:val="-3"/>
                <w:sz w:val="24"/>
              </w:rPr>
            </w:rPrChange>
          </w:rPr>
          <w:delText xml:space="preserve"> </w:delText>
        </w:r>
        <w:r w:rsidRPr="00876AB5" w:rsidDel="004F0B39">
          <w:rPr>
            <w:sz w:val="24"/>
          </w:rPr>
          <w:delText>s</w:delText>
        </w:r>
        <w:r w:rsidRPr="00876AB5" w:rsidDel="004F0B39">
          <w:rPr>
            <w:sz w:val="24"/>
            <w:rPrChange w:id="6263" w:author="Lukáš Petr" w:date="2024-02-02T10:25:00Z">
              <w:rPr>
                <w:spacing w:val="-3"/>
                <w:sz w:val="24"/>
              </w:rPr>
            </w:rPrChange>
          </w:rPr>
          <w:delText xml:space="preserve"> </w:delText>
        </w:r>
        <w:r w:rsidRPr="00876AB5" w:rsidDel="004F0B39">
          <w:rPr>
            <w:sz w:val="24"/>
          </w:rPr>
          <w:delText>rozsahem</w:delText>
        </w:r>
        <w:r w:rsidRPr="00876AB5" w:rsidDel="004F0B39">
          <w:rPr>
            <w:sz w:val="24"/>
            <w:rPrChange w:id="6264" w:author="Lukáš Petr" w:date="2024-02-02T10:25:00Z">
              <w:rPr>
                <w:spacing w:val="-5"/>
                <w:sz w:val="24"/>
              </w:rPr>
            </w:rPrChange>
          </w:rPr>
          <w:delText xml:space="preserve"> </w:delText>
        </w:r>
        <w:r w:rsidRPr="00876AB5" w:rsidDel="004F0B39">
          <w:rPr>
            <w:sz w:val="24"/>
          </w:rPr>
          <w:delText>a</w:delText>
        </w:r>
        <w:r w:rsidRPr="00876AB5" w:rsidDel="004F0B39">
          <w:rPr>
            <w:sz w:val="24"/>
            <w:rPrChange w:id="6265" w:author="Lukáš Petr" w:date="2024-02-02T10:25:00Z">
              <w:rPr>
                <w:spacing w:val="-3"/>
                <w:sz w:val="24"/>
              </w:rPr>
            </w:rPrChange>
          </w:rPr>
          <w:delText xml:space="preserve"> </w:delText>
        </w:r>
        <w:r w:rsidRPr="00876AB5" w:rsidDel="004F0B39">
          <w:rPr>
            <w:sz w:val="24"/>
          </w:rPr>
          <w:delText>obsahem</w:delText>
        </w:r>
        <w:r w:rsidRPr="00876AB5" w:rsidDel="004F0B39">
          <w:rPr>
            <w:sz w:val="24"/>
            <w:rPrChange w:id="6266" w:author="Lukáš Petr" w:date="2024-02-02T10:25:00Z">
              <w:rPr>
                <w:spacing w:val="-6"/>
                <w:sz w:val="24"/>
              </w:rPr>
            </w:rPrChange>
          </w:rPr>
          <w:delText xml:space="preserve"> </w:delText>
        </w:r>
        <w:r w:rsidRPr="00876AB5" w:rsidDel="004F0B39">
          <w:rPr>
            <w:sz w:val="24"/>
          </w:rPr>
          <w:delText>mohou</w:delText>
        </w:r>
        <w:r w:rsidRPr="00876AB5" w:rsidDel="004F0B39">
          <w:rPr>
            <w:sz w:val="24"/>
            <w:rPrChange w:id="6267" w:author="Lukáš Petr" w:date="2024-02-02T10:25:00Z">
              <w:rPr>
                <w:spacing w:val="-3"/>
                <w:sz w:val="24"/>
              </w:rPr>
            </w:rPrChange>
          </w:rPr>
          <w:delText xml:space="preserve"> </w:delText>
        </w:r>
        <w:r w:rsidRPr="00876AB5" w:rsidDel="004F0B39">
          <w:rPr>
            <w:sz w:val="24"/>
          </w:rPr>
          <w:delText>být</w:delText>
        </w:r>
        <w:r w:rsidRPr="00876AB5" w:rsidDel="004F0B39">
          <w:rPr>
            <w:sz w:val="24"/>
            <w:rPrChange w:id="6268" w:author="Lukáš Petr" w:date="2024-02-02T10:25:00Z">
              <w:rPr>
                <w:spacing w:val="-3"/>
                <w:sz w:val="24"/>
              </w:rPr>
            </w:rPrChange>
          </w:rPr>
          <w:delText xml:space="preserve"> </w:delText>
        </w:r>
        <w:r w:rsidRPr="00876AB5" w:rsidDel="004F0B39">
          <w:rPr>
            <w:sz w:val="24"/>
          </w:rPr>
          <w:delText>podmínky</w:delText>
        </w:r>
        <w:r w:rsidRPr="00876AB5" w:rsidDel="004F0B39">
          <w:rPr>
            <w:sz w:val="24"/>
            <w:rPrChange w:id="6269" w:author="Lukáš Petr" w:date="2024-02-02T10:25:00Z">
              <w:rPr>
                <w:spacing w:val="-3"/>
                <w:sz w:val="24"/>
              </w:rPr>
            </w:rPrChange>
          </w:rPr>
          <w:delText xml:space="preserve"> </w:delText>
        </w:r>
        <w:r w:rsidRPr="00876AB5" w:rsidDel="004F0B39">
          <w:rPr>
            <w:sz w:val="24"/>
          </w:rPr>
          <w:delText>využití</w:delText>
        </w:r>
        <w:r w:rsidRPr="00876AB5" w:rsidDel="004F0B39">
          <w:rPr>
            <w:sz w:val="24"/>
            <w:rPrChange w:id="6270" w:author="Lukáš Petr" w:date="2024-02-02T10:25:00Z">
              <w:rPr>
                <w:spacing w:val="-3"/>
                <w:sz w:val="24"/>
              </w:rPr>
            </w:rPrChange>
          </w:rPr>
          <w:delText xml:space="preserve"> </w:delText>
        </w:r>
        <w:r w:rsidRPr="00876AB5" w:rsidDel="004F0B39">
          <w:rPr>
            <w:sz w:val="24"/>
          </w:rPr>
          <w:delText>upřesněny</w:delText>
        </w:r>
        <w:r w:rsidRPr="00876AB5" w:rsidDel="004F0B39">
          <w:rPr>
            <w:sz w:val="24"/>
            <w:rPrChange w:id="6271" w:author="Lukáš Petr" w:date="2024-02-02T10:25:00Z">
              <w:rPr>
                <w:spacing w:val="-3"/>
                <w:sz w:val="24"/>
              </w:rPr>
            </w:rPrChange>
          </w:rPr>
          <w:delText xml:space="preserve"> </w:delText>
        </w:r>
        <w:r w:rsidRPr="00876AB5" w:rsidDel="004F0B39">
          <w:rPr>
            <w:sz w:val="24"/>
          </w:rPr>
          <w:delText>v</w:delText>
        </w:r>
        <w:r w:rsidRPr="00876AB5" w:rsidDel="004F0B39">
          <w:rPr>
            <w:sz w:val="24"/>
            <w:rPrChange w:id="6272" w:author="Lukáš Petr" w:date="2024-02-02T10:25:00Z">
              <w:rPr>
                <w:spacing w:val="-3"/>
                <w:sz w:val="24"/>
              </w:rPr>
            </w:rPrChange>
          </w:rPr>
          <w:delText xml:space="preserve"> </w:delText>
        </w:r>
        <w:r w:rsidRPr="00876AB5" w:rsidDel="004F0B39">
          <w:rPr>
            <w:sz w:val="24"/>
          </w:rPr>
          <w:delText>zadání</w:delText>
        </w:r>
        <w:r w:rsidRPr="00876AB5" w:rsidDel="004F0B39">
          <w:rPr>
            <w:sz w:val="24"/>
            <w:rPrChange w:id="6273" w:author="Lukáš Petr" w:date="2024-02-02T10:25:00Z">
              <w:rPr>
                <w:spacing w:val="-3"/>
                <w:sz w:val="24"/>
              </w:rPr>
            </w:rPrChange>
          </w:rPr>
          <w:delText xml:space="preserve"> </w:delText>
        </w:r>
        <w:r w:rsidRPr="00876AB5" w:rsidDel="004F0B39">
          <w:rPr>
            <w:sz w:val="24"/>
          </w:rPr>
          <w:delText xml:space="preserve">územní </w:delText>
        </w:r>
        <w:r w:rsidRPr="00876AB5" w:rsidDel="004F0B39">
          <w:rPr>
            <w:sz w:val="24"/>
            <w:rPrChange w:id="6274" w:author="Lukáš Petr" w:date="2024-02-02T10:25:00Z">
              <w:rPr>
                <w:spacing w:val="-2"/>
                <w:sz w:val="24"/>
              </w:rPr>
            </w:rPrChange>
          </w:rPr>
          <w:delText>studie.</w:delText>
        </w:r>
      </w:del>
    </w:p>
    <w:p w14:paraId="7060A3AA" w14:textId="087F04A9" w:rsidR="003468E8" w:rsidRPr="00876AB5" w:rsidDel="004F0B39" w:rsidRDefault="00000000" w:rsidP="007D3628">
      <w:pPr>
        <w:pStyle w:val="Odstavecseseznamem"/>
        <w:numPr>
          <w:ilvl w:val="2"/>
          <w:numId w:val="15"/>
        </w:numPr>
        <w:tabs>
          <w:tab w:val="left" w:pos="888"/>
        </w:tabs>
        <w:ind w:right="2"/>
        <w:rPr>
          <w:del w:id="6275" w:author="petr" w:date="2024-03-04T11:29:00Z"/>
          <w:sz w:val="24"/>
        </w:rPr>
      </w:pPr>
      <w:del w:id="6276" w:author="petr" w:date="2024-03-04T11:29:00Z">
        <w:r w:rsidRPr="00876AB5" w:rsidDel="004F0B39">
          <w:rPr>
            <w:sz w:val="24"/>
          </w:rPr>
          <w:delText>Územní studie pro lokalitu č.33 musí řešit i etapizaci výstav</w:delText>
        </w:r>
        <w:r w:rsidR="001A56F6" w:rsidRPr="00876AB5" w:rsidDel="004F0B39">
          <w:rPr>
            <w:sz w:val="24"/>
          </w:rPr>
          <w:delText>b</w:delText>
        </w:r>
        <w:r w:rsidRPr="00876AB5" w:rsidDel="004F0B39">
          <w:rPr>
            <w:sz w:val="24"/>
          </w:rPr>
          <w:delText>y</w:delText>
        </w:r>
        <w:r w:rsidR="001A56F6" w:rsidRPr="00876AB5" w:rsidDel="004F0B39">
          <w:rPr>
            <w:sz w:val="24"/>
          </w:rPr>
          <w:delText>,</w:delText>
        </w:r>
        <w:r w:rsidRPr="00876AB5" w:rsidDel="004F0B39">
          <w:rPr>
            <w:sz w:val="24"/>
          </w:rPr>
          <w:delText xml:space="preserve"> a to alespoň do dvou samostatných etap.</w:delText>
        </w:r>
      </w:del>
    </w:p>
    <w:p w14:paraId="4673AE90" w14:textId="0C7EF871" w:rsidR="003468E8" w:rsidRPr="00876AB5" w:rsidDel="004F0B39" w:rsidRDefault="00000000" w:rsidP="007D3628">
      <w:pPr>
        <w:pStyle w:val="Odstavecseseznamem"/>
        <w:numPr>
          <w:ilvl w:val="2"/>
          <w:numId w:val="15"/>
        </w:numPr>
        <w:tabs>
          <w:tab w:val="left" w:pos="888"/>
        </w:tabs>
        <w:ind w:right="2"/>
        <w:rPr>
          <w:del w:id="6277" w:author="petr" w:date="2024-03-04T11:29:00Z"/>
          <w:sz w:val="24"/>
        </w:rPr>
      </w:pPr>
      <w:del w:id="6278" w:author="petr" w:date="2024-03-04T11:29:00Z">
        <w:r w:rsidRPr="00876AB5" w:rsidDel="004F0B39">
          <w:rPr>
            <w:sz w:val="24"/>
          </w:rPr>
          <w:delText>Územní studie pro lokalitu č.33 musí s ohledem na krajinářskou expozici při příjezdu do sídla zohlednit volnější prostorové řešení s nadstandardní velikostí parcel a vymezenou nezastavitelnou částí pozemků směrem do volné krajiny, popřípadě s určením etapizace výstavby tak, aby byla realizována kontinuálně směrem od sídla do volné krajiny.</w:delText>
        </w:r>
      </w:del>
    </w:p>
    <w:p w14:paraId="7184DE09" w14:textId="7E0DCE27" w:rsidR="001A56F6" w:rsidRPr="00876AB5" w:rsidDel="004F0B39" w:rsidRDefault="001A56F6" w:rsidP="001A56F6">
      <w:pPr>
        <w:pStyle w:val="Odstavecseseznamem"/>
        <w:tabs>
          <w:tab w:val="left" w:pos="888"/>
        </w:tabs>
        <w:ind w:left="888" w:right="2" w:firstLine="0"/>
        <w:rPr>
          <w:del w:id="6279" w:author="petr" w:date="2024-03-04T11:29:00Z"/>
          <w:sz w:val="12"/>
          <w:szCs w:val="12"/>
        </w:rPr>
      </w:pPr>
    </w:p>
    <w:p w14:paraId="5EFCA340" w14:textId="14953277" w:rsidR="003468E8" w:rsidRPr="00876AB5" w:rsidDel="004F0B39" w:rsidRDefault="00000000" w:rsidP="007D3628">
      <w:pPr>
        <w:pStyle w:val="Odstavecseseznamem"/>
        <w:numPr>
          <w:ilvl w:val="1"/>
          <w:numId w:val="15"/>
        </w:numPr>
        <w:tabs>
          <w:tab w:val="left" w:pos="1134"/>
        </w:tabs>
        <w:ind w:left="686" w:right="2" w:hanging="480"/>
        <w:rPr>
          <w:del w:id="6280" w:author="petr" w:date="2024-03-04T11:29:00Z"/>
          <w:sz w:val="24"/>
        </w:rPr>
      </w:pPr>
      <w:del w:id="6281" w:author="petr" w:date="2024-03-04T11:29:00Z">
        <w:r w:rsidRPr="00876AB5" w:rsidDel="004F0B39">
          <w:rPr>
            <w:sz w:val="24"/>
            <w:rPrChange w:id="6282" w:author="Lukáš Petr" w:date="2024-02-02T10:25:00Z">
              <w:rPr>
                <w:spacing w:val="-2"/>
                <w:sz w:val="24"/>
              </w:rPr>
            </w:rPrChange>
          </w:rPr>
          <w:delText>Stanovení</w:delText>
        </w:r>
        <w:r w:rsidRPr="00876AB5" w:rsidDel="004F0B39">
          <w:rPr>
            <w:sz w:val="24"/>
            <w:rPrChange w:id="6283" w:author="Lukáš Petr" w:date="2024-02-02T10:25:00Z">
              <w:rPr>
                <w:spacing w:val="-9"/>
                <w:sz w:val="24"/>
              </w:rPr>
            </w:rPrChange>
          </w:rPr>
          <w:delText xml:space="preserve"> </w:delText>
        </w:r>
        <w:r w:rsidRPr="00876AB5" w:rsidDel="004F0B39">
          <w:rPr>
            <w:sz w:val="24"/>
            <w:rPrChange w:id="6284" w:author="Lukáš Petr" w:date="2024-02-02T10:25:00Z">
              <w:rPr>
                <w:spacing w:val="-4"/>
                <w:sz w:val="24"/>
              </w:rPr>
            </w:rPrChange>
          </w:rPr>
          <w:delText>lhůt</w:delText>
        </w:r>
      </w:del>
    </w:p>
    <w:p w14:paraId="1D0FBF65" w14:textId="314FC1D6" w:rsidR="003468E8" w:rsidRPr="00876AB5" w:rsidDel="004F0B39" w:rsidRDefault="00000000" w:rsidP="007D3628">
      <w:pPr>
        <w:pStyle w:val="Odstavecseseznamem"/>
        <w:numPr>
          <w:ilvl w:val="2"/>
          <w:numId w:val="15"/>
        </w:numPr>
        <w:tabs>
          <w:tab w:val="left" w:pos="888"/>
        </w:tabs>
        <w:ind w:right="2"/>
        <w:rPr>
          <w:del w:id="6285" w:author="petr" w:date="2024-03-04T11:29:00Z"/>
          <w:sz w:val="24"/>
        </w:rPr>
      </w:pPr>
      <w:del w:id="6286" w:author="petr" w:date="2024-03-04T11:29:00Z">
        <w:r w:rsidRPr="00876AB5" w:rsidDel="004F0B39">
          <w:rPr>
            <w:sz w:val="24"/>
          </w:rPr>
          <w:delText>Lhůty</w:delText>
        </w:r>
        <w:r w:rsidRPr="00876AB5" w:rsidDel="004F0B39">
          <w:rPr>
            <w:sz w:val="24"/>
            <w:rPrChange w:id="6287" w:author="Lukáš Petr" w:date="2024-02-02T10:25:00Z">
              <w:rPr>
                <w:spacing w:val="-4"/>
                <w:sz w:val="24"/>
              </w:rPr>
            </w:rPrChange>
          </w:rPr>
          <w:delText xml:space="preserve"> </w:delText>
        </w:r>
        <w:r w:rsidRPr="00876AB5" w:rsidDel="004F0B39">
          <w:rPr>
            <w:sz w:val="24"/>
          </w:rPr>
          <w:delText>pro</w:delText>
        </w:r>
        <w:r w:rsidRPr="00876AB5" w:rsidDel="004F0B39">
          <w:rPr>
            <w:sz w:val="24"/>
            <w:rPrChange w:id="6288" w:author="Lukáš Petr" w:date="2024-02-02T10:25:00Z">
              <w:rPr>
                <w:spacing w:val="-4"/>
                <w:sz w:val="24"/>
              </w:rPr>
            </w:rPrChange>
          </w:rPr>
          <w:delText xml:space="preserve"> </w:delText>
        </w:r>
        <w:r w:rsidRPr="00876AB5" w:rsidDel="004F0B39">
          <w:rPr>
            <w:sz w:val="24"/>
          </w:rPr>
          <w:delText>vložení</w:delText>
        </w:r>
        <w:r w:rsidRPr="00876AB5" w:rsidDel="004F0B39">
          <w:rPr>
            <w:sz w:val="24"/>
            <w:rPrChange w:id="6289" w:author="Lukáš Petr" w:date="2024-02-02T10:25:00Z">
              <w:rPr>
                <w:spacing w:val="-4"/>
                <w:sz w:val="24"/>
              </w:rPr>
            </w:rPrChange>
          </w:rPr>
          <w:delText xml:space="preserve"> </w:delText>
        </w:r>
        <w:r w:rsidRPr="00876AB5" w:rsidDel="004F0B39">
          <w:rPr>
            <w:sz w:val="24"/>
          </w:rPr>
          <w:delText>dat</w:delText>
        </w:r>
        <w:r w:rsidRPr="00876AB5" w:rsidDel="004F0B39">
          <w:rPr>
            <w:sz w:val="24"/>
            <w:rPrChange w:id="6290" w:author="Lukáš Petr" w:date="2024-02-02T10:25:00Z">
              <w:rPr>
                <w:spacing w:val="-4"/>
                <w:sz w:val="24"/>
              </w:rPr>
            </w:rPrChange>
          </w:rPr>
          <w:delText xml:space="preserve"> </w:delText>
        </w:r>
        <w:r w:rsidRPr="00876AB5" w:rsidDel="004F0B39">
          <w:rPr>
            <w:sz w:val="24"/>
          </w:rPr>
          <w:delText>o</w:delText>
        </w:r>
        <w:r w:rsidRPr="00876AB5" w:rsidDel="004F0B39">
          <w:rPr>
            <w:sz w:val="24"/>
            <w:rPrChange w:id="6291" w:author="Lukáš Petr" w:date="2024-02-02T10:25:00Z">
              <w:rPr>
                <w:spacing w:val="-4"/>
                <w:sz w:val="24"/>
              </w:rPr>
            </w:rPrChange>
          </w:rPr>
          <w:delText xml:space="preserve"> </w:delText>
        </w:r>
        <w:r w:rsidRPr="00876AB5" w:rsidDel="004F0B39">
          <w:rPr>
            <w:sz w:val="24"/>
          </w:rPr>
          <w:delText>územních</w:delText>
        </w:r>
        <w:r w:rsidRPr="00876AB5" w:rsidDel="004F0B39">
          <w:rPr>
            <w:sz w:val="24"/>
            <w:rPrChange w:id="6292" w:author="Lukáš Petr" w:date="2024-02-02T10:25:00Z">
              <w:rPr>
                <w:spacing w:val="-3"/>
                <w:sz w:val="24"/>
              </w:rPr>
            </w:rPrChange>
          </w:rPr>
          <w:delText xml:space="preserve"> </w:delText>
        </w:r>
        <w:r w:rsidRPr="00876AB5" w:rsidDel="004F0B39">
          <w:rPr>
            <w:sz w:val="24"/>
          </w:rPr>
          <w:delText>studiích</w:delText>
        </w:r>
        <w:r w:rsidRPr="00876AB5" w:rsidDel="004F0B39">
          <w:rPr>
            <w:sz w:val="24"/>
            <w:rPrChange w:id="6293" w:author="Lukáš Petr" w:date="2024-02-02T10:25:00Z">
              <w:rPr>
                <w:spacing w:val="-3"/>
                <w:sz w:val="24"/>
              </w:rPr>
            </w:rPrChange>
          </w:rPr>
          <w:delText xml:space="preserve"> </w:delText>
        </w:r>
        <w:r w:rsidRPr="00876AB5" w:rsidDel="004F0B39">
          <w:rPr>
            <w:sz w:val="24"/>
          </w:rPr>
          <w:delText>do</w:delText>
        </w:r>
        <w:r w:rsidRPr="00876AB5" w:rsidDel="004F0B39">
          <w:rPr>
            <w:sz w:val="24"/>
            <w:rPrChange w:id="6294" w:author="Lukáš Petr" w:date="2024-02-02T10:25:00Z">
              <w:rPr>
                <w:spacing w:val="-3"/>
                <w:sz w:val="24"/>
              </w:rPr>
            </w:rPrChange>
          </w:rPr>
          <w:delText xml:space="preserve"> </w:delText>
        </w:r>
        <w:r w:rsidRPr="00876AB5" w:rsidDel="004F0B39">
          <w:rPr>
            <w:sz w:val="24"/>
          </w:rPr>
          <w:delText>evidence</w:delText>
        </w:r>
        <w:r w:rsidRPr="00876AB5" w:rsidDel="004F0B39">
          <w:rPr>
            <w:sz w:val="24"/>
            <w:rPrChange w:id="6295" w:author="Lukáš Petr" w:date="2024-02-02T10:25:00Z">
              <w:rPr>
                <w:spacing w:val="-3"/>
                <w:sz w:val="24"/>
              </w:rPr>
            </w:rPrChange>
          </w:rPr>
          <w:delText xml:space="preserve"> </w:delText>
        </w:r>
        <w:r w:rsidRPr="00876AB5" w:rsidDel="004F0B39">
          <w:rPr>
            <w:sz w:val="24"/>
          </w:rPr>
          <w:delText>územně</w:delText>
        </w:r>
        <w:r w:rsidRPr="00876AB5" w:rsidDel="004F0B39">
          <w:rPr>
            <w:sz w:val="24"/>
            <w:rPrChange w:id="6296" w:author="Lukáš Petr" w:date="2024-02-02T10:25:00Z">
              <w:rPr>
                <w:spacing w:val="-3"/>
                <w:sz w:val="24"/>
              </w:rPr>
            </w:rPrChange>
          </w:rPr>
          <w:delText xml:space="preserve"> </w:delText>
        </w:r>
        <w:r w:rsidRPr="00876AB5" w:rsidDel="004F0B39">
          <w:rPr>
            <w:sz w:val="24"/>
          </w:rPr>
          <w:delText>plánovací</w:delText>
        </w:r>
        <w:r w:rsidRPr="00876AB5" w:rsidDel="004F0B39">
          <w:rPr>
            <w:sz w:val="24"/>
            <w:rPrChange w:id="6297" w:author="Lukáš Petr" w:date="2024-02-02T10:25:00Z">
              <w:rPr>
                <w:spacing w:val="-4"/>
                <w:sz w:val="24"/>
              </w:rPr>
            </w:rPrChange>
          </w:rPr>
          <w:delText xml:space="preserve"> </w:delText>
        </w:r>
        <w:r w:rsidRPr="00876AB5" w:rsidDel="004F0B39">
          <w:rPr>
            <w:sz w:val="24"/>
          </w:rPr>
          <w:delText>činnosti</w:delText>
        </w:r>
        <w:r w:rsidRPr="00876AB5" w:rsidDel="004F0B39">
          <w:rPr>
            <w:sz w:val="24"/>
            <w:rPrChange w:id="6298" w:author="Lukáš Petr" w:date="2024-02-02T10:25:00Z">
              <w:rPr>
                <w:spacing w:val="-3"/>
                <w:sz w:val="24"/>
              </w:rPr>
            </w:rPrChange>
          </w:rPr>
          <w:delText xml:space="preserve"> </w:delText>
        </w:r>
        <w:r w:rsidRPr="00876AB5" w:rsidDel="004F0B39">
          <w:rPr>
            <w:sz w:val="24"/>
          </w:rPr>
          <w:delText>jsou stanoveny následně:</w:delText>
        </w:r>
      </w:del>
    </w:p>
    <w:p w14:paraId="002E43D0" w14:textId="3BEB1F64" w:rsidR="003468E8" w:rsidRPr="00876AB5" w:rsidDel="004F0B39" w:rsidRDefault="00000000" w:rsidP="007D3628">
      <w:pPr>
        <w:pStyle w:val="Odstavecseseznamem"/>
        <w:numPr>
          <w:ilvl w:val="3"/>
          <w:numId w:val="15"/>
        </w:numPr>
        <w:ind w:left="1134" w:right="2" w:hanging="283"/>
        <w:rPr>
          <w:del w:id="6299" w:author="petr" w:date="2024-03-04T11:29:00Z"/>
          <w:sz w:val="24"/>
        </w:rPr>
      </w:pPr>
      <w:del w:id="6300" w:author="petr" w:date="2024-03-04T11:29:00Z">
        <w:r w:rsidRPr="00876AB5" w:rsidDel="004F0B39">
          <w:rPr>
            <w:sz w:val="24"/>
          </w:rPr>
          <w:delText>Územní studie pro plochy č.8, 33 a 36 budou pořízeny do 8 let od vydání Změny č.1 Územního plánu Sněžné.</w:delText>
        </w:r>
      </w:del>
    </w:p>
    <w:p w14:paraId="10A0F6D3" w14:textId="562232EF" w:rsidR="001A56F6" w:rsidRPr="00876AB5" w:rsidDel="004F0B39" w:rsidRDefault="001A56F6" w:rsidP="007D3628">
      <w:pPr>
        <w:pStyle w:val="Odstavecseseznamem"/>
        <w:numPr>
          <w:ilvl w:val="3"/>
          <w:numId w:val="15"/>
        </w:numPr>
        <w:ind w:left="1134" w:right="2" w:hanging="283"/>
        <w:rPr>
          <w:del w:id="6301" w:author="petr" w:date="2024-03-04T11:29:00Z"/>
          <w:sz w:val="24"/>
        </w:rPr>
      </w:pPr>
      <w:del w:id="6302" w:author="petr" w:date="2024-03-04T11:29:00Z">
        <w:r w:rsidRPr="00876AB5" w:rsidDel="004F0B39">
          <w:rPr>
            <w:sz w:val="24"/>
          </w:rPr>
          <w:delText>Územní studie pro plochu č.5 bude pořízena do 8 let od vydání Změny č.1 Územního plánu Sněžné.</w:delText>
        </w:r>
      </w:del>
    </w:p>
    <w:p w14:paraId="5037E576" w14:textId="2ECC0591" w:rsidR="00570CA5" w:rsidRPr="00876AB5" w:rsidDel="001C1A5C" w:rsidRDefault="00570CA5" w:rsidP="001A56F6">
      <w:pPr>
        <w:pStyle w:val="Odstavecseseznamem"/>
        <w:tabs>
          <w:tab w:val="left" w:pos="1276"/>
        </w:tabs>
        <w:ind w:left="1038" w:right="2" w:firstLine="0"/>
        <w:rPr>
          <w:del w:id="6303" w:author="petr" w:date="2024-03-12T13:16:00Z"/>
          <w:sz w:val="24"/>
        </w:rPr>
      </w:pPr>
      <w:bookmarkStart w:id="6304" w:name="_Hlk160699736"/>
    </w:p>
    <w:p w14:paraId="788A6322" w14:textId="274AFE46" w:rsidR="004F0B39" w:rsidRPr="00876AB5" w:rsidRDefault="004F0B39" w:rsidP="004F0B39">
      <w:pPr>
        <w:pStyle w:val="Odstavecseseznamem"/>
        <w:numPr>
          <w:ilvl w:val="0"/>
          <w:numId w:val="36"/>
        </w:numPr>
        <w:tabs>
          <w:tab w:val="left" w:pos="1276"/>
        </w:tabs>
        <w:ind w:right="2"/>
        <w:rPr>
          <w:ins w:id="6305" w:author="petr" w:date="2024-03-04T11:31:00Z"/>
          <w:sz w:val="24"/>
          <w:szCs w:val="24"/>
        </w:rPr>
      </w:pPr>
      <w:ins w:id="6306" w:author="petr" w:date="2024-03-04T11:30:00Z">
        <w:r w:rsidRPr="00876AB5">
          <w:rPr>
            <w:sz w:val="24"/>
            <w:szCs w:val="24"/>
            <w:rPrChange w:id="6307" w:author="petr" w:date="2024-03-04T11:30:00Z">
              <w:rPr>
                <w:rFonts w:ascii="Arial" w:hAnsi="Arial" w:cs="Arial"/>
                <w:sz w:val="18"/>
                <w:szCs w:val="18"/>
              </w:rPr>
            </w:rPrChange>
          </w:rPr>
          <w:t>Územní plán vymezuje plochy, ve kterých je rozhodování o změnách v území podmíněno zpracováním územní studie (plochy pro ověření územní studií)</w:t>
        </w:r>
      </w:ins>
      <w:ins w:id="6308" w:author="petr" w:date="2024-03-04T11:31:00Z">
        <w:r w:rsidRPr="00876AB5">
          <w:rPr>
            <w:sz w:val="24"/>
            <w:szCs w:val="24"/>
          </w:rPr>
          <w:t xml:space="preserve"> </w:t>
        </w:r>
      </w:ins>
      <w:ins w:id="6309" w:author="petr" w:date="2024-03-04T11:30:00Z">
        <w:r w:rsidRPr="00876AB5">
          <w:rPr>
            <w:sz w:val="24"/>
            <w:szCs w:val="24"/>
            <w:rPrChange w:id="6310" w:author="petr" w:date="2024-03-04T11:30:00Z">
              <w:rPr>
                <w:rFonts w:ascii="Arial" w:hAnsi="Arial" w:cs="Arial"/>
                <w:sz w:val="18"/>
                <w:szCs w:val="18"/>
              </w:rPr>
            </w:rPrChange>
          </w:rPr>
          <w:t>a stanovuje podmínky pro jejich pořízení</w:t>
        </w:r>
      </w:ins>
      <w:ins w:id="6311" w:author="petr" w:date="2024-03-04T11:31:00Z">
        <w:r w:rsidRPr="00876AB5">
          <w:rPr>
            <w:sz w:val="24"/>
            <w:szCs w:val="24"/>
          </w:rPr>
          <w:t>:</w:t>
        </w:r>
      </w:ins>
    </w:p>
    <w:p w14:paraId="65A9F23D" w14:textId="77777777" w:rsidR="004F0B39" w:rsidRPr="00876AB5" w:rsidRDefault="004F0B39" w:rsidP="004F0B39">
      <w:pPr>
        <w:tabs>
          <w:tab w:val="left" w:pos="1276"/>
        </w:tabs>
        <w:ind w:right="2"/>
        <w:rPr>
          <w:sz w:val="24"/>
          <w:szCs w:val="24"/>
        </w:rPr>
      </w:pPr>
    </w:p>
    <w:p w14:paraId="6A69769F" w14:textId="77777777" w:rsidR="00D95522" w:rsidRPr="00876AB5" w:rsidRDefault="00D95522" w:rsidP="004F0B39">
      <w:pPr>
        <w:tabs>
          <w:tab w:val="left" w:pos="1276"/>
        </w:tabs>
        <w:ind w:right="2"/>
        <w:rPr>
          <w:sz w:val="24"/>
          <w:szCs w:val="24"/>
        </w:rPr>
      </w:pPr>
    </w:p>
    <w:p w14:paraId="3187B399" w14:textId="77777777" w:rsidR="00D95522" w:rsidRPr="00876AB5" w:rsidRDefault="00D95522" w:rsidP="004F0B39">
      <w:pPr>
        <w:tabs>
          <w:tab w:val="left" w:pos="1276"/>
        </w:tabs>
        <w:ind w:right="2"/>
        <w:rPr>
          <w:sz w:val="24"/>
          <w:szCs w:val="24"/>
        </w:rPr>
      </w:pPr>
    </w:p>
    <w:p w14:paraId="5AAB1D71" w14:textId="77777777" w:rsidR="00D95522" w:rsidRPr="00876AB5" w:rsidRDefault="00D95522" w:rsidP="004F0B39">
      <w:pPr>
        <w:tabs>
          <w:tab w:val="left" w:pos="1276"/>
        </w:tabs>
        <w:ind w:right="2"/>
        <w:rPr>
          <w:sz w:val="24"/>
          <w:szCs w:val="24"/>
        </w:rPr>
      </w:pPr>
    </w:p>
    <w:p w14:paraId="29A216D3" w14:textId="77777777" w:rsidR="00D95522" w:rsidRPr="00876AB5" w:rsidRDefault="00D95522" w:rsidP="004F0B39">
      <w:pPr>
        <w:tabs>
          <w:tab w:val="left" w:pos="1276"/>
        </w:tabs>
        <w:ind w:right="2"/>
        <w:rPr>
          <w:ins w:id="6312" w:author="petr" w:date="2024-03-04T11:32:00Z"/>
          <w:sz w:val="12"/>
          <w:szCs w:val="12"/>
        </w:rPr>
      </w:pPr>
    </w:p>
    <w:tbl>
      <w:tblPr>
        <w:tblpPr w:leftFromText="141" w:rightFromText="141" w:vertAnchor="text" w:tblpX="538" w:tblpY="1"/>
        <w:tblOverlap w:val="neve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6313" w:author="petr" w:date="2024-03-04T11:33:00Z">
          <w:tblPr>
            <w:tblpPr w:leftFromText="141" w:rightFromText="141" w:vertAnchor="text" w:tblpX="538" w:tblpY="1"/>
            <w:tblOverlap w:val="neve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PrChange>
      </w:tblPr>
      <w:tblGrid>
        <w:gridCol w:w="1560"/>
        <w:gridCol w:w="845"/>
        <w:gridCol w:w="7088"/>
        <w:tblGridChange w:id="6314">
          <w:tblGrid>
            <w:gridCol w:w="1560"/>
            <w:gridCol w:w="845"/>
            <w:gridCol w:w="7088"/>
            <w:gridCol w:w="7933"/>
          </w:tblGrid>
        </w:tblGridChange>
      </w:tblGrid>
      <w:tr w:rsidR="004F0B39" w:rsidRPr="00876AB5" w14:paraId="0519B78E" w14:textId="77777777" w:rsidTr="004F0B39">
        <w:trPr>
          <w:trHeight w:val="340"/>
          <w:ins w:id="6315" w:author="petr" w:date="2024-03-04T11:32:00Z"/>
          <w:trPrChange w:id="6316" w:author="petr" w:date="2024-03-04T11:33:00Z">
            <w:trPr>
              <w:trHeight w:val="340"/>
            </w:trPr>
          </w:trPrChange>
        </w:trPr>
        <w:tc>
          <w:tcPr>
            <w:tcW w:w="1560" w:type="dxa"/>
            <w:shd w:val="clear" w:color="auto" w:fill="FFFFFF" w:themeFill="background1"/>
            <w:vAlign w:val="center"/>
            <w:tcPrChange w:id="6317" w:author="petr" w:date="2024-03-04T11:33:00Z">
              <w:tcPr>
                <w:tcW w:w="1560" w:type="dxa"/>
                <w:shd w:val="clear" w:color="auto" w:fill="FFFFFF" w:themeFill="background1"/>
                <w:vAlign w:val="center"/>
              </w:tcPr>
            </w:tcPrChange>
          </w:tcPr>
          <w:p w14:paraId="02298F8B" w14:textId="17BA6CD5" w:rsidR="004F0B39" w:rsidRPr="00876AB5" w:rsidRDefault="006947D3" w:rsidP="004F0B39">
            <w:pPr>
              <w:adjustRightInd w:val="0"/>
              <w:spacing w:line="276" w:lineRule="auto"/>
              <w:jc w:val="center"/>
              <w:rPr>
                <w:ins w:id="6318" w:author="petr" w:date="2024-03-04T11:32:00Z"/>
                <w:sz w:val="24"/>
                <w:szCs w:val="24"/>
              </w:rPr>
            </w:pPr>
            <w:ins w:id="6319" w:author="petr" w:date="2024-03-04T11:32:00Z">
              <w:r w:rsidRPr="00876AB5">
                <w:rPr>
                  <w:sz w:val="24"/>
                  <w:szCs w:val="24"/>
                </w:rPr>
                <w:t>ozn</w:t>
              </w:r>
            </w:ins>
            <w:ins w:id="6320" w:author="petr" w:date="2024-03-07T10:30:00Z">
              <w:r w:rsidRPr="00876AB5">
                <w:rPr>
                  <w:sz w:val="24"/>
                  <w:szCs w:val="24"/>
                </w:rPr>
                <w:t>ačení</w:t>
              </w:r>
            </w:ins>
          </w:p>
        </w:tc>
        <w:tc>
          <w:tcPr>
            <w:tcW w:w="845" w:type="dxa"/>
            <w:shd w:val="clear" w:color="auto" w:fill="FFFFFF" w:themeFill="background1"/>
            <w:vAlign w:val="center"/>
            <w:tcPrChange w:id="6321" w:author="petr" w:date="2024-03-04T11:33:00Z">
              <w:tcPr>
                <w:tcW w:w="7933" w:type="dxa"/>
                <w:gridSpan w:val="2"/>
                <w:shd w:val="clear" w:color="auto" w:fill="FFFFFF" w:themeFill="background1"/>
              </w:tcPr>
            </w:tcPrChange>
          </w:tcPr>
          <w:p w14:paraId="482821D4" w14:textId="7A8C6225" w:rsidR="004F0B39" w:rsidRPr="00876AB5" w:rsidRDefault="006947D3" w:rsidP="004F0B39">
            <w:pPr>
              <w:adjustRightInd w:val="0"/>
              <w:spacing w:line="276" w:lineRule="auto"/>
              <w:rPr>
                <w:ins w:id="6322" w:author="petr" w:date="2024-03-04T11:32:00Z"/>
                <w:sz w:val="24"/>
                <w:szCs w:val="24"/>
              </w:rPr>
            </w:pPr>
            <w:ins w:id="6323" w:author="petr" w:date="2024-03-04T11:33:00Z">
              <w:r w:rsidRPr="00876AB5">
                <w:rPr>
                  <w:sz w:val="24"/>
                  <w:szCs w:val="24"/>
                </w:rPr>
                <w:t xml:space="preserve"> kód</w:t>
              </w:r>
            </w:ins>
          </w:p>
        </w:tc>
        <w:tc>
          <w:tcPr>
            <w:tcW w:w="7088" w:type="dxa"/>
            <w:shd w:val="clear" w:color="auto" w:fill="FFFFFF" w:themeFill="background1"/>
            <w:vAlign w:val="center"/>
            <w:tcPrChange w:id="6324" w:author="petr" w:date="2024-03-04T11:33:00Z">
              <w:tcPr>
                <w:tcW w:w="7933" w:type="dxa"/>
                <w:shd w:val="clear" w:color="auto" w:fill="FFFFFF" w:themeFill="background1"/>
                <w:vAlign w:val="center"/>
              </w:tcPr>
            </w:tcPrChange>
          </w:tcPr>
          <w:p w14:paraId="0F748B89" w14:textId="2A734F92" w:rsidR="004F0B39" w:rsidRPr="00876AB5" w:rsidRDefault="006947D3" w:rsidP="004F0B39">
            <w:pPr>
              <w:adjustRightInd w:val="0"/>
              <w:spacing w:line="276" w:lineRule="auto"/>
              <w:rPr>
                <w:ins w:id="6325" w:author="petr" w:date="2024-03-04T11:32:00Z"/>
                <w:sz w:val="24"/>
                <w:szCs w:val="24"/>
              </w:rPr>
            </w:pPr>
            <w:ins w:id="6326" w:author="petr" w:date="2024-03-04T11:32:00Z">
              <w:r w:rsidRPr="00876AB5">
                <w:rPr>
                  <w:sz w:val="24"/>
                  <w:szCs w:val="24"/>
                </w:rPr>
                <w:t>název</w:t>
              </w:r>
            </w:ins>
          </w:p>
        </w:tc>
      </w:tr>
      <w:tr w:rsidR="001C1A5C" w:rsidRPr="00876AB5" w14:paraId="46D1CBF7" w14:textId="77777777" w:rsidTr="002758CB">
        <w:trPr>
          <w:trHeight w:val="340"/>
          <w:ins w:id="6327" w:author="petr" w:date="2024-03-04T11:32:00Z"/>
        </w:trPr>
        <w:tc>
          <w:tcPr>
            <w:tcW w:w="1560" w:type="dxa"/>
            <w:vMerge w:val="restart"/>
            <w:shd w:val="clear" w:color="auto" w:fill="FFFFFF" w:themeFill="background1"/>
            <w:vAlign w:val="center"/>
          </w:tcPr>
          <w:p w14:paraId="46A37038" w14:textId="249A417F" w:rsidR="001C1A5C" w:rsidRPr="00876AB5" w:rsidRDefault="001C1A5C" w:rsidP="004F0B39">
            <w:pPr>
              <w:adjustRightInd w:val="0"/>
              <w:jc w:val="center"/>
              <w:rPr>
                <w:ins w:id="6328" w:author="petr" w:date="2024-03-04T11:32:00Z"/>
                <w:sz w:val="24"/>
                <w:szCs w:val="24"/>
              </w:rPr>
            </w:pPr>
            <w:ins w:id="6329" w:author="petr" w:date="2024-03-04T11:34:00Z">
              <w:r w:rsidRPr="00876AB5">
                <w:rPr>
                  <w:noProof/>
                  <w:sz w:val="24"/>
                  <w:szCs w:val="24"/>
                </w:rPr>
                <w:drawing>
                  <wp:inline distT="0" distB="0" distL="0" distR="0" wp14:anchorId="4CCF7A2E" wp14:editId="7601EA22">
                    <wp:extent cx="756000" cy="219375"/>
                    <wp:effectExtent l="0" t="0" r="6350" b="9525"/>
                    <wp:docPr id="113000288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0002887" name=""/>
                            <pic:cNvPicPr/>
                          </pic:nvPicPr>
                          <pic:blipFill>
                            <a:blip r:embed="rId175"/>
                            <a:stretch>
                              <a:fillRect/>
                            </a:stretch>
                          </pic:blipFill>
                          <pic:spPr>
                            <a:xfrm>
                              <a:off x="0" y="0"/>
                              <a:ext cx="756000" cy="219375"/>
                            </a:xfrm>
                            <a:prstGeom prst="rect">
                              <a:avLst/>
                            </a:prstGeom>
                          </pic:spPr>
                        </pic:pic>
                      </a:graphicData>
                    </a:graphic>
                  </wp:inline>
                </w:drawing>
              </w:r>
            </w:ins>
          </w:p>
        </w:tc>
        <w:tc>
          <w:tcPr>
            <w:tcW w:w="845" w:type="dxa"/>
            <w:shd w:val="clear" w:color="auto" w:fill="FFFFFF" w:themeFill="background1"/>
            <w:vAlign w:val="center"/>
          </w:tcPr>
          <w:p w14:paraId="7FFB1AA2" w14:textId="0D168CE1" w:rsidR="001C1A5C" w:rsidRPr="00876AB5" w:rsidRDefault="001C1A5C">
            <w:pPr>
              <w:adjustRightInd w:val="0"/>
              <w:spacing w:line="276" w:lineRule="auto"/>
              <w:jc w:val="center"/>
              <w:rPr>
                <w:ins w:id="6330" w:author="petr" w:date="2024-03-04T11:32:00Z"/>
                <w:sz w:val="24"/>
                <w:szCs w:val="24"/>
              </w:rPr>
              <w:pPrChange w:id="6331" w:author="petr" w:date="2024-03-04T11:35:00Z">
                <w:pPr>
                  <w:framePr w:hSpace="141" w:wrap="around" w:vAnchor="text" w:hAnchor="text" w:x="538" w:y="1"/>
                  <w:adjustRightInd w:val="0"/>
                  <w:spacing w:line="276" w:lineRule="auto"/>
                  <w:suppressOverlap/>
                </w:pPr>
              </w:pPrChange>
            </w:pPr>
            <w:ins w:id="6332" w:author="petr" w:date="2024-03-04T11:35:00Z">
              <w:r w:rsidRPr="00876AB5">
                <w:rPr>
                  <w:sz w:val="24"/>
                  <w:szCs w:val="24"/>
                </w:rPr>
                <w:t>Z.5</w:t>
              </w:r>
            </w:ins>
          </w:p>
        </w:tc>
        <w:tc>
          <w:tcPr>
            <w:tcW w:w="7088" w:type="dxa"/>
            <w:shd w:val="clear" w:color="auto" w:fill="FFFFFF" w:themeFill="background1"/>
            <w:vAlign w:val="center"/>
          </w:tcPr>
          <w:p w14:paraId="0714DF93" w14:textId="508EFC87" w:rsidR="001C1A5C" w:rsidRPr="00876AB5" w:rsidRDefault="001C1A5C" w:rsidP="004F0B39">
            <w:pPr>
              <w:adjustRightInd w:val="0"/>
              <w:spacing w:line="276" w:lineRule="auto"/>
              <w:rPr>
                <w:ins w:id="6333" w:author="petr" w:date="2024-03-04T11:32:00Z"/>
                <w:sz w:val="24"/>
                <w:szCs w:val="24"/>
              </w:rPr>
            </w:pPr>
            <w:ins w:id="6334" w:author="petr" w:date="2024-03-04T11:38:00Z">
              <w:r w:rsidRPr="00876AB5">
                <w:rPr>
                  <w:sz w:val="24"/>
                  <w:szCs w:val="24"/>
                </w:rPr>
                <w:t>bydlení individuální</w:t>
              </w:r>
            </w:ins>
          </w:p>
        </w:tc>
      </w:tr>
      <w:tr w:rsidR="001C1A5C" w:rsidRPr="00876AB5" w14:paraId="4F38FA7A" w14:textId="77777777" w:rsidTr="009B1948">
        <w:trPr>
          <w:trHeight w:val="340"/>
          <w:ins w:id="6335" w:author="petr" w:date="2024-03-12T13:07:00Z"/>
        </w:trPr>
        <w:tc>
          <w:tcPr>
            <w:tcW w:w="1560" w:type="dxa"/>
            <w:vMerge/>
            <w:shd w:val="clear" w:color="auto" w:fill="FFFFFF" w:themeFill="background1"/>
            <w:vAlign w:val="center"/>
          </w:tcPr>
          <w:p w14:paraId="5E4B7FA3" w14:textId="77777777" w:rsidR="001C1A5C" w:rsidRPr="00876AB5" w:rsidRDefault="001C1A5C" w:rsidP="001C1A5C">
            <w:pPr>
              <w:adjustRightInd w:val="0"/>
              <w:jc w:val="center"/>
              <w:rPr>
                <w:ins w:id="6336" w:author="petr" w:date="2024-03-12T13:07:00Z"/>
                <w:noProof/>
                <w:sz w:val="24"/>
                <w:szCs w:val="24"/>
              </w:rPr>
            </w:pPr>
          </w:p>
        </w:tc>
        <w:tc>
          <w:tcPr>
            <w:tcW w:w="845" w:type="dxa"/>
            <w:shd w:val="clear" w:color="auto" w:fill="FFFFFF" w:themeFill="background1"/>
            <w:vAlign w:val="center"/>
          </w:tcPr>
          <w:p w14:paraId="116C6C61" w14:textId="447DA3BA" w:rsidR="001C1A5C" w:rsidRPr="00876AB5" w:rsidRDefault="001C1A5C" w:rsidP="001C1A5C">
            <w:pPr>
              <w:adjustRightInd w:val="0"/>
              <w:spacing w:line="276" w:lineRule="auto"/>
              <w:jc w:val="center"/>
              <w:rPr>
                <w:ins w:id="6337" w:author="petr" w:date="2024-03-12T13:07:00Z"/>
                <w:sz w:val="24"/>
                <w:szCs w:val="24"/>
              </w:rPr>
            </w:pPr>
            <w:ins w:id="6338" w:author="petr" w:date="2024-03-12T13:07:00Z">
              <w:r w:rsidRPr="00876AB5">
                <w:rPr>
                  <w:sz w:val="24"/>
                  <w:szCs w:val="24"/>
                  <w:rPrChange w:id="6339" w:author="petr" w:date="2024-03-12T13:07:00Z">
                    <w:rPr>
                      <w:b/>
                      <w:bCs/>
                      <w:sz w:val="24"/>
                      <w:szCs w:val="24"/>
                    </w:rPr>
                  </w:rPrChange>
                </w:rPr>
                <w:t>Z.7</w:t>
              </w:r>
            </w:ins>
          </w:p>
        </w:tc>
        <w:tc>
          <w:tcPr>
            <w:tcW w:w="7088" w:type="dxa"/>
            <w:shd w:val="clear" w:color="auto" w:fill="FFFFFF" w:themeFill="background1"/>
            <w:vAlign w:val="center"/>
          </w:tcPr>
          <w:p w14:paraId="078688C1" w14:textId="22FEEE2A" w:rsidR="001C1A5C" w:rsidRPr="00876AB5" w:rsidRDefault="001C1A5C" w:rsidP="001C1A5C">
            <w:pPr>
              <w:adjustRightInd w:val="0"/>
              <w:spacing w:line="276" w:lineRule="auto"/>
              <w:rPr>
                <w:ins w:id="6340" w:author="petr" w:date="2024-03-12T13:07:00Z"/>
                <w:sz w:val="24"/>
                <w:szCs w:val="24"/>
              </w:rPr>
            </w:pPr>
            <w:ins w:id="6341" w:author="petr" w:date="2024-03-12T13:07:00Z">
              <w:r w:rsidRPr="00876AB5">
                <w:rPr>
                  <w:sz w:val="24"/>
                  <w:szCs w:val="24"/>
                  <w:rPrChange w:id="6342" w:author="petr" w:date="2024-03-12T13:07:00Z">
                    <w:rPr>
                      <w:b/>
                      <w:bCs/>
                      <w:sz w:val="24"/>
                      <w:szCs w:val="24"/>
                    </w:rPr>
                  </w:rPrChange>
                </w:rPr>
                <w:t>bydlení individuální</w:t>
              </w:r>
            </w:ins>
          </w:p>
        </w:tc>
      </w:tr>
      <w:tr w:rsidR="0062465B" w:rsidRPr="00876AB5" w14:paraId="0D1B9F31" w14:textId="77777777" w:rsidTr="00D12613">
        <w:trPr>
          <w:trHeight w:val="340"/>
          <w:ins w:id="6343" w:author="petr" w:date="2024-03-04T11:32:00Z"/>
        </w:trPr>
        <w:tc>
          <w:tcPr>
            <w:tcW w:w="1560" w:type="dxa"/>
            <w:vMerge w:val="restart"/>
            <w:shd w:val="clear" w:color="auto" w:fill="FFFFFF" w:themeFill="background1"/>
            <w:vAlign w:val="center"/>
          </w:tcPr>
          <w:p w14:paraId="798A9A18" w14:textId="0068E9A1" w:rsidR="0062465B" w:rsidRPr="00876AB5" w:rsidRDefault="0062465B" w:rsidP="0062465B">
            <w:pPr>
              <w:adjustRightInd w:val="0"/>
              <w:jc w:val="center"/>
              <w:rPr>
                <w:ins w:id="6344" w:author="petr" w:date="2024-03-04T11:32:00Z"/>
                <w:sz w:val="24"/>
                <w:szCs w:val="24"/>
              </w:rPr>
            </w:pPr>
            <w:ins w:id="6345" w:author="petr" w:date="2024-03-04T11:34:00Z">
              <w:r w:rsidRPr="00876AB5">
                <w:rPr>
                  <w:noProof/>
                  <w:sz w:val="24"/>
                  <w:szCs w:val="24"/>
                </w:rPr>
                <w:drawing>
                  <wp:inline distT="0" distB="0" distL="0" distR="0" wp14:anchorId="53D788EC" wp14:editId="353F4C73">
                    <wp:extent cx="756000" cy="218813"/>
                    <wp:effectExtent l="0" t="0" r="6350" b="0"/>
                    <wp:docPr id="24102022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020228" name=""/>
                            <pic:cNvPicPr/>
                          </pic:nvPicPr>
                          <pic:blipFill>
                            <a:blip r:embed="rId176"/>
                            <a:stretch>
                              <a:fillRect/>
                            </a:stretch>
                          </pic:blipFill>
                          <pic:spPr>
                            <a:xfrm>
                              <a:off x="0" y="0"/>
                              <a:ext cx="756000" cy="218813"/>
                            </a:xfrm>
                            <a:prstGeom prst="rect">
                              <a:avLst/>
                            </a:prstGeom>
                          </pic:spPr>
                        </pic:pic>
                      </a:graphicData>
                    </a:graphic>
                  </wp:inline>
                </w:drawing>
              </w:r>
            </w:ins>
          </w:p>
        </w:tc>
        <w:tc>
          <w:tcPr>
            <w:tcW w:w="845" w:type="dxa"/>
            <w:vMerge w:val="restart"/>
            <w:shd w:val="clear" w:color="auto" w:fill="FFFFFF" w:themeFill="background1"/>
            <w:vAlign w:val="center"/>
          </w:tcPr>
          <w:p w14:paraId="445201B3" w14:textId="6020915F" w:rsidR="0062465B" w:rsidRPr="00876AB5" w:rsidRDefault="0062465B">
            <w:pPr>
              <w:adjustRightInd w:val="0"/>
              <w:spacing w:line="276" w:lineRule="auto"/>
              <w:jc w:val="center"/>
              <w:rPr>
                <w:ins w:id="6346" w:author="petr" w:date="2024-03-04T11:32:00Z"/>
                <w:sz w:val="24"/>
                <w:szCs w:val="24"/>
              </w:rPr>
              <w:pPrChange w:id="6347" w:author="petr" w:date="2024-03-04T11:35:00Z">
                <w:pPr>
                  <w:framePr w:hSpace="141" w:wrap="around" w:vAnchor="text" w:hAnchor="text" w:x="538" w:y="1"/>
                  <w:adjustRightInd w:val="0"/>
                  <w:spacing w:line="276" w:lineRule="auto"/>
                  <w:suppressOverlap/>
                </w:pPr>
              </w:pPrChange>
            </w:pPr>
            <w:ins w:id="6348" w:author="petr" w:date="2024-03-04T11:35:00Z">
              <w:r w:rsidRPr="00876AB5">
                <w:rPr>
                  <w:sz w:val="24"/>
                  <w:szCs w:val="24"/>
                </w:rPr>
                <w:t>Z.8</w:t>
              </w:r>
            </w:ins>
          </w:p>
        </w:tc>
        <w:tc>
          <w:tcPr>
            <w:tcW w:w="7088" w:type="dxa"/>
            <w:vAlign w:val="center"/>
          </w:tcPr>
          <w:p w14:paraId="554682FA" w14:textId="1C5C14B5" w:rsidR="0062465B" w:rsidRPr="00876AB5" w:rsidRDefault="0062465B" w:rsidP="0062465B">
            <w:pPr>
              <w:adjustRightInd w:val="0"/>
              <w:spacing w:line="276" w:lineRule="auto"/>
              <w:rPr>
                <w:ins w:id="6349" w:author="petr" w:date="2024-03-04T11:32:00Z"/>
                <w:sz w:val="24"/>
                <w:szCs w:val="24"/>
              </w:rPr>
            </w:pPr>
            <w:ins w:id="6350" w:author="Lukáš Petr" w:date="2024-11-27T14:01:00Z" w16du:dateUtc="2024-11-27T13:01:00Z">
              <w:r w:rsidRPr="00876AB5">
                <w:rPr>
                  <w:sz w:val="24"/>
                  <w:szCs w:val="24"/>
                </w:rPr>
                <w:t>občanské vybavení veřejné</w:t>
              </w:r>
            </w:ins>
          </w:p>
        </w:tc>
      </w:tr>
      <w:tr w:rsidR="0062465B" w:rsidRPr="00876AB5" w14:paraId="1CFD6C2E" w14:textId="77777777" w:rsidTr="00D12613">
        <w:trPr>
          <w:trHeight w:val="340"/>
        </w:trPr>
        <w:tc>
          <w:tcPr>
            <w:tcW w:w="1560" w:type="dxa"/>
            <w:vMerge/>
            <w:shd w:val="clear" w:color="auto" w:fill="FFFFFF" w:themeFill="background1"/>
            <w:vAlign w:val="center"/>
          </w:tcPr>
          <w:p w14:paraId="60F65FC6" w14:textId="77777777" w:rsidR="0062465B" w:rsidRPr="00876AB5" w:rsidRDefault="0062465B" w:rsidP="0062465B">
            <w:pPr>
              <w:adjustRightInd w:val="0"/>
              <w:jc w:val="center"/>
              <w:rPr>
                <w:noProof/>
                <w:sz w:val="24"/>
                <w:szCs w:val="24"/>
              </w:rPr>
            </w:pPr>
          </w:p>
        </w:tc>
        <w:tc>
          <w:tcPr>
            <w:tcW w:w="845" w:type="dxa"/>
            <w:vMerge/>
            <w:shd w:val="clear" w:color="auto" w:fill="FFFFFF" w:themeFill="background1"/>
            <w:vAlign w:val="center"/>
          </w:tcPr>
          <w:p w14:paraId="66C50BC4" w14:textId="77777777" w:rsidR="0062465B" w:rsidRPr="00876AB5" w:rsidRDefault="0062465B" w:rsidP="0062465B">
            <w:pPr>
              <w:adjustRightInd w:val="0"/>
              <w:spacing w:line="276" w:lineRule="auto"/>
              <w:jc w:val="center"/>
              <w:rPr>
                <w:sz w:val="24"/>
                <w:szCs w:val="24"/>
              </w:rPr>
            </w:pPr>
          </w:p>
        </w:tc>
        <w:tc>
          <w:tcPr>
            <w:tcW w:w="7088" w:type="dxa"/>
            <w:vAlign w:val="center"/>
          </w:tcPr>
          <w:p w14:paraId="30613A11" w14:textId="139333B5" w:rsidR="0062465B" w:rsidRPr="00876AB5" w:rsidRDefault="0062465B" w:rsidP="0062465B">
            <w:pPr>
              <w:adjustRightInd w:val="0"/>
              <w:spacing w:line="276" w:lineRule="auto"/>
              <w:rPr>
                <w:sz w:val="24"/>
                <w:szCs w:val="24"/>
              </w:rPr>
            </w:pPr>
            <w:ins w:id="6351" w:author="Lukáš Petr" w:date="2024-11-27T14:01:00Z" w16du:dateUtc="2024-11-27T13:01:00Z">
              <w:r w:rsidRPr="006D481A">
                <w:rPr>
                  <w:sz w:val="24"/>
                  <w:szCs w:val="24"/>
                </w:rPr>
                <w:t>veřejná prostranství všeobecná</w:t>
              </w:r>
            </w:ins>
          </w:p>
        </w:tc>
      </w:tr>
      <w:tr w:rsidR="004F0B39" w:rsidRPr="00876AB5" w14:paraId="5903D088" w14:textId="77777777" w:rsidTr="009B1948">
        <w:trPr>
          <w:trHeight w:val="340"/>
          <w:ins w:id="6352" w:author="petr" w:date="2024-03-04T11:32:00Z"/>
          <w:trPrChange w:id="6353" w:author="petr" w:date="2024-03-04T11:35:00Z">
            <w:trPr>
              <w:trHeight w:val="340"/>
            </w:trPr>
          </w:trPrChange>
        </w:trPr>
        <w:tc>
          <w:tcPr>
            <w:tcW w:w="1560" w:type="dxa"/>
            <w:shd w:val="clear" w:color="auto" w:fill="FFFFFF" w:themeFill="background1"/>
            <w:vAlign w:val="center"/>
            <w:tcPrChange w:id="6354" w:author="petr" w:date="2024-03-04T11:35:00Z">
              <w:tcPr>
                <w:tcW w:w="1560" w:type="dxa"/>
                <w:shd w:val="clear" w:color="auto" w:fill="FFFFFF" w:themeFill="background1"/>
                <w:vAlign w:val="center"/>
              </w:tcPr>
            </w:tcPrChange>
          </w:tcPr>
          <w:p w14:paraId="77B6E3A1" w14:textId="460CBB2F" w:rsidR="004F0B39" w:rsidRPr="00876AB5" w:rsidRDefault="009B1948" w:rsidP="004F0B39">
            <w:pPr>
              <w:adjustRightInd w:val="0"/>
              <w:jc w:val="center"/>
              <w:rPr>
                <w:ins w:id="6355" w:author="petr" w:date="2024-03-04T11:32:00Z"/>
                <w:sz w:val="24"/>
                <w:szCs w:val="24"/>
              </w:rPr>
            </w:pPr>
            <w:ins w:id="6356" w:author="petr" w:date="2024-03-04T11:34:00Z">
              <w:r w:rsidRPr="00876AB5">
                <w:rPr>
                  <w:noProof/>
                  <w:sz w:val="24"/>
                  <w:szCs w:val="24"/>
                </w:rPr>
                <w:drawing>
                  <wp:inline distT="0" distB="0" distL="0" distR="0" wp14:anchorId="7175E1B3" wp14:editId="4E657C21">
                    <wp:extent cx="756000" cy="220500"/>
                    <wp:effectExtent l="0" t="0" r="6350" b="8255"/>
                    <wp:docPr id="18935821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358218" name=""/>
                            <pic:cNvPicPr/>
                          </pic:nvPicPr>
                          <pic:blipFill>
                            <a:blip r:embed="rId177"/>
                            <a:stretch>
                              <a:fillRect/>
                            </a:stretch>
                          </pic:blipFill>
                          <pic:spPr>
                            <a:xfrm>
                              <a:off x="0" y="0"/>
                              <a:ext cx="756000" cy="220500"/>
                            </a:xfrm>
                            <a:prstGeom prst="rect">
                              <a:avLst/>
                            </a:prstGeom>
                          </pic:spPr>
                        </pic:pic>
                      </a:graphicData>
                    </a:graphic>
                  </wp:inline>
                </w:drawing>
              </w:r>
            </w:ins>
          </w:p>
        </w:tc>
        <w:tc>
          <w:tcPr>
            <w:tcW w:w="845" w:type="dxa"/>
            <w:shd w:val="clear" w:color="auto" w:fill="FFFFFF" w:themeFill="background1"/>
            <w:vAlign w:val="center"/>
            <w:tcPrChange w:id="6357" w:author="petr" w:date="2024-03-04T11:35:00Z">
              <w:tcPr>
                <w:tcW w:w="7933" w:type="dxa"/>
                <w:gridSpan w:val="2"/>
                <w:shd w:val="clear" w:color="auto" w:fill="FFFFFF" w:themeFill="background1"/>
              </w:tcPr>
            </w:tcPrChange>
          </w:tcPr>
          <w:p w14:paraId="47F215D5" w14:textId="32144902" w:rsidR="004F0B39" w:rsidRPr="00876AB5" w:rsidRDefault="009B1948">
            <w:pPr>
              <w:jc w:val="center"/>
              <w:rPr>
                <w:ins w:id="6358" w:author="petr" w:date="2024-03-04T11:32:00Z"/>
                <w:sz w:val="24"/>
                <w:szCs w:val="24"/>
              </w:rPr>
              <w:pPrChange w:id="6359" w:author="petr" w:date="2024-03-04T11:35:00Z">
                <w:pPr>
                  <w:framePr w:hSpace="141" w:wrap="around" w:vAnchor="text" w:hAnchor="text" w:x="538" w:y="1"/>
                  <w:suppressOverlap/>
                </w:pPr>
              </w:pPrChange>
            </w:pPr>
            <w:ins w:id="6360" w:author="petr" w:date="2024-03-04T11:35:00Z">
              <w:r w:rsidRPr="00876AB5">
                <w:rPr>
                  <w:sz w:val="24"/>
                  <w:szCs w:val="24"/>
                </w:rPr>
                <w:t>Z.33</w:t>
              </w:r>
            </w:ins>
          </w:p>
        </w:tc>
        <w:tc>
          <w:tcPr>
            <w:tcW w:w="7088" w:type="dxa"/>
            <w:shd w:val="clear" w:color="auto" w:fill="FFFFFF" w:themeFill="background1"/>
            <w:vAlign w:val="center"/>
            <w:tcPrChange w:id="6361" w:author="petr" w:date="2024-03-04T11:35:00Z">
              <w:tcPr>
                <w:tcW w:w="7933" w:type="dxa"/>
                <w:shd w:val="clear" w:color="auto" w:fill="FFFFFF" w:themeFill="background1"/>
                <w:vAlign w:val="center"/>
              </w:tcPr>
            </w:tcPrChange>
          </w:tcPr>
          <w:p w14:paraId="3E47869B" w14:textId="6CA38A34" w:rsidR="004F0B39" w:rsidRPr="00876AB5" w:rsidRDefault="009B1948" w:rsidP="004F0B39">
            <w:pPr>
              <w:rPr>
                <w:ins w:id="6362" w:author="petr" w:date="2024-03-04T11:32:00Z"/>
                <w:sz w:val="24"/>
                <w:szCs w:val="24"/>
              </w:rPr>
            </w:pPr>
            <w:ins w:id="6363" w:author="petr" w:date="2024-03-04T11:38:00Z">
              <w:r w:rsidRPr="00876AB5">
                <w:rPr>
                  <w:sz w:val="24"/>
                  <w:szCs w:val="24"/>
                </w:rPr>
                <w:t>bydlení individuální</w:t>
              </w:r>
            </w:ins>
          </w:p>
        </w:tc>
      </w:tr>
      <w:tr w:rsidR="004F0B39" w:rsidRPr="00876AB5" w14:paraId="497BDD47" w14:textId="77777777" w:rsidTr="009B1948">
        <w:trPr>
          <w:trHeight w:val="340"/>
          <w:ins w:id="6364" w:author="petr" w:date="2024-03-04T11:32:00Z"/>
          <w:trPrChange w:id="6365" w:author="petr" w:date="2024-03-04T11:35:00Z">
            <w:trPr>
              <w:trHeight w:val="340"/>
            </w:trPr>
          </w:trPrChange>
        </w:trPr>
        <w:tc>
          <w:tcPr>
            <w:tcW w:w="1560" w:type="dxa"/>
            <w:shd w:val="clear" w:color="auto" w:fill="FFFFFF" w:themeFill="background1"/>
            <w:vAlign w:val="center"/>
            <w:tcPrChange w:id="6366" w:author="petr" w:date="2024-03-04T11:35:00Z">
              <w:tcPr>
                <w:tcW w:w="1560" w:type="dxa"/>
                <w:shd w:val="clear" w:color="auto" w:fill="FFFFFF" w:themeFill="background1"/>
                <w:vAlign w:val="center"/>
              </w:tcPr>
            </w:tcPrChange>
          </w:tcPr>
          <w:p w14:paraId="0263E4A6" w14:textId="6DE48F42" w:rsidR="004F0B39" w:rsidRPr="00876AB5" w:rsidRDefault="009B1948" w:rsidP="004F0B39">
            <w:pPr>
              <w:adjustRightInd w:val="0"/>
              <w:jc w:val="center"/>
              <w:rPr>
                <w:ins w:id="6367" w:author="petr" w:date="2024-03-04T11:32:00Z"/>
                <w:sz w:val="24"/>
                <w:szCs w:val="24"/>
              </w:rPr>
            </w:pPr>
            <w:ins w:id="6368" w:author="petr" w:date="2024-03-04T11:34:00Z">
              <w:r w:rsidRPr="00876AB5">
                <w:rPr>
                  <w:noProof/>
                  <w:sz w:val="24"/>
                  <w:szCs w:val="24"/>
                </w:rPr>
                <w:drawing>
                  <wp:inline distT="0" distB="0" distL="0" distR="0" wp14:anchorId="7458C472" wp14:editId="308576F1">
                    <wp:extent cx="756000" cy="219375"/>
                    <wp:effectExtent l="0" t="0" r="6350" b="9525"/>
                    <wp:docPr id="11538845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388453" name=""/>
                            <pic:cNvPicPr/>
                          </pic:nvPicPr>
                          <pic:blipFill>
                            <a:blip r:embed="rId178"/>
                            <a:stretch>
                              <a:fillRect/>
                            </a:stretch>
                          </pic:blipFill>
                          <pic:spPr>
                            <a:xfrm>
                              <a:off x="0" y="0"/>
                              <a:ext cx="756000" cy="219375"/>
                            </a:xfrm>
                            <a:prstGeom prst="rect">
                              <a:avLst/>
                            </a:prstGeom>
                          </pic:spPr>
                        </pic:pic>
                      </a:graphicData>
                    </a:graphic>
                  </wp:inline>
                </w:drawing>
              </w:r>
            </w:ins>
          </w:p>
        </w:tc>
        <w:tc>
          <w:tcPr>
            <w:tcW w:w="845" w:type="dxa"/>
            <w:shd w:val="clear" w:color="auto" w:fill="FFFFFF" w:themeFill="background1"/>
            <w:vAlign w:val="center"/>
            <w:tcPrChange w:id="6369" w:author="petr" w:date="2024-03-04T11:35:00Z">
              <w:tcPr>
                <w:tcW w:w="7933" w:type="dxa"/>
                <w:gridSpan w:val="2"/>
                <w:shd w:val="clear" w:color="auto" w:fill="FFFFFF" w:themeFill="background1"/>
              </w:tcPr>
            </w:tcPrChange>
          </w:tcPr>
          <w:p w14:paraId="0138A360" w14:textId="62F774F2" w:rsidR="004F0B39" w:rsidRPr="00876AB5" w:rsidRDefault="009B1948">
            <w:pPr>
              <w:jc w:val="center"/>
              <w:rPr>
                <w:ins w:id="6370" w:author="petr" w:date="2024-03-04T11:32:00Z"/>
                <w:sz w:val="24"/>
                <w:szCs w:val="24"/>
              </w:rPr>
              <w:pPrChange w:id="6371" w:author="petr" w:date="2024-03-04T11:35:00Z">
                <w:pPr>
                  <w:framePr w:hSpace="141" w:wrap="around" w:vAnchor="text" w:hAnchor="text" w:x="538" w:y="1"/>
                  <w:suppressOverlap/>
                </w:pPr>
              </w:pPrChange>
            </w:pPr>
            <w:ins w:id="6372" w:author="petr" w:date="2024-03-04T11:39:00Z">
              <w:r w:rsidRPr="00876AB5">
                <w:rPr>
                  <w:sz w:val="24"/>
                  <w:szCs w:val="24"/>
                </w:rPr>
                <w:t>P</w:t>
              </w:r>
            </w:ins>
            <w:ins w:id="6373" w:author="petr" w:date="2024-03-04T11:35:00Z">
              <w:r w:rsidRPr="00876AB5">
                <w:rPr>
                  <w:sz w:val="24"/>
                  <w:szCs w:val="24"/>
                </w:rPr>
                <w:t>.36</w:t>
              </w:r>
            </w:ins>
          </w:p>
        </w:tc>
        <w:tc>
          <w:tcPr>
            <w:tcW w:w="7088" w:type="dxa"/>
            <w:shd w:val="clear" w:color="auto" w:fill="FFFFFF" w:themeFill="background1"/>
            <w:vAlign w:val="center"/>
            <w:tcPrChange w:id="6374" w:author="petr" w:date="2024-03-04T11:35:00Z">
              <w:tcPr>
                <w:tcW w:w="7933" w:type="dxa"/>
                <w:shd w:val="clear" w:color="auto" w:fill="FFFFFF" w:themeFill="background1"/>
                <w:vAlign w:val="center"/>
              </w:tcPr>
            </w:tcPrChange>
          </w:tcPr>
          <w:p w14:paraId="4D4775B7" w14:textId="5679796E" w:rsidR="004F0B39" w:rsidRPr="00876AB5" w:rsidRDefault="009B1948" w:rsidP="004F0B39">
            <w:pPr>
              <w:rPr>
                <w:ins w:id="6375" w:author="petr" w:date="2024-03-04T11:32:00Z"/>
                <w:sz w:val="24"/>
                <w:szCs w:val="24"/>
              </w:rPr>
            </w:pPr>
            <w:ins w:id="6376" w:author="petr" w:date="2024-03-04T11:39:00Z">
              <w:r w:rsidRPr="00876AB5">
                <w:rPr>
                  <w:sz w:val="24"/>
                  <w:szCs w:val="24"/>
                </w:rPr>
                <w:t>smíšené obytné venkovské</w:t>
              </w:r>
            </w:ins>
          </w:p>
        </w:tc>
      </w:tr>
    </w:tbl>
    <w:p w14:paraId="7A8C628A" w14:textId="77777777" w:rsidR="004F0B39" w:rsidRPr="00876AB5" w:rsidRDefault="004F0B39" w:rsidP="004F0B39">
      <w:pPr>
        <w:tabs>
          <w:tab w:val="left" w:pos="1276"/>
        </w:tabs>
        <w:ind w:right="2"/>
        <w:rPr>
          <w:ins w:id="6377" w:author="petr" w:date="2024-03-04T11:32:00Z"/>
          <w:sz w:val="24"/>
          <w:szCs w:val="24"/>
        </w:rPr>
      </w:pPr>
    </w:p>
    <w:p w14:paraId="0FA81469" w14:textId="77777777" w:rsidR="004F0B39" w:rsidRPr="00876AB5" w:rsidRDefault="004F0B39" w:rsidP="004F0B39">
      <w:pPr>
        <w:tabs>
          <w:tab w:val="left" w:pos="1276"/>
        </w:tabs>
        <w:ind w:right="2"/>
        <w:rPr>
          <w:ins w:id="6378" w:author="petr" w:date="2024-03-04T11:31:00Z"/>
          <w:sz w:val="24"/>
          <w:szCs w:val="24"/>
        </w:rPr>
      </w:pPr>
    </w:p>
    <w:p w14:paraId="48832B20" w14:textId="77777777" w:rsidR="004F0B39" w:rsidRPr="00876AB5" w:rsidRDefault="004F0B39" w:rsidP="004F0B39">
      <w:pPr>
        <w:tabs>
          <w:tab w:val="left" w:pos="1276"/>
        </w:tabs>
        <w:ind w:right="2"/>
        <w:rPr>
          <w:ins w:id="6379" w:author="petr" w:date="2024-03-04T11:31:00Z"/>
          <w:sz w:val="24"/>
          <w:szCs w:val="24"/>
        </w:rPr>
      </w:pPr>
    </w:p>
    <w:p w14:paraId="674541CC" w14:textId="77777777" w:rsidR="004F0B39" w:rsidRPr="00876AB5" w:rsidRDefault="004F0B39" w:rsidP="004F0B39">
      <w:pPr>
        <w:tabs>
          <w:tab w:val="left" w:pos="1276"/>
        </w:tabs>
        <w:ind w:right="2"/>
        <w:rPr>
          <w:ins w:id="6380" w:author="petr" w:date="2024-03-04T11:32:00Z"/>
          <w:sz w:val="24"/>
          <w:szCs w:val="24"/>
        </w:rPr>
      </w:pPr>
    </w:p>
    <w:p w14:paraId="30837C61" w14:textId="77777777" w:rsidR="004F0B39" w:rsidRPr="00876AB5" w:rsidRDefault="004F0B39" w:rsidP="004F0B39">
      <w:pPr>
        <w:tabs>
          <w:tab w:val="left" w:pos="1276"/>
        </w:tabs>
        <w:ind w:right="2"/>
        <w:rPr>
          <w:ins w:id="6381" w:author="petr" w:date="2024-03-04T11:32:00Z"/>
          <w:sz w:val="24"/>
          <w:szCs w:val="24"/>
        </w:rPr>
      </w:pPr>
    </w:p>
    <w:p w14:paraId="20349139" w14:textId="77777777" w:rsidR="004F0B39" w:rsidRPr="00876AB5" w:rsidRDefault="004F0B39" w:rsidP="004F0B39">
      <w:pPr>
        <w:tabs>
          <w:tab w:val="left" w:pos="1276"/>
        </w:tabs>
        <w:ind w:right="2"/>
        <w:rPr>
          <w:ins w:id="6382" w:author="petr" w:date="2024-03-04T11:32:00Z"/>
          <w:sz w:val="24"/>
          <w:szCs w:val="24"/>
        </w:rPr>
      </w:pPr>
    </w:p>
    <w:p w14:paraId="3CB3F367" w14:textId="77777777" w:rsidR="004F0B39" w:rsidRPr="00876AB5" w:rsidRDefault="004F0B39" w:rsidP="004F0B39">
      <w:pPr>
        <w:tabs>
          <w:tab w:val="left" w:pos="1276"/>
        </w:tabs>
        <w:ind w:right="2"/>
        <w:rPr>
          <w:ins w:id="6383" w:author="petr" w:date="2024-03-04T11:32:00Z"/>
          <w:sz w:val="12"/>
          <w:szCs w:val="12"/>
        </w:rPr>
      </w:pPr>
    </w:p>
    <w:p w14:paraId="544C3AD3" w14:textId="17872B46" w:rsidR="00C865DB" w:rsidRPr="00876AB5" w:rsidDel="00C865DB" w:rsidRDefault="00C865DB" w:rsidP="009B1948">
      <w:pPr>
        <w:tabs>
          <w:tab w:val="left" w:pos="1276"/>
        </w:tabs>
        <w:ind w:right="2"/>
        <w:rPr>
          <w:del w:id="6384" w:author="petr" w:date="2024-03-04T11:53:00Z"/>
          <w:sz w:val="24"/>
          <w:szCs w:val="24"/>
        </w:rPr>
      </w:pPr>
    </w:p>
    <w:p w14:paraId="1FB232DA" w14:textId="77777777" w:rsidR="001C1A5C" w:rsidRPr="00876AB5" w:rsidRDefault="001C1A5C">
      <w:pPr>
        <w:pStyle w:val="Odstavecseseznamem"/>
        <w:tabs>
          <w:tab w:val="left" w:pos="1276"/>
        </w:tabs>
        <w:ind w:left="546" w:right="2" w:firstLine="0"/>
        <w:rPr>
          <w:ins w:id="6385" w:author="petr" w:date="2024-03-12T13:16:00Z"/>
          <w:sz w:val="24"/>
          <w:szCs w:val="24"/>
        </w:rPr>
        <w:pPrChange w:id="6386" w:author="petr" w:date="2024-03-12T13:16:00Z">
          <w:pPr>
            <w:pStyle w:val="Odstavecseseznamem"/>
            <w:numPr>
              <w:numId w:val="36"/>
            </w:numPr>
            <w:tabs>
              <w:tab w:val="left" w:pos="1276"/>
            </w:tabs>
            <w:ind w:left="546" w:right="2" w:hanging="360"/>
          </w:pPr>
        </w:pPrChange>
      </w:pPr>
    </w:p>
    <w:p w14:paraId="3C599868" w14:textId="25894F41" w:rsidR="009B1948" w:rsidRPr="00876AB5" w:rsidRDefault="009B1948" w:rsidP="009B1948">
      <w:pPr>
        <w:pStyle w:val="Odstavecseseznamem"/>
        <w:numPr>
          <w:ilvl w:val="0"/>
          <w:numId w:val="36"/>
        </w:numPr>
        <w:tabs>
          <w:tab w:val="left" w:pos="1276"/>
        </w:tabs>
        <w:ind w:right="2"/>
        <w:rPr>
          <w:ins w:id="6387" w:author="petr" w:date="2024-03-04T11:42:00Z"/>
          <w:sz w:val="24"/>
          <w:szCs w:val="24"/>
        </w:rPr>
      </w:pPr>
      <w:ins w:id="6388" w:author="petr" w:date="2024-03-04T11:41:00Z">
        <w:r w:rsidRPr="00876AB5">
          <w:rPr>
            <w:sz w:val="24"/>
            <w:szCs w:val="24"/>
          </w:rPr>
          <w:t>Po</w:t>
        </w:r>
      </w:ins>
      <w:ins w:id="6389" w:author="petr" w:date="2024-03-04T11:42:00Z">
        <w:r w:rsidRPr="00876AB5">
          <w:rPr>
            <w:sz w:val="24"/>
            <w:szCs w:val="24"/>
          </w:rPr>
          <w:t>dmínky pro využití jednotlivých ploch jsou uvedeny v podkapitole 3.3. Zastavitelné plochy, plochy přestavby.</w:t>
        </w:r>
      </w:ins>
    </w:p>
    <w:p w14:paraId="448FE7C4" w14:textId="448F7A1D" w:rsidR="009B1948" w:rsidRPr="00876AB5" w:rsidRDefault="009B1948" w:rsidP="009B1948">
      <w:pPr>
        <w:pStyle w:val="Odstavecseseznamem"/>
        <w:numPr>
          <w:ilvl w:val="0"/>
          <w:numId w:val="36"/>
        </w:numPr>
        <w:tabs>
          <w:tab w:val="left" w:pos="1276"/>
        </w:tabs>
        <w:ind w:right="2"/>
        <w:rPr>
          <w:ins w:id="6390" w:author="petr" w:date="2024-03-04T11:47:00Z"/>
          <w:sz w:val="24"/>
          <w:szCs w:val="24"/>
        </w:rPr>
      </w:pPr>
      <w:ins w:id="6391" w:author="petr" w:date="2024-03-04T11:44:00Z">
        <w:r w:rsidRPr="00876AB5">
          <w:rPr>
            <w:sz w:val="24"/>
            <w:szCs w:val="24"/>
          </w:rPr>
          <w:t>V územních studiích bude stanovena koncepce urbanistického řešení</w:t>
        </w:r>
      </w:ins>
      <w:ins w:id="6392" w:author="petr" w:date="2024-03-04T11:45:00Z">
        <w:r w:rsidRPr="00876AB5">
          <w:rPr>
            <w:sz w:val="24"/>
            <w:szCs w:val="24"/>
          </w:rPr>
          <w:t xml:space="preserve">, </w:t>
        </w:r>
      </w:ins>
      <w:ins w:id="6393" w:author="petr" w:date="2024-03-04T11:44:00Z">
        <w:r w:rsidRPr="00876AB5">
          <w:rPr>
            <w:sz w:val="24"/>
            <w:szCs w:val="24"/>
          </w:rPr>
          <w:t xml:space="preserve">koncepce veřejných prostranství a </w:t>
        </w:r>
      </w:ins>
      <w:ins w:id="6394" w:author="petr" w:date="2024-03-04T11:45:00Z">
        <w:r w:rsidRPr="00876AB5">
          <w:rPr>
            <w:sz w:val="24"/>
            <w:szCs w:val="24"/>
          </w:rPr>
          <w:t>veřejné zeleně</w:t>
        </w:r>
      </w:ins>
      <w:ins w:id="6395" w:author="petr" w:date="2024-03-04T11:46:00Z">
        <w:r w:rsidRPr="00876AB5">
          <w:rPr>
            <w:sz w:val="24"/>
            <w:szCs w:val="24"/>
          </w:rPr>
          <w:t xml:space="preserve"> a bude prově</w:t>
        </w:r>
      </w:ins>
      <w:ins w:id="6396" w:author="petr" w:date="2024-03-04T11:47:00Z">
        <w:r w:rsidRPr="00876AB5">
          <w:rPr>
            <w:sz w:val="24"/>
            <w:szCs w:val="24"/>
          </w:rPr>
          <w:t>řena dopravní obsluha jednotlivých lokalit.</w:t>
        </w:r>
      </w:ins>
      <w:ins w:id="6397" w:author="petr" w:date="2024-03-04T11:45:00Z">
        <w:r w:rsidRPr="00876AB5">
          <w:rPr>
            <w:sz w:val="24"/>
            <w:szCs w:val="24"/>
          </w:rPr>
          <w:t xml:space="preserve"> </w:t>
        </w:r>
      </w:ins>
      <w:ins w:id="6398" w:author="petr" w:date="2024-03-04T11:42:00Z">
        <w:r w:rsidRPr="00876AB5">
          <w:rPr>
            <w:sz w:val="24"/>
            <w:szCs w:val="24"/>
          </w:rPr>
          <w:t>Obsah a rozsah</w:t>
        </w:r>
      </w:ins>
      <w:ins w:id="6399" w:author="petr" w:date="2024-03-04T11:53:00Z">
        <w:r w:rsidR="00C865DB" w:rsidRPr="00876AB5">
          <w:rPr>
            <w:sz w:val="24"/>
            <w:szCs w:val="24"/>
          </w:rPr>
          <w:t xml:space="preserve"> </w:t>
        </w:r>
      </w:ins>
      <w:ins w:id="6400" w:author="petr" w:date="2024-03-04T11:54:00Z">
        <w:r w:rsidR="00C865DB" w:rsidRPr="00876AB5">
          <w:rPr>
            <w:sz w:val="24"/>
            <w:szCs w:val="24"/>
          </w:rPr>
          <w:t>zpracování</w:t>
        </w:r>
      </w:ins>
      <w:ins w:id="6401" w:author="petr" w:date="2024-03-04T11:42:00Z">
        <w:r w:rsidRPr="00876AB5">
          <w:rPr>
            <w:sz w:val="24"/>
            <w:szCs w:val="24"/>
          </w:rPr>
          <w:t xml:space="preserve"> územn</w:t>
        </w:r>
      </w:ins>
      <w:ins w:id="6402" w:author="petr" w:date="2024-03-04T11:43:00Z">
        <w:r w:rsidRPr="00876AB5">
          <w:rPr>
            <w:sz w:val="24"/>
            <w:szCs w:val="24"/>
          </w:rPr>
          <w:t>ích studií může být upřesněn v zadání.</w:t>
        </w:r>
      </w:ins>
    </w:p>
    <w:p w14:paraId="66415447" w14:textId="315BBCAD" w:rsidR="009B1948" w:rsidRPr="00876AB5" w:rsidRDefault="009B1948" w:rsidP="009B1948">
      <w:pPr>
        <w:pStyle w:val="Odstavecseseznamem"/>
        <w:numPr>
          <w:ilvl w:val="0"/>
          <w:numId w:val="36"/>
        </w:numPr>
        <w:tabs>
          <w:tab w:val="left" w:pos="1276"/>
        </w:tabs>
        <w:ind w:right="2"/>
        <w:rPr>
          <w:ins w:id="6403" w:author="petr" w:date="2024-03-12T13:39:00Z"/>
          <w:sz w:val="24"/>
          <w:szCs w:val="24"/>
        </w:rPr>
      </w:pPr>
      <w:ins w:id="6404" w:author="petr" w:date="2024-03-04T11:47:00Z">
        <w:r w:rsidRPr="00876AB5">
          <w:rPr>
            <w:sz w:val="24"/>
            <w:szCs w:val="24"/>
          </w:rPr>
          <w:t>Územní plán stanovuje lhůtu do 3</w:t>
        </w:r>
      </w:ins>
      <w:ins w:id="6405" w:author="petr" w:date="2024-03-04T11:48:00Z">
        <w:r w:rsidRPr="00876AB5">
          <w:rPr>
            <w:sz w:val="24"/>
            <w:szCs w:val="24"/>
          </w:rPr>
          <w:t>1.12.2029 pro pořízení územních studií US.1, US.2, US.4 a pro vložení dat o těchto studiích do evidence</w:t>
        </w:r>
      </w:ins>
      <w:ins w:id="6406" w:author="petr" w:date="2024-03-04T11:49:00Z">
        <w:r w:rsidRPr="00876AB5">
          <w:rPr>
            <w:sz w:val="24"/>
            <w:szCs w:val="24"/>
          </w:rPr>
          <w:t xml:space="preserve"> územně plánovací činnosti</w:t>
        </w:r>
      </w:ins>
      <w:ins w:id="6407" w:author="petr" w:date="2024-03-04T11:50:00Z">
        <w:r w:rsidR="00C865DB" w:rsidRPr="00876AB5">
          <w:rPr>
            <w:sz w:val="24"/>
            <w:szCs w:val="24"/>
          </w:rPr>
          <w:t>.</w:t>
        </w:r>
      </w:ins>
    </w:p>
    <w:p w14:paraId="56EDCA8B" w14:textId="0336F8A8" w:rsidR="009B1948" w:rsidRPr="00876AB5" w:rsidRDefault="00C865DB" w:rsidP="009B1948">
      <w:pPr>
        <w:pStyle w:val="Odstavecseseznamem"/>
        <w:numPr>
          <w:ilvl w:val="0"/>
          <w:numId w:val="36"/>
        </w:numPr>
        <w:tabs>
          <w:tab w:val="left" w:pos="1276"/>
        </w:tabs>
        <w:ind w:right="2"/>
        <w:rPr>
          <w:ins w:id="6408" w:author="petr" w:date="2024-03-04T11:31:00Z"/>
          <w:sz w:val="24"/>
          <w:szCs w:val="24"/>
        </w:rPr>
      </w:pPr>
      <w:ins w:id="6409" w:author="petr" w:date="2024-03-04T11:52:00Z">
        <w:r w:rsidRPr="00876AB5">
          <w:rPr>
            <w:sz w:val="24"/>
            <w:szCs w:val="24"/>
            <w:rPrChange w:id="6410" w:author="petr" w:date="2024-03-04T11:53:00Z">
              <w:rPr>
                <w:rFonts w:ascii="Arial" w:hAnsi="Arial" w:cs="Arial"/>
                <w:b/>
                <w:bCs/>
                <w:sz w:val="18"/>
                <w:szCs w:val="18"/>
              </w:rPr>
            </w:rPrChange>
          </w:rPr>
          <w:t>Ú</w:t>
        </w:r>
      </w:ins>
      <w:ins w:id="6411" w:author="petr" w:date="2024-03-04T11:51:00Z">
        <w:r w:rsidRPr="00876AB5">
          <w:rPr>
            <w:sz w:val="24"/>
            <w:szCs w:val="24"/>
            <w:rPrChange w:id="6412" w:author="petr" w:date="2024-03-04T11:53:00Z">
              <w:rPr>
                <w:rFonts w:ascii="Arial" w:hAnsi="Arial" w:cs="Arial"/>
                <w:b/>
                <w:bCs/>
                <w:sz w:val="18"/>
                <w:szCs w:val="18"/>
              </w:rPr>
            </w:rPrChange>
          </w:rPr>
          <w:t xml:space="preserve">zemní plán nestanovuje lhůtu pro pořízení územní studie US.3. </w:t>
        </w:r>
      </w:ins>
      <w:ins w:id="6413" w:author="petr" w:date="2024-03-04T11:50:00Z">
        <w:r w:rsidRPr="00876AB5">
          <w:rPr>
            <w:sz w:val="24"/>
            <w:szCs w:val="24"/>
            <w:rPrChange w:id="6414" w:author="petr" w:date="2024-03-04T11:53:00Z">
              <w:rPr>
                <w:rFonts w:ascii="Arial" w:hAnsi="Arial" w:cs="Arial"/>
                <w:b/>
                <w:bCs/>
                <w:sz w:val="18"/>
                <w:szCs w:val="18"/>
              </w:rPr>
            </w:rPrChange>
          </w:rPr>
          <w:t xml:space="preserve">Územní studie </w:t>
        </w:r>
      </w:ins>
      <w:ins w:id="6415" w:author="petr" w:date="2024-03-04T11:52:00Z">
        <w:r w:rsidRPr="00876AB5">
          <w:rPr>
            <w:sz w:val="24"/>
            <w:szCs w:val="24"/>
            <w:rPrChange w:id="6416" w:author="petr" w:date="2024-03-04T11:53:00Z">
              <w:rPr>
                <w:rFonts w:ascii="Arial" w:hAnsi="Arial" w:cs="Arial"/>
                <w:b/>
                <w:bCs/>
                <w:sz w:val="18"/>
                <w:szCs w:val="18"/>
              </w:rPr>
            </w:rPrChange>
          </w:rPr>
          <w:t>pro zastavitelnou plochu Z.33</w:t>
        </w:r>
      </w:ins>
      <w:ins w:id="6417" w:author="petr" w:date="2024-03-04T11:50:00Z">
        <w:r w:rsidRPr="00876AB5">
          <w:rPr>
            <w:sz w:val="24"/>
            <w:szCs w:val="24"/>
            <w:rPrChange w:id="6418" w:author="petr" w:date="2024-03-04T11:53:00Z">
              <w:rPr>
                <w:rFonts w:ascii="Arial" w:hAnsi="Arial" w:cs="Arial"/>
                <w:b/>
                <w:bCs/>
                <w:sz w:val="18"/>
                <w:szCs w:val="18"/>
              </w:rPr>
            </w:rPrChange>
          </w:rPr>
          <w:t xml:space="preserve"> již byla zpracována a údaje o ní byly zapsány do evidence územně plánovací činnosti ke dni</w:t>
        </w:r>
      </w:ins>
      <w:ins w:id="6419" w:author="Lukáš Petr" w:date="2025-03-20T14:18:00Z" w16du:dateUtc="2025-03-20T13:18:00Z">
        <w:r w:rsidR="006D481A">
          <w:rPr>
            <w:sz w:val="24"/>
            <w:szCs w:val="24"/>
          </w:rPr>
          <w:t xml:space="preserve"> 9.2.2023</w:t>
        </w:r>
      </w:ins>
      <w:ins w:id="6420" w:author="petr" w:date="2024-03-04T11:50:00Z">
        <w:r w:rsidRPr="00876AB5">
          <w:rPr>
            <w:sz w:val="24"/>
            <w:szCs w:val="24"/>
            <w:rPrChange w:id="6421" w:author="petr" w:date="2024-03-04T11:53:00Z">
              <w:rPr>
                <w:rFonts w:ascii="Arial" w:hAnsi="Arial" w:cs="Arial"/>
                <w:b/>
                <w:bCs/>
                <w:sz w:val="18"/>
                <w:szCs w:val="18"/>
              </w:rPr>
            </w:rPrChange>
          </w:rPr>
          <w:t>.</w:t>
        </w:r>
      </w:ins>
    </w:p>
    <w:bookmarkEnd w:id="6304"/>
    <w:p w14:paraId="73BD1FBA" w14:textId="77777777" w:rsidR="004F0B39" w:rsidRPr="00876AB5" w:rsidRDefault="004F0B39" w:rsidP="001A56F6">
      <w:pPr>
        <w:pStyle w:val="Odstavecseseznamem"/>
        <w:tabs>
          <w:tab w:val="left" w:pos="1276"/>
        </w:tabs>
        <w:ind w:left="1038" w:right="2" w:firstLine="0"/>
        <w:rPr>
          <w:sz w:val="24"/>
        </w:rPr>
      </w:pPr>
    </w:p>
    <w:p w14:paraId="4377EB1C" w14:textId="08807636" w:rsidR="003468E8" w:rsidRPr="00876AB5" w:rsidDel="001A56F6" w:rsidRDefault="00000000" w:rsidP="007D3628">
      <w:pPr>
        <w:pStyle w:val="Nadpis1"/>
        <w:numPr>
          <w:ilvl w:val="0"/>
          <w:numId w:val="15"/>
        </w:numPr>
        <w:tabs>
          <w:tab w:val="left" w:pos="575"/>
        </w:tabs>
        <w:ind w:left="575" w:right="2" w:hanging="389"/>
        <w:rPr>
          <w:del w:id="6422" w:author="Lukáš Petr" w:date="2023-09-05T13:39:00Z"/>
        </w:rPr>
      </w:pPr>
      <w:del w:id="6423" w:author="Lukáš Petr" w:date="2023-09-05T13:39:00Z">
        <w:r w:rsidRPr="00876AB5" w:rsidDel="001A56F6">
          <w:delText>Vymezení</w:delText>
        </w:r>
        <w:r w:rsidRPr="00876AB5" w:rsidDel="001A56F6">
          <w:rPr>
            <w:rPrChange w:id="6424" w:author="Lukáš Petr" w:date="2024-02-02T10:25:00Z">
              <w:rPr>
                <w:spacing w:val="80"/>
              </w:rPr>
            </w:rPrChange>
          </w:rPr>
          <w:delText xml:space="preserve"> </w:delText>
        </w:r>
        <w:r w:rsidRPr="00876AB5" w:rsidDel="001A56F6">
          <w:delText>ploch</w:delText>
        </w:r>
        <w:r w:rsidRPr="00876AB5" w:rsidDel="001A56F6">
          <w:rPr>
            <w:rPrChange w:id="6425" w:author="Lukáš Petr" w:date="2024-02-02T10:25:00Z">
              <w:rPr>
                <w:spacing w:val="80"/>
              </w:rPr>
            </w:rPrChange>
          </w:rPr>
          <w:delText xml:space="preserve"> </w:delText>
        </w:r>
        <w:r w:rsidRPr="00876AB5" w:rsidDel="001A56F6">
          <w:delText>a</w:delText>
        </w:r>
        <w:r w:rsidRPr="00876AB5" w:rsidDel="001A56F6">
          <w:rPr>
            <w:rPrChange w:id="6426" w:author="Lukáš Petr" w:date="2024-02-02T10:25:00Z">
              <w:rPr>
                <w:spacing w:val="80"/>
              </w:rPr>
            </w:rPrChange>
          </w:rPr>
          <w:delText xml:space="preserve"> </w:delText>
        </w:r>
        <w:r w:rsidRPr="00876AB5" w:rsidDel="001A56F6">
          <w:delText>koridorů,</w:delText>
        </w:r>
        <w:r w:rsidRPr="00876AB5" w:rsidDel="001A56F6">
          <w:rPr>
            <w:rPrChange w:id="6427" w:author="Lukáš Petr" w:date="2024-02-02T10:25:00Z">
              <w:rPr>
                <w:spacing w:val="80"/>
              </w:rPr>
            </w:rPrChange>
          </w:rPr>
          <w:delText xml:space="preserve"> </w:delText>
        </w:r>
        <w:r w:rsidRPr="00876AB5" w:rsidDel="001A56F6">
          <w:delText>ve</w:delText>
        </w:r>
        <w:r w:rsidRPr="00876AB5" w:rsidDel="001A56F6">
          <w:rPr>
            <w:rPrChange w:id="6428" w:author="Lukáš Petr" w:date="2024-02-02T10:25:00Z">
              <w:rPr>
                <w:spacing w:val="80"/>
              </w:rPr>
            </w:rPrChange>
          </w:rPr>
          <w:delText xml:space="preserve"> </w:delText>
        </w:r>
        <w:r w:rsidRPr="00876AB5" w:rsidDel="001A56F6">
          <w:delText>kterých</w:delText>
        </w:r>
        <w:r w:rsidRPr="00876AB5" w:rsidDel="001A56F6">
          <w:rPr>
            <w:rPrChange w:id="6429" w:author="Lukáš Petr" w:date="2024-02-02T10:25:00Z">
              <w:rPr>
                <w:spacing w:val="80"/>
              </w:rPr>
            </w:rPrChange>
          </w:rPr>
          <w:delText xml:space="preserve"> </w:delText>
        </w:r>
        <w:r w:rsidRPr="00876AB5" w:rsidDel="001A56F6">
          <w:delText>je</w:delText>
        </w:r>
        <w:r w:rsidRPr="00876AB5" w:rsidDel="001A56F6">
          <w:rPr>
            <w:rPrChange w:id="6430" w:author="Lukáš Petr" w:date="2024-02-02T10:25:00Z">
              <w:rPr>
                <w:spacing w:val="80"/>
              </w:rPr>
            </w:rPrChange>
          </w:rPr>
          <w:delText xml:space="preserve"> </w:delText>
        </w:r>
        <w:r w:rsidRPr="00876AB5" w:rsidDel="001A56F6">
          <w:delText>pořízení</w:delText>
        </w:r>
        <w:r w:rsidRPr="00876AB5" w:rsidDel="001A56F6">
          <w:rPr>
            <w:rPrChange w:id="6431" w:author="Lukáš Petr" w:date="2024-02-02T10:25:00Z">
              <w:rPr>
                <w:spacing w:val="80"/>
              </w:rPr>
            </w:rPrChange>
          </w:rPr>
          <w:delText xml:space="preserve"> </w:delText>
        </w:r>
        <w:r w:rsidRPr="00876AB5" w:rsidDel="001A56F6">
          <w:delText>a</w:delText>
        </w:r>
        <w:r w:rsidRPr="00876AB5" w:rsidDel="001A56F6">
          <w:rPr>
            <w:rPrChange w:id="6432" w:author="Lukáš Petr" w:date="2024-02-02T10:25:00Z">
              <w:rPr>
                <w:spacing w:val="80"/>
              </w:rPr>
            </w:rPrChange>
          </w:rPr>
          <w:delText xml:space="preserve"> </w:delText>
        </w:r>
        <w:r w:rsidRPr="00876AB5" w:rsidDel="001A56F6">
          <w:delText>vydání</w:delText>
        </w:r>
        <w:r w:rsidRPr="00876AB5" w:rsidDel="001A56F6">
          <w:rPr>
            <w:rPrChange w:id="6433" w:author="Lukáš Petr" w:date="2024-02-02T10:25:00Z">
              <w:rPr>
                <w:spacing w:val="80"/>
              </w:rPr>
            </w:rPrChange>
          </w:rPr>
          <w:delText xml:space="preserve"> </w:delText>
        </w:r>
        <w:r w:rsidRPr="00876AB5" w:rsidDel="001A56F6">
          <w:delText>regulačního</w:delText>
        </w:r>
        <w:r w:rsidRPr="00876AB5" w:rsidDel="001A56F6">
          <w:rPr>
            <w:rPrChange w:id="6434" w:author="Lukáš Petr" w:date="2024-02-02T10:25:00Z">
              <w:rPr>
                <w:spacing w:val="80"/>
              </w:rPr>
            </w:rPrChange>
          </w:rPr>
          <w:delText xml:space="preserve"> </w:delText>
        </w:r>
        <w:r w:rsidRPr="00876AB5" w:rsidDel="001A56F6">
          <w:delText>plánu</w:delText>
        </w:r>
        <w:r w:rsidRPr="00876AB5" w:rsidDel="001A56F6">
          <w:rPr>
            <w:rPrChange w:id="6435" w:author="Lukáš Petr" w:date="2024-02-02T10:25:00Z">
              <w:rPr>
                <w:spacing w:val="80"/>
              </w:rPr>
            </w:rPrChange>
          </w:rPr>
          <w:delText xml:space="preserve"> </w:delText>
        </w:r>
        <w:r w:rsidRPr="00876AB5" w:rsidDel="001A56F6">
          <w:delText>podmínkou pro rozhodování o změnách jejich využití</w:delText>
        </w:r>
      </w:del>
    </w:p>
    <w:p w14:paraId="6A837C9B" w14:textId="54581BBB" w:rsidR="003468E8" w:rsidRPr="00876AB5" w:rsidDel="001A56F6" w:rsidRDefault="00000000" w:rsidP="001A56F6">
      <w:pPr>
        <w:pStyle w:val="Odstavecseseznamem"/>
        <w:numPr>
          <w:ilvl w:val="0"/>
          <w:numId w:val="5"/>
        </w:numPr>
        <w:tabs>
          <w:tab w:val="left" w:pos="993"/>
        </w:tabs>
        <w:ind w:left="851" w:right="2" w:hanging="284"/>
        <w:rPr>
          <w:del w:id="6436" w:author="Lukáš Petr" w:date="2023-09-05T13:39:00Z"/>
          <w:sz w:val="24"/>
        </w:rPr>
      </w:pPr>
      <w:del w:id="6437" w:author="Lukáš Petr" w:date="2023-09-05T13:39:00Z">
        <w:r w:rsidRPr="00876AB5" w:rsidDel="001A56F6">
          <w:rPr>
            <w:sz w:val="24"/>
          </w:rPr>
          <w:delText>Nejsou</w:delText>
        </w:r>
        <w:r w:rsidRPr="00876AB5" w:rsidDel="001A56F6">
          <w:rPr>
            <w:sz w:val="24"/>
            <w:rPrChange w:id="6438" w:author="Lukáš Petr" w:date="2024-02-02T10:25:00Z">
              <w:rPr>
                <w:spacing w:val="-11"/>
                <w:sz w:val="24"/>
              </w:rPr>
            </w:rPrChange>
          </w:rPr>
          <w:delText xml:space="preserve"> </w:delText>
        </w:r>
        <w:r w:rsidRPr="00876AB5" w:rsidDel="001A56F6">
          <w:rPr>
            <w:sz w:val="24"/>
          </w:rPr>
          <w:delText>tímto</w:delText>
        </w:r>
        <w:r w:rsidRPr="00876AB5" w:rsidDel="001A56F6">
          <w:rPr>
            <w:sz w:val="24"/>
            <w:rPrChange w:id="6439" w:author="Lukáš Petr" w:date="2024-02-02T10:25:00Z">
              <w:rPr>
                <w:spacing w:val="-11"/>
                <w:sz w:val="24"/>
              </w:rPr>
            </w:rPrChange>
          </w:rPr>
          <w:delText xml:space="preserve"> </w:delText>
        </w:r>
        <w:r w:rsidRPr="00876AB5" w:rsidDel="001A56F6">
          <w:rPr>
            <w:sz w:val="24"/>
          </w:rPr>
          <w:delText>územním</w:delText>
        </w:r>
        <w:r w:rsidRPr="00876AB5" w:rsidDel="001A56F6">
          <w:rPr>
            <w:sz w:val="24"/>
            <w:rPrChange w:id="6440" w:author="Lukáš Petr" w:date="2024-02-02T10:25:00Z">
              <w:rPr>
                <w:spacing w:val="-10"/>
                <w:sz w:val="24"/>
              </w:rPr>
            </w:rPrChange>
          </w:rPr>
          <w:delText xml:space="preserve"> </w:delText>
        </w:r>
        <w:r w:rsidRPr="00876AB5" w:rsidDel="001A56F6">
          <w:rPr>
            <w:sz w:val="24"/>
          </w:rPr>
          <w:delText>plánem</w:delText>
        </w:r>
        <w:r w:rsidRPr="00876AB5" w:rsidDel="001A56F6">
          <w:rPr>
            <w:sz w:val="24"/>
            <w:rPrChange w:id="6441" w:author="Lukáš Petr" w:date="2024-02-02T10:25:00Z">
              <w:rPr>
                <w:spacing w:val="-12"/>
                <w:sz w:val="24"/>
              </w:rPr>
            </w:rPrChange>
          </w:rPr>
          <w:delText xml:space="preserve"> </w:delText>
        </w:r>
        <w:r w:rsidRPr="00876AB5" w:rsidDel="001A56F6">
          <w:rPr>
            <w:sz w:val="24"/>
            <w:rPrChange w:id="6442" w:author="Lukáš Petr" w:date="2024-02-02T10:25:00Z">
              <w:rPr>
                <w:spacing w:val="-2"/>
                <w:sz w:val="24"/>
              </w:rPr>
            </w:rPrChange>
          </w:rPr>
          <w:delText>vymezeny.</w:delText>
        </w:r>
      </w:del>
    </w:p>
    <w:p w14:paraId="5150495C" w14:textId="70D7BC67" w:rsidR="003468E8" w:rsidRPr="00876AB5" w:rsidDel="001A56F6" w:rsidRDefault="00000000" w:rsidP="001A56F6">
      <w:pPr>
        <w:pStyle w:val="Odstavecseseznamem"/>
        <w:numPr>
          <w:ilvl w:val="0"/>
          <w:numId w:val="5"/>
        </w:numPr>
        <w:tabs>
          <w:tab w:val="left" w:pos="902"/>
          <w:tab w:val="left" w:pos="993"/>
        </w:tabs>
        <w:ind w:left="851" w:right="2" w:hanging="284"/>
        <w:rPr>
          <w:del w:id="6443" w:author="Lukáš Petr" w:date="2023-09-05T13:39:00Z"/>
          <w:sz w:val="24"/>
        </w:rPr>
      </w:pPr>
      <w:del w:id="6444" w:author="Lukáš Petr" w:date="2023-09-05T13:39:00Z">
        <w:r w:rsidRPr="00876AB5" w:rsidDel="001A56F6">
          <w:rPr>
            <w:sz w:val="24"/>
          </w:rPr>
          <w:delText>O</w:delText>
        </w:r>
        <w:r w:rsidRPr="00876AB5" w:rsidDel="001A56F6">
          <w:rPr>
            <w:sz w:val="24"/>
            <w:rPrChange w:id="6445" w:author="Lukáš Petr" w:date="2024-02-02T10:25:00Z">
              <w:rPr>
                <w:spacing w:val="-4"/>
                <w:sz w:val="24"/>
              </w:rPr>
            </w:rPrChange>
          </w:rPr>
          <w:delText xml:space="preserve"> </w:delText>
        </w:r>
        <w:r w:rsidRPr="00876AB5" w:rsidDel="001A56F6">
          <w:rPr>
            <w:sz w:val="24"/>
          </w:rPr>
          <w:delText>případném</w:delText>
        </w:r>
        <w:r w:rsidRPr="00876AB5" w:rsidDel="001A56F6">
          <w:rPr>
            <w:sz w:val="24"/>
            <w:rPrChange w:id="6446" w:author="Lukáš Petr" w:date="2024-02-02T10:25:00Z">
              <w:rPr>
                <w:spacing w:val="-4"/>
                <w:sz w:val="24"/>
              </w:rPr>
            </w:rPrChange>
          </w:rPr>
          <w:delText xml:space="preserve"> </w:delText>
        </w:r>
        <w:r w:rsidRPr="00876AB5" w:rsidDel="001A56F6">
          <w:rPr>
            <w:sz w:val="24"/>
          </w:rPr>
          <w:delText>pořízení</w:delText>
        </w:r>
        <w:r w:rsidRPr="00876AB5" w:rsidDel="001A56F6">
          <w:rPr>
            <w:sz w:val="24"/>
            <w:rPrChange w:id="6447" w:author="Lukáš Petr" w:date="2024-02-02T10:25:00Z">
              <w:rPr>
                <w:spacing w:val="-3"/>
                <w:sz w:val="24"/>
              </w:rPr>
            </w:rPrChange>
          </w:rPr>
          <w:delText xml:space="preserve"> </w:delText>
        </w:r>
        <w:r w:rsidRPr="00876AB5" w:rsidDel="001A56F6">
          <w:rPr>
            <w:sz w:val="24"/>
          </w:rPr>
          <w:delText>územního</w:delText>
        </w:r>
        <w:r w:rsidRPr="00876AB5" w:rsidDel="001A56F6">
          <w:rPr>
            <w:sz w:val="24"/>
            <w:rPrChange w:id="6448" w:author="Lukáš Petr" w:date="2024-02-02T10:25:00Z">
              <w:rPr>
                <w:spacing w:val="-3"/>
                <w:sz w:val="24"/>
              </w:rPr>
            </w:rPrChange>
          </w:rPr>
          <w:delText xml:space="preserve"> </w:delText>
        </w:r>
        <w:r w:rsidRPr="00876AB5" w:rsidDel="001A56F6">
          <w:rPr>
            <w:sz w:val="24"/>
          </w:rPr>
          <w:delText>plánu</w:delText>
        </w:r>
        <w:r w:rsidRPr="00876AB5" w:rsidDel="001A56F6">
          <w:rPr>
            <w:sz w:val="24"/>
            <w:rPrChange w:id="6449" w:author="Lukáš Petr" w:date="2024-02-02T10:25:00Z">
              <w:rPr>
                <w:spacing w:val="-3"/>
                <w:sz w:val="24"/>
              </w:rPr>
            </w:rPrChange>
          </w:rPr>
          <w:delText xml:space="preserve"> </w:delText>
        </w:r>
        <w:r w:rsidRPr="00876AB5" w:rsidDel="001A56F6">
          <w:rPr>
            <w:sz w:val="24"/>
          </w:rPr>
          <w:delText>místní</w:delText>
        </w:r>
        <w:r w:rsidRPr="00876AB5" w:rsidDel="001A56F6">
          <w:rPr>
            <w:sz w:val="24"/>
            <w:rPrChange w:id="6450" w:author="Lukáš Petr" w:date="2024-02-02T10:25:00Z">
              <w:rPr>
                <w:spacing w:val="-4"/>
                <w:sz w:val="24"/>
              </w:rPr>
            </w:rPrChange>
          </w:rPr>
          <w:delText xml:space="preserve"> </w:delText>
        </w:r>
        <w:r w:rsidRPr="00876AB5" w:rsidDel="001A56F6">
          <w:rPr>
            <w:sz w:val="24"/>
          </w:rPr>
          <w:delText>části</w:delText>
        </w:r>
        <w:r w:rsidRPr="00876AB5" w:rsidDel="001A56F6">
          <w:rPr>
            <w:sz w:val="24"/>
            <w:rPrChange w:id="6451" w:author="Lukáš Petr" w:date="2024-02-02T10:25:00Z">
              <w:rPr>
                <w:spacing w:val="-3"/>
                <w:sz w:val="24"/>
              </w:rPr>
            </w:rPrChange>
          </w:rPr>
          <w:delText xml:space="preserve"> </w:delText>
        </w:r>
        <w:r w:rsidRPr="00876AB5" w:rsidDel="001A56F6">
          <w:rPr>
            <w:sz w:val="24"/>
          </w:rPr>
          <w:delText>Krátká</w:delText>
        </w:r>
        <w:r w:rsidRPr="00876AB5" w:rsidDel="001A56F6">
          <w:rPr>
            <w:sz w:val="24"/>
            <w:rPrChange w:id="6452" w:author="Lukáš Petr" w:date="2024-02-02T10:25:00Z">
              <w:rPr>
                <w:spacing w:val="-4"/>
                <w:sz w:val="24"/>
              </w:rPr>
            </w:rPrChange>
          </w:rPr>
          <w:delText xml:space="preserve"> </w:delText>
        </w:r>
        <w:r w:rsidRPr="00876AB5" w:rsidDel="001A56F6">
          <w:rPr>
            <w:sz w:val="24"/>
          </w:rPr>
          <w:delText>může</w:delText>
        </w:r>
        <w:r w:rsidRPr="00876AB5" w:rsidDel="001A56F6">
          <w:rPr>
            <w:sz w:val="24"/>
            <w:rPrChange w:id="6453" w:author="Lukáš Petr" w:date="2024-02-02T10:25:00Z">
              <w:rPr>
                <w:spacing w:val="-3"/>
                <w:sz w:val="24"/>
              </w:rPr>
            </w:rPrChange>
          </w:rPr>
          <w:delText xml:space="preserve"> </w:delText>
        </w:r>
        <w:r w:rsidRPr="00876AB5" w:rsidDel="001A56F6">
          <w:rPr>
            <w:sz w:val="24"/>
          </w:rPr>
          <w:delText>rozhodnout</w:delText>
        </w:r>
        <w:r w:rsidRPr="00876AB5" w:rsidDel="001A56F6">
          <w:rPr>
            <w:sz w:val="24"/>
            <w:rPrChange w:id="6454" w:author="Lukáš Petr" w:date="2024-02-02T10:25:00Z">
              <w:rPr>
                <w:spacing w:val="-3"/>
                <w:sz w:val="24"/>
              </w:rPr>
            </w:rPrChange>
          </w:rPr>
          <w:delText xml:space="preserve"> </w:delText>
        </w:r>
        <w:r w:rsidRPr="00876AB5" w:rsidDel="001A56F6">
          <w:rPr>
            <w:sz w:val="24"/>
          </w:rPr>
          <w:delText>zastupitelstvo městyse Sněžné samostatným usnesením</w:delText>
        </w:r>
      </w:del>
    </w:p>
    <w:p w14:paraId="101B1C5A" w14:textId="77777777" w:rsidR="003468E8" w:rsidRPr="00876AB5" w:rsidRDefault="003468E8" w:rsidP="00DC2E6F">
      <w:pPr>
        <w:pStyle w:val="Zkladntext"/>
        <w:ind w:left="0" w:right="2"/>
      </w:pPr>
    </w:p>
    <w:p w14:paraId="7B1B5892" w14:textId="1185DCC8" w:rsidR="003468E8" w:rsidRPr="00876AB5" w:rsidDel="001A56F6" w:rsidRDefault="00000000" w:rsidP="007D3628">
      <w:pPr>
        <w:pStyle w:val="Nadpis1"/>
        <w:numPr>
          <w:ilvl w:val="0"/>
          <w:numId w:val="15"/>
        </w:numPr>
        <w:tabs>
          <w:tab w:val="left" w:pos="575"/>
        </w:tabs>
        <w:ind w:left="575" w:right="2" w:hanging="388"/>
        <w:rPr>
          <w:del w:id="6455" w:author="Lukáš Petr" w:date="2023-09-05T13:40:00Z"/>
        </w:rPr>
      </w:pPr>
      <w:del w:id="6456" w:author="Lukáš Petr" w:date="2023-09-05T13:40:00Z">
        <w:r w:rsidRPr="00876AB5" w:rsidDel="001A56F6">
          <w:delText>Stanovení</w:delText>
        </w:r>
        <w:r w:rsidRPr="00876AB5" w:rsidDel="001A56F6">
          <w:rPr>
            <w:rPrChange w:id="6457" w:author="Lukáš Petr" w:date="2024-02-02T10:25:00Z">
              <w:rPr>
                <w:spacing w:val="-8"/>
              </w:rPr>
            </w:rPrChange>
          </w:rPr>
          <w:delText xml:space="preserve"> </w:delText>
        </w:r>
        <w:r w:rsidRPr="00876AB5" w:rsidDel="001A56F6">
          <w:delText>pořadí</w:delText>
        </w:r>
        <w:r w:rsidRPr="00876AB5" w:rsidDel="001A56F6">
          <w:rPr>
            <w:rPrChange w:id="6458" w:author="Lukáš Petr" w:date="2024-02-02T10:25:00Z">
              <w:rPr>
                <w:spacing w:val="-7"/>
              </w:rPr>
            </w:rPrChange>
          </w:rPr>
          <w:delText xml:space="preserve"> </w:delText>
        </w:r>
        <w:r w:rsidRPr="00876AB5" w:rsidDel="001A56F6">
          <w:delText>změn</w:delText>
        </w:r>
        <w:r w:rsidRPr="00876AB5" w:rsidDel="001A56F6">
          <w:rPr>
            <w:rPrChange w:id="6459" w:author="Lukáš Petr" w:date="2024-02-02T10:25:00Z">
              <w:rPr>
                <w:spacing w:val="-8"/>
              </w:rPr>
            </w:rPrChange>
          </w:rPr>
          <w:delText xml:space="preserve"> </w:delText>
        </w:r>
        <w:r w:rsidRPr="00876AB5" w:rsidDel="001A56F6">
          <w:delText>v</w:delText>
        </w:r>
        <w:r w:rsidRPr="00876AB5" w:rsidDel="001A56F6">
          <w:rPr>
            <w:rPrChange w:id="6460" w:author="Lukáš Petr" w:date="2024-02-02T10:25:00Z">
              <w:rPr>
                <w:spacing w:val="-8"/>
              </w:rPr>
            </w:rPrChange>
          </w:rPr>
          <w:delText xml:space="preserve"> </w:delText>
        </w:r>
        <w:r w:rsidRPr="00876AB5" w:rsidDel="001A56F6">
          <w:delText>území</w:delText>
        </w:r>
        <w:r w:rsidRPr="00876AB5" w:rsidDel="001A56F6">
          <w:rPr>
            <w:rPrChange w:id="6461" w:author="Lukáš Petr" w:date="2024-02-02T10:25:00Z">
              <w:rPr>
                <w:spacing w:val="-7"/>
              </w:rPr>
            </w:rPrChange>
          </w:rPr>
          <w:delText xml:space="preserve"> </w:delText>
        </w:r>
        <w:r w:rsidRPr="00876AB5" w:rsidDel="001A56F6">
          <w:rPr>
            <w:rPrChange w:id="6462" w:author="Lukáš Petr" w:date="2024-02-02T10:25:00Z">
              <w:rPr>
                <w:spacing w:val="-2"/>
              </w:rPr>
            </w:rPrChange>
          </w:rPr>
          <w:delText>(etapizace)</w:delText>
        </w:r>
      </w:del>
    </w:p>
    <w:p w14:paraId="6321DBDD" w14:textId="24AAD6C3" w:rsidR="003468E8" w:rsidRPr="00876AB5" w:rsidDel="001A56F6" w:rsidRDefault="00000000" w:rsidP="001A56F6">
      <w:pPr>
        <w:pStyle w:val="Odstavecseseznamem"/>
        <w:numPr>
          <w:ilvl w:val="0"/>
          <w:numId w:val="4"/>
        </w:numPr>
        <w:tabs>
          <w:tab w:val="left" w:pos="1276"/>
        </w:tabs>
        <w:ind w:right="2" w:hanging="330"/>
        <w:rPr>
          <w:del w:id="6463" w:author="Lukáš Petr" w:date="2023-09-05T13:40:00Z"/>
          <w:b/>
          <w:sz w:val="24"/>
        </w:rPr>
      </w:pPr>
      <w:del w:id="6464" w:author="Lukáš Petr" w:date="2023-09-05T13:40:00Z">
        <w:r w:rsidRPr="00876AB5" w:rsidDel="001A56F6">
          <w:rPr>
            <w:sz w:val="24"/>
          </w:rPr>
          <w:delText>Není</w:delText>
        </w:r>
        <w:r w:rsidRPr="00876AB5" w:rsidDel="001A56F6">
          <w:rPr>
            <w:sz w:val="24"/>
            <w:rPrChange w:id="6465" w:author="Lukáš Petr" w:date="2024-02-02T10:25:00Z">
              <w:rPr>
                <w:spacing w:val="-2"/>
                <w:sz w:val="24"/>
              </w:rPr>
            </w:rPrChange>
          </w:rPr>
          <w:delText xml:space="preserve"> </w:delText>
        </w:r>
        <w:r w:rsidRPr="00876AB5" w:rsidDel="001A56F6">
          <w:rPr>
            <w:sz w:val="24"/>
          </w:rPr>
          <w:delText>tímto</w:delText>
        </w:r>
        <w:r w:rsidRPr="00876AB5" w:rsidDel="001A56F6">
          <w:rPr>
            <w:sz w:val="24"/>
            <w:rPrChange w:id="6466" w:author="Lukáš Petr" w:date="2024-02-02T10:25:00Z">
              <w:rPr>
                <w:spacing w:val="-2"/>
                <w:sz w:val="24"/>
              </w:rPr>
            </w:rPrChange>
          </w:rPr>
          <w:delText xml:space="preserve"> </w:delText>
        </w:r>
        <w:r w:rsidRPr="00876AB5" w:rsidDel="001A56F6">
          <w:rPr>
            <w:sz w:val="24"/>
          </w:rPr>
          <w:delText>územním</w:delText>
        </w:r>
        <w:r w:rsidRPr="00876AB5" w:rsidDel="001A56F6">
          <w:rPr>
            <w:sz w:val="24"/>
            <w:rPrChange w:id="6467" w:author="Lukáš Petr" w:date="2024-02-02T10:25:00Z">
              <w:rPr>
                <w:spacing w:val="-4"/>
                <w:sz w:val="24"/>
              </w:rPr>
            </w:rPrChange>
          </w:rPr>
          <w:delText xml:space="preserve"> </w:delText>
        </w:r>
        <w:r w:rsidRPr="00876AB5" w:rsidDel="001A56F6">
          <w:rPr>
            <w:sz w:val="24"/>
          </w:rPr>
          <w:delText>plánem</w:delText>
        </w:r>
        <w:r w:rsidRPr="00876AB5" w:rsidDel="001A56F6">
          <w:rPr>
            <w:sz w:val="24"/>
            <w:rPrChange w:id="6468" w:author="Lukáš Petr" w:date="2024-02-02T10:25:00Z">
              <w:rPr>
                <w:spacing w:val="-5"/>
                <w:sz w:val="24"/>
              </w:rPr>
            </w:rPrChange>
          </w:rPr>
          <w:delText xml:space="preserve"> </w:delText>
        </w:r>
        <w:r w:rsidRPr="00876AB5" w:rsidDel="001A56F6">
          <w:rPr>
            <w:sz w:val="24"/>
          </w:rPr>
          <w:delText>řešena,</w:delText>
        </w:r>
        <w:r w:rsidRPr="00876AB5" w:rsidDel="001A56F6">
          <w:rPr>
            <w:sz w:val="24"/>
            <w:rPrChange w:id="6469" w:author="Lukáš Petr" w:date="2024-02-02T10:25:00Z">
              <w:rPr>
                <w:spacing w:val="-2"/>
                <w:sz w:val="24"/>
              </w:rPr>
            </w:rPrChange>
          </w:rPr>
          <w:delText xml:space="preserve"> </w:delText>
        </w:r>
        <w:r w:rsidRPr="00876AB5" w:rsidDel="001A56F6">
          <w:rPr>
            <w:sz w:val="24"/>
          </w:rPr>
          <w:delText>neboť</w:delText>
        </w:r>
        <w:r w:rsidRPr="00876AB5" w:rsidDel="001A56F6">
          <w:rPr>
            <w:sz w:val="24"/>
            <w:rPrChange w:id="6470" w:author="Lukáš Petr" w:date="2024-02-02T10:25:00Z">
              <w:rPr>
                <w:spacing w:val="-3"/>
                <w:sz w:val="24"/>
              </w:rPr>
            </w:rPrChange>
          </w:rPr>
          <w:delText xml:space="preserve"> </w:delText>
        </w:r>
        <w:r w:rsidRPr="00876AB5" w:rsidDel="001A56F6">
          <w:rPr>
            <w:sz w:val="24"/>
          </w:rPr>
          <w:delText>z</w:delText>
        </w:r>
        <w:r w:rsidRPr="00876AB5" w:rsidDel="001A56F6">
          <w:rPr>
            <w:sz w:val="24"/>
            <w:rPrChange w:id="6471" w:author="Lukáš Petr" w:date="2024-02-02T10:25:00Z">
              <w:rPr>
                <w:spacing w:val="-2"/>
                <w:sz w:val="24"/>
              </w:rPr>
            </w:rPrChange>
          </w:rPr>
          <w:delText xml:space="preserve"> </w:delText>
        </w:r>
        <w:r w:rsidRPr="00876AB5" w:rsidDel="001A56F6">
          <w:rPr>
            <w:sz w:val="24"/>
          </w:rPr>
          <w:delText>pohledu</w:delText>
        </w:r>
        <w:r w:rsidRPr="00876AB5" w:rsidDel="001A56F6">
          <w:rPr>
            <w:sz w:val="24"/>
            <w:rPrChange w:id="6472" w:author="Lukáš Petr" w:date="2024-02-02T10:25:00Z">
              <w:rPr>
                <w:spacing w:val="-2"/>
                <w:sz w:val="24"/>
              </w:rPr>
            </w:rPrChange>
          </w:rPr>
          <w:delText xml:space="preserve"> </w:delText>
        </w:r>
        <w:r w:rsidRPr="00876AB5" w:rsidDel="001A56F6">
          <w:rPr>
            <w:sz w:val="24"/>
          </w:rPr>
          <w:delText>časové</w:delText>
        </w:r>
        <w:r w:rsidRPr="00876AB5" w:rsidDel="001A56F6">
          <w:rPr>
            <w:sz w:val="24"/>
            <w:rPrChange w:id="6473" w:author="Lukáš Petr" w:date="2024-02-02T10:25:00Z">
              <w:rPr>
                <w:spacing w:val="-3"/>
                <w:sz w:val="24"/>
              </w:rPr>
            </w:rPrChange>
          </w:rPr>
          <w:delText xml:space="preserve"> </w:delText>
        </w:r>
        <w:r w:rsidRPr="00876AB5" w:rsidDel="001A56F6">
          <w:rPr>
            <w:sz w:val="24"/>
          </w:rPr>
          <w:delText>návaznosti</w:delText>
        </w:r>
        <w:r w:rsidRPr="00876AB5" w:rsidDel="001A56F6">
          <w:rPr>
            <w:sz w:val="24"/>
            <w:rPrChange w:id="6474" w:author="Lukáš Petr" w:date="2024-02-02T10:25:00Z">
              <w:rPr>
                <w:spacing w:val="-3"/>
                <w:sz w:val="24"/>
              </w:rPr>
            </w:rPrChange>
          </w:rPr>
          <w:delText xml:space="preserve"> </w:delText>
        </w:r>
        <w:r w:rsidRPr="00876AB5" w:rsidDel="001A56F6">
          <w:rPr>
            <w:sz w:val="24"/>
          </w:rPr>
          <w:delText>provádění</w:delText>
        </w:r>
        <w:r w:rsidRPr="00876AB5" w:rsidDel="001A56F6">
          <w:rPr>
            <w:sz w:val="24"/>
            <w:rPrChange w:id="6475" w:author="Lukáš Petr" w:date="2024-02-02T10:25:00Z">
              <w:rPr>
                <w:spacing w:val="-4"/>
                <w:sz w:val="24"/>
              </w:rPr>
            </w:rPrChange>
          </w:rPr>
          <w:delText xml:space="preserve"> </w:delText>
        </w:r>
        <w:r w:rsidRPr="00876AB5" w:rsidDel="001A56F6">
          <w:rPr>
            <w:sz w:val="24"/>
          </w:rPr>
          <w:delText>změn v území jde o území obce s jednoduchou problematikou.</w:delText>
        </w:r>
      </w:del>
    </w:p>
    <w:p w14:paraId="24FC8CD2" w14:textId="675C5234" w:rsidR="003468E8" w:rsidRPr="00876AB5" w:rsidDel="001A56F6" w:rsidRDefault="00000000" w:rsidP="001A56F6">
      <w:pPr>
        <w:pStyle w:val="Odstavecseseznamem"/>
        <w:numPr>
          <w:ilvl w:val="0"/>
          <w:numId w:val="4"/>
        </w:numPr>
        <w:tabs>
          <w:tab w:val="left" w:pos="1276"/>
        </w:tabs>
        <w:ind w:right="2" w:hanging="330"/>
        <w:rPr>
          <w:del w:id="6476" w:author="Lukáš Petr" w:date="2023-09-05T13:40:00Z"/>
          <w:b/>
          <w:sz w:val="24"/>
        </w:rPr>
      </w:pPr>
      <w:del w:id="6477" w:author="Lukáš Petr" w:date="2023-09-05T13:40:00Z">
        <w:r w:rsidRPr="00876AB5" w:rsidDel="001A56F6">
          <w:rPr>
            <w:sz w:val="24"/>
          </w:rPr>
          <w:delText>V</w:delText>
        </w:r>
        <w:r w:rsidRPr="00876AB5" w:rsidDel="001A56F6">
          <w:rPr>
            <w:sz w:val="24"/>
            <w:rPrChange w:id="6478" w:author="Lukáš Petr" w:date="2024-02-02T10:25:00Z">
              <w:rPr>
                <w:spacing w:val="-2"/>
                <w:sz w:val="24"/>
              </w:rPr>
            </w:rPrChange>
          </w:rPr>
          <w:delText xml:space="preserve"> </w:delText>
        </w:r>
        <w:r w:rsidRPr="00876AB5" w:rsidDel="001A56F6">
          <w:rPr>
            <w:sz w:val="24"/>
          </w:rPr>
          <w:delText>největší</w:delText>
        </w:r>
        <w:r w:rsidRPr="00876AB5" w:rsidDel="001A56F6">
          <w:rPr>
            <w:sz w:val="24"/>
            <w:rPrChange w:id="6479" w:author="Lukáš Petr" w:date="2024-02-02T10:25:00Z">
              <w:rPr>
                <w:spacing w:val="40"/>
                <w:sz w:val="24"/>
              </w:rPr>
            </w:rPrChange>
          </w:rPr>
          <w:delText xml:space="preserve"> </w:delText>
        </w:r>
        <w:r w:rsidRPr="00876AB5" w:rsidDel="001A56F6">
          <w:rPr>
            <w:sz w:val="24"/>
          </w:rPr>
          <w:delText>rozvojové</w:delText>
        </w:r>
        <w:r w:rsidRPr="00876AB5" w:rsidDel="001A56F6">
          <w:rPr>
            <w:sz w:val="24"/>
            <w:rPrChange w:id="6480" w:author="Lukáš Petr" w:date="2024-02-02T10:25:00Z">
              <w:rPr>
                <w:spacing w:val="40"/>
                <w:sz w:val="24"/>
              </w:rPr>
            </w:rPrChange>
          </w:rPr>
          <w:delText xml:space="preserve"> </w:delText>
        </w:r>
        <w:r w:rsidRPr="00876AB5" w:rsidDel="001A56F6">
          <w:rPr>
            <w:sz w:val="24"/>
          </w:rPr>
          <w:delText>ploše</w:delText>
        </w:r>
        <w:r w:rsidRPr="00876AB5" w:rsidDel="001A56F6">
          <w:rPr>
            <w:sz w:val="24"/>
            <w:rPrChange w:id="6481" w:author="Lukáš Petr" w:date="2024-02-02T10:25:00Z">
              <w:rPr>
                <w:spacing w:val="40"/>
                <w:sz w:val="24"/>
              </w:rPr>
            </w:rPrChange>
          </w:rPr>
          <w:delText xml:space="preserve"> </w:delText>
        </w:r>
        <w:r w:rsidRPr="00876AB5" w:rsidDel="001A56F6">
          <w:rPr>
            <w:sz w:val="24"/>
          </w:rPr>
          <w:delText>pro</w:delText>
        </w:r>
        <w:r w:rsidRPr="00876AB5" w:rsidDel="001A56F6">
          <w:rPr>
            <w:sz w:val="24"/>
            <w:rPrChange w:id="6482" w:author="Lukáš Petr" w:date="2024-02-02T10:25:00Z">
              <w:rPr>
                <w:spacing w:val="40"/>
                <w:sz w:val="24"/>
              </w:rPr>
            </w:rPrChange>
          </w:rPr>
          <w:delText xml:space="preserve"> </w:delText>
        </w:r>
        <w:r w:rsidRPr="00876AB5" w:rsidDel="001A56F6">
          <w:rPr>
            <w:sz w:val="24"/>
          </w:rPr>
          <w:delText>výstavbu</w:delText>
        </w:r>
        <w:r w:rsidRPr="00876AB5" w:rsidDel="001A56F6">
          <w:rPr>
            <w:sz w:val="24"/>
            <w:rPrChange w:id="6483" w:author="Lukáš Petr" w:date="2024-02-02T10:25:00Z">
              <w:rPr>
                <w:spacing w:val="-2"/>
                <w:sz w:val="24"/>
              </w:rPr>
            </w:rPrChange>
          </w:rPr>
          <w:delText xml:space="preserve"> </w:delText>
        </w:r>
        <w:r w:rsidRPr="00876AB5" w:rsidDel="001A56F6">
          <w:rPr>
            <w:sz w:val="24"/>
          </w:rPr>
          <w:delText>RD</w:delText>
        </w:r>
        <w:r w:rsidRPr="00876AB5" w:rsidDel="001A56F6">
          <w:rPr>
            <w:sz w:val="24"/>
            <w:rPrChange w:id="6484" w:author="Lukáš Petr" w:date="2024-02-02T10:25:00Z">
              <w:rPr>
                <w:spacing w:val="80"/>
                <w:sz w:val="24"/>
              </w:rPr>
            </w:rPrChange>
          </w:rPr>
          <w:delText xml:space="preserve"> </w:delText>
        </w:r>
        <w:r w:rsidRPr="00876AB5" w:rsidDel="001A56F6">
          <w:rPr>
            <w:sz w:val="24"/>
          </w:rPr>
          <w:delText>lze</w:delText>
        </w:r>
        <w:r w:rsidRPr="00876AB5" w:rsidDel="001A56F6">
          <w:rPr>
            <w:sz w:val="24"/>
            <w:rPrChange w:id="6485" w:author="Lukáš Petr" w:date="2024-02-02T10:25:00Z">
              <w:rPr>
                <w:spacing w:val="40"/>
                <w:sz w:val="24"/>
              </w:rPr>
            </w:rPrChange>
          </w:rPr>
          <w:delText xml:space="preserve"> </w:delText>
        </w:r>
        <w:r w:rsidRPr="00876AB5" w:rsidDel="001A56F6">
          <w:rPr>
            <w:sz w:val="24"/>
          </w:rPr>
          <w:delText>časovou</w:delText>
        </w:r>
        <w:r w:rsidRPr="00876AB5" w:rsidDel="001A56F6">
          <w:rPr>
            <w:sz w:val="24"/>
            <w:rPrChange w:id="6486" w:author="Lukáš Petr" w:date="2024-02-02T10:25:00Z">
              <w:rPr>
                <w:spacing w:val="40"/>
                <w:sz w:val="24"/>
              </w:rPr>
            </w:rPrChange>
          </w:rPr>
          <w:delText xml:space="preserve"> </w:delText>
        </w:r>
        <w:r w:rsidRPr="00876AB5" w:rsidDel="001A56F6">
          <w:rPr>
            <w:sz w:val="24"/>
          </w:rPr>
          <w:delText>návaznost</w:delText>
        </w:r>
        <w:r w:rsidRPr="00876AB5" w:rsidDel="001A56F6">
          <w:rPr>
            <w:sz w:val="24"/>
            <w:rPrChange w:id="6487" w:author="Lukáš Petr" w:date="2024-02-02T10:25:00Z">
              <w:rPr>
                <w:spacing w:val="40"/>
                <w:sz w:val="24"/>
              </w:rPr>
            </w:rPrChange>
          </w:rPr>
          <w:delText xml:space="preserve"> </w:delText>
        </w:r>
        <w:r w:rsidRPr="00876AB5" w:rsidDel="001A56F6">
          <w:rPr>
            <w:sz w:val="24"/>
          </w:rPr>
          <w:delText>řešit</w:delText>
        </w:r>
        <w:r w:rsidRPr="00876AB5" w:rsidDel="001A56F6">
          <w:rPr>
            <w:sz w:val="24"/>
            <w:rPrChange w:id="6488" w:author="Lukáš Petr" w:date="2024-02-02T10:25:00Z">
              <w:rPr>
                <w:spacing w:val="-3"/>
                <w:sz w:val="24"/>
              </w:rPr>
            </w:rPrChange>
          </w:rPr>
          <w:delText xml:space="preserve"> </w:delText>
        </w:r>
        <w:r w:rsidRPr="00876AB5" w:rsidDel="001A56F6">
          <w:rPr>
            <w:sz w:val="24"/>
          </w:rPr>
          <w:delText>v</w:delText>
        </w:r>
        <w:r w:rsidRPr="00876AB5" w:rsidDel="001A56F6">
          <w:rPr>
            <w:sz w:val="24"/>
            <w:rPrChange w:id="6489" w:author="Lukáš Petr" w:date="2024-02-02T10:25:00Z">
              <w:rPr>
                <w:spacing w:val="-3"/>
                <w:sz w:val="24"/>
              </w:rPr>
            </w:rPrChange>
          </w:rPr>
          <w:delText xml:space="preserve"> </w:delText>
        </w:r>
        <w:r w:rsidRPr="00876AB5" w:rsidDel="001A56F6">
          <w:rPr>
            <w:sz w:val="24"/>
          </w:rPr>
          <w:delText>rámci vyhotovení ÚS.</w:delText>
        </w:r>
      </w:del>
    </w:p>
    <w:p w14:paraId="07B31E79" w14:textId="1FED9AAA" w:rsidR="003468E8" w:rsidRPr="00876AB5" w:rsidDel="001A56F6" w:rsidRDefault="00000000" w:rsidP="001A56F6">
      <w:pPr>
        <w:pStyle w:val="Odstavecseseznamem"/>
        <w:numPr>
          <w:ilvl w:val="0"/>
          <w:numId w:val="4"/>
        </w:numPr>
        <w:tabs>
          <w:tab w:val="left" w:pos="1276"/>
        </w:tabs>
        <w:ind w:left="887" w:right="2" w:hanging="330"/>
        <w:rPr>
          <w:del w:id="6490" w:author="Lukáš Petr" w:date="2023-09-05T13:40:00Z"/>
          <w:sz w:val="24"/>
        </w:rPr>
      </w:pPr>
      <w:del w:id="6491" w:author="Lukáš Petr" w:date="2023-09-05T13:40:00Z">
        <w:r w:rsidRPr="00876AB5" w:rsidDel="001A56F6">
          <w:rPr>
            <w:sz w:val="24"/>
          </w:rPr>
          <w:delText>Etapizace</w:delText>
        </w:r>
        <w:r w:rsidRPr="00876AB5" w:rsidDel="001A56F6">
          <w:rPr>
            <w:sz w:val="24"/>
            <w:rPrChange w:id="6492" w:author="Lukáš Petr" w:date="2024-02-02T10:25:00Z">
              <w:rPr>
                <w:spacing w:val="-1"/>
                <w:sz w:val="24"/>
              </w:rPr>
            </w:rPrChange>
          </w:rPr>
          <w:delText xml:space="preserve"> </w:delText>
        </w:r>
        <w:r w:rsidRPr="00876AB5" w:rsidDel="001A56F6">
          <w:rPr>
            <w:sz w:val="24"/>
          </w:rPr>
          <w:delText>zástavby</w:delText>
        </w:r>
        <w:r w:rsidRPr="00876AB5" w:rsidDel="001A56F6">
          <w:rPr>
            <w:sz w:val="24"/>
            <w:rPrChange w:id="6493" w:author="Lukáš Petr" w:date="2024-02-02T10:25:00Z">
              <w:rPr>
                <w:spacing w:val="-1"/>
                <w:sz w:val="24"/>
              </w:rPr>
            </w:rPrChange>
          </w:rPr>
          <w:delText xml:space="preserve"> </w:delText>
        </w:r>
        <w:r w:rsidRPr="00876AB5" w:rsidDel="001A56F6">
          <w:rPr>
            <w:sz w:val="24"/>
          </w:rPr>
          <w:delText>na</w:delText>
        </w:r>
        <w:r w:rsidRPr="00876AB5" w:rsidDel="001A56F6">
          <w:rPr>
            <w:sz w:val="24"/>
            <w:rPrChange w:id="6494" w:author="Lukáš Petr" w:date="2024-02-02T10:25:00Z">
              <w:rPr>
                <w:spacing w:val="-1"/>
                <w:sz w:val="24"/>
              </w:rPr>
            </w:rPrChange>
          </w:rPr>
          <w:delText xml:space="preserve"> </w:delText>
        </w:r>
        <w:r w:rsidRPr="00876AB5" w:rsidDel="001A56F6">
          <w:rPr>
            <w:sz w:val="24"/>
          </w:rPr>
          <w:delText>ploše</w:delText>
        </w:r>
        <w:r w:rsidRPr="00876AB5" w:rsidDel="001A56F6">
          <w:rPr>
            <w:sz w:val="24"/>
            <w:rPrChange w:id="6495" w:author="Lukáš Petr" w:date="2024-02-02T10:25:00Z">
              <w:rPr>
                <w:spacing w:val="-2"/>
                <w:sz w:val="24"/>
              </w:rPr>
            </w:rPrChange>
          </w:rPr>
          <w:delText xml:space="preserve"> </w:delText>
        </w:r>
        <w:r w:rsidRPr="00876AB5" w:rsidDel="001A56F6">
          <w:rPr>
            <w:sz w:val="24"/>
          </w:rPr>
          <w:delText>č.33</w:delText>
        </w:r>
        <w:r w:rsidRPr="00876AB5" w:rsidDel="001A56F6">
          <w:rPr>
            <w:sz w:val="24"/>
            <w:rPrChange w:id="6496" w:author="Lukáš Petr" w:date="2024-02-02T10:25:00Z">
              <w:rPr>
                <w:spacing w:val="-1"/>
                <w:sz w:val="24"/>
              </w:rPr>
            </w:rPrChange>
          </w:rPr>
          <w:delText xml:space="preserve"> </w:delText>
        </w:r>
        <w:r w:rsidRPr="00876AB5" w:rsidDel="001A56F6">
          <w:rPr>
            <w:sz w:val="24"/>
          </w:rPr>
          <w:delText>bude</w:delText>
        </w:r>
        <w:r w:rsidRPr="00876AB5" w:rsidDel="001A56F6">
          <w:rPr>
            <w:sz w:val="24"/>
            <w:rPrChange w:id="6497" w:author="Lukáš Petr" w:date="2024-02-02T10:25:00Z">
              <w:rPr>
                <w:spacing w:val="-2"/>
                <w:sz w:val="24"/>
              </w:rPr>
            </w:rPrChange>
          </w:rPr>
          <w:delText xml:space="preserve"> </w:delText>
        </w:r>
        <w:r w:rsidRPr="00876AB5" w:rsidDel="001A56F6">
          <w:rPr>
            <w:sz w:val="24"/>
          </w:rPr>
          <w:delText>řešena</w:delText>
        </w:r>
        <w:r w:rsidRPr="00876AB5" w:rsidDel="001A56F6">
          <w:rPr>
            <w:sz w:val="24"/>
            <w:rPrChange w:id="6498" w:author="Lukáš Petr" w:date="2024-02-02T10:25:00Z">
              <w:rPr>
                <w:spacing w:val="-1"/>
                <w:sz w:val="24"/>
              </w:rPr>
            </w:rPrChange>
          </w:rPr>
          <w:delText xml:space="preserve"> </w:delText>
        </w:r>
        <w:r w:rsidRPr="00876AB5" w:rsidDel="001A56F6">
          <w:rPr>
            <w:sz w:val="24"/>
          </w:rPr>
          <w:delText>v</w:delText>
        </w:r>
        <w:r w:rsidRPr="00876AB5" w:rsidDel="001A56F6">
          <w:rPr>
            <w:sz w:val="24"/>
            <w:rPrChange w:id="6499" w:author="Lukáš Petr" w:date="2024-02-02T10:25:00Z">
              <w:rPr>
                <w:spacing w:val="-1"/>
                <w:sz w:val="24"/>
              </w:rPr>
            </w:rPrChange>
          </w:rPr>
          <w:delText xml:space="preserve"> </w:delText>
        </w:r>
        <w:r w:rsidRPr="00876AB5" w:rsidDel="001A56F6">
          <w:rPr>
            <w:sz w:val="24"/>
          </w:rPr>
          <w:delText>rámci</w:delText>
        </w:r>
        <w:r w:rsidRPr="00876AB5" w:rsidDel="001A56F6">
          <w:rPr>
            <w:sz w:val="24"/>
            <w:rPrChange w:id="6500" w:author="Lukáš Petr" w:date="2024-02-02T10:25:00Z">
              <w:rPr>
                <w:spacing w:val="-1"/>
                <w:sz w:val="24"/>
              </w:rPr>
            </w:rPrChange>
          </w:rPr>
          <w:delText xml:space="preserve"> </w:delText>
        </w:r>
        <w:r w:rsidRPr="00876AB5" w:rsidDel="001A56F6">
          <w:rPr>
            <w:sz w:val="24"/>
          </w:rPr>
          <w:delText xml:space="preserve">územní </w:delText>
        </w:r>
        <w:r w:rsidRPr="00876AB5" w:rsidDel="001A56F6">
          <w:rPr>
            <w:sz w:val="24"/>
            <w:rPrChange w:id="6501" w:author="Lukáš Petr" w:date="2024-02-02T10:25:00Z">
              <w:rPr>
                <w:spacing w:val="-2"/>
                <w:sz w:val="24"/>
              </w:rPr>
            </w:rPrChange>
          </w:rPr>
          <w:delText>studie.</w:delText>
        </w:r>
      </w:del>
    </w:p>
    <w:p w14:paraId="7DA4B4B0" w14:textId="77777777" w:rsidR="003468E8" w:rsidRPr="00876AB5" w:rsidRDefault="003468E8" w:rsidP="00DC2E6F">
      <w:pPr>
        <w:pStyle w:val="Zkladntext"/>
        <w:ind w:left="0" w:right="2"/>
      </w:pPr>
    </w:p>
    <w:p w14:paraId="32B4AEA3" w14:textId="55F9D674" w:rsidR="003468E8" w:rsidRPr="00876AB5" w:rsidDel="001A56F6" w:rsidRDefault="00000000" w:rsidP="007D3628">
      <w:pPr>
        <w:pStyle w:val="Nadpis1"/>
        <w:numPr>
          <w:ilvl w:val="0"/>
          <w:numId w:val="15"/>
        </w:numPr>
        <w:tabs>
          <w:tab w:val="left" w:pos="575"/>
        </w:tabs>
        <w:ind w:left="575" w:right="2" w:hanging="389"/>
        <w:rPr>
          <w:del w:id="6502" w:author="Lukáš Petr" w:date="2023-09-05T13:40:00Z"/>
        </w:rPr>
      </w:pPr>
      <w:del w:id="6503" w:author="Lukáš Petr" w:date="2023-09-05T13:40:00Z">
        <w:r w:rsidRPr="00876AB5" w:rsidDel="001A56F6">
          <w:delText>Vymezení architektonicky nebo urbanisticky významných staveb, pro které může vypracovávat</w:delText>
        </w:r>
        <w:r w:rsidRPr="00876AB5" w:rsidDel="001A56F6">
          <w:rPr>
            <w:rPrChange w:id="6504" w:author="Lukáš Petr" w:date="2024-02-02T10:25:00Z">
              <w:rPr>
                <w:spacing w:val="40"/>
              </w:rPr>
            </w:rPrChange>
          </w:rPr>
          <w:delText xml:space="preserve"> </w:delText>
        </w:r>
        <w:r w:rsidRPr="00876AB5" w:rsidDel="001A56F6">
          <w:delText>architektonickou</w:delText>
        </w:r>
        <w:r w:rsidRPr="00876AB5" w:rsidDel="001A56F6">
          <w:rPr>
            <w:rPrChange w:id="6505" w:author="Lukáš Petr" w:date="2024-02-02T10:25:00Z">
              <w:rPr>
                <w:spacing w:val="40"/>
              </w:rPr>
            </w:rPrChange>
          </w:rPr>
          <w:delText xml:space="preserve"> </w:delText>
        </w:r>
        <w:r w:rsidRPr="00876AB5" w:rsidDel="001A56F6">
          <w:delText>část</w:delText>
        </w:r>
        <w:r w:rsidRPr="00876AB5" w:rsidDel="001A56F6">
          <w:rPr>
            <w:rPrChange w:id="6506" w:author="Lukáš Petr" w:date="2024-02-02T10:25:00Z">
              <w:rPr>
                <w:spacing w:val="40"/>
              </w:rPr>
            </w:rPrChange>
          </w:rPr>
          <w:delText xml:space="preserve"> </w:delText>
        </w:r>
        <w:r w:rsidRPr="00876AB5" w:rsidDel="001A56F6">
          <w:delText>projektové</w:delText>
        </w:r>
        <w:r w:rsidRPr="00876AB5" w:rsidDel="001A56F6">
          <w:rPr>
            <w:rPrChange w:id="6507" w:author="Lukáš Petr" w:date="2024-02-02T10:25:00Z">
              <w:rPr>
                <w:spacing w:val="40"/>
              </w:rPr>
            </w:rPrChange>
          </w:rPr>
          <w:delText xml:space="preserve"> </w:delText>
        </w:r>
        <w:r w:rsidRPr="00876AB5" w:rsidDel="001A56F6">
          <w:delText>dokumentace</w:delText>
        </w:r>
        <w:r w:rsidRPr="00876AB5" w:rsidDel="001A56F6">
          <w:rPr>
            <w:rPrChange w:id="6508" w:author="Lukáš Petr" w:date="2024-02-02T10:25:00Z">
              <w:rPr>
                <w:spacing w:val="40"/>
              </w:rPr>
            </w:rPrChange>
          </w:rPr>
          <w:delText xml:space="preserve"> </w:delText>
        </w:r>
        <w:r w:rsidRPr="00876AB5" w:rsidDel="001A56F6">
          <w:delText>jen</w:delText>
        </w:r>
        <w:r w:rsidRPr="00876AB5" w:rsidDel="001A56F6">
          <w:rPr>
            <w:rPrChange w:id="6509" w:author="Lukáš Petr" w:date="2024-02-02T10:25:00Z">
              <w:rPr>
                <w:spacing w:val="40"/>
              </w:rPr>
            </w:rPrChange>
          </w:rPr>
          <w:delText xml:space="preserve"> </w:delText>
        </w:r>
        <w:r w:rsidRPr="00876AB5" w:rsidDel="001A56F6">
          <w:delText xml:space="preserve">autorizovaný </w:delText>
        </w:r>
        <w:r w:rsidRPr="00876AB5" w:rsidDel="001A56F6">
          <w:rPr>
            <w:rPrChange w:id="6510" w:author="Lukáš Petr" w:date="2024-02-02T10:25:00Z">
              <w:rPr>
                <w:spacing w:val="-2"/>
              </w:rPr>
            </w:rPrChange>
          </w:rPr>
          <w:delText>architekt</w:delText>
        </w:r>
      </w:del>
    </w:p>
    <w:p w14:paraId="589C6FDE" w14:textId="6A15F4A2" w:rsidR="003468E8" w:rsidRPr="00876AB5" w:rsidDel="001A56F6" w:rsidRDefault="00000000" w:rsidP="00DC2E6F">
      <w:pPr>
        <w:pStyle w:val="Odstavecseseznamem"/>
        <w:numPr>
          <w:ilvl w:val="0"/>
          <w:numId w:val="3"/>
        </w:numPr>
        <w:tabs>
          <w:tab w:val="left" w:pos="738"/>
        </w:tabs>
        <w:ind w:left="738" w:right="2" w:hanging="196"/>
        <w:rPr>
          <w:del w:id="6511" w:author="Lukáš Petr" w:date="2023-09-05T13:40:00Z"/>
          <w:sz w:val="24"/>
        </w:rPr>
      </w:pPr>
      <w:del w:id="6512" w:author="Lukáš Petr" w:date="2023-09-05T13:40:00Z">
        <w:r w:rsidRPr="00876AB5" w:rsidDel="001A56F6">
          <w:rPr>
            <w:sz w:val="24"/>
            <w:rPrChange w:id="6513" w:author="Lukáš Petr" w:date="2024-02-02T10:25:00Z">
              <w:rPr>
                <w:spacing w:val="-2"/>
                <w:sz w:val="24"/>
              </w:rPr>
            </w:rPrChange>
          </w:rPr>
          <w:delText>Takové</w:delText>
        </w:r>
        <w:r w:rsidRPr="00876AB5" w:rsidDel="001A56F6">
          <w:rPr>
            <w:sz w:val="24"/>
            <w:rPrChange w:id="6514" w:author="Lukáš Petr" w:date="2024-02-02T10:25:00Z">
              <w:rPr>
                <w:spacing w:val="-7"/>
                <w:sz w:val="24"/>
              </w:rPr>
            </w:rPrChange>
          </w:rPr>
          <w:delText xml:space="preserve"> </w:delText>
        </w:r>
        <w:r w:rsidRPr="00876AB5" w:rsidDel="001A56F6">
          <w:rPr>
            <w:sz w:val="24"/>
            <w:rPrChange w:id="6515" w:author="Lukáš Petr" w:date="2024-02-02T10:25:00Z">
              <w:rPr>
                <w:spacing w:val="-2"/>
                <w:sz w:val="24"/>
              </w:rPr>
            </w:rPrChange>
          </w:rPr>
          <w:delText>stavby</w:delText>
        </w:r>
        <w:r w:rsidRPr="00876AB5" w:rsidDel="001A56F6">
          <w:rPr>
            <w:sz w:val="24"/>
            <w:rPrChange w:id="6516" w:author="Lukáš Petr" w:date="2024-02-02T10:25:00Z">
              <w:rPr>
                <w:spacing w:val="-7"/>
                <w:sz w:val="24"/>
              </w:rPr>
            </w:rPrChange>
          </w:rPr>
          <w:delText xml:space="preserve"> </w:delText>
        </w:r>
        <w:r w:rsidRPr="00876AB5" w:rsidDel="001A56F6">
          <w:rPr>
            <w:sz w:val="24"/>
            <w:rPrChange w:id="6517" w:author="Lukáš Petr" w:date="2024-02-02T10:25:00Z">
              <w:rPr>
                <w:spacing w:val="-2"/>
                <w:sz w:val="24"/>
              </w:rPr>
            </w:rPrChange>
          </w:rPr>
          <w:delText>nejsou</w:delText>
        </w:r>
        <w:r w:rsidRPr="00876AB5" w:rsidDel="001A56F6">
          <w:rPr>
            <w:sz w:val="24"/>
            <w:rPrChange w:id="6518" w:author="Lukáš Petr" w:date="2024-02-02T10:25:00Z">
              <w:rPr>
                <w:spacing w:val="-6"/>
                <w:sz w:val="24"/>
              </w:rPr>
            </w:rPrChange>
          </w:rPr>
          <w:delText xml:space="preserve"> </w:delText>
        </w:r>
        <w:r w:rsidRPr="00876AB5" w:rsidDel="001A56F6">
          <w:rPr>
            <w:sz w:val="24"/>
            <w:rPrChange w:id="6519" w:author="Lukáš Petr" w:date="2024-02-02T10:25:00Z">
              <w:rPr>
                <w:spacing w:val="-2"/>
                <w:sz w:val="24"/>
              </w:rPr>
            </w:rPrChange>
          </w:rPr>
          <w:delText>tímto</w:delText>
        </w:r>
        <w:r w:rsidRPr="00876AB5" w:rsidDel="001A56F6">
          <w:rPr>
            <w:sz w:val="24"/>
            <w:rPrChange w:id="6520" w:author="Lukáš Petr" w:date="2024-02-02T10:25:00Z">
              <w:rPr>
                <w:spacing w:val="-6"/>
                <w:sz w:val="24"/>
              </w:rPr>
            </w:rPrChange>
          </w:rPr>
          <w:delText xml:space="preserve"> </w:delText>
        </w:r>
        <w:r w:rsidRPr="00876AB5" w:rsidDel="001A56F6">
          <w:rPr>
            <w:sz w:val="24"/>
            <w:rPrChange w:id="6521" w:author="Lukáš Petr" w:date="2024-02-02T10:25:00Z">
              <w:rPr>
                <w:spacing w:val="-2"/>
                <w:sz w:val="24"/>
              </w:rPr>
            </w:rPrChange>
          </w:rPr>
          <w:delText>územním</w:delText>
        </w:r>
        <w:r w:rsidRPr="00876AB5" w:rsidDel="001A56F6">
          <w:rPr>
            <w:sz w:val="24"/>
            <w:rPrChange w:id="6522" w:author="Lukáš Petr" w:date="2024-02-02T10:25:00Z">
              <w:rPr>
                <w:spacing w:val="-6"/>
                <w:sz w:val="24"/>
              </w:rPr>
            </w:rPrChange>
          </w:rPr>
          <w:delText xml:space="preserve"> </w:delText>
        </w:r>
        <w:r w:rsidRPr="00876AB5" w:rsidDel="001A56F6">
          <w:rPr>
            <w:sz w:val="24"/>
            <w:rPrChange w:id="6523" w:author="Lukáš Petr" w:date="2024-02-02T10:25:00Z">
              <w:rPr>
                <w:spacing w:val="-2"/>
                <w:sz w:val="24"/>
              </w:rPr>
            </w:rPrChange>
          </w:rPr>
          <w:delText>plánem</w:delText>
        </w:r>
        <w:r w:rsidRPr="00876AB5" w:rsidDel="001A56F6">
          <w:rPr>
            <w:sz w:val="24"/>
            <w:rPrChange w:id="6524" w:author="Lukáš Petr" w:date="2024-02-02T10:25:00Z">
              <w:rPr>
                <w:spacing w:val="-6"/>
                <w:sz w:val="24"/>
              </w:rPr>
            </w:rPrChange>
          </w:rPr>
          <w:delText xml:space="preserve"> </w:delText>
        </w:r>
        <w:r w:rsidRPr="00876AB5" w:rsidDel="001A56F6">
          <w:rPr>
            <w:sz w:val="24"/>
            <w:rPrChange w:id="6525" w:author="Lukáš Petr" w:date="2024-02-02T10:25:00Z">
              <w:rPr>
                <w:spacing w:val="-2"/>
                <w:sz w:val="24"/>
              </w:rPr>
            </w:rPrChange>
          </w:rPr>
          <w:delText>vymezeny.</w:delText>
        </w:r>
      </w:del>
    </w:p>
    <w:p w14:paraId="3F9430A3" w14:textId="77777777" w:rsidR="001A56F6" w:rsidRPr="00876AB5" w:rsidRDefault="001A56F6" w:rsidP="001A56F6">
      <w:pPr>
        <w:pStyle w:val="Odstavecseseznamem"/>
        <w:tabs>
          <w:tab w:val="left" w:pos="738"/>
        </w:tabs>
        <w:ind w:left="738" w:right="2" w:firstLine="0"/>
        <w:rPr>
          <w:sz w:val="24"/>
        </w:rPr>
      </w:pPr>
    </w:p>
    <w:p w14:paraId="047C6A86" w14:textId="1F12ABC5" w:rsidR="003468E8" w:rsidRPr="00876AB5" w:rsidDel="001A56F6" w:rsidRDefault="00000000" w:rsidP="007D3628">
      <w:pPr>
        <w:pStyle w:val="Nadpis1"/>
        <w:numPr>
          <w:ilvl w:val="0"/>
          <w:numId w:val="15"/>
        </w:numPr>
        <w:tabs>
          <w:tab w:val="left" w:pos="575"/>
        </w:tabs>
        <w:ind w:left="575" w:right="2" w:hanging="389"/>
        <w:rPr>
          <w:del w:id="6526" w:author="Lukáš Petr" w:date="2023-09-05T13:40:00Z"/>
        </w:rPr>
      </w:pPr>
      <w:del w:id="6527" w:author="Lukáš Petr" w:date="2023-09-05T13:40:00Z">
        <w:r w:rsidRPr="00876AB5" w:rsidDel="001A56F6">
          <w:delText>Vymezení staveb nezpůsobilých pro zkrácené stavební řízení podle § 117 odst. 1 stavebního zákona</w:delText>
        </w:r>
      </w:del>
    </w:p>
    <w:p w14:paraId="340F461C" w14:textId="2113B886" w:rsidR="003468E8" w:rsidRPr="00876AB5" w:rsidDel="001A56F6" w:rsidRDefault="00000000" w:rsidP="00DC2E6F">
      <w:pPr>
        <w:pStyle w:val="Odstavecseseznamem"/>
        <w:numPr>
          <w:ilvl w:val="0"/>
          <w:numId w:val="2"/>
        </w:numPr>
        <w:tabs>
          <w:tab w:val="left" w:pos="738"/>
        </w:tabs>
        <w:ind w:left="738" w:right="2" w:hanging="196"/>
        <w:rPr>
          <w:del w:id="6528" w:author="Lukáš Petr" w:date="2023-09-05T13:40:00Z"/>
          <w:sz w:val="24"/>
          <w:rPrChange w:id="6529" w:author="Lukáš Petr" w:date="2024-02-02T10:25:00Z">
            <w:rPr>
              <w:del w:id="6530" w:author="Lukáš Petr" w:date="2023-09-05T13:40:00Z"/>
              <w:spacing w:val="-2"/>
              <w:sz w:val="24"/>
            </w:rPr>
          </w:rPrChange>
        </w:rPr>
      </w:pPr>
      <w:del w:id="6531" w:author="Lukáš Petr" w:date="2023-09-05T13:40:00Z">
        <w:r w:rsidRPr="00876AB5" w:rsidDel="001A56F6">
          <w:rPr>
            <w:sz w:val="24"/>
          </w:rPr>
          <w:delText>Nejsou</w:delText>
        </w:r>
        <w:r w:rsidRPr="00876AB5" w:rsidDel="001A56F6">
          <w:rPr>
            <w:sz w:val="24"/>
            <w:rPrChange w:id="6532" w:author="Lukáš Petr" w:date="2024-02-02T10:25:00Z">
              <w:rPr>
                <w:spacing w:val="-11"/>
                <w:sz w:val="24"/>
              </w:rPr>
            </w:rPrChange>
          </w:rPr>
          <w:delText xml:space="preserve"> </w:delText>
        </w:r>
        <w:r w:rsidRPr="00876AB5" w:rsidDel="001A56F6">
          <w:rPr>
            <w:sz w:val="24"/>
          </w:rPr>
          <w:delText>tímto</w:delText>
        </w:r>
        <w:r w:rsidRPr="00876AB5" w:rsidDel="001A56F6">
          <w:rPr>
            <w:sz w:val="24"/>
            <w:rPrChange w:id="6533" w:author="Lukáš Petr" w:date="2024-02-02T10:25:00Z">
              <w:rPr>
                <w:spacing w:val="-11"/>
                <w:sz w:val="24"/>
              </w:rPr>
            </w:rPrChange>
          </w:rPr>
          <w:delText xml:space="preserve"> </w:delText>
        </w:r>
        <w:r w:rsidRPr="00876AB5" w:rsidDel="001A56F6">
          <w:rPr>
            <w:sz w:val="24"/>
          </w:rPr>
          <w:delText>územním</w:delText>
        </w:r>
        <w:r w:rsidRPr="00876AB5" w:rsidDel="001A56F6">
          <w:rPr>
            <w:sz w:val="24"/>
            <w:rPrChange w:id="6534" w:author="Lukáš Petr" w:date="2024-02-02T10:25:00Z">
              <w:rPr>
                <w:spacing w:val="-10"/>
                <w:sz w:val="24"/>
              </w:rPr>
            </w:rPrChange>
          </w:rPr>
          <w:delText xml:space="preserve"> </w:delText>
        </w:r>
        <w:r w:rsidRPr="00876AB5" w:rsidDel="001A56F6">
          <w:rPr>
            <w:sz w:val="24"/>
          </w:rPr>
          <w:delText>plánem</w:delText>
        </w:r>
        <w:r w:rsidRPr="00876AB5" w:rsidDel="001A56F6">
          <w:rPr>
            <w:sz w:val="24"/>
            <w:rPrChange w:id="6535" w:author="Lukáš Petr" w:date="2024-02-02T10:25:00Z">
              <w:rPr>
                <w:spacing w:val="-12"/>
                <w:sz w:val="24"/>
              </w:rPr>
            </w:rPrChange>
          </w:rPr>
          <w:delText xml:space="preserve"> </w:delText>
        </w:r>
        <w:r w:rsidRPr="00876AB5" w:rsidDel="001A56F6">
          <w:rPr>
            <w:sz w:val="24"/>
            <w:rPrChange w:id="6536" w:author="Lukáš Petr" w:date="2024-02-02T10:25:00Z">
              <w:rPr>
                <w:spacing w:val="-2"/>
                <w:sz w:val="24"/>
              </w:rPr>
            </w:rPrChange>
          </w:rPr>
          <w:delText>vymezeny.</w:delText>
        </w:r>
      </w:del>
    </w:p>
    <w:p w14:paraId="625D8FD8" w14:textId="77777777" w:rsidR="001A56F6" w:rsidRPr="00876AB5" w:rsidRDefault="001A56F6">
      <w:pPr>
        <w:pStyle w:val="Odstavecseseznamem"/>
        <w:tabs>
          <w:tab w:val="left" w:pos="738"/>
        </w:tabs>
        <w:ind w:left="738" w:right="2" w:firstLine="0"/>
        <w:rPr>
          <w:ins w:id="6537" w:author="Lukáš Petr" w:date="2023-09-05T13:40:00Z"/>
          <w:sz w:val="24"/>
        </w:rPr>
        <w:pPrChange w:id="6538" w:author="Lukáš Petr" w:date="2023-09-05T13:40:00Z">
          <w:pPr>
            <w:pStyle w:val="Odstavecseseznamem"/>
            <w:numPr>
              <w:numId w:val="2"/>
            </w:numPr>
            <w:tabs>
              <w:tab w:val="left" w:pos="738"/>
            </w:tabs>
            <w:ind w:left="738" w:right="2" w:hanging="196"/>
          </w:pPr>
        </w:pPrChange>
      </w:pPr>
    </w:p>
    <w:p w14:paraId="5892F82F" w14:textId="666A2262" w:rsidR="003468E8" w:rsidRPr="00876AB5" w:rsidDel="001A56F6" w:rsidRDefault="00000000" w:rsidP="007D3628">
      <w:pPr>
        <w:pStyle w:val="Nadpis1"/>
        <w:numPr>
          <w:ilvl w:val="0"/>
          <w:numId w:val="15"/>
        </w:numPr>
        <w:tabs>
          <w:tab w:val="left" w:pos="851"/>
        </w:tabs>
        <w:ind w:left="577" w:right="2" w:hanging="357"/>
        <w:rPr>
          <w:del w:id="6539" w:author="Lukáš Petr" w:date="2023-09-05T13:40:00Z"/>
        </w:rPr>
      </w:pPr>
      <w:del w:id="6540" w:author="Lukáš Petr" w:date="2023-09-05T13:40:00Z">
        <w:r w:rsidRPr="00876AB5" w:rsidDel="001A56F6">
          <w:delText>Údaje</w:delText>
        </w:r>
        <w:r w:rsidRPr="00876AB5" w:rsidDel="001A56F6">
          <w:rPr>
            <w:rPrChange w:id="6541" w:author="Lukáš Petr" w:date="2024-02-02T10:25:00Z">
              <w:rPr>
                <w:spacing w:val="-1"/>
              </w:rPr>
            </w:rPrChange>
          </w:rPr>
          <w:delText xml:space="preserve"> </w:delText>
        </w:r>
        <w:r w:rsidRPr="00876AB5" w:rsidDel="001A56F6">
          <w:delText>o</w:delText>
        </w:r>
        <w:r w:rsidRPr="00876AB5" w:rsidDel="001A56F6">
          <w:rPr>
            <w:rPrChange w:id="6542" w:author="Lukáš Petr" w:date="2024-02-02T10:25:00Z">
              <w:rPr>
                <w:spacing w:val="-2"/>
              </w:rPr>
            </w:rPrChange>
          </w:rPr>
          <w:delText xml:space="preserve"> </w:delText>
        </w:r>
        <w:r w:rsidRPr="00876AB5" w:rsidDel="001A56F6">
          <w:delText>počtu</w:delText>
        </w:r>
        <w:r w:rsidRPr="00876AB5" w:rsidDel="001A56F6">
          <w:rPr>
            <w:rPrChange w:id="6543" w:author="Lukáš Petr" w:date="2024-02-02T10:25:00Z">
              <w:rPr>
                <w:spacing w:val="-1"/>
              </w:rPr>
            </w:rPrChange>
          </w:rPr>
          <w:delText xml:space="preserve"> </w:delText>
        </w:r>
        <w:r w:rsidRPr="00876AB5" w:rsidDel="001A56F6">
          <w:delText>listů</w:delText>
        </w:r>
        <w:r w:rsidRPr="00876AB5" w:rsidDel="001A56F6">
          <w:rPr>
            <w:rPrChange w:id="6544" w:author="Lukáš Petr" w:date="2024-02-02T10:25:00Z">
              <w:rPr>
                <w:spacing w:val="-2"/>
              </w:rPr>
            </w:rPrChange>
          </w:rPr>
          <w:delText xml:space="preserve"> </w:delText>
        </w:r>
        <w:r w:rsidRPr="00876AB5" w:rsidDel="001A56F6">
          <w:delText>ÚP</w:delText>
        </w:r>
        <w:r w:rsidRPr="00876AB5" w:rsidDel="001A56F6">
          <w:rPr>
            <w:rPrChange w:id="6545" w:author="Lukáš Petr" w:date="2024-02-02T10:25:00Z">
              <w:rPr>
                <w:spacing w:val="-2"/>
              </w:rPr>
            </w:rPrChange>
          </w:rPr>
          <w:delText xml:space="preserve"> </w:delText>
        </w:r>
        <w:r w:rsidRPr="00876AB5" w:rsidDel="001A56F6">
          <w:delText>a</w:delText>
        </w:r>
        <w:r w:rsidRPr="00876AB5" w:rsidDel="001A56F6">
          <w:rPr>
            <w:rPrChange w:id="6546" w:author="Lukáš Petr" w:date="2024-02-02T10:25:00Z">
              <w:rPr>
                <w:spacing w:val="-1"/>
              </w:rPr>
            </w:rPrChange>
          </w:rPr>
          <w:delText xml:space="preserve"> </w:delText>
        </w:r>
        <w:r w:rsidRPr="00876AB5" w:rsidDel="001A56F6">
          <w:delText>počtu</w:delText>
        </w:r>
        <w:r w:rsidRPr="00876AB5" w:rsidDel="001A56F6">
          <w:rPr>
            <w:rPrChange w:id="6547" w:author="Lukáš Petr" w:date="2024-02-02T10:25:00Z">
              <w:rPr>
                <w:spacing w:val="-1"/>
              </w:rPr>
            </w:rPrChange>
          </w:rPr>
          <w:delText xml:space="preserve"> </w:delText>
        </w:r>
        <w:r w:rsidRPr="00876AB5" w:rsidDel="001A56F6">
          <w:delText>výkresů</w:delText>
        </w:r>
        <w:r w:rsidRPr="00876AB5" w:rsidDel="001A56F6">
          <w:rPr>
            <w:rPrChange w:id="6548" w:author="Lukáš Petr" w:date="2024-02-02T10:25:00Z">
              <w:rPr>
                <w:spacing w:val="-2"/>
              </w:rPr>
            </w:rPrChange>
          </w:rPr>
          <w:delText xml:space="preserve"> </w:delText>
        </w:r>
        <w:r w:rsidRPr="00876AB5" w:rsidDel="001A56F6">
          <w:delText>k</w:delText>
        </w:r>
        <w:r w:rsidRPr="00876AB5" w:rsidDel="001A56F6">
          <w:rPr>
            <w:rPrChange w:id="6549" w:author="Lukáš Petr" w:date="2024-02-02T10:25:00Z">
              <w:rPr>
                <w:spacing w:val="-1"/>
              </w:rPr>
            </w:rPrChange>
          </w:rPr>
          <w:delText xml:space="preserve"> </w:delText>
        </w:r>
        <w:r w:rsidRPr="00876AB5" w:rsidDel="001A56F6">
          <w:delText>němu</w:delText>
        </w:r>
        <w:r w:rsidRPr="00876AB5" w:rsidDel="001A56F6">
          <w:rPr>
            <w:rPrChange w:id="6550" w:author="Lukáš Petr" w:date="2024-02-02T10:25:00Z">
              <w:rPr>
                <w:spacing w:val="-1"/>
              </w:rPr>
            </w:rPrChange>
          </w:rPr>
          <w:delText xml:space="preserve"> </w:delText>
        </w:r>
        <w:r w:rsidRPr="00876AB5" w:rsidDel="001A56F6">
          <w:delText>připojené</w:delText>
        </w:r>
        <w:r w:rsidRPr="00876AB5" w:rsidDel="001A56F6">
          <w:rPr>
            <w:rPrChange w:id="6551" w:author="Lukáš Petr" w:date="2024-02-02T10:25:00Z">
              <w:rPr>
                <w:spacing w:val="-1"/>
              </w:rPr>
            </w:rPrChange>
          </w:rPr>
          <w:delText xml:space="preserve"> </w:delText>
        </w:r>
        <w:r w:rsidRPr="00876AB5" w:rsidDel="001A56F6">
          <w:delText>grafické</w:delText>
        </w:r>
        <w:r w:rsidRPr="00876AB5" w:rsidDel="001A56F6">
          <w:rPr>
            <w:rPrChange w:id="6552" w:author="Lukáš Petr" w:date="2024-02-02T10:25:00Z">
              <w:rPr>
                <w:spacing w:val="-1"/>
              </w:rPr>
            </w:rPrChange>
          </w:rPr>
          <w:delText xml:space="preserve"> </w:delText>
        </w:r>
        <w:r w:rsidRPr="00876AB5" w:rsidDel="001A56F6">
          <w:rPr>
            <w:rPrChange w:id="6553" w:author="Lukáš Petr" w:date="2024-02-02T10:25:00Z">
              <w:rPr>
                <w:spacing w:val="-2"/>
              </w:rPr>
            </w:rPrChange>
          </w:rPr>
          <w:delText>části</w:delText>
        </w:r>
      </w:del>
    </w:p>
    <w:p w14:paraId="1948036F" w14:textId="4643D739" w:rsidR="003468E8" w:rsidRPr="00876AB5" w:rsidDel="001A56F6" w:rsidRDefault="00000000" w:rsidP="00DC2E6F">
      <w:pPr>
        <w:pStyle w:val="Zkladntext"/>
        <w:ind w:left="471" w:right="2" w:firstLine="22"/>
        <w:rPr>
          <w:del w:id="6554" w:author="Lukáš Petr" w:date="2023-09-05T13:40:00Z"/>
        </w:rPr>
      </w:pPr>
      <w:del w:id="6555" w:author="Lukáš Petr" w:date="2023-09-05T13:40:00Z">
        <w:r w:rsidRPr="00876AB5" w:rsidDel="001A56F6">
          <w:delText>Textová</w:delText>
        </w:r>
        <w:r w:rsidRPr="00876AB5" w:rsidDel="001A56F6">
          <w:rPr>
            <w:rPrChange w:id="6556" w:author="Lukáš Petr" w:date="2024-02-02T10:25:00Z">
              <w:rPr>
                <w:spacing w:val="-3"/>
              </w:rPr>
            </w:rPrChange>
          </w:rPr>
          <w:delText xml:space="preserve"> </w:delText>
        </w:r>
        <w:r w:rsidRPr="00876AB5" w:rsidDel="001A56F6">
          <w:delText>část</w:delText>
        </w:r>
        <w:r w:rsidRPr="00876AB5" w:rsidDel="001A56F6">
          <w:rPr>
            <w:rPrChange w:id="6557" w:author="Lukáš Petr" w:date="2024-02-02T10:25:00Z">
              <w:rPr>
                <w:spacing w:val="-3"/>
              </w:rPr>
            </w:rPrChange>
          </w:rPr>
          <w:delText xml:space="preserve"> </w:delText>
        </w:r>
        <w:r w:rsidRPr="00876AB5" w:rsidDel="001A56F6">
          <w:delText>včetně</w:delText>
        </w:r>
        <w:r w:rsidRPr="00876AB5" w:rsidDel="001A56F6">
          <w:rPr>
            <w:rPrChange w:id="6558" w:author="Lukáš Petr" w:date="2024-02-02T10:25:00Z">
              <w:rPr>
                <w:spacing w:val="-2"/>
              </w:rPr>
            </w:rPrChange>
          </w:rPr>
          <w:delText xml:space="preserve"> </w:delText>
        </w:r>
        <w:r w:rsidRPr="00876AB5" w:rsidDel="001A56F6">
          <w:delText>titulního</w:delText>
        </w:r>
        <w:r w:rsidRPr="00876AB5" w:rsidDel="001A56F6">
          <w:rPr>
            <w:rPrChange w:id="6559" w:author="Lukáš Petr" w:date="2024-02-02T10:25:00Z">
              <w:rPr>
                <w:spacing w:val="-3"/>
              </w:rPr>
            </w:rPrChange>
          </w:rPr>
          <w:delText xml:space="preserve"> </w:delText>
        </w:r>
        <w:r w:rsidRPr="00876AB5" w:rsidDel="001A56F6">
          <w:delText>listu,</w:delText>
        </w:r>
        <w:r w:rsidRPr="00876AB5" w:rsidDel="001A56F6">
          <w:rPr>
            <w:rPrChange w:id="6560" w:author="Lukáš Petr" w:date="2024-02-02T10:25:00Z">
              <w:rPr>
                <w:spacing w:val="-3"/>
              </w:rPr>
            </w:rPrChange>
          </w:rPr>
          <w:delText xml:space="preserve"> </w:delText>
        </w:r>
        <w:r w:rsidRPr="00876AB5" w:rsidDel="001A56F6">
          <w:delText>záznamu</w:delText>
        </w:r>
        <w:r w:rsidRPr="00876AB5" w:rsidDel="001A56F6">
          <w:rPr>
            <w:rPrChange w:id="6561" w:author="Lukáš Petr" w:date="2024-02-02T10:25:00Z">
              <w:rPr>
                <w:spacing w:val="-3"/>
              </w:rPr>
            </w:rPrChange>
          </w:rPr>
          <w:delText xml:space="preserve"> </w:delText>
        </w:r>
        <w:r w:rsidRPr="00876AB5" w:rsidDel="001A56F6">
          <w:delText>o</w:delText>
        </w:r>
        <w:r w:rsidRPr="00876AB5" w:rsidDel="001A56F6">
          <w:rPr>
            <w:rPrChange w:id="6562" w:author="Lukáš Petr" w:date="2024-02-02T10:25:00Z">
              <w:rPr>
                <w:spacing w:val="-3"/>
              </w:rPr>
            </w:rPrChange>
          </w:rPr>
          <w:delText xml:space="preserve"> </w:delText>
        </w:r>
        <w:r w:rsidRPr="00876AB5" w:rsidDel="001A56F6">
          <w:delText>účinnosti</w:delText>
        </w:r>
        <w:r w:rsidRPr="00876AB5" w:rsidDel="001A56F6">
          <w:rPr>
            <w:rPrChange w:id="6563" w:author="Lukáš Petr" w:date="2024-02-02T10:25:00Z">
              <w:rPr>
                <w:spacing w:val="-3"/>
              </w:rPr>
            </w:rPrChange>
          </w:rPr>
          <w:delText xml:space="preserve"> </w:delText>
        </w:r>
        <w:r w:rsidRPr="00876AB5" w:rsidDel="001A56F6">
          <w:delText>a</w:delText>
        </w:r>
        <w:r w:rsidRPr="00876AB5" w:rsidDel="001A56F6">
          <w:rPr>
            <w:rPrChange w:id="6564" w:author="Lukáš Petr" w:date="2024-02-02T10:25:00Z">
              <w:rPr>
                <w:spacing w:val="-3"/>
              </w:rPr>
            </w:rPrChange>
          </w:rPr>
          <w:delText xml:space="preserve"> </w:delText>
        </w:r>
        <w:r w:rsidRPr="00876AB5" w:rsidDel="001A56F6">
          <w:delText>obsahu</w:delText>
        </w:r>
        <w:r w:rsidRPr="00876AB5" w:rsidDel="001A56F6">
          <w:rPr>
            <w:rPrChange w:id="6565" w:author="Lukáš Petr" w:date="2024-02-02T10:25:00Z">
              <w:rPr>
                <w:spacing w:val="-3"/>
              </w:rPr>
            </w:rPrChange>
          </w:rPr>
          <w:delText xml:space="preserve"> </w:delText>
        </w:r>
        <w:r w:rsidRPr="00876AB5" w:rsidDel="001A56F6">
          <w:delText>textové</w:delText>
        </w:r>
        <w:r w:rsidRPr="00876AB5" w:rsidDel="001A56F6">
          <w:rPr>
            <w:rPrChange w:id="6566" w:author="Lukáš Petr" w:date="2024-02-02T10:25:00Z">
              <w:rPr>
                <w:spacing w:val="-5"/>
              </w:rPr>
            </w:rPrChange>
          </w:rPr>
          <w:delText xml:space="preserve"> </w:delText>
        </w:r>
        <w:r w:rsidRPr="00876AB5" w:rsidDel="001A56F6">
          <w:delText>části</w:delText>
        </w:r>
        <w:r w:rsidRPr="00876AB5" w:rsidDel="001A56F6">
          <w:rPr>
            <w:rPrChange w:id="6567" w:author="Lukáš Petr" w:date="2024-02-02T10:25:00Z">
              <w:rPr>
                <w:spacing w:val="-2"/>
              </w:rPr>
            </w:rPrChange>
          </w:rPr>
          <w:delText xml:space="preserve"> </w:delText>
        </w:r>
        <w:r w:rsidRPr="00876AB5" w:rsidDel="001A56F6">
          <w:delText>sestává</w:delText>
        </w:r>
        <w:r w:rsidRPr="00876AB5" w:rsidDel="001A56F6">
          <w:rPr>
            <w:rPrChange w:id="6568" w:author="Lukáš Petr" w:date="2024-02-02T10:25:00Z">
              <w:rPr>
                <w:spacing w:val="-2"/>
              </w:rPr>
            </w:rPrChange>
          </w:rPr>
          <w:delText xml:space="preserve"> </w:delText>
        </w:r>
        <w:r w:rsidRPr="00876AB5" w:rsidDel="001A56F6">
          <w:delText>z</w:delText>
        </w:r>
        <w:r w:rsidRPr="00876AB5" w:rsidDel="001A56F6">
          <w:rPr>
            <w:rPrChange w:id="6569" w:author="Lukáš Petr" w:date="2024-02-02T10:25:00Z">
              <w:rPr>
                <w:spacing w:val="-2"/>
              </w:rPr>
            </w:rPrChange>
          </w:rPr>
          <w:delText xml:space="preserve"> </w:delText>
        </w:r>
        <w:r w:rsidRPr="00876AB5" w:rsidDel="001A56F6">
          <w:delText>20</w:delText>
        </w:r>
        <w:r w:rsidRPr="00876AB5" w:rsidDel="001A56F6">
          <w:rPr>
            <w:rPrChange w:id="6570" w:author="Lukáš Petr" w:date="2024-02-02T10:25:00Z">
              <w:rPr>
                <w:spacing w:val="-3"/>
              </w:rPr>
            </w:rPrChange>
          </w:rPr>
          <w:delText xml:space="preserve"> </w:delText>
        </w:r>
        <w:r w:rsidRPr="00876AB5" w:rsidDel="001A56F6">
          <w:delText>listů formátu A4.</w:delText>
        </w:r>
      </w:del>
    </w:p>
    <w:p w14:paraId="7AB8836D" w14:textId="77777777" w:rsidR="003468E8" w:rsidRPr="00876AB5" w:rsidRDefault="003468E8" w:rsidP="00DC2E6F">
      <w:pPr>
        <w:pStyle w:val="Zkladntext"/>
        <w:ind w:left="0" w:right="2"/>
      </w:pPr>
    </w:p>
    <w:p w14:paraId="1396DF17" w14:textId="28ABD66F" w:rsidR="003468E8" w:rsidRPr="00876AB5" w:rsidDel="001A56F6" w:rsidRDefault="00000000" w:rsidP="00DC2E6F">
      <w:pPr>
        <w:pStyle w:val="Zkladntext"/>
        <w:ind w:left="206" w:right="2"/>
        <w:rPr>
          <w:del w:id="6571" w:author="Lukáš Petr" w:date="2023-09-05T13:41:00Z"/>
        </w:rPr>
      </w:pPr>
      <w:del w:id="6572" w:author="Lukáš Petr" w:date="2023-09-05T13:41:00Z">
        <w:r w:rsidRPr="00876AB5" w:rsidDel="001A56F6">
          <w:delText>Výkresová</w:delText>
        </w:r>
        <w:r w:rsidRPr="00876AB5" w:rsidDel="001A56F6">
          <w:rPr>
            <w:rPrChange w:id="6573" w:author="Lukáš Petr" w:date="2024-02-02T10:25:00Z">
              <w:rPr>
                <w:spacing w:val="-14"/>
              </w:rPr>
            </w:rPrChange>
          </w:rPr>
          <w:delText xml:space="preserve"> </w:delText>
        </w:r>
        <w:r w:rsidRPr="00876AB5" w:rsidDel="001A56F6">
          <w:delText>část</w:delText>
        </w:r>
        <w:r w:rsidRPr="00876AB5" w:rsidDel="001A56F6">
          <w:rPr>
            <w:rPrChange w:id="6574" w:author="Lukáš Petr" w:date="2024-02-02T10:25:00Z">
              <w:rPr>
                <w:spacing w:val="-12"/>
              </w:rPr>
            </w:rPrChange>
          </w:rPr>
          <w:delText xml:space="preserve"> </w:delText>
        </w:r>
        <w:r w:rsidRPr="00876AB5" w:rsidDel="001A56F6">
          <w:rPr>
            <w:rPrChange w:id="6575" w:author="Lukáš Petr" w:date="2024-02-02T10:25:00Z">
              <w:rPr>
                <w:spacing w:val="-2"/>
              </w:rPr>
            </w:rPrChange>
          </w:rPr>
          <w:delText>sestává:</w:delText>
        </w:r>
      </w:del>
    </w:p>
    <w:p w14:paraId="1DF93DD0" w14:textId="77777777" w:rsidR="003468E8" w:rsidRPr="00876AB5" w:rsidRDefault="003468E8" w:rsidP="00DC2E6F">
      <w:pPr>
        <w:pStyle w:val="Zkladntext"/>
        <w:ind w:left="0" w:right="2"/>
        <w:rPr>
          <w:sz w:val="5"/>
        </w:rPr>
      </w:pPr>
    </w:p>
    <w:tbl>
      <w:tblPr>
        <w:tblStyle w:val="TableNormal"/>
        <w:tblW w:w="0" w:type="auto"/>
        <w:tblInd w:w="19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18"/>
        <w:gridCol w:w="4944"/>
        <w:gridCol w:w="1278"/>
        <w:gridCol w:w="2341"/>
      </w:tblGrid>
      <w:tr w:rsidR="003468E8" w:rsidRPr="00876AB5" w14:paraId="153AC6C9" w14:textId="77777777">
        <w:trPr>
          <w:trHeight w:val="277"/>
        </w:trPr>
        <w:tc>
          <w:tcPr>
            <w:tcW w:w="5962" w:type="dxa"/>
            <w:gridSpan w:val="2"/>
          </w:tcPr>
          <w:p w14:paraId="7DC520D6" w14:textId="4835769E" w:rsidR="003468E8" w:rsidRPr="00876AB5" w:rsidRDefault="00000000" w:rsidP="00DC2E6F">
            <w:pPr>
              <w:pStyle w:val="TableParagraph"/>
              <w:spacing w:line="240" w:lineRule="auto"/>
              <w:ind w:left="-1" w:right="2"/>
              <w:jc w:val="both"/>
              <w:rPr>
                <w:b/>
                <w:sz w:val="20"/>
              </w:rPr>
            </w:pPr>
            <w:del w:id="6576" w:author="Lukáš Petr" w:date="2023-09-05T13:41:00Z">
              <w:r w:rsidRPr="00876AB5" w:rsidDel="001A56F6">
                <w:rPr>
                  <w:b/>
                  <w:sz w:val="20"/>
                  <w:rPrChange w:id="6577" w:author="Lukáš Petr" w:date="2024-02-02T10:25:00Z">
                    <w:rPr>
                      <w:b/>
                      <w:spacing w:val="-2"/>
                      <w:sz w:val="20"/>
                    </w:rPr>
                  </w:rPrChange>
                </w:rPr>
                <w:delText>Výkres</w:delText>
              </w:r>
            </w:del>
          </w:p>
        </w:tc>
        <w:tc>
          <w:tcPr>
            <w:tcW w:w="1278" w:type="dxa"/>
            <w:vMerge w:val="restart"/>
          </w:tcPr>
          <w:p w14:paraId="0E89AE80" w14:textId="3A46C662" w:rsidR="003468E8" w:rsidRPr="00876AB5" w:rsidRDefault="00000000" w:rsidP="00DC2E6F">
            <w:pPr>
              <w:pStyle w:val="TableParagraph"/>
              <w:spacing w:line="240" w:lineRule="auto"/>
              <w:ind w:left="214" w:right="2"/>
              <w:jc w:val="both"/>
              <w:rPr>
                <w:b/>
                <w:sz w:val="20"/>
              </w:rPr>
            </w:pPr>
            <w:del w:id="6578" w:author="Lukáš Petr" w:date="2023-09-05T13:41:00Z">
              <w:r w:rsidRPr="00876AB5" w:rsidDel="001A56F6">
                <w:rPr>
                  <w:b/>
                  <w:sz w:val="20"/>
                  <w:rPrChange w:id="6579" w:author="Lukáš Petr" w:date="2024-02-02T10:25:00Z">
                    <w:rPr>
                      <w:b/>
                      <w:spacing w:val="-2"/>
                      <w:sz w:val="20"/>
                    </w:rPr>
                  </w:rPrChange>
                </w:rPr>
                <w:delText>počet</w:delText>
              </w:r>
              <w:r w:rsidRPr="00876AB5" w:rsidDel="001A56F6">
                <w:rPr>
                  <w:b/>
                  <w:sz w:val="20"/>
                  <w:rPrChange w:id="6580" w:author="Lukáš Petr" w:date="2024-02-02T10:25:00Z">
                    <w:rPr>
                      <w:b/>
                      <w:spacing w:val="-8"/>
                      <w:sz w:val="20"/>
                    </w:rPr>
                  </w:rPrChange>
                </w:rPr>
                <w:delText xml:space="preserve"> </w:delText>
              </w:r>
              <w:r w:rsidRPr="00876AB5" w:rsidDel="001A56F6">
                <w:rPr>
                  <w:b/>
                  <w:sz w:val="20"/>
                  <w:rPrChange w:id="6581" w:author="Lukáš Petr" w:date="2024-02-02T10:25:00Z">
                    <w:rPr>
                      <w:b/>
                      <w:spacing w:val="-2"/>
                      <w:sz w:val="20"/>
                    </w:rPr>
                  </w:rPrChange>
                </w:rPr>
                <w:delText>listů</w:delText>
              </w:r>
            </w:del>
          </w:p>
        </w:tc>
        <w:tc>
          <w:tcPr>
            <w:tcW w:w="2341" w:type="dxa"/>
            <w:vMerge w:val="restart"/>
          </w:tcPr>
          <w:p w14:paraId="52F8289C" w14:textId="6521FEB0" w:rsidR="003468E8" w:rsidRPr="00876AB5" w:rsidRDefault="00000000" w:rsidP="00DC2E6F">
            <w:pPr>
              <w:pStyle w:val="TableParagraph"/>
              <w:spacing w:line="240" w:lineRule="auto"/>
              <w:ind w:left="724" w:right="2"/>
              <w:jc w:val="both"/>
              <w:rPr>
                <w:b/>
                <w:sz w:val="20"/>
              </w:rPr>
            </w:pPr>
            <w:del w:id="6582" w:author="Lukáš Petr" w:date="2023-09-05T13:41:00Z">
              <w:r w:rsidRPr="00876AB5" w:rsidDel="001A56F6">
                <w:rPr>
                  <w:b/>
                  <w:sz w:val="20"/>
                  <w:rPrChange w:id="6583" w:author="Lukáš Petr" w:date="2024-02-02T10:25:00Z">
                    <w:rPr>
                      <w:b/>
                      <w:spacing w:val="-2"/>
                      <w:sz w:val="20"/>
                    </w:rPr>
                  </w:rPrChange>
                </w:rPr>
                <w:delText>poznámka</w:delText>
              </w:r>
            </w:del>
          </w:p>
        </w:tc>
      </w:tr>
      <w:tr w:rsidR="003468E8" w:rsidRPr="00876AB5" w14:paraId="426921F3" w14:textId="77777777">
        <w:trPr>
          <w:trHeight w:val="277"/>
        </w:trPr>
        <w:tc>
          <w:tcPr>
            <w:tcW w:w="1018" w:type="dxa"/>
          </w:tcPr>
          <w:p w14:paraId="0AE8C5E5" w14:textId="164634CD" w:rsidR="003468E8" w:rsidRPr="00876AB5" w:rsidRDefault="00000000" w:rsidP="00DC2E6F">
            <w:pPr>
              <w:pStyle w:val="TableParagraph"/>
              <w:spacing w:line="240" w:lineRule="auto"/>
              <w:ind w:left="260" w:right="2"/>
              <w:jc w:val="both"/>
              <w:rPr>
                <w:b/>
                <w:sz w:val="20"/>
              </w:rPr>
            </w:pPr>
            <w:del w:id="6584" w:author="Lukáš Petr" w:date="2023-09-05T13:41:00Z">
              <w:r w:rsidRPr="00876AB5" w:rsidDel="001A56F6">
                <w:rPr>
                  <w:b/>
                  <w:sz w:val="20"/>
                  <w:rPrChange w:id="6585" w:author="Lukáš Petr" w:date="2024-02-02T10:25:00Z">
                    <w:rPr>
                      <w:b/>
                      <w:spacing w:val="-2"/>
                      <w:sz w:val="20"/>
                    </w:rPr>
                  </w:rPrChange>
                </w:rPr>
                <w:delText>číslo</w:delText>
              </w:r>
            </w:del>
          </w:p>
        </w:tc>
        <w:tc>
          <w:tcPr>
            <w:tcW w:w="4944" w:type="dxa"/>
          </w:tcPr>
          <w:p w14:paraId="1EFC9080" w14:textId="46145D25" w:rsidR="003468E8" w:rsidRPr="00876AB5" w:rsidRDefault="00000000" w:rsidP="00DC2E6F">
            <w:pPr>
              <w:pStyle w:val="TableParagraph"/>
              <w:spacing w:line="240" w:lineRule="auto"/>
              <w:ind w:right="2"/>
              <w:jc w:val="both"/>
              <w:rPr>
                <w:b/>
                <w:sz w:val="20"/>
              </w:rPr>
            </w:pPr>
            <w:del w:id="6586" w:author="Lukáš Petr" w:date="2023-09-05T13:41:00Z">
              <w:r w:rsidRPr="00876AB5" w:rsidDel="001A56F6">
                <w:rPr>
                  <w:b/>
                  <w:sz w:val="20"/>
                  <w:rPrChange w:id="6587" w:author="Lukáš Petr" w:date="2024-02-02T10:25:00Z">
                    <w:rPr>
                      <w:b/>
                      <w:spacing w:val="-2"/>
                      <w:sz w:val="20"/>
                    </w:rPr>
                  </w:rPrChange>
                </w:rPr>
                <w:delText>název</w:delText>
              </w:r>
            </w:del>
          </w:p>
        </w:tc>
        <w:tc>
          <w:tcPr>
            <w:tcW w:w="1278" w:type="dxa"/>
            <w:vMerge/>
            <w:tcBorders>
              <w:top w:val="nil"/>
            </w:tcBorders>
          </w:tcPr>
          <w:p w14:paraId="5A403BB7" w14:textId="77777777" w:rsidR="003468E8" w:rsidRPr="00876AB5" w:rsidRDefault="003468E8" w:rsidP="00DC2E6F">
            <w:pPr>
              <w:ind w:right="2"/>
              <w:jc w:val="both"/>
              <w:rPr>
                <w:sz w:val="2"/>
                <w:szCs w:val="2"/>
              </w:rPr>
            </w:pPr>
          </w:p>
        </w:tc>
        <w:tc>
          <w:tcPr>
            <w:tcW w:w="2341" w:type="dxa"/>
            <w:vMerge/>
            <w:tcBorders>
              <w:top w:val="nil"/>
            </w:tcBorders>
          </w:tcPr>
          <w:p w14:paraId="6D3FC4AD" w14:textId="77777777" w:rsidR="003468E8" w:rsidRPr="00876AB5" w:rsidRDefault="003468E8" w:rsidP="00DC2E6F">
            <w:pPr>
              <w:ind w:right="2"/>
              <w:jc w:val="both"/>
              <w:rPr>
                <w:sz w:val="2"/>
                <w:szCs w:val="2"/>
              </w:rPr>
            </w:pPr>
          </w:p>
        </w:tc>
      </w:tr>
      <w:tr w:rsidR="003468E8" w:rsidRPr="00876AB5" w14:paraId="3C371449" w14:textId="77777777">
        <w:trPr>
          <w:trHeight w:val="258"/>
        </w:trPr>
        <w:tc>
          <w:tcPr>
            <w:tcW w:w="1018" w:type="dxa"/>
          </w:tcPr>
          <w:p w14:paraId="56483FEB" w14:textId="5E6454E7" w:rsidR="003468E8" w:rsidRPr="00876AB5" w:rsidRDefault="00000000" w:rsidP="00DC2E6F">
            <w:pPr>
              <w:pStyle w:val="TableParagraph"/>
              <w:spacing w:line="240" w:lineRule="auto"/>
              <w:ind w:left="202" w:right="2"/>
              <w:jc w:val="both"/>
              <w:rPr>
                <w:sz w:val="20"/>
              </w:rPr>
            </w:pPr>
            <w:del w:id="6588" w:author="Lukáš Petr" w:date="2023-09-05T13:41:00Z">
              <w:r w:rsidRPr="00876AB5" w:rsidDel="001A56F6">
                <w:rPr>
                  <w:sz w:val="20"/>
                </w:rPr>
                <w:delText>1</w:delText>
              </w:r>
              <w:r w:rsidRPr="00876AB5" w:rsidDel="001A56F6">
                <w:rPr>
                  <w:sz w:val="20"/>
                  <w:rPrChange w:id="6589" w:author="Lukáš Petr" w:date="2024-02-02T10:25:00Z">
                    <w:rPr>
                      <w:spacing w:val="-4"/>
                      <w:sz w:val="20"/>
                    </w:rPr>
                  </w:rPrChange>
                </w:rPr>
                <w:delText xml:space="preserve"> </w:delText>
              </w:r>
              <w:r w:rsidRPr="00876AB5" w:rsidDel="001A56F6">
                <w:rPr>
                  <w:sz w:val="20"/>
                  <w:rPrChange w:id="6590" w:author="Lukáš Petr" w:date="2024-02-02T10:25:00Z">
                    <w:rPr>
                      <w:spacing w:val="-5"/>
                      <w:sz w:val="20"/>
                    </w:rPr>
                  </w:rPrChange>
                </w:rPr>
                <w:delText>A,B</w:delText>
              </w:r>
            </w:del>
          </w:p>
        </w:tc>
        <w:tc>
          <w:tcPr>
            <w:tcW w:w="4944" w:type="dxa"/>
          </w:tcPr>
          <w:p w14:paraId="2CC8EFA4" w14:textId="47F18F9E" w:rsidR="003468E8" w:rsidRPr="00876AB5" w:rsidRDefault="00000000" w:rsidP="00DC2E6F">
            <w:pPr>
              <w:pStyle w:val="TableParagraph"/>
              <w:spacing w:line="240" w:lineRule="auto"/>
              <w:ind w:left="44" w:right="2"/>
              <w:jc w:val="both"/>
              <w:rPr>
                <w:sz w:val="20"/>
              </w:rPr>
            </w:pPr>
            <w:del w:id="6591" w:author="Lukáš Petr" w:date="2023-09-05T13:41:00Z">
              <w:r w:rsidRPr="00876AB5" w:rsidDel="001A56F6">
                <w:rPr>
                  <w:sz w:val="20"/>
                </w:rPr>
                <w:delText>Výkres</w:delText>
              </w:r>
              <w:r w:rsidRPr="00876AB5" w:rsidDel="001A56F6">
                <w:rPr>
                  <w:sz w:val="20"/>
                  <w:rPrChange w:id="6592" w:author="Lukáš Petr" w:date="2024-02-02T10:25:00Z">
                    <w:rPr>
                      <w:spacing w:val="-8"/>
                      <w:sz w:val="20"/>
                    </w:rPr>
                  </w:rPrChange>
                </w:rPr>
                <w:delText xml:space="preserve"> </w:delText>
              </w:r>
              <w:r w:rsidRPr="00876AB5" w:rsidDel="001A56F6">
                <w:rPr>
                  <w:sz w:val="20"/>
                </w:rPr>
                <w:delText>základního</w:delText>
              </w:r>
              <w:r w:rsidRPr="00876AB5" w:rsidDel="001A56F6">
                <w:rPr>
                  <w:sz w:val="20"/>
                  <w:rPrChange w:id="6593" w:author="Lukáš Petr" w:date="2024-02-02T10:25:00Z">
                    <w:rPr>
                      <w:spacing w:val="-7"/>
                      <w:sz w:val="20"/>
                    </w:rPr>
                  </w:rPrChange>
                </w:rPr>
                <w:delText xml:space="preserve"> </w:delText>
              </w:r>
              <w:r w:rsidRPr="00876AB5" w:rsidDel="001A56F6">
                <w:rPr>
                  <w:sz w:val="20"/>
                  <w:rPrChange w:id="6594" w:author="Lukáš Petr" w:date="2024-02-02T10:25:00Z">
                    <w:rPr>
                      <w:spacing w:val="-2"/>
                      <w:sz w:val="20"/>
                    </w:rPr>
                  </w:rPrChange>
                </w:rPr>
                <w:delText>členění</w:delText>
              </w:r>
            </w:del>
          </w:p>
        </w:tc>
        <w:tc>
          <w:tcPr>
            <w:tcW w:w="1278" w:type="dxa"/>
          </w:tcPr>
          <w:p w14:paraId="339E352E" w14:textId="2C1B2202" w:rsidR="003468E8" w:rsidRPr="00876AB5" w:rsidRDefault="00000000" w:rsidP="00DC2E6F">
            <w:pPr>
              <w:pStyle w:val="TableParagraph"/>
              <w:spacing w:line="240" w:lineRule="auto"/>
              <w:ind w:left="14" w:right="2"/>
              <w:jc w:val="both"/>
              <w:rPr>
                <w:sz w:val="20"/>
              </w:rPr>
            </w:pPr>
            <w:del w:id="6595" w:author="Lukáš Petr" w:date="2023-09-05T13:41:00Z">
              <w:r w:rsidRPr="00876AB5" w:rsidDel="001A56F6">
                <w:rPr>
                  <w:sz w:val="20"/>
                  <w:rPrChange w:id="6596" w:author="Lukáš Petr" w:date="2024-02-02T10:25:00Z">
                    <w:rPr>
                      <w:spacing w:val="-10"/>
                      <w:sz w:val="20"/>
                    </w:rPr>
                  </w:rPrChange>
                </w:rPr>
                <w:delText>2</w:delText>
              </w:r>
            </w:del>
          </w:p>
        </w:tc>
        <w:tc>
          <w:tcPr>
            <w:tcW w:w="2341" w:type="dxa"/>
          </w:tcPr>
          <w:p w14:paraId="576AEDF1" w14:textId="0450D57F" w:rsidR="003468E8" w:rsidRPr="00876AB5" w:rsidRDefault="00000000" w:rsidP="00DC2E6F">
            <w:pPr>
              <w:pStyle w:val="TableParagraph"/>
              <w:spacing w:line="240" w:lineRule="auto"/>
              <w:ind w:left="13" w:right="2"/>
              <w:jc w:val="both"/>
              <w:rPr>
                <w:sz w:val="20"/>
              </w:rPr>
            </w:pPr>
            <w:del w:id="6597" w:author="Lukáš Petr" w:date="2023-09-05T13:41:00Z">
              <w:r w:rsidRPr="00876AB5" w:rsidDel="001A56F6">
                <w:rPr>
                  <w:sz w:val="20"/>
                </w:rPr>
                <w:delText>1</w:delText>
              </w:r>
              <w:r w:rsidRPr="00876AB5" w:rsidDel="001A56F6">
                <w:rPr>
                  <w:sz w:val="20"/>
                  <w:rPrChange w:id="6598" w:author="Lukáš Petr" w:date="2024-02-02T10:25:00Z">
                    <w:rPr>
                      <w:spacing w:val="1"/>
                      <w:sz w:val="20"/>
                    </w:rPr>
                  </w:rPrChange>
                </w:rPr>
                <w:delText xml:space="preserve"> </w:delText>
              </w:r>
              <w:r w:rsidRPr="00876AB5" w:rsidDel="001A56F6">
                <w:rPr>
                  <w:sz w:val="20"/>
                </w:rPr>
                <w:delText>:</w:delText>
              </w:r>
              <w:r w:rsidRPr="00876AB5" w:rsidDel="001A56F6">
                <w:rPr>
                  <w:sz w:val="20"/>
                  <w:rPrChange w:id="6599" w:author="Lukáš Petr" w:date="2024-02-02T10:25:00Z">
                    <w:rPr>
                      <w:spacing w:val="-2"/>
                      <w:sz w:val="20"/>
                    </w:rPr>
                  </w:rPrChange>
                </w:rPr>
                <w:delText xml:space="preserve"> </w:delText>
              </w:r>
              <w:r w:rsidRPr="00876AB5" w:rsidDel="001A56F6">
                <w:rPr>
                  <w:sz w:val="20"/>
                </w:rPr>
                <w:delText>5</w:delText>
              </w:r>
              <w:r w:rsidRPr="00876AB5" w:rsidDel="001A56F6">
                <w:rPr>
                  <w:sz w:val="20"/>
                  <w:rPrChange w:id="6600" w:author="Lukáš Petr" w:date="2024-02-02T10:25:00Z">
                    <w:rPr>
                      <w:spacing w:val="-1"/>
                      <w:sz w:val="20"/>
                    </w:rPr>
                  </w:rPrChange>
                </w:rPr>
                <w:delText xml:space="preserve"> </w:delText>
              </w:r>
              <w:r w:rsidRPr="00876AB5" w:rsidDel="001A56F6">
                <w:rPr>
                  <w:sz w:val="20"/>
                  <w:rPrChange w:id="6601" w:author="Lukáš Petr" w:date="2024-02-02T10:25:00Z">
                    <w:rPr>
                      <w:spacing w:val="-5"/>
                      <w:sz w:val="20"/>
                    </w:rPr>
                  </w:rPrChange>
                </w:rPr>
                <w:delText>000</w:delText>
              </w:r>
            </w:del>
          </w:p>
        </w:tc>
      </w:tr>
      <w:tr w:rsidR="003468E8" w:rsidRPr="00876AB5" w14:paraId="491D28B8" w14:textId="77777777">
        <w:trPr>
          <w:trHeight w:val="268"/>
        </w:trPr>
        <w:tc>
          <w:tcPr>
            <w:tcW w:w="1018" w:type="dxa"/>
          </w:tcPr>
          <w:p w14:paraId="28121747" w14:textId="413D4C42" w:rsidR="003468E8" w:rsidRPr="00876AB5" w:rsidRDefault="00000000" w:rsidP="00DC2E6F">
            <w:pPr>
              <w:pStyle w:val="TableParagraph"/>
              <w:spacing w:line="240" w:lineRule="auto"/>
              <w:ind w:left="202" w:right="2"/>
              <w:jc w:val="both"/>
              <w:rPr>
                <w:sz w:val="20"/>
              </w:rPr>
            </w:pPr>
            <w:del w:id="6602" w:author="Lukáš Petr" w:date="2023-09-05T13:41:00Z">
              <w:r w:rsidRPr="00876AB5" w:rsidDel="001A56F6">
                <w:rPr>
                  <w:sz w:val="20"/>
                </w:rPr>
                <w:delText>2</w:delText>
              </w:r>
              <w:r w:rsidRPr="00876AB5" w:rsidDel="001A56F6">
                <w:rPr>
                  <w:sz w:val="20"/>
                  <w:rPrChange w:id="6603" w:author="Lukáš Petr" w:date="2024-02-02T10:25:00Z">
                    <w:rPr>
                      <w:spacing w:val="-2"/>
                      <w:sz w:val="20"/>
                    </w:rPr>
                  </w:rPrChange>
                </w:rPr>
                <w:delText xml:space="preserve"> </w:delText>
              </w:r>
              <w:r w:rsidRPr="00876AB5" w:rsidDel="001A56F6">
                <w:rPr>
                  <w:sz w:val="20"/>
                  <w:rPrChange w:id="6604" w:author="Lukáš Petr" w:date="2024-02-02T10:25:00Z">
                    <w:rPr>
                      <w:spacing w:val="-5"/>
                      <w:sz w:val="20"/>
                    </w:rPr>
                  </w:rPrChange>
                </w:rPr>
                <w:delText>A,B</w:delText>
              </w:r>
            </w:del>
          </w:p>
        </w:tc>
        <w:tc>
          <w:tcPr>
            <w:tcW w:w="4944" w:type="dxa"/>
          </w:tcPr>
          <w:p w14:paraId="5913C1B4" w14:textId="6C84F214" w:rsidR="003468E8" w:rsidRPr="00876AB5" w:rsidRDefault="00000000" w:rsidP="00DC2E6F">
            <w:pPr>
              <w:pStyle w:val="TableParagraph"/>
              <w:spacing w:line="240" w:lineRule="auto"/>
              <w:ind w:left="40" w:right="2"/>
              <w:jc w:val="both"/>
              <w:rPr>
                <w:sz w:val="20"/>
              </w:rPr>
            </w:pPr>
            <w:del w:id="6605" w:author="Lukáš Petr" w:date="2023-09-05T13:41:00Z">
              <w:r w:rsidRPr="00876AB5" w:rsidDel="001A56F6">
                <w:rPr>
                  <w:sz w:val="20"/>
                </w:rPr>
                <w:delText>Hlavní</w:delText>
              </w:r>
              <w:r w:rsidRPr="00876AB5" w:rsidDel="001A56F6">
                <w:rPr>
                  <w:sz w:val="20"/>
                  <w:rPrChange w:id="6606" w:author="Lukáš Petr" w:date="2024-02-02T10:25:00Z">
                    <w:rPr>
                      <w:spacing w:val="-6"/>
                      <w:sz w:val="20"/>
                    </w:rPr>
                  </w:rPrChange>
                </w:rPr>
                <w:delText xml:space="preserve"> </w:delText>
              </w:r>
              <w:r w:rsidRPr="00876AB5" w:rsidDel="001A56F6">
                <w:rPr>
                  <w:sz w:val="20"/>
                  <w:rPrChange w:id="6607" w:author="Lukáš Petr" w:date="2024-02-02T10:25:00Z">
                    <w:rPr>
                      <w:spacing w:val="-2"/>
                      <w:sz w:val="20"/>
                    </w:rPr>
                  </w:rPrChange>
                </w:rPr>
                <w:delText>výkres</w:delText>
              </w:r>
            </w:del>
          </w:p>
        </w:tc>
        <w:tc>
          <w:tcPr>
            <w:tcW w:w="1278" w:type="dxa"/>
          </w:tcPr>
          <w:p w14:paraId="65FAF818" w14:textId="267EFFDD" w:rsidR="003468E8" w:rsidRPr="00876AB5" w:rsidRDefault="00000000" w:rsidP="00DC2E6F">
            <w:pPr>
              <w:pStyle w:val="TableParagraph"/>
              <w:spacing w:line="240" w:lineRule="auto"/>
              <w:ind w:left="14" w:right="2"/>
              <w:jc w:val="both"/>
              <w:rPr>
                <w:sz w:val="20"/>
              </w:rPr>
            </w:pPr>
            <w:del w:id="6608" w:author="Lukáš Petr" w:date="2023-09-05T13:41:00Z">
              <w:r w:rsidRPr="00876AB5" w:rsidDel="001A56F6">
                <w:rPr>
                  <w:sz w:val="20"/>
                  <w:rPrChange w:id="6609" w:author="Lukáš Petr" w:date="2024-02-02T10:25:00Z">
                    <w:rPr>
                      <w:spacing w:val="-10"/>
                      <w:sz w:val="20"/>
                    </w:rPr>
                  </w:rPrChange>
                </w:rPr>
                <w:delText>2</w:delText>
              </w:r>
            </w:del>
          </w:p>
        </w:tc>
        <w:tc>
          <w:tcPr>
            <w:tcW w:w="2341" w:type="dxa"/>
          </w:tcPr>
          <w:p w14:paraId="680CAB86" w14:textId="4B9ECF2E" w:rsidR="003468E8" w:rsidRPr="00876AB5" w:rsidRDefault="00000000" w:rsidP="00DC2E6F">
            <w:pPr>
              <w:pStyle w:val="TableParagraph"/>
              <w:spacing w:line="240" w:lineRule="auto"/>
              <w:ind w:left="13" w:right="2"/>
              <w:jc w:val="both"/>
              <w:rPr>
                <w:sz w:val="20"/>
              </w:rPr>
            </w:pPr>
            <w:del w:id="6610" w:author="Lukáš Petr" w:date="2023-09-05T13:41:00Z">
              <w:r w:rsidRPr="00876AB5" w:rsidDel="001A56F6">
                <w:rPr>
                  <w:sz w:val="20"/>
                </w:rPr>
                <w:delText>1</w:delText>
              </w:r>
              <w:r w:rsidRPr="00876AB5" w:rsidDel="001A56F6">
                <w:rPr>
                  <w:sz w:val="20"/>
                  <w:rPrChange w:id="6611" w:author="Lukáš Petr" w:date="2024-02-02T10:25:00Z">
                    <w:rPr>
                      <w:spacing w:val="1"/>
                      <w:sz w:val="20"/>
                    </w:rPr>
                  </w:rPrChange>
                </w:rPr>
                <w:delText xml:space="preserve"> </w:delText>
              </w:r>
              <w:r w:rsidRPr="00876AB5" w:rsidDel="001A56F6">
                <w:rPr>
                  <w:sz w:val="20"/>
                </w:rPr>
                <w:delText>:</w:delText>
              </w:r>
              <w:r w:rsidRPr="00876AB5" w:rsidDel="001A56F6">
                <w:rPr>
                  <w:sz w:val="20"/>
                  <w:rPrChange w:id="6612" w:author="Lukáš Petr" w:date="2024-02-02T10:25:00Z">
                    <w:rPr>
                      <w:spacing w:val="-2"/>
                      <w:sz w:val="20"/>
                    </w:rPr>
                  </w:rPrChange>
                </w:rPr>
                <w:delText xml:space="preserve"> </w:delText>
              </w:r>
              <w:r w:rsidRPr="00876AB5" w:rsidDel="001A56F6">
                <w:rPr>
                  <w:sz w:val="20"/>
                </w:rPr>
                <w:delText>5</w:delText>
              </w:r>
              <w:r w:rsidRPr="00876AB5" w:rsidDel="001A56F6">
                <w:rPr>
                  <w:sz w:val="20"/>
                  <w:rPrChange w:id="6613" w:author="Lukáš Petr" w:date="2024-02-02T10:25:00Z">
                    <w:rPr>
                      <w:spacing w:val="-1"/>
                      <w:sz w:val="20"/>
                    </w:rPr>
                  </w:rPrChange>
                </w:rPr>
                <w:delText xml:space="preserve"> </w:delText>
              </w:r>
              <w:r w:rsidRPr="00876AB5" w:rsidDel="001A56F6">
                <w:rPr>
                  <w:sz w:val="20"/>
                  <w:rPrChange w:id="6614" w:author="Lukáš Petr" w:date="2024-02-02T10:25:00Z">
                    <w:rPr>
                      <w:spacing w:val="-5"/>
                      <w:sz w:val="20"/>
                    </w:rPr>
                  </w:rPrChange>
                </w:rPr>
                <w:delText>000</w:delText>
              </w:r>
            </w:del>
          </w:p>
        </w:tc>
      </w:tr>
      <w:tr w:rsidR="003468E8" w:rsidRPr="00876AB5" w14:paraId="0196042D" w14:textId="77777777">
        <w:trPr>
          <w:trHeight w:val="296"/>
        </w:trPr>
        <w:tc>
          <w:tcPr>
            <w:tcW w:w="1018" w:type="dxa"/>
          </w:tcPr>
          <w:p w14:paraId="7EAFEA0A" w14:textId="41BCFDA7" w:rsidR="003468E8" w:rsidRPr="00876AB5" w:rsidRDefault="00000000" w:rsidP="00DC2E6F">
            <w:pPr>
              <w:pStyle w:val="TableParagraph"/>
              <w:spacing w:line="240" w:lineRule="auto"/>
              <w:ind w:left="202" w:right="2"/>
              <w:jc w:val="both"/>
              <w:rPr>
                <w:sz w:val="20"/>
              </w:rPr>
            </w:pPr>
            <w:del w:id="6615" w:author="Lukáš Petr" w:date="2023-09-05T13:41:00Z">
              <w:r w:rsidRPr="00876AB5" w:rsidDel="001A56F6">
                <w:rPr>
                  <w:sz w:val="20"/>
                </w:rPr>
                <w:delText>3</w:delText>
              </w:r>
              <w:r w:rsidRPr="00876AB5" w:rsidDel="001A56F6">
                <w:rPr>
                  <w:sz w:val="20"/>
                  <w:rPrChange w:id="6616" w:author="Lukáš Petr" w:date="2024-02-02T10:25:00Z">
                    <w:rPr>
                      <w:spacing w:val="-4"/>
                      <w:sz w:val="20"/>
                    </w:rPr>
                  </w:rPrChange>
                </w:rPr>
                <w:delText xml:space="preserve"> </w:delText>
              </w:r>
              <w:r w:rsidRPr="00876AB5" w:rsidDel="001A56F6">
                <w:rPr>
                  <w:sz w:val="20"/>
                  <w:rPrChange w:id="6617" w:author="Lukáš Petr" w:date="2024-02-02T10:25:00Z">
                    <w:rPr>
                      <w:spacing w:val="-5"/>
                      <w:sz w:val="20"/>
                    </w:rPr>
                  </w:rPrChange>
                </w:rPr>
                <w:delText>A,B</w:delText>
              </w:r>
            </w:del>
          </w:p>
        </w:tc>
        <w:tc>
          <w:tcPr>
            <w:tcW w:w="4944" w:type="dxa"/>
          </w:tcPr>
          <w:p w14:paraId="3DB2819C" w14:textId="253E7ADD" w:rsidR="003468E8" w:rsidRPr="00876AB5" w:rsidRDefault="00000000" w:rsidP="00DC2E6F">
            <w:pPr>
              <w:pStyle w:val="TableParagraph"/>
              <w:spacing w:line="240" w:lineRule="auto"/>
              <w:ind w:left="44" w:right="2"/>
              <w:jc w:val="both"/>
              <w:rPr>
                <w:sz w:val="20"/>
              </w:rPr>
            </w:pPr>
            <w:del w:id="6618" w:author="Lukáš Petr" w:date="2023-09-05T13:41:00Z">
              <w:r w:rsidRPr="00876AB5" w:rsidDel="001A56F6">
                <w:rPr>
                  <w:sz w:val="20"/>
                </w:rPr>
                <w:delText>Veřejně</w:delText>
              </w:r>
              <w:r w:rsidRPr="00876AB5" w:rsidDel="001A56F6">
                <w:rPr>
                  <w:sz w:val="20"/>
                  <w:rPrChange w:id="6619" w:author="Lukáš Petr" w:date="2024-02-02T10:25:00Z">
                    <w:rPr>
                      <w:spacing w:val="-6"/>
                      <w:sz w:val="20"/>
                    </w:rPr>
                  </w:rPrChange>
                </w:rPr>
                <w:delText xml:space="preserve"> </w:delText>
              </w:r>
              <w:r w:rsidRPr="00876AB5" w:rsidDel="001A56F6">
                <w:rPr>
                  <w:sz w:val="20"/>
                </w:rPr>
                <w:delText>prospěšné</w:delText>
              </w:r>
              <w:r w:rsidRPr="00876AB5" w:rsidDel="001A56F6">
                <w:rPr>
                  <w:sz w:val="20"/>
                  <w:rPrChange w:id="6620" w:author="Lukáš Petr" w:date="2024-02-02T10:25:00Z">
                    <w:rPr>
                      <w:spacing w:val="-5"/>
                      <w:sz w:val="20"/>
                    </w:rPr>
                  </w:rPrChange>
                </w:rPr>
                <w:delText xml:space="preserve"> </w:delText>
              </w:r>
              <w:r w:rsidRPr="00876AB5" w:rsidDel="001A56F6">
                <w:rPr>
                  <w:sz w:val="20"/>
                </w:rPr>
                <w:delText>stavby,</w:delText>
              </w:r>
              <w:r w:rsidRPr="00876AB5" w:rsidDel="001A56F6">
                <w:rPr>
                  <w:sz w:val="20"/>
                  <w:rPrChange w:id="6621" w:author="Lukáš Petr" w:date="2024-02-02T10:25:00Z">
                    <w:rPr>
                      <w:spacing w:val="-4"/>
                      <w:sz w:val="20"/>
                    </w:rPr>
                  </w:rPrChange>
                </w:rPr>
                <w:delText xml:space="preserve"> </w:delText>
              </w:r>
              <w:r w:rsidRPr="00876AB5" w:rsidDel="001A56F6">
                <w:rPr>
                  <w:sz w:val="20"/>
                </w:rPr>
                <w:delText>opatření</w:delText>
              </w:r>
              <w:r w:rsidRPr="00876AB5" w:rsidDel="001A56F6">
                <w:rPr>
                  <w:sz w:val="20"/>
                  <w:rPrChange w:id="6622" w:author="Lukáš Petr" w:date="2024-02-02T10:25:00Z">
                    <w:rPr>
                      <w:spacing w:val="-5"/>
                      <w:sz w:val="20"/>
                    </w:rPr>
                  </w:rPrChange>
                </w:rPr>
                <w:delText xml:space="preserve"> </w:delText>
              </w:r>
              <w:r w:rsidRPr="00876AB5" w:rsidDel="001A56F6">
                <w:rPr>
                  <w:sz w:val="20"/>
                </w:rPr>
                <w:delText>a</w:delText>
              </w:r>
              <w:r w:rsidRPr="00876AB5" w:rsidDel="001A56F6">
                <w:rPr>
                  <w:sz w:val="20"/>
                  <w:rPrChange w:id="6623" w:author="Lukáš Petr" w:date="2024-02-02T10:25:00Z">
                    <w:rPr>
                      <w:spacing w:val="-4"/>
                      <w:sz w:val="20"/>
                    </w:rPr>
                  </w:rPrChange>
                </w:rPr>
                <w:delText xml:space="preserve"> </w:delText>
              </w:r>
              <w:r w:rsidRPr="00876AB5" w:rsidDel="001A56F6">
                <w:rPr>
                  <w:sz w:val="20"/>
                  <w:rPrChange w:id="6624" w:author="Lukáš Petr" w:date="2024-02-02T10:25:00Z">
                    <w:rPr>
                      <w:spacing w:val="-2"/>
                      <w:sz w:val="20"/>
                    </w:rPr>
                  </w:rPrChange>
                </w:rPr>
                <w:delText>asanace</w:delText>
              </w:r>
            </w:del>
          </w:p>
        </w:tc>
        <w:tc>
          <w:tcPr>
            <w:tcW w:w="1278" w:type="dxa"/>
          </w:tcPr>
          <w:p w14:paraId="042320CE" w14:textId="7034D060" w:rsidR="003468E8" w:rsidRPr="00876AB5" w:rsidRDefault="00000000" w:rsidP="00DC2E6F">
            <w:pPr>
              <w:pStyle w:val="TableParagraph"/>
              <w:spacing w:line="240" w:lineRule="auto"/>
              <w:ind w:left="14" w:right="2"/>
              <w:jc w:val="both"/>
              <w:rPr>
                <w:sz w:val="20"/>
              </w:rPr>
            </w:pPr>
            <w:del w:id="6625" w:author="Lukáš Petr" w:date="2023-09-05T13:41:00Z">
              <w:r w:rsidRPr="00876AB5" w:rsidDel="001A56F6">
                <w:rPr>
                  <w:sz w:val="20"/>
                  <w:rPrChange w:id="6626" w:author="Lukáš Petr" w:date="2024-02-02T10:25:00Z">
                    <w:rPr>
                      <w:spacing w:val="-10"/>
                      <w:sz w:val="20"/>
                    </w:rPr>
                  </w:rPrChange>
                </w:rPr>
                <w:delText>2</w:delText>
              </w:r>
            </w:del>
          </w:p>
        </w:tc>
        <w:tc>
          <w:tcPr>
            <w:tcW w:w="2341" w:type="dxa"/>
          </w:tcPr>
          <w:p w14:paraId="52AE3E39" w14:textId="09BE9A5E" w:rsidR="003468E8" w:rsidRPr="00876AB5" w:rsidRDefault="00000000" w:rsidP="00DC2E6F">
            <w:pPr>
              <w:pStyle w:val="TableParagraph"/>
              <w:spacing w:line="240" w:lineRule="auto"/>
              <w:ind w:left="13" w:right="2"/>
              <w:jc w:val="both"/>
              <w:rPr>
                <w:sz w:val="20"/>
              </w:rPr>
            </w:pPr>
            <w:del w:id="6627" w:author="Lukáš Petr" w:date="2023-09-05T13:41:00Z">
              <w:r w:rsidRPr="00876AB5" w:rsidDel="001A56F6">
                <w:rPr>
                  <w:sz w:val="20"/>
                </w:rPr>
                <w:delText>1</w:delText>
              </w:r>
              <w:r w:rsidRPr="00876AB5" w:rsidDel="001A56F6">
                <w:rPr>
                  <w:sz w:val="20"/>
                  <w:rPrChange w:id="6628" w:author="Lukáš Petr" w:date="2024-02-02T10:25:00Z">
                    <w:rPr>
                      <w:spacing w:val="1"/>
                      <w:sz w:val="20"/>
                    </w:rPr>
                  </w:rPrChange>
                </w:rPr>
                <w:delText xml:space="preserve"> </w:delText>
              </w:r>
              <w:r w:rsidRPr="00876AB5" w:rsidDel="001A56F6">
                <w:rPr>
                  <w:sz w:val="20"/>
                </w:rPr>
                <w:delText>:</w:delText>
              </w:r>
              <w:r w:rsidRPr="00876AB5" w:rsidDel="001A56F6">
                <w:rPr>
                  <w:sz w:val="20"/>
                  <w:rPrChange w:id="6629" w:author="Lukáš Petr" w:date="2024-02-02T10:25:00Z">
                    <w:rPr>
                      <w:spacing w:val="-2"/>
                      <w:sz w:val="20"/>
                    </w:rPr>
                  </w:rPrChange>
                </w:rPr>
                <w:delText xml:space="preserve"> </w:delText>
              </w:r>
              <w:r w:rsidRPr="00876AB5" w:rsidDel="001A56F6">
                <w:rPr>
                  <w:sz w:val="20"/>
                </w:rPr>
                <w:delText>5</w:delText>
              </w:r>
              <w:r w:rsidRPr="00876AB5" w:rsidDel="001A56F6">
                <w:rPr>
                  <w:sz w:val="20"/>
                  <w:rPrChange w:id="6630" w:author="Lukáš Petr" w:date="2024-02-02T10:25:00Z">
                    <w:rPr>
                      <w:spacing w:val="-1"/>
                      <w:sz w:val="20"/>
                    </w:rPr>
                  </w:rPrChange>
                </w:rPr>
                <w:delText xml:space="preserve"> </w:delText>
              </w:r>
              <w:r w:rsidRPr="00876AB5" w:rsidDel="001A56F6">
                <w:rPr>
                  <w:sz w:val="20"/>
                  <w:rPrChange w:id="6631" w:author="Lukáš Petr" w:date="2024-02-02T10:25:00Z">
                    <w:rPr>
                      <w:spacing w:val="-5"/>
                      <w:sz w:val="20"/>
                    </w:rPr>
                  </w:rPrChange>
                </w:rPr>
                <w:delText>000</w:delText>
              </w:r>
            </w:del>
          </w:p>
        </w:tc>
      </w:tr>
    </w:tbl>
    <w:p w14:paraId="732AE24D" w14:textId="77777777" w:rsidR="00ED1D14" w:rsidRPr="00876AB5" w:rsidRDefault="00ED1D14" w:rsidP="00E632CE">
      <w:pPr>
        <w:rPr>
          <w:sz w:val="12"/>
          <w:szCs w:val="12"/>
        </w:rPr>
      </w:pPr>
    </w:p>
    <w:p w14:paraId="4C4901A3" w14:textId="77777777" w:rsidR="008D4D52" w:rsidRPr="00876AB5" w:rsidRDefault="008D4D52" w:rsidP="00E632CE">
      <w:pPr>
        <w:rPr>
          <w:sz w:val="12"/>
          <w:szCs w:val="12"/>
        </w:rPr>
      </w:pPr>
    </w:p>
    <w:p w14:paraId="4FDEFE3D" w14:textId="77777777" w:rsidR="00570CA5" w:rsidRPr="00876AB5" w:rsidRDefault="00570CA5" w:rsidP="00E632CE">
      <w:pPr>
        <w:rPr>
          <w:sz w:val="12"/>
          <w:szCs w:val="12"/>
        </w:rPr>
      </w:pPr>
    </w:p>
    <w:p w14:paraId="4F0639E0" w14:textId="77777777" w:rsidR="00D95522" w:rsidRPr="00876AB5" w:rsidRDefault="00D95522" w:rsidP="00E632CE">
      <w:pPr>
        <w:rPr>
          <w:sz w:val="12"/>
          <w:szCs w:val="12"/>
        </w:rPr>
      </w:pPr>
    </w:p>
    <w:p w14:paraId="6D81AADB" w14:textId="562E8AF3" w:rsidR="008D4D52" w:rsidRPr="00876AB5" w:rsidRDefault="008D4D52" w:rsidP="007D3628">
      <w:pPr>
        <w:pStyle w:val="Nadpis1"/>
        <w:numPr>
          <w:ilvl w:val="0"/>
          <w:numId w:val="15"/>
        </w:numPr>
        <w:tabs>
          <w:tab w:val="left" w:pos="575"/>
        </w:tabs>
        <w:ind w:right="2"/>
        <w:rPr>
          <w:ins w:id="6632" w:author="Lukáš Petr" w:date="2023-09-05T13:45:00Z"/>
        </w:rPr>
      </w:pPr>
      <w:ins w:id="6633" w:author="Lukáš Petr" w:date="2023-09-05T13:50:00Z">
        <w:r w:rsidRPr="00876AB5">
          <w:t>Definice pojmů, které nejsou obsaženy v právních předpisech</w:t>
        </w:r>
      </w:ins>
    </w:p>
    <w:p w14:paraId="2284944A" w14:textId="77777777" w:rsidR="008D4D52" w:rsidRPr="00876AB5" w:rsidRDefault="008D4D52" w:rsidP="008D4D52">
      <w:pPr>
        <w:pStyle w:val="Zkladntext"/>
        <w:ind w:left="0" w:right="2"/>
        <w:rPr>
          <w:ins w:id="6634" w:author="Lukáš Petr" w:date="2023-09-05T13:45:00Z"/>
          <w:b/>
        </w:rPr>
      </w:pPr>
    </w:p>
    <w:p w14:paraId="093205BF" w14:textId="77777777" w:rsidR="00327E8A" w:rsidRPr="00876AB5" w:rsidRDefault="00327E8A" w:rsidP="00327E8A">
      <w:pPr>
        <w:ind w:left="142"/>
        <w:jc w:val="both"/>
        <w:rPr>
          <w:ins w:id="6635" w:author="petr" w:date="2024-03-03T15:48:00Z"/>
          <w:sz w:val="24"/>
          <w:szCs w:val="24"/>
        </w:rPr>
      </w:pPr>
      <w:bookmarkStart w:id="6636" w:name="_Hlk160699984"/>
      <w:ins w:id="6637" w:author="petr" w:date="2024-03-03T15:48:00Z">
        <w:r w:rsidRPr="00876AB5">
          <w:rPr>
            <w:sz w:val="24"/>
            <w:szCs w:val="24"/>
          </w:rPr>
          <w:t>Základní pojmy jsou stanoveny platnými právními předpisy. V souladu s požadavkem na zajištění srozumitelnosti a jednoznačnosti územního plánu jsou použity a upřesněny následující pojmy:</w:t>
        </w:r>
      </w:ins>
    </w:p>
    <w:p w14:paraId="5F133518" w14:textId="77777777" w:rsidR="00327E8A" w:rsidRPr="00876AB5" w:rsidRDefault="00327E8A">
      <w:pPr>
        <w:pStyle w:val="Odstavecseseznamem"/>
        <w:widowControl/>
        <w:numPr>
          <w:ilvl w:val="0"/>
          <w:numId w:val="25"/>
        </w:numPr>
        <w:autoSpaceDE/>
        <w:autoSpaceDN/>
        <w:ind w:left="567" w:hanging="425"/>
        <w:contextualSpacing/>
        <w:rPr>
          <w:ins w:id="6638" w:author="petr" w:date="2024-03-03T15:48:00Z"/>
          <w:sz w:val="24"/>
          <w:szCs w:val="24"/>
        </w:rPr>
        <w:pPrChange w:id="6639" w:author="petr" w:date="2024-03-03T15:49:00Z">
          <w:pPr>
            <w:pStyle w:val="Odstavecseseznamem"/>
            <w:widowControl/>
            <w:numPr>
              <w:numId w:val="25"/>
            </w:numPr>
            <w:autoSpaceDE/>
            <w:autoSpaceDN/>
            <w:ind w:left="360" w:hanging="360"/>
            <w:contextualSpacing/>
          </w:pPr>
        </w:pPrChange>
      </w:pPr>
      <w:ins w:id="6640" w:author="petr" w:date="2024-03-03T15:48:00Z">
        <w:r w:rsidRPr="00876AB5">
          <w:rPr>
            <w:b/>
            <w:sz w:val="24"/>
            <w:szCs w:val="24"/>
          </w:rPr>
          <w:t>bytový dům</w:t>
        </w:r>
        <w:r w:rsidRPr="00876AB5">
          <w:rPr>
            <w:sz w:val="24"/>
            <w:szCs w:val="24"/>
          </w:rPr>
          <w:t xml:space="preserve"> – dům, ve kterém více než polovina podlahové plochy odpovídá požadavkům na trvalé bydlení a je k tomuto účelu určena, zároveň musí mít 4 nebo více bytových jednotek;</w:t>
        </w:r>
      </w:ins>
    </w:p>
    <w:p w14:paraId="7EE8C935" w14:textId="77777777" w:rsidR="00327E8A" w:rsidRPr="00876AB5" w:rsidRDefault="00327E8A">
      <w:pPr>
        <w:pStyle w:val="Odstavecseseznamem"/>
        <w:widowControl/>
        <w:numPr>
          <w:ilvl w:val="0"/>
          <w:numId w:val="25"/>
        </w:numPr>
        <w:autoSpaceDE/>
        <w:autoSpaceDN/>
        <w:ind w:left="567" w:hanging="425"/>
        <w:contextualSpacing/>
        <w:rPr>
          <w:ins w:id="6641" w:author="petr" w:date="2024-03-03T15:48:00Z"/>
          <w:sz w:val="24"/>
          <w:szCs w:val="24"/>
        </w:rPr>
        <w:pPrChange w:id="6642" w:author="petr" w:date="2024-03-03T15:49:00Z">
          <w:pPr>
            <w:pStyle w:val="Odstavecseseznamem"/>
            <w:widowControl/>
            <w:numPr>
              <w:numId w:val="25"/>
            </w:numPr>
            <w:autoSpaceDE/>
            <w:autoSpaceDN/>
            <w:ind w:left="360" w:hanging="360"/>
            <w:contextualSpacing/>
          </w:pPr>
        </w:pPrChange>
      </w:pPr>
      <w:ins w:id="6643" w:author="petr" w:date="2024-03-03T15:48:00Z">
        <w:r w:rsidRPr="00876AB5">
          <w:rPr>
            <w:b/>
            <w:sz w:val="24"/>
            <w:szCs w:val="24"/>
          </w:rPr>
          <w:t>doplňkové stavby a zařízení</w:t>
        </w:r>
        <w:r w:rsidRPr="00876AB5">
          <w:rPr>
            <w:bCs/>
            <w:sz w:val="24"/>
            <w:szCs w:val="24"/>
          </w:rPr>
          <w:t xml:space="preserve"> – </w:t>
        </w:r>
        <w:r w:rsidRPr="00876AB5">
          <w:rPr>
            <w:sz w:val="24"/>
            <w:szCs w:val="24"/>
          </w:rPr>
          <w:t>garáže a parkovací přístřešky, bazény, zimní zahrady, zahradní domky, skleníky, stodoly, kůlny, altány, pergoly, terasy, hřiště apod.;</w:t>
        </w:r>
      </w:ins>
    </w:p>
    <w:p w14:paraId="437C013F" w14:textId="2A88A370" w:rsidR="00327E8A" w:rsidRPr="00876AB5" w:rsidRDefault="00327E8A">
      <w:pPr>
        <w:pStyle w:val="Odstavecseseznamem"/>
        <w:widowControl/>
        <w:numPr>
          <w:ilvl w:val="0"/>
          <w:numId w:val="25"/>
        </w:numPr>
        <w:autoSpaceDE/>
        <w:autoSpaceDN/>
        <w:ind w:left="567" w:hanging="425"/>
        <w:contextualSpacing/>
        <w:rPr>
          <w:ins w:id="6644" w:author="petr" w:date="2024-03-03T15:48:00Z"/>
          <w:sz w:val="24"/>
          <w:szCs w:val="24"/>
        </w:rPr>
        <w:pPrChange w:id="6645" w:author="petr" w:date="2024-03-03T15:49:00Z">
          <w:pPr>
            <w:pStyle w:val="Odstavecseseznamem"/>
            <w:widowControl/>
            <w:numPr>
              <w:numId w:val="25"/>
            </w:numPr>
            <w:autoSpaceDE/>
            <w:autoSpaceDN/>
            <w:ind w:left="360" w:hanging="360"/>
            <w:contextualSpacing/>
          </w:pPr>
        </w:pPrChange>
      </w:pPr>
      <w:ins w:id="6646" w:author="petr" w:date="2024-03-03T15:48:00Z">
        <w:r w:rsidRPr="00876AB5">
          <w:rPr>
            <w:b/>
            <w:sz w:val="24"/>
            <w:szCs w:val="24"/>
          </w:rPr>
          <w:t>drobná výroba</w:t>
        </w:r>
        <w:r w:rsidRPr="00876AB5">
          <w:rPr>
            <w:sz w:val="24"/>
            <w:szCs w:val="24"/>
          </w:rPr>
          <w:t xml:space="preserve"> – výroba netovární povahy, odborné řemeslné práce </w:t>
        </w:r>
        <w:r w:rsidR="00822D06" w:rsidRPr="00876AB5">
          <w:rPr>
            <w:sz w:val="24"/>
            <w:szCs w:val="24"/>
          </w:rPr>
          <w:t>(například řemeslné živnosti v oborech kovy</w:t>
        </w:r>
      </w:ins>
      <w:ins w:id="6647" w:author="petr" w:date="2024-03-03T15:50:00Z">
        <w:r w:rsidR="00822D06" w:rsidRPr="00876AB5">
          <w:rPr>
            <w:sz w:val="24"/>
            <w:szCs w:val="24"/>
          </w:rPr>
          <w:t xml:space="preserve"> </w:t>
        </w:r>
      </w:ins>
      <w:ins w:id="6648" w:author="petr" w:date="2024-03-03T15:48:00Z">
        <w:r w:rsidR="00822D06" w:rsidRPr="00876AB5">
          <w:rPr>
            <w:sz w:val="24"/>
            <w:szCs w:val="24"/>
          </w:rPr>
          <w:t>a kovové výrobky, motorové a ostatní dopravní prostředky, dřevařská výroba, stavebnictví, potravinářství apod.)</w:t>
        </w:r>
      </w:ins>
      <w:r w:rsidR="00822D06" w:rsidRPr="00876AB5">
        <w:rPr>
          <w:sz w:val="24"/>
          <w:szCs w:val="24"/>
        </w:rPr>
        <w:t xml:space="preserve"> </w:t>
      </w:r>
      <w:ins w:id="6649" w:author="petr" w:date="2024-03-03T15:48:00Z">
        <w:r w:rsidRPr="00876AB5">
          <w:rPr>
            <w:sz w:val="24"/>
            <w:szCs w:val="24"/>
          </w:rPr>
          <w:t>bez negativních vlivů na okolní prostředí;</w:t>
        </w:r>
      </w:ins>
    </w:p>
    <w:p w14:paraId="0748A5A2" w14:textId="77777777" w:rsidR="00327E8A" w:rsidRPr="00876AB5" w:rsidRDefault="00327E8A">
      <w:pPr>
        <w:pStyle w:val="Odstavecseseznamem"/>
        <w:widowControl/>
        <w:numPr>
          <w:ilvl w:val="0"/>
          <w:numId w:val="25"/>
        </w:numPr>
        <w:autoSpaceDE/>
        <w:autoSpaceDN/>
        <w:ind w:left="567" w:hanging="425"/>
        <w:contextualSpacing/>
        <w:outlineLvl w:val="0"/>
        <w:rPr>
          <w:ins w:id="6650" w:author="petr" w:date="2024-03-03T15:48:00Z"/>
          <w:b/>
          <w:sz w:val="24"/>
          <w:szCs w:val="24"/>
        </w:rPr>
        <w:pPrChange w:id="6651" w:author="petr" w:date="2024-03-03T15:49:00Z">
          <w:pPr>
            <w:pStyle w:val="Odstavecseseznamem"/>
            <w:widowControl/>
            <w:numPr>
              <w:numId w:val="25"/>
            </w:numPr>
            <w:autoSpaceDE/>
            <w:autoSpaceDN/>
            <w:ind w:left="360" w:hanging="360"/>
            <w:contextualSpacing/>
            <w:outlineLvl w:val="0"/>
          </w:pPr>
        </w:pPrChange>
      </w:pPr>
      <w:ins w:id="6652" w:author="petr" w:date="2024-03-03T15:48:00Z">
        <w:r w:rsidRPr="00876AB5">
          <w:rPr>
            <w:b/>
            <w:sz w:val="24"/>
            <w:szCs w:val="24"/>
          </w:rPr>
          <w:t>drobné sakrální stavby</w:t>
        </w:r>
        <w:r w:rsidRPr="00876AB5">
          <w:rPr>
            <w:sz w:val="24"/>
            <w:szCs w:val="24"/>
          </w:rPr>
          <w:t xml:space="preserve"> – kapličky, boží muka, sousoší, kalvárie, kříže, křížové cesty apod.;</w:t>
        </w:r>
      </w:ins>
    </w:p>
    <w:p w14:paraId="0906DFDE" w14:textId="58F0F0FA" w:rsidR="00327E8A" w:rsidRPr="00876AB5" w:rsidRDefault="00327E8A">
      <w:pPr>
        <w:pStyle w:val="Odstavecseseznamem"/>
        <w:widowControl/>
        <w:numPr>
          <w:ilvl w:val="0"/>
          <w:numId w:val="25"/>
        </w:numPr>
        <w:autoSpaceDE/>
        <w:autoSpaceDN/>
        <w:ind w:left="567" w:hanging="425"/>
        <w:contextualSpacing/>
        <w:outlineLvl w:val="0"/>
        <w:rPr>
          <w:ins w:id="6653" w:author="petr" w:date="2024-03-12T13:40:00Z"/>
          <w:sz w:val="24"/>
          <w:szCs w:val="24"/>
        </w:rPr>
      </w:pPr>
      <w:ins w:id="6654" w:author="petr" w:date="2024-03-03T15:48:00Z">
        <w:r w:rsidRPr="00876AB5">
          <w:rPr>
            <w:b/>
            <w:sz w:val="24"/>
            <w:szCs w:val="24"/>
          </w:rPr>
          <w:t>hospodářské zázemí</w:t>
        </w:r>
        <w:r w:rsidRPr="00876AB5">
          <w:rPr>
            <w:sz w:val="24"/>
            <w:szCs w:val="24"/>
          </w:rPr>
          <w:t xml:space="preserve"> – stavby a zařízení související s individuálním bydlením</w:t>
        </w:r>
      </w:ins>
      <w:ins w:id="6655" w:author="petr" w:date="2024-03-03T15:50:00Z">
        <w:r w:rsidRPr="00876AB5">
          <w:rPr>
            <w:sz w:val="24"/>
            <w:szCs w:val="24"/>
          </w:rPr>
          <w:t xml:space="preserve"> </w:t>
        </w:r>
      </w:ins>
      <w:ins w:id="6656" w:author="petr" w:date="2024-03-03T15:48:00Z">
        <w:r w:rsidRPr="00876AB5">
          <w:rPr>
            <w:sz w:val="24"/>
            <w:szCs w:val="24"/>
          </w:rPr>
          <w:t>a jeho provozem (chov hospodářských zvířat a pěstování plodin a produktů samozásobitelského charakteru včetně skladování) nesnižující kvalitu obytného prostředí nad přípustnou míru stanovenou v příslušných právních předpisech;</w:t>
        </w:r>
      </w:ins>
    </w:p>
    <w:p w14:paraId="67C6FAF9" w14:textId="6304432C" w:rsidR="00327E8A" w:rsidRPr="00876AB5" w:rsidRDefault="00327E8A">
      <w:pPr>
        <w:pStyle w:val="Odstavecseseznamem"/>
        <w:widowControl/>
        <w:numPr>
          <w:ilvl w:val="0"/>
          <w:numId w:val="25"/>
        </w:numPr>
        <w:autoSpaceDE/>
        <w:autoSpaceDN/>
        <w:ind w:left="567" w:hanging="425"/>
        <w:contextualSpacing/>
        <w:outlineLvl w:val="0"/>
        <w:rPr>
          <w:ins w:id="6657" w:author="petr" w:date="2024-03-03T15:48:00Z"/>
          <w:sz w:val="24"/>
          <w:szCs w:val="24"/>
        </w:rPr>
        <w:pPrChange w:id="6658" w:author="petr" w:date="2024-03-03T15:49:00Z">
          <w:pPr>
            <w:pStyle w:val="Odstavecseseznamem"/>
            <w:widowControl/>
            <w:numPr>
              <w:numId w:val="25"/>
            </w:numPr>
            <w:autoSpaceDE/>
            <w:autoSpaceDN/>
            <w:ind w:left="360" w:hanging="360"/>
            <w:contextualSpacing/>
            <w:outlineLvl w:val="0"/>
          </w:pPr>
        </w:pPrChange>
      </w:pPr>
      <w:ins w:id="6659" w:author="petr" w:date="2024-03-03T15:48:00Z">
        <w:r w:rsidRPr="00876AB5">
          <w:rPr>
            <w:b/>
            <w:sz w:val="24"/>
            <w:szCs w:val="24"/>
          </w:rPr>
          <w:t>chráněné prostory</w:t>
        </w:r>
        <w:r w:rsidRPr="00876AB5">
          <w:rPr>
            <w:sz w:val="24"/>
            <w:szCs w:val="24"/>
          </w:rPr>
          <w:t xml:space="preserve"> – souhrnné označení pro chráněné venkovní prostory</w:t>
        </w:r>
      </w:ins>
      <w:ins w:id="6660" w:author="petr" w:date="2024-03-03T15:50:00Z">
        <w:r w:rsidRPr="00876AB5">
          <w:rPr>
            <w:sz w:val="24"/>
            <w:szCs w:val="24"/>
          </w:rPr>
          <w:t xml:space="preserve"> </w:t>
        </w:r>
      </w:ins>
      <w:ins w:id="6661" w:author="petr" w:date="2024-03-03T15:48:00Z">
        <w:r w:rsidRPr="00876AB5">
          <w:rPr>
            <w:sz w:val="24"/>
            <w:szCs w:val="24"/>
          </w:rPr>
          <w:t xml:space="preserve">a chráněné venkovní </w:t>
        </w:r>
      </w:ins>
      <w:ins w:id="6662" w:author="petr" w:date="2024-03-03T15:50:00Z">
        <w:r w:rsidRPr="00876AB5">
          <w:rPr>
            <w:sz w:val="24"/>
            <w:szCs w:val="24"/>
          </w:rPr>
          <w:br/>
        </w:r>
      </w:ins>
      <w:ins w:id="6663" w:author="petr" w:date="2024-03-03T15:48:00Z">
        <w:r w:rsidRPr="00876AB5">
          <w:rPr>
            <w:sz w:val="24"/>
            <w:szCs w:val="24"/>
          </w:rPr>
          <w:t>a vnitřní prostory staveb před hlukem dle platné legislativy</w:t>
        </w:r>
      </w:ins>
      <w:ins w:id="6664" w:author="petr" w:date="2024-03-03T15:50:00Z">
        <w:r w:rsidRPr="00876AB5">
          <w:rPr>
            <w:sz w:val="24"/>
            <w:szCs w:val="24"/>
          </w:rPr>
          <w:t xml:space="preserve"> </w:t>
        </w:r>
      </w:ins>
      <w:ins w:id="6665" w:author="petr" w:date="2024-03-03T15:48:00Z">
        <w:r w:rsidRPr="00876AB5">
          <w:rPr>
            <w:sz w:val="24"/>
            <w:szCs w:val="24"/>
          </w:rPr>
          <w:t xml:space="preserve">o ochraně veřejného zdraví; </w:t>
        </w:r>
      </w:ins>
    </w:p>
    <w:p w14:paraId="57970C8E" w14:textId="77777777" w:rsidR="00327E8A" w:rsidRPr="00876AB5" w:rsidRDefault="00327E8A">
      <w:pPr>
        <w:pStyle w:val="Odstavecseseznamem"/>
        <w:widowControl/>
        <w:numPr>
          <w:ilvl w:val="0"/>
          <w:numId w:val="25"/>
        </w:numPr>
        <w:autoSpaceDE/>
        <w:autoSpaceDN/>
        <w:ind w:left="567" w:hanging="425"/>
        <w:contextualSpacing/>
        <w:outlineLvl w:val="0"/>
        <w:rPr>
          <w:ins w:id="6666" w:author="petr" w:date="2024-03-03T15:48:00Z"/>
          <w:sz w:val="24"/>
          <w:szCs w:val="24"/>
        </w:rPr>
        <w:pPrChange w:id="6667" w:author="petr" w:date="2024-03-03T15:49:00Z">
          <w:pPr>
            <w:pStyle w:val="Odstavecseseznamem"/>
            <w:widowControl/>
            <w:numPr>
              <w:numId w:val="25"/>
            </w:numPr>
            <w:autoSpaceDE/>
            <w:autoSpaceDN/>
            <w:ind w:left="360" w:hanging="360"/>
            <w:contextualSpacing/>
            <w:outlineLvl w:val="0"/>
          </w:pPr>
        </w:pPrChange>
      </w:pPr>
      <w:ins w:id="6668" w:author="petr" w:date="2024-03-03T15:48:00Z">
        <w:r w:rsidRPr="00876AB5">
          <w:rPr>
            <w:b/>
            <w:sz w:val="24"/>
            <w:szCs w:val="24"/>
          </w:rPr>
          <w:t>krajinný ráz</w:t>
        </w:r>
        <w:r w:rsidRPr="00876AB5">
          <w:rPr>
            <w:sz w:val="24"/>
            <w:szCs w:val="24"/>
          </w:rPr>
          <w:t xml:space="preserve"> – hodnoty přírodního charakteru (lesy, vodní toky a plochy, remízky, trvalé travní plochy), pozitivní znaky historické povahy (dochovaná síť komunikací, dochovaná typická silueta sídla, dochovaný obraz sídla v krajině, dochované aleje a stromořadí) a pozitivní znaky kulturní povahy (pole, sady, zahrady, vodní plochy, drobná sakrální architektura ve volné krajině, struktura a charakter zástavby);</w:t>
        </w:r>
      </w:ins>
    </w:p>
    <w:p w14:paraId="58C98537" w14:textId="77777777" w:rsidR="00327E8A" w:rsidRPr="00876AB5" w:rsidRDefault="00327E8A">
      <w:pPr>
        <w:pStyle w:val="Default"/>
        <w:numPr>
          <w:ilvl w:val="0"/>
          <w:numId w:val="25"/>
        </w:numPr>
        <w:ind w:left="567" w:hanging="425"/>
        <w:jc w:val="both"/>
        <w:rPr>
          <w:ins w:id="6669" w:author="petr" w:date="2024-03-03T15:48:00Z"/>
          <w:rFonts w:ascii="Times New Roman" w:hAnsi="Times New Roman" w:cs="Times New Roman"/>
          <w:color w:val="auto"/>
        </w:rPr>
        <w:pPrChange w:id="6670" w:author="petr" w:date="2024-03-03T15:49:00Z">
          <w:pPr>
            <w:pStyle w:val="Default"/>
            <w:numPr>
              <w:numId w:val="25"/>
            </w:numPr>
            <w:ind w:left="360" w:hanging="360"/>
            <w:jc w:val="both"/>
          </w:pPr>
        </w:pPrChange>
      </w:pPr>
      <w:ins w:id="6671" w:author="petr" w:date="2024-03-03T15:48:00Z">
        <w:r w:rsidRPr="00876AB5">
          <w:rPr>
            <w:rFonts w:ascii="Times New Roman" w:hAnsi="Times New Roman" w:cs="Times New Roman"/>
            <w:b/>
            <w:color w:val="auto"/>
          </w:rPr>
          <w:t>nadzemní podlaží</w:t>
        </w:r>
        <w:r w:rsidRPr="00876AB5">
          <w:rPr>
            <w:rFonts w:ascii="Times New Roman" w:hAnsi="Times New Roman" w:cs="Times New Roman"/>
            <w:color w:val="auto"/>
          </w:rPr>
          <w:t xml:space="preserve"> – nadzemní část stavby vymezená dvěma nad sebou následujícími vodorovnými nosnými konstrukcemi o běžné výšce podlaží obytných staveb (cca 3,0 m);  </w:t>
        </w:r>
      </w:ins>
    </w:p>
    <w:p w14:paraId="460882D2" w14:textId="62246ED7" w:rsidR="00327E8A" w:rsidRPr="00876AB5" w:rsidRDefault="00327E8A">
      <w:pPr>
        <w:pStyle w:val="Odstavecseseznamem"/>
        <w:widowControl/>
        <w:numPr>
          <w:ilvl w:val="0"/>
          <w:numId w:val="25"/>
        </w:numPr>
        <w:autoSpaceDE/>
        <w:autoSpaceDN/>
        <w:ind w:left="567" w:hanging="425"/>
        <w:contextualSpacing/>
        <w:outlineLvl w:val="0"/>
        <w:rPr>
          <w:ins w:id="6672" w:author="petr" w:date="2024-03-03T15:48:00Z"/>
          <w:sz w:val="24"/>
          <w:szCs w:val="24"/>
        </w:rPr>
        <w:pPrChange w:id="6673" w:author="petr" w:date="2024-03-03T15:49:00Z">
          <w:pPr>
            <w:pStyle w:val="Odstavecseseznamem"/>
            <w:widowControl/>
            <w:numPr>
              <w:numId w:val="25"/>
            </w:numPr>
            <w:autoSpaceDE/>
            <w:autoSpaceDN/>
            <w:ind w:left="360" w:hanging="360"/>
            <w:contextualSpacing/>
            <w:outlineLvl w:val="0"/>
          </w:pPr>
        </w:pPrChange>
      </w:pPr>
      <w:ins w:id="6674" w:author="petr" w:date="2024-03-03T15:48:00Z">
        <w:r w:rsidRPr="00876AB5">
          <w:rPr>
            <w:b/>
            <w:sz w:val="24"/>
            <w:szCs w:val="24"/>
          </w:rPr>
          <w:t xml:space="preserve">negativní vliv </w:t>
        </w:r>
        <w:r w:rsidRPr="00876AB5">
          <w:rPr>
            <w:sz w:val="24"/>
            <w:szCs w:val="24"/>
          </w:rPr>
          <w:t xml:space="preserve">– nepřijatelná zátěž nad přípustnou mez stanovenou zvláštními právními předpisy, dopadající, či působící na okolní funkce, stavby a zařízení zejména produkcí hluku, produkci chemicky nebo biologicky závadných látek plynných, kapalných a tuhých bez zajištění jejich bezpečné a nezávadné likvidace, produkcí vibrací a jiných seismických vlivů, produkcí záření zdraví poškozující povahy. Negativní vliv dále představuje zátěž látkami obtěžujícími zápachem emitovanými zejména ze zemědělských provozů a skladovaných zemědělských produktů, </w:t>
        </w:r>
      </w:ins>
      <w:ins w:id="6675" w:author="petr" w:date="2024-03-03T15:51:00Z">
        <w:r w:rsidRPr="00876AB5">
          <w:rPr>
            <w:sz w:val="24"/>
            <w:szCs w:val="24"/>
          </w:rPr>
          <w:br/>
        </w:r>
      </w:ins>
      <w:ins w:id="6676" w:author="petr" w:date="2024-03-03T15:48:00Z">
        <w:r w:rsidRPr="00876AB5">
          <w:rPr>
            <w:sz w:val="24"/>
            <w:szCs w:val="24"/>
          </w:rPr>
          <w:t>z kompostáren a zařízení na biologickou úpravu odpadů,</w:t>
        </w:r>
      </w:ins>
      <w:ins w:id="6677" w:author="petr" w:date="2024-03-03T15:51:00Z">
        <w:r w:rsidRPr="00876AB5">
          <w:rPr>
            <w:sz w:val="24"/>
            <w:szCs w:val="24"/>
          </w:rPr>
          <w:t xml:space="preserve"> </w:t>
        </w:r>
      </w:ins>
      <w:ins w:id="6678" w:author="petr" w:date="2024-03-03T15:48:00Z">
        <w:r w:rsidRPr="00876AB5">
          <w:rPr>
            <w:sz w:val="24"/>
            <w:szCs w:val="24"/>
          </w:rPr>
          <w:t xml:space="preserve">z biodegradačních a solidifikačních zařízení, z čistíren odpadních vod primárně určených k čištění vod z průmyslových provozoven, </w:t>
        </w:r>
      </w:ins>
      <w:ins w:id="6679" w:author="petr" w:date="2024-03-03T15:51:00Z">
        <w:r w:rsidRPr="00876AB5">
          <w:rPr>
            <w:sz w:val="24"/>
            <w:szCs w:val="24"/>
          </w:rPr>
          <w:br/>
        </w:r>
      </w:ins>
      <w:ins w:id="6680" w:author="petr" w:date="2024-03-03T15:48:00Z">
        <w:r w:rsidRPr="00876AB5">
          <w:rPr>
            <w:sz w:val="24"/>
            <w:szCs w:val="24"/>
          </w:rPr>
          <w:t xml:space="preserve">z výroby nebo zpracování kapalných epoxidových pryskyřic, polyuretanových dílců, aminoplastů </w:t>
        </w:r>
        <w:r w:rsidRPr="00876AB5">
          <w:rPr>
            <w:sz w:val="24"/>
            <w:szCs w:val="24"/>
          </w:rPr>
          <w:br/>
          <w:t>a fenoplastů, z výroby dřevotřískových, dřevovláknitých a OSB desek, z výroby buničiny ze dřeva a papíru z panenské buničiny, z jiné výroby papíru a lepenky,</w:t>
        </w:r>
      </w:ins>
      <w:ins w:id="6681" w:author="petr" w:date="2024-03-03T15:51:00Z">
        <w:r w:rsidRPr="00876AB5">
          <w:rPr>
            <w:sz w:val="24"/>
            <w:szCs w:val="24"/>
          </w:rPr>
          <w:t xml:space="preserve"> </w:t>
        </w:r>
      </w:ins>
      <w:ins w:id="6682" w:author="petr" w:date="2024-03-03T15:48:00Z">
        <w:r w:rsidRPr="00876AB5">
          <w:rPr>
            <w:sz w:val="24"/>
            <w:szCs w:val="24"/>
          </w:rPr>
          <w:t>z technologie praní, bělení, mercerace nebo barvení vláken nebo textilií,</w:t>
        </w:r>
      </w:ins>
      <w:ins w:id="6683" w:author="petr" w:date="2024-03-03T15:51:00Z">
        <w:r w:rsidRPr="00876AB5">
          <w:rPr>
            <w:sz w:val="24"/>
            <w:szCs w:val="24"/>
          </w:rPr>
          <w:t xml:space="preserve"> </w:t>
        </w:r>
      </w:ins>
      <w:ins w:id="6684" w:author="petr" w:date="2024-03-03T15:48:00Z">
        <w:r w:rsidRPr="00876AB5">
          <w:rPr>
            <w:sz w:val="24"/>
            <w:szCs w:val="24"/>
          </w:rPr>
          <w:t>z vydělávání kůží a kožešin, z veterinárních asanačních zařízení, z technologií využívajících organická rozpouštědla;</w:t>
        </w:r>
      </w:ins>
    </w:p>
    <w:p w14:paraId="4F8F8516" w14:textId="77777777" w:rsidR="00327E8A" w:rsidRPr="00876AB5" w:rsidRDefault="00327E8A">
      <w:pPr>
        <w:pStyle w:val="Default"/>
        <w:numPr>
          <w:ilvl w:val="0"/>
          <w:numId w:val="25"/>
        </w:numPr>
        <w:ind w:left="567" w:hanging="425"/>
        <w:jc w:val="both"/>
        <w:rPr>
          <w:ins w:id="6685" w:author="petr" w:date="2024-03-03T15:48:00Z"/>
          <w:rFonts w:ascii="Times New Roman" w:hAnsi="Times New Roman" w:cs="Times New Roman"/>
          <w:color w:val="auto"/>
        </w:rPr>
        <w:pPrChange w:id="6686" w:author="petr" w:date="2024-03-03T15:49:00Z">
          <w:pPr>
            <w:pStyle w:val="Default"/>
            <w:numPr>
              <w:numId w:val="25"/>
            </w:numPr>
            <w:ind w:left="360" w:hanging="360"/>
            <w:jc w:val="both"/>
          </w:pPr>
        </w:pPrChange>
      </w:pPr>
      <w:ins w:id="6687" w:author="petr" w:date="2024-03-03T15:48:00Z">
        <w:r w:rsidRPr="00876AB5">
          <w:rPr>
            <w:rFonts w:ascii="Times New Roman" w:hAnsi="Times New Roman" w:cs="Times New Roman"/>
            <w:b/>
            <w:color w:val="auto"/>
          </w:rPr>
          <w:t xml:space="preserve">podkroví </w:t>
        </w:r>
        <w:r w:rsidRPr="00876AB5">
          <w:rPr>
            <w:rFonts w:ascii="Times New Roman" w:hAnsi="Times New Roman" w:cs="Times New Roman"/>
            <w:bCs/>
            <w:color w:val="auto"/>
          </w:rPr>
          <w:t>– přístupný vnitřní prostor nad posledním nadzemním podlažím určený k účelovému využití a vymezený konstrukcí krovu a dalšími stavebními konstrukcemi</w:t>
        </w:r>
        <w:r w:rsidRPr="00876AB5">
          <w:rPr>
            <w:rFonts w:ascii="Times New Roman" w:hAnsi="Times New Roman" w:cs="Times New Roman"/>
            <w:color w:val="auto"/>
          </w:rPr>
          <w:t>;</w:t>
        </w:r>
      </w:ins>
    </w:p>
    <w:p w14:paraId="4FF16BD1" w14:textId="77777777" w:rsidR="00327E8A" w:rsidRPr="00876AB5" w:rsidRDefault="00327E8A">
      <w:pPr>
        <w:pStyle w:val="Default"/>
        <w:numPr>
          <w:ilvl w:val="0"/>
          <w:numId w:val="25"/>
        </w:numPr>
        <w:ind w:left="567" w:hanging="425"/>
        <w:jc w:val="both"/>
        <w:rPr>
          <w:ins w:id="6688" w:author="petr" w:date="2024-03-03T15:48:00Z"/>
          <w:rFonts w:ascii="Times New Roman" w:hAnsi="Times New Roman" w:cs="Times New Roman"/>
          <w:color w:val="auto"/>
        </w:rPr>
        <w:pPrChange w:id="6689" w:author="petr" w:date="2024-03-03T15:49:00Z">
          <w:pPr>
            <w:pStyle w:val="Default"/>
            <w:numPr>
              <w:numId w:val="25"/>
            </w:numPr>
            <w:ind w:left="360" w:hanging="360"/>
            <w:jc w:val="both"/>
          </w:pPr>
        </w:pPrChange>
      </w:pPr>
      <w:ins w:id="6690" w:author="petr" w:date="2024-03-03T15:48:00Z">
        <w:r w:rsidRPr="00876AB5">
          <w:rPr>
            <w:rFonts w:ascii="Times New Roman" w:hAnsi="Times New Roman" w:cs="Times New Roman"/>
            <w:b/>
            <w:color w:val="auto"/>
          </w:rPr>
          <w:t xml:space="preserve">prvky drobné architektury </w:t>
        </w:r>
        <w:r w:rsidRPr="00876AB5">
          <w:rPr>
            <w:rFonts w:ascii="Times New Roman" w:hAnsi="Times New Roman" w:cs="Times New Roman"/>
            <w:color w:val="auto"/>
          </w:rPr>
          <w:t>– mobiliář, stánky, kiosky, zastávky, přístřešky, zahradní altány, pergoly, vodní prvky, hygienická zařízení, informační centra, herní a sportovní prvky, lávky, mola apod.;</w:t>
        </w:r>
      </w:ins>
    </w:p>
    <w:p w14:paraId="7BC20E0F" w14:textId="0C7F2D24" w:rsidR="00327E8A" w:rsidRPr="00876AB5" w:rsidRDefault="00327E8A">
      <w:pPr>
        <w:pStyle w:val="Odstavecseseznamem"/>
        <w:widowControl/>
        <w:numPr>
          <w:ilvl w:val="0"/>
          <w:numId w:val="25"/>
        </w:numPr>
        <w:autoSpaceDE/>
        <w:autoSpaceDN/>
        <w:ind w:left="567" w:hanging="425"/>
        <w:contextualSpacing/>
        <w:outlineLvl w:val="0"/>
        <w:rPr>
          <w:ins w:id="6691" w:author="petr" w:date="2024-03-03T15:48:00Z"/>
          <w:sz w:val="24"/>
          <w:szCs w:val="24"/>
        </w:rPr>
        <w:pPrChange w:id="6692" w:author="petr" w:date="2024-03-03T15:49:00Z">
          <w:pPr>
            <w:pStyle w:val="Odstavecseseznamem"/>
            <w:widowControl/>
            <w:numPr>
              <w:numId w:val="25"/>
            </w:numPr>
            <w:autoSpaceDE/>
            <w:autoSpaceDN/>
            <w:ind w:left="360" w:hanging="360"/>
            <w:contextualSpacing/>
            <w:outlineLvl w:val="0"/>
          </w:pPr>
        </w:pPrChange>
      </w:pPr>
      <w:ins w:id="6693" w:author="petr" w:date="2024-03-03T15:48:00Z">
        <w:r w:rsidRPr="00876AB5">
          <w:rPr>
            <w:b/>
            <w:sz w:val="24"/>
            <w:szCs w:val="24"/>
          </w:rPr>
          <w:t>rekreační chata</w:t>
        </w:r>
        <w:r w:rsidRPr="00876AB5">
          <w:rPr>
            <w:sz w:val="24"/>
            <w:szCs w:val="24"/>
          </w:rPr>
          <w:t xml:space="preserve"> – </w:t>
        </w:r>
        <w:r w:rsidRPr="00876AB5">
          <w:rPr>
            <w:sz w:val="24"/>
            <w:szCs w:val="24"/>
            <w:shd w:val="clear" w:color="auto" w:fill="FFFFFF"/>
          </w:rPr>
          <w:t>stavba pro rodinnou rekreaci, jejíž objemové parametry</w:t>
        </w:r>
      </w:ins>
      <w:ins w:id="6694" w:author="petr" w:date="2024-03-03T15:51:00Z">
        <w:r w:rsidRPr="00876AB5">
          <w:rPr>
            <w:sz w:val="24"/>
            <w:szCs w:val="24"/>
            <w:shd w:val="clear" w:color="auto" w:fill="FFFFFF"/>
          </w:rPr>
          <w:t xml:space="preserve"> </w:t>
        </w:r>
      </w:ins>
      <w:ins w:id="6695" w:author="petr" w:date="2024-03-03T15:48:00Z">
        <w:r w:rsidRPr="00876AB5">
          <w:rPr>
            <w:sz w:val="24"/>
            <w:szCs w:val="24"/>
            <w:shd w:val="clear" w:color="auto" w:fill="FFFFFF"/>
          </w:rPr>
          <w:t xml:space="preserve">a vzhled odpovídají požadavkům na rodinnou rekreaci a které jsou k tomuto účelu určeny; </w:t>
        </w:r>
      </w:ins>
    </w:p>
    <w:p w14:paraId="5EA24D2F" w14:textId="54DA92B1" w:rsidR="00327E8A" w:rsidRPr="00876AB5" w:rsidRDefault="00327E8A">
      <w:pPr>
        <w:pStyle w:val="Odstavecseseznamem"/>
        <w:widowControl/>
        <w:numPr>
          <w:ilvl w:val="0"/>
          <w:numId w:val="25"/>
        </w:numPr>
        <w:autoSpaceDE/>
        <w:autoSpaceDN/>
        <w:ind w:left="567" w:hanging="425"/>
        <w:contextualSpacing/>
        <w:rPr>
          <w:ins w:id="6696" w:author="petr" w:date="2024-03-03T15:48:00Z"/>
          <w:sz w:val="24"/>
          <w:szCs w:val="24"/>
        </w:rPr>
        <w:pPrChange w:id="6697" w:author="petr" w:date="2024-03-03T15:49:00Z">
          <w:pPr>
            <w:pStyle w:val="Odstavecseseznamem"/>
            <w:widowControl/>
            <w:numPr>
              <w:numId w:val="25"/>
            </w:numPr>
            <w:autoSpaceDE/>
            <w:autoSpaceDN/>
            <w:ind w:left="360" w:hanging="360"/>
            <w:contextualSpacing/>
          </w:pPr>
        </w:pPrChange>
      </w:pPr>
      <w:ins w:id="6698" w:author="petr" w:date="2024-03-03T15:48:00Z">
        <w:r w:rsidRPr="00876AB5">
          <w:rPr>
            <w:b/>
            <w:sz w:val="24"/>
            <w:szCs w:val="24"/>
          </w:rPr>
          <w:t xml:space="preserve">rodinný dům </w:t>
        </w:r>
        <w:r w:rsidRPr="00876AB5">
          <w:rPr>
            <w:sz w:val="24"/>
            <w:szCs w:val="24"/>
          </w:rPr>
          <w:t>– stavba určená pro bydlení, která má nejvýše dvě nadzemní</w:t>
        </w:r>
      </w:ins>
      <w:ins w:id="6699" w:author="petr" w:date="2024-03-03T15:51:00Z">
        <w:r w:rsidRPr="00876AB5">
          <w:rPr>
            <w:sz w:val="24"/>
            <w:szCs w:val="24"/>
          </w:rPr>
          <w:t xml:space="preserve"> </w:t>
        </w:r>
      </w:ins>
      <w:ins w:id="6700" w:author="petr" w:date="2024-03-03T15:48:00Z">
        <w:r w:rsidRPr="00876AB5">
          <w:rPr>
            <w:sz w:val="24"/>
            <w:szCs w:val="24"/>
          </w:rPr>
          <w:t>a jedno podzemní podlaží a podkroví. Více než polovina podlahové plochy musí odpovídat požadavkům na trvalé rodinné bydlení. V rodinném domě mohou být nejvýše tři samostatné byty;</w:t>
        </w:r>
      </w:ins>
    </w:p>
    <w:p w14:paraId="1411A304" w14:textId="020B8CEC" w:rsidR="008570C7" w:rsidRPr="00876AB5" w:rsidRDefault="008570C7" w:rsidP="00327E8A">
      <w:pPr>
        <w:pStyle w:val="Odstavecseseznamem"/>
        <w:widowControl/>
        <w:numPr>
          <w:ilvl w:val="0"/>
          <w:numId w:val="25"/>
        </w:numPr>
        <w:autoSpaceDE/>
        <w:autoSpaceDN/>
        <w:ind w:left="567" w:hanging="425"/>
        <w:contextualSpacing/>
        <w:outlineLvl w:val="0"/>
        <w:rPr>
          <w:ins w:id="6701" w:author="petr" w:date="2024-03-03T16:41:00Z"/>
          <w:sz w:val="24"/>
          <w:szCs w:val="24"/>
          <w:rPrChange w:id="6702" w:author="petr" w:date="2024-03-03T16:42:00Z">
            <w:rPr>
              <w:ins w:id="6703" w:author="petr" w:date="2024-03-03T16:41:00Z"/>
              <w:b/>
              <w:sz w:val="24"/>
              <w:szCs w:val="24"/>
            </w:rPr>
          </w:rPrChange>
        </w:rPr>
      </w:pPr>
      <w:ins w:id="6704" w:author="petr" w:date="2024-03-03T16:41:00Z">
        <w:r w:rsidRPr="00876AB5">
          <w:rPr>
            <w:b/>
            <w:sz w:val="24"/>
            <w:szCs w:val="24"/>
            <w:rPrChange w:id="6705" w:author="petr" w:date="2024-03-03T16:42:00Z">
              <w:rPr>
                <w:rFonts w:ascii="Arial" w:hAnsi="Arial" w:cs="Arial"/>
                <w:b/>
                <w:sz w:val="18"/>
                <w:szCs w:val="18"/>
              </w:rPr>
            </w:rPrChange>
          </w:rPr>
          <w:t xml:space="preserve">související stavby pro trvalé bydlení </w:t>
        </w:r>
        <w:r w:rsidRPr="00876AB5">
          <w:rPr>
            <w:sz w:val="24"/>
            <w:szCs w:val="24"/>
            <w:rPrChange w:id="6706" w:author="petr" w:date="2024-03-03T16:42:00Z">
              <w:rPr>
                <w:rFonts w:ascii="Arial" w:hAnsi="Arial" w:cs="Arial"/>
                <w:sz w:val="18"/>
                <w:szCs w:val="18"/>
              </w:rPr>
            </w:rPrChange>
          </w:rPr>
          <w:t>– bydlení správce nebo majitele areálu (objektu)</w:t>
        </w:r>
      </w:ins>
      <w:ins w:id="6707" w:author="petr" w:date="2024-03-14T10:10:00Z">
        <w:r w:rsidR="00A04D1B" w:rsidRPr="00876AB5">
          <w:rPr>
            <w:sz w:val="24"/>
            <w:szCs w:val="24"/>
          </w:rPr>
          <w:t xml:space="preserve">, služební </w:t>
        </w:r>
      </w:ins>
      <w:ins w:id="6708" w:author="petr" w:date="2024-03-14T10:11:00Z">
        <w:r w:rsidR="00A04D1B" w:rsidRPr="00876AB5">
          <w:rPr>
            <w:sz w:val="24"/>
            <w:szCs w:val="24"/>
          </w:rPr>
          <w:br/>
        </w:r>
      </w:ins>
      <w:ins w:id="6709" w:author="petr" w:date="2024-03-14T10:10:00Z">
        <w:r w:rsidR="00A04D1B" w:rsidRPr="00876AB5">
          <w:rPr>
            <w:sz w:val="24"/>
            <w:szCs w:val="24"/>
          </w:rPr>
          <w:t>a pohotovostní byty,</w:t>
        </w:r>
      </w:ins>
      <w:ins w:id="6710" w:author="petr" w:date="2024-03-14T10:11:00Z">
        <w:r w:rsidR="00A04D1B" w:rsidRPr="00876AB5">
          <w:rPr>
            <w:sz w:val="24"/>
            <w:szCs w:val="24"/>
          </w:rPr>
          <w:t xml:space="preserve"> byty pro zaměstnance</w:t>
        </w:r>
      </w:ins>
      <w:ins w:id="6711" w:author="petr" w:date="2024-03-03T16:41:00Z">
        <w:r w:rsidRPr="00876AB5">
          <w:rPr>
            <w:sz w:val="24"/>
            <w:szCs w:val="24"/>
            <w:rPrChange w:id="6712" w:author="petr" w:date="2024-03-03T16:42:00Z">
              <w:rPr>
                <w:rFonts w:ascii="Arial" w:hAnsi="Arial" w:cs="Arial"/>
                <w:sz w:val="18"/>
                <w:szCs w:val="18"/>
              </w:rPr>
            </w:rPrChange>
          </w:rPr>
          <w:t>;</w:t>
        </w:r>
      </w:ins>
    </w:p>
    <w:p w14:paraId="1377E81B" w14:textId="22AAF8A5" w:rsidR="00327E8A" w:rsidRPr="00876AB5" w:rsidRDefault="00327E8A">
      <w:pPr>
        <w:pStyle w:val="Odstavecseseznamem"/>
        <w:widowControl/>
        <w:numPr>
          <w:ilvl w:val="0"/>
          <w:numId w:val="25"/>
        </w:numPr>
        <w:autoSpaceDE/>
        <w:autoSpaceDN/>
        <w:ind w:left="567" w:hanging="425"/>
        <w:contextualSpacing/>
        <w:outlineLvl w:val="0"/>
        <w:rPr>
          <w:ins w:id="6713" w:author="Lukáš Petr" w:date="2024-11-27T14:27:00Z" w16du:dateUtc="2024-11-27T13:27:00Z"/>
          <w:sz w:val="24"/>
          <w:szCs w:val="24"/>
        </w:rPr>
      </w:pPr>
      <w:ins w:id="6714" w:author="petr" w:date="2024-03-03T15:48:00Z">
        <w:r w:rsidRPr="00876AB5">
          <w:rPr>
            <w:b/>
            <w:sz w:val="24"/>
            <w:szCs w:val="24"/>
          </w:rPr>
          <w:t xml:space="preserve">stavby a zařízení komerčního občanského vybavení </w:t>
        </w:r>
        <w:r w:rsidRPr="00876AB5">
          <w:rPr>
            <w:sz w:val="24"/>
            <w:szCs w:val="24"/>
          </w:rPr>
          <w:t>– stavby a zařízení pro obchodní prodej, ubytování, stravování a ostatní nerušící služby;</w:t>
        </w:r>
      </w:ins>
    </w:p>
    <w:p w14:paraId="79FD16F8" w14:textId="77777777" w:rsidR="00D95522" w:rsidRPr="00876AB5" w:rsidRDefault="00D95522" w:rsidP="00D95522">
      <w:pPr>
        <w:pStyle w:val="Odstavecseseznamem"/>
        <w:widowControl/>
        <w:autoSpaceDE/>
        <w:autoSpaceDN/>
        <w:ind w:left="567" w:firstLine="0"/>
        <w:contextualSpacing/>
        <w:outlineLvl w:val="0"/>
        <w:rPr>
          <w:ins w:id="6715" w:author="Lukáš Petr" w:date="2024-11-27T14:27:00Z" w16du:dateUtc="2024-11-27T13:27:00Z"/>
          <w:b/>
          <w:sz w:val="24"/>
          <w:szCs w:val="24"/>
        </w:rPr>
      </w:pPr>
    </w:p>
    <w:p w14:paraId="6ECF61A3" w14:textId="77777777" w:rsidR="00D95522" w:rsidRPr="00876AB5" w:rsidRDefault="00D95522" w:rsidP="00D95522">
      <w:pPr>
        <w:pStyle w:val="Odstavecseseznamem"/>
        <w:widowControl/>
        <w:autoSpaceDE/>
        <w:autoSpaceDN/>
        <w:ind w:left="567" w:firstLine="0"/>
        <w:contextualSpacing/>
        <w:outlineLvl w:val="0"/>
        <w:rPr>
          <w:sz w:val="12"/>
          <w:szCs w:val="12"/>
        </w:rPr>
      </w:pPr>
    </w:p>
    <w:p w14:paraId="6BD6A94C" w14:textId="77777777" w:rsidR="00D95522" w:rsidRPr="00876AB5" w:rsidRDefault="00D95522">
      <w:pPr>
        <w:pStyle w:val="Odstavecseseznamem"/>
        <w:widowControl/>
        <w:autoSpaceDE/>
        <w:autoSpaceDN/>
        <w:ind w:left="567" w:firstLine="0"/>
        <w:contextualSpacing/>
        <w:outlineLvl w:val="0"/>
        <w:rPr>
          <w:ins w:id="6716" w:author="petr" w:date="2024-03-03T15:48:00Z"/>
          <w:sz w:val="12"/>
          <w:szCs w:val="12"/>
        </w:rPr>
        <w:pPrChange w:id="6717" w:author="Lukáš Petr" w:date="2024-11-27T14:27:00Z" w16du:dateUtc="2024-11-27T13:27:00Z">
          <w:pPr>
            <w:pStyle w:val="Odstavecseseznamem"/>
            <w:widowControl/>
            <w:numPr>
              <w:numId w:val="25"/>
            </w:numPr>
            <w:autoSpaceDE/>
            <w:autoSpaceDN/>
            <w:ind w:left="360" w:hanging="360"/>
            <w:contextualSpacing/>
            <w:outlineLvl w:val="0"/>
          </w:pPr>
        </w:pPrChange>
      </w:pPr>
    </w:p>
    <w:p w14:paraId="7A101A17" w14:textId="77777777" w:rsidR="00327E8A" w:rsidRPr="00876AB5" w:rsidRDefault="00327E8A">
      <w:pPr>
        <w:pStyle w:val="Odstavecseseznamem"/>
        <w:widowControl/>
        <w:numPr>
          <w:ilvl w:val="0"/>
          <w:numId w:val="25"/>
        </w:numPr>
        <w:autoSpaceDE/>
        <w:autoSpaceDN/>
        <w:ind w:left="567" w:hanging="425"/>
        <w:contextualSpacing/>
        <w:outlineLvl w:val="0"/>
        <w:rPr>
          <w:ins w:id="6718" w:author="petr" w:date="2024-03-03T15:48:00Z"/>
          <w:sz w:val="24"/>
          <w:szCs w:val="24"/>
        </w:rPr>
        <w:pPrChange w:id="6719" w:author="petr" w:date="2024-03-03T15:49:00Z">
          <w:pPr>
            <w:pStyle w:val="Odstavecseseznamem"/>
            <w:widowControl/>
            <w:numPr>
              <w:numId w:val="25"/>
            </w:numPr>
            <w:autoSpaceDE/>
            <w:autoSpaceDN/>
            <w:ind w:left="360" w:hanging="360"/>
            <w:contextualSpacing/>
            <w:outlineLvl w:val="0"/>
          </w:pPr>
        </w:pPrChange>
      </w:pPr>
      <w:ins w:id="6720" w:author="petr" w:date="2024-03-03T15:48:00Z">
        <w:r w:rsidRPr="00876AB5">
          <w:rPr>
            <w:b/>
            <w:sz w:val="24"/>
            <w:szCs w:val="24"/>
          </w:rPr>
          <w:t>stavby a zařízení pro plnění funkcí lesa</w:t>
        </w:r>
        <w:r w:rsidRPr="00876AB5">
          <w:rPr>
            <w:sz w:val="24"/>
            <w:szCs w:val="24"/>
          </w:rPr>
          <w:t xml:space="preserve"> – </w:t>
        </w:r>
        <w:r w:rsidRPr="00876AB5">
          <w:rPr>
            <w:sz w:val="24"/>
            <w:szCs w:val="24"/>
            <w:shd w:val="clear" w:color="auto" w:fill="FFFFFF"/>
          </w:rPr>
          <w:t>lesní cesty a ostatní trasy pro lesní dopravu, hrazení bystřin a strží, hrazení lavin či svážných území, výstavba malých vodních nádrží v lesích apod.;</w:t>
        </w:r>
      </w:ins>
    </w:p>
    <w:p w14:paraId="56C5CCBB" w14:textId="2673A247" w:rsidR="00327E8A" w:rsidRPr="00876AB5" w:rsidRDefault="00327E8A">
      <w:pPr>
        <w:pStyle w:val="Odstavecseseznamem"/>
        <w:widowControl/>
        <w:numPr>
          <w:ilvl w:val="0"/>
          <w:numId w:val="25"/>
        </w:numPr>
        <w:autoSpaceDE/>
        <w:autoSpaceDN/>
        <w:ind w:left="567" w:hanging="425"/>
        <w:contextualSpacing/>
        <w:outlineLvl w:val="0"/>
        <w:rPr>
          <w:ins w:id="6721" w:author="petr" w:date="2024-03-03T15:48:00Z"/>
          <w:sz w:val="24"/>
          <w:szCs w:val="24"/>
        </w:rPr>
        <w:pPrChange w:id="6722" w:author="petr" w:date="2024-03-03T15:49:00Z">
          <w:pPr>
            <w:pStyle w:val="Odstavecseseznamem"/>
            <w:widowControl/>
            <w:numPr>
              <w:numId w:val="25"/>
            </w:numPr>
            <w:autoSpaceDE/>
            <w:autoSpaceDN/>
            <w:ind w:left="360" w:hanging="360"/>
            <w:contextualSpacing/>
            <w:outlineLvl w:val="0"/>
          </w:pPr>
        </w:pPrChange>
      </w:pPr>
      <w:ins w:id="6723" w:author="petr" w:date="2024-03-03T15:48:00Z">
        <w:r w:rsidRPr="00876AB5">
          <w:rPr>
            <w:b/>
            <w:sz w:val="24"/>
            <w:szCs w:val="24"/>
          </w:rPr>
          <w:t xml:space="preserve">stavby a zařízení pro rybníkářství </w:t>
        </w:r>
        <w:r w:rsidRPr="00876AB5">
          <w:rPr>
            <w:sz w:val="24"/>
            <w:szCs w:val="24"/>
          </w:rPr>
          <w:t xml:space="preserve">– </w:t>
        </w:r>
        <w:r w:rsidRPr="00876AB5">
          <w:fldChar w:fldCharType="begin"/>
        </w:r>
        <w:r w:rsidRPr="00876AB5">
          <w:rPr>
            <w:sz w:val="24"/>
            <w:szCs w:val="24"/>
          </w:rPr>
          <w:instrText>HYPERLINK "https://cs.wikipedia.org/wiki/S%C3%A1dka" \o "Sádka"</w:instrText>
        </w:r>
        <w:r w:rsidRPr="00876AB5">
          <w:fldChar w:fldCharType="separate"/>
        </w:r>
        <w:r w:rsidRPr="00876AB5">
          <w:rPr>
            <w:rStyle w:val="Hypertextovodkaz"/>
            <w:color w:val="auto"/>
            <w:sz w:val="24"/>
            <w:szCs w:val="24"/>
            <w:u w:val="none"/>
            <w:shd w:val="clear" w:color="auto" w:fill="FFFFFF"/>
          </w:rPr>
          <w:t>sádka</w:t>
        </w:r>
        <w:r w:rsidRPr="00876AB5">
          <w:rPr>
            <w:rStyle w:val="Hypertextovodkaz"/>
            <w:color w:val="auto"/>
            <w:sz w:val="24"/>
            <w:szCs w:val="24"/>
            <w:u w:val="none"/>
            <w:shd w:val="clear" w:color="auto" w:fill="FFFFFF"/>
          </w:rPr>
          <w:fldChar w:fldCharType="end"/>
        </w:r>
        <w:r w:rsidRPr="00876AB5">
          <w:rPr>
            <w:sz w:val="24"/>
            <w:szCs w:val="24"/>
            <w:shd w:val="clear" w:color="auto" w:fill="FFFFFF"/>
          </w:rPr>
          <w:t xml:space="preserve">, rybí líhně, sila pro krmení ryb, příkopové rybníčky </w:t>
        </w:r>
      </w:ins>
      <w:ins w:id="6724" w:author="petr" w:date="2024-03-03T15:51:00Z">
        <w:r w:rsidRPr="00876AB5">
          <w:rPr>
            <w:sz w:val="24"/>
            <w:szCs w:val="24"/>
            <w:shd w:val="clear" w:color="auto" w:fill="FFFFFF"/>
          </w:rPr>
          <w:br/>
        </w:r>
      </w:ins>
      <w:ins w:id="6725" w:author="petr" w:date="2024-03-03T15:48:00Z">
        <w:r w:rsidRPr="00876AB5">
          <w:rPr>
            <w:sz w:val="24"/>
            <w:szCs w:val="24"/>
            <w:shd w:val="clear" w:color="auto" w:fill="FFFFFF"/>
          </w:rPr>
          <w:t>a jiné vodní nádrže nebo chovná zařízení;</w:t>
        </w:r>
      </w:ins>
    </w:p>
    <w:p w14:paraId="7D4BFCD1" w14:textId="77777777" w:rsidR="00327E8A" w:rsidRPr="00876AB5" w:rsidRDefault="00327E8A">
      <w:pPr>
        <w:pStyle w:val="Odstavecseseznamem"/>
        <w:widowControl/>
        <w:numPr>
          <w:ilvl w:val="0"/>
          <w:numId w:val="25"/>
        </w:numPr>
        <w:autoSpaceDE/>
        <w:autoSpaceDN/>
        <w:ind w:left="567" w:hanging="425"/>
        <w:contextualSpacing/>
        <w:rPr>
          <w:ins w:id="6726" w:author="petr" w:date="2024-03-03T15:48:00Z"/>
          <w:sz w:val="24"/>
          <w:szCs w:val="24"/>
        </w:rPr>
        <w:pPrChange w:id="6727" w:author="petr" w:date="2024-03-03T15:49:00Z">
          <w:pPr>
            <w:pStyle w:val="Odstavecseseznamem"/>
            <w:widowControl/>
            <w:numPr>
              <w:numId w:val="25"/>
            </w:numPr>
            <w:autoSpaceDE/>
            <w:autoSpaceDN/>
            <w:ind w:left="360" w:hanging="360"/>
            <w:contextualSpacing/>
          </w:pPr>
        </w:pPrChange>
      </w:pPr>
      <w:ins w:id="6728" w:author="petr" w:date="2024-03-03T15:48:00Z">
        <w:r w:rsidRPr="00876AB5">
          <w:rPr>
            <w:b/>
            <w:sz w:val="24"/>
            <w:szCs w:val="24"/>
          </w:rPr>
          <w:t xml:space="preserve">stavby a zařízení pro ubytování </w:t>
        </w:r>
        <w:r w:rsidRPr="00876AB5">
          <w:rPr>
            <w:sz w:val="24"/>
            <w:szCs w:val="24"/>
          </w:rPr>
          <w:t>– stavby, ve kterých je veřejnosti poskytováno přechodné ubytování a služby s tím spojené (hotely, penziony, ubytovny apod.);</w:t>
        </w:r>
      </w:ins>
    </w:p>
    <w:p w14:paraId="672EEACA" w14:textId="6A1FBF5E" w:rsidR="00327E8A" w:rsidRPr="00876AB5" w:rsidRDefault="00327E8A">
      <w:pPr>
        <w:pStyle w:val="Odstavecseseznamem"/>
        <w:widowControl/>
        <w:numPr>
          <w:ilvl w:val="0"/>
          <w:numId w:val="25"/>
        </w:numPr>
        <w:autoSpaceDE/>
        <w:autoSpaceDN/>
        <w:ind w:left="567" w:hanging="425"/>
        <w:contextualSpacing/>
        <w:outlineLvl w:val="0"/>
        <w:rPr>
          <w:ins w:id="6729" w:author="petr" w:date="2024-03-03T15:48:00Z"/>
          <w:sz w:val="24"/>
          <w:szCs w:val="24"/>
        </w:rPr>
        <w:pPrChange w:id="6730" w:author="petr" w:date="2024-03-03T15:49:00Z">
          <w:pPr>
            <w:pStyle w:val="Odstavecseseznamem"/>
            <w:widowControl/>
            <w:numPr>
              <w:numId w:val="25"/>
            </w:numPr>
            <w:autoSpaceDE/>
            <w:autoSpaceDN/>
            <w:ind w:left="360" w:hanging="360"/>
            <w:contextualSpacing/>
            <w:outlineLvl w:val="0"/>
          </w:pPr>
        </w:pPrChange>
      </w:pPr>
      <w:ins w:id="6731" w:author="petr" w:date="2024-03-03T15:48:00Z">
        <w:r w:rsidRPr="00876AB5">
          <w:rPr>
            <w:b/>
            <w:sz w:val="24"/>
            <w:szCs w:val="24"/>
          </w:rPr>
          <w:t>stavby a zařízení pro zemědělskou výrobu</w:t>
        </w:r>
        <w:r w:rsidRPr="00876AB5">
          <w:rPr>
            <w:sz w:val="24"/>
            <w:szCs w:val="24"/>
          </w:rPr>
          <w:t xml:space="preserve"> – stavby pro chov hospodářských zvířat, zpracování </w:t>
        </w:r>
      </w:ins>
      <w:ins w:id="6732" w:author="petr" w:date="2024-03-03T15:51:00Z">
        <w:r w:rsidRPr="00876AB5">
          <w:rPr>
            <w:sz w:val="24"/>
            <w:szCs w:val="24"/>
          </w:rPr>
          <w:br/>
        </w:r>
      </w:ins>
      <w:ins w:id="6733" w:author="petr" w:date="2024-03-03T15:48:00Z">
        <w:r w:rsidRPr="00876AB5">
          <w:rPr>
            <w:sz w:val="24"/>
            <w:szCs w:val="24"/>
          </w:rPr>
          <w:t>a skladování produktů živočišné výroby, přípravu a skladování krmiv a steliva, pěstování rostlin, skladování a posklizňovou úpravu produktů</w:t>
        </w:r>
        <w:r w:rsidRPr="00876AB5">
          <w:rPr>
            <w:color w:val="FF0000"/>
            <w:sz w:val="24"/>
            <w:szCs w:val="24"/>
          </w:rPr>
          <w:t xml:space="preserve"> </w:t>
        </w:r>
        <w:r w:rsidRPr="00876AB5">
          <w:rPr>
            <w:sz w:val="24"/>
            <w:szCs w:val="24"/>
          </w:rPr>
          <w:t>rostlinné výroby, skladování a přípravu prostředků výživy, přípravků na ochranu rostlin a rostlinných produktů, skladování zemědělské techniky apod.;</w:t>
        </w:r>
      </w:ins>
    </w:p>
    <w:p w14:paraId="0DF233CF" w14:textId="3DCFD588" w:rsidR="00327E8A" w:rsidRPr="00876AB5" w:rsidRDefault="00327E8A">
      <w:pPr>
        <w:pStyle w:val="Odstavecseseznamem"/>
        <w:widowControl/>
        <w:numPr>
          <w:ilvl w:val="0"/>
          <w:numId w:val="25"/>
        </w:numPr>
        <w:shd w:val="clear" w:color="auto" w:fill="FFFFFF" w:themeFill="background1"/>
        <w:autoSpaceDE/>
        <w:autoSpaceDN/>
        <w:ind w:left="567" w:hanging="425"/>
        <w:contextualSpacing/>
        <w:outlineLvl w:val="0"/>
        <w:rPr>
          <w:ins w:id="6734" w:author="petr" w:date="2024-03-03T15:48:00Z"/>
          <w:sz w:val="24"/>
          <w:szCs w:val="24"/>
        </w:rPr>
        <w:pPrChange w:id="6735" w:author="petr" w:date="2024-03-03T15:49:00Z">
          <w:pPr>
            <w:pStyle w:val="Odstavecseseznamem"/>
            <w:widowControl/>
            <w:numPr>
              <w:numId w:val="25"/>
            </w:numPr>
            <w:shd w:val="clear" w:color="auto" w:fill="FFFFFF" w:themeFill="background1"/>
            <w:autoSpaceDE/>
            <w:autoSpaceDN/>
            <w:ind w:left="360" w:hanging="360"/>
            <w:contextualSpacing/>
            <w:outlineLvl w:val="0"/>
          </w:pPr>
        </w:pPrChange>
      </w:pPr>
      <w:ins w:id="6736" w:author="petr" w:date="2024-03-03T15:48:00Z">
        <w:r w:rsidRPr="00876AB5">
          <w:rPr>
            <w:b/>
            <w:sz w:val="24"/>
            <w:szCs w:val="24"/>
          </w:rPr>
          <w:t>stavby a zařízení související s bydlením v bytových domech</w:t>
        </w:r>
        <w:r w:rsidRPr="00876AB5">
          <w:rPr>
            <w:sz w:val="24"/>
            <w:szCs w:val="24"/>
          </w:rPr>
          <w:t xml:space="preserve"> – řadové</w:t>
        </w:r>
      </w:ins>
      <w:ins w:id="6737" w:author="petr" w:date="2024-03-03T15:52:00Z">
        <w:r w:rsidRPr="00876AB5">
          <w:rPr>
            <w:sz w:val="24"/>
            <w:szCs w:val="24"/>
          </w:rPr>
          <w:t xml:space="preserve"> </w:t>
        </w:r>
      </w:ins>
      <w:ins w:id="6738" w:author="petr" w:date="2024-03-03T15:48:00Z">
        <w:r w:rsidRPr="00876AB5">
          <w:rPr>
            <w:sz w:val="24"/>
            <w:szCs w:val="24"/>
          </w:rPr>
          <w:t>a hromadné garáže, parkovací přístřešky, sportoviště a dětská hřiště, zahrady, bazény, kůlny, altány, pergoly, terasy apod.;</w:t>
        </w:r>
      </w:ins>
    </w:p>
    <w:p w14:paraId="1FBA394F" w14:textId="77777777" w:rsidR="00327E8A" w:rsidRPr="00876AB5" w:rsidRDefault="00327E8A">
      <w:pPr>
        <w:pStyle w:val="Odstavecseseznamem"/>
        <w:widowControl/>
        <w:numPr>
          <w:ilvl w:val="0"/>
          <w:numId w:val="25"/>
        </w:numPr>
        <w:autoSpaceDE/>
        <w:autoSpaceDN/>
        <w:ind w:left="567" w:hanging="425"/>
        <w:contextualSpacing/>
        <w:rPr>
          <w:ins w:id="6739" w:author="petr" w:date="2024-03-03T15:48:00Z"/>
          <w:sz w:val="24"/>
          <w:szCs w:val="24"/>
        </w:rPr>
        <w:pPrChange w:id="6740" w:author="petr" w:date="2024-03-03T15:49:00Z">
          <w:pPr>
            <w:pStyle w:val="Odstavecseseznamem"/>
            <w:widowControl/>
            <w:numPr>
              <w:numId w:val="25"/>
            </w:numPr>
            <w:autoSpaceDE/>
            <w:autoSpaceDN/>
            <w:ind w:left="360" w:hanging="360"/>
            <w:contextualSpacing/>
          </w:pPr>
        </w:pPrChange>
      </w:pPr>
      <w:ins w:id="6741" w:author="petr" w:date="2024-03-03T15:48:00Z">
        <w:r w:rsidRPr="00876AB5">
          <w:rPr>
            <w:b/>
            <w:sz w:val="24"/>
            <w:szCs w:val="24"/>
          </w:rPr>
          <w:t>stavby a zařízení související se stavbami silniční dopravy</w:t>
        </w:r>
        <w:r w:rsidRPr="00876AB5">
          <w:rPr>
            <w:sz w:val="24"/>
            <w:szCs w:val="24"/>
          </w:rPr>
          <w:t xml:space="preserve"> – autobusové zastávky, odstavná stání, parkovací plochy a další účelové stavby spojené se silniční dopravou;</w:t>
        </w:r>
      </w:ins>
    </w:p>
    <w:p w14:paraId="46354C83" w14:textId="77777777" w:rsidR="00327E8A" w:rsidRPr="00876AB5" w:rsidRDefault="00327E8A">
      <w:pPr>
        <w:pStyle w:val="Odstavecseseznamem"/>
        <w:widowControl/>
        <w:numPr>
          <w:ilvl w:val="0"/>
          <w:numId w:val="25"/>
        </w:numPr>
        <w:autoSpaceDE/>
        <w:autoSpaceDN/>
        <w:ind w:left="567" w:hanging="425"/>
        <w:contextualSpacing/>
        <w:outlineLvl w:val="0"/>
        <w:rPr>
          <w:ins w:id="6742" w:author="petr" w:date="2024-03-12T13:40:00Z"/>
          <w:sz w:val="24"/>
          <w:szCs w:val="24"/>
        </w:rPr>
      </w:pPr>
      <w:ins w:id="6743" w:author="petr" w:date="2024-03-03T15:48:00Z">
        <w:r w:rsidRPr="00876AB5">
          <w:rPr>
            <w:b/>
            <w:sz w:val="24"/>
            <w:szCs w:val="24"/>
          </w:rPr>
          <w:t>stavby a zařízení sportovního občanského vybavení</w:t>
        </w:r>
        <w:r w:rsidRPr="00876AB5">
          <w:rPr>
            <w:sz w:val="24"/>
            <w:szCs w:val="24"/>
          </w:rPr>
          <w:t xml:space="preserve"> – stavby a zařízení pro školní tělovýchovu, vrcholový, výkonnostní a rekreační sport, zařízení víceúčelových a dětských hřišť;</w:t>
        </w:r>
      </w:ins>
    </w:p>
    <w:p w14:paraId="05C51C01" w14:textId="77777777" w:rsidR="00327E8A" w:rsidRPr="00876AB5" w:rsidRDefault="00327E8A">
      <w:pPr>
        <w:pStyle w:val="Odstavecseseznamem"/>
        <w:widowControl/>
        <w:numPr>
          <w:ilvl w:val="0"/>
          <w:numId w:val="25"/>
        </w:numPr>
        <w:autoSpaceDE/>
        <w:autoSpaceDN/>
        <w:ind w:left="567" w:hanging="425"/>
        <w:contextualSpacing/>
        <w:outlineLvl w:val="0"/>
        <w:rPr>
          <w:ins w:id="6744" w:author="petr" w:date="2024-03-03T15:48:00Z"/>
          <w:sz w:val="24"/>
          <w:szCs w:val="24"/>
        </w:rPr>
        <w:pPrChange w:id="6745" w:author="petr" w:date="2024-03-03T15:49:00Z">
          <w:pPr>
            <w:pStyle w:val="Odstavecseseznamem"/>
            <w:widowControl/>
            <w:numPr>
              <w:numId w:val="25"/>
            </w:numPr>
            <w:autoSpaceDE/>
            <w:autoSpaceDN/>
            <w:ind w:left="360" w:hanging="360"/>
            <w:contextualSpacing/>
            <w:outlineLvl w:val="0"/>
          </w:pPr>
        </w:pPrChange>
      </w:pPr>
      <w:ins w:id="6746" w:author="petr" w:date="2024-03-03T15:48:00Z">
        <w:r w:rsidRPr="00876AB5">
          <w:rPr>
            <w:b/>
            <w:sz w:val="24"/>
            <w:szCs w:val="24"/>
          </w:rPr>
          <w:t xml:space="preserve">stavby a zařízení související se stavbami sportovního občanského vybavení </w:t>
        </w:r>
        <w:r w:rsidRPr="00876AB5">
          <w:rPr>
            <w:bCs/>
            <w:sz w:val="24"/>
            <w:szCs w:val="24"/>
          </w:rPr>
          <w:t>– šatny a sociální zařízení, sklady sportovního náčiní apod.;</w:t>
        </w:r>
      </w:ins>
    </w:p>
    <w:p w14:paraId="75D000BE" w14:textId="473A4B16" w:rsidR="00327E8A" w:rsidRPr="00876AB5" w:rsidRDefault="00327E8A">
      <w:pPr>
        <w:pStyle w:val="Odstavecseseznamem"/>
        <w:widowControl/>
        <w:numPr>
          <w:ilvl w:val="0"/>
          <w:numId w:val="25"/>
        </w:numPr>
        <w:autoSpaceDE/>
        <w:autoSpaceDN/>
        <w:ind w:left="567" w:hanging="425"/>
        <w:contextualSpacing/>
        <w:outlineLvl w:val="0"/>
        <w:rPr>
          <w:ins w:id="6747" w:author="petr" w:date="2024-03-03T15:48:00Z"/>
          <w:sz w:val="24"/>
          <w:szCs w:val="24"/>
        </w:rPr>
        <w:pPrChange w:id="6748" w:author="petr" w:date="2024-03-03T15:49:00Z">
          <w:pPr>
            <w:pStyle w:val="Odstavecseseznamem"/>
            <w:widowControl/>
            <w:numPr>
              <w:numId w:val="25"/>
            </w:numPr>
            <w:autoSpaceDE/>
            <w:autoSpaceDN/>
            <w:ind w:left="360" w:hanging="360"/>
            <w:contextualSpacing/>
            <w:outlineLvl w:val="0"/>
          </w:pPr>
        </w:pPrChange>
      </w:pPr>
      <w:ins w:id="6749" w:author="petr" w:date="2024-03-03T15:48:00Z">
        <w:r w:rsidRPr="00876AB5">
          <w:rPr>
            <w:b/>
            <w:sz w:val="24"/>
            <w:szCs w:val="24"/>
          </w:rPr>
          <w:t xml:space="preserve">stavby a zařízení veřejného občanského vybavení </w:t>
        </w:r>
        <w:r w:rsidRPr="00876AB5">
          <w:rPr>
            <w:sz w:val="24"/>
            <w:szCs w:val="24"/>
          </w:rPr>
          <w:t xml:space="preserve">– stavby a zařízení sloužící pro vzdělávání </w:t>
        </w:r>
      </w:ins>
      <w:ins w:id="6750" w:author="petr" w:date="2024-03-03T15:52:00Z">
        <w:r w:rsidRPr="00876AB5">
          <w:rPr>
            <w:sz w:val="24"/>
            <w:szCs w:val="24"/>
          </w:rPr>
          <w:br/>
        </w:r>
      </w:ins>
      <w:ins w:id="6751" w:author="petr" w:date="2024-03-03T15:48:00Z">
        <w:r w:rsidRPr="00876AB5">
          <w:rPr>
            <w:sz w:val="24"/>
            <w:szCs w:val="24"/>
          </w:rPr>
          <w:t>a výchovu, sociální služby a péči o rodiny, zdravotní služby, kulturu (včetně církevních staveb), veřejnou správu, ochranu obyvatelstva;</w:t>
        </w:r>
      </w:ins>
    </w:p>
    <w:p w14:paraId="47B96392" w14:textId="4D5C2262" w:rsidR="00327E8A" w:rsidRPr="00876AB5" w:rsidRDefault="00327E8A">
      <w:pPr>
        <w:pStyle w:val="Odstavecseseznamem"/>
        <w:widowControl/>
        <w:numPr>
          <w:ilvl w:val="0"/>
          <w:numId w:val="25"/>
        </w:numPr>
        <w:autoSpaceDE/>
        <w:autoSpaceDN/>
        <w:ind w:left="567" w:hanging="425"/>
        <w:contextualSpacing/>
        <w:rPr>
          <w:ins w:id="6752" w:author="petr" w:date="2024-03-03T15:48:00Z"/>
          <w:sz w:val="24"/>
          <w:szCs w:val="24"/>
        </w:rPr>
        <w:pPrChange w:id="6753" w:author="petr" w:date="2024-03-03T15:49:00Z">
          <w:pPr>
            <w:pStyle w:val="Odstavecseseznamem"/>
            <w:widowControl/>
            <w:numPr>
              <w:numId w:val="25"/>
            </w:numPr>
            <w:autoSpaceDE/>
            <w:autoSpaceDN/>
            <w:ind w:left="360" w:hanging="360"/>
            <w:contextualSpacing/>
          </w:pPr>
        </w:pPrChange>
      </w:pPr>
      <w:ins w:id="6754" w:author="petr" w:date="2024-03-03T15:48:00Z">
        <w:r w:rsidRPr="00876AB5">
          <w:rPr>
            <w:b/>
            <w:sz w:val="24"/>
            <w:szCs w:val="24"/>
          </w:rPr>
          <w:t>stavby silniční dopravy</w:t>
        </w:r>
        <w:r w:rsidRPr="00876AB5">
          <w:rPr>
            <w:sz w:val="24"/>
            <w:szCs w:val="24"/>
          </w:rPr>
          <w:t xml:space="preserve"> – silnice I., II. a III. třídy, místní a účelové komunikace</w:t>
        </w:r>
      </w:ins>
      <w:ins w:id="6755" w:author="petr" w:date="2024-03-03T15:52:00Z">
        <w:r w:rsidRPr="00876AB5">
          <w:rPr>
            <w:sz w:val="24"/>
            <w:szCs w:val="24"/>
          </w:rPr>
          <w:t xml:space="preserve"> </w:t>
        </w:r>
      </w:ins>
      <w:ins w:id="6756" w:author="petr" w:date="2024-03-03T15:48:00Z">
        <w:r w:rsidRPr="00876AB5">
          <w:rPr>
            <w:sz w:val="24"/>
            <w:szCs w:val="24"/>
          </w:rPr>
          <w:t>a související náspy, zářezy, opěrné zdi, mosty, tunely, protihlukové stěny apod.;</w:t>
        </w:r>
      </w:ins>
    </w:p>
    <w:p w14:paraId="2E2DBD45" w14:textId="77777777" w:rsidR="00327E8A" w:rsidRPr="00876AB5" w:rsidRDefault="00327E8A">
      <w:pPr>
        <w:pStyle w:val="Default"/>
        <w:numPr>
          <w:ilvl w:val="0"/>
          <w:numId w:val="25"/>
        </w:numPr>
        <w:ind w:left="567" w:hanging="425"/>
        <w:jc w:val="both"/>
        <w:rPr>
          <w:ins w:id="6757" w:author="petr" w:date="2024-03-03T15:48:00Z"/>
          <w:rFonts w:ascii="Times New Roman" w:hAnsi="Times New Roman" w:cs="Times New Roman"/>
          <w:color w:val="auto"/>
        </w:rPr>
        <w:pPrChange w:id="6758" w:author="petr" w:date="2024-03-03T15:49:00Z">
          <w:pPr>
            <w:pStyle w:val="Default"/>
            <w:numPr>
              <w:numId w:val="25"/>
            </w:numPr>
            <w:ind w:left="360" w:hanging="360"/>
            <w:jc w:val="both"/>
          </w:pPr>
        </w:pPrChange>
      </w:pPr>
      <w:ins w:id="6759" w:author="petr" w:date="2024-03-03T15:48:00Z">
        <w:r w:rsidRPr="00876AB5">
          <w:rPr>
            <w:rFonts w:ascii="Times New Roman" w:hAnsi="Times New Roman" w:cs="Times New Roman"/>
            <w:b/>
            <w:color w:val="auto"/>
          </w:rPr>
          <w:t xml:space="preserve">stavební pozemek </w:t>
        </w:r>
        <w:r w:rsidRPr="00876AB5">
          <w:rPr>
            <w:rFonts w:ascii="Times New Roman" w:hAnsi="Times New Roman" w:cs="Times New Roman"/>
            <w:color w:val="auto"/>
          </w:rPr>
          <w:t xml:space="preserve">– </w:t>
        </w:r>
        <w:r w:rsidRPr="00876AB5">
          <w:rPr>
            <w:rFonts w:ascii="Times New Roman" w:hAnsi="Times New Roman" w:cs="Times New Roman"/>
            <w:color w:val="auto"/>
            <w:shd w:val="clear" w:color="auto" w:fill="FFFFFF"/>
          </w:rPr>
          <w:t>pozemek nebo jeho část nebo soubor pozemků, vymezený a určený k umístění stavby;</w:t>
        </w:r>
      </w:ins>
    </w:p>
    <w:p w14:paraId="2BC2C2C1" w14:textId="77777777" w:rsidR="00327E8A" w:rsidRPr="00876AB5" w:rsidRDefault="00327E8A">
      <w:pPr>
        <w:pStyle w:val="Default"/>
        <w:numPr>
          <w:ilvl w:val="0"/>
          <w:numId w:val="25"/>
        </w:numPr>
        <w:ind w:left="567" w:hanging="425"/>
        <w:jc w:val="both"/>
        <w:rPr>
          <w:ins w:id="6760" w:author="petr" w:date="2024-03-06T14:52:00Z"/>
          <w:rFonts w:ascii="Times New Roman" w:hAnsi="Times New Roman" w:cs="Times New Roman"/>
          <w:color w:val="auto"/>
        </w:rPr>
      </w:pPr>
      <w:ins w:id="6761" w:author="petr" w:date="2024-03-03T15:48:00Z">
        <w:r w:rsidRPr="00876AB5">
          <w:rPr>
            <w:rFonts w:ascii="Times New Roman" w:hAnsi="Times New Roman" w:cs="Times New Roman"/>
            <w:b/>
            <w:color w:val="auto"/>
          </w:rPr>
          <w:t>struktura zástavby</w:t>
        </w:r>
        <w:r w:rsidRPr="00876AB5">
          <w:rPr>
            <w:rFonts w:ascii="Times New Roman" w:hAnsi="Times New Roman" w:cs="Times New Roman"/>
            <w:color w:val="auto"/>
          </w:rPr>
          <w:t xml:space="preserve"> – vztah půdorysného a prostorového uspořádání zástavby vůči veřejnému prostoru (navzájem se ovlivňující prostorové prvky, které tvoří např. bloky, ulice, stavební čáry, budovy nebo veřejná prostranství), plošná intenzita (hustota) zastavění;</w:t>
        </w:r>
      </w:ins>
    </w:p>
    <w:p w14:paraId="653772D5" w14:textId="20D150F2" w:rsidR="00CB28C5" w:rsidRPr="00876AB5" w:rsidRDefault="00CB28C5">
      <w:pPr>
        <w:pStyle w:val="Default"/>
        <w:numPr>
          <w:ilvl w:val="0"/>
          <w:numId w:val="25"/>
        </w:numPr>
        <w:ind w:left="567" w:hanging="425"/>
        <w:jc w:val="both"/>
        <w:rPr>
          <w:ins w:id="6762" w:author="petr" w:date="2024-03-03T15:48:00Z"/>
          <w:rFonts w:ascii="Times New Roman" w:hAnsi="Times New Roman" w:cs="Times New Roman"/>
          <w:color w:val="auto"/>
        </w:rPr>
        <w:pPrChange w:id="6763" w:author="petr" w:date="2024-03-03T15:49:00Z">
          <w:pPr>
            <w:pStyle w:val="Default"/>
            <w:numPr>
              <w:numId w:val="25"/>
            </w:numPr>
            <w:ind w:left="360" w:hanging="360"/>
            <w:jc w:val="both"/>
          </w:pPr>
        </w:pPrChange>
      </w:pPr>
      <w:ins w:id="6764" w:author="petr" w:date="2024-03-06T14:52:00Z">
        <w:r w:rsidRPr="00876AB5">
          <w:rPr>
            <w:rFonts w:ascii="Times New Roman" w:hAnsi="Times New Roman" w:cs="Times New Roman"/>
            <w:b/>
            <w:rPrChange w:id="6765" w:author="petr" w:date="2024-03-07T10:36:00Z">
              <w:rPr>
                <w:b/>
                <w:sz w:val="18"/>
                <w:szCs w:val="18"/>
              </w:rPr>
            </w:rPrChange>
          </w:rPr>
          <w:t xml:space="preserve">vedlejší stavba </w:t>
        </w:r>
        <w:r w:rsidRPr="00876AB5">
          <w:rPr>
            <w:rFonts w:ascii="Times New Roman" w:hAnsi="Times New Roman" w:cs="Times New Roman"/>
            <w:rPrChange w:id="6766" w:author="petr" w:date="2024-03-07T10:36:00Z">
              <w:rPr>
                <w:sz w:val="18"/>
                <w:szCs w:val="18"/>
              </w:rPr>
            </w:rPrChange>
          </w:rPr>
          <w:t>– stavba, která souvisí účelem užívání nebo umístěním s hlavní stavbou</w:t>
        </w:r>
      </w:ins>
      <w:ins w:id="6767" w:author="petr" w:date="2024-03-06T14:53:00Z">
        <w:r w:rsidRPr="00876AB5">
          <w:rPr>
            <w:rFonts w:ascii="Times New Roman" w:hAnsi="Times New Roman" w:cs="Times New Roman"/>
          </w:rPr>
          <w:t>;</w:t>
        </w:r>
      </w:ins>
    </w:p>
    <w:p w14:paraId="69B632EA" w14:textId="77777777" w:rsidR="00327E8A" w:rsidRPr="00876AB5" w:rsidRDefault="00327E8A">
      <w:pPr>
        <w:pStyle w:val="Default"/>
        <w:numPr>
          <w:ilvl w:val="0"/>
          <w:numId w:val="25"/>
        </w:numPr>
        <w:ind w:left="567" w:hanging="425"/>
        <w:jc w:val="both"/>
        <w:rPr>
          <w:ins w:id="6768" w:author="petr" w:date="2024-03-03T15:48:00Z"/>
          <w:rFonts w:ascii="Times New Roman" w:hAnsi="Times New Roman" w:cs="Times New Roman"/>
          <w:color w:val="auto"/>
        </w:rPr>
        <w:pPrChange w:id="6769" w:author="petr" w:date="2024-03-03T15:49:00Z">
          <w:pPr>
            <w:pStyle w:val="Default"/>
            <w:numPr>
              <w:numId w:val="25"/>
            </w:numPr>
            <w:ind w:left="360" w:hanging="360"/>
            <w:jc w:val="both"/>
          </w:pPr>
        </w:pPrChange>
      </w:pPr>
      <w:ins w:id="6770" w:author="petr" w:date="2024-03-03T15:48:00Z">
        <w:r w:rsidRPr="00876AB5">
          <w:rPr>
            <w:rFonts w:ascii="Times New Roman" w:hAnsi="Times New Roman" w:cs="Times New Roman"/>
            <w:b/>
            <w:color w:val="auto"/>
          </w:rPr>
          <w:t>veřejná zeleň</w:t>
        </w:r>
        <w:r w:rsidRPr="00876AB5">
          <w:rPr>
            <w:rFonts w:ascii="Times New Roman" w:hAnsi="Times New Roman" w:cs="Times New Roman"/>
            <w:color w:val="auto"/>
          </w:rPr>
          <w:t xml:space="preserve"> – zeleň přístupná každému bez omezení (parky, lesoparky, pobytové louky, veřejné zahrady apod.);</w:t>
        </w:r>
      </w:ins>
    </w:p>
    <w:p w14:paraId="0DCC1BD2" w14:textId="7F5EF45C" w:rsidR="00327E8A" w:rsidRPr="00876AB5" w:rsidRDefault="00327E8A">
      <w:pPr>
        <w:pStyle w:val="Odstavecseseznamem"/>
        <w:widowControl/>
        <w:numPr>
          <w:ilvl w:val="0"/>
          <w:numId w:val="25"/>
        </w:numPr>
        <w:autoSpaceDE/>
        <w:autoSpaceDN/>
        <w:ind w:left="567" w:hanging="425"/>
        <w:contextualSpacing/>
        <w:rPr>
          <w:ins w:id="6771" w:author="petr" w:date="2024-03-03T15:48:00Z"/>
          <w:sz w:val="24"/>
          <w:szCs w:val="24"/>
        </w:rPr>
        <w:pPrChange w:id="6772" w:author="petr" w:date="2024-03-03T15:49:00Z">
          <w:pPr>
            <w:pStyle w:val="Odstavecseseznamem"/>
            <w:widowControl/>
            <w:numPr>
              <w:numId w:val="25"/>
            </w:numPr>
            <w:autoSpaceDE/>
            <w:autoSpaceDN/>
            <w:ind w:left="360" w:hanging="360"/>
            <w:contextualSpacing/>
          </w:pPr>
        </w:pPrChange>
      </w:pPr>
      <w:ins w:id="6773" w:author="petr" w:date="2024-03-03T15:48:00Z">
        <w:r w:rsidRPr="00876AB5">
          <w:rPr>
            <w:b/>
            <w:sz w:val="24"/>
            <w:szCs w:val="24"/>
          </w:rPr>
          <w:t xml:space="preserve">vodohospodářské stavby a zařízení </w:t>
        </w:r>
        <w:r w:rsidRPr="00876AB5">
          <w:rPr>
            <w:sz w:val="24"/>
            <w:szCs w:val="24"/>
          </w:rPr>
          <w:t>– hydrotechnické stavby (jezy, úpravy toků apod.), zdravotně-inženýrské stavby (jímání vody, úpravy vody, odvedení</w:t>
        </w:r>
      </w:ins>
      <w:ins w:id="6774" w:author="petr" w:date="2024-03-03T15:52:00Z">
        <w:r w:rsidRPr="00876AB5">
          <w:rPr>
            <w:sz w:val="24"/>
            <w:szCs w:val="24"/>
          </w:rPr>
          <w:t xml:space="preserve"> </w:t>
        </w:r>
      </w:ins>
      <w:ins w:id="6775" w:author="petr" w:date="2024-03-03T15:48:00Z">
        <w:r w:rsidRPr="00876AB5">
          <w:rPr>
            <w:sz w:val="24"/>
            <w:szCs w:val="24"/>
          </w:rPr>
          <w:t>a čištění odpadních vod), hydromeliorační stavby (úprava vodního režimu v půdě, odvodnění, závlahy, protierozní opatření, zadržení vody v krajině);</w:t>
        </w:r>
      </w:ins>
    </w:p>
    <w:p w14:paraId="6A53EE79" w14:textId="407114C0" w:rsidR="00327E8A" w:rsidRPr="00876AB5" w:rsidRDefault="00327E8A">
      <w:pPr>
        <w:pStyle w:val="Default"/>
        <w:numPr>
          <w:ilvl w:val="0"/>
          <w:numId w:val="25"/>
        </w:numPr>
        <w:ind w:left="567" w:right="34" w:hanging="425"/>
        <w:jc w:val="both"/>
        <w:rPr>
          <w:ins w:id="6776" w:author="petr" w:date="2024-03-03T15:48:00Z"/>
          <w:rFonts w:ascii="Times New Roman" w:hAnsi="Times New Roman" w:cs="Times New Roman"/>
          <w:color w:val="auto"/>
        </w:rPr>
        <w:pPrChange w:id="6777" w:author="petr" w:date="2024-03-03T15:49:00Z">
          <w:pPr>
            <w:pStyle w:val="Default"/>
            <w:numPr>
              <w:numId w:val="25"/>
            </w:numPr>
            <w:ind w:left="360" w:right="34" w:hanging="360"/>
            <w:jc w:val="both"/>
          </w:pPr>
        </w:pPrChange>
      </w:pPr>
      <w:ins w:id="6778" w:author="petr" w:date="2024-03-03T15:48:00Z">
        <w:r w:rsidRPr="00876AB5">
          <w:rPr>
            <w:rFonts w:ascii="Times New Roman" w:hAnsi="Times New Roman" w:cs="Times New Roman"/>
            <w:b/>
            <w:color w:val="auto"/>
          </w:rPr>
          <w:t>zařízení</w:t>
        </w:r>
        <w:r w:rsidRPr="00876AB5">
          <w:rPr>
            <w:rFonts w:ascii="Times New Roman" w:hAnsi="Times New Roman" w:cs="Times New Roman"/>
            <w:color w:val="auto"/>
          </w:rPr>
          <w:t xml:space="preserve"> – v územním plánu je pojem „zařízení“ použit nad rámec definice dle platných právních předpisů (informační a reklamní panel, tabule, deska či jiná konstrukce a technické zařízení), zařízením se rozumí vybavenost v rámci ploch s rozdílným způsobem vybavení (tělovýchovná </w:t>
        </w:r>
      </w:ins>
      <w:ins w:id="6779" w:author="petr" w:date="2024-03-04T11:55:00Z">
        <w:r w:rsidR="00C865DB" w:rsidRPr="00876AB5">
          <w:rPr>
            <w:rFonts w:ascii="Times New Roman" w:hAnsi="Times New Roman" w:cs="Times New Roman"/>
            <w:color w:val="auto"/>
          </w:rPr>
          <w:br/>
        </w:r>
      </w:ins>
      <w:ins w:id="6780" w:author="petr" w:date="2024-03-03T15:48:00Z">
        <w:r w:rsidRPr="00876AB5">
          <w:rPr>
            <w:rFonts w:ascii="Times New Roman" w:hAnsi="Times New Roman" w:cs="Times New Roman"/>
            <w:color w:val="auto"/>
          </w:rPr>
          <w:t>a sportovní zařízení, zařízení dopravní infrastruktury apod.).</w:t>
        </w:r>
      </w:ins>
    </w:p>
    <w:bookmarkEnd w:id="6636"/>
    <w:p w14:paraId="533990C1" w14:textId="0435477A" w:rsidR="008D4D52" w:rsidRPr="00876AB5" w:rsidRDefault="008D4D52" w:rsidP="008D4D52">
      <w:pPr>
        <w:pStyle w:val="Zkladntext"/>
        <w:ind w:left="575" w:right="2"/>
        <w:rPr>
          <w:ins w:id="6781" w:author="Lukáš Petr" w:date="2023-09-05T13:45:00Z"/>
        </w:rPr>
      </w:pPr>
    </w:p>
    <w:p w14:paraId="62732CF4" w14:textId="77777777" w:rsidR="008D4D52" w:rsidRPr="00876AB5" w:rsidRDefault="008D4D52" w:rsidP="008D4D52">
      <w:pPr>
        <w:pStyle w:val="Zkladntext"/>
        <w:ind w:left="0" w:right="2"/>
      </w:pPr>
    </w:p>
    <w:p w14:paraId="2A0ED4BB" w14:textId="3A4FBA00" w:rsidR="00C865DB" w:rsidRPr="00876AB5" w:rsidRDefault="00C865DB">
      <w:pPr>
        <w:shd w:val="clear" w:color="auto" w:fill="FFFFFF" w:themeFill="background1"/>
        <w:ind w:left="142" w:right="-1"/>
        <w:jc w:val="both"/>
        <w:outlineLvl w:val="0"/>
        <w:rPr>
          <w:ins w:id="6782" w:author="petr" w:date="2024-03-04T11:55:00Z"/>
          <w:rFonts w:eastAsia="Microsoft Sans Serif"/>
          <w:bCs/>
          <w:sz w:val="24"/>
          <w:szCs w:val="24"/>
          <w:rPrChange w:id="6783" w:author="petr" w:date="2024-03-04T11:55:00Z">
            <w:rPr>
              <w:ins w:id="6784" w:author="petr" w:date="2024-03-04T11:55:00Z"/>
              <w:rFonts w:ascii="Arial" w:eastAsia="Microsoft Sans Serif" w:hAnsi="Arial" w:cs="Arial"/>
              <w:bCs/>
              <w:sz w:val="18"/>
              <w:szCs w:val="18"/>
            </w:rPr>
          </w:rPrChange>
        </w:rPr>
        <w:pPrChange w:id="6785" w:author="petr" w:date="2024-03-04T11:55:00Z">
          <w:pPr>
            <w:shd w:val="clear" w:color="auto" w:fill="FFFFFF" w:themeFill="background1"/>
            <w:ind w:left="426" w:right="-1"/>
            <w:jc w:val="both"/>
            <w:outlineLvl w:val="0"/>
          </w:pPr>
        </w:pPrChange>
      </w:pPr>
      <w:ins w:id="6786" w:author="petr" w:date="2024-03-04T11:55:00Z">
        <w:r w:rsidRPr="00876AB5">
          <w:rPr>
            <w:rFonts w:eastAsia="Microsoft Sans Serif"/>
            <w:bCs/>
            <w:sz w:val="24"/>
            <w:szCs w:val="24"/>
            <w:rPrChange w:id="6787" w:author="petr" w:date="2024-03-04T11:55:00Z">
              <w:rPr>
                <w:rFonts w:ascii="Arial" w:eastAsia="Microsoft Sans Serif" w:hAnsi="Arial" w:cs="Arial"/>
                <w:b/>
                <w:sz w:val="18"/>
                <w:szCs w:val="18"/>
              </w:rPr>
            </w:rPrChange>
          </w:rPr>
          <w:t>Textová část územního plánu obsahuje 3</w:t>
        </w:r>
      </w:ins>
      <w:ins w:id="6788" w:author="Lukáš Petr" w:date="2025-03-20T14:18:00Z" w16du:dateUtc="2025-03-20T13:18:00Z">
        <w:r w:rsidR="006D481A">
          <w:rPr>
            <w:rFonts w:eastAsia="Microsoft Sans Serif"/>
            <w:bCs/>
            <w:sz w:val="24"/>
            <w:szCs w:val="24"/>
          </w:rPr>
          <w:t>3</w:t>
        </w:r>
      </w:ins>
      <w:ins w:id="6789" w:author="petr" w:date="2024-03-04T11:55:00Z">
        <w:r w:rsidRPr="00876AB5">
          <w:rPr>
            <w:rFonts w:eastAsia="Microsoft Sans Serif"/>
            <w:bCs/>
            <w:sz w:val="24"/>
            <w:szCs w:val="24"/>
            <w:rPrChange w:id="6790" w:author="petr" w:date="2024-03-04T11:55:00Z">
              <w:rPr>
                <w:rFonts w:ascii="Arial" w:eastAsia="Microsoft Sans Serif" w:hAnsi="Arial" w:cs="Arial"/>
                <w:b/>
                <w:sz w:val="18"/>
                <w:szCs w:val="18"/>
              </w:rPr>
            </w:rPrChange>
          </w:rPr>
          <w:t xml:space="preserve"> číslovaných stran, grafická část územního plánu je zpracována v rozsahu 3 výkresů.</w:t>
        </w:r>
      </w:ins>
    </w:p>
    <w:p w14:paraId="3F50197B" w14:textId="77777777" w:rsidR="008D4D52" w:rsidRPr="00876AB5" w:rsidRDefault="008D4D52" w:rsidP="00E632CE"/>
    <w:p w14:paraId="05D93510" w14:textId="77777777" w:rsidR="00946A3C" w:rsidRPr="00876AB5" w:rsidRDefault="00946A3C" w:rsidP="00E632CE"/>
    <w:p w14:paraId="5D5DB37F" w14:textId="77777777" w:rsidR="00946A3C" w:rsidRPr="00876AB5" w:rsidRDefault="00946A3C" w:rsidP="00E632CE"/>
    <w:p w14:paraId="479F93D0" w14:textId="77777777" w:rsidR="00946A3C" w:rsidRPr="00876AB5" w:rsidRDefault="00946A3C" w:rsidP="00E632CE"/>
    <w:p w14:paraId="4CEE7E9B" w14:textId="77777777" w:rsidR="00946A3C" w:rsidRPr="00876AB5" w:rsidRDefault="00946A3C" w:rsidP="00E632CE"/>
    <w:p w14:paraId="358194E7" w14:textId="77777777" w:rsidR="00946A3C" w:rsidRPr="00876AB5" w:rsidRDefault="00946A3C" w:rsidP="00E632CE"/>
    <w:p w14:paraId="0434D025" w14:textId="77777777" w:rsidR="00946A3C" w:rsidRPr="00876AB5" w:rsidRDefault="00946A3C" w:rsidP="00E632CE"/>
    <w:p w14:paraId="563ADDDB" w14:textId="77777777" w:rsidR="00DF0F96" w:rsidRPr="00876AB5" w:rsidRDefault="00DF0F96" w:rsidP="00E632CE"/>
    <w:p w14:paraId="4D3DCE87" w14:textId="77777777" w:rsidR="00946A3C" w:rsidRPr="00876AB5" w:rsidRDefault="00946A3C" w:rsidP="00E632CE"/>
    <w:p w14:paraId="360E87BD" w14:textId="77777777" w:rsidR="00D95522" w:rsidRPr="00876AB5" w:rsidRDefault="00D95522" w:rsidP="00E632CE"/>
    <w:tbl>
      <w:tblPr>
        <w:tblStyle w:val="Mkatabulky"/>
        <w:tblW w:w="100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05"/>
        <w:gridCol w:w="7060"/>
      </w:tblGrid>
      <w:tr w:rsidR="00F43E8B" w:rsidRPr="00876AB5" w14:paraId="57A61177" w14:textId="77777777" w:rsidTr="00067F2C">
        <w:tc>
          <w:tcPr>
            <w:tcW w:w="3005" w:type="dxa"/>
            <w:tcBorders>
              <w:right w:val="single" w:sz="4" w:space="0" w:color="auto"/>
            </w:tcBorders>
          </w:tcPr>
          <w:p w14:paraId="3CC8777C" w14:textId="77777777" w:rsidR="00F43E8B" w:rsidRPr="00876AB5" w:rsidRDefault="00F43E8B" w:rsidP="00F43E8B">
            <w:pPr>
              <w:shd w:val="clear" w:color="auto" w:fill="FFFF99"/>
              <w:ind w:left="462" w:right="23" w:hanging="462"/>
              <w:outlineLvl w:val="0"/>
              <w:rPr>
                <w:rFonts w:ascii="Arial" w:hAnsi="Arial" w:cs="Arial"/>
              </w:rPr>
            </w:pPr>
            <w:r w:rsidRPr="00876AB5">
              <w:rPr>
                <w:rFonts w:ascii="Arial" w:hAnsi="Arial" w:cs="Arial"/>
              </w:rPr>
              <w:lastRenderedPageBreak/>
              <w:t>2.</w:t>
            </w:r>
            <w:r w:rsidRPr="00876AB5">
              <w:rPr>
                <w:rFonts w:ascii="Arial" w:hAnsi="Arial" w:cs="Arial"/>
                <w:sz w:val="18"/>
                <w:szCs w:val="18"/>
              </w:rPr>
              <w:t xml:space="preserve"> </w:t>
            </w:r>
            <w:r w:rsidRPr="00876AB5">
              <w:rPr>
                <w:rFonts w:ascii="Arial" w:hAnsi="Arial" w:cs="Arial"/>
                <w:sz w:val="18"/>
                <w:szCs w:val="18"/>
              </w:rPr>
              <w:tab/>
              <w:t xml:space="preserve">POSTUP POŘÍZENÍ </w:t>
            </w:r>
            <w:r w:rsidRPr="00876AB5">
              <w:rPr>
                <w:rFonts w:ascii="Arial" w:hAnsi="Arial" w:cs="Arial"/>
                <w:sz w:val="18"/>
                <w:szCs w:val="18"/>
              </w:rPr>
              <w:br/>
              <w:t>A ZPRACOVÁNÍ ZMĚNY ÚZEMNÍHO PLÁNU</w:t>
            </w:r>
          </w:p>
        </w:tc>
        <w:tc>
          <w:tcPr>
            <w:tcW w:w="7060" w:type="dxa"/>
            <w:tcBorders>
              <w:left w:val="single" w:sz="4" w:space="0" w:color="auto"/>
            </w:tcBorders>
          </w:tcPr>
          <w:p w14:paraId="719CB3EC" w14:textId="77777777" w:rsidR="00F43E8B" w:rsidRPr="00876AB5" w:rsidRDefault="00F43E8B" w:rsidP="00F43E8B">
            <w:pPr>
              <w:rPr>
                <w:rFonts w:ascii="Arial" w:hAnsi="Arial" w:cs="Arial"/>
                <w:b/>
                <w:caps/>
                <w:sz w:val="18"/>
                <w:szCs w:val="18"/>
              </w:rPr>
            </w:pPr>
            <w:r w:rsidRPr="00876AB5">
              <w:rPr>
                <w:rFonts w:ascii="Arial" w:hAnsi="Arial" w:cs="Arial"/>
                <w:sz w:val="18"/>
                <w:szCs w:val="18"/>
              </w:rPr>
              <w:t>Bude doplněno pořizovatelem v samostatné části podle výsledků projednání.</w:t>
            </w:r>
          </w:p>
          <w:p w14:paraId="23AF69CF" w14:textId="77777777" w:rsidR="00F43E8B" w:rsidRPr="00876AB5" w:rsidRDefault="00F43E8B" w:rsidP="00F43E8B">
            <w:pPr>
              <w:rPr>
                <w:rFonts w:ascii="Arial" w:hAnsi="Arial" w:cs="Arial"/>
                <w:sz w:val="18"/>
                <w:szCs w:val="18"/>
              </w:rPr>
            </w:pPr>
          </w:p>
          <w:p w14:paraId="1B7AF475" w14:textId="77777777" w:rsidR="00F43E8B" w:rsidRPr="00876AB5" w:rsidRDefault="00F43E8B" w:rsidP="00F43E8B">
            <w:pPr>
              <w:rPr>
                <w:rFonts w:ascii="Arial" w:hAnsi="Arial" w:cs="Arial"/>
                <w:sz w:val="18"/>
                <w:szCs w:val="18"/>
              </w:rPr>
            </w:pPr>
          </w:p>
          <w:p w14:paraId="5700E034" w14:textId="77777777" w:rsidR="00F43E8B" w:rsidRPr="00876AB5" w:rsidRDefault="00F43E8B" w:rsidP="00F43E8B">
            <w:pPr>
              <w:rPr>
                <w:rFonts w:ascii="Arial" w:hAnsi="Arial" w:cs="Arial"/>
                <w:sz w:val="18"/>
                <w:szCs w:val="18"/>
              </w:rPr>
            </w:pPr>
          </w:p>
        </w:tc>
      </w:tr>
      <w:tr w:rsidR="00F43E8B" w:rsidRPr="00876AB5" w14:paraId="6A5CB773" w14:textId="77777777" w:rsidTr="00067F2C">
        <w:tc>
          <w:tcPr>
            <w:tcW w:w="3005" w:type="dxa"/>
            <w:tcBorders>
              <w:right w:val="single" w:sz="4" w:space="0" w:color="auto"/>
            </w:tcBorders>
          </w:tcPr>
          <w:p w14:paraId="18F8F59F" w14:textId="77777777" w:rsidR="00F43E8B" w:rsidRPr="00876AB5" w:rsidRDefault="00F43E8B" w:rsidP="00F43E8B">
            <w:pPr>
              <w:shd w:val="clear" w:color="auto" w:fill="FFFF99"/>
              <w:ind w:left="462" w:right="23" w:hanging="462"/>
              <w:outlineLvl w:val="0"/>
              <w:rPr>
                <w:rFonts w:ascii="Arial" w:hAnsi="Arial" w:cs="Arial"/>
                <w:b/>
              </w:rPr>
            </w:pPr>
            <w:r w:rsidRPr="00876AB5">
              <w:rPr>
                <w:rFonts w:ascii="Arial" w:hAnsi="Arial" w:cs="Arial"/>
              </w:rPr>
              <w:t>3.</w:t>
            </w:r>
            <w:r w:rsidRPr="00876AB5">
              <w:rPr>
                <w:rFonts w:ascii="Arial" w:hAnsi="Arial" w:cs="Arial"/>
                <w:sz w:val="18"/>
                <w:szCs w:val="18"/>
              </w:rPr>
              <w:t xml:space="preserve"> </w:t>
            </w:r>
            <w:r w:rsidRPr="00876AB5">
              <w:rPr>
                <w:rFonts w:ascii="Arial" w:hAnsi="Arial" w:cs="Arial"/>
                <w:sz w:val="18"/>
                <w:szCs w:val="18"/>
              </w:rPr>
              <w:tab/>
              <w:t>VYHODNOCENÍ SOULADU S POLITIKOU ÚZEMNÍHO ROZVOJE A ÚZEMNĚ PLÁNOVACÍ DOKUMENTACÍ VYDANOU KRAJEM, VYHODNOCENÍ KOORDINACE VYUŽÍVÁNÍ ÚZEMÍ Z HLEDISKA ŠIRŠÍCH VZTAHŮ</w:t>
            </w:r>
          </w:p>
          <w:p w14:paraId="21F3A41D" w14:textId="77777777" w:rsidR="00F43E8B" w:rsidRPr="00876AB5" w:rsidRDefault="00F43E8B" w:rsidP="00F43E8B">
            <w:pPr>
              <w:ind w:right="-285"/>
              <w:outlineLvl w:val="0"/>
              <w:rPr>
                <w:rFonts w:ascii="Arial" w:hAnsi="Arial" w:cs="Arial"/>
                <w:b/>
                <w:sz w:val="18"/>
                <w:szCs w:val="18"/>
              </w:rPr>
            </w:pPr>
          </w:p>
        </w:tc>
        <w:tc>
          <w:tcPr>
            <w:tcW w:w="7060" w:type="dxa"/>
            <w:tcBorders>
              <w:left w:val="single" w:sz="4" w:space="0" w:color="auto"/>
            </w:tcBorders>
          </w:tcPr>
          <w:p w14:paraId="1AEBADBA" w14:textId="206EB667" w:rsidR="00F43E8B" w:rsidRPr="00876AB5" w:rsidRDefault="00F43E8B" w:rsidP="00F43E8B">
            <w:pPr>
              <w:jc w:val="both"/>
              <w:rPr>
                <w:rFonts w:ascii="Arial" w:hAnsi="Arial" w:cs="Arial"/>
                <w:b/>
                <w:caps/>
                <w:sz w:val="18"/>
                <w:szCs w:val="18"/>
              </w:rPr>
            </w:pPr>
            <w:r w:rsidRPr="00876AB5">
              <w:rPr>
                <w:rFonts w:ascii="Arial" w:hAnsi="Arial" w:cs="Arial"/>
                <w:sz w:val="18"/>
                <w:szCs w:val="18"/>
              </w:rPr>
              <w:t xml:space="preserve">Změna č. 2 Územního plánu Sněžné (dále jen Změna č. 2) respektuje politiku územního rozvoje, územně plánovací dokumentaci vydanou krajem a širší územní vztahy. Navržené využívání území je z hlediska širších vztahů koordinováno. </w:t>
            </w:r>
          </w:p>
          <w:p w14:paraId="5E746D18" w14:textId="77777777" w:rsidR="00F43E8B" w:rsidRPr="00876AB5" w:rsidRDefault="00F43E8B" w:rsidP="00F43E8B">
            <w:pPr>
              <w:ind w:right="-285"/>
              <w:outlineLvl w:val="0"/>
              <w:rPr>
                <w:rFonts w:ascii="Arial" w:hAnsi="Arial" w:cs="Arial"/>
                <w:b/>
                <w:sz w:val="18"/>
                <w:szCs w:val="18"/>
              </w:rPr>
            </w:pPr>
          </w:p>
          <w:p w14:paraId="338A1839" w14:textId="77777777" w:rsidR="00F43E8B" w:rsidRPr="00876AB5" w:rsidRDefault="00F43E8B" w:rsidP="00F43E8B">
            <w:pPr>
              <w:ind w:right="-285"/>
              <w:outlineLvl w:val="0"/>
              <w:rPr>
                <w:rFonts w:ascii="Arial" w:hAnsi="Arial" w:cs="Arial"/>
                <w:b/>
                <w:sz w:val="18"/>
                <w:szCs w:val="18"/>
              </w:rPr>
            </w:pPr>
          </w:p>
          <w:p w14:paraId="53D008C4" w14:textId="77777777" w:rsidR="00F43E8B" w:rsidRPr="00876AB5" w:rsidRDefault="00F43E8B" w:rsidP="00F43E8B">
            <w:pPr>
              <w:ind w:right="-285"/>
              <w:outlineLvl w:val="0"/>
              <w:rPr>
                <w:rFonts w:ascii="Arial" w:hAnsi="Arial" w:cs="Arial"/>
                <w:b/>
              </w:rPr>
            </w:pPr>
          </w:p>
          <w:p w14:paraId="6EED1AAC" w14:textId="77777777" w:rsidR="00F43E8B" w:rsidRPr="00876AB5" w:rsidRDefault="00F43E8B" w:rsidP="00F43E8B">
            <w:pPr>
              <w:ind w:right="-285"/>
              <w:outlineLvl w:val="0"/>
              <w:rPr>
                <w:rFonts w:ascii="Arial" w:hAnsi="Arial" w:cs="Arial"/>
                <w:b/>
              </w:rPr>
            </w:pPr>
          </w:p>
          <w:p w14:paraId="19251FAA" w14:textId="77777777" w:rsidR="00F43E8B" w:rsidRPr="00876AB5" w:rsidRDefault="00F43E8B" w:rsidP="00F43E8B">
            <w:pPr>
              <w:ind w:right="-285"/>
              <w:outlineLvl w:val="0"/>
              <w:rPr>
                <w:rFonts w:ascii="Arial" w:hAnsi="Arial" w:cs="Arial"/>
                <w:b/>
                <w:sz w:val="10"/>
                <w:szCs w:val="10"/>
              </w:rPr>
            </w:pPr>
          </w:p>
          <w:p w14:paraId="403C74E1" w14:textId="77777777" w:rsidR="00F43E8B" w:rsidRPr="00876AB5" w:rsidRDefault="00F43E8B" w:rsidP="00F43E8B">
            <w:pPr>
              <w:ind w:right="-285"/>
              <w:outlineLvl w:val="0"/>
              <w:rPr>
                <w:rFonts w:ascii="Arial" w:hAnsi="Arial" w:cs="Arial"/>
                <w:b/>
                <w:sz w:val="10"/>
                <w:szCs w:val="10"/>
              </w:rPr>
            </w:pPr>
          </w:p>
        </w:tc>
      </w:tr>
      <w:tr w:rsidR="00F43E8B" w:rsidRPr="00876AB5" w14:paraId="2D39BE75" w14:textId="77777777" w:rsidTr="00067F2C">
        <w:tc>
          <w:tcPr>
            <w:tcW w:w="3005" w:type="dxa"/>
            <w:tcBorders>
              <w:right w:val="single" w:sz="4" w:space="0" w:color="auto"/>
            </w:tcBorders>
            <w:shd w:val="clear" w:color="auto" w:fill="auto"/>
          </w:tcPr>
          <w:p w14:paraId="01F69D35" w14:textId="77777777" w:rsidR="00F43E8B" w:rsidRPr="00876AB5" w:rsidRDefault="00F43E8B" w:rsidP="00F43E8B">
            <w:pPr>
              <w:shd w:val="clear" w:color="auto" w:fill="FFFF99"/>
              <w:ind w:left="426" w:hanging="426"/>
              <w:outlineLvl w:val="0"/>
              <w:rPr>
                <w:rFonts w:ascii="Arial" w:hAnsi="Arial" w:cs="Arial"/>
                <w:sz w:val="18"/>
                <w:szCs w:val="18"/>
              </w:rPr>
            </w:pPr>
            <w:r w:rsidRPr="00876AB5">
              <w:rPr>
                <w:rFonts w:ascii="Arial" w:hAnsi="Arial" w:cs="Arial"/>
                <w:sz w:val="18"/>
                <w:szCs w:val="18"/>
              </w:rPr>
              <w:t xml:space="preserve">3.1.  VYHODNOCENÍ SOULADU </w:t>
            </w:r>
            <w:r w:rsidRPr="00876AB5">
              <w:rPr>
                <w:rFonts w:ascii="Arial" w:hAnsi="Arial" w:cs="Arial"/>
                <w:sz w:val="18"/>
                <w:szCs w:val="18"/>
              </w:rPr>
              <w:br/>
              <w:t>S POLITIKOU ÚZEMNÍHO ROZVOJE CR</w:t>
            </w:r>
          </w:p>
          <w:p w14:paraId="6CF9B957" w14:textId="77777777" w:rsidR="00F43E8B" w:rsidRPr="00876AB5" w:rsidRDefault="00F43E8B" w:rsidP="00F43E8B">
            <w:pPr>
              <w:ind w:right="-285"/>
              <w:outlineLvl w:val="0"/>
              <w:rPr>
                <w:rFonts w:ascii="Arial" w:hAnsi="Arial" w:cs="Arial"/>
                <w:b/>
              </w:rPr>
            </w:pPr>
          </w:p>
        </w:tc>
        <w:tc>
          <w:tcPr>
            <w:tcW w:w="7060" w:type="dxa"/>
            <w:tcBorders>
              <w:left w:val="single" w:sz="4" w:space="0" w:color="auto"/>
            </w:tcBorders>
          </w:tcPr>
          <w:p w14:paraId="43483C90" w14:textId="2DC033DB" w:rsidR="00F43E8B" w:rsidRPr="00876AB5" w:rsidRDefault="00F43E8B" w:rsidP="00F43E8B">
            <w:pPr>
              <w:jc w:val="both"/>
              <w:rPr>
                <w:rFonts w:ascii="Arial" w:hAnsi="Arial" w:cs="Arial"/>
                <w:sz w:val="18"/>
                <w:szCs w:val="18"/>
              </w:rPr>
            </w:pPr>
            <w:r w:rsidRPr="00876AB5">
              <w:rPr>
                <w:rFonts w:ascii="Arial" w:hAnsi="Arial" w:cs="Arial"/>
                <w:b/>
                <w:bCs/>
                <w:sz w:val="18"/>
                <w:szCs w:val="18"/>
              </w:rPr>
              <w:t>Politika</w:t>
            </w:r>
            <w:r w:rsidRPr="00876AB5">
              <w:rPr>
                <w:rFonts w:ascii="Arial" w:hAnsi="Arial" w:cs="Arial"/>
                <w:b/>
                <w:sz w:val="18"/>
                <w:szCs w:val="18"/>
              </w:rPr>
              <w:t xml:space="preserve"> územního rozvoje České republiky</w:t>
            </w:r>
            <w:r w:rsidRPr="00876AB5">
              <w:rPr>
                <w:rFonts w:ascii="Arial" w:hAnsi="Arial" w:cs="Arial"/>
                <w:sz w:val="18"/>
                <w:szCs w:val="18"/>
              </w:rPr>
              <w:t xml:space="preserve"> byla schválena dne 20. 7. 2009 usnesením vlády č. 929. Aktualizace č. 1 byla schválena usnesením vlády č. 276 ze dne 15. 4. 2015. Aktualizace č. 2 byla schválena dne 2. 9. 2019 usnesením vlády č. 629. Aktualizace č. 3 byla schválena dne 2. 9. 2019 usnesením vlády č. 630. Aktualizace č. 4 byla schválena dne 12. 7. 2021 usnesením vlády č. 618. Aktualizace č. 5 byla schválena dne 17. 8. 2020 usnesením vlády č. 833. Aktualizace č. 6 byla schválena dne 14. 7. 2023 usnesením č. 597. Aktualizace č. 7 byla schválena dne 7. února 2024 usnesením vlády č. 89. Dle § 31 odst. 4 zákona č. 183/2006 Sb., v platném znění, je politika územního rozvoje závazná pro pořizování a vydávání územních plánů.</w:t>
            </w:r>
          </w:p>
          <w:p w14:paraId="454837C1" w14:textId="77777777" w:rsidR="00F43E8B" w:rsidRPr="00876AB5" w:rsidRDefault="00F43E8B" w:rsidP="00F43E8B">
            <w:pPr>
              <w:jc w:val="both"/>
              <w:rPr>
                <w:rFonts w:ascii="Arial" w:hAnsi="Arial" w:cs="Arial"/>
                <w:sz w:val="18"/>
                <w:szCs w:val="18"/>
              </w:rPr>
            </w:pPr>
          </w:p>
          <w:p w14:paraId="7E8FBFFA" w14:textId="77777777" w:rsidR="00F43E8B" w:rsidRPr="00876AB5" w:rsidRDefault="00F43E8B" w:rsidP="00F43E8B">
            <w:pPr>
              <w:shd w:val="clear" w:color="auto" w:fill="FFFFFF" w:themeFill="background1"/>
              <w:jc w:val="both"/>
              <w:outlineLvl w:val="0"/>
              <w:rPr>
                <w:rFonts w:ascii="Arial" w:hAnsi="Arial" w:cs="Arial"/>
                <w:sz w:val="18"/>
                <w:szCs w:val="18"/>
                <w:u w:val="single"/>
              </w:rPr>
            </w:pPr>
            <w:r w:rsidRPr="00876AB5">
              <w:rPr>
                <w:rFonts w:ascii="Arial" w:hAnsi="Arial" w:cs="Arial"/>
                <w:sz w:val="18"/>
                <w:szCs w:val="18"/>
                <w:u w:val="single"/>
              </w:rPr>
              <w:t>3.1.1. Republikové priority územního plánování</w:t>
            </w:r>
          </w:p>
          <w:p w14:paraId="6BC4C3FE" w14:textId="77777777" w:rsidR="00F43E8B" w:rsidRPr="00876AB5" w:rsidRDefault="00F43E8B" w:rsidP="00F43E8B">
            <w:pPr>
              <w:jc w:val="both"/>
              <w:outlineLvl w:val="0"/>
              <w:rPr>
                <w:rFonts w:ascii="Arial" w:hAnsi="Arial" w:cs="Arial"/>
                <w:sz w:val="10"/>
                <w:szCs w:val="10"/>
              </w:rPr>
            </w:pPr>
          </w:p>
          <w:p w14:paraId="769FCFF2" w14:textId="2A2F1CC3" w:rsidR="00F43E8B" w:rsidRPr="00876AB5" w:rsidRDefault="00F43E8B" w:rsidP="00F43E8B">
            <w:pPr>
              <w:jc w:val="both"/>
              <w:rPr>
                <w:rFonts w:ascii="Arial" w:hAnsi="Arial" w:cs="Arial"/>
                <w:sz w:val="18"/>
                <w:szCs w:val="18"/>
              </w:rPr>
            </w:pPr>
            <w:r w:rsidRPr="00876AB5">
              <w:rPr>
                <w:rFonts w:ascii="Arial" w:hAnsi="Arial" w:cs="Arial"/>
                <w:sz w:val="18"/>
                <w:szCs w:val="18"/>
              </w:rPr>
              <w:t>Úplné znění Politiky územního rozvoje České republiky po vydání Aktualizací č. 1, 2, 3, 4, 5, 6, 7 (PÚR) stanovuje r</w:t>
            </w:r>
            <w:r w:rsidRPr="00876AB5">
              <w:rPr>
                <w:rFonts w:ascii="Arial" w:hAnsi="Arial" w:cs="Arial"/>
                <w:color w:val="000000"/>
                <w:sz w:val="18"/>
                <w:szCs w:val="18"/>
              </w:rPr>
              <w:t xml:space="preserve">epublikové priority v mezinárodních, přeshraničních </w:t>
            </w:r>
            <w:r w:rsidRPr="00876AB5">
              <w:rPr>
                <w:rFonts w:ascii="Arial" w:hAnsi="Arial" w:cs="Arial"/>
                <w:color w:val="000000"/>
                <w:sz w:val="18"/>
                <w:szCs w:val="18"/>
              </w:rPr>
              <w:br/>
              <w:t xml:space="preserve">a republikových souvislostech s cílem dalšího rozvoje území a s ohledem na vytváření vyváženého vztahu územních podmínek pro příznivé životní prostředí, pro hospodářský rozvoj a pro soudržnost společenství obyvatel v území (udržitelný rozvoj území). </w:t>
            </w:r>
            <w:r w:rsidRPr="00876AB5">
              <w:rPr>
                <w:rFonts w:ascii="Arial" w:hAnsi="Arial" w:cs="Arial"/>
                <w:sz w:val="18"/>
                <w:szCs w:val="18"/>
              </w:rPr>
              <w:t xml:space="preserve">Změna č. 2 je zpracována v souladu s aplikovatelnými </w:t>
            </w:r>
            <w:r w:rsidRPr="00876AB5">
              <w:rPr>
                <w:rFonts w:ascii="Arial" w:hAnsi="Arial" w:cs="Arial"/>
                <w:b/>
                <w:sz w:val="18"/>
                <w:szCs w:val="18"/>
              </w:rPr>
              <w:t>republikovými prioritami územního plánování</w:t>
            </w:r>
            <w:r w:rsidRPr="00876AB5">
              <w:rPr>
                <w:rFonts w:ascii="Arial" w:hAnsi="Arial" w:cs="Arial"/>
                <w:sz w:val="18"/>
                <w:szCs w:val="18"/>
              </w:rPr>
              <w:t xml:space="preserve"> pro zajištění udržitelného rozvoje území:</w:t>
            </w:r>
          </w:p>
          <w:p w14:paraId="103020CE" w14:textId="77777777" w:rsidR="00F43E8B" w:rsidRPr="00876AB5" w:rsidRDefault="00F43E8B" w:rsidP="00F43E8B">
            <w:pPr>
              <w:jc w:val="both"/>
              <w:rPr>
                <w:rFonts w:ascii="Arial" w:hAnsi="Arial"/>
                <w:sz w:val="12"/>
                <w:szCs w:val="12"/>
              </w:rPr>
            </w:pPr>
          </w:p>
          <w:p w14:paraId="7686C9FD" w14:textId="1456C02D" w:rsidR="00F43E8B" w:rsidRPr="00876AB5" w:rsidRDefault="00F43E8B" w:rsidP="005D59E2">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 xml:space="preserve">(14) Změna č. 2 respektuje stávající hodnoty řešeného území, jejichž ochrana je zajištěna platnými právními předpisy, stávajícím územním plánem nebo jinými ochrannými režimy. Změnou č. 2 je doplněno vymezení památkové rezervace Krátká včetně  </w:t>
            </w:r>
            <w:r w:rsidR="005D59E2" w:rsidRPr="00876AB5">
              <w:rPr>
                <w:rFonts w:ascii="Arial" w:eastAsiaTheme="minorHAnsi" w:hAnsi="Arial" w:cs="Arial"/>
                <w:sz w:val="18"/>
                <w:szCs w:val="18"/>
              </w:rPr>
              <w:t xml:space="preserve">podmínky neumisťovat stavby a jiné záměry, jejichž objemové řešení a materiálové provedení nerespektuje měřítko a jednotící prvky stávající zástavby nebo negativně ovlivňuje její vzhled, kompozici nebo estetické působení v okolí. </w:t>
            </w:r>
            <w:r w:rsidRPr="00876AB5">
              <w:rPr>
                <w:rFonts w:ascii="Arial" w:hAnsi="Arial" w:cs="Arial"/>
                <w:sz w:val="18"/>
                <w:szCs w:val="18"/>
              </w:rPr>
              <w:t>Ochrana hodnot</w:t>
            </w:r>
            <w:r w:rsidR="005D59E2" w:rsidRPr="00876AB5">
              <w:rPr>
                <w:rFonts w:ascii="Arial" w:hAnsi="Arial" w:cs="Arial"/>
                <w:sz w:val="18"/>
                <w:szCs w:val="18"/>
              </w:rPr>
              <w:t xml:space="preserve"> řešeného území</w:t>
            </w:r>
            <w:r w:rsidRPr="00876AB5">
              <w:rPr>
                <w:rFonts w:ascii="Arial" w:hAnsi="Arial" w:cs="Arial"/>
                <w:sz w:val="18"/>
                <w:szCs w:val="18"/>
              </w:rPr>
              <w:t xml:space="preserve"> je zajištěna stanovením zásad pro jejich ochranu a pro rozhodování o změnách v těchto územích a vymezením ploch s rozdílným způsobem využití včetně aktualizace podmínek jejich využití. Předpoklady pro ochranu a rozvoj hodnot řešeného území jsou obecně vytvořeny v rámci podkapitoly 2.3. textové části. </w:t>
            </w:r>
          </w:p>
          <w:p w14:paraId="7E0F77F4" w14:textId="77777777" w:rsidR="005D59E2" w:rsidRPr="00876AB5" w:rsidRDefault="005D59E2" w:rsidP="005D59E2">
            <w:pPr>
              <w:widowControl/>
              <w:autoSpaceDE/>
              <w:autoSpaceDN/>
              <w:ind w:left="283"/>
              <w:jc w:val="both"/>
              <w:rPr>
                <w:rFonts w:ascii="Arial" w:hAnsi="Arial" w:cs="Arial"/>
                <w:sz w:val="10"/>
                <w:szCs w:val="10"/>
              </w:rPr>
            </w:pPr>
          </w:p>
          <w:p w14:paraId="3E329B24" w14:textId="6D4027F2" w:rsidR="005D59E2" w:rsidRPr="00876AB5" w:rsidRDefault="005D59E2" w:rsidP="005D59E2">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(14a) Ochrana kvalitních lesních porostů, vodních ploch, kvalitní zemědělské půdy a ekologických funkcí krajiny je Změnou č. 2 zohledněna zejména při aktualizaci podmínek pro využití ploch s rozdílným způsobem využití vymezených dle jednotného standardu územně plánovací dokumentace. Při aktualizaci podmínek je dbáno na ochranu nezastavěného území ve smyslu upřesnění výčtu záměrů  uvedených v § 18 odst. 5 stavebního zákona, které lze v nezastavěném území umisťovat, a to s ohledem na charakter území, přírodní hodnoty, ochranu krajinného rázu, estetickou a ekologickou funkci krajiny. Změna č. 2 navrhuje pouze nezbytně nutné zábory zemědělského půdního fondu (ZPF) na základě požadavků na prověření změn územního plánu. Nový zábor zemědělského půdního fondu lze odůvodnit</w:t>
            </w:r>
            <w:r w:rsidR="00E45A4D" w:rsidRPr="00876AB5">
              <w:rPr>
                <w:rFonts w:ascii="Arial" w:hAnsi="Arial" w:cs="Arial"/>
                <w:sz w:val="18"/>
                <w:szCs w:val="18"/>
              </w:rPr>
              <w:t xml:space="preserve"> kompenzačním zrušením dosud nevyužitých částí zastavitelných ploch v obdobném rozsahu,</w:t>
            </w:r>
            <w:r w:rsidRPr="00876AB5">
              <w:rPr>
                <w:rFonts w:ascii="Arial" w:hAnsi="Arial" w:cs="Arial"/>
                <w:sz w:val="18"/>
                <w:szCs w:val="18"/>
              </w:rPr>
              <w:t xml:space="preserve"> dosavadním využitím části</w:t>
            </w:r>
            <w:r w:rsidR="00E45A4D" w:rsidRPr="00876AB5">
              <w:rPr>
                <w:rFonts w:ascii="Arial" w:hAnsi="Arial" w:cs="Arial"/>
                <w:sz w:val="18"/>
                <w:szCs w:val="18"/>
              </w:rPr>
              <w:t xml:space="preserve"> </w:t>
            </w:r>
            <w:r w:rsidRPr="00876AB5">
              <w:rPr>
                <w:rFonts w:ascii="Arial" w:hAnsi="Arial" w:cs="Arial"/>
                <w:sz w:val="18"/>
                <w:szCs w:val="18"/>
              </w:rPr>
              <w:t xml:space="preserve">zastavitelných ploch a potřebou </w:t>
            </w:r>
            <w:r w:rsidRPr="00876AB5">
              <w:rPr>
                <w:rFonts w:ascii="Arial" w:eastAsia="Tahoma" w:hAnsi="Arial" w:cs="Arial"/>
                <w:sz w:val="18"/>
                <w:szCs w:val="18"/>
              </w:rPr>
              <w:t>zajistit dostatečnou kapacitu rozvojových ploch odpovídajících rozvojovému potenciálu řešeného území</w:t>
            </w:r>
            <w:r w:rsidRPr="00876AB5">
              <w:rPr>
                <w:rFonts w:ascii="Arial" w:hAnsi="Arial" w:cs="Arial"/>
                <w:sz w:val="18"/>
                <w:szCs w:val="18"/>
              </w:rPr>
              <w:t>. Vyhodnocení záboru zemědělského půdního fondu je zpracováno v souladu s § 4 a 5 odst. 1 zákona č. 334/1992 Sb., v platném znění (zákon o ochraně zemědělského půdního fondu). Změna č. 2 nenavrhuje zábor pozemků určených k plnění funkcí lesa (PUPFL).</w:t>
            </w:r>
          </w:p>
          <w:p w14:paraId="30D3A0AC" w14:textId="77777777" w:rsidR="00E45A4D" w:rsidRPr="00876AB5" w:rsidRDefault="00E45A4D" w:rsidP="00E45A4D">
            <w:pPr>
              <w:widowControl/>
              <w:autoSpaceDE/>
              <w:autoSpaceDN/>
              <w:ind w:left="283"/>
              <w:jc w:val="both"/>
              <w:rPr>
                <w:rFonts w:ascii="Arial" w:hAnsi="Arial" w:cs="Arial"/>
                <w:sz w:val="10"/>
                <w:szCs w:val="10"/>
              </w:rPr>
            </w:pPr>
          </w:p>
          <w:p w14:paraId="0932E3E8" w14:textId="5151EA8F" w:rsidR="00E45A4D" w:rsidRPr="00876AB5" w:rsidRDefault="00E45A4D" w:rsidP="005D59E2">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 xml:space="preserve">(15) Změna č. 2 respektuje základní koncepci rozvoje území městyse, ochrany </w:t>
            </w:r>
            <w:r w:rsidRPr="00876AB5">
              <w:rPr>
                <w:rFonts w:ascii="Arial" w:hAnsi="Arial" w:cs="Arial"/>
                <w:sz w:val="18"/>
                <w:szCs w:val="18"/>
              </w:rPr>
              <w:br/>
              <w:t>a rozvoje jeho hodnot, ve které je zajištěn vyvážený rozvoj území a venkovského prostoru v chráněné krajinné oblasti. Nové zastavitelné plochy pro bydlení jsou navrženy v přímé návaznosti na zastavěné území, respektují původní strukturu sídel a svým umístěním, rozsahem a koordinovaným uspořádáním nebudou mít negativní vliv na sociální soudržnost obyvatel.</w:t>
            </w:r>
          </w:p>
          <w:p w14:paraId="2A50F08A" w14:textId="77777777" w:rsidR="00E45A4D" w:rsidRPr="00876AB5" w:rsidRDefault="00E45A4D" w:rsidP="00E45A4D">
            <w:pPr>
              <w:widowControl/>
              <w:autoSpaceDE/>
              <w:autoSpaceDN/>
              <w:ind w:left="283"/>
              <w:jc w:val="both"/>
              <w:rPr>
                <w:rFonts w:ascii="Arial" w:hAnsi="Arial" w:cs="Arial"/>
                <w:sz w:val="18"/>
                <w:szCs w:val="18"/>
              </w:rPr>
            </w:pPr>
          </w:p>
          <w:p w14:paraId="7B8858BA" w14:textId="77777777" w:rsidR="00E45A4D" w:rsidRPr="00876AB5" w:rsidRDefault="00E45A4D" w:rsidP="00E45A4D">
            <w:pPr>
              <w:widowControl/>
              <w:autoSpaceDE/>
              <w:autoSpaceDN/>
              <w:ind w:left="283"/>
              <w:jc w:val="both"/>
              <w:rPr>
                <w:rFonts w:ascii="Arial" w:hAnsi="Arial" w:cs="Arial"/>
                <w:sz w:val="18"/>
                <w:szCs w:val="18"/>
              </w:rPr>
            </w:pPr>
          </w:p>
          <w:p w14:paraId="5B11026E" w14:textId="77777777" w:rsidR="00E45A4D" w:rsidRPr="00876AB5" w:rsidRDefault="00E45A4D" w:rsidP="00E45A4D">
            <w:pPr>
              <w:widowControl/>
              <w:autoSpaceDE/>
              <w:autoSpaceDN/>
              <w:ind w:left="283"/>
              <w:jc w:val="both"/>
              <w:rPr>
                <w:rFonts w:ascii="Arial" w:hAnsi="Arial" w:cs="Arial"/>
                <w:sz w:val="18"/>
                <w:szCs w:val="18"/>
              </w:rPr>
            </w:pPr>
          </w:p>
          <w:p w14:paraId="60426F3B" w14:textId="77777777" w:rsidR="00E45A4D" w:rsidRPr="00876AB5" w:rsidRDefault="00E45A4D" w:rsidP="00E45A4D">
            <w:pPr>
              <w:widowControl/>
              <w:autoSpaceDE/>
              <w:autoSpaceDN/>
              <w:ind w:left="283"/>
              <w:jc w:val="both"/>
              <w:rPr>
                <w:rFonts w:ascii="Arial" w:hAnsi="Arial" w:cs="Arial"/>
                <w:sz w:val="10"/>
                <w:szCs w:val="10"/>
              </w:rPr>
            </w:pPr>
          </w:p>
          <w:p w14:paraId="616F43A4" w14:textId="6BB734A7" w:rsidR="00E45A4D" w:rsidRPr="00876AB5" w:rsidRDefault="00E45A4D" w:rsidP="005D59E2">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(16) Územní plán stanovil komplexní koncepci rozvoje území městyse, která obsahuje spektrum způsobů využívání území a zároveň respektuje a chrání hodnoty řešeného území. Změna č. 2 tuto koncepci respektuje a aktualizuje v souladu s požadavky na změnu územního plánu.</w:t>
            </w:r>
          </w:p>
          <w:p w14:paraId="099A1C4D" w14:textId="77777777" w:rsidR="00E45A4D" w:rsidRPr="00876AB5" w:rsidRDefault="00E45A4D" w:rsidP="00E45A4D">
            <w:pPr>
              <w:widowControl/>
              <w:autoSpaceDE/>
              <w:autoSpaceDN/>
              <w:ind w:left="283"/>
              <w:jc w:val="both"/>
              <w:rPr>
                <w:rFonts w:ascii="Arial" w:hAnsi="Arial" w:cs="Arial"/>
                <w:sz w:val="10"/>
                <w:szCs w:val="10"/>
              </w:rPr>
            </w:pPr>
          </w:p>
          <w:p w14:paraId="389D92B2" w14:textId="7643DA82" w:rsidR="00E45A4D" w:rsidRPr="00876AB5" w:rsidRDefault="00E45A4D" w:rsidP="005D59E2">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 xml:space="preserve">(16a, 18) Postavení řešeného území se v rámci širších územních vztahů nemění. Řešené území je rozvíjeno s ohledem na stávající územní vazby. Městys Sněžné  </w:t>
            </w:r>
            <w:r w:rsidRPr="00876AB5">
              <w:rPr>
                <w:rFonts w:ascii="Arial" w:hAnsi="Arial" w:cs="Arial"/>
                <w:sz w:val="18"/>
                <w:szCs w:val="18"/>
              </w:rPr>
              <w:br/>
              <w:t xml:space="preserve">a místní části Blatiny, Krátká, </w:t>
            </w:r>
            <w:proofErr w:type="spellStart"/>
            <w:r w:rsidRPr="00876AB5">
              <w:rPr>
                <w:rFonts w:ascii="Arial" w:hAnsi="Arial" w:cs="Arial"/>
                <w:sz w:val="18"/>
                <w:szCs w:val="18"/>
              </w:rPr>
              <w:t>Milovy</w:t>
            </w:r>
            <w:proofErr w:type="spellEnd"/>
            <w:r w:rsidRPr="00876AB5">
              <w:rPr>
                <w:rFonts w:ascii="Arial" w:hAnsi="Arial" w:cs="Arial"/>
                <w:sz w:val="18"/>
                <w:szCs w:val="18"/>
              </w:rPr>
              <w:t xml:space="preserve">, Podlesí, Samotín a Vříšť jsou stabilizovány </w:t>
            </w:r>
            <w:r w:rsidRPr="00876AB5">
              <w:rPr>
                <w:rFonts w:ascii="Arial" w:hAnsi="Arial" w:cs="Arial"/>
                <w:sz w:val="18"/>
                <w:szCs w:val="18"/>
              </w:rPr>
              <w:br/>
              <w:t xml:space="preserve">a rozvíjeny jako samostatné urbánní celky se vzájemnými vazbami v oblasti veřejné infrastruktury a hospodářského rozvoje. </w:t>
            </w:r>
          </w:p>
          <w:p w14:paraId="7344D71F" w14:textId="77777777" w:rsidR="00F534D4" w:rsidRPr="00876AB5" w:rsidRDefault="00F534D4" w:rsidP="00F534D4">
            <w:pPr>
              <w:widowControl/>
              <w:autoSpaceDE/>
              <w:autoSpaceDN/>
              <w:ind w:left="283"/>
              <w:jc w:val="both"/>
              <w:rPr>
                <w:rFonts w:ascii="Arial" w:hAnsi="Arial" w:cs="Arial"/>
                <w:sz w:val="10"/>
                <w:szCs w:val="10"/>
              </w:rPr>
            </w:pPr>
          </w:p>
          <w:p w14:paraId="334D10F5" w14:textId="3076CD45" w:rsidR="00F534D4" w:rsidRPr="00876AB5" w:rsidRDefault="00F534D4" w:rsidP="005D59E2">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 xml:space="preserve">(17) Změna č. 2 zvyšuje předpoklady k odstraňování důsledků hospodářských změn v řešeném území aktualizací podmínek pro využití ploch s rozdílným způsobem využití v souladu </w:t>
            </w:r>
            <w:r w:rsidRPr="00876AB5">
              <w:rPr>
                <w:rFonts w:ascii="Arial" w:hAnsi="Arial" w:cs="Arial"/>
                <w:noProof/>
                <w:sz w:val="18"/>
                <w:szCs w:val="18"/>
              </w:rPr>
              <w:t xml:space="preserve">s aktuálním stavem v řešeném území, v souladu </w:t>
            </w:r>
            <w:r w:rsidRPr="00876AB5">
              <w:rPr>
                <w:rFonts w:ascii="Arial" w:hAnsi="Arial" w:cs="Arial"/>
                <w:noProof/>
                <w:sz w:val="18"/>
                <w:szCs w:val="18"/>
              </w:rPr>
              <w:br/>
              <w:t>s platnou legislativou, metodickými pokyny a aktuální pořizovatelskou praxí.</w:t>
            </w:r>
          </w:p>
          <w:p w14:paraId="025EB32E" w14:textId="77777777" w:rsidR="00F534D4" w:rsidRPr="00876AB5" w:rsidRDefault="00F534D4" w:rsidP="00F534D4">
            <w:pPr>
              <w:widowControl/>
              <w:autoSpaceDE/>
              <w:autoSpaceDN/>
              <w:ind w:left="283"/>
              <w:jc w:val="both"/>
              <w:rPr>
                <w:rFonts w:ascii="Arial" w:hAnsi="Arial" w:cs="Arial"/>
                <w:sz w:val="10"/>
                <w:szCs w:val="10"/>
              </w:rPr>
            </w:pPr>
          </w:p>
          <w:p w14:paraId="17EC0B82" w14:textId="345DE695" w:rsidR="00F534D4" w:rsidRPr="00876AB5" w:rsidRDefault="00F534D4" w:rsidP="005D59E2">
            <w:pPr>
              <w:widowControl/>
              <w:numPr>
                <w:ilvl w:val="0"/>
                <w:numId w:val="279"/>
              </w:numPr>
              <w:autoSpaceDE/>
              <w:autoSpaceDN/>
              <w:ind w:left="283" w:hanging="283"/>
              <w:jc w:val="both"/>
              <w:rPr>
                <w:rFonts w:ascii="Arial" w:hAnsi="Arial" w:cs="Arial"/>
                <w:sz w:val="18"/>
                <w:szCs w:val="18"/>
              </w:rPr>
            </w:pPr>
            <w:r w:rsidRPr="00876AB5">
              <w:rPr>
                <w:rFonts w:ascii="Arial" w:eastAsiaTheme="minorHAnsi" w:hAnsi="Arial" w:cs="Arial"/>
                <w:sz w:val="18"/>
                <w:szCs w:val="18"/>
                <w:lang w:eastAsia="cs-CZ"/>
              </w:rPr>
              <w:t xml:space="preserve">(19) Změna č. 2 vyhodnocuje účelnost a hospodárnost využívání zastavěných území, zohledňuje ekonomické aspekty možného dalšího rozvoje a vyhodnocuje potřeby vymezení nových zastavitelných ploch. Ochrana nezastavěného území je zajištěna v rámci základní koncepce rozvoje území městyse a aktualizací podmínek pro využití ploch s rozdílným způsobem využití v nezastavěném území v souladu </w:t>
            </w:r>
            <w:r w:rsidRPr="00876AB5">
              <w:rPr>
                <w:rFonts w:ascii="Arial" w:eastAsiaTheme="minorHAnsi" w:hAnsi="Arial" w:cs="Arial"/>
                <w:sz w:val="18"/>
                <w:szCs w:val="18"/>
                <w:lang w:eastAsia="cs-CZ"/>
              </w:rPr>
              <w:br/>
              <w:t>s § 18 odst. 5 zákona č. 183/2006 Sb., v platném znění.</w:t>
            </w:r>
          </w:p>
          <w:p w14:paraId="2838F867" w14:textId="77777777" w:rsidR="00F534D4" w:rsidRPr="00876AB5" w:rsidRDefault="00F534D4" w:rsidP="00F534D4">
            <w:pPr>
              <w:widowControl/>
              <w:autoSpaceDE/>
              <w:autoSpaceDN/>
              <w:ind w:left="283"/>
              <w:jc w:val="both"/>
              <w:rPr>
                <w:rFonts w:ascii="Arial" w:hAnsi="Arial" w:cs="Arial"/>
                <w:sz w:val="10"/>
                <w:szCs w:val="10"/>
              </w:rPr>
            </w:pPr>
          </w:p>
          <w:p w14:paraId="379408C5" w14:textId="58CC7F2E" w:rsidR="00F534D4" w:rsidRPr="00876AB5" w:rsidRDefault="00F534D4" w:rsidP="005D59E2">
            <w:pPr>
              <w:widowControl/>
              <w:numPr>
                <w:ilvl w:val="0"/>
                <w:numId w:val="279"/>
              </w:numPr>
              <w:autoSpaceDE/>
              <w:autoSpaceDN/>
              <w:ind w:left="283" w:hanging="283"/>
              <w:jc w:val="both"/>
              <w:rPr>
                <w:rFonts w:ascii="Arial" w:hAnsi="Arial" w:cs="Arial"/>
                <w:sz w:val="18"/>
                <w:szCs w:val="18"/>
              </w:rPr>
            </w:pPr>
            <w:r w:rsidRPr="00876AB5">
              <w:rPr>
                <w:rFonts w:ascii="Arial" w:eastAsiaTheme="minorHAnsi" w:hAnsi="Arial" w:cs="Arial"/>
                <w:sz w:val="18"/>
                <w:szCs w:val="18"/>
                <w:lang w:eastAsia="cs-CZ"/>
              </w:rPr>
              <w:t>(20) Změna č. 2 nenavrhuje rozvojové záměry, které by mohly významně ovlivnit charakter krajiny. Rozvoj výroby, zemědělství a skladování je primárně orientován na intenzifikaci a polyfunkční využívání stávajících areálů a do míst, ve kterých nedochází ke střetům neslučitelných činností. Zastavitelné plochy jsou navrženy v přímé návaznosti na zastavěné území. Změna č. 2 zajišťuje ochranu charakteru krajiny a veřejných zájmů aktualizací podmínek pro ochranu hodnot řešeného území a respektováním zásad pro činnost a rozhodování o změnách v území v oblasti krajinného rázu Žďárské vrchy vymezené v rámci strategie ochrany krajinného rázu Kraje Vysočina. Veřejné zájmy ochrany přírody a krajiny jsou zajištěny zejména respektováním hodnot přírodního a krajinného charakteru v řešeném území. Opatření snižující riziko sucha jsou přípustná ve všech plochách s rozdílným způsobem využití v nezastavěném území.</w:t>
            </w:r>
          </w:p>
          <w:p w14:paraId="67F8A87F" w14:textId="77777777" w:rsidR="00F534D4" w:rsidRPr="00876AB5" w:rsidRDefault="00F534D4" w:rsidP="00F534D4">
            <w:pPr>
              <w:widowControl/>
              <w:autoSpaceDE/>
              <w:autoSpaceDN/>
              <w:ind w:left="283"/>
              <w:jc w:val="both"/>
              <w:rPr>
                <w:rFonts w:ascii="Arial" w:hAnsi="Arial" w:cs="Arial"/>
                <w:sz w:val="10"/>
                <w:szCs w:val="10"/>
              </w:rPr>
            </w:pPr>
          </w:p>
          <w:p w14:paraId="51C95BEC" w14:textId="53486FA3" w:rsidR="00F534D4" w:rsidRPr="00876AB5" w:rsidRDefault="00F534D4" w:rsidP="005D59E2">
            <w:pPr>
              <w:widowControl/>
              <w:numPr>
                <w:ilvl w:val="0"/>
                <w:numId w:val="279"/>
              </w:numPr>
              <w:autoSpaceDE/>
              <w:autoSpaceDN/>
              <w:ind w:left="283" w:hanging="283"/>
              <w:jc w:val="both"/>
              <w:rPr>
                <w:rFonts w:ascii="Arial" w:hAnsi="Arial" w:cs="Arial"/>
                <w:sz w:val="18"/>
                <w:szCs w:val="18"/>
              </w:rPr>
            </w:pPr>
            <w:r w:rsidRPr="00876AB5">
              <w:rPr>
                <w:rFonts w:ascii="Arial" w:hAnsi="Arial" w:cs="Arial"/>
                <w:color w:val="000000"/>
                <w:sz w:val="18"/>
                <w:szCs w:val="18"/>
              </w:rPr>
              <w:t xml:space="preserve">(20a) </w:t>
            </w:r>
            <w:r w:rsidRPr="00876AB5">
              <w:rPr>
                <w:rFonts w:ascii="Arial" w:hAnsi="Arial" w:cs="Arial"/>
                <w:sz w:val="18"/>
                <w:szCs w:val="18"/>
              </w:rPr>
              <w:t xml:space="preserve">Ochrana migrační prostupnosti krajiny jako celku je Změnou č. 2 zajištěna aktualizací vymezení územního systému ekologické stability (ÚSES). Prostupnost krajiny dopravní a technickou infrastrukturou není omezena za podmínky vyloučení negativních dopadů na územní systém ekologické stability a na úroveň přírodních </w:t>
            </w:r>
            <w:r w:rsidRPr="00876AB5">
              <w:rPr>
                <w:rFonts w:ascii="Arial" w:hAnsi="Arial" w:cs="Arial"/>
                <w:sz w:val="18"/>
                <w:szCs w:val="18"/>
              </w:rPr>
              <w:br/>
              <w:t>a krajinných hodnot řešeného území. Umisťování veřejné dopravní a technické infrastruktury, přípojek technické infrastruktury a účelových komunikací je přípustné, nebo podmíněně přípustné ve všech plochách s rozdílným způsobem využití (kapitola 6. textové části).</w:t>
            </w:r>
          </w:p>
          <w:p w14:paraId="14EDBAE4" w14:textId="77777777" w:rsidR="00F534D4" w:rsidRPr="00876AB5" w:rsidRDefault="00F534D4" w:rsidP="00F534D4">
            <w:pPr>
              <w:widowControl/>
              <w:autoSpaceDE/>
              <w:autoSpaceDN/>
              <w:ind w:left="283"/>
              <w:jc w:val="both"/>
              <w:rPr>
                <w:rFonts w:ascii="Arial" w:hAnsi="Arial" w:cs="Arial"/>
                <w:sz w:val="10"/>
                <w:szCs w:val="10"/>
              </w:rPr>
            </w:pPr>
          </w:p>
          <w:p w14:paraId="3174000C" w14:textId="7DCF2B59" w:rsidR="00F534D4" w:rsidRPr="00876AB5" w:rsidRDefault="00F534D4" w:rsidP="005D59E2">
            <w:pPr>
              <w:widowControl/>
              <w:numPr>
                <w:ilvl w:val="0"/>
                <w:numId w:val="279"/>
              </w:numPr>
              <w:autoSpaceDE/>
              <w:autoSpaceDN/>
              <w:ind w:left="283" w:hanging="283"/>
              <w:jc w:val="both"/>
              <w:rPr>
                <w:rFonts w:ascii="Arial" w:hAnsi="Arial" w:cs="Arial"/>
                <w:sz w:val="18"/>
                <w:szCs w:val="18"/>
              </w:rPr>
            </w:pPr>
            <w:r w:rsidRPr="00876AB5">
              <w:rPr>
                <w:rFonts w:ascii="Arial" w:hAnsi="Arial" w:cs="Arial"/>
                <w:color w:val="000000"/>
                <w:sz w:val="18"/>
                <w:szCs w:val="18"/>
              </w:rPr>
              <w:t>(21) Řešení Změny č. 2 nevytváří předpoklady pro zastavování souvislých ploch veřejně přístupné zeleně. Veřejně přístupné plochy včetně sídelní zeleně jsou zařazeny do ploch veřejných prostranství (PU) nebo ploch jiné zeleně (ZX).</w:t>
            </w:r>
          </w:p>
          <w:p w14:paraId="0599292C" w14:textId="77777777" w:rsidR="00F534D4" w:rsidRPr="00876AB5" w:rsidRDefault="00F534D4" w:rsidP="00F534D4">
            <w:pPr>
              <w:widowControl/>
              <w:autoSpaceDE/>
              <w:autoSpaceDN/>
              <w:ind w:left="283"/>
              <w:jc w:val="both"/>
              <w:rPr>
                <w:rFonts w:ascii="Arial" w:hAnsi="Arial" w:cs="Arial"/>
                <w:sz w:val="10"/>
                <w:szCs w:val="10"/>
              </w:rPr>
            </w:pPr>
          </w:p>
          <w:p w14:paraId="15F534CE" w14:textId="147BF566" w:rsidR="00F534D4" w:rsidRPr="00876AB5" w:rsidRDefault="00F534D4" w:rsidP="005D59E2">
            <w:pPr>
              <w:widowControl/>
              <w:numPr>
                <w:ilvl w:val="0"/>
                <w:numId w:val="279"/>
              </w:numPr>
              <w:autoSpaceDE/>
              <w:autoSpaceDN/>
              <w:ind w:left="283" w:hanging="283"/>
              <w:jc w:val="both"/>
              <w:rPr>
                <w:rFonts w:ascii="Arial" w:hAnsi="Arial" w:cs="Arial"/>
                <w:sz w:val="18"/>
                <w:szCs w:val="18"/>
              </w:rPr>
            </w:pPr>
            <w:r w:rsidRPr="00876AB5">
              <w:rPr>
                <w:rFonts w:ascii="Arial" w:eastAsia="Calibri" w:hAnsi="Arial" w:cs="Arial"/>
                <w:color w:val="000000"/>
                <w:sz w:val="18"/>
                <w:szCs w:val="18"/>
                <w:lang w:eastAsia="cs-CZ"/>
              </w:rPr>
              <w:t xml:space="preserve">(22) </w:t>
            </w:r>
            <w:r w:rsidRPr="00876AB5">
              <w:rPr>
                <w:rFonts w:ascii="Arial" w:hAnsi="Arial" w:cs="Arial"/>
                <w:sz w:val="18"/>
                <w:szCs w:val="18"/>
              </w:rPr>
              <w:t>Předpoklady pro rozvoj cestovního ruchu ve formách příznivých pro udržitelný rozvoj a pro zvýšení atraktivity řešeného území jsou zajištěny stanovením základní koncepce rozvoje a ochrany hodnot v území. Plochy rekreace individuální (RI) jsou vymezeny pro objekty rodinné rekreace (rekreační chaty) a související zázemí v rekreační zástavbě. Plochy rekreace hromadné (RH) jsou vymezeny pro rekreační areály včetně souvisejícího zázemí.</w:t>
            </w:r>
            <w:r w:rsidR="00485BA7" w:rsidRPr="00876AB5">
              <w:rPr>
                <w:rFonts w:ascii="Arial" w:hAnsi="Arial" w:cs="Arial"/>
                <w:sz w:val="18"/>
                <w:szCs w:val="18"/>
              </w:rPr>
              <w:t xml:space="preserve"> Um</w:t>
            </w:r>
            <w:r w:rsidR="00BB18A5" w:rsidRPr="00876AB5">
              <w:rPr>
                <w:rFonts w:ascii="Arial" w:hAnsi="Arial" w:cs="Arial"/>
                <w:sz w:val="18"/>
                <w:szCs w:val="18"/>
              </w:rPr>
              <w:t>i</w:t>
            </w:r>
            <w:r w:rsidR="00485BA7" w:rsidRPr="00876AB5">
              <w:rPr>
                <w:rFonts w:ascii="Arial" w:hAnsi="Arial" w:cs="Arial"/>
                <w:sz w:val="18"/>
                <w:szCs w:val="18"/>
              </w:rPr>
              <w:t>sťování staveb pro rekreaci</w:t>
            </w:r>
            <w:r w:rsidR="00BB18A5" w:rsidRPr="00876AB5">
              <w:rPr>
                <w:rFonts w:ascii="Arial" w:hAnsi="Arial" w:cs="Arial"/>
                <w:sz w:val="18"/>
                <w:szCs w:val="18"/>
              </w:rPr>
              <w:t xml:space="preserve"> </w:t>
            </w:r>
            <w:r w:rsidR="00485BA7" w:rsidRPr="00876AB5">
              <w:rPr>
                <w:rFonts w:ascii="Arial" w:hAnsi="Arial" w:cs="Arial"/>
                <w:sz w:val="18"/>
                <w:szCs w:val="18"/>
              </w:rPr>
              <w:t>v jiných plochách s rozdílným způsobem využití</w:t>
            </w:r>
            <w:r w:rsidR="00BB18A5" w:rsidRPr="00876AB5">
              <w:rPr>
                <w:rFonts w:ascii="Arial" w:hAnsi="Arial" w:cs="Arial"/>
                <w:sz w:val="18"/>
                <w:szCs w:val="18"/>
              </w:rPr>
              <w:t xml:space="preserve"> je nepřípustné</w:t>
            </w:r>
            <w:r w:rsidR="00485BA7" w:rsidRPr="00876AB5">
              <w:rPr>
                <w:rFonts w:ascii="Arial" w:hAnsi="Arial" w:cs="Arial"/>
                <w:sz w:val="18"/>
                <w:szCs w:val="18"/>
              </w:rPr>
              <w:t xml:space="preserve">, </w:t>
            </w:r>
            <w:r w:rsidRPr="00876AB5">
              <w:rPr>
                <w:rFonts w:ascii="Arial" w:hAnsi="Arial" w:cs="Arial"/>
                <w:sz w:val="18"/>
                <w:szCs w:val="18"/>
              </w:rPr>
              <w:t>rekreační využití stávajících objektů (chalupaření) se neomezuje.</w:t>
            </w:r>
          </w:p>
          <w:p w14:paraId="63F2151E" w14:textId="77777777" w:rsidR="00BB18A5" w:rsidRPr="00876AB5" w:rsidRDefault="00BB18A5" w:rsidP="00BB18A5">
            <w:pPr>
              <w:widowControl/>
              <w:autoSpaceDE/>
              <w:autoSpaceDN/>
              <w:ind w:left="283"/>
              <w:jc w:val="both"/>
              <w:rPr>
                <w:rFonts w:ascii="Arial" w:hAnsi="Arial" w:cs="Arial"/>
                <w:sz w:val="10"/>
                <w:szCs w:val="10"/>
              </w:rPr>
            </w:pPr>
          </w:p>
          <w:p w14:paraId="020483C5" w14:textId="45CA503F" w:rsidR="00BB18A5" w:rsidRPr="00876AB5" w:rsidRDefault="00BB18A5" w:rsidP="005D59E2">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(23, 24) Změna č. 2 respektuje stávající koncepci veřejné infrastruktury. Sítě, objekty na sítích a zařízení technického vybavení lze umisťovat do všech ploch s rozdílným způsobem využití, pokud není v podmínkách využití těchto ploch stanoveno jinak (kapitola 6. textové části). Jsou tak vytvořeny podmínky pro rekonstrukci nebo výstavbu technické infrastruktury v lokalitách, ve kterých dosud nebyla vybudována.</w:t>
            </w:r>
          </w:p>
          <w:p w14:paraId="388E1DE1" w14:textId="77777777" w:rsidR="00BB18A5" w:rsidRPr="00876AB5" w:rsidRDefault="00BB18A5" w:rsidP="00BB18A5">
            <w:pPr>
              <w:widowControl/>
              <w:autoSpaceDE/>
              <w:autoSpaceDN/>
              <w:ind w:left="283"/>
              <w:jc w:val="both"/>
              <w:rPr>
                <w:rFonts w:ascii="Arial" w:hAnsi="Arial" w:cs="Arial"/>
                <w:sz w:val="10"/>
                <w:szCs w:val="10"/>
              </w:rPr>
            </w:pPr>
          </w:p>
          <w:p w14:paraId="175203D6" w14:textId="7315F8C0" w:rsidR="00BB18A5" w:rsidRPr="00876AB5" w:rsidRDefault="00BB18A5" w:rsidP="005D59E2">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(24a) Změna č. 2 nevymezuje nové zastavitelné plochy pro bydlení v blízkosti zdrojů hluku, prachu nebo zápachu. Vhodným uspořádáním ploch v řešeném území jsou tak vytvořeny podmínky pro minimalizaci negativních vlivů koncentrované výrobní činnosti na bydlení.</w:t>
            </w:r>
          </w:p>
          <w:p w14:paraId="43081018" w14:textId="77777777" w:rsidR="00BB18A5" w:rsidRPr="00876AB5" w:rsidRDefault="00BB18A5" w:rsidP="00BB18A5">
            <w:pPr>
              <w:widowControl/>
              <w:autoSpaceDE/>
              <w:autoSpaceDN/>
              <w:ind w:left="283"/>
              <w:jc w:val="both"/>
              <w:rPr>
                <w:rFonts w:ascii="Arial" w:hAnsi="Arial" w:cs="Arial"/>
                <w:sz w:val="10"/>
                <w:szCs w:val="10"/>
              </w:rPr>
            </w:pPr>
          </w:p>
          <w:p w14:paraId="46392ABD" w14:textId="2D9665E1" w:rsidR="00BB18A5" w:rsidRPr="00876AB5" w:rsidRDefault="00BB18A5" w:rsidP="005D59E2">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 xml:space="preserve">(25) Změna č. 2 respektuje podmínky pro zadržování a vsakování dešťových vod </w:t>
            </w:r>
            <w:r w:rsidRPr="00876AB5">
              <w:rPr>
                <w:rFonts w:ascii="Arial" w:hAnsi="Arial" w:cs="Arial"/>
                <w:sz w:val="18"/>
                <w:szCs w:val="18"/>
              </w:rPr>
              <w:br/>
              <w:t>v zastavěném území a na zastavitelných plochách, opatření k eliminaci vodní eroze a zvyšování retenčních schopností krajiny jsou přípustná v plochách s rozdílným způsobem využití v nezastavěném území.</w:t>
            </w:r>
          </w:p>
          <w:p w14:paraId="300E6923" w14:textId="77777777" w:rsidR="00BB18A5" w:rsidRPr="00876AB5" w:rsidRDefault="00BB18A5" w:rsidP="00BB18A5">
            <w:pPr>
              <w:widowControl/>
              <w:autoSpaceDE/>
              <w:autoSpaceDN/>
              <w:ind w:left="283"/>
              <w:jc w:val="both"/>
              <w:rPr>
                <w:rFonts w:ascii="Arial" w:hAnsi="Arial" w:cs="Arial"/>
                <w:sz w:val="18"/>
                <w:szCs w:val="18"/>
              </w:rPr>
            </w:pPr>
          </w:p>
          <w:p w14:paraId="56EC18D1" w14:textId="77777777" w:rsidR="00BB18A5" w:rsidRPr="00876AB5" w:rsidRDefault="00BB18A5" w:rsidP="00BB18A5">
            <w:pPr>
              <w:widowControl/>
              <w:autoSpaceDE/>
              <w:autoSpaceDN/>
              <w:ind w:left="283"/>
              <w:jc w:val="both"/>
              <w:rPr>
                <w:rFonts w:ascii="Arial" w:hAnsi="Arial" w:cs="Arial"/>
                <w:sz w:val="10"/>
                <w:szCs w:val="10"/>
              </w:rPr>
            </w:pPr>
          </w:p>
          <w:p w14:paraId="28DEDCF9" w14:textId="0D3148B3" w:rsidR="00BB18A5" w:rsidRPr="00876AB5" w:rsidRDefault="00F94F46" w:rsidP="005D59E2">
            <w:pPr>
              <w:widowControl/>
              <w:numPr>
                <w:ilvl w:val="0"/>
                <w:numId w:val="279"/>
              </w:numPr>
              <w:autoSpaceDE/>
              <w:autoSpaceDN/>
              <w:ind w:left="283" w:hanging="283"/>
              <w:jc w:val="both"/>
              <w:rPr>
                <w:rFonts w:ascii="Arial" w:hAnsi="Arial" w:cs="Arial"/>
                <w:sz w:val="18"/>
                <w:szCs w:val="18"/>
              </w:rPr>
            </w:pPr>
            <w:r w:rsidRPr="00876AB5">
              <w:rPr>
                <w:rFonts w:ascii="Arial" w:hAnsi="Arial" w:cs="Arial"/>
                <w:color w:val="000000"/>
                <w:sz w:val="18"/>
                <w:szCs w:val="18"/>
              </w:rPr>
              <w:t xml:space="preserve">(26) </w:t>
            </w:r>
            <w:r w:rsidRPr="00876AB5">
              <w:rPr>
                <w:rFonts w:ascii="Arial" w:hAnsi="Arial" w:cs="Arial"/>
                <w:sz w:val="18"/>
                <w:szCs w:val="18"/>
              </w:rPr>
              <w:t>Stanovené záplavové území vodního toku Svratka včetně omezení v aktivní zóně záplavového území je respektováno.</w:t>
            </w:r>
          </w:p>
          <w:p w14:paraId="3F0EB3D2" w14:textId="77777777" w:rsidR="00F94F46" w:rsidRPr="00876AB5" w:rsidRDefault="00F94F46" w:rsidP="00F94F46">
            <w:pPr>
              <w:widowControl/>
              <w:autoSpaceDE/>
              <w:autoSpaceDN/>
              <w:ind w:left="283"/>
              <w:jc w:val="both"/>
              <w:rPr>
                <w:rFonts w:ascii="Arial" w:hAnsi="Arial" w:cs="Arial"/>
                <w:sz w:val="10"/>
                <w:szCs w:val="10"/>
              </w:rPr>
            </w:pPr>
          </w:p>
          <w:p w14:paraId="01BACDCB" w14:textId="166F22F8" w:rsidR="00F94F46" w:rsidRPr="00876AB5" w:rsidRDefault="00F94F46" w:rsidP="005D59E2">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(27) Podmínky pro koordinované umisťování veřejné infrastruktury jsou vytvořeny v rámci koncepce veřejné infrastruktury a stanovených podmínek pro využití ploch s rozdílným způsobem využití, které umožňují umisťování veřejné infrastruktury ve vhodných polohách a lokalitách (kapitola 6. textové části).</w:t>
            </w:r>
          </w:p>
          <w:p w14:paraId="70632768" w14:textId="77777777" w:rsidR="00F94F46" w:rsidRPr="00876AB5" w:rsidRDefault="00F94F46" w:rsidP="00F94F46">
            <w:pPr>
              <w:widowControl/>
              <w:autoSpaceDE/>
              <w:autoSpaceDN/>
              <w:ind w:left="283"/>
              <w:jc w:val="both"/>
              <w:rPr>
                <w:rFonts w:ascii="Arial" w:hAnsi="Arial" w:cs="Arial"/>
                <w:sz w:val="10"/>
                <w:szCs w:val="10"/>
              </w:rPr>
            </w:pPr>
          </w:p>
          <w:p w14:paraId="26AD387C" w14:textId="716D70B7" w:rsidR="00F94F46" w:rsidRPr="00876AB5" w:rsidRDefault="00F94F46" w:rsidP="005D59E2">
            <w:pPr>
              <w:widowControl/>
              <w:numPr>
                <w:ilvl w:val="0"/>
                <w:numId w:val="279"/>
              </w:numPr>
              <w:autoSpaceDE/>
              <w:autoSpaceDN/>
              <w:ind w:left="283" w:hanging="283"/>
              <w:jc w:val="both"/>
              <w:rPr>
                <w:rFonts w:ascii="Arial" w:hAnsi="Arial" w:cs="Arial"/>
                <w:sz w:val="18"/>
                <w:szCs w:val="18"/>
              </w:rPr>
            </w:pPr>
            <w:r w:rsidRPr="00876AB5">
              <w:rPr>
                <w:rFonts w:ascii="Arial" w:hAnsi="Arial" w:cs="Arial"/>
                <w:color w:val="000000"/>
                <w:sz w:val="18"/>
                <w:szCs w:val="18"/>
              </w:rPr>
              <w:t xml:space="preserve">(30) Územní plán stanovuje koncepci veřejné infrastruktury, která zajišťuje úroveň technické infrastruktury splňující požadavky na vysokou kvalitu života. </w:t>
            </w:r>
            <w:r w:rsidRPr="00876AB5">
              <w:rPr>
                <w:rFonts w:ascii="Arial" w:hAnsi="Arial" w:cs="Arial"/>
                <w:sz w:val="18"/>
                <w:szCs w:val="18"/>
              </w:rPr>
              <w:t xml:space="preserve">Změna č. 2 tuto koncepci respektuje. </w:t>
            </w:r>
            <w:r w:rsidRPr="00876AB5">
              <w:rPr>
                <w:rFonts w:ascii="Arial" w:hAnsi="Arial" w:cs="Arial"/>
                <w:color w:val="000000"/>
                <w:sz w:val="18"/>
                <w:szCs w:val="18"/>
              </w:rPr>
              <w:t xml:space="preserve">Koncepce zásobování řešeného území pitnou vodou </w:t>
            </w:r>
            <w:r w:rsidRPr="00876AB5">
              <w:rPr>
                <w:rFonts w:ascii="Arial" w:hAnsi="Arial" w:cs="Arial"/>
                <w:color w:val="000000"/>
                <w:sz w:val="18"/>
                <w:szCs w:val="18"/>
              </w:rPr>
              <w:br/>
              <w:t xml:space="preserve">a likvidace odpadních vod byla stanovena v souladu s Plánem rozvoje vodovodů </w:t>
            </w:r>
            <w:r w:rsidRPr="00876AB5">
              <w:rPr>
                <w:rFonts w:ascii="Arial" w:hAnsi="Arial" w:cs="Arial"/>
                <w:color w:val="000000"/>
                <w:sz w:val="18"/>
                <w:szCs w:val="18"/>
              </w:rPr>
              <w:br/>
              <w:t>a kanalizací Kraje Vysočina (PRVK).</w:t>
            </w:r>
          </w:p>
          <w:p w14:paraId="0D2A7E12" w14:textId="77777777" w:rsidR="00F94F46" w:rsidRPr="00876AB5" w:rsidRDefault="00F94F46" w:rsidP="00F94F46">
            <w:pPr>
              <w:widowControl/>
              <w:autoSpaceDE/>
              <w:autoSpaceDN/>
              <w:ind w:left="283"/>
              <w:jc w:val="both"/>
              <w:rPr>
                <w:rFonts w:ascii="Arial" w:hAnsi="Arial" w:cs="Arial"/>
                <w:sz w:val="10"/>
                <w:szCs w:val="10"/>
              </w:rPr>
            </w:pPr>
          </w:p>
          <w:p w14:paraId="35B4E547" w14:textId="302A2431" w:rsidR="00F94F46" w:rsidRPr="00876AB5" w:rsidRDefault="00F94F46" w:rsidP="005D59E2">
            <w:pPr>
              <w:widowControl/>
              <w:numPr>
                <w:ilvl w:val="0"/>
                <w:numId w:val="279"/>
              </w:numPr>
              <w:autoSpaceDE/>
              <w:autoSpaceDN/>
              <w:ind w:left="283" w:hanging="283"/>
              <w:jc w:val="both"/>
              <w:rPr>
                <w:rFonts w:ascii="Arial" w:hAnsi="Arial" w:cs="Arial"/>
                <w:sz w:val="18"/>
                <w:szCs w:val="18"/>
              </w:rPr>
            </w:pPr>
            <w:r w:rsidRPr="00876AB5">
              <w:rPr>
                <w:rFonts w:ascii="Arial" w:eastAsiaTheme="minorHAnsi" w:hAnsi="Arial" w:cs="Arial"/>
                <w:sz w:val="18"/>
                <w:szCs w:val="18"/>
              </w:rPr>
              <w:t xml:space="preserve">(31) Umisťování staveb a zařízení pro výrobu elektrické energie z obnovitelných zdrojů v zastavěném území nebo v zastavitelných plochách je nepřípustné </w:t>
            </w:r>
            <w:r w:rsidRPr="00876AB5">
              <w:rPr>
                <w:rFonts w:ascii="Arial" w:eastAsiaTheme="minorHAnsi" w:hAnsi="Arial" w:cs="Arial"/>
                <w:sz w:val="18"/>
                <w:szCs w:val="18"/>
              </w:rPr>
              <w:br/>
              <w:t>s výjimkou staveb a zařízení na konstrukcích staveb (fotovoltaické panely na střechách, fasádách apod.)</w:t>
            </w:r>
            <w:r w:rsidR="00606D21" w:rsidRPr="00876AB5">
              <w:rPr>
                <w:rFonts w:ascii="Arial" w:eastAsiaTheme="minorHAnsi" w:hAnsi="Arial" w:cs="Arial"/>
                <w:sz w:val="18"/>
                <w:szCs w:val="18"/>
              </w:rPr>
              <w:t xml:space="preserve"> s výjimkou památkové rezervace Krátká včetně jejího bezprostředního okolí a rovněž v případě nemovitých kulturních památek, kde by instalací fotovoltaických panelů došlo ke znehodnocení jejich vzhledu</w:t>
            </w:r>
            <w:r w:rsidRPr="00876AB5">
              <w:rPr>
                <w:rFonts w:ascii="Arial" w:eastAsiaTheme="minorHAnsi" w:hAnsi="Arial" w:cs="Arial"/>
                <w:sz w:val="18"/>
                <w:szCs w:val="18"/>
              </w:rPr>
              <w:t xml:space="preserve">. Umisťování staveb a zařízení pro výrobu elektrické energie z obnovitelných zdrojů </w:t>
            </w:r>
            <w:r w:rsidR="00606D21" w:rsidRPr="00876AB5">
              <w:rPr>
                <w:rFonts w:ascii="Arial" w:eastAsiaTheme="minorHAnsi" w:hAnsi="Arial" w:cs="Arial"/>
                <w:sz w:val="18"/>
                <w:szCs w:val="18"/>
              </w:rPr>
              <w:br/>
            </w:r>
            <w:r w:rsidRPr="00876AB5">
              <w:rPr>
                <w:rFonts w:ascii="Arial" w:eastAsiaTheme="minorHAnsi" w:hAnsi="Arial" w:cs="Arial"/>
                <w:sz w:val="18"/>
                <w:szCs w:val="18"/>
              </w:rPr>
              <w:t xml:space="preserve">v nezastavěném území je nepřípustné z důvodu ochrany veřejného zájmu na zachování harmonicky vyvážené kulturní krajiny s významným zastoupením přirozených ekosystémů </w:t>
            </w:r>
            <w:r w:rsidR="00121088" w:rsidRPr="00876AB5">
              <w:rPr>
                <w:rFonts w:ascii="Arial" w:eastAsiaTheme="minorHAnsi" w:hAnsi="Arial" w:cs="Arial"/>
                <w:sz w:val="18"/>
                <w:szCs w:val="18"/>
              </w:rPr>
              <w:t>chráněné krajinné oblasti</w:t>
            </w:r>
            <w:r w:rsidRPr="00876AB5">
              <w:rPr>
                <w:rFonts w:ascii="Arial" w:eastAsiaTheme="minorHAnsi" w:hAnsi="Arial" w:cs="Arial"/>
                <w:sz w:val="18"/>
                <w:szCs w:val="18"/>
              </w:rPr>
              <w:t xml:space="preserve"> Žďárské vrchy. Územní plán připouští pouze malé vodní elektrárny (MVE) s instalovaným elektrickým výkonem do 10 MW v plochách vodních a vodních toků (WT)</w:t>
            </w:r>
            <w:r w:rsidR="00D06711" w:rsidRPr="00876AB5">
              <w:rPr>
                <w:rFonts w:ascii="Arial" w:eastAsiaTheme="minorHAnsi" w:hAnsi="Arial" w:cs="Arial"/>
                <w:sz w:val="18"/>
                <w:szCs w:val="18"/>
              </w:rPr>
              <w:t xml:space="preserve"> v zastavěném území</w:t>
            </w:r>
            <w:r w:rsidRPr="00876AB5">
              <w:rPr>
                <w:rFonts w:ascii="Arial" w:eastAsiaTheme="minorHAnsi" w:hAnsi="Arial" w:cs="Arial"/>
                <w:sz w:val="18"/>
                <w:szCs w:val="18"/>
              </w:rPr>
              <w:t>.</w:t>
            </w:r>
          </w:p>
          <w:p w14:paraId="1FC5C00F" w14:textId="77777777" w:rsidR="00F43E8B" w:rsidRPr="00876AB5" w:rsidRDefault="00F43E8B" w:rsidP="00F43E8B">
            <w:pPr>
              <w:jc w:val="both"/>
              <w:rPr>
                <w:rFonts w:ascii="Arial" w:hAnsi="Arial" w:cs="Arial"/>
                <w:sz w:val="18"/>
                <w:szCs w:val="18"/>
              </w:rPr>
            </w:pPr>
          </w:p>
          <w:p w14:paraId="0065AFDB" w14:textId="77777777" w:rsidR="00F43E8B" w:rsidRPr="00876AB5" w:rsidRDefault="00F43E8B" w:rsidP="00F43E8B">
            <w:pPr>
              <w:shd w:val="clear" w:color="auto" w:fill="FFFFFF" w:themeFill="background1"/>
              <w:jc w:val="both"/>
              <w:outlineLvl w:val="0"/>
              <w:rPr>
                <w:rFonts w:ascii="Arial" w:hAnsi="Arial" w:cs="Arial"/>
                <w:sz w:val="18"/>
                <w:szCs w:val="18"/>
                <w:u w:val="single"/>
              </w:rPr>
            </w:pPr>
            <w:r w:rsidRPr="00876AB5">
              <w:rPr>
                <w:rFonts w:ascii="Arial" w:hAnsi="Arial" w:cs="Arial"/>
                <w:sz w:val="18"/>
                <w:szCs w:val="18"/>
                <w:u w:val="single"/>
              </w:rPr>
              <w:t>3.1.2. Rozvojové oblasti a rozvojové osy</w:t>
            </w:r>
          </w:p>
          <w:p w14:paraId="58182512" w14:textId="77777777" w:rsidR="00F43E8B" w:rsidRPr="00876AB5" w:rsidRDefault="00F43E8B" w:rsidP="00F43E8B">
            <w:pPr>
              <w:jc w:val="both"/>
              <w:outlineLvl w:val="0"/>
              <w:rPr>
                <w:rFonts w:ascii="Arial" w:hAnsi="Arial" w:cs="Arial"/>
                <w:sz w:val="10"/>
                <w:szCs w:val="10"/>
              </w:rPr>
            </w:pPr>
          </w:p>
          <w:p w14:paraId="31530C71" w14:textId="77777777" w:rsidR="00F43E8B" w:rsidRPr="00876AB5" w:rsidRDefault="00F43E8B" w:rsidP="00F43E8B">
            <w:pPr>
              <w:jc w:val="both"/>
              <w:rPr>
                <w:rFonts w:ascii="Arial" w:hAnsi="Arial" w:cs="Arial"/>
                <w:sz w:val="18"/>
                <w:szCs w:val="18"/>
              </w:rPr>
            </w:pPr>
            <w:r w:rsidRPr="00876AB5">
              <w:rPr>
                <w:rFonts w:ascii="Arial" w:hAnsi="Arial" w:cs="Arial"/>
                <w:sz w:val="18"/>
                <w:szCs w:val="18"/>
              </w:rPr>
              <w:t xml:space="preserve">Dle PÚR není řešené území součástí žádné rozvojové oblasti nebo rozvojové osy, v nichž existují zvýšené požadavky na změny v území z důvodu soustředění aktivit mezinárodního a republikového významu.  </w:t>
            </w:r>
          </w:p>
          <w:p w14:paraId="5A11184D" w14:textId="77777777" w:rsidR="00F43E8B" w:rsidRPr="00876AB5" w:rsidRDefault="00F43E8B" w:rsidP="00F43E8B">
            <w:pPr>
              <w:jc w:val="both"/>
              <w:rPr>
                <w:rFonts w:ascii="Arial" w:hAnsi="Arial"/>
                <w:sz w:val="18"/>
                <w:szCs w:val="18"/>
              </w:rPr>
            </w:pPr>
          </w:p>
          <w:p w14:paraId="5CDE263A" w14:textId="77777777" w:rsidR="00F43E8B" w:rsidRPr="00876AB5" w:rsidRDefault="00F43E8B" w:rsidP="00F43E8B">
            <w:pPr>
              <w:shd w:val="clear" w:color="auto" w:fill="FFFFFF" w:themeFill="background1"/>
              <w:jc w:val="both"/>
              <w:outlineLvl w:val="0"/>
              <w:rPr>
                <w:rFonts w:ascii="Arial" w:hAnsi="Arial" w:cs="Arial"/>
                <w:sz w:val="18"/>
                <w:szCs w:val="18"/>
                <w:u w:val="single"/>
              </w:rPr>
            </w:pPr>
            <w:r w:rsidRPr="00876AB5">
              <w:rPr>
                <w:rFonts w:ascii="Arial" w:hAnsi="Arial" w:cs="Arial"/>
                <w:sz w:val="18"/>
                <w:szCs w:val="18"/>
                <w:u w:val="single"/>
              </w:rPr>
              <w:t>3.1.3. Specifické oblasti</w:t>
            </w:r>
          </w:p>
          <w:p w14:paraId="516D5A42" w14:textId="77777777" w:rsidR="00F43E8B" w:rsidRPr="00876AB5" w:rsidRDefault="00F43E8B" w:rsidP="00F43E8B">
            <w:pPr>
              <w:jc w:val="both"/>
              <w:rPr>
                <w:rFonts w:ascii="Arial" w:hAnsi="Arial" w:cs="Arial"/>
                <w:sz w:val="10"/>
                <w:szCs w:val="10"/>
              </w:rPr>
            </w:pPr>
          </w:p>
          <w:p w14:paraId="6B2C71FC" w14:textId="77777777" w:rsidR="00F43E8B" w:rsidRPr="00876AB5" w:rsidRDefault="00F43E8B" w:rsidP="00F43E8B">
            <w:pPr>
              <w:jc w:val="both"/>
              <w:rPr>
                <w:rFonts w:ascii="Arial" w:hAnsi="Arial" w:cs="Arial"/>
                <w:sz w:val="18"/>
                <w:szCs w:val="18"/>
              </w:rPr>
            </w:pPr>
            <w:r w:rsidRPr="00876AB5">
              <w:rPr>
                <w:rFonts w:ascii="Arial" w:hAnsi="Arial" w:cs="Arial"/>
                <w:sz w:val="18"/>
                <w:szCs w:val="18"/>
              </w:rPr>
              <w:t xml:space="preserve">Dle PÚR se řešené území nachází ve </w:t>
            </w:r>
            <w:r w:rsidRPr="00876AB5">
              <w:rPr>
                <w:rFonts w:ascii="Arial" w:hAnsi="Arial" w:cs="Arial"/>
                <w:b/>
                <w:sz w:val="18"/>
                <w:szCs w:val="18"/>
              </w:rPr>
              <w:t>specifické oblasti SOB9</w:t>
            </w:r>
            <w:r w:rsidRPr="00876AB5">
              <w:rPr>
                <w:rFonts w:ascii="Arial" w:hAnsi="Arial" w:cs="Arial"/>
                <w:sz w:val="18"/>
                <w:szCs w:val="18"/>
              </w:rPr>
              <w:t>, ve které se projevují aktuální problémy ohrožení území suchem. Změna č. 2 je zpracována s ohledem na stanovené úkoly pro územní plánování:</w:t>
            </w:r>
          </w:p>
          <w:p w14:paraId="231DD2D9" w14:textId="77777777" w:rsidR="00F43E8B" w:rsidRPr="00876AB5" w:rsidRDefault="00F43E8B" w:rsidP="00F43E8B">
            <w:pPr>
              <w:ind w:left="781" w:hanging="360"/>
              <w:jc w:val="both"/>
              <w:rPr>
                <w:rFonts w:ascii="Arial" w:hAnsi="Arial" w:cs="Arial"/>
                <w:sz w:val="10"/>
                <w:szCs w:val="10"/>
              </w:rPr>
            </w:pPr>
          </w:p>
          <w:p w14:paraId="77E1D080" w14:textId="7CD981C5" w:rsidR="00293271" w:rsidRPr="00876AB5" w:rsidRDefault="00293271" w:rsidP="00293271">
            <w:pPr>
              <w:widowControl/>
              <w:numPr>
                <w:ilvl w:val="0"/>
                <w:numId w:val="279"/>
              </w:numPr>
              <w:autoSpaceDE/>
              <w:autoSpaceDN/>
              <w:ind w:left="283" w:hanging="283"/>
              <w:jc w:val="both"/>
              <w:rPr>
                <w:rFonts w:ascii="Arial" w:hAnsi="Arial" w:cs="Arial"/>
                <w:sz w:val="18"/>
                <w:szCs w:val="18"/>
              </w:rPr>
            </w:pPr>
            <w:r w:rsidRPr="00876AB5">
              <w:rPr>
                <w:rFonts w:ascii="Arial" w:hAnsi="Arial"/>
                <w:color w:val="000000"/>
                <w:sz w:val="18"/>
                <w:szCs w:val="18"/>
              </w:rPr>
              <w:t xml:space="preserve">(a, b) </w:t>
            </w:r>
            <w:r w:rsidRPr="00876AB5">
              <w:rPr>
                <w:rFonts w:ascii="Arial" w:hAnsi="Arial"/>
                <w:sz w:val="18"/>
                <w:szCs w:val="18"/>
              </w:rPr>
              <w:t>Změna č. 2 vytváří v rámci aktualizace podmínek pro využití ploch s rozdílným způsobem využití podmínky pro podporu přirozeného vodního režimu v krajině, zvyšování jejích retenčních a akumulačních vlastností,</w:t>
            </w:r>
            <w:r w:rsidRPr="00876AB5">
              <w:rPr>
                <w:rFonts w:ascii="Arial" w:hAnsi="Arial"/>
                <w:color w:val="000000"/>
                <w:sz w:val="18"/>
                <w:szCs w:val="18"/>
              </w:rPr>
              <w:t xml:space="preserve"> renaturaci vodních toků </w:t>
            </w:r>
            <w:r w:rsidRPr="00876AB5">
              <w:rPr>
                <w:rFonts w:ascii="Arial" w:hAnsi="Arial"/>
                <w:color w:val="000000"/>
                <w:sz w:val="18"/>
                <w:szCs w:val="18"/>
              </w:rPr>
              <w:br/>
              <w:t>a niv a pro obnovu ostatních vodních prvků v krajině</w:t>
            </w:r>
            <w:r w:rsidRPr="00876AB5">
              <w:rPr>
                <w:rFonts w:ascii="Arial" w:hAnsi="Arial"/>
                <w:sz w:val="18"/>
                <w:szCs w:val="18"/>
              </w:rPr>
              <w:t>.</w:t>
            </w:r>
            <w:r w:rsidRPr="00876AB5">
              <w:rPr>
                <w:rFonts w:ascii="Arial" w:eastAsiaTheme="minorHAnsi" w:hAnsi="Arial" w:cs="Arial"/>
                <w:sz w:val="18"/>
                <w:szCs w:val="18"/>
              </w:rPr>
              <w:t xml:space="preserve"> </w:t>
            </w:r>
          </w:p>
          <w:p w14:paraId="1C758297" w14:textId="77777777" w:rsidR="00293271" w:rsidRPr="00876AB5" w:rsidRDefault="00293271" w:rsidP="00293271">
            <w:pPr>
              <w:widowControl/>
              <w:autoSpaceDE/>
              <w:autoSpaceDN/>
              <w:ind w:left="283"/>
              <w:jc w:val="both"/>
              <w:rPr>
                <w:rFonts w:ascii="Arial" w:hAnsi="Arial" w:cs="Arial"/>
                <w:sz w:val="10"/>
                <w:szCs w:val="10"/>
              </w:rPr>
            </w:pPr>
          </w:p>
          <w:p w14:paraId="2583DC1E" w14:textId="44412B9A" w:rsidR="00293271" w:rsidRPr="00876AB5" w:rsidRDefault="00293271" w:rsidP="00293271">
            <w:pPr>
              <w:widowControl/>
              <w:numPr>
                <w:ilvl w:val="0"/>
                <w:numId w:val="279"/>
              </w:numPr>
              <w:autoSpaceDE/>
              <w:autoSpaceDN/>
              <w:ind w:left="283" w:hanging="283"/>
              <w:jc w:val="both"/>
              <w:rPr>
                <w:rFonts w:ascii="Arial" w:hAnsi="Arial" w:cs="Arial"/>
                <w:sz w:val="18"/>
                <w:szCs w:val="18"/>
              </w:rPr>
            </w:pPr>
            <w:r w:rsidRPr="00876AB5">
              <w:rPr>
                <w:rFonts w:ascii="Arial" w:hAnsi="Arial"/>
                <w:color w:val="000000"/>
                <w:sz w:val="18"/>
                <w:szCs w:val="18"/>
              </w:rPr>
              <w:t>(c) Změna č. 2 respektuje koncepci technické infrastruktury včetně podmínky zasakování, zadržování a využití dešťových vod na vlastních pozemcích staveb. V rámci podmínek pro využití ploch s rozdílným způsobem využití jsou respektovány koeficienty zastavění a zeleně. Změna č. 2 tak vytváří podmínky pro hospodaření se srážkovými vodami v řešeném území.</w:t>
            </w:r>
          </w:p>
          <w:p w14:paraId="0E4930C9" w14:textId="77777777" w:rsidR="00293271" w:rsidRPr="00876AB5" w:rsidRDefault="00293271" w:rsidP="00293271">
            <w:pPr>
              <w:widowControl/>
              <w:autoSpaceDE/>
              <w:autoSpaceDN/>
              <w:ind w:left="283"/>
              <w:jc w:val="both"/>
              <w:rPr>
                <w:rFonts w:ascii="Arial" w:hAnsi="Arial" w:cs="Arial"/>
                <w:sz w:val="10"/>
                <w:szCs w:val="10"/>
              </w:rPr>
            </w:pPr>
          </w:p>
          <w:p w14:paraId="773E3DA2" w14:textId="3199B14E" w:rsidR="00293271" w:rsidRPr="00876AB5" w:rsidRDefault="00293271" w:rsidP="00293271">
            <w:pPr>
              <w:widowControl/>
              <w:numPr>
                <w:ilvl w:val="0"/>
                <w:numId w:val="279"/>
              </w:numPr>
              <w:autoSpaceDE/>
              <w:autoSpaceDN/>
              <w:ind w:left="283" w:hanging="283"/>
              <w:jc w:val="both"/>
              <w:rPr>
                <w:rFonts w:ascii="Arial" w:hAnsi="Arial" w:cs="Arial"/>
                <w:sz w:val="18"/>
                <w:szCs w:val="18"/>
              </w:rPr>
            </w:pPr>
            <w:r w:rsidRPr="00876AB5">
              <w:rPr>
                <w:rFonts w:ascii="Arial" w:hAnsi="Arial"/>
                <w:color w:val="000000"/>
                <w:sz w:val="18"/>
                <w:szCs w:val="18"/>
              </w:rPr>
              <w:t xml:space="preserve">(d, f) Realizace </w:t>
            </w:r>
            <w:r w:rsidRPr="00876AB5">
              <w:rPr>
                <w:rFonts w:ascii="Arial" w:hAnsi="Arial" w:cs="Arial"/>
                <w:sz w:val="18"/>
                <w:szCs w:val="18"/>
              </w:rPr>
              <w:t>stavebnětechnických opatření (suchý poldr, zatravněné plochy, záchytné průlehy, doprovodná a liniová zeleň) na erozně ohrožených plochách je umožněna v rámci přípustného využití ploch s rozdílným způsobem využití v nezastavěném území</w:t>
            </w:r>
            <w:r w:rsidRPr="00876AB5">
              <w:rPr>
                <w:rFonts w:ascii="Arial" w:hAnsi="Arial"/>
                <w:color w:val="000000"/>
                <w:sz w:val="18"/>
                <w:szCs w:val="18"/>
              </w:rPr>
              <w:t>.</w:t>
            </w:r>
          </w:p>
          <w:p w14:paraId="44CBE747" w14:textId="77777777" w:rsidR="00293271" w:rsidRPr="00876AB5" w:rsidRDefault="00293271" w:rsidP="00293271">
            <w:pPr>
              <w:widowControl/>
              <w:autoSpaceDE/>
              <w:autoSpaceDN/>
              <w:ind w:left="283"/>
              <w:jc w:val="both"/>
              <w:rPr>
                <w:rFonts w:ascii="Arial" w:hAnsi="Arial" w:cs="Arial"/>
                <w:sz w:val="10"/>
                <w:szCs w:val="10"/>
              </w:rPr>
            </w:pPr>
          </w:p>
          <w:p w14:paraId="3F49ADE4" w14:textId="0B1B905D" w:rsidR="00293271" w:rsidRPr="00876AB5" w:rsidRDefault="00293271" w:rsidP="00293271">
            <w:pPr>
              <w:widowControl/>
              <w:numPr>
                <w:ilvl w:val="0"/>
                <w:numId w:val="279"/>
              </w:numPr>
              <w:autoSpaceDE/>
              <w:autoSpaceDN/>
              <w:ind w:left="283" w:hanging="283"/>
              <w:jc w:val="both"/>
              <w:rPr>
                <w:rFonts w:ascii="Arial" w:hAnsi="Arial" w:cs="Arial"/>
                <w:sz w:val="18"/>
                <w:szCs w:val="18"/>
              </w:rPr>
            </w:pPr>
            <w:r w:rsidRPr="00876AB5">
              <w:rPr>
                <w:rFonts w:ascii="Arial" w:hAnsi="Arial"/>
                <w:color w:val="000000"/>
                <w:sz w:val="18"/>
                <w:szCs w:val="18"/>
              </w:rPr>
              <w:t>(e) Koncepce technické infrastruktury a koncepce uspořádání krajiny stanovené územním plánem a respektované řešením Změny č. 2 zabezpečují podmínky pro rozvoj a údržbu vodohospodářské infrastruktury.</w:t>
            </w:r>
          </w:p>
          <w:p w14:paraId="20332216" w14:textId="77777777" w:rsidR="00293271" w:rsidRPr="00876AB5" w:rsidRDefault="00293271" w:rsidP="00F43E8B">
            <w:pPr>
              <w:shd w:val="clear" w:color="auto" w:fill="FFFFFF" w:themeFill="background1"/>
              <w:jc w:val="both"/>
              <w:outlineLvl w:val="0"/>
              <w:rPr>
                <w:rFonts w:ascii="Arial" w:hAnsi="Arial" w:cs="Arial"/>
                <w:sz w:val="18"/>
                <w:szCs w:val="18"/>
                <w:u w:val="single"/>
              </w:rPr>
            </w:pPr>
          </w:p>
          <w:p w14:paraId="1CB2882F" w14:textId="2FC7D495" w:rsidR="00F43E8B" w:rsidRPr="00876AB5" w:rsidRDefault="00F43E8B" w:rsidP="00F43E8B">
            <w:pPr>
              <w:shd w:val="clear" w:color="auto" w:fill="FFFFFF" w:themeFill="background1"/>
              <w:jc w:val="both"/>
              <w:outlineLvl w:val="0"/>
              <w:rPr>
                <w:rFonts w:ascii="Arial" w:hAnsi="Arial" w:cs="Arial"/>
                <w:sz w:val="18"/>
                <w:szCs w:val="18"/>
                <w:u w:val="single"/>
              </w:rPr>
            </w:pPr>
            <w:r w:rsidRPr="00876AB5">
              <w:rPr>
                <w:rFonts w:ascii="Arial" w:hAnsi="Arial" w:cs="Arial"/>
                <w:sz w:val="18"/>
                <w:szCs w:val="18"/>
                <w:u w:val="single"/>
              </w:rPr>
              <w:t>3.1.4. Koridory a plochy dopravní infrastruktury</w:t>
            </w:r>
          </w:p>
          <w:p w14:paraId="081F4653" w14:textId="77777777" w:rsidR="00F43E8B" w:rsidRPr="00876AB5" w:rsidRDefault="00F43E8B" w:rsidP="00F43E8B">
            <w:pPr>
              <w:jc w:val="both"/>
              <w:rPr>
                <w:rFonts w:ascii="Arial" w:hAnsi="Arial" w:cs="Arial"/>
                <w:sz w:val="10"/>
                <w:szCs w:val="10"/>
              </w:rPr>
            </w:pPr>
          </w:p>
          <w:p w14:paraId="32D98A10" w14:textId="77777777" w:rsidR="00F43E8B" w:rsidRPr="00876AB5" w:rsidRDefault="00F43E8B" w:rsidP="00F43E8B">
            <w:pPr>
              <w:jc w:val="both"/>
              <w:rPr>
                <w:rFonts w:ascii="Arial" w:hAnsi="Arial" w:cs="Arial"/>
                <w:sz w:val="18"/>
                <w:szCs w:val="18"/>
              </w:rPr>
            </w:pPr>
            <w:r w:rsidRPr="00876AB5">
              <w:rPr>
                <w:rFonts w:ascii="Arial" w:hAnsi="Arial" w:cs="Arial"/>
                <w:sz w:val="18"/>
                <w:szCs w:val="18"/>
              </w:rPr>
              <w:t xml:space="preserve">Dle PÚR do řešeného území nezasahují koridory pro rozvoj dopravní infrastruktury celostátního nebo mezinárodního významu. Bez požadavku na řešení. </w:t>
            </w:r>
          </w:p>
          <w:p w14:paraId="5E924C38" w14:textId="77777777" w:rsidR="00F43E8B" w:rsidRPr="00876AB5" w:rsidRDefault="00F43E8B" w:rsidP="00F43E8B">
            <w:pPr>
              <w:jc w:val="both"/>
              <w:rPr>
                <w:rFonts w:ascii="Arial" w:hAnsi="Arial" w:cs="Arial"/>
                <w:sz w:val="18"/>
                <w:szCs w:val="18"/>
              </w:rPr>
            </w:pPr>
          </w:p>
          <w:p w14:paraId="2D82FA54" w14:textId="77777777" w:rsidR="00F43E8B" w:rsidRPr="00876AB5" w:rsidRDefault="00F43E8B" w:rsidP="00F43E8B">
            <w:pPr>
              <w:shd w:val="clear" w:color="auto" w:fill="FFFFFF" w:themeFill="background1"/>
              <w:jc w:val="both"/>
              <w:outlineLvl w:val="0"/>
              <w:rPr>
                <w:rFonts w:ascii="Arial" w:hAnsi="Arial" w:cs="Arial"/>
                <w:sz w:val="18"/>
                <w:szCs w:val="18"/>
                <w:u w:val="single"/>
              </w:rPr>
            </w:pPr>
            <w:r w:rsidRPr="00876AB5">
              <w:rPr>
                <w:rFonts w:ascii="Arial" w:hAnsi="Arial" w:cs="Arial"/>
                <w:sz w:val="18"/>
                <w:szCs w:val="18"/>
                <w:u w:val="single"/>
                <w:shd w:val="clear" w:color="auto" w:fill="FFFFFF" w:themeFill="background1"/>
              </w:rPr>
              <w:t>3.1.5. Koridory a plochy technické infrastruktury</w:t>
            </w:r>
          </w:p>
          <w:p w14:paraId="14CA3745" w14:textId="77777777" w:rsidR="00F43E8B" w:rsidRPr="00876AB5" w:rsidRDefault="00F43E8B" w:rsidP="00F43E8B">
            <w:pPr>
              <w:jc w:val="both"/>
              <w:rPr>
                <w:rFonts w:ascii="Arial" w:hAnsi="Arial" w:cs="Arial"/>
                <w:sz w:val="10"/>
                <w:szCs w:val="10"/>
              </w:rPr>
            </w:pPr>
          </w:p>
          <w:p w14:paraId="2CB701DF" w14:textId="77777777" w:rsidR="00F43E8B" w:rsidRPr="00876AB5" w:rsidRDefault="00F43E8B" w:rsidP="00F43E8B">
            <w:pPr>
              <w:jc w:val="both"/>
              <w:outlineLvl w:val="0"/>
              <w:rPr>
                <w:rFonts w:ascii="Arial" w:hAnsi="Arial" w:cs="Arial"/>
                <w:sz w:val="18"/>
                <w:szCs w:val="18"/>
              </w:rPr>
            </w:pPr>
            <w:r w:rsidRPr="00876AB5">
              <w:rPr>
                <w:rFonts w:ascii="Arial" w:hAnsi="Arial" w:cs="Arial"/>
                <w:sz w:val="18"/>
                <w:szCs w:val="18"/>
              </w:rPr>
              <w:t>Dle PÚR do řešeného území nezasahují koridory pro rozvoj technické infrastruktury celostátního nebo mezinárodního významu. Bez požadavku na řešení.</w:t>
            </w:r>
          </w:p>
          <w:p w14:paraId="4EDA415E" w14:textId="77777777" w:rsidR="00F43E8B" w:rsidRPr="00876AB5" w:rsidRDefault="00F43E8B" w:rsidP="00F43E8B">
            <w:pPr>
              <w:ind w:right="-285"/>
              <w:outlineLvl w:val="0"/>
              <w:rPr>
                <w:rFonts w:ascii="Arial" w:hAnsi="Arial" w:cs="Arial"/>
                <w:b/>
                <w:sz w:val="18"/>
                <w:szCs w:val="18"/>
              </w:rPr>
            </w:pPr>
          </w:p>
          <w:p w14:paraId="6515F1EE" w14:textId="77777777" w:rsidR="00293271" w:rsidRPr="00876AB5" w:rsidRDefault="00293271" w:rsidP="00F43E8B">
            <w:pPr>
              <w:ind w:right="-285"/>
              <w:outlineLvl w:val="0"/>
              <w:rPr>
                <w:rFonts w:ascii="Arial" w:hAnsi="Arial" w:cs="Arial"/>
                <w:b/>
                <w:sz w:val="18"/>
                <w:szCs w:val="18"/>
              </w:rPr>
            </w:pPr>
          </w:p>
          <w:p w14:paraId="5FC1477B" w14:textId="77777777" w:rsidR="00293271" w:rsidRPr="00876AB5" w:rsidRDefault="00293271" w:rsidP="00F43E8B">
            <w:pPr>
              <w:ind w:right="-285"/>
              <w:outlineLvl w:val="0"/>
              <w:rPr>
                <w:rFonts w:ascii="Arial" w:hAnsi="Arial" w:cs="Arial"/>
                <w:b/>
                <w:sz w:val="18"/>
                <w:szCs w:val="18"/>
              </w:rPr>
            </w:pPr>
          </w:p>
          <w:p w14:paraId="5EC55C45" w14:textId="77777777" w:rsidR="00F43E8B" w:rsidRPr="00876AB5" w:rsidRDefault="00F43E8B" w:rsidP="00F43E8B">
            <w:pPr>
              <w:ind w:right="-285"/>
              <w:outlineLvl w:val="0"/>
              <w:rPr>
                <w:rFonts w:ascii="Arial" w:hAnsi="Arial" w:cs="Arial"/>
                <w:b/>
                <w:sz w:val="18"/>
                <w:szCs w:val="18"/>
              </w:rPr>
            </w:pPr>
          </w:p>
          <w:p w14:paraId="5471BB53" w14:textId="77777777" w:rsidR="00F43E8B" w:rsidRPr="00876AB5" w:rsidRDefault="00F43E8B" w:rsidP="00F43E8B">
            <w:pPr>
              <w:ind w:right="-285"/>
              <w:outlineLvl w:val="0"/>
              <w:rPr>
                <w:rFonts w:ascii="Arial" w:hAnsi="Arial" w:cs="Arial"/>
                <w:b/>
                <w:sz w:val="18"/>
                <w:szCs w:val="18"/>
              </w:rPr>
            </w:pPr>
          </w:p>
          <w:p w14:paraId="2A2C4D73" w14:textId="77777777" w:rsidR="00F43E8B" w:rsidRPr="00876AB5" w:rsidRDefault="00F43E8B" w:rsidP="00F43E8B">
            <w:pPr>
              <w:ind w:right="-285"/>
              <w:outlineLvl w:val="0"/>
              <w:rPr>
                <w:rFonts w:ascii="Arial" w:hAnsi="Arial" w:cs="Arial"/>
                <w:b/>
                <w:sz w:val="18"/>
                <w:szCs w:val="18"/>
              </w:rPr>
            </w:pPr>
          </w:p>
          <w:p w14:paraId="00A3F6A5" w14:textId="77777777" w:rsidR="00F43E8B" w:rsidRPr="00876AB5" w:rsidRDefault="00F43E8B" w:rsidP="00F43E8B">
            <w:pPr>
              <w:ind w:right="-285"/>
              <w:outlineLvl w:val="0"/>
              <w:rPr>
                <w:rFonts w:ascii="Arial" w:hAnsi="Arial" w:cs="Arial"/>
                <w:b/>
                <w:sz w:val="18"/>
                <w:szCs w:val="18"/>
              </w:rPr>
            </w:pPr>
          </w:p>
        </w:tc>
      </w:tr>
      <w:tr w:rsidR="00F43E8B" w:rsidRPr="00876AB5" w14:paraId="7DA47946" w14:textId="77777777" w:rsidTr="00067F2C">
        <w:tc>
          <w:tcPr>
            <w:tcW w:w="3005" w:type="dxa"/>
            <w:tcBorders>
              <w:right w:val="single" w:sz="4" w:space="0" w:color="auto"/>
            </w:tcBorders>
            <w:shd w:val="clear" w:color="auto" w:fill="auto"/>
          </w:tcPr>
          <w:p w14:paraId="1B4C4FEC" w14:textId="77777777" w:rsidR="00F43E8B" w:rsidRPr="00876AB5" w:rsidRDefault="00F43E8B" w:rsidP="00F43E8B">
            <w:pPr>
              <w:shd w:val="clear" w:color="auto" w:fill="FFFF99"/>
              <w:ind w:left="426" w:hanging="426"/>
              <w:outlineLvl w:val="0"/>
              <w:rPr>
                <w:rFonts w:ascii="Arial" w:hAnsi="Arial" w:cs="Arial"/>
                <w:sz w:val="18"/>
                <w:szCs w:val="18"/>
              </w:rPr>
            </w:pPr>
            <w:r w:rsidRPr="00876AB5">
              <w:rPr>
                <w:rFonts w:ascii="Arial" w:hAnsi="Arial" w:cs="Arial"/>
                <w:sz w:val="18"/>
                <w:szCs w:val="18"/>
              </w:rPr>
              <w:lastRenderedPageBreak/>
              <w:t xml:space="preserve">3.2.  VYHODNOCENÍ SOULADU </w:t>
            </w:r>
            <w:r w:rsidRPr="00876AB5">
              <w:rPr>
                <w:rFonts w:ascii="Arial" w:hAnsi="Arial" w:cs="Arial"/>
                <w:sz w:val="18"/>
                <w:szCs w:val="18"/>
              </w:rPr>
              <w:br/>
              <w:t xml:space="preserve">S ÚZEMNĚ PLÁNOVACÍ DOKUMENTACÍ VYDANOU KRAJEM </w:t>
            </w:r>
          </w:p>
        </w:tc>
        <w:tc>
          <w:tcPr>
            <w:tcW w:w="7060" w:type="dxa"/>
            <w:tcBorders>
              <w:left w:val="single" w:sz="4" w:space="0" w:color="auto"/>
            </w:tcBorders>
          </w:tcPr>
          <w:p w14:paraId="5391D5C2" w14:textId="11C8C045" w:rsidR="00F43E8B" w:rsidRPr="00876AB5" w:rsidRDefault="00AF45E7" w:rsidP="00AF45E7">
            <w:pPr>
              <w:adjustRightInd w:val="0"/>
              <w:jc w:val="both"/>
              <w:rPr>
                <w:rFonts w:ascii="Arial" w:hAnsi="Arial" w:cs="Arial"/>
                <w:color w:val="000000"/>
                <w:sz w:val="18"/>
                <w:szCs w:val="18"/>
              </w:rPr>
            </w:pPr>
            <w:r w:rsidRPr="00876AB5">
              <w:rPr>
                <w:rFonts w:ascii="Arial" w:hAnsi="Arial" w:cs="Arial"/>
                <w:sz w:val="18"/>
                <w:szCs w:val="18"/>
              </w:rPr>
              <w:t xml:space="preserve">Řešení Změny č. 2 respektuje podmínky vyplývající pro řešené území ze </w:t>
            </w:r>
            <w:r w:rsidRPr="00876AB5">
              <w:rPr>
                <w:rFonts w:ascii="Arial" w:hAnsi="Arial" w:cs="Arial"/>
                <w:color w:val="000000"/>
                <w:sz w:val="18"/>
                <w:szCs w:val="18"/>
              </w:rPr>
              <w:t xml:space="preserve">Zásad územního rozvoje Kraje Vysočina účinných od 22.11.2008, ve znění Aktualizace č. 1 účinné od 23.10.2012, Aktualizace č. 2 účinné od 7.10.2016, Aktualizace č. 3 účinné od 7.10.2016, Aktualizace č. 5 účinné od 30.12.2017, Aktualizace č. 6 účinné od 14.06.2019, Aktualizace č. 4 účinné od 09.11.2020, Aktualizace č. 8 účinné od 13.04.2021 a Aktualizace č. 7 </w:t>
            </w:r>
            <w:r w:rsidRPr="00876AB5">
              <w:rPr>
                <w:rFonts w:ascii="Arial" w:hAnsi="Arial" w:cs="Arial"/>
                <w:sz w:val="18"/>
                <w:szCs w:val="18"/>
              </w:rPr>
              <w:t xml:space="preserve">účinné od 20.10.2021 (dále jen ZÚR) </w:t>
            </w:r>
            <w:r w:rsidRPr="00876AB5">
              <w:rPr>
                <w:rFonts w:ascii="Arial" w:hAnsi="Arial" w:cs="Arial"/>
                <w:color w:val="000000"/>
                <w:sz w:val="18"/>
                <w:szCs w:val="18"/>
              </w:rPr>
              <w:t xml:space="preserve">a rozsudku Krajského soudu v Brně č.j. 64 A 1/2017-118 z 13. 4. 2017 </w:t>
            </w:r>
            <w:r w:rsidRPr="00876AB5">
              <w:rPr>
                <w:rFonts w:ascii="Arial" w:hAnsi="Arial" w:cs="Arial"/>
                <w:sz w:val="18"/>
                <w:szCs w:val="18"/>
              </w:rPr>
              <w:t>a vyhodnocuje jejich soulad</w:t>
            </w:r>
            <w:r w:rsidRPr="00876AB5">
              <w:rPr>
                <w:rFonts w:ascii="Arial" w:hAnsi="Arial" w:cs="Arial"/>
                <w:color w:val="000000"/>
                <w:sz w:val="18"/>
                <w:szCs w:val="18"/>
              </w:rPr>
              <w:t>.</w:t>
            </w:r>
          </w:p>
          <w:p w14:paraId="15945A08" w14:textId="77777777" w:rsidR="00AF45E7" w:rsidRPr="00876AB5" w:rsidRDefault="00AF45E7" w:rsidP="00F43E8B">
            <w:pPr>
              <w:adjustRightInd w:val="0"/>
              <w:rPr>
                <w:rFonts w:ascii="Arial" w:hAnsi="Arial" w:cs="Arial"/>
                <w:sz w:val="18"/>
                <w:szCs w:val="18"/>
              </w:rPr>
            </w:pPr>
          </w:p>
          <w:p w14:paraId="1CC26179" w14:textId="77777777" w:rsidR="00F43E8B" w:rsidRPr="00876AB5" w:rsidRDefault="00F43E8B" w:rsidP="00F43E8B">
            <w:pPr>
              <w:shd w:val="clear" w:color="auto" w:fill="FFFFFF" w:themeFill="background1"/>
              <w:outlineLvl w:val="0"/>
              <w:rPr>
                <w:rFonts w:ascii="Arial" w:hAnsi="Arial" w:cs="Arial"/>
                <w:sz w:val="18"/>
                <w:szCs w:val="18"/>
                <w:u w:val="single"/>
              </w:rPr>
            </w:pPr>
            <w:r w:rsidRPr="00876AB5">
              <w:rPr>
                <w:rFonts w:ascii="Arial" w:hAnsi="Arial" w:cs="Arial"/>
                <w:sz w:val="18"/>
                <w:szCs w:val="18"/>
                <w:u w:val="single"/>
              </w:rPr>
              <w:t xml:space="preserve">3.2.1. Priority územního plánování Kraje Vysočina </w:t>
            </w:r>
          </w:p>
          <w:p w14:paraId="68222B4F" w14:textId="77777777" w:rsidR="00F43E8B" w:rsidRPr="00876AB5" w:rsidRDefault="00F43E8B" w:rsidP="00F43E8B">
            <w:pPr>
              <w:outlineLvl w:val="0"/>
              <w:rPr>
                <w:rFonts w:ascii="Arial" w:hAnsi="Arial" w:cs="Arial"/>
                <w:sz w:val="10"/>
                <w:szCs w:val="10"/>
              </w:rPr>
            </w:pPr>
          </w:p>
          <w:p w14:paraId="01E45310" w14:textId="77777777" w:rsidR="00F43E8B" w:rsidRPr="00876AB5" w:rsidRDefault="00F43E8B" w:rsidP="00F43E8B">
            <w:pPr>
              <w:jc w:val="both"/>
              <w:outlineLvl w:val="0"/>
              <w:rPr>
                <w:rFonts w:ascii="Arial" w:hAnsi="Arial" w:cs="Arial"/>
                <w:sz w:val="18"/>
                <w:szCs w:val="18"/>
              </w:rPr>
            </w:pPr>
            <w:r w:rsidRPr="00876AB5">
              <w:rPr>
                <w:rFonts w:ascii="Arial" w:hAnsi="Arial" w:cs="Arial"/>
                <w:b/>
                <w:sz w:val="18"/>
                <w:szCs w:val="18"/>
              </w:rPr>
              <w:t>Priority územního plánování</w:t>
            </w:r>
            <w:r w:rsidRPr="00876AB5">
              <w:rPr>
                <w:rFonts w:ascii="Arial" w:hAnsi="Arial" w:cs="Arial"/>
                <w:sz w:val="18"/>
                <w:szCs w:val="18"/>
              </w:rPr>
              <w:t xml:space="preserve"> </w:t>
            </w:r>
            <w:r w:rsidRPr="00876AB5">
              <w:rPr>
                <w:rFonts w:ascii="Arial" w:hAnsi="Arial" w:cs="Arial"/>
                <w:b/>
                <w:sz w:val="18"/>
                <w:szCs w:val="18"/>
              </w:rPr>
              <w:t>Kraje Vysočina</w:t>
            </w:r>
            <w:r w:rsidRPr="00876AB5">
              <w:rPr>
                <w:rFonts w:ascii="Arial" w:hAnsi="Arial" w:cs="Arial"/>
                <w:sz w:val="18"/>
                <w:szCs w:val="18"/>
              </w:rPr>
              <w:t xml:space="preserve"> pro zajištění udržitelného rozvoje území včetně zohlednění priorit stanovených v politice územního rozvoje jsou Změnou č. 2 respektovány, zohledněny jsou zejména tyto:</w:t>
            </w:r>
          </w:p>
          <w:p w14:paraId="2F534CBA" w14:textId="77777777" w:rsidR="00F43E8B" w:rsidRPr="00876AB5" w:rsidRDefault="00F43E8B" w:rsidP="00F43E8B">
            <w:pPr>
              <w:adjustRightInd w:val="0"/>
              <w:rPr>
                <w:rFonts w:ascii="Arial" w:hAnsi="Arial" w:cs="Arial"/>
                <w:sz w:val="10"/>
                <w:szCs w:val="10"/>
              </w:rPr>
            </w:pPr>
          </w:p>
          <w:p w14:paraId="5CF591C8" w14:textId="5DC63383" w:rsidR="00AF45E7" w:rsidRPr="00876AB5" w:rsidRDefault="00AF45E7" w:rsidP="00AF45E7">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 xml:space="preserve">(01) Změna č. 2 respektuje základní koncepci rozvoje území městyse, ochrany </w:t>
            </w:r>
            <w:r w:rsidRPr="00876AB5">
              <w:rPr>
                <w:rFonts w:ascii="Arial" w:hAnsi="Arial" w:cs="Arial"/>
                <w:sz w:val="18"/>
                <w:szCs w:val="18"/>
              </w:rPr>
              <w:br/>
              <w:t xml:space="preserve">a rozvoje jeho hodnot, ve které je zajištěn vyvážený rozvoj území a venkovského prostoru v chráněné krajinné oblasti. Základní koncepce rozvoje řešeného území obsahuje spektrum způsobů využívání území podporující sociální soudržnost obyvatel a hospodářský rozvoj městyse. </w:t>
            </w:r>
          </w:p>
          <w:p w14:paraId="683310E4" w14:textId="77777777" w:rsidR="00AF45E7" w:rsidRPr="00876AB5" w:rsidRDefault="00AF45E7" w:rsidP="00AF45E7">
            <w:pPr>
              <w:widowControl/>
              <w:autoSpaceDE/>
              <w:autoSpaceDN/>
              <w:ind w:left="283"/>
              <w:jc w:val="both"/>
              <w:rPr>
                <w:rFonts w:ascii="Arial" w:hAnsi="Arial" w:cs="Arial"/>
                <w:sz w:val="10"/>
                <w:szCs w:val="10"/>
              </w:rPr>
            </w:pPr>
          </w:p>
          <w:p w14:paraId="4AD57799" w14:textId="23DA5F0F" w:rsidR="00AF45E7" w:rsidRPr="00876AB5" w:rsidRDefault="00AF45E7" w:rsidP="00AF45E7">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(02) Dle politiky územního rozvoje do řešeného území nezasahují záměry celostátního nebo mezinárodního významu, které by měly být řešeny Změnou č. 2.</w:t>
            </w:r>
          </w:p>
          <w:p w14:paraId="7ED0D9E4" w14:textId="77777777" w:rsidR="00AF45E7" w:rsidRPr="00876AB5" w:rsidRDefault="00AF45E7" w:rsidP="00AF45E7">
            <w:pPr>
              <w:widowControl/>
              <w:autoSpaceDE/>
              <w:autoSpaceDN/>
              <w:ind w:left="283"/>
              <w:jc w:val="both"/>
              <w:rPr>
                <w:rFonts w:ascii="Arial" w:hAnsi="Arial" w:cs="Arial"/>
                <w:sz w:val="10"/>
                <w:szCs w:val="10"/>
              </w:rPr>
            </w:pPr>
          </w:p>
          <w:p w14:paraId="6B26E878" w14:textId="305C6633" w:rsidR="00AF45E7" w:rsidRPr="00876AB5" w:rsidRDefault="000D35B1" w:rsidP="00AF45E7">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 xml:space="preserve">(04) Změna č. 2 respektuje postavení </w:t>
            </w:r>
            <w:r w:rsidR="00463A5B" w:rsidRPr="00876AB5">
              <w:rPr>
                <w:rFonts w:ascii="Arial" w:hAnsi="Arial" w:cs="Arial"/>
                <w:sz w:val="18"/>
                <w:szCs w:val="18"/>
              </w:rPr>
              <w:t>řešeného území</w:t>
            </w:r>
            <w:r w:rsidRPr="00876AB5">
              <w:rPr>
                <w:rFonts w:ascii="Arial" w:hAnsi="Arial" w:cs="Arial"/>
                <w:sz w:val="18"/>
                <w:szCs w:val="18"/>
              </w:rPr>
              <w:t xml:space="preserve"> z hlediska širších územních vztahů a aktualizuje návaznost jevů a záměrů na území sousedních obcí. Postavení řešeného území se v rámci širších územních vztahů nemění. Řešené území je rozvíjeno s ohledem na stávající územní vazby. Městys Sněžné a místní části Blatiny, Krátká, </w:t>
            </w:r>
            <w:proofErr w:type="spellStart"/>
            <w:r w:rsidRPr="00876AB5">
              <w:rPr>
                <w:rFonts w:ascii="Arial" w:hAnsi="Arial" w:cs="Arial"/>
                <w:sz w:val="18"/>
                <w:szCs w:val="18"/>
              </w:rPr>
              <w:t>Milovy</w:t>
            </w:r>
            <w:proofErr w:type="spellEnd"/>
            <w:r w:rsidRPr="00876AB5">
              <w:rPr>
                <w:rFonts w:ascii="Arial" w:hAnsi="Arial" w:cs="Arial"/>
                <w:sz w:val="18"/>
                <w:szCs w:val="18"/>
              </w:rPr>
              <w:t xml:space="preserve">, Podlesí, Samotín a Vříšť jsou stabilizovány a rozvíjeny jako samostatné urbánní celky se vzájemnými vazbami v oblasti veřejné infrastruktury </w:t>
            </w:r>
            <w:r w:rsidRPr="00876AB5">
              <w:rPr>
                <w:rFonts w:ascii="Arial" w:hAnsi="Arial" w:cs="Arial"/>
                <w:sz w:val="18"/>
                <w:szCs w:val="18"/>
              </w:rPr>
              <w:br/>
              <w:t xml:space="preserve">a hospodářského rozvoje. </w:t>
            </w:r>
          </w:p>
          <w:p w14:paraId="71DB677A" w14:textId="77777777" w:rsidR="000D35B1" w:rsidRPr="00876AB5" w:rsidRDefault="000D35B1" w:rsidP="000D35B1">
            <w:pPr>
              <w:widowControl/>
              <w:autoSpaceDE/>
              <w:autoSpaceDN/>
              <w:ind w:left="283"/>
              <w:jc w:val="both"/>
              <w:rPr>
                <w:rFonts w:ascii="Arial" w:hAnsi="Arial" w:cs="Arial"/>
                <w:sz w:val="10"/>
                <w:szCs w:val="10"/>
              </w:rPr>
            </w:pPr>
          </w:p>
          <w:p w14:paraId="6F906BCA" w14:textId="2BEEE249" w:rsidR="000D35B1" w:rsidRPr="00876AB5" w:rsidRDefault="000D35B1" w:rsidP="00AF45E7">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 xml:space="preserve">(06) Změna č. 2 respektuje stávající hodnoty řešeného území, jejichž ochrana je zajištěna platnými právními předpisy, stávajícím územním plánem nebo jinými ochrannými režimy. Změnou č. 2 je doplněno vymezení památkové rezervace Krátká včetně  </w:t>
            </w:r>
            <w:r w:rsidRPr="00876AB5">
              <w:rPr>
                <w:rFonts w:ascii="Arial" w:eastAsiaTheme="minorHAnsi" w:hAnsi="Arial" w:cs="Arial"/>
                <w:sz w:val="18"/>
                <w:szCs w:val="18"/>
              </w:rPr>
              <w:t xml:space="preserve">podmínky neumisťovat stavby a jiné záměry, jejichž objemové řešení a materiálové provedení nerespektuje měřítko a jednotící prvky stávající zástavby nebo negativně ovlivňuje její vzhled, kompozici nebo estetické působení v okolí. </w:t>
            </w:r>
            <w:r w:rsidRPr="00876AB5">
              <w:rPr>
                <w:rFonts w:ascii="Arial" w:hAnsi="Arial" w:cs="Arial"/>
                <w:sz w:val="18"/>
                <w:szCs w:val="18"/>
              </w:rPr>
              <w:t>Ochrana hodnot řešeného území je zajištěna stanovením zásad pro jejich ochranu a pro rozhodování o změnách v těchto územích a vymezením ploch s rozdílným způsobem využití včetně aktualizace podmínek jejich využití. Předpoklady pro ochranu a rozvoj hodnot řešeného území jsou obecně vytvořeny v rámci podkapitoly 2.3. textové části.</w:t>
            </w:r>
            <w:r w:rsidRPr="00876AB5">
              <w:rPr>
                <w:rFonts w:ascii="Arial" w:hAnsi="Arial" w:cs="Arial"/>
                <w:color w:val="000000"/>
                <w:sz w:val="18"/>
                <w:szCs w:val="18"/>
              </w:rPr>
              <w:t xml:space="preserve"> Změna č. 2 nenavrhuje rozvojové záměry, které by mohly významně ovlivnit charakter krajiny. Nové zastavitelné plochy určené primárně pro bydlení jsou navrženy v přímé návaznosti na zastavěné území, respektují původní strukturu sídla a svým umístěním, rozsahem a koordinovaným uspořádáním nebudou mít negativní vliv na sociální soudržnost obyvatel.</w:t>
            </w:r>
          </w:p>
          <w:p w14:paraId="1375C7B9" w14:textId="77777777" w:rsidR="000D35B1" w:rsidRPr="00876AB5" w:rsidRDefault="000D35B1" w:rsidP="000D35B1">
            <w:pPr>
              <w:widowControl/>
              <w:autoSpaceDE/>
              <w:autoSpaceDN/>
              <w:ind w:left="283"/>
              <w:jc w:val="both"/>
              <w:rPr>
                <w:rFonts w:ascii="Arial" w:hAnsi="Arial" w:cs="Arial"/>
                <w:sz w:val="12"/>
                <w:szCs w:val="12"/>
              </w:rPr>
            </w:pPr>
          </w:p>
          <w:p w14:paraId="6F2B0862" w14:textId="5D86DE85" w:rsidR="000D35B1" w:rsidRPr="00876AB5" w:rsidRDefault="000D35B1" w:rsidP="00AF45E7">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 xml:space="preserve">(8a) Ochrana kvalitních lesních porostů, vodních ploch, kvalitní zemědělské půdy </w:t>
            </w:r>
            <w:r w:rsidRPr="00876AB5">
              <w:rPr>
                <w:rFonts w:ascii="Arial" w:hAnsi="Arial" w:cs="Arial"/>
                <w:sz w:val="18"/>
                <w:szCs w:val="18"/>
              </w:rPr>
              <w:br/>
              <w:t xml:space="preserve">a ekologických funkcí krajiny je Změnou č. 2 zohledněna zejména při aktualizaci podmínek pro využití ploch s rozdílným způsobem využití vymezených dle jednotného standardu územně plánovací dokumentace. Při aktualizaci podmínek je dbáno na ochranu nezastavěného území ve smyslu upřesnění výčtu záměrů  uvedených v § 18 odst. 5 stavebního zákona, které lze v nezastavěném území umisťovat, a to s ohledem na charakter území, přírodní hodnoty, ochranu krajinného rázu, estetickou a ekologickou funkci krajiny. Změna č. 2 navrhuje pouze nezbytně nutné zábory zemědělského půdního fondu (ZPF) na základě požadavků na prověření změn územního plánu. Nový zábor zemědělského půdního fondu lze odůvodnit kompenzačním zrušením dosud nevyužitých částí zastavitelných ploch v obdobném rozsahu, dosavadním využitím části zastavitelných ploch a potřebou </w:t>
            </w:r>
            <w:r w:rsidRPr="00876AB5">
              <w:rPr>
                <w:rFonts w:ascii="Arial" w:eastAsia="Tahoma" w:hAnsi="Arial" w:cs="Arial"/>
                <w:sz w:val="18"/>
                <w:szCs w:val="18"/>
              </w:rPr>
              <w:t>zajistit dostatečnou kapacitu rozvojových ploch odpovídajících rozvojovému potenciálu řešeného území</w:t>
            </w:r>
            <w:r w:rsidRPr="00876AB5">
              <w:rPr>
                <w:rFonts w:ascii="Arial" w:hAnsi="Arial" w:cs="Arial"/>
                <w:sz w:val="18"/>
                <w:szCs w:val="18"/>
              </w:rPr>
              <w:t>. Vyhodnocení záboru zemědělského půdního fondu je zpracováno v souladu s § 4 a 5 odst. 1 zákona č. 334/1992 Sb., v platném znění (zákon o ochraně zemědělského půdního fondu). Změna č. 2 nenavrhuje zábor pozemků určených k plnění funkcí lesa (PUPFL).</w:t>
            </w:r>
          </w:p>
          <w:p w14:paraId="05080D22" w14:textId="77777777" w:rsidR="000D35B1" w:rsidRPr="00876AB5" w:rsidRDefault="000D35B1" w:rsidP="000D35B1">
            <w:pPr>
              <w:widowControl/>
              <w:autoSpaceDE/>
              <w:autoSpaceDN/>
              <w:ind w:left="283"/>
              <w:jc w:val="both"/>
              <w:rPr>
                <w:rFonts w:ascii="Arial" w:hAnsi="Arial" w:cs="Arial"/>
                <w:sz w:val="12"/>
                <w:szCs w:val="12"/>
              </w:rPr>
            </w:pPr>
          </w:p>
          <w:p w14:paraId="2E49522E" w14:textId="6CF15617" w:rsidR="000D35B1" w:rsidRPr="00876AB5" w:rsidRDefault="000D35B1" w:rsidP="00AF45E7">
            <w:pPr>
              <w:widowControl/>
              <w:numPr>
                <w:ilvl w:val="0"/>
                <w:numId w:val="279"/>
              </w:numPr>
              <w:autoSpaceDE/>
              <w:autoSpaceDN/>
              <w:ind w:left="283" w:hanging="283"/>
              <w:jc w:val="both"/>
              <w:rPr>
                <w:rFonts w:ascii="Arial" w:hAnsi="Arial" w:cs="Arial"/>
                <w:sz w:val="18"/>
                <w:szCs w:val="18"/>
              </w:rPr>
            </w:pPr>
            <w:r w:rsidRPr="00876AB5">
              <w:rPr>
                <w:rFonts w:ascii="Arial" w:hAnsi="Arial" w:cs="Arial"/>
                <w:color w:val="000000"/>
                <w:sz w:val="18"/>
                <w:szCs w:val="18"/>
              </w:rPr>
              <w:t>(8d) Změna č. 2 nevytváří předpoklady pro střety vzájemně neslučitelných činností v území, obytná a rekreační území jsou chráněna před negativními vlivy z koncentrovaných výrobních činností a z dopravy.</w:t>
            </w:r>
          </w:p>
          <w:p w14:paraId="183F2A9B" w14:textId="77777777" w:rsidR="00F43E8B" w:rsidRPr="00876AB5" w:rsidRDefault="00F43E8B" w:rsidP="00F43E8B">
            <w:pPr>
              <w:ind w:left="360"/>
              <w:rPr>
                <w:rFonts w:ascii="Arial" w:hAnsi="Arial" w:cs="Arial"/>
                <w:sz w:val="18"/>
                <w:szCs w:val="18"/>
              </w:rPr>
            </w:pPr>
          </w:p>
          <w:p w14:paraId="4A5231BC" w14:textId="77777777" w:rsidR="00F43E8B" w:rsidRPr="00876AB5" w:rsidRDefault="00F43E8B" w:rsidP="00F43E8B">
            <w:pPr>
              <w:shd w:val="clear" w:color="auto" w:fill="FFFFFF" w:themeFill="background1"/>
              <w:outlineLvl w:val="0"/>
              <w:rPr>
                <w:rFonts w:ascii="Arial" w:hAnsi="Arial" w:cs="Arial"/>
                <w:sz w:val="18"/>
                <w:szCs w:val="18"/>
                <w:u w:val="single"/>
              </w:rPr>
            </w:pPr>
            <w:r w:rsidRPr="00876AB5">
              <w:rPr>
                <w:rFonts w:ascii="Arial" w:hAnsi="Arial" w:cs="Arial"/>
                <w:sz w:val="18"/>
                <w:szCs w:val="18"/>
                <w:u w:val="single"/>
              </w:rPr>
              <w:t>3.2.2. Nadmístní rozvojové oblasti a nadmístní rozvojové osy</w:t>
            </w:r>
          </w:p>
          <w:p w14:paraId="4E4ACEB2" w14:textId="77777777" w:rsidR="00F43E8B" w:rsidRPr="00876AB5" w:rsidRDefault="00F43E8B" w:rsidP="00F43E8B">
            <w:pPr>
              <w:rPr>
                <w:rFonts w:ascii="Arial" w:hAnsi="Arial" w:cs="Arial"/>
                <w:sz w:val="10"/>
                <w:szCs w:val="10"/>
                <w:u w:val="single"/>
              </w:rPr>
            </w:pPr>
          </w:p>
          <w:p w14:paraId="26E86712" w14:textId="77777777" w:rsidR="00F43E8B" w:rsidRPr="00876AB5" w:rsidRDefault="00F43E8B" w:rsidP="00F43E8B">
            <w:pPr>
              <w:jc w:val="both"/>
              <w:rPr>
                <w:rFonts w:ascii="Arial" w:hAnsi="Arial" w:cs="Arial"/>
                <w:sz w:val="18"/>
                <w:szCs w:val="18"/>
              </w:rPr>
            </w:pPr>
            <w:r w:rsidRPr="00876AB5">
              <w:rPr>
                <w:rFonts w:ascii="Arial" w:hAnsi="Arial" w:cs="Arial"/>
                <w:sz w:val="18"/>
                <w:szCs w:val="18"/>
              </w:rPr>
              <w:t xml:space="preserve">ZÚR nezařazují řešené území do žádné rozvojové oblasti nebo rozvojové osy republikového nebo krajského významu, ve kterých se soustředí ekonomické aktivity celostátního, resp. krajského významu. Bez požadavku na řešení. </w:t>
            </w:r>
          </w:p>
          <w:p w14:paraId="3CC6E04D" w14:textId="77777777" w:rsidR="00F43E8B" w:rsidRPr="00876AB5" w:rsidRDefault="00F43E8B" w:rsidP="00F43E8B">
            <w:pPr>
              <w:shd w:val="clear" w:color="auto" w:fill="FFFFFF" w:themeFill="background1"/>
              <w:outlineLvl w:val="0"/>
              <w:rPr>
                <w:rFonts w:ascii="Arial" w:hAnsi="Arial" w:cs="Arial"/>
                <w:sz w:val="18"/>
                <w:szCs w:val="18"/>
                <w:u w:val="single"/>
              </w:rPr>
            </w:pPr>
          </w:p>
          <w:p w14:paraId="00B0B105" w14:textId="77777777" w:rsidR="00F43E8B" w:rsidRPr="00876AB5" w:rsidRDefault="00F43E8B" w:rsidP="00F43E8B">
            <w:pPr>
              <w:shd w:val="clear" w:color="auto" w:fill="FFFFFF" w:themeFill="background1"/>
              <w:outlineLvl w:val="0"/>
              <w:rPr>
                <w:rFonts w:ascii="Arial" w:hAnsi="Arial" w:cs="Arial"/>
                <w:sz w:val="10"/>
                <w:szCs w:val="10"/>
                <w:u w:val="single"/>
              </w:rPr>
            </w:pPr>
          </w:p>
          <w:p w14:paraId="1583C4F1" w14:textId="77777777" w:rsidR="00F43E8B" w:rsidRPr="00876AB5" w:rsidRDefault="00F43E8B" w:rsidP="00F43E8B">
            <w:pPr>
              <w:shd w:val="clear" w:color="auto" w:fill="FFFFFF" w:themeFill="background1"/>
              <w:outlineLvl w:val="0"/>
              <w:rPr>
                <w:rFonts w:ascii="Arial" w:hAnsi="Arial" w:cs="Arial"/>
                <w:sz w:val="18"/>
                <w:szCs w:val="18"/>
                <w:u w:val="single"/>
              </w:rPr>
            </w:pPr>
            <w:r w:rsidRPr="00876AB5">
              <w:rPr>
                <w:rFonts w:ascii="Arial" w:hAnsi="Arial" w:cs="Arial"/>
                <w:sz w:val="18"/>
                <w:szCs w:val="18"/>
                <w:u w:val="single"/>
              </w:rPr>
              <w:t>3.2.3. Specifické oblasti nadmístního významu</w:t>
            </w:r>
          </w:p>
          <w:p w14:paraId="7B2706E6" w14:textId="77777777" w:rsidR="00F43E8B" w:rsidRPr="00876AB5" w:rsidRDefault="00F43E8B" w:rsidP="00F43E8B">
            <w:pPr>
              <w:rPr>
                <w:rFonts w:ascii="Arial" w:hAnsi="Arial" w:cs="Arial"/>
                <w:sz w:val="10"/>
                <w:szCs w:val="10"/>
                <w:u w:val="single"/>
              </w:rPr>
            </w:pPr>
          </w:p>
          <w:p w14:paraId="2340977C" w14:textId="309B7F05" w:rsidR="00F43E8B" w:rsidRPr="00876AB5" w:rsidRDefault="00F43E8B" w:rsidP="00F43E8B">
            <w:pPr>
              <w:jc w:val="both"/>
              <w:rPr>
                <w:rFonts w:ascii="Arial" w:hAnsi="Arial" w:cs="Arial"/>
                <w:sz w:val="18"/>
                <w:szCs w:val="18"/>
              </w:rPr>
            </w:pPr>
            <w:r w:rsidRPr="00876AB5">
              <w:rPr>
                <w:rFonts w:ascii="Arial" w:hAnsi="Arial" w:cs="Arial"/>
                <w:sz w:val="18"/>
                <w:szCs w:val="18"/>
              </w:rPr>
              <w:t xml:space="preserve">Zásady územního rozvoje Kraje Vysočina nezařazují řešené území do žádné specifické oblasti krajského významu. </w:t>
            </w:r>
            <w:r w:rsidR="00473803" w:rsidRPr="00876AB5">
              <w:rPr>
                <w:rFonts w:ascii="Arial" w:hAnsi="Arial" w:cs="Arial"/>
                <w:sz w:val="18"/>
                <w:szCs w:val="18"/>
              </w:rPr>
              <w:t xml:space="preserve">Řešené území je rozvíjeno s ohledem na stávající územní vazby. Městys Sněžné a místní části Blatiny, Krátká, </w:t>
            </w:r>
            <w:proofErr w:type="spellStart"/>
            <w:r w:rsidR="00473803" w:rsidRPr="00876AB5">
              <w:rPr>
                <w:rFonts w:ascii="Arial" w:hAnsi="Arial" w:cs="Arial"/>
                <w:sz w:val="18"/>
                <w:szCs w:val="18"/>
              </w:rPr>
              <w:t>Milovy</w:t>
            </w:r>
            <w:proofErr w:type="spellEnd"/>
            <w:r w:rsidR="00473803" w:rsidRPr="00876AB5">
              <w:rPr>
                <w:rFonts w:ascii="Arial" w:hAnsi="Arial" w:cs="Arial"/>
                <w:sz w:val="18"/>
                <w:szCs w:val="18"/>
              </w:rPr>
              <w:t xml:space="preserve">, Podlesí, Samotín a Vříšť jsou stabilizovány a rozvíjeny jako samostatné urbánní celky se vzájemnými vazbami v oblasti veřejné infrastruktury a hospodářského rozvoje. ZÚR vymezují v návaznosti na řešené území specifickou oblast krajského významu </w:t>
            </w:r>
            <w:proofErr w:type="spellStart"/>
            <w:r w:rsidR="00473803" w:rsidRPr="00876AB5">
              <w:rPr>
                <w:rFonts w:ascii="Arial" w:hAnsi="Arial" w:cs="Arial"/>
                <w:sz w:val="18"/>
                <w:szCs w:val="18"/>
              </w:rPr>
              <w:t>SOBk</w:t>
            </w:r>
            <w:proofErr w:type="spellEnd"/>
            <w:r w:rsidR="00473803" w:rsidRPr="00876AB5">
              <w:rPr>
                <w:rFonts w:ascii="Arial" w:hAnsi="Arial" w:cs="Arial"/>
                <w:sz w:val="18"/>
                <w:szCs w:val="18"/>
              </w:rPr>
              <w:t xml:space="preserve"> 3 Vysočina – severo-východ, do které jsou zahrnuty některé obce ve správním obvodu ORP Bystřice nad Pernštejnem a ORP Nové Město na Moravě. Bez požadavku na řešení.</w:t>
            </w:r>
          </w:p>
          <w:p w14:paraId="00003DE7" w14:textId="77777777" w:rsidR="00F43E8B" w:rsidRPr="00876AB5" w:rsidRDefault="00F43E8B" w:rsidP="00F43E8B">
            <w:pPr>
              <w:rPr>
                <w:rFonts w:ascii="Arial" w:hAnsi="Arial" w:cs="Arial"/>
                <w:sz w:val="18"/>
                <w:szCs w:val="18"/>
                <w:u w:val="single"/>
              </w:rPr>
            </w:pPr>
          </w:p>
          <w:p w14:paraId="24536FD5" w14:textId="77777777" w:rsidR="00F43E8B" w:rsidRPr="00876AB5" w:rsidRDefault="00F43E8B" w:rsidP="00F43E8B">
            <w:pPr>
              <w:shd w:val="clear" w:color="auto" w:fill="FFFFFF" w:themeFill="background1"/>
              <w:outlineLvl w:val="0"/>
              <w:rPr>
                <w:rFonts w:ascii="Arial" w:hAnsi="Arial" w:cs="Arial"/>
                <w:sz w:val="18"/>
                <w:szCs w:val="18"/>
                <w:u w:val="single"/>
              </w:rPr>
            </w:pPr>
            <w:r w:rsidRPr="00876AB5">
              <w:rPr>
                <w:rFonts w:ascii="Arial" w:hAnsi="Arial" w:cs="Arial"/>
                <w:sz w:val="18"/>
                <w:szCs w:val="18"/>
                <w:u w:val="single"/>
              </w:rPr>
              <w:t>3.2.4. Dopravní infrastruktura</w:t>
            </w:r>
          </w:p>
          <w:p w14:paraId="2FF5F89A" w14:textId="77777777" w:rsidR="00F43E8B" w:rsidRPr="00876AB5" w:rsidRDefault="00F43E8B" w:rsidP="00F43E8B">
            <w:pPr>
              <w:rPr>
                <w:rFonts w:ascii="Arial" w:hAnsi="Arial" w:cs="Arial"/>
                <w:sz w:val="10"/>
                <w:szCs w:val="10"/>
                <w:u w:val="single"/>
              </w:rPr>
            </w:pPr>
          </w:p>
          <w:p w14:paraId="0A4EF262" w14:textId="77777777" w:rsidR="00F43E8B" w:rsidRPr="00876AB5" w:rsidRDefault="00F43E8B" w:rsidP="00F43E8B">
            <w:pPr>
              <w:widowControl/>
              <w:autoSpaceDE/>
              <w:autoSpaceDN/>
              <w:jc w:val="both"/>
              <w:rPr>
                <w:rFonts w:ascii="Arial" w:eastAsiaTheme="minorHAnsi" w:hAnsi="Arial" w:cs="Arial"/>
                <w:sz w:val="18"/>
                <w:szCs w:val="18"/>
                <w:lang w:eastAsia="cs-CZ"/>
              </w:rPr>
            </w:pPr>
            <w:r w:rsidRPr="00876AB5">
              <w:rPr>
                <w:rFonts w:ascii="Arial" w:eastAsiaTheme="minorHAnsi" w:hAnsi="Arial" w:cs="Arial"/>
                <w:sz w:val="18"/>
                <w:szCs w:val="18"/>
                <w:lang w:eastAsia="cs-CZ"/>
              </w:rPr>
              <w:t>Řešené území není dotčeno rozvojem dopravní infrastruktury nadmístního (mezinárodního, celostátního, krajského) významu. V Zásadách územního rozvoje Kraje Vysočina nejsou v řešeném území vymezeny plochy ani koridory pro rozvoj dopravní infrastruktury, které by měly být v územním plánu navrženy a územně hájeny. Bez požadavku na řešení.</w:t>
            </w:r>
          </w:p>
          <w:p w14:paraId="11B54331" w14:textId="77777777" w:rsidR="00F43E8B" w:rsidRPr="00876AB5" w:rsidRDefault="00F43E8B" w:rsidP="00F43E8B">
            <w:pPr>
              <w:widowControl/>
              <w:autoSpaceDE/>
              <w:autoSpaceDN/>
              <w:jc w:val="both"/>
              <w:rPr>
                <w:rFonts w:ascii="Arial" w:eastAsiaTheme="minorHAnsi" w:hAnsi="Arial" w:cs="Arial"/>
                <w:sz w:val="10"/>
                <w:szCs w:val="10"/>
                <w:lang w:eastAsia="cs-CZ"/>
              </w:rPr>
            </w:pPr>
          </w:p>
          <w:p w14:paraId="71DF5B01" w14:textId="77777777" w:rsidR="00F43E8B" w:rsidRPr="00876AB5" w:rsidRDefault="00F43E8B" w:rsidP="00F43E8B">
            <w:pPr>
              <w:widowControl/>
              <w:autoSpaceDE/>
              <w:autoSpaceDN/>
              <w:jc w:val="both"/>
              <w:rPr>
                <w:rFonts w:ascii="Arial" w:eastAsiaTheme="minorHAnsi" w:hAnsi="Arial" w:cs="Arial"/>
                <w:sz w:val="10"/>
                <w:szCs w:val="10"/>
                <w:lang w:eastAsia="cs-CZ"/>
              </w:rPr>
            </w:pPr>
          </w:p>
          <w:p w14:paraId="20B33C03" w14:textId="77777777" w:rsidR="00F43E8B" w:rsidRPr="00876AB5" w:rsidRDefault="00F43E8B" w:rsidP="00F43E8B">
            <w:pPr>
              <w:shd w:val="clear" w:color="auto" w:fill="FFFFFF" w:themeFill="background1"/>
              <w:outlineLvl w:val="0"/>
              <w:rPr>
                <w:rFonts w:ascii="Arial" w:hAnsi="Arial" w:cs="Arial"/>
                <w:sz w:val="18"/>
                <w:szCs w:val="18"/>
                <w:u w:val="single"/>
              </w:rPr>
            </w:pPr>
            <w:r w:rsidRPr="00876AB5">
              <w:rPr>
                <w:rFonts w:ascii="Arial" w:hAnsi="Arial" w:cs="Arial"/>
                <w:sz w:val="18"/>
                <w:szCs w:val="18"/>
                <w:u w:val="single"/>
              </w:rPr>
              <w:t>3.2.5. Technická infrastruktura</w:t>
            </w:r>
          </w:p>
          <w:p w14:paraId="1712024E" w14:textId="77777777" w:rsidR="00F43E8B" w:rsidRPr="00876AB5" w:rsidRDefault="00F43E8B" w:rsidP="00F43E8B">
            <w:pPr>
              <w:rPr>
                <w:rFonts w:ascii="Arial" w:hAnsi="Arial" w:cs="Arial"/>
                <w:sz w:val="10"/>
                <w:szCs w:val="10"/>
                <w:u w:val="single"/>
              </w:rPr>
            </w:pPr>
          </w:p>
          <w:p w14:paraId="28EF1B31" w14:textId="77777777" w:rsidR="00F43E8B" w:rsidRPr="00876AB5" w:rsidRDefault="00F43E8B" w:rsidP="00F43E8B">
            <w:pPr>
              <w:widowControl/>
              <w:autoSpaceDE/>
              <w:autoSpaceDN/>
              <w:jc w:val="both"/>
              <w:rPr>
                <w:rFonts w:ascii="Arial" w:eastAsiaTheme="minorHAnsi" w:hAnsi="Arial" w:cs="Arial"/>
                <w:sz w:val="18"/>
                <w:szCs w:val="18"/>
                <w:lang w:eastAsia="cs-CZ"/>
              </w:rPr>
            </w:pPr>
            <w:r w:rsidRPr="00876AB5">
              <w:rPr>
                <w:rFonts w:ascii="Arial" w:eastAsiaTheme="minorHAnsi" w:hAnsi="Arial" w:cs="Arial"/>
                <w:sz w:val="18"/>
                <w:szCs w:val="18"/>
                <w:lang w:eastAsia="cs-CZ"/>
              </w:rPr>
              <w:t>Řešené území není dotčeno rozvojem technické infrastruktury nadmístního (mezinárodního, celostátního, krajského) významu. V Zásadách územního rozvoje Kraje Vysočina nejsou v řešeném území vymezeny plochy ani koridory pro rozvoj technické infrastruktury, které by měly být v územním plánu navrženy a územně hájeny. Bez požadavku na řešení.</w:t>
            </w:r>
          </w:p>
          <w:p w14:paraId="77F2EAC2" w14:textId="77777777" w:rsidR="00F43E8B" w:rsidRPr="00876AB5" w:rsidRDefault="00F43E8B" w:rsidP="00F43E8B">
            <w:pPr>
              <w:rPr>
                <w:rFonts w:ascii="Arial" w:hAnsi="Arial" w:cs="Arial"/>
                <w:sz w:val="18"/>
                <w:szCs w:val="18"/>
              </w:rPr>
            </w:pPr>
          </w:p>
          <w:p w14:paraId="3D250B03" w14:textId="77777777" w:rsidR="00F43E8B" w:rsidRPr="00876AB5" w:rsidRDefault="00F43E8B" w:rsidP="00F43E8B">
            <w:pPr>
              <w:shd w:val="clear" w:color="auto" w:fill="FFFFFF" w:themeFill="background1"/>
              <w:outlineLvl w:val="0"/>
              <w:rPr>
                <w:rFonts w:ascii="Arial" w:hAnsi="Arial" w:cs="Arial"/>
                <w:sz w:val="18"/>
                <w:szCs w:val="18"/>
                <w:u w:val="single"/>
              </w:rPr>
            </w:pPr>
            <w:r w:rsidRPr="00876AB5">
              <w:rPr>
                <w:rFonts w:ascii="Arial" w:hAnsi="Arial" w:cs="Arial"/>
                <w:sz w:val="18"/>
                <w:szCs w:val="18"/>
                <w:u w:val="single"/>
              </w:rPr>
              <w:t>3.2.6. Územní systém ekologické stability</w:t>
            </w:r>
          </w:p>
          <w:p w14:paraId="512459B7" w14:textId="77777777" w:rsidR="00F43E8B" w:rsidRPr="00876AB5" w:rsidRDefault="00F43E8B" w:rsidP="00F43E8B">
            <w:pPr>
              <w:rPr>
                <w:rFonts w:ascii="Arial" w:hAnsi="Arial" w:cs="Arial"/>
                <w:sz w:val="10"/>
                <w:szCs w:val="10"/>
                <w:u w:val="single"/>
              </w:rPr>
            </w:pPr>
          </w:p>
          <w:p w14:paraId="7A92A355" w14:textId="594AB8B5" w:rsidR="00F43E8B" w:rsidRPr="00876AB5" w:rsidRDefault="00F43E8B" w:rsidP="00F43E8B">
            <w:pPr>
              <w:adjustRightInd w:val="0"/>
              <w:jc w:val="both"/>
              <w:rPr>
                <w:rFonts w:ascii="Arial" w:hAnsi="Arial" w:cs="Arial"/>
                <w:sz w:val="18"/>
                <w:szCs w:val="18"/>
              </w:rPr>
            </w:pPr>
            <w:r w:rsidRPr="00876AB5">
              <w:rPr>
                <w:rFonts w:ascii="Arial" w:hAnsi="Arial" w:cs="Arial"/>
                <w:sz w:val="18"/>
                <w:szCs w:val="18"/>
              </w:rPr>
              <w:t xml:space="preserve">Zásady územního rozvoje Kraje Vysočina vymezují v řešeném území </w:t>
            </w:r>
            <w:r w:rsidRPr="00876AB5">
              <w:rPr>
                <w:rFonts w:ascii="Arial" w:hAnsi="Arial" w:cs="Arial"/>
                <w:b/>
                <w:sz w:val="18"/>
                <w:szCs w:val="18"/>
              </w:rPr>
              <w:t>regionální biocentr</w:t>
            </w:r>
            <w:r w:rsidR="008D16B4" w:rsidRPr="00876AB5">
              <w:rPr>
                <w:rFonts w:ascii="Arial" w:hAnsi="Arial" w:cs="Arial"/>
                <w:b/>
                <w:sz w:val="18"/>
                <w:szCs w:val="18"/>
              </w:rPr>
              <w:t>um</w:t>
            </w:r>
            <w:r w:rsidRPr="00876AB5">
              <w:rPr>
                <w:rFonts w:ascii="Arial" w:hAnsi="Arial" w:cs="Arial"/>
                <w:b/>
                <w:sz w:val="18"/>
                <w:szCs w:val="18"/>
              </w:rPr>
              <w:t xml:space="preserve"> RBC</w:t>
            </w:r>
            <w:r w:rsidR="008D16B4" w:rsidRPr="00876AB5">
              <w:rPr>
                <w:rFonts w:ascii="Arial" w:hAnsi="Arial" w:cs="Arial"/>
                <w:b/>
                <w:sz w:val="18"/>
                <w:szCs w:val="18"/>
              </w:rPr>
              <w:t xml:space="preserve"> 310, 311 Milovské perníčky, Meandry Svratky, regionální biocentrum RBC 393 Devět Skal a regionální biokoridor RK 1369 RK 1397 – Lán</w:t>
            </w:r>
            <w:r w:rsidRPr="00876AB5">
              <w:rPr>
                <w:rFonts w:ascii="Arial" w:hAnsi="Arial" w:cs="Arial"/>
                <w:sz w:val="18"/>
                <w:szCs w:val="18"/>
              </w:rPr>
              <w:t xml:space="preserve">. </w:t>
            </w:r>
            <w:r w:rsidR="008D16B4" w:rsidRPr="00876AB5">
              <w:rPr>
                <w:rFonts w:ascii="Arial" w:hAnsi="Arial" w:cs="Arial"/>
                <w:sz w:val="18"/>
                <w:szCs w:val="18"/>
              </w:rPr>
              <w:t xml:space="preserve">Změna č. 2 vymezení </w:t>
            </w:r>
            <w:r w:rsidRPr="00876AB5">
              <w:rPr>
                <w:rFonts w:ascii="Arial" w:hAnsi="Arial" w:cs="Arial"/>
                <w:sz w:val="18"/>
                <w:szCs w:val="18"/>
              </w:rPr>
              <w:t>regionální</w:t>
            </w:r>
            <w:r w:rsidR="008D16B4" w:rsidRPr="00876AB5">
              <w:rPr>
                <w:rFonts w:ascii="Arial" w:hAnsi="Arial" w:cs="Arial"/>
                <w:sz w:val="18"/>
                <w:szCs w:val="18"/>
              </w:rPr>
              <w:t>ho</w:t>
            </w:r>
            <w:r w:rsidRPr="00876AB5">
              <w:rPr>
                <w:rFonts w:ascii="Arial" w:hAnsi="Arial" w:cs="Arial"/>
                <w:sz w:val="18"/>
                <w:szCs w:val="18"/>
              </w:rPr>
              <w:t xml:space="preserve"> územní</w:t>
            </w:r>
            <w:r w:rsidR="008D16B4" w:rsidRPr="00876AB5">
              <w:rPr>
                <w:rFonts w:ascii="Arial" w:hAnsi="Arial" w:cs="Arial"/>
                <w:sz w:val="18"/>
                <w:szCs w:val="18"/>
              </w:rPr>
              <w:t>ho</w:t>
            </w:r>
            <w:r w:rsidRPr="00876AB5">
              <w:rPr>
                <w:rFonts w:ascii="Arial" w:hAnsi="Arial" w:cs="Arial"/>
                <w:sz w:val="18"/>
                <w:szCs w:val="18"/>
              </w:rPr>
              <w:t xml:space="preserve"> systém</w:t>
            </w:r>
            <w:r w:rsidR="008D16B4" w:rsidRPr="00876AB5">
              <w:rPr>
                <w:rFonts w:ascii="Arial" w:hAnsi="Arial" w:cs="Arial"/>
                <w:sz w:val="18"/>
                <w:szCs w:val="18"/>
              </w:rPr>
              <w:t>u</w:t>
            </w:r>
            <w:r w:rsidRPr="00876AB5">
              <w:rPr>
                <w:rFonts w:ascii="Arial" w:hAnsi="Arial" w:cs="Arial"/>
                <w:sz w:val="18"/>
                <w:szCs w:val="18"/>
              </w:rPr>
              <w:t xml:space="preserve"> ekologické stability</w:t>
            </w:r>
            <w:r w:rsidR="008D16B4" w:rsidRPr="00876AB5">
              <w:rPr>
                <w:rFonts w:ascii="Arial" w:hAnsi="Arial" w:cs="Arial"/>
                <w:sz w:val="18"/>
                <w:szCs w:val="18"/>
              </w:rPr>
              <w:t xml:space="preserve"> aktualizuje ve smyslu zajištění návaznosti na území sousedních obcí a zajištění souladu s vymezením v ZÚR. </w:t>
            </w:r>
            <w:r w:rsidRPr="00876AB5">
              <w:rPr>
                <w:rFonts w:ascii="Arial" w:hAnsi="Arial" w:cs="Arial"/>
                <w:sz w:val="18"/>
                <w:szCs w:val="18"/>
              </w:rPr>
              <w:t>Při aktualizaci nadmístního územního systému ekologické stability jsou dodrženy zásady pro usměrňování územního rozvoje</w:t>
            </w:r>
            <w:r w:rsidR="008D16B4" w:rsidRPr="00876AB5">
              <w:rPr>
                <w:rFonts w:ascii="Arial" w:hAnsi="Arial" w:cs="Arial"/>
                <w:sz w:val="18"/>
                <w:szCs w:val="18"/>
              </w:rPr>
              <w:t xml:space="preserve"> </w:t>
            </w:r>
            <w:r w:rsidRPr="00876AB5">
              <w:rPr>
                <w:rFonts w:ascii="Arial" w:hAnsi="Arial" w:cs="Arial"/>
                <w:sz w:val="18"/>
                <w:szCs w:val="18"/>
              </w:rPr>
              <w:t xml:space="preserve">a rozhodování </w:t>
            </w:r>
            <w:r w:rsidR="008D16B4" w:rsidRPr="00876AB5">
              <w:rPr>
                <w:rFonts w:ascii="Arial" w:hAnsi="Arial" w:cs="Arial"/>
                <w:sz w:val="18"/>
                <w:szCs w:val="18"/>
              </w:rPr>
              <w:br/>
            </w:r>
            <w:r w:rsidRPr="00876AB5">
              <w:rPr>
                <w:rFonts w:ascii="Arial" w:hAnsi="Arial" w:cs="Arial"/>
                <w:sz w:val="18"/>
                <w:szCs w:val="18"/>
              </w:rPr>
              <w:t>o změnách v území:</w:t>
            </w:r>
          </w:p>
          <w:p w14:paraId="6690FC9F" w14:textId="77777777" w:rsidR="00F43E8B" w:rsidRPr="00876AB5" w:rsidRDefault="00F43E8B" w:rsidP="00F43E8B">
            <w:pPr>
              <w:adjustRightInd w:val="0"/>
              <w:jc w:val="both"/>
              <w:rPr>
                <w:rFonts w:ascii="Arial" w:hAnsi="Arial" w:cs="Arial"/>
                <w:sz w:val="10"/>
                <w:szCs w:val="18"/>
              </w:rPr>
            </w:pPr>
          </w:p>
          <w:p w14:paraId="46725539" w14:textId="66FE9D9D" w:rsidR="008D16B4" w:rsidRPr="00876AB5" w:rsidRDefault="008D16B4" w:rsidP="008D16B4">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 xml:space="preserve">(a, b, c) Změnou č. 2 jsou respektovány podmínky pro využití </w:t>
            </w:r>
            <w:r w:rsidRPr="00876AB5">
              <w:rPr>
                <w:rFonts w:ascii="Arial" w:eastAsia="Microsoft Sans Serif" w:hAnsi="Arial" w:cs="Arial"/>
                <w:sz w:val="18"/>
                <w:szCs w:val="18"/>
              </w:rPr>
              <w:t>ploch s rozdílným způsobem využití dotčených územním systémem ekologické stability</w:t>
            </w:r>
            <w:r w:rsidRPr="00876AB5">
              <w:rPr>
                <w:rFonts w:ascii="Arial" w:hAnsi="Arial" w:cs="Arial"/>
                <w:sz w:val="18"/>
                <w:szCs w:val="18"/>
              </w:rPr>
              <w:t>. Není tak umožněno realizovat změny v území, které by znemožnily funkčnost územního systému ekologické stability. V</w:t>
            </w:r>
            <w:r w:rsidRPr="00876AB5">
              <w:rPr>
                <w:rFonts w:ascii="Arial" w:eastAsia="Microsoft Sans Serif" w:hAnsi="Arial" w:cs="Arial"/>
                <w:sz w:val="18"/>
                <w:szCs w:val="18"/>
              </w:rPr>
              <w:t>yužití dotčených ploch s rozdílným způsobem využití je přípustné pouze pokud nedojde k narušení funkčnosti, prostupnosti nebo návaznosti územního systému ekologické stability nebo ke snížení hodnoty ekologické stability území</w:t>
            </w:r>
            <w:r w:rsidRPr="00876AB5">
              <w:rPr>
                <w:rFonts w:ascii="Arial" w:hAnsi="Arial" w:cs="Arial"/>
                <w:color w:val="000000"/>
                <w:sz w:val="18"/>
                <w:szCs w:val="18"/>
              </w:rPr>
              <w:t>.</w:t>
            </w:r>
          </w:p>
          <w:p w14:paraId="3707FF0F" w14:textId="77777777" w:rsidR="008D16B4" w:rsidRPr="00876AB5" w:rsidRDefault="008D16B4" w:rsidP="008D16B4">
            <w:pPr>
              <w:widowControl/>
              <w:autoSpaceDE/>
              <w:autoSpaceDN/>
              <w:ind w:left="283"/>
              <w:jc w:val="both"/>
              <w:rPr>
                <w:rFonts w:ascii="Arial" w:hAnsi="Arial" w:cs="Arial"/>
                <w:sz w:val="10"/>
                <w:szCs w:val="10"/>
              </w:rPr>
            </w:pPr>
          </w:p>
          <w:p w14:paraId="5E1D66FF" w14:textId="0104B704" w:rsidR="008D16B4" w:rsidRPr="00876AB5" w:rsidRDefault="008D16B4" w:rsidP="008D16B4">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Změna č. 2 je zpracována v souladu s úkoly pro územní plánování při vymezování územního systému ekologické stability a vytváří tak podmínky pro jeho koordinaci v území (spojitost systému je zajištěna propojením lokální a regionální úrovně územního systému ekologické stability).</w:t>
            </w:r>
          </w:p>
          <w:p w14:paraId="2AEC3F1D" w14:textId="77777777" w:rsidR="00F43E8B" w:rsidRPr="00876AB5" w:rsidRDefault="00F43E8B" w:rsidP="00F43E8B">
            <w:pPr>
              <w:adjustRightInd w:val="0"/>
              <w:rPr>
                <w:rFonts w:ascii="Arial" w:hAnsi="Arial" w:cs="Arial"/>
                <w:sz w:val="18"/>
                <w:szCs w:val="18"/>
              </w:rPr>
            </w:pPr>
          </w:p>
          <w:p w14:paraId="443E1227" w14:textId="77777777" w:rsidR="00F43E8B" w:rsidRPr="00876AB5" w:rsidRDefault="00F43E8B" w:rsidP="00F43E8B">
            <w:pPr>
              <w:shd w:val="clear" w:color="auto" w:fill="FFFFFF" w:themeFill="background1"/>
              <w:outlineLvl w:val="0"/>
              <w:rPr>
                <w:rFonts w:ascii="Arial" w:hAnsi="Arial" w:cs="Arial"/>
                <w:sz w:val="18"/>
                <w:szCs w:val="18"/>
                <w:u w:val="single"/>
              </w:rPr>
            </w:pPr>
            <w:r w:rsidRPr="00876AB5">
              <w:rPr>
                <w:rFonts w:ascii="Arial" w:hAnsi="Arial" w:cs="Arial"/>
                <w:sz w:val="18"/>
                <w:szCs w:val="18"/>
                <w:u w:val="single"/>
              </w:rPr>
              <w:t>3.2.7. Přírodní, kulturní a civilizační hodnoty území kraje</w:t>
            </w:r>
          </w:p>
          <w:p w14:paraId="1C4B3B1C" w14:textId="77777777" w:rsidR="00F43E8B" w:rsidRPr="00876AB5" w:rsidRDefault="00F43E8B" w:rsidP="00F43E8B">
            <w:pPr>
              <w:rPr>
                <w:rFonts w:ascii="Arial" w:hAnsi="Arial" w:cs="Arial"/>
                <w:sz w:val="10"/>
                <w:szCs w:val="10"/>
                <w:u w:val="single"/>
              </w:rPr>
            </w:pPr>
          </w:p>
          <w:p w14:paraId="0D276BF4" w14:textId="77777777" w:rsidR="00F43E8B" w:rsidRPr="00876AB5" w:rsidRDefault="00F43E8B" w:rsidP="00F43E8B">
            <w:pPr>
              <w:jc w:val="both"/>
              <w:rPr>
                <w:rFonts w:ascii="Arial" w:hAnsi="Arial" w:cs="Arial"/>
                <w:sz w:val="18"/>
                <w:szCs w:val="18"/>
              </w:rPr>
            </w:pPr>
            <w:r w:rsidRPr="00876AB5">
              <w:rPr>
                <w:rFonts w:ascii="Arial" w:hAnsi="Arial" w:cs="Arial"/>
                <w:sz w:val="18"/>
                <w:szCs w:val="18"/>
              </w:rPr>
              <w:t>Zásady územního rozvoje Kraje Vysočina stanovují zásady pro usměrňování územního rozvoje a rozhodování o změnách v území a úkoly pro územní plánování ve vztahu k ochraně a rozvoji přírodních, kulturních a civilizačních hodnot, které svým rozsahem ovlivňují významné území kraje nebo mají národní nebo regionální význam:</w:t>
            </w:r>
          </w:p>
          <w:p w14:paraId="3C652DC2" w14:textId="77777777" w:rsidR="00F43E8B" w:rsidRPr="00876AB5" w:rsidRDefault="00F43E8B" w:rsidP="00F43E8B">
            <w:pPr>
              <w:rPr>
                <w:rFonts w:ascii="Arial" w:hAnsi="Arial" w:cs="Arial"/>
                <w:sz w:val="10"/>
                <w:szCs w:val="10"/>
              </w:rPr>
            </w:pPr>
          </w:p>
          <w:p w14:paraId="6F2D4F8D" w14:textId="37A313FA" w:rsidR="008D16B4" w:rsidRPr="00876AB5" w:rsidRDefault="008D16B4" w:rsidP="008D16B4">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Zásady územního rozvoje Kraje Vysočina specifikují přírodní hodnoty území kraje</w:t>
            </w:r>
            <w:r w:rsidR="00200901" w:rsidRPr="00876AB5">
              <w:rPr>
                <w:rFonts w:ascii="Arial" w:hAnsi="Arial" w:cs="Arial"/>
                <w:sz w:val="18"/>
                <w:szCs w:val="18"/>
              </w:rPr>
              <w:t>. V řešeném území se nachází</w:t>
            </w:r>
            <w:r w:rsidRPr="00876AB5">
              <w:rPr>
                <w:rFonts w:ascii="Arial" w:hAnsi="Arial" w:cs="Arial"/>
                <w:sz w:val="18"/>
                <w:szCs w:val="18"/>
              </w:rPr>
              <w:t xml:space="preserve"> chráněná krajinná oblast Žďárské vrchy</w:t>
            </w:r>
            <w:r w:rsidR="00200901" w:rsidRPr="00876AB5">
              <w:rPr>
                <w:rFonts w:ascii="Arial" w:hAnsi="Arial" w:cs="Arial"/>
                <w:sz w:val="18"/>
                <w:szCs w:val="18"/>
              </w:rPr>
              <w:t xml:space="preserve">, přírodní památky, přírodní rezervace a </w:t>
            </w:r>
            <w:r w:rsidRPr="00876AB5">
              <w:rPr>
                <w:rFonts w:ascii="Arial" w:hAnsi="Arial" w:cs="Arial"/>
                <w:sz w:val="18"/>
                <w:szCs w:val="18"/>
              </w:rPr>
              <w:t>plochy kvalitní zemědělské půdy (I. a II. třída ochrany zemědělského půdního fondu).</w:t>
            </w:r>
            <w:r w:rsidR="00200901" w:rsidRPr="00876AB5">
              <w:rPr>
                <w:rFonts w:ascii="Arial" w:hAnsi="Arial" w:cs="Arial"/>
                <w:sz w:val="18"/>
                <w:szCs w:val="18"/>
              </w:rPr>
              <w:t xml:space="preserve"> Řešení Změny č. 2 respektuje ochranné režimy stávajících přírodních hodnot a </w:t>
            </w:r>
            <w:r w:rsidRPr="00876AB5">
              <w:rPr>
                <w:rFonts w:ascii="Arial" w:hAnsi="Arial" w:cs="Arial"/>
                <w:sz w:val="18"/>
                <w:szCs w:val="18"/>
              </w:rPr>
              <w:t>navrhuje pouze nezbytně nutn</w:t>
            </w:r>
            <w:r w:rsidR="00200901" w:rsidRPr="00876AB5">
              <w:rPr>
                <w:rFonts w:ascii="Arial" w:hAnsi="Arial" w:cs="Arial"/>
                <w:sz w:val="18"/>
                <w:szCs w:val="18"/>
              </w:rPr>
              <w:t>é</w:t>
            </w:r>
            <w:r w:rsidRPr="00876AB5">
              <w:rPr>
                <w:rFonts w:ascii="Arial" w:hAnsi="Arial" w:cs="Arial"/>
                <w:sz w:val="18"/>
                <w:szCs w:val="18"/>
              </w:rPr>
              <w:t xml:space="preserve"> zábor</w:t>
            </w:r>
            <w:r w:rsidR="00200901" w:rsidRPr="00876AB5">
              <w:rPr>
                <w:rFonts w:ascii="Arial" w:hAnsi="Arial" w:cs="Arial"/>
                <w:sz w:val="18"/>
                <w:szCs w:val="18"/>
              </w:rPr>
              <w:t>y</w:t>
            </w:r>
            <w:r w:rsidRPr="00876AB5">
              <w:rPr>
                <w:rFonts w:ascii="Arial" w:hAnsi="Arial" w:cs="Arial"/>
                <w:sz w:val="18"/>
                <w:szCs w:val="18"/>
              </w:rPr>
              <w:t xml:space="preserve"> zemědělského půdního fondu (ZPF) na základě požadavků na prověření změn územního plánu. </w:t>
            </w:r>
            <w:r w:rsidR="00200901" w:rsidRPr="00876AB5">
              <w:rPr>
                <w:rFonts w:ascii="Arial" w:hAnsi="Arial" w:cs="Arial"/>
                <w:sz w:val="18"/>
                <w:szCs w:val="18"/>
              </w:rPr>
              <w:t xml:space="preserve">Nový zábor zemědělského půdního fondu lze odůvodnit kompenzačním zrušením dosud nevyužitých částí zastavitelných ploch v obdobném rozsahu, dosavadním využitím části zastavitelných ploch a potřebou </w:t>
            </w:r>
            <w:r w:rsidR="00200901" w:rsidRPr="00876AB5">
              <w:rPr>
                <w:rFonts w:ascii="Arial" w:eastAsia="Tahoma" w:hAnsi="Arial" w:cs="Arial"/>
                <w:sz w:val="18"/>
                <w:szCs w:val="18"/>
              </w:rPr>
              <w:t>zajistit dostatečnou kapacitu rozvojových ploch odpovídajících rozvojovému potenciálu řešeného území</w:t>
            </w:r>
            <w:r w:rsidR="00200901" w:rsidRPr="00876AB5">
              <w:rPr>
                <w:rFonts w:ascii="Arial" w:hAnsi="Arial" w:cs="Arial"/>
                <w:sz w:val="18"/>
                <w:szCs w:val="18"/>
              </w:rPr>
              <w:t>. Vyhodnocení záboru zemědělského půdního fondu je zpracováno v souladu s § 4 a 5 odst. 1 zákona č. 334/1992 Sb., v platném znění (zákon o ochraně zemědělského půdního fondu).</w:t>
            </w:r>
          </w:p>
          <w:p w14:paraId="3787C666" w14:textId="77777777" w:rsidR="00200901" w:rsidRPr="00876AB5" w:rsidRDefault="00200901" w:rsidP="00200901">
            <w:pPr>
              <w:widowControl/>
              <w:autoSpaceDE/>
              <w:autoSpaceDN/>
              <w:ind w:left="283"/>
              <w:jc w:val="both"/>
              <w:rPr>
                <w:rFonts w:ascii="Arial" w:hAnsi="Arial" w:cs="Arial"/>
                <w:sz w:val="12"/>
                <w:szCs w:val="12"/>
              </w:rPr>
            </w:pPr>
          </w:p>
          <w:p w14:paraId="475CF0A0" w14:textId="77777777" w:rsidR="00200901" w:rsidRPr="00876AB5" w:rsidRDefault="00200901" w:rsidP="008D16B4">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 xml:space="preserve">Změna č. 2 respektuje zásady pro usměrňování územního rozvoje a rozhodování </w:t>
            </w:r>
            <w:r w:rsidRPr="00876AB5">
              <w:rPr>
                <w:rFonts w:ascii="Arial" w:hAnsi="Arial" w:cs="Arial"/>
                <w:sz w:val="18"/>
                <w:szCs w:val="18"/>
              </w:rPr>
              <w:br/>
              <w:t xml:space="preserve">o změnách v souvislosti s ochrannou a rozvojem kulturních hodnot. </w:t>
            </w:r>
          </w:p>
          <w:p w14:paraId="21862981" w14:textId="77777777" w:rsidR="00200901" w:rsidRPr="00876AB5" w:rsidRDefault="00200901" w:rsidP="00200901">
            <w:pPr>
              <w:widowControl/>
              <w:autoSpaceDE/>
              <w:autoSpaceDN/>
              <w:ind w:left="283"/>
              <w:jc w:val="both"/>
              <w:rPr>
                <w:rFonts w:ascii="Arial" w:hAnsi="Arial" w:cs="Arial"/>
                <w:sz w:val="10"/>
                <w:szCs w:val="10"/>
              </w:rPr>
            </w:pPr>
          </w:p>
          <w:p w14:paraId="2D70C9CE" w14:textId="77777777" w:rsidR="00200901" w:rsidRPr="00876AB5" w:rsidRDefault="00200901" w:rsidP="00200901">
            <w:pPr>
              <w:widowControl/>
              <w:autoSpaceDE/>
              <w:autoSpaceDN/>
              <w:ind w:left="283"/>
              <w:jc w:val="both"/>
              <w:rPr>
                <w:rFonts w:ascii="Arial" w:hAnsi="Arial" w:cs="Arial"/>
                <w:sz w:val="10"/>
                <w:szCs w:val="10"/>
              </w:rPr>
            </w:pPr>
          </w:p>
          <w:p w14:paraId="328400EB" w14:textId="5387F31B" w:rsidR="00200901" w:rsidRPr="00876AB5" w:rsidRDefault="00200901" w:rsidP="00200901">
            <w:pPr>
              <w:widowControl/>
              <w:autoSpaceDE/>
              <w:autoSpaceDN/>
              <w:ind w:left="283"/>
              <w:jc w:val="both"/>
              <w:rPr>
                <w:rFonts w:ascii="Arial" w:hAnsi="Arial" w:cs="Arial"/>
                <w:sz w:val="18"/>
                <w:szCs w:val="18"/>
              </w:rPr>
            </w:pPr>
            <w:r w:rsidRPr="00876AB5">
              <w:rPr>
                <w:rFonts w:ascii="Arial" w:hAnsi="Arial" w:cs="Arial"/>
                <w:sz w:val="18"/>
                <w:szCs w:val="18"/>
              </w:rPr>
              <w:t xml:space="preserve">Změna č. 2 respektuje stávající hodnoty řešeného území, jejichž ochrana je zajištěna platnými právními předpisy, stávajícím územním plánem nebo jinými ochrannými režimy. Změnou č. 2 je doplněno vymezení památkové rezervace Krátká včetně  </w:t>
            </w:r>
            <w:r w:rsidRPr="00876AB5">
              <w:rPr>
                <w:rFonts w:ascii="Arial" w:eastAsiaTheme="minorHAnsi" w:hAnsi="Arial" w:cs="Arial"/>
                <w:sz w:val="18"/>
                <w:szCs w:val="18"/>
              </w:rPr>
              <w:t>podmínky neumisťovat stavby a jiné záměry, jejichž objemové řešení a materiálové provedení nerespektuje měřítko a jednotící prvky stávající zástavby nebo negativně ovlivňuje její vzhled, kompozici nebo estetické působení v okolí.</w:t>
            </w:r>
          </w:p>
          <w:p w14:paraId="3851D6D3" w14:textId="77777777" w:rsidR="008D16B4" w:rsidRPr="00876AB5" w:rsidRDefault="008D16B4" w:rsidP="008D16B4">
            <w:pPr>
              <w:widowControl/>
              <w:autoSpaceDE/>
              <w:autoSpaceDN/>
              <w:ind w:left="283"/>
              <w:jc w:val="both"/>
              <w:rPr>
                <w:rFonts w:ascii="Arial" w:hAnsi="Arial" w:cs="Arial"/>
                <w:sz w:val="10"/>
                <w:szCs w:val="10"/>
              </w:rPr>
            </w:pPr>
          </w:p>
          <w:p w14:paraId="373092AA" w14:textId="5894B142" w:rsidR="00200901" w:rsidRPr="00876AB5" w:rsidRDefault="00200901" w:rsidP="00200901">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 xml:space="preserve">Krajinnými hodnotami území kraje se rozumí cenné kulturní krajiny integrující přírodní i kulturní složku a krajinářsky exponovaná území s vysokou hodnotou krajinného rázu (oblasti krajinného rázu). Změna č. 2 respektuje zásady pro usměrňování územního rozvoje a rozhodování o změnách v souvislosti s ochranou </w:t>
            </w:r>
            <w:r w:rsidRPr="00876AB5">
              <w:rPr>
                <w:rFonts w:ascii="Arial" w:hAnsi="Arial" w:cs="Arial"/>
                <w:sz w:val="18"/>
                <w:szCs w:val="18"/>
              </w:rPr>
              <w:br/>
              <w:t xml:space="preserve">a rozvojem krajinných hodnot. Ochrana krajinných hodnot a pozitivních znaků krajinného rázu je zajištěna respektováním a uváženým doplněním podmínek pro využití ploch s rozdílným způsobem využití a respektováním základní koncepce rozvoje území </w:t>
            </w:r>
            <w:r w:rsidR="00463A5B" w:rsidRPr="00876AB5">
              <w:rPr>
                <w:rFonts w:ascii="Arial" w:hAnsi="Arial" w:cs="Arial"/>
                <w:sz w:val="18"/>
                <w:szCs w:val="18"/>
              </w:rPr>
              <w:t>městyse</w:t>
            </w:r>
            <w:r w:rsidRPr="00876AB5">
              <w:rPr>
                <w:rFonts w:ascii="Arial" w:hAnsi="Arial" w:cs="Arial"/>
                <w:sz w:val="18"/>
                <w:szCs w:val="18"/>
              </w:rPr>
              <w:t>, urbanistické koncepce a koncepce uspořádání krajiny.</w:t>
            </w:r>
          </w:p>
          <w:p w14:paraId="03C43BF4" w14:textId="77777777" w:rsidR="00F43E8B" w:rsidRPr="00876AB5" w:rsidRDefault="00F43E8B" w:rsidP="00F43E8B">
            <w:pPr>
              <w:adjustRightInd w:val="0"/>
              <w:rPr>
                <w:rFonts w:ascii="Arial" w:hAnsi="Arial" w:cs="Arial"/>
                <w:sz w:val="18"/>
                <w:szCs w:val="18"/>
              </w:rPr>
            </w:pPr>
          </w:p>
          <w:p w14:paraId="1A3CA196" w14:textId="77777777" w:rsidR="00F43E8B" w:rsidRPr="00876AB5" w:rsidRDefault="00F43E8B" w:rsidP="00F43E8B">
            <w:pPr>
              <w:shd w:val="clear" w:color="auto" w:fill="FFFFFF" w:themeFill="background1"/>
              <w:outlineLvl w:val="0"/>
              <w:rPr>
                <w:rFonts w:ascii="Arial" w:hAnsi="Arial" w:cs="Arial"/>
                <w:sz w:val="18"/>
                <w:szCs w:val="18"/>
                <w:u w:val="single"/>
              </w:rPr>
            </w:pPr>
            <w:r w:rsidRPr="00876AB5">
              <w:rPr>
                <w:rFonts w:ascii="Arial" w:hAnsi="Arial" w:cs="Arial"/>
                <w:sz w:val="18"/>
                <w:szCs w:val="18"/>
                <w:u w:val="single"/>
              </w:rPr>
              <w:t>3.2.8. Typy krajin dle cílového využití</w:t>
            </w:r>
          </w:p>
          <w:p w14:paraId="230FB5D6" w14:textId="77777777" w:rsidR="00F43E8B" w:rsidRPr="00876AB5" w:rsidRDefault="00F43E8B" w:rsidP="00F43E8B">
            <w:pPr>
              <w:rPr>
                <w:rFonts w:ascii="Arial" w:hAnsi="Arial" w:cs="Arial"/>
                <w:sz w:val="10"/>
                <w:szCs w:val="10"/>
                <w:u w:val="single"/>
              </w:rPr>
            </w:pPr>
          </w:p>
          <w:p w14:paraId="67C62A10" w14:textId="08E0E34C" w:rsidR="00200901" w:rsidRPr="00876AB5" w:rsidRDefault="00510CBE" w:rsidP="00200901">
            <w:pPr>
              <w:adjustRightInd w:val="0"/>
              <w:jc w:val="both"/>
              <w:rPr>
                <w:rFonts w:ascii="Arial" w:hAnsi="Arial" w:cs="Arial"/>
                <w:sz w:val="18"/>
                <w:szCs w:val="18"/>
              </w:rPr>
            </w:pPr>
            <w:r w:rsidRPr="00876AB5">
              <w:rPr>
                <w:rFonts w:ascii="Arial" w:hAnsi="Arial" w:cs="Arial"/>
                <w:sz w:val="18"/>
                <w:szCs w:val="18"/>
              </w:rPr>
              <w:t>Zásady územního rozvoje Kraje Vysočina</w:t>
            </w:r>
            <w:r w:rsidR="00F43E8B" w:rsidRPr="00876AB5">
              <w:rPr>
                <w:rFonts w:ascii="Arial" w:hAnsi="Arial" w:cs="Arial"/>
                <w:sz w:val="18"/>
                <w:szCs w:val="18"/>
              </w:rPr>
              <w:t xml:space="preserve"> zařazují řešené území podle převažujícího způsobu využití do typ</w:t>
            </w:r>
            <w:r w:rsidR="00200901" w:rsidRPr="00876AB5">
              <w:rPr>
                <w:rFonts w:ascii="Arial" w:hAnsi="Arial" w:cs="Arial"/>
                <w:sz w:val="18"/>
                <w:szCs w:val="18"/>
              </w:rPr>
              <w:t>u</w:t>
            </w:r>
            <w:r w:rsidR="00F43E8B" w:rsidRPr="00876AB5">
              <w:rPr>
                <w:rFonts w:ascii="Arial" w:hAnsi="Arial" w:cs="Arial"/>
                <w:sz w:val="18"/>
                <w:szCs w:val="18"/>
              </w:rPr>
              <w:t xml:space="preserve"> </w:t>
            </w:r>
            <w:r w:rsidR="00F43E8B" w:rsidRPr="00876AB5">
              <w:rPr>
                <w:rFonts w:ascii="Arial" w:hAnsi="Arial" w:cs="Arial"/>
                <w:bCs/>
                <w:sz w:val="18"/>
                <w:szCs w:val="18"/>
              </w:rPr>
              <w:t xml:space="preserve">krajiny lesozemědělské </w:t>
            </w:r>
            <w:r w:rsidR="00200901" w:rsidRPr="00876AB5">
              <w:rPr>
                <w:rFonts w:ascii="Arial" w:hAnsi="Arial" w:cs="Arial"/>
                <w:bCs/>
                <w:sz w:val="18"/>
                <w:szCs w:val="18"/>
              </w:rPr>
              <w:t>harmonické (převážná část řešeného území) a krajiny lesní (západní a severovýchodní část řešeného území)</w:t>
            </w:r>
            <w:r w:rsidR="00F43E8B" w:rsidRPr="00876AB5">
              <w:rPr>
                <w:rFonts w:ascii="Arial" w:hAnsi="Arial" w:cs="Arial"/>
                <w:bCs/>
                <w:sz w:val="18"/>
                <w:szCs w:val="18"/>
              </w:rPr>
              <w:t>.</w:t>
            </w:r>
            <w:r w:rsidR="00F43E8B" w:rsidRPr="00876AB5">
              <w:rPr>
                <w:rFonts w:ascii="Arial" w:hAnsi="Arial" w:cs="Arial"/>
                <w:sz w:val="18"/>
                <w:szCs w:val="18"/>
              </w:rPr>
              <w:t xml:space="preserve"> Změna č. 2 </w:t>
            </w:r>
            <w:r w:rsidR="00AE0E3D" w:rsidRPr="00876AB5">
              <w:rPr>
                <w:rFonts w:ascii="Arial" w:hAnsi="Arial" w:cs="Arial"/>
                <w:sz w:val="18"/>
                <w:szCs w:val="18"/>
              </w:rPr>
              <w:t xml:space="preserve">respektuje </w:t>
            </w:r>
            <w:r w:rsidR="00200901" w:rsidRPr="00876AB5">
              <w:rPr>
                <w:rFonts w:ascii="Arial" w:hAnsi="Arial" w:cs="Arial"/>
                <w:sz w:val="18"/>
                <w:szCs w:val="18"/>
              </w:rPr>
              <w:t xml:space="preserve">hlavní cílové využití </w:t>
            </w:r>
            <w:r w:rsidR="00200901" w:rsidRPr="00876AB5">
              <w:rPr>
                <w:rFonts w:ascii="Arial" w:hAnsi="Arial" w:cs="Arial"/>
                <w:b/>
                <w:bCs/>
                <w:sz w:val="18"/>
                <w:szCs w:val="18"/>
              </w:rPr>
              <w:t>krajiny lesozemědělské harmonické</w:t>
            </w:r>
            <w:r w:rsidR="00200901" w:rsidRPr="00876AB5">
              <w:rPr>
                <w:rFonts w:ascii="Arial" w:hAnsi="Arial" w:cs="Arial"/>
                <w:sz w:val="18"/>
                <w:szCs w:val="18"/>
              </w:rPr>
              <w:t xml:space="preserve"> pro zemědělství a lesní hospodářství, bydlení, základní veřejnou vybavenost a místní ekonomické aktivity, cestovní ruch a rekreaci. Řešení Změny č. 2 zajišťuje soulad se stanovenými zásadami pro činnost</w:t>
            </w:r>
            <w:r w:rsidRPr="00876AB5">
              <w:rPr>
                <w:rFonts w:ascii="Arial" w:hAnsi="Arial" w:cs="Arial"/>
                <w:sz w:val="18"/>
                <w:szCs w:val="18"/>
              </w:rPr>
              <w:t xml:space="preserve"> </w:t>
            </w:r>
            <w:r w:rsidR="00200901" w:rsidRPr="00876AB5">
              <w:rPr>
                <w:rFonts w:ascii="Arial" w:hAnsi="Arial" w:cs="Arial"/>
                <w:sz w:val="18"/>
                <w:szCs w:val="18"/>
              </w:rPr>
              <w:t>a</w:t>
            </w:r>
            <w:r w:rsidR="00AE0E3D" w:rsidRPr="00876AB5">
              <w:rPr>
                <w:rFonts w:ascii="Arial" w:hAnsi="Arial" w:cs="Arial"/>
                <w:sz w:val="18"/>
                <w:szCs w:val="18"/>
              </w:rPr>
              <w:t xml:space="preserve"> </w:t>
            </w:r>
            <w:r w:rsidR="00200901" w:rsidRPr="00876AB5">
              <w:rPr>
                <w:rFonts w:ascii="Arial" w:hAnsi="Arial" w:cs="Arial"/>
                <w:sz w:val="18"/>
                <w:szCs w:val="18"/>
              </w:rPr>
              <w:t>rozhodování o změnách v tomto území:</w:t>
            </w:r>
          </w:p>
          <w:p w14:paraId="384892D0" w14:textId="77777777" w:rsidR="00200901" w:rsidRPr="00876AB5" w:rsidRDefault="00200901" w:rsidP="00200901">
            <w:pPr>
              <w:tabs>
                <w:tab w:val="left" w:pos="720"/>
              </w:tabs>
              <w:rPr>
                <w:rFonts w:ascii="Arial" w:hAnsi="Arial" w:cs="Arial"/>
                <w:sz w:val="8"/>
                <w:szCs w:val="8"/>
              </w:rPr>
            </w:pPr>
          </w:p>
          <w:p w14:paraId="2F4D7FD5" w14:textId="325F4D5A" w:rsidR="00AE0E3D" w:rsidRPr="00876AB5" w:rsidRDefault="00AE0E3D" w:rsidP="00AE0E3D">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(a) Změna č. 2 navrhuje pouze nezbytně nutné zábory zemědělského půdního fondu. Vyhodnocení záboru zemědělského půdního fondu je zpracováno v souladu s § 4 a 5 odst. 1 zákona č. 334/1992 Sb., v platném znění (zákon o ochraně zemědělského půdního fondu). Změna č. 2 nenavrhuje zábor pozemků určených k plnění funkcí lesa (PUPFL).</w:t>
            </w:r>
          </w:p>
          <w:p w14:paraId="5EA983B8" w14:textId="77777777" w:rsidR="00943491" w:rsidRPr="00876AB5" w:rsidRDefault="00943491" w:rsidP="00943491">
            <w:pPr>
              <w:widowControl/>
              <w:autoSpaceDE/>
              <w:autoSpaceDN/>
              <w:ind w:left="283"/>
              <w:jc w:val="both"/>
              <w:rPr>
                <w:rFonts w:ascii="Arial" w:hAnsi="Arial" w:cs="Arial"/>
                <w:sz w:val="10"/>
                <w:szCs w:val="10"/>
              </w:rPr>
            </w:pPr>
          </w:p>
          <w:p w14:paraId="0818EB2B" w14:textId="29040074" w:rsidR="00943491" w:rsidRPr="00876AB5" w:rsidRDefault="00943491" w:rsidP="00AE0E3D">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(c) Změna č. 2 respektuje a chrání cenné architektonické a urbanistické znaky řešeného území. Hmotově a tvarově vhodné doplnění zástavby je zajištěno zejména stanovením zásad pro využití nových zastavitelných ploch (podkapitola 3.2. textové části). Vyvážený rozvoj území je zajištěn respektováním koncepce rozvoje území městyse, která obsahuje spektrum způsobů využívání území včetně ochrany hodnot řešeného území a pozitivních znaků charakteristik krajinného rázu v chráněné krajinné oblasti Žďárské vrchy.</w:t>
            </w:r>
          </w:p>
          <w:p w14:paraId="04A41E3B" w14:textId="77777777" w:rsidR="00943491" w:rsidRPr="00876AB5" w:rsidRDefault="00943491" w:rsidP="00943491">
            <w:pPr>
              <w:widowControl/>
              <w:autoSpaceDE/>
              <w:autoSpaceDN/>
              <w:ind w:left="283"/>
              <w:jc w:val="both"/>
              <w:rPr>
                <w:rFonts w:ascii="Arial" w:hAnsi="Arial" w:cs="Arial"/>
                <w:sz w:val="10"/>
                <w:szCs w:val="10"/>
              </w:rPr>
            </w:pPr>
          </w:p>
          <w:p w14:paraId="08B06802" w14:textId="60C2D3CA" w:rsidR="00943491" w:rsidRPr="00876AB5" w:rsidRDefault="00943491" w:rsidP="00AE0E3D">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 xml:space="preserve">(d) Změna č. 2 zajišťuje zachování harmonického vztahu sídla a krajiny doplněním podmínek pro zajištění plynulého přechodu sídla do okolní krajiny. </w:t>
            </w:r>
            <w:r w:rsidRPr="00876AB5">
              <w:rPr>
                <w:rFonts w:ascii="Arial" w:hAnsi="Arial" w:cs="Arial"/>
                <w:sz w:val="18"/>
                <w:szCs w:val="18"/>
                <w:rPrChange w:id="6791" w:author="petr" w:date="2024-03-12T10:03:00Z">
                  <w:rPr>
                    <w:sz w:val="18"/>
                    <w:szCs w:val="18"/>
                  </w:rPr>
                </w:rPrChange>
              </w:rPr>
              <w:t>V okr</w:t>
            </w:r>
            <w:r w:rsidRPr="00876AB5">
              <w:rPr>
                <w:rFonts w:ascii="Arial" w:hAnsi="Arial" w:cs="Arial"/>
                <w:sz w:val="18"/>
                <w:szCs w:val="18"/>
                <w:rPrChange w:id="6792" w:author="petr" w:date="2024-03-12T10:01:00Z">
                  <w:rPr>
                    <w:sz w:val="18"/>
                    <w:szCs w:val="18"/>
                  </w:rPr>
                </w:rPrChange>
              </w:rPr>
              <w:t>ajových částech síd</w:t>
            </w:r>
            <w:r w:rsidRPr="00876AB5">
              <w:rPr>
                <w:rFonts w:ascii="Arial" w:hAnsi="Arial" w:cs="Arial"/>
                <w:sz w:val="18"/>
                <w:szCs w:val="18"/>
              </w:rPr>
              <w:t>el</w:t>
            </w:r>
            <w:r w:rsidRPr="00876AB5">
              <w:rPr>
                <w:rFonts w:ascii="Arial" w:hAnsi="Arial" w:cs="Arial"/>
                <w:sz w:val="18"/>
                <w:szCs w:val="18"/>
                <w:rPrChange w:id="6793" w:author="petr" w:date="2024-03-12T10:01:00Z">
                  <w:rPr>
                    <w:sz w:val="18"/>
                    <w:szCs w:val="18"/>
                  </w:rPr>
                </w:rPrChange>
              </w:rPr>
              <w:t xml:space="preserve"> budou hlavní stavby umisťovány v přední části pozemku v polohách přiléhajících k veřejnému prostranství</w:t>
            </w:r>
            <w:r w:rsidRPr="00876AB5">
              <w:rPr>
                <w:rFonts w:ascii="Arial" w:hAnsi="Arial" w:cs="Arial"/>
                <w:sz w:val="18"/>
                <w:szCs w:val="18"/>
              </w:rPr>
              <w:t>, zahrady budou orientovány v zadní části pozemku směrem do krajiny (nezastavěného území). U stavebních parcel směřujících do volné krajiny je požadována výsadba zeleně (vzrůstných stromů) pro zajištění vhodnějšího přechodu urbanizované části sídla do krajinného prostředí.</w:t>
            </w:r>
          </w:p>
          <w:p w14:paraId="4D2B0368" w14:textId="77777777" w:rsidR="00943491" w:rsidRPr="00876AB5" w:rsidRDefault="00943491" w:rsidP="00943491">
            <w:pPr>
              <w:widowControl/>
              <w:autoSpaceDE/>
              <w:autoSpaceDN/>
              <w:jc w:val="both"/>
              <w:rPr>
                <w:rFonts w:ascii="Arial" w:hAnsi="Arial" w:cs="Arial"/>
                <w:sz w:val="10"/>
                <w:szCs w:val="10"/>
              </w:rPr>
            </w:pPr>
          </w:p>
          <w:p w14:paraId="6CE5C5AB" w14:textId="641DFB66" w:rsidR="00943491" w:rsidRPr="00876AB5" w:rsidRDefault="00943491" w:rsidP="00AE0E3D">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(e) Předpoklady pro rozvoj cestovního ruchu ve formách příznivých pro udržitelný rozvoj a pro zvýšení atraktivity řešeného území jsou zajištěny respektováním základní koncepce rozvoje a ochrany hodnot v území. Plochy rekreace individuální (RI) jsou vymezeny pro stávající lokality a objekty rodinné rekreace (rekreační chaty). Plochy hromadné rekreace (RH) jsou vymezeny pro stávající rekreační areály včetně souvisejícího zázemí.</w:t>
            </w:r>
          </w:p>
          <w:p w14:paraId="7CA38DBC" w14:textId="77777777" w:rsidR="00943491" w:rsidRPr="00876AB5" w:rsidRDefault="00943491" w:rsidP="00943491">
            <w:pPr>
              <w:widowControl/>
              <w:autoSpaceDE/>
              <w:autoSpaceDN/>
              <w:ind w:left="283"/>
              <w:jc w:val="both"/>
              <w:rPr>
                <w:rFonts w:ascii="Arial" w:hAnsi="Arial" w:cs="Arial"/>
                <w:sz w:val="10"/>
                <w:szCs w:val="10"/>
              </w:rPr>
            </w:pPr>
          </w:p>
          <w:p w14:paraId="203FDA88" w14:textId="3A144CED" w:rsidR="00943491" w:rsidRPr="00876AB5" w:rsidRDefault="003953F9" w:rsidP="00AE0E3D">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 xml:space="preserve">(f) Stávající luční porosty jsou chráněny respektováním a aktualizací vymezení ploch s rozdílným způsobem využití v nezastavěném území a v I. a II. zóně chráněné krajinné oblasti.  </w:t>
            </w:r>
          </w:p>
          <w:p w14:paraId="77FCCA14" w14:textId="77777777" w:rsidR="00F43E8B" w:rsidRPr="00876AB5" w:rsidRDefault="00F43E8B" w:rsidP="00F43E8B">
            <w:pPr>
              <w:rPr>
                <w:rFonts w:ascii="Arial" w:hAnsi="Arial" w:cs="Arial"/>
                <w:sz w:val="18"/>
                <w:szCs w:val="18"/>
              </w:rPr>
            </w:pPr>
          </w:p>
          <w:p w14:paraId="6A07BE1D" w14:textId="359AEBA0" w:rsidR="00200901" w:rsidRPr="00876AB5" w:rsidRDefault="00200901" w:rsidP="003953F9">
            <w:pPr>
              <w:jc w:val="both"/>
              <w:rPr>
                <w:rFonts w:ascii="Arial" w:hAnsi="Arial" w:cs="Arial"/>
                <w:sz w:val="18"/>
                <w:szCs w:val="18"/>
              </w:rPr>
            </w:pPr>
            <w:r w:rsidRPr="00876AB5">
              <w:rPr>
                <w:rFonts w:ascii="Arial" w:hAnsi="Arial" w:cs="Arial"/>
                <w:sz w:val="18"/>
                <w:szCs w:val="18"/>
              </w:rPr>
              <w:t xml:space="preserve">Řešení </w:t>
            </w:r>
            <w:r w:rsidR="003953F9" w:rsidRPr="00876AB5">
              <w:rPr>
                <w:rFonts w:ascii="Arial" w:hAnsi="Arial" w:cs="Arial"/>
                <w:sz w:val="18"/>
                <w:szCs w:val="18"/>
              </w:rPr>
              <w:t>Změny č. 2</w:t>
            </w:r>
            <w:r w:rsidRPr="00876AB5">
              <w:rPr>
                <w:rFonts w:ascii="Arial" w:hAnsi="Arial" w:cs="Arial"/>
                <w:sz w:val="18"/>
                <w:szCs w:val="18"/>
              </w:rPr>
              <w:t xml:space="preserve"> respektuje stanovené hlavní cílové využití </w:t>
            </w:r>
            <w:r w:rsidRPr="00876AB5">
              <w:rPr>
                <w:rFonts w:ascii="Arial" w:hAnsi="Arial" w:cs="Arial"/>
                <w:b/>
                <w:sz w:val="18"/>
                <w:szCs w:val="18"/>
              </w:rPr>
              <w:t>krajiny lesní</w:t>
            </w:r>
            <w:r w:rsidRPr="00876AB5">
              <w:rPr>
                <w:rFonts w:ascii="Arial" w:hAnsi="Arial" w:cs="Arial"/>
                <w:sz w:val="18"/>
                <w:szCs w:val="18"/>
              </w:rPr>
              <w:t xml:space="preserve"> (lesní hospodářství, cestovní ruch a rekreace, bydlení, drobné místní ekonomické aktivity) </w:t>
            </w:r>
            <w:r w:rsidRPr="00876AB5">
              <w:rPr>
                <w:rFonts w:ascii="Arial" w:hAnsi="Arial" w:cs="Arial"/>
                <w:sz w:val="18"/>
                <w:szCs w:val="18"/>
              </w:rPr>
              <w:br/>
              <w:t>a zajišťuje soulad se stanovenými zásadami pro činnost a rozhodování o změnách v tomto území:</w:t>
            </w:r>
          </w:p>
          <w:p w14:paraId="46154483" w14:textId="77777777" w:rsidR="00200901" w:rsidRPr="00876AB5" w:rsidRDefault="00200901" w:rsidP="00200901">
            <w:pPr>
              <w:tabs>
                <w:tab w:val="left" w:pos="720"/>
              </w:tabs>
              <w:rPr>
                <w:rFonts w:ascii="Arial" w:hAnsi="Arial" w:cs="Arial"/>
                <w:sz w:val="8"/>
                <w:szCs w:val="8"/>
              </w:rPr>
            </w:pPr>
          </w:p>
          <w:p w14:paraId="5E6D152E" w14:textId="77777777" w:rsidR="003953F9" w:rsidRPr="00876AB5" w:rsidRDefault="003953F9" w:rsidP="003953F9">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(a) Změna č. 2 nenavrhuje zábor pozemků určených k plnění funkcí lesa (PUPFL).</w:t>
            </w:r>
          </w:p>
          <w:p w14:paraId="1495FA29" w14:textId="77777777" w:rsidR="003953F9" w:rsidRPr="00876AB5" w:rsidRDefault="003953F9" w:rsidP="003953F9">
            <w:pPr>
              <w:widowControl/>
              <w:autoSpaceDE/>
              <w:autoSpaceDN/>
              <w:ind w:left="283"/>
              <w:jc w:val="both"/>
              <w:rPr>
                <w:rFonts w:ascii="Arial" w:hAnsi="Arial" w:cs="Arial"/>
                <w:sz w:val="10"/>
                <w:szCs w:val="10"/>
              </w:rPr>
            </w:pPr>
          </w:p>
          <w:p w14:paraId="17521CD9" w14:textId="50445E97" w:rsidR="003953F9" w:rsidRPr="00876AB5" w:rsidRDefault="003953F9" w:rsidP="003953F9">
            <w:pPr>
              <w:widowControl/>
              <w:numPr>
                <w:ilvl w:val="0"/>
                <w:numId w:val="279"/>
              </w:numPr>
              <w:autoSpaceDE/>
              <w:autoSpaceDN/>
              <w:ind w:left="283" w:hanging="283"/>
              <w:jc w:val="both"/>
              <w:rPr>
                <w:rFonts w:ascii="Arial" w:hAnsi="Arial" w:cs="Arial"/>
                <w:sz w:val="18"/>
                <w:szCs w:val="18"/>
              </w:rPr>
            </w:pPr>
            <w:r w:rsidRPr="00876AB5">
              <w:rPr>
                <w:rFonts w:ascii="Arial" w:hAnsi="Arial" w:cs="Arial"/>
                <w:color w:val="000000"/>
                <w:sz w:val="18"/>
                <w:szCs w:val="18"/>
              </w:rPr>
              <w:t>(c) Stávající formy rekreace a cestovního ruchu jsou Změnou č. 2 hájeny</w:t>
            </w:r>
            <w:r w:rsidRPr="00876AB5">
              <w:rPr>
                <w:rFonts w:ascii="Arial" w:hAnsi="Arial" w:cs="Arial"/>
                <w:sz w:val="18"/>
                <w:szCs w:val="18"/>
              </w:rPr>
              <w:t>. Plochy rekreace individuální (RI) jsou vymezeny pro stávající lokality a objekty rodinné rekreace (rekreační chaty). Plochy hromadné rekreace (RH) jsou vymezeny pro stávající rekreační areály včetně souvisejícího zázemí. Změna č. 2 nenavrhuje nové plochy pro rozvoj rekreace.</w:t>
            </w:r>
          </w:p>
          <w:p w14:paraId="6C2581C9" w14:textId="77777777" w:rsidR="003953F9" w:rsidRPr="00876AB5" w:rsidRDefault="003953F9" w:rsidP="003953F9">
            <w:pPr>
              <w:widowControl/>
              <w:autoSpaceDE/>
              <w:autoSpaceDN/>
              <w:ind w:left="283"/>
              <w:jc w:val="both"/>
              <w:rPr>
                <w:rFonts w:ascii="Arial" w:hAnsi="Arial" w:cs="Arial"/>
                <w:sz w:val="10"/>
                <w:szCs w:val="10"/>
              </w:rPr>
            </w:pPr>
          </w:p>
          <w:p w14:paraId="38ADDF74" w14:textId="77777777" w:rsidR="003953F9" w:rsidRPr="00876AB5" w:rsidRDefault="003953F9" w:rsidP="003953F9">
            <w:pPr>
              <w:widowControl/>
              <w:autoSpaceDE/>
              <w:autoSpaceDN/>
              <w:ind w:left="283"/>
              <w:jc w:val="both"/>
              <w:rPr>
                <w:rFonts w:ascii="Arial" w:hAnsi="Arial" w:cs="Arial"/>
                <w:sz w:val="10"/>
                <w:szCs w:val="10"/>
              </w:rPr>
            </w:pPr>
          </w:p>
          <w:p w14:paraId="312DF3D2" w14:textId="77777777" w:rsidR="003953F9" w:rsidRPr="00876AB5" w:rsidRDefault="003953F9" w:rsidP="003953F9">
            <w:pPr>
              <w:widowControl/>
              <w:autoSpaceDE/>
              <w:autoSpaceDN/>
              <w:ind w:left="283"/>
              <w:jc w:val="both"/>
              <w:rPr>
                <w:rFonts w:ascii="Arial" w:hAnsi="Arial" w:cs="Arial"/>
                <w:sz w:val="10"/>
                <w:szCs w:val="10"/>
              </w:rPr>
            </w:pPr>
          </w:p>
          <w:p w14:paraId="65901BA0" w14:textId="77777777" w:rsidR="003953F9" w:rsidRPr="00876AB5" w:rsidRDefault="003953F9" w:rsidP="003953F9">
            <w:pPr>
              <w:widowControl/>
              <w:autoSpaceDE/>
              <w:autoSpaceDN/>
              <w:ind w:left="283"/>
              <w:jc w:val="both"/>
              <w:rPr>
                <w:rFonts w:ascii="Arial" w:hAnsi="Arial" w:cs="Arial"/>
                <w:sz w:val="10"/>
                <w:szCs w:val="10"/>
              </w:rPr>
            </w:pPr>
          </w:p>
          <w:p w14:paraId="3793BCE9" w14:textId="77777777" w:rsidR="003953F9" w:rsidRPr="00876AB5" w:rsidRDefault="003953F9" w:rsidP="003953F9">
            <w:pPr>
              <w:widowControl/>
              <w:autoSpaceDE/>
              <w:autoSpaceDN/>
              <w:ind w:left="283"/>
              <w:jc w:val="both"/>
              <w:rPr>
                <w:rFonts w:ascii="Arial" w:hAnsi="Arial" w:cs="Arial"/>
                <w:sz w:val="10"/>
                <w:szCs w:val="10"/>
              </w:rPr>
            </w:pPr>
          </w:p>
          <w:p w14:paraId="09372F6C" w14:textId="77777777" w:rsidR="003953F9" w:rsidRPr="00876AB5" w:rsidRDefault="003953F9" w:rsidP="003953F9">
            <w:pPr>
              <w:widowControl/>
              <w:autoSpaceDE/>
              <w:autoSpaceDN/>
              <w:ind w:left="283"/>
              <w:jc w:val="both"/>
              <w:rPr>
                <w:rFonts w:ascii="Arial" w:hAnsi="Arial" w:cs="Arial"/>
                <w:sz w:val="10"/>
                <w:szCs w:val="10"/>
              </w:rPr>
            </w:pPr>
          </w:p>
          <w:p w14:paraId="75F0EA03" w14:textId="567C6F50" w:rsidR="003953F9" w:rsidRPr="00876AB5" w:rsidRDefault="003953F9" w:rsidP="003953F9">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(d) Změna č. 2 respektuje a chrání cenné architektonické a urbanistické znaky řešeného území. Hmotově a tvarově vhodné doplnění zástavby je zajištěno zejména stanovením zásad pro využití nových zastavitelných ploch (podkapitola 3.2. textové části). Vyvážený rozvoj území je zajištěn respektováním koncepce rozvoje území městyse, která obsahuje spektrum způsobů využívání území včetně ochrany hodnot řešeného území a pozitivních znaků charakteristik krajinného rázu v chráněné krajinné oblasti Žďárské vrchy.</w:t>
            </w:r>
          </w:p>
          <w:p w14:paraId="096EC9D6" w14:textId="77777777" w:rsidR="003953F9" w:rsidRPr="00876AB5" w:rsidRDefault="003953F9" w:rsidP="003953F9">
            <w:pPr>
              <w:rPr>
                <w:rFonts w:ascii="Arial" w:hAnsi="Arial" w:cs="Arial"/>
                <w:sz w:val="10"/>
                <w:szCs w:val="10"/>
              </w:rPr>
            </w:pPr>
          </w:p>
          <w:p w14:paraId="4C21974B" w14:textId="7A41C39F" w:rsidR="003953F9" w:rsidRPr="00876AB5" w:rsidRDefault="003953F9" w:rsidP="003953F9">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(e) Územní plán nenavrhuje žádné rozvojové záměry, které by mohly narušit kompaktní lesní horizonty v řešeném území.</w:t>
            </w:r>
          </w:p>
          <w:p w14:paraId="3A18F1F9" w14:textId="77777777" w:rsidR="00200901" w:rsidRPr="00876AB5" w:rsidRDefault="00200901" w:rsidP="00F43E8B">
            <w:pPr>
              <w:rPr>
                <w:rFonts w:ascii="Arial" w:hAnsi="Arial" w:cs="Arial"/>
                <w:sz w:val="18"/>
                <w:szCs w:val="18"/>
              </w:rPr>
            </w:pPr>
          </w:p>
          <w:p w14:paraId="37E15900" w14:textId="77777777" w:rsidR="00F43E8B" w:rsidRPr="00876AB5" w:rsidRDefault="00F43E8B" w:rsidP="00F43E8B">
            <w:pPr>
              <w:shd w:val="clear" w:color="auto" w:fill="FFFFFF" w:themeFill="background1"/>
              <w:outlineLvl w:val="0"/>
              <w:rPr>
                <w:rFonts w:ascii="Arial" w:hAnsi="Arial" w:cs="Arial"/>
                <w:sz w:val="18"/>
                <w:szCs w:val="18"/>
                <w:u w:val="single"/>
              </w:rPr>
            </w:pPr>
            <w:r w:rsidRPr="00876AB5">
              <w:rPr>
                <w:rFonts w:ascii="Arial" w:hAnsi="Arial" w:cs="Arial"/>
                <w:sz w:val="18"/>
                <w:szCs w:val="18"/>
                <w:u w:val="single"/>
              </w:rPr>
              <w:t>3.2.9. Oblasti krajinného rázu</w:t>
            </w:r>
          </w:p>
          <w:p w14:paraId="5B203907" w14:textId="77777777" w:rsidR="00F43E8B" w:rsidRPr="00876AB5" w:rsidRDefault="00F43E8B" w:rsidP="00F43E8B">
            <w:pPr>
              <w:rPr>
                <w:rFonts w:ascii="Arial" w:hAnsi="Arial" w:cs="Arial"/>
                <w:sz w:val="10"/>
                <w:szCs w:val="10"/>
                <w:u w:val="single"/>
              </w:rPr>
            </w:pPr>
          </w:p>
          <w:p w14:paraId="7E38AE2F" w14:textId="255F3F51" w:rsidR="00F43E8B" w:rsidRPr="00876AB5" w:rsidRDefault="00F43E8B" w:rsidP="00F43E8B">
            <w:pPr>
              <w:jc w:val="both"/>
              <w:rPr>
                <w:rFonts w:ascii="Arial" w:eastAsiaTheme="minorHAnsi" w:hAnsi="Arial" w:cs="Arial"/>
                <w:color w:val="000000"/>
                <w:sz w:val="18"/>
                <w:szCs w:val="18"/>
              </w:rPr>
            </w:pPr>
            <w:r w:rsidRPr="00876AB5">
              <w:rPr>
                <w:rFonts w:ascii="Arial" w:hAnsi="Arial" w:cs="Arial"/>
                <w:sz w:val="18"/>
                <w:szCs w:val="18"/>
              </w:rPr>
              <w:t xml:space="preserve">Zásady územního rozvoje Kraje Vysočina zařazují řešené území do oblasti krajinného rázu </w:t>
            </w:r>
            <w:r w:rsidRPr="00876AB5">
              <w:rPr>
                <w:rFonts w:ascii="Arial" w:hAnsi="Arial" w:cs="Arial"/>
                <w:b/>
                <w:bCs/>
                <w:sz w:val="18"/>
                <w:szCs w:val="18"/>
              </w:rPr>
              <w:t>CZ0610-OB0</w:t>
            </w:r>
            <w:r w:rsidR="00510CBE" w:rsidRPr="00876AB5">
              <w:rPr>
                <w:rFonts w:ascii="Arial" w:hAnsi="Arial" w:cs="Arial"/>
                <w:b/>
                <w:bCs/>
                <w:sz w:val="18"/>
                <w:szCs w:val="18"/>
              </w:rPr>
              <w:t>24</w:t>
            </w:r>
            <w:r w:rsidRPr="00876AB5">
              <w:rPr>
                <w:rFonts w:ascii="Arial" w:hAnsi="Arial" w:cs="Arial"/>
                <w:b/>
                <w:bCs/>
                <w:sz w:val="18"/>
                <w:szCs w:val="18"/>
              </w:rPr>
              <w:t xml:space="preserve"> </w:t>
            </w:r>
            <w:r w:rsidR="00510CBE" w:rsidRPr="00876AB5">
              <w:rPr>
                <w:rFonts w:ascii="Arial" w:hAnsi="Arial" w:cs="Arial"/>
                <w:b/>
                <w:bCs/>
                <w:sz w:val="18"/>
                <w:szCs w:val="18"/>
              </w:rPr>
              <w:t>Žďárské vrchy</w:t>
            </w:r>
            <w:r w:rsidRPr="00876AB5">
              <w:rPr>
                <w:rFonts w:ascii="Arial" w:hAnsi="Arial" w:cs="Arial"/>
                <w:sz w:val="18"/>
                <w:szCs w:val="18"/>
              </w:rPr>
              <w:t xml:space="preserve">. Změna č. 2 respektuje zásady pro činnost </w:t>
            </w:r>
            <w:r w:rsidR="00510CBE" w:rsidRPr="00876AB5">
              <w:rPr>
                <w:rFonts w:ascii="Arial" w:hAnsi="Arial" w:cs="Arial"/>
                <w:sz w:val="18"/>
                <w:szCs w:val="18"/>
              </w:rPr>
              <w:br/>
            </w:r>
            <w:r w:rsidRPr="00876AB5">
              <w:rPr>
                <w:rFonts w:ascii="Arial" w:hAnsi="Arial" w:cs="Arial"/>
                <w:sz w:val="18"/>
                <w:szCs w:val="18"/>
              </w:rPr>
              <w:t>a rozhodování o změnách v</w:t>
            </w:r>
            <w:r w:rsidR="00510CBE" w:rsidRPr="00876AB5">
              <w:rPr>
                <w:rFonts w:ascii="Arial" w:hAnsi="Arial" w:cs="Arial"/>
                <w:sz w:val="18"/>
                <w:szCs w:val="18"/>
              </w:rPr>
              <w:t xml:space="preserve"> této </w:t>
            </w:r>
            <w:r w:rsidRPr="00876AB5">
              <w:rPr>
                <w:rFonts w:ascii="Arial" w:hAnsi="Arial" w:cs="Arial"/>
                <w:sz w:val="18"/>
                <w:szCs w:val="18"/>
              </w:rPr>
              <w:t xml:space="preserve">oblasti krajinného rázu </w:t>
            </w:r>
            <w:r w:rsidR="00510CBE" w:rsidRPr="00876AB5">
              <w:rPr>
                <w:rFonts w:ascii="Arial" w:hAnsi="Arial" w:cs="Arial"/>
                <w:sz w:val="18"/>
                <w:szCs w:val="18"/>
              </w:rPr>
              <w:t>a v chráněné krajinné oblasti Žďárské vrchy</w:t>
            </w:r>
            <w:r w:rsidRPr="00876AB5">
              <w:rPr>
                <w:rFonts w:ascii="Arial" w:eastAsiaTheme="minorHAnsi" w:hAnsi="Arial" w:cs="Arial"/>
                <w:color w:val="000000"/>
                <w:sz w:val="18"/>
                <w:szCs w:val="18"/>
              </w:rPr>
              <w:t xml:space="preserve">. </w:t>
            </w:r>
          </w:p>
          <w:p w14:paraId="5F7F4FD0" w14:textId="77777777" w:rsidR="00F43E8B" w:rsidRPr="00876AB5" w:rsidRDefault="00F43E8B" w:rsidP="00F43E8B">
            <w:pPr>
              <w:jc w:val="both"/>
              <w:rPr>
                <w:rFonts w:ascii="Arial" w:hAnsi="Arial" w:cs="Arial"/>
                <w:sz w:val="18"/>
                <w:szCs w:val="18"/>
              </w:rPr>
            </w:pPr>
          </w:p>
          <w:p w14:paraId="3225B974" w14:textId="77777777" w:rsidR="00F43E8B" w:rsidRPr="00876AB5" w:rsidRDefault="00F43E8B" w:rsidP="00F43E8B">
            <w:pPr>
              <w:shd w:val="clear" w:color="auto" w:fill="FFFFFF" w:themeFill="background1"/>
              <w:outlineLvl w:val="0"/>
              <w:rPr>
                <w:rFonts w:ascii="Arial" w:hAnsi="Arial" w:cs="Arial"/>
                <w:sz w:val="18"/>
                <w:szCs w:val="18"/>
                <w:u w:val="single"/>
              </w:rPr>
            </w:pPr>
            <w:r w:rsidRPr="00876AB5">
              <w:rPr>
                <w:rFonts w:ascii="Arial" w:hAnsi="Arial" w:cs="Arial"/>
                <w:sz w:val="18"/>
                <w:szCs w:val="18"/>
                <w:u w:val="single"/>
              </w:rPr>
              <w:t xml:space="preserve">3.2.10. Veřejně prospěšné stavby a veřejně prospěšná opatření </w:t>
            </w:r>
          </w:p>
          <w:p w14:paraId="6C485747" w14:textId="77777777" w:rsidR="00F43E8B" w:rsidRPr="00876AB5" w:rsidRDefault="00F43E8B" w:rsidP="00F43E8B">
            <w:pPr>
              <w:tabs>
                <w:tab w:val="left" w:pos="720"/>
              </w:tabs>
              <w:rPr>
                <w:rFonts w:ascii="Arial" w:hAnsi="Arial" w:cs="Arial"/>
                <w:sz w:val="10"/>
                <w:szCs w:val="10"/>
              </w:rPr>
            </w:pPr>
          </w:p>
          <w:p w14:paraId="2E492B37" w14:textId="6C82A0B0" w:rsidR="00F43E8B" w:rsidRPr="00876AB5" w:rsidRDefault="00F43E8B" w:rsidP="00F43E8B">
            <w:pPr>
              <w:tabs>
                <w:tab w:val="left" w:pos="720"/>
              </w:tabs>
              <w:jc w:val="both"/>
              <w:rPr>
                <w:rFonts w:ascii="Arial" w:hAnsi="Arial" w:cs="Arial"/>
                <w:sz w:val="18"/>
                <w:szCs w:val="18"/>
              </w:rPr>
            </w:pPr>
            <w:r w:rsidRPr="00876AB5">
              <w:rPr>
                <w:rFonts w:ascii="Arial" w:hAnsi="Arial" w:cs="Arial"/>
                <w:sz w:val="18"/>
                <w:szCs w:val="18"/>
              </w:rPr>
              <w:t xml:space="preserve">Zásady územního rozvoje Kraje Vysočina v aktuálním znění nevymezují v řešeném území veřejně prospěšné stavby, veřejně prospěšná opatření, stavby a opatření k zajišťování obrany a bezpečnosti státu a asanační území nadmístního významu, pro které lze práva k pozemkům a stavbám vyvlastnit. </w:t>
            </w:r>
            <w:r w:rsidR="00510CBE" w:rsidRPr="00876AB5">
              <w:rPr>
                <w:rFonts w:ascii="Arial" w:hAnsi="Arial" w:cs="Arial"/>
                <w:sz w:val="18"/>
                <w:szCs w:val="18"/>
              </w:rPr>
              <w:t xml:space="preserve">Regionální biocentrum RBC 310, 311 Milovské perníčky, Meandry Svratky, regionální biocentrum RBC 393 Devět Skal a regionální biokoridor RK 1369 RK 1397 – Lán již </w:t>
            </w:r>
            <w:r w:rsidRPr="00876AB5">
              <w:rPr>
                <w:rFonts w:ascii="Arial" w:hAnsi="Arial" w:cs="Arial"/>
                <w:sz w:val="18"/>
                <w:szCs w:val="18"/>
              </w:rPr>
              <w:t>nejsou vymez</w:t>
            </w:r>
            <w:r w:rsidR="00510CBE" w:rsidRPr="00876AB5">
              <w:rPr>
                <w:rFonts w:ascii="Arial" w:hAnsi="Arial" w:cs="Arial"/>
                <w:sz w:val="18"/>
                <w:szCs w:val="18"/>
              </w:rPr>
              <w:t>ovány</w:t>
            </w:r>
            <w:r w:rsidRPr="00876AB5">
              <w:rPr>
                <w:rFonts w:ascii="Arial" w:hAnsi="Arial" w:cs="Arial"/>
                <w:sz w:val="18"/>
                <w:szCs w:val="18"/>
              </w:rPr>
              <w:t xml:space="preserve"> jako veřejně prospěšn</w:t>
            </w:r>
            <w:r w:rsidR="00510CBE" w:rsidRPr="00876AB5">
              <w:rPr>
                <w:rFonts w:ascii="Arial" w:hAnsi="Arial" w:cs="Arial"/>
                <w:sz w:val="18"/>
                <w:szCs w:val="18"/>
              </w:rPr>
              <w:t>á</w:t>
            </w:r>
            <w:r w:rsidRPr="00876AB5">
              <w:rPr>
                <w:rFonts w:ascii="Arial" w:hAnsi="Arial" w:cs="Arial"/>
                <w:sz w:val="18"/>
                <w:szCs w:val="18"/>
              </w:rPr>
              <w:t xml:space="preserve"> opatření s možností vyvlastnění.</w:t>
            </w:r>
          </w:p>
          <w:p w14:paraId="480BB086" w14:textId="77777777" w:rsidR="00F43E8B" w:rsidRPr="00876AB5" w:rsidRDefault="00F43E8B" w:rsidP="00F43E8B">
            <w:pPr>
              <w:tabs>
                <w:tab w:val="left" w:pos="720"/>
              </w:tabs>
              <w:rPr>
                <w:rFonts w:ascii="Arial" w:hAnsi="Arial" w:cs="Arial"/>
                <w:sz w:val="18"/>
                <w:szCs w:val="18"/>
              </w:rPr>
            </w:pPr>
          </w:p>
          <w:p w14:paraId="037FF2D4" w14:textId="77777777" w:rsidR="00F43E8B" w:rsidRPr="00876AB5" w:rsidRDefault="00F43E8B" w:rsidP="00F43E8B">
            <w:pPr>
              <w:shd w:val="clear" w:color="auto" w:fill="FFFFFF" w:themeFill="background1"/>
              <w:outlineLvl w:val="0"/>
              <w:rPr>
                <w:rFonts w:ascii="Arial" w:hAnsi="Arial" w:cs="Arial"/>
                <w:sz w:val="18"/>
                <w:szCs w:val="18"/>
                <w:u w:val="single"/>
              </w:rPr>
            </w:pPr>
            <w:r w:rsidRPr="00876AB5">
              <w:rPr>
                <w:rFonts w:ascii="Arial" w:hAnsi="Arial" w:cs="Arial"/>
                <w:sz w:val="18"/>
                <w:szCs w:val="18"/>
                <w:u w:val="single"/>
              </w:rPr>
              <w:t>3.2.11. Požadavky na koordinaci ploch a koridorů územních rezerv</w:t>
            </w:r>
          </w:p>
          <w:p w14:paraId="5E9362F0" w14:textId="77777777" w:rsidR="00F43E8B" w:rsidRPr="00876AB5" w:rsidRDefault="00F43E8B" w:rsidP="00F43E8B">
            <w:pPr>
              <w:tabs>
                <w:tab w:val="left" w:pos="720"/>
              </w:tabs>
              <w:rPr>
                <w:rFonts w:ascii="Arial" w:hAnsi="Arial" w:cs="Arial"/>
                <w:sz w:val="10"/>
                <w:szCs w:val="10"/>
              </w:rPr>
            </w:pPr>
          </w:p>
          <w:p w14:paraId="57478CAB" w14:textId="77777777" w:rsidR="00F43E8B" w:rsidRPr="00876AB5" w:rsidRDefault="00F43E8B" w:rsidP="00F43E8B">
            <w:pPr>
              <w:tabs>
                <w:tab w:val="left" w:pos="720"/>
              </w:tabs>
              <w:jc w:val="both"/>
              <w:rPr>
                <w:rFonts w:ascii="Arial" w:hAnsi="Arial" w:cs="Arial"/>
                <w:sz w:val="18"/>
                <w:szCs w:val="18"/>
              </w:rPr>
            </w:pPr>
            <w:r w:rsidRPr="00876AB5">
              <w:rPr>
                <w:rFonts w:ascii="Arial" w:hAnsi="Arial" w:cs="Arial"/>
                <w:sz w:val="18"/>
                <w:szCs w:val="18"/>
              </w:rPr>
              <w:t>Zásady územního rozvoje Kraje Vysočina nevymezují v řešeném území plochy ani koridory územních rezerv. Z nadřazené územně plánovací dokumentace nevyplývají pro řešení Změny č. 2 žádné požadavky.</w:t>
            </w:r>
          </w:p>
          <w:p w14:paraId="6EEC6325" w14:textId="77777777" w:rsidR="00F43E8B" w:rsidRPr="00876AB5" w:rsidRDefault="00F43E8B" w:rsidP="00F43E8B">
            <w:pPr>
              <w:rPr>
                <w:rFonts w:ascii="Arial" w:hAnsi="Arial" w:cs="Arial"/>
                <w:b/>
                <w:bCs/>
                <w:sz w:val="18"/>
                <w:szCs w:val="18"/>
              </w:rPr>
            </w:pPr>
          </w:p>
        </w:tc>
      </w:tr>
      <w:tr w:rsidR="00F43E8B" w:rsidRPr="00876AB5" w14:paraId="3BA93B94" w14:textId="77777777" w:rsidTr="00067F2C">
        <w:tc>
          <w:tcPr>
            <w:tcW w:w="3005" w:type="dxa"/>
            <w:tcBorders>
              <w:right w:val="single" w:sz="4" w:space="0" w:color="auto"/>
            </w:tcBorders>
            <w:shd w:val="clear" w:color="auto" w:fill="auto"/>
          </w:tcPr>
          <w:p w14:paraId="29CD75EE" w14:textId="77777777" w:rsidR="00F43E8B" w:rsidRPr="00876AB5" w:rsidRDefault="00F43E8B" w:rsidP="00F43E8B">
            <w:pPr>
              <w:shd w:val="clear" w:color="auto" w:fill="FFFF99"/>
              <w:ind w:left="426" w:hanging="426"/>
              <w:outlineLvl w:val="0"/>
              <w:rPr>
                <w:rFonts w:ascii="Arial" w:hAnsi="Arial" w:cs="Arial"/>
                <w:sz w:val="18"/>
                <w:szCs w:val="18"/>
              </w:rPr>
            </w:pPr>
            <w:r w:rsidRPr="00876AB5">
              <w:rPr>
                <w:rFonts w:ascii="Arial" w:hAnsi="Arial" w:cs="Arial"/>
                <w:sz w:val="18"/>
                <w:szCs w:val="18"/>
              </w:rPr>
              <w:lastRenderedPageBreak/>
              <w:t>3.3.  VYHODNOCENÍ KOORDINACE VYUŽÍVÁNÍ ÚZEMÍ Z HLEDISKA ŠIRŠÍCH VZTAHŮ</w:t>
            </w:r>
          </w:p>
        </w:tc>
        <w:tc>
          <w:tcPr>
            <w:tcW w:w="7060" w:type="dxa"/>
            <w:tcBorders>
              <w:left w:val="single" w:sz="4" w:space="0" w:color="auto"/>
            </w:tcBorders>
          </w:tcPr>
          <w:p w14:paraId="4A31FCE8" w14:textId="447052E8" w:rsidR="00F43E8B" w:rsidRPr="00876AB5" w:rsidRDefault="00510CBE" w:rsidP="00F43E8B">
            <w:pPr>
              <w:adjustRightInd w:val="0"/>
              <w:jc w:val="both"/>
              <w:rPr>
                <w:rFonts w:ascii="Arial" w:hAnsi="Arial" w:cs="Arial"/>
                <w:b/>
                <w:bCs/>
                <w:sz w:val="18"/>
                <w:szCs w:val="18"/>
              </w:rPr>
            </w:pPr>
            <w:r w:rsidRPr="00876AB5">
              <w:rPr>
                <w:rFonts w:ascii="Arial" w:hAnsi="Arial" w:cs="Arial"/>
                <w:sz w:val="18"/>
                <w:szCs w:val="18"/>
              </w:rPr>
              <w:t xml:space="preserve">Městys Sněžné a místní části Blatiny, Krátká, </w:t>
            </w:r>
            <w:proofErr w:type="spellStart"/>
            <w:r w:rsidRPr="00876AB5">
              <w:rPr>
                <w:rFonts w:ascii="Arial" w:hAnsi="Arial" w:cs="Arial"/>
                <w:sz w:val="18"/>
                <w:szCs w:val="18"/>
              </w:rPr>
              <w:t>Milovy</w:t>
            </w:r>
            <w:proofErr w:type="spellEnd"/>
            <w:r w:rsidRPr="00876AB5">
              <w:rPr>
                <w:rFonts w:ascii="Arial" w:hAnsi="Arial" w:cs="Arial"/>
                <w:sz w:val="18"/>
                <w:szCs w:val="18"/>
              </w:rPr>
              <w:t xml:space="preserve">, Podlesí, Samotín a Vříšť jsou stabilizovány a rozvíjeny jako samostatné urbánní celky se vzájemnými vazbami </w:t>
            </w:r>
            <w:r w:rsidR="00376505" w:rsidRPr="00876AB5">
              <w:rPr>
                <w:rFonts w:ascii="Arial" w:hAnsi="Arial" w:cs="Arial"/>
                <w:sz w:val="18"/>
                <w:szCs w:val="18"/>
              </w:rPr>
              <w:br/>
            </w:r>
            <w:r w:rsidRPr="00876AB5">
              <w:rPr>
                <w:rFonts w:ascii="Arial" w:hAnsi="Arial" w:cs="Arial"/>
                <w:sz w:val="18"/>
                <w:szCs w:val="18"/>
              </w:rPr>
              <w:t>v oblasti veřejné infrastruktury a hospodářského rozvoje.</w:t>
            </w:r>
            <w:r w:rsidR="00F43E8B" w:rsidRPr="00876AB5">
              <w:rPr>
                <w:rFonts w:ascii="Arial" w:hAnsi="Arial" w:cs="Arial"/>
                <w:sz w:val="18"/>
                <w:szCs w:val="18"/>
              </w:rPr>
              <w:t xml:space="preserve"> Změna č. 2 respektuje postavení </w:t>
            </w:r>
            <w:r w:rsidRPr="00876AB5">
              <w:rPr>
                <w:rFonts w:ascii="Arial" w:hAnsi="Arial" w:cs="Arial"/>
                <w:sz w:val="18"/>
                <w:szCs w:val="18"/>
              </w:rPr>
              <w:t>řešeného území</w:t>
            </w:r>
            <w:r w:rsidR="00F43E8B" w:rsidRPr="00876AB5">
              <w:rPr>
                <w:rFonts w:ascii="Arial" w:hAnsi="Arial" w:cs="Arial"/>
                <w:sz w:val="18"/>
                <w:szCs w:val="18"/>
              </w:rPr>
              <w:t xml:space="preserve"> z hlediska širších územních vztahů a aktualizuje návaznost jevů a záměrů na území sousedních obcí. </w:t>
            </w:r>
            <w:r w:rsidR="00F43E8B" w:rsidRPr="00876AB5">
              <w:rPr>
                <w:rFonts w:ascii="Arial" w:hAnsi="Arial" w:cs="Arial"/>
                <w:color w:val="000000"/>
                <w:sz w:val="18"/>
                <w:szCs w:val="18"/>
              </w:rPr>
              <w:t>Návaznost územního systému ekologické stability na území sousedních obcí je tak Změnou č. 2 zajištěna (viz grafická část dokumentace).</w:t>
            </w:r>
            <w:r w:rsidR="00F43E8B" w:rsidRPr="00876AB5">
              <w:rPr>
                <w:rFonts w:ascii="Arial" w:hAnsi="Arial" w:cs="Arial"/>
                <w:sz w:val="18"/>
                <w:szCs w:val="18"/>
              </w:rPr>
              <w:t xml:space="preserve"> Řešené území není dotčeno rozvojem dopravní nebo technické infrastruktury nadmístního (mezinárodního, celostátního, krajského) významu, stávající trasy dopravní a technické infrastruktury procházející řešeným územím jsou Změnou č. 2 respektovány. </w:t>
            </w:r>
          </w:p>
          <w:p w14:paraId="7AC03B20" w14:textId="77777777" w:rsidR="00F43E8B" w:rsidRPr="00876AB5" w:rsidRDefault="00F43E8B" w:rsidP="00F43E8B">
            <w:pPr>
              <w:rPr>
                <w:rFonts w:ascii="Arial" w:hAnsi="Arial" w:cs="Arial"/>
                <w:b/>
                <w:bCs/>
                <w:sz w:val="18"/>
                <w:szCs w:val="18"/>
              </w:rPr>
            </w:pPr>
          </w:p>
        </w:tc>
      </w:tr>
      <w:tr w:rsidR="00F43E8B" w:rsidRPr="00876AB5" w14:paraId="3635C4A6" w14:textId="77777777" w:rsidTr="00067F2C">
        <w:tc>
          <w:tcPr>
            <w:tcW w:w="3005" w:type="dxa"/>
            <w:tcBorders>
              <w:right w:val="single" w:sz="4" w:space="0" w:color="auto"/>
            </w:tcBorders>
            <w:shd w:val="clear" w:color="auto" w:fill="auto"/>
          </w:tcPr>
          <w:p w14:paraId="665F6778" w14:textId="77777777" w:rsidR="00F43E8B" w:rsidRPr="00876AB5" w:rsidRDefault="00F43E8B" w:rsidP="00F43E8B">
            <w:pPr>
              <w:shd w:val="clear" w:color="auto" w:fill="FFFF99"/>
              <w:ind w:left="426" w:hanging="426"/>
              <w:outlineLvl w:val="0"/>
              <w:rPr>
                <w:rFonts w:ascii="Arial" w:hAnsi="Arial" w:cs="Arial"/>
                <w:sz w:val="18"/>
                <w:szCs w:val="18"/>
              </w:rPr>
            </w:pPr>
            <w:r w:rsidRPr="00876AB5">
              <w:rPr>
                <w:rFonts w:ascii="Arial" w:hAnsi="Arial" w:cs="Arial"/>
              </w:rPr>
              <w:t>4.</w:t>
            </w:r>
            <w:r w:rsidRPr="00876AB5">
              <w:rPr>
                <w:rFonts w:ascii="Arial" w:hAnsi="Arial" w:cs="Arial"/>
                <w:sz w:val="18"/>
                <w:szCs w:val="18"/>
              </w:rPr>
              <w:t xml:space="preserve"> </w:t>
            </w:r>
            <w:r w:rsidRPr="00876AB5">
              <w:rPr>
                <w:rFonts w:ascii="Arial" w:hAnsi="Arial" w:cs="Arial"/>
                <w:sz w:val="18"/>
                <w:szCs w:val="18"/>
              </w:rPr>
              <w:tab/>
              <w:t xml:space="preserve">VYHODNOCENÍ SOULADU S CÍLI A ÚKOLY ÚZEMNÍHO PLÁNOVÁNÍ, ZEJMÉNA S POŽADAVKY NA OCHRANU ARCHITEKTONICKÝCH </w:t>
            </w:r>
            <w:r w:rsidRPr="00876AB5">
              <w:rPr>
                <w:rFonts w:ascii="Arial" w:hAnsi="Arial" w:cs="Arial"/>
                <w:sz w:val="18"/>
                <w:szCs w:val="18"/>
              </w:rPr>
              <w:br/>
              <w:t>A URBANISTICKÝCH HODNOT V ÚZEMÍ A POŽADAVKY NA OCHRANU NEZASTAVĚNÉHO ÚZEMÍ</w:t>
            </w:r>
          </w:p>
        </w:tc>
        <w:tc>
          <w:tcPr>
            <w:tcW w:w="7060" w:type="dxa"/>
            <w:tcBorders>
              <w:left w:val="single" w:sz="4" w:space="0" w:color="auto"/>
            </w:tcBorders>
          </w:tcPr>
          <w:p w14:paraId="7511441A" w14:textId="32161C7C" w:rsidR="00F43E8B" w:rsidRPr="00876AB5" w:rsidRDefault="00F43E8B" w:rsidP="00F43E8B">
            <w:pPr>
              <w:jc w:val="both"/>
              <w:rPr>
                <w:rFonts w:ascii="Arial" w:hAnsi="Arial" w:cs="Arial"/>
                <w:sz w:val="18"/>
                <w:szCs w:val="18"/>
              </w:rPr>
            </w:pPr>
            <w:r w:rsidRPr="00876AB5">
              <w:rPr>
                <w:rFonts w:ascii="Arial" w:hAnsi="Arial" w:cs="Arial"/>
                <w:sz w:val="18"/>
                <w:szCs w:val="18"/>
              </w:rPr>
              <w:t xml:space="preserve">Základní koncepční zásady rozvoje území </w:t>
            </w:r>
            <w:r w:rsidR="00463A5B" w:rsidRPr="00876AB5">
              <w:rPr>
                <w:rFonts w:ascii="Arial" w:hAnsi="Arial" w:cs="Arial"/>
                <w:sz w:val="18"/>
                <w:szCs w:val="18"/>
              </w:rPr>
              <w:t>městyse</w:t>
            </w:r>
            <w:r w:rsidRPr="00876AB5">
              <w:rPr>
                <w:rFonts w:ascii="Arial" w:hAnsi="Arial" w:cs="Arial"/>
                <w:sz w:val="18"/>
                <w:szCs w:val="18"/>
              </w:rPr>
              <w:t xml:space="preserve"> definované ve výrokové části územního plánu a vycházející z cílů a úkolů územního plánování dle § 18 a 19 </w:t>
            </w:r>
            <w:r w:rsidR="00F27AC8" w:rsidRPr="00876AB5">
              <w:rPr>
                <w:rFonts w:ascii="Arial" w:hAnsi="Arial" w:cs="Arial"/>
                <w:sz w:val="18"/>
                <w:szCs w:val="18"/>
              </w:rPr>
              <w:t xml:space="preserve">zákona </w:t>
            </w:r>
            <w:r w:rsidR="00F27AC8" w:rsidRPr="00876AB5">
              <w:rPr>
                <w:rFonts w:ascii="Arial" w:hAnsi="Arial" w:cs="Arial"/>
                <w:color w:val="000000"/>
                <w:sz w:val="18"/>
                <w:szCs w:val="18"/>
              </w:rPr>
              <w:t xml:space="preserve">č. 183/2006 Sb., o územním plánování a stavebním řádu, ve znění pozdějších předpisů, ve spojení s § 334a odst. 2 zákona č. 283/2021 Sb., ve znění pozdějších předpisů (v dokumentaci jen „stavební zákon“) </w:t>
            </w:r>
            <w:r w:rsidRPr="00876AB5">
              <w:rPr>
                <w:rFonts w:ascii="Arial" w:hAnsi="Arial" w:cs="Arial"/>
                <w:sz w:val="18"/>
                <w:szCs w:val="18"/>
              </w:rPr>
              <w:t xml:space="preserve">jsou Změnou č. 2 respektovány. Cíle </w:t>
            </w:r>
            <w:r w:rsidR="00F27AC8" w:rsidRPr="00876AB5">
              <w:rPr>
                <w:rFonts w:ascii="Arial" w:hAnsi="Arial" w:cs="Arial"/>
                <w:sz w:val="18"/>
                <w:szCs w:val="18"/>
              </w:rPr>
              <w:br/>
            </w:r>
            <w:r w:rsidRPr="00876AB5">
              <w:rPr>
                <w:rFonts w:ascii="Arial" w:hAnsi="Arial" w:cs="Arial"/>
                <w:sz w:val="18"/>
                <w:szCs w:val="18"/>
              </w:rPr>
              <w:t xml:space="preserve">a úkoly územního plánování dle § 18 a 19 stavebního zákona jsou Změnou č. 2 respektovány a použity s přihlédnutím k rozsahu změny. </w:t>
            </w:r>
            <w:r w:rsidRPr="00876AB5">
              <w:rPr>
                <w:rFonts w:ascii="Arial" w:eastAsia="Calibri" w:hAnsi="Arial" w:cs="Arial"/>
                <w:sz w:val="18"/>
                <w:szCs w:val="18"/>
              </w:rPr>
              <w:t>Změna č. 2 zajišťuje</w:t>
            </w:r>
            <w:r w:rsidRPr="00876AB5">
              <w:rPr>
                <w:rFonts w:ascii="Arial" w:hAnsi="Arial" w:cs="Arial"/>
                <w:sz w:val="18"/>
                <w:szCs w:val="18"/>
              </w:rPr>
              <w:t xml:space="preserve"> soulad s </w:t>
            </w:r>
            <w:r w:rsidRPr="00876AB5">
              <w:rPr>
                <w:rFonts w:ascii="Arial" w:hAnsi="Arial" w:cs="Arial"/>
                <w:b/>
                <w:sz w:val="18"/>
                <w:szCs w:val="18"/>
              </w:rPr>
              <w:t xml:space="preserve">cíli územního plánování </w:t>
            </w:r>
            <w:r w:rsidRPr="00876AB5">
              <w:rPr>
                <w:rFonts w:ascii="Arial" w:hAnsi="Arial" w:cs="Arial"/>
                <w:sz w:val="18"/>
                <w:szCs w:val="18"/>
              </w:rPr>
              <w:t>následovně:</w:t>
            </w:r>
          </w:p>
          <w:p w14:paraId="326E8DA9" w14:textId="77777777" w:rsidR="00F43E8B" w:rsidRPr="00876AB5" w:rsidRDefault="00F43E8B" w:rsidP="00F43E8B">
            <w:pPr>
              <w:rPr>
                <w:rFonts w:ascii="Arial" w:hAnsi="Arial" w:cs="Arial"/>
                <w:sz w:val="10"/>
                <w:szCs w:val="10"/>
              </w:rPr>
            </w:pPr>
          </w:p>
          <w:p w14:paraId="3FB992F7" w14:textId="34A63AA7" w:rsidR="00F27AC8" w:rsidRPr="00876AB5" w:rsidRDefault="00F27AC8" w:rsidP="00F27AC8">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 xml:space="preserve">(1) Změna č. 2 respektuje základní koncepci rozvoje území městyse, ochrany </w:t>
            </w:r>
            <w:r w:rsidRPr="00876AB5">
              <w:rPr>
                <w:rFonts w:ascii="Arial" w:hAnsi="Arial" w:cs="Arial"/>
                <w:sz w:val="18"/>
                <w:szCs w:val="18"/>
              </w:rPr>
              <w:br/>
              <w:t xml:space="preserve">a rozvoje jeho hodnot, ve které je zajištěn vyvážený rozvoj území a venkovského prostoru v chráněné krajinné oblasti. Základní koncepce rozvoje území městyse obsahuje spektrum způsobů využívání území podporující sociální soudržnost obyvatel a hospodářský rozvoj </w:t>
            </w:r>
            <w:r w:rsidR="00463A5B" w:rsidRPr="00876AB5">
              <w:rPr>
                <w:rFonts w:ascii="Arial" w:hAnsi="Arial" w:cs="Arial"/>
                <w:sz w:val="18"/>
                <w:szCs w:val="18"/>
              </w:rPr>
              <w:t>řešeného území</w:t>
            </w:r>
            <w:r w:rsidRPr="00876AB5">
              <w:rPr>
                <w:rFonts w:ascii="Arial" w:hAnsi="Arial" w:cs="Arial"/>
                <w:sz w:val="18"/>
                <w:szCs w:val="18"/>
              </w:rPr>
              <w:t xml:space="preserve">. Změna č. 2 respektuje stávající hodnoty řešeného území, jejichž ochrana je zajištěna platnými právními předpisy, stávajícím územním plánem nebo jinými ochrannými režimy. Změnou č. 2 je doplněno vymezení památkové rezervace Krátká včetně  </w:t>
            </w:r>
            <w:r w:rsidRPr="00876AB5">
              <w:rPr>
                <w:rFonts w:ascii="Arial" w:eastAsiaTheme="minorHAnsi" w:hAnsi="Arial" w:cs="Arial"/>
                <w:sz w:val="18"/>
                <w:szCs w:val="18"/>
              </w:rPr>
              <w:t xml:space="preserve">podmínky neumisťovat stavby a jiné záměry, jejichž objemové řešení a materiálové provedení nerespektuje měřítko a jednotící prvky stávající zástavby nebo negativně ovlivňuje její vzhled, kompozici nebo estetické působení v okolí. </w:t>
            </w:r>
            <w:r w:rsidRPr="00876AB5">
              <w:rPr>
                <w:rFonts w:ascii="Arial" w:hAnsi="Arial" w:cs="Arial"/>
                <w:sz w:val="18"/>
                <w:szCs w:val="18"/>
              </w:rPr>
              <w:t>Ochrana hodnot řešeného území je zajištěna stanovením zásad pro jejich ochranu a pro rozhodování o změnách v těchto územích a vymezením ploch s rozdílným způsobem využití včetně aktualizace podmínek jejich využití. Předpoklady pro ochranu a rozvoj hodnot řešeného území jsou obecně vytvořeny v rámci podkapitoly 2.3. textové části.</w:t>
            </w:r>
          </w:p>
          <w:p w14:paraId="4A69FD35" w14:textId="77777777" w:rsidR="00F27AC8" w:rsidRPr="00876AB5" w:rsidRDefault="00F27AC8" w:rsidP="00F27AC8">
            <w:pPr>
              <w:widowControl/>
              <w:autoSpaceDE/>
              <w:autoSpaceDN/>
              <w:ind w:left="283"/>
              <w:jc w:val="both"/>
              <w:rPr>
                <w:rFonts w:ascii="Arial" w:hAnsi="Arial" w:cs="Arial"/>
                <w:sz w:val="10"/>
                <w:szCs w:val="10"/>
              </w:rPr>
            </w:pPr>
          </w:p>
          <w:p w14:paraId="10F721D7" w14:textId="77777777" w:rsidR="00F27AC8" w:rsidRPr="00876AB5" w:rsidRDefault="00F27AC8" w:rsidP="00F27AC8">
            <w:pPr>
              <w:widowControl/>
              <w:autoSpaceDE/>
              <w:autoSpaceDN/>
              <w:ind w:left="283"/>
              <w:jc w:val="both"/>
              <w:rPr>
                <w:rFonts w:ascii="Arial" w:hAnsi="Arial" w:cs="Arial"/>
                <w:sz w:val="10"/>
                <w:szCs w:val="10"/>
              </w:rPr>
            </w:pPr>
          </w:p>
          <w:p w14:paraId="0A66062D" w14:textId="77777777" w:rsidR="00F27AC8" w:rsidRPr="00876AB5" w:rsidRDefault="00F27AC8" w:rsidP="00F27AC8">
            <w:pPr>
              <w:widowControl/>
              <w:autoSpaceDE/>
              <w:autoSpaceDN/>
              <w:ind w:left="283"/>
              <w:jc w:val="both"/>
              <w:rPr>
                <w:rFonts w:ascii="Arial" w:hAnsi="Arial" w:cs="Arial"/>
                <w:sz w:val="10"/>
                <w:szCs w:val="10"/>
              </w:rPr>
            </w:pPr>
          </w:p>
          <w:p w14:paraId="488B8A58" w14:textId="77777777" w:rsidR="00F27AC8" w:rsidRPr="00876AB5" w:rsidRDefault="00F27AC8" w:rsidP="00F27AC8">
            <w:pPr>
              <w:widowControl/>
              <w:autoSpaceDE/>
              <w:autoSpaceDN/>
              <w:ind w:left="283"/>
              <w:jc w:val="both"/>
              <w:rPr>
                <w:rFonts w:ascii="Arial" w:hAnsi="Arial" w:cs="Arial"/>
                <w:sz w:val="10"/>
                <w:szCs w:val="10"/>
              </w:rPr>
            </w:pPr>
          </w:p>
          <w:p w14:paraId="42096EA1" w14:textId="77777777" w:rsidR="00F27AC8" w:rsidRPr="00876AB5" w:rsidRDefault="00F27AC8" w:rsidP="00F27AC8">
            <w:pPr>
              <w:widowControl/>
              <w:autoSpaceDE/>
              <w:autoSpaceDN/>
              <w:ind w:left="283"/>
              <w:jc w:val="both"/>
              <w:rPr>
                <w:rFonts w:ascii="Arial" w:hAnsi="Arial" w:cs="Arial"/>
                <w:sz w:val="10"/>
                <w:szCs w:val="10"/>
              </w:rPr>
            </w:pPr>
          </w:p>
          <w:p w14:paraId="561959FF" w14:textId="77777777" w:rsidR="00F27AC8" w:rsidRPr="00876AB5" w:rsidRDefault="00F27AC8" w:rsidP="00F27AC8">
            <w:pPr>
              <w:widowControl/>
              <w:autoSpaceDE/>
              <w:autoSpaceDN/>
              <w:ind w:left="283"/>
              <w:jc w:val="both"/>
              <w:rPr>
                <w:rFonts w:ascii="Arial" w:hAnsi="Arial" w:cs="Arial"/>
                <w:sz w:val="10"/>
                <w:szCs w:val="10"/>
              </w:rPr>
            </w:pPr>
          </w:p>
          <w:p w14:paraId="4B7C2A67" w14:textId="77777777" w:rsidR="00F27AC8" w:rsidRPr="00876AB5" w:rsidRDefault="00F27AC8" w:rsidP="00F27AC8">
            <w:pPr>
              <w:widowControl/>
              <w:autoSpaceDE/>
              <w:autoSpaceDN/>
              <w:ind w:left="283"/>
              <w:jc w:val="both"/>
              <w:rPr>
                <w:rFonts w:ascii="Arial" w:hAnsi="Arial" w:cs="Arial"/>
                <w:sz w:val="10"/>
                <w:szCs w:val="10"/>
              </w:rPr>
            </w:pPr>
          </w:p>
          <w:p w14:paraId="6C397A14" w14:textId="77777777" w:rsidR="00F27AC8" w:rsidRPr="00876AB5" w:rsidRDefault="00F27AC8" w:rsidP="00F27AC8">
            <w:pPr>
              <w:widowControl/>
              <w:autoSpaceDE/>
              <w:autoSpaceDN/>
              <w:ind w:left="283"/>
              <w:jc w:val="both"/>
              <w:rPr>
                <w:rFonts w:ascii="Arial" w:hAnsi="Arial" w:cs="Arial"/>
                <w:sz w:val="10"/>
                <w:szCs w:val="10"/>
              </w:rPr>
            </w:pPr>
          </w:p>
          <w:p w14:paraId="3B1B5B73" w14:textId="77777777" w:rsidR="00F27AC8" w:rsidRPr="00876AB5" w:rsidRDefault="00F27AC8" w:rsidP="00F27AC8">
            <w:pPr>
              <w:widowControl/>
              <w:autoSpaceDE/>
              <w:autoSpaceDN/>
              <w:ind w:left="283"/>
              <w:jc w:val="both"/>
              <w:rPr>
                <w:rFonts w:ascii="Arial" w:hAnsi="Arial" w:cs="Arial"/>
                <w:sz w:val="10"/>
                <w:szCs w:val="10"/>
              </w:rPr>
            </w:pPr>
          </w:p>
          <w:p w14:paraId="3E34EFE8" w14:textId="6D9E6AF1" w:rsidR="00F27AC8" w:rsidRPr="00876AB5" w:rsidRDefault="00F27AC8" w:rsidP="00F27AC8">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 xml:space="preserve">(2) Územní plán zajišťuje vyvážený rozvoj území stanovením koncepce rozvoje řešeného území, která obsahuje spektrum způsobů využívání území podporující sociální soudržnost obyvatel a hospodářský rozvoj a zároveň respektuje </w:t>
            </w:r>
            <w:r w:rsidR="00463A5B" w:rsidRPr="00876AB5">
              <w:rPr>
                <w:rFonts w:ascii="Arial" w:hAnsi="Arial" w:cs="Arial"/>
                <w:sz w:val="18"/>
                <w:szCs w:val="18"/>
              </w:rPr>
              <w:br/>
            </w:r>
            <w:r w:rsidRPr="00876AB5">
              <w:rPr>
                <w:rFonts w:ascii="Arial" w:hAnsi="Arial" w:cs="Arial"/>
                <w:sz w:val="18"/>
                <w:szCs w:val="18"/>
              </w:rPr>
              <w:t xml:space="preserve">a </w:t>
            </w:r>
            <w:r w:rsidR="00463A5B" w:rsidRPr="00876AB5">
              <w:rPr>
                <w:rFonts w:ascii="Arial" w:hAnsi="Arial" w:cs="Arial"/>
                <w:sz w:val="18"/>
                <w:szCs w:val="18"/>
              </w:rPr>
              <w:t>chrání</w:t>
            </w:r>
            <w:r w:rsidRPr="00876AB5">
              <w:rPr>
                <w:rFonts w:ascii="Arial" w:hAnsi="Arial" w:cs="Arial"/>
                <w:sz w:val="18"/>
                <w:szCs w:val="18"/>
              </w:rPr>
              <w:t xml:space="preserve"> hodnoty řešeného území. Změnou č. 2 jsou tyto hodnoty respektovány, veřejné i soukromé zájmy jsou při řešení Změny č. 2 koordinovány</w:t>
            </w:r>
            <w:r w:rsidR="00463A5B" w:rsidRPr="00876AB5">
              <w:rPr>
                <w:rFonts w:ascii="Arial" w:hAnsi="Arial" w:cs="Arial"/>
                <w:sz w:val="18"/>
                <w:szCs w:val="18"/>
              </w:rPr>
              <w:t xml:space="preserve"> </w:t>
            </w:r>
            <w:r w:rsidRPr="00876AB5">
              <w:rPr>
                <w:rFonts w:ascii="Arial" w:hAnsi="Arial" w:cs="Arial"/>
                <w:sz w:val="18"/>
                <w:szCs w:val="18"/>
              </w:rPr>
              <w:t>a zohledněny.</w:t>
            </w:r>
          </w:p>
          <w:p w14:paraId="10BEC0A0" w14:textId="77777777" w:rsidR="00F27AC8" w:rsidRPr="00876AB5" w:rsidRDefault="00F27AC8" w:rsidP="00F27AC8">
            <w:pPr>
              <w:widowControl/>
              <w:autoSpaceDE/>
              <w:autoSpaceDN/>
              <w:ind w:left="283"/>
              <w:jc w:val="both"/>
              <w:rPr>
                <w:rFonts w:ascii="Arial" w:hAnsi="Arial" w:cs="Arial"/>
                <w:sz w:val="10"/>
                <w:szCs w:val="10"/>
              </w:rPr>
            </w:pPr>
          </w:p>
          <w:p w14:paraId="69F6A8CB" w14:textId="24A27000" w:rsidR="00F27AC8" w:rsidRPr="00876AB5" w:rsidRDefault="00822D06" w:rsidP="00F27AC8">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 xml:space="preserve">(3) Územní plán zajišťuje ochranu veřejných zájmů návrhem veřejně prospěšných staveb, které jsou Změnou č. 2 aktualizovány ve smyslu stavebního zákona v aktuálním znění. Zásady územního rozvoje Kraje Vysočina v aktuálním znění nevymezují v řešeném území veřejně prospěšné stavby, veřejně prospěšná opatření, stavby a opatření k zajišťování obrany a bezpečnosti státu </w:t>
            </w:r>
            <w:r w:rsidRPr="00876AB5">
              <w:rPr>
                <w:rFonts w:ascii="Arial" w:hAnsi="Arial" w:cs="Arial"/>
                <w:sz w:val="18"/>
                <w:szCs w:val="18"/>
              </w:rPr>
              <w:br/>
              <w:t xml:space="preserve">a asanační území nadmístního významu, pro které lze práva k pozemkům </w:t>
            </w:r>
            <w:r w:rsidRPr="00876AB5">
              <w:rPr>
                <w:rFonts w:ascii="Arial" w:hAnsi="Arial" w:cs="Arial"/>
                <w:sz w:val="18"/>
                <w:szCs w:val="18"/>
              </w:rPr>
              <w:br/>
              <w:t>a stavbám vyvlastnit. Regionální biocentrum RBC 310, 311 Milovské perníčky, Meandry Svratky, regionální biocentrum RBC 393 Devět Skal a regionální biokoridor RK 1369 RK 1397 – Lán již nejsou vymezovány jako veřejně prospěšná opatření s možností vyvlastnění.</w:t>
            </w:r>
          </w:p>
          <w:p w14:paraId="1B8E95C6" w14:textId="77777777" w:rsidR="00822D06" w:rsidRPr="00876AB5" w:rsidRDefault="00822D06" w:rsidP="00822D06">
            <w:pPr>
              <w:widowControl/>
              <w:autoSpaceDE/>
              <w:autoSpaceDN/>
              <w:ind w:left="283"/>
              <w:jc w:val="both"/>
              <w:rPr>
                <w:rFonts w:ascii="Arial" w:hAnsi="Arial" w:cs="Arial"/>
                <w:sz w:val="10"/>
                <w:szCs w:val="10"/>
              </w:rPr>
            </w:pPr>
          </w:p>
          <w:p w14:paraId="4F8D0FF4" w14:textId="7E942937" w:rsidR="00822D06" w:rsidRPr="00876AB5" w:rsidRDefault="00822D06" w:rsidP="00F27AC8">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(4) Změna č. 2 vyhodnocuje účelnost a hospodárnost využívání zastavěných území, zohledňuje ekonomické aspekty dalšího možného rozvoje a vyhodnocuje potřebu vymezení nových zastavitelných ploch. Nové zastavitelné plochy jsou tak vymezeny s ohledem na potenciál rozvoje území a míru využití zastavěného území a zastavitelných ploch.</w:t>
            </w:r>
          </w:p>
          <w:p w14:paraId="73F62913" w14:textId="77777777" w:rsidR="00822D06" w:rsidRPr="00876AB5" w:rsidRDefault="00822D06" w:rsidP="00822D06">
            <w:pPr>
              <w:widowControl/>
              <w:autoSpaceDE/>
              <w:autoSpaceDN/>
              <w:ind w:left="283"/>
              <w:jc w:val="both"/>
              <w:rPr>
                <w:rFonts w:ascii="Arial" w:hAnsi="Arial" w:cs="Arial"/>
                <w:sz w:val="10"/>
                <w:szCs w:val="10"/>
              </w:rPr>
            </w:pPr>
          </w:p>
          <w:p w14:paraId="464EA066" w14:textId="2778F32B" w:rsidR="00822D06" w:rsidRPr="00876AB5" w:rsidRDefault="00822D06" w:rsidP="00F27AC8">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 xml:space="preserve">(5) Změna č. 2 respektuje a doplňuje podmínky pro využití ploch s rozdílným způsobem využití v nezastavěném území. Stavby, zařízení a opatření (včetně veřejné technické infrastruktury v podobě výroben elektrické energie z obnovitelných zdrojů), které by mohly narušit krajinný ráz a přírodní hodnoty území jsou uvedeny jako nepřípustné. Vyloučení takových staveb, zařízení a jiných opatření je zdůvodněno veřejným zájmem ochrany krajinného rázu, estetické </w:t>
            </w:r>
            <w:r w:rsidR="001211B9" w:rsidRPr="00876AB5">
              <w:rPr>
                <w:rFonts w:ascii="Arial" w:hAnsi="Arial" w:cs="Arial"/>
                <w:sz w:val="18"/>
                <w:szCs w:val="18"/>
              </w:rPr>
              <w:br/>
            </w:r>
            <w:r w:rsidRPr="00876AB5">
              <w:rPr>
                <w:rFonts w:ascii="Arial" w:hAnsi="Arial" w:cs="Arial"/>
                <w:sz w:val="18"/>
                <w:szCs w:val="18"/>
              </w:rPr>
              <w:t>a ekologické kvality krajiny a přírodních hodnot řešeného území</w:t>
            </w:r>
            <w:r w:rsidR="001211B9" w:rsidRPr="00876AB5">
              <w:rPr>
                <w:rFonts w:ascii="Arial" w:hAnsi="Arial" w:cs="Arial"/>
                <w:sz w:val="18"/>
                <w:szCs w:val="18"/>
              </w:rPr>
              <w:t xml:space="preserve"> v chráněné krajinné oblasti Žďárské vrchy</w:t>
            </w:r>
            <w:r w:rsidRPr="00876AB5">
              <w:rPr>
                <w:rFonts w:ascii="Arial" w:hAnsi="Arial" w:cs="Arial"/>
                <w:sz w:val="18"/>
                <w:szCs w:val="18"/>
              </w:rPr>
              <w:t xml:space="preserve">. S ohledem na předvídatelnost rozhodování </w:t>
            </w:r>
            <w:r w:rsidR="001211B9" w:rsidRPr="00876AB5">
              <w:rPr>
                <w:rFonts w:ascii="Arial" w:hAnsi="Arial" w:cs="Arial"/>
                <w:sz w:val="18"/>
                <w:szCs w:val="18"/>
              </w:rPr>
              <w:br/>
            </w:r>
            <w:r w:rsidRPr="00876AB5">
              <w:rPr>
                <w:rFonts w:ascii="Arial" w:hAnsi="Arial" w:cs="Arial"/>
                <w:sz w:val="18"/>
                <w:szCs w:val="18"/>
              </w:rPr>
              <w:t>o změnách v území by pro záměry podobného měřítka, výrazu a významu měly být vymezeny příslušné plochy s rozdílným způsobem využití namísto jejich přípustného umisťování v rámci nezastavěného území – volné krajiny</w:t>
            </w:r>
            <w:r w:rsidR="001211B9" w:rsidRPr="00876AB5">
              <w:rPr>
                <w:rFonts w:ascii="Arial" w:hAnsi="Arial" w:cs="Arial"/>
                <w:sz w:val="18"/>
                <w:szCs w:val="18"/>
              </w:rPr>
              <w:t>.</w:t>
            </w:r>
          </w:p>
          <w:p w14:paraId="4D47D7FC" w14:textId="77777777" w:rsidR="00F27AC8" w:rsidRPr="00876AB5" w:rsidRDefault="00F27AC8" w:rsidP="00F27AC8">
            <w:pPr>
              <w:rPr>
                <w:rFonts w:ascii="Arial" w:hAnsi="Arial" w:cs="Arial"/>
                <w:sz w:val="18"/>
                <w:szCs w:val="18"/>
              </w:rPr>
            </w:pPr>
          </w:p>
          <w:p w14:paraId="2EB4D0DD" w14:textId="77777777" w:rsidR="00F43E8B" w:rsidRPr="00876AB5" w:rsidRDefault="00F43E8B" w:rsidP="00F43E8B">
            <w:pPr>
              <w:rPr>
                <w:rFonts w:ascii="Arial" w:hAnsi="Arial" w:cs="Arial"/>
                <w:sz w:val="18"/>
                <w:szCs w:val="18"/>
              </w:rPr>
            </w:pPr>
            <w:r w:rsidRPr="00876AB5">
              <w:rPr>
                <w:rFonts w:ascii="Arial" w:hAnsi="Arial" w:cs="Arial"/>
                <w:sz w:val="18"/>
                <w:szCs w:val="18"/>
              </w:rPr>
              <w:t xml:space="preserve">Změna č. 2 splňuje </w:t>
            </w:r>
            <w:r w:rsidRPr="00876AB5">
              <w:rPr>
                <w:rFonts w:ascii="Arial" w:hAnsi="Arial" w:cs="Arial"/>
                <w:b/>
                <w:sz w:val="18"/>
                <w:szCs w:val="18"/>
              </w:rPr>
              <w:t>úkoly územního plánování</w:t>
            </w:r>
            <w:r w:rsidRPr="00876AB5">
              <w:rPr>
                <w:rFonts w:ascii="Arial" w:hAnsi="Arial" w:cs="Arial"/>
                <w:sz w:val="18"/>
                <w:szCs w:val="18"/>
              </w:rPr>
              <w:t xml:space="preserve"> následovně:</w:t>
            </w:r>
          </w:p>
          <w:p w14:paraId="4C07F791" w14:textId="77777777" w:rsidR="001211B9" w:rsidRPr="00876AB5" w:rsidRDefault="001211B9" w:rsidP="001211B9">
            <w:pPr>
              <w:widowControl/>
              <w:autoSpaceDE/>
              <w:autoSpaceDN/>
              <w:ind w:left="283"/>
              <w:jc w:val="both"/>
              <w:rPr>
                <w:rFonts w:ascii="Arial" w:hAnsi="Arial" w:cs="Arial"/>
                <w:sz w:val="10"/>
                <w:szCs w:val="10"/>
              </w:rPr>
            </w:pPr>
          </w:p>
          <w:p w14:paraId="68B14386" w14:textId="765C3DCA" w:rsidR="001211B9" w:rsidRPr="00876AB5" w:rsidRDefault="001211B9" w:rsidP="001211B9">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 xml:space="preserve">(a) Změna č. 2 respektuje stávající hodnoty řešeného území, jejichž ochrana je zajištěna platnými právními předpisy, stávajícím územním plánem nebo jinými ochrannými režimy. Změnou č. 2 je doplněno vymezení památkové rezervace Krátká včetně  </w:t>
            </w:r>
            <w:r w:rsidRPr="00876AB5">
              <w:rPr>
                <w:rFonts w:ascii="Arial" w:eastAsiaTheme="minorHAnsi" w:hAnsi="Arial" w:cs="Arial"/>
                <w:sz w:val="18"/>
                <w:szCs w:val="18"/>
              </w:rPr>
              <w:t xml:space="preserve">podmínky neumisťovat stavby a jiné záměry, jejichž objemové řešení a materiálové provedení nerespektuje měřítko a jednotící prvky stávající zástavby nebo negativně ovlivňuje její vzhled, kompozici nebo estetické působení v okolí. </w:t>
            </w:r>
            <w:r w:rsidRPr="00876AB5">
              <w:rPr>
                <w:rFonts w:ascii="Arial" w:hAnsi="Arial" w:cs="Arial"/>
                <w:sz w:val="18"/>
                <w:szCs w:val="18"/>
              </w:rPr>
              <w:t>Ochrana hodnot řešeného území je zajištěna stanovením zásad pro jejich ochranu a pro rozhodování o změnách v těchto územích a vymezením ploch s rozdílným způsobem využití včetně aktualizace podmínek jejich využití. Předpoklady pro ochranu a rozvoj hodnot řešeného území jsou obecně vytvořeny v rámci podkapitoly 2.3. textové části.</w:t>
            </w:r>
          </w:p>
          <w:p w14:paraId="4619AD8A" w14:textId="77777777" w:rsidR="001211B9" w:rsidRPr="00876AB5" w:rsidRDefault="001211B9" w:rsidP="001211B9">
            <w:pPr>
              <w:widowControl/>
              <w:autoSpaceDE/>
              <w:autoSpaceDN/>
              <w:ind w:left="283"/>
              <w:jc w:val="both"/>
              <w:rPr>
                <w:rFonts w:ascii="Arial" w:hAnsi="Arial" w:cs="Arial"/>
                <w:sz w:val="10"/>
                <w:szCs w:val="10"/>
              </w:rPr>
            </w:pPr>
          </w:p>
          <w:p w14:paraId="6F9CCD1A" w14:textId="50F04497" w:rsidR="001211B9" w:rsidRPr="00876AB5" w:rsidRDefault="001211B9" w:rsidP="001211B9">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 xml:space="preserve">(b) Územní plán zajišťuje vyvážený rozvoj území stanovením koncepce rozvoje území, která obsahuje spektrum způsobů využívání území podporující sociální soudržnost obyvatel a hospodářský rozvoj a zároveň respektuje a </w:t>
            </w:r>
            <w:r w:rsidR="00463A5B" w:rsidRPr="00876AB5">
              <w:rPr>
                <w:rFonts w:ascii="Arial" w:hAnsi="Arial" w:cs="Arial"/>
                <w:sz w:val="18"/>
                <w:szCs w:val="18"/>
              </w:rPr>
              <w:t>chrání</w:t>
            </w:r>
            <w:r w:rsidRPr="00876AB5">
              <w:rPr>
                <w:rFonts w:ascii="Arial" w:hAnsi="Arial" w:cs="Arial"/>
                <w:sz w:val="18"/>
                <w:szCs w:val="18"/>
              </w:rPr>
              <w:t xml:space="preserve"> hodnoty řešeného území. Změna č. 2 základní koncepci rozvoje území respektuje </w:t>
            </w:r>
            <w:r w:rsidR="00463A5B" w:rsidRPr="00876AB5">
              <w:rPr>
                <w:rFonts w:ascii="Arial" w:hAnsi="Arial" w:cs="Arial"/>
                <w:sz w:val="18"/>
                <w:szCs w:val="18"/>
              </w:rPr>
              <w:br/>
            </w:r>
            <w:r w:rsidRPr="00876AB5">
              <w:rPr>
                <w:rFonts w:ascii="Arial" w:hAnsi="Arial" w:cs="Arial"/>
                <w:sz w:val="18"/>
                <w:szCs w:val="18"/>
              </w:rPr>
              <w:t>a aktualizuje ve smyslu zajištění jednoznačnosti a kontinuity výkladu podmínek stanovených územním plánem.</w:t>
            </w:r>
          </w:p>
          <w:p w14:paraId="3905416F" w14:textId="77777777" w:rsidR="001211B9" w:rsidRPr="00876AB5" w:rsidRDefault="001211B9" w:rsidP="001211B9">
            <w:pPr>
              <w:widowControl/>
              <w:autoSpaceDE/>
              <w:autoSpaceDN/>
              <w:ind w:left="283"/>
              <w:jc w:val="both"/>
              <w:rPr>
                <w:rFonts w:ascii="Arial" w:hAnsi="Arial" w:cs="Arial"/>
                <w:sz w:val="10"/>
                <w:szCs w:val="10"/>
              </w:rPr>
            </w:pPr>
          </w:p>
          <w:p w14:paraId="4F0D0879" w14:textId="4A3AC1FA" w:rsidR="001211B9" w:rsidRPr="00876AB5" w:rsidRDefault="001211B9" w:rsidP="001211B9">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(c) Změna č. 2 vyhodnocuje účelné využití zastavěného území a zastavitelných ploch a na základě tohoto vyhodnocení navrhuje další rozvoj řešeného území. Koncepce rozvoje území zohledňuje spektrum způsobů využití území a zároveň respektuje a chrání identifikované hodnoty řešeného území.</w:t>
            </w:r>
          </w:p>
          <w:p w14:paraId="507B0DF7" w14:textId="77777777" w:rsidR="001211B9" w:rsidRPr="00876AB5" w:rsidRDefault="001211B9" w:rsidP="001211B9">
            <w:pPr>
              <w:widowControl/>
              <w:autoSpaceDE/>
              <w:autoSpaceDN/>
              <w:ind w:left="283"/>
              <w:jc w:val="both"/>
              <w:rPr>
                <w:rFonts w:ascii="Arial" w:hAnsi="Arial" w:cs="Arial"/>
                <w:sz w:val="10"/>
                <w:szCs w:val="10"/>
              </w:rPr>
            </w:pPr>
          </w:p>
          <w:p w14:paraId="1B5EE468" w14:textId="447E72AE" w:rsidR="001211B9" w:rsidRPr="00876AB5" w:rsidRDefault="001211B9" w:rsidP="001211B9">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(d, e) Změna č. 2 respektuje a doplňuje stanovené zásady urbanistické kompozice. Změna č. 2 převádí územní plán do tzv. jednotného standardu územně plánovací dokumentace</w:t>
            </w:r>
            <w:r w:rsidR="009A19CB" w:rsidRPr="00876AB5">
              <w:rPr>
                <w:rFonts w:ascii="Arial" w:hAnsi="Arial" w:cs="Arial"/>
                <w:sz w:val="18"/>
                <w:szCs w:val="18"/>
              </w:rPr>
              <w:t>.</w:t>
            </w:r>
            <w:r w:rsidRPr="00876AB5">
              <w:rPr>
                <w:rFonts w:ascii="Arial" w:hAnsi="Arial" w:cs="Arial"/>
                <w:sz w:val="18"/>
                <w:szCs w:val="18"/>
              </w:rPr>
              <w:t xml:space="preserve"> </w:t>
            </w:r>
            <w:r w:rsidR="009A19CB" w:rsidRPr="00876AB5">
              <w:rPr>
                <w:rFonts w:ascii="Arial" w:hAnsi="Arial" w:cs="Arial"/>
                <w:sz w:val="18"/>
                <w:szCs w:val="18"/>
              </w:rPr>
              <w:t xml:space="preserve">Změnou č. 2 </w:t>
            </w:r>
            <w:r w:rsidRPr="00876AB5">
              <w:rPr>
                <w:rFonts w:ascii="Arial" w:hAnsi="Arial" w:cs="Arial"/>
                <w:sz w:val="18"/>
                <w:szCs w:val="18"/>
              </w:rPr>
              <w:t>tak</w:t>
            </w:r>
            <w:r w:rsidR="009A19CB" w:rsidRPr="00876AB5">
              <w:rPr>
                <w:rFonts w:ascii="Arial" w:hAnsi="Arial" w:cs="Arial"/>
                <w:sz w:val="18"/>
                <w:szCs w:val="18"/>
              </w:rPr>
              <w:t xml:space="preserve"> je</w:t>
            </w:r>
            <w:r w:rsidRPr="00876AB5">
              <w:rPr>
                <w:rFonts w:ascii="Arial" w:hAnsi="Arial" w:cs="Arial"/>
                <w:sz w:val="18"/>
                <w:szCs w:val="18"/>
              </w:rPr>
              <w:t xml:space="preserve"> aktualizováno vymezení ploch s rozdílným způsobem využití, avšak s maximálním přihlédnutím k řešení územního plánu. Tato dílčí změna je spojena také s</w:t>
            </w:r>
            <w:r w:rsidR="009A19CB" w:rsidRPr="00876AB5">
              <w:rPr>
                <w:rFonts w:ascii="Arial" w:hAnsi="Arial" w:cs="Arial"/>
                <w:sz w:val="18"/>
                <w:szCs w:val="18"/>
              </w:rPr>
              <w:t xml:space="preserve"> částečnou </w:t>
            </w:r>
            <w:r w:rsidRPr="00876AB5">
              <w:rPr>
                <w:rFonts w:ascii="Arial" w:hAnsi="Arial" w:cs="Arial"/>
                <w:sz w:val="18"/>
                <w:szCs w:val="18"/>
              </w:rPr>
              <w:t xml:space="preserve">aktualizací podmínek využití ploch s rozdílným způsobem využití, ke které bylo přistoupeno s ohledem na skutečný stav v území, jednoznačnost výkladu územně plánovací dokumentace </w:t>
            </w:r>
            <w:r w:rsidR="009A19CB" w:rsidRPr="00876AB5">
              <w:rPr>
                <w:rFonts w:ascii="Arial" w:hAnsi="Arial" w:cs="Arial"/>
                <w:sz w:val="18"/>
                <w:szCs w:val="18"/>
              </w:rPr>
              <w:br/>
            </w:r>
            <w:r w:rsidRPr="00876AB5">
              <w:rPr>
                <w:rFonts w:ascii="Arial" w:hAnsi="Arial" w:cs="Arial"/>
                <w:sz w:val="18"/>
                <w:szCs w:val="18"/>
              </w:rPr>
              <w:t>a předvídatelnost při rozhodování o změnách v území.</w:t>
            </w:r>
          </w:p>
          <w:p w14:paraId="6873F0C0" w14:textId="77777777" w:rsidR="009A19CB" w:rsidRPr="00876AB5" w:rsidRDefault="009A19CB" w:rsidP="009A19CB">
            <w:pPr>
              <w:widowControl/>
              <w:autoSpaceDE/>
              <w:autoSpaceDN/>
              <w:ind w:left="283"/>
              <w:jc w:val="both"/>
              <w:rPr>
                <w:rFonts w:ascii="Arial" w:hAnsi="Arial" w:cs="Arial"/>
                <w:sz w:val="10"/>
                <w:szCs w:val="10"/>
              </w:rPr>
            </w:pPr>
          </w:p>
          <w:p w14:paraId="6D990D7D" w14:textId="74AB7E33" w:rsidR="009A19CB" w:rsidRPr="00876AB5" w:rsidRDefault="009A19CB" w:rsidP="001211B9">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(f) Změna č. 2 nestanovuje pořadí provádění změn v území (etapizaci). Zastavitelné plochy jsou vymezeny v odpovídajícím rozsahu a v lokalitách, ve kterých může být výstavba koordinována i bez stanovení pořadí provádění změn v území.</w:t>
            </w:r>
          </w:p>
          <w:p w14:paraId="7E3EE9BA" w14:textId="77777777" w:rsidR="009A19CB" w:rsidRPr="00876AB5" w:rsidRDefault="009A19CB" w:rsidP="009A19CB">
            <w:pPr>
              <w:widowControl/>
              <w:autoSpaceDE/>
              <w:autoSpaceDN/>
              <w:ind w:left="283"/>
              <w:jc w:val="both"/>
              <w:rPr>
                <w:rFonts w:ascii="Arial" w:hAnsi="Arial" w:cs="Arial"/>
                <w:sz w:val="18"/>
                <w:szCs w:val="18"/>
              </w:rPr>
            </w:pPr>
          </w:p>
          <w:p w14:paraId="7367A796" w14:textId="77777777" w:rsidR="009A19CB" w:rsidRPr="00876AB5" w:rsidRDefault="009A19CB" w:rsidP="009A19CB">
            <w:pPr>
              <w:widowControl/>
              <w:autoSpaceDE/>
              <w:autoSpaceDN/>
              <w:ind w:left="283"/>
              <w:jc w:val="both"/>
              <w:rPr>
                <w:rFonts w:ascii="Arial" w:hAnsi="Arial" w:cs="Arial"/>
                <w:sz w:val="10"/>
                <w:szCs w:val="10"/>
              </w:rPr>
            </w:pPr>
          </w:p>
          <w:p w14:paraId="05B98821" w14:textId="4B81C2AE" w:rsidR="009A19CB" w:rsidRPr="00876AB5" w:rsidRDefault="009A19CB" w:rsidP="001211B9">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 xml:space="preserve">(g) </w:t>
            </w:r>
            <w:r w:rsidRPr="00876AB5">
              <w:rPr>
                <w:rFonts w:ascii="Arial" w:hAnsi="Arial" w:cs="Arial"/>
                <w:color w:val="000000"/>
                <w:sz w:val="18"/>
                <w:szCs w:val="18"/>
              </w:rPr>
              <w:t>Změna č. 2 respektuje</w:t>
            </w:r>
            <w:r w:rsidRPr="00876AB5">
              <w:rPr>
                <w:rFonts w:ascii="Arial" w:hAnsi="Arial" w:cs="Arial"/>
                <w:sz w:val="18"/>
                <w:szCs w:val="18"/>
              </w:rPr>
              <w:t xml:space="preserve"> podmínky pro zadržování a vsakování dešťových vod </w:t>
            </w:r>
            <w:r w:rsidRPr="00876AB5">
              <w:rPr>
                <w:rFonts w:ascii="Arial" w:hAnsi="Arial" w:cs="Arial"/>
                <w:sz w:val="18"/>
                <w:szCs w:val="18"/>
              </w:rPr>
              <w:br/>
              <w:t>v zastavěném území a v zastavitelných plochách (dešťové vody budou přednostně likvidovány zasakováním a využitím na vlastních pozemcích). V plochách s rozdílným způsobem využití nezastavěného území jsou přípustné nebo</w:t>
            </w:r>
            <w:r w:rsidR="00121088" w:rsidRPr="00876AB5">
              <w:rPr>
                <w:rFonts w:ascii="Arial" w:hAnsi="Arial" w:cs="Arial"/>
                <w:sz w:val="18"/>
                <w:szCs w:val="18"/>
              </w:rPr>
              <w:t>,</w:t>
            </w:r>
            <w:r w:rsidRPr="00876AB5">
              <w:rPr>
                <w:rFonts w:ascii="Arial" w:hAnsi="Arial" w:cs="Arial"/>
                <w:sz w:val="18"/>
                <w:szCs w:val="18"/>
              </w:rPr>
              <w:t xml:space="preserve"> </w:t>
            </w:r>
            <w:r w:rsidR="00121088" w:rsidRPr="00876AB5">
              <w:rPr>
                <w:rFonts w:ascii="Arial" w:hAnsi="Arial" w:cs="Arial"/>
                <w:sz w:val="18"/>
                <w:szCs w:val="18"/>
              </w:rPr>
              <w:br/>
            </w:r>
            <w:r w:rsidRPr="00876AB5">
              <w:rPr>
                <w:rFonts w:ascii="Arial" w:hAnsi="Arial" w:cs="Arial"/>
                <w:sz w:val="18"/>
                <w:szCs w:val="18"/>
              </w:rPr>
              <w:t>s ohledem na ochranné režimy krajiny</w:t>
            </w:r>
            <w:r w:rsidR="00121088" w:rsidRPr="00876AB5">
              <w:rPr>
                <w:rFonts w:ascii="Arial" w:hAnsi="Arial" w:cs="Arial"/>
                <w:sz w:val="18"/>
                <w:szCs w:val="18"/>
              </w:rPr>
              <w:t>,</w:t>
            </w:r>
            <w:r w:rsidRPr="00876AB5">
              <w:rPr>
                <w:rFonts w:ascii="Arial" w:hAnsi="Arial" w:cs="Arial"/>
                <w:sz w:val="18"/>
                <w:szCs w:val="18"/>
              </w:rPr>
              <w:t xml:space="preserve"> podmíněně přípustné stavby, zařízení </w:t>
            </w:r>
            <w:r w:rsidRPr="00876AB5">
              <w:rPr>
                <w:rFonts w:ascii="Arial" w:hAnsi="Arial" w:cs="Arial"/>
                <w:sz w:val="18"/>
                <w:szCs w:val="18"/>
              </w:rPr>
              <w:br/>
              <w:t>a opatření pro snižování nebezpečí ekologických a přírodních katastrof a pro odstraňování jejich důsledků, které slouží ke snižování ohrožení v území povodněmi a jinými přírodními katastrofami (vodní eroze půdy, větrná eroze apod.), zvyšování retenčních schopností území.</w:t>
            </w:r>
          </w:p>
          <w:p w14:paraId="0382C9BB" w14:textId="77777777" w:rsidR="00121088" w:rsidRPr="00876AB5" w:rsidRDefault="00121088" w:rsidP="00121088">
            <w:pPr>
              <w:widowControl/>
              <w:autoSpaceDE/>
              <w:autoSpaceDN/>
              <w:ind w:left="283"/>
              <w:jc w:val="both"/>
              <w:rPr>
                <w:rFonts w:ascii="Arial" w:hAnsi="Arial" w:cs="Arial"/>
                <w:sz w:val="10"/>
                <w:szCs w:val="10"/>
              </w:rPr>
            </w:pPr>
          </w:p>
          <w:p w14:paraId="6ADEF004" w14:textId="4F55C94C" w:rsidR="00121088" w:rsidRPr="00876AB5" w:rsidRDefault="00121088" w:rsidP="001211B9">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 xml:space="preserve">(h) Změna č. 2 zvyšuje předpoklady k odstraňování důsledků hospodářských změn v řešeném území aktualizací podmínek pro využití ploch s rozdílným způsobem využití v souladu </w:t>
            </w:r>
            <w:r w:rsidRPr="00876AB5">
              <w:rPr>
                <w:rFonts w:ascii="Arial" w:hAnsi="Arial" w:cs="Arial"/>
                <w:noProof/>
                <w:sz w:val="18"/>
                <w:szCs w:val="18"/>
              </w:rPr>
              <w:t>s aktuálním stavem v řešeném území, v souladu s platnou legislativou, metodickými pokyny a aktuální pořizovatelskou praxí.</w:t>
            </w:r>
          </w:p>
          <w:p w14:paraId="2F3B96ED" w14:textId="77777777" w:rsidR="00121088" w:rsidRPr="00876AB5" w:rsidRDefault="00121088" w:rsidP="00121088">
            <w:pPr>
              <w:widowControl/>
              <w:autoSpaceDE/>
              <w:autoSpaceDN/>
              <w:ind w:left="283"/>
              <w:jc w:val="both"/>
              <w:rPr>
                <w:rFonts w:ascii="Arial" w:hAnsi="Arial" w:cs="Arial"/>
                <w:sz w:val="10"/>
                <w:szCs w:val="10"/>
              </w:rPr>
            </w:pPr>
          </w:p>
          <w:p w14:paraId="223B8D24" w14:textId="5D0A160C" w:rsidR="00121088" w:rsidRPr="00876AB5" w:rsidRDefault="00121088" w:rsidP="001211B9">
            <w:pPr>
              <w:widowControl/>
              <w:numPr>
                <w:ilvl w:val="0"/>
                <w:numId w:val="279"/>
              </w:numPr>
              <w:autoSpaceDE/>
              <w:autoSpaceDN/>
              <w:ind w:left="283" w:hanging="283"/>
              <w:jc w:val="both"/>
              <w:rPr>
                <w:rFonts w:ascii="Arial" w:hAnsi="Arial" w:cs="Arial"/>
                <w:sz w:val="10"/>
                <w:szCs w:val="10"/>
              </w:rPr>
            </w:pPr>
            <w:r w:rsidRPr="00876AB5">
              <w:rPr>
                <w:rFonts w:ascii="Arial" w:eastAsia="Calibri" w:hAnsi="Arial" w:cs="Arial"/>
                <w:color w:val="000000"/>
                <w:sz w:val="18"/>
                <w:szCs w:val="18"/>
                <w:lang w:eastAsia="cs-CZ"/>
              </w:rPr>
              <w:t xml:space="preserve">(i) Změna č. 2 respektuje současnou sídelní strukturu a rozvíjí obytnou funkci sídla v rozsahu přiměřeném potenciálu řešeného území a v návaznosti na rozvoj veřejné infrastruktury. Změna č. 2 doplňuje zásady urbanistické kompozice </w:t>
            </w:r>
            <w:r w:rsidRPr="00876AB5">
              <w:rPr>
                <w:rFonts w:ascii="Arial" w:hAnsi="Arial" w:cs="Arial"/>
                <w:sz w:val="18"/>
                <w:szCs w:val="18"/>
              </w:rPr>
              <w:t>pro zajištění plynulého přechodu sídla do okolní krajiny.</w:t>
            </w:r>
            <w:r w:rsidRPr="00876AB5">
              <w:rPr>
                <w:rFonts w:ascii="Arial" w:eastAsia="Calibri" w:hAnsi="Arial" w:cs="Arial"/>
                <w:color w:val="000000"/>
                <w:sz w:val="18"/>
                <w:szCs w:val="18"/>
                <w:lang w:eastAsia="cs-CZ"/>
              </w:rPr>
              <w:t xml:space="preserve"> Změna č. 2 prověřuje účelné využití zastavěného území a zastavitelných ploch, vytváří tak podmínky pro stabilizaci sídelní struktury a vyvážený rozvoj návrhem zastavitelných ploch v přímé návaznosti na zastavěné území a v přímých urbanistických vazbách.</w:t>
            </w:r>
          </w:p>
          <w:p w14:paraId="6F2A4F28" w14:textId="77777777" w:rsidR="00121088" w:rsidRPr="00876AB5" w:rsidRDefault="00121088" w:rsidP="00121088">
            <w:pPr>
              <w:widowControl/>
              <w:autoSpaceDE/>
              <w:autoSpaceDN/>
              <w:ind w:left="283"/>
              <w:jc w:val="both"/>
              <w:rPr>
                <w:rFonts w:ascii="Arial" w:hAnsi="Arial" w:cs="Arial"/>
                <w:sz w:val="10"/>
                <w:szCs w:val="10"/>
              </w:rPr>
            </w:pPr>
          </w:p>
          <w:p w14:paraId="091C5D33" w14:textId="2A757D04" w:rsidR="00121088" w:rsidRPr="00876AB5" w:rsidRDefault="00121088" w:rsidP="001211B9">
            <w:pPr>
              <w:widowControl/>
              <w:numPr>
                <w:ilvl w:val="0"/>
                <w:numId w:val="279"/>
              </w:numPr>
              <w:autoSpaceDE/>
              <w:autoSpaceDN/>
              <w:ind w:left="283" w:hanging="283"/>
              <w:jc w:val="both"/>
              <w:rPr>
                <w:rFonts w:ascii="Arial" w:hAnsi="Arial" w:cs="Arial"/>
                <w:sz w:val="10"/>
                <w:szCs w:val="10"/>
              </w:rPr>
            </w:pPr>
            <w:r w:rsidRPr="00876AB5">
              <w:rPr>
                <w:rFonts w:ascii="Arial" w:eastAsia="Calibri" w:hAnsi="Arial" w:cs="Arial"/>
                <w:color w:val="000000"/>
                <w:sz w:val="18"/>
                <w:szCs w:val="18"/>
                <w:lang w:eastAsia="cs-CZ"/>
              </w:rPr>
              <w:t xml:space="preserve">(j) </w:t>
            </w:r>
            <w:r w:rsidRPr="00876AB5">
              <w:rPr>
                <w:rFonts w:ascii="Arial" w:eastAsiaTheme="minorHAnsi" w:hAnsi="Arial" w:cs="Arial"/>
                <w:sz w:val="18"/>
                <w:szCs w:val="18"/>
              </w:rPr>
              <w:t xml:space="preserve">Umisťování staveb a zařízení pro výrobu elektrické energie z obnovitelných zdrojů v zastavěném území nebo v zastavitelných plochách je nepřípustné </w:t>
            </w:r>
            <w:r w:rsidRPr="00876AB5">
              <w:rPr>
                <w:rFonts w:ascii="Arial" w:eastAsiaTheme="minorHAnsi" w:hAnsi="Arial" w:cs="Arial"/>
                <w:sz w:val="18"/>
                <w:szCs w:val="18"/>
              </w:rPr>
              <w:br/>
              <w:t>s výjimkou staveb a zařízení na konstrukcích staveb (fotovoltaické panely na střechách, fasádách apod.)</w:t>
            </w:r>
            <w:r w:rsidR="00606D21" w:rsidRPr="00876AB5">
              <w:rPr>
                <w:rFonts w:eastAsia="Microsoft Sans Serif"/>
                <w:b/>
                <w:bCs/>
                <w:sz w:val="24"/>
                <w:szCs w:val="24"/>
              </w:rPr>
              <w:t xml:space="preserve"> </w:t>
            </w:r>
            <w:r w:rsidR="00606D21" w:rsidRPr="00876AB5">
              <w:rPr>
                <w:rFonts w:ascii="Arial" w:eastAsiaTheme="minorHAnsi" w:hAnsi="Arial" w:cs="Arial"/>
                <w:sz w:val="18"/>
                <w:szCs w:val="18"/>
              </w:rPr>
              <w:t>s výjimkou památkové rezervace Krátká včetně jejího bezprostředního okolí a rovněž v případě nemovitých kulturních památek, kde by instalací fotovoltaických panelů došlo ke znehodnocení jejich vzhledu.</w:t>
            </w:r>
            <w:r w:rsidRPr="00876AB5">
              <w:rPr>
                <w:rFonts w:ascii="Arial" w:eastAsiaTheme="minorHAnsi" w:hAnsi="Arial" w:cs="Arial"/>
                <w:sz w:val="18"/>
                <w:szCs w:val="18"/>
              </w:rPr>
              <w:t xml:space="preserve"> Umisťování staveb a zařízení pro výrobu elektrické energie z obnovitelných zdrojů v nezastavěném území je nepřípustné z důvodu ochrany veřejného zájmu na zachování harmonicky vyvážené kulturní krajiny s významným zastoupením přirozených ekosystémů chráněné krajinné oblasti Žďárské vrchy. Územní plán připouští pouze malé vodní elektrárny (MVE)</w:t>
            </w:r>
            <w:r w:rsidR="00876AB5" w:rsidRPr="00876AB5">
              <w:rPr>
                <w:rFonts w:ascii="Arial" w:eastAsiaTheme="minorHAnsi" w:hAnsi="Arial" w:cs="Arial"/>
                <w:sz w:val="18"/>
                <w:szCs w:val="18"/>
              </w:rPr>
              <w:t xml:space="preserve"> </w:t>
            </w:r>
            <w:r w:rsidRPr="00876AB5">
              <w:rPr>
                <w:rFonts w:ascii="Arial" w:eastAsiaTheme="minorHAnsi" w:hAnsi="Arial" w:cs="Arial"/>
                <w:sz w:val="18"/>
                <w:szCs w:val="18"/>
              </w:rPr>
              <w:t>s instalovaným elektrickým výkonem do 10 MW v plochách vodních a vodních toků (WT) v zastavěném území.</w:t>
            </w:r>
          </w:p>
          <w:p w14:paraId="0FD70AF1" w14:textId="77777777" w:rsidR="00121088" w:rsidRPr="00876AB5" w:rsidRDefault="00121088" w:rsidP="00121088">
            <w:pPr>
              <w:widowControl/>
              <w:autoSpaceDE/>
              <w:autoSpaceDN/>
              <w:ind w:left="283"/>
              <w:jc w:val="both"/>
              <w:rPr>
                <w:rFonts w:ascii="Arial" w:hAnsi="Arial" w:cs="Arial"/>
                <w:sz w:val="10"/>
                <w:szCs w:val="10"/>
              </w:rPr>
            </w:pPr>
          </w:p>
          <w:p w14:paraId="6A77F262" w14:textId="3B4E6FD0" w:rsidR="00121088" w:rsidRPr="00876AB5" w:rsidRDefault="00121088" w:rsidP="001211B9">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(k) Změna č. 2 vytváří podmínky pro hospodárné vynakládání prostředků vyhodnocením účelného využití zastavěného území, aktualizací zastavitelných ploch a následným vymezením zastavitelných ploch v přímé návaznosti na zastavěné území a na veřejnou infrastrukturu.</w:t>
            </w:r>
          </w:p>
          <w:p w14:paraId="57E8053B" w14:textId="77777777" w:rsidR="00121088" w:rsidRPr="00876AB5" w:rsidRDefault="00121088" w:rsidP="00121088">
            <w:pPr>
              <w:ind w:left="781" w:hanging="360"/>
              <w:jc w:val="both"/>
              <w:rPr>
                <w:rFonts w:ascii="Arial" w:hAnsi="Arial" w:cs="Arial"/>
                <w:sz w:val="10"/>
                <w:szCs w:val="10"/>
              </w:rPr>
            </w:pPr>
          </w:p>
          <w:p w14:paraId="17677E69" w14:textId="7B1D7BAD" w:rsidR="00121088" w:rsidRPr="00876AB5" w:rsidRDefault="00121088" w:rsidP="00121088">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(l) Územní plán vytváří podmínky pro zajištění civilní ochrany zejména v oblasti zajištění přístupu integrovaného záchranného systému a ochrany evakuačních silničních tras. Bez požadavku na řešení.</w:t>
            </w:r>
          </w:p>
          <w:p w14:paraId="49947A7B" w14:textId="77777777" w:rsidR="00121088" w:rsidRPr="00876AB5" w:rsidRDefault="00121088" w:rsidP="00121088">
            <w:pPr>
              <w:widowControl/>
              <w:autoSpaceDE/>
              <w:autoSpaceDN/>
              <w:ind w:left="283"/>
              <w:jc w:val="both"/>
              <w:rPr>
                <w:rFonts w:ascii="Arial" w:hAnsi="Arial" w:cs="Arial"/>
                <w:sz w:val="10"/>
                <w:szCs w:val="10"/>
              </w:rPr>
            </w:pPr>
          </w:p>
          <w:p w14:paraId="1FD591FA" w14:textId="4963CE38" w:rsidR="00121088" w:rsidRPr="00876AB5" w:rsidRDefault="00121088" w:rsidP="00121088">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(m) Změna č. 2 nevymezuje plochy určené k asanačním, rekonstrukčním nebo rekultivačním zásahům.</w:t>
            </w:r>
          </w:p>
          <w:p w14:paraId="57C60AF9" w14:textId="77777777" w:rsidR="00121088" w:rsidRPr="00876AB5" w:rsidRDefault="00121088" w:rsidP="00121088">
            <w:pPr>
              <w:widowControl/>
              <w:autoSpaceDE/>
              <w:autoSpaceDN/>
              <w:ind w:left="283"/>
              <w:jc w:val="both"/>
              <w:rPr>
                <w:rFonts w:ascii="Arial" w:hAnsi="Arial" w:cs="Arial"/>
                <w:sz w:val="10"/>
                <w:szCs w:val="10"/>
              </w:rPr>
            </w:pPr>
          </w:p>
          <w:p w14:paraId="5048DFB7" w14:textId="080E5B87" w:rsidR="00121088" w:rsidRPr="00876AB5" w:rsidRDefault="00121088" w:rsidP="00121088">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 xml:space="preserve">(n) Změna č. 2 nestanovuje kompenzační opatření k vytváření podmínek pro ochranu území před negativními vlivy záměrů na území. Změna č. 2 respektuje </w:t>
            </w:r>
            <w:r w:rsidRPr="00876AB5">
              <w:rPr>
                <w:rFonts w:ascii="Arial" w:hAnsi="Arial" w:cs="Arial"/>
                <w:sz w:val="18"/>
                <w:szCs w:val="18"/>
              </w:rPr>
              <w:br/>
              <w:t>a doplňuje podmínky ploch s rozdílným způsobem využití nezastavěného území. Stavby, zařízení a opatření (včetně veřejné technické infrastruktury v podobě výroben elektrické energie z obnovitelných zdrojů), které by mohly narušit krajinný ráz, přírodní hodnoty území, estetickou a ekologickou kvalitu krajiny jsou uvedeny jako nepřípustné. Vyloučení takových staveb, zařízení a jiných opatření je odůvodněno veřejným zájmem ochrany krajinného rázu a přírodních hodnot řešeného území.</w:t>
            </w:r>
          </w:p>
          <w:p w14:paraId="6EE9C097" w14:textId="77777777" w:rsidR="00121088" w:rsidRPr="00876AB5" w:rsidRDefault="00121088" w:rsidP="00121088">
            <w:pPr>
              <w:widowControl/>
              <w:autoSpaceDE/>
              <w:autoSpaceDN/>
              <w:ind w:left="283"/>
              <w:jc w:val="both"/>
              <w:rPr>
                <w:rFonts w:ascii="Arial" w:hAnsi="Arial" w:cs="Arial"/>
                <w:sz w:val="10"/>
                <w:szCs w:val="10"/>
              </w:rPr>
            </w:pPr>
          </w:p>
          <w:p w14:paraId="76981F12" w14:textId="74F23455" w:rsidR="00121088" w:rsidRPr="00876AB5" w:rsidRDefault="00121088" w:rsidP="00121088">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 xml:space="preserve">(o) Změna č. 2 navrhuje pouze nezbytně nutné zábory zemědělského půdního fondu. Vyhodnocení záboru zemědělského půdního fondu je zpracováno v souladu </w:t>
            </w:r>
            <w:r w:rsidRPr="00876AB5">
              <w:rPr>
                <w:rFonts w:ascii="Arial" w:hAnsi="Arial" w:cs="Arial"/>
                <w:sz w:val="18"/>
                <w:szCs w:val="18"/>
              </w:rPr>
              <w:br/>
              <w:t>s § 4 a 5 odst. 1 zákona č. 334/1992 Sb., v platném znění (zákon o ochraně zemědělského půdního fondu). Změna č. 2 nenavrhuje zábor pozemků určených k plnění funkcí lesa (PUPFL).</w:t>
            </w:r>
          </w:p>
          <w:p w14:paraId="22C7C488" w14:textId="77777777" w:rsidR="00121088" w:rsidRPr="00876AB5" w:rsidRDefault="00121088" w:rsidP="00121088">
            <w:pPr>
              <w:ind w:left="781" w:hanging="360"/>
              <w:jc w:val="both"/>
              <w:rPr>
                <w:rFonts w:ascii="Arial" w:hAnsi="Arial" w:cs="Arial"/>
                <w:sz w:val="10"/>
                <w:szCs w:val="10"/>
              </w:rPr>
            </w:pPr>
          </w:p>
          <w:p w14:paraId="121CC898" w14:textId="0A4895CA" w:rsidR="00121088" w:rsidRPr="00876AB5" w:rsidRDefault="00121088" w:rsidP="00121088">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 xml:space="preserve">(p) Změna č. 2 zajišťuje vyvážený rozvoj území respektováním koncepce rozvoje území </w:t>
            </w:r>
            <w:r w:rsidR="00463A5B" w:rsidRPr="00876AB5">
              <w:rPr>
                <w:rFonts w:ascii="Arial" w:hAnsi="Arial" w:cs="Arial"/>
                <w:sz w:val="18"/>
                <w:szCs w:val="18"/>
              </w:rPr>
              <w:t>městyse</w:t>
            </w:r>
            <w:r w:rsidRPr="00876AB5">
              <w:rPr>
                <w:rFonts w:ascii="Arial" w:hAnsi="Arial" w:cs="Arial"/>
                <w:sz w:val="18"/>
                <w:szCs w:val="18"/>
              </w:rPr>
              <w:t xml:space="preserve">, která obsahuje spektrum způsobů využívání území, koordinuje poznatky z oborů architektury, urbanismu, územního plánování a ekologie </w:t>
            </w:r>
            <w:r w:rsidRPr="00876AB5">
              <w:rPr>
                <w:rFonts w:ascii="Arial" w:hAnsi="Arial" w:cs="Arial"/>
                <w:sz w:val="18"/>
                <w:szCs w:val="18"/>
              </w:rPr>
              <w:br/>
              <w:t>a památkové péče a zároveň ochraňuje identifikované hodnoty řešeného území.</w:t>
            </w:r>
          </w:p>
          <w:p w14:paraId="716910F6" w14:textId="77777777" w:rsidR="00121088" w:rsidRPr="00876AB5" w:rsidRDefault="00121088" w:rsidP="00121088">
            <w:pPr>
              <w:widowControl/>
              <w:autoSpaceDE/>
              <w:autoSpaceDN/>
              <w:ind w:left="283"/>
              <w:jc w:val="both"/>
              <w:rPr>
                <w:rFonts w:ascii="Arial" w:hAnsi="Arial" w:cs="Arial"/>
                <w:sz w:val="10"/>
                <w:szCs w:val="10"/>
              </w:rPr>
            </w:pPr>
          </w:p>
          <w:p w14:paraId="1DB9CCBD" w14:textId="3CA02AD2" w:rsidR="00121088" w:rsidRPr="00876AB5" w:rsidRDefault="00121088" w:rsidP="00121088">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Úkolem územního plánování je také posouzení vlivů územního plánu na udržitelný rozvoj území. Změna č. 2 je zpracována v souladu s principy a požadavky udržitelného rozvoje, vyhodnocení vlivů na udržitelný rozvoj území není požadováno a nezpracovává se.</w:t>
            </w:r>
          </w:p>
          <w:p w14:paraId="3FB2932D" w14:textId="77777777" w:rsidR="00F43E8B" w:rsidRPr="00876AB5" w:rsidRDefault="00F43E8B" w:rsidP="00F43E8B">
            <w:pPr>
              <w:rPr>
                <w:rFonts w:ascii="Arial" w:hAnsi="Arial" w:cs="Arial"/>
                <w:b/>
                <w:bCs/>
                <w:sz w:val="18"/>
                <w:szCs w:val="18"/>
              </w:rPr>
            </w:pPr>
          </w:p>
          <w:p w14:paraId="65C0F2F6" w14:textId="77777777" w:rsidR="00876AB5" w:rsidRPr="00876AB5" w:rsidRDefault="00876AB5" w:rsidP="00F43E8B">
            <w:pPr>
              <w:rPr>
                <w:rFonts w:ascii="Arial" w:hAnsi="Arial" w:cs="Arial"/>
                <w:b/>
                <w:bCs/>
                <w:sz w:val="18"/>
                <w:szCs w:val="18"/>
              </w:rPr>
            </w:pPr>
          </w:p>
        </w:tc>
      </w:tr>
      <w:tr w:rsidR="00F43E8B" w:rsidRPr="00876AB5" w14:paraId="06FCADAD" w14:textId="77777777" w:rsidTr="00067F2C">
        <w:tc>
          <w:tcPr>
            <w:tcW w:w="3005" w:type="dxa"/>
            <w:tcBorders>
              <w:right w:val="single" w:sz="4" w:space="0" w:color="auto"/>
            </w:tcBorders>
            <w:shd w:val="clear" w:color="auto" w:fill="auto"/>
          </w:tcPr>
          <w:p w14:paraId="47C5E2C1" w14:textId="77777777" w:rsidR="00F43E8B" w:rsidRPr="00876AB5" w:rsidRDefault="00F43E8B" w:rsidP="00F43E8B">
            <w:pPr>
              <w:shd w:val="clear" w:color="auto" w:fill="FFFF99"/>
              <w:ind w:left="426" w:hanging="426"/>
              <w:outlineLvl w:val="0"/>
              <w:rPr>
                <w:rFonts w:ascii="Arial" w:hAnsi="Arial" w:cs="Arial"/>
                <w:sz w:val="18"/>
                <w:szCs w:val="18"/>
              </w:rPr>
            </w:pPr>
            <w:r w:rsidRPr="00876AB5">
              <w:rPr>
                <w:rFonts w:ascii="Arial" w:hAnsi="Arial" w:cs="Arial"/>
              </w:rPr>
              <w:lastRenderedPageBreak/>
              <w:t>5.</w:t>
            </w:r>
            <w:r w:rsidRPr="00876AB5">
              <w:rPr>
                <w:rFonts w:ascii="Arial" w:hAnsi="Arial" w:cs="Arial"/>
                <w:sz w:val="18"/>
                <w:szCs w:val="18"/>
              </w:rPr>
              <w:tab/>
              <w:t xml:space="preserve">VYHODNOCENÍ SOULADU S POŽADAVKY STAVEBNÍHO ZÁKONA </w:t>
            </w:r>
            <w:r w:rsidRPr="00876AB5">
              <w:rPr>
                <w:rFonts w:ascii="Arial" w:hAnsi="Arial" w:cs="Arial"/>
                <w:sz w:val="18"/>
                <w:szCs w:val="18"/>
              </w:rPr>
              <w:br/>
              <w:t>A JEHO PROVÁDĚCÍCH PŘEDPISŮ</w:t>
            </w:r>
          </w:p>
        </w:tc>
        <w:tc>
          <w:tcPr>
            <w:tcW w:w="7060" w:type="dxa"/>
            <w:tcBorders>
              <w:left w:val="single" w:sz="4" w:space="0" w:color="auto"/>
            </w:tcBorders>
          </w:tcPr>
          <w:p w14:paraId="0D98E6C6" w14:textId="02EE2428" w:rsidR="00F43E8B" w:rsidRPr="00876AB5" w:rsidRDefault="00F43E8B" w:rsidP="00F43E8B">
            <w:pPr>
              <w:tabs>
                <w:tab w:val="left" w:pos="576"/>
                <w:tab w:val="left" w:pos="577"/>
              </w:tabs>
              <w:jc w:val="both"/>
              <w:rPr>
                <w:rFonts w:ascii="Arial" w:hAnsi="Arial"/>
                <w:sz w:val="18"/>
                <w:szCs w:val="18"/>
              </w:rPr>
            </w:pPr>
            <w:r w:rsidRPr="00876AB5">
              <w:rPr>
                <w:rFonts w:ascii="Helvetica" w:hAnsi="Helvetica" w:cs="Helvetica"/>
                <w:sz w:val="18"/>
                <w:szCs w:val="18"/>
              </w:rPr>
              <w:t>Změn</w:t>
            </w:r>
            <w:r w:rsidR="00121088" w:rsidRPr="00876AB5">
              <w:rPr>
                <w:rFonts w:ascii="Helvetica" w:hAnsi="Helvetica" w:cs="Helvetica"/>
                <w:sz w:val="18"/>
                <w:szCs w:val="18"/>
              </w:rPr>
              <w:t xml:space="preserve">a </w:t>
            </w:r>
            <w:r w:rsidRPr="00876AB5">
              <w:rPr>
                <w:rFonts w:ascii="Helvetica" w:hAnsi="Helvetica" w:cs="Helvetica"/>
                <w:sz w:val="18"/>
                <w:szCs w:val="18"/>
              </w:rPr>
              <w:t>č. 2 je</w:t>
            </w:r>
            <w:r w:rsidR="00121088" w:rsidRPr="00876AB5">
              <w:rPr>
                <w:rFonts w:ascii="Helvetica" w:hAnsi="Helvetica" w:cs="Helvetica"/>
                <w:sz w:val="18"/>
                <w:szCs w:val="18"/>
              </w:rPr>
              <w:t xml:space="preserve"> zpracována</w:t>
            </w:r>
            <w:r w:rsidRPr="00876AB5">
              <w:rPr>
                <w:rFonts w:ascii="Helvetica" w:hAnsi="Helvetica" w:cs="Helvetica"/>
                <w:sz w:val="18"/>
                <w:szCs w:val="18"/>
              </w:rPr>
              <w:t xml:space="preserve"> v souladu se </w:t>
            </w:r>
            <w:r w:rsidR="00121088" w:rsidRPr="00876AB5">
              <w:rPr>
                <w:rFonts w:ascii="Helvetica" w:hAnsi="Helvetica" w:cs="Helvetica"/>
                <w:sz w:val="18"/>
                <w:szCs w:val="18"/>
              </w:rPr>
              <w:t>stavebním zákonem a s jeho prováděcími vyhláškami</w:t>
            </w:r>
            <w:r w:rsidRPr="00876AB5">
              <w:rPr>
                <w:rFonts w:ascii="Helvetica" w:hAnsi="Helvetica" w:cs="Helvetica"/>
                <w:sz w:val="18"/>
                <w:szCs w:val="18"/>
              </w:rPr>
              <w:t xml:space="preserve">. </w:t>
            </w:r>
            <w:r w:rsidRPr="00876AB5">
              <w:rPr>
                <w:rFonts w:ascii="Arial" w:hAnsi="Arial"/>
                <w:sz w:val="18"/>
                <w:szCs w:val="18"/>
              </w:rPr>
              <w:t>Změnou č. 2 je aktualizováno zastavěné území k datu 3</w:t>
            </w:r>
            <w:r w:rsidR="00ED167A" w:rsidRPr="00876AB5">
              <w:rPr>
                <w:rFonts w:ascii="Arial" w:hAnsi="Arial"/>
                <w:sz w:val="18"/>
                <w:szCs w:val="18"/>
              </w:rPr>
              <w:t>1</w:t>
            </w:r>
            <w:r w:rsidRPr="00876AB5">
              <w:rPr>
                <w:rFonts w:ascii="Arial" w:hAnsi="Arial"/>
                <w:sz w:val="18"/>
                <w:szCs w:val="18"/>
              </w:rPr>
              <w:t>.</w:t>
            </w:r>
            <w:r w:rsidR="00BA43CA" w:rsidRPr="00876AB5">
              <w:rPr>
                <w:rFonts w:ascii="Arial" w:hAnsi="Arial"/>
                <w:sz w:val="18"/>
                <w:szCs w:val="18"/>
              </w:rPr>
              <w:t>5</w:t>
            </w:r>
            <w:r w:rsidRPr="00876AB5">
              <w:rPr>
                <w:rFonts w:ascii="Arial" w:hAnsi="Arial"/>
                <w:sz w:val="18"/>
                <w:szCs w:val="18"/>
              </w:rPr>
              <w:t>.202</w:t>
            </w:r>
            <w:r w:rsidR="00ED167A" w:rsidRPr="00876AB5">
              <w:rPr>
                <w:rFonts w:ascii="Arial" w:hAnsi="Arial"/>
                <w:sz w:val="18"/>
                <w:szCs w:val="18"/>
              </w:rPr>
              <w:t>4</w:t>
            </w:r>
            <w:r w:rsidRPr="00876AB5">
              <w:rPr>
                <w:rFonts w:ascii="Arial" w:hAnsi="Arial"/>
                <w:sz w:val="18"/>
                <w:szCs w:val="18"/>
              </w:rPr>
              <w:t xml:space="preserve">. V souladu s přílohou č. 7 k vyhlášce č. 500/2006 Sb. je opraven obsah a struktura textové části územního plánu. Změna č. 2 upravuje názvy jednotlivých kapitol </w:t>
            </w:r>
            <w:r w:rsidR="00ED167A" w:rsidRPr="00876AB5">
              <w:rPr>
                <w:rFonts w:ascii="Arial" w:hAnsi="Arial"/>
                <w:sz w:val="18"/>
                <w:szCs w:val="18"/>
              </w:rPr>
              <w:br/>
            </w:r>
            <w:r w:rsidRPr="00876AB5">
              <w:rPr>
                <w:rFonts w:ascii="Arial" w:hAnsi="Arial"/>
                <w:sz w:val="18"/>
                <w:szCs w:val="18"/>
              </w:rPr>
              <w:t xml:space="preserve">a v souladu se zněním vyhlášky ruší nadbytečné kapitoly (nejsou v souladu se zněním vyhlášky nebo jejich vymezení není účelné z důvodu absence deklarovaných jevů). </w:t>
            </w:r>
            <w:r w:rsidRPr="00876AB5">
              <w:rPr>
                <w:rFonts w:ascii="Arial" w:hAnsi="Arial" w:cs="Arial"/>
                <w:sz w:val="18"/>
                <w:szCs w:val="18"/>
              </w:rPr>
              <w:t xml:space="preserve">Soulad Změny č. 2 s požadavky </w:t>
            </w:r>
            <w:r w:rsidR="00ED167A" w:rsidRPr="00876AB5">
              <w:rPr>
                <w:rFonts w:ascii="Arial" w:hAnsi="Arial" w:cs="Arial"/>
                <w:b/>
                <w:sz w:val="18"/>
                <w:szCs w:val="18"/>
              </w:rPr>
              <w:t>stavebního zákona</w:t>
            </w:r>
            <w:r w:rsidRPr="00876AB5">
              <w:rPr>
                <w:rFonts w:ascii="Arial" w:hAnsi="Arial" w:cs="Arial"/>
                <w:sz w:val="18"/>
                <w:szCs w:val="18"/>
              </w:rPr>
              <w:t xml:space="preserve"> je zajištěn následovně:</w:t>
            </w:r>
          </w:p>
          <w:p w14:paraId="3DD9F98B" w14:textId="77777777" w:rsidR="00F43E8B" w:rsidRPr="00876AB5" w:rsidRDefault="00F43E8B" w:rsidP="00F43E8B">
            <w:pPr>
              <w:widowControl/>
              <w:autoSpaceDE/>
              <w:autoSpaceDN/>
              <w:adjustRightInd w:val="0"/>
              <w:ind w:left="283" w:right="2"/>
              <w:jc w:val="both"/>
              <w:rPr>
                <w:rFonts w:ascii="Arial" w:hAnsi="Arial" w:cs="Arial"/>
                <w:sz w:val="10"/>
                <w:szCs w:val="10"/>
              </w:rPr>
            </w:pPr>
          </w:p>
          <w:p w14:paraId="04E5DF7E" w14:textId="3D852A01" w:rsidR="00ED167A" w:rsidRPr="00876AB5" w:rsidRDefault="00ED167A" w:rsidP="00ED167A">
            <w:pPr>
              <w:widowControl/>
              <w:numPr>
                <w:ilvl w:val="0"/>
                <w:numId w:val="279"/>
              </w:numPr>
              <w:autoSpaceDE/>
              <w:autoSpaceDN/>
              <w:ind w:left="283" w:hanging="283"/>
              <w:jc w:val="both"/>
              <w:rPr>
                <w:rFonts w:ascii="Arial" w:hAnsi="Arial" w:cs="Arial"/>
                <w:sz w:val="10"/>
                <w:szCs w:val="10"/>
              </w:rPr>
            </w:pPr>
            <w:r w:rsidRPr="00876AB5">
              <w:rPr>
                <w:rFonts w:ascii="Arial" w:hAnsi="Arial" w:cs="Arial"/>
                <w:noProof/>
                <w:sz w:val="18"/>
                <w:szCs w:val="18"/>
              </w:rPr>
              <w:t>(§ 2) Základní terminologie Změny č. 2 (stavební pozemek, zastavěné území, nezastavěné území, plocha, koridor, zastavitelná plocha, plocha změn v krajině, plocha přestavby, plocha nadmístního významu, veřejná infrastruktura, veřejně prospěšná stavba, veřejně prospěšné opatření) vychází ze základních pojmů definovaných v § 2 odst. 1 tohoto zákona.</w:t>
            </w:r>
          </w:p>
          <w:p w14:paraId="0CA3B012" w14:textId="77777777" w:rsidR="00ED167A" w:rsidRPr="00876AB5" w:rsidRDefault="00ED167A" w:rsidP="00ED167A">
            <w:pPr>
              <w:widowControl/>
              <w:autoSpaceDE/>
              <w:autoSpaceDN/>
              <w:ind w:left="283"/>
              <w:jc w:val="both"/>
              <w:rPr>
                <w:rFonts w:ascii="Arial" w:hAnsi="Arial" w:cs="Arial"/>
                <w:sz w:val="10"/>
                <w:szCs w:val="10"/>
              </w:rPr>
            </w:pPr>
          </w:p>
          <w:p w14:paraId="56BEEF9D" w14:textId="0B814B07" w:rsidR="00ED167A" w:rsidRPr="00876AB5" w:rsidRDefault="00ED167A" w:rsidP="00ED167A">
            <w:pPr>
              <w:widowControl/>
              <w:numPr>
                <w:ilvl w:val="0"/>
                <w:numId w:val="279"/>
              </w:numPr>
              <w:autoSpaceDE/>
              <w:autoSpaceDN/>
              <w:ind w:left="283" w:hanging="283"/>
              <w:jc w:val="both"/>
              <w:rPr>
                <w:rFonts w:ascii="Arial" w:hAnsi="Arial" w:cs="Arial"/>
                <w:sz w:val="10"/>
                <w:szCs w:val="10"/>
              </w:rPr>
            </w:pPr>
            <w:r w:rsidRPr="00876AB5">
              <w:rPr>
                <w:rFonts w:ascii="Arial" w:hAnsi="Arial" w:cs="Arial"/>
                <w:noProof/>
                <w:sz w:val="18"/>
                <w:szCs w:val="18"/>
              </w:rPr>
              <w:t xml:space="preserve">(§ 18, 19) </w:t>
            </w:r>
            <w:r w:rsidRPr="00876AB5">
              <w:rPr>
                <w:rFonts w:ascii="Arial" w:hAnsi="Arial" w:cs="Arial"/>
                <w:sz w:val="18"/>
                <w:szCs w:val="18"/>
              </w:rPr>
              <w:t xml:space="preserve">Základní koncepční zásady rozvoje území </w:t>
            </w:r>
            <w:r w:rsidR="00463A5B" w:rsidRPr="00876AB5">
              <w:rPr>
                <w:rFonts w:ascii="Arial" w:hAnsi="Arial" w:cs="Arial"/>
                <w:sz w:val="18"/>
                <w:szCs w:val="18"/>
              </w:rPr>
              <w:t>městys</w:t>
            </w:r>
            <w:r w:rsidRPr="00876AB5">
              <w:rPr>
                <w:rFonts w:ascii="Arial" w:hAnsi="Arial" w:cs="Arial"/>
                <w:sz w:val="18"/>
                <w:szCs w:val="18"/>
              </w:rPr>
              <w:t xml:space="preserve">e definované ve výrokové části územního plánu vychází z cílů a úkolů územního plánování dle § 18 a 19 stavebního zákona. Na základě těchto cílů vytváří Změna č. 2 předpoklady pro </w:t>
            </w:r>
            <w:r w:rsidRPr="00876AB5">
              <w:rPr>
                <w:rFonts w:ascii="Arial" w:eastAsia="Calibri" w:hAnsi="Arial" w:cs="Arial"/>
                <w:sz w:val="18"/>
                <w:szCs w:val="18"/>
              </w:rPr>
              <w:t xml:space="preserve">zabezpečení souladu přírodních, civilizačních a kulturních hodnot v území </w:t>
            </w:r>
            <w:r w:rsidRPr="00876AB5">
              <w:rPr>
                <w:rFonts w:ascii="Arial" w:eastAsia="Calibri" w:hAnsi="Arial" w:cs="Arial"/>
                <w:sz w:val="18"/>
                <w:szCs w:val="18"/>
              </w:rPr>
              <w:br/>
              <w:t>a nenarušuje podmínky udržitelného rozvoje.</w:t>
            </w:r>
          </w:p>
          <w:p w14:paraId="2AA96A79" w14:textId="77777777" w:rsidR="00ED167A" w:rsidRPr="00876AB5" w:rsidRDefault="00ED167A" w:rsidP="00ED167A">
            <w:pPr>
              <w:widowControl/>
              <w:autoSpaceDE/>
              <w:autoSpaceDN/>
              <w:ind w:left="283"/>
              <w:jc w:val="both"/>
              <w:rPr>
                <w:rFonts w:ascii="Arial" w:hAnsi="Arial" w:cs="Arial"/>
                <w:sz w:val="10"/>
                <w:szCs w:val="10"/>
              </w:rPr>
            </w:pPr>
          </w:p>
          <w:p w14:paraId="5BBFCB45" w14:textId="2D82D9ED" w:rsidR="00ED167A" w:rsidRPr="00876AB5" w:rsidRDefault="00ED167A" w:rsidP="00ED167A">
            <w:pPr>
              <w:widowControl/>
              <w:numPr>
                <w:ilvl w:val="0"/>
                <w:numId w:val="279"/>
              </w:numPr>
              <w:autoSpaceDE/>
              <w:autoSpaceDN/>
              <w:ind w:left="283" w:hanging="283"/>
              <w:jc w:val="both"/>
              <w:rPr>
                <w:rFonts w:ascii="Arial" w:hAnsi="Arial" w:cs="Arial"/>
                <w:sz w:val="10"/>
                <w:szCs w:val="10"/>
              </w:rPr>
            </w:pPr>
            <w:r w:rsidRPr="00876AB5">
              <w:rPr>
                <w:rFonts w:ascii="Arial" w:eastAsia="Calibri" w:hAnsi="Arial" w:cs="Arial"/>
                <w:sz w:val="18"/>
                <w:szCs w:val="18"/>
              </w:rPr>
              <w:t xml:space="preserve">(§ 19a) Změna č. 2 respektuje základní koncepci rozvoje území městyse stanovenou územním plánem a </w:t>
            </w:r>
            <w:r w:rsidRPr="00876AB5">
              <w:rPr>
                <w:rFonts w:ascii="Arial" w:eastAsia="Calibri" w:hAnsi="Arial" w:cs="Arial"/>
                <w:color w:val="000000"/>
                <w:sz w:val="18"/>
                <w:szCs w:val="18"/>
                <w:lang w:eastAsia="cs-CZ"/>
              </w:rPr>
              <w:t xml:space="preserve">doplňuje zásady urbanistické kompozice </w:t>
            </w:r>
            <w:r w:rsidRPr="00876AB5">
              <w:rPr>
                <w:rFonts w:ascii="Arial" w:hAnsi="Arial" w:cs="Arial"/>
                <w:sz w:val="18"/>
                <w:szCs w:val="18"/>
              </w:rPr>
              <w:t>pro zajištění plynulého přechodu sídla do okolní krajiny.</w:t>
            </w:r>
          </w:p>
          <w:p w14:paraId="35026C02" w14:textId="77777777" w:rsidR="00ED167A" w:rsidRPr="00876AB5" w:rsidRDefault="00ED167A" w:rsidP="00ED167A">
            <w:pPr>
              <w:widowControl/>
              <w:autoSpaceDE/>
              <w:autoSpaceDN/>
              <w:ind w:left="283"/>
              <w:jc w:val="both"/>
              <w:rPr>
                <w:rFonts w:ascii="Arial" w:hAnsi="Arial" w:cs="Arial"/>
                <w:sz w:val="10"/>
                <w:szCs w:val="10"/>
              </w:rPr>
            </w:pPr>
          </w:p>
          <w:p w14:paraId="482AEE3B" w14:textId="7DC0D408" w:rsidR="00ED167A" w:rsidRPr="00876AB5" w:rsidRDefault="00ED167A" w:rsidP="00ED167A">
            <w:pPr>
              <w:widowControl/>
              <w:numPr>
                <w:ilvl w:val="0"/>
                <w:numId w:val="279"/>
              </w:numPr>
              <w:autoSpaceDE/>
              <w:autoSpaceDN/>
              <w:ind w:left="283" w:hanging="283"/>
              <w:jc w:val="both"/>
              <w:rPr>
                <w:rFonts w:ascii="Arial" w:hAnsi="Arial" w:cs="Arial"/>
                <w:sz w:val="10"/>
                <w:szCs w:val="10"/>
              </w:rPr>
            </w:pPr>
            <w:r w:rsidRPr="00876AB5">
              <w:rPr>
                <w:rFonts w:ascii="Arial" w:hAnsi="Arial" w:cs="Arial"/>
                <w:noProof/>
                <w:sz w:val="18"/>
                <w:szCs w:val="18"/>
              </w:rPr>
              <w:t>(§ 20a) Změna č. 2 je vyhotovena v elektronické verzi ve strojově čitelném formátu včetně prostorových dat ve vektorové formě. Změna č. 2 je zpracována v jednotném standardu dle vyhlášky č. 500/2006 Sb., v platném znění. V tomto smyslu jsou aktualizovány plochy s rozdílným způsobem využití stanovené územním plánem.</w:t>
            </w:r>
          </w:p>
          <w:p w14:paraId="0407C2BC" w14:textId="77777777" w:rsidR="00ED167A" w:rsidRPr="00876AB5" w:rsidRDefault="00ED167A" w:rsidP="00ED167A">
            <w:pPr>
              <w:widowControl/>
              <w:autoSpaceDE/>
              <w:autoSpaceDN/>
              <w:ind w:left="283"/>
              <w:jc w:val="both"/>
              <w:rPr>
                <w:rFonts w:ascii="Arial" w:hAnsi="Arial" w:cs="Arial"/>
                <w:sz w:val="10"/>
                <w:szCs w:val="10"/>
              </w:rPr>
            </w:pPr>
          </w:p>
          <w:p w14:paraId="7D4ACF0D" w14:textId="53AB354E" w:rsidR="00ED167A" w:rsidRPr="00876AB5" w:rsidRDefault="00ED167A" w:rsidP="00ED167A">
            <w:pPr>
              <w:widowControl/>
              <w:numPr>
                <w:ilvl w:val="0"/>
                <w:numId w:val="279"/>
              </w:numPr>
              <w:autoSpaceDE/>
              <w:autoSpaceDN/>
              <w:ind w:left="283" w:hanging="283"/>
              <w:jc w:val="both"/>
              <w:rPr>
                <w:rFonts w:ascii="Arial" w:hAnsi="Arial" w:cs="Arial"/>
                <w:sz w:val="10"/>
                <w:szCs w:val="10"/>
              </w:rPr>
            </w:pPr>
            <w:r w:rsidRPr="00876AB5">
              <w:rPr>
                <w:rFonts w:ascii="Arial" w:hAnsi="Arial" w:cs="Arial"/>
                <w:noProof/>
                <w:sz w:val="18"/>
                <w:szCs w:val="18"/>
              </w:rPr>
              <w:t>(§ 26) Podkladem pro zpracování Změny č. 2 byly Územně analytické podklady ORP Nové Město na Moravě ve znění 5. úplné aktualizace.</w:t>
            </w:r>
          </w:p>
          <w:p w14:paraId="4377F9E6" w14:textId="77777777" w:rsidR="00ED167A" w:rsidRPr="00876AB5" w:rsidRDefault="00ED167A" w:rsidP="00ED167A">
            <w:pPr>
              <w:widowControl/>
              <w:autoSpaceDE/>
              <w:autoSpaceDN/>
              <w:ind w:left="283"/>
              <w:jc w:val="both"/>
              <w:rPr>
                <w:rFonts w:ascii="Arial" w:hAnsi="Arial" w:cs="Arial"/>
                <w:sz w:val="10"/>
                <w:szCs w:val="10"/>
              </w:rPr>
            </w:pPr>
          </w:p>
          <w:p w14:paraId="6F740086" w14:textId="63D8567A" w:rsidR="00ED167A" w:rsidRPr="00876AB5" w:rsidRDefault="00ED167A" w:rsidP="00ED167A">
            <w:pPr>
              <w:widowControl/>
              <w:numPr>
                <w:ilvl w:val="0"/>
                <w:numId w:val="279"/>
              </w:numPr>
              <w:autoSpaceDE/>
              <w:autoSpaceDN/>
              <w:ind w:left="283" w:hanging="283"/>
              <w:jc w:val="both"/>
              <w:rPr>
                <w:rFonts w:ascii="Arial" w:hAnsi="Arial" w:cs="Arial"/>
                <w:sz w:val="10"/>
                <w:szCs w:val="10"/>
              </w:rPr>
            </w:pPr>
            <w:r w:rsidRPr="00876AB5">
              <w:rPr>
                <w:rFonts w:ascii="Arial" w:hAnsi="Arial" w:cs="Arial"/>
                <w:noProof/>
                <w:sz w:val="18"/>
                <w:szCs w:val="18"/>
              </w:rPr>
              <w:t xml:space="preserve">(§ 31 odst. 4) Změna č. 2 je zpracována v souladu s Úplným zněním </w:t>
            </w:r>
            <w:r w:rsidRPr="00876AB5">
              <w:rPr>
                <w:rFonts w:ascii="Arial" w:hAnsi="Arial" w:cs="Arial"/>
                <w:sz w:val="18"/>
                <w:szCs w:val="18"/>
              </w:rPr>
              <w:t>Politiky územního rozvoje České republiky po vydání Aktualizací č. 1, 2, 3, 4, 5, 6, 7.</w:t>
            </w:r>
            <w:r w:rsidRPr="00876AB5">
              <w:rPr>
                <w:rFonts w:ascii="Arial" w:hAnsi="Arial" w:cs="Arial"/>
                <w:noProof/>
                <w:sz w:val="18"/>
                <w:szCs w:val="18"/>
              </w:rPr>
              <w:t xml:space="preserve"> Soulad je vyhodnocen v</w:t>
            </w:r>
            <w:r w:rsidRPr="00876AB5">
              <w:rPr>
                <w:rFonts w:ascii="Arial" w:hAnsi="Arial" w:cs="Arial"/>
                <w:sz w:val="18"/>
                <w:szCs w:val="18"/>
              </w:rPr>
              <w:t xml:space="preserve"> podkapitole 3.1. textové části odůvodnění změny územního plánu.</w:t>
            </w:r>
          </w:p>
          <w:p w14:paraId="2E831204" w14:textId="77777777" w:rsidR="00ED167A" w:rsidRPr="00876AB5" w:rsidRDefault="00ED167A" w:rsidP="00ED167A">
            <w:pPr>
              <w:widowControl/>
              <w:autoSpaceDE/>
              <w:autoSpaceDN/>
              <w:ind w:left="283"/>
              <w:jc w:val="both"/>
              <w:rPr>
                <w:rFonts w:ascii="Arial" w:hAnsi="Arial" w:cs="Arial"/>
                <w:sz w:val="10"/>
                <w:szCs w:val="10"/>
              </w:rPr>
            </w:pPr>
          </w:p>
          <w:p w14:paraId="637000D8" w14:textId="3063CE85" w:rsidR="00ED167A" w:rsidRPr="00876AB5" w:rsidRDefault="00ED167A" w:rsidP="00ED167A">
            <w:pPr>
              <w:widowControl/>
              <w:numPr>
                <w:ilvl w:val="0"/>
                <w:numId w:val="279"/>
              </w:numPr>
              <w:autoSpaceDE/>
              <w:autoSpaceDN/>
              <w:ind w:left="283" w:hanging="283"/>
              <w:jc w:val="both"/>
              <w:rPr>
                <w:rFonts w:ascii="Arial" w:hAnsi="Arial" w:cs="Arial"/>
                <w:sz w:val="10"/>
                <w:szCs w:val="10"/>
              </w:rPr>
            </w:pPr>
            <w:r w:rsidRPr="00876AB5">
              <w:rPr>
                <w:rFonts w:ascii="Arial" w:hAnsi="Arial" w:cs="Arial"/>
                <w:noProof/>
                <w:sz w:val="18"/>
                <w:szCs w:val="18"/>
              </w:rPr>
              <w:t xml:space="preserve">(§ 36 odst. 5) Změna č. 2 je zpracována v souladu s Úplným zněním </w:t>
            </w:r>
            <w:r w:rsidRPr="00876AB5">
              <w:rPr>
                <w:rFonts w:ascii="Arial" w:hAnsi="Arial" w:cs="Arial"/>
                <w:sz w:val="18"/>
                <w:szCs w:val="18"/>
              </w:rPr>
              <w:t xml:space="preserve">Zásad územního rozvoje Kraje Vysočina po vydání Aktualizací č. 1, 2, 3, 4, 5, 6, 7, 8 </w:t>
            </w:r>
            <w:r w:rsidRPr="00876AB5">
              <w:rPr>
                <w:rFonts w:ascii="Arial" w:hAnsi="Arial" w:cs="Arial"/>
                <w:sz w:val="18"/>
                <w:szCs w:val="18"/>
              </w:rPr>
              <w:br/>
              <w:t>a</w:t>
            </w:r>
            <w:r w:rsidR="00F7065D" w:rsidRPr="00876AB5">
              <w:rPr>
                <w:rFonts w:ascii="Arial" w:hAnsi="Arial" w:cs="Arial"/>
                <w:color w:val="000000"/>
                <w:sz w:val="18"/>
                <w:szCs w:val="18"/>
              </w:rPr>
              <w:t xml:space="preserve"> po rozsudku Krajského soudu v Brně č.j. 64 A 1/2017-118 z 13. 4. 2017</w:t>
            </w:r>
            <w:r w:rsidRPr="00876AB5">
              <w:rPr>
                <w:rFonts w:ascii="Arial" w:hAnsi="Arial" w:cs="Arial"/>
                <w:sz w:val="18"/>
                <w:szCs w:val="18"/>
              </w:rPr>
              <w:t>.</w:t>
            </w:r>
            <w:r w:rsidRPr="00876AB5">
              <w:rPr>
                <w:rFonts w:ascii="Arial" w:hAnsi="Arial" w:cs="Arial"/>
                <w:noProof/>
                <w:sz w:val="18"/>
                <w:szCs w:val="18"/>
              </w:rPr>
              <w:t xml:space="preserve"> Soulad je vyhodnocen</w:t>
            </w:r>
            <w:r w:rsidR="00F7065D" w:rsidRPr="00876AB5">
              <w:rPr>
                <w:rFonts w:ascii="Arial" w:hAnsi="Arial" w:cs="Arial"/>
                <w:noProof/>
                <w:sz w:val="18"/>
                <w:szCs w:val="18"/>
              </w:rPr>
              <w:t xml:space="preserve"> </w:t>
            </w:r>
            <w:r w:rsidRPr="00876AB5">
              <w:rPr>
                <w:rFonts w:ascii="Arial" w:hAnsi="Arial" w:cs="Arial"/>
                <w:noProof/>
                <w:sz w:val="18"/>
                <w:szCs w:val="18"/>
              </w:rPr>
              <w:t>v</w:t>
            </w:r>
            <w:r w:rsidRPr="00876AB5">
              <w:rPr>
                <w:rFonts w:ascii="Arial" w:hAnsi="Arial" w:cs="Arial"/>
                <w:sz w:val="18"/>
                <w:szCs w:val="18"/>
              </w:rPr>
              <w:t xml:space="preserve"> podkapitole 3.2. textové části odůvodnění změny územního plánu.</w:t>
            </w:r>
          </w:p>
          <w:p w14:paraId="356F7240" w14:textId="77777777" w:rsidR="00F7065D" w:rsidRPr="00876AB5" w:rsidRDefault="00F7065D" w:rsidP="00F7065D">
            <w:pPr>
              <w:ind w:left="781" w:hanging="360"/>
              <w:jc w:val="both"/>
              <w:rPr>
                <w:rFonts w:ascii="Arial" w:hAnsi="Arial" w:cs="Arial"/>
                <w:sz w:val="10"/>
                <w:szCs w:val="10"/>
              </w:rPr>
            </w:pPr>
          </w:p>
          <w:p w14:paraId="30171736" w14:textId="3A131565" w:rsidR="00F7065D" w:rsidRPr="00876AB5" w:rsidRDefault="00F7065D" w:rsidP="00F7065D">
            <w:pPr>
              <w:widowControl/>
              <w:numPr>
                <w:ilvl w:val="0"/>
                <w:numId w:val="279"/>
              </w:numPr>
              <w:autoSpaceDE/>
              <w:autoSpaceDN/>
              <w:ind w:left="283" w:hanging="283"/>
              <w:jc w:val="both"/>
              <w:rPr>
                <w:rFonts w:ascii="Arial" w:hAnsi="Arial" w:cs="Arial"/>
                <w:sz w:val="10"/>
                <w:szCs w:val="10"/>
              </w:rPr>
            </w:pPr>
            <w:r w:rsidRPr="00876AB5">
              <w:rPr>
                <w:rFonts w:ascii="Arial" w:hAnsi="Arial" w:cs="Arial"/>
                <w:noProof/>
                <w:sz w:val="18"/>
                <w:szCs w:val="18"/>
              </w:rPr>
              <w:t xml:space="preserve">(§ 43 odst. 1) Změna č. 2 respektuje </w:t>
            </w:r>
            <w:r w:rsidRPr="00876AB5">
              <w:rPr>
                <w:rFonts w:ascii="Arial" w:hAnsi="Arial" w:cs="Arial"/>
                <w:sz w:val="18"/>
                <w:szCs w:val="18"/>
              </w:rPr>
              <w:t>základní koncepci rozvoje území městyse, ochrany jeho hodnot, jeho plošného a prostorového uspořádání v urbanistické koncepci, uspořádání krajiny a koncepci veřejné infrastruktury, aktualizuje zastavěné území, plochy a koridory, zastavitelné plochy, plochy změn v krajině, plochy vymezené pro veřejně prospěšné stavby a doplňuje podmínky pro využití těchto ploch.</w:t>
            </w:r>
          </w:p>
          <w:p w14:paraId="614FF705" w14:textId="77777777" w:rsidR="00F7065D" w:rsidRPr="00876AB5" w:rsidRDefault="00F7065D" w:rsidP="00F7065D">
            <w:pPr>
              <w:widowControl/>
              <w:autoSpaceDE/>
              <w:autoSpaceDN/>
              <w:jc w:val="both"/>
              <w:rPr>
                <w:rFonts w:ascii="Arial" w:hAnsi="Arial" w:cs="Arial"/>
                <w:sz w:val="10"/>
                <w:szCs w:val="10"/>
              </w:rPr>
            </w:pPr>
          </w:p>
          <w:p w14:paraId="3CC28107" w14:textId="0E7B0885" w:rsidR="00F7065D" w:rsidRPr="00876AB5" w:rsidRDefault="00F7065D" w:rsidP="00F7065D">
            <w:pPr>
              <w:widowControl/>
              <w:numPr>
                <w:ilvl w:val="0"/>
                <w:numId w:val="279"/>
              </w:numPr>
              <w:autoSpaceDE/>
              <w:autoSpaceDN/>
              <w:ind w:left="283" w:hanging="283"/>
              <w:jc w:val="both"/>
              <w:rPr>
                <w:rFonts w:ascii="Arial" w:hAnsi="Arial" w:cs="Arial"/>
                <w:sz w:val="10"/>
                <w:szCs w:val="10"/>
              </w:rPr>
            </w:pPr>
            <w:r w:rsidRPr="00876AB5">
              <w:rPr>
                <w:rFonts w:ascii="Arial" w:hAnsi="Arial" w:cs="Arial"/>
                <w:noProof/>
                <w:sz w:val="18"/>
                <w:szCs w:val="18"/>
              </w:rPr>
              <w:t>(§ 43 odst. 3) Změna č. 2 v podrobnosti</w:t>
            </w:r>
            <w:r w:rsidRPr="00876AB5">
              <w:rPr>
                <w:rFonts w:ascii="Arial" w:hAnsi="Arial" w:cs="Arial"/>
                <w:sz w:val="18"/>
                <w:szCs w:val="18"/>
              </w:rPr>
              <w:t xml:space="preserve"> řešeného území zpřesňuje a rozvíjí záměry z nadřazené územně plánovací dokumentace. Požadavky na umístění, uspořádání </w:t>
            </w:r>
            <w:r w:rsidRPr="00876AB5">
              <w:rPr>
                <w:rFonts w:ascii="Arial" w:hAnsi="Arial" w:cs="Arial"/>
                <w:sz w:val="18"/>
                <w:szCs w:val="18"/>
              </w:rPr>
              <w:br/>
              <w:t>a řešení staveb v území jsou stanoveny v podmínkách prostorového uspořádání ploch s rozdílným způsobem využití v podrobnosti územního plánu v podkapitole 6.2. textové části. Změna č. 2 nevymezuje části územního plánu s</w:t>
            </w:r>
            <w:r w:rsidR="006F68EB" w:rsidRPr="00876AB5">
              <w:rPr>
                <w:rFonts w:ascii="Arial" w:hAnsi="Arial" w:cs="Arial"/>
                <w:sz w:val="18"/>
                <w:szCs w:val="18"/>
              </w:rPr>
              <w:t> </w:t>
            </w:r>
            <w:r w:rsidRPr="00876AB5">
              <w:rPr>
                <w:rFonts w:ascii="Arial" w:hAnsi="Arial" w:cs="Arial"/>
                <w:sz w:val="18"/>
                <w:szCs w:val="18"/>
              </w:rPr>
              <w:t>prvky</w:t>
            </w:r>
            <w:r w:rsidR="006F68EB" w:rsidRPr="00876AB5">
              <w:rPr>
                <w:rFonts w:ascii="Arial" w:hAnsi="Arial" w:cs="Arial"/>
                <w:sz w:val="18"/>
                <w:szCs w:val="18"/>
              </w:rPr>
              <w:t xml:space="preserve"> </w:t>
            </w:r>
            <w:r w:rsidRPr="00876AB5">
              <w:rPr>
                <w:rFonts w:ascii="Arial" w:hAnsi="Arial" w:cs="Arial"/>
                <w:sz w:val="18"/>
                <w:szCs w:val="18"/>
              </w:rPr>
              <w:t>regulačního plánu.</w:t>
            </w:r>
          </w:p>
          <w:p w14:paraId="1B4D2E7F" w14:textId="77777777" w:rsidR="00F7065D" w:rsidRPr="00876AB5" w:rsidRDefault="00F7065D" w:rsidP="00F7065D">
            <w:pPr>
              <w:widowControl/>
              <w:autoSpaceDE/>
              <w:autoSpaceDN/>
              <w:ind w:left="283"/>
              <w:jc w:val="both"/>
              <w:rPr>
                <w:rFonts w:ascii="Arial" w:hAnsi="Arial" w:cs="Arial"/>
                <w:sz w:val="10"/>
                <w:szCs w:val="10"/>
              </w:rPr>
            </w:pPr>
          </w:p>
          <w:p w14:paraId="70ECE2BD" w14:textId="12767493" w:rsidR="00F7065D" w:rsidRPr="00876AB5" w:rsidRDefault="00F7065D" w:rsidP="00F7065D">
            <w:pPr>
              <w:widowControl/>
              <w:numPr>
                <w:ilvl w:val="0"/>
                <w:numId w:val="279"/>
              </w:numPr>
              <w:autoSpaceDE/>
              <w:autoSpaceDN/>
              <w:ind w:left="283" w:hanging="283"/>
              <w:jc w:val="both"/>
              <w:rPr>
                <w:rFonts w:ascii="Arial" w:hAnsi="Arial" w:cs="Arial"/>
                <w:sz w:val="18"/>
                <w:szCs w:val="18"/>
              </w:rPr>
            </w:pPr>
            <w:r w:rsidRPr="00876AB5">
              <w:rPr>
                <w:rFonts w:ascii="Arial" w:hAnsi="Arial" w:cs="Arial"/>
                <w:noProof/>
                <w:sz w:val="18"/>
                <w:szCs w:val="18"/>
              </w:rPr>
              <w:t xml:space="preserve">(§ 43 odst. 4) Změna č. 2 je zpracována pro celé správní území městyse Sněžné </w:t>
            </w:r>
            <w:r w:rsidRPr="00876AB5">
              <w:rPr>
                <w:rFonts w:ascii="Arial" w:hAnsi="Arial" w:cs="Arial"/>
                <w:sz w:val="18"/>
                <w:szCs w:val="18"/>
              </w:rPr>
              <w:t>(k.ú. Sněžné na Moravě, k.ú. Blatiny, k.ú. Krátká, k.ú. Podlesí u Sněžného, k.ú. Samotín, k.ú. Vříšť)</w:t>
            </w:r>
            <w:r w:rsidRPr="00876AB5">
              <w:rPr>
                <w:rFonts w:ascii="Arial" w:hAnsi="Arial" w:cs="Arial"/>
                <w:noProof/>
                <w:sz w:val="18"/>
                <w:szCs w:val="18"/>
              </w:rPr>
              <w:t xml:space="preserve"> v rozsahu měněných částí.</w:t>
            </w:r>
          </w:p>
          <w:p w14:paraId="12A59CFF" w14:textId="77777777" w:rsidR="00F7065D" w:rsidRPr="00876AB5" w:rsidRDefault="00F7065D" w:rsidP="00F7065D">
            <w:pPr>
              <w:widowControl/>
              <w:autoSpaceDE/>
              <w:autoSpaceDN/>
              <w:ind w:left="283"/>
              <w:jc w:val="both"/>
              <w:rPr>
                <w:rFonts w:ascii="Arial" w:hAnsi="Arial" w:cs="Arial"/>
                <w:sz w:val="10"/>
                <w:szCs w:val="10"/>
              </w:rPr>
            </w:pPr>
          </w:p>
          <w:p w14:paraId="24BAD02B" w14:textId="2C9BD8E7" w:rsidR="00F7065D" w:rsidRPr="00876AB5" w:rsidRDefault="00F7065D" w:rsidP="00F7065D">
            <w:pPr>
              <w:widowControl/>
              <w:numPr>
                <w:ilvl w:val="0"/>
                <w:numId w:val="279"/>
              </w:numPr>
              <w:autoSpaceDE/>
              <w:autoSpaceDN/>
              <w:ind w:left="283" w:hanging="283"/>
              <w:jc w:val="both"/>
              <w:rPr>
                <w:rFonts w:ascii="Arial" w:hAnsi="Arial" w:cs="Arial"/>
                <w:sz w:val="18"/>
                <w:szCs w:val="18"/>
              </w:rPr>
            </w:pPr>
            <w:r w:rsidRPr="00876AB5">
              <w:rPr>
                <w:rFonts w:ascii="Arial" w:hAnsi="Arial" w:cs="Arial"/>
                <w:noProof/>
                <w:sz w:val="18"/>
                <w:szCs w:val="18"/>
              </w:rPr>
              <w:t xml:space="preserve">(§ 50 odst. 1)  Vyhodnocení vlivů na udržitelný rozvoj území nebylo požadováno </w:t>
            </w:r>
            <w:r w:rsidRPr="00876AB5">
              <w:rPr>
                <w:rFonts w:ascii="Arial" w:hAnsi="Arial" w:cs="Arial"/>
                <w:noProof/>
                <w:sz w:val="18"/>
                <w:szCs w:val="18"/>
              </w:rPr>
              <w:br/>
              <w:t>a nezpracovává se.</w:t>
            </w:r>
          </w:p>
          <w:p w14:paraId="7DBCFF1C" w14:textId="77777777" w:rsidR="00F7065D" w:rsidRPr="00876AB5" w:rsidRDefault="00F7065D" w:rsidP="00F7065D">
            <w:pPr>
              <w:widowControl/>
              <w:autoSpaceDE/>
              <w:autoSpaceDN/>
              <w:ind w:left="283"/>
              <w:jc w:val="both"/>
              <w:rPr>
                <w:rFonts w:ascii="Arial" w:hAnsi="Arial" w:cs="Arial"/>
                <w:sz w:val="10"/>
                <w:szCs w:val="10"/>
              </w:rPr>
            </w:pPr>
          </w:p>
          <w:p w14:paraId="3DCFE3F4" w14:textId="3A2212BE" w:rsidR="00F7065D" w:rsidRPr="00876AB5" w:rsidRDefault="00F7065D" w:rsidP="00F7065D">
            <w:pPr>
              <w:widowControl/>
              <w:numPr>
                <w:ilvl w:val="0"/>
                <w:numId w:val="279"/>
              </w:numPr>
              <w:autoSpaceDE/>
              <w:autoSpaceDN/>
              <w:ind w:left="283" w:hanging="283"/>
              <w:jc w:val="both"/>
              <w:rPr>
                <w:rFonts w:ascii="Arial" w:hAnsi="Arial" w:cs="Arial"/>
                <w:sz w:val="18"/>
                <w:szCs w:val="18"/>
              </w:rPr>
            </w:pPr>
            <w:r w:rsidRPr="00876AB5">
              <w:rPr>
                <w:rFonts w:ascii="Arial" w:hAnsi="Arial" w:cs="Arial"/>
                <w:noProof/>
                <w:sz w:val="18"/>
                <w:szCs w:val="18"/>
              </w:rPr>
              <w:t>(§ 53 odst. 5) Součástí odůvodnění Změny č. 2 jsou kromě náležitostí vyplývajících ze správního řádu všechny náležitosti vyplývající z požadavků tohoto zákona (soulad s politikou územního rozvoje, s územně plánovací dokumentací vydanou krajem, s cíli a úkoly územního plánování, s požadavky zvláštních právních předpisů).</w:t>
            </w:r>
          </w:p>
          <w:p w14:paraId="5BE7300F" w14:textId="4C85B860" w:rsidR="00F7065D" w:rsidRPr="00876AB5" w:rsidRDefault="00F7065D" w:rsidP="00F7065D">
            <w:pPr>
              <w:widowControl/>
              <w:autoSpaceDE/>
              <w:autoSpaceDN/>
              <w:ind w:left="283"/>
              <w:jc w:val="both"/>
              <w:rPr>
                <w:rFonts w:ascii="Arial" w:hAnsi="Arial" w:cs="Arial"/>
                <w:sz w:val="10"/>
                <w:szCs w:val="10"/>
              </w:rPr>
            </w:pPr>
          </w:p>
          <w:p w14:paraId="2DD88F29" w14:textId="50C6C985" w:rsidR="00F7065D" w:rsidRPr="00876AB5" w:rsidRDefault="00F7065D" w:rsidP="00F7065D">
            <w:pPr>
              <w:widowControl/>
              <w:numPr>
                <w:ilvl w:val="0"/>
                <w:numId w:val="279"/>
              </w:numPr>
              <w:autoSpaceDE/>
              <w:autoSpaceDN/>
              <w:ind w:left="283" w:hanging="283"/>
              <w:jc w:val="both"/>
              <w:rPr>
                <w:rFonts w:ascii="Arial" w:hAnsi="Arial" w:cs="Arial"/>
                <w:sz w:val="18"/>
                <w:szCs w:val="18"/>
              </w:rPr>
            </w:pPr>
            <w:r w:rsidRPr="00876AB5">
              <w:rPr>
                <w:rFonts w:ascii="Arial" w:hAnsi="Arial" w:cs="Arial"/>
                <w:noProof/>
                <w:sz w:val="18"/>
                <w:szCs w:val="18"/>
              </w:rPr>
              <w:t xml:space="preserve">(§ 55a) Změna č. 2 je pořizována zkráceným postupem na základě rozhodnutí zastupitelstva </w:t>
            </w:r>
            <w:r w:rsidR="00463A5B" w:rsidRPr="00876AB5">
              <w:rPr>
                <w:rFonts w:ascii="Arial" w:hAnsi="Arial" w:cs="Arial"/>
                <w:noProof/>
                <w:sz w:val="18"/>
                <w:szCs w:val="18"/>
              </w:rPr>
              <w:t>městys</w:t>
            </w:r>
            <w:r w:rsidRPr="00876AB5">
              <w:rPr>
                <w:rFonts w:ascii="Arial" w:hAnsi="Arial" w:cs="Arial"/>
                <w:noProof/>
                <w:sz w:val="18"/>
                <w:szCs w:val="18"/>
              </w:rPr>
              <w:t>e o pořízení změny územního plánu a jejím obsahu.</w:t>
            </w:r>
          </w:p>
          <w:p w14:paraId="34D4FF04" w14:textId="77777777" w:rsidR="00F7065D" w:rsidRPr="00876AB5" w:rsidRDefault="00F7065D" w:rsidP="00F7065D">
            <w:pPr>
              <w:widowControl/>
              <w:autoSpaceDE/>
              <w:autoSpaceDN/>
              <w:ind w:left="283"/>
              <w:jc w:val="both"/>
              <w:rPr>
                <w:rFonts w:ascii="Arial" w:hAnsi="Arial" w:cs="Arial"/>
                <w:sz w:val="10"/>
                <w:szCs w:val="10"/>
              </w:rPr>
            </w:pPr>
          </w:p>
          <w:p w14:paraId="207EDA91" w14:textId="7222332F" w:rsidR="00F7065D" w:rsidRPr="00876AB5" w:rsidRDefault="00F7065D" w:rsidP="00F7065D">
            <w:pPr>
              <w:widowControl/>
              <w:numPr>
                <w:ilvl w:val="0"/>
                <w:numId w:val="279"/>
              </w:numPr>
              <w:autoSpaceDE/>
              <w:autoSpaceDN/>
              <w:ind w:left="283" w:hanging="283"/>
              <w:jc w:val="both"/>
              <w:rPr>
                <w:rFonts w:ascii="Arial" w:hAnsi="Arial" w:cs="Arial"/>
                <w:sz w:val="18"/>
                <w:szCs w:val="18"/>
              </w:rPr>
            </w:pPr>
            <w:r w:rsidRPr="00876AB5">
              <w:rPr>
                <w:rFonts w:ascii="Arial" w:hAnsi="Arial" w:cs="Arial"/>
                <w:noProof/>
                <w:sz w:val="18"/>
                <w:szCs w:val="18"/>
              </w:rPr>
              <w:t>(§ 58) Změna č. 2 aktualizuje zastavěné území k datu 31.</w:t>
            </w:r>
            <w:r w:rsidR="00BA43CA" w:rsidRPr="00876AB5">
              <w:rPr>
                <w:rFonts w:ascii="Arial" w:hAnsi="Arial" w:cs="Arial"/>
                <w:noProof/>
                <w:sz w:val="18"/>
                <w:szCs w:val="18"/>
              </w:rPr>
              <w:t>5</w:t>
            </w:r>
            <w:r w:rsidRPr="00876AB5">
              <w:rPr>
                <w:rFonts w:ascii="Arial" w:hAnsi="Arial" w:cs="Arial"/>
                <w:noProof/>
                <w:sz w:val="18"/>
                <w:szCs w:val="18"/>
              </w:rPr>
              <w:t>.2024</w:t>
            </w:r>
            <w:r w:rsidRPr="00876AB5">
              <w:rPr>
                <w:rFonts w:ascii="Arial" w:hAnsi="Arial" w:cs="Arial"/>
                <w:sz w:val="18"/>
                <w:szCs w:val="18"/>
              </w:rPr>
              <w:t>. Hranice zastavěného území tvoří čára vedená po hranici parcel, výjimečně ji tvoří spojnice lomových bodů stávajících bodů na těchto hranicích. Do zastavěného území jsou zahrnuty zastavěné stavební pozemky a pozemky s nimi související (změna z návrhu na stav), veřejná prostranství, stavební proluky a části pozemních komunikací, ze kterých jsou vjezdy na ostatní pozemky zastavěného území.</w:t>
            </w:r>
          </w:p>
          <w:p w14:paraId="1FC8162B" w14:textId="77777777" w:rsidR="00F7065D" w:rsidRPr="00876AB5" w:rsidRDefault="00F7065D" w:rsidP="00F7065D">
            <w:pPr>
              <w:widowControl/>
              <w:autoSpaceDE/>
              <w:autoSpaceDN/>
              <w:ind w:left="283"/>
              <w:jc w:val="both"/>
              <w:rPr>
                <w:rFonts w:ascii="Arial" w:hAnsi="Arial" w:cs="Arial"/>
                <w:sz w:val="10"/>
                <w:szCs w:val="10"/>
              </w:rPr>
            </w:pPr>
          </w:p>
          <w:p w14:paraId="500653AA" w14:textId="37C13955" w:rsidR="00872D50" w:rsidRPr="00876AB5" w:rsidRDefault="00872D50" w:rsidP="00872D50">
            <w:pPr>
              <w:widowControl/>
              <w:numPr>
                <w:ilvl w:val="0"/>
                <w:numId w:val="279"/>
              </w:numPr>
              <w:autoSpaceDE/>
              <w:autoSpaceDN/>
              <w:ind w:left="283" w:hanging="283"/>
              <w:jc w:val="both"/>
              <w:rPr>
                <w:rFonts w:ascii="Arial" w:hAnsi="Arial" w:cs="Arial"/>
                <w:sz w:val="18"/>
                <w:szCs w:val="18"/>
              </w:rPr>
            </w:pPr>
            <w:r w:rsidRPr="00876AB5">
              <w:rPr>
                <w:rFonts w:ascii="Arial" w:hAnsi="Arial" w:cs="Arial"/>
                <w:noProof/>
                <w:sz w:val="18"/>
                <w:szCs w:val="18"/>
              </w:rPr>
              <w:t xml:space="preserve">(§ 101) Územním plánem ani Změnou č. 2 nejsou vymezeny veřejné prospěšné stavby a veřejná prostranství, pro která lze uplatnit předkupní právo. </w:t>
            </w:r>
          </w:p>
          <w:p w14:paraId="2B659AD5" w14:textId="77777777" w:rsidR="00872D50" w:rsidRPr="00876AB5" w:rsidRDefault="00872D50" w:rsidP="00872D50">
            <w:pPr>
              <w:widowControl/>
              <w:autoSpaceDE/>
              <w:autoSpaceDN/>
              <w:ind w:left="283"/>
              <w:jc w:val="both"/>
              <w:rPr>
                <w:rFonts w:ascii="Arial" w:hAnsi="Arial" w:cs="Arial"/>
                <w:sz w:val="10"/>
                <w:szCs w:val="10"/>
              </w:rPr>
            </w:pPr>
          </w:p>
          <w:p w14:paraId="7D45C440" w14:textId="1F7794E5" w:rsidR="00872D50" w:rsidRPr="00876AB5" w:rsidRDefault="00872D50" w:rsidP="00872D50">
            <w:pPr>
              <w:widowControl/>
              <w:numPr>
                <w:ilvl w:val="0"/>
                <w:numId w:val="279"/>
              </w:numPr>
              <w:autoSpaceDE/>
              <w:autoSpaceDN/>
              <w:ind w:left="283" w:hanging="283"/>
              <w:jc w:val="both"/>
              <w:rPr>
                <w:rFonts w:ascii="Arial" w:hAnsi="Arial" w:cs="Arial"/>
                <w:sz w:val="18"/>
                <w:szCs w:val="18"/>
              </w:rPr>
            </w:pPr>
            <w:r w:rsidRPr="00876AB5">
              <w:rPr>
                <w:rFonts w:ascii="Arial" w:hAnsi="Arial" w:cs="Arial"/>
                <w:noProof/>
                <w:sz w:val="18"/>
                <w:szCs w:val="18"/>
              </w:rPr>
              <w:t xml:space="preserve">(§ 170) </w:t>
            </w:r>
            <w:r w:rsidRPr="00876AB5">
              <w:rPr>
                <w:rFonts w:ascii="Arial" w:hAnsi="Arial" w:cs="Arial"/>
                <w:sz w:val="18"/>
                <w:szCs w:val="18"/>
              </w:rPr>
              <w:t>Územní plán zajišťuje ochranu veřejných zájmů návrhem veřejně prospěšných staveb, které jsou Změnou č. 2 aktualizovány ve smyslu stavebního zákona v aktuálním znění. Zásady územního rozvoje Kraje Vysočina v aktuálním znění nevymezují v řešeném území veřejně prospěšné stavby, veřejně prospěšná opatření, stavby a opatření k zajišťování obrany a bezpečnosti státu a asanační území nadmístního významu, pro které lze práva k pozemkům a stavbám vyvlastnit. Regionální biocentrum RBC 310, 311 Milovské perníčky, Meandry Svratky, regionální biocentrum RBC 393 Devět Skal a regionální biokoridor RK 1369 RK 1397 – Lán již nejsou vymezovány jako veřejně prospěšná opatření s možností vyvlastnění.</w:t>
            </w:r>
          </w:p>
          <w:p w14:paraId="1F2B4EA1" w14:textId="77777777" w:rsidR="00F43E8B" w:rsidRPr="00876AB5" w:rsidRDefault="00F43E8B" w:rsidP="00F43E8B">
            <w:pPr>
              <w:ind w:left="34"/>
              <w:jc w:val="both"/>
              <w:outlineLvl w:val="0"/>
              <w:rPr>
                <w:rFonts w:ascii="Arial" w:hAnsi="Arial" w:cs="Arial"/>
                <w:noProof/>
                <w:sz w:val="18"/>
                <w:szCs w:val="18"/>
              </w:rPr>
            </w:pPr>
          </w:p>
          <w:p w14:paraId="5B743919" w14:textId="77777777" w:rsidR="00F43E8B" w:rsidRPr="00876AB5" w:rsidRDefault="00F43E8B" w:rsidP="00F43E8B">
            <w:pPr>
              <w:ind w:left="34"/>
              <w:jc w:val="both"/>
              <w:outlineLvl w:val="0"/>
              <w:rPr>
                <w:rFonts w:ascii="Arial" w:hAnsi="Arial" w:cs="Arial"/>
                <w:noProof/>
                <w:sz w:val="18"/>
                <w:szCs w:val="18"/>
              </w:rPr>
            </w:pPr>
            <w:r w:rsidRPr="00876AB5">
              <w:rPr>
                <w:rFonts w:ascii="Arial" w:hAnsi="Arial" w:cs="Arial"/>
                <w:noProof/>
                <w:sz w:val="18"/>
                <w:szCs w:val="18"/>
              </w:rPr>
              <w:t>Soulad Změny č. 2 s </w:t>
            </w:r>
            <w:r w:rsidRPr="00876AB5">
              <w:rPr>
                <w:rFonts w:ascii="Arial" w:hAnsi="Arial" w:cs="Arial"/>
                <w:b/>
                <w:noProof/>
                <w:sz w:val="18"/>
                <w:szCs w:val="18"/>
              </w:rPr>
              <w:t>vyhláškou č. 500/2006 Sb.,</w:t>
            </w:r>
            <w:r w:rsidRPr="00876AB5">
              <w:rPr>
                <w:rFonts w:ascii="Arial" w:hAnsi="Arial" w:cs="Arial"/>
                <w:bCs/>
                <w:noProof/>
                <w:sz w:val="18"/>
                <w:szCs w:val="18"/>
              </w:rPr>
              <w:t xml:space="preserve"> v platném znění, </w:t>
            </w:r>
            <w:r w:rsidRPr="00876AB5">
              <w:rPr>
                <w:rFonts w:ascii="Arial" w:hAnsi="Arial" w:cs="Arial"/>
                <w:noProof/>
                <w:sz w:val="18"/>
                <w:szCs w:val="18"/>
              </w:rPr>
              <w:t>je zajištěn následovně:</w:t>
            </w:r>
          </w:p>
          <w:p w14:paraId="6336D494" w14:textId="77777777" w:rsidR="00542349" w:rsidRPr="00876AB5" w:rsidRDefault="00542349" w:rsidP="00542349">
            <w:pPr>
              <w:widowControl/>
              <w:autoSpaceDE/>
              <w:autoSpaceDN/>
              <w:ind w:left="283"/>
              <w:jc w:val="both"/>
              <w:rPr>
                <w:rFonts w:ascii="Arial" w:hAnsi="Arial" w:cs="Arial"/>
                <w:sz w:val="10"/>
                <w:szCs w:val="10"/>
              </w:rPr>
            </w:pPr>
          </w:p>
          <w:p w14:paraId="49862CF3" w14:textId="528D7A8B" w:rsidR="00542349" w:rsidRPr="00876AB5" w:rsidRDefault="00542349" w:rsidP="00542349">
            <w:pPr>
              <w:widowControl/>
              <w:numPr>
                <w:ilvl w:val="0"/>
                <w:numId w:val="279"/>
              </w:numPr>
              <w:autoSpaceDE/>
              <w:autoSpaceDN/>
              <w:ind w:left="283" w:hanging="283"/>
              <w:jc w:val="both"/>
              <w:rPr>
                <w:rFonts w:ascii="Arial" w:hAnsi="Arial" w:cs="Arial"/>
                <w:sz w:val="18"/>
                <w:szCs w:val="18"/>
              </w:rPr>
            </w:pPr>
            <w:r w:rsidRPr="00876AB5">
              <w:rPr>
                <w:rFonts w:ascii="Arial" w:hAnsi="Arial" w:cs="Arial"/>
                <w:noProof/>
                <w:sz w:val="18"/>
                <w:szCs w:val="18"/>
              </w:rPr>
              <w:t xml:space="preserve">(§ 2) Součástí Změny č. 2 je výkres veřejně prospěšných staveb, opatření a asanací a koordinační výkres, který zahrnuje navržené řešení, současný stav a limity využití území. </w:t>
            </w:r>
            <w:r w:rsidRPr="00876AB5">
              <w:rPr>
                <w:rFonts w:ascii="Arial" w:hAnsi="Arial" w:cs="Arial"/>
                <w:sz w:val="18"/>
                <w:szCs w:val="18"/>
              </w:rPr>
              <w:t>Změna č. 2 doplňuje respektuje a doplňuje zásady urbanistické kompozice za účelem zachování obrazu sídel a stávajícího charakteru zástavby v chráněné krajinné oblasti Žďárské vrchy.</w:t>
            </w:r>
            <w:r w:rsidRPr="00876AB5">
              <w:rPr>
                <w:rFonts w:ascii="Arial" w:hAnsi="Arial" w:cs="Arial"/>
                <w:noProof/>
                <w:sz w:val="18"/>
                <w:szCs w:val="18"/>
              </w:rPr>
              <w:t xml:space="preserve"> </w:t>
            </w:r>
          </w:p>
          <w:p w14:paraId="4F862A58" w14:textId="77777777" w:rsidR="00542349" w:rsidRPr="00876AB5" w:rsidRDefault="00542349" w:rsidP="00542349">
            <w:pPr>
              <w:widowControl/>
              <w:autoSpaceDE/>
              <w:autoSpaceDN/>
              <w:ind w:left="283"/>
              <w:jc w:val="both"/>
              <w:rPr>
                <w:rFonts w:ascii="Arial" w:hAnsi="Arial" w:cs="Arial"/>
                <w:sz w:val="10"/>
                <w:szCs w:val="10"/>
              </w:rPr>
            </w:pPr>
          </w:p>
          <w:p w14:paraId="6BACB1AB" w14:textId="13A431DE" w:rsidR="00542349" w:rsidRPr="00876AB5" w:rsidRDefault="00542349" w:rsidP="00542349">
            <w:pPr>
              <w:widowControl/>
              <w:numPr>
                <w:ilvl w:val="0"/>
                <w:numId w:val="279"/>
              </w:numPr>
              <w:autoSpaceDE/>
              <w:autoSpaceDN/>
              <w:ind w:left="283" w:hanging="283"/>
              <w:jc w:val="both"/>
              <w:rPr>
                <w:rFonts w:ascii="Arial" w:hAnsi="Arial" w:cs="Arial"/>
                <w:sz w:val="18"/>
                <w:szCs w:val="18"/>
              </w:rPr>
            </w:pPr>
            <w:r w:rsidRPr="00876AB5">
              <w:rPr>
                <w:rFonts w:ascii="Arial" w:hAnsi="Arial" w:cs="Arial"/>
                <w:noProof/>
                <w:sz w:val="18"/>
                <w:szCs w:val="18"/>
              </w:rPr>
              <w:t>(§ 3 odst.1) Změna č. 2 je zpracována na podkladu katastrální mapy aktuální k datu vymezení zastavěného území Změnou č. 2 (31.</w:t>
            </w:r>
            <w:r w:rsidR="00BA43CA" w:rsidRPr="00876AB5">
              <w:rPr>
                <w:rFonts w:ascii="Arial" w:hAnsi="Arial" w:cs="Arial"/>
                <w:noProof/>
                <w:sz w:val="18"/>
                <w:szCs w:val="18"/>
              </w:rPr>
              <w:t>5</w:t>
            </w:r>
            <w:r w:rsidRPr="00876AB5">
              <w:rPr>
                <w:rFonts w:ascii="Arial" w:hAnsi="Arial" w:cs="Arial"/>
                <w:noProof/>
                <w:sz w:val="18"/>
                <w:szCs w:val="18"/>
              </w:rPr>
              <w:t>.2024).</w:t>
            </w:r>
          </w:p>
          <w:p w14:paraId="061733EA" w14:textId="77777777" w:rsidR="00542349" w:rsidRPr="00876AB5" w:rsidRDefault="00542349" w:rsidP="00542349">
            <w:pPr>
              <w:widowControl/>
              <w:autoSpaceDE/>
              <w:autoSpaceDN/>
              <w:ind w:left="283"/>
              <w:jc w:val="both"/>
              <w:rPr>
                <w:rFonts w:ascii="Arial" w:hAnsi="Arial" w:cs="Arial"/>
                <w:sz w:val="10"/>
                <w:szCs w:val="10"/>
              </w:rPr>
            </w:pPr>
          </w:p>
          <w:p w14:paraId="18200CA2" w14:textId="65768790" w:rsidR="00542349" w:rsidRPr="00876AB5" w:rsidRDefault="00542349" w:rsidP="00542349">
            <w:pPr>
              <w:widowControl/>
              <w:numPr>
                <w:ilvl w:val="0"/>
                <w:numId w:val="279"/>
              </w:numPr>
              <w:autoSpaceDE/>
              <w:autoSpaceDN/>
              <w:ind w:left="283" w:hanging="283"/>
              <w:jc w:val="both"/>
              <w:rPr>
                <w:rFonts w:ascii="Arial" w:hAnsi="Arial" w:cs="Arial"/>
                <w:sz w:val="18"/>
                <w:szCs w:val="18"/>
              </w:rPr>
            </w:pPr>
            <w:r w:rsidRPr="00876AB5">
              <w:rPr>
                <w:rFonts w:ascii="Arial" w:hAnsi="Arial" w:cs="Arial"/>
                <w:noProof/>
                <w:sz w:val="18"/>
                <w:szCs w:val="18"/>
              </w:rPr>
              <w:t xml:space="preserve">(§ 11 odst. 1) Podkladem pro zpracování Změny č. 2 byly Územně analytické podklady ORP Nové Město na Moravě ve znění 5. úplné aktualizace, průzkumy </w:t>
            </w:r>
            <w:r w:rsidRPr="00876AB5">
              <w:rPr>
                <w:rFonts w:ascii="Arial" w:hAnsi="Arial" w:cs="Arial"/>
                <w:noProof/>
                <w:sz w:val="18"/>
                <w:szCs w:val="18"/>
              </w:rPr>
              <w:br/>
              <w:t xml:space="preserve">a rozbory řešeného území a </w:t>
            </w:r>
            <w:r w:rsidRPr="00876AB5">
              <w:rPr>
                <w:rFonts w:ascii="Arial" w:eastAsia="Tahoma" w:hAnsi="Arial" w:cs="Arial"/>
                <w:sz w:val="18"/>
                <w:szCs w:val="18"/>
              </w:rPr>
              <w:t>pokyny pro zpracování návrhu Změny č. 2 Územního plánu Sněžné, které byly součástí Zprávy o uplatňování Územního plánu Sněžné za období 2009–2021</w:t>
            </w:r>
            <w:r w:rsidRPr="00876AB5">
              <w:rPr>
                <w:rFonts w:ascii="Arial" w:hAnsi="Arial" w:cs="Arial"/>
                <w:noProof/>
                <w:sz w:val="18"/>
                <w:szCs w:val="18"/>
              </w:rPr>
              <w:t>.</w:t>
            </w:r>
          </w:p>
          <w:p w14:paraId="605C1E66" w14:textId="77777777" w:rsidR="00542349" w:rsidRPr="00876AB5" w:rsidRDefault="00542349" w:rsidP="00542349">
            <w:pPr>
              <w:widowControl/>
              <w:autoSpaceDE/>
              <w:autoSpaceDN/>
              <w:ind w:left="283"/>
              <w:jc w:val="both"/>
              <w:rPr>
                <w:rFonts w:ascii="Arial" w:hAnsi="Arial" w:cs="Arial"/>
                <w:sz w:val="10"/>
                <w:szCs w:val="10"/>
              </w:rPr>
            </w:pPr>
          </w:p>
          <w:p w14:paraId="6EC580AA" w14:textId="458F1730" w:rsidR="00542349" w:rsidRPr="00876AB5" w:rsidRDefault="00542349" w:rsidP="00542349">
            <w:pPr>
              <w:widowControl/>
              <w:numPr>
                <w:ilvl w:val="0"/>
                <w:numId w:val="279"/>
              </w:numPr>
              <w:autoSpaceDE/>
              <w:autoSpaceDN/>
              <w:ind w:left="283" w:hanging="283"/>
              <w:jc w:val="both"/>
              <w:rPr>
                <w:rFonts w:ascii="Arial" w:hAnsi="Arial" w:cs="Arial"/>
                <w:sz w:val="18"/>
                <w:szCs w:val="18"/>
              </w:rPr>
            </w:pPr>
            <w:r w:rsidRPr="00876AB5">
              <w:rPr>
                <w:rFonts w:ascii="Arial" w:hAnsi="Arial" w:cs="Arial"/>
                <w:noProof/>
                <w:sz w:val="18"/>
                <w:szCs w:val="18"/>
              </w:rPr>
              <w:t>(§ 11 odst. 3) Změna č. 2 není zpracována ve variantách.</w:t>
            </w:r>
          </w:p>
          <w:p w14:paraId="732189A2" w14:textId="77777777" w:rsidR="00542349" w:rsidRPr="00876AB5" w:rsidRDefault="00542349" w:rsidP="00542349">
            <w:pPr>
              <w:widowControl/>
              <w:autoSpaceDE/>
              <w:autoSpaceDN/>
              <w:ind w:left="283"/>
              <w:jc w:val="both"/>
              <w:rPr>
                <w:rFonts w:ascii="Arial" w:hAnsi="Arial" w:cs="Arial"/>
                <w:sz w:val="10"/>
                <w:szCs w:val="10"/>
              </w:rPr>
            </w:pPr>
          </w:p>
          <w:p w14:paraId="2B56CD58" w14:textId="34C7D400" w:rsidR="00542349" w:rsidRPr="00876AB5" w:rsidRDefault="00542349" w:rsidP="00542349">
            <w:pPr>
              <w:widowControl/>
              <w:numPr>
                <w:ilvl w:val="0"/>
                <w:numId w:val="279"/>
              </w:numPr>
              <w:autoSpaceDE/>
              <w:autoSpaceDN/>
              <w:ind w:left="283" w:hanging="283"/>
              <w:jc w:val="both"/>
              <w:rPr>
                <w:rFonts w:ascii="Arial" w:hAnsi="Arial" w:cs="Arial"/>
                <w:sz w:val="18"/>
                <w:szCs w:val="18"/>
              </w:rPr>
            </w:pPr>
            <w:r w:rsidRPr="00876AB5">
              <w:rPr>
                <w:rFonts w:ascii="Arial" w:hAnsi="Arial" w:cs="Arial"/>
                <w:noProof/>
                <w:sz w:val="18"/>
                <w:szCs w:val="18"/>
              </w:rPr>
              <w:t>(§ 13 odst. 1) Změna č. 2 obsahuje</w:t>
            </w:r>
            <w:r w:rsidRPr="00876AB5">
              <w:rPr>
                <w:rFonts w:ascii="Arial" w:hAnsi="Arial" w:cs="Arial"/>
                <w:sz w:val="18"/>
                <w:szCs w:val="18"/>
              </w:rPr>
              <w:t xml:space="preserve"> textovou a grafickou část. Obsah Změny č. 2, včetně jeho odůvodnění, je v souladu s přílohou č. 7 k této vyhlášce. </w:t>
            </w:r>
            <w:r w:rsidRPr="00876AB5">
              <w:rPr>
                <w:rFonts w:ascii="Arial" w:hAnsi="Arial" w:cs="Arial"/>
                <w:noProof/>
                <w:sz w:val="18"/>
                <w:szCs w:val="18"/>
              </w:rPr>
              <w:t>Součástí odůvodnění Změny č. 2 jsou, kromě náležitostí vyplývajících ze správního řádu, všechny náležitosti vyplývající z požadavků stavebního zákona (soulad s politikou územního rozvoje, s územně plánovací dokumentací vydanou krajem, s cíli a úkoly územního plánování, s požadavky zvláštních právních předpisů).</w:t>
            </w:r>
          </w:p>
          <w:p w14:paraId="6445DDCC" w14:textId="77777777" w:rsidR="00941FD8" w:rsidRPr="00876AB5" w:rsidRDefault="00941FD8" w:rsidP="00941FD8">
            <w:pPr>
              <w:widowControl/>
              <w:autoSpaceDE/>
              <w:autoSpaceDN/>
              <w:ind w:left="283"/>
              <w:jc w:val="both"/>
              <w:rPr>
                <w:rFonts w:ascii="Arial" w:hAnsi="Arial" w:cs="Arial"/>
                <w:sz w:val="10"/>
                <w:szCs w:val="10"/>
              </w:rPr>
            </w:pPr>
          </w:p>
          <w:p w14:paraId="67658F5C" w14:textId="0CA15506" w:rsidR="00941FD8" w:rsidRPr="00876AB5" w:rsidRDefault="00941FD8" w:rsidP="00542349">
            <w:pPr>
              <w:widowControl/>
              <w:numPr>
                <w:ilvl w:val="0"/>
                <w:numId w:val="279"/>
              </w:numPr>
              <w:autoSpaceDE/>
              <w:autoSpaceDN/>
              <w:ind w:left="283" w:hanging="283"/>
              <w:jc w:val="both"/>
              <w:rPr>
                <w:rFonts w:ascii="Arial" w:hAnsi="Arial" w:cs="Arial"/>
                <w:sz w:val="18"/>
                <w:szCs w:val="18"/>
              </w:rPr>
            </w:pPr>
            <w:r w:rsidRPr="00876AB5">
              <w:rPr>
                <w:rFonts w:ascii="Arial" w:hAnsi="Arial" w:cs="Arial"/>
                <w:noProof/>
                <w:sz w:val="18"/>
                <w:szCs w:val="18"/>
              </w:rPr>
              <w:t>(§ 13 odst. 2) Výkresy</w:t>
            </w:r>
            <w:r w:rsidRPr="00876AB5">
              <w:rPr>
                <w:rFonts w:ascii="Arial" w:hAnsi="Arial" w:cs="Arial"/>
                <w:sz w:val="18"/>
                <w:szCs w:val="18"/>
              </w:rPr>
              <w:t xml:space="preserve"> Změny č. 2 jsou zpracovány v měřítku 1 : 5000. Výkres širších vztahů je zpracován v měřítku 1 : 25 000.</w:t>
            </w:r>
          </w:p>
          <w:p w14:paraId="64F453CE" w14:textId="77777777" w:rsidR="00941FD8" w:rsidRPr="00876AB5" w:rsidRDefault="00941FD8" w:rsidP="00941FD8">
            <w:pPr>
              <w:widowControl/>
              <w:autoSpaceDE/>
              <w:autoSpaceDN/>
              <w:ind w:left="283"/>
              <w:jc w:val="both"/>
              <w:rPr>
                <w:rFonts w:ascii="Arial" w:hAnsi="Arial" w:cs="Arial"/>
                <w:sz w:val="10"/>
                <w:szCs w:val="10"/>
              </w:rPr>
            </w:pPr>
          </w:p>
          <w:p w14:paraId="172F4A30" w14:textId="5FCF1494" w:rsidR="00941FD8" w:rsidRPr="00876AB5" w:rsidRDefault="00941FD8" w:rsidP="00542349">
            <w:pPr>
              <w:widowControl/>
              <w:numPr>
                <w:ilvl w:val="0"/>
                <w:numId w:val="279"/>
              </w:numPr>
              <w:autoSpaceDE/>
              <w:autoSpaceDN/>
              <w:ind w:left="283" w:hanging="283"/>
              <w:jc w:val="both"/>
              <w:rPr>
                <w:rFonts w:ascii="Arial" w:hAnsi="Arial" w:cs="Arial"/>
                <w:sz w:val="18"/>
                <w:szCs w:val="18"/>
              </w:rPr>
            </w:pPr>
            <w:r w:rsidRPr="00876AB5">
              <w:rPr>
                <w:rFonts w:ascii="Arial" w:hAnsi="Arial" w:cs="Arial"/>
                <w:noProof/>
                <w:sz w:val="18"/>
                <w:szCs w:val="18"/>
              </w:rPr>
              <w:t xml:space="preserve">(§ 14 odst. 1) Změna č. 2 </w:t>
            </w:r>
            <w:r w:rsidRPr="00876AB5">
              <w:rPr>
                <w:rFonts w:ascii="Arial" w:hAnsi="Arial" w:cs="Arial"/>
                <w:sz w:val="18"/>
                <w:szCs w:val="18"/>
              </w:rPr>
              <w:t xml:space="preserve">a úplné znění Územního plánu Sněžné po vydání Změny č. 2 </w:t>
            </w:r>
            <w:r w:rsidRPr="00876AB5">
              <w:rPr>
                <w:rFonts w:ascii="Arial" w:hAnsi="Arial" w:cs="Arial"/>
                <w:noProof/>
                <w:sz w:val="18"/>
                <w:szCs w:val="18"/>
              </w:rPr>
              <w:t>jsou</w:t>
            </w:r>
            <w:r w:rsidRPr="00876AB5">
              <w:rPr>
                <w:rFonts w:ascii="Arial" w:hAnsi="Arial" w:cs="Arial"/>
                <w:sz w:val="18"/>
                <w:szCs w:val="18"/>
              </w:rPr>
              <w:t xml:space="preserve"> opatřeny záznamem o účinnosti.</w:t>
            </w:r>
          </w:p>
          <w:p w14:paraId="7120F22E" w14:textId="77777777" w:rsidR="00941FD8" w:rsidRPr="00876AB5" w:rsidRDefault="00941FD8" w:rsidP="00941FD8">
            <w:pPr>
              <w:widowControl/>
              <w:autoSpaceDE/>
              <w:autoSpaceDN/>
              <w:ind w:left="283"/>
              <w:jc w:val="both"/>
              <w:rPr>
                <w:rFonts w:ascii="Arial" w:hAnsi="Arial" w:cs="Arial"/>
                <w:sz w:val="10"/>
                <w:szCs w:val="10"/>
              </w:rPr>
            </w:pPr>
          </w:p>
          <w:p w14:paraId="02CAE9D0" w14:textId="64D23E51" w:rsidR="00941FD8" w:rsidRPr="00876AB5" w:rsidRDefault="00941FD8" w:rsidP="00542349">
            <w:pPr>
              <w:widowControl/>
              <w:numPr>
                <w:ilvl w:val="0"/>
                <w:numId w:val="279"/>
              </w:numPr>
              <w:autoSpaceDE/>
              <w:autoSpaceDN/>
              <w:ind w:left="283" w:hanging="283"/>
              <w:jc w:val="both"/>
              <w:rPr>
                <w:rFonts w:ascii="Arial" w:hAnsi="Arial" w:cs="Arial"/>
                <w:sz w:val="18"/>
                <w:szCs w:val="18"/>
              </w:rPr>
            </w:pPr>
            <w:r w:rsidRPr="00876AB5">
              <w:rPr>
                <w:rFonts w:ascii="Arial" w:hAnsi="Arial" w:cs="Arial"/>
                <w:sz w:val="18"/>
                <w:szCs w:val="18"/>
              </w:rPr>
              <w:t xml:space="preserve">(§ 21b) Ze standardizovaných jevů jsou v územním plánu obsaženy: řešené území, zastavěné území, zastavitelné plochy, plochy změn v krajině, plochy s rozdílným způsobem využití, veřejně prospěšné stavby a územní systém ekologické stability. Stanovené požadavky na strukturu a grafické vyjádření standardizovaných jevů </w:t>
            </w:r>
            <w:r w:rsidRPr="00876AB5">
              <w:rPr>
                <w:rFonts w:ascii="Arial" w:hAnsi="Arial" w:cs="Arial"/>
                <w:sz w:val="18"/>
                <w:szCs w:val="18"/>
              </w:rPr>
              <w:br/>
              <w:t>a požadavky na uspořádání a označení složek a souborů a na výměnný formát předávaných dat územního plánu jsou respektovány dle příloh č. 19, 21, 22 a 23 této vyhlášky.</w:t>
            </w:r>
          </w:p>
          <w:p w14:paraId="3B77316E" w14:textId="77777777" w:rsidR="00542349" w:rsidRPr="00876AB5" w:rsidRDefault="00542349" w:rsidP="00542349">
            <w:pPr>
              <w:widowControl/>
              <w:autoSpaceDE/>
              <w:autoSpaceDN/>
              <w:ind w:left="283"/>
              <w:jc w:val="both"/>
              <w:rPr>
                <w:rFonts w:ascii="Arial" w:hAnsi="Arial" w:cs="Arial"/>
                <w:sz w:val="18"/>
                <w:szCs w:val="18"/>
              </w:rPr>
            </w:pPr>
          </w:p>
          <w:p w14:paraId="5EB8E186" w14:textId="77777777" w:rsidR="00F43E8B" w:rsidRPr="00876AB5" w:rsidRDefault="00F43E8B" w:rsidP="00F43E8B">
            <w:pPr>
              <w:ind w:left="34"/>
              <w:jc w:val="both"/>
              <w:outlineLvl w:val="0"/>
              <w:rPr>
                <w:rFonts w:ascii="Arial" w:hAnsi="Arial" w:cs="Arial"/>
                <w:noProof/>
                <w:sz w:val="18"/>
                <w:szCs w:val="18"/>
              </w:rPr>
            </w:pPr>
            <w:r w:rsidRPr="00876AB5">
              <w:rPr>
                <w:rFonts w:ascii="Arial" w:hAnsi="Arial" w:cs="Arial"/>
                <w:noProof/>
                <w:sz w:val="18"/>
                <w:szCs w:val="18"/>
              </w:rPr>
              <w:t>Soulad Změny č. 2 s </w:t>
            </w:r>
            <w:r w:rsidRPr="00876AB5">
              <w:rPr>
                <w:rFonts w:ascii="Arial" w:hAnsi="Arial" w:cs="Arial"/>
                <w:b/>
                <w:noProof/>
                <w:sz w:val="18"/>
                <w:szCs w:val="18"/>
              </w:rPr>
              <w:t>vyhláškou č. 501/2006 Sb</w:t>
            </w:r>
            <w:r w:rsidRPr="00876AB5">
              <w:rPr>
                <w:rFonts w:ascii="Arial" w:hAnsi="Arial" w:cs="Arial"/>
                <w:noProof/>
                <w:sz w:val="18"/>
                <w:szCs w:val="18"/>
              </w:rPr>
              <w:t>., v platném znění, je zajištěn následovně:</w:t>
            </w:r>
          </w:p>
          <w:p w14:paraId="7252E780" w14:textId="77777777" w:rsidR="00941FD8" w:rsidRPr="00876AB5" w:rsidRDefault="00941FD8" w:rsidP="00941FD8">
            <w:pPr>
              <w:widowControl/>
              <w:autoSpaceDE/>
              <w:autoSpaceDN/>
              <w:ind w:left="283"/>
              <w:jc w:val="both"/>
              <w:rPr>
                <w:rFonts w:ascii="Arial" w:hAnsi="Arial" w:cs="Arial"/>
                <w:sz w:val="10"/>
                <w:szCs w:val="10"/>
              </w:rPr>
            </w:pPr>
          </w:p>
          <w:p w14:paraId="0C3DCC5A" w14:textId="4AC790BA" w:rsidR="00941FD8" w:rsidRPr="00876AB5" w:rsidRDefault="00941FD8" w:rsidP="00941FD8">
            <w:pPr>
              <w:widowControl/>
              <w:numPr>
                <w:ilvl w:val="0"/>
                <w:numId w:val="279"/>
              </w:numPr>
              <w:autoSpaceDE/>
              <w:autoSpaceDN/>
              <w:ind w:left="283" w:hanging="283"/>
              <w:jc w:val="both"/>
              <w:rPr>
                <w:rFonts w:ascii="Arial" w:hAnsi="Arial" w:cs="Arial"/>
                <w:sz w:val="18"/>
                <w:szCs w:val="18"/>
              </w:rPr>
            </w:pPr>
            <w:r w:rsidRPr="00876AB5">
              <w:rPr>
                <w:rFonts w:ascii="Arial" w:hAnsi="Arial" w:cs="Arial"/>
                <w:noProof/>
                <w:sz w:val="18"/>
                <w:szCs w:val="18"/>
              </w:rPr>
              <w:t>(§ 3) Změna č. 2 vymezuje  nové zastavitelné plochy a aktualizuje zastavitelné plochy vymezené územním plánem. V souvislosti s převodem územního plánu do tzv. jednotného standardu územně plánovací dokumentace aktualizuje Změna č. 2 vymezení ploch s rozdílným způsobem využití, které jsou dále členěny s ohledem na specifické podmínky a charakter území.</w:t>
            </w:r>
            <w:r w:rsidRPr="00876AB5">
              <w:rPr>
                <w:rFonts w:ascii="Arial" w:hAnsi="Arial" w:cs="Arial"/>
                <w:sz w:val="18"/>
                <w:szCs w:val="18"/>
              </w:rPr>
              <w:t xml:space="preserve"> </w:t>
            </w:r>
          </w:p>
          <w:p w14:paraId="69C0F0F8" w14:textId="77777777" w:rsidR="00941FD8" w:rsidRPr="00876AB5" w:rsidRDefault="00941FD8" w:rsidP="00941FD8">
            <w:pPr>
              <w:widowControl/>
              <w:autoSpaceDE/>
              <w:autoSpaceDN/>
              <w:ind w:left="283"/>
              <w:jc w:val="both"/>
              <w:rPr>
                <w:rFonts w:ascii="Arial" w:hAnsi="Arial" w:cs="Arial"/>
                <w:sz w:val="10"/>
                <w:szCs w:val="10"/>
              </w:rPr>
            </w:pPr>
          </w:p>
          <w:p w14:paraId="49391FD1" w14:textId="3B550F43" w:rsidR="00941FD8" w:rsidRPr="00876AB5" w:rsidRDefault="00AB1723" w:rsidP="00941FD8">
            <w:pPr>
              <w:widowControl/>
              <w:numPr>
                <w:ilvl w:val="0"/>
                <w:numId w:val="279"/>
              </w:numPr>
              <w:autoSpaceDE/>
              <w:autoSpaceDN/>
              <w:ind w:left="283" w:hanging="283"/>
              <w:jc w:val="both"/>
              <w:rPr>
                <w:rFonts w:ascii="Arial" w:hAnsi="Arial" w:cs="Arial"/>
                <w:sz w:val="18"/>
                <w:szCs w:val="18"/>
              </w:rPr>
            </w:pPr>
            <w:r w:rsidRPr="00876AB5">
              <w:rPr>
                <w:rFonts w:ascii="Arial" w:hAnsi="Arial" w:cs="Arial"/>
                <w:noProof/>
                <w:sz w:val="18"/>
                <w:szCs w:val="18"/>
              </w:rPr>
              <w:t>(§ 4–19) Změna č. 2 aktualizuje vymezení ploch s rozdílným způsobem využití dle této vyhlášky (plochy bydlení, plochy rekreace, plochy občanského vybavení, plochy smíšené obytné, plochy dopravní infrastruktury, plochy technické infrastruktury, plochy výroby a skladování, plochy veřejných prostranství, plochy zeleně, plochy vodní a vodohospodářské, plochy zemědělské, plochy lesní, plochy přírodní, plochy smíšené nezastavěného území) a dle</w:t>
            </w:r>
            <w:r w:rsidRPr="00876AB5">
              <w:rPr>
                <w:rFonts w:ascii="Arial" w:hAnsi="Arial" w:cs="Arial"/>
                <w:sz w:val="18"/>
                <w:szCs w:val="18"/>
              </w:rPr>
              <w:t xml:space="preserve"> jednotného standardu územně plánovací dokumentace v aktuálním znění</w:t>
            </w:r>
            <w:r w:rsidRPr="00876AB5">
              <w:rPr>
                <w:rFonts w:ascii="Arial" w:hAnsi="Arial" w:cs="Arial"/>
                <w:noProof/>
                <w:sz w:val="18"/>
                <w:szCs w:val="18"/>
              </w:rPr>
              <w:t>.</w:t>
            </w:r>
          </w:p>
          <w:p w14:paraId="18AF3897" w14:textId="77777777" w:rsidR="003E0B13" w:rsidRPr="00876AB5" w:rsidRDefault="003E0B13" w:rsidP="00AB1723">
            <w:pPr>
              <w:widowControl/>
              <w:autoSpaceDE/>
              <w:autoSpaceDN/>
              <w:ind w:left="283"/>
              <w:jc w:val="both"/>
              <w:rPr>
                <w:rFonts w:ascii="Arial" w:hAnsi="Arial" w:cs="Arial"/>
                <w:sz w:val="10"/>
                <w:szCs w:val="10"/>
              </w:rPr>
            </w:pPr>
          </w:p>
          <w:p w14:paraId="3DD09BFA" w14:textId="34BD87CF" w:rsidR="00F43E8B" w:rsidRPr="00876AB5" w:rsidRDefault="00AB1723" w:rsidP="003E0B13">
            <w:pPr>
              <w:widowControl/>
              <w:numPr>
                <w:ilvl w:val="0"/>
                <w:numId w:val="279"/>
              </w:numPr>
              <w:autoSpaceDE/>
              <w:autoSpaceDN/>
              <w:ind w:left="283" w:hanging="283"/>
              <w:jc w:val="both"/>
              <w:rPr>
                <w:rFonts w:ascii="Arial" w:hAnsi="Arial" w:cs="Arial"/>
                <w:b/>
                <w:bCs/>
                <w:sz w:val="18"/>
                <w:szCs w:val="18"/>
              </w:rPr>
            </w:pPr>
            <w:r w:rsidRPr="00876AB5">
              <w:rPr>
                <w:rFonts w:ascii="Arial" w:hAnsi="Arial" w:cs="Arial"/>
                <w:noProof/>
                <w:sz w:val="18"/>
                <w:szCs w:val="18"/>
              </w:rPr>
              <w:t xml:space="preserve">(§ 7 odst. 2) Změna č. 2 vymezuje </w:t>
            </w:r>
            <w:r w:rsidR="003E0B13" w:rsidRPr="00876AB5">
              <w:rPr>
                <w:rFonts w:ascii="Arial" w:hAnsi="Arial" w:cs="Arial"/>
                <w:noProof/>
                <w:sz w:val="18"/>
                <w:szCs w:val="18"/>
              </w:rPr>
              <w:t xml:space="preserve">v rámci zastavitelných ploch smíšených obytných Z.5 a Z.7 související </w:t>
            </w:r>
            <w:r w:rsidRPr="00876AB5">
              <w:rPr>
                <w:rFonts w:ascii="Arial" w:hAnsi="Arial" w:cs="Arial"/>
                <w:noProof/>
                <w:sz w:val="18"/>
                <w:szCs w:val="18"/>
              </w:rPr>
              <w:t xml:space="preserve">zastavitelnou plochu veřejných prostranství všeobecných </w:t>
            </w:r>
            <w:r w:rsidR="003E0B13" w:rsidRPr="00876AB5">
              <w:rPr>
                <w:rFonts w:ascii="Arial" w:hAnsi="Arial" w:cs="Arial"/>
                <w:noProof/>
                <w:sz w:val="18"/>
                <w:szCs w:val="18"/>
              </w:rPr>
              <w:t xml:space="preserve">zejména pro výsadbu vzrostlé zeleně z důvodu </w:t>
            </w:r>
            <w:r w:rsidR="003E0B13" w:rsidRPr="00876AB5">
              <w:rPr>
                <w:rFonts w:ascii="Arial" w:hAnsi="Arial" w:cs="Arial"/>
                <w:sz w:val="18"/>
                <w:szCs w:val="18"/>
              </w:rPr>
              <w:t>zajištění vhodného přechodu urbanizované části sídla do okolního krajinného prostředí</w:t>
            </w:r>
            <w:r w:rsidRPr="00876AB5">
              <w:rPr>
                <w:rFonts w:ascii="Arial" w:hAnsi="Arial" w:cs="Arial"/>
                <w:noProof/>
                <w:sz w:val="18"/>
                <w:szCs w:val="18"/>
              </w:rPr>
              <w:t>.</w:t>
            </w:r>
          </w:p>
        </w:tc>
      </w:tr>
      <w:tr w:rsidR="00F43E8B" w:rsidRPr="00876AB5" w14:paraId="26B08F87" w14:textId="77777777" w:rsidTr="00067F2C">
        <w:tc>
          <w:tcPr>
            <w:tcW w:w="3005" w:type="dxa"/>
            <w:tcBorders>
              <w:right w:val="single" w:sz="4" w:space="0" w:color="auto"/>
            </w:tcBorders>
            <w:shd w:val="clear" w:color="auto" w:fill="auto"/>
          </w:tcPr>
          <w:p w14:paraId="269F6FE2" w14:textId="77777777" w:rsidR="00F43E8B" w:rsidRPr="00876AB5" w:rsidRDefault="00F43E8B" w:rsidP="00F43E8B">
            <w:pPr>
              <w:shd w:val="clear" w:color="auto" w:fill="FFFF99"/>
              <w:ind w:left="426" w:hanging="426"/>
              <w:outlineLvl w:val="0"/>
              <w:rPr>
                <w:rFonts w:ascii="Arial" w:hAnsi="Arial" w:cs="Arial"/>
                <w:sz w:val="18"/>
                <w:szCs w:val="18"/>
              </w:rPr>
            </w:pPr>
            <w:r w:rsidRPr="00876AB5">
              <w:rPr>
                <w:rFonts w:ascii="Arial" w:hAnsi="Arial" w:cs="Arial"/>
              </w:rPr>
              <w:lastRenderedPageBreak/>
              <w:t>6.</w:t>
            </w:r>
            <w:r w:rsidRPr="00876AB5">
              <w:rPr>
                <w:rFonts w:ascii="Arial" w:hAnsi="Arial" w:cs="Arial"/>
                <w:sz w:val="18"/>
                <w:szCs w:val="18"/>
              </w:rPr>
              <w:t xml:space="preserve"> </w:t>
            </w:r>
            <w:r w:rsidRPr="00876AB5">
              <w:rPr>
                <w:rFonts w:ascii="Arial" w:hAnsi="Arial" w:cs="Arial"/>
                <w:sz w:val="18"/>
                <w:szCs w:val="18"/>
              </w:rPr>
              <w:tab/>
              <w:t>VYHODNOCENÍ SOULADU S POŽADAVKY ZVLÁŠTNÍCH PRÁVNÍCH PŘEDPISŮ</w:t>
            </w:r>
          </w:p>
        </w:tc>
        <w:tc>
          <w:tcPr>
            <w:tcW w:w="7060" w:type="dxa"/>
            <w:tcBorders>
              <w:left w:val="single" w:sz="4" w:space="0" w:color="auto"/>
            </w:tcBorders>
          </w:tcPr>
          <w:p w14:paraId="4D94071E" w14:textId="1EB69180" w:rsidR="00F43E8B" w:rsidRPr="00876AB5" w:rsidRDefault="00F43E8B" w:rsidP="00F43E8B">
            <w:pPr>
              <w:adjustRightInd w:val="0"/>
              <w:ind w:right="2"/>
              <w:jc w:val="both"/>
              <w:rPr>
                <w:rFonts w:ascii="Arial" w:eastAsia="Tahoma" w:hAnsi="Arial" w:cs="Arial"/>
                <w:sz w:val="18"/>
                <w:szCs w:val="18"/>
              </w:rPr>
            </w:pPr>
            <w:r w:rsidRPr="00876AB5">
              <w:rPr>
                <w:rFonts w:ascii="Arial" w:eastAsia="Tahoma" w:hAnsi="Arial" w:cs="Arial"/>
                <w:sz w:val="18"/>
                <w:szCs w:val="18"/>
              </w:rPr>
              <w:t xml:space="preserve">V souladu s § 55 zákona č. 183/2006 Sb., o územním plánování a stavebním řádu v platném znění, vychází věcné řešení Změny č. 2 z pokynů pro zpracování návrhu Změny č. 2 Územního plánu </w:t>
            </w:r>
            <w:r w:rsidR="00133D8F" w:rsidRPr="00876AB5">
              <w:rPr>
                <w:rFonts w:ascii="Arial" w:eastAsia="Tahoma" w:hAnsi="Arial" w:cs="Arial"/>
                <w:sz w:val="18"/>
                <w:szCs w:val="18"/>
              </w:rPr>
              <w:t>Sněžné</w:t>
            </w:r>
            <w:r w:rsidRPr="00876AB5">
              <w:rPr>
                <w:rFonts w:ascii="Arial" w:eastAsia="Tahoma" w:hAnsi="Arial" w:cs="Arial"/>
                <w:sz w:val="18"/>
                <w:szCs w:val="18"/>
              </w:rPr>
              <w:t>, které byly součástí Zprávy</w:t>
            </w:r>
            <w:r w:rsidR="00133D8F" w:rsidRPr="00876AB5">
              <w:rPr>
                <w:rFonts w:ascii="Arial" w:eastAsia="Tahoma" w:hAnsi="Arial" w:cs="Arial"/>
                <w:sz w:val="18"/>
                <w:szCs w:val="18"/>
              </w:rPr>
              <w:t xml:space="preserve"> </w:t>
            </w:r>
            <w:r w:rsidRPr="00876AB5">
              <w:rPr>
                <w:rFonts w:ascii="Arial" w:eastAsia="Tahoma" w:hAnsi="Arial" w:cs="Arial"/>
                <w:sz w:val="18"/>
                <w:szCs w:val="18"/>
              </w:rPr>
              <w:t xml:space="preserve">o uplatňování Územního plánu </w:t>
            </w:r>
            <w:r w:rsidR="00133D8F" w:rsidRPr="00876AB5">
              <w:rPr>
                <w:rFonts w:ascii="Arial" w:eastAsia="Tahoma" w:hAnsi="Arial" w:cs="Arial"/>
                <w:sz w:val="18"/>
                <w:szCs w:val="18"/>
              </w:rPr>
              <w:t>Sněžné</w:t>
            </w:r>
            <w:r w:rsidRPr="00876AB5">
              <w:rPr>
                <w:rFonts w:ascii="Arial" w:eastAsia="Tahoma" w:hAnsi="Arial" w:cs="Arial"/>
                <w:sz w:val="18"/>
                <w:szCs w:val="18"/>
              </w:rPr>
              <w:t xml:space="preserve"> za období 2009–202</w:t>
            </w:r>
            <w:r w:rsidR="00133D8F" w:rsidRPr="00876AB5">
              <w:rPr>
                <w:rFonts w:ascii="Arial" w:eastAsia="Tahoma" w:hAnsi="Arial" w:cs="Arial"/>
                <w:sz w:val="18"/>
                <w:szCs w:val="18"/>
              </w:rPr>
              <w:t>1</w:t>
            </w:r>
            <w:r w:rsidRPr="00876AB5">
              <w:rPr>
                <w:rFonts w:ascii="Arial" w:eastAsia="Tahoma" w:hAnsi="Arial" w:cs="Arial"/>
                <w:sz w:val="18"/>
                <w:szCs w:val="18"/>
              </w:rPr>
              <w:t xml:space="preserve">. Návrh Změny č. 2 je koordinován </w:t>
            </w:r>
            <w:r w:rsidR="00133D8F" w:rsidRPr="00876AB5">
              <w:rPr>
                <w:rFonts w:ascii="Arial" w:eastAsia="Tahoma" w:hAnsi="Arial" w:cs="Arial"/>
                <w:sz w:val="18"/>
                <w:szCs w:val="18"/>
              </w:rPr>
              <w:br/>
            </w:r>
            <w:r w:rsidRPr="00876AB5">
              <w:rPr>
                <w:rFonts w:ascii="Arial" w:eastAsia="Tahoma" w:hAnsi="Arial" w:cs="Arial"/>
                <w:sz w:val="18"/>
                <w:szCs w:val="18"/>
              </w:rPr>
              <w:t xml:space="preserve">s vyhodnocením požadavků, stanovisek, podnětů a připomínek z projednávání Zprávy o uplatňování Územního plánu </w:t>
            </w:r>
            <w:r w:rsidR="00133D8F" w:rsidRPr="00876AB5">
              <w:rPr>
                <w:rFonts w:ascii="Arial" w:eastAsia="Tahoma" w:hAnsi="Arial" w:cs="Arial"/>
                <w:sz w:val="18"/>
                <w:szCs w:val="18"/>
              </w:rPr>
              <w:t>Sněžné</w:t>
            </w:r>
            <w:r w:rsidRPr="00876AB5">
              <w:rPr>
                <w:rFonts w:ascii="Arial" w:eastAsia="Tahoma" w:hAnsi="Arial" w:cs="Arial"/>
                <w:sz w:val="18"/>
                <w:szCs w:val="18"/>
              </w:rPr>
              <w:t xml:space="preserve"> za období 2009–202</w:t>
            </w:r>
            <w:r w:rsidR="00133D8F" w:rsidRPr="00876AB5">
              <w:rPr>
                <w:rFonts w:ascii="Arial" w:eastAsia="Tahoma" w:hAnsi="Arial" w:cs="Arial"/>
                <w:sz w:val="18"/>
                <w:szCs w:val="18"/>
              </w:rPr>
              <w:t>1</w:t>
            </w:r>
            <w:r w:rsidRPr="00876AB5">
              <w:rPr>
                <w:rFonts w:ascii="Arial" w:eastAsia="Tahoma" w:hAnsi="Arial" w:cs="Arial"/>
                <w:sz w:val="18"/>
                <w:szCs w:val="18"/>
              </w:rPr>
              <w:t>. Požadavky dotčených orgánů a požadavky vycházející ze zvláštních právních předpisů jsou Změnou č. 2 respektovány. Zájmy obrany státu jsou Změnou č. 2 respektovány, v řešeném území se nachází zájmová území Ministerstva obrany:</w:t>
            </w:r>
          </w:p>
          <w:p w14:paraId="42E1F7D2" w14:textId="77777777" w:rsidR="00F43E8B" w:rsidRPr="00876AB5" w:rsidRDefault="00F43E8B" w:rsidP="00F43E8B">
            <w:pPr>
              <w:ind w:left="781" w:hanging="360"/>
              <w:jc w:val="both"/>
              <w:rPr>
                <w:rFonts w:ascii="Arial" w:hAnsi="Arial" w:cs="Arial"/>
                <w:sz w:val="10"/>
                <w:szCs w:val="10"/>
              </w:rPr>
            </w:pPr>
          </w:p>
          <w:p w14:paraId="6F3586F1" w14:textId="00D6AD71" w:rsidR="00133D8F" w:rsidRPr="00876AB5" w:rsidRDefault="00133D8F" w:rsidP="00133D8F">
            <w:pPr>
              <w:widowControl/>
              <w:numPr>
                <w:ilvl w:val="0"/>
                <w:numId w:val="279"/>
              </w:numPr>
              <w:autoSpaceDE/>
              <w:autoSpaceDN/>
              <w:ind w:left="283" w:hanging="283"/>
              <w:jc w:val="both"/>
              <w:rPr>
                <w:rFonts w:ascii="Arial" w:hAnsi="Arial" w:cs="Arial"/>
                <w:sz w:val="18"/>
                <w:szCs w:val="18"/>
              </w:rPr>
            </w:pPr>
            <w:r w:rsidRPr="00876AB5">
              <w:rPr>
                <w:rFonts w:ascii="Arial" w:eastAsia="Microsoft Sans Serif" w:hAnsi="Arial" w:cs="Arial"/>
                <w:bCs/>
                <w:iCs/>
                <w:sz w:val="18"/>
                <w:szCs w:val="18"/>
              </w:rPr>
              <w:t xml:space="preserve">Celé správní území </w:t>
            </w:r>
            <w:r w:rsidR="00463A5B" w:rsidRPr="00876AB5">
              <w:rPr>
                <w:rFonts w:ascii="Arial" w:eastAsia="Microsoft Sans Serif" w:hAnsi="Arial" w:cs="Arial"/>
                <w:bCs/>
                <w:iCs/>
                <w:sz w:val="18"/>
                <w:szCs w:val="18"/>
              </w:rPr>
              <w:t>městyse</w:t>
            </w:r>
            <w:r w:rsidRPr="00876AB5">
              <w:rPr>
                <w:rFonts w:ascii="Arial" w:eastAsia="Microsoft Sans Serif" w:hAnsi="Arial" w:cs="Arial"/>
                <w:bCs/>
                <w:iCs/>
                <w:sz w:val="18"/>
                <w:szCs w:val="18"/>
              </w:rPr>
              <w:t xml:space="preserve"> je situováno ve </w:t>
            </w:r>
            <w:r w:rsidRPr="00876AB5">
              <w:rPr>
                <w:rFonts w:ascii="Arial" w:eastAsia="Batang" w:hAnsi="Arial" w:cs="Arial"/>
                <w:b/>
                <w:sz w:val="18"/>
                <w:szCs w:val="18"/>
              </w:rPr>
              <w:t>vzdušném prostoru pro létání v malých a přízemních výškách</w:t>
            </w:r>
            <w:r w:rsidRPr="00876AB5">
              <w:rPr>
                <w:rFonts w:ascii="Arial" w:eastAsia="Batang" w:hAnsi="Arial" w:cs="Arial"/>
                <w:sz w:val="18"/>
                <w:szCs w:val="18"/>
              </w:rPr>
              <w:t>, který je nutno respektovat podle ustanovení § 41 zákona č. 49/1997 Sb., o civilním letectví a o změně a doplnění zákona č. 455/1991 Sb.,</w:t>
            </w:r>
            <w:r w:rsidR="00463A5B" w:rsidRPr="00876AB5">
              <w:rPr>
                <w:rFonts w:ascii="Arial" w:eastAsia="Batang" w:hAnsi="Arial" w:cs="Arial"/>
                <w:sz w:val="18"/>
                <w:szCs w:val="18"/>
              </w:rPr>
              <w:t xml:space="preserve"> </w:t>
            </w:r>
            <w:r w:rsidRPr="00876AB5">
              <w:rPr>
                <w:rFonts w:ascii="Arial" w:eastAsia="Batang" w:hAnsi="Arial" w:cs="Arial"/>
                <w:sz w:val="18"/>
                <w:szCs w:val="18"/>
              </w:rPr>
              <w:t xml:space="preserve">o živnostenském podnikání, podle § 175 odst. 1 zákona č. 183/2006 Sb., o územním plánování a stavebním řádu. V tomto vymezeném území lze umístit </w:t>
            </w:r>
            <w:r w:rsidRPr="00876AB5">
              <w:rPr>
                <w:rFonts w:ascii="Arial" w:eastAsia="Batang" w:hAnsi="Arial" w:cs="Arial"/>
                <w:sz w:val="18"/>
                <w:szCs w:val="18"/>
              </w:rPr>
              <w:br/>
              <w:t>a povolit výstavbu vysílačů, výškových staveb, staveb tvořících dominanty v terénu, větrných elektráren, speciálních staveb, zejména staveb s vertikální ochranou (např. střelnice, nádrže plynu, trhací jámy), venkovního vedení VN a VVN, rozšíření stávajících nebo povolení nových těžebních prostorů jen na základě závazného stanoviska Ministerstva obrany. Ve vzdušném prostoru vyhlášeném od země je nutno posoudit také výsadbu vzrostlé zeleně. Výstavba a výsadba může být výškově omezena nebo zakázána.</w:t>
            </w:r>
            <w:r w:rsidRPr="00876AB5">
              <w:rPr>
                <w:rFonts w:ascii="Arial" w:hAnsi="Arial" w:cs="Arial"/>
                <w:noProof/>
                <w:sz w:val="18"/>
                <w:szCs w:val="18"/>
              </w:rPr>
              <w:t xml:space="preserve"> </w:t>
            </w:r>
          </w:p>
          <w:p w14:paraId="4E0731AD" w14:textId="77777777" w:rsidR="006A7E76" w:rsidRPr="00876AB5" w:rsidRDefault="006A7E76" w:rsidP="006A7E76">
            <w:pPr>
              <w:widowControl/>
              <w:autoSpaceDE/>
              <w:autoSpaceDN/>
              <w:ind w:left="283"/>
              <w:jc w:val="both"/>
              <w:rPr>
                <w:rFonts w:ascii="Arial" w:hAnsi="Arial" w:cs="Arial"/>
                <w:sz w:val="10"/>
                <w:szCs w:val="10"/>
              </w:rPr>
            </w:pPr>
          </w:p>
          <w:p w14:paraId="70310D18" w14:textId="3072B98D" w:rsidR="006A7E76" w:rsidRPr="00876AB5" w:rsidRDefault="006A7E76" w:rsidP="00133D8F">
            <w:pPr>
              <w:widowControl/>
              <w:numPr>
                <w:ilvl w:val="0"/>
                <w:numId w:val="279"/>
              </w:numPr>
              <w:autoSpaceDE/>
              <w:autoSpaceDN/>
              <w:ind w:left="283" w:hanging="283"/>
              <w:jc w:val="both"/>
              <w:rPr>
                <w:rFonts w:ascii="Arial" w:hAnsi="Arial" w:cs="Arial"/>
                <w:sz w:val="18"/>
                <w:szCs w:val="18"/>
              </w:rPr>
            </w:pPr>
            <w:r w:rsidRPr="00876AB5">
              <w:rPr>
                <w:rFonts w:ascii="Arial" w:eastAsia="Microsoft Sans Serif" w:hAnsi="Arial" w:cs="Arial"/>
                <w:bCs/>
                <w:iCs/>
                <w:sz w:val="18"/>
                <w:szCs w:val="18"/>
                <w:lang w:eastAsia="cs-CZ"/>
              </w:rPr>
              <w:t xml:space="preserve">Celé správní území </w:t>
            </w:r>
            <w:r w:rsidR="00463A5B" w:rsidRPr="00876AB5">
              <w:rPr>
                <w:rFonts w:ascii="Arial" w:eastAsia="Microsoft Sans Serif" w:hAnsi="Arial" w:cs="Arial"/>
                <w:bCs/>
                <w:iCs/>
                <w:sz w:val="18"/>
                <w:szCs w:val="18"/>
                <w:lang w:eastAsia="cs-CZ"/>
              </w:rPr>
              <w:t>městyse</w:t>
            </w:r>
            <w:r w:rsidRPr="00876AB5">
              <w:rPr>
                <w:rFonts w:ascii="Arial" w:eastAsia="Microsoft Sans Serif" w:hAnsi="Arial" w:cs="Arial"/>
                <w:bCs/>
                <w:iCs/>
                <w:sz w:val="18"/>
                <w:szCs w:val="18"/>
                <w:lang w:eastAsia="cs-CZ"/>
              </w:rPr>
              <w:t xml:space="preserve"> je situováno v </w:t>
            </w:r>
            <w:r w:rsidRPr="00876AB5">
              <w:rPr>
                <w:rFonts w:ascii="Arial" w:eastAsia="Batang" w:hAnsi="Arial" w:cs="Arial"/>
                <w:b/>
                <w:bCs/>
                <w:sz w:val="18"/>
                <w:szCs w:val="18"/>
                <w:lang w:eastAsia="cs-CZ"/>
              </w:rPr>
              <w:t>ochranném pásmu radiolokačního zařízení (OP RLP)</w:t>
            </w:r>
            <w:r w:rsidRPr="00876AB5">
              <w:rPr>
                <w:rFonts w:ascii="Arial" w:eastAsia="Batang" w:hAnsi="Arial" w:cs="Arial"/>
                <w:sz w:val="18"/>
                <w:szCs w:val="18"/>
                <w:lang w:eastAsia="cs-CZ"/>
              </w:rPr>
              <w:t xml:space="preserve">, které je nutno respektovat podle ustanovení § 37 zákona </w:t>
            </w:r>
            <w:r w:rsidRPr="00876AB5">
              <w:rPr>
                <w:rFonts w:ascii="Arial" w:eastAsia="Batang" w:hAnsi="Arial" w:cs="Arial"/>
                <w:sz w:val="18"/>
                <w:szCs w:val="18"/>
                <w:lang w:eastAsia="cs-CZ"/>
              </w:rPr>
              <w:br/>
              <w:t xml:space="preserve">č. 49/1997 Sb. o civilním letectví a o změně a doplnění zákona č. 455/1991 Sb. </w:t>
            </w:r>
            <w:r w:rsidRPr="00876AB5">
              <w:rPr>
                <w:rFonts w:ascii="Arial" w:eastAsia="Batang" w:hAnsi="Arial" w:cs="Arial"/>
                <w:sz w:val="18"/>
                <w:szCs w:val="18"/>
                <w:lang w:eastAsia="cs-CZ"/>
              </w:rPr>
              <w:br/>
              <w:t>o živnostenském podnikání. V tomto území lze vydat územní rozhodnutí a povolit níže uvedené stavby jen na základě závazného stanoviska Ministerstva obrany (dle ustanovení § 175 odst. 1 zákona č. 183/2006 Sb. o územním plánování a stavebním řádu). Jedná se o výstavbu (včetně rekonstrukce a přestavby) větrných elektráren, výškových staveb, venkovního vedení VVN a VN, základnových stanic mobilních operátorů. V tomto vymezeném území může být výstavba větrných elektráren, výškových staveb nad 30 m nad terénem a staveb tvořících dominanty v terénu výškově omezena nebo zakázána.</w:t>
            </w:r>
          </w:p>
          <w:p w14:paraId="18CD0B01" w14:textId="77777777" w:rsidR="004A1D59" w:rsidRPr="00876AB5" w:rsidRDefault="004A1D59" w:rsidP="004A1D59">
            <w:pPr>
              <w:widowControl/>
              <w:autoSpaceDE/>
              <w:autoSpaceDN/>
              <w:ind w:left="283"/>
              <w:jc w:val="both"/>
              <w:rPr>
                <w:rFonts w:ascii="Arial" w:hAnsi="Arial" w:cs="Arial"/>
                <w:sz w:val="10"/>
                <w:szCs w:val="10"/>
              </w:rPr>
            </w:pPr>
          </w:p>
          <w:p w14:paraId="7388F568" w14:textId="2797FACF" w:rsidR="004A1D59" w:rsidRPr="00876AB5" w:rsidRDefault="004A1D59" w:rsidP="006A7E76">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 xml:space="preserve">Do správního území městyse zasahuje </w:t>
            </w:r>
            <w:r w:rsidRPr="00876AB5">
              <w:rPr>
                <w:rFonts w:ascii="Arial" w:hAnsi="Arial" w:cs="Arial"/>
                <w:b/>
                <w:iCs/>
                <w:sz w:val="18"/>
                <w:szCs w:val="18"/>
              </w:rPr>
              <w:t>zájmové území elektronického komunikačního zařízení</w:t>
            </w:r>
            <w:r w:rsidRPr="00876AB5">
              <w:rPr>
                <w:rFonts w:ascii="Arial" w:hAnsi="Arial" w:cs="Arial"/>
                <w:bCs/>
                <w:iCs/>
                <w:sz w:val="18"/>
                <w:szCs w:val="18"/>
              </w:rPr>
              <w:t xml:space="preserve"> Ministerstva obrany (dle ustanovení § 175 odst. 1 zákona č. 183/2006 Sb., o územním plánování a stavebním řádu), které je nutno respektovat podle zákona č. 222/1999 Sb., o zajišťování obrany ČR, zákona č. 127/2005 o elektronických komunikacích, zákona č. 49/1997 Sb., o civilním letectví a o změně a doplnění zákona č. 455/1991 Sb., o živnostenském podnikání. V tomto vymezeném území lze vydat územní rozhodnutí a povolit do 5 km od stanoviště realizaci větrných elektráren, průmyslových staveb s kovovou konstrukcí (jako haly, sila, hangáry apod.), výstavbu výkonných vysílačů, převaděčů, základnových stanic mobilních operátorů a podobných technologií (uvedené stavby v pásmu 1090 MHz nejsou přípustné) jen na základě závazného stanoviska Ministerstva obrany (dle ustanovení § 175 odst. 1 zákona č. 183/2006 Sb., o územním plánování </w:t>
            </w:r>
            <w:r w:rsidRPr="00876AB5">
              <w:rPr>
                <w:rFonts w:ascii="Arial" w:hAnsi="Arial" w:cs="Arial"/>
                <w:bCs/>
                <w:iCs/>
                <w:sz w:val="18"/>
                <w:szCs w:val="18"/>
              </w:rPr>
              <w:br/>
              <w:t>a stavebním řádu). Výstavba výše určených typů staveb může být v uvedeném zájmovém území Ministerstva obrany omezena nebo vyloučena.</w:t>
            </w:r>
          </w:p>
          <w:p w14:paraId="4F55E7BA" w14:textId="77777777" w:rsidR="004A1D59" w:rsidRPr="00876AB5" w:rsidRDefault="004A1D59" w:rsidP="006A7E76">
            <w:pPr>
              <w:widowControl/>
              <w:autoSpaceDE/>
              <w:autoSpaceDN/>
              <w:ind w:left="283"/>
              <w:jc w:val="both"/>
              <w:rPr>
                <w:rFonts w:ascii="Arial" w:hAnsi="Arial" w:cs="Arial"/>
                <w:sz w:val="10"/>
                <w:szCs w:val="10"/>
              </w:rPr>
            </w:pPr>
          </w:p>
          <w:p w14:paraId="68AA5CAF" w14:textId="1164E1FB" w:rsidR="006A7E76" w:rsidRPr="00876AB5" w:rsidRDefault="006A7E76" w:rsidP="00133D8F">
            <w:pPr>
              <w:widowControl/>
              <w:numPr>
                <w:ilvl w:val="0"/>
                <w:numId w:val="279"/>
              </w:numPr>
              <w:autoSpaceDE/>
              <w:autoSpaceDN/>
              <w:ind w:left="283" w:hanging="283"/>
              <w:jc w:val="both"/>
              <w:rPr>
                <w:rFonts w:ascii="Arial" w:hAnsi="Arial" w:cs="Arial"/>
                <w:sz w:val="18"/>
                <w:szCs w:val="18"/>
              </w:rPr>
            </w:pPr>
            <w:r w:rsidRPr="00876AB5">
              <w:rPr>
                <w:rFonts w:ascii="Arial" w:hAnsi="Arial" w:cs="Arial"/>
                <w:bCs/>
                <w:iCs/>
                <w:color w:val="000000"/>
                <w:sz w:val="18"/>
                <w:szCs w:val="18"/>
              </w:rPr>
              <w:t xml:space="preserve">Na celém správním území je </w:t>
            </w:r>
            <w:r w:rsidRPr="00876AB5">
              <w:rPr>
                <w:rFonts w:ascii="Arial" w:hAnsi="Arial" w:cs="Arial"/>
                <w:b/>
                <w:iCs/>
                <w:color w:val="000000"/>
                <w:sz w:val="18"/>
                <w:szCs w:val="18"/>
              </w:rPr>
              <w:t>zájem Ministerstva obrany</w:t>
            </w:r>
            <w:r w:rsidRPr="00876AB5">
              <w:rPr>
                <w:rFonts w:ascii="Arial" w:hAnsi="Arial" w:cs="Arial"/>
                <w:bCs/>
                <w:iCs/>
                <w:color w:val="000000"/>
                <w:sz w:val="18"/>
                <w:szCs w:val="18"/>
              </w:rPr>
              <w:t xml:space="preserve"> posuzován z hlediska povolování níže uvedených druhů staveb podle ustanovení </w:t>
            </w:r>
            <w:r w:rsidRPr="00876AB5">
              <w:rPr>
                <w:rFonts w:ascii="Arial" w:hAnsi="Arial" w:cs="Arial"/>
                <w:iCs/>
                <w:color w:val="000000"/>
                <w:sz w:val="18"/>
                <w:szCs w:val="18"/>
              </w:rPr>
              <w:t xml:space="preserve">§ 175 </w:t>
            </w:r>
            <w:r w:rsidRPr="00876AB5">
              <w:rPr>
                <w:rFonts w:ascii="Arial" w:hAnsi="Arial" w:cs="Arial"/>
                <w:bCs/>
                <w:iCs/>
                <w:color w:val="000000"/>
                <w:sz w:val="18"/>
                <w:szCs w:val="18"/>
              </w:rPr>
              <w:t>zákona č</w:t>
            </w:r>
            <w:r w:rsidRPr="00876AB5">
              <w:rPr>
                <w:rFonts w:ascii="Arial" w:hAnsi="Arial" w:cs="Arial"/>
                <w:iCs/>
                <w:color w:val="000000"/>
                <w:sz w:val="18"/>
                <w:szCs w:val="18"/>
              </w:rPr>
              <w:t xml:space="preserve">. 183/2006 </w:t>
            </w:r>
            <w:r w:rsidRPr="00876AB5">
              <w:rPr>
                <w:rFonts w:ascii="Arial" w:hAnsi="Arial" w:cs="Arial"/>
                <w:bCs/>
                <w:iCs/>
                <w:color w:val="000000"/>
                <w:sz w:val="18"/>
                <w:szCs w:val="18"/>
              </w:rPr>
              <w:t xml:space="preserve">Sb. </w:t>
            </w:r>
            <w:r w:rsidRPr="00876AB5">
              <w:rPr>
                <w:rFonts w:ascii="Arial" w:hAnsi="Arial" w:cs="Arial"/>
                <w:iCs/>
                <w:color w:val="000000"/>
                <w:sz w:val="18"/>
                <w:szCs w:val="18"/>
              </w:rPr>
              <w:t xml:space="preserve">Na celém správním území lze umístit a povolit níže uvedené stavby jen na základě závazného stanoviska Ministerstva obrany. </w:t>
            </w:r>
            <w:r w:rsidRPr="00876AB5">
              <w:rPr>
                <w:rFonts w:ascii="Arial" w:hAnsi="Arial" w:cs="Arial"/>
                <w:sz w:val="18"/>
                <w:szCs w:val="18"/>
              </w:rPr>
              <w:t>V celém řešeném území nesmí být negativně dotčeny nebo ovlivněny zájmy obrany státu výstavbou, rekonstrukcí a opravou dálniční sítě, rychlostních komunikací, silnic I., II. a III. třídy, výstavbou a rekonstrukcí železničních tratí a jejich koridorů, výstavbou a rekonstrukcí letišť všech druhů, včetně zařízení, výstavbou vedení VN a VVN, výstavbou větrných elektráren, výstavbou radioelektronických zařízení (radiové, radiolokační, radionavigační, telemetrická) včetně anténních systémů a opěrných konstrukcí (např. základnové stanice…), výstavbou objektů a zařízení vysokých 30 m a více nad terénem, výstavbou vodních nádrží (přehrady, rybníky) a výstavbou objektů tvořících dominanty v území (např. rozhledny).</w:t>
            </w:r>
          </w:p>
          <w:p w14:paraId="7386BDF7" w14:textId="77777777" w:rsidR="00133D8F" w:rsidRPr="00876AB5" w:rsidRDefault="00133D8F" w:rsidP="00133D8F">
            <w:pPr>
              <w:widowControl/>
              <w:autoSpaceDE/>
              <w:autoSpaceDN/>
              <w:ind w:left="283"/>
              <w:jc w:val="both"/>
              <w:rPr>
                <w:rFonts w:ascii="Arial" w:hAnsi="Arial" w:cs="Arial"/>
                <w:sz w:val="10"/>
                <w:szCs w:val="10"/>
              </w:rPr>
            </w:pPr>
          </w:p>
          <w:p w14:paraId="57243166" w14:textId="77777777" w:rsidR="00133D8F" w:rsidRPr="00876AB5" w:rsidRDefault="00133D8F" w:rsidP="00F43E8B">
            <w:pPr>
              <w:ind w:left="781" w:hanging="360"/>
              <w:jc w:val="both"/>
              <w:rPr>
                <w:rFonts w:ascii="Arial" w:hAnsi="Arial" w:cs="Arial"/>
                <w:sz w:val="10"/>
                <w:szCs w:val="10"/>
              </w:rPr>
            </w:pPr>
          </w:p>
          <w:p w14:paraId="5524A930" w14:textId="77777777" w:rsidR="00133D8F" w:rsidRPr="00876AB5" w:rsidRDefault="00133D8F" w:rsidP="00F43E8B">
            <w:pPr>
              <w:ind w:left="781" w:hanging="360"/>
              <w:jc w:val="both"/>
              <w:rPr>
                <w:rFonts w:ascii="Arial" w:hAnsi="Arial" w:cs="Arial"/>
                <w:sz w:val="10"/>
                <w:szCs w:val="10"/>
              </w:rPr>
            </w:pPr>
          </w:p>
          <w:p w14:paraId="71ECF8AC" w14:textId="6DC99880" w:rsidR="00F43E8B" w:rsidRPr="00876AB5" w:rsidRDefault="00F43E8B" w:rsidP="00F43E8B">
            <w:pPr>
              <w:widowControl/>
              <w:autoSpaceDE/>
              <w:autoSpaceDN/>
              <w:adjustRightInd w:val="0"/>
              <w:ind w:left="283" w:right="2" w:hanging="283"/>
              <w:jc w:val="both"/>
              <w:rPr>
                <w:rFonts w:ascii="Arial" w:hAnsi="Arial" w:cs="Arial"/>
                <w:sz w:val="18"/>
                <w:szCs w:val="18"/>
              </w:rPr>
            </w:pPr>
          </w:p>
          <w:p w14:paraId="4C2EA79E" w14:textId="77777777" w:rsidR="004A1D59" w:rsidRPr="00876AB5" w:rsidRDefault="004A1D59" w:rsidP="00F43E8B">
            <w:pPr>
              <w:widowControl/>
              <w:autoSpaceDE/>
              <w:autoSpaceDN/>
              <w:adjustRightInd w:val="0"/>
              <w:ind w:left="283" w:right="2" w:hanging="283"/>
              <w:jc w:val="both"/>
              <w:rPr>
                <w:rFonts w:ascii="Arial" w:hAnsi="Arial" w:cs="Arial"/>
                <w:sz w:val="18"/>
                <w:szCs w:val="18"/>
              </w:rPr>
            </w:pPr>
          </w:p>
          <w:p w14:paraId="3CB8F232" w14:textId="77777777" w:rsidR="004A1D59" w:rsidRPr="00876AB5" w:rsidRDefault="004A1D59" w:rsidP="00F43E8B">
            <w:pPr>
              <w:widowControl/>
              <w:autoSpaceDE/>
              <w:autoSpaceDN/>
              <w:adjustRightInd w:val="0"/>
              <w:ind w:left="283" w:right="2" w:hanging="283"/>
              <w:jc w:val="both"/>
              <w:rPr>
                <w:rFonts w:ascii="Arial" w:hAnsi="Arial" w:cs="Arial"/>
                <w:sz w:val="18"/>
                <w:szCs w:val="18"/>
              </w:rPr>
            </w:pPr>
          </w:p>
          <w:p w14:paraId="2B0CBFF8" w14:textId="77777777" w:rsidR="00F43E8B" w:rsidRPr="00876AB5" w:rsidRDefault="00F43E8B" w:rsidP="00F43E8B">
            <w:pPr>
              <w:widowControl/>
              <w:autoSpaceDE/>
              <w:autoSpaceDN/>
              <w:adjustRightInd w:val="0"/>
              <w:ind w:left="283" w:right="2"/>
              <w:jc w:val="both"/>
              <w:rPr>
                <w:rFonts w:ascii="Arial" w:hAnsi="Arial" w:cs="Arial"/>
                <w:sz w:val="10"/>
                <w:szCs w:val="10"/>
              </w:rPr>
            </w:pPr>
          </w:p>
          <w:p w14:paraId="232D4CB6" w14:textId="212F7E8E" w:rsidR="00F43E8B" w:rsidRPr="00876AB5" w:rsidRDefault="00F43E8B" w:rsidP="00F43E8B">
            <w:pPr>
              <w:widowControl/>
              <w:tabs>
                <w:tab w:val="num" w:pos="1591"/>
              </w:tabs>
              <w:autoSpaceDE/>
              <w:autoSpaceDN/>
              <w:ind w:left="283" w:hanging="283"/>
              <w:jc w:val="both"/>
              <w:rPr>
                <w:rFonts w:ascii="Arial" w:eastAsia="Batang" w:hAnsi="Arial" w:cs="Arial"/>
                <w:sz w:val="20"/>
                <w:szCs w:val="20"/>
                <w:lang w:eastAsia="cs-CZ"/>
              </w:rPr>
            </w:pPr>
          </w:p>
          <w:p w14:paraId="1BE49DC3" w14:textId="77777777" w:rsidR="00F43E8B" w:rsidRPr="00876AB5" w:rsidRDefault="00F43E8B" w:rsidP="00F43E8B">
            <w:pPr>
              <w:tabs>
                <w:tab w:val="left" w:pos="990"/>
              </w:tabs>
              <w:ind w:left="358" w:hanging="358"/>
              <w:jc w:val="both"/>
              <w:rPr>
                <w:rFonts w:ascii="Arial" w:hAnsi="Arial" w:cs="Arial"/>
                <w:sz w:val="10"/>
                <w:szCs w:val="10"/>
              </w:rPr>
            </w:pPr>
          </w:p>
          <w:p w14:paraId="2C850BCC" w14:textId="36D12AD4" w:rsidR="00F43E8B" w:rsidRPr="00876AB5" w:rsidRDefault="00F43E8B" w:rsidP="00F43E8B">
            <w:pPr>
              <w:widowControl/>
              <w:autoSpaceDE/>
              <w:autoSpaceDN/>
              <w:adjustRightInd w:val="0"/>
              <w:ind w:left="283" w:right="2" w:hanging="283"/>
              <w:jc w:val="both"/>
              <w:rPr>
                <w:rFonts w:ascii="Arial" w:hAnsi="Arial" w:cs="Arial"/>
                <w:sz w:val="18"/>
                <w:szCs w:val="18"/>
              </w:rPr>
            </w:pPr>
          </w:p>
          <w:p w14:paraId="07224F4E" w14:textId="77777777" w:rsidR="00F43E8B" w:rsidRPr="00876AB5" w:rsidRDefault="00F43E8B" w:rsidP="00F43E8B">
            <w:pPr>
              <w:ind w:left="781" w:hanging="360"/>
              <w:jc w:val="both"/>
              <w:rPr>
                <w:rFonts w:ascii="Arial" w:hAnsi="Arial" w:cs="Arial"/>
                <w:sz w:val="10"/>
                <w:szCs w:val="10"/>
              </w:rPr>
            </w:pPr>
          </w:p>
          <w:p w14:paraId="4A490DAC" w14:textId="77777777" w:rsidR="00F43E8B" w:rsidRPr="00876AB5" w:rsidRDefault="00F43E8B" w:rsidP="00F43E8B">
            <w:pPr>
              <w:adjustRightInd w:val="0"/>
              <w:ind w:left="394" w:hanging="360"/>
              <w:rPr>
                <w:rFonts w:ascii="Arial" w:hAnsi="Arial"/>
                <w:sz w:val="18"/>
                <w:szCs w:val="18"/>
              </w:rPr>
            </w:pPr>
          </w:p>
          <w:p w14:paraId="6F9E4B02" w14:textId="77777777" w:rsidR="00F43E8B" w:rsidRPr="00876AB5" w:rsidRDefault="00F43E8B" w:rsidP="00F43E8B">
            <w:pPr>
              <w:adjustRightInd w:val="0"/>
              <w:jc w:val="both"/>
              <w:rPr>
                <w:rFonts w:ascii="Arial" w:hAnsi="Arial" w:cs="Arial"/>
                <w:b/>
                <w:bCs/>
                <w:sz w:val="18"/>
                <w:szCs w:val="18"/>
              </w:rPr>
            </w:pPr>
          </w:p>
        </w:tc>
      </w:tr>
      <w:tr w:rsidR="00F43E8B" w:rsidRPr="00876AB5" w14:paraId="45B61B95" w14:textId="77777777" w:rsidTr="00067F2C">
        <w:tc>
          <w:tcPr>
            <w:tcW w:w="3005" w:type="dxa"/>
            <w:tcBorders>
              <w:right w:val="single" w:sz="4" w:space="0" w:color="auto"/>
            </w:tcBorders>
            <w:shd w:val="clear" w:color="auto" w:fill="auto"/>
          </w:tcPr>
          <w:p w14:paraId="5E7EF500" w14:textId="77777777" w:rsidR="00F43E8B" w:rsidRPr="00876AB5" w:rsidRDefault="00F43E8B" w:rsidP="00F43E8B">
            <w:pPr>
              <w:shd w:val="clear" w:color="auto" w:fill="FFFF99"/>
              <w:ind w:left="426" w:hanging="426"/>
              <w:outlineLvl w:val="0"/>
              <w:rPr>
                <w:rFonts w:ascii="Arial" w:hAnsi="Arial" w:cs="Arial"/>
                <w:sz w:val="18"/>
                <w:szCs w:val="18"/>
              </w:rPr>
            </w:pPr>
            <w:r w:rsidRPr="00876AB5">
              <w:rPr>
                <w:rFonts w:ascii="Arial" w:hAnsi="Arial" w:cs="Arial"/>
              </w:rPr>
              <w:lastRenderedPageBreak/>
              <w:t>7.</w:t>
            </w:r>
            <w:r w:rsidRPr="00876AB5">
              <w:rPr>
                <w:rFonts w:ascii="Arial" w:hAnsi="Arial" w:cs="Arial"/>
                <w:sz w:val="18"/>
                <w:szCs w:val="18"/>
              </w:rPr>
              <w:t xml:space="preserve"> </w:t>
            </w:r>
            <w:r w:rsidRPr="00876AB5">
              <w:rPr>
                <w:rFonts w:ascii="Arial" w:hAnsi="Arial" w:cs="Arial"/>
                <w:sz w:val="18"/>
                <w:szCs w:val="18"/>
              </w:rPr>
              <w:tab/>
              <w:t>VYHODNOCENÍ SPLNĚNÍ POŽADAVKŮ ZADÁNÍ ZMĚNY ÚZEMNÍHO PLÁNU</w:t>
            </w:r>
          </w:p>
        </w:tc>
        <w:tc>
          <w:tcPr>
            <w:tcW w:w="7060" w:type="dxa"/>
            <w:tcBorders>
              <w:left w:val="single" w:sz="4" w:space="0" w:color="auto"/>
            </w:tcBorders>
          </w:tcPr>
          <w:p w14:paraId="4789DB5D" w14:textId="00317C7E" w:rsidR="00F43E8B" w:rsidRPr="00876AB5" w:rsidRDefault="0089473E" w:rsidP="00F43E8B">
            <w:pPr>
              <w:jc w:val="both"/>
              <w:rPr>
                <w:rFonts w:ascii="Arial" w:hAnsi="Arial" w:cs="Arial"/>
                <w:noProof/>
                <w:sz w:val="18"/>
                <w:szCs w:val="18"/>
              </w:rPr>
            </w:pPr>
            <w:r w:rsidRPr="00876AB5">
              <w:rPr>
                <w:rFonts w:ascii="Arial" w:eastAsia="Tahoma" w:hAnsi="Arial" w:cs="Arial"/>
                <w:sz w:val="18"/>
                <w:szCs w:val="18"/>
              </w:rPr>
              <w:t xml:space="preserve">Věcné řešení Změny č. 2 vychází z pokynů pro zpracování návrhu Změny č. 2 Územního plánu Sněžné, které byly součástí Zprávy o uplatňování Územního plánu Sněžné za období 2009–2021. </w:t>
            </w:r>
            <w:r w:rsidR="00F43E8B" w:rsidRPr="00876AB5">
              <w:rPr>
                <w:rFonts w:ascii="Arial" w:eastAsia="Tahoma" w:hAnsi="Arial" w:cs="Arial"/>
                <w:sz w:val="18"/>
                <w:szCs w:val="18"/>
              </w:rPr>
              <w:t>Požadavky na zpracování Změny č. 2 jsou splněny následovně:</w:t>
            </w:r>
          </w:p>
          <w:p w14:paraId="4DAC9D99" w14:textId="77777777" w:rsidR="00D66196" w:rsidRPr="00876AB5" w:rsidRDefault="00D66196" w:rsidP="00F43E8B">
            <w:pPr>
              <w:jc w:val="both"/>
              <w:rPr>
                <w:rFonts w:ascii="Arial" w:hAnsi="Arial" w:cs="Arial"/>
                <w:noProof/>
                <w:sz w:val="12"/>
                <w:szCs w:val="12"/>
              </w:rPr>
            </w:pPr>
          </w:p>
          <w:p w14:paraId="460962C8" w14:textId="3171F686" w:rsidR="00AC012E" w:rsidRPr="00876AB5" w:rsidRDefault="00AC012E" w:rsidP="00AC012E">
            <w:pPr>
              <w:widowControl/>
              <w:numPr>
                <w:ilvl w:val="0"/>
                <w:numId w:val="279"/>
              </w:numPr>
              <w:autoSpaceDE/>
              <w:autoSpaceDN/>
              <w:ind w:left="283" w:hanging="283"/>
              <w:jc w:val="both"/>
              <w:rPr>
                <w:rFonts w:ascii="Arial" w:hAnsi="Arial" w:cs="Arial"/>
                <w:sz w:val="18"/>
                <w:szCs w:val="18"/>
              </w:rPr>
            </w:pPr>
            <w:r w:rsidRPr="00876AB5">
              <w:rPr>
                <w:rFonts w:ascii="Arial" w:eastAsiaTheme="minorHAnsi" w:hAnsi="Arial" w:cs="Arial"/>
                <w:i/>
                <w:iCs/>
                <w:sz w:val="18"/>
                <w:szCs w:val="18"/>
              </w:rPr>
              <w:t>Aktualizovat vymezení zastavěného území dle poslední aktualizace katastrální mapy, při tom zohlednit i stav území.</w:t>
            </w:r>
            <w:r w:rsidRPr="00876AB5">
              <w:rPr>
                <w:rFonts w:ascii="Arial" w:hAnsi="Arial" w:cs="Arial"/>
                <w:noProof/>
                <w:sz w:val="18"/>
                <w:szCs w:val="18"/>
              </w:rPr>
              <w:t xml:space="preserve"> </w:t>
            </w:r>
          </w:p>
          <w:p w14:paraId="580ED2AA" w14:textId="77777777" w:rsidR="00750EE0" w:rsidRPr="00876AB5" w:rsidRDefault="00750EE0" w:rsidP="00750EE0">
            <w:pPr>
              <w:widowControl/>
              <w:autoSpaceDE/>
              <w:autoSpaceDN/>
              <w:ind w:left="283"/>
              <w:jc w:val="both"/>
              <w:rPr>
                <w:rFonts w:ascii="Arial" w:hAnsi="Arial" w:cs="Arial"/>
                <w:sz w:val="10"/>
                <w:szCs w:val="10"/>
              </w:rPr>
            </w:pPr>
          </w:p>
          <w:p w14:paraId="7BC74DB2" w14:textId="79954FB8" w:rsidR="0020586B" w:rsidRPr="00876AB5" w:rsidRDefault="0020586B" w:rsidP="00750EE0">
            <w:pPr>
              <w:widowControl/>
              <w:autoSpaceDE/>
              <w:autoSpaceDN/>
              <w:ind w:left="283"/>
              <w:jc w:val="both"/>
              <w:rPr>
                <w:rFonts w:ascii="Arial" w:hAnsi="Arial" w:cs="Arial"/>
                <w:sz w:val="18"/>
                <w:szCs w:val="18"/>
              </w:rPr>
            </w:pPr>
            <w:r w:rsidRPr="00876AB5">
              <w:rPr>
                <w:rFonts w:ascii="Arial" w:eastAsia="Calibri" w:hAnsi="Arial" w:cs="Arial"/>
                <w:color w:val="000000"/>
                <w:sz w:val="18"/>
                <w:szCs w:val="18"/>
                <w:lang w:eastAsia="cs-CZ"/>
              </w:rPr>
              <w:t>Změna č. 2 aktualizuje zastavěné území k datu 31.</w:t>
            </w:r>
            <w:r w:rsidR="00BA43CA" w:rsidRPr="00876AB5">
              <w:rPr>
                <w:rFonts w:ascii="Arial" w:eastAsia="Calibri" w:hAnsi="Arial" w:cs="Arial"/>
                <w:color w:val="000000"/>
                <w:sz w:val="18"/>
                <w:szCs w:val="18"/>
                <w:lang w:eastAsia="cs-CZ"/>
              </w:rPr>
              <w:t>5</w:t>
            </w:r>
            <w:r w:rsidRPr="00876AB5">
              <w:rPr>
                <w:rFonts w:ascii="Arial" w:eastAsia="Calibri" w:hAnsi="Arial" w:cs="Arial"/>
                <w:color w:val="000000"/>
                <w:sz w:val="18"/>
                <w:szCs w:val="18"/>
                <w:lang w:eastAsia="cs-CZ"/>
              </w:rPr>
              <w:t xml:space="preserve">.2024 </w:t>
            </w:r>
            <w:r w:rsidRPr="00876AB5">
              <w:rPr>
                <w:rFonts w:ascii="Arial" w:hAnsi="Arial" w:cs="Arial"/>
                <w:sz w:val="18"/>
                <w:szCs w:val="18"/>
              </w:rPr>
              <w:t>v k.ú. Sněžné na Moravě, k.ú. Blatiny, k.ú. Krátká, k.ú. Podlesí u Sněžného, k.ú. Samotín a k.ú. Vříšť</w:t>
            </w:r>
            <w:r w:rsidRPr="00876AB5">
              <w:rPr>
                <w:rFonts w:ascii="Arial" w:eastAsia="Calibri" w:hAnsi="Arial" w:cs="Arial"/>
                <w:color w:val="000000"/>
                <w:sz w:val="18"/>
                <w:szCs w:val="18"/>
                <w:lang w:eastAsia="cs-CZ"/>
              </w:rPr>
              <w:t xml:space="preserve"> </w:t>
            </w:r>
            <w:r w:rsidRPr="00876AB5">
              <w:rPr>
                <w:rFonts w:ascii="Arial" w:eastAsia="Calibri" w:hAnsi="Arial" w:cs="Arial"/>
                <w:color w:val="000000"/>
                <w:sz w:val="18"/>
                <w:szCs w:val="18"/>
                <w:lang w:eastAsia="cs-CZ"/>
              </w:rPr>
              <w:br/>
              <w:t xml:space="preserve">ve smyslu metodického pokynu pro vymezování zastavěného území Ministerstva pro místní rozvoj ze dne 27.4.2007, dle </w:t>
            </w:r>
            <w:r w:rsidRPr="00876AB5">
              <w:rPr>
                <w:rFonts w:ascii="Arial" w:eastAsia="Calibri" w:hAnsi="Arial" w:cs="Arial"/>
                <w:noProof/>
                <w:color w:val="000000"/>
                <w:sz w:val="18"/>
                <w:szCs w:val="18"/>
                <w:lang w:eastAsia="cs-CZ"/>
              </w:rPr>
              <w:t>§ 58 stavebního zákona a n</w:t>
            </w:r>
            <w:r w:rsidRPr="00876AB5">
              <w:rPr>
                <w:rFonts w:ascii="Arial" w:hAnsi="Arial" w:cs="Arial"/>
                <w:noProof/>
                <w:sz w:val="18"/>
                <w:szCs w:val="18"/>
              </w:rPr>
              <w:t>a podkladu aktuální katastrální mapy (k datu 31.</w:t>
            </w:r>
            <w:r w:rsidR="00BA43CA" w:rsidRPr="00876AB5">
              <w:rPr>
                <w:rFonts w:ascii="Arial" w:hAnsi="Arial" w:cs="Arial"/>
                <w:noProof/>
                <w:sz w:val="18"/>
                <w:szCs w:val="18"/>
              </w:rPr>
              <w:t>5</w:t>
            </w:r>
            <w:r w:rsidRPr="00876AB5">
              <w:rPr>
                <w:rFonts w:ascii="Arial" w:hAnsi="Arial" w:cs="Arial"/>
                <w:noProof/>
                <w:sz w:val="18"/>
                <w:szCs w:val="18"/>
              </w:rPr>
              <w:t>.2024).</w:t>
            </w:r>
          </w:p>
          <w:p w14:paraId="730FB2BA" w14:textId="77777777" w:rsidR="0020586B" w:rsidRPr="00876AB5" w:rsidRDefault="0020586B" w:rsidP="00750EE0">
            <w:pPr>
              <w:widowControl/>
              <w:autoSpaceDE/>
              <w:autoSpaceDN/>
              <w:ind w:left="283"/>
              <w:jc w:val="both"/>
              <w:rPr>
                <w:rFonts w:ascii="Arial" w:hAnsi="Arial" w:cs="Arial"/>
                <w:sz w:val="18"/>
                <w:szCs w:val="18"/>
              </w:rPr>
            </w:pPr>
          </w:p>
          <w:p w14:paraId="1E515AF6" w14:textId="3A94D904" w:rsidR="00750EE0" w:rsidRPr="00876AB5" w:rsidRDefault="00750EE0"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Vyhodnotit obecné požadavky jednotně uplatňované pro památkové rezervace na území České republiky Ministerstva kultury, popř. zapracovat tyto požadavky do dokumentace.</w:t>
            </w:r>
          </w:p>
          <w:p w14:paraId="555DEE4A" w14:textId="77777777" w:rsidR="00E32D63" w:rsidRPr="00876AB5" w:rsidRDefault="00E32D63" w:rsidP="00E32D63">
            <w:pPr>
              <w:widowControl/>
              <w:autoSpaceDE/>
              <w:autoSpaceDN/>
              <w:ind w:left="283"/>
              <w:jc w:val="both"/>
              <w:rPr>
                <w:rFonts w:ascii="Arial" w:hAnsi="Arial" w:cs="Arial"/>
                <w:sz w:val="10"/>
                <w:szCs w:val="10"/>
              </w:rPr>
            </w:pPr>
          </w:p>
          <w:p w14:paraId="54F3E0D4" w14:textId="46A0BFB6" w:rsidR="0020586B" w:rsidRPr="00876AB5" w:rsidRDefault="007E2892" w:rsidP="00E32D63">
            <w:pPr>
              <w:widowControl/>
              <w:autoSpaceDE/>
              <w:autoSpaceDN/>
              <w:ind w:left="283"/>
              <w:jc w:val="both"/>
              <w:rPr>
                <w:rFonts w:ascii="Arial" w:hAnsi="Arial" w:cs="Arial"/>
                <w:sz w:val="18"/>
                <w:szCs w:val="18"/>
              </w:rPr>
            </w:pPr>
            <w:r w:rsidRPr="00876AB5">
              <w:rPr>
                <w:rFonts w:ascii="Arial" w:hAnsi="Arial" w:cs="Arial"/>
                <w:sz w:val="18"/>
                <w:szCs w:val="18"/>
              </w:rPr>
              <w:t xml:space="preserve">Změna č. 2 respektuje stávající hodnoty řešeného území, jejichž ochrana je zajištěna platnými právními předpisy, stávajícím územním plánem nebo jinými ochrannými režimy. Změnou č. 2 je doplněno vymezení památkové rezervace Krátká včetně  </w:t>
            </w:r>
            <w:r w:rsidRPr="00876AB5">
              <w:rPr>
                <w:rFonts w:ascii="Arial" w:eastAsiaTheme="minorHAnsi" w:hAnsi="Arial" w:cs="Arial"/>
                <w:sz w:val="18"/>
                <w:szCs w:val="18"/>
              </w:rPr>
              <w:t>podmínky neumisťovat stavby a jiné záměry, jejichž objemové řešení a materiálové provedení nerespektuje měřítko a jednotící prvky stávající zástavby nebo negativně ovlivňuje její vzhled, kompozici nebo estetické působení v okolí.</w:t>
            </w:r>
          </w:p>
          <w:p w14:paraId="79250F90" w14:textId="77777777" w:rsidR="0020586B" w:rsidRPr="00876AB5" w:rsidRDefault="0020586B" w:rsidP="00E32D63">
            <w:pPr>
              <w:widowControl/>
              <w:autoSpaceDE/>
              <w:autoSpaceDN/>
              <w:ind w:left="283"/>
              <w:jc w:val="both"/>
              <w:rPr>
                <w:rFonts w:ascii="Arial" w:hAnsi="Arial" w:cs="Arial"/>
                <w:sz w:val="18"/>
                <w:szCs w:val="18"/>
              </w:rPr>
            </w:pPr>
          </w:p>
          <w:p w14:paraId="4671E22C" w14:textId="140AD3A4" w:rsidR="00E32D63" w:rsidRPr="00876AB5" w:rsidRDefault="00E32D63"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Vyhodnotit koncepci územního plánu z hlediska aktuálně platných podmínek stanovených v ZÚR pro krajinu lesní a lesozemědělskou harmonickou.</w:t>
            </w:r>
          </w:p>
          <w:p w14:paraId="6ABE6BCA" w14:textId="77777777" w:rsidR="00E32D63" w:rsidRPr="00876AB5" w:rsidRDefault="00E32D63" w:rsidP="00E32D63">
            <w:pPr>
              <w:widowControl/>
              <w:autoSpaceDE/>
              <w:autoSpaceDN/>
              <w:ind w:left="283"/>
              <w:jc w:val="both"/>
              <w:rPr>
                <w:rFonts w:ascii="Arial" w:hAnsi="Arial" w:cs="Arial"/>
                <w:sz w:val="12"/>
                <w:szCs w:val="12"/>
              </w:rPr>
            </w:pPr>
          </w:p>
          <w:p w14:paraId="68540ADF" w14:textId="12FF3A9B" w:rsidR="007E2892" w:rsidRPr="00876AB5" w:rsidRDefault="007E2892" w:rsidP="007E2892">
            <w:pPr>
              <w:adjustRightInd w:val="0"/>
              <w:ind w:left="283"/>
              <w:jc w:val="both"/>
              <w:rPr>
                <w:rFonts w:ascii="Arial" w:hAnsi="Arial" w:cs="Arial"/>
                <w:sz w:val="18"/>
                <w:szCs w:val="18"/>
              </w:rPr>
            </w:pPr>
            <w:r w:rsidRPr="00876AB5">
              <w:rPr>
                <w:rFonts w:ascii="Arial" w:hAnsi="Arial" w:cs="Arial"/>
                <w:sz w:val="18"/>
                <w:szCs w:val="18"/>
              </w:rPr>
              <w:t xml:space="preserve">Zásady územního rozvoje Kraje Vysočina zařazují řešené území podle převažujícího způsobu využití do typu krajiny lesozemědělské harmonické (převážná část řešeného území) a krajiny lesní (západní a severovýchodní část řešeného území). Změna č. 2 respektuje hlavní cílové využití krajiny lesozemědělské harmonické (zemědělství a lesní hospodářství, bydlení, základní veřejná vybavenost a místní ekonomické aktivity, cestovní ruch a rekreaci) </w:t>
            </w:r>
            <w:r w:rsidRPr="00876AB5">
              <w:rPr>
                <w:rFonts w:ascii="Arial" w:hAnsi="Arial" w:cs="Arial"/>
                <w:sz w:val="18"/>
                <w:szCs w:val="18"/>
              </w:rPr>
              <w:br/>
              <w:t>a krajiny lesní (lesní hospodářství, cestovní ruch a rekreace, bydlení, drobné místní ekonomické aktivity). Řešení Změny č. 2 zajišťuje soulad se stanovenými zásadami pro činnost a rozhodování o změnách v těchto územích.</w:t>
            </w:r>
          </w:p>
          <w:p w14:paraId="64ADA3DC" w14:textId="77777777" w:rsidR="007E2892" w:rsidRPr="00876AB5" w:rsidRDefault="007E2892" w:rsidP="00E32D63">
            <w:pPr>
              <w:widowControl/>
              <w:autoSpaceDE/>
              <w:autoSpaceDN/>
              <w:ind w:left="283"/>
              <w:jc w:val="both"/>
              <w:rPr>
                <w:rFonts w:ascii="Arial" w:hAnsi="Arial" w:cs="Arial"/>
                <w:sz w:val="18"/>
                <w:szCs w:val="18"/>
              </w:rPr>
            </w:pPr>
          </w:p>
          <w:p w14:paraId="271424A4" w14:textId="4DD11AB1" w:rsidR="00E32D63" w:rsidRPr="00876AB5" w:rsidRDefault="00E32D63"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Prověřit možnost změny způsobu využití části zastavitelné plochy č. 8 z Plochy občanského vybavení (OV) a Ploch veřejných prostranství (VP) na Plochy smíšené obytné (SO) a to dle rozpracované územní studie pro zástavbu ploch č.6 a č.8. Část plochy č.8 – (</w:t>
            </w:r>
            <w:proofErr w:type="spellStart"/>
            <w:r w:rsidRPr="00876AB5">
              <w:rPr>
                <w:rFonts w:ascii="Arial" w:eastAsiaTheme="minorHAnsi" w:hAnsi="Arial" w:cs="Arial"/>
                <w:i/>
                <w:iCs/>
                <w:sz w:val="18"/>
                <w:szCs w:val="18"/>
              </w:rPr>
              <w:t>Ovn</w:t>
            </w:r>
            <w:proofErr w:type="spellEnd"/>
            <w:r w:rsidRPr="00876AB5">
              <w:rPr>
                <w:rFonts w:ascii="Arial" w:eastAsiaTheme="minorHAnsi" w:hAnsi="Arial" w:cs="Arial"/>
                <w:i/>
                <w:iCs/>
                <w:sz w:val="18"/>
                <w:szCs w:val="18"/>
              </w:rPr>
              <w:t>), na které je realizovaný sběrný dvůr, zařadit do zastavěného území s příslušným využitím. Upravit rozhraní mezi zastavitelnými plochami č.6 a 7 dle této studie.</w:t>
            </w:r>
          </w:p>
          <w:p w14:paraId="7C1FA815" w14:textId="77777777" w:rsidR="00E32D63" w:rsidRPr="00876AB5" w:rsidRDefault="00E32D63" w:rsidP="00E32D63">
            <w:pPr>
              <w:widowControl/>
              <w:autoSpaceDE/>
              <w:autoSpaceDN/>
              <w:ind w:left="283"/>
              <w:jc w:val="both"/>
              <w:rPr>
                <w:rFonts w:ascii="Arial" w:hAnsi="Arial" w:cs="Arial"/>
                <w:sz w:val="10"/>
                <w:szCs w:val="10"/>
              </w:rPr>
            </w:pPr>
          </w:p>
          <w:p w14:paraId="70182553" w14:textId="1E334AFA" w:rsidR="007E2892" w:rsidRPr="00876AB5" w:rsidRDefault="007E2892" w:rsidP="00E32D63">
            <w:pPr>
              <w:widowControl/>
              <w:autoSpaceDE/>
              <w:autoSpaceDN/>
              <w:ind w:left="283"/>
              <w:jc w:val="both"/>
              <w:rPr>
                <w:rFonts w:ascii="Arial" w:hAnsi="Arial" w:cs="Arial"/>
                <w:sz w:val="18"/>
                <w:szCs w:val="18"/>
              </w:rPr>
            </w:pPr>
            <w:r w:rsidRPr="00876AB5">
              <w:rPr>
                <w:rFonts w:ascii="Arial" w:hAnsi="Arial" w:cs="Arial"/>
                <w:sz w:val="18"/>
                <w:szCs w:val="18"/>
              </w:rPr>
              <w:t xml:space="preserve">Zastavitelná plocha č. 8 </w:t>
            </w:r>
            <w:r w:rsidR="0062465B" w:rsidRPr="00876AB5">
              <w:rPr>
                <w:rFonts w:ascii="Arial" w:hAnsi="Arial" w:cs="Arial"/>
                <w:sz w:val="18"/>
                <w:szCs w:val="18"/>
              </w:rPr>
              <w:t xml:space="preserve">je na základě vyhodnocení výsledků projednání návrhu ponechána v plochách veřejných prostranství (PU) a veřejného občanského vybavení (OV) </w:t>
            </w:r>
            <w:r w:rsidRPr="00876AB5">
              <w:rPr>
                <w:rFonts w:ascii="Arial" w:hAnsi="Arial" w:cs="Arial"/>
                <w:sz w:val="18"/>
                <w:szCs w:val="18"/>
              </w:rPr>
              <w:t>dle územního plánu</w:t>
            </w:r>
            <w:r w:rsidR="00416676" w:rsidRPr="00876AB5">
              <w:rPr>
                <w:rFonts w:ascii="Arial" w:hAnsi="Arial" w:cs="Arial"/>
                <w:sz w:val="18"/>
                <w:szCs w:val="18"/>
              </w:rPr>
              <w:t>. Pro využití zastavitelné plochy Z.8 je stanovena podmínka prověření územní studií (US.2). Změna č. 2 vymezuje na místě stávajícího sběrného dvora na pozemcích p.č. st. 546, p.č. 1137/9, 1137/11, 1137/16</w:t>
            </w:r>
            <w:r w:rsidR="00AB198E" w:rsidRPr="00876AB5">
              <w:rPr>
                <w:rFonts w:ascii="Arial" w:hAnsi="Arial" w:cs="Arial"/>
                <w:sz w:val="18"/>
                <w:szCs w:val="18"/>
              </w:rPr>
              <w:t xml:space="preserve"> a</w:t>
            </w:r>
            <w:r w:rsidR="00416676" w:rsidRPr="00876AB5">
              <w:rPr>
                <w:rFonts w:ascii="Arial" w:hAnsi="Arial" w:cs="Arial"/>
                <w:sz w:val="18"/>
                <w:szCs w:val="18"/>
              </w:rPr>
              <w:t xml:space="preserve"> 1137/17</w:t>
            </w:r>
            <w:r w:rsidR="00AB198E" w:rsidRPr="00876AB5">
              <w:rPr>
                <w:rFonts w:ascii="Arial" w:hAnsi="Arial" w:cs="Arial"/>
                <w:sz w:val="18"/>
                <w:szCs w:val="18"/>
              </w:rPr>
              <w:t xml:space="preserve"> v k.ú. Sněžné na Moravě</w:t>
            </w:r>
            <w:r w:rsidR="00416676" w:rsidRPr="00876AB5">
              <w:rPr>
                <w:rFonts w:ascii="Arial" w:hAnsi="Arial" w:cs="Arial"/>
                <w:sz w:val="18"/>
                <w:szCs w:val="18"/>
              </w:rPr>
              <w:t xml:space="preserve"> stabilizovanou plochu pro nakládání s odpady (TO). Změnou č. 2 je upraveno rozhraní zastavitelných ploch Z.6 a Z.7</w:t>
            </w:r>
            <w:r w:rsidR="00AB198E" w:rsidRPr="00876AB5">
              <w:rPr>
                <w:rFonts w:ascii="Arial" w:hAnsi="Arial" w:cs="Arial"/>
                <w:sz w:val="18"/>
                <w:szCs w:val="18"/>
              </w:rPr>
              <w:t xml:space="preserve"> dle aktuální katastrální mapy a dle předpokládaného využití jednotlivých ploch.</w:t>
            </w:r>
          </w:p>
          <w:p w14:paraId="2A63BBA3" w14:textId="77777777" w:rsidR="007E2892" w:rsidRPr="00876AB5" w:rsidRDefault="007E2892" w:rsidP="00E32D63">
            <w:pPr>
              <w:widowControl/>
              <w:autoSpaceDE/>
              <w:autoSpaceDN/>
              <w:ind w:left="283"/>
              <w:jc w:val="both"/>
              <w:rPr>
                <w:rFonts w:ascii="Arial" w:hAnsi="Arial" w:cs="Arial"/>
                <w:sz w:val="18"/>
                <w:szCs w:val="18"/>
              </w:rPr>
            </w:pPr>
          </w:p>
          <w:p w14:paraId="3A3BB65B" w14:textId="73F2B464" w:rsidR="00E32D63" w:rsidRPr="00876AB5" w:rsidRDefault="00E32D63"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V návaznosti na prověření možnosti vymezení místní komunikace k obsluze zastavitelné plochy č. 6 - Plochy výroby drobné (VD) – viz bod „Požadavky na koncepci veřejné infrastruktury“ prověřit možnost rozšíření této zastavitelné plochy až k této komunikaci; změnu využití části zastavitelné plochy č. 6 z Ploch veřejných prostranství (VP) na Plochy výroby drobné (VD); zmenšení stavové plochy výroby zemědělské (VZ) sahající za tuto komunikaci.</w:t>
            </w:r>
          </w:p>
          <w:p w14:paraId="5B837DDB" w14:textId="77777777" w:rsidR="00E32D63" w:rsidRPr="00876AB5" w:rsidRDefault="00E32D63" w:rsidP="00E32D63">
            <w:pPr>
              <w:widowControl/>
              <w:autoSpaceDE/>
              <w:autoSpaceDN/>
              <w:ind w:left="283"/>
              <w:jc w:val="both"/>
              <w:rPr>
                <w:rFonts w:ascii="Arial" w:hAnsi="Arial" w:cs="Arial"/>
                <w:i/>
                <w:iCs/>
                <w:sz w:val="10"/>
                <w:szCs w:val="10"/>
              </w:rPr>
            </w:pPr>
          </w:p>
          <w:p w14:paraId="77CEA5D8" w14:textId="56112AA6" w:rsidR="00AB198E" w:rsidRPr="00876AB5" w:rsidRDefault="00AB198E" w:rsidP="00E32D63">
            <w:pPr>
              <w:widowControl/>
              <w:autoSpaceDE/>
              <w:autoSpaceDN/>
              <w:ind w:left="283"/>
              <w:jc w:val="both"/>
              <w:rPr>
                <w:rFonts w:ascii="Arial" w:hAnsi="Arial" w:cs="Arial"/>
                <w:sz w:val="18"/>
                <w:szCs w:val="18"/>
              </w:rPr>
            </w:pPr>
            <w:r w:rsidRPr="00876AB5">
              <w:rPr>
                <w:rFonts w:ascii="Arial" w:hAnsi="Arial" w:cs="Arial"/>
                <w:sz w:val="18"/>
                <w:szCs w:val="18"/>
              </w:rPr>
              <w:t>Změnou č. 2 je aktualizováno vymezení ploch s rozdílným způsobem využití ve východní části městyse s ohledem na stávající trasu komunikace na pozemku p.č. 1130 v k.ú. Sněžné na Moravě.</w:t>
            </w:r>
          </w:p>
          <w:p w14:paraId="73A33FD9" w14:textId="77777777" w:rsidR="00AB198E" w:rsidRPr="00876AB5" w:rsidRDefault="00AB198E" w:rsidP="00E32D63">
            <w:pPr>
              <w:widowControl/>
              <w:autoSpaceDE/>
              <w:autoSpaceDN/>
              <w:ind w:left="283"/>
              <w:jc w:val="both"/>
              <w:rPr>
                <w:rFonts w:ascii="Arial" w:hAnsi="Arial" w:cs="Arial"/>
                <w:i/>
                <w:iCs/>
                <w:sz w:val="18"/>
                <w:szCs w:val="18"/>
              </w:rPr>
            </w:pPr>
          </w:p>
          <w:p w14:paraId="56577364" w14:textId="4C5726A0" w:rsidR="00E32D63" w:rsidRPr="00876AB5" w:rsidRDefault="00E32D63"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Prověřit možnost úpravy rozsahu zastavitelných ploch č. 5 a 9 Plochy bydlení v rodinných domech (Br) a to dle rozpracované Územní studie pro zástavbu ploch č.5 a č.9.</w:t>
            </w:r>
          </w:p>
          <w:p w14:paraId="4B5AF5D2" w14:textId="77777777" w:rsidR="00E32D63" w:rsidRPr="00876AB5" w:rsidRDefault="00E32D63" w:rsidP="00E32D63">
            <w:pPr>
              <w:widowControl/>
              <w:autoSpaceDE/>
              <w:autoSpaceDN/>
              <w:ind w:left="283"/>
              <w:jc w:val="both"/>
              <w:rPr>
                <w:rFonts w:ascii="Arial" w:hAnsi="Arial" w:cs="Arial"/>
                <w:sz w:val="10"/>
                <w:szCs w:val="10"/>
              </w:rPr>
            </w:pPr>
          </w:p>
          <w:p w14:paraId="27FE5C2F" w14:textId="01233269" w:rsidR="00AB198E" w:rsidRPr="00876AB5" w:rsidRDefault="00AB198E" w:rsidP="00E32D63">
            <w:pPr>
              <w:widowControl/>
              <w:autoSpaceDE/>
              <w:autoSpaceDN/>
              <w:ind w:left="283"/>
              <w:jc w:val="both"/>
              <w:rPr>
                <w:rFonts w:ascii="Arial" w:hAnsi="Arial" w:cs="Arial"/>
                <w:sz w:val="18"/>
                <w:szCs w:val="18"/>
              </w:rPr>
            </w:pPr>
            <w:r w:rsidRPr="00876AB5">
              <w:rPr>
                <w:rFonts w:ascii="Arial" w:hAnsi="Arial" w:cs="Arial"/>
                <w:sz w:val="18"/>
                <w:szCs w:val="18"/>
              </w:rPr>
              <w:t>Změnou č. 2 je upraven rozsah zastavitelné plochy č. 5 dle územního plánu. Zastavitelná plocha individuálního bydlení Z.5 je včetně pásu pro veřejné prostranství rozšířena na východní straně ke stávající komunikaci.</w:t>
            </w:r>
          </w:p>
          <w:p w14:paraId="5BE6B5C7" w14:textId="77777777" w:rsidR="00AB198E" w:rsidRPr="00876AB5" w:rsidRDefault="00AB198E" w:rsidP="00E32D63">
            <w:pPr>
              <w:widowControl/>
              <w:autoSpaceDE/>
              <w:autoSpaceDN/>
              <w:ind w:left="283"/>
              <w:jc w:val="both"/>
              <w:rPr>
                <w:rFonts w:ascii="Arial" w:hAnsi="Arial" w:cs="Arial"/>
                <w:sz w:val="18"/>
                <w:szCs w:val="18"/>
              </w:rPr>
            </w:pPr>
          </w:p>
          <w:p w14:paraId="6BC748DB" w14:textId="77777777" w:rsidR="00AB198E" w:rsidRPr="00876AB5" w:rsidRDefault="00AB198E" w:rsidP="00E32D63">
            <w:pPr>
              <w:widowControl/>
              <w:autoSpaceDE/>
              <w:autoSpaceDN/>
              <w:ind w:left="283"/>
              <w:jc w:val="both"/>
              <w:rPr>
                <w:rFonts w:ascii="Arial" w:hAnsi="Arial" w:cs="Arial"/>
                <w:sz w:val="10"/>
                <w:szCs w:val="10"/>
              </w:rPr>
            </w:pPr>
          </w:p>
          <w:p w14:paraId="60930A9A" w14:textId="77777777" w:rsidR="0089473E" w:rsidRPr="00876AB5" w:rsidRDefault="0089473E" w:rsidP="00E32D63">
            <w:pPr>
              <w:widowControl/>
              <w:autoSpaceDE/>
              <w:autoSpaceDN/>
              <w:ind w:left="283"/>
              <w:jc w:val="both"/>
              <w:rPr>
                <w:rFonts w:ascii="Arial" w:hAnsi="Arial" w:cs="Arial"/>
                <w:sz w:val="10"/>
                <w:szCs w:val="10"/>
              </w:rPr>
            </w:pPr>
          </w:p>
          <w:p w14:paraId="078381A2" w14:textId="77777777" w:rsidR="0089473E" w:rsidRPr="00876AB5" w:rsidRDefault="0089473E" w:rsidP="00E32D63">
            <w:pPr>
              <w:widowControl/>
              <w:autoSpaceDE/>
              <w:autoSpaceDN/>
              <w:ind w:left="283"/>
              <w:jc w:val="both"/>
              <w:rPr>
                <w:rFonts w:ascii="Arial" w:hAnsi="Arial" w:cs="Arial"/>
                <w:sz w:val="10"/>
                <w:szCs w:val="10"/>
              </w:rPr>
            </w:pPr>
          </w:p>
          <w:p w14:paraId="0B15AD72" w14:textId="5705C5E6" w:rsidR="00AB198E" w:rsidRPr="00876AB5" w:rsidRDefault="00AB198E" w:rsidP="00E32D63">
            <w:pPr>
              <w:widowControl/>
              <w:autoSpaceDE/>
              <w:autoSpaceDN/>
              <w:ind w:left="283"/>
              <w:jc w:val="both"/>
              <w:rPr>
                <w:rFonts w:ascii="Arial" w:hAnsi="Arial" w:cs="Arial"/>
                <w:sz w:val="18"/>
                <w:szCs w:val="18"/>
              </w:rPr>
            </w:pPr>
            <w:r w:rsidRPr="00876AB5">
              <w:rPr>
                <w:rFonts w:ascii="Arial" w:hAnsi="Arial" w:cs="Arial"/>
                <w:sz w:val="18"/>
                <w:szCs w:val="18"/>
              </w:rPr>
              <w:t xml:space="preserve">Větší část zastavitelné plochy č. 5 dle územního plánu je zařazena do plochy územní rezervy R.1. Zrušení části zastavitelné plochy č. 5 dle územního plánu představuje kompenzaci návrhu nových zastavitelných ploch vymezených Změnou č. 2. Pro využití zbývající části zastavitelné plochy Z.5 je stanovena podmínka prověření územní studií (US.1). Je tak zajištěn </w:t>
            </w:r>
            <w:r w:rsidR="002D5047" w:rsidRPr="00876AB5">
              <w:rPr>
                <w:rFonts w:ascii="Arial" w:hAnsi="Arial" w:cs="Arial"/>
                <w:sz w:val="18"/>
                <w:szCs w:val="18"/>
              </w:rPr>
              <w:t>koordinovaný a postupný rozvoj městyse Sněžné jihovýchodním směrem.</w:t>
            </w:r>
            <w:r w:rsidRPr="00876AB5">
              <w:rPr>
                <w:rFonts w:ascii="Arial" w:hAnsi="Arial" w:cs="Arial"/>
                <w:sz w:val="18"/>
                <w:szCs w:val="18"/>
              </w:rPr>
              <w:t xml:space="preserve"> </w:t>
            </w:r>
          </w:p>
          <w:p w14:paraId="35942457" w14:textId="77777777" w:rsidR="00AB198E" w:rsidRPr="00876AB5" w:rsidRDefault="00AB198E" w:rsidP="00E32D63">
            <w:pPr>
              <w:widowControl/>
              <w:autoSpaceDE/>
              <w:autoSpaceDN/>
              <w:ind w:left="283"/>
              <w:jc w:val="both"/>
              <w:rPr>
                <w:rFonts w:ascii="Arial" w:hAnsi="Arial" w:cs="Arial"/>
                <w:i/>
                <w:iCs/>
                <w:sz w:val="18"/>
                <w:szCs w:val="18"/>
              </w:rPr>
            </w:pPr>
          </w:p>
          <w:p w14:paraId="5BF68786" w14:textId="2533BD3D" w:rsidR="00E32D63" w:rsidRPr="00876AB5" w:rsidRDefault="00E32D63"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Prověřit možnost rozšíření zastavitelné plochy s rozdílným způsobem využití Plochy dopravní infrastruktury silniční (</w:t>
            </w:r>
            <w:proofErr w:type="spellStart"/>
            <w:r w:rsidRPr="00876AB5">
              <w:rPr>
                <w:rFonts w:ascii="Arial" w:eastAsiaTheme="minorHAnsi" w:hAnsi="Arial" w:cs="Arial"/>
                <w:i/>
                <w:iCs/>
                <w:sz w:val="18"/>
                <w:szCs w:val="18"/>
              </w:rPr>
              <w:t>DSp</w:t>
            </w:r>
            <w:proofErr w:type="spellEnd"/>
            <w:r w:rsidRPr="00876AB5">
              <w:rPr>
                <w:rFonts w:ascii="Arial" w:eastAsiaTheme="minorHAnsi" w:hAnsi="Arial" w:cs="Arial"/>
                <w:i/>
                <w:iCs/>
                <w:sz w:val="18"/>
                <w:szCs w:val="18"/>
              </w:rPr>
              <w:t xml:space="preserve">) k parkování na </w:t>
            </w:r>
            <w:proofErr w:type="spellStart"/>
            <w:r w:rsidRPr="00876AB5">
              <w:rPr>
                <w:rFonts w:ascii="Arial" w:eastAsiaTheme="minorHAnsi" w:hAnsi="Arial" w:cs="Arial"/>
                <w:i/>
                <w:iCs/>
                <w:sz w:val="18"/>
                <w:szCs w:val="18"/>
              </w:rPr>
              <w:t>Milovech</w:t>
            </w:r>
            <w:proofErr w:type="spellEnd"/>
            <w:r w:rsidRPr="00876AB5">
              <w:rPr>
                <w:rFonts w:ascii="Arial" w:eastAsiaTheme="minorHAnsi" w:hAnsi="Arial" w:cs="Arial"/>
                <w:i/>
                <w:iCs/>
                <w:sz w:val="18"/>
                <w:szCs w:val="18"/>
              </w:rPr>
              <w:t xml:space="preserve"> na pozemcích </w:t>
            </w:r>
            <w:proofErr w:type="spellStart"/>
            <w:r w:rsidRPr="00876AB5">
              <w:rPr>
                <w:rFonts w:ascii="Arial" w:eastAsiaTheme="minorHAnsi" w:hAnsi="Arial" w:cs="Arial"/>
                <w:i/>
                <w:iCs/>
                <w:sz w:val="18"/>
                <w:szCs w:val="18"/>
              </w:rPr>
              <w:t>parc</w:t>
            </w:r>
            <w:proofErr w:type="spellEnd"/>
            <w:r w:rsidRPr="00876AB5">
              <w:rPr>
                <w:rFonts w:ascii="Arial" w:eastAsiaTheme="minorHAnsi" w:hAnsi="Arial" w:cs="Arial"/>
                <w:i/>
                <w:iCs/>
                <w:sz w:val="18"/>
                <w:szCs w:val="18"/>
              </w:rPr>
              <w:t>.</w:t>
            </w:r>
            <w:r w:rsidR="00DC1D83" w:rsidRPr="00876AB5">
              <w:rPr>
                <w:rFonts w:ascii="Arial" w:eastAsiaTheme="minorHAnsi" w:hAnsi="Arial" w:cs="Arial"/>
                <w:i/>
                <w:iCs/>
                <w:sz w:val="18"/>
                <w:szCs w:val="18"/>
              </w:rPr>
              <w:t xml:space="preserve"> </w:t>
            </w:r>
            <w:r w:rsidRPr="00876AB5">
              <w:rPr>
                <w:rFonts w:ascii="Arial" w:eastAsiaTheme="minorHAnsi" w:hAnsi="Arial" w:cs="Arial"/>
                <w:i/>
                <w:iCs/>
                <w:sz w:val="18"/>
                <w:szCs w:val="18"/>
              </w:rPr>
              <w:t xml:space="preserve">č. 929/5, 930, 931/4, 1011, 1095/4, 1216 v k.ú. Sněžné na Moravě. Parkoviště </w:t>
            </w:r>
            <w:r w:rsidRPr="00876AB5">
              <w:rPr>
                <w:rFonts w:ascii="Arial" w:eastAsiaTheme="minorHAnsi" w:hAnsi="Arial" w:cs="Arial"/>
                <w:i/>
                <w:iCs/>
                <w:sz w:val="18"/>
                <w:szCs w:val="18"/>
              </w:rPr>
              <w:br/>
              <w:t>v této ploše bude provedeno přírodě blízkém provedení bez zpevnění plochy betonovou dlažbou.</w:t>
            </w:r>
          </w:p>
          <w:p w14:paraId="6F810700" w14:textId="77777777" w:rsidR="00E32D63" w:rsidRPr="00876AB5" w:rsidRDefault="00E32D63" w:rsidP="00E32D63">
            <w:pPr>
              <w:widowControl/>
              <w:autoSpaceDE/>
              <w:autoSpaceDN/>
              <w:ind w:left="283"/>
              <w:jc w:val="both"/>
              <w:rPr>
                <w:rFonts w:ascii="Arial" w:hAnsi="Arial" w:cs="Arial"/>
                <w:sz w:val="10"/>
                <w:szCs w:val="10"/>
              </w:rPr>
            </w:pPr>
          </w:p>
          <w:p w14:paraId="31F09B24" w14:textId="7D084508" w:rsidR="00B40C5D" w:rsidRPr="00876AB5" w:rsidRDefault="002D5047" w:rsidP="00B40C5D">
            <w:pPr>
              <w:widowControl/>
              <w:autoSpaceDE/>
              <w:autoSpaceDN/>
              <w:ind w:left="283"/>
              <w:jc w:val="both"/>
              <w:rPr>
                <w:rFonts w:ascii="Arial" w:eastAsiaTheme="minorHAnsi" w:hAnsi="Arial" w:cs="Arial"/>
                <w:sz w:val="18"/>
                <w:szCs w:val="18"/>
              </w:rPr>
            </w:pPr>
            <w:r w:rsidRPr="00876AB5">
              <w:rPr>
                <w:rFonts w:ascii="Arial" w:hAnsi="Arial" w:cs="Arial"/>
                <w:sz w:val="18"/>
                <w:szCs w:val="18"/>
              </w:rPr>
              <w:t xml:space="preserve">Změnou č. 2 je na pozemcích p.č. </w:t>
            </w:r>
            <w:r w:rsidRPr="00876AB5">
              <w:rPr>
                <w:rFonts w:ascii="Arial" w:eastAsiaTheme="minorHAnsi" w:hAnsi="Arial" w:cs="Arial"/>
                <w:sz w:val="18"/>
                <w:szCs w:val="18"/>
              </w:rPr>
              <w:t xml:space="preserve">929/5, 930, 931/4, 1011, 1095/4, 1216 v k.ú. Sněžné na Moravě vymezena plocha přestavby P.19 pro rozšíření stávající plochy pro parkování u Milovského rybníka. </w:t>
            </w:r>
            <w:r w:rsidR="00B40C5D" w:rsidRPr="00876AB5">
              <w:rPr>
                <w:rFonts w:ascii="Arial" w:eastAsiaTheme="minorHAnsi" w:hAnsi="Arial" w:cs="Arial"/>
                <w:sz w:val="18"/>
                <w:szCs w:val="18"/>
              </w:rPr>
              <w:t>Pro plochu přestavby je stanovena podmínka navrhnout parkovací plochy v přírodě blízkém provedení s propustnými povrchy bez</w:t>
            </w:r>
          </w:p>
          <w:p w14:paraId="0B3C71D3" w14:textId="38ED0516" w:rsidR="002D5047" w:rsidRPr="00876AB5" w:rsidRDefault="00B40C5D" w:rsidP="00B40C5D">
            <w:pPr>
              <w:widowControl/>
              <w:autoSpaceDE/>
              <w:autoSpaceDN/>
              <w:ind w:left="283"/>
              <w:jc w:val="both"/>
              <w:rPr>
                <w:rFonts w:ascii="Arial" w:eastAsiaTheme="minorHAnsi" w:hAnsi="Arial" w:cs="Arial"/>
                <w:sz w:val="18"/>
                <w:szCs w:val="18"/>
              </w:rPr>
            </w:pPr>
            <w:r w:rsidRPr="00876AB5">
              <w:rPr>
                <w:rFonts w:ascii="Arial" w:eastAsiaTheme="minorHAnsi" w:hAnsi="Arial" w:cs="Arial"/>
                <w:sz w:val="18"/>
                <w:szCs w:val="18"/>
              </w:rPr>
              <w:t>zpevnění plochy betonovou dlažbou a je požadována výsadba krycí a doplňkové zeleně.</w:t>
            </w:r>
          </w:p>
          <w:p w14:paraId="1E66F174" w14:textId="77777777" w:rsidR="00B40C5D" w:rsidRPr="00876AB5" w:rsidRDefault="00B40C5D" w:rsidP="00B40C5D">
            <w:pPr>
              <w:widowControl/>
              <w:autoSpaceDE/>
              <w:autoSpaceDN/>
              <w:ind w:left="283"/>
              <w:jc w:val="both"/>
              <w:rPr>
                <w:rFonts w:ascii="Arial" w:hAnsi="Arial" w:cs="Arial"/>
                <w:sz w:val="18"/>
                <w:szCs w:val="18"/>
              </w:rPr>
            </w:pPr>
          </w:p>
          <w:p w14:paraId="51122AA4" w14:textId="2C37F9A7" w:rsidR="00E32D63" w:rsidRPr="00876AB5" w:rsidRDefault="00DC1D83"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 xml:space="preserve">Prověřit možnost vymezení parkovacích ploch pro vozidla o vyšší hmotnosti jak 3,5 t v k.ú. Sněžné na Moravě, Podlesí u Sněžného, Blatiny, Vříšť a Krátká (pozemky </w:t>
            </w:r>
            <w:proofErr w:type="spellStart"/>
            <w:r w:rsidRPr="00876AB5">
              <w:rPr>
                <w:rFonts w:ascii="Arial" w:eastAsiaTheme="minorHAnsi" w:hAnsi="Arial" w:cs="Arial"/>
                <w:i/>
                <w:iCs/>
                <w:sz w:val="18"/>
                <w:szCs w:val="18"/>
              </w:rPr>
              <w:t>parc.č</w:t>
            </w:r>
            <w:proofErr w:type="spellEnd"/>
            <w:r w:rsidRPr="00876AB5">
              <w:rPr>
                <w:rFonts w:ascii="Arial" w:eastAsiaTheme="minorHAnsi" w:hAnsi="Arial" w:cs="Arial"/>
                <w:i/>
                <w:iCs/>
                <w:sz w:val="18"/>
                <w:szCs w:val="18"/>
              </w:rPr>
              <w:t>. 144/2, část 144/1 – zde by se mělo jednat o podélné státní při stávající zpevněné komunikaci; zpevnění bude provedené přírodě blízkým způsobem, nikoliv dlažbou nebo souvislou plochou asfaltobetonu).</w:t>
            </w:r>
          </w:p>
          <w:p w14:paraId="1C0E2241" w14:textId="77777777" w:rsidR="00DC1D83" w:rsidRPr="00876AB5" w:rsidRDefault="00DC1D83" w:rsidP="00B40C5D">
            <w:pPr>
              <w:widowControl/>
              <w:autoSpaceDE/>
              <w:autoSpaceDN/>
              <w:ind w:left="283"/>
              <w:jc w:val="both"/>
              <w:rPr>
                <w:rFonts w:ascii="Arial" w:hAnsi="Arial" w:cs="Arial"/>
                <w:sz w:val="12"/>
                <w:szCs w:val="12"/>
              </w:rPr>
            </w:pPr>
          </w:p>
          <w:p w14:paraId="5A5E3050" w14:textId="43D79526" w:rsidR="00B40C5D" w:rsidRPr="00876AB5" w:rsidRDefault="00B40C5D" w:rsidP="00B40C5D">
            <w:pPr>
              <w:widowControl/>
              <w:autoSpaceDE/>
              <w:autoSpaceDN/>
              <w:ind w:left="283"/>
              <w:jc w:val="both"/>
              <w:rPr>
                <w:rFonts w:ascii="Arial" w:hAnsi="Arial" w:cs="Arial"/>
                <w:i/>
                <w:iCs/>
                <w:sz w:val="18"/>
                <w:szCs w:val="18"/>
              </w:rPr>
            </w:pPr>
            <w:r w:rsidRPr="00876AB5">
              <w:rPr>
                <w:rFonts w:ascii="Arial" w:hAnsi="Arial" w:cs="Arial"/>
                <w:sz w:val="18"/>
                <w:szCs w:val="18"/>
              </w:rPr>
              <w:t xml:space="preserve">Pro zajištění možnosti parkování v řešeném území je vymezena zastavitelná plocha Z.52 na části pozemku p.č. 299 v k.ú. Sněžné na Moravě (u stávajícího hřbitova). Umístění parkovacích ploch je také umožněno v ploše přestavby P.22 a v ploše změny v krajině K.59 v návaznosti na sídlo Krátká. </w:t>
            </w:r>
            <w:r w:rsidRPr="00876AB5">
              <w:rPr>
                <w:rFonts w:ascii="Arial" w:eastAsiaTheme="minorHAnsi" w:hAnsi="Arial" w:cs="Arial"/>
                <w:sz w:val="18"/>
                <w:szCs w:val="18"/>
              </w:rPr>
              <w:t>Případné parkovací plochy musí být navrženy v přírodě blízkém provedení s propustnými povrchy bez zpevnění plochy betonovou dlažbou a je požadována výsadba krycí a doplňkové zeleně. Umisťování dopravní infrastruktury (včetně parkovacích ploch) je umožněno v plochách s rozdílným způsobem využití v souladu s platnou legislativou, ochrannými režimy krajiny a podmínkami stanovenými územním plánem.</w:t>
            </w:r>
          </w:p>
          <w:p w14:paraId="722E88A3" w14:textId="77777777" w:rsidR="00B40C5D" w:rsidRPr="00876AB5" w:rsidRDefault="00B40C5D" w:rsidP="00DC1D83">
            <w:pPr>
              <w:widowControl/>
              <w:autoSpaceDE/>
              <w:autoSpaceDN/>
              <w:jc w:val="both"/>
              <w:rPr>
                <w:rFonts w:ascii="Arial" w:hAnsi="Arial" w:cs="Arial"/>
                <w:i/>
                <w:iCs/>
                <w:sz w:val="18"/>
                <w:szCs w:val="18"/>
              </w:rPr>
            </w:pPr>
          </w:p>
          <w:p w14:paraId="33FDD7A2" w14:textId="53626132" w:rsidR="00DC1D83" w:rsidRPr="00876AB5" w:rsidRDefault="00DC1D83"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 xml:space="preserve">Prověřit možnost vymezení zastavitelné plochy s rozdílným způsobem využití Plochy bydlení v rodinných domech (BR) na pozemku </w:t>
            </w:r>
            <w:proofErr w:type="spellStart"/>
            <w:r w:rsidRPr="00876AB5">
              <w:rPr>
                <w:rFonts w:ascii="Arial" w:eastAsiaTheme="minorHAnsi" w:hAnsi="Arial" w:cs="Arial"/>
                <w:i/>
                <w:iCs/>
                <w:sz w:val="18"/>
                <w:szCs w:val="18"/>
              </w:rPr>
              <w:t>parc.č</w:t>
            </w:r>
            <w:proofErr w:type="spellEnd"/>
            <w:r w:rsidRPr="00876AB5">
              <w:rPr>
                <w:rFonts w:ascii="Arial" w:eastAsiaTheme="minorHAnsi" w:hAnsi="Arial" w:cs="Arial"/>
                <w:i/>
                <w:iCs/>
                <w:sz w:val="18"/>
                <w:szCs w:val="18"/>
              </w:rPr>
              <w:t>. 701/1 v k.ú. Sněžné na Moravě (výstavba rodinného domu).</w:t>
            </w:r>
          </w:p>
          <w:p w14:paraId="75A660C4" w14:textId="77777777" w:rsidR="00DC1D83" w:rsidRPr="00876AB5" w:rsidRDefault="00DC1D83" w:rsidP="00DC1D83">
            <w:pPr>
              <w:widowControl/>
              <w:autoSpaceDE/>
              <w:autoSpaceDN/>
              <w:ind w:left="283"/>
              <w:jc w:val="both"/>
              <w:rPr>
                <w:rFonts w:ascii="Arial" w:hAnsi="Arial" w:cs="Arial"/>
                <w:sz w:val="12"/>
                <w:szCs w:val="12"/>
              </w:rPr>
            </w:pPr>
          </w:p>
          <w:p w14:paraId="27C419E5" w14:textId="3F60111B" w:rsidR="00D06ADA" w:rsidRPr="00876AB5" w:rsidRDefault="00D06ADA" w:rsidP="00D06ADA">
            <w:pPr>
              <w:widowControl/>
              <w:autoSpaceDE/>
              <w:autoSpaceDN/>
              <w:ind w:left="283"/>
              <w:jc w:val="both"/>
              <w:rPr>
                <w:rFonts w:ascii="Arial" w:hAnsi="Arial" w:cs="Arial"/>
                <w:i/>
                <w:iCs/>
                <w:sz w:val="18"/>
                <w:szCs w:val="18"/>
              </w:rPr>
            </w:pPr>
            <w:r w:rsidRPr="00876AB5">
              <w:rPr>
                <w:rFonts w:ascii="Arial" w:hAnsi="Arial" w:cs="Arial"/>
                <w:sz w:val="18"/>
                <w:szCs w:val="18"/>
              </w:rPr>
              <w:t xml:space="preserve">Na pozemcích p.č. 699/2 a 701/1 v k.ú. Sněžné na Moravě je Změnou č. 2 vymezena zastavitelná plocha pro individuální bydlení Z.48 a jsou stanoveny specifické podmínky pro její využití. </w:t>
            </w:r>
            <w:r w:rsidRPr="00876AB5">
              <w:rPr>
                <w:rFonts w:ascii="Arial" w:eastAsiaTheme="minorHAnsi" w:hAnsi="Arial" w:cs="Arial"/>
                <w:sz w:val="18"/>
                <w:szCs w:val="18"/>
              </w:rPr>
              <w:t>Hlavní stavby budou umisťovány v přední části pozemku v polohách přiléhajících k veřejnému prostranství, zahrady budou orientovány v zadní části pozemku směrem do krajiny (nezastavěného území). Je požadována výsadba vzrostlé zeleně. Způsob zastavění se blíže neurčuje, měřítko staveb a jejich základní znaky musí vycházet z tradičního zastavění sídla Sněžné a z požadavků na zástavbu v CHKO Žďárské vrchy.</w:t>
            </w:r>
          </w:p>
          <w:p w14:paraId="6DB2B2C7" w14:textId="77777777" w:rsidR="00D06ADA" w:rsidRPr="00876AB5" w:rsidRDefault="00D06ADA" w:rsidP="00DC1D83">
            <w:pPr>
              <w:widowControl/>
              <w:autoSpaceDE/>
              <w:autoSpaceDN/>
              <w:ind w:left="283"/>
              <w:jc w:val="both"/>
              <w:rPr>
                <w:rFonts w:ascii="Arial" w:hAnsi="Arial" w:cs="Arial"/>
                <w:sz w:val="18"/>
                <w:szCs w:val="18"/>
              </w:rPr>
            </w:pPr>
          </w:p>
          <w:p w14:paraId="6FE06A16" w14:textId="6F78A731" w:rsidR="00DC1D83" w:rsidRPr="00876AB5" w:rsidRDefault="00DC1D83"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color w:val="000000"/>
                <w:sz w:val="18"/>
                <w:szCs w:val="18"/>
              </w:rPr>
              <w:t xml:space="preserve">Prověřit možnost vymezení zastavitelné plochy s rozdílným způsobem využití Plochy bydlení v rodinných domech (BR) na pozemku </w:t>
            </w:r>
            <w:proofErr w:type="spellStart"/>
            <w:r w:rsidRPr="00876AB5">
              <w:rPr>
                <w:rFonts w:ascii="Arial" w:eastAsiaTheme="minorHAnsi" w:hAnsi="Arial" w:cs="Arial"/>
                <w:i/>
                <w:iCs/>
                <w:color w:val="000000"/>
                <w:sz w:val="18"/>
                <w:szCs w:val="18"/>
              </w:rPr>
              <w:t>parc.č</w:t>
            </w:r>
            <w:proofErr w:type="spellEnd"/>
            <w:r w:rsidRPr="00876AB5">
              <w:rPr>
                <w:rFonts w:ascii="Arial" w:eastAsiaTheme="minorHAnsi" w:hAnsi="Arial" w:cs="Arial"/>
                <w:i/>
                <w:iCs/>
                <w:color w:val="000000"/>
                <w:sz w:val="18"/>
                <w:szCs w:val="18"/>
              </w:rPr>
              <w:t>. 699/2 v k.ú. Sněžné na Moravě (stavba rodinného domu)</w:t>
            </w:r>
            <w:r w:rsidRPr="00876AB5">
              <w:rPr>
                <w:rFonts w:ascii="Arial" w:eastAsiaTheme="minorHAnsi" w:hAnsi="Arial" w:cs="Arial"/>
                <w:i/>
                <w:iCs/>
                <w:color w:val="00AA33"/>
                <w:sz w:val="18"/>
                <w:szCs w:val="18"/>
              </w:rPr>
              <w:t>.</w:t>
            </w:r>
          </w:p>
          <w:p w14:paraId="44A39A32" w14:textId="77777777" w:rsidR="00DC1D83" w:rsidRPr="00876AB5" w:rsidRDefault="00DC1D83" w:rsidP="00DC1D83">
            <w:pPr>
              <w:widowControl/>
              <w:autoSpaceDE/>
              <w:autoSpaceDN/>
              <w:ind w:left="283"/>
              <w:jc w:val="both"/>
              <w:rPr>
                <w:rFonts w:ascii="Arial" w:hAnsi="Arial" w:cs="Arial"/>
                <w:i/>
                <w:iCs/>
                <w:sz w:val="12"/>
                <w:szCs w:val="12"/>
              </w:rPr>
            </w:pPr>
          </w:p>
          <w:p w14:paraId="446EBB7F" w14:textId="77777777" w:rsidR="00D06ADA" w:rsidRPr="00876AB5" w:rsidRDefault="00D06ADA" w:rsidP="00D06ADA">
            <w:pPr>
              <w:widowControl/>
              <w:autoSpaceDE/>
              <w:autoSpaceDN/>
              <w:ind w:left="283"/>
              <w:jc w:val="both"/>
              <w:rPr>
                <w:rFonts w:ascii="Arial" w:hAnsi="Arial" w:cs="Arial"/>
                <w:i/>
                <w:iCs/>
                <w:sz w:val="18"/>
                <w:szCs w:val="18"/>
              </w:rPr>
            </w:pPr>
            <w:r w:rsidRPr="00876AB5">
              <w:rPr>
                <w:rFonts w:ascii="Arial" w:hAnsi="Arial" w:cs="Arial"/>
                <w:sz w:val="18"/>
                <w:szCs w:val="18"/>
              </w:rPr>
              <w:t xml:space="preserve">Na pozemcích p.č. 699/2 a 701/1 v k.ú. Sněžné na Moravě je Změnou č. 2 vymezena zastavitelná plocha pro individuální bydlení Z.48 a jsou stanoveny specifické podmínky pro její využití. </w:t>
            </w:r>
            <w:r w:rsidRPr="00876AB5">
              <w:rPr>
                <w:rFonts w:ascii="Arial" w:eastAsiaTheme="minorHAnsi" w:hAnsi="Arial" w:cs="Arial"/>
                <w:sz w:val="18"/>
                <w:szCs w:val="18"/>
              </w:rPr>
              <w:t>Hlavní stavby budou umisťovány v přední části pozemku v polohách přiléhajících k veřejnému prostranství, zahrady budou orientovány v zadní části pozemku směrem do krajiny (nezastavěného území). Je požadována výsadba vzrostlé zeleně. Způsob zastavění se blíže neurčuje, měřítko staveb a jejich základní znaky musí vycházet z tradičního zastavění sídla Sněžné a z požadavků na zástavbu v CHKO Žďárské vrchy.</w:t>
            </w:r>
          </w:p>
          <w:p w14:paraId="126D9585" w14:textId="77777777" w:rsidR="00D06ADA" w:rsidRPr="00876AB5" w:rsidRDefault="00D06ADA" w:rsidP="00DC1D83">
            <w:pPr>
              <w:widowControl/>
              <w:autoSpaceDE/>
              <w:autoSpaceDN/>
              <w:ind w:left="283"/>
              <w:jc w:val="both"/>
              <w:rPr>
                <w:rFonts w:ascii="Arial" w:hAnsi="Arial" w:cs="Arial"/>
                <w:sz w:val="18"/>
                <w:szCs w:val="18"/>
              </w:rPr>
            </w:pPr>
          </w:p>
          <w:p w14:paraId="26C98315" w14:textId="07DACC86" w:rsidR="00DC1D83" w:rsidRPr="00876AB5" w:rsidRDefault="00DC1D83"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color w:val="000000"/>
                <w:sz w:val="18"/>
                <w:szCs w:val="18"/>
              </w:rPr>
              <w:t xml:space="preserve">Prověřit možnost vymezení zastavitelné plochy s rozdílným způsobem využití Plochy bydlení v rodinných domech (BR) na části pozemků </w:t>
            </w:r>
            <w:proofErr w:type="spellStart"/>
            <w:r w:rsidRPr="00876AB5">
              <w:rPr>
                <w:rFonts w:ascii="Arial" w:eastAsiaTheme="minorHAnsi" w:hAnsi="Arial" w:cs="Arial"/>
                <w:i/>
                <w:iCs/>
                <w:color w:val="000000"/>
                <w:sz w:val="18"/>
                <w:szCs w:val="18"/>
              </w:rPr>
              <w:t>parc.č</w:t>
            </w:r>
            <w:proofErr w:type="spellEnd"/>
            <w:r w:rsidRPr="00876AB5">
              <w:rPr>
                <w:rFonts w:ascii="Arial" w:eastAsiaTheme="minorHAnsi" w:hAnsi="Arial" w:cs="Arial"/>
                <w:i/>
                <w:iCs/>
                <w:color w:val="000000"/>
                <w:sz w:val="18"/>
                <w:szCs w:val="18"/>
              </w:rPr>
              <w:t xml:space="preserve">. 676/4 a 676/5 </w:t>
            </w:r>
            <w:r w:rsidRPr="00876AB5">
              <w:rPr>
                <w:rFonts w:ascii="Arial" w:eastAsiaTheme="minorHAnsi" w:hAnsi="Arial" w:cs="Arial"/>
                <w:i/>
                <w:iCs/>
                <w:color w:val="000000"/>
                <w:sz w:val="18"/>
                <w:szCs w:val="18"/>
              </w:rPr>
              <w:br/>
              <w:t>v k.ú. Sněžné na Moravě (výstavba 1 RD).</w:t>
            </w:r>
          </w:p>
          <w:p w14:paraId="4FA43DA4" w14:textId="77777777" w:rsidR="00DC1D83" w:rsidRPr="00876AB5" w:rsidRDefault="00DC1D83" w:rsidP="00DC1D83">
            <w:pPr>
              <w:widowControl/>
              <w:autoSpaceDE/>
              <w:autoSpaceDN/>
              <w:ind w:left="283"/>
              <w:jc w:val="both"/>
              <w:rPr>
                <w:rFonts w:ascii="Arial" w:hAnsi="Arial" w:cs="Arial"/>
                <w:i/>
                <w:iCs/>
                <w:sz w:val="12"/>
                <w:szCs w:val="12"/>
              </w:rPr>
            </w:pPr>
          </w:p>
          <w:p w14:paraId="336BBEA1" w14:textId="51A0E998" w:rsidR="00D06ADA" w:rsidRPr="00876AB5" w:rsidRDefault="00D06ADA" w:rsidP="00DC1D83">
            <w:pPr>
              <w:widowControl/>
              <w:autoSpaceDE/>
              <w:autoSpaceDN/>
              <w:ind w:left="283"/>
              <w:jc w:val="both"/>
              <w:rPr>
                <w:rFonts w:ascii="Arial" w:hAnsi="Arial" w:cs="Arial"/>
                <w:sz w:val="18"/>
                <w:szCs w:val="18"/>
              </w:rPr>
            </w:pPr>
            <w:r w:rsidRPr="00876AB5">
              <w:rPr>
                <w:rFonts w:ascii="Arial" w:hAnsi="Arial" w:cs="Arial"/>
                <w:sz w:val="18"/>
                <w:szCs w:val="18"/>
              </w:rPr>
              <w:t xml:space="preserve">Na části pozemků p.č. 676/4 a 676/5 v k.ú. Sněžné na Moravě je Změnou č. 2 vymezena zastavitelná plocha </w:t>
            </w:r>
            <w:r w:rsidR="00752EB5" w:rsidRPr="00876AB5">
              <w:rPr>
                <w:rFonts w:ascii="Arial" w:hAnsi="Arial" w:cs="Arial"/>
                <w:sz w:val="18"/>
                <w:szCs w:val="18"/>
              </w:rPr>
              <w:t>pro individuální bydlení Z.10.c, která doplňuje stávající řadovou zástavbu rodinných domů do uceleného tvaru. Pro využití zastavitelných ploch Z.10.a, Z.10.b, Z.10.c jsou stanoveny specifické podmínky využití.</w:t>
            </w:r>
          </w:p>
          <w:p w14:paraId="1EA8490A" w14:textId="77777777" w:rsidR="00D06ADA" w:rsidRPr="00876AB5" w:rsidRDefault="00D06ADA" w:rsidP="00DC1D83">
            <w:pPr>
              <w:widowControl/>
              <w:autoSpaceDE/>
              <w:autoSpaceDN/>
              <w:ind w:left="283"/>
              <w:jc w:val="both"/>
              <w:rPr>
                <w:rFonts w:ascii="Arial" w:hAnsi="Arial" w:cs="Arial"/>
                <w:i/>
                <w:iCs/>
                <w:sz w:val="18"/>
                <w:szCs w:val="18"/>
              </w:rPr>
            </w:pPr>
          </w:p>
          <w:p w14:paraId="7AFD8239" w14:textId="77777777" w:rsidR="00752EB5" w:rsidRPr="00876AB5" w:rsidRDefault="00752EB5" w:rsidP="00DC1D83">
            <w:pPr>
              <w:widowControl/>
              <w:autoSpaceDE/>
              <w:autoSpaceDN/>
              <w:ind w:left="283"/>
              <w:jc w:val="both"/>
              <w:rPr>
                <w:rFonts w:ascii="Arial" w:hAnsi="Arial" w:cs="Arial"/>
                <w:i/>
                <w:iCs/>
                <w:sz w:val="18"/>
                <w:szCs w:val="18"/>
              </w:rPr>
            </w:pPr>
          </w:p>
          <w:p w14:paraId="5A05CD1A" w14:textId="77777777" w:rsidR="00752EB5" w:rsidRPr="00876AB5" w:rsidRDefault="00752EB5" w:rsidP="00DC1D83">
            <w:pPr>
              <w:widowControl/>
              <w:autoSpaceDE/>
              <w:autoSpaceDN/>
              <w:ind w:left="283"/>
              <w:jc w:val="both"/>
              <w:rPr>
                <w:rFonts w:ascii="Arial" w:hAnsi="Arial" w:cs="Arial"/>
                <w:i/>
                <w:iCs/>
                <w:sz w:val="10"/>
                <w:szCs w:val="10"/>
              </w:rPr>
            </w:pPr>
          </w:p>
          <w:p w14:paraId="4A5B970E" w14:textId="41C7A13A" w:rsidR="00DC1D83" w:rsidRPr="00876AB5" w:rsidRDefault="00DC1D83"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color w:val="000000"/>
                <w:sz w:val="18"/>
                <w:szCs w:val="18"/>
              </w:rPr>
              <w:t xml:space="preserve">Prověřit možnost vymezení zastavitelné plochy s rozdílným způsobem využití Plochy bydlení v rodinných domech (BR) na části pozemků </w:t>
            </w:r>
            <w:proofErr w:type="spellStart"/>
            <w:r w:rsidRPr="00876AB5">
              <w:rPr>
                <w:rFonts w:ascii="Arial" w:eastAsiaTheme="minorHAnsi" w:hAnsi="Arial" w:cs="Arial"/>
                <w:i/>
                <w:iCs/>
                <w:color w:val="000000"/>
                <w:sz w:val="18"/>
                <w:szCs w:val="18"/>
              </w:rPr>
              <w:t>parc.č</w:t>
            </w:r>
            <w:proofErr w:type="spellEnd"/>
            <w:r w:rsidRPr="00876AB5">
              <w:rPr>
                <w:rFonts w:ascii="Arial" w:eastAsiaTheme="minorHAnsi" w:hAnsi="Arial" w:cs="Arial"/>
                <w:i/>
                <w:iCs/>
                <w:color w:val="000000"/>
                <w:sz w:val="18"/>
                <w:szCs w:val="18"/>
              </w:rPr>
              <w:t xml:space="preserve">. 629/10, 643 </w:t>
            </w:r>
            <w:r w:rsidRPr="00876AB5">
              <w:rPr>
                <w:rFonts w:ascii="Arial" w:eastAsiaTheme="minorHAnsi" w:hAnsi="Arial" w:cs="Arial"/>
                <w:i/>
                <w:iCs/>
                <w:color w:val="000000"/>
                <w:sz w:val="18"/>
                <w:szCs w:val="18"/>
              </w:rPr>
              <w:br/>
              <w:t>v k.ú. Sněžné na Moravě (výstavba 1-3 rodinných domů).</w:t>
            </w:r>
          </w:p>
          <w:p w14:paraId="1AEE7049" w14:textId="77777777" w:rsidR="00DC1D83" w:rsidRPr="00876AB5" w:rsidRDefault="00DC1D83" w:rsidP="00DC1D83">
            <w:pPr>
              <w:widowControl/>
              <w:autoSpaceDE/>
              <w:autoSpaceDN/>
              <w:ind w:left="283"/>
              <w:jc w:val="both"/>
              <w:rPr>
                <w:rFonts w:ascii="Arial" w:hAnsi="Arial" w:cs="Arial"/>
                <w:i/>
                <w:iCs/>
                <w:sz w:val="10"/>
                <w:szCs w:val="10"/>
              </w:rPr>
            </w:pPr>
          </w:p>
          <w:p w14:paraId="794598C3" w14:textId="46A837C0" w:rsidR="00752EB5" w:rsidRPr="00876AB5" w:rsidRDefault="00752EB5" w:rsidP="00752EB5">
            <w:pPr>
              <w:widowControl/>
              <w:autoSpaceDE/>
              <w:autoSpaceDN/>
              <w:ind w:left="283"/>
              <w:jc w:val="both"/>
              <w:rPr>
                <w:rFonts w:ascii="Arial" w:hAnsi="Arial" w:cs="Arial"/>
                <w:i/>
                <w:iCs/>
                <w:sz w:val="18"/>
                <w:szCs w:val="18"/>
              </w:rPr>
            </w:pPr>
            <w:r w:rsidRPr="00876AB5">
              <w:rPr>
                <w:rFonts w:ascii="Arial" w:hAnsi="Arial" w:cs="Arial"/>
                <w:sz w:val="18"/>
                <w:szCs w:val="18"/>
              </w:rPr>
              <w:t xml:space="preserve">Na části pozemku p.č. 643 v k.ú. Sněžné na Moravě je Změnou č. 2 vymezena zastavitelná plocha pro individuální bydlení Z.47. Zastavitelná plocha má rozlohu 0,5931 ha, jejím vymezením je umožněno doplnění zástavby městyse Sněžné do uceleného tvaru. Pro využití zastavitelné plochy Z.47 jsou stanoveny specifické podmínky pro její využití. </w:t>
            </w:r>
            <w:r w:rsidRPr="00876AB5">
              <w:rPr>
                <w:rFonts w:ascii="Arial" w:eastAsiaTheme="minorHAnsi" w:hAnsi="Arial" w:cs="Arial"/>
                <w:sz w:val="18"/>
                <w:szCs w:val="18"/>
              </w:rPr>
              <w:t xml:space="preserve">Hlavní stavby budou umisťovány v přední části pozemku v polohách přiléhajících k veřejnému prostranství, zahrady budou orientovány </w:t>
            </w:r>
            <w:r w:rsidRPr="00876AB5">
              <w:rPr>
                <w:rFonts w:ascii="Arial" w:eastAsiaTheme="minorHAnsi" w:hAnsi="Arial" w:cs="Arial"/>
                <w:sz w:val="18"/>
                <w:szCs w:val="18"/>
              </w:rPr>
              <w:br/>
              <w:t xml:space="preserve">v zadní části pozemku směrem do krajiny (nezastavěného území). Je požadována výsadba vzrostlé zeleně. Způsob zastavění se blíže neurčuje, měřítko staveb </w:t>
            </w:r>
            <w:r w:rsidRPr="00876AB5">
              <w:rPr>
                <w:rFonts w:ascii="Arial" w:eastAsiaTheme="minorHAnsi" w:hAnsi="Arial" w:cs="Arial"/>
                <w:sz w:val="18"/>
                <w:szCs w:val="18"/>
              </w:rPr>
              <w:br/>
              <w:t xml:space="preserve">a jejich základní znaky musí vycházet z tradičního zastavění sídla Sněžné </w:t>
            </w:r>
            <w:r w:rsidRPr="00876AB5">
              <w:rPr>
                <w:rFonts w:ascii="Arial" w:eastAsiaTheme="minorHAnsi" w:hAnsi="Arial" w:cs="Arial"/>
                <w:sz w:val="18"/>
                <w:szCs w:val="18"/>
              </w:rPr>
              <w:br/>
              <w:t>a z požadavků na zástavbu v CHKO Žďárské vrchy.</w:t>
            </w:r>
          </w:p>
          <w:p w14:paraId="1A032EDA" w14:textId="77777777" w:rsidR="00752EB5" w:rsidRPr="00876AB5" w:rsidRDefault="00752EB5" w:rsidP="00DC1D83">
            <w:pPr>
              <w:widowControl/>
              <w:autoSpaceDE/>
              <w:autoSpaceDN/>
              <w:ind w:left="283"/>
              <w:jc w:val="both"/>
              <w:rPr>
                <w:rFonts w:ascii="Arial" w:hAnsi="Arial" w:cs="Arial"/>
                <w:i/>
                <w:iCs/>
                <w:sz w:val="18"/>
                <w:szCs w:val="18"/>
              </w:rPr>
            </w:pPr>
          </w:p>
          <w:p w14:paraId="3E22D2F9" w14:textId="3B3AFD81" w:rsidR="00DC1D83" w:rsidRPr="00876AB5" w:rsidRDefault="00DC1D83"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 xml:space="preserve">Prověřit možnost vymezení zastavitelné plochy s rozdílným způsobem využití Plochy bydlení v rodinných domech (BR) na části pozemku </w:t>
            </w:r>
            <w:proofErr w:type="spellStart"/>
            <w:r w:rsidRPr="00876AB5">
              <w:rPr>
                <w:rFonts w:ascii="Arial" w:eastAsiaTheme="minorHAnsi" w:hAnsi="Arial" w:cs="Arial"/>
                <w:i/>
                <w:iCs/>
                <w:sz w:val="18"/>
                <w:szCs w:val="18"/>
              </w:rPr>
              <w:t>parc.č</w:t>
            </w:r>
            <w:proofErr w:type="spellEnd"/>
            <w:r w:rsidRPr="00876AB5">
              <w:rPr>
                <w:rFonts w:ascii="Arial" w:eastAsiaTheme="minorHAnsi" w:hAnsi="Arial" w:cs="Arial"/>
                <w:i/>
                <w:iCs/>
                <w:sz w:val="18"/>
                <w:szCs w:val="18"/>
              </w:rPr>
              <w:t xml:space="preserve">. 483/11 v k.ú. Sněžné na Moravě, která umožní realizaci přístavby k rekreačnímu objektu </w:t>
            </w:r>
            <w:proofErr w:type="spellStart"/>
            <w:r w:rsidRPr="00876AB5">
              <w:rPr>
                <w:rFonts w:ascii="Arial" w:eastAsiaTheme="minorHAnsi" w:hAnsi="Arial" w:cs="Arial"/>
                <w:i/>
                <w:iCs/>
                <w:sz w:val="18"/>
                <w:szCs w:val="18"/>
              </w:rPr>
              <w:t>č.ev</w:t>
            </w:r>
            <w:proofErr w:type="spellEnd"/>
            <w:r w:rsidRPr="00876AB5">
              <w:rPr>
                <w:rFonts w:ascii="Arial" w:eastAsiaTheme="minorHAnsi" w:hAnsi="Arial" w:cs="Arial"/>
                <w:i/>
                <w:iCs/>
                <w:sz w:val="18"/>
                <w:szCs w:val="18"/>
              </w:rPr>
              <w:t xml:space="preserve">. 4 na pozemku </w:t>
            </w:r>
            <w:proofErr w:type="spellStart"/>
            <w:r w:rsidRPr="00876AB5">
              <w:rPr>
                <w:rFonts w:ascii="Arial" w:eastAsiaTheme="minorHAnsi" w:hAnsi="Arial" w:cs="Arial"/>
                <w:i/>
                <w:iCs/>
                <w:sz w:val="18"/>
                <w:szCs w:val="18"/>
              </w:rPr>
              <w:t>parc.č</w:t>
            </w:r>
            <w:proofErr w:type="spellEnd"/>
            <w:r w:rsidRPr="00876AB5">
              <w:rPr>
                <w:rFonts w:ascii="Arial" w:eastAsiaTheme="minorHAnsi" w:hAnsi="Arial" w:cs="Arial"/>
                <w:i/>
                <w:iCs/>
                <w:sz w:val="18"/>
                <w:szCs w:val="18"/>
              </w:rPr>
              <w:t>. 128.</w:t>
            </w:r>
          </w:p>
          <w:p w14:paraId="0ECEB1A4" w14:textId="77777777" w:rsidR="00DC1D83" w:rsidRPr="00876AB5" w:rsidRDefault="00DC1D83" w:rsidP="00DC1D83">
            <w:pPr>
              <w:widowControl/>
              <w:autoSpaceDE/>
              <w:autoSpaceDN/>
              <w:ind w:left="283"/>
              <w:jc w:val="both"/>
              <w:rPr>
                <w:rFonts w:ascii="Arial" w:hAnsi="Arial" w:cs="Arial"/>
                <w:i/>
                <w:iCs/>
                <w:sz w:val="12"/>
                <w:szCs w:val="12"/>
              </w:rPr>
            </w:pPr>
          </w:p>
          <w:p w14:paraId="30DA6666" w14:textId="3B5BB9FF" w:rsidR="00DC1D83" w:rsidRPr="00876AB5" w:rsidRDefault="00752EB5" w:rsidP="00DC1D83">
            <w:pPr>
              <w:widowControl/>
              <w:autoSpaceDE/>
              <w:autoSpaceDN/>
              <w:ind w:left="283"/>
              <w:jc w:val="both"/>
              <w:rPr>
                <w:rFonts w:ascii="Arial" w:hAnsi="Arial" w:cs="Arial"/>
                <w:sz w:val="18"/>
                <w:szCs w:val="18"/>
              </w:rPr>
            </w:pPr>
            <w:r w:rsidRPr="00876AB5">
              <w:rPr>
                <w:rFonts w:ascii="Arial" w:hAnsi="Arial" w:cs="Arial"/>
                <w:sz w:val="18"/>
                <w:szCs w:val="18"/>
              </w:rPr>
              <w:t xml:space="preserve">Změnou č. 2 </w:t>
            </w:r>
            <w:r w:rsidR="00985EFD" w:rsidRPr="00876AB5">
              <w:rPr>
                <w:rFonts w:ascii="Arial" w:hAnsi="Arial" w:cs="Arial"/>
                <w:sz w:val="18"/>
                <w:szCs w:val="18"/>
              </w:rPr>
              <w:t>je na části pozemku p.č. 483/11 v k.ú. Sněžné na Moravě vymezena zastavitelná plocha individuálního bydlení Z.44 o rozloze 0,0263 ha pro realizaci přístavby stávajícího objektu na navazujícím pozemku p.č. st. 128 v k.ú. Sněžné na Moravě.</w:t>
            </w:r>
          </w:p>
          <w:p w14:paraId="4717CA09" w14:textId="77777777" w:rsidR="00DC1D83" w:rsidRPr="00876AB5" w:rsidRDefault="00DC1D83" w:rsidP="00DC1D83">
            <w:pPr>
              <w:widowControl/>
              <w:autoSpaceDE/>
              <w:autoSpaceDN/>
              <w:ind w:left="283"/>
              <w:jc w:val="both"/>
              <w:rPr>
                <w:rFonts w:ascii="Arial" w:hAnsi="Arial" w:cs="Arial"/>
                <w:i/>
                <w:iCs/>
                <w:sz w:val="18"/>
                <w:szCs w:val="18"/>
              </w:rPr>
            </w:pPr>
          </w:p>
          <w:p w14:paraId="0A340F31" w14:textId="76AEA690" w:rsidR="00DC1D83" w:rsidRPr="00876AB5" w:rsidRDefault="00DC1D83"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 xml:space="preserve">Prověřit možnost změny zařazení pozemků </w:t>
            </w:r>
            <w:proofErr w:type="spellStart"/>
            <w:r w:rsidRPr="00876AB5">
              <w:rPr>
                <w:rFonts w:ascii="Arial" w:eastAsiaTheme="minorHAnsi" w:hAnsi="Arial" w:cs="Arial"/>
                <w:i/>
                <w:iCs/>
                <w:sz w:val="18"/>
                <w:szCs w:val="18"/>
              </w:rPr>
              <w:t>parc</w:t>
            </w:r>
            <w:proofErr w:type="spellEnd"/>
            <w:r w:rsidRPr="00876AB5">
              <w:rPr>
                <w:rFonts w:ascii="Arial" w:eastAsiaTheme="minorHAnsi" w:hAnsi="Arial" w:cs="Arial"/>
                <w:i/>
                <w:iCs/>
                <w:sz w:val="18"/>
                <w:szCs w:val="18"/>
              </w:rPr>
              <w:t xml:space="preserve">. č. st.191, st.192, st.193, st.194, st.195, st.196, st.197, st.198, st.199, 889/26, 889/27, 889/28, 889/29, 889/30, 889/31, 889/32, 889/33, 889/34, 889/35, 889/36, 889/37, 889/38, 889/39, 889/40 </w:t>
            </w:r>
            <w:r w:rsidRPr="00876AB5">
              <w:rPr>
                <w:rFonts w:ascii="Arial" w:eastAsiaTheme="minorHAnsi" w:hAnsi="Arial" w:cs="Arial"/>
                <w:i/>
                <w:iCs/>
                <w:sz w:val="18"/>
                <w:szCs w:val="18"/>
              </w:rPr>
              <w:br/>
              <w:t>v k.ú. Sněžné na Moravě z plochy s rozdílným způsobem využití Plochy rekreace hromadné (RH) do Plochy rekreace rodinné (RR), a to s ohledem na skutečné využití území.</w:t>
            </w:r>
          </w:p>
          <w:p w14:paraId="0B04BD6D" w14:textId="77777777" w:rsidR="00DC1D83" w:rsidRPr="00876AB5" w:rsidRDefault="00DC1D83" w:rsidP="00DC1D83">
            <w:pPr>
              <w:widowControl/>
              <w:autoSpaceDE/>
              <w:autoSpaceDN/>
              <w:ind w:left="283"/>
              <w:jc w:val="both"/>
              <w:rPr>
                <w:rFonts w:ascii="Arial" w:hAnsi="Arial" w:cs="Arial"/>
                <w:sz w:val="10"/>
                <w:szCs w:val="10"/>
              </w:rPr>
            </w:pPr>
          </w:p>
          <w:p w14:paraId="43BCADFA" w14:textId="3ECD5108" w:rsidR="00985EFD" w:rsidRPr="00876AB5" w:rsidRDefault="00935DD0" w:rsidP="00DC1D83">
            <w:pPr>
              <w:widowControl/>
              <w:autoSpaceDE/>
              <w:autoSpaceDN/>
              <w:ind w:left="283"/>
              <w:jc w:val="both"/>
              <w:rPr>
                <w:rFonts w:ascii="Arial" w:hAnsi="Arial" w:cs="Arial"/>
                <w:sz w:val="18"/>
                <w:szCs w:val="18"/>
              </w:rPr>
            </w:pPr>
            <w:r w:rsidRPr="00876AB5">
              <w:rPr>
                <w:rFonts w:ascii="Arial" w:hAnsi="Arial" w:cs="Arial"/>
                <w:sz w:val="18"/>
                <w:szCs w:val="18"/>
              </w:rPr>
              <w:t xml:space="preserve">Změnou č. 2 jsou uvedené pozemky zařazeny do stabilizovaných ploch individuální rekreace (RI) v souladu se skutečným stavem v území. </w:t>
            </w:r>
          </w:p>
          <w:p w14:paraId="37B91110" w14:textId="77777777" w:rsidR="00DC1D83" w:rsidRPr="00876AB5" w:rsidRDefault="00DC1D83" w:rsidP="00DC1D83">
            <w:pPr>
              <w:widowControl/>
              <w:autoSpaceDE/>
              <w:autoSpaceDN/>
              <w:ind w:left="283"/>
              <w:jc w:val="both"/>
              <w:rPr>
                <w:rFonts w:ascii="Arial" w:hAnsi="Arial" w:cs="Arial"/>
                <w:i/>
                <w:iCs/>
                <w:sz w:val="18"/>
                <w:szCs w:val="18"/>
              </w:rPr>
            </w:pPr>
          </w:p>
          <w:p w14:paraId="5B86356A" w14:textId="34EF6393" w:rsidR="00DC1D83" w:rsidRPr="00876AB5" w:rsidRDefault="00DC1D83"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 xml:space="preserve">Prověřit možnost úpravy podmínek pro využití plochy s rozdílným způsobem využití Plochy výroby zemědělské (VZ) tak, aby umožňovala zřízení služebního bytu a bytů pro zaměstnance ve stávajících objektech v této ploše (objekt na pozemku </w:t>
            </w:r>
            <w:proofErr w:type="spellStart"/>
            <w:r w:rsidRPr="00876AB5">
              <w:rPr>
                <w:rFonts w:ascii="Arial" w:eastAsiaTheme="minorHAnsi" w:hAnsi="Arial" w:cs="Arial"/>
                <w:i/>
                <w:iCs/>
                <w:sz w:val="18"/>
                <w:szCs w:val="18"/>
              </w:rPr>
              <w:t>parc.č</w:t>
            </w:r>
            <w:proofErr w:type="spellEnd"/>
            <w:r w:rsidRPr="00876AB5">
              <w:rPr>
                <w:rFonts w:ascii="Arial" w:eastAsiaTheme="minorHAnsi" w:hAnsi="Arial" w:cs="Arial"/>
                <w:i/>
                <w:iCs/>
                <w:sz w:val="18"/>
                <w:szCs w:val="18"/>
              </w:rPr>
              <w:t>. st.447 v k.ú. Sněžné na Moravě).</w:t>
            </w:r>
          </w:p>
          <w:p w14:paraId="22CFCE1A" w14:textId="77777777" w:rsidR="00DC1D83" w:rsidRPr="00876AB5" w:rsidRDefault="00DC1D83" w:rsidP="00DC1D83">
            <w:pPr>
              <w:widowControl/>
              <w:autoSpaceDE/>
              <w:autoSpaceDN/>
              <w:ind w:left="283"/>
              <w:jc w:val="both"/>
              <w:rPr>
                <w:rFonts w:ascii="Arial" w:hAnsi="Arial" w:cs="Arial"/>
                <w:sz w:val="10"/>
                <w:szCs w:val="10"/>
              </w:rPr>
            </w:pPr>
          </w:p>
          <w:p w14:paraId="57B16A32" w14:textId="1812E53C" w:rsidR="00935DD0" w:rsidRPr="00876AB5" w:rsidRDefault="00A04D1B" w:rsidP="00DC1D83">
            <w:pPr>
              <w:widowControl/>
              <w:autoSpaceDE/>
              <w:autoSpaceDN/>
              <w:ind w:left="283"/>
              <w:jc w:val="both"/>
              <w:rPr>
                <w:rFonts w:ascii="Arial" w:hAnsi="Arial" w:cs="Arial"/>
                <w:sz w:val="18"/>
                <w:szCs w:val="18"/>
              </w:rPr>
            </w:pPr>
            <w:r w:rsidRPr="00876AB5">
              <w:rPr>
                <w:rFonts w:ascii="Arial" w:hAnsi="Arial" w:cs="Arial"/>
                <w:sz w:val="18"/>
                <w:szCs w:val="18"/>
              </w:rPr>
              <w:t xml:space="preserve">Změnou č. 2 jsou aktualizovány podmínky pro využití ploch výroby zemědělské </w:t>
            </w:r>
            <w:r w:rsidRPr="00876AB5">
              <w:rPr>
                <w:rFonts w:ascii="Arial" w:hAnsi="Arial" w:cs="Arial"/>
                <w:sz w:val="18"/>
                <w:szCs w:val="18"/>
              </w:rPr>
              <w:br/>
              <w:t>a lesnické (VZ) a je připuštěno umisťování souvisejících staveb pro trvalé bydlení (bydlení správce nebo majitele areálu, služební a pohotovostní byty, byty pro zaměstnance) v rámci těchto ploch.</w:t>
            </w:r>
          </w:p>
          <w:p w14:paraId="6481CDD7" w14:textId="77777777" w:rsidR="00935DD0" w:rsidRPr="00876AB5" w:rsidRDefault="00935DD0" w:rsidP="00DC1D83">
            <w:pPr>
              <w:widowControl/>
              <w:autoSpaceDE/>
              <w:autoSpaceDN/>
              <w:ind w:left="283"/>
              <w:jc w:val="both"/>
              <w:rPr>
                <w:rFonts w:ascii="Arial" w:hAnsi="Arial" w:cs="Arial"/>
                <w:i/>
                <w:iCs/>
                <w:sz w:val="18"/>
                <w:szCs w:val="18"/>
              </w:rPr>
            </w:pPr>
          </w:p>
          <w:p w14:paraId="4BF1A2AE" w14:textId="1177873B" w:rsidR="00DC1D83" w:rsidRPr="00876AB5" w:rsidRDefault="00DC1D83"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 xml:space="preserve">Prověřit možnost změny využití plochy s rozdílným způsobem využití Plochy výroby drobné (VD) vymezené na pozemcích </w:t>
            </w:r>
            <w:proofErr w:type="spellStart"/>
            <w:r w:rsidRPr="00876AB5">
              <w:rPr>
                <w:rFonts w:ascii="Arial" w:eastAsiaTheme="minorHAnsi" w:hAnsi="Arial" w:cs="Arial"/>
                <w:i/>
                <w:iCs/>
                <w:sz w:val="18"/>
                <w:szCs w:val="18"/>
              </w:rPr>
              <w:t>parc</w:t>
            </w:r>
            <w:proofErr w:type="spellEnd"/>
            <w:r w:rsidRPr="00876AB5">
              <w:rPr>
                <w:rFonts w:ascii="Arial" w:eastAsiaTheme="minorHAnsi" w:hAnsi="Arial" w:cs="Arial"/>
                <w:i/>
                <w:iCs/>
                <w:sz w:val="18"/>
                <w:szCs w:val="18"/>
              </w:rPr>
              <w:t>. č. st.4/1, st.4/2, 11 v k.ú. Sněžné na Moravě na Plochy smíšené obytné (SO).</w:t>
            </w:r>
          </w:p>
          <w:p w14:paraId="166F9411" w14:textId="77777777" w:rsidR="00DC1D83" w:rsidRPr="00876AB5" w:rsidRDefault="00DC1D83" w:rsidP="00DC1D83">
            <w:pPr>
              <w:widowControl/>
              <w:autoSpaceDE/>
              <w:autoSpaceDN/>
              <w:ind w:left="283"/>
              <w:jc w:val="both"/>
              <w:rPr>
                <w:ins w:id="6794" w:author="petr" w:date="2024-03-14T10:13:00Z"/>
                <w:rFonts w:ascii="Arial" w:hAnsi="Arial" w:cs="Arial"/>
                <w:i/>
                <w:iCs/>
                <w:sz w:val="12"/>
                <w:szCs w:val="12"/>
              </w:rPr>
            </w:pPr>
          </w:p>
          <w:p w14:paraId="04972008" w14:textId="03B40BEB" w:rsidR="00A04D1B" w:rsidRPr="00876AB5" w:rsidRDefault="00A04D1B" w:rsidP="00DC1D83">
            <w:pPr>
              <w:widowControl/>
              <w:autoSpaceDE/>
              <w:autoSpaceDN/>
              <w:ind w:left="283"/>
              <w:jc w:val="both"/>
              <w:rPr>
                <w:ins w:id="6795" w:author="petr" w:date="2024-03-14T10:13:00Z"/>
                <w:rFonts w:ascii="Arial" w:hAnsi="Arial" w:cs="Arial"/>
                <w:sz w:val="18"/>
                <w:szCs w:val="18"/>
              </w:rPr>
            </w:pPr>
            <w:r w:rsidRPr="00876AB5">
              <w:rPr>
                <w:rFonts w:ascii="Arial" w:hAnsi="Arial" w:cs="Arial"/>
                <w:sz w:val="18"/>
                <w:szCs w:val="18"/>
              </w:rPr>
              <w:t>Změnou č. 2 jsou pozemky p.č. st. 4/1, st. 4/2, p.č. 11, 1246, 1247 v k.ú. Sněžné na Moravě zařazeny do ploch individuálního bydlení (BI) v souladu se skutečným stavem v území (rodinný dům včetně zázemí).</w:t>
            </w:r>
          </w:p>
          <w:p w14:paraId="3FEF53F6" w14:textId="77777777" w:rsidR="00A04D1B" w:rsidRPr="00876AB5" w:rsidRDefault="00A04D1B" w:rsidP="00DC1D83">
            <w:pPr>
              <w:widowControl/>
              <w:autoSpaceDE/>
              <w:autoSpaceDN/>
              <w:ind w:left="283"/>
              <w:jc w:val="both"/>
              <w:rPr>
                <w:rFonts w:ascii="Arial" w:hAnsi="Arial" w:cs="Arial"/>
                <w:i/>
                <w:iCs/>
                <w:sz w:val="18"/>
                <w:szCs w:val="18"/>
              </w:rPr>
            </w:pPr>
          </w:p>
          <w:p w14:paraId="56B772A3" w14:textId="5B082FD2" w:rsidR="00DC1D83" w:rsidRPr="00876AB5" w:rsidRDefault="00DC1D83"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 xml:space="preserve">Prověřit možnost vymezení zastavitelné plochy s rozdílným způsobem využití Plochy bydlení v rodinných domech (BR) na části </w:t>
            </w:r>
            <w:proofErr w:type="spellStart"/>
            <w:r w:rsidRPr="00876AB5">
              <w:rPr>
                <w:rFonts w:ascii="Arial" w:eastAsiaTheme="minorHAnsi" w:hAnsi="Arial" w:cs="Arial"/>
                <w:i/>
                <w:iCs/>
                <w:sz w:val="18"/>
                <w:szCs w:val="18"/>
              </w:rPr>
              <w:t>parc.č</w:t>
            </w:r>
            <w:proofErr w:type="spellEnd"/>
            <w:r w:rsidRPr="00876AB5">
              <w:rPr>
                <w:rFonts w:ascii="Arial" w:eastAsiaTheme="minorHAnsi" w:hAnsi="Arial" w:cs="Arial"/>
                <w:i/>
                <w:iCs/>
                <w:sz w:val="18"/>
                <w:szCs w:val="18"/>
              </w:rPr>
              <w:t>. 640/2 v k.ú. Sněžné na Moravě v rozsahu cca 1050 m</w:t>
            </w:r>
            <w:r w:rsidRPr="00876AB5">
              <w:rPr>
                <w:rFonts w:ascii="Arial" w:eastAsiaTheme="minorHAnsi" w:hAnsi="Arial" w:cs="Arial"/>
                <w:i/>
                <w:iCs/>
                <w:sz w:val="18"/>
                <w:szCs w:val="18"/>
                <w:vertAlign w:val="superscript"/>
              </w:rPr>
              <w:t>2</w:t>
            </w:r>
            <w:r w:rsidRPr="00876AB5">
              <w:rPr>
                <w:rFonts w:ascii="Arial" w:eastAsiaTheme="minorHAnsi" w:hAnsi="Arial" w:cs="Arial"/>
                <w:i/>
                <w:iCs/>
                <w:sz w:val="18"/>
                <w:szCs w:val="18"/>
              </w:rPr>
              <w:t>, která umožní realizaci odpočinkové zóny pro obyvatele RD č.p. 133 (přístavba kůlny, popř. kolárny ze západní strany RD, umístění terasy ze severo – severovýchodní strany RD).</w:t>
            </w:r>
          </w:p>
          <w:p w14:paraId="3AECAAF4" w14:textId="77777777" w:rsidR="00DC1D83" w:rsidRPr="00876AB5" w:rsidRDefault="00DC1D83" w:rsidP="00DC1D83">
            <w:pPr>
              <w:widowControl/>
              <w:autoSpaceDE/>
              <w:autoSpaceDN/>
              <w:ind w:left="283"/>
              <w:jc w:val="both"/>
              <w:rPr>
                <w:rFonts w:ascii="Arial" w:hAnsi="Arial" w:cs="Arial"/>
                <w:i/>
                <w:iCs/>
                <w:sz w:val="12"/>
                <w:szCs w:val="12"/>
              </w:rPr>
            </w:pPr>
          </w:p>
          <w:p w14:paraId="1E0F2C46" w14:textId="1EAB7AF7" w:rsidR="00E30B88" w:rsidRPr="00876AB5" w:rsidRDefault="00E30B88" w:rsidP="00DC1D83">
            <w:pPr>
              <w:widowControl/>
              <w:autoSpaceDE/>
              <w:autoSpaceDN/>
              <w:ind w:left="283"/>
              <w:jc w:val="both"/>
              <w:rPr>
                <w:rFonts w:ascii="Arial" w:hAnsi="Arial" w:cs="Arial"/>
                <w:sz w:val="18"/>
                <w:szCs w:val="18"/>
              </w:rPr>
            </w:pPr>
            <w:r w:rsidRPr="00876AB5">
              <w:rPr>
                <w:rFonts w:ascii="Arial" w:hAnsi="Arial" w:cs="Arial"/>
                <w:sz w:val="18"/>
                <w:szCs w:val="18"/>
              </w:rPr>
              <w:t>Změnou č. 2 je na části pozemku p.č. 640/2 v k.ú. Sněžné na Moravě v návaznosti na stávající zástavbu vymezena zastavitelná plocha individuálního bydlení Z.45. Rozloha zastavitelné plochy je 0,0911 ha.</w:t>
            </w:r>
          </w:p>
          <w:p w14:paraId="108EA9BB" w14:textId="77777777" w:rsidR="00E30B88" w:rsidRPr="00876AB5" w:rsidRDefault="00E30B88" w:rsidP="00DC1D83">
            <w:pPr>
              <w:widowControl/>
              <w:autoSpaceDE/>
              <w:autoSpaceDN/>
              <w:ind w:left="283"/>
              <w:jc w:val="both"/>
              <w:rPr>
                <w:rFonts w:ascii="Arial" w:hAnsi="Arial" w:cs="Arial"/>
                <w:i/>
                <w:iCs/>
                <w:sz w:val="18"/>
                <w:szCs w:val="18"/>
              </w:rPr>
            </w:pPr>
          </w:p>
          <w:p w14:paraId="24016E74" w14:textId="37B66FCF" w:rsidR="00DC1D83" w:rsidRPr="00876AB5" w:rsidRDefault="00DC1D83"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 xml:space="preserve">Prověřit možnost vymezení zastavitelné plochy s rozdílným způsobem využití Plochy smíšené obytné (SO) na části pozemku </w:t>
            </w:r>
            <w:proofErr w:type="spellStart"/>
            <w:r w:rsidRPr="00876AB5">
              <w:rPr>
                <w:rFonts w:ascii="Arial" w:eastAsiaTheme="minorHAnsi" w:hAnsi="Arial" w:cs="Arial"/>
                <w:i/>
                <w:iCs/>
                <w:sz w:val="18"/>
                <w:szCs w:val="18"/>
              </w:rPr>
              <w:t>parc</w:t>
            </w:r>
            <w:proofErr w:type="spellEnd"/>
            <w:r w:rsidRPr="00876AB5">
              <w:rPr>
                <w:rFonts w:ascii="Arial" w:eastAsiaTheme="minorHAnsi" w:hAnsi="Arial" w:cs="Arial"/>
                <w:i/>
                <w:iCs/>
                <w:sz w:val="18"/>
                <w:szCs w:val="18"/>
              </w:rPr>
              <w:t>. č. 488/3 v k.ú. Sněžné na Moravě (cca 1200 m</w:t>
            </w:r>
            <w:r w:rsidRPr="00876AB5">
              <w:rPr>
                <w:rFonts w:ascii="Arial" w:eastAsiaTheme="minorHAnsi" w:hAnsi="Arial" w:cs="Arial"/>
                <w:i/>
                <w:iCs/>
                <w:sz w:val="18"/>
                <w:szCs w:val="18"/>
                <w:vertAlign w:val="superscript"/>
              </w:rPr>
              <w:t>2</w:t>
            </w:r>
            <w:r w:rsidRPr="00876AB5">
              <w:rPr>
                <w:rFonts w:ascii="Arial" w:eastAsiaTheme="minorHAnsi" w:hAnsi="Arial" w:cs="Arial"/>
                <w:i/>
                <w:iCs/>
                <w:sz w:val="18"/>
                <w:szCs w:val="18"/>
              </w:rPr>
              <w:t>) – výstavba jednoho rodinného domu v návaznosti na zastavěné území.</w:t>
            </w:r>
          </w:p>
          <w:p w14:paraId="5CFBF71B" w14:textId="77777777" w:rsidR="00DC1D83" w:rsidRPr="00876AB5" w:rsidRDefault="00DC1D83" w:rsidP="00DC1D83">
            <w:pPr>
              <w:widowControl/>
              <w:autoSpaceDE/>
              <w:autoSpaceDN/>
              <w:ind w:left="283"/>
              <w:jc w:val="both"/>
              <w:rPr>
                <w:rFonts w:ascii="Arial" w:hAnsi="Arial" w:cs="Arial"/>
                <w:i/>
                <w:iCs/>
                <w:sz w:val="10"/>
                <w:szCs w:val="10"/>
              </w:rPr>
            </w:pPr>
          </w:p>
          <w:p w14:paraId="62AB72CF" w14:textId="798E4808" w:rsidR="00E30B88" w:rsidRPr="00876AB5" w:rsidRDefault="00E30B88" w:rsidP="00E30B88">
            <w:pPr>
              <w:widowControl/>
              <w:autoSpaceDE/>
              <w:autoSpaceDN/>
              <w:ind w:left="283"/>
              <w:jc w:val="both"/>
              <w:rPr>
                <w:rFonts w:ascii="Arial" w:hAnsi="Arial" w:cs="Arial"/>
                <w:sz w:val="18"/>
                <w:szCs w:val="18"/>
              </w:rPr>
            </w:pPr>
            <w:r w:rsidRPr="00876AB5">
              <w:rPr>
                <w:rFonts w:ascii="Arial" w:hAnsi="Arial" w:cs="Arial"/>
                <w:sz w:val="18"/>
                <w:szCs w:val="18"/>
              </w:rPr>
              <w:t>Změnou č. 2 je na části pozemku p.č. 488/3 v k.ú. Sněžné na Moravě v návaznosti na stávající zástavbu vymezena zastavitelná plocha smíšená obytná Z.43. Rozloha zastavitelné plochy je 0,1161 ha.</w:t>
            </w:r>
          </w:p>
          <w:p w14:paraId="74BD0BBB" w14:textId="77777777" w:rsidR="00E30B88" w:rsidRPr="00876AB5" w:rsidRDefault="00E30B88" w:rsidP="00DC1D83">
            <w:pPr>
              <w:widowControl/>
              <w:autoSpaceDE/>
              <w:autoSpaceDN/>
              <w:ind w:left="283"/>
              <w:jc w:val="both"/>
              <w:rPr>
                <w:rFonts w:ascii="Arial" w:hAnsi="Arial" w:cs="Arial"/>
                <w:i/>
                <w:iCs/>
                <w:sz w:val="18"/>
                <w:szCs w:val="18"/>
              </w:rPr>
            </w:pPr>
          </w:p>
          <w:p w14:paraId="3BB2BE6C" w14:textId="77777777" w:rsidR="00E30B88" w:rsidRPr="00876AB5" w:rsidRDefault="00E30B88" w:rsidP="00DC1D83">
            <w:pPr>
              <w:widowControl/>
              <w:autoSpaceDE/>
              <w:autoSpaceDN/>
              <w:ind w:left="283"/>
              <w:jc w:val="both"/>
              <w:rPr>
                <w:rFonts w:ascii="Arial" w:hAnsi="Arial" w:cs="Arial"/>
                <w:i/>
                <w:iCs/>
                <w:sz w:val="18"/>
                <w:szCs w:val="18"/>
              </w:rPr>
            </w:pPr>
          </w:p>
          <w:p w14:paraId="650DBC15" w14:textId="77777777" w:rsidR="00E30B88" w:rsidRPr="00876AB5" w:rsidRDefault="00E30B88" w:rsidP="00DC1D83">
            <w:pPr>
              <w:widowControl/>
              <w:autoSpaceDE/>
              <w:autoSpaceDN/>
              <w:ind w:left="283"/>
              <w:jc w:val="both"/>
              <w:rPr>
                <w:rFonts w:ascii="Arial" w:hAnsi="Arial" w:cs="Arial"/>
                <w:i/>
                <w:iCs/>
                <w:sz w:val="10"/>
                <w:szCs w:val="10"/>
              </w:rPr>
            </w:pPr>
          </w:p>
          <w:p w14:paraId="3448315A" w14:textId="77777777" w:rsidR="00E30B88" w:rsidRPr="00876AB5" w:rsidRDefault="00E30B88" w:rsidP="00DC1D83">
            <w:pPr>
              <w:widowControl/>
              <w:autoSpaceDE/>
              <w:autoSpaceDN/>
              <w:ind w:left="283"/>
              <w:jc w:val="both"/>
              <w:rPr>
                <w:rFonts w:ascii="Arial" w:hAnsi="Arial" w:cs="Arial"/>
                <w:i/>
                <w:iCs/>
                <w:sz w:val="10"/>
                <w:szCs w:val="10"/>
              </w:rPr>
            </w:pPr>
          </w:p>
          <w:p w14:paraId="19BEE571" w14:textId="3A6600AC" w:rsidR="00DC1D83" w:rsidRPr="00876AB5" w:rsidRDefault="00DC1D83"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 xml:space="preserve">Prověřit možnost změny využití plochy s rozdílným způsobem využití Plochy zemědělské – zahrady a sady (ZZ) na pozemcích </w:t>
            </w:r>
            <w:proofErr w:type="spellStart"/>
            <w:r w:rsidRPr="00876AB5">
              <w:rPr>
                <w:rFonts w:ascii="Arial" w:eastAsiaTheme="minorHAnsi" w:hAnsi="Arial" w:cs="Arial"/>
                <w:i/>
                <w:iCs/>
                <w:sz w:val="18"/>
                <w:szCs w:val="18"/>
              </w:rPr>
              <w:t>parc.č</w:t>
            </w:r>
            <w:proofErr w:type="spellEnd"/>
            <w:r w:rsidRPr="00876AB5">
              <w:rPr>
                <w:rFonts w:ascii="Arial" w:eastAsiaTheme="minorHAnsi" w:hAnsi="Arial" w:cs="Arial"/>
                <w:i/>
                <w:iCs/>
                <w:sz w:val="18"/>
                <w:szCs w:val="18"/>
              </w:rPr>
              <w:t>. 109/1, 109/2 a Plochy bydlení v rodinných domech (BR) na pozemcích 108, 109/3 v k.ú. Sněžné na Moravě do ploch umožňujících výstavbu dvou rekreačních chalup.</w:t>
            </w:r>
          </w:p>
          <w:p w14:paraId="22AD1AC1" w14:textId="77777777" w:rsidR="00DC1D83" w:rsidRPr="00876AB5" w:rsidRDefault="00DC1D83" w:rsidP="00DC1D83">
            <w:pPr>
              <w:widowControl/>
              <w:autoSpaceDE/>
              <w:autoSpaceDN/>
              <w:ind w:left="283"/>
              <w:jc w:val="both"/>
              <w:rPr>
                <w:rFonts w:ascii="Arial" w:hAnsi="Arial" w:cs="Arial"/>
                <w:i/>
                <w:iCs/>
                <w:sz w:val="12"/>
                <w:szCs w:val="12"/>
              </w:rPr>
            </w:pPr>
          </w:p>
          <w:p w14:paraId="6DE9E07A" w14:textId="1D017161" w:rsidR="00E30B88" w:rsidRPr="00876AB5" w:rsidRDefault="00E30B88" w:rsidP="00E30B88">
            <w:pPr>
              <w:widowControl/>
              <w:autoSpaceDE/>
              <w:autoSpaceDN/>
              <w:ind w:left="283"/>
              <w:jc w:val="both"/>
              <w:rPr>
                <w:rFonts w:ascii="Arial" w:hAnsi="Arial" w:cs="Arial"/>
                <w:sz w:val="18"/>
                <w:szCs w:val="18"/>
              </w:rPr>
            </w:pPr>
            <w:r w:rsidRPr="00876AB5">
              <w:rPr>
                <w:rFonts w:ascii="Arial" w:hAnsi="Arial" w:cs="Arial"/>
                <w:sz w:val="18"/>
                <w:szCs w:val="18"/>
              </w:rPr>
              <w:t>Změnou č. 2 je na pozemku p.č. 109/1 v k.ú. Sněžné na Moravě vymezena zastavitelná plocha individuálního bydlení Z.46 o rozloze 0,2954 ha. Zastavitelná plocha je vymezena v zastavěném území.</w:t>
            </w:r>
          </w:p>
          <w:p w14:paraId="78A3FCE3" w14:textId="77777777" w:rsidR="00E30B88" w:rsidRPr="00876AB5" w:rsidRDefault="00E30B88" w:rsidP="00DC1D83">
            <w:pPr>
              <w:widowControl/>
              <w:autoSpaceDE/>
              <w:autoSpaceDN/>
              <w:ind w:left="283"/>
              <w:jc w:val="both"/>
              <w:rPr>
                <w:rFonts w:ascii="Arial" w:hAnsi="Arial" w:cs="Arial"/>
                <w:i/>
                <w:iCs/>
                <w:sz w:val="18"/>
                <w:szCs w:val="18"/>
              </w:rPr>
            </w:pPr>
          </w:p>
          <w:p w14:paraId="5B64C86B" w14:textId="2E739870" w:rsidR="00DC1D83" w:rsidRPr="00876AB5" w:rsidRDefault="00DC1D83"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Prověřit možnost změny využití pozemku 716/4 v k.ú. Blatiny z ploch s rozdílným způsobem využití Plochy veřejných prostranství (VP) na Plochy zemědělské – zahrady a sady (ZZ).</w:t>
            </w:r>
          </w:p>
          <w:p w14:paraId="64712BFF" w14:textId="77777777" w:rsidR="00DC1D83" w:rsidRPr="00876AB5" w:rsidRDefault="00DC1D83" w:rsidP="00DC1D83">
            <w:pPr>
              <w:widowControl/>
              <w:autoSpaceDE/>
              <w:autoSpaceDN/>
              <w:ind w:left="283"/>
              <w:jc w:val="both"/>
              <w:rPr>
                <w:rFonts w:ascii="Arial" w:hAnsi="Arial" w:cs="Arial"/>
                <w:i/>
                <w:iCs/>
                <w:sz w:val="12"/>
                <w:szCs w:val="12"/>
              </w:rPr>
            </w:pPr>
          </w:p>
          <w:p w14:paraId="5DF7DC7B" w14:textId="16215853" w:rsidR="005F6AC7" w:rsidRPr="00876AB5" w:rsidRDefault="005F6AC7" w:rsidP="005F6AC7">
            <w:pPr>
              <w:widowControl/>
              <w:autoSpaceDE/>
              <w:autoSpaceDN/>
              <w:ind w:left="283"/>
              <w:jc w:val="both"/>
              <w:rPr>
                <w:rFonts w:ascii="Arial" w:hAnsi="Arial" w:cs="Arial"/>
                <w:sz w:val="18"/>
                <w:szCs w:val="18"/>
              </w:rPr>
            </w:pPr>
            <w:r w:rsidRPr="00876AB5">
              <w:rPr>
                <w:rFonts w:ascii="Arial" w:hAnsi="Arial" w:cs="Arial"/>
                <w:sz w:val="18"/>
                <w:szCs w:val="18"/>
              </w:rPr>
              <w:t>Změnou č. 2 je na části pozemku p.č. 716/4 v k.ú. Blatiny vymezena stabilizovaná plocha zeleně – zahrady a sady (ZZ), v okrajové části pozemku je v souladu se skutečným stavem v území vymezena stabilizovaná plocha individuálního bydlení (BI).</w:t>
            </w:r>
          </w:p>
          <w:p w14:paraId="50EB1AD2" w14:textId="77777777" w:rsidR="005F6AC7" w:rsidRPr="00876AB5" w:rsidRDefault="005F6AC7" w:rsidP="00DC1D83">
            <w:pPr>
              <w:widowControl/>
              <w:autoSpaceDE/>
              <w:autoSpaceDN/>
              <w:ind w:left="283"/>
              <w:jc w:val="both"/>
              <w:rPr>
                <w:rFonts w:ascii="Arial" w:hAnsi="Arial" w:cs="Arial"/>
                <w:i/>
                <w:iCs/>
                <w:sz w:val="18"/>
                <w:szCs w:val="18"/>
              </w:rPr>
            </w:pPr>
          </w:p>
          <w:p w14:paraId="0EB26F58" w14:textId="5C21F207" w:rsidR="00DC1D83" w:rsidRPr="00876AB5" w:rsidRDefault="00004C4D"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 xml:space="preserve">Prověřit možnost změny využití pozemků </w:t>
            </w:r>
            <w:proofErr w:type="spellStart"/>
            <w:r w:rsidRPr="00876AB5">
              <w:rPr>
                <w:rFonts w:ascii="Arial" w:eastAsiaTheme="minorHAnsi" w:hAnsi="Arial" w:cs="Arial"/>
                <w:i/>
                <w:iCs/>
                <w:sz w:val="18"/>
                <w:szCs w:val="18"/>
              </w:rPr>
              <w:t>parc.č</w:t>
            </w:r>
            <w:proofErr w:type="spellEnd"/>
            <w:r w:rsidRPr="00876AB5">
              <w:rPr>
                <w:rFonts w:ascii="Arial" w:eastAsiaTheme="minorHAnsi" w:hAnsi="Arial" w:cs="Arial"/>
                <w:i/>
                <w:iCs/>
                <w:sz w:val="18"/>
                <w:szCs w:val="18"/>
              </w:rPr>
              <w:t>. 328/3, 328/7, 329 v k.ú. Blatiny z ploch s rozdílným způsobem využití Plochy smíšené nezastavěného území II. zóny (</w:t>
            </w:r>
            <w:proofErr w:type="spellStart"/>
            <w:r w:rsidRPr="00876AB5">
              <w:rPr>
                <w:rFonts w:ascii="Arial" w:eastAsiaTheme="minorHAnsi" w:hAnsi="Arial" w:cs="Arial"/>
                <w:i/>
                <w:iCs/>
                <w:sz w:val="18"/>
                <w:szCs w:val="18"/>
              </w:rPr>
              <w:t>Spz</w:t>
            </w:r>
            <w:proofErr w:type="spellEnd"/>
            <w:r w:rsidRPr="00876AB5">
              <w:rPr>
                <w:rFonts w:ascii="Arial" w:eastAsiaTheme="minorHAnsi" w:hAnsi="Arial" w:cs="Arial"/>
                <w:i/>
                <w:iCs/>
                <w:sz w:val="18"/>
                <w:szCs w:val="18"/>
              </w:rPr>
              <w:t>) a Plochy veřejných prostranství (VP) na Plochy zemědělské – zahrady a sady (ZZ).</w:t>
            </w:r>
          </w:p>
          <w:p w14:paraId="1FF9D9AB" w14:textId="77777777" w:rsidR="00004C4D" w:rsidRPr="00876AB5" w:rsidRDefault="00004C4D" w:rsidP="00004C4D">
            <w:pPr>
              <w:widowControl/>
              <w:autoSpaceDE/>
              <w:autoSpaceDN/>
              <w:ind w:left="283"/>
              <w:jc w:val="both"/>
              <w:rPr>
                <w:rFonts w:ascii="Arial" w:hAnsi="Arial" w:cs="Arial"/>
                <w:i/>
                <w:iCs/>
                <w:sz w:val="10"/>
                <w:szCs w:val="10"/>
              </w:rPr>
            </w:pPr>
          </w:p>
          <w:p w14:paraId="4F9C55FB" w14:textId="482BEBAB" w:rsidR="005F6AC7" w:rsidRPr="00876AB5" w:rsidRDefault="005F6AC7" w:rsidP="005F6AC7">
            <w:pPr>
              <w:widowControl/>
              <w:autoSpaceDE/>
              <w:autoSpaceDN/>
              <w:ind w:left="283"/>
              <w:jc w:val="both"/>
              <w:rPr>
                <w:rFonts w:ascii="Arial" w:hAnsi="Arial" w:cs="Arial"/>
                <w:i/>
                <w:iCs/>
                <w:sz w:val="18"/>
                <w:szCs w:val="18"/>
              </w:rPr>
            </w:pPr>
            <w:r w:rsidRPr="00876AB5">
              <w:rPr>
                <w:rFonts w:ascii="Arial" w:hAnsi="Arial" w:cs="Arial"/>
                <w:sz w:val="18"/>
                <w:szCs w:val="18"/>
              </w:rPr>
              <w:t xml:space="preserve">Změnou č. 2 je na pozemku p.č. 328/3 v k.ú. Blatiny vymezena v souladu se skutečným stavem v území stabilizovaná plocha zeleně – zahrady a sady (ZZ), která je </w:t>
            </w:r>
            <w:r w:rsidRPr="00876AB5">
              <w:rPr>
                <w:rFonts w:ascii="Arial" w:eastAsiaTheme="minorHAnsi" w:hAnsi="Arial" w:cs="Arial"/>
                <w:sz w:val="18"/>
                <w:szCs w:val="18"/>
              </w:rPr>
              <w:t>určena pro zemědělskou produkci zahradních plodin, ovocných stromů, případně keřů.</w:t>
            </w:r>
          </w:p>
          <w:p w14:paraId="22A21709" w14:textId="77777777" w:rsidR="005F6AC7" w:rsidRPr="00876AB5" w:rsidRDefault="005F6AC7" w:rsidP="00004C4D">
            <w:pPr>
              <w:widowControl/>
              <w:autoSpaceDE/>
              <w:autoSpaceDN/>
              <w:ind w:left="283"/>
              <w:jc w:val="both"/>
              <w:rPr>
                <w:rFonts w:ascii="Arial" w:hAnsi="Arial" w:cs="Arial"/>
                <w:i/>
                <w:iCs/>
                <w:sz w:val="18"/>
                <w:szCs w:val="18"/>
              </w:rPr>
            </w:pPr>
          </w:p>
          <w:p w14:paraId="760CD535" w14:textId="7344A23D" w:rsidR="00004C4D" w:rsidRPr="00876AB5" w:rsidRDefault="00004C4D"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 xml:space="preserve">Prověřit 1) možnost vymezení zastavitelné plochy s rozdílným způsobem využití Plochy smíšené obytné (SO) na části pozemků </w:t>
            </w:r>
            <w:proofErr w:type="spellStart"/>
            <w:r w:rsidRPr="00876AB5">
              <w:rPr>
                <w:rFonts w:ascii="Arial" w:eastAsiaTheme="minorHAnsi" w:hAnsi="Arial" w:cs="Arial"/>
                <w:i/>
                <w:iCs/>
                <w:sz w:val="18"/>
                <w:szCs w:val="18"/>
              </w:rPr>
              <w:t>parc</w:t>
            </w:r>
            <w:proofErr w:type="spellEnd"/>
            <w:r w:rsidRPr="00876AB5">
              <w:rPr>
                <w:rFonts w:ascii="Arial" w:eastAsiaTheme="minorHAnsi" w:hAnsi="Arial" w:cs="Arial"/>
                <w:i/>
                <w:iCs/>
                <w:sz w:val="18"/>
                <w:szCs w:val="18"/>
              </w:rPr>
              <w:t xml:space="preserve">. č. 148/1, 158 v k.ú. Podlesí u Sněžného (rozšíření manipulačního prostoru kolem stávajícího RD); 2) možnost vymezení zastavitelné plochy s rozdílným způsobem využití Plochy výroby zemědělské (VZ) na části pozemků </w:t>
            </w:r>
            <w:proofErr w:type="spellStart"/>
            <w:r w:rsidRPr="00876AB5">
              <w:rPr>
                <w:rFonts w:ascii="Arial" w:eastAsiaTheme="minorHAnsi" w:hAnsi="Arial" w:cs="Arial"/>
                <w:i/>
                <w:iCs/>
                <w:sz w:val="18"/>
                <w:szCs w:val="18"/>
              </w:rPr>
              <w:t>parc</w:t>
            </w:r>
            <w:proofErr w:type="spellEnd"/>
            <w:r w:rsidRPr="00876AB5">
              <w:rPr>
                <w:rFonts w:ascii="Arial" w:eastAsiaTheme="minorHAnsi" w:hAnsi="Arial" w:cs="Arial"/>
                <w:i/>
                <w:iCs/>
                <w:sz w:val="18"/>
                <w:szCs w:val="18"/>
              </w:rPr>
              <w:t>. č. 153/14 (v části, kde byla povolena stavba přístřešku pro koně) a 162/1 v k.ú. Podlesí u Sněžného; Při vymezování zastavitelných ploch dle bodu 1) a 2) je nutno respektovat ochranné pásmo památného stromu Lípa u Dvořáků.</w:t>
            </w:r>
          </w:p>
          <w:p w14:paraId="44585BF1" w14:textId="77777777" w:rsidR="00004C4D" w:rsidRPr="00876AB5" w:rsidRDefault="00004C4D" w:rsidP="00004C4D">
            <w:pPr>
              <w:widowControl/>
              <w:autoSpaceDE/>
              <w:autoSpaceDN/>
              <w:ind w:left="283"/>
              <w:jc w:val="both"/>
              <w:rPr>
                <w:rFonts w:ascii="Arial" w:hAnsi="Arial" w:cs="Arial"/>
                <w:i/>
                <w:iCs/>
                <w:sz w:val="10"/>
                <w:szCs w:val="10"/>
              </w:rPr>
            </w:pPr>
          </w:p>
          <w:p w14:paraId="73DBE4B1" w14:textId="259C32FE" w:rsidR="005F6AC7" w:rsidRPr="00876AB5" w:rsidRDefault="005F6AC7" w:rsidP="00004C4D">
            <w:pPr>
              <w:widowControl/>
              <w:autoSpaceDE/>
              <w:autoSpaceDN/>
              <w:ind w:left="283"/>
              <w:jc w:val="both"/>
              <w:rPr>
                <w:rFonts w:ascii="Arial" w:hAnsi="Arial" w:cs="Arial"/>
                <w:sz w:val="18"/>
                <w:szCs w:val="18"/>
              </w:rPr>
            </w:pPr>
            <w:r w:rsidRPr="00876AB5">
              <w:rPr>
                <w:rFonts w:ascii="Arial" w:hAnsi="Arial" w:cs="Arial"/>
                <w:sz w:val="18"/>
                <w:szCs w:val="18"/>
              </w:rPr>
              <w:t xml:space="preserve">Na částech uvedených pozemků v k.ú. Podlesí u Sněžného jsou Změnou č. 2 vymezeny zastavitelné plochy Z.54 a Z.55. Pro využití zastavitelných ploch je stanovena podmínka respektovat památný strom Lípa u Dvořáků včetně ochranného pásma.  </w:t>
            </w:r>
          </w:p>
          <w:p w14:paraId="3BFC85CD" w14:textId="77777777" w:rsidR="005F6AC7" w:rsidRPr="00876AB5" w:rsidRDefault="005F6AC7" w:rsidP="00004C4D">
            <w:pPr>
              <w:widowControl/>
              <w:autoSpaceDE/>
              <w:autoSpaceDN/>
              <w:ind w:left="283"/>
              <w:jc w:val="both"/>
              <w:rPr>
                <w:rFonts w:ascii="Arial" w:hAnsi="Arial" w:cs="Arial"/>
                <w:i/>
                <w:iCs/>
                <w:sz w:val="18"/>
                <w:szCs w:val="18"/>
              </w:rPr>
            </w:pPr>
          </w:p>
          <w:p w14:paraId="43B0A1EA" w14:textId="5852FAFC" w:rsidR="00004C4D" w:rsidRPr="00876AB5" w:rsidRDefault="00004C4D"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 xml:space="preserve">V souvislosti se záměrem na výstavbu rodinného penzionu s wellness </w:t>
            </w:r>
            <w:r w:rsidRPr="00876AB5">
              <w:rPr>
                <w:rFonts w:ascii="Arial" w:eastAsiaTheme="minorHAnsi" w:hAnsi="Arial" w:cs="Arial"/>
                <w:i/>
                <w:iCs/>
                <w:sz w:val="18"/>
                <w:szCs w:val="18"/>
              </w:rPr>
              <w:br/>
              <w:t xml:space="preserve">a s minipivovarem prověřit 1) možnost rozšíření vymezení Plochy smíšené obytné (SO) na části pozemku </w:t>
            </w:r>
            <w:proofErr w:type="spellStart"/>
            <w:r w:rsidRPr="00876AB5">
              <w:rPr>
                <w:rFonts w:ascii="Arial" w:eastAsiaTheme="minorHAnsi" w:hAnsi="Arial" w:cs="Arial"/>
                <w:i/>
                <w:iCs/>
                <w:sz w:val="18"/>
                <w:szCs w:val="18"/>
              </w:rPr>
              <w:t>parc</w:t>
            </w:r>
            <w:proofErr w:type="spellEnd"/>
            <w:r w:rsidRPr="00876AB5">
              <w:rPr>
                <w:rFonts w:ascii="Arial" w:eastAsiaTheme="minorHAnsi" w:hAnsi="Arial" w:cs="Arial"/>
                <w:i/>
                <w:iCs/>
                <w:sz w:val="18"/>
                <w:szCs w:val="18"/>
              </w:rPr>
              <w:t xml:space="preserve">. č. 50/1 v k.ú. Vříšť – nyní Plochy veřejných prostranství (VP) (důvodem je potřeba oplocení části pozemku); 2) možnost změny zařazení pozemku </w:t>
            </w:r>
            <w:proofErr w:type="spellStart"/>
            <w:r w:rsidRPr="00876AB5">
              <w:rPr>
                <w:rFonts w:ascii="Arial" w:eastAsiaTheme="minorHAnsi" w:hAnsi="Arial" w:cs="Arial"/>
                <w:i/>
                <w:iCs/>
                <w:sz w:val="18"/>
                <w:szCs w:val="18"/>
              </w:rPr>
              <w:t>parc</w:t>
            </w:r>
            <w:proofErr w:type="spellEnd"/>
            <w:r w:rsidRPr="00876AB5">
              <w:rPr>
                <w:rFonts w:ascii="Arial" w:eastAsiaTheme="minorHAnsi" w:hAnsi="Arial" w:cs="Arial"/>
                <w:i/>
                <w:iCs/>
                <w:sz w:val="18"/>
                <w:szCs w:val="18"/>
              </w:rPr>
              <w:t>. č. 262 v k.ú. Vříšť z ploch s rozdílným způsobem využití Plochy veřejných prostranství (VP), Plochy smíšené nezastavěného území přírodní (SN) do plochy umožňující realizaci malé vodní elektrárny, obnovení vodohospodářské stavby – obnovení celého koryta náhonu, jezu, atd. (náhon k mlýnu a pile je historicky doložitelný dle Císařských povinných otisků z r. 1835). Jez nesmí tvořit migrační bariéru v řece, derivace vody náhonem z řeky nesmí negativně ovlivnit společenstvo rostlin a živočichů v řece, především zvláště chráněných druhů.</w:t>
            </w:r>
          </w:p>
          <w:p w14:paraId="2F605E14" w14:textId="77777777" w:rsidR="00004C4D" w:rsidRPr="00876AB5" w:rsidRDefault="00004C4D" w:rsidP="00004C4D">
            <w:pPr>
              <w:widowControl/>
              <w:autoSpaceDE/>
              <w:autoSpaceDN/>
              <w:ind w:left="283"/>
              <w:jc w:val="both"/>
              <w:rPr>
                <w:rFonts w:ascii="Arial" w:eastAsiaTheme="minorHAnsi" w:hAnsi="Arial" w:cs="Arial"/>
                <w:i/>
                <w:iCs/>
                <w:sz w:val="10"/>
                <w:szCs w:val="10"/>
              </w:rPr>
            </w:pPr>
          </w:p>
          <w:p w14:paraId="51727B15" w14:textId="6A106305" w:rsidR="001750F2" w:rsidRPr="00876AB5" w:rsidRDefault="001750F2" w:rsidP="001750F2">
            <w:pPr>
              <w:widowControl/>
              <w:autoSpaceDE/>
              <w:autoSpaceDN/>
              <w:ind w:left="283"/>
              <w:jc w:val="both"/>
              <w:rPr>
                <w:rFonts w:ascii="Arial" w:hAnsi="Arial" w:cs="Arial"/>
                <w:i/>
                <w:iCs/>
                <w:sz w:val="18"/>
                <w:szCs w:val="18"/>
              </w:rPr>
            </w:pPr>
            <w:r w:rsidRPr="00876AB5">
              <w:rPr>
                <w:rFonts w:ascii="Arial" w:eastAsiaTheme="minorHAnsi" w:hAnsi="Arial" w:cs="Arial"/>
                <w:sz w:val="18"/>
                <w:szCs w:val="18"/>
              </w:rPr>
              <w:t>V zastavěném území sídla Vříšť je na části pozemku p.č. 50/1 v k.ú. Vříšť vymezena zastavitelná plocha smíšená obytná Z.56. V plochách vodních a vodních toků (WT) v zastavěném území je přípustné umisťování malých vodních elektráren (MVE) s instalovaným výkonem do 10 MW, pokud nebudou tvořit migrační bariéru a derivace vody náhonem negativně neovlivní společenství rostlin a živočichů (především chráněných druhů).</w:t>
            </w:r>
          </w:p>
          <w:p w14:paraId="09C8A930" w14:textId="77777777" w:rsidR="001750F2" w:rsidRPr="00876AB5" w:rsidRDefault="001750F2" w:rsidP="00004C4D">
            <w:pPr>
              <w:widowControl/>
              <w:autoSpaceDE/>
              <w:autoSpaceDN/>
              <w:ind w:left="283"/>
              <w:jc w:val="both"/>
              <w:rPr>
                <w:rFonts w:ascii="Arial" w:hAnsi="Arial" w:cs="Arial"/>
                <w:i/>
                <w:iCs/>
                <w:sz w:val="18"/>
                <w:szCs w:val="18"/>
              </w:rPr>
            </w:pPr>
          </w:p>
          <w:p w14:paraId="33C78C3F" w14:textId="778B1E6F" w:rsidR="00004C4D" w:rsidRPr="00876AB5" w:rsidRDefault="00004C4D"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Prověřit možnost vymezení zastavitelné plochy s rozdílným způsobem využití Plochy rekreace rodinné (RR) na části pozemku (cca 40m</w:t>
            </w:r>
            <w:r w:rsidRPr="00876AB5">
              <w:rPr>
                <w:rFonts w:ascii="Arial" w:eastAsiaTheme="minorHAnsi" w:hAnsi="Arial" w:cs="Arial"/>
                <w:i/>
                <w:iCs/>
                <w:sz w:val="18"/>
                <w:szCs w:val="18"/>
                <w:vertAlign w:val="superscript"/>
              </w:rPr>
              <w:t>2</w:t>
            </w:r>
            <w:r w:rsidRPr="00876AB5">
              <w:rPr>
                <w:rFonts w:ascii="Arial" w:eastAsiaTheme="minorHAnsi" w:hAnsi="Arial" w:cs="Arial"/>
                <w:i/>
                <w:iCs/>
                <w:sz w:val="18"/>
                <w:szCs w:val="18"/>
              </w:rPr>
              <w:t xml:space="preserve">) </w:t>
            </w:r>
            <w:proofErr w:type="spellStart"/>
            <w:r w:rsidRPr="00876AB5">
              <w:rPr>
                <w:rFonts w:ascii="Arial" w:eastAsiaTheme="minorHAnsi" w:hAnsi="Arial" w:cs="Arial"/>
                <w:i/>
                <w:iCs/>
                <w:sz w:val="18"/>
                <w:szCs w:val="18"/>
              </w:rPr>
              <w:t>parc.č</w:t>
            </w:r>
            <w:proofErr w:type="spellEnd"/>
            <w:r w:rsidRPr="00876AB5">
              <w:rPr>
                <w:rFonts w:ascii="Arial" w:eastAsiaTheme="minorHAnsi" w:hAnsi="Arial" w:cs="Arial"/>
                <w:i/>
                <w:iCs/>
                <w:sz w:val="18"/>
                <w:szCs w:val="18"/>
              </w:rPr>
              <w:t>. 433/2 v k.ú. Blatiny (přístavba rekreační chaty).</w:t>
            </w:r>
          </w:p>
          <w:p w14:paraId="2D7B41AD" w14:textId="77777777" w:rsidR="00004C4D" w:rsidRPr="00876AB5" w:rsidRDefault="00004C4D" w:rsidP="00004C4D">
            <w:pPr>
              <w:widowControl/>
              <w:autoSpaceDE/>
              <w:autoSpaceDN/>
              <w:ind w:left="283"/>
              <w:jc w:val="both"/>
              <w:rPr>
                <w:rFonts w:ascii="Arial" w:hAnsi="Arial" w:cs="Arial"/>
                <w:i/>
                <w:iCs/>
                <w:sz w:val="12"/>
                <w:szCs w:val="12"/>
              </w:rPr>
            </w:pPr>
          </w:p>
          <w:p w14:paraId="61EFB655" w14:textId="28907032" w:rsidR="001750F2" w:rsidRPr="00876AB5" w:rsidRDefault="001750F2" w:rsidP="00004C4D">
            <w:pPr>
              <w:widowControl/>
              <w:autoSpaceDE/>
              <w:autoSpaceDN/>
              <w:ind w:left="283"/>
              <w:jc w:val="both"/>
              <w:rPr>
                <w:rFonts w:ascii="Arial" w:hAnsi="Arial" w:cs="Arial"/>
                <w:sz w:val="18"/>
                <w:szCs w:val="18"/>
              </w:rPr>
            </w:pPr>
            <w:r w:rsidRPr="00876AB5">
              <w:rPr>
                <w:rFonts w:ascii="Arial" w:hAnsi="Arial" w:cs="Arial"/>
                <w:sz w:val="18"/>
                <w:szCs w:val="18"/>
              </w:rPr>
              <w:t>Na části pozemku p.č. 433/2 v k.ú. Blatiny je v návaznosti na stávající stavbu pro rodinnou rekreaci na pozemku p.č. st. 87 v k.ú. Blatiny vymezena zastavitelná plocha individuální rekreace Z.53.</w:t>
            </w:r>
          </w:p>
          <w:p w14:paraId="301F6356" w14:textId="77777777" w:rsidR="001750F2" w:rsidRPr="00876AB5" w:rsidRDefault="001750F2" w:rsidP="00004C4D">
            <w:pPr>
              <w:widowControl/>
              <w:autoSpaceDE/>
              <w:autoSpaceDN/>
              <w:ind w:left="283"/>
              <w:jc w:val="both"/>
              <w:rPr>
                <w:rFonts w:ascii="Arial" w:hAnsi="Arial" w:cs="Arial"/>
                <w:i/>
                <w:iCs/>
                <w:sz w:val="18"/>
                <w:szCs w:val="18"/>
              </w:rPr>
            </w:pPr>
          </w:p>
          <w:p w14:paraId="3332BD3C" w14:textId="77777777" w:rsidR="001750F2" w:rsidRPr="00876AB5" w:rsidRDefault="001750F2" w:rsidP="00004C4D">
            <w:pPr>
              <w:widowControl/>
              <w:autoSpaceDE/>
              <w:autoSpaceDN/>
              <w:ind w:left="283"/>
              <w:jc w:val="both"/>
              <w:rPr>
                <w:rFonts w:ascii="Arial" w:hAnsi="Arial" w:cs="Arial"/>
                <w:i/>
                <w:iCs/>
                <w:sz w:val="18"/>
                <w:szCs w:val="18"/>
              </w:rPr>
            </w:pPr>
          </w:p>
          <w:p w14:paraId="310B1198" w14:textId="77777777" w:rsidR="001750F2" w:rsidRPr="00876AB5" w:rsidRDefault="001750F2" w:rsidP="00004C4D">
            <w:pPr>
              <w:widowControl/>
              <w:autoSpaceDE/>
              <w:autoSpaceDN/>
              <w:ind w:left="283"/>
              <w:jc w:val="both"/>
              <w:rPr>
                <w:rFonts w:ascii="Arial" w:hAnsi="Arial" w:cs="Arial"/>
                <w:i/>
                <w:iCs/>
                <w:sz w:val="18"/>
                <w:szCs w:val="18"/>
              </w:rPr>
            </w:pPr>
          </w:p>
          <w:p w14:paraId="2282FFAD" w14:textId="77777777" w:rsidR="001750F2" w:rsidRPr="00876AB5" w:rsidRDefault="001750F2" w:rsidP="00004C4D">
            <w:pPr>
              <w:widowControl/>
              <w:autoSpaceDE/>
              <w:autoSpaceDN/>
              <w:ind w:left="283"/>
              <w:jc w:val="both"/>
              <w:rPr>
                <w:rFonts w:ascii="Arial" w:hAnsi="Arial" w:cs="Arial"/>
                <w:i/>
                <w:iCs/>
                <w:sz w:val="18"/>
                <w:szCs w:val="18"/>
              </w:rPr>
            </w:pPr>
          </w:p>
          <w:p w14:paraId="5C2F1E29" w14:textId="77777777" w:rsidR="001750F2" w:rsidRPr="00876AB5" w:rsidRDefault="001750F2" w:rsidP="00004C4D">
            <w:pPr>
              <w:widowControl/>
              <w:autoSpaceDE/>
              <w:autoSpaceDN/>
              <w:ind w:left="283"/>
              <w:jc w:val="both"/>
              <w:rPr>
                <w:rFonts w:ascii="Arial" w:hAnsi="Arial" w:cs="Arial"/>
                <w:i/>
                <w:iCs/>
                <w:sz w:val="18"/>
                <w:szCs w:val="18"/>
              </w:rPr>
            </w:pPr>
          </w:p>
          <w:p w14:paraId="36D8825B" w14:textId="77777777" w:rsidR="001750F2" w:rsidRPr="00876AB5" w:rsidRDefault="001750F2" w:rsidP="00004C4D">
            <w:pPr>
              <w:widowControl/>
              <w:autoSpaceDE/>
              <w:autoSpaceDN/>
              <w:ind w:left="283"/>
              <w:jc w:val="both"/>
              <w:rPr>
                <w:rFonts w:ascii="Arial" w:hAnsi="Arial" w:cs="Arial"/>
                <w:i/>
                <w:iCs/>
                <w:sz w:val="12"/>
                <w:szCs w:val="12"/>
              </w:rPr>
            </w:pPr>
          </w:p>
          <w:p w14:paraId="4FBBA47E" w14:textId="46E11DD7" w:rsidR="00004C4D" w:rsidRPr="00876AB5" w:rsidRDefault="00004C4D"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 xml:space="preserve">Prověřit možnost vymezení místní komunikace k obsluze zastavitelné plochy č. 6 - Plochy výroby drobné (VD) zejména na pozemcích </w:t>
            </w:r>
            <w:proofErr w:type="spellStart"/>
            <w:r w:rsidRPr="00876AB5">
              <w:rPr>
                <w:rFonts w:ascii="Arial" w:eastAsiaTheme="minorHAnsi" w:hAnsi="Arial" w:cs="Arial"/>
                <w:i/>
                <w:iCs/>
                <w:sz w:val="18"/>
                <w:szCs w:val="18"/>
              </w:rPr>
              <w:t>parc.č</w:t>
            </w:r>
            <w:proofErr w:type="spellEnd"/>
            <w:r w:rsidRPr="00876AB5">
              <w:rPr>
                <w:rFonts w:ascii="Arial" w:eastAsiaTheme="minorHAnsi" w:hAnsi="Arial" w:cs="Arial"/>
                <w:i/>
                <w:iCs/>
                <w:sz w:val="18"/>
                <w:szCs w:val="18"/>
              </w:rPr>
              <w:t xml:space="preserve">. 322/20, 1201 a části pozemku </w:t>
            </w:r>
            <w:proofErr w:type="spellStart"/>
            <w:r w:rsidRPr="00876AB5">
              <w:rPr>
                <w:rFonts w:ascii="Arial" w:eastAsiaTheme="minorHAnsi" w:hAnsi="Arial" w:cs="Arial"/>
                <w:i/>
                <w:iCs/>
                <w:sz w:val="18"/>
                <w:szCs w:val="18"/>
              </w:rPr>
              <w:t>parc</w:t>
            </w:r>
            <w:proofErr w:type="spellEnd"/>
            <w:r w:rsidRPr="00876AB5">
              <w:rPr>
                <w:rFonts w:ascii="Arial" w:eastAsiaTheme="minorHAnsi" w:hAnsi="Arial" w:cs="Arial"/>
                <w:i/>
                <w:iCs/>
                <w:sz w:val="18"/>
                <w:szCs w:val="18"/>
              </w:rPr>
              <w:t>. č. 1130 v k.ú. Sněžné na Moravě. V současné době se zde nachází zemědělská účelová komunikace, jejíž úsek by v souvislosti s řešením dopravního napojení zastavitelné plochy č. 6 měl být upraven na komunikaci místní.</w:t>
            </w:r>
          </w:p>
          <w:p w14:paraId="3860690A" w14:textId="77777777" w:rsidR="00004C4D" w:rsidRPr="00876AB5" w:rsidRDefault="00004C4D" w:rsidP="00004C4D">
            <w:pPr>
              <w:widowControl/>
              <w:autoSpaceDE/>
              <w:autoSpaceDN/>
              <w:ind w:left="283"/>
              <w:jc w:val="both"/>
              <w:rPr>
                <w:rFonts w:ascii="Arial" w:hAnsi="Arial" w:cs="Arial"/>
                <w:i/>
                <w:iCs/>
                <w:sz w:val="12"/>
                <w:szCs w:val="12"/>
              </w:rPr>
            </w:pPr>
          </w:p>
          <w:p w14:paraId="685490A2" w14:textId="43022A50" w:rsidR="00E67EAB" w:rsidRPr="00876AB5" w:rsidRDefault="00E67EAB" w:rsidP="00004C4D">
            <w:pPr>
              <w:widowControl/>
              <w:autoSpaceDE/>
              <w:autoSpaceDN/>
              <w:ind w:left="283"/>
              <w:jc w:val="both"/>
              <w:rPr>
                <w:rFonts w:ascii="Arial" w:hAnsi="Arial" w:cs="Arial"/>
                <w:sz w:val="18"/>
                <w:szCs w:val="18"/>
              </w:rPr>
            </w:pPr>
            <w:r w:rsidRPr="00876AB5">
              <w:rPr>
                <w:rFonts w:ascii="Arial" w:hAnsi="Arial" w:cs="Arial"/>
                <w:sz w:val="18"/>
                <w:szCs w:val="18"/>
              </w:rPr>
              <w:t xml:space="preserve">Změna č. 2 aktualizuje </w:t>
            </w:r>
            <w:r w:rsidR="00911E7D" w:rsidRPr="00876AB5">
              <w:rPr>
                <w:rFonts w:ascii="Arial" w:hAnsi="Arial" w:cs="Arial"/>
                <w:sz w:val="18"/>
                <w:szCs w:val="18"/>
              </w:rPr>
              <w:t>trasu komunikace na pozemku p.č. 1130 v k.ú. Sněžné na Moravě a vymezuje stabilizovanou plochu silniční dopravy (DS).</w:t>
            </w:r>
          </w:p>
          <w:p w14:paraId="347E89D3" w14:textId="77777777" w:rsidR="00E67EAB" w:rsidRPr="00876AB5" w:rsidRDefault="00E67EAB" w:rsidP="00004C4D">
            <w:pPr>
              <w:widowControl/>
              <w:autoSpaceDE/>
              <w:autoSpaceDN/>
              <w:ind w:left="283"/>
              <w:jc w:val="both"/>
              <w:rPr>
                <w:rFonts w:ascii="Arial" w:hAnsi="Arial" w:cs="Arial"/>
                <w:i/>
                <w:iCs/>
                <w:sz w:val="18"/>
                <w:szCs w:val="18"/>
              </w:rPr>
            </w:pPr>
          </w:p>
          <w:p w14:paraId="2880F91A" w14:textId="0074EED3" w:rsidR="00004C4D" w:rsidRPr="00876AB5" w:rsidRDefault="00004C4D" w:rsidP="00AC012E">
            <w:pPr>
              <w:widowControl/>
              <w:numPr>
                <w:ilvl w:val="0"/>
                <w:numId w:val="279"/>
              </w:numPr>
              <w:autoSpaceDE/>
              <w:autoSpaceDN/>
              <w:ind w:left="283" w:hanging="283"/>
              <w:jc w:val="both"/>
              <w:rPr>
                <w:rFonts w:ascii="Arial" w:hAnsi="Arial" w:cs="Arial"/>
                <w:i/>
                <w:iCs/>
                <w:sz w:val="18"/>
                <w:szCs w:val="18"/>
              </w:rPr>
            </w:pPr>
            <w:r w:rsidRPr="00876AB5">
              <w:rPr>
                <w:rFonts w:ascii="Arial" w:eastAsiaTheme="minorHAnsi" w:hAnsi="Arial" w:cs="Arial"/>
                <w:i/>
                <w:iCs/>
                <w:sz w:val="18"/>
                <w:szCs w:val="18"/>
              </w:rPr>
              <w:t>V souvislosti s požadavky na vymezení nových zastavitelných ploch prověřit jejich dopravní dostupnost, v případě potřeby navrhnout odpovídající dopravní napojení.</w:t>
            </w:r>
          </w:p>
          <w:p w14:paraId="64E19F7D" w14:textId="77777777" w:rsidR="00004C4D" w:rsidRPr="00876AB5" w:rsidRDefault="00004C4D" w:rsidP="00004C4D">
            <w:pPr>
              <w:widowControl/>
              <w:autoSpaceDE/>
              <w:autoSpaceDN/>
              <w:ind w:left="283"/>
              <w:jc w:val="both"/>
              <w:rPr>
                <w:rFonts w:ascii="Arial" w:hAnsi="Arial" w:cs="Arial"/>
                <w:sz w:val="10"/>
                <w:szCs w:val="10"/>
              </w:rPr>
            </w:pPr>
          </w:p>
          <w:p w14:paraId="3CB3D163" w14:textId="510BFD09" w:rsidR="00911E7D" w:rsidRPr="00876AB5" w:rsidRDefault="00911E7D" w:rsidP="00004C4D">
            <w:pPr>
              <w:widowControl/>
              <w:autoSpaceDE/>
              <w:autoSpaceDN/>
              <w:ind w:left="283"/>
              <w:jc w:val="both"/>
              <w:rPr>
                <w:rFonts w:ascii="Arial" w:hAnsi="Arial" w:cs="Arial"/>
                <w:sz w:val="18"/>
                <w:szCs w:val="18"/>
              </w:rPr>
            </w:pPr>
            <w:r w:rsidRPr="00876AB5">
              <w:rPr>
                <w:rFonts w:ascii="Arial" w:hAnsi="Arial" w:cs="Arial"/>
                <w:sz w:val="18"/>
                <w:szCs w:val="18"/>
              </w:rPr>
              <w:t>Všechny zastavitelné plochy jsou dopravně napojeny ze silnic nebo ze stávajících místních komunikací, dopravní řešení v rámci rozvojových lokalit je zajištěno v samotných rozvojových plochách v souladu s přípustným nebo podmíněně přípustným využitím těchto ploch.</w:t>
            </w:r>
          </w:p>
          <w:p w14:paraId="388C02A2" w14:textId="77777777" w:rsidR="00911E7D" w:rsidRPr="00876AB5" w:rsidRDefault="00911E7D" w:rsidP="00004C4D">
            <w:pPr>
              <w:widowControl/>
              <w:autoSpaceDE/>
              <w:autoSpaceDN/>
              <w:ind w:left="283"/>
              <w:jc w:val="both"/>
              <w:rPr>
                <w:rFonts w:ascii="Arial" w:hAnsi="Arial" w:cs="Arial"/>
                <w:i/>
                <w:iCs/>
                <w:sz w:val="18"/>
                <w:szCs w:val="18"/>
              </w:rPr>
            </w:pPr>
          </w:p>
          <w:p w14:paraId="3BE5A708" w14:textId="228D1EBA" w:rsidR="00D66196" w:rsidRPr="00876AB5" w:rsidRDefault="00004C4D" w:rsidP="00004C4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eastAsiaTheme="minorHAnsi" w:hAnsi="Arial" w:cs="Arial"/>
                <w:i/>
                <w:iCs/>
                <w:sz w:val="18"/>
                <w:szCs w:val="18"/>
              </w:rPr>
              <w:t xml:space="preserve">V dopravní koncepci řešit plochy pro parkování pro osobní automobily v jednotlivých sídlech. </w:t>
            </w:r>
            <w:r w:rsidR="00D66196" w:rsidRPr="00876AB5">
              <w:rPr>
                <w:rFonts w:ascii="Arial" w:eastAsiaTheme="minorHAnsi" w:hAnsi="Arial" w:cs="Arial"/>
                <w:i/>
                <w:iCs/>
                <w:sz w:val="18"/>
                <w:szCs w:val="18"/>
              </w:rPr>
              <w:t>Řešit parkovací plochy pro vozidla o vyšší hmotnosti jak 3,5 t v k.ú. Sněžné na Moravě, Podlesí</w:t>
            </w:r>
            <w:r w:rsidRPr="00876AB5">
              <w:rPr>
                <w:rFonts w:ascii="Arial" w:eastAsiaTheme="minorHAnsi" w:hAnsi="Arial" w:cs="Arial"/>
                <w:i/>
                <w:iCs/>
                <w:sz w:val="18"/>
                <w:szCs w:val="18"/>
              </w:rPr>
              <w:t xml:space="preserve"> </w:t>
            </w:r>
            <w:r w:rsidR="00D66196" w:rsidRPr="00876AB5">
              <w:rPr>
                <w:rFonts w:ascii="Arial" w:eastAsiaTheme="minorHAnsi" w:hAnsi="Arial" w:cs="Arial"/>
                <w:i/>
                <w:iCs/>
                <w:sz w:val="18"/>
                <w:szCs w:val="18"/>
              </w:rPr>
              <w:t>u Sněžného, Blatiny, Krátká, Vříšť.</w:t>
            </w:r>
          </w:p>
          <w:p w14:paraId="3B2ED20D" w14:textId="77777777" w:rsidR="00004C4D" w:rsidRPr="00876AB5" w:rsidRDefault="00004C4D" w:rsidP="00004C4D">
            <w:pPr>
              <w:widowControl/>
              <w:autoSpaceDE/>
              <w:autoSpaceDN/>
              <w:adjustRightInd w:val="0"/>
              <w:ind w:left="283"/>
              <w:jc w:val="both"/>
              <w:rPr>
                <w:rFonts w:ascii="Arial" w:eastAsiaTheme="minorHAnsi" w:hAnsi="Arial" w:cs="Arial"/>
                <w:i/>
                <w:iCs/>
                <w:sz w:val="10"/>
                <w:szCs w:val="10"/>
              </w:rPr>
            </w:pPr>
          </w:p>
          <w:p w14:paraId="793B583C" w14:textId="6FBA67C1" w:rsidR="00911E7D" w:rsidRPr="00876AB5" w:rsidRDefault="00911E7D" w:rsidP="00004C4D">
            <w:pPr>
              <w:widowControl/>
              <w:autoSpaceDE/>
              <w:autoSpaceDN/>
              <w:adjustRightInd w:val="0"/>
              <w:ind w:left="283"/>
              <w:jc w:val="both"/>
              <w:rPr>
                <w:rFonts w:ascii="Arial" w:eastAsiaTheme="minorHAnsi" w:hAnsi="Arial" w:cs="Arial"/>
                <w:sz w:val="18"/>
                <w:szCs w:val="18"/>
              </w:rPr>
            </w:pPr>
            <w:r w:rsidRPr="00876AB5">
              <w:rPr>
                <w:rFonts w:ascii="Arial" w:hAnsi="Arial" w:cs="Arial"/>
                <w:sz w:val="18"/>
                <w:szCs w:val="18"/>
              </w:rPr>
              <w:t xml:space="preserve">Pro zajištění možnosti parkování v řešeném území je vymezena zastavitelná plocha Z.52 na části pozemku p.č. 299 v k.ú. Sněžné na Moravě (u stávajícího hřbitova). Umístění parkovacích ploch je také umožněno v ploše přestavby P.22 a v ploše změny v krajině K.59 v návaznosti na sídlo Krátká. </w:t>
            </w:r>
            <w:r w:rsidRPr="00876AB5">
              <w:rPr>
                <w:rFonts w:ascii="Arial" w:eastAsiaTheme="minorHAnsi" w:hAnsi="Arial" w:cs="Arial"/>
                <w:sz w:val="18"/>
                <w:szCs w:val="18"/>
              </w:rPr>
              <w:t>Případné parkovací plochy musí být navrženy v přírodě blízkém provedení s propustnými povrchy bez zpevnění plochy betonovou dlažbou a je požadována výsadba krycí a doplňkové zeleně. Umisťování dopravní infrastruktury (včetně parkovacích ploch) je umožněno v plochách s rozdílným způsobem využití v souladu s platnou legislativou, ochrannými režimy krajiny a podmínkami stanovenými územním plánem.</w:t>
            </w:r>
          </w:p>
          <w:p w14:paraId="0362E1F4" w14:textId="77777777" w:rsidR="00911E7D" w:rsidRPr="00876AB5" w:rsidRDefault="00911E7D" w:rsidP="00004C4D">
            <w:pPr>
              <w:widowControl/>
              <w:autoSpaceDE/>
              <w:autoSpaceDN/>
              <w:adjustRightInd w:val="0"/>
              <w:ind w:left="283"/>
              <w:jc w:val="both"/>
              <w:rPr>
                <w:rFonts w:ascii="Arial" w:eastAsiaTheme="minorHAnsi" w:hAnsi="Arial" w:cs="Arial"/>
                <w:i/>
                <w:iCs/>
                <w:sz w:val="18"/>
                <w:szCs w:val="18"/>
              </w:rPr>
            </w:pPr>
          </w:p>
          <w:p w14:paraId="35815A21" w14:textId="68260F81" w:rsidR="00004C4D" w:rsidRPr="00876AB5" w:rsidRDefault="00004C4D" w:rsidP="00004C4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eastAsiaTheme="minorHAnsi" w:hAnsi="Arial" w:cs="Arial"/>
                <w:i/>
                <w:iCs/>
                <w:sz w:val="18"/>
                <w:szCs w:val="18"/>
              </w:rPr>
              <w:t>Ve změně č. 2 ÚP Sněžné bude provedena aktualizace zastavěného území dle skutečného stavu.</w:t>
            </w:r>
          </w:p>
          <w:p w14:paraId="3427D45B" w14:textId="77777777" w:rsidR="00004C4D" w:rsidRPr="00876AB5" w:rsidRDefault="00004C4D" w:rsidP="00004C4D">
            <w:pPr>
              <w:widowControl/>
              <w:autoSpaceDE/>
              <w:autoSpaceDN/>
              <w:adjustRightInd w:val="0"/>
              <w:ind w:left="283"/>
              <w:jc w:val="both"/>
              <w:rPr>
                <w:rFonts w:ascii="Arial" w:eastAsiaTheme="minorHAnsi" w:hAnsi="Arial" w:cs="Arial"/>
                <w:i/>
                <w:iCs/>
                <w:sz w:val="10"/>
                <w:szCs w:val="10"/>
              </w:rPr>
            </w:pPr>
          </w:p>
          <w:p w14:paraId="294A9829" w14:textId="776676FA" w:rsidR="00911E7D" w:rsidRPr="00876AB5" w:rsidRDefault="00911E7D" w:rsidP="00004C4D">
            <w:pPr>
              <w:widowControl/>
              <w:autoSpaceDE/>
              <w:autoSpaceDN/>
              <w:adjustRightInd w:val="0"/>
              <w:ind w:left="283"/>
              <w:jc w:val="both"/>
              <w:rPr>
                <w:rFonts w:ascii="Arial" w:eastAsiaTheme="minorHAnsi" w:hAnsi="Arial" w:cs="Arial"/>
                <w:sz w:val="18"/>
                <w:szCs w:val="18"/>
              </w:rPr>
            </w:pPr>
            <w:r w:rsidRPr="00876AB5">
              <w:rPr>
                <w:rFonts w:ascii="Arial" w:eastAsia="Calibri" w:hAnsi="Arial" w:cs="Arial"/>
                <w:color w:val="000000"/>
                <w:sz w:val="18"/>
                <w:szCs w:val="18"/>
                <w:lang w:eastAsia="cs-CZ"/>
              </w:rPr>
              <w:t>Změna č. 2 aktualizuje zastavěné území k datu 31.</w:t>
            </w:r>
            <w:r w:rsidR="00BA43CA" w:rsidRPr="00876AB5">
              <w:rPr>
                <w:rFonts w:ascii="Arial" w:eastAsia="Calibri" w:hAnsi="Arial" w:cs="Arial"/>
                <w:color w:val="000000"/>
                <w:sz w:val="18"/>
                <w:szCs w:val="18"/>
                <w:lang w:eastAsia="cs-CZ"/>
              </w:rPr>
              <w:t>5</w:t>
            </w:r>
            <w:r w:rsidRPr="00876AB5">
              <w:rPr>
                <w:rFonts w:ascii="Arial" w:eastAsia="Calibri" w:hAnsi="Arial" w:cs="Arial"/>
                <w:color w:val="000000"/>
                <w:sz w:val="18"/>
                <w:szCs w:val="18"/>
                <w:lang w:eastAsia="cs-CZ"/>
              </w:rPr>
              <w:t xml:space="preserve">.2024 </w:t>
            </w:r>
            <w:r w:rsidRPr="00876AB5">
              <w:rPr>
                <w:rFonts w:ascii="Arial" w:hAnsi="Arial" w:cs="Arial"/>
                <w:sz w:val="18"/>
                <w:szCs w:val="18"/>
              </w:rPr>
              <w:t>v k.ú. Sněžné na Moravě, k.ú. Blatiny, k.ú. Krátká, k.ú. Podlesí u Sněžného, k.ú. Samotín a k.ú. Vříšť</w:t>
            </w:r>
            <w:r w:rsidRPr="00876AB5">
              <w:rPr>
                <w:rFonts w:ascii="Arial" w:eastAsia="Calibri" w:hAnsi="Arial" w:cs="Arial"/>
                <w:color w:val="000000"/>
                <w:sz w:val="18"/>
                <w:szCs w:val="18"/>
                <w:lang w:eastAsia="cs-CZ"/>
              </w:rPr>
              <w:t xml:space="preserve"> </w:t>
            </w:r>
            <w:r w:rsidRPr="00876AB5">
              <w:rPr>
                <w:rFonts w:ascii="Arial" w:eastAsia="Calibri" w:hAnsi="Arial" w:cs="Arial"/>
                <w:color w:val="000000"/>
                <w:sz w:val="18"/>
                <w:szCs w:val="18"/>
                <w:lang w:eastAsia="cs-CZ"/>
              </w:rPr>
              <w:br/>
              <w:t xml:space="preserve">ve smyslu metodického pokynu pro vymezování zastavěného území Ministerstva pro místní rozvoj ze dne 27.4.2007, dle </w:t>
            </w:r>
            <w:r w:rsidRPr="00876AB5">
              <w:rPr>
                <w:rFonts w:ascii="Arial" w:eastAsia="Calibri" w:hAnsi="Arial" w:cs="Arial"/>
                <w:noProof/>
                <w:color w:val="000000"/>
                <w:sz w:val="18"/>
                <w:szCs w:val="18"/>
                <w:lang w:eastAsia="cs-CZ"/>
              </w:rPr>
              <w:t>§ 58 stavebního zákona a n</w:t>
            </w:r>
            <w:r w:rsidRPr="00876AB5">
              <w:rPr>
                <w:rFonts w:ascii="Arial" w:hAnsi="Arial" w:cs="Arial"/>
                <w:noProof/>
                <w:sz w:val="18"/>
                <w:szCs w:val="18"/>
              </w:rPr>
              <w:t>a podkladu aktuální katastrální mapy (k datu 31.</w:t>
            </w:r>
            <w:r w:rsidR="00BA43CA" w:rsidRPr="00876AB5">
              <w:rPr>
                <w:rFonts w:ascii="Arial" w:hAnsi="Arial" w:cs="Arial"/>
                <w:noProof/>
                <w:sz w:val="18"/>
                <w:szCs w:val="18"/>
              </w:rPr>
              <w:t>5</w:t>
            </w:r>
            <w:r w:rsidRPr="00876AB5">
              <w:rPr>
                <w:rFonts w:ascii="Arial" w:hAnsi="Arial" w:cs="Arial"/>
                <w:noProof/>
                <w:sz w:val="18"/>
                <w:szCs w:val="18"/>
              </w:rPr>
              <w:t>.2024).</w:t>
            </w:r>
          </w:p>
          <w:p w14:paraId="67C7F616" w14:textId="77777777" w:rsidR="00911E7D" w:rsidRPr="00876AB5" w:rsidRDefault="00911E7D" w:rsidP="00004C4D">
            <w:pPr>
              <w:widowControl/>
              <w:autoSpaceDE/>
              <w:autoSpaceDN/>
              <w:adjustRightInd w:val="0"/>
              <w:ind w:left="283"/>
              <w:jc w:val="both"/>
              <w:rPr>
                <w:rFonts w:ascii="Arial" w:eastAsiaTheme="minorHAnsi" w:hAnsi="Arial" w:cs="Arial"/>
                <w:i/>
                <w:iCs/>
                <w:sz w:val="18"/>
                <w:szCs w:val="18"/>
              </w:rPr>
            </w:pPr>
          </w:p>
          <w:p w14:paraId="4E6A5380" w14:textId="0808DF8D" w:rsidR="00004C4D" w:rsidRPr="00876AB5" w:rsidRDefault="00004C4D" w:rsidP="00004C4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eastAsiaTheme="minorHAnsi" w:hAnsi="Arial" w:cs="Arial"/>
                <w:i/>
                <w:iCs/>
                <w:sz w:val="18"/>
                <w:szCs w:val="18"/>
              </w:rPr>
              <w:t>Územní plán bude uveden do souladu se současně platnou legislativou (novela stavebního zákona a jeho prováděcích vyhlášek.</w:t>
            </w:r>
          </w:p>
          <w:p w14:paraId="2EC89E12" w14:textId="77777777" w:rsidR="00004C4D" w:rsidRPr="00876AB5" w:rsidRDefault="00004C4D" w:rsidP="00004C4D">
            <w:pPr>
              <w:widowControl/>
              <w:autoSpaceDE/>
              <w:autoSpaceDN/>
              <w:adjustRightInd w:val="0"/>
              <w:ind w:left="283"/>
              <w:jc w:val="both"/>
              <w:rPr>
                <w:rFonts w:ascii="Arial" w:eastAsiaTheme="minorHAnsi" w:hAnsi="Arial" w:cs="Arial"/>
                <w:i/>
                <w:iCs/>
                <w:sz w:val="10"/>
                <w:szCs w:val="10"/>
              </w:rPr>
            </w:pPr>
          </w:p>
          <w:p w14:paraId="6A9BD6B7" w14:textId="4FC21557" w:rsidR="00911E7D" w:rsidRPr="00876AB5" w:rsidRDefault="00911E7D" w:rsidP="00004C4D">
            <w:pPr>
              <w:widowControl/>
              <w:autoSpaceDE/>
              <w:autoSpaceDN/>
              <w:adjustRightInd w:val="0"/>
              <w:ind w:left="283"/>
              <w:jc w:val="both"/>
              <w:rPr>
                <w:rFonts w:ascii="Arial" w:eastAsiaTheme="minorHAnsi" w:hAnsi="Arial" w:cs="Arial"/>
                <w:sz w:val="18"/>
                <w:szCs w:val="18"/>
              </w:rPr>
            </w:pPr>
            <w:r w:rsidRPr="00876AB5">
              <w:rPr>
                <w:rFonts w:ascii="Arial" w:hAnsi="Arial" w:cs="Arial"/>
                <w:sz w:val="18"/>
                <w:szCs w:val="18"/>
              </w:rPr>
              <w:t xml:space="preserve">Územní plán je Změnou č. 2 uveden do souladu se zákonem </w:t>
            </w:r>
            <w:r w:rsidRPr="00876AB5">
              <w:rPr>
                <w:rFonts w:ascii="Arial" w:hAnsi="Arial" w:cs="Arial"/>
                <w:color w:val="000000"/>
                <w:sz w:val="18"/>
                <w:szCs w:val="18"/>
              </w:rPr>
              <w:t xml:space="preserve">č. 183/2006 Sb., </w:t>
            </w:r>
            <w:r w:rsidRPr="00876AB5">
              <w:rPr>
                <w:rFonts w:ascii="Arial" w:hAnsi="Arial" w:cs="Arial"/>
                <w:color w:val="000000"/>
                <w:sz w:val="18"/>
                <w:szCs w:val="18"/>
              </w:rPr>
              <w:br/>
              <w:t xml:space="preserve">o územním plánování a stavebním řádu, ve znění pozdějších předpisů, ve spojení s § 334a odst. 2 zákona č. 283/2021 Sb., ve znění pozdějších předpisů </w:t>
            </w:r>
            <w:r w:rsidRPr="00876AB5">
              <w:rPr>
                <w:rFonts w:ascii="Arial" w:hAnsi="Arial" w:cs="Arial"/>
                <w:color w:val="000000"/>
                <w:sz w:val="18"/>
                <w:szCs w:val="18"/>
              </w:rPr>
              <w:br/>
              <w:t>(v dokumentaci jen „stavební zákon“)</w:t>
            </w:r>
            <w:r w:rsidRPr="00876AB5">
              <w:rPr>
                <w:rFonts w:ascii="Arial" w:hAnsi="Arial" w:cs="Arial"/>
                <w:sz w:val="18"/>
                <w:szCs w:val="18"/>
              </w:rPr>
              <w:t xml:space="preserve"> a s jeho prováděcími vyhláškami. Změna č. 2 je zpracována v jednotném standardu územně plánovací dokumentace dle platných právních předpisů.</w:t>
            </w:r>
          </w:p>
          <w:p w14:paraId="6099B6E3" w14:textId="77777777" w:rsidR="00911E7D" w:rsidRPr="00876AB5" w:rsidRDefault="00911E7D" w:rsidP="00004C4D">
            <w:pPr>
              <w:widowControl/>
              <w:autoSpaceDE/>
              <w:autoSpaceDN/>
              <w:adjustRightInd w:val="0"/>
              <w:ind w:left="283"/>
              <w:jc w:val="both"/>
              <w:rPr>
                <w:rFonts w:ascii="Arial" w:eastAsiaTheme="minorHAnsi" w:hAnsi="Arial" w:cs="Arial"/>
                <w:i/>
                <w:iCs/>
                <w:sz w:val="18"/>
                <w:szCs w:val="18"/>
              </w:rPr>
            </w:pPr>
          </w:p>
          <w:p w14:paraId="387DFFF5" w14:textId="7275C187" w:rsidR="00004C4D" w:rsidRPr="00876AB5" w:rsidRDefault="00004C4D" w:rsidP="00004C4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eastAsiaTheme="minorHAnsi" w:hAnsi="Arial" w:cs="Arial"/>
                <w:i/>
                <w:iCs/>
                <w:sz w:val="18"/>
                <w:szCs w:val="18"/>
              </w:rPr>
              <w:t>Zapracovat digitalizovanou katastrální mapu do územního plánu.</w:t>
            </w:r>
          </w:p>
          <w:p w14:paraId="3F578DB6" w14:textId="77777777" w:rsidR="00004C4D" w:rsidRPr="00876AB5" w:rsidRDefault="00004C4D" w:rsidP="00004C4D">
            <w:pPr>
              <w:widowControl/>
              <w:autoSpaceDE/>
              <w:autoSpaceDN/>
              <w:adjustRightInd w:val="0"/>
              <w:ind w:left="283"/>
              <w:jc w:val="both"/>
              <w:rPr>
                <w:rFonts w:ascii="Arial" w:eastAsiaTheme="minorHAnsi" w:hAnsi="Arial" w:cs="Arial"/>
                <w:i/>
                <w:iCs/>
                <w:sz w:val="12"/>
                <w:szCs w:val="12"/>
              </w:rPr>
            </w:pPr>
          </w:p>
          <w:p w14:paraId="304FF2EF" w14:textId="09DAAA82" w:rsidR="00911E7D" w:rsidRPr="00876AB5" w:rsidRDefault="00911E7D" w:rsidP="00004C4D">
            <w:pPr>
              <w:widowControl/>
              <w:autoSpaceDE/>
              <w:autoSpaceDN/>
              <w:adjustRightInd w:val="0"/>
              <w:ind w:left="283"/>
              <w:jc w:val="both"/>
              <w:rPr>
                <w:rFonts w:ascii="Arial" w:eastAsiaTheme="minorHAnsi" w:hAnsi="Arial" w:cs="Arial"/>
                <w:i/>
                <w:iCs/>
                <w:sz w:val="18"/>
                <w:szCs w:val="18"/>
              </w:rPr>
            </w:pPr>
            <w:r w:rsidRPr="00876AB5">
              <w:rPr>
                <w:rFonts w:ascii="Arial" w:eastAsia="Calibri" w:hAnsi="Arial" w:cs="Arial"/>
                <w:noProof/>
                <w:color w:val="000000"/>
                <w:sz w:val="18"/>
                <w:szCs w:val="18"/>
                <w:lang w:eastAsia="cs-CZ"/>
              </w:rPr>
              <w:t>Změna č. 2 je zpracována n</w:t>
            </w:r>
            <w:r w:rsidRPr="00876AB5">
              <w:rPr>
                <w:rFonts w:ascii="Arial" w:hAnsi="Arial" w:cs="Arial"/>
                <w:noProof/>
                <w:sz w:val="18"/>
                <w:szCs w:val="18"/>
              </w:rPr>
              <w:t xml:space="preserve">a podkladu </w:t>
            </w:r>
            <w:r w:rsidR="008E69BD" w:rsidRPr="00876AB5">
              <w:rPr>
                <w:rFonts w:ascii="Arial" w:hAnsi="Arial" w:cs="Arial"/>
                <w:noProof/>
                <w:sz w:val="18"/>
                <w:szCs w:val="18"/>
              </w:rPr>
              <w:t>digitalizované</w:t>
            </w:r>
            <w:r w:rsidRPr="00876AB5">
              <w:rPr>
                <w:rFonts w:ascii="Arial" w:hAnsi="Arial" w:cs="Arial"/>
                <w:noProof/>
                <w:sz w:val="18"/>
                <w:szCs w:val="18"/>
              </w:rPr>
              <w:t xml:space="preserve"> katastrální mapy</w:t>
            </w:r>
            <w:r w:rsidR="008E69BD" w:rsidRPr="00876AB5">
              <w:rPr>
                <w:rFonts w:ascii="Arial" w:hAnsi="Arial" w:cs="Arial"/>
                <w:noProof/>
                <w:sz w:val="18"/>
                <w:szCs w:val="18"/>
              </w:rPr>
              <w:t xml:space="preserve"> aktuální </w:t>
            </w:r>
            <w:r w:rsidRPr="00876AB5">
              <w:rPr>
                <w:rFonts w:ascii="Arial" w:hAnsi="Arial" w:cs="Arial"/>
                <w:noProof/>
                <w:sz w:val="18"/>
                <w:szCs w:val="18"/>
              </w:rPr>
              <w:t>k datu 31.</w:t>
            </w:r>
            <w:r w:rsidR="00BA43CA" w:rsidRPr="00876AB5">
              <w:rPr>
                <w:rFonts w:ascii="Arial" w:hAnsi="Arial" w:cs="Arial"/>
                <w:noProof/>
                <w:sz w:val="18"/>
                <w:szCs w:val="18"/>
              </w:rPr>
              <w:t>5</w:t>
            </w:r>
            <w:r w:rsidRPr="00876AB5">
              <w:rPr>
                <w:rFonts w:ascii="Arial" w:hAnsi="Arial" w:cs="Arial"/>
                <w:noProof/>
                <w:sz w:val="18"/>
                <w:szCs w:val="18"/>
              </w:rPr>
              <w:t>.2024.</w:t>
            </w:r>
          </w:p>
          <w:p w14:paraId="14BC0FCF" w14:textId="77777777" w:rsidR="00911E7D" w:rsidRPr="00876AB5" w:rsidRDefault="00911E7D" w:rsidP="00004C4D">
            <w:pPr>
              <w:widowControl/>
              <w:autoSpaceDE/>
              <w:autoSpaceDN/>
              <w:adjustRightInd w:val="0"/>
              <w:ind w:left="283"/>
              <w:jc w:val="both"/>
              <w:rPr>
                <w:rFonts w:ascii="Arial" w:eastAsiaTheme="minorHAnsi" w:hAnsi="Arial" w:cs="Arial"/>
                <w:i/>
                <w:iCs/>
                <w:sz w:val="18"/>
                <w:szCs w:val="18"/>
              </w:rPr>
            </w:pPr>
          </w:p>
          <w:p w14:paraId="7C335A93" w14:textId="68220DDD" w:rsidR="00004C4D" w:rsidRPr="00876AB5" w:rsidRDefault="00004C4D" w:rsidP="00004C4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i/>
                <w:iCs/>
                <w:sz w:val="18"/>
                <w:szCs w:val="18"/>
              </w:rPr>
              <w:t>Prověřit možnost změny způsobu využití části zastavitelné plochy č. 6 z Plochy drobné</w:t>
            </w:r>
            <w:r w:rsidRPr="00876AB5">
              <w:rPr>
                <w:i/>
                <w:iCs/>
                <w:sz w:val="18"/>
                <w:szCs w:val="18"/>
              </w:rPr>
              <w:t xml:space="preserve"> </w:t>
            </w:r>
            <w:r w:rsidRPr="00876AB5">
              <w:rPr>
                <w:rFonts w:ascii="Arial" w:hAnsi="Arial" w:cs="Arial"/>
                <w:i/>
                <w:iCs/>
                <w:sz w:val="18"/>
                <w:szCs w:val="18"/>
              </w:rPr>
              <w:t>výroby (VD) na plochu pro individuální bydlení a prověřit možnost rozšíření této</w:t>
            </w:r>
            <w:r w:rsidRPr="00876AB5">
              <w:rPr>
                <w:i/>
                <w:iCs/>
                <w:sz w:val="18"/>
                <w:szCs w:val="18"/>
              </w:rPr>
              <w:t xml:space="preserve"> </w:t>
            </w:r>
            <w:r w:rsidRPr="00876AB5">
              <w:rPr>
                <w:rFonts w:ascii="Arial" w:hAnsi="Arial" w:cs="Arial"/>
                <w:i/>
                <w:iCs/>
                <w:sz w:val="18"/>
                <w:szCs w:val="18"/>
              </w:rPr>
              <w:t>zastavitelné plochy</w:t>
            </w:r>
            <w:r w:rsidRPr="00876AB5">
              <w:rPr>
                <w:i/>
                <w:iCs/>
                <w:sz w:val="18"/>
                <w:szCs w:val="18"/>
              </w:rPr>
              <w:t xml:space="preserve"> </w:t>
            </w:r>
            <w:r w:rsidRPr="00876AB5">
              <w:rPr>
                <w:rFonts w:ascii="Arial" w:hAnsi="Arial" w:cs="Arial"/>
                <w:i/>
                <w:iCs/>
                <w:sz w:val="18"/>
                <w:szCs w:val="18"/>
              </w:rPr>
              <w:t>až po stávající komunikaci v souladu s aktualizací rozpracované územní studie.</w:t>
            </w:r>
          </w:p>
          <w:p w14:paraId="43082348" w14:textId="77777777" w:rsidR="00004C4D" w:rsidRPr="00876AB5" w:rsidRDefault="00004C4D" w:rsidP="00004C4D">
            <w:pPr>
              <w:widowControl/>
              <w:autoSpaceDE/>
              <w:autoSpaceDN/>
              <w:adjustRightInd w:val="0"/>
              <w:ind w:left="283"/>
              <w:jc w:val="both"/>
              <w:rPr>
                <w:rFonts w:ascii="Arial" w:eastAsiaTheme="minorHAnsi" w:hAnsi="Arial" w:cs="Arial"/>
                <w:i/>
                <w:iCs/>
                <w:sz w:val="10"/>
                <w:szCs w:val="10"/>
              </w:rPr>
            </w:pPr>
          </w:p>
          <w:p w14:paraId="6F39EAD9" w14:textId="0F6A5B17" w:rsidR="008E69BD" w:rsidRPr="00876AB5" w:rsidRDefault="008E69BD" w:rsidP="008E69BD">
            <w:pPr>
              <w:widowControl/>
              <w:autoSpaceDE/>
              <w:autoSpaceDN/>
              <w:ind w:left="283"/>
              <w:jc w:val="both"/>
              <w:rPr>
                <w:rFonts w:ascii="Arial" w:hAnsi="Arial" w:cs="Arial"/>
                <w:sz w:val="18"/>
                <w:szCs w:val="18"/>
              </w:rPr>
            </w:pPr>
            <w:r w:rsidRPr="00876AB5">
              <w:rPr>
                <w:rFonts w:ascii="Arial" w:hAnsi="Arial" w:cs="Arial"/>
                <w:sz w:val="18"/>
                <w:szCs w:val="18"/>
              </w:rPr>
              <w:t>Zastavitelná plocha drobné výroby č. 6 dle územního plánu je včetně pásu pro veřejné prostranství rozšířena na východní straně ke stávající komunikaci. Část zastavitelné plochy č. 6 dle územního plánu je na základě rozpracované územní studie zařazena do ploch individuálního bydlení. Ve východní části městyse jsou tak vymezeny zastavitelné plochy</w:t>
            </w:r>
            <w:r w:rsidR="0024243C" w:rsidRPr="00876AB5">
              <w:rPr>
                <w:rFonts w:ascii="Arial" w:hAnsi="Arial" w:cs="Arial"/>
                <w:sz w:val="18"/>
                <w:szCs w:val="18"/>
              </w:rPr>
              <w:t xml:space="preserve"> individuálního bydlení Z.5 a Z.7 a plocha drobné výroby Z.6 včetně pásu pro veřejné prostranství.</w:t>
            </w:r>
          </w:p>
          <w:p w14:paraId="7A1FF589" w14:textId="77777777" w:rsidR="008E69BD" w:rsidRPr="00876AB5" w:rsidRDefault="008E69BD" w:rsidP="00004C4D">
            <w:pPr>
              <w:widowControl/>
              <w:autoSpaceDE/>
              <w:autoSpaceDN/>
              <w:adjustRightInd w:val="0"/>
              <w:ind w:left="283"/>
              <w:jc w:val="both"/>
              <w:rPr>
                <w:rFonts w:ascii="Arial" w:eastAsiaTheme="minorHAnsi" w:hAnsi="Arial" w:cs="Arial"/>
                <w:i/>
                <w:iCs/>
                <w:sz w:val="18"/>
                <w:szCs w:val="18"/>
              </w:rPr>
            </w:pPr>
          </w:p>
          <w:p w14:paraId="6CA3C0DE" w14:textId="310A2A37" w:rsidR="00004C4D" w:rsidRPr="00876AB5" w:rsidRDefault="00004C4D" w:rsidP="00004C4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i/>
                <w:iCs/>
                <w:sz w:val="18"/>
                <w:szCs w:val="18"/>
              </w:rPr>
              <w:t>Prověřit možnost změny vymezení zastavitelné ploch č. 5 s využitím pro individuální</w:t>
            </w:r>
            <w:r w:rsidRPr="00876AB5">
              <w:rPr>
                <w:i/>
                <w:iCs/>
                <w:sz w:val="18"/>
                <w:szCs w:val="18"/>
              </w:rPr>
              <w:t xml:space="preserve"> </w:t>
            </w:r>
            <w:r w:rsidRPr="00876AB5">
              <w:rPr>
                <w:rFonts w:ascii="Arial" w:hAnsi="Arial" w:cs="Arial"/>
                <w:i/>
                <w:iCs/>
                <w:sz w:val="18"/>
                <w:szCs w:val="18"/>
              </w:rPr>
              <w:t>bydlení. Prověřit možnost rozšíření části zastavitelné plochy až po stávající</w:t>
            </w:r>
            <w:r w:rsidRPr="00876AB5">
              <w:rPr>
                <w:i/>
                <w:iCs/>
                <w:sz w:val="18"/>
                <w:szCs w:val="18"/>
              </w:rPr>
              <w:t xml:space="preserve"> </w:t>
            </w:r>
            <w:r w:rsidRPr="00876AB5">
              <w:rPr>
                <w:rFonts w:ascii="Arial" w:hAnsi="Arial" w:cs="Arial"/>
                <w:i/>
                <w:iCs/>
                <w:sz w:val="18"/>
                <w:szCs w:val="18"/>
              </w:rPr>
              <w:t>komunikaci v souladu s aktualizací rozpracované územní studie a převeden</w:t>
            </w:r>
            <w:r w:rsidRPr="00876AB5">
              <w:rPr>
                <w:i/>
                <w:iCs/>
                <w:sz w:val="18"/>
                <w:szCs w:val="18"/>
              </w:rPr>
              <w:t xml:space="preserve">í </w:t>
            </w:r>
            <w:r w:rsidRPr="00876AB5">
              <w:rPr>
                <w:rFonts w:ascii="Arial" w:hAnsi="Arial" w:cs="Arial"/>
                <w:i/>
                <w:iCs/>
                <w:sz w:val="18"/>
                <w:szCs w:val="18"/>
              </w:rPr>
              <w:t>zbývající části zastavitelné plochy</w:t>
            </w:r>
            <w:r w:rsidRPr="00876AB5">
              <w:rPr>
                <w:i/>
                <w:iCs/>
                <w:sz w:val="18"/>
                <w:szCs w:val="18"/>
              </w:rPr>
              <w:t xml:space="preserve"> </w:t>
            </w:r>
            <w:r w:rsidRPr="00876AB5">
              <w:rPr>
                <w:rFonts w:ascii="Arial" w:hAnsi="Arial" w:cs="Arial"/>
                <w:i/>
                <w:iCs/>
                <w:sz w:val="18"/>
                <w:szCs w:val="18"/>
              </w:rPr>
              <w:t>do plochy územní rezervy.</w:t>
            </w:r>
          </w:p>
          <w:p w14:paraId="07F1509D" w14:textId="77777777" w:rsidR="00004C4D" w:rsidRPr="00876AB5" w:rsidRDefault="00004C4D" w:rsidP="00004C4D">
            <w:pPr>
              <w:widowControl/>
              <w:autoSpaceDE/>
              <w:autoSpaceDN/>
              <w:adjustRightInd w:val="0"/>
              <w:ind w:left="283"/>
              <w:jc w:val="both"/>
              <w:rPr>
                <w:rFonts w:ascii="Arial" w:eastAsiaTheme="minorHAnsi" w:hAnsi="Arial" w:cs="Arial"/>
                <w:i/>
                <w:iCs/>
                <w:sz w:val="18"/>
                <w:szCs w:val="18"/>
              </w:rPr>
            </w:pPr>
          </w:p>
          <w:p w14:paraId="69D9748B" w14:textId="77777777" w:rsidR="009E142F" w:rsidRPr="00876AB5" w:rsidRDefault="009E142F" w:rsidP="009E142F">
            <w:pPr>
              <w:widowControl/>
              <w:autoSpaceDE/>
              <w:autoSpaceDN/>
              <w:adjustRightInd w:val="0"/>
              <w:ind w:left="283"/>
              <w:jc w:val="both"/>
              <w:rPr>
                <w:rFonts w:ascii="Arial" w:eastAsiaTheme="minorHAnsi" w:hAnsi="Arial" w:cs="Arial"/>
                <w:i/>
                <w:iCs/>
                <w:sz w:val="18"/>
                <w:szCs w:val="18"/>
              </w:rPr>
            </w:pPr>
          </w:p>
          <w:p w14:paraId="76DCBD42" w14:textId="77777777" w:rsidR="009E142F" w:rsidRPr="00876AB5" w:rsidRDefault="009E142F" w:rsidP="009E142F">
            <w:pPr>
              <w:widowControl/>
              <w:autoSpaceDE/>
              <w:autoSpaceDN/>
              <w:adjustRightInd w:val="0"/>
              <w:ind w:left="283"/>
              <w:jc w:val="both"/>
              <w:rPr>
                <w:rFonts w:ascii="Arial" w:eastAsiaTheme="minorHAnsi" w:hAnsi="Arial" w:cs="Arial"/>
                <w:i/>
                <w:iCs/>
                <w:sz w:val="10"/>
                <w:szCs w:val="10"/>
              </w:rPr>
            </w:pPr>
          </w:p>
          <w:p w14:paraId="345DE152" w14:textId="77777777" w:rsidR="009E142F" w:rsidRPr="00876AB5" w:rsidRDefault="009E142F" w:rsidP="009E142F">
            <w:pPr>
              <w:widowControl/>
              <w:autoSpaceDE/>
              <w:autoSpaceDN/>
              <w:adjustRightInd w:val="0"/>
              <w:ind w:left="283"/>
              <w:jc w:val="both"/>
              <w:rPr>
                <w:rFonts w:ascii="Arial" w:eastAsiaTheme="minorHAnsi" w:hAnsi="Arial" w:cs="Arial"/>
                <w:sz w:val="10"/>
                <w:szCs w:val="10"/>
              </w:rPr>
            </w:pPr>
          </w:p>
          <w:p w14:paraId="4C3D195F" w14:textId="4B5BA366" w:rsidR="009E142F" w:rsidRPr="00876AB5" w:rsidRDefault="009E142F" w:rsidP="009E142F">
            <w:pPr>
              <w:widowControl/>
              <w:autoSpaceDE/>
              <w:autoSpaceDN/>
              <w:ind w:left="283"/>
              <w:jc w:val="both"/>
              <w:rPr>
                <w:rFonts w:ascii="Arial" w:eastAsiaTheme="minorHAnsi" w:hAnsi="Arial" w:cs="Arial"/>
                <w:i/>
                <w:iCs/>
                <w:sz w:val="18"/>
                <w:szCs w:val="18"/>
              </w:rPr>
            </w:pPr>
            <w:r w:rsidRPr="00876AB5">
              <w:rPr>
                <w:rFonts w:ascii="Arial" w:hAnsi="Arial" w:cs="Arial"/>
                <w:sz w:val="18"/>
                <w:szCs w:val="18"/>
              </w:rPr>
              <w:t>Zastavitelná plocha individuálního bydlení Z.5 je včetně pásu pro veřejné prostranství rozšířena na východní straně ke stávající komunikaci. Větší část zastavitelné plochy č. 5 dle územního plánu je zařazena do plochy územní rezervy R.1. Zrušení části zastavitelné plochy č. 5 dle územního plánu představuje kompenzaci návrhu nových zastavitelných ploch vymezených Změnou č. 2. Pro využití zbývající části zastavitelné plochy Z.5 je stanovena podmínka prověření územní studií (US.1). Je tak zajištěn koordinovaný a postupný rozvoj městyse Sněžné jihovýchodním směrem.</w:t>
            </w:r>
          </w:p>
          <w:p w14:paraId="7DD4F8D7" w14:textId="77777777" w:rsidR="009E142F" w:rsidRPr="00876AB5" w:rsidRDefault="009E142F" w:rsidP="009E142F">
            <w:pPr>
              <w:widowControl/>
              <w:autoSpaceDE/>
              <w:autoSpaceDN/>
              <w:adjustRightInd w:val="0"/>
              <w:ind w:left="283"/>
              <w:jc w:val="both"/>
              <w:rPr>
                <w:rFonts w:ascii="Arial" w:eastAsiaTheme="minorHAnsi" w:hAnsi="Arial" w:cs="Arial"/>
                <w:i/>
                <w:iCs/>
                <w:sz w:val="18"/>
                <w:szCs w:val="18"/>
              </w:rPr>
            </w:pPr>
          </w:p>
          <w:p w14:paraId="314EF0AA" w14:textId="6CA7A7C9" w:rsidR="00004C4D" w:rsidRPr="00876AB5" w:rsidRDefault="00004C4D" w:rsidP="00004C4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i/>
                <w:iCs/>
                <w:sz w:val="18"/>
                <w:szCs w:val="18"/>
              </w:rPr>
              <w:t>Prověřit možnost změny využití Plochy výroby zemědělské (VZ) na plochu smíšenou</w:t>
            </w:r>
            <w:r w:rsidRPr="00876AB5">
              <w:rPr>
                <w:i/>
                <w:iCs/>
                <w:sz w:val="18"/>
                <w:szCs w:val="18"/>
              </w:rPr>
              <w:t xml:space="preserve"> </w:t>
            </w:r>
            <w:r w:rsidRPr="00876AB5">
              <w:rPr>
                <w:rFonts w:ascii="Arial" w:hAnsi="Arial" w:cs="Arial"/>
                <w:i/>
                <w:iCs/>
                <w:sz w:val="18"/>
                <w:szCs w:val="18"/>
              </w:rPr>
              <w:t>obytnou v souladu s aktuálním stavem v území (objekt na pozemku p.č. st. 516 a</w:t>
            </w:r>
            <w:r w:rsidRPr="00876AB5">
              <w:rPr>
                <w:i/>
                <w:iCs/>
                <w:sz w:val="18"/>
                <w:szCs w:val="18"/>
              </w:rPr>
              <w:t xml:space="preserve"> </w:t>
            </w:r>
            <w:r w:rsidRPr="00876AB5">
              <w:rPr>
                <w:rFonts w:ascii="Arial" w:hAnsi="Arial" w:cs="Arial"/>
                <w:i/>
                <w:iCs/>
                <w:sz w:val="18"/>
                <w:szCs w:val="18"/>
              </w:rPr>
              <w:t>související pozemek p.č. 353/3 v k.ú. Sněžné na Moravě).</w:t>
            </w:r>
          </w:p>
          <w:p w14:paraId="4456BC68" w14:textId="77777777" w:rsidR="00004C4D" w:rsidRPr="00876AB5" w:rsidRDefault="00004C4D" w:rsidP="00004C4D">
            <w:pPr>
              <w:widowControl/>
              <w:autoSpaceDE/>
              <w:autoSpaceDN/>
              <w:adjustRightInd w:val="0"/>
              <w:ind w:left="283"/>
              <w:jc w:val="both"/>
              <w:rPr>
                <w:rFonts w:ascii="Arial" w:eastAsiaTheme="minorHAnsi" w:hAnsi="Arial" w:cs="Arial"/>
                <w:i/>
                <w:iCs/>
                <w:sz w:val="10"/>
                <w:szCs w:val="10"/>
              </w:rPr>
            </w:pPr>
          </w:p>
          <w:p w14:paraId="730CD02D" w14:textId="73B35FEE" w:rsidR="009E142F" w:rsidRPr="00876AB5" w:rsidRDefault="009E142F" w:rsidP="00004C4D">
            <w:pPr>
              <w:widowControl/>
              <w:autoSpaceDE/>
              <w:autoSpaceDN/>
              <w:adjustRightInd w:val="0"/>
              <w:ind w:left="283"/>
              <w:jc w:val="both"/>
              <w:rPr>
                <w:rFonts w:ascii="Arial" w:eastAsiaTheme="minorHAnsi" w:hAnsi="Arial" w:cs="Arial"/>
                <w:sz w:val="18"/>
                <w:szCs w:val="18"/>
              </w:rPr>
            </w:pPr>
            <w:r w:rsidRPr="00876AB5">
              <w:rPr>
                <w:rFonts w:ascii="Arial" w:eastAsiaTheme="minorHAnsi" w:hAnsi="Arial" w:cs="Arial"/>
                <w:sz w:val="18"/>
                <w:szCs w:val="18"/>
              </w:rPr>
              <w:t xml:space="preserve">V souladu s aktuálním stavem v území je na pozemcích p.č. st. 516 a p.č. 353/3 v k.ú. </w:t>
            </w:r>
            <w:r w:rsidRPr="00876AB5">
              <w:rPr>
                <w:rFonts w:ascii="Arial" w:hAnsi="Arial" w:cs="Arial"/>
                <w:sz w:val="18"/>
                <w:szCs w:val="18"/>
              </w:rPr>
              <w:t>Sněžné na Moravě vymezena plocha smíšená obytná centrální (SC).</w:t>
            </w:r>
          </w:p>
          <w:p w14:paraId="700D007B" w14:textId="77777777" w:rsidR="009E142F" w:rsidRPr="00876AB5" w:rsidRDefault="009E142F" w:rsidP="00004C4D">
            <w:pPr>
              <w:widowControl/>
              <w:autoSpaceDE/>
              <w:autoSpaceDN/>
              <w:adjustRightInd w:val="0"/>
              <w:ind w:left="283"/>
              <w:jc w:val="both"/>
              <w:rPr>
                <w:rFonts w:ascii="Arial" w:eastAsiaTheme="minorHAnsi" w:hAnsi="Arial" w:cs="Arial"/>
                <w:i/>
                <w:iCs/>
                <w:sz w:val="18"/>
                <w:szCs w:val="18"/>
              </w:rPr>
            </w:pPr>
          </w:p>
          <w:p w14:paraId="702D5E5E" w14:textId="40549707" w:rsidR="00004C4D" w:rsidRPr="00876AB5" w:rsidRDefault="00004C4D" w:rsidP="00004C4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i/>
                <w:iCs/>
                <w:sz w:val="18"/>
                <w:szCs w:val="18"/>
              </w:rPr>
              <w:t>Prověřit možnost vymezení plochy přestavby pro hromadné bydlení umožňující výstavbu bytového</w:t>
            </w:r>
            <w:r w:rsidRPr="00876AB5">
              <w:rPr>
                <w:i/>
                <w:iCs/>
                <w:sz w:val="18"/>
                <w:szCs w:val="18"/>
              </w:rPr>
              <w:t xml:space="preserve"> </w:t>
            </w:r>
            <w:r w:rsidRPr="00876AB5">
              <w:rPr>
                <w:rFonts w:ascii="Arial" w:hAnsi="Arial" w:cs="Arial"/>
                <w:i/>
                <w:iCs/>
                <w:sz w:val="18"/>
                <w:szCs w:val="18"/>
              </w:rPr>
              <w:t>domu na pozemcích p.č. st. 62 a p.č. 186/1 v k.ú. Vříšť.</w:t>
            </w:r>
          </w:p>
          <w:p w14:paraId="4713211F" w14:textId="77777777" w:rsidR="00004C4D" w:rsidRPr="00876AB5" w:rsidRDefault="00004C4D" w:rsidP="00004C4D">
            <w:pPr>
              <w:widowControl/>
              <w:autoSpaceDE/>
              <w:autoSpaceDN/>
              <w:adjustRightInd w:val="0"/>
              <w:ind w:left="283"/>
              <w:jc w:val="both"/>
              <w:rPr>
                <w:rFonts w:ascii="Arial" w:eastAsiaTheme="minorHAnsi" w:hAnsi="Arial" w:cs="Arial"/>
                <w:sz w:val="10"/>
                <w:szCs w:val="10"/>
              </w:rPr>
            </w:pPr>
          </w:p>
          <w:p w14:paraId="4A9F50D3" w14:textId="0D45D43B" w:rsidR="009E142F" w:rsidRPr="00876AB5" w:rsidRDefault="009E142F" w:rsidP="009E142F">
            <w:pPr>
              <w:widowControl/>
              <w:autoSpaceDE/>
              <w:autoSpaceDN/>
              <w:adjustRightInd w:val="0"/>
              <w:ind w:left="283"/>
              <w:jc w:val="both"/>
              <w:rPr>
                <w:rFonts w:ascii="Arial" w:eastAsiaTheme="minorHAnsi" w:hAnsi="Arial" w:cs="Arial"/>
                <w:i/>
                <w:iCs/>
                <w:sz w:val="18"/>
                <w:szCs w:val="18"/>
              </w:rPr>
            </w:pPr>
            <w:r w:rsidRPr="00876AB5">
              <w:rPr>
                <w:rFonts w:ascii="Arial" w:eastAsiaTheme="minorHAnsi" w:hAnsi="Arial" w:cs="Arial"/>
                <w:sz w:val="18"/>
                <w:szCs w:val="18"/>
              </w:rPr>
              <w:t>Na pozemcích p.č. st. 62 a p.č. 186/1 v k.ú. Vříšť je vymezena plocha přestavby P.57 pro hromadné bydlení (BH). Pro využití plochy přestavby je stanovena podmínka respektovat stanovené záplavové území vodního toku Svratka včetně omezení v aktivní zóně záplavového území.</w:t>
            </w:r>
          </w:p>
          <w:p w14:paraId="7FC30A74" w14:textId="77777777" w:rsidR="009E142F" w:rsidRPr="00876AB5" w:rsidRDefault="009E142F" w:rsidP="00004C4D">
            <w:pPr>
              <w:widowControl/>
              <w:autoSpaceDE/>
              <w:autoSpaceDN/>
              <w:adjustRightInd w:val="0"/>
              <w:ind w:left="283"/>
              <w:jc w:val="both"/>
              <w:rPr>
                <w:rFonts w:ascii="Arial" w:eastAsiaTheme="minorHAnsi" w:hAnsi="Arial" w:cs="Arial"/>
                <w:i/>
                <w:iCs/>
                <w:sz w:val="18"/>
                <w:szCs w:val="18"/>
              </w:rPr>
            </w:pPr>
          </w:p>
          <w:p w14:paraId="0FDC4B3F" w14:textId="6F0C5D6F" w:rsidR="00004C4D" w:rsidRPr="00876AB5" w:rsidRDefault="003A2B0F" w:rsidP="00004C4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i/>
                <w:iCs/>
                <w:sz w:val="18"/>
                <w:szCs w:val="18"/>
              </w:rPr>
              <w:t>Prověřit možnost vymezení plochy přestavby pro veřejnou zeleň umožňující umístění</w:t>
            </w:r>
            <w:r w:rsidRPr="00876AB5">
              <w:rPr>
                <w:i/>
                <w:iCs/>
                <w:sz w:val="18"/>
                <w:szCs w:val="18"/>
              </w:rPr>
              <w:t xml:space="preserve"> </w:t>
            </w:r>
            <w:r w:rsidRPr="00876AB5">
              <w:rPr>
                <w:rFonts w:ascii="Arial" w:hAnsi="Arial" w:cs="Arial"/>
                <w:i/>
                <w:iCs/>
                <w:sz w:val="18"/>
                <w:szCs w:val="18"/>
              </w:rPr>
              <w:t>parkovacích ploch v přírodě blízkém provedení (bez zpevnění plochy betonovou</w:t>
            </w:r>
            <w:r w:rsidRPr="00876AB5">
              <w:rPr>
                <w:i/>
                <w:iCs/>
                <w:sz w:val="18"/>
                <w:szCs w:val="18"/>
              </w:rPr>
              <w:t xml:space="preserve"> </w:t>
            </w:r>
            <w:r w:rsidRPr="00876AB5">
              <w:rPr>
                <w:rFonts w:ascii="Arial" w:hAnsi="Arial" w:cs="Arial"/>
                <w:i/>
                <w:iCs/>
                <w:sz w:val="18"/>
                <w:szCs w:val="18"/>
              </w:rPr>
              <w:t>dlažbou) na částech pozemků p.č. 122/2, 122/7, 122/9 v k.ú. Krátká.</w:t>
            </w:r>
          </w:p>
          <w:p w14:paraId="152A9A8E" w14:textId="77777777" w:rsidR="003A2B0F" w:rsidRPr="00876AB5" w:rsidRDefault="003A2B0F" w:rsidP="003A2B0F">
            <w:pPr>
              <w:widowControl/>
              <w:autoSpaceDE/>
              <w:autoSpaceDN/>
              <w:adjustRightInd w:val="0"/>
              <w:ind w:left="283"/>
              <w:jc w:val="both"/>
              <w:rPr>
                <w:rFonts w:ascii="Arial" w:eastAsiaTheme="minorHAnsi" w:hAnsi="Arial" w:cs="Arial"/>
                <w:i/>
                <w:iCs/>
                <w:sz w:val="10"/>
                <w:szCs w:val="10"/>
              </w:rPr>
            </w:pPr>
          </w:p>
          <w:p w14:paraId="28DFEC35" w14:textId="4BF52B10" w:rsidR="009E142F" w:rsidRPr="00876AB5" w:rsidRDefault="009E142F" w:rsidP="003A2B0F">
            <w:pPr>
              <w:widowControl/>
              <w:autoSpaceDE/>
              <w:autoSpaceDN/>
              <w:adjustRightInd w:val="0"/>
              <w:ind w:left="283"/>
              <w:jc w:val="both"/>
              <w:rPr>
                <w:rFonts w:ascii="Arial" w:eastAsiaTheme="minorHAnsi" w:hAnsi="Arial" w:cs="Arial"/>
                <w:sz w:val="18"/>
                <w:szCs w:val="18"/>
              </w:rPr>
            </w:pPr>
            <w:r w:rsidRPr="00876AB5">
              <w:rPr>
                <w:rFonts w:ascii="Arial" w:hAnsi="Arial" w:cs="Arial"/>
                <w:sz w:val="18"/>
                <w:szCs w:val="18"/>
              </w:rPr>
              <w:t xml:space="preserve">Umístění parkovacích ploch je umožněno v ploše změny v krajině K.59 na </w:t>
            </w:r>
            <w:r w:rsidR="006F68EB" w:rsidRPr="00876AB5">
              <w:rPr>
                <w:rFonts w:ascii="Arial" w:hAnsi="Arial" w:cs="Arial"/>
                <w:sz w:val="18"/>
                <w:szCs w:val="18"/>
              </w:rPr>
              <w:t>částech pozemků p.č. 122/2, 122/7, 122/9 v k.ú. Krátká</w:t>
            </w:r>
            <w:r w:rsidRPr="00876AB5">
              <w:rPr>
                <w:rFonts w:ascii="Arial" w:hAnsi="Arial" w:cs="Arial"/>
                <w:sz w:val="18"/>
                <w:szCs w:val="18"/>
              </w:rPr>
              <w:t xml:space="preserve">. </w:t>
            </w:r>
            <w:r w:rsidR="006F68EB" w:rsidRPr="00876AB5">
              <w:rPr>
                <w:rFonts w:ascii="Arial" w:hAnsi="Arial" w:cs="Arial"/>
                <w:sz w:val="18"/>
                <w:szCs w:val="18"/>
              </w:rPr>
              <w:t>P</w:t>
            </w:r>
            <w:r w:rsidRPr="00876AB5">
              <w:rPr>
                <w:rFonts w:ascii="Arial" w:eastAsiaTheme="minorHAnsi" w:hAnsi="Arial" w:cs="Arial"/>
                <w:sz w:val="18"/>
                <w:szCs w:val="18"/>
              </w:rPr>
              <w:t>arkovací plochy musí být navrženy v přírodě blízkém provedení s propustnými povrchy bez zpevnění plochy betonovou dlažbou a je požadována výsadba krycí a doplňkové zeleně.</w:t>
            </w:r>
          </w:p>
          <w:p w14:paraId="4F51C68D" w14:textId="77777777" w:rsidR="009E142F" w:rsidRPr="00876AB5" w:rsidRDefault="009E142F" w:rsidP="003A2B0F">
            <w:pPr>
              <w:widowControl/>
              <w:autoSpaceDE/>
              <w:autoSpaceDN/>
              <w:adjustRightInd w:val="0"/>
              <w:ind w:left="283"/>
              <w:jc w:val="both"/>
              <w:rPr>
                <w:rFonts w:ascii="Arial" w:eastAsiaTheme="minorHAnsi" w:hAnsi="Arial" w:cs="Arial"/>
                <w:i/>
                <w:iCs/>
                <w:sz w:val="10"/>
                <w:szCs w:val="10"/>
              </w:rPr>
            </w:pPr>
          </w:p>
          <w:p w14:paraId="7CCB406C" w14:textId="1122341E" w:rsidR="003A2B0F" w:rsidRPr="00876AB5" w:rsidRDefault="003A2B0F" w:rsidP="00004C4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eastAsiaTheme="minorHAnsi" w:hAnsi="Arial" w:cs="Arial"/>
                <w:sz w:val="18"/>
                <w:szCs w:val="18"/>
              </w:rPr>
              <w:t xml:space="preserve">Při zpracování změny územního plánu bylo postupováno obdobně dle § 43 odst. </w:t>
            </w:r>
            <w:r w:rsidRPr="00876AB5">
              <w:rPr>
                <w:rFonts w:ascii="Arial" w:eastAsiaTheme="minorHAnsi" w:hAnsi="Arial" w:cs="Arial"/>
                <w:sz w:val="18"/>
                <w:szCs w:val="18"/>
              </w:rPr>
              <w:br/>
              <w:t>1 stavebního zákona a přílohy č. 7 k vyhlášce č. 500/2006 Sb., v platném znění.</w:t>
            </w:r>
          </w:p>
          <w:p w14:paraId="4EE9BE30" w14:textId="77777777" w:rsidR="003A2B0F" w:rsidRPr="00876AB5" w:rsidRDefault="003A2B0F" w:rsidP="003A2B0F">
            <w:pPr>
              <w:widowControl/>
              <w:autoSpaceDE/>
              <w:autoSpaceDN/>
              <w:adjustRightInd w:val="0"/>
              <w:ind w:left="283"/>
              <w:jc w:val="both"/>
              <w:rPr>
                <w:rFonts w:ascii="Arial" w:eastAsiaTheme="minorHAnsi" w:hAnsi="Arial" w:cs="Arial"/>
                <w:i/>
                <w:iCs/>
                <w:sz w:val="10"/>
                <w:szCs w:val="10"/>
              </w:rPr>
            </w:pPr>
          </w:p>
          <w:p w14:paraId="01B6E801" w14:textId="4229DACB" w:rsidR="003A2B0F" w:rsidRPr="00876AB5" w:rsidRDefault="003A2B0F" w:rsidP="00004C4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eastAsiaTheme="minorHAnsi" w:hAnsi="Arial" w:cs="Arial"/>
                <w:sz w:val="18"/>
                <w:szCs w:val="18"/>
              </w:rPr>
              <w:t>Dokumentace návrhu změny územního plánu včetně úplného znění je vyhotovena rovněž v elektronické verzi ve strojově čitelném formátu, textová část výroku změny územního plánu je zpracována v rozsahu měněných částí, a to formou změny zákona.</w:t>
            </w:r>
          </w:p>
          <w:p w14:paraId="0D775F86" w14:textId="77777777" w:rsidR="003A2B0F" w:rsidRPr="00876AB5" w:rsidRDefault="003A2B0F" w:rsidP="003A2B0F">
            <w:pPr>
              <w:widowControl/>
              <w:autoSpaceDE/>
              <w:autoSpaceDN/>
              <w:adjustRightInd w:val="0"/>
              <w:ind w:left="283"/>
              <w:jc w:val="both"/>
              <w:rPr>
                <w:rFonts w:ascii="Arial" w:eastAsiaTheme="minorHAnsi" w:hAnsi="Arial" w:cs="Arial"/>
                <w:i/>
                <w:iCs/>
                <w:sz w:val="10"/>
                <w:szCs w:val="10"/>
              </w:rPr>
            </w:pPr>
          </w:p>
          <w:p w14:paraId="65ADDE3D" w14:textId="057E13EE" w:rsidR="003A2B0F" w:rsidRPr="00876AB5" w:rsidRDefault="003A2B0F" w:rsidP="00004C4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eastAsiaTheme="minorHAnsi" w:hAnsi="Arial" w:cs="Arial"/>
                <w:sz w:val="18"/>
                <w:szCs w:val="18"/>
              </w:rPr>
              <w:t xml:space="preserve">Textová část odůvodnění změny územního plánu obsahuje nad obvyklý rámec (vyplývající ze stavebního zákona, správního řádu a části II. odst. 1 přílohy č. 7 </w:t>
            </w:r>
            <w:r w:rsidRPr="00876AB5">
              <w:rPr>
                <w:rFonts w:ascii="Arial" w:eastAsiaTheme="minorHAnsi" w:hAnsi="Arial" w:cs="Arial"/>
                <w:sz w:val="18"/>
                <w:szCs w:val="18"/>
              </w:rPr>
              <w:br/>
              <w:t>k vyhlášce č. 500/2006 Sb.) kapitolu 1. Textová část územního plánu s vyznačením změn.</w:t>
            </w:r>
          </w:p>
          <w:p w14:paraId="125264FA" w14:textId="77777777" w:rsidR="003A2B0F" w:rsidRPr="00876AB5" w:rsidRDefault="003A2B0F" w:rsidP="003A2B0F">
            <w:pPr>
              <w:widowControl/>
              <w:autoSpaceDE/>
              <w:autoSpaceDN/>
              <w:adjustRightInd w:val="0"/>
              <w:ind w:left="283"/>
              <w:jc w:val="both"/>
              <w:rPr>
                <w:rFonts w:ascii="Arial" w:eastAsiaTheme="minorHAnsi" w:hAnsi="Arial" w:cs="Arial"/>
                <w:i/>
                <w:iCs/>
                <w:sz w:val="10"/>
                <w:szCs w:val="10"/>
              </w:rPr>
            </w:pPr>
          </w:p>
          <w:p w14:paraId="6CBC653E" w14:textId="5603E6CF" w:rsidR="003A2B0F" w:rsidRPr="00876AB5" w:rsidRDefault="003A2B0F" w:rsidP="00004C4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eastAsiaTheme="minorHAnsi" w:hAnsi="Arial" w:cs="Arial"/>
                <w:sz w:val="18"/>
                <w:szCs w:val="18"/>
              </w:rPr>
              <w:t>Grafická část územního plánu je vyhotovena dle jednotného standardu územně plánovací dokumentace dle ustanovení části čtvrté a příloh č. 19–23 vyhlášky č.500/2006 Sb., o územně analytických podkladech, územně plánovací dokumentaci a o způsobu evidence územně plánovací činnosti, ve znění pozdějších předpisů.</w:t>
            </w:r>
          </w:p>
          <w:p w14:paraId="0AB66D2A" w14:textId="77777777" w:rsidR="003A2B0F" w:rsidRPr="00876AB5" w:rsidRDefault="003A2B0F" w:rsidP="003A2B0F">
            <w:pPr>
              <w:widowControl/>
              <w:autoSpaceDE/>
              <w:autoSpaceDN/>
              <w:adjustRightInd w:val="0"/>
              <w:ind w:left="283"/>
              <w:jc w:val="both"/>
              <w:rPr>
                <w:rFonts w:ascii="Arial" w:eastAsiaTheme="minorHAnsi" w:hAnsi="Arial" w:cs="Arial"/>
                <w:i/>
                <w:iCs/>
                <w:sz w:val="10"/>
                <w:szCs w:val="10"/>
              </w:rPr>
            </w:pPr>
          </w:p>
          <w:p w14:paraId="7FB3F8C9" w14:textId="11AF0193" w:rsidR="003A2B0F" w:rsidRPr="00876AB5" w:rsidRDefault="003A2B0F" w:rsidP="00004C4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xml:space="preserve">Ostatní změny územního plánu, které nejsou součástí návrhů na pořízení změn nebo </w:t>
            </w:r>
            <w:r w:rsidRPr="00876AB5">
              <w:rPr>
                <w:rFonts w:ascii="Arial" w:hAnsi="Arial" w:cs="Arial"/>
                <w:bCs/>
                <w:sz w:val="18"/>
                <w:szCs w:val="18"/>
              </w:rPr>
              <w:t>pokynů pro zpracování návrhu změny územního plánu</w:t>
            </w:r>
            <w:r w:rsidRPr="00876AB5">
              <w:rPr>
                <w:rFonts w:ascii="Arial" w:hAnsi="Arial" w:cs="Arial"/>
                <w:sz w:val="18"/>
                <w:szCs w:val="18"/>
              </w:rPr>
              <w:t>, vyplývají z aktuálního stavu v řešeném území a z potřeby uvést územně plánovací dokumentaci do souladu se skutečným stavem v území, s nadřazenou územně plánovací dokumentací, popř. s platnými právními předpisy a metodickými pokyny.</w:t>
            </w:r>
          </w:p>
          <w:p w14:paraId="274CE7F5" w14:textId="77777777" w:rsidR="006F68EB" w:rsidRPr="00876AB5" w:rsidRDefault="006F68EB" w:rsidP="006F68EB">
            <w:pPr>
              <w:widowControl/>
              <w:autoSpaceDE/>
              <w:autoSpaceDN/>
              <w:adjustRightInd w:val="0"/>
              <w:ind w:left="283"/>
              <w:jc w:val="both"/>
              <w:rPr>
                <w:rFonts w:ascii="Arial" w:eastAsiaTheme="minorHAnsi" w:hAnsi="Arial" w:cs="Arial"/>
                <w:i/>
                <w:iCs/>
                <w:sz w:val="10"/>
                <w:szCs w:val="10"/>
              </w:rPr>
            </w:pPr>
          </w:p>
          <w:p w14:paraId="24F62202" w14:textId="43006A04" w:rsidR="006F68EB" w:rsidRPr="00876AB5" w:rsidRDefault="006F68EB" w:rsidP="006F68EB">
            <w:pPr>
              <w:widowControl/>
              <w:numPr>
                <w:ilvl w:val="0"/>
                <w:numId w:val="279"/>
              </w:numPr>
              <w:autoSpaceDE/>
              <w:autoSpaceDN/>
              <w:ind w:left="283" w:hanging="283"/>
              <w:jc w:val="both"/>
              <w:rPr>
                <w:rFonts w:ascii="Arial" w:hAnsi="Arial" w:cs="Arial"/>
                <w:sz w:val="10"/>
                <w:szCs w:val="10"/>
              </w:rPr>
            </w:pPr>
            <w:r w:rsidRPr="00876AB5">
              <w:rPr>
                <w:rFonts w:ascii="Arial" w:hAnsi="Arial" w:cs="Arial"/>
                <w:sz w:val="18"/>
                <w:szCs w:val="18"/>
              </w:rPr>
              <w:t xml:space="preserve">Požadavky na umístění, uspořádání a řešení staveb v území jsou stanoveny </w:t>
            </w:r>
            <w:r w:rsidRPr="00876AB5">
              <w:rPr>
                <w:rFonts w:ascii="Arial" w:hAnsi="Arial" w:cs="Arial"/>
                <w:sz w:val="18"/>
                <w:szCs w:val="18"/>
              </w:rPr>
              <w:br/>
              <w:t xml:space="preserve">v podmínkách prostorového uspořádání ploch s rozdílným způsobem využití v podrobnosti územního plánu v souladu s </w:t>
            </w:r>
            <w:r w:rsidRPr="00876AB5">
              <w:rPr>
                <w:rFonts w:ascii="Arial" w:hAnsi="Arial" w:cs="Arial"/>
                <w:noProof/>
                <w:sz w:val="18"/>
                <w:szCs w:val="18"/>
              </w:rPr>
              <w:t>§ 43 odst. 3 stavebního zákona</w:t>
            </w:r>
            <w:r w:rsidRPr="00876AB5">
              <w:rPr>
                <w:rFonts w:ascii="Arial" w:hAnsi="Arial" w:cs="Arial"/>
                <w:sz w:val="18"/>
                <w:szCs w:val="18"/>
              </w:rPr>
              <w:t>. Změna č. 2 nevymezuje části územního plánu s prvky regulačního plánu (za prvky regulačního plánu lze ale považovat např. stanovení velikosti stavební parcely v rámci specifických podmínek pro využití zastavitelných ploch).</w:t>
            </w:r>
          </w:p>
          <w:p w14:paraId="1AC1E2DD" w14:textId="77777777" w:rsidR="006F68EB" w:rsidRPr="00876AB5" w:rsidRDefault="006F68EB" w:rsidP="006F68EB">
            <w:pPr>
              <w:widowControl/>
              <w:autoSpaceDE/>
              <w:autoSpaceDN/>
              <w:adjustRightInd w:val="0"/>
              <w:ind w:left="283"/>
              <w:jc w:val="both"/>
              <w:rPr>
                <w:rFonts w:ascii="Arial" w:eastAsiaTheme="minorHAnsi" w:hAnsi="Arial" w:cs="Arial"/>
                <w:i/>
                <w:iCs/>
                <w:sz w:val="18"/>
                <w:szCs w:val="18"/>
              </w:rPr>
            </w:pPr>
          </w:p>
          <w:p w14:paraId="1AA7E6B9" w14:textId="77777777" w:rsidR="00F43E8B" w:rsidRPr="00876AB5" w:rsidRDefault="00D66196" w:rsidP="003A2B0F">
            <w:pPr>
              <w:pStyle w:val="Default"/>
              <w:jc w:val="both"/>
              <w:rPr>
                <w:sz w:val="18"/>
                <w:szCs w:val="18"/>
              </w:rPr>
            </w:pPr>
            <w:r w:rsidRPr="00876AB5">
              <w:rPr>
                <w:sz w:val="18"/>
                <w:szCs w:val="18"/>
              </w:rPr>
              <w:t xml:space="preserve">  </w:t>
            </w:r>
          </w:p>
          <w:p w14:paraId="26DEF7AC" w14:textId="77777777" w:rsidR="006F68EB" w:rsidRPr="00876AB5" w:rsidRDefault="006F68EB" w:rsidP="003A2B0F">
            <w:pPr>
              <w:pStyle w:val="Default"/>
              <w:jc w:val="both"/>
              <w:rPr>
                <w:sz w:val="18"/>
                <w:szCs w:val="18"/>
              </w:rPr>
            </w:pPr>
          </w:p>
          <w:p w14:paraId="6F3490A7" w14:textId="77777777" w:rsidR="006F68EB" w:rsidRPr="00876AB5" w:rsidRDefault="006F68EB" w:rsidP="003A2B0F">
            <w:pPr>
              <w:pStyle w:val="Default"/>
              <w:jc w:val="both"/>
              <w:rPr>
                <w:sz w:val="18"/>
                <w:szCs w:val="18"/>
              </w:rPr>
            </w:pPr>
          </w:p>
          <w:p w14:paraId="4B62B6FA" w14:textId="77777777" w:rsidR="006F68EB" w:rsidRPr="00876AB5" w:rsidRDefault="006F68EB" w:rsidP="003A2B0F">
            <w:pPr>
              <w:pStyle w:val="Default"/>
              <w:jc w:val="both"/>
              <w:rPr>
                <w:sz w:val="18"/>
                <w:szCs w:val="18"/>
              </w:rPr>
            </w:pPr>
          </w:p>
          <w:p w14:paraId="51374387" w14:textId="77777777" w:rsidR="006F68EB" w:rsidRPr="00876AB5" w:rsidRDefault="006F68EB" w:rsidP="003A2B0F">
            <w:pPr>
              <w:pStyle w:val="Default"/>
              <w:jc w:val="both"/>
              <w:rPr>
                <w:sz w:val="18"/>
                <w:szCs w:val="18"/>
              </w:rPr>
            </w:pPr>
          </w:p>
          <w:p w14:paraId="77B98175" w14:textId="77777777" w:rsidR="006F68EB" w:rsidRPr="00876AB5" w:rsidRDefault="006F68EB" w:rsidP="003A2B0F">
            <w:pPr>
              <w:pStyle w:val="Default"/>
              <w:jc w:val="both"/>
              <w:rPr>
                <w:sz w:val="18"/>
                <w:szCs w:val="18"/>
              </w:rPr>
            </w:pPr>
          </w:p>
          <w:p w14:paraId="0F0E5818" w14:textId="77777777" w:rsidR="006F68EB" w:rsidRPr="00876AB5" w:rsidRDefault="006F68EB" w:rsidP="003A2B0F">
            <w:pPr>
              <w:pStyle w:val="Default"/>
              <w:jc w:val="both"/>
              <w:rPr>
                <w:sz w:val="18"/>
                <w:szCs w:val="18"/>
              </w:rPr>
            </w:pPr>
          </w:p>
          <w:p w14:paraId="4A482CE8" w14:textId="77777777" w:rsidR="006F68EB" w:rsidRPr="00876AB5" w:rsidRDefault="006F68EB" w:rsidP="003A2B0F">
            <w:pPr>
              <w:pStyle w:val="Default"/>
              <w:jc w:val="both"/>
              <w:rPr>
                <w:sz w:val="18"/>
                <w:szCs w:val="18"/>
              </w:rPr>
            </w:pPr>
          </w:p>
          <w:p w14:paraId="5515F072" w14:textId="7E62054B" w:rsidR="006F68EB" w:rsidRPr="00876AB5" w:rsidRDefault="006F68EB" w:rsidP="003A2B0F">
            <w:pPr>
              <w:pStyle w:val="Default"/>
              <w:jc w:val="both"/>
              <w:rPr>
                <w:b/>
                <w:bCs/>
                <w:sz w:val="18"/>
                <w:szCs w:val="18"/>
              </w:rPr>
            </w:pPr>
          </w:p>
        </w:tc>
      </w:tr>
      <w:tr w:rsidR="00F43E8B" w:rsidRPr="00876AB5" w14:paraId="2F76AFF1" w14:textId="77777777" w:rsidTr="00067F2C">
        <w:tc>
          <w:tcPr>
            <w:tcW w:w="3005" w:type="dxa"/>
            <w:tcBorders>
              <w:right w:val="single" w:sz="4" w:space="0" w:color="auto"/>
            </w:tcBorders>
            <w:shd w:val="clear" w:color="auto" w:fill="auto"/>
          </w:tcPr>
          <w:p w14:paraId="764CF89E" w14:textId="77777777" w:rsidR="00F43E8B" w:rsidRPr="00876AB5" w:rsidRDefault="00F43E8B" w:rsidP="00F43E8B">
            <w:pPr>
              <w:shd w:val="clear" w:color="auto" w:fill="FFFF99"/>
              <w:ind w:left="426" w:hanging="426"/>
              <w:outlineLvl w:val="0"/>
              <w:rPr>
                <w:rFonts w:ascii="Arial" w:hAnsi="Arial" w:cs="Arial"/>
                <w:sz w:val="18"/>
                <w:szCs w:val="18"/>
              </w:rPr>
            </w:pPr>
            <w:r w:rsidRPr="00876AB5">
              <w:rPr>
                <w:rFonts w:ascii="Arial" w:hAnsi="Arial" w:cs="Arial"/>
              </w:rPr>
              <w:lastRenderedPageBreak/>
              <w:t>8.</w:t>
            </w:r>
            <w:r w:rsidRPr="00876AB5">
              <w:rPr>
                <w:rFonts w:ascii="Arial" w:hAnsi="Arial" w:cs="Arial"/>
                <w:sz w:val="18"/>
                <w:szCs w:val="18"/>
              </w:rPr>
              <w:t xml:space="preserve"> </w:t>
            </w:r>
            <w:r w:rsidRPr="00876AB5">
              <w:rPr>
                <w:rFonts w:ascii="Arial" w:hAnsi="Arial" w:cs="Arial"/>
                <w:sz w:val="18"/>
                <w:szCs w:val="18"/>
              </w:rPr>
              <w:tab/>
              <w:t>KOMPLEXNÍ ZDŮVODNĚNÍ PŘIJATÉHO ŘEŠENÍ VČETNĚ VYBRANÉ VARIANTY</w:t>
            </w:r>
          </w:p>
        </w:tc>
        <w:tc>
          <w:tcPr>
            <w:tcW w:w="7060" w:type="dxa"/>
            <w:tcBorders>
              <w:left w:val="single" w:sz="4" w:space="0" w:color="auto"/>
            </w:tcBorders>
          </w:tcPr>
          <w:p w14:paraId="4060A055" w14:textId="4A2A760D" w:rsidR="00EC12C1" w:rsidRPr="00876AB5" w:rsidRDefault="0089473E" w:rsidP="0089473E">
            <w:pPr>
              <w:shd w:val="clear" w:color="auto" w:fill="FFFFFF" w:themeFill="background1"/>
              <w:jc w:val="both"/>
              <w:outlineLvl w:val="0"/>
              <w:rPr>
                <w:rFonts w:ascii="Arial" w:hAnsi="Arial" w:cs="Arial"/>
                <w:sz w:val="10"/>
                <w:szCs w:val="10"/>
                <w:u w:val="single"/>
              </w:rPr>
            </w:pPr>
            <w:r w:rsidRPr="00876AB5">
              <w:rPr>
                <w:rFonts w:ascii="Arial" w:eastAsia="Tahoma" w:hAnsi="Arial" w:cs="Arial"/>
                <w:sz w:val="18"/>
                <w:szCs w:val="18"/>
              </w:rPr>
              <w:t>Věcné řešení Změny č. 2 vychází z pokynů pro zpracování návrhu Změny č. 2 Územního plánu Sněžné, které byly součástí Zprávy o uplatňování Územního plánu Sněžné za období 2009–2021.</w:t>
            </w:r>
            <w:r w:rsidRPr="00876AB5">
              <w:rPr>
                <w:rFonts w:ascii="Arial" w:hAnsi="Arial"/>
                <w:sz w:val="18"/>
                <w:szCs w:val="18"/>
              </w:rPr>
              <w:t xml:space="preserve"> </w:t>
            </w:r>
            <w:r w:rsidRPr="00876AB5">
              <w:rPr>
                <w:rFonts w:ascii="Arial" w:hAnsi="Arial" w:cs="Arial"/>
                <w:sz w:val="18"/>
                <w:szCs w:val="18"/>
              </w:rPr>
              <w:t xml:space="preserve">Ostatní změny územního plánu, které nejsou součástí návrhů na pořízení změn nebo </w:t>
            </w:r>
            <w:r w:rsidRPr="00876AB5">
              <w:rPr>
                <w:rFonts w:ascii="Arial" w:hAnsi="Arial" w:cs="Arial"/>
                <w:bCs/>
                <w:sz w:val="18"/>
                <w:szCs w:val="18"/>
              </w:rPr>
              <w:t>pokynů pro zpracování návrhu změny územního plánu</w:t>
            </w:r>
            <w:r w:rsidRPr="00876AB5">
              <w:rPr>
                <w:rFonts w:ascii="Arial" w:hAnsi="Arial" w:cs="Arial"/>
                <w:sz w:val="18"/>
                <w:szCs w:val="18"/>
              </w:rPr>
              <w:t xml:space="preserve">, vyplývají z aktuálního stavu v řešeném území a z potřeby uvést územně plánovací dokumentaci do souladu se skutečným stavem v území, s nadřazenou územně plánovací dokumentací, popř. s platnými právními předpisy a metodickými pokyny. Územní plán je Změnou č. 2 uveden do souladu se zákonem </w:t>
            </w:r>
            <w:r w:rsidRPr="00876AB5">
              <w:rPr>
                <w:rFonts w:ascii="Arial" w:hAnsi="Arial" w:cs="Arial"/>
                <w:color w:val="000000"/>
                <w:sz w:val="18"/>
                <w:szCs w:val="18"/>
              </w:rPr>
              <w:t xml:space="preserve">č. 183/2006 Sb., </w:t>
            </w:r>
            <w:r w:rsidRPr="00876AB5">
              <w:rPr>
                <w:rFonts w:ascii="Arial" w:hAnsi="Arial" w:cs="Arial"/>
                <w:color w:val="000000"/>
                <w:sz w:val="18"/>
                <w:szCs w:val="18"/>
              </w:rPr>
              <w:br/>
              <w:t>o územním plánování a stavebním řádu, ve znění pozdějších předpisů, ve spojení s § 334a odst. 2 zákona č. 283/2021 Sb., ve znění pozdějších předpisů (v dokumentaci jen „stavební zákon“)</w:t>
            </w:r>
            <w:r w:rsidRPr="00876AB5">
              <w:rPr>
                <w:rFonts w:ascii="Arial" w:hAnsi="Arial" w:cs="Arial"/>
                <w:sz w:val="18"/>
                <w:szCs w:val="18"/>
              </w:rPr>
              <w:t xml:space="preserve"> a s jeho prováděcími vyhláškami. Změna č. 2 je zpracována v jednotném standardu územně plánovací dokumentace dle platných právních předpisů.</w:t>
            </w:r>
          </w:p>
          <w:p w14:paraId="7ED2C3C0" w14:textId="77777777" w:rsidR="00EC12C1" w:rsidRPr="00876AB5" w:rsidRDefault="00EC12C1" w:rsidP="00EC12C1">
            <w:pPr>
              <w:shd w:val="clear" w:color="auto" w:fill="FFFFFF" w:themeFill="background1"/>
              <w:outlineLvl w:val="0"/>
              <w:rPr>
                <w:rFonts w:ascii="Arial" w:hAnsi="Arial" w:cs="Arial"/>
                <w:sz w:val="18"/>
                <w:szCs w:val="18"/>
                <w:u w:val="single"/>
              </w:rPr>
            </w:pPr>
          </w:p>
          <w:p w14:paraId="01EACF45" w14:textId="1CF45626" w:rsidR="00F43E8B" w:rsidRPr="00876AB5" w:rsidRDefault="00EC12C1" w:rsidP="00F43E8B">
            <w:pPr>
              <w:rPr>
                <w:rFonts w:ascii="Arial" w:hAnsi="Arial" w:cs="Arial"/>
                <w:b/>
                <w:bCs/>
                <w:sz w:val="18"/>
                <w:szCs w:val="18"/>
                <w:u w:val="single"/>
              </w:rPr>
            </w:pPr>
            <w:r w:rsidRPr="00876AB5">
              <w:rPr>
                <w:rFonts w:ascii="Arial" w:hAnsi="Arial" w:cs="Arial"/>
                <w:sz w:val="18"/>
                <w:szCs w:val="18"/>
                <w:u w:val="single"/>
              </w:rPr>
              <w:t>8.1. Vymezení zastavěného území,</w:t>
            </w:r>
            <w:r w:rsidRPr="00876AB5">
              <w:rPr>
                <w:rFonts w:ascii="Arial" w:hAnsi="Arial" w:cs="Arial"/>
                <w:u w:val="single"/>
              </w:rPr>
              <w:t xml:space="preserve"> </w:t>
            </w:r>
            <w:r w:rsidRPr="00876AB5">
              <w:rPr>
                <w:rFonts w:ascii="Arial" w:hAnsi="Arial" w:cs="Arial"/>
                <w:sz w:val="18"/>
                <w:szCs w:val="18"/>
                <w:u w:val="single"/>
              </w:rPr>
              <w:t>včetně stanovení data, k němuž je vymezeno</w:t>
            </w:r>
          </w:p>
          <w:p w14:paraId="281E45F0" w14:textId="77777777" w:rsidR="00F43E8B" w:rsidRPr="00876AB5" w:rsidRDefault="00F43E8B" w:rsidP="00F43E8B">
            <w:pPr>
              <w:rPr>
                <w:rFonts w:ascii="Arial" w:hAnsi="Arial" w:cs="Arial"/>
                <w:b/>
                <w:bCs/>
                <w:sz w:val="10"/>
                <w:szCs w:val="10"/>
              </w:rPr>
            </w:pPr>
          </w:p>
          <w:p w14:paraId="07964485" w14:textId="7E794D13" w:rsidR="0089473E" w:rsidRPr="00876AB5" w:rsidRDefault="0089473E" w:rsidP="0089473E">
            <w:pPr>
              <w:widowControl/>
              <w:adjustRightInd w:val="0"/>
              <w:jc w:val="both"/>
              <w:rPr>
                <w:rFonts w:ascii="Arial" w:eastAsia="Calibri" w:hAnsi="Arial" w:cs="Arial"/>
                <w:noProof/>
                <w:color w:val="000000"/>
                <w:sz w:val="18"/>
                <w:szCs w:val="18"/>
                <w:lang w:eastAsia="cs-CZ"/>
              </w:rPr>
            </w:pPr>
            <w:r w:rsidRPr="00876AB5">
              <w:rPr>
                <w:rFonts w:ascii="Arial" w:eastAsia="Calibri" w:hAnsi="Arial" w:cs="Arial"/>
                <w:color w:val="000000"/>
                <w:sz w:val="18"/>
                <w:szCs w:val="18"/>
                <w:lang w:eastAsia="cs-CZ"/>
              </w:rPr>
              <w:t>Změna č. 2 aktualizuje zastavěné území k datu 31.</w:t>
            </w:r>
            <w:r w:rsidR="00BA43CA" w:rsidRPr="00876AB5">
              <w:rPr>
                <w:rFonts w:ascii="Arial" w:eastAsia="Calibri" w:hAnsi="Arial" w:cs="Arial"/>
                <w:color w:val="000000"/>
                <w:sz w:val="18"/>
                <w:szCs w:val="18"/>
                <w:lang w:eastAsia="cs-CZ"/>
              </w:rPr>
              <w:t>5</w:t>
            </w:r>
            <w:r w:rsidRPr="00876AB5">
              <w:rPr>
                <w:rFonts w:ascii="Arial" w:eastAsia="Calibri" w:hAnsi="Arial" w:cs="Arial"/>
                <w:color w:val="000000"/>
                <w:sz w:val="18"/>
                <w:szCs w:val="18"/>
                <w:lang w:eastAsia="cs-CZ"/>
              </w:rPr>
              <w:t xml:space="preserve">.2024 </w:t>
            </w:r>
            <w:r w:rsidRPr="00876AB5">
              <w:rPr>
                <w:rFonts w:ascii="Arial" w:hAnsi="Arial" w:cs="Arial"/>
                <w:sz w:val="18"/>
                <w:szCs w:val="18"/>
              </w:rPr>
              <w:t xml:space="preserve">v k.ú. Sněžné na Moravě, k.ú. Blatiny, k.ú. Krátká, k.ú. Podlesí u Sněžného, k.ú. Samotín a k.ú. Vříšť </w:t>
            </w:r>
            <w:r w:rsidRPr="00876AB5">
              <w:rPr>
                <w:rFonts w:ascii="Arial" w:eastAsia="Calibri" w:hAnsi="Arial" w:cs="Arial"/>
                <w:color w:val="000000"/>
                <w:sz w:val="18"/>
                <w:szCs w:val="18"/>
                <w:lang w:eastAsia="cs-CZ"/>
              </w:rPr>
              <w:t xml:space="preserve">ve smyslu metodického pokynu pro vymezování zastavěného území Ministerstva pro místní rozvoj ze dne 27.4.2007, dle </w:t>
            </w:r>
            <w:r w:rsidRPr="00876AB5">
              <w:rPr>
                <w:rFonts w:ascii="Arial" w:eastAsia="Calibri" w:hAnsi="Arial" w:cs="Arial"/>
                <w:noProof/>
                <w:color w:val="000000"/>
                <w:sz w:val="18"/>
                <w:szCs w:val="18"/>
                <w:lang w:eastAsia="cs-CZ"/>
              </w:rPr>
              <w:t>§ 58 stavebního zákona a n</w:t>
            </w:r>
            <w:r w:rsidRPr="00876AB5">
              <w:rPr>
                <w:rFonts w:ascii="Arial" w:hAnsi="Arial" w:cs="Arial"/>
                <w:noProof/>
                <w:sz w:val="18"/>
                <w:szCs w:val="18"/>
              </w:rPr>
              <w:t>a podkladu aktuální katastrální mapy (k datu 31.</w:t>
            </w:r>
            <w:r w:rsidR="00BA43CA" w:rsidRPr="00876AB5">
              <w:rPr>
                <w:rFonts w:ascii="Arial" w:hAnsi="Arial" w:cs="Arial"/>
                <w:noProof/>
                <w:sz w:val="18"/>
                <w:szCs w:val="18"/>
              </w:rPr>
              <w:t>5</w:t>
            </w:r>
            <w:r w:rsidRPr="00876AB5">
              <w:rPr>
                <w:rFonts w:ascii="Arial" w:hAnsi="Arial" w:cs="Arial"/>
                <w:noProof/>
                <w:sz w:val="18"/>
                <w:szCs w:val="18"/>
              </w:rPr>
              <w:t>.2024).</w:t>
            </w:r>
            <w:r w:rsidRPr="00876AB5">
              <w:rPr>
                <w:rFonts w:ascii="Arial" w:eastAsia="Calibri" w:hAnsi="Arial" w:cs="Arial"/>
                <w:noProof/>
                <w:color w:val="000000"/>
                <w:sz w:val="18"/>
                <w:szCs w:val="18"/>
                <w:lang w:eastAsia="cs-CZ"/>
              </w:rPr>
              <w:t xml:space="preserve"> </w:t>
            </w:r>
          </w:p>
          <w:p w14:paraId="2ACF53B2" w14:textId="77777777" w:rsidR="0089473E" w:rsidRPr="00876AB5" w:rsidRDefault="0089473E" w:rsidP="0089473E">
            <w:pPr>
              <w:widowControl/>
              <w:adjustRightInd w:val="0"/>
              <w:jc w:val="both"/>
              <w:rPr>
                <w:rFonts w:ascii="Arial" w:eastAsia="Calibri" w:hAnsi="Arial" w:cs="Arial"/>
                <w:noProof/>
                <w:color w:val="000000"/>
                <w:sz w:val="18"/>
                <w:szCs w:val="18"/>
                <w:lang w:eastAsia="cs-CZ"/>
              </w:rPr>
            </w:pPr>
          </w:p>
          <w:p w14:paraId="6ECAA209" w14:textId="77777777" w:rsidR="0089473E" w:rsidRPr="00876AB5" w:rsidRDefault="0089473E" w:rsidP="0089473E">
            <w:pPr>
              <w:widowControl/>
              <w:adjustRightInd w:val="0"/>
              <w:jc w:val="both"/>
              <w:rPr>
                <w:rFonts w:ascii="Arial" w:eastAsia="Calibri" w:hAnsi="Arial" w:cs="Arial"/>
                <w:noProof/>
                <w:color w:val="000000"/>
                <w:sz w:val="18"/>
                <w:szCs w:val="18"/>
                <w:lang w:eastAsia="cs-CZ"/>
              </w:rPr>
            </w:pPr>
            <w:r w:rsidRPr="00876AB5">
              <w:rPr>
                <w:rFonts w:ascii="Arial" w:eastAsia="Calibri" w:hAnsi="Arial" w:cs="Arial"/>
                <w:b/>
                <w:color w:val="FF0000"/>
                <w:sz w:val="24"/>
                <w:szCs w:val="24"/>
                <w:lang w:eastAsia="cs-CZ"/>
              </w:rPr>
              <w:object w:dxaOrig="5160" w:dyaOrig="1755" w14:anchorId="79ECAC2D">
                <v:shape id="_x0000_i1026" type="#_x0000_t75" style="width:57.75pt;height:19.5pt" o:ole="">
                  <v:imagedata r:id="rId179" o:title=""/>
                </v:shape>
                <o:OLEObject Type="Embed" ProgID="PBrush" ShapeID="_x0000_i1026" DrawAspect="Content" ObjectID="_1803985690" r:id="rId180"/>
              </w:object>
            </w:r>
          </w:p>
          <w:p w14:paraId="2C6DC0B0" w14:textId="77777777" w:rsidR="00F43E8B" w:rsidRPr="00876AB5" w:rsidRDefault="00F43E8B" w:rsidP="00F43E8B">
            <w:pPr>
              <w:rPr>
                <w:rFonts w:ascii="Arial" w:hAnsi="Arial" w:cs="Arial"/>
                <w:b/>
                <w:bCs/>
                <w:sz w:val="18"/>
                <w:szCs w:val="18"/>
              </w:rPr>
            </w:pPr>
          </w:p>
          <w:p w14:paraId="66CE54E5" w14:textId="364DE170" w:rsidR="0089473E" w:rsidRPr="00876AB5" w:rsidRDefault="0089473E" w:rsidP="0089473E">
            <w:pPr>
              <w:rPr>
                <w:rFonts w:ascii="Arial" w:hAnsi="Arial" w:cs="Arial"/>
                <w:b/>
                <w:bCs/>
                <w:sz w:val="18"/>
                <w:szCs w:val="18"/>
                <w:u w:val="single"/>
              </w:rPr>
            </w:pPr>
            <w:r w:rsidRPr="00876AB5">
              <w:rPr>
                <w:rFonts w:ascii="Arial" w:hAnsi="Arial" w:cs="Arial"/>
                <w:sz w:val="18"/>
                <w:szCs w:val="18"/>
                <w:u w:val="single"/>
              </w:rPr>
              <w:t>8.2. Ochrana a rozvoj hodnot</w:t>
            </w:r>
          </w:p>
          <w:p w14:paraId="149BD120" w14:textId="77777777" w:rsidR="0089473E" w:rsidRPr="00876AB5" w:rsidRDefault="0089473E" w:rsidP="0089473E">
            <w:pPr>
              <w:rPr>
                <w:rFonts w:ascii="Arial" w:hAnsi="Arial" w:cs="Arial"/>
                <w:b/>
                <w:bCs/>
                <w:sz w:val="10"/>
                <w:szCs w:val="10"/>
              </w:rPr>
            </w:pPr>
          </w:p>
          <w:p w14:paraId="0985E8C5" w14:textId="4DF79E8E" w:rsidR="00F43E8B" w:rsidRPr="00876AB5" w:rsidRDefault="0089473E" w:rsidP="0089473E">
            <w:pPr>
              <w:jc w:val="both"/>
              <w:rPr>
                <w:rFonts w:ascii="Arial" w:hAnsi="Arial" w:cs="Arial"/>
                <w:sz w:val="18"/>
                <w:szCs w:val="18"/>
              </w:rPr>
            </w:pPr>
            <w:r w:rsidRPr="00876AB5">
              <w:rPr>
                <w:rFonts w:ascii="Arial" w:hAnsi="Arial" w:cs="Arial"/>
                <w:sz w:val="18"/>
                <w:szCs w:val="18"/>
              </w:rPr>
              <w:t xml:space="preserve">Změna č. 2 respektuje stávající hodnoty řešeného území, jejichž ochrana je zajištěna platnými právními předpisy, stávajícím územním plánem nebo jinými ochrannými režimy. Změnou č. 2 je doplněno vymezení památkové rezervace Krátká včetně  </w:t>
            </w:r>
            <w:r w:rsidRPr="00876AB5">
              <w:rPr>
                <w:rFonts w:ascii="Arial" w:eastAsiaTheme="minorHAnsi" w:hAnsi="Arial" w:cs="Arial"/>
                <w:sz w:val="18"/>
                <w:szCs w:val="18"/>
              </w:rPr>
              <w:t xml:space="preserve">podmínky neumisťovat stavby a jiné záměry, </w:t>
            </w:r>
            <w:r w:rsidR="00417F01" w:rsidRPr="00876AB5">
              <w:rPr>
                <w:rFonts w:ascii="Arial" w:eastAsiaTheme="minorHAnsi" w:hAnsi="Arial" w:cs="Arial"/>
                <w:sz w:val="18"/>
                <w:szCs w:val="18"/>
              </w:rPr>
              <w:t>jejichž umístění (poloha), objemové řešení a materiálové provedení nerespektuje historickou sídelní strukturu, měřítko a jednotící prvky stávající zástavby nebo negativně ovlivňuje její vzhled, kompozici nebo estetické působení v okolí.</w:t>
            </w:r>
          </w:p>
          <w:p w14:paraId="56BE7C29" w14:textId="77777777" w:rsidR="00F43E8B" w:rsidRPr="00876AB5" w:rsidRDefault="00F43E8B" w:rsidP="00F43E8B">
            <w:pPr>
              <w:rPr>
                <w:rFonts w:ascii="Arial" w:hAnsi="Arial" w:cs="Arial"/>
                <w:b/>
                <w:bCs/>
                <w:sz w:val="18"/>
                <w:szCs w:val="18"/>
              </w:rPr>
            </w:pPr>
          </w:p>
          <w:p w14:paraId="41407A66" w14:textId="757E062D" w:rsidR="0089473E" w:rsidRPr="00876AB5" w:rsidRDefault="0089473E" w:rsidP="00F43E8B">
            <w:pPr>
              <w:rPr>
                <w:rFonts w:ascii="Arial" w:hAnsi="Arial" w:cs="Arial"/>
                <w:b/>
                <w:bCs/>
                <w:sz w:val="18"/>
                <w:szCs w:val="18"/>
              </w:rPr>
            </w:pPr>
            <w:r w:rsidRPr="00876AB5">
              <w:rPr>
                <w:noProof/>
                <w:sz w:val="24"/>
              </w:rPr>
              <w:drawing>
                <wp:inline distT="0" distB="0" distL="0" distR="0" wp14:anchorId="7EBFD060" wp14:editId="649D6611">
                  <wp:extent cx="723600" cy="222476"/>
                  <wp:effectExtent l="0" t="0" r="635" b="6350"/>
                  <wp:docPr id="2006271107" name="Obrázek 1" descr="Obsah obrázku Obdélník, snímek obrazovky,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5615806" name="Obrázek 1" descr="Obsah obrázku Obdélník, snímek obrazovky, design&#10;&#10;Popis byl vytvořen automaticky"/>
                          <pic:cNvPicPr/>
                        </pic:nvPicPr>
                        <pic:blipFill>
                          <a:blip r:embed="rId16"/>
                          <a:stretch>
                            <a:fillRect/>
                          </a:stretch>
                        </pic:blipFill>
                        <pic:spPr>
                          <a:xfrm>
                            <a:off x="0" y="0"/>
                            <a:ext cx="723600" cy="222476"/>
                          </a:xfrm>
                          <a:prstGeom prst="rect">
                            <a:avLst/>
                          </a:prstGeom>
                        </pic:spPr>
                      </pic:pic>
                    </a:graphicData>
                  </a:graphic>
                </wp:inline>
              </w:drawing>
            </w:r>
          </w:p>
          <w:p w14:paraId="7C6D4F23" w14:textId="77777777" w:rsidR="0089473E" w:rsidRPr="00876AB5" w:rsidRDefault="0089473E" w:rsidP="00F43E8B">
            <w:pPr>
              <w:rPr>
                <w:rFonts w:ascii="Arial" w:hAnsi="Arial" w:cs="Arial"/>
                <w:b/>
                <w:bCs/>
                <w:sz w:val="18"/>
                <w:szCs w:val="18"/>
              </w:rPr>
            </w:pPr>
          </w:p>
          <w:p w14:paraId="000B4E94" w14:textId="15729989" w:rsidR="0089473E" w:rsidRPr="00876AB5" w:rsidRDefault="0089473E" w:rsidP="0089473E">
            <w:pPr>
              <w:rPr>
                <w:rFonts w:ascii="Arial" w:hAnsi="Arial" w:cs="Arial"/>
                <w:b/>
                <w:bCs/>
                <w:sz w:val="18"/>
                <w:szCs w:val="18"/>
                <w:u w:val="single"/>
              </w:rPr>
            </w:pPr>
            <w:r w:rsidRPr="00876AB5">
              <w:rPr>
                <w:rFonts w:ascii="Arial" w:hAnsi="Arial" w:cs="Arial"/>
                <w:sz w:val="18"/>
                <w:szCs w:val="18"/>
                <w:u w:val="single"/>
              </w:rPr>
              <w:t>8.3. Plochy s rozdílným způsobem využití</w:t>
            </w:r>
          </w:p>
          <w:p w14:paraId="4CD2331F" w14:textId="77777777" w:rsidR="0089473E" w:rsidRPr="00876AB5" w:rsidRDefault="0089473E" w:rsidP="0089473E">
            <w:pPr>
              <w:rPr>
                <w:rFonts w:ascii="Arial" w:hAnsi="Arial" w:cs="Arial"/>
                <w:b/>
                <w:bCs/>
                <w:sz w:val="10"/>
                <w:szCs w:val="10"/>
              </w:rPr>
            </w:pPr>
          </w:p>
          <w:p w14:paraId="40407842" w14:textId="38F65170" w:rsidR="0089473E" w:rsidRPr="00876AB5" w:rsidRDefault="0089473E" w:rsidP="0089473E">
            <w:pPr>
              <w:jc w:val="both"/>
              <w:rPr>
                <w:rFonts w:ascii="Arial" w:hAnsi="Arial" w:cs="Arial"/>
                <w:sz w:val="18"/>
                <w:szCs w:val="18"/>
              </w:rPr>
            </w:pPr>
            <w:r w:rsidRPr="00876AB5">
              <w:rPr>
                <w:rFonts w:ascii="Arial" w:hAnsi="Arial" w:cs="Arial"/>
                <w:sz w:val="18"/>
                <w:szCs w:val="18"/>
              </w:rPr>
              <w:t xml:space="preserve">Plochy s rozdílným způsobem využití jsou vymezeny v souladu s vyhláškou </w:t>
            </w:r>
            <w:r w:rsidRPr="00876AB5">
              <w:rPr>
                <w:rFonts w:ascii="Arial" w:hAnsi="Arial" w:cs="Arial"/>
                <w:sz w:val="18"/>
                <w:szCs w:val="18"/>
              </w:rPr>
              <w:br/>
              <w:t>č. 418/2022 Sb., kterou se mění vyhláška č. 500/2006 Sb., o územně analytických podkladech, územně plánovací dokumentaci a způsobu evidence územně plánovací činnosti, a vyhláška č. 501/2006 Sb., o obecných požadavcích na využívání území. Změna č. 2 aktualizuje vymezení ploch s rozdílným způsobem využití dle jednotného standardu územně plánovací dokumentace:</w:t>
            </w:r>
          </w:p>
          <w:p w14:paraId="656B27D4" w14:textId="77777777" w:rsidR="0089473E" w:rsidRPr="00876AB5" w:rsidRDefault="0089473E" w:rsidP="00F43E8B">
            <w:pPr>
              <w:rPr>
                <w:rFonts w:ascii="Arial" w:hAnsi="Arial" w:cs="Arial"/>
                <w:sz w:val="18"/>
                <w:szCs w:val="18"/>
              </w:rPr>
            </w:pPr>
          </w:p>
          <w:tbl>
            <w:tblPr>
              <w:tblW w:w="67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2"/>
              <w:gridCol w:w="1418"/>
              <w:gridCol w:w="2268"/>
            </w:tblGrid>
            <w:tr w:rsidR="00391236" w:rsidRPr="00876AB5" w14:paraId="3B554938" w14:textId="77777777" w:rsidTr="008834F5">
              <w:trPr>
                <w:trHeight w:val="340"/>
              </w:trPr>
              <w:tc>
                <w:tcPr>
                  <w:tcW w:w="3112" w:type="dxa"/>
                  <w:shd w:val="clear" w:color="auto" w:fill="FFFFFF" w:themeFill="background1"/>
                  <w:vAlign w:val="center"/>
                </w:tcPr>
                <w:p w14:paraId="4F5BBFD8" w14:textId="62761E50" w:rsidR="00391236" w:rsidRPr="00876AB5" w:rsidRDefault="00391236" w:rsidP="00391236">
                  <w:pPr>
                    <w:adjustRightInd w:val="0"/>
                    <w:rPr>
                      <w:rFonts w:ascii="Arial" w:hAnsi="Arial" w:cs="Arial"/>
                      <w:sz w:val="18"/>
                      <w:szCs w:val="18"/>
                    </w:rPr>
                  </w:pPr>
                  <w:r w:rsidRPr="00876AB5">
                    <w:rPr>
                      <w:rFonts w:ascii="Arial" w:hAnsi="Arial" w:cs="Arial"/>
                      <w:sz w:val="18"/>
                      <w:szCs w:val="18"/>
                    </w:rPr>
                    <w:t xml:space="preserve">Územní plán Sněžné </w:t>
                  </w:r>
                  <w:r w:rsidR="00CB5CB1" w:rsidRPr="00876AB5">
                    <w:rPr>
                      <w:rFonts w:ascii="Arial" w:hAnsi="Arial" w:cs="Arial"/>
                      <w:sz w:val="18"/>
                      <w:szCs w:val="18"/>
                    </w:rPr>
                    <w:br/>
                  </w:r>
                  <w:r w:rsidRPr="00876AB5">
                    <w:rPr>
                      <w:rFonts w:ascii="Arial" w:hAnsi="Arial" w:cs="Arial"/>
                      <w:sz w:val="18"/>
                      <w:szCs w:val="18"/>
                    </w:rPr>
                    <w:t>po Změně č. 1</w:t>
                  </w:r>
                </w:p>
              </w:tc>
              <w:tc>
                <w:tcPr>
                  <w:tcW w:w="3686" w:type="dxa"/>
                  <w:gridSpan w:val="2"/>
                  <w:shd w:val="clear" w:color="auto" w:fill="FFFFFF" w:themeFill="background1"/>
                  <w:vAlign w:val="center"/>
                </w:tcPr>
                <w:p w14:paraId="0DDB90F9"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Změna č. 2</w:t>
                  </w:r>
                </w:p>
              </w:tc>
            </w:tr>
            <w:tr w:rsidR="00391236" w:rsidRPr="00876AB5" w14:paraId="0F4AB00E" w14:textId="77777777" w:rsidTr="008834F5">
              <w:trPr>
                <w:trHeight w:val="340"/>
              </w:trPr>
              <w:tc>
                <w:tcPr>
                  <w:tcW w:w="3112" w:type="dxa"/>
                  <w:shd w:val="clear" w:color="auto" w:fill="FFFFFF" w:themeFill="background1"/>
                  <w:vAlign w:val="center"/>
                </w:tcPr>
                <w:p w14:paraId="51E6BBFD"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název</w:t>
                  </w:r>
                </w:p>
              </w:tc>
              <w:tc>
                <w:tcPr>
                  <w:tcW w:w="1418" w:type="dxa"/>
                  <w:shd w:val="clear" w:color="auto" w:fill="FFFFFF" w:themeFill="background1"/>
                  <w:vAlign w:val="center"/>
                </w:tcPr>
                <w:p w14:paraId="1BC6C02A"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označení</w:t>
                  </w:r>
                </w:p>
              </w:tc>
              <w:tc>
                <w:tcPr>
                  <w:tcW w:w="2268" w:type="dxa"/>
                  <w:shd w:val="clear" w:color="auto" w:fill="FFFFFF" w:themeFill="background1"/>
                  <w:vAlign w:val="center"/>
                </w:tcPr>
                <w:p w14:paraId="32C6CA46"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název</w:t>
                  </w:r>
                </w:p>
              </w:tc>
            </w:tr>
            <w:tr w:rsidR="00391236" w:rsidRPr="00876AB5" w14:paraId="40B8D8A5" w14:textId="77777777" w:rsidTr="008834F5">
              <w:trPr>
                <w:trHeight w:val="454"/>
              </w:trPr>
              <w:tc>
                <w:tcPr>
                  <w:tcW w:w="3112" w:type="dxa"/>
                  <w:vAlign w:val="center"/>
                </w:tcPr>
                <w:p w14:paraId="3F50CDA5" w14:textId="77777777" w:rsidR="00391236" w:rsidRPr="00876AB5" w:rsidRDefault="00391236" w:rsidP="00391236">
                  <w:pPr>
                    <w:adjustRightInd w:val="0"/>
                    <w:rPr>
                      <w:rFonts w:ascii="Arial" w:hAnsi="Arial" w:cs="Arial"/>
                      <w:sz w:val="18"/>
                      <w:szCs w:val="18"/>
                    </w:rPr>
                  </w:pPr>
                  <w:r w:rsidRPr="00876AB5">
                    <w:rPr>
                      <w:rFonts w:ascii="Arial" w:eastAsiaTheme="minorHAnsi" w:hAnsi="Arial" w:cs="Arial"/>
                      <w:sz w:val="18"/>
                      <w:szCs w:val="18"/>
                    </w:rPr>
                    <w:t>Plochy bydlení v rodinných domech (BR)</w:t>
                  </w:r>
                </w:p>
              </w:tc>
              <w:tc>
                <w:tcPr>
                  <w:tcW w:w="1418" w:type="dxa"/>
                  <w:shd w:val="clear" w:color="auto" w:fill="FFFFFF" w:themeFill="background1"/>
                  <w:vAlign w:val="center"/>
                </w:tcPr>
                <w:p w14:paraId="19EE1480" w14:textId="77777777" w:rsidR="00391236" w:rsidRPr="00876AB5" w:rsidRDefault="00391236" w:rsidP="00391236">
                  <w:pPr>
                    <w:jc w:val="center"/>
                    <w:rPr>
                      <w:rFonts w:ascii="Arial" w:hAnsi="Arial" w:cs="Arial"/>
                      <w:sz w:val="18"/>
                      <w:szCs w:val="18"/>
                    </w:rPr>
                  </w:pPr>
                  <w:r w:rsidRPr="00876AB5">
                    <w:rPr>
                      <w:rFonts w:ascii="Arial" w:hAnsi="Arial" w:cs="Arial"/>
                      <w:noProof/>
                      <w:sz w:val="18"/>
                      <w:szCs w:val="18"/>
                    </w:rPr>
                    <w:drawing>
                      <wp:inline distT="0" distB="0" distL="0" distR="0" wp14:anchorId="61062BAE" wp14:editId="44C68DD9">
                        <wp:extent cx="756000" cy="220500"/>
                        <wp:effectExtent l="0" t="0" r="6350" b="8255"/>
                        <wp:docPr id="1195096833" name="Obrázek 1" descr="Obsah obrázku snímek obrazovky, logo, Písmo,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954351" name="Obrázek 1" descr="Obsah obrázku snímek obrazovky, logo, Písmo, Grafika&#10;&#10;Popis byl vytvořen automaticky"/>
                                <pic:cNvPicPr/>
                              </pic:nvPicPr>
                              <pic:blipFill>
                                <a:blip r:embed="rId20"/>
                                <a:stretch>
                                  <a:fillRect/>
                                </a:stretch>
                              </pic:blipFill>
                              <pic:spPr>
                                <a:xfrm>
                                  <a:off x="0" y="0"/>
                                  <a:ext cx="756000" cy="220500"/>
                                </a:xfrm>
                                <a:prstGeom prst="rect">
                                  <a:avLst/>
                                </a:prstGeom>
                              </pic:spPr>
                            </pic:pic>
                          </a:graphicData>
                        </a:graphic>
                      </wp:inline>
                    </w:drawing>
                  </w:r>
                </w:p>
              </w:tc>
              <w:tc>
                <w:tcPr>
                  <w:tcW w:w="2268" w:type="dxa"/>
                  <w:vAlign w:val="center"/>
                </w:tcPr>
                <w:p w14:paraId="5D953902"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bydlení individuální</w:t>
                  </w:r>
                </w:p>
              </w:tc>
            </w:tr>
            <w:tr w:rsidR="00391236" w:rsidRPr="00876AB5" w14:paraId="27B617C3" w14:textId="77777777" w:rsidTr="008834F5">
              <w:trPr>
                <w:trHeight w:val="454"/>
              </w:trPr>
              <w:tc>
                <w:tcPr>
                  <w:tcW w:w="3112" w:type="dxa"/>
                  <w:vAlign w:val="center"/>
                </w:tcPr>
                <w:p w14:paraId="0E5C0065"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Plochy bydlení v bytových domech (BH)</w:t>
                  </w:r>
                </w:p>
              </w:tc>
              <w:tc>
                <w:tcPr>
                  <w:tcW w:w="1418" w:type="dxa"/>
                  <w:shd w:val="clear" w:color="auto" w:fill="FFFFFF" w:themeFill="background1"/>
                  <w:vAlign w:val="center"/>
                </w:tcPr>
                <w:p w14:paraId="7A87DCFB" w14:textId="77777777" w:rsidR="00391236" w:rsidRPr="00876AB5" w:rsidRDefault="00391236" w:rsidP="00391236">
                  <w:pPr>
                    <w:jc w:val="center"/>
                    <w:rPr>
                      <w:rFonts w:ascii="Arial" w:hAnsi="Arial" w:cs="Arial"/>
                      <w:noProof/>
                      <w:sz w:val="18"/>
                      <w:szCs w:val="18"/>
                    </w:rPr>
                  </w:pPr>
                  <w:r w:rsidRPr="00876AB5">
                    <w:rPr>
                      <w:rFonts w:ascii="Arial" w:hAnsi="Arial" w:cs="Arial"/>
                      <w:noProof/>
                      <w:sz w:val="18"/>
                      <w:szCs w:val="18"/>
                    </w:rPr>
                    <w:drawing>
                      <wp:inline distT="0" distB="0" distL="0" distR="0" wp14:anchorId="103C9D4B" wp14:editId="006B0976">
                        <wp:extent cx="756000" cy="220500"/>
                        <wp:effectExtent l="0" t="0" r="6350" b="8255"/>
                        <wp:docPr id="7933378" name="Obrázek 1" descr="Obsah obrázku snímek obrazovky, logo, Písmo,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9880384" name="Obrázek 1" descr="Obsah obrázku snímek obrazovky, logo, Písmo, Grafika&#10;&#10;Popis byl vytvořen automaticky"/>
                                <pic:cNvPicPr/>
                              </pic:nvPicPr>
                              <pic:blipFill>
                                <a:blip r:embed="rId21"/>
                                <a:stretch>
                                  <a:fillRect/>
                                </a:stretch>
                              </pic:blipFill>
                              <pic:spPr>
                                <a:xfrm>
                                  <a:off x="0" y="0"/>
                                  <a:ext cx="756000" cy="220500"/>
                                </a:xfrm>
                                <a:prstGeom prst="rect">
                                  <a:avLst/>
                                </a:prstGeom>
                              </pic:spPr>
                            </pic:pic>
                          </a:graphicData>
                        </a:graphic>
                      </wp:inline>
                    </w:drawing>
                  </w:r>
                </w:p>
              </w:tc>
              <w:tc>
                <w:tcPr>
                  <w:tcW w:w="2268" w:type="dxa"/>
                  <w:vAlign w:val="center"/>
                </w:tcPr>
                <w:p w14:paraId="49359586"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bydlení hromadné</w:t>
                  </w:r>
                </w:p>
              </w:tc>
            </w:tr>
            <w:tr w:rsidR="00391236" w:rsidRPr="00876AB5" w14:paraId="50720805" w14:textId="77777777" w:rsidTr="008834F5">
              <w:trPr>
                <w:trHeight w:val="454"/>
              </w:trPr>
              <w:tc>
                <w:tcPr>
                  <w:tcW w:w="3112" w:type="dxa"/>
                  <w:vAlign w:val="center"/>
                </w:tcPr>
                <w:p w14:paraId="0FBA64C4"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Plochy rekreace rodinné (RR)</w:t>
                  </w:r>
                </w:p>
              </w:tc>
              <w:tc>
                <w:tcPr>
                  <w:tcW w:w="1418" w:type="dxa"/>
                  <w:shd w:val="clear" w:color="auto" w:fill="FFFFFF" w:themeFill="background1"/>
                  <w:vAlign w:val="center"/>
                </w:tcPr>
                <w:p w14:paraId="7CB86D45" w14:textId="77777777" w:rsidR="00391236" w:rsidRPr="00876AB5" w:rsidRDefault="00391236" w:rsidP="00391236">
                  <w:pPr>
                    <w:jc w:val="center"/>
                    <w:rPr>
                      <w:rFonts w:ascii="Arial" w:hAnsi="Arial" w:cs="Arial"/>
                      <w:noProof/>
                      <w:sz w:val="18"/>
                      <w:szCs w:val="18"/>
                    </w:rPr>
                  </w:pPr>
                  <w:r w:rsidRPr="00876AB5">
                    <w:rPr>
                      <w:rFonts w:ascii="Arial" w:hAnsi="Arial" w:cs="Arial"/>
                      <w:noProof/>
                      <w:sz w:val="18"/>
                      <w:szCs w:val="18"/>
                    </w:rPr>
                    <w:drawing>
                      <wp:inline distT="0" distB="0" distL="0" distR="0" wp14:anchorId="2556A4B9" wp14:editId="07FA112C">
                        <wp:extent cx="756000" cy="222188"/>
                        <wp:effectExtent l="0" t="0" r="6350" b="6985"/>
                        <wp:docPr id="303988331" name="Obrázek 1" descr="Obsah obrázku snímek obrazovky, logo, Grafika,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065450" name="Obrázek 1" descr="Obsah obrázku snímek obrazovky, logo, Grafika, symbol&#10;&#10;Popis byl vytvořen automaticky"/>
                                <pic:cNvPicPr/>
                              </pic:nvPicPr>
                              <pic:blipFill>
                                <a:blip r:embed="rId22"/>
                                <a:stretch>
                                  <a:fillRect/>
                                </a:stretch>
                              </pic:blipFill>
                              <pic:spPr>
                                <a:xfrm>
                                  <a:off x="0" y="0"/>
                                  <a:ext cx="756000" cy="222188"/>
                                </a:xfrm>
                                <a:prstGeom prst="rect">
                                  <a:avLst/>
                                </a:prstGeom>
                              </pic:spPr>
                            </pic:pic>
                          </a:graphicData>
                        </a:graphic>
                      </wp:inline>
                    </w:drawing>
                  </w:r>
                </w:p>
              </w:tc>
              <w:tc>
                <w:tcPr>
                  <w:tcW w:w="2268" w:type="dxa"/>
                  <w:vAlign w:val="center"/>
                </w:tcPr>
                <w:p w14:paraId="4A44E780"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rekreace individuální</w:t>
                  </w:r>
                </w:p>
              </w:tc>
            </w:tr>
            <w:tr w:rsidR="00391236" w:rsidRPr="00876AB5" w14:paraId="0A0C2B92" w14:textId="77777777" w:rsidTr="008834F5">
              <w:trPr>
                <w:trHeight w:val="454"/>
              </w:trPr>
              <w:tc>
                <w:tcPr>
                  <w:tcW w:w="3112" w:type="dxa"/>
                  <w:vAlign w:val="center"/>
                </w:tcPr>
                <w:p w14:paraId="41AA7E95"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Plochy rekreace hromadné (RH)</w:t>
                  </w:r>
                </w:p>
              </w:tc>
              <w:tc>
                <w:tcPr>
                  <w:tcW w:w="1418" w:type="dxa"/>
                  <w:shd w:val="clear" w:color="auto" w:fill="FFFFFF" w:themeFill="background1"/>
                  <w:vAlign w:val="center"/>
                </w:tcPr>
                <w:p w14:paraId="44C70101" w14:textId="77777777" w:rsidR="00391236" w:rsidRPr="00876AB5" w:rsidRDefault="00391236" w:rsidP="00391236">
                  <w:pPr>
                    <w:jc w:val="center"/>
                    <w:rPr>
                      <w:rFonts w:ascii="Arial" w:hAnsi="Arial" w:cs="Arial"/>
                      <w:noProof/>
                      <w:sz w:val="18"/>
                      <w:szCs w:val="18"/>
                    </w:rPr>
                  </w:pPr>
                  <w:r w:rsidRPr="00876AB5">
                    <w:rPr>
                      <w:rFonts w:ascii="Arial" w:hAnsi="Arial" w:cs="Arial"/>
                      <w:noProof/>
                      <w:sz w:val="18"/>
                      <w:szCs w:val="18"/>
                    </w:rPr>
                    <w:drawing>
                      <wp:inline distT="0" distB="0" distL="0" distR="0" wp14:anchorId="1F717A4C" wp14:editId="5F6D855E">
                        <wp:extent cx="756000" cy="222750"/>
                        <wp:effectExtent l="0" t="0" r="6350" b="6350"/>
                        <wp:docPr id="1521451240" name="Obrázek 1" descr="Obsah obrázku symbol, snímek obrazovky, logo,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0462869" name="Obrázek 1" descr="Obsah obrázku symbol, snímek obrazovky, logo, Písmo&#10;&#10;Popis byl vytvořen automaticky"/>
                                <pic:cNvPicPr/>
                              </pic:nvPicPr>
                              <pic:blipFill>
                                <a:blip r:embed="rId23"/>
                                <a:stretch>
                                  <a:fillRect/>
                                </a:stretch>
                              </pic:blipFill>
                              <pic:spPr>
                                <a:xfrm>
                                  <a:off x="0" y="0"/>
                                  <a:ext cx="756000" cy="222750"/>
                                </a:xfrm>
                                <a:prstGeom prst="rect">
                                  <a:avLst/>
                                </a:prstGeom>
                              </pic:spPr>
                            </pic:pic>
                          </a:graphicData>
                        </a:graphic>
                      </wp:inline>
                    </w:drawing>
                  </w:r>
                </w:p>
              </w:tc>
              <w:tc>
                <w:tcPr>
                  <w:tcW w:w="2268" w:type="dxa"/>
                  <w:vAlign w:val="center"/>
                </w:tcPr>
                <w:p w14:paraId="217E6C44"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 xml:space="preserve">rekreace hromadná – rekreační areály </w:t>
                  </w:r>
                </w:p>
              </w:tc>
            </w:tr>
            <w:tr w:rsidR="00C5378E" w:rsidRPr="00876AB5" w14:paraId="3A1AD6AD" w14:textId="77777777" w:rsidTr="008834F5">
              <w:trPr>
                <w:trHeight w:val="454"/>
              </w:trPr>
              <w:tc>
                <w:tcPr>
                  <w:tcW w:w="3112" w:type="dxa"/>
                  <w:vAlign w:val="center"/>
                </w:tcPr>
                <w:p w14:paraId="521DA133" w14:textId="77777777" w:rsidR="00C5378E" w:rsidRPr="00876AB5" w:rsidRDefault="00C5378E" w:rsidP="00C5378E">
                  <w:pPr>
                    <w:adjustRightInd w:val="0"/>
                    <w:rPr>
                      <w:rFonts w:ascii="Arial" w:hAnsi="Arial" w:cs="Arial"/>
                      <w:sz w:val="18"/>
                      <w:szCs w:val="18"/>
                    </w:rPr>
                  </w:pPr>
                </w:p>
              </w:tc>
              <w:tc>
                <w:tcPr>
                  <w:tcW w:w="1418" w:type="dxa"/>
                  <w:shd w:val="clear" w:color="auto" w:fill="FFFFFF" w:themeFill="background1"/>
                  <w:vAlign w:val="center"/>
                </w:tcPr>
                <w:p w14:paraId="55BDF692" w14:textId="3C378E16" w:rsidR="00C5378E" w:rsidRPr="00876AB5" w:rsidRDefault="00C5378E" w:rsidP="00C5378E">
                  <w:pPr>
                    <w:jc w:val="center"/>
                    <w:rPr>
                      <w:rFonts w:ascii="Arial" w:hAnsi="Arial" w:cs="Arial"/>
                      <w:noProof/>
                      <w:sz w:val="18"/>
                      <w:szCs w:val="18"/>
                    </w:rPr>
                  </w:pPr>
                  <w:ins w:id="6796" w:author="Lukáš Petr" w:date="2024-11-27T14:02:00Z" w16du:dateUtc="2024-11-27T13:02:00Z">
                    <w:r w:rsidRPr="00876AB5">
                      <w:rPr>
                        <w:noProof/>
                      </w:rPr>
                      <w:drawing>
                        <wp:inline distT="0" distB="0" distL="0" distR="0" wp14:anchorId="3A52B9BC" wp14:editId="12AC2FAD">
                          <wp:extent cx="756000" cy="225168"/>
                          <wp:effectExtent l="0" t="0" r="6350" b="3810"/>
                          <wp:docPr id="1449434815"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689914" name="Obrázek 1" descr="Obsah obrázku snímek obrazovky, Grafika, Písmo, symbol&#10;&#10;Popis byl vytvořen automaticky"/>
                                  <pic:cNvPicPr/>
                                </pic:nvPicPr>
                                <pic:blipFill>
                                  <a:blip r:embed="rId24"/>
                                  <a:stretch>
                                    <a:fillRect/>
                                  </a:stretch>
                                </pic:blipFill>
                                <pic:spPr>
                                  <a:xfrm>
                                    <a:off x="0" y="0"/>
                                    <a:ext cx="756000" cy="225168"/>
                                  </a:xfrm>
                                  <a:prstGeom prst="rect">
                                    <a:avLst/>
                                  </a:prstGeom>
                                </pic:spPr>
                              </pic:pic>
                            </a:graphicData>
                          </a:graphic>
                        </wp:inline>
                      </w:drawing>
                    </w:r>
                  </w:ins>
                </w:p>
              </w:tc>
              <w:tc>
                <w:tcPr>
                  <w:tcW w:w="2268" w:type="dxa"/>
                  <w:vAlign w:val="center"/>
                </w:tcPr>
                <w:p w14:paraId="73A91F18" w14:textId="72ADB32C" w:rsidR="00C5378E" w:rsidRPr="00876AB5" w:rsidRDefault="00C5378E" w:rsidP="00C5378E">
                  <w:pPr>
                    <w:adjustRightInd w:val="0"/>
                    <w:rPr>
                      <w:rFonts w:ascii="Arial" w:hAnsi="Arial" w:cs="Arial"/>
                      <w:sz w:val="18"/>
                      <w:szCs w:val="18"/>
                    </w:rPr>
                  </w:pPr>
                  <w:r w:rsidRPr="00876AB5">
                    <w:rPr>
                      <w:rFonts w:ascii="Arial" w:hAnsi="Arial" w:cs="Arial"/>
                      <w:sz w:val="18"/>
                      <w:szCs w:val="18"/>
                    </w:rPr>
                    <w:t>občanské vybavení veřejné</w:t>
                  </w:r>
                </w:p>
              </w:tc>
            </w:tr>
            <w:tr w:rsidR="00391236" w:rsidRPr="00876AB5" w14:paraId="116CF658" w14:textId="77777777" w:rsidTr="008834F5">
              <w:trPr>
                <w:trHeight w:val="454"/>
              </w:trPr>
              <w:tc>
                <w:tcPr>
                  <w:tcW w:w="3112" w:type="dxa"/>
                  <w:vAlign w:val="center"/>
                </w:tcPr>
                <w:p w14:paraId="0FF042BA"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 xml:space="preserve">Plochy občanského vybavení – </w:t>
                  </w:r>
                  <w:r w:rsidRPr="00876AB5">
                    <w:rPr>
                      <w:rFonts w:ascii="Arial" w:hAnsi="Arial" w:cs="Arial"/>
                      <w:sz w:val="18"/>
                      <w:szCs w:val="18"/>
                    </w:rPr>
                    <w:br/>
                    <w:t>pro kulturu (</w:t>
                  </w:r>
                  <w:proofErr w:type="spellStart"/>
                  <w:r w:rsidRPr="00876AB5">
                    <w:rPr>
                      <w:rFonts w:ascii="Arial" w:hAnsi="Arial" w:cs="Arial"/>
                      <w:sz w:val="18"/>
                      <w:szCs w:val="18"/>
                    </w:rPr>
                    <w:t>OVk</w:t>
                  </w:r>
                  <w:proofErr w:type="spellEnd"/>
                  <w:r w:rsidRPr="00876AB5">
                    <w:rPr>
                      <w:rFonts w:ascii="Arial" w:hAnsi="Arial" w:cs="Arial"/>
                      <w:sz w:val="18"/>
                      <w:szCs w:val="18"/>
                    </w:rPr>
                    <w:t>)</w:t>
                  </w:r>
                </w:p>
              </w:tc>
              <w:tc>
                <w:tcPr>
                  <w:tcW w:w="1418" w:type="dxa"/>
                  <w:vMerge w:val="restart"/>
                  <w:shd w:val="clear" w:color="auto" w:fill="FFFFFF" w:themeFill="background1"/>
                  <w:vAlign w:val="center"/>
                </w:tcPr>
                <w:p w14:paraId="0F3CA660" w14:textId="77777777" w:rsidR="00391236" w:rsidRPr="00876AB5" w:rsidRDefault="00391236" w:rsidP="00391236">
                  <w:pPr>
                    <w:jc w:val="center"/>
                    <w:rPr>
                      <w:rFonts w:ascii="Arial" w:hAnsi="Arial" w:cs="Arial"/>
                      <w:noProof/>
                      <w:sz w:val="18"/>
                      <w:szCs w:val="18"/>
                    </w:rPr>
                  </w:pPr>
                  <w:r w:rsidRPr="00876AB5">
                    <w:rPr>
                      <w:rFonts w:ascii="Arial" w:hAnsi="Arial" w:cs="Arial"/>
                      <w:noProof/>
                      <w:sz w:val="18"/>
                      <w:szCs w:val="18"/>
                    </w:rPr>
                    <w:drawing>
                      <wp:inline distT="0" distB="0" distL="0" distR="0" wp14:anchorId="07A261D9" wp14:editId="7B9072D5">
                        <wp:extent cx="756000" cy="221625"/>
                        <wp:effectExtent l="0" t="0" r="6350" b="6985"/>
                        <wp:docPr id="180144554" name="Obrázek 1" descr="Obsah obrázku Grafika, Písmo, snímek obrazovky,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903138" name="Obrázek 1" descr="Obsah obrázku Grafika, Písmo, snímek obrazovky, logo&#10;&#10;Popis byl vytvořen automaticky"/>
                                <pic:cNvPicPr/>
                              </pic:nvPicPr>
                              <pic:blipFill>
                                <a:blip r:embed="rId25"/>
                                <a:stretch>
                                  <a:fillRect/>
                                </a:stretch>
                              </pic:blipFill>
                              <pic:spPr>
                                <a:xfrm>
                                  <a:off x="0" y="0"/>
                                  <a:ext cx="756000" cy="221625"/>
                                </a:xfrm>
                                <a:prstGeom prst="rect">
                                  <a:avLst/>
                                </a:prstGeom>
                              </pic:spPr>
                            </pic:pic>
                          </a:graphicData>
                        </a:graphic>
                      </wp:inline>
                    </w:drawing>
                  </w:r>
                </w:p>
              </w:tc>
              <w:tc>
                <w:tcPr>
                  <w:tcW w:w="2268" w:type="dxa"/>
                  <w:vMerge w:val="restart"/>
                  <w:vAlign w:val="center"/>
                </w:tcPr>
                <w:p w14:paraId="24C76B52"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občanské vybavení veřejné – kultura</w:t>
                  </w:r>
                </w:p>
              </w:tc>
            </w:tr>
            <w:tr w:rsidR="00391236" w:rsidRPr="00876AB5" w14:paraId="33F842A0" w14:textId="77777777" w:rsidTr="008834F5">
              <w:trPr>
                <w:trHeight w:val="454"/>
              </w:trPr>
              <w:tc>
                <w:tcPr>
                  <w:tcW w:w="3112" w:type="dxa"/>
                  <w:vAlign w:val="center"/>
                </w:tcPr>
                <w:p w14:paraId="1C33415F"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 xml:space="preserve">Plochy občanského vybavení – </w:t>
                  </w:r>
                  <w:r w:rsidRPr="00876AB5">
                    <w:rPr>
                      <w:rFonts w:ascii="Arial" w:hAnsi="Arial" w:cs="Arial"/>
                      <w:sz w:val="18"/>
                      <w:szCs w:val="18"/>
                    </w:rPr>
                    <w:br/>
                    <w:t>pro církevní zařízení (</w:t>
                  </w:r>
                  <w:proofErr w:type="spellStart"/>
                  <w:r w:rsidRPr="00876AB5">
                    <w:rPr>
                      <w:rFonts w:ascii="Arial" w:hAnsi="Arial" w:cs="Arial"/>
                      <w:sz w:val="18"/>
                      <w:szCs w:val="18"/>
                    </w:rPr>
                    <w:t>OVc</w:t>
                  </w:r>
                  <w:proofErr w:type="spellEnd"/>
                  <w:r w:rsidRPr="00876AB5">
                    <w:rPr>
                      <w:rFonts w:ascii="Arial" w:hAnsi="Arial" w:cs="Arial"/>
                      <w:sz w:val="18"/>
                      <w:szCs w:val="18"/>
                    </w:rPr>
                    <w:t>)</w:t>
                  </w:r>
                </w:p>
              </w:tc>
              <w:tc>
                <w:tcPr>
                  <w:tcW w:w="1418" w:type="dxa"/>
                  <w:vMerge/>
                  <w:shd w:val="clear" w:color="auto" w:fill="FFFFFF" w:themeFill="background1"/>
                  <w:vAlign w:val="center"/>
                </w:tcPr>
                <w:p w14:paraId="755FA436" w14:textId="77777777" w:rsidR="00391236" w:rsidRPr="00876AB5" w:rsidRDefault="00391236" w:rsidP="00391236">
                  <w:pPr>
                    <w:jc w:val="center"/>
                    <w:rPr>
                      <w:rFonts w:ascii="Arial" w:hAnsi="Arial" w:cs="Arial"/>
                      <w:noProof/>
                      <w:sz w:val="18"/>
                      <w:szCs w:val="18"/>
                    </w:rPr>
                  </w:pPr>
                </w:p>
              </w:tc>
              <w:tc>
                <w:tcPr>
                  <w:tcW w:w="2268" w:type="dxa"/>
                  <w:vMerge/>
                  <w:vAlign w:val="center"/>
                </w:tcPr>
                <w:p w14:paraId="712BAF7D" w14:textId="77777777" w:rsidR="00391236" w:rsidRPr="00876AB5" w:rsidRDefault="00391236" w:rsidP="00391236">
                  <w:pPr>
                    <w:adjustRightInd w:val="0"/>
                    <w:rPr>
                      <w:rFonts w:ascii="Arial" w:hAnsi="Arial" w:cs="Arial"/>
                      <w:sz w:val="18"/>
                      <w:szCs w:val="18"/>
                    </w:rPr>
                  </w:pPr>
                </w:p>
              </w:tc>
            </w:tr>
            <w:tr w:rsidR="00391236" w:rsidRPr="00876AB5" w14:paraId="2E935D0A" w14:textId="77777777" w:rsidTr="008834F5">
              <w:trPr>
                <w:trHeight w:val="454"/>
              </w:trPr>
              <w:tc>
                <w:tcPr>
                  <w:tcW w:w="3112" w:type="dxa"/>
                  <w:vAlign w:val="center"/>
                </w:tcPr>
                <w:p w14:paraId="5620C379"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 xml:space="preserve">Plochy občanského vybavení – </w:t>
                  </w:r>
                  <w:r w:rsidRPr="00876AB5">
                    <w:rPr>
                      <w:rFonts w:ascii="Arial" w:hAnsi="Arial" w:cs="Arial"/>
                      <w:sz w:val="18"/>
                      <w:szCs w:val="18"/>
                    </w:rPr>
                    <w:br/>
                    <w:t>pro veřejnou správu a administrativu (</w:t>
                  </w:r>
                  <w:proofErr w:type="spellStart"/>
                  <w:r w:rsidRPr="00876AB5">
                    <w:rPr>
                      <w:rFonts w:ascii="Arial" w:hAnsi="Arial" w:cs="Arial"/>
                      <w:sz w:val="18"/>
                      <w:szCs w:val="18"/>
                    </w:rPr>
                    <w:t>OVa</w:t>
                  </w:r>
                  <w:proofErr w:type="spellEnd"/>
                  <w:r w:rsidRPr="00876AB5">
                    <w:rPr>
                      <w:rFonts w:ascii="Arial" w:hAnsi="Arial" w:cs="Arial"/>
                      <w:sz w:val="18"/>
                      <w:szCs w:val="18"/>
                    </w:rPr>
                    <w:t>)</w:t>
                  </w:r>
                </w:p>
              </w:tc>
              <w:tc>
                <w:tcPr>
                  <w:tcW w:w="1418" w:type="dxa"/>
                  <w:shd w:val="clear" w:color="auto" w:fill="FFFFFF" w:themeFill="background1"/>
                  <w:vAlign w:val="center"/>
                </w:tcPr>
                <w:p w14:paraId="41F7E082" w14:textId="77777777" w:rsidR="00391236" w:rsidRPr="00876AB5" w:rsidRDefault="00391236" w:rsidP="00391236">
                  <w:pPr>
                    <w:jc w:val="center"/>
                    <w:rPr>
                      <w:rFonts w:ascii="Arial" w:hAnsi="Arial" w:cs="Arial"/>
                      <w:noProof/>
                      <w:sz w:val="18"/>
                      <w:szCs w:val="18"/>
                    </w:rPr>
                  </w:pPr>
                  <w:r w:rsidRPr="00876AB5">
                    <w:rPr>
                      <w:rFonts w:ascii="Arial" w:hAnsi="Arial" w:cs="Arial"/>
                      <w:noProof/>
                      <w:sz w:val="18"/>
                      <w:szCs w:val="18"/>
                    </w:rPr>
                    <w:drawing>
                      <wp:inline distT="0" distB="0" distL="0" distR="0" wp14:anchorId="6F924DA3" wp14:editId="5AB95495">
                        <wp:extent cx="756000" cy="222188"/>
                        <wp:effectExtent l="0" t="0" r="6350" b="6985"/>
                        <wp:docPr id="368255527"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9214380" name="Obrázek 1" descr="Obsah obrázku snímek obrazovky, Grafika, Písmo, logo&#10;&#10;Popis byl vytvořen automaticky"/>
                                <pic:cNvPicPr/>
                              </pic:nvPicPr>
                              <pic:blipFill>
                                <a:blip r:embed="rId28"/>
                                <a:stretch>
                                  <a:fillRect/>
                                </a:stretch>
                              </pic:blipFill>
                              <pic:spPr>
                                <a:xfrm>
                                  <a:off x="0" y="0"/>
                                  <a:ext cx="756000" cy="222188"/>
                                </a:xfrm>
                                <a:prstGeom prst="rect">
                                  <a:avLst/>
                                </a:prstGeom>
                              </pic:spPr>
                            </pic:pic>
                          </a:graphicData>
                        </a:graphic>
                      </wp:inline>
                    </w:drawing>
                  </w:r>
                </w:p>
              </w:tc>
              <w:tc>
                <w:tcPr>
                  <w:tcW w:w="2268" w:type="dxa"/>
                  <w:vAlign w:val="center"/>
                </w:tcPr>
                <w:p w14:paraId="5D6CB61D"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občanské vybavení veřejné – veřejná správa</w:t>
                  </w:r>
                </w:p>
              </w:tc>
            </w:tr>
            <w:tr w:rsidR="00391236" w:rsidRPr="00876AB5" w14:paraId="081DBA70" w14:textId="77777777" w:rsidTr="008834F5">
              <w:trPr>
                <w:trHeight w:val="454"/>
              </w:trPr>
              <w:tc>
                <w:tcPr>
                  <w:tcW w:w="3112" w:type="dxa"/>
                  <w:vAlign w:val="center"/>
                </w:tcPr>
                <w:p w14:paraId="66650EB0"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 xml:space="preserve">Plochy občanského vybavení – </w:t>
                  </w:r>
                  <w:r w:rsidRPr="00876AB5">
                    <w:rPr>
                      <w:rFonts w:ascii="Arial" w:hAnsi="Arial" w:cs="Arial"/>
                      <w:sz w:val="18"/>
                      <w:szCs w:val="18"/>
                    </w:rPr>
                    <w:br/>
                    <w:t xml:space="preserve">pro obchodní prodej, ubytování </w:t>
                  </w:r>
                  <w:r w:rsidRPr="00876AB5">
                    <w:rPr>
                      <w:rFonts w:ascii="Arial" w:hAnsi="Arial" w:cs="Arial"/>
                      <w:sz w:val="18"/>
                      <w:szCs w:val="18"/>
                    </w:rPr>
                    <w:br/>
                    <w:t>a stravování (</w:t>
                  </w:r>
                  <w:proofErr w:type="spellStart"/>
                  <w:r w:rsidRPr="00876AB5">
                    <w:rPr>
                      <w:rFonts w:ascii="Arial" w:hAnsi="Arial" w:cs="Arial"/>
                      <w:sz w:val="18"/>
                      <w:szCs w:val="18"/>
                    </w:rPr>
                    <w:t>OVd</w:t>
                  </w:r>
                  <w:proofErr w:type="spellEnd"/>
                  <w:r w:rsidRPr="00876AB5">
                    <w:rPr>
                      <w:rFonts w:ascii="Arial" w:hAnsi="Arial" w:cs="Arial"/>
                      <w:sz w:val="18"/>
                      <w:szCs w:val="18"/>
                    </w:rPr>
                    <w:t>)</w:t>
                  </w:r>
                </w:p>
              </w:tc>
              <w:tc>
                <w:tcPr>
                  <w:tcW w:w="1418" w:type="dxa"/>
                  <w:shd w:val="clear" w:color="auto" w:fill="FFFFFF" w:themeFill="background1"/>
                  <w:vAlign w:val="center"/>
                </w:tcPr>
                <w:p w14:paraId="4DF16FC5" w14:textId="77777777" w:rsidR="00391236" w:rsidRPr="00876AB5" w:rsidRDefault="00391236" w:rsidP="00391236">
                  <w:pPr>
                    <w:jc w:val="center"/>
                    <w:rPr>
                      <w:rFonts w:ascii="Arial" w:hAnsi="Arial" w:cs="Arial"/>
                      <w:noProof/>
                      <w:sz w:val="18"/>
                      <w:szCs w:val="18"/>
                    </w:rPr>
                  </w:pPr>
                  <w:r w:rsidRPr="00876AB5">
                    <w:rPr>
                      <w:rFonts w:ascii="Arial" w:hAnsi="Arial" w:cs="Arial"/>
                      <w:noProof/>
                      <w:sz w:val="18"/>
                      <w:szCs w:val="18"/>
                    </w:rPr>
                    <w:drawing>
                      <wp:inline distT="0" distB="0" distL="0" distR="0" wp14:anchorId="12EEC767" wp14:editId="6D6463C7">
                        <wp:extent cx="756000" cy="220500"/>
                        <wp:effectExtent l="0" t="0" r="6350" b="8255"/>
                        <wp:docPr id="18472557" name="Obrázek 1" descr="Obsah obrázku Grafika, Písmo, snímek obrazovky,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282692" name="Obrázek 1" descr="Obsah obrázku Grafika, Písmo, snímek obrazovky, logo&#10;&#10;Popis byl vytvořen automaticky"/>
                                <pic:cNvPicPr/>
                              </pic:nvPicPr>
                              <pic:blipFill>
                                <a:blip r:embed="rId30"/>
                                <a:stretch>
                                  <a:fillRect/>
                                </a:stretch>
                              </pic:blipFill>
                              <pic:spPr>
                                <a:xfrm>
                                  <a:off x="0" y="0"/>
                                  <a:ext cx="756000" cy="220500"/>
                                </a:xfrm>
                                <a:prstGeom prst="rect">
                                  <a:avLst/>
                                </a:prstGeom>
                              </pic:spPr>
                            </pic:pic>
                          </a:graphicData>
                        </a:graphic>
                      </wp:inline>
                    </w:drawing>
                  </w:r>
                </w:p>
              </w:tc>
              <w:tc>
                <w:tcPr>
                  <w:tcW w:w="2268" w:type="dxa"/>
                  <w:vAlign w:val="center"/>
                </w:tcPr>
                <w:p w14:paraId="4259BFBE"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občanské vybavení komerční</w:t>
                  </w:r>
                </w:p>
              </w:tc>
            </w:tr>
          </w:tbl>
          <w:p w14:paraId="4E9A7E21" w14:textId="77777777" w:rsidR="00391236" w:rsidRPr="00876AB5" w:rsidRDefault="00391236" w:rsidP="00F43E8B">
            <w:pPr>
              <w:rPr>
                <w:rFonts w:ascii="Arial" w:hAnsi="Arial" w:cs="Arial"/>
                <w:sz w:val="18"/>
                <w:szCs w:val="18"/>
              </w:rPr>
            </w:pPr>
          </w:p>
          <w:p w14:paraId="00714CE4" w14:textId="77777777" w:rsidR="00391236" w:rsidRPr="00876AB5" w:rsidRDefault="00391236" w:rsidP="00F43E8B">
            <w:pPr>
              <w:rPr>
                <w:rFonts w:ascii="Arial" w:hAnsi="Arial" w:cs="Arial"/>
                <w:sz w:val="18"/>
                <w:szCs w:val="18"/>
              </w:rPr>
            </w:pPr>
          </w:p>
          <w:tbl>
            <w:tblPr>
              <w:tblW w:w="67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2"/>
              <w:gridCol w:w="1418"/>
              <w:gridCol w:w="2268"/>
            </w:tblGrid>
            <w:tr w:rsidR="0089473E" w:rsidRPr="00876AB5" w14:paraId="1B551B10" w14:textId="77777777" w:rsidTr="0089473E">
              <w:trPr>
                <w:trHeight w:val="340"/>
              </w:trPr>
              <w:tc>
                <w:tcPr>
                  <w:tcW w:w="3112" w:type="dxa"/>
                  <w:shd w:val="clear" w:color="auto" w:fill="FFFFFF" w:themeFill="background1"/>
                  <w:vAlign w:val="center"/>
                </w:tcPr>
                <w:p w14:paraId="2F37BFF7" w14:textId="2AD1C1E8" w:rsidR="0089473E" w:rsidRPr="00876AB5" w:rsidRDefault="0089473E" w:rsidP="0089473E">
                  <w:pPr>
                    <w:adjustRightInd w:val="0"/>
                    <w:rPr>
                      <w:rFonts w:ascii="Arial" w:hAnsi="Arial" w:cs="Arial"/>
                      <w:sz w:val="18"/>
                      <w:szCs w:val="18"/>
                    </w:rPr>
                  </w:pPr>
                  <w:r w:rsidRPr="00876AB5">
                    <w:rPr>
                      <w:rFonts w:ascii="Arial" w:hAnsi="Arial" w:cs="Arial"/>
                      <w:sz w:val="18"/>
                      <w:szCs w:val="18"/>
                    </w:rPr>
                    <w:t xml:space="preserve">Územní plán Sněžné </w:t>
                  </w:r>
                  <w:r w:rsidR="00CB5CB1" w:rsidRPr="00876AB5">
                    <w:rPr>
                      <w:rFonts w:ascii="Arial" w:hAnsi="Arial" w:cs="Arial"/>
                      <w:sz w:val="18"/>
                      <w:szCs w:val="18"/>
                    </w:rPr>
                    <w:br/>
                  </w:r>
                  <w:r w:rsidRPr="00876AB5">
                    <w:rPr>
                      <w:rFonts w:ascii="Arial" w:hAnsi="Arial" w:cs="Arial"/>
                      <w:sz w:val="18"/>
                      <w:szCs w:val="18"/>
                    </w:rPr>
                    <w:t>po Změně č. 1</w:t>
                  </w:r>
                </w:p>
              </w:tc>
              <w:tc>
                <w:tcPr>
                  <w:tcW w:w="3686" w:type="dxa"/>
                  <w:gridSpan w:val="2"/>
                  <w:shd w:val="clear" w:color="auto" w:fill="FFFFFF" w:themeFill="background1"/>
                  <w:vAlign w:val="center"/>
                </w:tcPr>
                <w:p w14:paraId="08CC2932"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Změna č. 2</w:t>
                  </w:r>
                </w:p>
              </w:tc>
            </w:tr>
            <w:tr w:rsidR="0089473E" w:rsidRPr="00876AB5" w14:paraId="3A79695C" w14:textId="77777777" w:rsidTr="0089473E">
              <w:trPr>
                <w:trHeight w:val="340"/>
              </w:trPr>
              <w:tc>
                <w:tcPr>
                  <w:tcW w:w="3112" w:type="dxa"/>
                  <w:shd w:val="clear" w:color="auto" w:fill="FFFFFF" w:themeFill="background1"/>
                  <w:vAlign w:val="center"/>
                </w:tcPr>
                <w:p w14:paraId="2AFBFB9F"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název</w:t>
                  </w:r>
                </w:p>
              </w:tc>
              <w:tc>
                <w:tcPr>
                  <w:tcW w:w="1418" w:type="dxa"/>
                  <w:shd w:val="clear" w:color="auto" w:fill="FFFFFF" w:themeFill="background1"/>
                  <w:vAlign w:val="center"/>
                </w:tcPr>
                <w:p w14:paraId="1FF0CF31"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označení</w:t>
                  </w:r>
                </w:p>
              </w:tc>
              <w:tc>
                <w:tcPr>
                  <w:tcW w:w="2268" w:type="dxa"/>
                  <w:shd w:val="clear" w:color="auto" w:fill="FFFFFF" w:themeFill="background1"/>
                  <w:vAlign w:val="center"/>
                </w:tcPr>
                <w:p w14:paraId="744948C3"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název</w:t>
                  </w:r>
                </w:p>
              </w:tc>
            </w:tr>
            <w:tr w:rsidR="00D95522" w:rsidRPr="00876AB5" w14:paraId="7F87ABA5" w14:textId="77777777" w:rsidTr="00351916">
              <w:trPr>
                <w:trHeight w:val="340"/>
              </w:trPr>
              <w:tc>
                <w:tcPr>
                  <w:tcW w:w="3112" w:type="dxa"/>
                  <w:vAlign w:val="center"/>
                </w:tcPr>
                <w:p w14:paraId="274A2084" w14:textId="269B38E6" w:rsidR="00D95522" w:rsidRPr="00876AB5" w:rsidRDefault="00D95522" w:rsidP="00D95522">
                  <w:pPr>
                    <w:adjustRightInd w:val="0"/>
                    <w:rPr>
                      <w:rFonts w:ascii="Arial" w:hAnsi="Arial" w:cs="Arial"/>
                      <w:sz w:val="18"/>
                      <w:szCs w:val="18"/>
                    </w:rPr>
                  </w:pPr>
                  <w:r w:rsidRPr="00876AB5">
                    <w:rPr>
                      <w:rFonts w:ascii="Arial" w:hAnsi="Arial" w:cs="Arial"/>
                      <w:sz w:val="18"/>
                      <w:szCs w:val="18"/>
                    </w:rPr>
                    <w:t xml:space="preserve">Plochy občanského vybavení – </w:t>
                  </w:r>
                  <w:r w:rsidRPr="00876AB5">
                    <w:rPr>
                      <w:rFonts w:ascii="Arial" w:hAnsi="Arial" w:cs="Arial"/>
                      <w:sz w:val="18"/>
                      <w:szCs w:val="18"/>
                    </w:rPr>
                    <w:br/>
                    <w:t>pro tělovýchovu a sport (</w:t>
                  </w:r>
                  <w:proofErr w:type="spellStart"/>
                  <w:r w:rsidRPr="00876AB5">
                    <w:rPr>
                      <w:rFonts w:ascii="Arial" w:hAnsi="Arial" w:cs="Arial"/>
                      <w:sz w:val="18"/>
                      <w:szCs w:val="18"/>
                    </w:rPr>
                    <w:t>OVt</w:t>
                  </w:r>
                  <w:proofErr w:type="spellEnd"/>
                  <w:r w:rsidRPr="00876AB5">
                    <w:rPr>
                      <w:rFonts w:ascii="Arial" w:hAnsi="Arial" w:cs="Arial"/>
                      <w:sz w:val="18"/>
                      <w:szCs w:val="18"/>
                    </w:rPr>
                    <w:t>)</w:t>
                  </w:r>
                </w:p>
              </w:tc>
              <w:tc>
                <w:tcPr>
                  <w:tcW w:w="1418" w:type="dxa"/>
                  <w:shd w:val="clear" w:color="auto" w:fill="FFFFFF" w:themeFill="background1"/>
                  <w:vAlign w:val="center"/>
                </w:tcPr>
                <w:p w14:paraId="61CE1E93" w14:textId="2BE288CD" w:rsidR="00D95522" w:rsidRPr="00876AB5" w:rsidRDefault="00D95522" w:rsidP="00D95522">
                  <w:pPr>
                    <w:adjustRightInd w:val="0"/>
                    <w:rPr>
                      <w:rFonts w:ascii="Arial" w:hAnsi="Arial" w:cs="Arial"/>
                      <w:sz w:val="18"/>
                      <w:szCs w:val="18"/>
                    </w:rPr>
                  </w:pPr>
                  <w:r w:rsidRPr="00876AB5">
                    <w:rPr>
                      <w:rFonts w:ascii="Arial" w:hAnsi="Arial" w:cs="Arial"/>
                      <w:noProof/>
                      <w:sz w:val="18"/>
                      <w:szCs w:val="18"/>
                    </w:rPr>
                    <w:drawing>
                      <wp:inline distT="0" distB="0" distL="0" distR="0" wp14:anchorId="2CA6F19F" wp14:editId="1B902FBD">
                        <wp:extent cx="756000" cy="219938"/>
                        <wp:effectExtent l="0" t="0" r="6350" b="8890"/>
                        <wp:docPr id="1532794509"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5086339" name="Obrázek 1" descr="Obsah obrázku snímek obrazovky, Grafika, Písmo, symbol&#10;&#10;Popis byl vytvořen automaticky"/>
                                <pic:cNvPicPr/>
                              </pic:nvPicPr>
                              <pic:blipFill>
                                <a:blip r:embed="rId31"/>
                                <a:stretch>
                                  <a:fillRect/>
                                </a:stretch>
                              </pic:blipFill>
                              <pic:spPr>
                                <a:xfrm>
                                  <a:off x="0" y="0"/>
                                  <a:ext cx="756000" cy="219938"/>
                                </a:xfrm>
                                <a:prstGeom prst="rect">
                                  <a:avLst/>
                                </a:prstGeom>
                              </pic:spPr>
                            </pic:pic>
                          </a:graphicData>
                        </a:graphic>
                      </wp:inline>
                    </w:drawing>
                  </w:r>
                </w:p>
              </w:tc>
              <w:tc>
                <w:tcPr>
                  <w:tcW w:w="2268" w:type="dxa"/>
                  <w:vAlign w:val="center"/>
                </w:tcPr>
                <w:p w14:paraId="3B77D734" w14:textId="05842A60" w:rsidR="00D95522" w:rsidRPr="00876AB5" w:rsidRDefault="00D95522" w:rsidP="00D95522">
                  <w:pPr>
                    <w:adjustRightInd w:val="0"/>
                    <w:rPr>
                      <w:rFonts w:ascii="Arial" w:hAnsi="Arial" w:cs="Arial"/>
                      <w:sz w:val="18"/>
                      <w:szCs w:val="18"/>
                    </w:rPr>
                  </w:pPr>
                  <w:r w:rsidRPr="00876AB5">
                    <w:rPr>
                      <w:rFonts w:ascii="Arial" w:hAnsi="Arial" w:cs="Arial"/>
                      <w:sz w:val="18"/>
                      <w:szCs w:val="18"/>
                    </w:rPr>
                    <w:t>občanské vybavení – sport</w:t>
                  </w:r>
                </w:p>
              </w:tc>
            </w:tr>
            <w:tr w:rsidR="0089473E" w:rsidRPr="00876AB5" w14:paraId="4117115B" w14:textId="77777777" w:rsidTr="0089473E">
              <w:trPr>
                <w:trHeight w:val="454"/>
              </w:trPr>
              <w:tc>
                <w:tcPr>
                  <w:tcW w:w="3112" w:type="dxa"/>
                  <w:vAlign w:val="center"/>
                </w:tcPr>
                <w:p w14:paraId="5989C797"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 xml:space="preserve">Plochy občanského vybavení – </w:t>
                  </w:r>
                  <w:r w:rsidRPr="00876AB5">
                    <w:rPr>
                      <w:rFonts w:ascii="Arial" w:hAnsi="Arial" w:cs="Arial"/>
                      <w:sz w:val="18"/>
                      <w:szCs w:val="18"/>
                    </w:rPr>
                    <w:br/>
                    <w:t>pro vzdělávání a výchovu (</w:t>
                  </w:r>
                  <w:proofErr w:type="spellStart"/>
                  <w:r w:rsidRPr="00876AB5">
                    <w:rPr>
                      <w:rFonts w:ascii="Arial" w:hAnsi="Arial" w:cs="Arial"/>
                      <w:sz w:val="18"/>
                      <w:szCs w:val="18"/>
                    </w:rPr>
                    <w:t>OVv</w:t>
                  </w:r>
                  <w:proofErr w:type="spellEnd"/>
                  <w:r w:rsidRPr="00876AB5">
                    <w:rPr>
                      <w:rFonts w:ascii="Arial" w:hAnsi="Arial" w:cs="Arial"/>
                      <w:sz w:val="18"/>
                      <w:szCs w:val="18"/>
                    </w:rPr>
                    <w:t>)</w:t>
                  </w:r>
                </w:p>
              </w:tc>
              <w:tc>
                <w:tcPr>
                  <w:tcW w:w="1418" w:type="dxa"/>
                  <w:shd w:val="clear" w:color="auto" w:fill="FFFFFF" w:themeFill="background1"/>
                  <w:vAlign w:val="center"/>
                </w:tcPr>
                <w:p w14:paraId="15BACCBE"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09554486" wp14:editId="27328227">
                        <wp:extent cx="756000" cy="221625"/>
                        <wp:effectExtent l="0" t="0" r="6350" b="6985"/>
                        <wp:docPr id="973244854" name="Obrázek 1" descr="Obsah obrázku Grafika, snímek obrazovky,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244854" name="Obrázek 1" descr="Obsah obrázku Grafika, snímek obrazovky, Písmo, logo&#10;&#10;Popis byl vytvořen automaticky"/>
                                <pic:cNvPicPr/>
                              </pic:nvPicPr>
                              <pic:blipFill>
                                <a:blip r:embed="rId27"/>
                                <a:stretch>
                                  <a:fillRect/>
                                </a:stretch>
                              </pic:blipFill>
                              <pic:spPr>
                                <a:xfrm>
                                  <a:off x="0" y="0"/>
                                  <a:ext cx="756000" cy="221625"/>
                                </a:xfrm>
                                <a:prstGeom prst="rect">
                                  <a:avLst/>
                                </a:prstGeom>
                              </pic:spPr>
                            </pic:pic>
                          </a:graphicData>
                        </a:graphic>
                      </wp:inline>
                    </w:drawing>
                  </w:r>
                </w:p>
              </w:tc>
              <w:tc>
                <w:tcPr>
                  <w:tcW w:w="2268" w:type="dxa"/>
                </w:tcPr>
                <w:p w14:paraId="3A4D432E" w14:textId="53F94627" w:rsidR="0089473E" w:rsidRPr="00876AB5" w:rsidRDefault="0089473E" w:rsidP="0089473E">
                  <w:pPr>
                    <w:adjustRightInd w:val="0"/>
                    <w:rPr>
                      <w:rFonts w:ascii="Arial" w:hAnsi="Arial" w:cs="Arial"/>
                      <w:sz w:val="18"/>
                      <w:szCs w:val="18"/>
                    </w:rPr>
                  </w:pPr>
                  <w:r w:rsidRPr="00876AB5">
                    <w:rPr>
                      <w:rFonts w:ascii="Arial" w:hAnsi="Arial" w:cs="Arial"/>
                      <w:sz w:val="18"/>
                      <w:szCs w:val="18"/>
                    </w:rPr>
                    <w:t xml:space="preserve">občanské vybavení veřejné – vzdělání </w:t>
                  </w:r>
                  <w:r w:rsidR="00391236" w:rsidRPr="00876AB5">
                    <w:rPr>
                      <w:rFonts w:ascii="Arial" w:hAnsi="Arial" w:cs="Arial"/>
                      <w:sz w:val="18"/>
                      <w:szCs w:val="18"/>
                    </w:rPr>
                    <w:br/>
                  </w:r>
                  <w:r w:rsidRPr="00876AB5">
                    <w:rPr>
                      <w:rFonts w:ascii="Arial" w:hAnsi="Arial" w:cs="Arial"/>
                      <w:sz w:val="18"/>
                      <w:szCs w:val="18"/>
                    </w:rPr>
                    <w:t>a výchova</w:t>
                  </w:r>
                </w:p>
              </w:tc>
            </w:tr>
            <w:tr w:rsidR="0089473E" w:rsidRPr="00876AB5" w14:paraId="4AC98526" w14:textId="77777777" w:rsidTr="0089473E">
              <w:trPr>
                <w:trHeight w:val="454"/>
              </w:trPr>
              <w:tc>
                <w:tcPr>
                  <w:tcW w:w="3112" w:type="dxa"/>
                  <w:vMerge w:val="restart"/>
                  <w:vAlign w:val="center"/>
                </w:tcPr>
                <w:p w14:paraId="2D019B23"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 xml:space="preserve">Plochy občanského vybavení – </w:t>
                  </w:r>
                  <w:r w:rsidRPr="00876AB5">
                    <w:rPr>
                      <w:rFonts w:ascii="Arial" w:hAnsi="Arial" w:cs="Arial"/>
                      <w:sz w:val="18"/>
                      <w:szCs w:val="18"/>
                    </w:rPr>
                    <w:br/>
                    <w:t>pro zdravotní a sociální služby (</w:t>
                  </w:r>
                  <w:proofErr w:type="spellStart"/>
                  <w:r w:rsidRPr="00876AB5">
                    <w:rPr>
                      <w:rFonts w:ascii="Arial" w:hAnsi="Arial" w:cs="Arial"/>
                      <w:sz w:val="18"/>
                      <w:szCs w:val="18"/>
                    </w:rPr>
                    <w:t>OVz</w:t>
                  </w:r>
                  <w:proofErr w:type="spellEnd"/>
                  <w:r w:rsidRPr="00876AB5">
                    <w:rPr>
                      <w:rFonts w:ascii="Arial" w:hAnsi="Arial" w:cs="Arial"/>
                      <w:sz w:val="18"/>
                      <w:szCs w:val="18"/>
                    </w:rPr>
                    <w:t>)</w:t>
                  </w:r>
                </w:p>
              </w:tc>
              <w:tc>
                <w:tcPr>
                  <w:tcW w:w="1418" w:type="dxa"/>
                  <w:shd w:val="clear" w:color="auto" w:fill="FFFFFF" w:themeFill="background1"/>
                  <w:vAlign w:val="center"/>
                </w:tcPr>
                <w:p w14:paraId="31A967B4"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57B7D1DB" wp14:editId="41FAA789">
                        <wp:extent cx="756000" cy="220500"/>
                        <wp:effectExtent l="0" t="0" r="6350" b="8255"/>
                        <wp:docPr id="140056515" name="Obrázek 1" descr="Obsah obrázku Grafika, snímek obrazovky,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056515" name="Obrázek 1" descr="Obsah obrázku Grafika, snímek obrazovky, Písmo, logo&#10;&#10;Popis byl vytvořen automaticky"/>
                                <pic:cNvPicPr/>
                              </pic:nvPicPr>
                              <pic:blipFill>
                                <a:blip r:embed="rId29"/>
                                <a:stretch>
                                  <a:fillRect/>
                                </a:stretch>
                              </pic:blipFill>
                              <pic:spPr>
                                <a:xfrm>
                                  <a:off x="0" y="0"/>
                                  <a:ext cx="756000" cy="220500"/>
                                </a:xfrm>
                                <a:prstGeom prst="rect">
                                  <a:avLst/>
                                </a:prstGeom>
                              </pic:spPr>
                            </pic:pic>
                          </a:graphicData>
                        </a:graphic>
                      </wp:inline>
                    </w:drawing>
                  </w:r>
                </w:p>
              </w:tc>
              <w:tc>
                <w:tcPr>
                  <w:tcW w:w="2268" w:type="dxa"/>
                </w:tcPr>
                <w:p w14:paraId="4AFC4400"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občanské vybavení veřejné – zdravotní služby</w:t>
                  </w:r>
                </w:p>
              </w:tc>
            </w:tr>
            <w:tr w:rsidR="0089473E" w:rsidRPr="00876AB5" w14:paraId="1471056D" w14:textId="77777777" w:rsidTr="0089473E">
              <w:trPr>
                <w:trHeight w:val="454"/>
              </w:trPr>
              <w:tc>
                <w:tcPr>
                  <w:tcW w:w="3112" w:type="dxa"/>
                  <w:vMerge/>
                  <w:vAlign w:val="center"/>
                </w:tcPr>
                <w:p w14:paraId="3005D1C8" w14:textId="77777777" w:rsidR="0089473E" w:rsidRPr="00876AB5" w:rsidRDefault="0089473E" w:rsidP="0089473E">
                  <w:pPr>
                    <w:adjustRightInd w:val="0"/>
                    <w:rPr>
                      <w:rFonts w:ascii="Arial" w:hAnsi="Arial" w:cs="Arial"/>
                      <w:sz w:val="18"/>
                      <w:szCs w:val="18"/>
                    </w:rPr>
                  </w:pPr>
                </w:p>
              </w:tc>
              <w:tc>
                <w:tcPr>
                  <w:tcW w:w="1418" w:type="dxa"/>
                  <w:shd w:val="clear" w:color="auto" w:fill="FFFFFF" w:themeFill="background1"/>
                  <w:vAlign w:val="center"/>
                </w:tcPr>
                <w:p w14:paraId="6A4DAA5D"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47F9F89A" wp14:editId="5BC310DF">
                        <wp:extent cx="756000" cy="221063"/>
                        <wp:effectExtent l="0" t="0" r="6350" b="7620"/>
                        <wp:docPr id="286728643"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728643" name="Obrázek 1" descr="Obsah obrázku snímek obrazovky, Grafika, Písmo, logo&#10;&#10;Popis byl vytvořen automaticky"/>
                                <pic:cNvPicPr/>
                              </pic:nvPicPr>
                              <pic:blipFill>
                                <a:blip r:embed="rId26"/>
                                <a:stretch>
                                  <a:fillRect/>
                                </a:stretch>
                              </pic:blipFill>
                              <pic:spPr>
                                <a:xfrm>
                                  <a:off x="0" y="0"/>
                                  <a:ext cx="756000" cy="221063"/>
                                </a:xfrm>
                                <a:prstGeom prst="rect">
                                  <a:avLst/>
                                </a:prstGeom>
                              </pic:spPr>
                            </pic:pic>
                          </a:graphicData>
                        </a:graphic>
                      </wp:inline>
                    </w:drawing>
                  </w:r>
                </w:p>
              </w:tc>
              <w:tc>
                <w:tcPr>
                  <w:tcW w:w="2268" w:type="dxa"/>
                </w:tcPr>
                <w:p w14:paraId="408DA147"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občanské vybavení veřejné – sociální služby a péče o rodinu</w:t>
                  </w:r>
                </w:p>
              </w:tc>
            </w:tr>
            <w:tr w:rsidR="0089473E" w:rsidRPr="00876AB5" w14:paraId="55214017" w14:textId="77777777" w:rsidTr="0089473E">
              <w:trPr>
                <w:trHeight w:val="454"/>
              </w:trPr>
              <w:tc>
                <w:tcPr>
                  <w:tcW w:w="3112" w:type="dxa"/>
                  <w:vAlign w:val="center"/>
                </w:tcPr>
                <w:p w14:paraId="4EE9D7E6"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 xml:space="preserve">Plochy občanského vybavení – </w:t>
                  </w:r>
                  <w:r w:rsidRPr="00876AB5">
                    <w:rPr>
                      <w:rFonts w:ascii="Arial" w:hAnsi="Arial" w:cs="Arial"/>
                      <w:sz w:val="18"/>
                      <w:szCs w:val="18"/>
                    </w:rPr>
                    <w:br/>
                    <w:t>pro zařízení hřbitova (</w:t>
                  </w:r>
                  <w:proofErr w:type="spellStart"/>
                  <w:r w:rsidRPr="00876AB5">
                    <w:rPr>
                      <w:rFonts w:ascii="Arial" w:hAnsi="Arial" w:cs="Arial"/>
                      <w:sz w:val="18"/>
                      <w:szCs w:val="18"/>
                    </w:rPr>
                    <w:t>OVh</w:t>
                  </w:r>
                  <w:proofErr w:type="spellEnd"/>
                  <w:r w:rsidRPr="00876AB5">
                    <w:rPr>
                      <w:rFonts w:ascii="Arial" w:hAnsi="Arial" w:cs="Arial"/>
                      <w:sz w:val="18"/>
                      <w:szCs w:val="18"/>
                    </w:rPr>
                    <w:t>)</w:t>
                  </w:r>
                </w:p>
              </w:tc>
              <w:tc>
                <w:tcPr>
                  <w:tcW w:w="1418" w:type="dxa"/>
                  <w:shd w:val="clear" w:color="auto" w:fill="FFFFFF" w:themeFill="background1"/>
                  <w:vAlign w:val="center"/>
                </w:tcPr>
                <w:p w14:paraId="7C0C8052"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656B2E8D" wp14:editId="5BE5B482">
                        <wp:extent cx="756000" cy="221625"/>
                        <wp:effectExtent l="0" t="0" r="6350" b="6985"/>
                        <wp:docPr id="825195913"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195913" name="Obrázek 1" descr="Obsah obrázku snímek obrazovky, Písmo, Grafika, logo&#10;&#10;Popis byl vytvořen automaticky"/>
                                <pic:cNvPicPr/>
                              </pic:nvPicPr>
                              <pic:blipFill>
                                <a:blip r:embed="rId32"/>
                                <a:stretch>
                                  <a:fillRect/>
                                </a:stretch>
                              </pic:blipFill>
                              <pic:spPr>
                                <a:xfrm>
                                  <a:off x="0" y="0"/>
                                  <a:ext cx="756000" cy="221625"/>
                                </a:xfrm>
                                <a:prstGeom prst="rect">
                                  <a:avLst/>
                                </a:prstGeom>
                              </pic:spPr>
                            </pic:pic>
                          </a:graphicData>
                        </a:graphic>
                      </wp:inline>
                    </w:drawing>
                  </w:r>
                </w:p>
              </w:tc>
              <w:tc>
                <w:tcPr>
                  <w:tcW w:w="2268" w:type="dxa"/>
                  <w:vAlign w:val="center"/>
                </w:tcPr>
                <w:p w14:paraId="06A3CDF7"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občanské vybavení – hřbitovy</w:t>
                  </w:r>
                </w:p>
              </w:tc>
            </w:tr>
            <w:tr w:rsidR="0089473E" w:rsidRPr="00876AB5" w14:paraId="11273712" w14:textId="77777777" w:rsidTr="0089473E">
              <w:trPr>
                <w:trHeight w:val="454"/>
              </w:trPr>
              <w:tc>
                <w:tcPr>
                  <w:tcW w:w="3112" w:type="dxa"/>
                  <w:vAlign w:val="center"/>
                </w:tcPr>
                <w:p w14:paraId="77A49781"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 xml:space="preserve">Plochy občanského vybavení – </w:t>
                  </w:r>
                  <w:r w:rsidRPr="00876AB5">
                    <w:rPr>
                      <w:rFonts w:ascii="Arial" w:hAnsi="Arial" w:cs="Arial"/>
                      <w:sz w:val="18"/>
                      <w:szCs w:val="18"/>
                    </w:rPr>
                    <w:br/>
                    <w:t>nevýrobní služby (</w:t>
                  </w:r>
                  <w:proofErr w:type="spellStart"/>
                  <w:r w:rsidRPr="00876AB5">
                    <w:rPr>
                      <w:rFonts w:ascii="Arial" w:hAnsi="Arial" w:cs="Arial"/>
                      <w:sz w:val="18"/>
                      <w:szCs w:val="18"/>
                    </w:rPr>
                    <w:t>OVn</w:t>
                  </w:r>
                  <w:proofErr w:type="spellEnd"/>
                  <w:r w:rsidRPr="00876AB5">
                    <w:rPr>
                      <w:rFonts w:ascii="Arial" w:hAnsi="Arial" w:cs="Arial"/>
                      <w:sz w:val="18"/>
                      <w:szCs w:val="18"/>
                    </w:rPr>
                    <w:t>)</w:t>
                  </w:r>
                </w:p>
              </w:tc>
              <w:tc>
                <w:tcPr>
                  <w:tcW w:w="1418" w:type="dxa"/>
                  <w:shd w:val="clear" w:color="auto" w:fill="FFFFFF" w:themeFill="background1"/>
                  <w:vAlign w:val="center"/>
                </w:tcPr>
                <w:p w14:paraId="00553850"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164ABE8A" wp14:editId="4C7C6968">
                        <wp:extent cx="756000" cy="221625"/>
                        <wp:effectExtent l="0" t="0" r="6350" b="6985"/>
                        <wp:docPr id="802139541" name="Obrázek 1" descr="Obsah obrázku snímek obrazovky, Písmo, Grafika,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2139541" name="Obrázek 1" descr="Obsah obrázku snímek obrazovky, Písmo, Grafika, symbol&#10;&#10;Popis byl vytvořen automaticky"/>
                                <pic:cNvPicPr/>
                              </pic:nvPicPr>
                              <pic:blipFill>
                                <a:blip r:embed="rId41"/>
                                <a:stretch>
                                  <a:fillRect/>
                                </a:stretch>
                              </pic:blipFill>
                              <pic:spPr>
                                <a:xfrm>
                                  <a:off x="0" y="0"/>
                                  <a:ext cx="756000" cy="221625"/>
                                </a:xfrm>
                                <a:prstGeom prst="rect">
                                  <a:avLst/>
                                </a:prstGeom>
                              </pic:spPr>
                            </pic:pic>
                          </a:graphicData>
                        </a:graphic>
                      </wp:inline>
                    </w:drawing>
                  </w:r>
                </w:p>
              </w:tc>
              <w:tc>
                <w:tcPr>
                  <w:tcW w:w="2268" w:type="dxa"/>
                  <w:vAlign w:val="center"/>
                </w:tcPr>
                <w:p w14:paraId="605DFFB2"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nakládání s odpady</w:t>
                  </w:r>
                </w:p>
              </w:tc>
            </w:tr>
            <w:tr w:rsidR="0089473E" w:rsidRPr="00876AB5" w14:paraId="149484BD" w14:textId="77777777" w:rsidTr="0089473E">
              <w:trPr>
                <w:trHeight w:val="454"/>
              </w:trPr>
              <w:tc>
                <w:tcPr>
                  <w:tcW w:w="3112" w:type="dxa"/>
                  <w:vAlign w:val="center"/>
                </w:tcPr>
                <w:p w14:paraId="28786284"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Plochy veřejných prostranství (VP)</w:t>
                  </w:r>
                </w:p>
              </w:tc>
              <w:tc>
                <w:tcPr>
                  <w:tcW w:w="1418" w:type="dxa"/>
                  <w:shd w:val="clear" w:color="auto" w:fill="FFFFFF" w:themeFill="background1"/>
                  <w:vAlign w:val="center"/>
                </w:tcPr>
                <w:p w14:paraId="2D68258A"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5BE49A3D" wp14:editId="6BFDFFBB">
                        <wp:extent cx="756000" cy="220500"/>
                        <wp:effectExtent l="0" t="0" r="6350" b="8255"/>
                        <wp:docPr id="260043741"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043741" name="Obrázek 1" descr="Obsah obrázku snímek obrazovky, Písmo, symbol, Grafika&#10;&#10;Popis byl vytvořen automaticky"/>
                                <pic:cNvPicPr/>
                              </pic:nvPicPr>
                              <pic:blipFill>
                                <a:blip r:embed="rId33"/>
                                <a:stretch>
                                  <a:fillRect/>
                                </a:stretch>
                              </pic:blipFill>
                              <pic:spPr>
                                <a:xfrm>
                                  <a:off x="0" y="0"/>
                                  <a:ext cx="756000" cy="220500"/>
                                </a:xfrm>
                                <a:prstGeom prst="rect">
                                  <a:avLst/>
                                </a:prstGeom>
                              </pic:spPr>
                            </pic:pic>
                          </a:graphicData>
                        </a:graphic>
                      </wp:inline>
                    </w:drawing>
                  </w:r>
                </w:p>
              </w:tc>
              <w:tc>
                <w:tcPr>
                  <w:tcW w:w="2268" w:type="dxa"/>
                  <w:vAlign w:val="center"/>
                </w:tcPr>
                <w:p w14:paraId="0F74F2D5"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veřejná prostranství všeobecná</w:t>
                  </w:r>
                </w:p>
              </w:tc>
            </w:tr>
            <w:tr w:rsidR="0089473E" w:rsidRPr="00876AB5" w14:paraId="54F9E132" w14:textId="77777777" w:rsidTr="0089473E">
              <w:trPr>
                <w:trHeight w:val="454"/>
              </w:trPr>
              <w:tc>
                <w:tcPr>
                  <w:tcW w:w="3112" w:type="dxa"/>
                  <w:vMerge w:val="restart"/>
                  <w:vAlign w:val="center"/>
                </w:tcPr>
                <w:p w14:paraId="20B4F258"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Plochy smíšené obytné (SO)</w:t>
                  </w:r>
                </w:p>
              </w:tc>
              <w:tc>
                <w:tcPr>
                  <w:tcW w:w="1418" w:type="dxa"/>
                  <w:shd w:val="clear" w:color="auto" w:fill="FFFFFF"/>
                  <w:vAlign w:val="center"/>
                </w:tcPr>
                <w:p w14:paraId="58C1EFD6" w14:textId="77777777" w:rsidR="0089473E" w:rsidRPr="00876AB5" w:rsidRDefault="0089473E" w:rsidP="0089473E">
                  <w:pPr>
                    <w:jc w:val="center"/>
                    <w:rPr>
                      <w:rFonts w:ascii="Arial" w:hAnsi="Arial" w:cs="Arial"/>
                      <w:noProof/>
                      <w:sz w:val="18"/>
                      <w:szCs w:val="18"/>
                    </w:rPr>
                  </w:pPr>
                  <w:ins w:id="6797" w:author="petr" w:date="2024-03-02T13:43:00Z">
                    <w:r w:rsidRPr="00876AB5">
                      <w:rPr>
                        <w:rFonts w:ascii="Arial" w:hAnsi="Arial" w:cs="Arial"/>
                        <w:noProof/>
                        <w:sz w:val="18"/>
                        <w:szCs w:val="18"/>
                      </w:rPr>
                      <w:drawing>
                        <wp:inline distT="0" distB="0" distL="0" distR="0" wp14:anchorId="0A48A684" wp14:editId="2028D9EA">
                          <wp:extent cx="756000" cy="220500"/>
                          <wp:effectExtent l="0" t="0" r="6350" b="8255"/>
                          <wp:docPr id="87964597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719032" name=""/>
                                  <pic:cNvPicPr/>
                                </pic:nvPicPr>
                                <pic:blipFill>
                                  <a:blip r:embed="rId36"/>
                                  <a:stretch>
                                    <a:fillRect/>
                                  </a:stretch>
                                </pic:blipFill>
                                <pic:spPr>
                                  <a:xfrm>
                                    <a:off x="0" y="0"/>
                                    <a:ext cx="756000" cy="220500"/>
                                  </a:xfrm>
                                  <a:prstGeom prst="rect">
                                    <a:avLst/>
                                  </a:prstGeom>
                                </pic:spPr>
                              </pic:pic>
                            </a:graphicData>
                          </a:graphic>
                        </wp:inline>
                      </w:drawing>
                    </w:r>
                  </w:ins>
                </w:p>
              </w:tc>
              <w:tc>
                <w:tcPr>
                  <w:tcW w:w="2268" w:type="dxa"/>
                  <w:vAlign w:val="center"/>
                </w:tcPr>
                <w:p w14:paraId="231AC4BA"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smíšené obytné centrální</w:t>
                  </w:r>
                </w:p>
              </w:tc>
            </w:tr>
            <w:tr w:rsidR="0089473E" w:rsidRPr="00876AB5" w14:paraId="101B3F47" w14:textId="77777777" w:rsidTr="0089473E">
              <w:trPr>
                <w:trHeight w:val="454"/>
              </w:trPr>
              <w:tc>
                <w:tcPr>
                  <w:tcW w:w="3112" w:type="dxa"/>
                  <w:vMerge/>
                  <w:vAlign w:val="center"/>
                </w:tcPr>
                <w:p w14:paraId="11411BE6" w14:textId="77777777" w:rsidR="0089473E" w:rsidRPr="00876AB5" w:rsidRDefault="0089473E" w:rsidP="0089473E">
                  <w:pPr>
                    <w:adjustRightInd w:val="0"/>
                    <w:rPr>
                      <w:rFonts w:ascii="Arial" w:hAnsi="Arial" w:cs="Arial"/>
                      <w:sz w:val="18"/>
                      <w:szCs w:val="18"/>
                    </w:rPr>
                  </w:pPr>
                </w:p>
              </w:tc>
              <w:tc>
                <w:tcPr>
                  <w:tcW w:w="1418" w:type="dxa"/>
                  <w:shd w:val="clear" w:color="auto" w:fill="FFFFFF" w:themeFill="background1"/>
                  <w:vAlign w:val="center"/>
                </w:tcPr>
                <w:p w14:paraId="09D80D24"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5A3CB62E" wp14:editId="6625EA2F">
                        <wp:extent cx="756000" cy="219375"/>
                        <wp:effectExtent l="0" t="0" r="6350" b="9525"/>
                        <wp:docPr id="535606033"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606033" name="Obrázek 1" descr="Obsah obrázku snímek obrazovky, Grafika, Písmo, logo&#10;&#10;Popis byl vytvořen automaticky"/>
                                <pic:cNvPicPr/>
                              </pic:nvPicPr>
                              <pic:blipFill>
                                <a:blip r:embed="rId37"/>
                                <a:stretch>
                                  <a:fillRect/>
                                </a:stretch>
                              </pic:blipFill>
                              <pic:spPr>
                                <a:xfrm>
                                  <a:off x="0" y="0"/>
                                  <a:ext cx="756000" cy="219375"/>
                                </a:xfrm>
                                <a:prstGeom prst="rect">
                                  <a:avLst/>
                                </a:prstGeom>
                              </pic:spPr>
                            </pic:pic>
                          </a:graphicData>
                        </a:graphic>
                      </wp:inline>
                    </w:drawing>
                  </w:r>
                </w:p>
              </w:tc>
              <w:tc>
                <w:tcPr>
                  <w:tcW w:w="2268" w:type="dxa"/>
                  <w:vAlign w:val="center"/>
                </w:tcPr>
                <w:p w14:paraId="407CD59A"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smíšené obytné venkovské</w:t>
                  </w:r>
                </w:p>
              </w:tc>
            </w:tr>
            <w:tr w:rsidR="0089473E" w:rsidRPr="00876AB5" w14:paraId="7CE468CC" w14:textId="77777777" w:rsidTr="0089473E">
              <w:trPr>
                <w:trHeight w:val="454"/>
              </w:trPr>
              <w:tc>
                <w:tcPr>
                  <w:tcW w:w="3112" w:type="dxa"/>
                  <w:vAlign w:val="center"/>
                </w:tcPr>
                <w:p w14:paraId="00574177"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Plochy dopravní infrastruktury silniční – pozemních komunikací (</w:t>
                  </w:r>
                  <w:proofErr w:type="spellStart"/>
                  <w:r w:rsidRPr="00876AB5">
                    <w:rPr>
                      <w:rFonts w:ascii="Arial" w:hAnsi="Arial" w:cs="Arial"/>
                      <w:sz w:val="18"/>
                      <w:szCs w:val="18"/>
                    </w:rPr>
                    <w:t>DSk</w:t>
                  </w:r>
                  <w:proofErr w:type="spellEnd"/>
                  <w:r w:rsidRPr="00876AB5">
                    <w:rPr>
                      <w:rFonts w:ascii="Arial" w:hAnsi="Arial" w:cs="Arial"/>
                      <w:sz w:val="18"/>
                      <w:szCs w:val="18"/>
                    </w:rPr>
                    <w:t>)</w:t>
                  </w:r>
                </w:p>
              </w:tc>
              <w:tc>
                <w:tcPr>
                  <w:tcW w:w="1418" w:type="dxa"/>
                  <w:vMerge w:val="restart"/>
                  <w:shd w:val="clear" w:color="auto" w:fill="FFFFFF" w:themeFill="background1"/>
                  <w:vAlign w:val="center"/>
                </w:tcPr>
                <w:p w14:paraId="2E772E53"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5796075B" wp14:editId="31A518AF">
                        <wp:extent cx="756000" cy="222750"/>
                        <wp:effectExtent l="0" t="0" r="6350" b="6350"/>
                        <wp:docPr id="1800301625"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0301625" name="Obrázek 1" descr="Obsah obrázku snímek obrazovky, Písmo, Grafika, logo&#10;&#10;Popis byl vytvořen automaticky"/>
                                <pic:cNvPicPr/>
                              </pic:nvPicPr>
                              <pic:blipFill>
                                <a:blip r:embed="rId38"/>
                                <a:stretch>
                                  <a:fillRect/>
                                </a:stretch>
                              </pic:blipFill>
                              <pic:spPr>
                                <a:xfrm>
                                  <a:off x="0" y="0"/>
                                  <a:ext cx="756000" cy="222750"/>
                                </a:xfrm>
                                <a:prstGeom prst="rect">
                                  <a:avLst/>
                                </a:prstGeom>
                              </pic:spPr>
                            </pic:pic>
                          </a:graphicData>
                        </a:graphic>
                      </wp:inline>
                    </w:drawing>
                  </w:r>
                </w:p>
              </w:tc>
              <w:tc>
                <w:tcPr>
                  <w:tcW w:w="2268" w:type="dxa"/>
                  <w:vMerge w:val="restart"/>
                  <w:vAlign w:val="center"/>
                </w:tcPr>
                <w:p w14:paraId="2D38F38E"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doprava silniční</w:t>
                  </w:r>
                </w:p>
              </w:tc>
            </w:tr>
            <w:tr w:rsidR="0089473E" w:rsidRPr="00876AB5" w14:paraId="085C096D" w14:textId="77777777" w:rsidTr="0089473E">
              <w:trPr>
                <w:trHeight w:val="454"/>
              </w:trPr>
              <w:tc>
                <w:tcPr>
                  <w:tcW w:w="3112" w:type="dxa"/>
                  <w:vAlign w:val="center"/>
                </w:tcPr>
                <w:p w14:paraId="61954E9F"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Plochy dopravní infrastruktury silniční – doprava v klidu (</w:t>
                  </w:r>
                  <w:proofErr w:type="spellStart"/>
                  <w:r w:rsidRPr="00876AB5">
                    <w:rPr>
                      <w:rFonts w:ascii="Arial" w:hAnsi="Arial" w:cs="Arial"/>
                      <w:sz w:val="18"/>
                      <w:szCs w:val="18"/>
                    </w:rPr>
                    <w:t>DSp</w:t>
                  </w:r>
                  <w:proofErr w:type="spellEnd"/>
                  <w:r w:rsidRPr="00876AB5">
                    <w:rPr>
                      <w:rFonts w:ascii="Arial" w:hAnsi="Arial" w:cs="Arial"/>
                      <w:sz w:val="18"/>
                      <w:szCs w:val="18"/>
                    </w:rPr>
                    <w:t>)</w:t>
                  </w:r>
                </w:p>
              </w:tc>
              <w:tc>
                <w:tcPr>
                  <w:tcW w:w="1418" w:type="dxa"/>
                  <w:vMerge/>
                  <w:shd w:val="clear" w:color="auto" w:fill="FFFFFF"/>
                  <w:vAlign w:val="center"/>
                </w:tcPr>
                <w:p w14:paraId="37F614FC" w14:textId="77777777" w:rsidR="0089473E" w:rsidRPr="00876AB5" w:rsidRDefault="0089473E" w:rsidP="0089473E">
                  <w:pPr>
                    <w:jc w:val="center"/>
                    <w:rPr>
                      <w:rFonts w:ascii="Arial" w:hAnsi="Arial" w:cs="Arial"/>
                      <w:noProof/>
                      <w:sz w:val="18"/>
                      <w:szCs w:val="18"/>
                    </w:rPr>
                  </w:pPr>
                </w:p>
              </w:tc>
              <w:tc>
                <w:tcPr>
                  <w:tcW w:w="2268" w:type="dxa"/>
                  <w:vMerge/>
                  <w:vAlign w:val="center"/>
                </w:tcPr>
                <w:p w14:paraId="768FDE9C" w14:textId="77777777" w:rsidR="0089473E" w:rsidRPr="00876AB5" w:rsidRDefault="0089473E" w:rsidP="0089473E">
                  <w:pPr>
                    <w:adjustRightInd w:val="0"/>
                    <w:rPr>
                      <w:rFonts w:ascii="Arial" w:hAnsi="Arial" w:cs="Arial"/>
                      <w:sz w:val="18"/>
                      <w:szCs w:val="18"/>
                    </w:rPr>
                  </w:pPr>
                </w:p>
              </w:tc>
            </w:tr>
            <w:tr w:rsidR="0089473E" w:rsidRPr="00876AB5" w14:paraId="2AE2F666" w14:textId="77777777" w:rsidTr="0089473E">
              <w:trPr>
                <w:trHeight w:val="454"/>
              </w:trPr>
              <w:tc>
                <w:tcPr>
                  <w:tcW w:w="3112" w:type="dxa"/>
                  <w:vAlign w:val="center"/>
                </w:tcPr>
                <w:p w14:paraId="4DE24CB9"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Plochy dopravní infrastruktury silniční – skládka údržbových hmot (</w:t>
                  </w:r>
                  <w:proofErr w:type="spellStart"/>
                  <w:r w:rsidRPr="00876AB5">
                    <w:rPr>
                      <w:rFonts w:ascii="Arial" w:hAnsi="Arial" w:cs="Arial"/>
                      <w:sz w:val="18"/>
                      <w:szCs w:val="18"/>
                    </w:rPr>
                    <w:t>DSs</w:t>
                  </w:r>
                  <w:proofErr w:type="spellEnd"/>
                  <w:r w:rsidRPr="00876AB5">
                    <w:rPr>
                      <w:rFonts w:ascii="Arial" w:hAnsi="Arial" w:cs="Arial"/>
                      <w:sz w:val="18"/>
                      <w:szCs w:val="18"/>
                    </w:rPr>
                    <w:t>)</w:t>
                  </w:r>
                </w:p>
              </w:tc>
              <w:tc>
                <w:tcPr>
                  <w:tcW w:w="1418" w:type="dxa"/>
                  <w:vMerge/>
                  <w:shd w:val="clear" w:color="auto" w:fill="FFFFFF"/>
                  <w:vAlign w:val="center"/>
                </w:tcPr>
                <w:p w14:paraId="7DA642E6" w14:textId="77777777" w:rsidR="0089473E" w:rsidRPr="00876AB5" w:rsidRDefault="0089473E" w:rsidP="0089473E">
                  <w:pPr>
                    <w:jc w:val="center"/>
                    <w:rPr>
                      <w:rFonts w:ascii="Arial" w:hAnsi="Arial" w:cs="Arial"/>
                      <w:noProof/>
                      <w:sz w:val="18"/>
                      <w:szCs w:val="18"/>
                    </w:rPr>
                  </w:pPr>
                </w:p>
              </w:tc>
              <w:tc>
                <w:tcPr>
                  <w:tcW w:w="2268" w:type="dxa"/>
                  <w:vMerge/>
                  <w:vAlign w:val="center"/>
                </w:tcPr>
                <w:p w14:paraId="6E616EC2" w14:textId="77777777" w:rsidR="0089473E" w:rsidRPr="00876AB5" w:rsidRDefault="0089473E" w:rsidP="0089473E">
                  <w:pPr>
                    <w:adjustRightInd w:val="0"/>
                    <w:rPr>
                      <w:rFonts w:ascii="Arial" w:hAnsi="Arial" w:cs="Arial"/>
                      <w:sz w:val="18"/>
                      <w:szCs w:val="18"/>
                    </w:rPr>
                  </w:pPr>
                </w:p>
              </w:tc>
            </w:tr>
            <w:tr w:rsidR="0089473E" w:rsidRPr="00876AB5" w14:paraId="6AEB70EB" w14:textId="77777777" w:rsidTr="0089473E">
              <w:trPr>
                <w:trHeight w:val="454"/>
              </w:trPr>
              <w:tc>
                <w:tcPr>
                  <w:tcW w:w="3112" w:type="dxa"/>
                  <w:vAlign w:val="center"/>
                </w:tcPr>
                <w:p w14:paraId="60136C83"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Plochy dopravní infrastruktury silniční – autobusové stanoviště (</w:t>
                  </w:r>
                  <w:proofErr w:type="spellStart"/>
                  <w:r w:rsidRPr="00876AB5">
                    <w:rPr>
                      <w:rFonts w:ascii="Arial" w:hAnsi="Arial" w:cs="Arial"/>
                      <w:sz w:val="18"/>
                      <w:szCs w:val="18"/>
                    </w:rPr>
                    <w:t>DSa</w:t>
                  </w:r>
                  <w:proofErr w:type="spellEnd"/>
                  <w:r w:rsidRPr="00876AB5">
                    <w:rPr>
                      <w:rFonts w:ascii="Arial" w:hAnsi="Arial" w:cs="Arial"/>
                      <w:sz w:val="18"/>
                      <w:szCs w:val="18"/>
                    </w:rPr>
                    <w:t>)</w:t>
                  </w:r>
                </w:p>
              </w:tc>
              <w:tc>
                <w:tcPr>
                  <w:tcW w:w="1418" w:type="dxa"/>
                  <w:vMerge/>
                  <w:shd w:val="clear" w:color="auto" w:fill="FFFFFF"/>
                  <w:vAlign w:val="center"/>
                </w:tcPr>
                <w:p w14:paraId="6436C60A" w14:textId="77777777" w:rsidR="0089473E" w:rsidRPr="00876AB5" w:rsidRDefault="0089473E" w:rsidP="0089473E">
                  <w:pPr>
                    <w:jc w:val="center"/>
                    <w:rPr>
                      <w:rFonts w:ascii="Arial" w:hAnsi="Arial" w:cs="Arial"/>
                      <w:noProof/>
                      <w:sz w:val="18"/>
                      <w:szCs w:val="18"/>
                    </w:rPr>
                  </w:pPr>
                </w:p>
              </w:tc>
              <w:tc>
                <w:tcPr>
                  <w:tcW w:w="2268" w:type="dxa"/>
                  <w:vMerge/>
                  <w:vAlign w:val="center"/>
                </w:tcPr>
                <w:p w14:paraId="24584F6B" w14:textId="77777777" w:rsidR="0089473E" w:rsidRPr="00876AB5" w:rsidRDefault="0089473E" w:rsidP="0089473E">
                  <w:pPr>
                    <w:adjustRightInd w:val="0"/>
                    <w:rPr>
                      <w:rFonts w:ascii="Arial" w:hAnsi="Arial" w:cs="Arial"/>
                      <w:sz w:val="18"/>
                      <w:szCs w:val="18"/>
                    </w:rPr>
                  </w:pPr>
                </w:p>
              </w:tc>
            </w:tr>
            <w:tr w:rsidR="0089473E" w:rsidRPr="00876AB5" w14:paraId="0D6F1A27" w14:textId="77777777" w:rsidTr="0089473E">
              <w:trPr>
                <w:trHeight w:val="454"/>
              </w:trPr>
              <w:tc>
                <w:tcPr>
                  <w:tcW w:w="3112" w:type="dxa"/>
                  <w:vAlign w:val="center"/>
                </w:tcPr>
                <w:p w14:paraId="6557D849"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 xml:space="preserve">Plochy technické infrastruktury – </w:t>
                  </w:r>
                  <w:r w:rsidRPr="00876AB5">
                    <w:rPr>
                      <w:rFonts w:ascii="Arial" w:hAnsi="Arial" w:cs="Arial"/>
                      <w:sz w:val="18"/>
                      <w:szCs w:val="18"/>
                    </w:rPr>
                    <w:br/>
                    <w:t>vodní hospodářství (</w:t>
                  </w:r>
                  <w:proofErr w:type="spellStart"/>
                  <w:r w:rsidRPr="00876AB5">
                    <w:rPr>
                      <w:rFonts w:ascii="Arial" w:hAnsi="Arial" w:cs="Arial"/>
                      <w:sz w:val="18"/>
                      <w:szCs w:val="18"/>
                    </w:rPr>
                    <w:t>TIv</w:t>
                  </w:r>
                  <w:proofErr w:type="spellEnd"/>
                  <w:r w:rsidRPr="00876AB5">
                    <w:rPr>
                      <w:rFonts w:ascii="Arial" w:hAnsi="Arial" w:cs="Arial"/>
                      <w:sz w:val="18"/>
                      <w:szCs w:val="18"/>
                    </w:rPr>
                    <w:t>)</w:t>
                  </w:r>
                </w:p>
              </w:tc>
              <w:tc>
                <w:tcPr>
                  <w:tcW w:w="1418" w:type="dxa"/>
                  <w:shd w:val="clear" w:color="auto" w:fill="FFFFFF" w:themeFill="background1"/>
                  <w:vAlign w:val="center"/>
                </w:tcPr>
                <w:p w14:paraId="76115E87"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25B0B742" wp14:editId="077335F9">
                        <wp:extent cx="756000" cy="218813"/>
                        <wp:effectExtent l="0" t="0" r="6350" b="0"/>
                        <wp:docPr id="240997846" name="Obrázek 1" descr="Obsah obrázku snímek obrazovky, Grafika, grafický design,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997846" name="Obrázek 1" descr="Obsah obrázku snímek obrazovky, Grafika, grafický design, Písmo&#10;&#10;Popis byl vytvořen automaticky"/>
                                <pic:cNvPicPr/>
                              </pic:nvPicPr>
                              <pic:blipFill>
                                <a:blip r:embed="rId39"/>
                                <a:stretch>
                                  <a:fillRect/>
                                </a:stretch>
                              </pic:blipFill>
                              <pic:spPr>
                                <a:xfrm>
                                  <a:off x="0" y="0"/>
                                  <a:ext cx="756000" cy="218813"/>
                                </a:xfrm>
                                <a:prstGeom prst="rect">
                                  <a:avLst/>
                                </a:prstGeom>
                              </pic:spPr>
                            </pic:pic>
                          </a:graphicData>
                        </a:graphic>
                      </wp:inline>
                    </w:drawing>
                  </w:r>
                </w:p>
              </w:tc>
              <w:tc>
                <w:tcPr>
                  <w:tcW w:w="2268" w:type="dxa"/>
                  <w:vAlign w:val="center"/>
                </w:tcPr>
                <w:p w14:paraId="13646478"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 xml:space="preserve">vodní hospodářství </w:t>
                  </w:r>
                </w:p>
              </w:tc>
            </w:tr>
            <w:tr w:rsidR="0089473E" w:rsidRPr="00876AB5" w14:paraId="56F80BEA" w14:textId="77777777" w:rsidTr="0089473E">
              <w:trPr>
                <w:trHeight w:val="454"/>
              </w:trPr>
              <w:tc>
                <w:tcPr>
                  <w:tcW w:w="3112" w:type="dxa"/>
                  <w:vAlign w:val="center"/>
                </w:tcPr>
                <w:p w14:paraId="7A4AF360"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 xml:space="preserve">Plochy technické infrastruktury – </w:t>
                  </w:r>
                  <w:r w:rsidRPr="00876AB5">
                    <w:rPr>
                      <w:rFonts w:ascii="Arial" w:hAnsi="Arial" w:cs="Arial"/>
                      <w:sz w:val="18"/>
                      <w:szCs w:val="18"/>
                    </w:rPr>
                    <w:br/>
                    <w:t>zásobování elektrickou energií (</w:t>
                  </w:r>
                  <w:proofErr w:type="spellStart"/>
                  <w:r w:rsidRPr="00876AB5">
                    <w:rPr>
                      <w:rFonts w:ascii="Arial" w:hAnsi="Arial" w:cs="Arial"/>
                      <w:sz w:val="18"/>
                      <w:szCs w:val="18"/>
                    </w:rPr>
                    <w:t>TIe</w:t>
                  </w:r>
                  <w:proofErr w:type="spellEnd"/>
                  <w:r w:rsidRPr="00876AB5">
                    <w:rPr>
                      <w:rFonts w:ascii="Arial" w:hAnsi="Arial" w:cs="Arial"/>
                      <w:sz w:val="18"/>
                      <w:szCs w:val="18"/>
                    </w:rPr>
                    <w:t>)</w:t>
                  </w:r>
                </w:p>
              </w:tc>
              <w:tc>
                <w:tcPr>
                  <w:tcW w:w="1418" w:type="dxa"/>
                  <w:shd w:val="clear" w:color="auto" w:fill="FFFFFF" w:themeFill="background1"/>
                  <w:vAlign w:val="center"/>
                </w:tcPr>
                <w:p w14:paraId="2867A655"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69EA4083" wp14:editId="5AB9BE20">
                        <wp:extent cx="756000" cy="221625"/>
                        <wp:effectExtent l="0" t="0" r="6350" b="6985"/>
                        <wp:docPr id="1473580127" name="Obrázek 1" descr="Obsah obrázku snímek obrazovky, symbol,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3580127" name="Obrázek 1" descr="Obsah obrázku snímek obrazovky, symbol, Grafika, Písmo&#10;&#10;Popis byl vytvořen automaticky"/>
                                <pic:cNvPicPr/>
                              </pic:nvPicPr>
                              <pic:blipFill>
                                <a:blip r:embed="rId40"/>
                                <a:stretch>
                                  <a:fillRect/>
                                </a:stretch>
                              </pic:blipFill>
                              <pic:spPr>
                                <a:xfrm>
                                  <a:off x="0" y="0"/>
                                  <a:ext cx="756000" cy="221625"/>
                                </a:xfrm>
                                <a:prstGeom prst="rect">
                                  <a:avLst/>
                                </a:prstGeom>
                              </pic:spPr>
                            </pic:pic>
                          </a:graphicData>
                        </a:graphic>
                      </wp:inline>
                    </w:drawing>
                  </w:r>
                </w:p>
              </w:tc>
              <w:tc>
                <w:tcPr>
                  <w:tcW w:w="2268" w:type="dxa"/>
                  <w:vAlign w:val="center"/>
                </w:tcPr>
                <w:p w14:paraId="2B64D97B"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energetika</w:t>
                  </w:r>
                </w:p>
              </w:tc>
            </w:tr>
            <w:tr w:rsidR="0089473E" w:rsidRPr="00876AB5" w14:paraId="62DF9F61" w14:textId="77777777" w:rsidTr="0089473E">
              <w:trPr>
                <w:trHeight w:val="454"/>
              </w:trPr>
              <w:tc>
                <w:tcPr>
                  <w:tcW w:w="3112" w:type="dxa"/>
                  <w:vAlign w:val="center"/>
                </w:tcPr>
                <w:p w14:paraId="04EDEDBF"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Plochy výroby zemědělské (VZ)</w:t>
                  </w:r>
                </w:p>
              </w:tc>
              <w:tc>
                <w:tcPr>
                  <w:tcW w:w="1418" w:type="dxa"/>
                  <w:shd w:val="clear" w:color="auto" w:fill="FFFFFF" w:themeFill="background1"/>
                  <w:vAlign w:val="center"/>
                </w:tcPr>
                <w:p w14:paraId="36C674C8"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22BFB7FB" wp14:editId="3001D04E">
                        <wp:extent cx="756000" cy="221063"/>
                        <wp:effectExtent l="0" t="0" r="6350" b="7620"/>
                        <wp:docPr id="1506443539" name="Obrázek 1" descr="Obsah obrázku snímek obrazovky, Grafika, symbol,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6443539" name="Obrázek 1" descr="Obsah obrázku snímek obrazovky, Grafika, symbol, logo&#10;&#10;Popis byl vytvořen automaticky"/>
                                <pic:cNvPicPr/>
                              </pic:nvPicPr>
                              <pic:blipFill>
                                <a:blip r:embed="rId43"/>
                                <a:stretch>
                                  <a:fillRect/>
                                </a:stretch>
                              </pic:blipFill>
                              <pic:spPr>
                                <a:xfrm>
                                  <a:off x="0" y="0"/>
                                  <a:ext cx="756000" cy="221063"/>
                                </a:xfrm>
                                <a:prstGeom prst="rect">
                                  <a:avLst/>
                                </a:prstGeom>
                              </pic:spPr>
                            </pic:pic>
                          </a:graphicData>
                        </a:graphic>
                      </wp:inline>
                    </w:drawing>
                  </w:r>
                </w:p>
              </w:tc>
              <w:tc>
                <w:tcPr>
                  <w:tcW w:w="2268" w:type="dxa"/>
                  <w:vAlign w:val="center"/>
                </w:tcPr>
                <w:p w14:paraId="767ADF90" w14:textId="20288EF4" w:rsidR="0089473E" w:rsidRPr="00876AB5" w:rsidRDefault="0089473E" w:rsidP="0089473E">
                  <w:pPr>
                    <w:adjustRightInd w:val="0"/>
                    <w:rPr>
                      <w:rFonts w:ascii="Arial" w:hAnsi="Arial" w:cs="Arial"/>
                      <w:sz w:val="18"/>
                      <w:szCs w:val="18"/>
                    </w:rPr>
                  </w:pPr>
                  <w:r w:rsidRPr="00876AB5">
                    <w:rPr>
                      <w:rFonts w:ascii="Arial" w:hAnsi="Arial" w:cs="Arial"/>
                      <w:sz w:val="18"/>
                      <w:szCs w:val="18"/>
                    </w:rPr>
                    <w:t xml:space="preserve">výroba zemědělská </w:t>
                  </w:r>
                  <w:r w:rsidR="00391236" w:rsidRPr="00876AB5">
                    <w:rPr>
                      <w:rFonts w:ascii="Arial" w:hAnsi="Arial" w:cs="Arial"/>
                      <w:sz w:val="18"/>
                      <w:szCs w:val="18"/>
                    </w:rPr>
                    <w:br/>
                  </w:r>
                  <w:r w:rsidRPr="00876AB5">
                    <w:rPr>
                      <w:rFonts w:ascii="Arial" w:hAnsi="Arial" w:cs="Arial"/>
                      <w:sz w:val="18"/>
                      <w:szCs w:val="18"/>
                    </w:rPr>
                    <w:t>a lesnická</w:t>
                  </w:r>
                </w:p>
              </w:tc>
            </w:tr>
            <w:tr w:rsidR="0089473E" w:rsidRPr="00876AB5" w14:paraId="194D7336" w14:textId="77777777" w:rsidTr="0089473E">
              <w:trPr>
                <w:trHeight w:val="454"/>
              </w:trPr>
              <w:tc>
                <w:tcPr>
                  <w:tcW w:w="3112" w:type="dxa"/>
                  <w:vAlign w:val="center"/>
                </w:tcPr>
                <w:p w14:paraId="37F2470C"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Plochy výroby drobné (VD)</w:t>
                  </w:r>
                </w:p>
              </w:tc>
              <w:tc>
                <w:tcPr>
                  <w:tcW w:w="1418" w:type="dxa"/>
                  <w:shd w:val="clear" w:color="auto" w:fill="FFFFFF" w:themeFill="background1"/>
                  <w:vAlign w:val="center"/>
                </w:tcPr>
                <w:p w14:paraId="649C6608"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50A11C0C" wp14:editId="4FBDDEC9">
                        <wp:extent cx="756000" cy="224438"/>
                        <wp:effectExtent l="0" t="0" r="6350" b="4445"/>
                        <wp:docPr id="1924557125" name="Obrázek 1" descr="Obsah obrázku snímek obrazovky, symbol, logo,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557125" name="Obrázek 1" descr="Obsah obrázku snímek obrazovky, symbol, logo, Písmo&#10;&#10;Popis byl vytvořen automaticky"/>
                                <pic:cNvPicPr/>
                              </pic:nvPicPr>
                              <pic:blipFill>
                                <a:blip r:embed="rId42"/>
                                <a:stretch>
                                  <a:fillRect/>
                                </a:stretch>
                              </pic:blipFill>
                              <pic:spPr>
                                <a:xfrm>
                                  <a:off x="0" y="0"/>
                                  <a:ext cx="756000" cy="224438"/>
                                </a:xfrm>
                                <a:prstGeom prst="rect">
                                  <a:avLst/>
                                </a:prstGeom>
                              </pic:spPr>
                            </pic:pic>
                          </a:graphicData>
                        </a:graphic>
                      </wp:inline>
                    </w:drawing>
                  </w:r>
                </w:p>
              </w:tc>
              <w:tc>
                <w:tcPr>
                  <w:tcW w:w="2268" w:type="dxa"/>
                  <w:vAlign w:val="center"/>
                </w:tcPr>
                <w:p w14:paraId="5F033678"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výroba drobná a služby</w:t>
                  </w:r>
                </w:p>
              </w:tc>
            </w:tr>
            <w:tr w:rsidR="0089473E" w:rsidRPr="00876AB5" w14:paraId="6B7EAF36" w14:textId="77777777" w:rsidTr="0089473E">
              <w:trPr>
                <w:trHeight w:val="454"/>
              </w:trPr>
              <w:tc>
                <w:tcPr>
                  <w:tcW w:w="3112" w:type="dxa"/>
                  <w:vAlign w:val="center"/>
                </w:tcPr>
                <w:p w14:paraId="4B499B62"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Plochy vodní a vodohospodářské (VH)</w:t>
                  </w:r>
                </w:p>
              </w:tc>
              <w:tc>
                <w:tcPr>
                  <w:tcW w:w="1418" w:type="dxa"/>
                  <w:shd w:val="clear" w:color="auto" w:fill="FFFFFF" w:themeFill="background1"/>
                  <w:vAlign w:val="center"/>
                </w:tcPr>
                <w:p w14:paraId="61DAE45A"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4218AA79" wp14:editId="4750BB8C">
                        <wp:extent cx="756000" cy="224438"/>
                        <wp:effectExtent l="0" t="0" r="6350" b="4445"/>
                        <wp:docPr id="1086552121"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6552121" name="Obrázek 1" descr="Obsah obrázku snímek obrazovky, Grafika, Písmo, logo&#10;&#10;Popis byl vytvořen automaticky"/>
                                <pic:cNvPicPr/>
                              </pic:nvPicPr>
                              <pic:blipFill>
                                <a:blip r:embed="rId45"/>
                                <a:stretch>
                                  <a:fillRect/>
                                </a:stretch>
                              </pic:blipFill>
                              <pic:spPr>
                                <a:xfrm>
                                  <a:off x="0" y="0"/>
                                  <a:ext cx="756000" cy="224438"/>
                                </a:xfrm>
                                <a:prstGeom prst="rect">
                                  <a:avLst/>
                                </a:prstGeom>
                              </pic:spPr>
                            </pic:pic>
                          </a:graphicData>
                        </a:graphic>
                      </wp:inline>
                    </w:drawing>
                  </w:r>
                </w:p>
              </w:tc>
              <w:tc>
                <w:tcPr>
                  <w:tcW w:w="2268" w:type="dxa"/>
                  <w:vAlign w:val="center"/>
                </w:tcPr>
                <w:p w14:paraId="25774429"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 xml:space="preserve">vodní a vodních toků </w:t>
                  </w:r>
                </w:p>
              </w:tc>
            </w:tr>
            <w:tr w:rsidR="0089473E" w:rsidRPr="00876AB5" w14:paraId="68EF9D99" w14:textId="77777777" w:rsidTr="0089473E">
              <w:trPr>
                <w:trHeight w:val="454"/>
              </w:trPr>
              <w:tc>
                <w:tcPr>
                  <w:tcW w:w="3112" w:type="dxa"/>
                  <w:vAlign w:val="center"/>
                </w:tcPr>
                <w:p w14:paraId="76148E0B"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Plochy zemědělské – orná půda (ZO)</w:t>
                  </w:r>
                </w:p>
              </w:tc>
              <w:tc>
                <w:tcPr>
                  <w:tcW w:w="1418" w:type="dxa"/>
                  <w:shd w:val="clear" w:color="auto" w:fill="FFFFFF" w:themeFill="background1"/>
                  <w:vAlign w:val="center"/>
                </w:tcPr>
                <w:p w14:paraId="0D9A3DB3"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7F37D0A8" wp14:editId="1B4CC554">
                        <wp:extent cx="756000" cy="221625"/>
                        <wp:effectExtent l="0" t="0" r="6350" b="6985"/>
                        <wp:docPr id="1407409522" name="Obrázek 1" descr="Obsah obrázku snímek obrazovky, Písmo, symbol,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7409522" name="Obrázek 1" descr="Obsah obrázku snímek obrazovky, Písmo, symbol, logo&#10;&#10;Popis byl vytvořen automaticky"/>
                                <pic:cNvPicPr/>
                              </pic:nvPicPr>
                              <pic:blipFill>
                                <a:blip r:embed="rId46"/>
                                <a:stretch>
                                  <a:fillRect/>
                                </a:stretch>
                              </pic:blipFill>
                              <pic:spPr>
                                <a:xfrm>
                                  <a:off x="0" y="0"/>
                                  <a:ext cx="756000" cy="221625"/>
                                </a:xfrm>
                                <a:prstGeom prst="rect">
                                  <a:avLst/>
                                </a:prstGeom>
                              </pic:spPr>
                            </pic:pic>
                          </a:graphicData>
                        </a:graphic>
                      </wp:inline>
                    </w:drawing>
                  </w:r>
                </w:p>
              </w:tc>
              <w:tc>
                <w:tcPr>
                  <w:tcW w:w="2268" w:type="dxa"/>
                  <w:vAlign w:val="center"/>
                </w:tcPr>
                <w:p w14:paraId="713DBFAF"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zemědělské všeobecné</w:t>
                  </w:r>
                </w:p>
              </w:tc>
            </w:tr>
            <w:tr w:rsidR="0089473E" w:rsidRPr="00876AB5" w14:paraId="27E93FA1" w14:textId="77777777" w:rsidTr="0089473E">
              <w:trPr>
                <w:trHeight w:val="454"/>
              </w:trPr>
              <w:tc>
                <w:tcPr>
                  <w:tcW w:w="3112" w:type="dxa"/>
                  <w:vAlign w:val="center"/>
                </w:tcPr>
                <w:p w14:paraId="4B7DEEB1"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Plochy zemědělské – trvalé travní porosty (ZL)</w:t>
                  </w:r>
                </w:p>
              </w:tc>
              <w:tc>
                <w:tcPr>
                  <w:tcW w:w="1418" w:type="dxa"/>
                  <w:shd w:val="clear" w:color="auto" w:fill="FFFFFF" w:themeFill="background1"/>
                  <w:vAlign w:val="center"/>
                </w:tcPr>
                <w:p w14:paraId="393ADCA9"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6B3AEA93" wp14:editId="4E45F90C">
                        <wp:extent cx="756000" cy="222188"/>
                        <wp:effectExtent l="0" t="0" r="6350" b="6985"/>
                        <wp:docPr id="1527832856" name="Obrázek 1" descr="Obsah obrázku snímek obrazovky, Grafika, Písmo,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832856" name="Obrázek 1" descr="Obsah obrázku snímek obrazovky, Grafika, Písmo, grafický design&#10;&#10;Popis byl vytvořen automaticky"/>
                                <pic:cNvPicPr/>
                              </pic:nvPicPr>
                              <pic:blipFill>
                                <a:blip r:embed="rId52"/>
                                <a:stretch>
                                  <a:fillRect/>
                                </a:stretch>
                              </pic:blipFill>
                              <pic:spPr>
                                <a:xfrm>
                                  <a:off x="0" y="0"/>
                                  <a:ext cx="756000" cy="222188"/>
                                </a:xfrm>
                                <a:prstGeom prst="rect">
                                  <a:avLst/>
                                </a:prstGeom>
                              </pic:spPr>
                            </pic:pic>
                          </a:graphicData>
                        </a:graphic>
                      </wp:inline>
                    </w:drawing>
                  </w:r>
                </w:p>
              </w:tc>
              <w:tc>
                <w:tcPr>
                  <w:tcW w:w="2268" w:type="dxa"/>
                  <w:vAlign w:val="center"/>
                </w:tcPr>
                <w:p w14:paraId="22300980"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smíšené nezastavěného území všeobecné</w:t>
                  </w:r>
                </w:p>
              </w:tc>
            </w:tr>
            <w:tr w:rsidR="0089473E" w:rsidRPr="00876AB5" w14:paraId="55507F46" w14:textId="77777777" w:rsidTr="0089473E">
              <w:trPr>
                <w:trHeight w:val="454"/>
              </w:trPr>
              <w:tc>
                <w:tcPr>
                  <w:tcW w:w="3112" w:type="dxa"/>
                  <w:vAlign w:val="center"/>
                </w:tcPr>
                <w:p w14:paraId="3A3ACBF2" w14:textId="54D5DA9D" w:rsidR="0089473E" w:rsidRPr="00876AB5" w:rsidRDefault="0089473E" w:rsidP="0089473E">
                  <w:pPr>
                    <w:adjustRightInd w:val="0"/>
                    <w:rPr>
                      <w:rFonts w:ascii="Arial" w:hAnsi="Arial" w:cs="Arial"/>
                      <w:sz w:val="18"/>
                      <w:szCs w:val="18"/>
                    </w:rPr>
                  </w:pPr>
                  <w:r w:rsidRPr="00876AB5">
                    <w:rPr>
                      <w:rFonts w:ascii="Arial" w:hAnsi="Arial" w:cs="Arial"/>
                      <w:sz w:val="18"/>
                      <w:szCs w:val="18"/>
                    </w:rPr>
                    <w:t xml:space="preserve">Plochy zemědělské – zahrady </w:t>
                  </w:r>
                  <w:r w:rsidR="00391236" w:rsidRPr="00876AB5">
                    <w:rPr>
                      <w:rFonts w:ascii="Arial" w:hAnsi="Arial" w:cs="Arial"/>
                      <w:sz w:val="18"/>
                      <w:szCs w:val="18"/>
                    </w:rPr>
                    <w:br/>
                  </w:r>
                  <w:r w:rsidRPr="00876AB5">
                    <w:rPr>
                      <w:rFonts w:ascii="Arial" w:hAnsi="Arial" w:cs="Arial"/>
                      <w:sz w:val="18"/>
                      <w:szCs w:val="18"/>
                    </w:rPr>
                    <w:t>a sady (ZZ)</w:t>
                  </w:r>
                </w:p>
              </w:tc>
              <w:tc>
                <w:tcPr>
                  <w:tcW w:w="1418" w:type="dxa"/>
                  <w:shd w:val="clear" w:color="auto" w:fill="FFFFFF" w:themeFill="background1"/>
                  <w:vAlign w:val="center"/>
                </w:tcPr>
                <w:p w14:paraId="7CAECF30"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6D700DB5" wp14:editId="7ECADC79">
                        <wp:extent cx="756000" cy="219375"/>
                        <wp:effectExtent l="0" t="0" r="6350" b="9525"/>
                        <wp:docPr id="9747587" name="Obrázek 1" descr="Obsah obrázku snímek obrazovky, Grafika, symbol,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47587" name="Obrázek 1" descr="Obsah obrázku snímek obrazovky, Grafika, symbol, logo&#10;&#10;Popis byl vytvořen automaticky"/>
                                <pic:cNvPicPr/>
                              </pic:nvPicPr>
                              <pic:blipFill>
                                <a:blip r:embed="rId34"/>
                                <a:stretch>
                                  <a:fillRect/>
                                </a:stretch>
                              </pic:blipFill>
                              <pic:spPr>
                                <a:xfrm>
                                  <a:off x="0" y="0"/>
                                  <a:ext cx="756000" cy="219375"/>
                                </a:xfrm>
                                <a:prstGeom prst="rect">
                                  <a:avLst/>
                                </a:prstGeom>
                              </pic:spPr>
                            </pic:pic>
                          </a:graphicData>
                        </a:graphic>
                      </wp:inline>
                    </w:drawing>
                  </w:r>
                </w:p>
              </w:tc>
              <w:tc>
                <w:tcPr>
                  <w:tcW w:w="2268" w:type="dxa"/>
                  <w:vAlign w:val="center"/>
                </w:tcPr>
                <w:p w14:paraId="594F6131"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zeleň – zahrady a sady</w:t>
                  </w:r>
                </w:p>
              </w:tc>
            </w:tr>
            <w:tr w:rsidR="0089473E" w:rsidRPr="00876AB5" w14:paraId="697D6281" w14:textId="77777777" w:rsidTr="0089473E">
              <w:trPr>
                <w:trHeight w:val="454"/>
              </w:trPr>
              <w:tc>
                <w:tcPr>
                  <w:tcW w:w="3112" w:type="dxa"/>
                  <w:vAlign w:val="center"/>
                </w:tcPr>
                <w:p w14:paraId="0C2F7E8B"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Plochy lesní (L)</w:t>
                  </w:r>
                </w:p>
              </w:tc>
              <w:tc>
                <w:tcPr>
                  <w:tcW w:w="1418" w:type="dxa"/>
                  <w:shd w:val="clear" w:color="auto" w:fill="FFFFFF" w:themeFill="background1"/>
                  <w:vAlign w:val="center"/>
                </w:tcPr>
                <w:p w14:paraId="1516535F"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47791ABF" wp14:editId="0C03F6EB">
                        <wp:extent cx="756000" cy="220500"/>
                        <wp:effectExtent l="0" t="0" r="6350" b="8255"/>
                        <wp:docPr id="1889981644" name="Obrázek 1" descr="Obsah obrázku snímek obrazovky, Písmo, Grafika,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981644" name="Obrázek 1" descr="Obsah obrázku snímek obrazovky, Písmo, Grafika, symbol&#10;&#10;Popis byl vytvořen automaticky"/>
                                <pic:cNvPicPr/>
                              </pic:nvPicPr>
                              <pic:blipFill>
                                <a:blip r:embed="rId67"/>
                                <a:stretch>
                                  <a:fillRect/>
                                </a:stretch>
                              </pic:blipFill>
                              <pic:spPr>
                                <a:xfrm>
                                  <a:off x="0" y="0"/>
                                  <a:ext cx="756000" cy="220500"/>
                                </a:xfrm>
                                <a:prstGeom prst="rect">
                                  <a:avLst/>
                                </a:prstGeom>
                              </pic:spPr>
                            </pic:pic>
                          </a:graphicData>
                        </a:graphic>
                      </wp:inline>
                    </w:drawing>
                  </w:r>
                </w:p>
              </w:tc>
              <w:tc>
                <w:tcPr>
                  <w:tcW w:w="2268" w:type="dxa"/>
                  <w:vAlign w:val="center"/>
                </w:tcPr>
                <w:p w14:paraId="148911D2"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lesní všeobecné</w:t>
                  </w:r>
                </w:p>
              </w:tc>
            </w:tr>
            <w:tr w:rsidR="0089473E" w:rsidRPr="00876AB5" w14:paraId="668E00AE" w14:textId="77777777" w:rsidTr="0089473E">
              <w:trPr>
                <w:trHeight w:val="454"/>
              </w:trPr>
              <w:tc>
                <w:tcPr>
                  <w:tcW w:w="3112" w:type="dxa"/>
                  <w:vAlign w:val="center"/>
                </w:tcPr>
                <w:p w14:paraId="0A38D811"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Plochy přírodní – na pozemcích ZPF (</w:t>
                  </w:r>
                  <w:proofErr w:type="spellStart"/>
                  <w:r w:rsidRPr="00876AB5">
                    <w:rPr>
                      <w:rFonts w:ascii="Arial" w:hAnsi="Arial" w:cs="Arial"/>
                      <w:sz w:val="18"/>
                      <w:szCs w:val="18"/>
                    </w:rPr>
                    <w:t>Pz</w:t>
                  </w:r>
                  <w:proofErr w:type="spellEnd"/>
                  <w:r w:rsidRPr="00876AB5">
                    <w:rPr>
                      <w:rFonts w:ascii="Arial" w:hAnsi="Arial" w:cs="Arial"/>
                      <w:sz w:val="18"/>
                      <w:szCs w:val="18"/>
                    </w:rPr>
                    <w:t>)</w:t>
                  </w:r>
                </w:p>
              </w:tc>
              <w:tc>
                <w:tcPr>
                  <w:tcW w:w="1418" w:type="dxa"/>
                  <w:shd w:val="clear" w:color="auto" w:fill="FFFFFF" w:themeFill="background1"/>
                  <w:vAlign w:val="center"/>
                </w:tcPr>
                <w:p w14:paraId="41C5B88D"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0F244D92" wp14:editId="7EC0965A">
                        <wp:extent cx="756000" cy="225563"/>
                        <wp:effectExtent l="0" t="0" r="6350" b="3175"/>
                        <wp:docPr id="405862948" name="Obrázek 1" descr="Obsah obrázku snímek obrazovky, Písmo, text,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862948" name="Obrázek 1" descr="Obsah obrázku snímek obrazovky, Písmo, text, logo&#10;&#10;Popis byl vytvořen automaticky"/>
                                <pic:cNvPicPr/>
                              </pic:nvPicPr>
                              <pic:blipFill>
                                <a:blip r:embed="rId49"/>
                                <a:stretch>
                                  <a:fillRect/>
                                </a:stretch>
                              </pic:blipFill>
                              <pic:spPr>
                                <a:xfrm>
                                  <a:off x="0" y="0"/>
                                  <a:ext cx="756000" cy="225563"/>
                                </a:xfrm>
                                <a:prstGeom prst="rect">
                                  <a:avLst/>
                                </a:prstGeom>
                              </pic:spPr>
                            </pic:pic>
                          </a:graphicData>
                        </a:graphic>
                      </wp:inline>
                    </w:drawing>
                  </w:r>
                </w:p>
              </w:tc>
              <w:tc>
                <w:tcPr>
                  <w:tcW w:w="2268" w:type="dxa"/>
                  <w:vAlign w:val="center"/>
                </w:tcPr>
                <w:p w14:paraId="5945D1C9" w14:textId="6F4E9EF2" w:rsidR="0089473E" w:rsidRPr="00876AB5" w:rsidRDefault="0089473E" w:rsidP="0089473E">
                  <w:pPr>
                    <w:adjustRightInd w:val="0"/>
                    <w:rPr>
                      <w:rFonts w:ascii="Arial" w:hAnsi="Arial" w:cs="Arial"/>
                      <w:sz w:val="18"/>
                      <w:szCs w:val="18"/>
                    </w:rPr>
                  </w:pPr>
                  <w:r w:rsidRPr="00876AB5">
                    <w:rPr>
                      <w:rFonts w:ascii="Arial" w:hAnsi="Arial" w:cs="Arial"/>
                      <w:sz w:val="18"/>
                      <w:szCs w:val="18"/>
                    </w:rPr>
                    <w:t xml:space="preserve">přírodní všeobecné – </w:t>
                  </w:r>
                  <w:r w:rsidR="00391236" w:rsidRPr="00876AB5">
                    <w:rPr>
                      <w:rFonts w:ascii="Arial" w:hAnsi="Arial" w:cs="Arial"/>
                      <w:sz w:val="18"/>
                      <w:szCs w:val="18"/>
                    </w:rPr>
                    <w:br/>
                  </w:r>
                  <w:r w:rsidRPr="00876AB5">
                    <w:rPr>
                      <w:rFonts w:ascii="Arial" w:hAnsi="Arial" w:cs="Arial"/>
                      <w:sz w:val="18"/>
                      <w:szCs w:val="18"/>
                    </w:rPr>
                    <w:t>na pozemcích ZPF</w:t>
                  </w:r>
                </w:p>
              </w:tc>
            </w:tr>
            <w:tr w:rsidR="0089473E" w:rsidRPr="00876AB5" w14:paraId="00188948" w14:textId="77777777" w:rsidTr="0089473E">
              <w:trPr>
                <w:trHeight w:val="454"/>
              </w:trPr>
              <w:tc>
                <w:tcPr>
                  <w:tcW w:w="3112" w:type="dxa"/>
                  <w:vAlign w:val="center"/>
                </w:tcPr>
                <w:p w14:paraId="70BD0C4B"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Plochy přírodní – na pozemcích PUPFL (</w:t>
                  </w:r>
                  <w:proofErr w:type="spellStart"/>
                  <w:r w:rsidRPr="00876AB5">
                    <w:rPr>
                      <w:rFonts w:ascii="Arial" w:hAnsi="Arial" w:cs="Arial"/>
                      <w:sz w:val="18"/>
                      <w:szCs w:val="18"/>
                    </w:rPr>
                    <w:t>Pl</w:t>
                  </w:r>
                  <w:proofErr w:type="spellEnd"/>
                  <w:r w:rsidRPr="00876AB5">
                    <w:rPr>
                      <w:rFonts w:ascii="Arial" w:hAnsi="Arial" w:cs="Arial"/>
                      <w:sz w:val="18"/>
                      <w:szCs w:val="18"/>
                    </w:rPr>
                    <w:t>)</w:t>
                  </w:r>
                </w:p>
              </w:tc>
              <w:tc>
                <w:tcPr>
                  <w:tcW w:w="1418" w:type="dxa"/>
                  <w:shd w:val="clear" w:color="auto" w:fill="FFFFFF" w:themeFill="background1"/>
                  <w:vAlign w:val="center"/>
                </w:tcPr>
                <w:p w14:paraId="1F8D8778"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3D55035D" wp14:editId="016EEC9E">
                        <wp:extent cx="756000" cy="221625"/>
                        <wp:effectExtent l="0" t="0" r="6350" b="6985"/>
                        <wp:docPr id="46225047" name="Obrázek 1" descr="Obsah obrázku Písmo, snímek obrazovky,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25047" name="Obrázek 1" descr="Obsah obrázku Písmo, snímek obrazovky, Grafika, logo&#10;&#10;Popis byl vytvořen automaticky"/>
                                <pic:cNvPicPr/>
                              </pic:nvPicPr>
                              <pic:blipFill>
                                <a:blip r:embed="rId50"/>
                                <a:stretch>
                                  <a:fillRect/>
                                </a:stretch>
                              </pic:blipFill>
                              <pic:spPr>
                                <a:xfrm>
                                  <a:off x="0" y="0"/>
                                  <a:ext cx="756000" cy="221625"/>
                                </a:xfrm>
                                <a:prstGeom prst="rect">
                                  <a:avLst/>
                                </a:prstGeom>
                              </pic:spPr>
                            </pic:pic>
                          </a:graphicData>
                        </a:graphic>
                      </wp:inline>
                    </w:drawing>
                  </w:r>
                </w:p>
              </w:tc>
              <w:tc>
                <w:tcPr>
                  <w:tcW w:w="2268" w:type="dxa"/>
                  <w:vAlign w:val="center"/>
                </w:tcPr>
                <w:p w14:paraId="1392C191" w14:textId="070B6C8A" w:rsidR="0089473E" w:rsidRPr="00876AB5" w:rsidRDefault="0089473E" w:rsidP="0089473E">
                  <w:pPr>
                    <w:adjustRightInd w:val="0"/>
                    <w:rPr>
                      <w:rFonts w:ascii="Arial" w:hAnsi="Arial" w:cs="Arial"/>
                      <w:sz w:val="18"/>
                      <w:szCs w:val="18"/>
                    </w:rPr>
                  </w:pPr>
                  <w:r w:rsidRPr="00876AB5">
                    <w:rPr>
                      <w:rFonts w:ascii="Arial" w:hAnsi="Arial" w:cs="Arial"/>
                      <w:sz w:val="18"/>
                      <w:szCs w:val="18"/>
                    </w:rPr>
                    <w:t xml:space="preserve">přírodní všeobecné – </w:t>
                  </w:r>
                  <w:r w:rsidR="00391236" w:rsidRPr="00876AB5">
                    <w:rPr>
                      <w:rFonts w:ascii="Arial" w:hAnsi="Arial" w:cs="Arial"/>
                      <w:sz w:val="18"/>
                      <w:szCs w:val="18"/>
                    </w:rPr>
                    <w:br/>
                  </w:r>
                  <w:r w:rsidRPr="00876AB5">
                    <w:rPr>
                      <w:rFonts w:ascii="Arial" w:hAnsi="Arial" w:cs="Arial"/>
                      <w:sz w:val="18"/>
                      <w:szCs w:val="18"/>
                    </w:rPr>
                    <w:t>na pozemcích PUPFL</w:t>
                  </w:r>
                </w:p>
              </w:tc>
            </w:tr>
            <w:tr w:rsidR="0089473E" w:rsidRPr="00876AB5" w14:paraId="1110BAC7" w14:textId="77777777" w:rsidTr="0089473E">
              <w:trPr>
                <w:trHeight w:val="454"/>
              </w:trPr>
              <w:tc>
                <w:tcPr>
                  <w:tcW w:w="3112" w:type="dxa"/>
                  <w:vAlign w:val="center"/>
                </w:tcPr>
                <w:p w14:paraId="48574C13"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Plochy přírodní – na pozemcích vodních ploch (</w:t>
                  </w:r>
                  <w:proofErr w:type="spellStart"/>
                  <w:r w:rsidRPr="00876AB5">
                    <w:rPr>
                      <w:rFonts w:ascii="Arial" w:hAnsi="Arial" w:cs="Arial"/>
                      <w:sz w:val="18"/>
                      <w:szCs w:val="18"/>
                    </w:rPr>
                    <w:t>Pv</w:t>
                  </w:r>
                  <w:proofErr w:type="spellEnd"/>
                  <w:r w:rsidRPr="00876AB5">
                    <w:rPr>
                      <w:rFonts w:ascii="Arial" w:hAnsi="Arial" w:cs="Arial"/>
                      <w:sz w:val="18"/>
                      <w:szCs w:val="18"/>
                    </w:rPr>
                    <w:t>)</w:t>
                  </w:r>
                </w:p>
              </w:tc>
              <w:tc>
                <w:tcPr>
                  <w:tcW w:w="1418" w:type="dxa"/>
                  <w:shd w:val="clear" w:color="auto" w:fill="FFFFFF" w:themeFill="background1"/>
                  <w:vAlign w:val="center"/>
                </w:tcPr>
                <w:p w14:paraId="580E423B"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1778171C" wp14:editId="751B3901">
                        <wp:extent cx="756000" cy="224438"/>
                        <wp:effectExtent l="0" t="0" r="6350" b="4445"/>
                        <wp:docPr id="249235223"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6552121" name="Obrázek 1" descr="Obsah obrázku snímek obrazovky, Grafika, Písmo, logo&#10;&#10;Popis byl vytvořen automaticky"/>
                                <pic:cNvPicPr/>
                              </pic:nvPicPr>
                              <pic:blipFill>
                                <a:blip r:embed="rId45"/>
                                <a:stretch>
                                  <a:fillRect/>
                                </a:stretch>
                              </pic:blipFill>
                              <pic:spPr>
                                <a:xfrm>
                                  <a:off x="0" y="0"/>
                                  <a:ext cx="756000" cy="224438"/>
                                </a:xfrm>
                                <a:prstGeom prst="rect">
                                  <a:avLst/>
                                </a:prstGeom>
                              </pic:spPr>
                            </pic:pic>
                          </a:graphicData>
                        </a:graphic>
                      </wp:inline>
                    </w:drawing>
                  </w:r>
                </w:p>
              </w:tc>
              <w:tc>
                <w:tcPr>
                  <w:tcW w:w="2268" w:type="dxa"/>
                  <w:vAlign w:val="center"/>
                </w:tcPr>
                <w:p w14:paraId="360FA3EE"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 xml:space="preserve">vodní a vodních toků </w:t>
                  </w:r>
                </w:p>
              </w:tc>
            </w:tr>
            <w:tr w:rsidR="0089473E" w:rsidRPr="00876AB5" w14:paraId="64134FFA" w14:textId="77777777" w:rsidTr="0089473E">
              <w:trPr>
                <w:trHeight w:val="454"/>
              </w:trPr>
              <w:tc>
                <w:tcPr>
                  <w:tcW w:w="3112" w:type="dxa"/>
                  <w:vAlign w:val="center"/>
                </w:tcPr>
                <w:p w14:paraId="49DA2B8D" w14:textId="77777777" w:rsidR="0089473E" w:rsidRPr="00876AB5" w:rsidRDefault="0089473E" w:rsidP="0089473E">
                  <w:pPr>
                    <w:adjustRightInd w:val="0"/>
                    <w:rPr>
                      <w:rFonts w:ascii="Arial" w:hAnsi="Arial" w:cs="Arial"/>
                      <w:sz w:val="18"/>
                      <w:szCs w:val="18"/>
                    </w:rPr>
                  </w:pPr>
                  <w:r w:rsidRPr="00876AB5">
                    <w:rPr>
                      <w:rFonts w:ascii="Arial" w:hAnsi="Arial" w:cs="Arial"/>
                      <w:sz w:val="18"/>
                      <w:szCs w:val="18"/>
                    </w:rPr>
                    <w:t>Plochy přírodní – na pozemcích ostatních ploch (Po)</w:t>
                  </w:r>
                </w:p>
              </w:tc>
              <w:tc>
                <w:tcPr>
                  <w:tcW w:w="1418" w:type="dxa"/>
                  <w:shd w:val="clear" w:color="auto" w:fill="FFFFFF" w:themeFill="background1"/>
                  <w:vAlign w:val="center"/>
                </w:tcPr>
                <w:p w14:paraId="51C59018"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3066CAAC" wp14:editId="7279E88C">
                        <wp:extent cx="756000" cy="223875"/>
                        <wp:effectExtent l="0" t="0" r="6350" b="5080"/>
                        <wp:docPr id="721060512"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1060512" name="Obrázek 1" descr="Obsah obrázku snímek obrazovky, Písmo, Grafika, logo&#10;&#10;Popis byl vytvořen automaticky"/>
                                <pic:cNvPicPr/>
                              </pic:nvPicPr>
                              <pic:blipFill>
                                <a:blip r:embed="rId51"/>
                                <a:stretch>
                                  <a:fillRect/>
                                </a:stretch>
                              </pic:blipFill>
                              <pic:spPr>
                                <a:xfrm>
                                  <a:off x="0" y="0"/>
                                  <a:ext cx="756000" cy="223875"/>
                                </a:xfrm>
                                <a:prstGeom prst="rect">
                                  <a:avLst/>
                                </a:prstGeom>
                              </pic:spPr>
                            </pic:pic>
                          </a:graphicData>
                        </a:graphic>
                      </wp:inline>
                    </w:drawing>
                  </w:r>
                </w:p>
              </w:tc>
              <w:tc>
                <w:tcPr>
                  <w:tcW w:w="2268" w:type="dxa"/>
                  <w:vAlign w:val="center"/>
                </w:tcPr>
                <w:p w14:paraId="2335DAB0" w14:textId="5B26E218" w:rsidR="0089473E" w:rsidRPr="00876AB5" w:rsidRDefault="0089473E" w:rsidP="0089473E">
                  <w:pPr>
                    <w:adjustRightInd w:val="0"/>
                    <w:rPr>
                      <w:rFonts w:ascii="Arial" w:hAnsi="Arial" w:cs="Arial"/>
                      <w:sz w:val="18"/>
                      <w:szCs w:val="18"/>
                    </w:rPr>
                  </w:pPr>
                  <w:r w:rsidRPr="00876AB5">
                    <w:rPr>
                      <w:rFonts w:ascii="Arial" w:hAnsi="Arial" w:cs="Arial"/>
                      <w:sz w:val="18"/>
                      <w:szCs w:val="18"/>
                    </w:rPr>
                    <w:t xml:space="preserve">přírodní všeobecné – </w:t>
                  </w:r>
                  <w:r w:rsidR="00391236" w:rsidRPr="00876AB5">
                    <w:rPr>
                      <w:rFonts w:ascii="Arial" w:hAnsi="Arial" w:cs="Arial"/>
                      <w:sz w:val="18"/>
                      <w:szCs w:val="18"/>
                    </w:rPr>
                    <w:br/>
                  </w:r>
                  <w:r w:rsidRPr="00876AB5">
                    <w:rPr>
                      <w:rFonts w:ascii="Arial" w:hAnsi="Arial" w:cs="Arial"/>
                      <w:sz w:val="18"/>
                      <w:szCs w:val="18"/>
                    </w:rPr>
                    <w:t>na pozemcích ostatních ploch</w:t>
                  </w:r>
                </w:p>
              </w:tc>
            </w:tr>
            <w:tr w:rsidR="0089473E" w:rsidRPr="00876AB5" w14:paraId="0DD43F45" w14:textId="77777777" w:rsidTr="0089473E">
              <w:trPr>
                <w:trHeight w:val="454"/>
              </w:trPr>
              <w:tc>
                <w:tcPr>
                  <w:tcW w:w="3112" w:type="dxa"/>
                  <w:vAlign w:val="center"/>
                </w:tcPr>
                <w:p w14:paraId="53F012F2" w14:textId="1B5FCA51" w:rsidR="0089473E" w:rsidRPr="00876AB5" w:rsidRDefault="0089473E" w:rsidP="0089473E">
                  <w:pPr>
                    <w:adjustRightInd w:val="0"/>
                    <w:rPr>
                      <w:rFonts w:ascii="Arial" w:hAnsi="Arial" w:cs="Arial"/>
                      <w:sz w:val="18"/>
                      <w:szCs w:val="18"/>
                    </w:rPr>
                  </w:pPr>
                  <w:r w:rsidRPr="00876AB5">
                    <w:rPr>
                      <w:rFonts w:ascii="Arial" w:hAnsi="Arial" w:cs="Arial"/>
                      <w:sz w:val="18"/>
                      <w:szCs w:val="18"/>
                    </w:rPr>
                    <w:t xml:space="preserve">Plochy smíšené nezastavěného území II. zóny – na pozemcích </w:t>
                  </w:r>
                  <w:r w:rsidR="00391236" w:rsidRPr="00876AB5">
                    <w:rPr>
                      <w:rFonts w:ascii="Arial" w:hAnsi="Arial" w:cs="Arial"/>
                      <w:sz w:val="18"/>
                      <w:szCs w:val="18"/>
                    </w:rPr>
                    <w:br/>
                  </w:r>
                  <w:r w:rsidRPr="00876AB5">
                    <w:rPr>
                      <w:rFonts w:ascii="Arial" w:hAnsi="Arial" w:cs="Arial"/>
                      <w:sz w:val="18"/>
                      <w:szCs w:val="18"/>
                    </w:rPr>
                    <w:t>ZPF (</w:t>
                  </w:r>
                  <w:proofErr w:type="spellStart"/>
                  <w:r w:rsidRPr="00876AB5">
                    <w:rPr>
                      <w:rFonts w:ascii="Arial" w:hAnsi="Arial" w:cs="Arial"/>
                      <w:sz w:val="18"/>
                      <w:szCs w:val="18"/>
                    </w:rPr>
                    <w:t>SPz</w:t>
                  </w:r>
                  <w:proofErr w:type="spellEnd"/>
                  <w:r w:rsidRPr="00876AB5">
                    <w:rPr>
                      <w:rFonts w:ascii="Arial" w:hAnsi="Arial" w:cs="Arial"/>
                      <w:sz w:val="18"/>
                      <w:szCs w:val="18"/>
                    </w:rPr>
                    <w:t>)</w:t>
                  </w:r>
                </w:p>
              </w:tc>
              <w:tc>
                <w:tcPr>
                  <w:tcW w:w="1418" w:type="dxa"/>
                  <w:shd w:val="clear" w:color="auto" w:fill="FFFFFF" w:themeFill="background1"/>
                  <w:vAlign w:val="center"/>
                </w:tcPr>
                <w:p w14:paraId="3C13A1AF" w14:textId="77777777" w:rsidR="0089473E" w:rsidRPr="00876AB5" w:rsidRDefault="0089473E" w:rsidP="0089473E">
                  <w:pPr>
                    <w:jc w:val="center"/>
                    <w:rPr>
                      <w:rFonts w:ascii="Arial" w:hAnsi="Arial" w:cs="Arial"/>
                      <w:noProof/>
                      <w:sz w:val="18"/>
                      <w:szCs w:val="18"/>
                    </w:rPr>
                  </w:pPr>
                  <w:r w:rsidRPr="00876AB5">
                    <w:rPr>
                      <w:rFonts w:ascii="Arial" w:hAnsi="Arial" w:cs="Arial"/>
                      <w:noProof/>
                      <w:sz w:val="18"/>
                      <w:szCs w:val="18"/>
                    </w:rPr>
                    <w:drawing>
                      <wp:inline distT="0" distB="0" distL="0" distR="0" wp14:anchorId="49DB2850" wp14:editId="77A65CCD">
                        <wp:extent cx="756000" cy="222188"/>
                        <wp:effectExtent l="0" t="0" r="6350" b="6985"/>
                        <wp:docPr id="737592829" name="Obrázek 1" descr="Obsah obrázku snímek obrazovky, Písmo, Grafika,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592829" name="Obrázek 1" descr="Obsah obrázku snímek obrazovky, Písmo, Grafika, text&#10;&#10;Popis byl vytvořen automaticky"/>
                                <pic:cNvPicPr/>
                              </pic:nvPicPr>
                              <pic:blipFill>
                                <a:blip r:embed="rId53"/>
                                <a:stretch>
                                  <a:fillRect/>
                                </a:stretch>
                              </pic:blipFill>
                              <pic:spPr>
                                <a:xfrm>
                                  <a:off x="0" y="0"/>
                                  <a:ext cx="756000" cy="222188"/>
                                </a:xfrm>
                                <a:prstGeom prst="rect">
                                  <a:avLst/>
                                </a:prstGeom>
                              </pic:spPr>
                            </pic:pic>
                          </a:graphicData>
                        </a:graphic>
                      </wp:inline>
                    </w:drawing>
                  </w:r>
                </w:p>
              </w:tc>
              <w:tc>
                <w:tcPr>
                  <w:tcW w:w="2268" w:type="dxa"/>
                  <w:vAlign w:val="center"/>
                </w:tcPr>
                <w:p w14:paraId="582E9342" w14:textId="0BE887A6" w:rsidR="0089473E" w:rsidRPr="00876AB5" w:rsidRDefault="0089473E" w:rsidP="0089473E">
                  <w:pPr>
                    <w:adjustRightInd w:val="0"/>
                    <w:rPr>
                      <w:rFonts w:ascii="Arial" w:hAnsi="Arial" w:cs="Arial"/>
                      <w:sz w:val="18"/>
                      <w:szCs w:val="18"/>
                    </w:rPr>
                  </w:pPr>
                  <w:r w:rsidRPr="00876AB5">
                    <w:rPr>
                      <w:rFonts w:ascii="Arial" w:hAnsi="Arial" w:cs="Arial"/>
                      <w:sz w:val="18"/>
                      <w:szCs w:val="18"/>
                    </w:rPr>
                    <w:t xml:space="preserve">smíšené nezastavěného území všeobecné – </w:t>
                  </w:r>
                  <w:r w:rsidR="00391236" w:rsidRPr="00876AB5">
                    <w:rPr>
                      <w:rFonts w:ascii="Arial" w:hAnsi="Arial" w:cs="Arial"/>
                      <w:sz w:val="18"/>
                      <w:szCs w:val="18"/>
                    </w:rPr>
                    <w:br/>
                  </w:r>
                  <w:r w:rsidRPr="00876AB5">
                    <w:rPr>
                      <w:rFonts w:ascii="Arial" w:hAnsi="Arial" w:cs="Arial"/>
                      <w:sz w:val="18"/>
                      <w:szCs w:val="18"/>
                    </w:rPr>
                    <w:t>na pozemcích ZPF</w:t>
                  </w:r>
                </w:p>
              </w:tc>
            </w:tr>
          </w:tbl>
          <w:p w14:paraId="724FECCB" w14:textId="77777777" w:rsidR="00391236" w:rsidRPr="00876AB5" w:rsidRDefault="00391236" w:rsidP="00F43E8B">
            <w:pPr>
              <w:rPr>
                <w:rFonts w:ascii="Arial" w:hAnsi="Arial" w:cs="Arial"/>
                <w:sz w:val="18"/>
                <w:szCs w:val="18"/>
              </w:rPr>
            </w:pPr>
          </w:p>
          <w:tbl>
            <w:tblPr>
              <w:tblW w:w="67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2"/>
              <w:gridCol w:w="1418"/>
              <w:gridCol w:w="2268"/>
            </w:tblGrid>
            <w:tr w:rsidR="00391236" w:rsidRPr="00876AB5" w14:paraId="4387A53F" w14:textId="77777777" w:rsidTr="008834F5">
              <w:trPr>
                <w:trHeight w:val="340"/>
              </w:trPr>
              <w:tc>
                <w:tcPr>
                  <w:tcW w:w="3112" w:type="dxa"/>
                  <w:shd w:val="clear" w:color="auto" w:fill="FFFFFF" w:themeFill="background1"/>
                  <w:vAlign w:val="center"/>
                </w:tcPr>
                <w:p w14:paraId="435F8765" w14:textId="24E2C9C5" w:rsidR="00391236" w:rsidRPr="00876AB5" w:rsidRDefault="00391236" w:rsidP="00391236">
                  <w:pPr>
                    <w:adjustRightInd w:val="0"/>
                    <w:rPr>
                      <w:rFonts w:ascii="Arial" w:hAnsi="Arial" w:cs="Arial"/>
                      <w:sz w:val="18"/>
                      <w:szCs w:val="18"/>
                    </w:rPr>
                  </w:pPr>
                  <w:r w:rsidRPr="00876AB5">
                    <w:rPr>
                      <w:rFonts w:ascii="Arial" w:hAnsi="Arial" w:cs="Arial"/>
                      <w:sz w:val="18"/>
                      <w:szCs w:val="18"/>
                    </w:rPr>
                    <w:t xml:space="preserve">Územní plán Sněžné </w:t>
                  </w:r>
                  <w:r w:rsidR="00CB5CB1" w:rsidRPr="00876AB5">
                    <w:rPr>
                      <w:rFonts w:ascii="Arial" w:hAnsi="Arial" w:cs="Arial"/>
                      <w:sz w:val="18"/>
                      <w:szCs w:val="18"/>
                    </w:rPr>
                    <w:br/>
                  </w:r>
                  <w:r w:rsidRPr="00876AB5">
                    <w:rPr>
                      <w:rFonts w:ascii="Arial" w:hAnsi="Arial" w:cs="Arial"/>
                      <w:sz w:val="18"/>
                      <w:szCs w:val="18"/>
                    </w:rPr>
                    <w:t>po Změně č. 1</w:t>
                  </w:r>
                </w:p>
              </w:tc>
              <w:tc>
                <w:tcPr>
                  <w:tcW w:w="3686" w:type="dxa"/>
                  <w:gridSpan w:val="2"/>
                  <w:shd w:val="clear" w:color="auto" w:fill="FFFFFF" w:themeFill="background1"/>
                  <w:vAlign w:val="center"/>
                </w:tcPr>
                <w:p w14:paraId="42DA15EB"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Změna č. 2</w:t>
                  </w:r>
                </w:p>
              </w:tc>
            </w:tr>
            <w:tr w:rsidR="00391236" w:rsidRPr="00876AB5" w14:paraId="51DEFBF2" w14:textId="77777777" w:rsidTr="008834F5">
              <w:trPr>
                <w:trHeight w:val="340"/>
              </w:trPr>
              <w:tc>
                <w:tcPr>
                  <w:tcW w:w="3112" w:type="dxa"/>
                  <w:shd w:val="clear" w:color="auto" w:fill="FFFFFF" w:themeFill="background1"/>
                  <w:vAlign w:val="center"/>
                </w:tcPr>
                <w:p w14:paraId="45DB49AA"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název</w:t>
                  </w:r>
                </w:p>
              </w:tc>
              <w:tc>
                <w:tcPr>
                  <w:tcW w:w="1418" w:type="dxa"/>
                  <w:shd w:val="clear" w:color="auto" w:fill="FFFFFF" w:themeFill="background1"/>
                  <w:vAlign w:val="center"/>
                </w:tcPr>
                <w:p w14:paraId="08A5C831"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označení</w:t>
                  </w:r>
                </w:p>
              </w:tc>
              <w:tc>
                <w:tcPr>
                  <w:tcW w:w="2268" w:type="dxa"/>
                  <w:shd w:val="clear" w:color="auto" w:fill="FFFFFF" w:themeFill="background1"/>
                  <w:vAlign w:val="center"/>
                </w:tcPr>
                <w:p w14:paraId="5AFDB393"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název</w:t>
                  </w:r>
                </w:p>
              </w:tc>
            </w:tr>
            <w:tr w:rsidR="00391236" w:rsidRPr="00876AB5" w14:paraId="340ADD62" w14:textId="77777777" w:rsidTr="008834F5">
              <w:trPr>
                <w:trHeight w:val="454"/>
              </w:trPr>
              <w:tc>
                <w:tcPr>
                  <w:tcW w:w="3112" w:type="dxa"/>
                  <w:vAlign w:val="center"/>
                </w:tcPr>
                <w:p w14:paraId="066FE68E"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Plochy smíšené nezastavěného území II. zóny – na pozemcích PUPFL (</w:t>
                  </w:r>
                  <w:proofErr w:type="spellStart"/>
                  <w:r w:rsidRPr="00876AB5">
                    <w:rPr>
                      <w:rFonts w:ascii="Arial" w:hAnsi="Arial" w:cs="Arial"/>
                      <w:sz w:val="18"/>
                      <w:szCs w:val="18"/>
                    </w:rPr>
                    <w:t>SPl</w:t>
                  </w:r>
                  <w:proofErr w:type="spellEnd"/>
                  <w:r w:rsidRPr="00876AB5">
                    <w:rPr>
                      <w:rFonts w:ascii="Arial" w:hAnsi="Arial" w:cs="Arial"/>
                      <w:sz w:val="18"/>
                      <w:szCs w:val="18"/>
                    </w:rPr>
                    <w:t>)</w:t>
                  </w:r>
                </w:p>
              </w:tc>
              <w:tc>
                <w:tcPr>
                  <w:tcW w:w="1418" w:type="dxa"/>
                  <w:shd w:val="clear" w:color="auto" w:fill="FFFFFF" w:themeFill="background1"/>
                  <w:vAlign w:val="center"/>
                </w:tcPr>
                <w:p w14:paraId="0DEC7D74" w14:textId="77777777" w:rsidR="00391236" w:rsidRPr="00876AB5" w:rsidRDefault="00391236" w:rsidP="00391236">
                  <w:pPr>
                    <w:jc w:val="center"/>
                    <w:rPr>
                      <w:rFonts w:ascii="Arial" w:hAnsi="Arial" w:cs="Arial"/>
                      <w:noProof/>
                      <w:sz w:val="18"/>
                      <w:szCs w:val="18"/>
                    </w:rPr>
                  </w:pPr>
                  <w:r w:rsidRPr="00876AB5">
                    <w:rPr>
                      <w:rFonts w:ascii="Arial" w:hAnsi="Arial" w:cs="Arial"/>
                      <w:noProof/>
                      <w:sz w:val="18"/>
                      <w:szCs w:val="18"/>
                    </w:rPr>
                    <w:drawing>
                      <wp:inline distT="0" distB="0" distL="0" distR="0" wp14:anchorId="620C29A0" wp14:editId="07A5C70E">
                        <wp:extent cx="756000" cy="221986"/>
                        <wp:effectExtent l="0" t="0" r="6350" b="6985"/>
                        <wp:docPr id="107148373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78861" name=""/>
                                <pic:cNvPicPr/>
                              </pic:nvPicPr>
                              <pic:blipFill>
                                <a:blip r:embed="rId181"/>
                                <a:stretch>
                                  <a:fillRect/>
                                </a:stretch>
                              </pic:blipFill>
                              <pic:spPr>
                                <a:xfrm>
                                  <a:off x="0" y="0"/>
                                  <a:ext cx="756000" cy="221986"/>
                                </a:xfrm>
                                <a:prstGeom prst="rect">
                                  <a:avLst/>
                                </a:prstGeom>
                              </pic:spPr>
                            </pic:pic>
                          </a:graphicData>
                        </a:graphic>
                      </wp:inline>
                    </w:drawing>
                  </w:r>
                </w:p>
              </w:tc>
              <w:tc>
                <w:tcPr>
                  <w:tcW w:w="2268" w:type="dxa"/>
                  <w:vAlign w:val="center"/>
                </w:tcPr>
                <w:p w14:paraId="44957088"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lesní všeobecné – přírodní</w:t>
                  </w:r>
                </w:p>
              </w:tc>
            </w:tr>
            <w:tr w:rsidR="00391236" w:rsidRPr="00876AB5" w14:paraId="270912DE" w14:textId="77777777" w:rsidTr="008834F5">
              <w:trPr>
                <w:trHeight w:val="454"/>
              </w:trPr>
              <w:tc>
                <w:tcPr>
                  <w:tcW w:w="3112" w:type="dxa"/>
                  <w:vAlign w:val="center"/>
                </w:tcPr>
                <w:p w14:paraId="1FDBD97C"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Plochy smíšené nezastavěného území II. zóny – na pozemcích vodních ploch (</w:t>
                  </w:r>
                  <w:proofErr w:type="spellStart"/>
                  <w:r w:rsidRPr="00876AB5">
                    <w:rPr>
                      <w:rFonts w:ascii="Arial" w:hAnsi="Arial" w:cs="Arial"/>
                      <w:sz w:val="18"/>
                      <w:szCs w:val="18"/>
                    </w:rPr>
                    <w:t>SPv</w:t>
                  </w:r>
                  <w:proofErr w:type="spellEnd"/>
                  <w:r w:rsidRPr="00876AB5">
                    <w:rPr>
                      <w:rFonts w:ascii="Arial" w:hAnsi="Arial" w:cs="Arial"/>
                      <w:sz w:val="18"/>
                      <w:szCs w:val="18"/>
                    </w:rPr>
                    <w:t>)</w:t>
                  </w:r>
                </w:p>
              </w:tc>
              <w:tc>
                <w:tcPr>
                  <w:tcW w:w="1418" w:type="dxa"/>
                  <w:shd w:val="clear" w:color="auto" w:fill="FFFFFF" w:themeFill="background1"/>
                  <w:vAlign w:val="center"/>
                </w:tcPr>
                <w:p w14:paraId="50333E91" w14:textId="77777777" w:rsidR="00391236" w:rsidRPr="00876AB5" w:rsidRDefault="00391236" w:rsidP="00391236">
                  <w:pPr>
                    <w:jc w:val="center"/>
                    <w:rPr>
                      <w:rFonts w:ascii="Arial" w:hAnsi="Arial" w:cs="Arial"/>
                      <w:noProof/>
                      <w:sz w:val="18"/>
                      <w:szCs w:val="18"/>
                    </w:rPr>
                  </w:pPr>
                  <w:r w:rsidRPr="00876AB5">
                    <w:rPr>
                      <w:rFonts w:ascii="Arial" w:hAnsi="Arial" w:cs="Arial"/>
                      <w:noProof/>
                      <w:sz w:val="18"/>
                      <w:szCs w:val="18"/>
                    </w:rPr>
                    <w:drawing>
                      <wp:inline distT="0" distB="0" distL="0" distR="0" wp14:anchorId="7DD21516" wp14:editId="7F7FE540">
                        <wp:extent cx="756000" cy="224438"/>
                        <wp:effectExtent l="0" t="0" r="6350" b="4445"/>
                        <wp:docPr id="2139047470"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6552121" name="Obrázek 1" descr="Obsah obrázku snímek obrazovky, Grafika, Písmo, logo&#10;&#10;Popis byl vytvořen automaticky"/>
                                <pic:cNvPicPr/>
                              </pic:nvPicPr>
                              <pic:blipFill>
                                <a:blip r:embed="rId45"/>
                                <a:stretch>
                                  <a:fillRect/>
                                </a:stretch>
                              </pic:blipFill>
                              <pic:spPr>
                                <a:xfrm>
                                  <a:off x="0" y="0"/>
                                  <a:ext cx="756000" cy="224438"/>
                                </a:xfrm>
                                <a:prstGeom prst="rect">
                                  <a:avLst/>
                                </a:prstGeom>
                              </pic:spPr>
                            </pic:pic>
                          </a:graphicData>
                        </a:graphic>
                      </wp:inline>
                    </w:drawing>
                  </w:r>
                </w:p>
              </w:tc>
              <w:tc>
                <w:tcPr>
                  <w:tcW w:w="2268" w:type="dxa"/>
                  <w:vAlign w:val="center"/>
                </w:tcPr>
                <w:p w14:paraId="58F41651"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 xml:space="preserve">vodní a vodních toků </w:t>
                  </w:r>
                </w:p>
              </w:tc>
            </w:tr>
            <w:tr w:rsidR="00391236" w:rsidRPr="00876AB5" w14:paraId="2E2ACE73" w14:textId="77777777" w:rsidTr="008834F5">
              <w:trPr>
                <w:trHeight w:val="454"/>
              </w:trPr>
              <w:tc>
                <w:tcPr>
                  <w:tcW w:w="3112" w:type="dxa"/>
                  <w:vAlign w:val="center"/>
                </w:tcPr>
                <w:p w14:paraId="2225A8A4"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Plochy smíšené nezastavěného území II. zóny – na pozemcích ostatních ploch (</w:t>
                  </w:r>
                  <w:proofErr w:type="spellStart"/>
                  <w:r w:rsidRPr="00876AB5">
                    <w:rPr>
                      <w:rFonts w:ascii="Arial" w:hAnsi="Arial" w:cs="Arial"/>
                      <w:sz w:val="18"/>
                      <w:szCs w:val="18"/>
                    </w:rPr>
                    <w:t>SPo</w:t>
                  </w:r>
                  <w:proofErr w:type="spellEnd"/>
                  <w:r w:rsidRPr="00876AB5">
                    <w:rPr>
                      <w:rFonts w:ascii="Arial" w:hAnsi="Arial" w:cs="Arial"/>
                      <w:sz w:val="18"/>
                      <w:szCs w:val="18"/>
                    </w:rPr>
                    <w:t>)</w:t>
                  </w:r>
                </w:p>
              </w:tc>
              <w:tc>
                <w:tcPr>
                  <w:tcW w:w="1418" w:type="dxa"/>
                  <w:shd w:val="clear" w:color="auto" w:fill="FFFFFF" w:themeFill="background1"/>
                  <w:vAlign w:val="center"/>
                </w:tcPr>
                <w:p w14:paraId="19C354D3" w14:textId="77777777" w:rsidR="00391236" w:rsidRPr="00876AB5" w:rsidRDefault="00391236" w:rsidP="00391236">
                  <w:pPr>
                    <w:jc w:val="center"/>
                    <w:rPr>
                      <w:rFonts w:ascii="Arial" w:hAnsi="Arial" w:cs="Arial"/>
                      <w:noProof/>
                      <w:sz w:val="18"/>
                      <w:szCs w:val="18"/>
                    </w:rPr>
                  </w:pPr>
                  <w:r w:rsidRPr="00876AB5">
                    <w:rPr>
                      <w:rFonts w:ascii="Arial" w:hAnsi="Arial" w:cs="Arial"/>
                      <w:noProof/>
                      <w:sz w:val="18"/>
                      <w:szCs w:val="18"/>
                    </w:rPr>
                    <w:drawing>
                      <wp:inline distT="0" distB="0" distL="0" distR="0" wp14:anchorId="688AB69E" wp14:editId="2C8CBAAB">
                        <wp:extent cx="756000" cy="222188"/>
                        <wp:effectExtent l="0" t="0" r="6350" b="6985"/>
                        <wp:docPr id="954949864" name="Obrázek 1" descr="Obsah obrázku snímek obrazovky, Písmo, text,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3545742" name="Obrázek 1" descr="Obsah obrázku snímek obrazovky, Písmo, text, Grafika&#10;&#10;Popis byl vytvořen automaticky"/>
                                <pic:cNvPicPr/>
                              </pic:nvPicPr>
                              <pic:blipFill>
                                <a:blip r:embed="rId54"/>
                                <a:stretch>
                                  <a:fillRect/>
                                </a:stretch>
                              </pic:blipFill>
                              <pic:spPr>
                                <a:xfrm>
                                  <a:off x="0" y="0"/>
                                  <a:ext cx="756000" cy="222188"/>
                                </a:xfrm>
                                <a:prstGeom prst="rect">
                                  <a:avLst/>
                                </a:prstGeom>
                              </pic:spPr>
                            </pic:pic>
                          </a:graphicData>
                        </a:graphic>
                      </wp:inline>
                    </w:drawing>
                  </w:r>
                </w:p>
              </w:tc>
              <w:tc>
                <w:tcPr>
                  <w:tcW w:w="2268" w:type="dxa"/>
                  <w:vAlign w:val="center"/>
                </w:tcPr>
                <w:p w14:paraId="7599F3CC" w14:textId="7A741CE1" w:rsidR="00391236" w:rsidRPr="00876AB5" w:rsidRDefault="00391236" w:rsidP="00391236">
                  <w:pPr>
                    <w:adjustRightInd w:val="0"/>
                    <w:rPr>
                      <w:rFonts w:ascii="Arial" w:hAnsi="Arial" w:cs="Arial"/>
                      <w:sz w:val="18"/>
                      <w:szCs w:val="18"/>
                    </w:rPr>
                  </w:pPr>
                  <w:r w:rsidRPr="00876AB5">
                    <w:rPr>
                      <w:rFonts w:ascii="Arial" w:hAnsi="Arial" w:cs="Arial"/>
                      <w:sz w:val="18"/>
                      <w:szCs w:val="18"/>
                    </w:rPr>
                    <w:t xml:space="preserve">smíšené nezastavěného území všeobecné – </w:t>
                  </w:r>
                  <w:r w:rsidRPr="00876AB5">
                    <w:rPr>
                      <w:rFonts w:ascii="Arial" w:hAnsi="Arial" w:cs="Arial"/>
                      <w:sz w:val="18"/>
                      <w:szCs w:val="18"/>
                    </w:rPr>
                    <w:br/>
                    <w:t>na pozemcích ostatních ploch</w:t>
                  </w:r>
                </w:p>
              </w:tc>
            </w:tr>
            <w:tr w:rsidR="00391236" w:rsidRPr="00876AB5" w14:paraId="263D8CFD" w14:textId="77777777" w:rsidTr="008834F5">
              <w:trPr>
                <w:trHeight w:val="454"/>
              </w:trPr>
              <w:tc>
                <w:tcPr>
                  <w:tcW w:w="3112" w:type="dxa"/>
                  <w:vAlign w:val="center"/>
                </w:tcPr>
                <w:p w14:paraId="3B3ED6A3"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Plochy smíšené nezastavěného území přírodní (SN)</w:t>
                  </w:r>
                </w:p>
              </w:tc>
              <w:tc>
                <w:tcPr>
                  <w:tcW w:w="1418" w:type="dxa"/>
                  <w:shd w:val="clear" w:color="auto" w:fill="FFFFFF" w:themeFill="background1"/>
                  <w:vAlign w:val="center"/>
                </w:tcPr>
                <w:p w14:paraId="74BD0247" w14:textId="77777777" w:rsidR="00391236" w:rsidRPr="00876AB5" w:rsidRDefault="00391236" w:rsidP="00391236">
                  <w:pPr>
                    <w:jc w:val="center"/>
                    <w:rPr>
                      <w:rFonts w:ascii="Arial" w:hAnsi="Arial" w:cs="Arial"/>
                      <w:noProof/>
                      <w:sz w:val="18"/>
                      <w:szCs w:val="18"/>
                    </w:rPr>
                  </w:pPr>
                  <w:r w:rsidRPr="00876AB5">
                    <w:rPr>
                      <w:rFonts w:ascii="Arial" w:hAnsi="Arial" w:cs="Arial"/>
                      <w:noProof/>
                      <w:sz w:val="18"/>
                      <w:szCs w:val="18"/>
                    </w:rPr>
                    <w:drawing>
                      <wp:inline distT="0" distB="0" distL="0" distR="0" wp14:anchorId="2DE201D9" wp14:editId="526D9F7F">
                        <wp:extent cx="756000" cy="223313"/>
                        <wp:effectExtent l="0" t="0" r="6350" b="5715"/>
                        <wp:docPr id="1231501308" name="Obrázek 1" descr="Obsah obrázku snímek obrazovky, Písmo, text,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888194" name="Obrázek 1" descr="Obsah obrázku snímek obrazovky, Písmo, text, Grafika&#10;&#10;Popis byl vytvořen automaticky"/>
                                <pic:cNvPicPr/>
                              </pic:nvPicPr>
                              <pic:blipFill>
                                <a:blip r:embed="rId55"/>
                                <a:stretch>
                                  <a:fillRect/>
                                </a:stretch>
                              </pic:blipFill>
                              <pic:spPr>
                                <a:xfrm>
                                  <a:off x="0" y="0"/>
                                  <a:ext cx="756000" cy="223313"/>
                                </a:xfrm>
                                <a:prstGeom prst="rect">
                                  <a:avLst/>
                                </a:prstGeom>
                              </pic:spPr>
                            </pic:pic>
                          </a:graphicData>
                        </a:graphic>
                      </wp:inline>
                    </w:drawing>
                  </w:r>
                </w:p>
              </w:tc>
              <w:tc>
                <w:tcPr>
                  <w:tcW w:w="2268" w:type="dxa"/>
                  <w:vAlign w:val="center"/>
                </w:tcPr>
                <w:p w14:paraId="120D608C"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smíšené nezastavěného území všeobecné – přírodní priority</w:t>
                  </w:r>
                </w:p>
              </w:tc>
            </w:tr>
            <w:tr w:rsidR="00391236" w:rsidRPr="00876AB5" w14:paraId="2B4AF86B" w14:textId="77777777" w:rsidTr="008834F5">
              <w:trPr>
                <w:trHeight w:val="454"/>
              </w:trPr>
              <w:tc>
                <w:tcPr>
                  <w:tcW w:w="3112" w:type="dxa"/>
                  <w:vAlign w:val="center"/>
                </w:tcPr>
                <w:p w14:paraId="22568D3E" w14:textId="77777777" w:rsidR="00391236" w:rsidRPr="00876AB5" w:rsidRDefault="00391236" w:rsidP="00391236">
                  <w:pPr>
                    <w:adjustRightInd w:val="0"/>
                    <w:rPr>
                      <w:rFonts w:ascii="Arial" w:hAnsi="Arial" w:cs="Arial"/>
                      <w:sz w:val="18"/>
                      <w:szCs w:val="18"/>
                    </w:rPr>
                  </w:pPr>
                </w:p>
              </w:tc>
              <w:tc>
                <w:tcPr>
                  <w:tcW w:w="1418" w:type="dxa"/>
                  <w:shd w:val="clear" w:color="auto" w:fill="FFFFFF" w:themeFill="background1"/>
                  <w:vAlign w:val="center"/>
                </w:tcPr>
                <w:p w14:paraId="6D755A5D" w14:textId="77777777" w:rsidR="00391236" w:rsidRPr="00876AB5" w:rsidRDefault="00391236" w:rsidP="00391236">
                  <w:pPr>
                    <w:jc w:val="center"/>
                    <w:rPr>
                      <w:rFonts w:ascii="Arial" w:hAnsi="Arial" w:cs="Arial"/>
                      <w:noProof/>
                      <w:sz w:val="18"/>
                      <w:szCs w:val="18"/>
                    </w:rPr>
                  </w:pPr>
                  <w:r w:rsidRPr="00876AB5">
                    <w:rPr>
                      <w:rFonts w:ascii="Arial" w:hAnsi="Arial" w:cs="Arial"/>
                      <w:noProof/>
                      <w:sz w:val="18"/>
                      <w:szCs w:val="18"/>
                    </w:rPr>
                    <w:drawing>
                      <wp:inline distT="0" distB="0" distL="0" distR="0" wp14:anchorId="528CB7C8" wp14:editId="7B735C07">
                        <wp:extent cx="756000" cy="222750"/>
                        <wp:effectExtent l="0" t="0" r="6350" b="6350"/>
                        <wp:docPr id="537484885"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217864" name="Obrázek 1" descr="Obsah obrázku snímek obrazovky, Grafika, Písmo, logo&#10;&#10;Popis byl vytvořen automaticky"/>
                                <pic:cNvPicPr/>
                              </pic:nvPicPr>
                              <pic:blipFill>
                                <a:blip r:embed="rId44"/>
                                <a:stretch>
                                  <a:fillRect/>
                                </a:stretch>
                              </pic:blipFill>
                              <pic:spPr>
                                <a:xfrm>
                                  <a:off x="0" y="0"/>
                                  <a:ext cx="756000" cy="222750"/>
                                </a:xfrm>
                                <a:prstGeom prst="rect">
                                  <a:avLst/>
                                </a:prstGeom>
                              </pic:spPr>
                            </pic:pic>
                          </a:graphicData>
                        </a:graphic>
                      </wp:inline>
                    </w:drawing>
                  </w:r>
                </w:p>
              </w:tc>
              <w:tc>
                <w:tcPr>
                  <w:tcW w:w="2268" w:type="dxa"/>
                  <w:vAlign w:val="center"/>
                </w:tcPr>
                <w:p w14:paraId="4A188FA1"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skladové areály</w:t>
                  </w:r>
                </w:p>
              </w:tc>
            </w:tr>
            <w:tr w:rsidR="00391236" w:rsidRPr="00876AB5" w14:paraId="277C3EC3" w14:textId="77777777" w:rsidTr="008834F5">
              <w:trPr>
                <w:trHeight w:val="454"/>
              </w:trPr>
              <w:tc>
                <w:tcPr>
                  <w:tcW w:w="3112" w:type="dxa"/>
                  <w:vAlign w:val="center"/>
                </w:tcPr>
                <w:p w14:paraId="7628EE0B" w14:textId="77777777" w:rsidR="00391236" w:rsidRPr="00876AB5" w:rsidRDefault="00391236" w:rsidP="00391236">
                  <w:pPr>
                    <w:adjustRightInd w:val="0"/>
                    <w:rPr>
                      <w:rFonts w:ascii="Arial" w:hAnsi="Arial" w:cs="Arial"/>
                      <w:sz w:val="18"/>
                      <w:szCs w:val="18"/>
                    </w:rPr>
                  </w:pPr>
                </w:p>
              </w:tc>
              <w:tc>
                <w:tcPr>
                  <w:tcW w:w="1418" w:type="dxa"/>
                  <w:shd w:val="clear" w:color="auto" w:fill="FFFFFF" w:themeFill="background1"/>
                  <w:vAlign w:val="center"/>
                </w:tcPr>
                <w:p w14:paraId="1B411FA6" w14:textId="77777777" w:rsidR="00391236" w:rsidRPr="00876AB5" w:rsidRDefault="00391236" w:rsidP="00391236">
                  <w:pPr>
                    <w:jc w:val="center"/>
                    <w:rPr>
                      <w:rFonts w:ascii="Arial" w:hAnsi="Arial" w:cs="Arial"/>
                      <w:noProof/>
                      <w:sz w:val="18"/>
                      <w:szCs w:val="18"/>
                    </w:rPr>
                  </w:pPr>
                  <w:r w:rsidRPr="00876AB5">
                    <w:rPr>
                      <w:rFonts w:ascii="Arial" w:hAnsi="Arial" w:cs="Arial"/>
                      <w:noProof/>
                      <w:sz w:val="18"/>
                      <w:szCs w:val="18"/>
                    </w:rPr>
                    <w:drawing>
                      <wp:inline distT="0" distB="0" distL="0" distR="0" wp14:anchorId="139E79B9" wp14:editId="41B06761">
                        <wp:extent cx="756000" cy="221063"/>
                        <wp:effectExtent l="0" t="0" r="6350" b="7620"/>
                        <wp:docPr id="1924529217" name="Obrázek 1" descr="Obsah obrázku Obdélník, snímek obrazovky, čtverec,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596122" name="Obrázek 1" descr="Obsah obrázku Obdélník, snímek obrazovky, čtverec, Grafika&#10;&#10;Popis byl vytvořen automaticky"/>
                                <pic:cNvPicPr/>
                              </pic:nvPicPr>
                              <pic:blipFill>
                                <a:blip r:embed="rId35"/>
                                <a:stretch>
                                  <a:fillRect/>
                                </a:stretch>
                              </pic:blipFill>
                              <pic:spPr>
                                <a:xfrm>
                                  <a:off x="0" y="0"/>
                                  <a:ext cx="756000" cy="221063"/>
                                </a:xfrm>
                                <a:prstGeom prst="rect">
                                  <a:avLst/>
                                </a:prstGeom>
                              </pic:spPr>
                            </pic:pic>
                          </a:graphicData>
                        </a:graphic>
                      </wp:inline>
                    </w:drawing>
                  </w:r>
                </w:p>
              </w:tc>
              <w:tc>
                <w:tcPr>
                  <w:tcW w:w="2268" w:type="dxa"/>
                  <w:vAlign w:val="center"/>
                </w:tcPr>
                <w:p w14:paraId="2C67DC54"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zeleň jiná</w:t>
                  </w:r>
                </w:p>
              </w:tc>
            </w:tr>
          </w:tbl>
          <w:p w14:paraId="3B78140D" w14:textId="77777777" w:rsidR="0089473E" w:rsidRPr="00876AB5" w:rsidRDefault="0089473E" w:rsidP="00F43E8B">
            <w:pPr>
              <w:rPr>
                <w:rFonts w:ascii="Arial" w:hAnsi="Arial" w:cs="Arial"/>
                <w:sz w:val="12"/>
                <w:szCs w:val="12"/>
              </w:rPr>
            </w:pPr>
          </w:p>
          <w:p w14:paraId="7A721A33" w14:textId="77777777" w:rsidR="00391236" w:rsidRPr="00876AB5" w:rsidRDefault="00391236" w:rsidP="00391236">
            <w:pPr>
              <w:rPr>
                <w:rFonts w:ascii="Arial" w:hAnsi="Arial" w:cs="Arial"/>
                <w:b/>
                <w:bCs/>
                <w:sz w:val="18"/>
                <w:szCs w:val="18"/>
              </w:rPr>
            </w:pPr>
          </w:p>
          <w:p w14:paraId="06642079" w14:textId="3848B1F2" w:rsidR="00391236" w:rsidRPr="00876AB5" w:rsidRDefault="00391236" w:rsidP="00391236">
            <w:pPr>
              <w:rPr>
                <w:rFonts w:ascii="Arial" w:hAnsi="Arial" w:cs="Arial"/>
                <w:b/>
                <w:bCs/>
                <w:sz w:val="18"/>
                <w:szCs w:val="18"/>
                <w:u w:val="single"/>
              </w:rPr>
            </w:pPr>
            <w:r w:rsidRPr="00876AB5">
              <w:rPr>
                <w:rFonts w:ascii="Arial" w:hAnsi="Arial" w:cs="Arial"/>
                <w:sz w:val="18"/>
                <w:szCs w:val="18"/>
                <w:u w:val="single"/>
              </w:rPr>
              <w:t>8.4. Zastavitelné plochy, plochy přestavby</w:t>
            </w:r>
          </w:p>
          <w:p w14:paraId="4A3E84DE" w14:textId="77777777" w:rsidR="00391236" w:rsidRPr="00876AB5" w:rsidRDefault="00391236" w:rsidP="00391236">
            <w:pPr>
              <w:rPr>
                <w:rFonts w:ascii="Arial" w:hAnsi="Arial" w:cs="Arial"/>
                <w:b/>
                <w:bCs/>
                <w:sz w:val="10"/>
                <w:szCs w:val="10"/>
              </w:rPr>
            </w:pPr>
          </w:p>
          <w:p w14:paraId="6259E8E7" w14:textId="647B9AB1" w:rsidR="00391236" w:rsidRPr="00876AB5" w:rsidRDefault="00391236" w:rsidP="00391236">
            <w:pPr>
              <w:jc w:val="both"/>
              <w:rPr>
                <w:rFonts w:ascii="Arial" w:hAnsi="Arial" w:cs="Arial"/>
                <w:sz w:val="18"/>
                <w:szCs w:val="18"/>
              </w:rPr>
            </w:pPr>
            <w:r w:rsidRPr="00876AB5">
              <w:rPr>
                <w:rFonts w:ascii="Arial" w:hAnsi="Arial" w:cs="Arial"/>
                <w:sz w:val="18"/>
                <w:szCs w:val="18"/>
              </w:rPr>
              <w:t>Změna č. 2 vymezuje nové zastavitelné plochy a plochy přestavby a aktualizuje vymezení rozvojových ploch ve smyslu vyhodnocení jejich využití a zajištění celkového zjednodušení, přehlednosti a souladu s platnými právními předpisy včetně jednotného standardu územně plánovací dokumentace:</w:t>
            </w:r>
          </w:p>
          <w:p w14:paraId="3B5B1FD5" w14:textId="77777777" w:rsidR="00391236" w:rsidRPr="00876AB5" w:rsidRDefault="00391236" w:rsidP="00F43E8B">
            <w:pPr>
              <w:rPr>
                <w:rFonts w:ascii="Arial" w:hAnsi="Arial" w:cs="Arial"/>
                <w:sz w:val="18"/>
                <w:szCs w:val="18"/>
              </w:rPr>
            </w:pPr>
          </w:p>
          <w:tbl>
            <w:tblPr>
              <w:tblW w:w="6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1"/>
              <w:gridCol w:w="2410"/>
              <w:gridCol w:w="1418"/>
              <w:gridCol w:w="850"/>
              <w:gridCol w:w="1551"/>
            </w:tblGrid>
            <w:tr w:rsidR="00CB5CB1" w:rsidRPr="00876AB5" w14:paraId="3B484EC8" w14:textId="77777777" w:rsidTr="008834F5">
              <w:trPr>
                <w:trHeight w:val="340"/>
              </w:trPr>
              <w:tc>
                <w:tcPr>
                  <w:tcW w:w="2971" w:type="dxa"/>
                  <w:gridSpan w:val="2"/>
                  <w:shd w:val="clear" w:color="auto" w:fill="FFFFFF" w:themeFill="background1"/>
                  <w:vAlign w:val="center"/>
                </w:tcPr>
                <w:p w14:paraId="51FA80B6" w14:textId="77777777" w:rsidR="00CB5CB1" w:rsidRPr="00876AB5" w:rsidRDefault="00CB5CB1" w:rsidP="00CB5CB1">
                  <w:pPr>
                    <w:adjustRightInd w:val="0"/>
                    <w:rPr>
                      <w:rFonts w:ascii="Arial" w:hAnsi="Arial" w:cs="Arial"/>
                      <w:sz w:val="18"/>
                      <w:szCs w:val="18"/>
                    </w:rPr>
                  </w:pPr>
                  <w:r w:rsidRPr="00876AB5">
                    <w:rPr>
                      <w:rFonts w:ascii="Arial" w:hAnsi="Arial" w:cs="Arial"/>
                      <w:sz w:val="18"/>
                      <w:szCs w:val="18"/>
                    </w:rPr>
                    <w:t xml:space="preserve">Územní plán Sněžné </w:t>
                  </w:r>
                  <w:r w:rsidRPr="00876AB5">
                    <w:rPr>
                      <w:rFonts w:ascii="Arial" w:hAnsi="Arial" w:cs="Arial"/>
                      <w:sz w:val="18"/>
                      <w:szCs w:val="18"/>
                    </w:rPr>
                    <w:br/>
                    <w:t>po Změně č. 1</w:t>
                  </w:r>
                </w:p>
              </w:tc>
              <w:tc>
                <w:tcPr>
                  <w:tcW w:w="3819" w:type="dxa"/>
                  <w:gridSpan w:val="3"/>
                  <w:shd w:val="clear" w:color="auto" w:fill="FFFFFF" w:themeFill="background1"/>
                  <w:vAlign w:val="center"/>
                </w:tcPr>
                <w:p w14:paraId="12289E29" w14:textId="77777777" w:rsidR="00CB5CB1" w:rsidRPr="00876AB5" w:rsidRDefault="00CB5CB1" w:rsidP="00CB5CB1">
                  <w:pPr>
                    <w:adjustRightInd w:val="0"/>
                    <w:rPr>
                      <w:rFonts w:ascii="Arial" w:hAnsi="Arial" w:cs="Arial"/>
                      <w:sz w:val="18"/>
                      <w:szCs w:val="18"/>
                    </w:rPr>
                  </w:pPr>
                  <w:r w:rsidRPr="00876AB5">
                    <w:rPr>
                      <w:rFonts w:ascii="Arial" w:hAnsi="Arial" w:cs="Arial"/>
                      <w:sz w:val="18"/>
                      <w:szCs w:val="18"/>
                    </w:rPr>
                    <w:t>Změna č. 2</w:t>
                  </w:r>
                </w:p>
              </w:tc>
            </w:tr>
            <w:tr w:rsidR="00CB5CB1" w:rsidRPr="00876AB5" w14:paraId="7CF01B3C" w14:textId="77777777" w:rsidTr="008834F5">
              <w:trPr>
                <w:trHeight w:val="340"/>
              </w:trPr>
              <w:tc>
                <w:tcPr>
                  <w:tcW w:w="561" w:type="dxa"/>
                  <w:shd w:val="clear" w:color="auto" w:fill="FFFFFF" w:themeFill="background1"/>
                  <w:vAlign w:val="center"/>
                </w:tcPr>
                <w:p w14:paraId="600317DC"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kód</w:t>
                  </w:r>
                </w:p>
              </w:tc>
              <w:tc>
                <w:tcPr>
                  <w:tcW w:w="2410" w:type="dxa"/>
                  <w:shd w:val="clear" w:color="auto" w:fill="FFFFFF" w:themeFill="background1"/>
                  <w:vAlign w:val="center"/>
                </w:tcPr>
                <w:p w14:paraId="71B73E84" w14:textId="77777777" w:rsidR="00CB5CB1" w:rsidRPr="00876AB5" w:rsidRDefault="00CB5CB1" w:rsidP="00CB5CB1">
                  <w:pPr>
                    <w:adjustRightInd w:val="0"/>
                    <w:rPr>
                      <w:rFonts w:ascii="Arial" w:hAnsi="Arial" w:cs="Arial"/>
                      <w:sz w:val="18"/>
                      <w:szCs w:val="18"/>
                    </w:rPr>
                  </w:pPr>
                  <w:r w:rsidRPr="00876AB5">
                    <w:rPr>
                      <w:rFonts w:ascii="Arial" w:hAnsi="Arial" w:cs="Arial"/>
                      <w:sz w:val="18"/>
                      <w:szCs w:val="18"/>
                    </w:rPr>
                    <w:t>název</w:t>
                  </w:r>
                </w:p>
              </w:tc>
              <w:tc>
                <w:tcPr>
                  <w:tcW w:w="1418" w:type="dxa"/>
                  <w:shd w:val="clear" w:color="auto" w:fill="FFFFFF" w:themeFill="background1"/>
                  <w:vAlign w:val="center"/>
                </w:tcPr>
                <w:p w14:paraId="1DE647DD"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označení</w:t>
                  </w:r>
                </w:p>
              </w:tc>
              <w:tc>
                <w:tcPr>
                  <w:tcW w:w="850" w:type="dxa"/>
                  <w:shd w:val="clear" w:color="auto" w:fill="FFFFFF" w:themeFill="background1"/>
                  <w:vAlign w:val="center"/>
                </w:tcPr>
                <w:p w14:paraId="265FB125"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kód</w:t>
                  </w:r>
                </w:p>
              </w:tc>
              <w:tc>
                <w:tcPr>
                  <w:tcW w:w="1551" w:type="dxa"/>
                  <w:shd w:val="clear" w:color="auto" w:fill="FFFFFF" w:themeFill="background1"/>
                  <w:vAlign w:val="center"/>
                </w:tcPr>
                <w:p w14:paraId="401B9356" w14:textId="77777777" w:rsidR="00CB5CB1" w:rsidRPr="00876AB5" w:rsidRDefault="00CB5CB1" w:rsidP="00CB5CB1">
                  <w:pPr>
                    <w:adjustRightInd w:val="0"/>
                    <w:rPr>
                      <w:rFonts w:ascii="Arial" w:hAnsi="Arial" w:cs="Arial"/>
                      <w:sz w:val="18"/>
                      <w:szCs w:val="18"/>
                    </w:rPr>
                  </w:pPr>
                  <w:r w:rsidRPr="00876AB5">
                    <w:rPr>
                      <w:rFonts w:ascii="Arial" w:hAnsi="Arial" w:cs="Arial"/>
                      <w:sz w:val="18"/>
                      <w:szCs w:val="18"/>
                    </w:rPr>
                    <w:t>název</w:t>
                  </w:r>
                </w:p>
              </w:tc>
            </w:tr>
            <w:tr w:rsidR="00CB5CB1" w:rsidRPr="00876AB5" w14:paraId="3BF00C12" w14:textId="77777777" w:rsidTr="008834F5">
              <w:trPr>
                <w:trHeight w:val="454"/>
              </w:trPr>
              <w:tc>
                <w:tcPr>
                  <w:tcW w:w="561" w:type="dxa"/>
                  <w:vAlign w:val="center"/>
                </w:tcPr>
                <w:p w14:paraId="2251DA90"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Change w:id="6798" w:author="Lukáš Petr" w:date="2024-02-02T10:25:00Z">
                        <w:rPr>
                          <w:spacing w:val="-10"/>
                          <w:sz w:val="24"/>
                          <w:szCs w:val="24"/>
                        </w:rPr>
                      </w:rPrChange>
                    </w:rPr>
                    <w:t>1</w:t>
                  </w:r>
                </w:p>
              </w:tc>
              <w:tc>
                <w:tcPr>
                  <w:tcW w:w="2410" w:type="dxa"/>
                  <w:vAlign w:val="center"/>
                </w:tcPr>
                <w:p w14:paraId="393A9344" w14:textId="77777777" w:rsidR="00CB5CB1" w:rsidRPr="00876AB5" w:rsidRDefault="00CB5CB1" w:rsidP="00CB5CB1">
                  <w:pPr>
                    <w:adjustRightInd w:val="0"/>
                    <w:rPr>
                      <w:rFonts w:ascii="Arial" w:hAnsi="Arial" w:cs="Arial"/>
                      <w:sz w:val="18"/>
                      <w:szCs w:val="18"/>
                    </w:rPr>
                  </w:pPr>
                  <w:r w:rsidRPr="00876AB5">
                    <w:rPr>
                      <w:rFonts w:ascii="Arial" w:hAnsi="Arial" w:cs="Arial"/>
                      <w:sz w:val="18"/>
                      <w:szCs w:val="18"/>
                    </w:rPr>
                    <w:t>bydlení</w:t>
                  </w:r>
                  <w:r w:rsidRPr="00876AB5">
                    <w:rPr>
                      <w:rFonts w:ascii="Arial" w:hAnsi="Arial" w:cs="Arial"/>
                      <w:sz w:val="18"/>
                      <w:szCs w:val="18"/>
                      <w:rPrChange w:id="6799" w:author="Lukáš Petr" w:date="2024-02-02T10:25:00Z">
                        <w:rPr>
                          <w:spacing w:val="-5"/>
                          <w:sz w:val="24"/>
                          <w:szCs w:val="24"/>
                        </w:rPr>
                      </w:rPrChange>
                    </w:rPr>
                    <w:t xml:space="preserve"> </w:t>
                  </w:r>
                  <w:r w:rsidRPr="00876AB5">
                    <w:rPr>
                      <w:rFonts w:ascii="Arial" w:hAnsi="Arial" w:cs="Arial"/>
                      <w:sz w:val="18"/>
                      <w:szCs w:val="18"/>
                    </w:rPr>
                    <w:t>v</w:t>
                  </w:r>
                  <w:r w:rsidRPr="00876AB5">
                    <w:rPr>
                      <w:rFonts w:ascii="Arial" w:hAnsi="Arial" w:cs="Arial"/>
                      <w:sz w:val="18"/>
                      <w:szCs w:val="18"/>
                      <w:rPrChange w:id="6800" w:author="Lukáš Petr" w:date="2024-02-02T10:25:00Z">
                        <w:rPr>
                          <w:spacing w:val="-4"/>
                          <w:sz w:val="24"/>
                          <w:szCs w:val="24"/>
                        </w:rPr>
                      </w:rPrChange>
                    </w:rPr>
                    <w:t xml:space="preserve"> </w:t>
                  </w:r>
                  <w:r w:rsidRPr="00876AB5">
                    <w:rPr>
                      <w:rFonts w:ascii="Arial" w:hAnsi="Arial" w:cs="Arial"/>
                      <w:sz w:val="18"/>
                      <w:szCs w:val="18"/>
                    </w:rPr>
                    <w:t>rodinných</w:t>
                  </w:r>
                  <w:r w:rsidRPr="00876AB5">
                    <w:rPr>
                      <w:rFonts w:ascii="Arial" w:hAnsi="Arial" w:cs="Arial"/>
                      <w:sz w:val="18"/>
                      <w:szCs w:val="18"/>
                      <w:rPrChange w:id="6801" w:author="Lukáš Petr" w:date="2024-02-02T10:25:00Z">
                        <w:rPr>
                          <w:spacing w:val="-3"/>
                          <w:sz w:val="24"/>
                          <w:szCs w:val="24"/>
                        </w:rPr>
                      </w:rPrChange>
                    </w:rPr>
                    <w:t xml:space="preserve"> </w:t>
                  </w:r>
                  <w:r w:rsidRPr="00876AB5">
                    <w:rPr>
                      <w:rFonts w:ascii="Arial" w:hAnsi="Arial" w:cs="Arial"/>
                      <w:sz w:val="18"/>
                      <w:szCs w:val="18"/>
                      <w:rPrChange w:id="6802" w:author="Lukáš Petr" w:date="2024-02-02T10:25:00Z">
                        <w:rPr>
                          <w:spacing w:val="-2"/>
                          <w:sz w:val="24"/>
                          <w:szCs w:val="24"/>
                        </w:rPr>
                      </w:rPrChange>
                    </w:rPr>
                    <w:t>domech</w:t>
                  </w:r>
                </w:p>
              </w:tc>
              <w:tc>
                <w:tcPr>
                  <w:tcW w:w="1418" w:type="dxa"/>
                  <w:shd w:val="clear" w:color="auto" w:fill="FFFFFF"/>
                  <w:vAlign w:val="center"/>
                </w:tcPr>
                <w:p w14:paraId="17306016" w14:textId="77777777" w:rsidR="00CB5CB1" w:rsidRPr="00876AB5" w:rsidRDefault="00CB5CB1" w:rsidP="00CB5CB1">
                  <w:pPr>
                    <w:jc w:val="center"/>
                    <w:rPr>
                      <w:rFonts w:ascii="Arial" w:hAnsi="Arial" w:cs="Arial"/>
                      <w:sz w:val="18"/>
                      <w:szCs w:val="18"/>
                    </w:rPr>
                  </w:pPr>
                  <w:r w:rsidRPr="00876AB5">
                    <w:rPr>
                      <w:rFonts w:ascii="Arial" w:hAnsi="Arial" w:cs="Arial"/>
                      <w:noProof/>
                      <w:sz w:val="18"/>
                      <w:szCs w:val="18"/>
                    </w:rPr>
                    <w:drawing>
                      <wp:inline distT="0" distB="0" distL="0" distR="0" wp14:anchorId="01D341AD" wp14:editId="208B3994">
                        <wp:extent cx="756000" cy="223038"/>
                        <wp:effectExtent l="0" t="0" r="6350" b="5715"/>
                        <wp:docPr id="107520317"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2020219"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vAlign w:val="center"/>
                </w:tcPr>
                <w:p w14:paraId="35E2F14D"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Z.1</w:t>
                  </w:r>
                </w:p>
              </w:tc>
              <w:tc>
                <w:tcPr>
                  <w:tcW w:w="1551" w:type="dxa"/>
                  <w:vAlign w:val="center"/>
                </w:tcPr>
                <w:p w14:paraId="5E4FF17C" w14:textId="77777777" w:rsidR="00CB5CB1" w:rsidRPr="00876AB5" w:rsidRDefault="00CB5CB1" w:rsidP="00CB5CB1">
                  <w:pPr>
                    <w:adjustRightInd w:val="0"/>
                    <w:rPr>
                      <w:rFonts w:ascii="Arial" w:hAnsi="Arial" w:cs="Arial"/>
                      <w:sz w:val="18"/>
                      <w:szCs w:val="18"/>
                    </w:rPr>
                  </w:pPr>
                  <w:r w:rsidRPr="00876AB5">
                    <w:rPr>
                      <w:rFonts w:ascii="Arial" w:hAnsi="Arial" w:cs="Arial"/>
                      <w:sz w:val="18"/>
                      <w:szCs w:val="18"/>
                    </w:rPr>
                    <w:t>bydlení individuální</w:t>
                  </w:r>
                </w:p>
              </w:tc>
            </w:tr>
            <w:tr w:rsidR="00CB5CB1" w:rsidRPr="00876AB5" w14:paraId="4A139940" w14:textId="77777777" w:rsidTr="008834F5">
              <w:trPr>
                <w:trHeight w:val="454"/>
              </w:trPr>
              <w:tc>
                <w:tcPr>
                  <w:tcW w:w="561" w:type="dxa"/>
                  <w:vAlign w:val="center"/>
                </w:tcPr>
                <w:p w14:paraId="030BE935"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Change w:id="6803" w:author="Lukáš Petr" w:date="2024-02-02T10:25:00Z">
                        <w:rPr>
                          <w:spacing w:val="-10"/>
                          <w:sz w:val="24"/>
                          <w:szCs w:val="24"/>
                        </w:rPr>
                      </w:rPrChange>
                    </w:rPr>
                    <w:t>2</w:t>
                  </w:r>
                </w:p>
              </w:tc>
              <w:tc>
                <w:tcPr>
                  <w:tcW w:w="2410" w:type="dxa"/>
                  <w:vAlign w:val="center"/>
                </w:tcPr>
                <w:p w14:paraId="7AFE417C" w14:textId="77777777" w:rsidR="00CB5CB1" w:rsidRPr="00876AB5" w:rsidRDefault="00CB5CB1" w:rsidP="00CB5CB1">
                  <w:pPr>
                    <w:adjustRightInd w:val="0"/>
                    <w:rPr>
                      <w:rFonts w:ascii="Arial" w:hAnsi="Arial" w:cs="Arial"/>
                      <w:sz w:val="18"/>
                      <w:szCs w:val="18"/>
                    </w:rPr>
                  </w:pPr>
                  <w:r w:rsidRPr="00876AB5">
                    <w:rPr>
                      <w:rFonts w:ascii="Arial" w:hAnsi="Arial" w:cs="Arial"/>
                      <w:sz w:val="18"/>
                      <w:szCs w:val="18"/>
                    </w:rPr>
                    <w:t>smíšené</w:t>
                  </w:r>
                  <w:r w:rsidRPr="00876AB5">
                    <w:rPr>
                      <w:rFonts w:ascii="Arial" w:hAnsi="Arial" w:cs="Arial"/>
                      <w:sz w:val="18"/>
                      <w:szCs w:val="18"/>
                      <w:rPrChange w:id="6804" w:author="Lukáš Petr" w:date="2024-02-02T10:25:00Z">
                        <w:rPr>
                          <w:spacing w:val="-8"/>
                          <w:sz w:val="24"/>
                          <w:szCs w:val="24"/>
                        </w:rPr>
                      </w:rPrChange>
                    </w:rPr>
                    <w:t xml:space="preserve"> </w:t>
                  </w:r>
                  <w:r w:rsidRPr="00876AB5">
                    <w:rPr>
                      <w:rFonts w:ascii="Arial" w:hAnsi="Arial" w:cs="Arial"/>
                      <w:sz w:val="18"/>
                      <w:szCs w:val="18"/>
                      <w:rPrChange w:id="6805" w:author="Lukáš Petr" w:date="2024-02-02T10:25:00Z">
                        <w:rPr>
                          <w:spacing w:val="-2"/>
                          <w:sz w:val="24"/>
                          <w:szCs w:val="24"/>
                        </w:rPr>
                      </w:rPrChange>
                    </w:rPr>
                    <w:t>obytné</w:t>
                  </w:r>
                </w:p>
              </w:tc>
              <w:tc>
                <w:tcPr>
                  <w:tcW w:w="1418" w:type="dxa"/>
                  <w:shd w:val="clear" w:color="auto" w:fill="FFFFFF"/>
                  <w:vAlign w:val="center"/>
                </w:tcPr>
                <w:p w14:paraId="07232AD6" w14:textId="77777777" w:rsidR="00CB5CB1" w:rsidRPr="00876AB5" w:rsidRDefault="00CB5CB1" w:rsidP="00CB5CB1">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182CB14C" wp14:editId="059A6284">
                        <wp:extent cx="756000" cy="220935"/>
                        <wp:effectExtent l="0" t="0" r="6350" b="8255"/>
                        <wp:docPr id="59521062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75687" name=""/>
                                <pic:cNvPicPr/>
                              </pic:nvPicPr>
                              <pic:blipFill>
                                <a:blip r:embed="rId57"/>
                                <a:stretch>
                                  <a:fillRect/>
                                </a:stretch>
                              </pic:blipFill>
                              <pic:spPr>
                                <a:xfrm>
                                  <a:off x="0" y="0"/>
                                  <a:ext cx="756000" cy="220935"/>
                                </a:xfrm>
                                <a:prstGeom prst="rect">
                                  <a:avLst/>
                                </a:prstGeom>
                              </pic:spPr>
                            </pic:pic>
                          </a:graphicData>
                        </a:graphic>
                      </wp:inline>
                    </w:drawing>
                  </w:r>
                </w:p>
              </w:tc>
              <w:tc>
                <w:tcPr>
                  <w:tcW w:w="850" w:type="dxa"/>
                  <w:vAlign w:val="center"/>
                </w:tcPr>
                <w:p w14:paraId="6B2F16CD"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P.2</w:t>
                  </w:r>
                </w:p>
              </w:tc>
              <w:tc>
                <w:tcPr>
                  <w:tcW w:w="1551" w:type="dxa"/>
                  <w:vAlign w:val="center"/>
                </w:tcPr>
                <w:p w14:paraId="088AA61F" w14:textId="77777777" w:rsidR="00CB5CB1" w:rsidRPr="00876AB5" w:rsidRDefault="00CB5CB1" w:rsidP="00CB5CB1">
                  <w:pPr>
                    <w:rPr>
                      <w:rFonts w:ascii="Arial" w:hAnsi="Arial" w:cs="Arial"/>
                      <w:sz w:val="18"/>
                      <w:szCs w:val="18"/>
                    </w:rPr>
                  </w:pPr>
                  <w:r w:rsidRPr="00876AB5">
                    <w:rPr>
                      <w:rFonts w:ascii="Arial" w:hAnsi="Arial" w:cs="Arial"/>
                      <w:sz w:val="18"/>
                      <w:szCs w:val="18"/>
                    </w:rPr>
                    <w:t>smíšené obytné centrální</w:t>
                  </w:r>
                </w:p>
              </w:tc>
            </w:tr>
            <w:tr w:rsidR="00CB5CB1" w:rsidRPr="00876AB5" w14:paraId="141E151B" w14:textId="77777777" w:rsidTr="008834F5">
              <w:trPr>
                <w:trHeight w:val="454"/>
              </w:trPr>
              <w:tc>
                <w:tcPr>
                  <w:tcW w:w="561" w:type="dxa"/>
                  <w:vAlign w:val="center"/>
                </w:tcPr>
                <w:p w14:paraId="6CEB099C"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Change w:id="6806" w:author="Lukáš Petr" w:date="2024-02-02T10:25:00Z">
                        <w:rPr>
                          <w:spacing w:val="-10"/>
                          <w:sz w:val="24"/>
                          <w:szCs w:val="24"/>
                        </w:rPr>
                      </w:rPrChange>
                    </w:rPr>
                    <w:t>3</w:t>
                  </w:r>
                </w:p>
              </w:tc>
              <w:tc>
                <w:tcPr>
                  <w:tcW w:w="2410" w:type="dxa"/>
                  <w:vAlign w:val="center"/>
                </w:tcPr>
                <w:p w14:paraId="0FDC8BF4" w14:textId="77777777" w:rsidR="00CB5CB1" w:rsidRPr="00876AB5" w:rsidRDefault="00CB5CB1" w:rsidP="00CB5CB1">
                  <w:pPr>
                    <w:adjustRightInd w:val="0"/>
                    <w:rPr>
                      <w:rFonts w:ascii="Arial" w:hAnsi="Arial" w:cs="Arial"/>
                      <w:sz w:val="18"/>
                      <w:szCs w:val="18"/>
                    </w:rPr>
                  </w:pPr>
                  <w:r w:rsidRPr="00876AB5">
                    <w:rPr>
                      <w:rFonts w:ascii="Arial" w:hAnsi="Arial" w:cs="Arial"/>
                      <w:sz w:val="18"/>
                      <w:szCs w:val="18"/>
                    </w:rPr>
                    <w:t>smíšené</w:t>
                  </w:r>
                  <w:r w:rsidRPr="00876AB5">
                    <w:rPr>
                      <w:rFonts w:ascii="Arial" w:hAnsi="Arial" w:cs="Arial"/>
                      <w:sz w:val="18"/>
                      <w:szCs w:val="18"/>
                      <w:rPrChange w:id="6807" w:author="Lukáš Petr" w:date="2024-02-02T10:25:00Z">
                        <w:rPr>
                          <w:spacing w:val="-8"/>
                          <w:sz w:val="24"/>
                          <w:szCs w:val="24"/>
                        </w:rPr>
                      </w:rPrChange>
                    </w:rPr>
                    <w:t xml:space="preserve"> </w:t>
                  </w:r>
                  <w:r w:rsidRPr="00876AB5">
                    <w:rPr>
                      <w:rFonts w:ascii="Arial" w:hAnsi="Arial" w:cs="Arial"/>
                      <w:sz w:val="18"/>
                      <w:szCs w:val="18"/>
                      <w:rPrChange w:id="6808" w:author="Lukáš Petr" w:date="2024-02-02T10:25:00Z">
                        <w:rPr>
                          <w:spacing w:val="-2"/>
                          <w:sz w:val="24"/>
                          <w:szCs w:val="24"/>
                        </w:rPr>
                      </w:rPrChange>
                    </w:rPr>
                    <w:t>obytné</w:t>
                  </w:r>
                </w:p>
              </w:tc>
              <w:tc>
                <w:tcPr>
                  <w:tcW w:w="1418" w:type="dxa"/>
                  <w:shd w:val="clear" w:color="auto" w:fill="auto"/>
                  <w:vAlign w:val="center"/>
                </w:tcPr>
                <w:p w14:paraId="1AF1C0DF" w14:textId="77777777" w:rsidR="00CB5CB1" w:rsidRPr="00876AB5" w:rsidRDefault="00CB5CB1" w:rsidP="00CB5CB1">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0EC21462" wp14:editId="4694B071">
                        <wp:extent cx="756000" cy="220935"/>
                        <wp:effectExtent l="0" t="0" r="6350" b="8255"/>
                        <wp:docPr id="4798563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75687" name=""/>
                                <pic:cNvPicPr/>
                              </pic:nvPicPr>
                              <pic:blipFill>
                                <a:blip r:embed="rId57"/>
                                <a:stretch>
                                  <a:fillRect/>
                                </a:stretch>
                              </pic:blipFill>
                              <pic:spPr>
                                <a:xfrm>
                                  <a:off x="0" y="0"/>
                                  <a:ext cx="756000" cy="220935"/>
                                </a:xfrm>
                                <a:prstGeom prst="rect">
                                  <a:avLst/>
                                </a:prstGeom>
                              </pic:spPr>
                            </pic:pic>
                          </a:graphicData>
                        </a:graphic>
                      </wp:inline>
                    </w:drawing>
                  </w:r>
                </w:p>
              </w:tc>
              <w:tc>
                <w:tcPr>
                  <w:tcW w:w="850" w:type="dxa"/>
                  <w:shd w:val="clear" w:color="auto" w:fill="FFFFFF"/>
                  <w:vAlign w:val="center"/>
                </w:tcPr>
                <w:p w14:paraId="4780EB73"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P.3</w:t>
                  </w:r>
                </w:p>
              </w:tc>
              <w:tc>
                <w:tcPr>
                  <w:tcW w:w="1551" w:type="dxa"/>
                  <w:shd w:val="clear" w:color="auto" w:fill="FFFFFF"/>
                  <w:vAlign w:val="center"/>
                </w:tcPr>
                <w:p w14:paraId="37D57CB6" w14:textId="77777777" w:rsidR="00CB5CB1" w:rsidRPr="00876AB5" w:rsidRDefault="00CB5CB1" w:rsidP="00CB5CB1">
                  <w:pPr>
                    <w:rPr>
                      <w:rFonts w:ascii="Arial" w:hAnsi="Arial" w:cs="Arial"/>
                      <w:sz w:val="18"/>
                      <w:szCs w:val="18"/>
                    </w:rPr>
                  </w:pPr>
                  <w:r w:rsidRPr="00876AB5">
                    <w:rPr>
                      <w:rFonts w:ascii="Arial" w:hAnsi="Arial" w:cs="Arial"/>
                      <w:sz w:val="18"/>
                      <w:szCs w:val="18"/>
                    </w:rPr>
                    <w:t>smíšené obytné centrální</w:t>
                  </w:r>
                </w:p>
              </w:tc>
            </w:tr>
            <w:tr w:rsidR="00CB5CB1" w:rsidRPr="00876AB5" w14:paraId="150C7411" w14:textId="77777777" w:rsidTr="008834F5">
              <w:trPr>
                <w:trHeight w:val="454"/>
              </w:trPr>
              <w:tc>
                <w:tcPr>
                  <w:tcW w:w="561" w:type="dxa"/>
                  <w:vMerge w:val="restart"/>
                  <w:tcBorders>
                    <w:top w:val="single" w:sz="8" w:space="0" w:color="000000"/>
                  </w:tcBorders>
                  <w:vAlign w:val="center"/>
                </w:tcPr>
                <w:p w14:paraId="611C6F1E"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Change w:id="6809" w:author="Lukáš Petr" w:date="2024-02-02T10:25:00Z">
                        <w:rPr>
                          <w:spacing w:val="-10"/>
                          <w:sz w:val="24"/>
                          <w:szCs w:val="24"/>
                        </w:rPr>
                      </w:rPrChange>
                    </w:rPr>
                    <w:t>5</w:t>
                  </w:r>
                </w:p>
              </w:tc>
              <w:tc>
                <w:tcPr>
                  <w:tcW w:w="2410" w:type="dxa"/>
                  <w:vMerge w:val="restart"/>
                  <w:tcBorders>
                    <w:top w:val="single" w:sz="8" w:space="0" w:color="000000"/>
                  </w:tcBorders>
                  <w:vAlign w:val="center"/>
                </w:tcPr>
                <w:p w14:paraId="1ADFC896" w14:textId="77777777" w:rsidR="00CB5CB1" w:rsidRPr="00876AB5" w:rsidRDefault="00CB5CB1" w:rsidP="00CB5CB1">
                  <w:pPr>
                    <w:adjustRightInd w:val="0"/>
                    <w:rPr>
                      <w:rFonts w:ascii="Arial" w:hAnsi="Arial" w:cs="Arial"/>
                      <w:sz w:val="18"/>
                      <w:szCs w:val="18"/>
                    </w:rPr>
                  </w:pPr>
                  <w:r w:rsidRPr="00876AB5">
                    <w:rPr>
                      <w:rFonts w:ascii="Arial" w:hAnsi="Arial" w:cs="Arial"/>
                      <w:sz w:val="18"/>
                      <w:szCs w:val="18"/>
                    </w:rPr>
                    <w:t>bydlení</w:t>
                  </w:r>
                  <w:r w:rsidRPr="00876AB5">
                    <w:rPr>
                      <w:rFonts w:ascii="Arial" w:hAnsi="Arial" w:cs="Arial"/>
                      <w:sz w:val="18"/>
                      <w:szCs w:val="18"/>
                      <w:rPrChange w:id="6810" w:author="Lukáš Petr" w:date="2024-02-02T10:25:00Z">
                        <w:rPr>
                          <w:spacing w:val="-5"/>
                          <w:sz w:val="24"/>
                          <w:szCs w:val="24"/>
                        </w:rPr>
                      </w:rPrChange>
                    </w:rPr>
                    <w:t xml:space="preserve"> </w:t>
                  </w:r>
                  <w:r w:rsidRPr="00876AB5">
                    <w:rPr>
                      <w:rFonts w:ascii="Arial" w:hAnsi="Arial" w:cs="Arial"/>
                      <w:sz w:val="18"/>
                      <w:szCs w:val="18"/>
                    </w:rPr>
                    <w:t>v</w:t>
                  </w:r>
                  <w:r w:rsidRPr="00876AB5">
                    <w:rPr>
                      <w:rFonts w:ascii="Arial" w:hAnsi="Arial" w:cs="Arial"/>
                      <w:sz w:val="18"/>
                      <w:szCs w:val="18"/>
                      <w:rPrChange w:id="6811" w:author="Lukáš Petr" w:date="2024-02-02T10:25:00Z">
                        <w:rPr>
                          <w:spacing w:val="-4"/>
                          <w:sz w:val="24"/>
                          <w:szCs w:val="24"/>
                        </w:rPr>
                      </w:rPrChange>
                    </w:rPr>
                    <w:t xml:space="preserve"> </w:t>
                  </w:r>
                  <w:r w:rsidRPr="00876AB5">
                    <w:rPr>
                      <w:rFonts w:ascii="Arial" w:hAnsi="Arial" w:cs="Arial"/>
                      <w:sz w:val="18"/>
                      <w:szCs w:val="18"/>
                    </w:rPr>
                    <w:t>rodinných</w:t>
                  </w:r>
                  <w:r w:rsidRPr="00876AB5">
                    <w:rPr>
                      <w:rFonts w:ascii="Arial" w:hAnsi="Arial" w:cs="Arial"/>
                      <w:sz w:val="18"/>
                      <w:szCs w:val="18"/>
                      <w:rPrChange w:id="6812" w:author="Lukáš Petr" w:date="2024-02-02T10:25:00Z">
                        <w:rPr>
                          <w:spacing w:val="-3"/>
                          <w:sz w:val="24"/>
                          <w:szCs w:val="24"/>
                        </w:rPr>
                      </w:rPrChange>
                    </w:rPr>
                    <w:t xml:space="preserve"> </w:t>
                  </w:r>
                  <w:r w:rsidRPr="00876AB5">
                    <w:rPr>
                      <w:rFonts w:ascii="Arial" w:hAnsi="Arial" w:cs="Arial"/>
                      <w:sz w:val="18"/>
                      <w:szCs w:val="18"/>
                      <w:rPrChange w:id="6813" w:author="Lukáš Petr" w:date="2024-02-02T10:25:00Z">
                        <w:rPr>
                          <w:spacing w:val="-2"/>
                          <w:sz w:val="24"/>
                          <w:szCs w:val="24"/>
                        </w:rPr>
                      </w:rPrChange>
                    </w:rPr>
                    <w:t>domech, veřejné prostranství</w:t>
                  </w:r>
                </w:p>
              </w:tc>
              <w:tc>
                <w:tcPr>
                  <w:tcW w:w="1418" w:type="dxa"/>
                  <w:shd w:val="clear" w:color="auto" w:fill="auto"/>
                  <w:vAlign w:val="center"/>
                </w:tcPr>
                <w:p w14:paraId="161EF18B" w14:textId="77777777" w:rsidR="00CB5CB1" w:rsidRPr="00876AB5" w:rsidRDefault="00CB5CB1" w:rsidP="00CB5CB1">
                  <w:pPr>
                    <w:adjustRightInd w:val="0"/>
                    <w:jc w:val="center"/>
                    <w:rPr>
                      <w:rFonts w:ascii="Arial" w:hAnsi="Arial" w:cs="Arial"/>
                      <w:b/>
                      <w:sz w:val="18"/>
                      <w:szCs w:val="18"/>
                    </w:rPr>
                  </w:pPr>
                  <w:r w:rsidRPr="00876AB5">
                    <w:rPr>
                      <w:rFonts w:ascii="Arial" w:hAnsi="Arial" w:cs="Arial"/>
                      <w:noProof/>
                      <w:sz w:val="18"/>
                      <w:szCs w:val="18"/>
                    </w:rPr>
                    <w:drawing>
                      <wp:inline distT="0" distB="0" distL="0" distR="0" wp14:anchorId="5141CBC5" wp14:editId="643333E8">
                        <wp:extent cx="756000" cy="223038"/>
                        <wp:effectExtent l="0" t="0" r="6350" b="5715"/>
                        <wp:docPr id="977808837"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2642742"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vMerge w:val="restart"/>
                  <w:shd w:val="clear" w:color="auto" w:fill="FFFFFF"/>
                  <w:vAlign w:val="center"/>
                </w:tcPr>
                <w:p w14:paraId="3C252D2D"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Z.5</w:t>
                  </w:r>
                </w:p>
              </w:tc>
              <w:tc>
                <w:tcPr>
                  <w:tcW w:w="1551" w:type="dxa"/>
                  <w:shd w:val="clear" w:color="auto" w:fill="FFFFFF"/>
                  <w:vAlign w:val="center"/>
                </w:tcPr>
                <w:p w14:paraId="7942DC5A" w14:textId="77777777" w:rsidR="00CB5CB1" w:rsidRPr="00876AB5" w:rsidRDefault="00CB5CB1" w:rsidP="00CB5CB1">
                  <w:pPr>
                    <w:rPr>
                      <w:rFonts w:ascii="Arial" w:hAnsi="Arial" w:cs="Arial"/>
                      <w:sz w:val="18"/>
                      <w:szCs w:val="18"/>
                    </w:rPr>
                  </w:pPr>
                  <w:r w:rsidRPr="00876AB5">
                    <w:rPr>
                      <w:rFonts w:ascii="Arial" w:hAnsi="Arial" w:cs="Arial"/>
                      <w:sz w:val="18"/>
                      <w:szCs w:val="18"/>
                    </w:rPr>
                    <w:t>bydlení individuální</w:t>
                  </w:r>
                </w:p>
              </w:tc>
            </w:tr>
            <w:tr w:rsidR="00CB5CB1" w:rsidRPr="00876AB5" w14:paraId="281C679D" w14:textId="77777777" w:rsidTr="008834F5">
              <w:trPr>
                <w:trHeight w:val="454"/>
              </w:trPr>
              <w:tc>
                <w:tcPr>
                  <w:tcW w:w="561" w:type="dxa"/>
                  <w:vMerge/>
                  <w:tcBorders>
                    <w:top w:val="single" w:sz="8" w:space="0" w:color="000000"/>
                  </w:tcBorders>
                  <w:vAlign w:val="center"/>
                </w:tcPr>
                <w:p w14:paraId="19CD5DF6" w14:textId="77777777" w:rsidR="00CB5CB1" w:rsidRPr="00876AB5" w:rsidRDefault="00CB5CB1" w:rsidP="00CB5CB1">
                  <w:pPr>
                    <w:adjustRightInd w:val="0"/>
                    <w:jc w:val="center"/>
                    <w:rPr>
                      <w:rFonts w:ascii="Arial" w:hAnsi="Arial" w:cs="Arial"/>
                      <w:sz w:val="18"/>
                      <w:szCs w:val="18"/>
                    </w:rPr>
                  </w:pPr>
                </w:p>
              </w:tc>
              <w:tc>
                <w:tcPr>
                  <w:tcW w:w="2410" w:type="dxa"/>
                  <w:vMerge/>
                  <w:tcBorders>
                    <w:top w:val="single" w:sz="8" w:space="0" w:color="000000"/>
                  </w:tcBorders>
                  <w:vAlign w:val="center"/>
                </w:tcPr>
                <w:p w14:paraId="769A592A" w14:textId="77777777" w:rsidR="00CB5CB1" w:rsidRPr="00876AB5" w:rsidRDefault="00CB5CB1" w:rsidP="00CB5CB1">
                  <w:pPr>
                    <w:adjustRightInd w:val="0"/>
                    <w:rPr>
                      <w:rFonts w:ascii="Arial" w:hAnsi="Arial" w:cs="Arial"/>
                      <w:sz w:val="18"/>
                      <w:szCs w:val="18"/>
                    </w:rPr>
                  </w:pPr>
                </w:p>
              </w:tc>
              <w:tc>
                <w:tcPr>
                  <w:tcW w:w="1418" w:type="dxa"/>
                  <w:shd w:val="clear" w:color="auto" w:fill="auto"/>
                  <w:vAlign w:val="center"/>
                </w:tcPr>
                <w:p w14:paraId="1A5BA64F" w14:textId="77777777" w:rsidR="00CB5CB1" w:rsidRPr="00876AB5" w:rsidRDefault="00CB5CB1" w:rsidP="00CB5CB1">
                  <w:pPr>
                    <w:adjustRightInd w:val="0"/>
                    <w:jc w:val="center"/>
                    <w:rPr>
                      <w:rFonts w:ascii="Arial" w:hAnsi="Arial" w:cs="Arial"/>
                      <w:noProof/>
                      <w:sz w:val="18"/>
                      <w:szCs w:val="18"/>
                    </w:rPr>
                  </w:pPr>
                  <w:r w:rsidRPr="00876AB5">
                    <w:rPr>
                      <w:rFonts w:ascii="Arial" w:hAnsi="Arial" w:cs="Arial"/>
                      <w:b/>
                      <w:noProof/>
                      <w:sz w:val="18"/>
                      <w:szCs w:val="18"/>
                    </w:rPr>
                    <w:drawing>
                      <wp:inline distT="0" distB="0" distL="0" distR="0" wp14:anchorId="1B5B4857" wp14:editId="17F2EB27">
                        <wp:extent cx="756000" cy="221611"/>
                        <wp:effectExtent l="0" t="0" r="6350" b="7620"/>
                        <wp:docPr id="293623843"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579496"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p>
              </w:tc>
              <w:tc>
                <w:tcPr>
                  <w:tcW w:w="850" w:type="dxa"/>
                  <w:vMerge/>
                  <w:shd w:val="clear" w:color="auto" w:fill="FFFFFF"/>
                  <w:vAlign w:val="center"/>
                </w:tcPr>
                <w:p w14:paraId="4907D687" w14:textId="77777777" w:rsidR="00CB5CB1" w:rsidRPr="00876AB5" w:rsidRDefault="00CB5CB1" w:rsidP="00CB5CB1">
                  <w:pPr>
                    <w:adjustRightInd w:val="0"/>
                    <w:jc w:val="center"/>
                    <w:rPr>
                      <w:rFonts w:ascii="Arial" w:hAnsi="Arial" w:cs="Arial"/>
                      <w:sz w:val="18"/>
                      <w:szCs w:val="18"/>
                    </w:rPr>
                  </w:pPr>
                </w:p>
              </w:tc>
              <w:tc>
                <w:tcPr>
                  <w:tcW w:w="1551" w:type="dxa"/>
                  <w:shd w:val="clear" w:color="auto" w:fill="FFFFFF"/>
                  <w:vAlign w:val="center"/>
                </w:tcPr>
                <w:p w14:paraId="4CBDCADD" w14:textId="77777777" w:rsidR="00CB5CB1" w:rsidRPr="00876AB5" w:rsidRDefault="00CB5CB1" w:rsidP="00CB5CB1">
                  <w:pPr>
                    <w:rPr>
                      <w:rFonts w:ascii="Arial" w:hAnsi="Arial" w:cs="Arial"/>
                      <w:sz w:val="18"/>
                      <w:szCs w:val="18"/>
                    </w:rPr>
                  </w:pPr>
                  <w:r w:rsidRPr="00876AB5">
                    <w:rPr>
                      <w:rFonts w:ascii="Arial" w:hAnsi="Arial" w:cs="Arial"/>
                      <w:sz w:val="18"/>
                      <w:szCs w:val="18"/>
                    </w:rPr>
                    <w:t>veřejná prostranství všeobecná</w:t>
                  </w:r>
                </w:p>
              </w:tc>
            </w:tr>
            <w:tr w:rsidR="00CB5CB1" w:rsidRPr="00876AB5" w14:paraId="7D08F12B" w14:textId="77777777" w:rsidTr="008834F5">
              <w:trPr>
                <w:trHeight w:val="454"/>
              </w:trPr>
              <w:tc>
                <w:tcPr>
                  <w:tcW w:w="561" w:type="dxa"/>
                  <w:vMerge/>
                  <w:tcBorders>
                    <w:bottom w:val="single" w:sz="4" w:space="0" w:color="auto"/>
                  </w:tcBorders>
                  <w:vAlign w:val="center"/>
                </w:tcPr>
                <w:p w14:paraId="64BFB804" w14:textId="77777777" w:rsidR="00CB5CB1" w:rsidRPr="00876AB5" w:rsidRDefault="00CB5CB1" w:rsidP="00CB5CB1">
                  <w:pPr>
                    <w:adjustRightInd w:val="0"/>
                    <w:jc w:val="center"/>
                    <w:rPr>
                      <w:rFonts w:ascii="Arial" w:hAnsi="Arial" w:cs="Arial"/>
                      <w:sz w:val="18"/>
                      <w:szCs w:val="18"/>
                      <w:rPrChange w:id="6814" w:author="Lukáš Petr" w:date="2024-02-02T10:25:00Z">
                        <w:rPr>
                          <w:spacing w:val="-10"/>
                          <w:sz w:val="24"/>
                          <w:szCs w:val="24"/>
                        </w:rPr>
                      </w:rPrChange>
                    </w:rPr>
                  </w:pPr>
                </w:p>
              </w:tc>
              <w:tc>
                <w:tcPr>
                  <w:tcW w:w="2410" w:type="dxa"/>
                  <w:vMerge/>
                  <w:tcBorders>
                    <w:bottom w:val="single" w:sz="4" w:space="0" w:color="auto"/>
                  </w:tcBorders>
                  <w:vAlign w:val="center"/>
                </w:tcPr>
                <w:p w14:paraId="2A036452" w14:textId="77777777" w:rsidR="00CB5CB1" w:rsidRPr="00876AB5" w:rsidRDefault="00CB5CB1" w:rsidP="00CB5CB1">
                  <w:pPr>
                    <w:adjustRightInd w:val="0"/>
                    <w:rPr>
                      <w:rFonts w:ascii="Arial" w:hAnsi="Arial" w:cs="Arial"/>
                      <w:sz w:val="18"/>
                      <w:szCs w:val="18"/>
                    </w:rPr>
                  </w:pPr>
                </w:p>
              </w:tc>
              <w:tc>
                <w:tcPr>
                  <w:tcW w:w="1418" w:type="dxa"/>
                  <w:tcBorders>
                    <w:bottom w:val="single" w:sz="4" w:space="0" w:color="auto"/>
                  </w:tcBorders>
                  <w:shd w:val="clear" w:color="auto" w:fill="auto"/>
                  <w:vAlign w:val="center"/>
                </w:tcPr>
                <w:p w14:paraId="5F2C62B9" w14:textId="77777777" w:rsidR="00CB5CB1" w:rsidRPr="00876AB5" w:rsidRDefault="00CB5CB1" w:rsidP="00CB5CB1">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5D33FDD3" wp14:editId="2E9D6C82">
                        <wp:extent cx="756000" cy="215228"/>
                        <wp:effectExtent l="0" t="0" r="6350" b="0"/>
                        <wp:docPr id="473600686" name="Obrázek 1" descr="Obsah obrázku Grafika, symbol,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332695" name="Obrázek 1" descr="Obsah obrázku Grafika, symbol, Písmo, logo&#10;&#10;Popis byl vytvořen automaticky"/>
                                <pic:cNvPicPr/>
                              </pic:nvPicPr>
                              <pic:blipFill>
                                <a:blip r:embed="rId182"/>
                                <a:stretch>
                                  <a:fillRect/>
                                </a:stretch>
                              </pic:blipFill>
                              <pic:spPr>
                                <a:xfrm>
                                  <a:off x="0" y="0"/>
                                  <a:ext cx="756000" cy="215228"/>
                                </a:xfrm>
                                <a:prstGeom prst="rect">
                                  <a:avLst/>
                                </a:prstGeom>
                              </pic:spPr>
                            </pic:pic>
                          </a:graphicData>
                        </a:graphic>
                      </wp:inline>
                    </w:drawing>
                  </w:r>
                </w:p>
              </w:tc>
              <w:tc>
                <w:tcPr>
                  <w:tcW w:w="850" w:type="dxa"/>
                  <w:tcBorders>
                    <w:bottom w:val="single" w:sz="4" w:space="0" w:color="auto"/>
                  </w:tcBorders>
                  <w:shd w:val="clear" w:color="auto" w:fill="FFFFFF"/>
                  <w:vAlign w:val="center"/>
                </w:tcPr>
                <w:p w14:paraId="44D4313E"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R.1</w:t>
                  </w:r>
                </w:p>
              </w:tc>
              <w:tc>
                <w:tcPr>
                  <w:tcW w:w="1551" w:type="dxa"/>
                  <w:tcBorders>
                    <w:bottom w:val="single" w:sz="4" w:space="0" w:color="auto"/>
                  </w:tcBorders>
                  <w:shd w:val="clear" w:color="auto" w:fill="FFFFFF"/>
                  <w:vAlign w:val="center"/>
                </w:tcPr>
                <w:p w14:paraId="1B71EFCB" w14:textId="77777777" w:rsidR="00CB5CB1" w:rsidRPr="00876AB5" w:rsidRDefault="00CB5CB1" w:rsidP="00CB5CB1">
                  <w:pPr>
                    <w:rPr>
                      <w:rFonts w:ascii="Arial" w:hAnsi="Arial" w:cs="Arial"/>
                      <w:sz w:val="18"/>
                      <w:szCs w:val="18"/>
                    </w:rPr>
                  </w:pPr>
                  <w:r w:rsidRPr="00876AB5">
                    <w:rPr>
                      <w:rFonts w:ascii="Arial" w:hAnsi="Arial" w:cs="Arial"/>
                      <w:sz w:val="18"/>
                      <w:szCs w:val="18"/>
                    </w:rPr>
                    <w:t>bydlení individuální</w:t>
                  </w:r>
                </w:p>
              </w:tc>
            </w:tr>
            <w:tr w:rsidR="00CB5CB1" w:rsidRPr="00876AB5" w14:paraId="01102E2A" w14:textId="77777777" w:rsidTr="008834F5">
              <w:trPr>
                <w:trHeight w:val="454"/>
              </w:trPr>
              <w:tc>
                <w:tcPr>
                  <w:tcW w:w="561" w:type="dxa"/>
                  <w:vMerge w:val="restart"/>
                  <w:vAlign w:val="center"/>
                </w:tcPr>
                <w:p w14:paraId="5B190830"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Change w:id="6815" w:author="Lukáš Petr" w:date="2024-02-02T10:25:00Z">
                        <w:rPr>
                          <w:spacing w:val="-10"/>
                          <w:sz w:val="24"/>
                          <w:szCs w:val="24"/>
                        </w:rPr>
                      </w:rPrChange>
                    </w:rPr>
                    <w:t>6</w:t>
                  </w:r>
                </w:p>
              </w:tc>
              <w:tc>
                <w:tcPr>
                  <w:tcW w:w="2410" w:type="dxa"/>
                  <w:vMerge w:val="restart"/>
                  <w:vAlign w:val="center"/>
                </w:tcPr>
                <w:p w14:paraId="6A5C0628" w14:textId="77777777" w:rsidR="00CB5CB1" w:rsidRPr="00876AB5" w:rsidRDefault="00CB5CB1" w:rsidP="00CB5CB1">
                  <w:pPr>
                    <w:adjustRightInd w:val="0"/>
                    <w:rPr>
                      <w:rFonts w:ascii="Arial" w:hAnsi="Arial" w:cs="Arial"/>
                      <w:sz w:val="18"/>
                      <w:szCs w:val="18"/>
                      <w:rPrChange w:id="6816" w:author="Lukáš Petr" w:date="2024-02-02T10:25:00Z">
                        <w:rPr>
                          <w:spacing w:val="-2"/>
                          <w:sz w:val="24"/>
                          <w:szCs w:val="24"/>
                        </w:rPr>
                      </w:rPrChange>
                    </w:rPr>
                  </w:pPr>
                  <w:r w:rsidRPr="00876AB5">
                    <w:rPr>
                      <w:rFonts w:ascii="Arial" w:hAnsi="Arial" w:cs="Arial"/>
                      <w:sz w:val="18"/>
                      <w:szCs w:val="18"/>
                    </w:rPr>
                    <w:t>výroby</w:t>
                  </w:r>
                  <w:r w:rsidRPr="00876AB5">
                    <w:rPr>
                      <w:rFonts w:ascii="Arial" w:hAnsi="Arial" w:cs="Arial"/>
                      <w:sz w:val="18"/>
                      <w:szCs w:val="18"/>
                      <w:rPrChange w:id="6817" w:author="Lukáš Petr" w:date="2024-02-02T10:25:00Z">
                        <w:rPr>
                          <w:spacing w:val="-4"/>
                          <w:sz w:val="24"/>
                          <w:szCs w:val="24"/>
                        </w:rPr>
                      </w:rPrChange>
                    </w:rPr>
                    <w:t xml:space="preserve"> </w:t>
                  </w:r>
                  <w:r w:rsidRPr="00876AB5">
                    <w:rPr>
                      <w:rFonts w:ascii="Arial" w:hAnsi="Arial" w:cs="Arial"/>
                      <w:sz w:val="18"/>
                      <w:szCs w:val="18"/>
                      <w:rPrChange w:id="6818" w:author="Lukáš Petr" w:date="2024-02-02T10:25:00Z">
                        <w:rPr>
                          <w:spacing w:val="-2"/>
                          <w:sz w:val="24"/>
                          <w:szCs w:val="24"/>
                        </w:rPr>
                      </w:rPrChange>
                    </w:rPr>
                    <w:t xml:space="preserve">drobné,  </w:t>
                  </w:r>
                </w:p>
                <w:p w14:paraId="67651BDF" w14:textId="77777777" w:rsidR="00CB5CB1" w:rsidRPr="00876AB5" w:rsidRDefault="00CB5CB1" w:rsidP="00CB5CB1">
                  <w:pPr>
                    <w:adjustRightInd w:val="0"/>
                    <w:rPr>
                      <w:rFonts w:ascii="Arial" w:hAnsi="Arial" w:cs="Arial"/>
                      <w:sz w:val="18"/>
                      <w:szCs w:val="18"/>
                    </w:rPr>
                  </w:pPr>
                  <w:r w:rsidRPr="00876AB5">
                    <w:rPr>
                      <w:rFonts w:ascii="Arial" w:hAnsi="Arial" w:cs="Arial"/>
                      <w:sz w:val="18"/>
                      <w:szCs w:val="18"/>
                      <w:rPrChange w:id="6819" w:author="Lukáš Petr" w:date="2024-02-02T10:25:00Z">
                        <w:rPr>
                          <w:spacing w:val="-2"/>
                          <w:sz w:val="24"/>
                          <w:szCs w:val="24"/>
                        </w:rPr>
                      </w:rPrChange>
                    </w:rPr>
                    <w:t>veřejné prostranství</w:t>
                  </w:r>
                </w:p>
              </w:tc>
              <w:tc>
                <w:tcPr>
                  <w:tcW w:w="1418" w:type="dxa"/>
                  <w:shd w:val="clear" w:color="auto" w:fill="auto"/>
                  <w:vAlign w:val="center"/>
                </w:tcPr>
                <w:p w14:paraId="2CEB3712" w14:textId="77777777" w:rsidR="00CB5CB1" w:rsidRPr="00876AB5" w:rsidRDefault="00CB5CB1" w:rsidP="00CB5CB1">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68587D6F" wp14:editId="25D0ECBC">
                        <wp:extent cx="756000" cy="221386"/>
                        <wp:effectExtent l="0" t="0" r="6350" b="7620"/>
                        <wp:docPr id="58957687" name="Obrázek 1" descr="Obsah obrázku snímek obrazovky, symbol, logo,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309352" name="Obrázek 1" descr="Obsah obrázku snímek obrazovky, symbol, logo, Grafika&#10;&#10;Popis byl vytvořen automaticky"/>
                                <pic:cNvPicPr/>
                              </pic:nvPicPr>
                              <pic:blipFill>
                                <a:blip r:embed="rId58"/>
                                <a:stretch>
                                  <a:fillRect/>
                                </a:stretch>
                              </pic:blipFill>
                              <pic:spPr>
                                <a:xfrm>
                                  <a:off x="0" y="0"/>
                                  <a:ext cx="756000" cy="221386"/>
                                </a:xfrm>
                                <a:prstGeom prst="rect">
                                  <a:avLst/>
                                </a:prstGeom>
                              </pic:spPr>
                            </pic:pic>
                          </a:graphicData>
                        </a:graphic>
                      </wp:inline>
                    </w:drawing>
                  </w:r>
                </w:p>
              </w:tc>
              <w:tc>
                <w:tcPr>
                  <w:tcW w:w="850" w:type="dxa"/>
                  <w:shd w:val="clear" w:color="auto" w:fill="FFFFFF"/>
                  <w:vAlign w:val="center"/>
                </w:tcPr>
                <w:p w14:paraId="56AC6715"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Z.4</w:t>
                  </w:r>
                </w:p>
              </w:tc>
              <w:tc>
                <w:tcPr>
                  <w:tcW w:w="1551" w:type="dxa"/>
                  <w:shd w:val="clear" w:color="auto" w:fill="FFFFFF"/>
                  <w:vAlign w:val="center"/>
                </w:tcPr>
                <w:p w14:paraId="2EFB7DA7" w14:textId="77777777" w:rsidR="00CB5CB1" w:rsidRPr="00876AB5" w:rsidRDefault="00CB5CB1" w:rsidP="00CB5CB1">
                  <w:pPr>
                    <w:rPr>
                      <w:rFonts w:ascii="Arial" w:hAnsi="Arial" w:cs="Arial"/>
                      <w:sz w:val="18"/>
                      <w:szCs w:val="18"/>
                    </w:rPr>
                  </w:pPr>
                  <w:r w:rsidRPr="00876AB5">
                    <w:rPr>
                      <w:rFonts w:ascii="Arial" w:hAnsi="Arial" w:cs="Arial"/>
                      <w:sz w:val="18"/>
                      <w:szCs w:val="18"/>
                    </w:rPr>
                    <w:t xml:space="preserve">výroba drobná </w:t>
                  </w:r>
                  <w:r w:rsidRPr="00876AB5">
                    <w:rPr>
                      <w:rFonts w:ascii="Arial" w:hAnsi="Arial" w:cs="Arial"/>
                      <w:sz w:val="18"/>
                      <w:szCs w:val="18"/>
                    </w:rPr>
                    <w:br/>
                    <w:t>a služby</w:t>
                  </w:r>
                </w:p>
              </w:tc>
            </w:tr>
            <w:tr w:rsidR="00CB5CB1" w:rsidRPr="00876AB5" w14:paraId="46B3CC96" w14:textId="77777777" w:rsidTr="008834F5">
              <w:trPr>
                <w:trHeight w:val="454"/>
              </w:trPr>
              <w:tc>
                <w:tcPr>
                  <w:tcW w:w="561" w:type="dxa"/>
                  <w:vMerge/>
                  <w:vAlign w:val="center"/>
                </w:tcPr>
                <w:p w14:paraId="64C7A11A" w14:textId="77777777" w:rsidR="00CB5CB1" w:rsidRPr="00876AB5" w:rsidRDefault="00CB5CB1" w:rsidP="00CB5CB1">
                  <w:pPr>
                    <w:adjustRightInd w:val="0"/>
                    <w:jc w:val="center"/>
                    <w:rPr>
                      <w:rFonts w:ascii="Arial" w:hAnsi="Arial" w:cs="Arial"/>
                      <w:sz w:val="18"/>
                      <w:szCs w:val="18"/>
                      <w:rPrChange w:id="6820" w:author="Lukáš Petr" w:date="2024-02-02T10:25:00Z">
                        <w:rPr>
                          <w:spacing w:val="-10"/>
                          <w:sz w:val="24"/>
                          <w:szCs w:val="24"/>
                        </w:rPr>
                      </w:rPrChange>
                    </w:rPr>
                  </w:pPr>
                </w:p>
              </w:tc>
              <w:tc>
                <w:tcPr>
                  <w:tcW w:w="2410" w:type="dxa"/>
                  <w:vMerge/>
                  <w:vAlign w:val="center"/>
                </w:tcPr>
                <w:p w14:paraId="597C43DA" w14:textId="77777777" w:rsidR="00CB5CB1" w:rsidRPr="00876AB5" w:rsidRDefault="00CB5CB1" w:rsidP="00CB5CB1">
                  <w:pPr>
                    <w:adjustRightInd w:val="0"/>
                    <w:rPr>
                      <w:rFonts w:ascii="Arial" w:hAnsi="Arial" w:cs="Arial"/>
                      <w:sz w:val="18"/>
                      <w:szCs w:val="18"/>
                    </w:rPr>
                  </w:pPr>
                </w:p>
              </w:tc>
              <w:tc>
                <w:tcPr>
                  <w:tcW w:w="1418" w:type="dxa"/>
                  <w:shd w:val="clear" w:color="auto" w:fill="auto"/>
                  <w:vAlign w:val="center"/>
                </w:tcPr>
                <w:p w14:paraId="0F43EC99" w14:textId="77777777" w:rsidR="00CB5CB1" w:rsidRPr="00876AB5" w:rsidRDefault="00CB5CB1" w:rsidP="00CB5CB1">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5B16A0DE" wp14:editId="0E2643D0">
                        <wp:extent cx="756000" cy="221386"/>
                        <wp:effectExtent l="0" t="0" r="6350" b="7620"/>
                        <wp:docPr id="453142981" name="Obrázek 1" descr="Obsah obrázku snímek obrazovky, symbol, logo,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40527" name="Obrázek 1" descr="Obsah obrázku snímek obrazovky, symbol, logo, Grafika&#10;&#10;Popis byl vytvořen automaticky"/>
                                <pic:cNvPicPr/>
                              </pic:nvPicPr>
                              <pic:blipFill>
                                <a:blip r:embed="rId58"/>
                                <a:stretch>
                                  <a:fillRect/>
                                </a:stretch>
                              </pic:blipFill>
                              <pic:spPr>
                                <a:xfrm>
                                  <a:off x="0" y="0"/>
                                  <a:ext cx="756000" cy="221386"/>
                                </a:xfrm>
                                <a:prstGeom prst="rect">
                                  <a:avLst/>
                                </a:prstGeom>
                              </pic:spPr>
                            </pic:pic>
                          </a:graphicData>
                        </a:graphic>
                      </wp:inline>
                    </w:drawing>
                  </w:r>
                </w:p>
              </w:tc>
              <w:tc>
                <w:tcPr>
                  <w:tcW w:w="850" w:type="dxa"/>
                  <w:vMerge w:val="restart"/>
                  <w:shd w:val="clear" w:color="auto" w:fill="FFFFFF"/>
                  <w:vAlign w:val="center"/>
                </w:tcPr>
                <w:p w14:paraId="3BD85A5C"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Z.6</w:t>
                  </w:r>
                </w:p>
              </w:tc>
              <w:tc>
                <w:tcPr>
                  <w:tcW w:w="1551" w:type="dxa"/>
                  <w:shd w:val="clear" w:color="auto" w:fill="FFFFFF"/>
                  <w:vAlign w:val="center"/>
                </w:tcPr>
                <w:p w14:paraId="760F5EC6" w14:textId="77777777" w:rsidR="00CB5CB1" w:rsidRPr="00876AB5" w:rsidRDefault="00CB5CB1" w:rsidP="00CB5CB1">
                  <w:pPr>
                    <w:rPr>
                      <w:rFonts w:ascii="Arial" w:hAnsi="Arial" w:cs="Arial"/>
                      <w:sz w:val="18"/>
                      <w:szCs w:val="18"/>
                    </w:rPr>
                  </w:pPr>
                  <w:r w:rsidRPr="00876AB5">
                    <w:rPr>
                      <w:rFonts w:ascii="Arial" w:hAnsi="Arial" w:cs="Arial"/>
                      <w:sz w:val="18"/>
                      <w:szCs w:val="18"/>
                    </w:rPr>
                    <w:t xml:space="preserve">výroba drobná </w:t>
                  </w:r>
                  <w:r w:rsidRPr="00876AB5">
                    <w:rPr>
                      <w:rFonts w:ascii="Arial" w:hAnsi="Arial" w:cs="Arial"/>
                      <w:sz w:val="18"/>
                      <w:szCs w:val="18"/>
                    </w:rPr>
                    <w:br/>
                    <w:t>a služby</w:t>
                  </w:r>
                </w:p>
              </w:tc>
            </w:tr>
            <w:tr w:rsidR="00CB5CB1" w:rsidRPr="00876AB5" w14:paraId="2634A4C9" w14:textId="77777777" w:rsidTr="008834F5">
              <w:trPr>
                <w:trHeight w:val="454"/>
              </w:trPr>
              <w:tc>
                <w:tcPr>
                  <w:tcW w:w="561" w:type="dxa"/>
                  <w:vMerge/>
                  <w:vAlign w:val="center"/>
                </w:tcPr>
                <w:p w14:paraId="7ABC7DAA" w14:textId="77777777" w:rsidR="00CB5CB1" w:rsidRPr="00876AB5" w:rsidRDefault="00CB5CB1" w:rsidP="00CB5CB1">
                  <w:pPr>
                    <w:adjustRightInd w:val="0"/>
                    <w:jc w:val="center"/>
                    <w:rPr>
                      <w:rFonts w:ascii="Arial" w:hAnsi="Arial" w:cs="Arial"/>
                      <w:sz w:val="18"/>
                      <w:szCs w:val="18"/>
                    </w:rPr>
                  </w:pPr>
                </w:p>
              </w:tc>
              <w:tc>
                <w:tcPr>
                  <w:tcW w:w="2410" w:type="dxa"/>
                  <w:vMerge/>
                  <w:vAlign w:val="center"/>
                </w:tcPr>
                <w:p w14:paraId="2C2DE788" w14:textId="77777777" w:rsidR="00CB5CB1" w:rsidRPr="00876AB5" w:rsidRDefault="00CB5CB1" w:rsidP="00CB5CB1">
                  <w:pPr>
                    <w:adjustRightInd w:val="0"/>
                    <w:rPr>
                      <w:rFonts w:ascii="Arial" w:hAnsi="Arial" w:cs="Arial"/>
                      <w:sz w:val="18"/>
                      <w:szCs w:val="18"/>
                    </w:rPr>
                  </w:pPr>
                </w:p>
              </w:tc>
              <w:tc>
                <w:tcPr>
                  <w:tcW w:w="1418" w:type="dxa"/>
                  <w:shd w:val="clear" w:color="auto" w:fill="auto"/>
                  <w:vAlign w:val="center"/>
                </w:tcPr>
                <w:p w14:paraId="78182126" w14:textId="77777777" w:rsidR="00CB5CB1" w:rsidRPr="00876AB5" w:rsidRDefault="00CB5CB1" w:rsidP="00CB5CB1">
                  <w:pPr>
                    <w:adjustRightInd w:val="0"/>
                    <w:jc w:val="center"/>
                    <w:rPr>
                      <w:rFonts w:ascii="Arial" w:hAnsi="Arial" w:cs="Arial"/>
                      <w:b/>
                      <w:noProof/>
                      <w:sz w:val="18"/>
                      <w:szCs w:val="18"/>
                    </w:rPr>
                  </w:pPr>
                  <w:r w:rsidRPr="00876AB5">
                    <w:rPr>
                      <w:rFonts w:ascii="Arial" w:hAnsi="Arial" w:cs="Arial"/>
                      <w:b/>
                      <w:noProof/>
                      <w:sz w:val="18"/>
                      <w:szCs w:val="18"/>
                    </w:rPr>
                    <w:drawing>
                      <wp:inline distT="0" distB="0" distL="0" distR="0" wp14:anchorId="6D0429E6" wp14:editId="53C84441">
                        <wp:extent cx="756000" cy="221611"/>
                        <wp:effectExtent l="0" t="0" r="6350" b="7620"/>
                        <wp:docPr id="1446966164"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579496"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p>
              </w:tc>
              <w:tc>
                <w:tcPr>
                  <w:tcW w:w="850" w:type="dxa"/>
                  <w:vMerge/>
                  <w:shd w:val="clear" w:color="auto" w:fill="FFFFFF"/>
                  <w:vAlign w:val="center"/>
                </w:tcPr>
                <w:p w14:paraId="50BC995A" w14:textId="77777777" w:rsidR="00CB5CB1" w:rsidRPr="00876AB5" w:rsidRDefault="00CB5CB1" w:rsidP="00CB5CB1">
                  <w:pPr>
                    <w:adjustRightInd w:val="0"/>
                    <w:jc w:val="center"/>
                    <w:rPr>
                      <w:rFonts w:ascii="Arial" w:hAnsi="Arial" w:cs="Arial"/>
                      <w:sz w:val="18"/>
                      <w:szCs w:val="18"/>
                    </w:rPr>
                  </w:pPr>
                </w:p>
              </w:tc>
              <w:tc>
                <w:tcPr>
                  <w:tcW w:w="1551" w:type="dxa"/>
                  <w:shd w:val="clear" w:color="auto" w:fill="FFFFFF"/>
                  <w:vAlign w:val="center"/>
                </w:tcPr>
                <w:p w14:paraId="6E53F6EC" w14:textId="77777777" w:rsidR="00CB5CB1" w:rsidRPr="00876AB5" w:rsidRDefault="00CB5CB1" w:rsidP="00CB5CB1">
                  <w:pPr>
                    <w:rPr>
                      <w:rFonts w:ascii="Arial" w:hAnsi="Arial" w:cs="Arial"/>
                      <w:sz w:val="18"/>
                      <w:szCs w:val="18"/>
                    </w:rPr>
                  </w:pPr>
                  <w:r w:rsidRPr="00876AB5">
                    <w:rPr>
                      <w:rFonts w:ascii="Arial" w:hAnsi="Arial" w:cs="Arial"/>
                      <w:sz w:val="18"/>
                      <w:szCs w:val="18"/>
                    </w:rPr>
                    <w:t>veřejná prostranství všeobecná</w:t>
                  </w:r>
                </w:p>
              </w:tc>
            </w:tr>
            <w:tr w:rsidR="00CB5CB1" w:rsidRPr="00876AB5" w14:paraId="241CF8C5" w14:textId="77777777" w:rsidTr="008834F5">
              <w:trPr>
                <w:trHeight w:val="454"/>
              </w:trPr>
              <w:tc>
                <w:tcPr>
                  <w:tcW w:w="561" w:type="dxa"/>
                  <w:vMerge/>
                  <w:vAlign w:val="center"/>
                </w:tcPr>
                <w:p w14:paraId="4CA27FF8" w14:textId="77777777" w:rsidR="00CB5CB1" w:rsidRPr="00876AB5" w:rsidRDefault="00CB5CB1" w:rsidP="00CB5CB1">
                  <w:pPr>
                    <w:adjustRightInd w:val="0"/>
                    <w:jc w:val="center"/>
                    <w:rPr>
                      <w:rFonts w:ascii="Arial" w:hAnsi="Arial" w:cs="Arial"/>
                      <w:sz w:val="18"/>
                      <w:szCs w:val="18"/>
                      <w:rPrChange w:id="6821" w:author="Lukáš Petr" w:date="2024-02-02T10:25:00Z">
                        <w:rPr>
                          <w:spacing w:val="-10"/>
                          <w:sz w:val="24"/>
                          <w:szCs w:val="24"/>
                        </w:rPr>
                      </w:rPrChange>
                    </w:rPr>
                  </w:pPr>
                </w:p>
              </w:tc>
              <w:tc>
                <w:tcPr>
                  <w:tcW w:w="2410" w:type="dxa"/>
                  <w:vMerge/>
                  <w:vAlign w:val="center"/>
                </w:tcPr>
                <w:p w14:paraId="11143BD7" w14:textId="77777777" w:rsidR="00CB5CB1" w:rsidRPr="00876AB5" w:rsidRDefault="00CB5CB1" w:rsidP="00CB5CB1">
                  <w:pPr>
                    <w:adjustRightInd w:val="0"/>
                    <w:rPr>
                      <w:rFonts w:ascii="Arial" w:hAnsi="Arial" w:cs="Arial"/>
                      <w:sz w:val="18"/>
                      <w:szCs w:val="18"/>
                    </w:rPr>
                  </w:pPr>
                </w:p>
              </w:tc>
              <w:tc>
                <w:tcPr>
                  <w:tcW w:w="1418" w:type="dxa"/>
                  <w:shd w:val="clear" w:color="auto" w:fill="FFFFFF"/>
                  <w:vAlign w:val="center"/>
                </w:tcPr>
                <w:p w14:paraId="50486C6A" w14:textId="77777777" w:rsidR="00CB5CB1" w:rsidRPr="00876AB5" w:rsidRDefault="00CB5CB1" w:rsidP="00CB5CB1">
                  <w:pPr>
                    <w:adjustRightInd w:val="0"/>
                    <w:jc w:val="center"/>
                    <w:rPr>
                      <w:rFonts w:ascii="Arial" w:hAnsi="Arial" w:cs="Arial"/>
                      <w:b/>
                      <w:sz w:val="18"/>
                      <w:szCs w:val="18"/>
                    </w:rPr>
                  </w:pPr>
                  <w:r w:rsidRPr="00876AB5">
                    <w:rPr>
                      <w:rFonts w:ascii="Arial" w:hAnsi="Arial" w:cs="Arial"/>
                      <w:noProof/>
                      <w:sz w:val="18"/>
                      <w:szCs w:val="18"/>
                    </w:rPr>
                    <w:drawing>
                      <wp:inline distT="0" distB="0" distL="0" distR="0" wp14:anchorId="44EF5A70" wp14:editId="2D6D58F3">
                        <wp:extent cx="756000" cy="223038"/>
                        <wp:effectExtent l="0" t="0" r="6350" b="5715"/>
                        <wp:docPr id="1908337540"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271065"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vMerge w:val="restart"/>
                  <w:vAlign w:val="center"/>
                </w:tcPr>
                <w:p w14:paraId="0573F906"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Z.7</w:t>
                  </w:r>
                </w:p>
              </w:tc>
              <w:tc>
                <w:tcPr>
                  <w:tcW w:w="1551" w:type="dxa"/>
                  <w:vAlign w:val="center"/>
                </w:tcPr>
                <w:p w14:paraId="4D251ED7" w14:textId="77777777" w:rsidR="00CB5CB1" w:rsidRPr="00876AB5" w:rsidRDefault="00CB5CB1" w:rsidP="00CB5CB1">
                  <w:pPr>
                    <w:rPr>
                      <w:rFonts w:ascii="Arial" w:hAnsi="Arial" w:cs="Arial"/>
                      <w:sz w:val="18"/>
                      <w:szCs w:val="18"/>
                    </w:rPr>
                  </w:pPr>
                  <w:r w:rsidRPr="00876AB5">
                    <w:rPr>
                      <w:rFonts w:ascii="Arial" w:hAnsi="Arial" w:cs="Arial"/>
                      <w:sz w:val="18"/>
                      <w:szCs w:val="18"/>
                    </w:rPr>
                    <w:t>bydlení individuální</w:t>
                  </w:r>
                </w:p>
              </w:tc>
            </w:tr>
            <w:tr w:rsidR="00CB5CB1" w:rsidRPr="00876AB5" w14:paraId="2EBA2094" w14:textId="77777777" w:rsidTr="008834F5">
              <w:trPr>
                <w:trHeight w:val="454"/>
              </w:trPr>
              <w:tc>
                <w:tcPr>
                  <w:tcW w:w="561" w:type="dxa"/>
                  <w:vMerge/>
                  <w:vAlign w:val="center"/>
                </w:tcPr>
                <w:p w14:paraId="06806F2B" w14:textId="77777777" w:rsidR="00CB5CB1" w:rsidRPr="00876AB5" w:rsidRDefault="00CB5CB1" w:rsidP="00CB5CB1">
                  <w:pPr>
                    <w:adjustRightInd w:val="0"/>
                    <w:jc w:val="center"/>
                    <w:rPr>
                      <w:rFonts w:ascii="Arial" w:hAnsi="Arial" w:cs="Arial"/>
                      <w:sz w:val="18"/>
                      <w:szCs w:val="18"/>
                    </w:rPr>
                  </w:pPr>
                </w:p>
              </w:tc>
              <w:tc>
                <w:tcPr>
                  <w:tcW w:w="2410" w:type="dxa"/>
                  <w:vMerge/>
                  <w:vAlign w:val="center"/>
                </w:tcPr>
                <w:p w14:paraId="083570AF" w14:textId="77777777" w:rsidR="00CB5CB1" w:rsidRPr="00876AB5" w:rsidRDefault="00CB5CB1" w:rsidP="00CB5CB1">
                  <w:pPr>
                    <w:adjustRightInd w:val="0"/>
                    <w:rPr>
                      <w:rFonts w:ascii="Arial" w:hAnsi="Arial" w:cs="Arial"/>
                      <w:sz w:val="18"/>
                      <w:szCs w:val="18"/>
                    </w:rPr>
                  </w:pPr>
                </w:p>
              </w:tc>
              <w:tc>
                <w:tcPr>
                  <w:tcW w:w="1418" w:type="dxa"/>
                  <w:shd w:val="clear" w:color="auto" w:fill="FFFFFF"/>
                  <w:vAlign w:val="center"/>
                </w:tcPr>
                <w:p w14:paraId="05309590" w14:textId="77777777" w:rsidR="00CB5CB1" w:rsidRPr="00876AB5" w:rsidRDefault="00CB5CB1" w:rsidP="00CB5CB1">
                  <w:pPr>
                    <w:adjustRightInd w:val="0"/>
                    <w:jc w:val="center"/>
                    <w:rPr>
                      <w:rFonts w:ascii="Arial" w:hAnsi="Arial" w:cs="Arial"/>
                      <w:noProof/>
                      <w:sz w:val="18"/>
                      <w:szCs w:val="18"/>
                    </w:rPr>
                  </w:pPr>
                  <w:r w:rsidRPr="00876AB5">
                    <w:rPr>
                      <w:rFonts w:ascii="Arial" w:hAnsi="Arial" w:cs="Arial"/>
                      <w:b/>
                      <w:noProof/>
                      <w:sz w:val="18"/>
                      <w:szCs w:val="18"/>
                    </w:rPr>
                    <w:drawing>
                      <wp:inline distT="0" distB="0" distL="0" distR="0" wp14:anchorId="56FA2915" wp14:editId="5606FD6B">
                        <wp:extent cx="756000" cy="221611"/>
                        <wp:effectExtent l="0" t="0" r="6350" b="7620"/>
                        <wp:docPr id="750691743"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579496"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p>
              </w:tc>
              <w:tc>
                <w:tcPr>
                  <w:tcW w:w="850" w:type="dxa"/>
                  <w:vMerge/>
                  <w:vAlign w:val="center"/>
                </w:tcPr>
                <w:p w14:paraId="33E65A54" w14:textId="77777777" w:rsidR="00CB5CB1" w:rsidRPr="00876AB5" w:rsidRDefault="00CB5CB1" w:rsidP="00CB5CB1">
                  <w:pPr>
                    <w:adjustRightInd w:val="0"/>
                    <w:jc w:val="center"/>
                    <w:rPr>
                      <w:rFonts w:ascii="Arial" w:hAnsi="Arial" w:cs="Arial"/>
                      <w:sz w:val="18"/>
                      <w:szCs w:val="18"/>
                    </w:rPr>
                  </w:pPr>
                </w:p>
              </w:tc>
              <w:tc>
                <w:tcPr>
                  <w:tcW w:w="1551" w:type="dxa"/>
                  <w:vAlign w:val="center"/>
                </w:tcPr>
                <w:p w14:paraId="27241804" w14:textId="77777777" w:rsidR="00CB5CB1" w:rsidRPr="00876AB5" w:rsidRDefault="00CB5CB1" w:rsidP="00CB5CB1">
                  <w:pPr>
                    <w:rPr>
                      <w:rFonts w:ascii="Arial" w:hAnsi="Arial" w:cs="Arial"/>
                      <w:sz w:val="18"/>
                      <w:szCs w:val="18"/>
                    </w:rPr>
                  </w:pPr>
                  <w:r w:rsidRPr="00876AB5">
                    <w:rPr>
                      <w:rFonts w:ascii="Arial" w:hAnsi="Arial" w:cs="Arial"/>
                      <w:sz w:val="18"/>
                      <w:szCs w:val="18"/>
                    </w:rPr>
                    <w:t>veřejná prostranství všeobecná</w:t>
                  </w:r>
                </w:p>
              </w:tc>
            </w:tr>
            <w:tr w:rsidR="00CB5CB1" w:rsidRPr="00876AB5" w14:paraId="008DDC7D" w14:textId="77777777" w:rsidTr="008834F5">
              <w:trPr>
                <w:trHeight w:val="454"/>
              </w:trPr>
              <w:tc>
                <w:tcPr>
                  <w:tcW w:w="561" w:type="dxa"/>
                  <w:vAlign w:val="center"/>
                </w:tcPr>
                <w:p w14:paraId="3580A06A"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Change w:id="6822" w:author="Lukáš Petr" w:date="2024-02-02T10:25:00Z">
                        <w:rPr>
                          <w:spacing w:val="-10"/>
                          <w:sz w:val="24"/>
                          <w:szCs w:val="24"/>
                        </w:rPr>
                      </w:rPrChange>
                    </w:rPr>
                    <w:t>7</w:t>
                  </w:r>
                </w:p>
              </w:tc>
              <w:tc>
                <w:tcPr>
                  <w:tcW w:w="2410" w:type="dxa"/>
                  <w:vAlign w:val="center"/>
                </w:tcPr>
                <w:p w14:paraId="2296C366" w14:textId="77777777" w:rsidR="00CB5CB1" w:rsidRPr="00876AB5" w:rsidRDefault="00CB5CB1" w:rsidP="00CB5CB1">
                  <w:pPr>
                    <w:adjustRightInd w:val="0"/>
                    <w:rPr>
                      <w:rFonts w:ascii="Arial" w:hAnsi="Arial" w:cs="Arial"/>
                      <w:sz w:val="18"/>
                      <w:szCs w:val="18"/>
                    </w:rPr>
                  </w:pPr>
                  <w:r w:rsidRPr="00876AB5">
                    <w:rPr>
                      <w:rFonts w:ascii="Arial" w:hAnsi="Arial" w:cs="Arial"/>
                      <w:sz w:val="18"/>
                      <w:szCs w:val="18"/>
                    </w:rPr>
                    <w:t>smíšené</w:t>
                  </w:r>
                  <w:r w:rsidRPr="00876AB5">
                    <w:rPr>
                      <w:rFonts w:ascii="Arial" w:hAnsi="Arial" w:cs="Arial"/>
                      <w:sz w:val="18"/>
                      <w:szCs w:val="18"/>
                      <w:rPrChange w:id="6823" w:author="Lukáš Petr" w:date="2024-02-02T10:25:00Z">
                        <w:rPr>
                          <w:spacing w:val="-8"/>
                          <w:sz w:val="24"/>
                          <w:szCs w:val="24"/>
                        </w:rPr>
                      </w:rPrChange>
                    </w:rPr>
                    <w:t xml:space="preserve"> </w:t>
                  </w:r>
                  <w:r w:rsidRPr="00876AB5">
                    <w:rPr>
                      <w:rFonts w:ascii="Arial" w:hAnsi="Arial" w:cs="Arial"/>
                      <w:sz w:val="18"/>
                      <w:szCs w:val="18"/>
                      <w:rPrChange w:id="6824" w:author="Lukáš Petr" w:date="2024-02-02T10:25:00Z">
                        <w:rPr>
                          <w:spacing w:val="-2"/>
                          <w:sz w:val="24"/>
                          <w:szCs w:val="24"/>
                        </w:rPr>
                      </w:rPrChange>
                    </w:rPr>
                    <w:t>obytné</w:t>
                  </w:r>
                </w:p>
              </w:tc>
              <w:tc>
                <w:tcPr>
                  <w:tcW w:w="1418" w:type="dxa"/>
                  <w:shd w:val="clear" w:color="auto" w:fill="FFFFFF"/>
                  <w:vAlign w:val="center"/>
                </w:tcPr>
                <w:p w14:paraId="0CD2DF13" w14:textId="77777777" w:rsidR="00CB5CB1" w:rsidRPr="00876AB5" w:rsidRDefault="00CB5CB1" w:rsidP="00CB5CB1">
                  <w:pPr>
                    <w:adjustRightInd w:val="0"/>
                    <w:jc w:val="center"/>
                    <w:rPr>
                      <w:rFonts w:ascii="Arial" w:hAnsi="Arial" w:cs="Arial"/>
                      <w:noProof/>
                      <w:sz w:val="18"/>
                      <w:szCs w:val="18"/>
                    </w:rPr>
                  </w:pPr>
                  <w:r w:rsidRPr="00876AB5">
                    <w:rPr>
                      <w:rFonts w:ascii="Arial" w:hAnsi="Arial" w:cs="Arial"/>
                      <w:noProof/>
                      <w:sz w:val="18"/>
                      <w:szCs w:val="18"/>
                    </w:rPr>
                    <w:drawing>
                      <wp:inline distT="0" distB="0" distL="0" distR="0" wp14:anchorId="6534D633" wp14:editId="370A44AF">
                        <wp:extent cx="756000" cy="223038"/>
                        <wp:effectExtent l="0" t="0" r="6350" b="5715"/>
                        <wp:docPr id="997730930"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328590"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vAlign w:val="center"/>
                </w:tcPr>
                <w:p w14:paraId="10C4862A"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Z.49</w:t>
                  </w:r>
                </w:p>
              </w:tc>
              <w:tc>
                <w:tcPr>
                  <w:tcW w:w="1551" w:type="dxa"/>
                  <w:vAlign w:val="center"/>
                </w:tcPr>
                <w:p w14:paraId="5E5BBDD1" w14:textId="77777777" w:rsidR="00CB5CB1" w:rsidRPr="00876AB5" w:rsidRDefault="00CB5CB1" w:rsidP="00CB5CB1">
                  <w:pPr>
                    <w:rPr>
                      <w:rFonts w:ascii="Arial" w:hAnsi="Arial" w:cs="Arial"/>
                      <w:sz w:val="18"/>
                      <w:szCs w:val="18"/>
                    </w:rPr>
                  </w:pPr>
                  <w:r w:rsidRPr="00876AB5">
                    <w:rPr>
                      <w:rFonts w:ascii="Arial" w:hAnsi="Arial" w:cs="Arial"/>
                      <w:sz w:val="18"/>
                      <w:szCs w:val="18"/>
                    </w:rPr>
                    <w:t>bydlení individuální</w:t>
                  </w:r>
                </w:p>
              </w:tc>
            </w:tr>
            <w:tr w:rsidR="0062465B" w:rsidRPr="00876AB5" w14:paraId="19AA6819" w14:textId="77777777" w:rsidTr="00647018">
              <w:trPr>
                <w:trHeight w:val="454"/>
              </w:trPr>
              <w:tc>
                <w:tcPr>
                  <w:tcW w:w="561" w:type="dxa"/>
                  <w:vMerge w:val="restart"/>
                  <w:vAlign w:val="center"/>
                </w:tcPr>
                <w:p w14:paraId="5D50478E" w14:textId="77777777" w:rsidR="0062465B" w:rsidRPr="00876AB5" w:rsidRDefault="0062465B" w:rsidP="0062465B">
                  <w:pPr>
                    <w:adjustRightInd w:val="0"/>
                    <w:jc w:val="center"/>
                    <w:rPr>
                      <w:rFonts w:ascii="Arial" w:hAnsi="Arial" w:cs="Arial"/>
                      <w:sz w:val="18"/>
                      <w:szCs w:val="18"/>
                    </w:rPr>
                  </w:pPr>
                  <w:r w:rsidRPr="00876AB5">
                    <w:rPr>
                      <w:rFonts w:ascii="Arial" w:hAnsi="Arial" w:cs="Arial"/>
                      <w:sz w:val="18"/>
                      <w:szCs w:val="18"/>
                      <w:rPrChange w:id="6825" w:author="Lukáš Petr" w:date="2024-02-02T10:25:00Z">
                        <w:rPr>
                          <w:spacing w:val="-10"/>
                          <w:sz w:val="24"/>
                          <w:szCs w:val="24"/>
                        </w:rPr>
                      </w:rPrChange>
                    </w:rPr>
                    <w:t>8</w:t>
                  </w:r>
                </w:p>
              </w:tc>
              <w:tc>
                <w:tcPr>
                  <w:tcW w:w="2410" w:type="dxa"/>
                  <w:vMerge w:val="restart"/>
                  <w:vAlign w:val="center"/>
                </w:tcPr>
                <w:p w14:paraId="6BD5E980" w14:textId="77777777" w:rsidR="0062465B" w:rsidRPr="00876AB5" w:rsidRDefault="0062465B" w:rsidP="0062465B">
                  <w:pPr>
                    <w:adjustRightInd w:val="0"/>
                    <w:rPr>
                      <w:rFonts w:ascii="Arial" w:hAnsi="Arial" w:cs="Arial"/>
                      <w:sz w:val="18"/>
                      <w:szCs w:val="18"/>
                      <w:rPrChange w:id="6826" w:author="Lukáš Petr" w:date="2024-02-02T10:25:00Z">
                        <w:rPr>
                          <w:spacing w:val="-2"/>
                          <w:sz w:val="24"/>
                          <w:szCs w:val="24"/>
                        </w:rPr>
                      </w:rPrChange>
                    </w:rPr>
                  </w:pPr>
                  <w:r w:rsidRPr="00876AB5">
                    <w:rPr>
                      <w:rFonts w:ascii="Arial" w:hAnsi="Arial" w:cs="Arial"/>
                      <w:sz w:val="18"/>
                      <w:szCs w:val="18"/>
                    </w:rPr>
                    <w:t>občanského</w:t>
                  </w:r>
                  <w:r w:rsidRPr="00876AB5">
                    <w:rPr>
                      <w:rFonts w:ascii="Arial" w:hAnsi="Arial" w:cs="Arial"/>
                      <w:sz w:val="18"/>
                      <w:szCs w:val="18"/>
                      <w:rPrChange w:id="6827" w:author="Lukáš Petr" w:date="2024-02-02T10:25:00Z">
                        <w:rPr>
                          <w:spacing w:val="-8"/>
                          <w:sz w:val="24"/>
                          <w:szCs w:val="24"/>
                        </w:rPr>
                      </w:rPrChange>
                    </w:rPr>
                    <w:t xml:space="preserve"> </w:t>
                  </w:r>
                  <w:r w:rsidRPr="00876AB5">
                    <w:rPr>
                      <w:rFonts w:ascii="Arial" w:hAnsi="Arial" w:cs="Arial"/>
                      <w:sz w:val="18"/>
                      <w:szCs w:val="18"/>
                      <w:rPrChange w:id="6828" w:author="Lukáš Petr" w:date="2024-02-02T10:25:00Z">
                        <w:rPr>
                          <w:spacing w:val="-2"/>
                          <w:sz w:val="24"/>
                          <w:szCs w:val="24"/>
                        </w:rPr>
                      </w:rPrChange>
                    </w:rPr>
                    <w:t>vybavení,</w:t>
                  </w:r>
                </w:p>
                <w:p w14:paraId="086BD3C8" w14:textId="77777777" w:rsidR="0062465B" w:rsidRPr="00876AB5" w:rsidRDefault="0062465B" w:rsidP="0062465B">
                  <w:pPr>
                    <w:adjustRightInd w:val="0"/>
                    <w:rPr>
                      <w:rFonts w:ascii="Arial" w:hAnsi="Arial" w:cs="Arial"/>
                      <w:sz w:val="18"/>
                      <w:szCs w:val="18"/>
                    </w:rPr>
                  </w:pPr>
                  <w:r w:rsidRPr="00876AB5">
                    <w:rPr>
                      <w:rFonts w:ascii="Arial" w:hAnsi="Arial" w:cs="Arial"/>
                      <w:sz w:val="18"/>
                      <w:szCs w:val="18"/>
                      <w:rPrChange w:id="6829" w:author="Lukáš Petr" w:date="2024-02-02T10:25:00Z">
                        <w:rPr>
                          <w:spacing w:val="-2"/>
                          <w:sz w:val="24"/>
                          <w:szCs w:val="24"/>
                        </w:rPr>
                      </w:rPrChange>
                    </w:rPr>
                    <w:t>veřejné prostranství</w:t>
                  </w:r>
                </w:p>
              </w:tc>
              <w:tc>
                <w:tcPr>
                  <w:tcW w:w="1418" w:type="dxa"/>
                  <w:shd w:val="clear" w:color="auto" w:fill="FFFFFF" w:themeFill="background1"/>
                  <w:vAlign w:val="center"/>
                </w:tcPr>
                <w:p w14:paraId="2BA851EF" w14:textId="1278D0F2" w:rsidR="0062465B" w:rsidRPr="00876AB5" w:rsidRDefault="0062465B" w:rsidP="0062465B">
                  <w:pPr>
                    <w:adjustRightInd w:val="0"/>
                    <w:jc w:val="center"/>
                    <w:rPr>
                      <w:rFonts w:ascii="Arial" w:hAnsi="Arial" w:cs="Arial"/>
                      <w:b/>
                      <w:sz w:val="18"/>
                      <w:szCs w:val="18"/>
                    </w:rPr>
                  </w:pPr>
                  <w:ins w:id="6830" w:author="Lukáš Petr" w:date="2024-11-27T14:02:00Z" w16du:dateUtc="2024-11-27T13:02:00Z">
                    <w:r w:rsidRPr="00876AB5">
                      <w:rPr>
                        <w:noProof/>
                      </w:rPr>
                      <w:drawing>
                        <wp:inline distT="0" distB="0" distL="0" distR="0" wp14:anchorId="3FF48E49" wp14:editId="24034D1B">
                          <wp:extent cx="756000" cy="225168"/>
                          <wp:effectExtent l="0" t="0" r="6350" b="3810"/>
                          <wp:docPr id="819927854"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689914" name="Obrázek 1" descr="Obsah obrázku snímek obrazovky, Grafika, Písmo, symbol&#10;&#10;Popis byl vytvořen automaticky"/>
                                  <pic:cNvPicPr/>
                                </pic:nvPicPr>
                                <pic:blipFill>
                                  <a:blip r:embed="rId24"/>
                                  <a:stretch>
                                    <a:fillRect/>
                                  </a:stretch>
                                </pic:blipFill>
                                <pic:spPr>
                                  <a:xfrm>
                                    <a:off x="0" y="0"/>
                                    <a:ext cx="756000" cy="225168"/>
                                  </a:xfrm>
                                  <a:prstGeom prst="rect">
                                    <a:avLst/>
                                  </a:prstGeom>
                                </pic:spPr>
                              </pic:pic>
                            </a:graphicData>
                          </a:graphic>
                        </wp:inline>
                      </w:drawing>
                    </w:r>
                  </w:ins>
                </w:p>
              </w:tc>
              <w:tc>
                <w:tcPr>
                  <w:tcW w:w="850" w:type="dxa"/>
                  <w:vMerge w:val="restart"/>
                  <w:vAlign w:val="center"/>
                </w:tcPr>
                <w:p w14:paraId="735C1317" w14:textId="71E32C11" w:rsidR="0062465B" w:rsidRPr="00876AB5" w:rsidRDefault="0062465B" w:rsidP="0062465B">
                  <w:pPr>
                    <w:adjustRightInd w:val="0"/>
                    <w:jc w:val="center"/>
                    <w:rPr>
                      <w:rFonts w:ascii="Arial" w:hAnsi="Arial" w:cs="Arial"/>
                      <w:sz w:val="18"/>
                      <w:szCs w:val="18"/>
                    </w:rPr>
                  </w:pPr>
                  <w:r w:rsidRPr="00876AB5">
                    <w:rPr>
                      <w:rFonts w:ascii="Arial" w:hAnsi="Arial" w:cs="Arial"/>
                      <w:sz w:val="18"/>
                      <w:szCs w:val="18"/>
                    </w:rPr>
                    <w:t>Z.8</w:t>
                  </w:r>
                </w:p>
              </w:tc>
              <w:tc>
                <w:tcPr>
                  <w:tcW w:w="1551" w:type="dxa"/>
                  <w:vAlign w:val="center"/>
                </w:tcPr>
                <w:p w14:paraId="2E554E52" w14:textId="1D7CF12B" w:rsidR="0062465B" w:rsidRPr="00876AB5" w:rsidRDefault="0062465B" w:rsidP="0062465B">
                  <w:pPr>
                    <w:rPr>
                      <w:rFonts w:ascii="Arial" w:hAnsi="Arial" w:cs="Arial"/>
                      <w:sz w:val="18"/>
                      <w:szCs w:val="18"/>
                    </w:rPr>
                  </w:pPr>
                  <w:r w:rsidRPr="00876AB5">
                    <w:rPr>
                      <w:rFonts w:ascii="Arial" w:hAnsi="Arial" w:cs="Arial"/>
                      <w:sz w:val="18"/>
                      <w:szCs w:val="18"/>
                    </w:rPr>
                    <w:t xml:space="preserve">občanské vybavení veřejné </w:t>
                  </w:r>
                </w:p>
              </w:tc>
            </w:tr>
            <w:tr w:rsidR="0062465B" w:rsidRPr="00876AB5" w14:paraId="6965F3B0" w14:textId="77777777" w:rsidTr="008834F5">
              <w:trPr>
                <w:trHeight w:val="454"/>
              </w:trPr>
              <w:tc>
                <w:tcPr>
                  <w:tcW w:w="561" w:type="dxa"/>
                  <w:vMerge/>
                  <w:vAlign w:val="center"/>
                </w:tcPr>
                <w:p w14:paraId="64924A21" w14:textId="77777777" w:rsidR="0062465B" w:rsidRPr="00876AB5" w:rsidRDefault="0062465B" w:rsidP="0062465B">
                  <w:pPr>
                    <w:adjustRightInd w:val="0"/>
                    <w:jc w:val="center"/>
                    <w:rPr>
                      <w:rFonts w:ascii="Arial" w:hAnsi="Arial" w:cs="Arial"/>
                      <w:sz w:val="18"/>
                      <w:szCs w:val="18"/>
                    </w:rPr>
                  </w:pPr>
                </w:p>
              </w:tc>
              <w:tc>
                <w:tcPr>
                  <w:tcW w:w="2410" w:type="dxa"/>
                  <w:vMerge/>
                  <w:vAlign w:val="center"/>
                </w:tcPr>
                <w:p w14:paraId="5B32C4C1" w14:textId="77777777" w:rsidR="0062465B" w:rsidRPr="00876AB5" w:rsidRDefault="0062465B" w:rsidP="0062465B">
                  <w:pPr>
                    <w:adjustRightInd w:val="0"/>
                    <w:rPr>
                      <w:rFonts w:ascii="Arial" w:hAnsi="Arial" w:cs="Arial"/>
                      <w:sz w:val="18"/>
                      <w:szCs w:val="18"/>
                    </w:rPr>
                  </w:pPr>
                </w:p>
              </w:tc>
              <w:tc>
                <w:tcPr>
                  <w:tcW w:w="1418" w:type="dxa"/>
                  <w:shd w:val="clear" w:color="auto" w:fill="FFFFFF"/>
                  <w:vAlign w:val="center"/>
                </w:tcPr>
                <w:p w14:paraId="45B3081D" w14:textId="05C62CEF" w:rsidR="0062465B" w:rsidRPr="00876AB5" w:rsidRDefault="0062465B" w:rsidP="0062465B">
                  <w:pPr>
                    <w:adjustRightInd w:val="0"/>
                    <w:jc w:val="center"/>
                    <w:rPr>
                      <w:rFonts w:ascii="Arial" w:hAnsi="Arial" w:cs="Arial"/>
                      <w:noProof/>
                      <w:sz w:val="18"/>
                      <w:szCs w:val="18"/>
                    </w:rPr>
                  </w:pPr>
                  <w:r w:rsidRPr="00876AB5">
                    <w:rPr>
                      <w:rFonts w:ascii="Arial" w:hAnsi="Arial" w:cs="Arial"/>
                      <w:b/>
                      <w:noProof/>
                      <w:sz w:val="18"/>
                      <w:szCs w:val="18"/>
                    </w:rPr>
                    <w:drawing>
                      <wp:inline distT="0" distB="0" distL="0" distR="0" wp14:anchorId="1EB68C97" wp14:editId="5C3C466F">
                        <wp:extent cx="756000" cy="221611"/>
                        <wp:effectExtent l="0" t="0" r="6350" b="7620"/>
                        <wp:docPr id="1711426759"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579496"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p>
              </w:tc>
              <w:tc>
                <w:tcPr>
                  <w:tcW w:w="850" w:type="dxa"/>
                  <w:vMerge/>
                  <w:vAlign w:val="center"/>
                </w:tcPr>
                <w:p w14:paraId="004B1EE0" w14:textId="77777777" w:rsidR="0062465B" w:rsidRPr="00876AB5" w:rsidRDefault="0062465B" w:rsidP="0062465B">
                  <w:pPr>
                    <w:adjustRightInd w:val="0"/>
                    <w:jc w:val="center"/>
                    <w:rPr>
                      <w:rFonts w:ascii="Arial" w:hAnsi="Arial" w:cs="Arial"/>
                      <w:sz w:val="18"/>
                      <w:szCs w:val="18"/>
                    </w:rPr>
                  </w:pPr>
                </w:p>
              </w:tc>
              <w:tc>
                <w:tcPr>
                  <w:tcW w:w="1551" w:type="dxa"/>
                  <w:vAlign w:val="center"/>
                </w:tcPr>
                <w:p w14:paraId="5CEC1EC9" w14:textId="580029D0" w:rsidR="0062465B" w:rsidRPr="00876AB5" w:rsidRDefault="0062465B" w:rsidP="0062465B">
                  <w:pPr>
                    <w:rPr>
                      <w:rFonts w:ascii="Arial" w:hAnsi="Arial" w:cs="Arial"/>
                      <w:sz w:val="18"/>
                      <w:szCs w:val="18"/>
                    </w:rPr>
                  </w:pPr>
                  <w:r w:rsidRPr="00876AB5">
                    <w:rPr>
                      <w:rFonts w:ascii="Arial" w:hAnsi="Arial" w:cs="Arial"/>
                      <w:sz w:val="18"/>
                      <w:szCs w:val="18"/>
                    </w:rPr>
                    <w:t>veřejná prostranství všeobecná</w:t>
                  </w:r>
                </w:p>
              </w:tc>
            </w:tr>
          </w:tbl>
          <w:p w14:paraId="45093975" w14:textId="77777777" w:rsidR="00CB5CB1" w:rsidRPr="00876AB5" w:rsidRDefault="00CB5CB1" w:rsidP="00F43E8B">
            <w:pPr>
              <w:rPr>
                <w:rFonts w:ascii="Arial" w:hAnsi="Arial" w:cs="Arial"/>
                <w:sz w:val="10"/>
                <w:szCs w:val="10"/>
              </w:rPr>
            </w:pPr>
          </w:p>
          <w:p w14:paraId="18FF91B9" w14:textId="77777777" w:rsidR="00CB5CB1" w:rsidRPr="00876AB5" w:rsidRDefault="00CB5CB1" w:rsidP="00F43E8B">
            <w:pPr>
              <w:rPr>
                <w:rFonts w:ascii="Arial" w:hAnsi="Arial" w:cs="Arial"/>
                <w:sz w:val="18"/>
                <w:szCs w:val="18"/>
              </w:rPr>
            </w:pPr>
          </w:p>
          <w:p w14:paraId="59665957" w14:textId="77777777" w:rsidR="0062465B" w:rsidRPr="00876AB5" w:rsidRDefault="0062465B" w:rsidP="00F43E8B">
            <w:pPr>
              <w:rPr>
                <w:rFonts w:ascii="Arial" w:hAnsi="Arial" w:cs="Arial"/>
                <w:sz w:val="18"/>
                <w:szCs w:val="18"/>
              </w:rPr>
            </w:pPr>
          </w:p>
          <w:tbl>
            <w:tblPr>
              <w:tblW w:w="6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1"/>
              <w:gridCol w:w="2410"/>
              <w:gridCol w:w="1418"/>
              <w:gridCol w:w="850"/>
              <w:gridCol w:w="1551"/>
            </w:tblGrid>
            <w:tr w:rsidR="00391236" w:rsidRPr="00876AB5" w14:paraId="69D5A122" w14:textId="77777777" w:rsidTr="00CB5CB1">
              <w:trPr>
                <w:trHeight w:val="340"/>
              </w:trPr>
              <w:tc>
                <w:tcPr>
                  <w:tcW w:w="2971" w:type="dxa"/>
                  <w:gridSpan w:val="2"/>
                  <w:shd w:val="clear" w:color="auto" w:fill="FFFFFF" w:themeFill="background1"/>
                  <w:vAlign w:val="center"/>
                </w:tcPr>
                <w:p w14:paraId="116FEB14" w14:textId="632DD065" w:rsidR="00391236" w:rsidRPr="00876AB5" w:rsidRDefault="00391236" w:rsidP="00391236">
                  <w:pPr>
                    <w:adjustRightInd w:val="0"/>
                    <w:rPr>
                      <w:rFonts w:ascii="Arial" w:hAnsi="Arial" w:cs="Arial"/>
                      <w:sz w:val="18"/>
                      <w:szCs w:val="18"/>
                    </w:rPr>
                  </w:pPr>
                  <w:r w:rsidRPr="00876AB5">
                    <w:rPr>
                      <w:rFonts w:ascii="Arial" w:hAnsi="Arial" w:cs="Arial"/>
                      <w:sz w:val="18"/>
                      <w:szCs w:val="18"/>
                    </w:rPr>
                    <w:t xml:space="preserve">Územní plán Sněžné </w:t>
                  </w:r>
                  <w:r w:rsidR="00CB5CB1" w:rsidRPr="00876AB5">
                    <w:rPr>
                      <w:rFonts w:ascii="Arial" w:hAnsi="Arial" w:cs="Arial"/>
                      <w:sz w:val="18"/>
                      <w:szCs w:val="18"/>
                    </w:rPr>
                    <w:br/>
                  </w:r>
                  <w:r w:rsidRPr="00876AB5">
                    <w:rPr>
                      <w:rFonts w:ascii="Arial" w:hAnsi="Arial" w:cs="Arial"/>
                      <w:sz w:val="18"/>
                      <w:szCs w:val="18"/>
                    </w:rPr>
                    <w:t>po Změně č. 1</w:t>
                  </w:r>
                </w:p>
              </w:tc>
              <w:tc>
                <w:tcPr>
                  <w:tcW w:w="3819" w:type="dxa"/>
                  <w:gridSpan w:val="3"/>
                  <w:shd w:val="clear" w:color="auto" w:fill="FFFFFF" w:themeFill="background1"/>
                  <w:vAlign w:val="center"/>
                </w:tcPr>
                <w:p w14:paraId="0D9A0C46"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Změna č. 2</w:t>
                  </w:r>
                </w:p>
              </w:tc>
            </w:tr>
            <w:tr w:rsidR="00391236" w:rsidRPr="00876AB5" w14:paraId="6894F49A" w14:textId="77777777" w:rsidTr="00CB5CB1">
              <w:trPr>
                <w:trHeight w:val="340"/>
              </w:trPr>
              <w:tc>
                <w:tcPr>
                  <w:tcW w:w="561" w:type="dxa"/>
                  <w:shd w:val="clear" w:color="auto" w:fill="FFFFFF" w:themeFill="background1"/>
                  <w:vAlign w:val="center"/>
                </w:tcPr>
                <w:p w14:paraId="43938F09"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kód</w:t>
                  </w:r>
                </w:p>
              </w:tc>
              <w:tc>
                <w:tcPr>
                  <w:tcW w:w="2410" w:type="dxa"/>
                  <w:shd w:val="clear" w:color="auto" w:fill="FFFFFF" w:themeFill="background1"/>
                  <w:vAlign w:val="center"/>
                </w:tcPr>
                <w:p w14:paraId="0EE32583"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název</w:t>
                  </w:r>
                </w:p>
              </w:tc>
              <w:tc>
                <w:tcPr>
                  <w:tcW w:w="1418" w:type="dxa"/>
                  <w:shd w:val="clear" w:color="auto" w:fill="FFFFFF" w:themeFill="background1"/>
                  <w:vAlign w:val="center"/>
                </w:tcPr>
                <w:p w14:paraId="3B22D2E1"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označení</w:t>
                  </w:r>
                </w:p>
              </w:tc>
              <w:tc>
                <w:tcPr>
                  <w:tcW w:w="850" w:type="dxa"/>
                  <w:shd w:val="clear" w:color="auto" w:fill="FFFFFF" w:themeFill="background1"/>
                  <w:vAlign w:val="center"/>
                </w:tcPr>
                <w:p w14:paraId="4200D5BC"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kód</w:t>
                  </w:r>
                </w:p>
              </w:tc>
              <w:tc>
                <w:tcPr>
                  <w:tcW w:w="1551" w:type="dxa"/>
                  <w:shd w:val="clear" w:color="auto" w:fill="FFFFFF" w:themeFill="background1"/>
                  <w:vAlign w:val="center"/>
                </w:tcPr>
                <w:p w14:paraId="35145887"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název</w:t>
                  </w:r>
                </w:p>
              </w:tc>
            </w:tr>
            <w:tr w:rsidR="0062465B" w:rsidRPr="00876AB5" w14:paraId="23766983" w14:textId="77777777" w:rsidTr="000A0B9F">
              <w:trPr>
                <w:trHeight w:val="340"/>
              </w:trPr>
              <w:tc>
                <w:tcPr>
                  <w:tcW w:w="561" w:type="dxa"/>
                  <w:vAlign w:val="center"/>
                </w:tcPr>
                <w:p w14:paraId="5CC16AF8" w14:textId="6CBEF1D8" w:rsidR="0062465B" w:rsidRPr="00876AB5" w:rsidRDefault="0062465B" w:rsidP="0062465B">
                  <w:pPr>
                    <w:adjustRightInd w:val="0"/>
                    <w:jc w:val="center"/>
                    <w:rPr>
                      <w:rFonts w:ascii="Arial" w:hAnsi="Arial" w:cs="Arial"/>
                      <w:sz w:val="18"/>
                      <w:szCs w:val="18"/>
                    </w:rPr>
                  </w:pPr>
                  <w:r w:rsidRPr="00876AB5">
                    <w:rPr>
                      <w:rFonts w:ascii="Arial" w:hAnsi="Arial" w:cs="Arial"/>
                      <w:sz w:val="18"/>
                      <w:szCs w:val="18"/>
                      <w:rPrChange w:id="6831" w:author="Lukáš Petr" w:date="2024-02-02T10:25:00Z">
                        <w:rPr>
                          <w:spacing w:val="-10"/>
                          <w:sz w:val="24"/>
                          <w:szCs w:val="24"/>
                        </w:rPr>
                      </w:rPrChange>
                    </w:rPr>
                    <w:t>8</w:t>
                  </w:r>
                </w:p>
              </w:tc>
              <w:tc>
                <w:tcPr>
                  <w:tcW w:w="2410" w:type="dxa"/>
                  <w:vAlign w:val="center"/>
                </w:tcPr>
                <w:p w14:paraId="7450E85F" w14:textId="77777777" w:rsidR="0062465B" w:rsidRPr="00876AB5" w:rsidRDefault="0062465B" w:rsidP="0062465B">
                  <w:pPr>
                    <w:adjustRightInd w:val="0"/>
                    <w:rPr>
                      <w:rFonts w:ascii="Arial" w:hAnsi="Arial" w:cs="Arial"/>
                      <w:sz w:val="18"/>
                      <w:szCs w:val="18"/>
                      <w:rPrChange w:id="6832" w:author="Lukáš Petr" w:date="2024-02-02T10:25:00Z">
                        <w:rPr>
                          <w:spacing w:val="-2"/>
                          <w:sz w:val="24"/>
                          <w:szCs w:val="24"/>
                        </w:rPr>
                      </w:rPrChange>
                    </w:rPr>
                  </w:pPr>
                  <w:r w:rsidRPr="00876AB5">
                    <w:rPr>
                      <w:rFonts w:ascii="Arial" w:hAnsi="Arial" w:cs="Arial"/>
                      <w:sz w:val="18"/>
                      <w:szCs w:val="18"/>
                    </w:rPr>
                    <w:t>občanského</w:t>
                  </w:r>
                  <w:r w:rsidRPr="00876AB5">
                    <w:rPr>
                      <w:rFonts w:ascii="Arial" w:hAnsi="Arial" w:cs="Arial"/>
                      <w:sz w:val="18"/>
                      <w:szCs w:val="18"/>
                      <w:rPrChange w:id="6833" w:author="Lukáš Petr" w:date="2024-02-02T10:25:00Z">
                        <w:rPr>
                          <w:spacing w:val="-8"/>
                          <w:sz w:val="24"/>
                          <w:szCs w:val="24"/>
                        </w:rPr>
                      </w:rPrChange>
                    </w:rPr>
                    <w:t xml:space="preserve"> </w:t>
                  </w:r>
                  <w:r w:rsidRPr="00876AB5">
                    <w:rPr>
                      <w:rFonts w:ascii="Arial" w:hAnsi="Arial" w:cs="Arial"/>
                      <w:sz w:val="18"/>
                      <w:szCs w:val="18"/>
                      <w:rPrChange w:id="6834" w:author="Lukáš Petr" w:date="2024-02-02T10:25:00Z">
                        <w:rPr>
                          <w:spacing w:val="-2"/>
                          <w:sz w:val="24"/>
                          <w:szCs w:val="24"/>
                        </w:rPr>
                      </w:rPrChange>
                    </w:rPr>
                    <w:t>vybavení,</w:t>
                  </w:r>
                </w:p>
                <w:p w14:paraId="033196DF" w14:textId="5EEF7CEC" w:rsidR="0062465B" w:rsidRPr="00876AB5" w:rsidRDefault="0062465B" w:rsidP="0062465B">
                  <w:pPr>
                    <w:adjustRightInd w:val="0"/>
                    <w:rPr>
                      <w:rFonts w:ascii="Arial" w:hAnsi="Arial" w:cs="Arial"/>
                      <w:sz w:val="18"/>
                      <w:szCs w:val="18"/>
                    </w:rPr>
                  </w:pPr>
                  <w:r w:rsidRPr="00876AB5">
                    <w:rPr>
                      <w:rFonts w:ascii="Arial" w:hAnsi="Arial" w:cs="Arial"/>
                      <w:sz w:val="18"/>
                      <w:szCs w:val="18"/>
                      <w:rPrChange w:id="6835" w:author="Lukáš Petr" w:date="2024-02-02T10:25:00Z">
                        <w:rPr>
                          <w:spacing w:val="-2"/>
                          <w:sz w:val="24"/>
                          <w:szCs w:val="24"/>
                        </w:rPr>
                      </w:rPrChange>
                    </w:rPr>
                    <w:t>veřejné prostranství</w:t>
                  </w:r>
                </w:p>
              </w:tc>
              <w:tc>
                <w:tcPr>
                  <w:tcW w:w="1418" w:type="dxa"/>
                  <w:shd w:val="clear" w:color="auto" w:fill="FFFFFF"/>
                  <w:vAlign w:val="center"/>
                </w:tcPr>
                <w:p w14:paraId="20759645" w14:textId="7E352683" w:rsidR="0062465B" w:rsidRPr="00876AB5" w:rsidRDefault="0062465B" w:rsidP="0062465B">
                  <w:pPr>
                    <w:adjustRightInd w:val="0"/>
                    <w:jc w:val="center"/>
                    <w:rPr>
                      <w:rFonts w:ascii="Arial" w:hAnsi="Arial" w:cs="Arial"/>
                      <w:sz w:val="18"/>
                      <w:szCs w:val="18"/>
                    </w:rPr>
                  </w:pPr>
                  <w:r w:rsidRPr="00876AB5">
                    <w:rPr>
                      <w:rFonts w:ascii="Arial" w:hAnsi="Arial" w:cs="Arial"/>
                      <w:b/>
                      <w:noProof/>
                      <w:sz w:val="18"/>
                      <w:szCs w:val="18"/>
                    </w:rPr>
                    <w:drawing>
                      <wp:inline distT="0" distB="0" distL="0" distR="0" wp14:anchorId="581379D5" wp14:editId="7E35BF29">
                        <wp:extent cx="756000" cy="220935"/>
                        <wp:effectExtent l="0" t="0" r="6350" b="8255"/>
                        <wp:docPr id="212125630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75687" name=""/>
                                <pic:cNvPicPr/>
                              </pic:nvPicPr>
                              <pic:blipFill>
                                <a:blip r:embed="rId57"/>
                                <a:stretch>
                                  <a:fillRect/>
                                </a:stretch>
                              </pic:blipFill>
                              <pic:spPr>
                                <a:xfrm>
                                  <a:off x="0" y="0"/>
                                  <a:ext cx="756000" cy="220935"/>
                                </a:xfrm>
                                <a:prstGeom prst="rect">
                                  <a:avLst/>
                                </a:prstGeom>
                              </pic:spPr>
                            </pic:pic>
                          </a:graphicData>
                        </a:graphic>
                      </wp:inline>
                    </w:drawing>
                  </w:r>
                </w:p>
              </w:tc>
              <w:tc>
                <w:tcPr>
                  <w:tcW w:w="850" w:type="dxa"/>
                  <w:vAlign w:val="center"/>
                </w:tcPr>
                <w:p w14:paraId="5A12A3D1" w14:textId="6EF37F7A" w:rsidR="0062465B" w:rsidRPr="00876AB5" w:rsidRDefault="0062465B" w:rsidP="0062465B">
                  <w:pPr>
                    <w:adjustRightInd w:val="0"/>
                    <w:jc w:val="center"/>
                    <w:rPr>
                      <w:rFonts w:ascii="Arial" w:hAnsi="Arial" w:cs="Arial"/>
                      <w:sz w:val="18"/>
                      <w:szCs w:val="18"/>
                    </w:rPr>
                  </w:pPr>
                  <w:r w:rsidRPr="00876AB5">
                    <w:rPr>
                      <w:rFonts w:ascii="Arial" w:hAnsi="Arial" w:cs="Arial"/>
                      <w:sz w:val="18"/>
                      <w:szCs w:val="18"/>
                    </w:rPr>
                    <w:t>Z.50</w:t>
                  </w:r>
                </w:p>
              </w:tc>
              <w:tc>
                <w:tcPr>
                  <w:tcW w:w="1551" w:type="dxa"/>
                  <w:vAlign w:val="center"/>
                </w:tcPr>
                <w:p w14:paraId="18237619" w14:textId="0E6E67A1" w:rsidR="0062465B" w:rsidRPr="00876AB5" w:rsidRDefault="0062465B" w:rsidP="0062465B">
                  <w:pPr>
                    <w:adjustRightInd w:val="0"/>
                    <w:rPr>
                      <w:rFonts w:ascii="Arial" w:hAnsi="Arial" w:cs="Arial"/>
                      <w:sz w:val="18"/>
                      <w:szCs w:val="18"/>
                    </w:rPr>
                  </w:pPr>
                  <w:r w:rsidRPr="00876AB5">
                    <w:rPr>
                      <w:rFonts w:ascii="Arial" w:hAnsi="Arial" w:cs="Arial"/>
                      <w:sz w:val="18"/>
                      <w:szCs w:val="18"/>
                    </w:rPr>
                    <w:t>smíšené obytné centrální</w:t>
                  </w:r>
                </w:p>
              </w:tc>
            </w:tr>
            <w:tr w:rsidR="00391236" w:rsidRPr="00876AB5" w14:paraId="2B40C205" w14:textId="77777777" w:rsidTr="00CB5CB1">
              <w:trPr>
                <w:trHeight w:val="454"/>
              </w:trPr>
              <w:tc>
                <w:tcPr>
                  <w:tcW w:w="561" w:type="dxa"/>
                  <w:vAlign w:val="center"/>
                </w:tcPr>
                <w:p w14:paraId="6E9FA9F6"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836" w:author="Lukáš Petr" w:date="2024-02-02T10:25:00Z">
                        <w:rPr>
                          <w:spacing w:val="-10"/>
                          <w:sz w:val="24"/>
                          <w:szCs w:val="24"/>
                        </w:rPr>
                      </w:rPrChange>
                    </w:rPr>
                    <w:t>9</w:t>
                  </w:r>
                </w:p>
              </w:tc>
              <w:tc>
                <w:tcPr>
                  <w:tcW w:w="2410" w:type="dxa"/>
                  <w:vAlign w:val="center"/>
                </w:tcPr>
                <w:p w14:paraId="7E4838D3" w14:textId="12C86F4A" w:rsidR="00391236" w:rsidRPr="00876AB5" w:rsidRDefault="00391236" w:rsidP="00391236">
                  <w:pPr>
                    <w:adjustRightInd w:val="0"/>
                    <w:rPr>
                      <w:rFonts w:ascii="Arial" w:hAnsi="Arial" w:cs="Arial"/>
                      <w:sz w:val="18"/>
                      <w:szCs w:val="18"/>
                    </w:rPr>
                  </w:pPr>
                  <w:r w:rsidRPr="00876AB5">
                    <w:rPr>
                      <w:rFonts w:ascii="Arial" w:hAnsi="Arial" w:cs="Arial"/>
                      <w:sz w:val="18"/>
                      <w:szCs w:val="18"/>
                    </w:rPr>
                    <w:t>bydlení</w:t>
                  </w:r>
                  <w:r w:rsidRPr="00876AB5">
                    <w:rPr>
                      <w:rFonts w:ascii="Arial" w:hAnsi="Arial" w:cs="Arial"/>
                      <w:sz w:val="18"/>
                      <w:szCs w:val="18"/>
                      <w:rPrChange w:id="6837" w:author="Lukáš Petr" w:date="2024-02-02T10:25:00Z">
                        <w:rPr>
                          <w:spacing w:val="-5"/>
                          <w:sz w:val="24"/>
                          <w:szCs w:val="24"/>
                        </w:rPr>
                      </w:rPrChange>
                    </w:rPr>
                    <w:t xml:space="preserve"> </w:t>
                  </w:r>
                  <w:r w:rsidRPr="00876AB5">
                    <w:rPr>
                      <w:rFonts w:ascii="Arial" w:hAnsi="Arial" w:cs="Arial"/>
                      <w:sz w:val="18"/>
                      <w:szCs w:val="18"/>
                    </w:rPr>
                    <w:t>v</w:t>
                  </w:r>
                  <w:r w:rsidR="00CB5CB1" w:rsidRPr="00876AB5">
                    <w:rPr>
                      <w:rFonts w:ascii="Arial" w:hAnsi="Arial" w:cs="Arial"/>
                      <w:sz w:val="18"/>
                      <w:szCs w:val="18"/>
                    </w:rPr>
                    <w:t> </w:t>
                  </w:r>
                  <w:r w:rsidRPr="00876AB5">
                    <w:rPr>
                      <w:rFonts w:ascii="Arial" w:hAnsi="Arial" w:cs="Arial"/>
                      <w:sz w:val="18"/>
                      <w:szCs w:val="18"/>
                    </w:rPr>
                    <w:t>rodinných</w:t>
                  </w:r>
                  <w:r w:rsidRPr="00876AB5">
                    <w:rPr>
                      <w:rFonts w:ascii="Arial" w:hAnsi="Arial" w:cs="Arial"/>
                      <w:sz w:val="18"/>
                      <w:szCs w:val="18"/>
                      <w:rPrChange w:id="6838" w:author="Lukáš Petr" w:date="2024-02-02T10:25:00Z">
                        <w:rPr>
                          <w:spacing w:val="-3"/>
                          <w:sz w:val="24"/>
                          <w:szCs w:val="24"/>
                        </w:rPr>
                      </w:rPrChange>
                    </w:rPr>
                    <w:t xml:space="preserve"> </w:t>
                  </w:r>
                  <w:r w:rsidRPr="00876AB5">
                    <w:rPr>
                      <w:rFonts w:ascii="Arial" w:hAnsi="Arial" w:cs="Arial"/>
                      <w:sz w:val="18"/>
                      <w:szCs w:val="18"/>
                      <w:rPrChange w:id="6839" w:author="Lukáš Petr" w:date="2024-02-02T10:25:00Z">
                        <w:rPr>
                          <w:spacing w:val="-2"/>
                          <w:sz w:val="24"/>
                          <w:szCs w:val="24"/>
                        </w:rPr>
                      </w:rPrChange>
                    </w:rPr>
                    <w:t>domech</w:t>
                  </w:r>
                </w:p>
              </w:tc>
              <w:tc>
                <w:tcPr>
                  <w:tcW w:w="1418" w:type="dxa"/>
                  <w:shd w:val="clear" w:color="auto" w:fill="FFFFFF"/>
                  <w:vAlign w:val="center"/>
                </w:tcPr>
                <w:p w14:paraId="33B8FD99"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noProof/>
                      <w:sz w:val="18"/>
                      <w:szCs w:val="18"/>
                    </w:rPr>
                    <w:drawing>
                      <wp:inline distT="0" distB="0" distL="0" distR="0" wp14:anchorId="75141C71" wp14:editId="1F94182F">
                        <wp:extent cx="756000" cy="223038"/>
                        <wp:effectExtent l="0" t="0" r="6350" b="5715"/>
                        <wp:docPr id="1287702936"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702936"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vAlign w:val="center"/>
                </w:tcPr>
                <w:p w14:paraId="5AE5B5AA"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Z.9</w:t>
                  </w:r>
                </w:p>
              </w:tc>
              <w:tc>
                <w:tcPr>
                  <w:tcW w:w="1551" w:type="dxa"/>
                  <w:vAlign w:val="center"/>
                </w:tcPr>
                <w:p w14:paraId="397727DB" w14:textId="77777777" w:rsidR="00391236" w:rsidRPr="00876AB5" w:rsidRDefault="00391236" w:rsidP="00391236">
                  <w:pPr>
                    <w:rPr>
                      <w:rFonts w:ascii="Arial" w:hAnsi="Arial" w:cs="Arial"/>
                      <w:sz w:val="18"/>
                      <w:szCs w:val="18"/>
                    </w:rPr>
                  </w:pPr>
                  <w:r w:rsidRPr="00876AB5">
                    <w:rPr>
                      <w:rFonts w:ascii="Arial" w:hAnsi="Arial" w:cs="Arial"/>
                      <w:sz w:val="18"/>
                      <w:szCs w:val="18"/>
                    </w:rPr>
                    <w:t>bydlení individuální</w:t>
                  </w:r>
                </w:p>
              </w:tc>
            </w:tr>
            <w:tr w:rsidR="00391236" w:rsidRPr="00876AB5" w14:paraId="69DF6849" w14:textId="77777777" w:rsidTr="00CB5CB1">
              <w:trPr>
                <w:trHeight w:val="454"/>
              </w:trPr>
              <w:tc>
                <w:tcPr>
                  <w:tcW w:w="561" w:type="dxa"/>
                  <w:vMerge w:val="restart"/>
                  <w:vAlign w:val="center"/>
                </w:tcPr>
                <w:p w14:paraId="6E5FFBE7"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840" w:author="Lukáš Petr" w:date="2024-02-02T10:25:00Z">
                        <w:rPr>
                          <w:spacing w:val="-5"/>
                          <w:sz w:val="24"/>
                          <w:szCs w:val="24"/>
                        </w:rPr>
                      </w:rPrChange>
                    </w:rPr>
                    <w:t>10</w:t>
                  </w:r>
                </w:p>
              </w:tc>
              <w:tc>
                <w:tcPr>
                  <w:tcW w:w="2410" w:type="dxa"/>
                  <w:vMerge w:val="restart"/>
                  <w:vAlign w:val="center"/>
                </w:tcPr>
                <w:p w14:paraId="734FAEB2" w14:textId="08D8B863" w:rsidR="00391236" w:rsidRPr="00876AB5" w:rsidRDefault="00391236" w:rsidP="00391236">
                  <w:pPr>
                    <w:adjustRightInd w:val="0"/>
                    <w:rPr>
                      <w:rFonts w:ascii="Arial" w:hAnsi="Arial" w:cs="Arial"/>
                      <w:sz w:val="18"/>
                      <w:szCs w:val="18"/>
                    </w:rPr>
                  </w:pPr>
                  <w:r w:rsidRPr="00876AB5">
                    <w:rPr>
                      <w:rFonts w:ascii="Arial" w:hAnsi="Arial" w:cs="Arial"/>
                      <w:sz w:val="18"/>
                      <w:szCs w:val="18"/>
                    </w:rPr>
                    <w:t>bydlení</w:t>
                  </w:r>
                  <w:r w:rsidRPr="00876AB5">
                    <w:rPr>
                      <w:rFonts w:ascii="Arial" w:hAnsi="Arial" w:cs="Arial"/>
                      <w:sz w:val="18"/>
                      <w:szCs w:val="18"/>
                      <w:rPrChange w:id="6841" w:author="Lukáš Petr" w:date="2024-02-02T10:25:00Z">
                        <w:rPr>
                          <w:spacing w:val="-5"/>
                          <w:sz w:val="24"/>
                          <w:szCs w:val="24"/>
                        </w:rPr>
                      </w:rPrChange>
                    </w:rPr>
                    <w:t xml:space="preserve"> </w:t>
                  </w:r>
                  <w:r w:rsidRPr="00876AB5">
                    <w:rPr>
                      <w:rFonts w:ascii="Arial" w:hAnsi="Arial" w:cs="Arial"/>
                      <w:sz w:val="18"/>
                      <w:szCs w:val="18"/>
                    </w:rPr>
                    <w:t>v</w:t>
                  </w:r>
                  <w:r w:rsidR="00CB5CB1" w:rsidRPr="00876AB5">
                    <w:rPr>
                      <w:rFonts w:ascii="Arial" w:hAnsi="Arial" w:cs="Arial"/>
                      <w:sz w:val="18"/>
                      <w:szCs w:val="18"/>
                    </w:rPr>
                    <w:t> </w:t>
                  </w:r>
                  <w:r w:rsidRPr="00876AB5">
                    <w:rPr>
                      <w:rFonts w:ascii="Arial" w:hAnsi="Arial" w:cs="Arial"/>
                      <w:sz w:val="18"/>
                      <w:szCs w:val="18"/>
                    </w:rPr>
                    <w:t>rodinných</w:t>
                  </w:r>
                  <w:r w:rsidRPr="00876AB5">
                    <w:rPr>
                      <w:rFonts w:ascii="Arial" w:hAnsi="Arial" w:cs="Arial"/>
                      <w:sz w:val="18"/>
                      <w:szCs w:val="18"/>
                      <w:rPrChange w:id="6842" w:author="Lukáš Petr" w:date="2024-02-02T10:25:00Z">
                        <w:rPr>
                          <w:spacing w:val="-3"/>
                          <w:sz w:val="24"/>
                          <w:szCs w:val="24"/>
                        </w:rPr>
                      </w:rPrChange>
                    </w:rPr>
                    <w:t xml:space="preserve"> </w:t>
                  </w:r>
                  <w:r w:rsidRPr="00876AB5">
                    <w:rPr>
                      <w:rFonts w:ascii="Arial" w:hAnsi="Arial" w:cs="Arial"/>
                      <w:sz w:val="18"/>
                      <w:szCs w:val="18"/>
                      <w:rPrChange w:id="6843" w:author="Lukáš Petr" w:date="2024-02-02T10:25:00Z">
                        <w:rPr>
                          <w:spacing w:val="-2"/>
                          <w:sz w:val="24"/>
                          <w:szCs w:val="24"/>
                        </w:rPr>
                      </w:rPrChange>
                    </w:rPr>
                    <w:t>domech</w:t>
                  </w:r>
                </w:p>
              </w:tc>
              <w:tc>
                <w:tcPr>
                  <w:tcW w:w="1418" w:type="dxa"/>
                  <w:shd w:val="clear" w:color="auto" w:fill="auto"/>
                  <w:vAlign w:val="center"/>
                </w:tcPr>
                <w:p w14:paraId="52EDE484"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noProof/>
                      <w:sz w:val="18"/>
                      <w:szCs w:val="18"/>
                    </w:rPr>
                    <w:drawing>
                      <wp:inline distT="0" distB="0" distL="0" distR="0" wp14:anchorId="0F7083BE" wp14:editId="6A7ABA22">
                        <wp:extent cx="756000" cy="223038"/>
                        <wp:effectExtent l="0" t="0" r="6350" b="5715"/>
                        <wp:docPr id="749432508"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432508"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shd w:val="clear" w:color="auto" w:fill="FFFFFF"/>
                  <w:vAlign w:val="center"/>
                </w:tcPr>
                <w:p w14:paraId="0B646D8E"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Z.10.a</w:t>
                  </w:r>
                </w:p>
              </w:tc>
              <w:tc>
                <w:tcPr>
                  <w:tcW w:w="1551" w:type="dxa"/>
                  <w:shd w:val="clear" w:color="auto" w:fill="FFFFFF"/>
                  <w:vAlign w:val="center"/>
                </w:tcPr>
                <w:p w14:paraId="26CB8CA5" w14:textId="77777777" w:rsidR="00391236" w:rsidRPr="00876AB5" w:rsidRDefault="00391236" w:rsidP="00391236">
                  <w:pPr>
                    <w:rPr>
                      <w:rFonts w:ascii="Arial" w:hAnsi="Arial" w:cs="Arial"/>
                      <w:sz w:val="18"/>
                      <w:szCs w:val="18"/>
                    </w:rPr>
                  </w:pPr>
                  <w:r w:rsidRPr="00876AB5">
                    <w:rPr>
                      <w:rFonts w:ascii="Arial" w:hAnsi="Arial" w:cs="Arial"/>
                      <w:sz w:val="18"/>
                      <w:szCs w:val="18"/>
                    </w:rPr>
                    <w:t>bydlení individuální</w:t>
                  </w:r>
                </w:p>
              </w:tc>
            </w:tr>
            <w:tr w:rsidR="00391236" w:rsidRPr="00876AB5" w14:paraId="6C44637B" w14:textId="77777777" w:rsidTr="00CB5CB1">
              <w:trPr>
                <w:trHeight w:val="454"/>
              </w:trPr>
              <w:tc>
                <w:tcPr>
                  <w:tcW w:w="561" w:type="dxa"/>
                  <w:vMerge/>
                  <w:vAlign w:val="center"/>
                </w:tcPr>
                <w:p w14:paraId="3AB0AA43" w14:textId="77777777" w:rsidR="00391236" w:rsidRPr="00876AB5" w:rsidRDefault="00391236" w:rsidP="00391236">
                  <w:pPr>
                    <w:adjustRightInd w:val="0"/>
                    <w:jc w:val="center"/>
                    <w:rPr>
                      <w:rFonts w:ascii="Arial" w:hAnsi="Arial" w:cs="Arial"/>
                      <w:sz w:val="18"/>
                      <w:szCs w:val="18"/>
                      <w:rPrChange w:id="6844" w:author="Lukáš Petr" w:date="2024-02-02T10:25:00Z">
                        <w:rPr>
                          <w:spacing w:val="-5"/>
                          <w:sz w:val="24"/>
                          <w:szCs w:val="24"/>
                        </w:rPr>
                      </w:rPrChange>
                    </w:rPr>
                  </w:pPr>
                </w:p>
              </w:tc>
              <w:tc>
                <w:tcPr>
                  <w:tcW w:w="2410" w:type="dxa"/>
                  <w:vMerge/>
                  <w:vAlign w:val="center"/>
                </w:tcPr>
                <w:p w14:paraId="26809BD7" w14:textId="77777777" w:rsidR="00391236" w:rsidRPr="00876AB5" w:rsidRDefault="00391236" w:rsidP="00391236">
                  <w:pPr>
                    <w:adjustRightInd w:val="0"/>
                    <w:rPr>
                      <w:rFonts w:ascii="Arial" w:hAnsi="Arial" w:cs="Arial"/>
                      <w:sz w:val="18"/>
                      <w:szCs w:val="18"/>
                    </w:rPr>
                  </w:pPr>
                </w:p>
              </w:tc>
              <w:tc>
                <w:tcPr>
                  <w:tcW w:w="1418" w:type="dxa"/>
                  <w:shd w:val="clear" w:color="auto" w:fill="auto"/>
                  <w:vAlign w:val="center"/>
                </w:tcPr>
                <w:p w14:paraId="2EE7563B"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noProof/>
                      <w:sz w:val="18"/>
                      <w:szCs w:val="18"/>
                    </w:rPr>
                    <w:drawing>
                      <wp:inline distT="0" distB="0" distL="0" distR="0" wp14:anchorId="01438757" wp14:editId="16ABD80B">
                        <wp:extent cx="756000" cy="223038"/>
                        <wp:effectExtent l="0" t="0" r="6350" b="5715"/>
                        <wp:docPr id="1208851412"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851412"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shd w:val="clear" w:color="auto" w:fill="FFFFFF"/>
                  <w:vAlign w:val="center"/>
                </w:tcPr>
                <w:p w14:paraId="7BE3E813"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Z.10.b</w:t>
                  </w:r>
                </w:p>
              </w:tc>
              <w:tc>
                <w:tcPr>
                  <w:tcW w:w="1551" w:type="dxa"/>
                  <w:shd w:val="clear" w:color="auto" w:fill="FFFFFF"/>
                  <w:vAlign w:val="center"/>
                </w:tcPr>
                <w:p w14:paraId="714B2E84" w14:textId="77777777" w:rsidR="00391236" w:rsidRPr="00876AB5" w:rsidRDefault="00391236" w:rsidP="00391236">
                  <w:pPr>
                    <w:rPr>
                      <w:rFonts w:ascii="Arial" w:hAnsi="Arial" w:cs="Arial"/>
                      <w:sz w:val="18"/>
                      <w:szCs w:val="18"/>
                    </w:rPr>
                  </w:pPr>
                  <w:r w:rsidRPr="00876AB5">
                    <w:rPr>
                      <w:rFonts w:ascii="Arial" w:hAnsi="Arial" w:cs="Arial"/>
                      <w:sz w:val="18"/>
                      <w:szCs w:val="18"/>
                    </w:rPr>
                    <w:t>bydlení individuální</w:t>
                  </w:r>
                </w:p>
              </w:tc>
            </w:tr>
            <w:tr w:rsidR="00391236" w:rsidRPr="00876AB5" w14:paraId="52849139" w14:textId="77777777" w:rsidTr="00CB5CB1">
              <w:trPr>
                <w:trHeight w:val="454"/>
              </w:trPr>
              <w:tc>
                <w:tcPr>
                  <w:tcW w:w="561" w:type="dxa"/>
                  <w:vMerge/>
                  <w:vAlign w:val="center"/>
                </w:tcPr>
                <w:p w14:paraId="16A94452" w14:textId="77777777" w:rsidR="00391236" w:rsidRPr="00876AB5" w:rsidRDefault="00391236" w:rsidP="00391236">
                  <w:pPr>
                    <w:adjustRightInd w:val="0"/>
                    <w:jc w:val="center"/>
                    <w:rPr>
                      <w:rFonts w:ascii="Arial" w:hAnsi="Arial" w:cs="Arial"/>
                      <w:sz w:val="18"/>
                      <w:szCs w:val="18"/>
                      <w:rPrChange w:id="6845" w:author="Lukáš Petr" w:date="2024-02-02T10:25:00Z">
                        <w:rPr>
                          <w:spacing w:val="-5"/>
                          <w:sz w:val="24"/>
                          <w:szCs w:val="24"/>
                        </w:rPr>
                      </w:rPrChange>
                    </w:rPr>
                  </w:pPr>
                </w:p>
              </w:tc>
              <w:tc>
                <w:tcPr>
                  <w:tcW w:w="2410" w:type="dxa"/>
                  <w:vMerge/>
                  <w:vAlign w:val="center"/>
                </w:tcPr>
                <w:p w14:paraId="76AEC126" w14:textId="77777777" w:rsidR="00391236" w:rsidRPr="00876AB5" w:rsidRDefault="00391236" w:rsidP="00391236">
                  <w:pPr>
                    <w:adjustRightInd w:val="0"/>
                    <w:rPr>
                      <w:rFonts w:ascii="Arial" w:hAnsi="Arial" w:cs="Arial"/>
                      <w:sz w:val="18"/>
                      <w:szCs w:val="18"/>
                    </w:rPr>
                  </w:pPr>
                </w:p>
              </w:tc>
              <w:tc>
                <w:tcPr>
                  <w:tcW w:w="1418" w:type="dxa"/>
                  <w:shd w:val="clear" w:color="auto" w:fill="auto"/>
                  <w:vAlign w:val="center"/>
                </w:tcPr>
                <w:p w14:paraId="2934B3F6"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noProof/>
                      <w:sz w:val="18"/>
                      <w:szCs w:val="18"/>
                    </w:rPr>
                    <w:drawing>
                      <wp:inline distT="0" distB="0" distL="0" distR="0" wp14:anchorId="598BE3C1" wp14:editId="66AD4C93">
                        <wp:extent cx="756000" cy="223038"/>
                        <wp:effectExtent l="0" t="0" r="6350" b="5715"/>
                        <wp:docPr id="1278673141"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673141"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shd w:val="clear" w:color="auto" w:fill="FFFFFF"/>
                  <w:vAlign w:val="center"/>
                </w:tcPr>
                <w:p w14:paraId="65E8A03C"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Z.10.c</w:t>
                  </w:r>
                </w:p>
              </w:tc>
              <w:tc>
                <w:tcPr>
                  <w:tcW w:w="1551" w:type="dxa"/>
                  <w:shd w:val="clear" w:color="auto" w:fill="FFFFFF"/>
                  <w:vAlign w:val="center"/>
                </w:tcPr>
                <w:p w14:paraId="2857FCA8" w14:textId="77777777" w:rsidR="00391236" w:rsidRPr="00876AB5" w:rsidRDefault="00391236" w:rsidP="00391236">
                  <w:pPr>
                    <w:rPr>
                      <w:rFonts w:ascii="Arial" w:hAnsi="Arial" w:cs="Arial"/>
                      <w:sz w:val="18"/>
                      <w:szCs w:val="18"/>
                    </w:rPr>
                  </w:pPr>
                  <w:r w:rsidRPr="00876AB5">
                    <w:rPr>
                      <w:rFonts w:ascii="Arial" w:hAnsi="Arial" w:cs="Arial"/>
                      <w:sz w:val="18"/>
                      <w:szCs w:val="18"/>
                    </w:rPr>
                    <w:t>bydlení individuální</w:t>
                  </w:r>
                </w:p>
              </w:tc>
            </w:tr>
            <w:tr w:rsidR="00391236" w:rsidRPr="00876AB5" w14:paraId="3CB9E08E" w14:textId="77777777" w:rsidTr="00CB5CB1">
              <w:trPr>
                <w:trHeight w:val="454"/>
              </w:trPr>
              <w:tc>
                <w:tcPr>
                  <w:tcW w:w="561" w:type="dxa"/>
                  <w:vAlign w:val="center"/>
                </w:tcPr>
                <w:p w14:paraId="42C40987"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846" w:author="Lukáš Petr" w:date="2024-02-02T10:25:00Z">
                        <w:rPr>
                          <w:spacing w:val="-5"/>
                          <w:sz w:val="24"/>
                          <w:szCs w:val="24"/>
                        </w:rPr>
                      </w:rPrChange>
                    </w:rPr>
                    <w:t>12</w:t>
                  </w:r>
                </w:p>
              </w:tc>
              <w:tc>
                <w:tcPr>
                  <w:tcW w:w="2410" w:type="dxa"/>
                  <w:vAlign w:val="center"/>
                </w:tcPr>
                <w:p w14:paraId="75AE675E" w14:textId="429D92EF" w:rsidR="00391236" w:rsidRPr="00876AB5" w:rsidRDefault="00391236" w:rsidP="00391236">
                  <w:pPr>
                    <w:adjustRightInd w:val="0"/>
                    <w:rPr>
                      <w:rFonts w:ascii="Arial" w:hAnsi="Arial" w:cs="Arial"/>
                      <w:sz w:val="18"/>
                      <w:szCs w:val="18"/>
                    </w:rPr>
                  </w:pPr>
                  <w:r w:rsidRPr="00876AB5">
                    <w:rPr>
                      <w:rFonts w:ascii="Arial" w:hAnsi="Arial" w:cs="Arial"/>
                      <w:sz w:val="18"/>
                      <w:szCs w:val="18"/>
                    </w:rPr>
                    <w:t>doprava</w:t>
                  </w:r>
                  <w:r w:rsidRPr="00876AB5">
                    <w:rPr>
                      <w:rFonts w:ascii="Arial" w:hAnsi="Arial" w:cs="Arial"/>
                      <w:sz w:val="18"/>
                      <w:szCs w:val="18"/>
                      <w:rPrChange w:id="6847" w:author="Lukáš Petr" w:date="2024-02-02T10:25:00Z">
                        <w:rPr>
                          <w:spacing w:val="-9"/>
                          <w:sz w:val="24"/>
                          <w:szCs w:val="24"/>
                        </w:rPr>
                      </w:rPrChange>
                    </w:rPr>
                    <w:t xml:space="preserve"> </w:t>
                  </w:r>
                  <w:r w:rsidRPr="00876AB5">
                    <w:rPr>
                      <w:rFonts w:ascii="Arial" w:hAnsi="Arial" w:cs="Arial"/>
                      <w:sz w:val="18"/>
                      <w:szCs w:val="18"/>
                    </w:rPr>
                    <w:t>silniční</w:t>
                  </w:r>
                  <w:r w:rsidRPr="00876AB5">
                    <w:rPr>
                      <w:rFonts w:ascii="Arial" w:hAnsi="Arial" w:cs="Arial"/>
                      <w:sz w:val="18"/>
                      <w:szCs w:val="18"/>
                      <w:rPrChange w:id="6848" w:author="Lukáš Petr" w:date="2024-02-02T10:25:00Z">
                        <w:rPr>
                          <w:spacing w:val="-9"/>
                          <w:sz w:val="24"/>
                          <w:szCs w:val="24"/>
                        </w:rPr>
                      </w:rPrChange>
                    </w:rPr>
                    <w:t xml:space="preserve"> – </w:t>
                  </w:r>
                  <w:r w:rsidRPr="00876AB5">
                    <w:rPr>
                      <w:rFonts w:ascii="Arial" w:hAnsi="Arial" w:cs="Arial"/>
                      <w:sz w:val="18"/>
                      <w:szCs w:val="18"/>
                    </w:rPr>
                    <w:t>doprava</w:t>
                  </w:r>
                  <w:r w:rsidRPr="00876AB5">
                    <w:rPr>
                      <w:rFonts w:ascii="Arial" w:hAnsi="Arial" w:cs="Arial"/>
                      <w:sz w:val="18"/>
                      <w:szCs w:val="18"/>
                      <w:rPrChange w:id="6849" w:author="Lukáš Petr" w:date="2024-02-02T10:25:00Z">
                        <w:rPr>
                          <w:spacing w:val="-9"/>
                          <w:sz w:val="24"/>
                          <w:szCs w:val="24"/>
                        </w:rPr>
                      </w:rPrChange>
                    </w:rPr>
                    <w:t xml:space="preserve"> </w:t>
                  </w:r>
                  <w:r w:rsidRPr="00876AB5">
                    <w:rPr>
                      <w:rFonts w:ascii="Arial" w:hAnsi="Arial" w:cs="Arial"/>
                      <w:sz w:val="18"/>
                      <w:szCs w:val="18"/>
                    </w:rPr>
                    <w:t>v</w:t>
                  </w:r>
                  <w:r w:rsidR="00CB5CB1" w:rsidRPr="00876AB5">
                    <w:rPr>
                      <w:rFonts w:ascii="Arial" w:hAnsi="Arial" w:cs="Arial"/>
                      <w:sz w:val="18"/>
                      <w:szCs w:val="18"/>
                    </w:rPr>
                    <w:t> </w:t>
                  </w:r>
                  <w:r w:rsidRPr="00876AB5">
                    <w:rPr>
                      <w:rFonts w:ascii="Arial" w:hAnsi="Arial" w:cs="Arial"/>
                      <w:sz w:val="18"/>
                      <w:szCs w:val="18"/>
                      <w:rPrChange w:id="6850" w:author="Lukáš Petr" w:date="2024-02-02T10:25:00Z">
                        <w:rPr>
                          <w:spacing w:val="-2"/>
                          <w:sz w:val="24"/>
                          <w:szCs w:val="24"/>
                        </w:rPr>
                      </w:rPrChange>
                    </w:rPr>
                    <w:t>klidu</w:t>
                  </w:r>
                </w:p>
              </w:tc>
              <w:tc>
                <w:tcPr>
                  <w:tcW w:w="1418" w:type="dxa"/>
                  <w:shd w:val="clear" w:color="auto" w:fill="auto"/>
                  <w:vAlign w:val="center"/>
                </w:tcPr>
                <w:p w14:paraId="3EC06D7F"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215F8350" wp14:editId="683D5AB8">
                        <wp:extent cx="756000" cy="220710"/>
                        <wp:effectExtent l="0" t="0" r="6350" b="8255"/>
                        <wp:docPr id="1348532581"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532581"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p>
              </w:tc>
              <w:tc>
                <w:tcPr>
                  <w:tcW w:w="850" w:type="dxa"/>
                  <w:shd w:val="clear" w:color="auto" w:fill="FFFFFF"/>
                  <w:vAlign w:val="center"/>
                </w:tcPr>
                <w:p w14:paraId="77356DC9"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Z.12</w:t>
                  </w:r>
                </w:p>
              </w:tc>
              <w:tc>
                <w:tcPr>
                  <w:tcW w:w="1551" w:type="dxa"/>
                  <w:shd w:val="clear" w:color="auto" w:fill="FFFFFF"/>
                  <w:vAlign w:val="center"/>
                </w:tcPr>
                <w:p w14:paraId="57C1B141" w14:textId="77777777" w:rsidR="00391236" w:rsidRPr="00876AB5" w:rsidRDefault="00391236" w:rsidP="00391236">
                  <w:pPr>
                    <w:rPr>
                      <w:rFonts w:ascii="Arial" w:hAnsi="Arial" w:cs="Arial"/>
                      <w:sz w:val="18"/>
                      <w:szCs w:val="18"/>
                    </w:rPr>
                  </w:pPr>
                  <w:r w:rsidRPr="00876AB5">
                    <w:rPr>
                      <w:rFonts w:ascii="Arial" w:hAnsi="Arial" w:cs="Arial"/>
                      <w:sz w:val="18"/>
                      <w:szCs w:val="18"/>
                    </w:rPr>
                    <w:t>doprava silniční</w:t>
                  </w:r>
                </w:p>
              </w:tc>
            </w:tr>
            <w:tr w:rsidR="00391236" w:rsidRPr="00876AB5" w14:paraId="418096EC" w14:textId="77777777" w:rsidTr="00CB5CB1">
              <w:trPr>
                <w:trHeight w:val="454"/>
              </w:trPr>
              <w:tc>
                <w:tcPr>
                  <w:tcW w:w="561" w:type="dxa"/>
                  <w:vMerge w:val="restart"/>
                  <w:vAlign w:val="center"/>
                </w:tcPr>
                <w:p w14:paraId="41E88E8A"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851" w:author="Lukáš Petr" w:date="2024-02-02T10:25:00Z">
                        <w:rPr>
                          <w:spacing w:val="-5"/>
                          <w:sz w:val="24"/>
                          <w:szCs w:val="24"/>
                        </w:rPr>
                      </w:rPrChange>
                    </w:rPr>
                    <w:t>14</w:t>
                  </w:r>
                </w:p>
              </w:tc>
              <w:tc>
                <w:tcPr>
                  <w:tcW w:w="2410" w:type="dxa"/>
                  <w:vMerge w:val="restart"/>
                  <w:vAlign w:val="center"/>
                </w:tcPr>
                <w:p w14:paraId="11B10DA4" w14:textId="4352C94C" w:rsidR="00391236" w:rsidRPr="00876AB5" w:rsidRDefault="00391236" w:rsidP="00391236">
                  <w:pPr>
                    <w:adjustRightInd w:val="0"/>
                    <w:rPr>
                      <w:rFonts w:ascii="Arial" w:hAnsi="Arial" w:cs="Arial"/>
                      <w:sz w:val="18"/>
                      <w:szCs w:val="18"/>
                      <w:rPrChange w:id="6852" w:author="Lukáš Petr" w:date="2024-02-02T10:25:00Z">
                        <w:rPr>
                          <w:spacing w:val="-2"/>
                          <w:sz w:val="24"/>
                          <w:szCs w:val="24"/>
                        </w:rPr>
                      </w:rPrChange>
                    </w:rPr>
                  </w:pPr>
                  <w:r w:rsidRPr="00876AB5">
                    <w:rPr>
                      <w:rFonts w:ascii="Arial" w:hAnsi="Arial" w:cs="Arial"/>
                      <w:sz w:val="18"/>
                      <w:szCs w:val="18"/>
                    </w:rPr>
                    <w:t>bydlení</w:t>
                  </w:r>
                  <w:r w:rsidRPr="00876AB5">
                    <w:rPr>
                      <w:rFonts w:ascii="Arial" w:hAnsi="Arial" w:cs="Arial"/>
                      <w:sz w:val="18"/>
                      <w:szCs w:val="18"/>
                      <w:rPrChange w:id="6853" w:author="Lukáš Petr" w:date="2024-02-02T10:25:00Z">
                        <w:rPr>
                          <w:spacing w:val="-5"/>
                          <w:sz w:val="24"/>
                          <w:szCs w:val="24"/>
                        </w:rPr>
                      </w:rPrChange>
                    </w:rPr>
                    <w:t xml:space="preserve"> </w:t>
                  </w:r>
                  <w:r w:rsidRPr="00876AB5">
                    <w:rPr>
                      <w:rFonts w:ascii="Arial" w:hAnsi="Arial" w:cs="Arial"/>
                      <w:sz w:val="18"/>
                      <w:szCs w:val="18"/>
                    </w:rPr>
                    <w:t>v</w:t>
                  </w:r>
                  <w:r w:rsidR="00CB5CB1" w:rsidRPr="00876AB5">
                    <w:rPr>
                      <w:rFonts w:ascii="Arial" w:hAnsi="Arial" w:cs="Arial"/>
                      <w:sz w:val="18"/>
                      <w:szCs w:val="18"/>
                    </w:rPr>
                    <w:t> </w:t>
                  </w:r>
                  <w:r w:rsidRPr="00876AB5">
                    <w:rPr>
                      <w:rFonts w:ascii="Arial" w:hAnsi="Arial" w:cs="Arial"/>
                      <w:sz w:val="18"/>
                      <w:szCs w:val="18"/>
                    </w:rPr>
                    <w:t>rodinných</w:t>
                  </w:r>
                  <w:r w:rsidRPr="00876AB5">
                    <w:rPr>
                      <w:rFonts w:ascii="Arial" w:hAnsi="Arial" w:cs="Arial"/>
                      <w:sz w:val="18"/>
                      <w:szCs w:val="18"/>
                      <w:rPrChange w:id="6854" w:author="Lukáš Petr" w:date="2024-02-02T10:25:00Z">
                        <w:rPr>
                          <w:spacing w:val="-3"/>
                          <w:sz w:val="24"/>
                          <w:szCs w:val="24"/>
                        </w:rPr>
                      </w:rPrChange>
                    </w:rPr>
                    <w:t xml:space="preserve"> </w:t>
                  </w:r>
                  <w:r w:rsidRPr="00876AB5">
                    <w:rPr>
                      <w:rFonts w:ascii="Arial" w:hAnsi="Arial" w:cs="Arial"/>
                      <w:sz w:val="18"/>
                      <w:szCs w:val="18"/>
                      <w:rPrChange w:id="6855" w:author="Lukáš Petr" w:date="2024-02-02T10:25:00Z">
                        <w:rPr>
                          <w:spacing w:val="-2"/>
                          <w:sz w:val="24"/>
                          <w:szCs w:val="24"/>
                        </w:rPr>
                      </w:rPrChange>
                    </w:rPr>
                    <w:t>domech,</w:t>
                  </w:r>
                </w:p>
                <w:p w14:paraId="50650752"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Change w:id="6856" w:author="Lukáš Petr" w:date="2024-02-02T10:25:00Z">
                        <w:rPr>
                          <w:spacing w:val="-2"/>
                          <w:sz w:val="24"/>
                          <w:szCs w:val="24"/>
                        </w:rPr>
                      </w:rPrChange>
                    </w:rPr>
                    <w:t>veřejné prostranství</w:t>
                  </w:r>
                </w:p>
              </w:tc>
              <w:tc>
                <w:tcPr>
                  <w:tcW w:w="1418" w:type="dxa"/>
                  <w:shd w:val="clear" w:color="auto" w:fill="FFFFFF"/>
                  <w:vAlign w:val="center"/>
                </w:tcPr>
                <w:p w14:paraId="4ED6BE36"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noProof/>
                      <w:sz w:val="18"/>
                      <w:szCs w:val="18"/>
                    </w:rPr>
                    <w:drawing>
                      <wp:inline distT="0" distB="0" distL="0" distR="0" wp14:anchorId="14CE29B3" wp14:editId="44227E3C">
                        <wp:extent cx="756000" cy="223038"/>
                        <wp:effectExtent l="0" t="0" r="6350" b="5715"/>
                        <wp:docPr id="1541626440"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1626440"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vMerge w:val="restart"/>
                  <w:vAlign w:val="center"/>
                </w:tcPr>
                <w:p w14:paraId="1F4C0D43"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Z.14</w:t>
                  </w:r>
                </w:p>
              </w:tc>
              <w:tc>
                <w:tcPr>
                  <w:tcW w:w="1551" w:type="dxa"/>
                  <w:vAlign w:val="center"/>
                </w:tcPr>
                <w:p w14:paraId="43A58F8B" w14:textId="77777777" w:rsidR="00391236" w:rsidRPr="00876AB5" w:rsidRDefault="00391236" w:rsidP="00391236">
                  <w:pPr>
                    <w:rPr>
                      <w:rFonts w:ascii="Arial" w:hAnsi="Arial" w:cs="Arial"/>
                      <w:sz w:val="18"/>
                      <w:szCs w:val="18"/>
                    </w:rPr>
                  </w:pPr>
                  <w:r w:rsidRPr="00876AB5">
                    <w:rPr>
                      <w:rFonts w:ascii="Arial" w:hAnsi="Arial" w:cs="Arial"/>
                      <w:sz w:val="18"/>
                      <w:szCs w:val="18"/>
                    </w:rPr>
                    <w:t>bydlení individuální</w:t>
                  </w:r>
                </w:p>
              </w:tc>
            </w:tr>
            <w:tr w:rsidR="00391236" w:rsidRPr="00876AB5" w14:paraId="207AF495" w14:textId="77777777" w:rsidTr="00CB5CB1">
              <w:trPr>
                <w:trHeight w:val="454"/>
              </w:trPr>
              <w:tc>
                <w:tcPr>
                  <w:tcW w:w="561" w:type="dxa"/>
                  <w:vMerge/>
                  <w:vAlign w:val="center"/>
                </w:tcPr>
                <w:p w14:paraId="7D2AA3E3" w14:textId="77777777" w:rsidR="00391236" w:rsidRPr="00876AB5" w:rsidRDefault="00391236" w:rsidP="00391236">
                  <w:pPr>
                    <w:adjustRightInd w:val="0"/>
                    <w:jc w:val="center"/>
                    <w:rPr>
                      <w:rFonts w:ascii="Arial" w:hAnsi="Arial" w:cs="Arial"/>
                      <w:sz w:val="18"/>
                      <w:szCs w:val="18"/>
                      <w:rPrChange w:id="6857" w:author="Lukáš Petr" w:date="2024-02-02T10:25:00Z">
                        <w:rPr>
                          <w:spacing w:val="-5"/>
                          <w:sz w:val="24"/>
                          <w:szCs w:val="24"/>
                        </w:rPr>
                      </w:rPrChange>
                    </w:rPr>
                  </w:pPr>
                </w:p>
              </w:tc>
              <w:tc>
                <w:tcPr>
                  <w:tcW w:w="2410" w:type="dxa"/>
                  <w:vMerge/>
                  <w:vAlign w:val="center"/>
                </w:tcPr>
                <w:p w14:paraId="67DE3898" w14:textId="77777777" w:rsidR="00391236" w:rsidRPr="00876AB5" w:rsidRDefault="00391236" w:rsidP="00391236">
                  <w:pPr>
                    <w:adjustRightInd w:val="0"/>
                    <w:rPr>
                      <w:rFonts w:ascii="Arial" w:hAnsi="Arial" w:cs="Arial"/>
                      <w:sz w:val="18"/>
                      <w:szCs w:val="18"/>
                    </w:rPr>
                  </w:pPr>
                </w:p>
              </w:tc>
              <w:tc>
                <w:tcPr>
                  <w:tcW w:w="1418" w:type="dxa"/>
                  <w:shd w:val="clear" w:color="auto" w:fill="auto"/>
                  <w:vAlign w:val="center"/>
                </w:tcPr>
                <w:p w14:paraId="532E063F"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7A51A533" wp14:editId="293B9AD4">
                        <wp:extent cx="756000" cy="221611"/>
                        <wp:effectExtent l="0" t="0" r="6350" b="7620"/>
                        <wp:docPr id="1852656948"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656948"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p>
              </w:tc>
              <w:tc>
                <w:tcPr>
                  <w:tcW w:w="850" w:type="dxa"/>
                  <w:vMerge/>
                  <w:shd w:val="clear" w:color="auto" w:fill="FFFFFF"/>
                  <w:vAlign w:val="center"/>
                </w:tcPr>
                <w:p w14:paraId="27B26F5D" w14:textId="77777777" w:rsidR="00391236" w:rsidRPr="00876AB5" w:rsidRDefault="00391236" w:rsidP="00391236">
                  <w:pPr>
                    <w:adjustRightInd w:val="0"/>
                    <w:jc w:val="center"/>
                    <w:rPr>
                      <w:rFonts w:ascii="Arial" w:hAnsi="Arial" w:cs="Arial"/>
                      <w:sz w:val="18"/>
                      <w:szCs w:val="18"/>
                    </w:rPr>
                  </w:pPr>
                </w:p>
              </w:tc>
              <w:tc>
                <w:tcPr>
                  <w:tcW w:w="1551" w:type="dxa"/>
                  <w:vAlign w:val="center"/>
                </w:tcPr>
                <w:p w14:paraId="0366F969" w14:textId="77777777" w:rsidR="00391236" w:rsidRPr="00876AB5" w:rsidRDefault="00391236" w:rsidP="00391236">
                  <w:pPr>
                    <w:rPr>
                      <w:rFonts w:ascii="Arial" w:hAnsi="Arial" w:cs="Arial"/>
                      <w:sz w:val="18"/>
                      <w:szCs w:val="18"/>
                    </w:rPr>
                  </w:pPr>
                  <w:r w:rsidRPr="00876AB5">
                    <w:rPr>
                      <w:rFonts w:ascii="Arial" w:hAnsi="Arial" w:cs="Arial"/>
                      <w:sz w:val="18"/>
                      <w:szCs w:val="18"/>
                    </w:rPr>
                    <w:t>veřejná prostranství všeobecná</w:t>
                  </w:r>
                </w:p>
              </w:tc>
            </w:tr>
            <w:tr w:rsidR="00391236" w:rsidRPr="00876AB5" w14:paraId="65D81F2D" w14:textId="77777777" w:rsidTr="00CB5CB1">
              <w:trPr>
                <w:trHeight w:val="454"/>
              </w:trPr>
              <w:tc>
                <w:tcPr>
                  <w:tcW w:w="561" w:type="dxa"/>
                  <w:vMerge/>
                  <w:vAlign w:val="center"/>
                </w:tcPr>
                <w:p w14:paraId="2805BDE4" w14:textId="77777777" w:rsidR="00391236" w:rsidRPr="00876AB5" w:rsidRDefault="00391236" w:rsidP="00391236">
                  <w:pPr>
                    <w:adjustRightInd w:val="0"/>
                    <w:jc w:val="center"/>
                    <w:rPr>
                      <w:rFonts w:ascii="Arial" w:hAnsi="Arial" w:cs="Arial"/>
                      <w:sz w:val="18"/>
                      <w:szCs w:val="18"/>
                      <w:rPrChange w:id="6858" w:author="Lukáš Petr" w:date="2024-02-02T10:25:00Z">
                        <w:rPr>
                          <w:spacing w:val="-5"/>
                          <w:sz w:val="24"/>
                          <w:szCs w:val="24"/>
                        </w:rPr>
                      </w:rPrChange>
                    </w:rPr>
                  </w:pPr>
                </w:p>
              </w:tc>
              <w:tc>
                <w:tcPr>
                  <w:tcW w:w="2410" w:type="dxa"/>
                  <w:vMerge/>
                  <w:vAlign w:val="center"/>
                </w:tcPr>
                <w:p w14:paraId="7F528B6C" w14:textId="77777777" w:rsidR="00391236" w:rsidRPr="00876AB5" w:rsidRDefault="00391236" w:rsidP="00391236">
                  <w:pPr>
                    <w:adjustRightInd w:val="0"/>
                    <w:rPr>
                      <w:rFonts w:ascii="Arial" w:hAnsi="Arial" w:cs="Arial"/>
                      <w:sz w:val="18"/>
                      <w:szCs w:val="18"/>
                    </w:rPr>
                  </w:pPr>
                </w:p>
              </w:tc>
              <w:tc>
                <w:tcPr>
                  <w:tcW w:w="3819" w:type="dxa"/>
                  <w:gridSpan w:val="3"/>
                  <w:shd w:val="clear" w:color="auto" w:fill="auto"/>
                  <w:vAlign w:val="center"/>
                </w:tcPr>
                <w:p w14:paraId="1CBBA5E6" w14:textId="77777777" w:rsidR="00391236" w:rsidRPr="00876AB5" w:rsidRDefault="00391236" w:rsidP="00391236">
                  <w:pPr>
                    <w:rPr>
                      <w:rFonts w:ascii="Arial" w:hAnsi="Arial" w:cs="Arial"/>
                      <w:sz w:val="18"/>
                      <w:szCs w:val="18"/>
                    </w:rPr>
                  </w:pPr>
                  <w:r w:rsidRPr="00876AB5">
                    <w:rPr>
                      <w:rFonts w:ascii="Arial" w:hAnsi="Arial" w:cs="Arial"/>
                      <w:sz w:val="18"/>
                      <w:szCs w:val="18"/>
                    </w:rPr>
                    <w:t xml:space="preserve"> využito</w:t>
                  </w:r>
                </w:p>
              </w:tc>
            </w:tr>
            <w:tr w:rsidR="00391236" w:rsidRPr="00876AB5" w14:paraId="59B643CF" w14:textId="77777777" w:rsidTr="00CB5CB1">
              <w:trPr>
                <w:trHeight w:val="454"/>
              </w:trPr>
              <w:tc>
                <w:tcPr>
                  <w:tcW w:w="561" w:type="dxa"/>
                  <w:vAlign w:val="center"/>
                </w:tcPr>
                <w:p w14:paraId="2F30EB26"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859" w:author="Lukáš Petr" w:date="2024-02-02T10:25:00Z">
                        <w:rPr>
                          <w:spacing w:val="-5"/>
                          <w:sz w:val="24"/>
                          <w:szCs w:val="24"/>
                        </w:rPr>
                      </w:rPrChange>
                    </w:rPr>
                    <w:t>15</w:t>
                  </w:r>
                </w:p>
              </w:tc>
              <w:tc>
                <w:tcPr>
                  <w:tcW w:w="2410" w:type="dxa"/>
                  <w:vAlign w:val="center"/>
                </w:tcPr>
                <w:p w14:paraId="02B9D691" w14:textId="7A56EA5D" w:rsidR="00391236" w:rsidRPr="00876AB5" w:rsidRDefault="00391236" w:rsidP="00391236">
                  <w:pPr>
                    <w:adjustRightInd w:val="0"/>
                    <w:rPr>
                      <w:rFonts w:ascii="Arial" w:hAnsi="Arial" w:cs="Arial"/>
                      <w:sz w:val="18"/>
                      <w:szCs w:val="18"/>
                    </w:rPr>
                  </w:pPr>
                  <w:r w:rsidRPr="00876AB5">
                    <w:rPr>
                      <w:rFonts w:ascii="Arial" w:hAnsi="Arial" w:cs="Arial"/>
                      <w:sz w:val="18"/>
                      <w:szCs w:val="18"/>
                    </w:rPr>
                    <w:t>doprava</w:t>
                  </w:r>
                  <w:r w:rsidRPr="00876AB5">
                    <w:rPr>
                      <w:rFonts w:ascii="Arial" w:hAnsi="Arial" w:cs="Arial"/>
                      <w:sz w:val="18"/>
                      <w:szCs w:val="18"/>
                      <w:rPrChange w:id="6860" w:author="Lukáš Petr" w:date="2024-02-02T10:25:00Z">
                        <w:rPr>
                          <w:spacing w:val="-9"/>
                          <w:sz w:val="24"/>
                          <w:szCs w:val="24"/>
                        </w:rPr>
                      </w:rPrChange>
                    </w:rPr>
                    <w:t xml:space="preserve"> </w:t>
                  </w:r>
                  <w:r w:rsidRPr="00876AB5">
                    <w:rPr>
                      <w:rFonts w:ascii="Arial" w:hAnsi="Arial" w:cs="Arial"/>
                      <w:sz w:val="18"/>
                      <w:szCs w:val="18"/>
                    </w:rPr>
                    <w:t>silniční</w:t>
                  </w:r>
                  <w:r w:rsidRPr="00876AB5">
                    <w:rPr>
                      <w:rFonts w:ascii="Arial" w:hAnsi="Arial" w:cs="Arial"/>
                      <w:sz w:val="18"/>
                      <w:szCs w:val="18"/>
                      <w:rPrChange w:id="6861" w:author="Lukáš Petr" w:date="2024-02-02T10:25:00Z">
                        <w:rPr>
                          <w:spacing w:val="-9"/>
                          <w:sz w:val="24"/>
                          <w:szCs w:val="24"/>
                        </w:rPr>
                      </w:rPrChange>
                    </w:rPr>
                    <w:t xml:space="preserve"> – </w:t>
                  </w:r>
                  <w:r w:rsidRPr="00876AB5">
                    <w:rPr>
                      <w:rFonts w:ascii="Arial" w:hAnsi="Arial" w:cs="Arial"/>
                      <w:sz w:val="18"/>
                      <w:szCs w:val="18"/>
                    </w:rPr>
                    <w:t>doprava</w:t>
                  </w:r>
                  <w:r w:rsidRPr="00876AB5">
                    <w:rPr>
                      <w:rFonts w:ascii="Arial" w:hAnsi="Arial" w:cs="Arial"/>
                      <w:sz w:val="18"/>
                      <w:szCs w:val="18"/>
                      <w:rPrChange w:id="6862" w:author="Lukáš Petr" w:date="2024-02-02T10:25:00Z">
                        <w:rPr>
                          <w:spacing w:val="-9"/>
                          <w:sz w:val="24"/>
                          <w:szCs w:val="24"/>
                        </w:rPr>
                      </w:rPrChange>
                    </w:rPr>
                    <w:t xml:space="preserve"> </w:t>
                  </w:r>
                  <w:r w:rsidRPr="00876AB5">
                    <w:rPr>
                      <w:rFonts w:ascii="Arial" w:hAnsi="Arial" w:cs="Arial"/>
                      <w:sz w:val="18"/>
                      <w:szCs w:val="18"/>
                    </w:rPr>
                    <w:t>v</w:t>
                  </w:r>
                  <w:r w:rsidR="00CB5CB1" w:rsidRPr="00876AB5">
                    <w:rPr>
                      <w:rFonts w:ascii="Arial" w:hAnsi="Arial" w:cs="Arial"/>
                      <w:sz w:val="18"/>
                      <w:szCs w:val="18"/>
                    </w:rPr>
                    <w:t> </w:t>
                  </w:r>
                  <w:r w:rsidRPr="00876AB5">
                    <w:rPr>
                      <w:rFonts w:ascii="Arial" w:hAnsi="Arial" w:cs="Arial"/>
                      <w:sz w:val="18"/>
                      <w:szCs w:val="18"/>
                      <w:rPrChange w:id="6863" w:author="Lukáš Petr" w:date="2024-02-02T10:25:00Z">
                        <w:rPr>
                          <w:spacing w:val="-2"/>
                          <w:sz w:val="24"/>
                          <w:szCs w:val="24"/>
                        </w:rPr>
                      </w:rPrChange>
                    </w:rPr>
                    <w:t>klidu</w:t>
                  </w:r>
                </w:p>
              </w:tc>
              <w:tc>
                <w:tcPr>
                  <w:tcW w:w="1418" w:type="dxa"/>
                  <w:shd w:val="clear" w:color="auto" w:fill="auto"/>
                  <w:vAlign w:val="center"/>
                </w:tcPr>
                <w:p w14:paraId="2E693046"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6EAF6FE2" wp14:editId="5B642C22">
                        <wp:extent cx="756000" cy="220710"/>
                        <wp:effectExtent l="0" t="0" r="6350" b="8255"/>
                        <wp:docPr id="1388052911"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052911"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p>
              </w:tc>
              <w:tc>
                <w:tcPr>
                  <w:tcW w:w="850" w:type="dxa"/>
                  <w:shd w:val="clear" w:color="auto" w:fill="FFFFFF"/>
                  <w:vAlign w:val="center"/>
                </w:tcPr>
                <w:p w14:paraId="146DBEBB"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Z.15</w:t>
                  </w:r>
                </w:p>
              </w:tc>
              <w:tc>
                <w:tcPr>
                  <w:tcW w:w="1551" w:type="dxa"/>
                  <w:shd w:val="clear" w:color="auto" w:fill="FFFFFF"/>
                  <w:vAlign w:val="center"/>
                </w:tcPr>
                <w:p w14:paraId="513AD97C" w14:textId="77777777" w:rsidR="00391236" w:rsidRPr="00876AB5" w:rsidRDefault="00391236" w:rsidP="00391236">
                  <w:pPr>
                    <w:rPr>
                      <w:rFonts w:ascii="Arial" w:hAnsi="Arial" w:cs="Arial"/>
                      <w:sz w:val="18"/>
                      <w:szCs w:val="18"/>
                    </w:rPr>
                  </w:pPr>
                  <w:r w:rsidRPr="00876AB5">
                    <w:rPr>
                      <w:rFonts w:ascii="Arial" w:hAnsi="Arial" w:cs="Arial"/>
                      <w:sz w:val="18"/>
                      <w:szCs w:val="18"/>
                    </w:rPr>
                    <w:t>doprava silniční</w:t>
                  </w:r>
                </w:p>
              </w:tc>
            </w:tr>
            <w:tr w:rsidR="00391236" w:rsidRPr="00876AB5" w14:paraId="21E8C327" w14:textId="77777777" w:rsidTr="00CB5CB1">
              <w:trPr>
                <w:trHeight w:val="454"/>
              </w:trPr>
              <w:tc>
                <w:tcPr>
                  <w:tcW w:w="561" w:type="dxa"/>
                  <w:vAlign w:val="center"/>
                </w:tcPr>
                <w:p w14:paraId="40544D44"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864" w:author="Lukáš Petr" w:date="2024-02-02T10:25:00Z">
                        <w:rPr>
                          <w:spacing w:val="-5"/>
                          <w:sz w:val="24"/>
                          <w:szCs w:val="24"/>
                        </w:rPr>
                      </w:rPrChange>
                    </w:rPr>
                    <w:t>16</w:t>
                  </w:r>
                </w:p>
              </w:tc>
              <w:tc>
                <w:tcPr>
                  <w:tcW w:w="2410" w:type="dxa"/>
                  <w:vAlign w:val="center"/>
                </w:tcPr>
                <w:p w14:paraId="7D250736"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doprava</w:t>
                  </w:r>
                  <w:r w:rsidRPr="00876AB5">
                    <w:rPr>
                      <w:rFonts w:ascii="Arial" w:hAnsi="Arial" w:cs="Arial"/>
                      <w:sz w:val="18"/>
                      <w:szCs w:val="18"/>
                      <w:rPrChange w:id="6865" w:author="Lukáš Petr" w:date="2024-02-02T10:25:00Z">
                        <w:rPr>
                          <w:spacing w:val="-5"/>
                          <w:sz w:val="24"/>
                          <w:szCs w:val="24"/>
                        </w:rPr>
                      </w:rPrChange>
                    </w:rPr>
                    <w:t xml:space="preserve"> </w:t>
                  </w:r>
                  <w:r w:rsidRPr="00876AB5">
                    <w:rPr>
                      <w:rFonts w:ascii="Arial" w:hAnsi="Arial" w:cs="Arial"/>
                      <w:sz w:val="18"/>
                      <w:szCs w:val="18"/>
                      <w:rPrChange w:id="6866" w:author="Lukáš Petr" w:date="2024-02-02T10:25:00Z">
                        <w:rPr>
                          <w:spacing w:val="-2"/>
                          <w:sz w:val="24"/>
                          <w:szCs w:val="24"/>
                        </w:rPr>
                      </w:rPrChange>
                    </w:rPr>
                    <w:t>silniční</w:t>
                  </w:r>
                </w:p>
              </w:tc>
              <w:tc>
                <w:tcPr>
                  <w:tcW w:w="1418" w:type="dxa"/>
                  <w:shd w:val="clear" w:color="auto" w:fill="auto"/>
                  <w:vAlign w:val="center"/>
                </w:tcPr>
                <w:p w14:paraId="109296D6"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2CFDF815" wp14:editId="26230E67">
                        <wp:extent cx="756000" cy="220710"/>
                        <wp:effectExtent l="0" t="0" r="6350" b="8255"/>
                        <wp:docPr id="437939759"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939759"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p>
              </w:tc>
              <w:tc>
                <w:tcPr>
                  <w:tcW w:w="850" w:type="dxa"/>
                  <w:shd w:val="clear" w:color="auto" w:fill="FFFFFF"/>
                  <w:vAlign w:val="center"/>
                </w:tcPr>
                <w:p w14:paraId="62B138BA"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Z.16</w:t>
                  </w:r>
                </w:p>
              </w:tc>
              <w:tc>
                <w:tcPr>
                  <w:tcW w:w="1551" w:type="dxa"/>
                  <w:shd w:val="clear" w:color="auto" w:fill="FFFFFF"/>
                  <w:vAlign w:val="center"/>
                </w:tcPr>
                <w:p w14:paraId="43DA1F1F" w14:textId="77777777" w:rsidR="00391236" w:rsidRPr="00876AB5" w:rsidRDefault="00391236" w:rsidP="00391236">
                  <w:pPr>
                    <w:rPr>
                      <w:rFonts w:ascii="Arial" w:hAnsi="Arial" w:cs="Arial"/>
                      <w:sz w:val="18"/>
                      <w:szCs w:val="18"/>
                    </w:rPr>
                  </w:pPr>
                  <w:r w:rsidRPr="00876AB5">
                    <w:rPr>
                      <w:rFonts w:ascii="Arial" w:hAnsi="Arial" w:cs="Arial"/>
                      <w:sz w:val="18"/>
                      <w:szCs w:val="18"/>
                    </w:rPr>
                    <w:t>doprava silniční</w:t>
                  </w:r>
                </w:p>
              </w:tc>
            </w:tr>
            <w:tr w:rsidR="00391236" w:rsidRPr="00876AB5" w14:paraId="6733EF26" w14:textId="77777777" w:rsidTr="00CB5CB1">
              <w:trPr>
                <w:trHeight w:val="454"/>
              </w:trPr>
              <w:tc>
                <w:tcPr>
                  <w:tcW w:w="561" w:type="dxa"/>
                  <w:vAlign w:val="center"/>
                </w:tcPr>
                <w:p w14:paraId="79936F4E"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867" w:author="Lukáš Petr" w:date="2024-02-02T10:25:00Z">
                        <w:rPr>
                          <w:spacing w:val="-5"/>
                          <w:sz w:val="24"/>
                          <w:szCs w:val="24"/>
                        </w:rPr>
                      </w:rPrChange>
                    </w:rPr>
                    <w:t>17</w:t>
                  </w:r>
                </w:p>
              </w:tc>
              <w:tc>
                <w:tcPr>
                  <w:tcW w:w="2410" w:type="dxa"/>
                  <w:vAlign w:val="center"/>
                </w:tcPr>
                <w:p w14:paraId="2821EFC2"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doprava</w:t>
                  </w:r>
                  <w:r w:rsidRPr="00876AB5">
                    <w:rPr>
                      <w:rFonts w:ascii="Arial" w:hAnsi="Arial" w:cs="Arial"/>
                      <w:sz w:val="18"/>
                      <w:szCs w:val="18"/>
                      <w:rPrChange w:id="6868" w:author="Lukáš Petr" w:date="2024-02-02T10:25:00Z">
                        <w:rPr>
                          <w:spacing w:val="-5"/>
                          <w:sz w:val="24"/>
                          <w:szCs w:val="24"/>
                        </w:rPr>
                      </w:rPrChange>
                    </w:rPr>
                    <w:t xml:space="preserve"> </w:t>
                  </w:r>
                  <w:r w:rsidRPr="00876AB5">
                    <w:rPr>
                      <w:rFonts w:ascii="Arial" w:hAnsi="Arial" w:cs="Arial"/>
                      <w:sz w:val="18"/>
                      <w:szCs w:val="18"/>
                      <w:rPrChange w:id="6869" w:author="Lukáš Petr" w:date="2024-02-02T10:25:00Z">
                        <w:rPr>
                          <w:spacing w:val="-2"/>
                          <w:sz w:val="24"/>
                          <w:szCs w:val="24"/>
                        </w:rPr>
                      </w:rPrChange>
                    </w:rPr>
                    <w:t>silniční</w:t>
                  </w:r>
                </w:p>
              </w:tc>
              <w:tc>
                <w:tcPr>
                  <w:tcW w:w="1418" w:type="dxa"/>
                  <w:shd w:val="clear" w:color="auto" w:fill="auto"/>
                  <w:vAlign w:val="center"/>
                </w:tcPr>
                <w:p w14:paraId="38F7B906"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29EC57EA" wp14:editId="6AF58552">
                        <wp:extent cx="756000" cy="220710"/>
                        <wp:effectExtent l="0" t="0" r="6350" b="8255"/>
                        <wp:docPr id="1143689456"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3689456"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p>
              </w:tc>
              <w:tc>
                <w:tcPr>
                  <w:tcW w:w="850" w:type="dxa"/>
                  <w:shd w:val="clear" w:color="auto" w:fill="FFFFFF"/>
                  <w:vAlign w:val="center"/>
                </w:tcPr>
                <w:p w14:paraId="1281E2F7"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Z.17</w:t>
                  </w:r>
                </w:p>
              </w:tc>
              <w:tc>
                <w:tcPr>
                  <w:tcW w:w="1551" w:type="dxa"/>
                  <w:shd w:val="clear" w:color="auto" w:fill="FFFFFF"/>
                  <w:vAlign w:val="center"/>
                </w:tcPr>
                <w:p w14:paraId="1BECD1A9" w14:textId="77777777" w:rsidR="00391236" w:rsidRPr="00876AB5" w:rsidRDefault="00391236" w:rsidP="00391236">
                  <w:pPr>
                    <w:rPr>
                      <w:rFonts w:ascii="Arial" w:hAnsi="Arial" w:cs="Arial"/>
                      <w:sz w:val="18"/>
                      <w:szCs w:val="18"/>
                    </w:rPr>
                  </w:pPr>
                  <w:r w:rsidRPr="00876AB5">
                    <w:rPr>
                      <w:rFonts w:ascii="Arial" w:hAnsi="Arial" w:cs="Arial"/>
                      <w:sz w:val="18"/>
                      <w:szCs w:val="18"/>
                    </w:rPr>
                    <w:t>doprava silniční</w:t>
                  </w:r>
                </w:p>
              </w:tc>
            </w:tr>
            <w:tr w:rsidR="00391236" w:rsidRPr="00876AB5" w14:paraId="12CABF5F" w14:textId="77777777" w:rsidTr="00CB5CB1">
              <w:trPr>
                <w:trHeight w:val="454"/>
              </w:trPr>
              <w:tc>
                <w:tcPr>
                  <w:tcW w:w="561" w:type="dxa"/>
                  <w:vAlign w:val="center"/>
                </w:tcPr>
                <w:p w14:paraId="4E6A6BD5"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870" w:author="Lukáš Petr" w:date="2024-02-02T10:25:00Z">
                        <w:rPr>
                          <w:spacing w:val="-5"/>
                          <w:sz w:val="24"/>
                          <w:szCs w:val="24"/>
                        </w:rPr>
                      </w:rPrChange>
                    </w:rPr>
                    <w:t>19</w:t>
                  </w:r>
                </w:p>
              </w:tc>
              <w:tc>
                <w:tcPr>
                  <w:tcW w:w="2410" w:type="dxa"/>
                  <w:vAlign w:val="center"/>
                </w:tcPr>
                <w:p w14:paraId="63B79ADA" w14:textId="4269C92D" w:rsidR="00391236" w:rsidRPr="00876AB5" w:rsidRDefault="00391236" w:rsidP="00391236">
                  <w:pPr>
                    <w:adjustRightInd w:val="0"/>
                    <w:rPr>
                      <w:rFonts w:ascii="Arial" w:hAnsi="Arial" w:cs="Arial"/>
                      <w:sz w:val="18"/>
                      <w:szCs w:val="18"/>
                    </w:rPr>
                  </w:pPr>
                  <w:r w:rsidRPr="00876AB5">
                    <w:rPr>
                      <w:rFonts w:ascii="Arial" w:hAnsi="Arial" w:cs="Arial"/>
                      <w:sz w:val="18"/>
                      <w:szCs w:val="18"/>
                    </w:rPr>
                    <w:t>doprava</w:t>
                  </w:r>
                  <w:r w:rsidRPr="00876AB5">
                    <w:rPr>
                      <w:rFonts w:ascii="Arial" w:hAnsi="Arial" w:cs="Arial"/>
                      <w:sz w:val="18"/>
                      <w:szCs w:val="18"/>
                      <w:rPrChange w:id="6871" w:author="Lukáš Petr" w:date="2024-02-02T10:25:00Z">
                        <w:rPr>
                          <w:spacing w:val="-9"/>
                          <w:sz w:val="24"/>
                          <w:szCs w:val="24"/>
                        </w:rPr>
                      </w:rPrChange>
                    </w:rPr>
                    <w:t xml:space="preserve"> </w:t>
                  </w:r>
                  <w:r w:rsidRPr="00876AB5">
                    <w:rPr>
                      <w:rFonts w:ascii="Arial" w:hAnsi="Arial" w:cs="Arial"/>
                      <w:sz w:val="18"/>
                      <w:szCs w:val="18"/>
                    </w:rPr>
                    <w:t>silniční</w:t>
                  </w:r>
                  <w:r w:rsidRPr="00876AB5">
                    <w:rPr>
                      <w:rFonts w:ascii="Arial" w:hAnsi="Arial" w:cs="Arial"/>
                      <w:sz w:val="18"/>
                      <w:szCs w:val="18"/>
                      <w:rPrChange w:id="6872" w:author="Lukáš Petr" w:date="2024-02-02T10:25:00Z">
                        <w:rPr>
                          <w:spacing w:val="-9"/>
                          <w:sz w:val="24"/>
                          <w:szCs w:val="24"/>
                        </w:rPr>
                      </w:rPrChange>
                    </w:rPr>
                    <w:t xml:space="preserve"> – </w:t>
                  </w:r>
                  <w:r w:rsidRPr="00876AB5">
                    <w:rPr>
                      <w:rFonts w:ascii="Arial" w:hAnsi="Arial" w:cs="Arial"/>
                      <w:sz w:val="18"/>
                      <w:szCs w:val="18"/>
                    </w:rPr>
                    <w:t>doprava</w:t>
                  </w:r>
                  <w:r w:rsidRPr="00876AB5">
                    <w:rPr>
                      <w:rFonts w:ascii="Arial" w:hAnsi="Arial" w:cs="Arial"/>
                      <w:sz w:val="18"/>
                      <w:szCs w:val="18"/>
                      <w:rPrChange w:id="6873" w:author="Lukáš Petr" w:date="2024-02-02T10:25:00Z">
                        <w:rPr>
                          <w:spacing w:val="-9"/>
                          <w:sz w:val="24"/>
                          <w:szCs w:val="24"/>
                        </w:rPr>
                      </w:rPrChange>
                    </w:rPr>
                    <w:t xml:space="preserve"> </w:t>
                  </w:r>
                  <w:r w:rsidRPr="00876AB5">
                    <w:rPr>
                      <w:rFonts w:ascii="Arial" w:hAnsi="Arial" w:cs="Arial"/>
                      <w:sz w:val="18"/>
                      <w:szCs w:val="18"/>
                    </w:rPr>
                    <w:t>v</w:t>
                  </w:r>
                  <w:r w:rsidR="00CB5CB1" w:rsidRPr="00876AB5">
                    <w:rPr>
                      <w:rFonts w:ascii="Arial" w:hAnsi="Arial" w:cs="Arial"/>
                      <w:sz w:val="18"/>
                      <w:szCs w:val="18"/>
                    </w:rPr>
                    <w:t> </w:t>
                  </w:r>
                  <w:r w:rsidRPr="00876AB5">
                    <w:rPr>
                      <w:rFonts w:ascii="Arial" w:hAnsi="Arial" w:cs="Arial"/>
                      <w:sz w:val="18"/>
                      <w:szCs w:val="18"/>
                      <w:rPrChange w:id="6874" w:author="Lukáš Petr" w:date="2024-02-02T10:25:00Z">
                        <w:rPr>
                          <w:spacing w:val="-2"/>
                          <w:sz w:val="24"/>
                          <w:szCs w:val="24"/>
                        </w:rPr>
                      </w:rPrChange>
                    </w:rPr>
                    <w:t>klidu</w:t>
                  </w:r>
                </w:p>
              </w:tc>
              <w:tc>
                <w:tcPr>
                  <w:tcW w:w="1418" w:type="dxa"/>
                  <w:shd w:val="clear" w:color="auto" w:fill="auto"/>
                  <w:vAlign w:val="center"/>
                </w:tcPr>
                <w:p w14:paraId="15BC7A2F"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68088868" wp14:editId="2A65F418">
                        <wp:extent cx="756000" cy="220710"/>
                        <wp:effectExtent l="0" t="0" r="6350" b="8255"/>
                        <wp:docPr id="879184318"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184318"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p>
              </w:tc>
              <w:tc>
                <w:tcPr>
                  <w:tcW w:w="850" w:type="dxa"/>
                  <w:shd w:val="clear" w:color="auto" w:fill="FFFFFF"/>
                  <w:vAlign w:val="center"/>
                </w:tcPr>
                <w:p w14:paraId="7AA82082"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P.19</w:t>
                  </w:r>
                </w:p>
              </w:tc>
              <w:tc>
                <w:tcPr>
                  <w:tcW w:w="1551" w:type="dxa"/>
                  <w:shd w:val="clear" w:color="auto" w:fill="FFFFFF"/>
                  <w:vAlign w:val="center"/>
                </w:tcPr>
                <w:p w14:paraId="1EF4075A" w14:textId="77777777" w:rsidR="00391236" w:rsidRPr="00876AB5" w:rsidRDefault="00391236" w:rsidP="00391236">
                  <w:pPr>
                    <w:rPr>
                      <w:rFonts w:ascii="Arial" w:hAnsi="Arial" w:cs="Arial"/>
                      <w:sz w:val="18"/>
                      <w:szCs w:val="18"/>
                    </w:rPr>
                  </w:pPr>
                  <w:r w:rsidRPr="00876AB5">
                    <w:rPr>
                      <w:rFonts w:ascii="Arial" w:hAnsi="Arial" w:cs="Arial"/>
                      <w:sz w:val="18"/>
                      <w:szCs w:val="18"/>
                    </w:rPr>
                    <w:t>doprava silniční</w:t>
                  </w:r>
                </w:p>
              </w:tc>
            </w:tr>
            <w:tr w:rsidR="00391236" w:rsidRPr="00876AB5" w14:paraId="74191830" w14:textId="77777777" w:rsidTr="00CB5CB1">
              <w:trPr>
                <w:trHeight w:val="454"/>
              </w:trPr>
              <w:tc>
                <w:tcPr>
                  <w:tcW w:w="561" w:type="dxa"/>
                  <w:vAlign w:val="center"/>
                </w:tcPr>
                <w:p w14:paraId="071C516B"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875" w:author="Lukáš Petr" w:date="2024-02-02T10:25:00Z">
                        <w:rPr>
                          <w:spacing w:val="-5"/>
                          <w:sz w:val="24"/>
                          <w:szCs w:val="24"/>
                        </w:rPr>
                      </w:rPrChange>
                    </w:rPr>
                    <w:t>20</w:t>
                  </w:r>
                </w:p>
              </w:tc>
              <w:tc>
                <w:tcPr>
                  <w:tcW w:w="2410" w:type="dxa"/>
                  <w:vAlign w:val="center"/>
                </w:tcPr>
                <w:p w14:paraId="646C284C" w14:textId="0CEBA67F" w:rsidR="00391236" w:rsidRPr="00876AB5" w:rsidRDefault="00391236" w:rsidP="00391236">
                  <w:pPr>
                    <w:adjustRightInd w:val="0"/>
                    <w:rPr>
                      <w:rFonts w:ascii="Arial" w:hAnsi="Arial" w:cs="Arial"/>
                      <w:sz w:val="18"/>
                      <w:szCs w:val="18"/>
                    </w:rPr>
                  </w:pPr>
                  <w:r w:rsidRPr="00876AB5">
                    <w:rPr>
                      <w:rFonts w:ascii="Arial" w:hAnsi="Arial" w:cs="Arial"/>
                      <w:sz w:val="18"/>
                      <w:szCs w:val="18"/>
                    </w:rPr>
                    <w:t>doprava</w:t>
                  </w:r>
                  <w:r w:rsidRPr="00876AB5">
                    <w:rPr>
                      <w:rFonts w:ascii="Arial" w:hAnsi="Arial" w:cs="Arial"/>
                      <w:sz w:val="18"/>
                      <w:szCs w:val="18"/>
                      <w:rPrChange w:id="6876" w:author="Lukáš Petr" w:date="2024-02-02T10:25:00Z">
                        <w:rPr>
                          <w:spacing w:val="-9"/>
                          <w:sz w:val="24"/>
                          <w:szCs w:val="24"/>
                        </w:rPr>
                      </w:rPrChange>
                    </w:rPr>
                    <w:t xml:space="preserve"> </w:t>
                  </w:r>
                  <w:r w:rsidRPr="00876AB5">
                    <w:rPr>
                      <w:rFonts w:ascii="Arial" w:hAnsi="Arial" w:cs="Arial"/>
                      <w:sz w:val="18"/>
                      <w:szCs w:val="18"/>
                    </w:rPr>
                    <w:t>silniční</w:t>
                  </w:r>
                  <w:r w:rsidRPr="00876AB5">
                    <w:rPr>
                      <w:rFonts w:ascii="Arial" w:hAnsi="Arial" w:cs="Arial"/>
                      <w:sz w:val="18"/>
                      <w:szCs w:val="18"/>
                      <w:rPrChange w:id="6877" w:author="Lukáš Petr" w:date="2024-02-02T10:25:00Z">
                        <w:rPr>
                          <w:spacing w:val="-9"/>
                          <w:sz w:val="24"/>
                          <w:szCs w:val="24"/>
                        </w:rPr>
                      </w:rPrChange>
                    </w:rPr>
                    <w:t xml:space="preserve"> – </w:t>
                  </w:r>
                  <w:r w:rsidRPr="00876AB5">
                    <w:rPr>
                      <w:rFonts w:ascii="Arial" w:hAnsi="Arial" w:cs="Arial"/>
                      <w:sz w:val="18"/>
                      <w:szCs w:val="18"/>
                    </w:rPr>
                    <w:t>doprava</w:t>
                  </w:r>
                  <w:r w:rsidRPr="00876AB5">
                    <w:rPr>
                      <w:rFonts w:ascii="Arial" w:hAnsi="Arial" w:cs="Arial"/>
                      <w:sz w:val="18"/>
                      <w:szCs w:val="18"/>
                      <w:rPrChange w:id="6878" w:author="Lukáš Petr" w:date="2024-02-02T10:25:00Z">
                        <w:rPr>
                          <w:spacing w:val="-9"/>
                          <w:sz w:val="24"/>
                          <w:szCs w:val="24"/>
                        </w:rPr>
                      </w:rPrChange>
                    </w:rPr>
                    <w:t xml:space="preserve"> </w:t>
                  </w:r>
                  <w:r w:rsidRPr="00876AB5">
                    <w:rPr>
                      <w:rFonts w:ascii="Arial" w:hAnsi="Arial" w:cs="Arial"/>
                      <w:sz w:val="18"/>
                      <w:szCs w:val="18"/>
                    </w:rPr>
                    <w:t>v</w:t>
                  </w:r>
                  <w:r w:rsidR="00CB5CB1" w:rsidRPr="00876AB5">
                    <w:rPr>
                      <w:rFonts w:ascii="Arial" w:hAnsi="Arial" w:cs="Arial"/>
                      <w:sz w:val="18"/>
                      <w:szCs w:val="18"/>
                    </w:rPr>
                    <w:t> </w:t>
                  </w:r>
                  <w:r w:rsidRPr="00876AB5">
                    <w:rPr>
                      <w:rFonts w:ascii="Arial" w:hAnsi="Arial" w:cs="Arial"/>
                      <w:sz w:val="18"/>
                      <w:szCs w:val="18"/>
                      <w:rPrChange w:id="6879" w:author="Lukáš Petr" w:date="2024-02-02T10:25:00Z">
                        <w:rPr>
                          <w:spacing w:val="-2"/>
                          <w:sz w:val="24"/>
                          <w:szCs w:val="24"/>
                        </w:rPr>
                      </w:rPrChange>
                    </w:rPr>
                    <w:t>klidu</w:t>
                  </w:r>
                </w:p>
              </w:tc>
              <w:tc>
                <w:tcPr>
                  <w:tcW w:w="1418" w:type="dxa"/>
                  <w:shd w:val="clear" w:color="auto" w:fill="auto"/>
                  <w:vAlign w:val="center"/>
                </w:tcPr>
                <w:p w14:paraId="2452CED1"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24520F4B" wp14:editId="7B216A2A">
                        <wp:extent cx="756000" cy="220710"/>
                        <wp:effectExtent l="0" t="0" r="6350" b="8255"/>
                        <wp:docPr id="1199890631"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890631"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p>
              </w:tc>
              <w:tc>
                <w:tcPr>
                  <w:tcW w:w="850" w:type="dxa"/>
                  <w:shd w:val="clear" w:color="auto" w:fill="FFFFFF"/>
                  <w:vAlign w:val="center"/>
                </w:tcPr>
                <w:p w14:paraId="17D4EE49"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Z.20</w:t>
                  </w:r>
                </w:p>
              </w:tc>
              <w:tc>
                <w:tcPr>
                  <w:tcW w:w="1551" w:type="dxa"/>
                  <w:shd w:val="clear" w:color="auto" w:fill="FFFFFF"/>
                  <w:vAlign w:val="center"/>
                </w:tcPr>
                <w:p w14:paraId="5EC62F80" w14:textId="77777777" w:rsidR="00391236" w:rsidRPr="00876AB5" w:rsidRDefault="00391236" w:rsidP="00391236">
                  <w:pPr>
                    <w:rPr>
                      <w:rFonts w:ascii="Arial" w:hAnsi="Arial" w:cs="Arial"/>
                      <w:sz w:val="18"/>
                      <w:szCs w:val="18"/>
                    </w:rPr>
                  </w:pPr>
                  <w:r w:rsidRPr="00876AB5">
                    <w:rPr>
                      <w:rFonts w:ascii="Arial" w:hAnsi="Arial" w:cs="Arial"/>
                      <w:sz w:val="18"/>
                      <w:szCs w:val="18"/>
                    </w:rPr>
                    <w:t>doprava silniční</w:t>
                  </w:r>
                </w:p>
              </w:tc>
            </w:tr>
            <w:tr w:rsidR="00391236" w:rsidRPr="00876AB5" w14:paraId="6FEFF87F" w14:textId="77777777" w:rsidTr="00CB5CB1">
              <w:trPr>
                <w:trHeight w:val="454"/>
              </w:trPr>
              <w:tc>
                <w:tcPr>
                  <w:tcW w:w="561" w:type="dxa"/>
                  <w:vAlign w:val="center"/>
                </w:tcPr>
                <w:p w14:paraId="01C1EFB7"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880" w:author="Lukáš Petr" w:date="2024-02-02T10:25:00Z">
                        <w:rPr>
                          <w:spacing w:val="-5"/>
                          <w:sz w:val="24"/>
                          <w:szCs w:val="24"/>
                        </w:rPr>
                      </w:rPrChange>
                    </w:rPr>
                    <w:t>22</w:t>
                  </w:r>
                </w:p>
              </w:tc>
              <w:tc>
                <w:tcPr>
                  <w:tcW w:w="2410" w:type="dxa"/>
                  <w:tcBorders>
                    <w:top w:val="single" w:sz="8" w:space="0" w:color="000000"/>
                  </w:tcBorders>
                  <w:vAlign w:val="center"/>
                </w:tcPr>
                <w:p w14:paraId="0815DFC7"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veřejné</w:t>
                  </w:r>
                  <w:r w:rsidRPr="00876AB5">
                    <w:rPr>
                      <w:rFonts w:ascii="Arial" w:hAnsi="Arial" w:cs="Arial"/>
                      <w:sz w:val="18"/>
                      <w:szCs w:val="18"/>
                      <w:rPrChange w:id="6881" w:author="Lukáš Petr" w:date="2024-02-02T10:25:00Z">
                        <w:rPr>
                          <w:spacing w:val="-7"/>
                          <w:sz w:val="24"/>
                          <w:szCs w:val="24"/>
                        </w:rPr>
                      </w:rPrChange>
                    </w:rPr>
                    <w:t xml:space="preserve"> </w:t>
                  </w:r>
                  <w:r w:rsidRPr="00876AB5">
                    <w:rPr>
                      <w:rFonts w:ascii="Arial" w:hAnsi="Arial" w:cs="Arial"/>
                      <w:sz w:val="18"/>
                      <w:szCs w:val="18"/>
                      <w:rPrChange w:id="6882" w:author="Lukáš Petr" w:date="2024-02-02T10:25:00Z">
                        <w:rPr>
                          <w:spacing w:val="-2"/>
                          <w:sz w:val="24"/>
                          <w:szCs w:val="24"/>
                        </w:rPr>
                      </w:rPrChange>
                    </w:rPr>
                    <w:t>prostranství</w:t>
                  </w:r>
                </w:p>
              </w:tc>
              <w:tc>
                <w:tcPr>
                  <w:tcW w:w="1418" w:type="dxa"/>
                  <w:shd w:val="clear" w:color="auto" w:fill="auto"/>
                  <w:vAlign w:val="center"/>
                </w:tcPr>
                <w:p w14:paraId="4A3693C9"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4BF2B6C2" wp14:editId="395A00BA">
                        <wp:extent cx="756000" cy="221611"/>
                        <wp:effectExtent l="0" t="0" r="6350" b="7620"/>
                        <wp:docPr id="1081058390"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1058390"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p>
              </w:tc>
              <w:tc>
                <w:tcPr>
                  <w:tcW w:w="850" w:type="dxa"/>
                  <w:shd w:val="clear" w:color="auto" w:fill="FFFFFF"/>
                  <w:vAlign w:val="center"/>
                </w:tcPr>
                <w:p w14:paraId="2AD06339"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P.22</w:t>
                  </w:r>
                </w:p>
              </w:tc>
              <w:tc>
                <w:tcPr>
                  <w:tcW w:w="1551" w:type="dxa"/>
                  <w:shd w:val="clear" w:color="auto" w:fill="FFFFFF"/>
                  <w:vAlign w:val="center"/>
                </w:tcPr>
                <w:p w14:paraId="177B4AC4" w14:textId="77777777" w:rsidR="00391236" w:rsidRPr="00876AB5" w:rsidRDefault="00391236" w:rsidP="00391236">
                  <w:pPr>
                    <w:rPr>
                      <w:rFonts w:ascii="Arial" w:hAnsi="Arial" w:cs="Arial"/>
                      <w:sz w:val="18"/>
                      <w:szCs w:val="18"/>
                    </w:rPr>
                  </w:pPr>
                  <w:r w:rsidRPr="00876AB5">
                    <w:rPr>
                      <w:rFonts w:ascii="Arial" w:hAnsi="Arial" w:cs="Arial"/>
                      <w:sz w:val="18"/>
                      <w:szCs w:val="18"/>
                    </w:rPr>
                    <w:t>veřejná prostranství všeobecná</w:t>
                  </w:r>
                </w:p>
              </w:tc>
            </w:tr>
            <w:tr w:rsidR="00391236" w:rsidRPr="00876AB5" w14:paraId="633B4C5A" w14:textId="77777777" w:rsidTr="00CB5CB1">
              <w:trPr>
                <w:trHeight w:val="454"/>
              </w:trPr>
              <w:tc>
                <w:tcPr>
                  <w:tcW w:w="561" w:type="dxa"/>
                  <w:vAlign w:val="center"/>
                </w:tcPr>
                <w:p w14:paraId="641D2249"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883" w:author="Lukáš Petr" w:date="2024-02-02T10:25:00Z">
                        <w:rPr>
                          <w:spacing w:val="-5"/>
                          <w:sz w:val="24"/>
                          <w:szCs w:val="24"/>
                        </w:rPr>
                      </w:rPrChange>
                    </w:rPr>
                    <w:t>23</w:t>
                  </w:r>
                </w:p>
              </w:tc>
              <w:tc>
                <w:tcPr>
                  <w:tcW w:w="2410" w:type="dxa"/>
                  <w:vAlign w:val="center"/>
                </w:tcPr>
                <w:p w14:paraId="4CB937FD" w14:textId="2376A3EB" w:rsidR="00391236" w:rsidRPr="00876AB5" w:rsidRDefault="00391236" w:rsidP="00391236">
                  <w:pPr>
                    <w:adjustRightInd w:val="0"/>
                    <w:rPr>
                      <w:rFonts w:ascii="Arial" w:hAnsi="Arial" w:cs="Arial"/>
                      <w:sz w:val="18"/>
                      <w:szCs w:val="18"/>
                    </w:rPr>
                  </w:pPr>
                  <w:r w:rsidRPr="00876AB5">
                    <w:rPr>
                      <w:rFonts w:ascii="Arial" w:hAnsi="Arial" w:cs="Arial"/>
                      <w:sz w:val="18"/>
                      <w:szCs w:val="18"/>
                      <w:rPrChange w:id="6884" w:author="Lukáš Petr" w:date="2024-02-02T10:25:00Z">
                        <w:rPr>
                          <w:spacing w:val="-2"/>
                          <w:sz w:val="24"/>
                          <w:szCs w:val="24"/>
                        </w:rPr>
                      </w:rPrChange>
                    </w:rPr>
                    <w:t>zemědělské,</w:t>
                  </w:r>
                  <w:r w:rsidRPr="00876AB5">
                    <w:rPr>
                      <w:rFonts w:ascii="Arial" w:hAnsi="Arial" w:cs="Arial"/>
                      <w:sz w:val="18"/>
                      <w:szCs w:val="18"/>
                    </w:rPr>
                    <w:t xml:space="preserve"> </w:t>
                  </w:r>
                  <w:r w:rsidRPr="00876AB5">
                    <w:rPr>
                      <w:rFonts w:ascii="Arial" w:hAnsi="Arial" w:cs="Arial"/>
                      <w:sz w:val="18"/>
                      <w:szCs w:val="18"/>
                      <w:rPrChange w:id="6885" w:author="Lukáš Petr" w:date="2024-02-02T10:25:00Z">
                        <w:rPr>
                          <w:spacing w:val="-2"/>
                          <w:sz w:val="24"/>
                          <w:szCs w:val="24"/>
                        </w:rPr>
                      </w:rPrChange>
                    </w:rPr>
                    <w:t>trvale</w:t>
                  </w:r>
                  <w:r w:rsidRPr="00876AB5">
                    <w:rPr>
                      <w:rFonts w:ascii="Arial" w:hAnsi="Arial" w:cs="Arial"/>
                      <w:sz w:val="18"/>
                      <w:szCs w:val="18"/>
                      <w:rPrChange w:id="6886" w:author="Lukáš Petr" w:date="2024-02-02T10:25:00Z">
                        <w:rPr>
                          <w:spacing w:val="1"/>
                          <w:sz w:val="24"/>
                          <w:szCs w:val="24"/>
                        </w:rPr>
                      </w:rPrChange>
                    </w:rPr>
                    <w:t xml:space="preserve"> </w:t>
                  </w:r>
                  <w:r w:rsidRPr="00876AB5">
                    <w:rPr>
                      <w:rFonts w:ascii="Arial" w:hAnsi="Arial" w:cs="Arial"/>
                      <w:sz w:val="18"/>
                      <w:szCs w:val="18"/>
                      <w:rPrChange w:id="6887" w:author="Lukáš Petr" w:date="2024-02-02T10:25:00Z">
                        <w:rPr>
                          <w:spacing w:val="-2"/>
                          <w:sz w:val="24"/>
                          <w:szCs w:val="24"/>
                        </w:rPr>
                      </w:rPrChange>
                    </w:rPr>
                    <w:t>trav.</w:t>
                  </w:r>
                  <w:r w:rsidRPr="00876AB5">
                    <w:rPr>
                      <w:rFonts w:ascii="Arial" w:hAnsi="Arial" w:cs="Arial"/>
                      <w:sz w:val="18"/>
                      <w:szCs w:val="18"/>
                      <w:rPrChange w:id="6888" w:author="Lukáš Petr" w:date="2024-02-02T10:25:00Z">
                        <w:rPr>
                          <w:spacing w:val="1"/>
                          <w:sz w:val="24"/>
                          <w:szCs w:val="24"/>
                        </w:rPr>
                      </w:rPrChange>
                    </w:rPr>
                    <w:t xml:space="preserve"> </w:t>
                  </w:r>
                  <w:r w:rsidR="00CB5CB1" w:rsidRPr="00876AB5">
                    <w:rPr>
                      <w:rFonts w:ascii="Arial" w:hAnsi="Arial" w:cs="Arial"/>
                      <w:sz w:val="18"/>
                      <w:szCs w:val="18"/>
                    </w:rPr>
                    <w:t>P</w:t>
                  </w:r>
                  <w:r w:rsidRPr="00876AB5">
                    <w:rPr>
                      <w:rFonts w:ascii="Arial" w:hAnsi="Arial" w:cs="Arial"/>
                      <w:sz w:val="18"/>
                      <w:szCs w:val="18"/>
                      <w:rPrChange w:id="6889" w:author="Lukáš Petr" w:date="2024-02-02T10:25:00Z">
                        <w:rPr>
                          <w:spacing w:val="-2"/>
                          <w:sz w:val="24"/>
                          <w:szCs w:val="24"/>
                        </w:rPr>
                      </w:rPrChange>
                    </w:rPr>
                    <w:t>orostu</w:t>
                  </w:r>
                </w:p>
              </w:tc>
              <w:tc>
                <w:tcPr>
                  <w:tcW w:w="1418" w:type="dxa"/>
                  <w:shd w:val="clear" w:color="auto" w:fill="auto"/>
                  <w:vAlign w:val="center"/>
                </w:tcPr>
                <w:p w14:paraId="78A5CD35"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4CDAA7A7" wp14:editId="7B5E8177">
                        <wp:extent cx="756000" cy="220785"/>
                        <wp:effectExtent l="0" t="0" r="6350" b="8255"/>
                        <wp:docPr id="567000335" name="Obrázek 1" descr="Obsah obrázku Obdélník, symbol, čtverec,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7000335" name="Obrázek 1" descr="Obsah obrázku Obdélník, symbol, čtverec, snímek obrazovky&#10;&#10;Popis byl vytvořen automaticky"/>
                                <pic:cNvPicPr/>
                              </pic:nvPicPr>
                              <pic:blipFill>
                                <a:blip r:embed="rId183"/>
                                <a:stretch>
                                  <a:fillRect/>
                                </a:stretch>
                              </pic:blipFill>
                              <pic:spPr>
                                <a:xfrm>
                                  <a:off x="0" y="0"/>
                                  <a:ext cx="756000" cy="220785"/>
                                </a:xfrm>
                                <a:prstGeom prst="rect">
                                  <a:avLst/>
                                </a:prstGeom>
                              </pic:spPr>
                            </pic:pic>
                          </a:graphicData>
                        </a:graphic>
                      </wp:inline>
                    </w:drawing>
                  </w:r>
                </w:p>
              </w:tc>
              <w:tc>
                <w:tcPr>
                  <w:tcW w:w="850" w:type="dxa"/>
                  <w:shd w:val="clear" w:color="auto" w:fill="FFFFFF"/>
                  <w:vAlign w:val="center"/>
                </w:tcPr>
                <w:p w14:paraId="0BBE6477"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K.59</w:t>
                  </w:r>
                </w:p>
              </w:tc>
              <w:tc>
                <w:tcPr>
                  <w:tcW w:w="1551" w:type="dxa"/>
                  <w:shd w:val="clear" w:color="auto" w:fill="FFFFFF"/>
                  <w:vAlign w:val="center"/>
                </w:tcPr>
                <w:p w14:paraId="2220E699" w14:textId="77777777" w:rsidR="00391236" w:rsidRPr="00876AB5" w:rsidRDefault="00391236" w:rsidP="00391236">
                  <w:pPr>
                    <w:rPr>
                      <w:rFonts w:ascii="Arial" w:hAnsi="Arial" w:cs="Arial"/>
                      <w:sz w:val="18"/>
                      <w:szCs w:val="18"/>
                    </w:rPr>
                  </w:pPr>
                  <w:r w:rsidRPr="00876AB5">
                    <w:rPr>
                      <w:rFonts w:ascii="Arial" w:hAnsi="Arial" w:cs="Arial"/>
                      <w:sz w:val="18"/>
                      <w:szCs w:val="18"/>
                    </w:rPr>
                    <w:t>zeleň jiná</w:t>
                  </w:r>
                </w:p>
              </w:tc>
            </w:tr>
            <w:tr w:rsidR="00391236" w:rsidRPr="00876AB5" w14:paraId="56534D1A" w14:textId="77777777" w:rsidTr="00CB5CB1">
              <w:trPr>
                <w:trHeight w:val="454"/>
              </w:trPr>
              <w:tc>
                <w:tcPr>
                  <w:tcW w:w="561" w:type="dxa"/>
                  <w:vAlign w:val="center"/>
                </w:tcPr>
                <w:p w14:paraId="74ED118D"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890" w:author="Lukáš Petr" w:date="2024-02-02T10:25:00Z">
                        <w:rPr>
                          <w:spacing w:val="-5"/>
                          <w:sz w:val="24"/>
                          <w:szCs w:val="24"/>
                        </w:rPr>
                      </w:rPrChange>
                    </w:rPr>
                    <w:t>24</w:t>
                  </w:r>
                </w:p>
              </w:tc>
              <w:tc>
                <w:tcPr>
                  <w:tcW w:w="2410" w:type="dxa"/>
                  <w:vAlign w:val="center"/>
                </w:tcPr>
                <w:p w14:paraId="45C74DE7"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rekreace</w:t>
                  </w:r>
                  <w:r w:rsidRPr="00876AB5">
                    <w:rPr>
                      <w:rFonts w:ascii="Arial" w:hAnsi="Arial" w:cs="Arial"/>
                      <w:sz w:val="18"/>
                      <w:szCs w:val="18"/>
                      <w:rPrChange w:id="6891" w:author="Lukáš Petr" w:date="2024-02-02T10:25:00Z">
                        <w:rPr>
                          <w:spacing w:val="-3"/>
                          <w:sz w:val="24"/>
                          <w:szCs w:val="24"/>
                        </w:rPr>
                      </w:rPrChange>
                    </w:rPr>
                    <w:t xml:space="preserve"> </w:t>
                  </w:r>
                  <w:r w:rsidRPr="00876AB5">
                    <w:rPr>
                      <w:rFonts w:ascii="Arial" w:hAnsi="Arial" w:cs="Arial"/>
                      <w:sz w:val="18"/>
                      <w:szCs w:val="18"/>
                      <w:rPrChange w:id="6892" w:author="Lukáš Petr" w:date="2024-02-02T10:25:00Z">
                        <w:rPr>
                          <w:spacing w:val="-2"/>
                          <w:sz w:val="24"/>
                          <w:szCs w:val="24"/>
                        </w:rPr>
                      </w:rPrChange>
                    </w:rPr>
                    <w:t>hromadná</w:t>
                  </w:r>
                </w:p>
              </w:tc>
              <w:tc>
                <w:tcPr>
                  <w:tcW w:w="1418" w:type="dxa"/>
                  <w:shd w:val="clear" w:color="auto" w:fill="auto"/>
                  <w:vAlign w:val="center"/>
                </w:tcPr>
                <w:p w14:paraId="0A045E2E"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73999D3A" wp14:editId="6731A298">
                        <wp:extent cx="756000" cy="220785"/>
                        <wp:effectExtent l="0" t="0" r="6350" b="8255"/>
                        <wp:docPr id="1943702728"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3702728" name="Obrázek 1" descr="Obsah obrázku snímek obrazovky, Písmo, symbol, Grafika&#10;&#10;Popis byl vytvořen automaticky"/>
                                <pic:cNvPicPr/>
                              </pic:nvPicPr>
                              <pic:blipFill>
                                <a:blip r:embed="rId61"/>
                                <a:stretch>
                                  <a:fillRect/>
                                </a:stretch>
                              </pic:blipFill>
                              <pic:spPr>
                                <a:xfrm>
                                  <a:off x="0" y="0"/>
                                  <a:ext cx="756000" cy="220785"/>
                                </a:xfrm>
                                <a:prstGeom prst="rect">
                                  <a:avLst/>
                                </a:prstGeom>
                              </pic:spPr>
                            </pic:pic>
                          </a:graphicData>
                        </a:graphic>
                      </wp:inline>
                    </w:drawing>
                  </w:r>
                </w:p>
              </w:tc>
              <w:tc>
                <w:tcPr>
                  <w:tcW w:w="850" w:type="dxa"/>
                  <w:shd w:val="clear" w:color="auto" w:fill="FFFFFF"/>
                  <w:vAlign w:val="center"/>
                </w:tcPr>
                <w:p w14:paraId="649DB438"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Z.24</w:t>
                  </w:r>
                </w:p>
              </w:tc>
              <w:tc>
                <w:tcPr>
                  <w:tcW w:w="1551" w:type="dxa"/>
                  <w:shd w:val="clear" w:color="auto" w:fill="FFFFFF"/>
                  <w:vAlign w:val="center"/>
                </w:tcPr>
                <w:p w14:paraId="1117BA50" w14:textId="77777777" w:rsidR="00391236" w:rsidRPr="00876AB5" w:rsidRDefault="00391236" w:rsidP="00391236">
                  <w:pPr>
                    <w:rPr>
                      <w:rFonts w:ascii="Arial" w:hAnsi="Arial" w:cs="Arial"/>
                      <w:sz w:val="18"/>
                      <w:szCs w:val="18"/>
                    </w:rPr>
                  </w:pPr>
                  <w:r w:rsidRPr="00876AB5">
                    <w:rPr>
                      <w:rFonts w:ascii="Arial" w:hAnsi="Arial" w:cs="Arial"/>
                      <w:sz w:val="18"/>
                      <w:szCs w:val="18"/>
                    </w:rPr>
                    <w:t>rekreace hromadná – rekreační areály</w:t>
                  </w:r>
                </w:p>
              </w:tc>
            </w:tr>
            <w:tr w:rsidR="00391236" w:rsidRPr="00876AB5" w14:paraId="46E9C664" w14:textId="77777777" w:rsidTr="00CB5CB1">
              <w:trPr>
                <w:trHeight w:val="454"/>
              </w:trPr>
              <w:tc>
                <w:tcPr>
                  <w:tcW w:w="561" w:type="dxa"/>
                  <w:vAlign w:val="center"/>
                </w:tcPr>
                <w:p w14:paraId="54C1C792"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893" w:author="Lukáš Petr" w:date="2024-02-02T10:25:00Z">
                        <w:rPr>
                          <w:spacing w:val="-5"/>
                          <w:sz w:val="24"/>
                          <w:szCs w:val="24"/>
                        </w:rPr>
                      </w:rPrChange>
                    </w:rPr>
                    <w:t>25</w:t>
                  </w:r>
                </w:p>
              </w:tc>
              <w:tc>
                <w:tcPr>
                  <w:tcW w:w="2410" w:type="dxa"/>
                  <w:vAlign w:val="center"/>
                </w:tcPr>
                <w:p w14:paraId="2911FFD0" w14:textId="24A309F0" w:rsidR="00391236" w:rsidRPr="00876AB5" w:rsidRDefault="00391236" w:rsidP="00391236">
                  <w:pPr>
                    <w:adjustRightInd w:val="0"/>
                    <w:rPr>
                      <w:rFonts w:ascii="Arial" w:hAnsi="Arial" w:cs="Arial"/>
                      <w:sz w:val="18"/>
                      <w:szCs w:val="18"/>
                    </w:rPr>
                  </w:pPr>
                  <w:r w:rsidRPr="00876AB5">
                    <w:rPr>
                      <w:rFonts w:ascii="Arial" w:hAnsi="Arial" w:cs="Arial"/>
                      <w:sz w:val="18"/>
                      <w:szCs w:val="18"/>
                    </w:rPr>
                    <w:t>bydlení</w:t>
                  </w:r>
                  <w:r w:rsidRPr="00876AB5">
                    <w:rPr>
                      <w:rFonts w:ascii="Arial" w:hAnsi="Arial" w:cs="Arial"/>
                      <w:sz w:val="18"/>
                      <w:szCs w:val="18"/>
                      <w:rPrChange w:id="6894" w:author="Lukáš Petr" w:date="2024-02-02T10:25:00Z">
                        <w:rPr>
                          <w:spacing w:val="-5"/>
                          <w:sz w:val="24"/>
                          <w:szCs w:val="24"/>
                        </w:rPr>
                      </w:rPrChange>
                    </w:rPr>
                    <w:t xml:space="preserve"> </w:t>
                  </w:r>
                  <w:r w:rsidRPr="00876AB5">
                    <w:rPr>
                      <w:rFonts w:ascii="Arial" w:hAnsi="Arial" w:cs="Arial"/>
                      <w:sz w:val="18"/>
                      <w:szCs w:val="18"/>
                    </w:rPr>
                    <w:t>v</w:t>
                  </w:r>
                  <w:r w:rsidR="00CB5CB1" w:rsidRPr="00876AB5">
                    <w:rPr>
                      <w:rFonts w:ascii="Arial" w:hAnsi="Arial" w:cs="Arial"/>
                      <w:sz w:val="18"/>
                      <w:szCs w:val="18"/>
                    </w:rPr>
                    <w:t> </w:t>
                  </w:r>
                  <w:r w:rsidRPr="00876AB5">
                    <w:rPr>
                      <w:rFonts w:ascii="Arial" w:hAnsi="Arial" w:cs="Arial"/>
                      <w:sz w:val="18"/>
                      <w:szCs w:val="18"/>
                    </w:rPr>
                    <w:t>rodinných</w:t>
                  </w:r>
                  <w:r w:rsidRPr="00876AB5">
                    <w:rPr>
                      <w:rFonts w:ascii="Arial" w:hAnsi="Arial" w:cs="Arial"/>
                      <w:sz w:val="18"/>
                      <w:szCs w:val="18"/>
                      <w:rPrChange w:id="6895" w:author="Lukáš Petr" w:date="2024-02-02T10:25:00Z">
                        <w:rPr>
                          <w:spacing w:val="-3"/>
                          <w:sz w:val="24"/>
                          <w:szCs w:val="24"/>
                        </w:rPr>
                      </w:rPrChange>
                    </w:rPr>
                    <w:t xml:space="preserve"> </w:t>
                  </w:r>
                  <w:r w:rsidRPr="00876AB5">
                    <w:rPr>
                      <w:rFonts w:ascii="Arial" w:hAnsi="Arial" w:cs="Arial"/>
                      <w:sz w:val="18"/>
                      <w:szCs w:val="18"/>
                      <w:rPrChange w:id="6896" w:author="Lukáš Petr" w:date="2024-02-02T10:25:00Z">
                        <w:rPr>
                          <w:spacing w:val="-2"/>
                          <w:sz w:val="24"/>
                          <w:szCs w:val="24"/>
                        </w:rPr>
                      </w:rPrChange>
                    </w:rPr>
                    <w:t>domech</w:t>
                  </w:r>
                </w:p>
              </w:tc>
              <w:tc>
                <w:tcPr>
                  <w:tcW w:w="3819" w:type="dxa"/>
                  <w:gridSpan w:val="3"/>
                  <w:shd w:val="clear" w:color="auto" w:fill="auto"/>
                  <w:vAlign w:val="center"/>
                </w:tcPr>
                <w:p w14:paraId="328F84E3" w14:textId="77777777" w:rsidR="00391236" w:rsidRPr="00876AB5" w:rsidRDefault="00391236" w:rsidP="00391236">
                  <w:pPr>
                    <w:rPr>
                      <w:rFonts w:ascii="Arial" w:hAnsi="Arial" w:cs="Arial"/>
                      <w:sz w:val="18"/>
                      <w:szCs w:val="18"/>
                    </w:rPr>
                  </w:pPr>
                  <w:r w:rsidRPr="00876AB5">
                    <w:rPr>
                      <w:rFonts w:ascii="Arial" w:hAnsi="Arial" w:cs="Arial"/>
                      <w:sz w:val="18"/>
                      <w:szCs w:val="18"/>
                    </w:rPr>
                    <w:t xml:space="preserve"> využito</w:t>
                  </w:r>
                </w:p>
              </w:tc>
            </w:tr>
            <w:tr w:rsidR="00391236" w:rsidRPr="00876AB5" w14:paraId="0C2A994F" w14:textId="77777777" w:rsidTr="00CB5CB1">
              <w:trPr>
                <w:trHeight w:val="454"/>
              </w:trPr>
              <w:tc>
                <w:tcPr>
                  <w:tcW w:w="561" w:type="dxa"/>
                  <w:vAlign w:val="center"/>
                </w:tcPr>
                <w:p w14:paraId="116CC093"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897" w:author="Lukáš Petr" w:date="2024-02-02T10:25:00Z">
                        <w:rPr>
                          <w:spacing w:val="-5"/>
                          <w:sz w:val="24"/>
                          <w:szCs w:val="24"/>
                        </w:rPr>
                      </w:rPrChange>
                    </w:rPr>
                    <w:t>26</w:t>
                  </w:r>
                </w:p>
              </w:tc>
              <w:tc>
                <w:tcPr>
                  <w:tcW w:w="2410" w:type="dxa"/>
                  <w:vAlign w:val="center"/>
                </w:tcPr>
                <w:p w14:paraId="14247D81" w14:textId="0DF09BD9" w:rsidR="00391236" w:rsidRPr="00876AB5" w:rsidRDefault="00391236" w:rsidP="00391236">
                  <w:pPr>
                    <w:adjustRightInd w:val="0"/>
                    <w:rPr>
                      <w:rFonts w:ascii="Arial" w:hAnsi="Arial" w:cs="Arial"/>
                      <w:sz w:val="18"/>
                      <w:szCs w:val="18"/>
                    </w:rPr>
                  </w:pPr>
                  <w:r w:rsidRPr="00876AB5">
                    <w:rPr>
                      <w:rFonts w:ascii="Arial" w:hAnsi="Arial" w:cs="Arial"/>
                      <w:sz w:val="18"/>
                      <w:szCs w:val="18"/>
                    </w:rPr>
                    <w:t>bydlení</w:t>
                  </w:r>
                  <w:r w:rsidRPr="00876AB5">
                    <w:rPr>
                      <w:rFonts w:ascii="Arial" w:hAnsi="Arial" w:cs="Arial"/>
                      <w:sz w:val="18"/>
                      <w:szCs w:val="18"/>
                      <w:rPrChange w:id="6898" w:author="Lukáš Petr" w:date="2024-02-02T10:25:00Z">
                        <w:rPr>
                          <w:spacing w:val="-5"/>
                          <w:sz w:val="24"/>
                          <w:szCs w:val="24"/>
                        </w:rPr>
                      </w:rPrChange>
                    </w:rPr>
                    <w:t xml:space="preserve"> </w:t>
                  </w:r>
                  <w:r w:rsidRPr="00876AB5">
                    <w:rPr>
                      <w:rFonts w:ascii="Arial" w:hAnsi="Arial" w:cs="Arial"/>
                      <w:sz w:val="18"/>
                      <w:szCs w:val="18"/>
                    </w:rPr>
                    <w:t>v</w:t>
                  </w:r>
                  <w:r w:rsidR="00CB5CB1" w:rsidRPr="00876AB5">
                    <w:rPr>
                      <w:rFonts w:ascii="Arial" w:hAnsi="Arial" w:cs="Arial"/>
                      <w:sz w:val="18"/>
                      <w:szCs w:val="18"/>
                    </w:rPr>
                    <w:t> </w:t>
                  </w:r>
                  <w:r w:rsidRPr="00876AB5">
                    <w:rPr>
                      <w:rFonts w:ascii="Arial" w:hAnsi="Arial" w:cs="Arial"/>
                      <w:sz w:val="18"/>
                      <w:szCs w:val="18"/>
                    </w:rPr>
                    <w:t>rodinných</w:t>
                  </w:r>
                  <w:r w:rsidRPr="00876AB5">
                    <w:rPr>
                      <w:rFonts w:ascii="Arial" w:hAnsi="Arial" w:cs="Arial"/>
                      <w:sz w:val="18"/>
                      <w:szCs w:val="18"/>
                      <w:rPrChange w:id="6899" w:author="Lukáš Petr" w:date="2024-02-02T10:25:00Z">
                        <w:rPr>
                          <w:spacing w:val="-3"/>
                          <w:sz w:val="24"/>
                          <w:szCs w:val="24"/>
                        </w:rPr>
                      </w:rPrChange>
                    </w:rPr>
                    <w:t xml:space="preserve"> </w:t>
                  </w:r>
                  <w:r w:rsidRPr="00876AB5">
                    <w:rPr>
                      <w:rFonts w:ascii="Arial" w:hAnsi="Arial" w:cs="Arial"/>
                      <w:sz w:val="18"/>
                      <w:szCs w:val="18"/>
                      <w:rPrChange w:id="6900" w:author="Lukáš Petr" w:date="2024-02-02T10:25:00Z">
                        <w:rPr>
                          <w:spacing w:val="-2"/>
                          <w:sz w:val="24"/>
                          <w:szCs w:val="24"/>
                        </w:rPr>
                      </w:rPrChange>
                    </w:rPr>
                    <w:t>domech</w:t>
                  </w:r>
                </w:p>
              </w:tc>
              <w:tc>
                <w:tcPr>
                  <w:tcW w:w="1418" w:type="dxa"/>
                  <w:shd w:val="clear" w:color="auto" w:fill="FFFFFF"/>
                  <w:vAlign w:val="center"/>
                </w:tcPr>
                <w:p w14:paraId="56EF76E2"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noProof/>
                      <w:sz w:val="18"/>
                      <w:szCs w:val="18"/>
                    </w:rPr>
                    <w:drawing>
                      <wp:inline distT="0" distB="0" distL="0" distR="0" wp14:anchorId="76378A0A" wp14:editId="4BB7A641">
                        <wp:extent cx="756000" cy="223038"/>
                        <wp:effectExtent l="0" t="0" r="6350" b="5715"/>
                        <wp:docPr id="1221315412"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315412"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vAlign w:val="center"/>
                </w:tcPr>
                <w:p w14:paraId="3BB09EB5"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Z.26</w:t>
                  </w:r>
                </w:p>
              </w:tc>
              <w:tc>
                <w:tcPr>
                  <w:tcW w:w="1551" w:type="dxa"/>
                  <w:vAlign w:val="center"/>
                </w:tcPr>
                <w:p w14:paraId="01C56118" w14:textId="77777777" w:rsidR="00391236" w:rsidRPr="00876AB5" w:rsidRDefault="00391236" w:rsidP="00391236">
                  <w:pPr>
                    <w:rPr>
                      <w:rFonts w:ascii="Arial" w:hAnsi="Arial" w:cs="Arial"/>
                      <w:sz w:val="18"/>
                      <w:szCs w:val="18"/>
                    </w:rPr>
                  </w:pPr>
                  <w:r w:rsidRPr="00876AB5">
                    <w:rPr>
                      <w:rFonts w:ascii="Arial" w:hAnsi="Arial" w:cs="Arial"/>
                      <w:sz w:val="18"/>
                      <w:szCs w:val="18"/>
                    </w:rPr>
                    <w:t>bydlení individuální</w:t>
                  </w:r>
                </w:p>
              </w:tc>
            </w:tr>
            <w:tr w:rsidR="00391236" w:rsidRPr="00876AB5" w14:paraId="09AC13A1" w14:textId="77777777" w:rsidTr="00CB5CB1">
              <w:trPr>
                <w:trHeight w:val="454"/>
              </w:trPr>
              <w:tc>
                <w:tcPr>
                  <w:tcW w:w="561" w:type="dxa"/>
                  <w:vAlign w:val="center"/>
                </w:tcPr>
                <w:p w14:paraId="59481908"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901" w:author="Lukáš Petr" w:date="2024-02-02T10:25:00Z">
                        <w:rPr>
                          <w:spacing w:val="-5"/>
                          <w:sz w:val="24"/>
                          <w:szCs w:val="24"/>
                        </w:rPr>
                      </w:rPrChange>
                    </w:rPr>
                    <w:t>27</w:t>
                  </w:r>
                </w:p>
              </w:tc>
              <w:tc>
                <w:tcPr>
                  <w:tcW w:w="2410" w:type="dxa"/>
                  <w:vAlign w:val="center"/>
                </w:tcPr>
                <w:p w14:paraId="3DF5349E" w14:textId="6942FDF9" w:rsidR="00391236" w:rsidRPr="00876AB5" w:rsidRDefault="00391236" w:rsidP="00391236">
                  <w:pPr>
                    <w:adjustRightInd w:val="0"/>
                    <w:rPr>
                      <w:rFonts w:ascii="Arial" w:hAnsi="Arial" w:cs="Arial"/>
                      <w:sz w:val="18"/>
                      <w:szCs w:val="18"/>
                    </w:rPr>
                  </w:pPr>
                  <w:r w:rsidRPr="00876AB5">
                    <w:rPr>
                      <w:rFonts w:ascii="Arial" w:hAnsi="Arial" w:cs="Arial"/>
                      <w:sz w:val="18"/>
                      <w:szCs w:val="18"/>
                    </w:rPr>
                    <w:t>bydlení</w:t>
                  </w:r>
                  <w:r w:rsidRPr="00876AB5">
                    <w:rPr>
                      <w:rFonts w:ascii="Arial" w:hAnsi="Arial" w:cs="Arial"/>
                      <w:sz w:val="18"/>
                      <w:szCs w:val="18"/>
                      <w:rPrChange w:id="6902" w:author="Lukáš Petr" w:date="2024-02-02T10:25:00Z">
                        <w:rPr>
                          <w:spacing w:val="-5"/>
                          <w:sz w:val="24"/>
                          <w:szCs w:val="24"/>
                        </w:rPr>
                      </w:rPrChange>
                    </w:rPr>
                    <w:t xml:space="preserve"> </w:t>
                  </w:r>
                  <w:r w:rsidRPr="00876AB5">
                    <w:rPr>
                      <w:rFonts w:ascii="Arial" w:hAnsi="Arial" w:cs="Arial"/>
                      <w:sz w:val="18"/>
                      <w:szCs w:val="18"/>
                    </w:rPr>
                    <w:t>v</w:t>
                  </w:r>
                  <w:r w:rsidR="00CB5CB1" w:rsidRPr="00876AB5">
                    <w:rPr>
                      <w:rFonts w:ascii="Arial" w:hAnsi="Arial" w:cs="Arial"/>
                      <w:sz w:val="18"/>
                      <w:szCs w:val="18"/>
                    </w:rPr>
                    <w:t> </w:t>
                  </w:r>
                  <w:r w:rsidRPr="00876AB5">
                    <w:rPr>
                      <w:rFonts w:ascii="Arial" w:hAnsi="Arial" w:cs="Arial"/>
                      <w:sz w:val="18"/>
                      <w:szCs w:val="18"/>
                    </w:rPr>
                    <w:t>rodinných</w:t>
                  </w:r>
                  <w:r w:rsidRPr="00876AB5">
                    <w:rPr>
                      <w:rFonts w:ascii="Arial" w:hAnsi="Arial" w:cs="Arial"/>
                      <w:sz w:val="18"/>
                      <w:szCs w:val="18"/>
                      <w:rPrChange w:id="6903" w:author="Lukáš Petr" w:date="2024-02-02T10:25:00Z">
                        <w:rPr>
                          <w:spacing w:val="-3"/>
                          <w:sz w:val="24"/>
                          <w:szCs w:val="24"/>
                        </w:rPr>
                      </w:rPrChange>
                    </w:rPr>
                    <w:t xml:space="preserve"> </w:t>
                  </w:r>
                  <w:r w:rsidRPr="00876AB5">
                    <w:rPr>
                      <w:rFonts w:ascii="Arial" w:hAnsi="Arial" w:cs="Arial"/>
                      <w:sz w:val="18"/>
                      <w:szCs w:val="18"/>
                      <w:rPrChange w:id="6904" w:author="Lukáš Petr" w:date="2024-02-02T10:25:00Z">
                        <w:rPr>
                          <w:spacing w:val="-2"/>
                          <w:sz w:val="24"/>
                          <w:szCs w:val="24"/>
                        </w:rPr>
                      </w:rPrChange>
                    </w:rPr>
                    <w:t>domech</w:t>
                  </w:r>
                </w:p>
              </w:tc>
              <w:tc>
                <w:tcPr>
                  <w:tcW w:w="1418" w:type="dxa"/>
                  <w:shd w:val="clear" w:color="auto" w:fill="FFFFFF"/>
                  <w:vAlign w:val="center"/>
                </w:tcPr>
                <w:p w14:paraId="02F07176"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noProof/>
                      <w:sz w:val="18"/>
                      <w:szCs w:val="18"/>
                    </w:rPr>
                    <w:drawing>
                      <wp:inline distT="0" distB="0" distL="0" distR="0" wp14:anchorId="5F71F8EF" wp14:editId="3267C330">
                        <wp:extent cx="756000" cy="223038"/>
                        <wp:effectExtent l="0" t="0" r="6350" b="5715"/>
                        <wp:docPr id="1345221780"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5221780"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vAlign w:val="center"/>
                </w:tcPr>
                <w:p w14:paraId="5D3D6A19"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Z.27</w:t>
                  </w:r>
                </w:p>
              </w:tc>
              <w:tc>
                <w:tcPr>
                  <w:tcW w:w="1551" w:type="dxa"/>
                  <w:vAlign w:val="center"/>
                </w:tcPr>
                <w:p w14:paraId="181C1DB3" w14:textId="77777777" w:rsidR="00391236" w:rsidRPr="00876AB5" w:rsidRDefault="00391236" w:rsidP="00391236">
                  <w:pPr>
                    <w:rPr>
                      <w:rFonts w:ascii="Arial" w:hAnsi="Arial" w:cs="Arial"/>
                      <w:sz w:val="18"/>
                      <w:szCs w:val="18"/>
                    </w:rPr>
                  </w:pPr>
                  <w:r w:rsidRPr="00876AB5">
                    <w:rPr>
                      <w:rFonts w:ascii="Arial" w:hAnsi="Arial" w:cs="Arial"/>
                      <w:sz w:val="18"/>
                      <w:szCs w:val="18"/>
                    </w:rPr>
                    <w:t>bydlení individuální</w:t>
                  </w:r>
                </w:p>
              </w:tc>
            </w:tr>
            <w:tr w:rsidR="00391236" w:rsidRPr="00876AB5" w14:paraId="35B96428" w14:textId="77777777" w:rsidTr="00CB5CB1">
              <w:trPr>
                <w:trHeight w:val="454"/>
              </w:trPr>
              <w:tc>
                <w:tcPr>
                  <w:tcW w:w="561" w:type="dxa"/>
                  <w:vAlign w:val="center"/>
                </w:tcPr>
                <w:p w14:paraId="2979B26D"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905" w:author="Lukáš Petr" w:date="2024-02-02T10:25:00Z">
                        <w:rPr>
                          <w:spacing w:val="-5"/>
                          <w:sz w:val="24"/>
                          <w:szCs w:val="24"/>
                        </w:rPr>
                      </w:rPrChange>
                    </w:rPr>
                    <w:t>28</w:t>
                  </w:r>
                </w:p>
              </w:tc>
              <w:tc>
                <w:tcPr>
                  <w:tcW w:w="2410" w:type="dxa"/>
                  <w:vAlign w:val="center"/>
                </w:tcPr>
                <w:p w14:paraId="3CBEB625"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smíšené</w:t>
                  </w:r>
                  <w:r w:rsidRPr="00876AB5">
                    <w:rPr>
                      <w:rFonts w:ascii="Arial" w:hAnsi="Arial" w:cs="Arial"/>
                      <w:sz w:val="18"/>
                      <w:szCs w:val="18"/>
                      <w:rPrChange w:id="6906" w:author="Lukáš Petr" w:date="2024-02-02T10:25:00Z">
                        <w:rPr>
                          <w:spacing w:val="-8"/>
                          <w:sz w:val="24"/>
                          <w:szCs w:val="24"/>
                        </w:rPr>
                      </w:rPrChange>
                    </w:rPr>
                    <w:t xml:space="preserve"> </w:t>
                  </w:r>
                  <w:r w:rsidRPr="00876AB5">
                    <w:rPr>
                      <w:rFonts w:ascii="Arial" w:hAnsi="Arial" w:cs="Arial"/>
                      <w:sz w:val="18"/>
                      <w:szCs w:val="18"/>
                      <w:rPrChange w:id="6907" w:author="Lukáš Petr" w:date="2024-02-02T10:25:00Z">
                        <w:rPr>
                          <w:spacing w:val="-2"/>
                          <w:sz w:val="24"/>
                          <w:szCs w:val="24"/>
                        </w:rPr>
                      </w:rPrChange>
                    </w:rPr>
                    <w:t>obytné</w:t>
                  </w:r>
                </w:p>
              </w:tc>
              <w:tc>
                <w:tcPr>
                  <w:tcW w:w="1418" w:type="dxa"/>
                  <w:shd w:val="clear" w:color="auto" w:fill="auto"/>
                  <w:vAlign w:val="center"/>
                </w:tcPr>
                <w:p w14:paraId="7B5E8C45"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51B7E486" wp14:editId="16C6CB96">
                        <wp:extent cx="756000" cy="222963"/>
                        <wp:effectExtent l="0" t="0" r="6350" b="5715"/>
                        <wp:docPr id="599328775"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328775" name="Obrázek 1" descr="Obsah obrázku snímek obrazovky, Grafika, Písmo, symbol&#10;&#10;Popis byl vytvořen automaticky"/>
                                <pic:cNvPicPr/>
                              </pic:nvPicPr>
                              <pic:blipFill>
                                <a:blip r:embed="rId63"/>
                                <a:stretch>
                                  <a:fillRect/>
                                </a:stretch>
                              </pic:blipFill>
                              <pic:spPr>
                                <a:xfrm>
                                  <a:off x="0" y="0"/>
                                  <a:ext cx="756000" cy="222963"/>
                                </a:xfrm>
                                <a:prstGeom prst="rect">
                                  <a:avLst/>
                                </a:prstGeom>
                              </pic:spPr>
                            </pic:pic>
                          </a:graphicData>
                        </a:graphic>
                      </wp:inline>
                    </w:drawing>
                  </w:r>
                </w:p>
              </w:tc>
              <w:tc>
                <w:tcPr>
                  <w:tcW w:w="850" w:type="dxa"/>
                  <w:shd w:val="clear" w:color="auto" w:fill="FFFFFF"/>
                  <w:vAlign w:val="center"/>
                </w:tcPr>
                <w:p w14:paraId="7538234E"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Z.28</w:t>
                  </w:r>
                </w:p>
              </w:tc>
              <w:tc>
                <w:tcPr>
                  <w:tcW w:w="1551" w:type="dxa"/>
                  <w:shd w:val="clear" w:color="auto" w:fill="FFFFFF"/>
                  <w:vAlign w:val="center"/>
                </w:tcPr>
                <w:p w14:paraId="05AF6B70" w14:textId="77777777" w:rsidR="00391236" w:rsidRPr="00876AB5" w:rsidRDefault="00391236" w:rsidP="00391236">
                  <w:pPr>
                    <w:rPr>
                      <w:rFonts w:ascii="Arial" w:hAnsi="Arial" w:cs="Arial"/>
                      <w:sz w:val="18"/>
                      <w:szCs w:val="18"/>
                    </w:rPr>
                  </w:pPr>
                  <w:r w:rsidRPr="00876AB5">
                    <w:rPr>
                      <w:rFonts w:ascii="Arial" w:hAnsi="Arial" w:cs="Arial"/>
                      <w:sz w:val="18"/>
                      <w:szCs w:val="18"/>
                    </w:rPr>
                    <w:t>smíšené obytné venkovské</w:t>
                  </w:r>
                </w:p>
              </w:tc>
            </w:tr>
            <w:tr w:rsidR="00391236" w:rsidRPr="00876AB5" w14:paraId="0B8B21E3" w14:textId="77777777" w:rsidTr="00CB5CB1">
              <w:trPr>
                <w:trHeight w:val="454"/>
              </w:trPr>
              <w:tc>
                <w:tcPr>
                  <w:tcW w:w="561" w:type="dxa"/>
                  <w:vAlign w:val="center"/>
                </w:tcPr>
                <w:p w14:paraId="24441C6A"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908" w:author="Lukáš Petr" w:date="2024-02-02T10:25:00Z">
                        <w:rPr>
                          <w:spacing w:val="-5"/>
                          <w:sz w:val="24"/>
                          <w:szCs w:val="24"/>
                        </w:rPr>
                      </w:rPrChange>
                    </w:rPr>
                    <w:t>29</w:t>
                  </w:r>
                </w:p>
              </w:tc>
              <w:tc>
                <w:tcPr>
                  <w:tcW w:w="2410" w:type="dxa"/>
                  <w:vAlign w:val="center"/>
                </w:tcPr>
                <w:p w14:paraId="6402C5BA" w14:textId="5083E784" w:rsidR="00391236" w:rsidRPr="00876AB5" w:rsidRDefault="00391236" w:rsidP="00391236">
                  <w:pPr>
                    <w:adjustRightInd w:val="0"/>
                    <w:rPr>
                      <w:rFonts w:ascii="Arial" w:hAnsi="Arial" w:cs="Arial"/>
                      <w:sz w:val="18"/>
                      <w:szCs w:val="18"/>
                    </w:rPr>
                  </w:pPr>
                  <w:r w:rsidRPr="00876AB5">
                    <w:rPr>
                      <w:rFonts w:ascii="Arial" w:hAnsi="Arial" w:cs="Arial"/>
                      <w:sz w:val="18"/>
                      <w:szCs w:val="18"/>
                    </w:rPr>
                    <w:t>bydlení</w:t>
                  </w:r>
                  <w:r w:rsidRPr="00876AB5">
                    <w:rPr>
                      <w:rFonts w:ascii="Arial" w:hAnsi="Arial" w:cs="Arial"/>
                      <w:sz w:val="18"/>
                      <w:szCs w:val="18"/>
                      <w:rPrChange w:id="6909" w:author="Lukáš Petr" w:date="2024-02-02T10:25:00Z">
                        <w:rPr>
                          <w:spacing w:val="-5"/>
                          <w:sz w:val="24"/>
                          <w:szCs w:val="24"/>
                        </w:rPr>
                      </w:rPrChange>
                    </w:rPr>
                    <w:t xml:space="preserve"> </w:t>
                  </w:r>
                  <w:r w:rsidRPr="00876AB5">
                    <w:rPr>
                      <w:rFonts w:ascii="Arial" w:hAnsi="Arial" w:cs="Arial"/>
                      <w:sz w:val="18"/>
                      <w:szCs w:val="18"/>
                    </w:rPr>
                    <w:t>v</w:t>
                  </w:r>
                  <w:r w:rsidR="00CB5CB1" w:rsidRPr="00876AB5">
                    <w:rPr>
                      <w:rFonts w:ascii="Arial" w:hAnsi="Arial" w:cs="Arial"/>
                      <w:sz w:val="18"/>
                      <w:szCs w:val="18"/>
                    </w:rPr>
                    <w:t> </w:t>
                  </w:r>
                  <w:r w:rsidRPr="00876AB5">
                    <w:rPr>
                      <w:rFonts w:ascii="Arial" w:hAnsi="Arial" w:cs="Arial"/>
                      <w:sz w:val="18"/>
                      <w:szCs w:val="18"/>
                    </w:rPr>
                    <w:t>rodinných</w:t>
                  </w:r>
                  <w:r w:rsidRPr="00876AB5">
                    <w:rPr>
                      <w:rFonts w:ascii="Arial" w:hAnsi="Arial" w:cs="Arial"/>
                      <w:sz w:val="18"/>
                      <w:szCs w:val="18"/>
                      <w:rPrChange w:id="6910" w:author="Lukáš Petr" w:date="2024-02-02T10:25:00Z">
                        <w:rPr>
                          <w:spacing w:val="-3"/>
                          <w:sz w:val="24"/>
                          <w:szCs w:val="24"/>
                        </w:rPr>
                      </w:rPrChange>
                    </w:rPr>
                    <w:t xml:space="preserve"> </w:t>
                  </w:r>
                  <w:r w:rsidRPr="00876AB5">
                    <w:rPr>
                      <w:rFonts w:ascii="Arial" w:hAnsi="Arial" w:cs="Arial"/>
                      <w:sz w:val="18"/>
                      <w:szCs w:val="18"/>
                      <w:rPrChange w:id="6911" w:author="Lukáš Petr" w:date="2024-02-02T10:25:00Z">
                        <w:rPr>
                          <w:spacing w:val="-2"/>
                          <w:sz w:val="24"/>
                          <w:szCs w:val="24"/>
                        </w:rPr>
                      </w:rPrChange>
                    </w:rPr>
                    <w:t>domech</w:t>
                  </w:r>
                </w:p>
              </w:tc>
              <w:tc>
                <w:tcPr>
                  <w:tcW w:w="1418" w:type="dxa"/>
                  <w:shd w:val="clear" w:color="auto" w:fill="auto"/>
                  <w:vAlign w:val="center"/>
                </w:tcPr>
                <w:p w14:paraId="59686BC0"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noProof/>
                      <w:sz w:val="18"/>
                      <w:szCs w:val="18"/>
                    </w:rPr>
                    <w:drawing>
                      <wp:inline distT="0" distB="0" distL="0" distR="0" wp14:anchorId="637D0A57" wp14:editId="4F028512">
                        <wp:extent cx="756000" cy="223038"/>
                        <wp:effectExtent l="0" t="0" r="6350" b="5715"/>
                        <wp:docPr id="1337013868"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013868"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shd w:val="clear" w:color="auto" w:fill="FFFFFF"/>
                  <w:vAlign w:val="center"/>
                </w:tcPr>
                <w:p w14:paraId="15FA9645"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Z.29</w:t>
                  </w:r>
                </w:p>
              </w:tc>
              <w:tc>
                <w:tcPr>
                  <w:tcW w:w="1551" w:type="dxa"/>
                  <w:shd w:val="clear" w:color="auto" w:fill="FFFFFF"/>
                  <w:vAlign w:val="center"/>
                </w:tcPr>
                <w:p w14:paraId="49638FA9" w14:textId="77777777" w:rsidR="00391236" w:rsidRPr="00876AB5" w:rsidRDefault="00391236" w:rsidP="00391236">
                  <w:pPr>
                    <w:rPr>
                      <w:rFonts w:ascii="Arial" w:hAnsi="Arial" w:cs="Arial"/>
                      <w:sz w:val="18"/>
                      <w:szCs w:val="18"/>
                    </w:rPr>
                  </w:pPr>
                  <w:r w:rsidRPr="00876AB5">
                    <w:rPr>
                      <w:rFonts w:ascii="Arial" w:hAnsi="Arial" w:cs="Arial"/>
                      <w:sz w:val="18"/>
                      <w:szCs w:val="18"/>
                    </w:rPr>
                    <w:t>bydlení individuální</w:t>
                  </w:r>
                </w:p>
              </w:tc>
            </w:tr>
            <w:tr w:rsidR="00391236" w:rsidRPr="00876AB5" w14:paraId="7CE08172" w14:textId="77777777" w:rsidTr="00CB5CB1">
              <w:trPr>
                <w:trHeight w:val="454"/>
              </w:trPr>
              <w:tc>
                <w:tcPr>
                  <w:tcW w:w="561" w:type="dxa"/>
                  <w:vAlign w:val="center"/>
                </w:tcPr>
                <w:p w14:paraId="739FAC9F"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912" w:author="Lukáš Petr" w:date="2024-02-02T10:25:00Z">
                        <w:rPr>
                          <w:spacing w:val="-5"/>
                          <w:sz w:val="24"/>
                          <w:szCs w:val="24"/>
                        </w:rPr>
                      </w:rPrChange>
                    </w:rPr>
                    <w:t>30</w:t>
                  </w:r>
                </w:p>
              </w:tc>
              <w:tc>
                <w:tcPr>
                  <w:tcW w:w="2410" w:type="dxa"/>
                  <w:vAlign w:val="center"/>
                </w:tcPr>
                <w:p w14:paraId="4FAE4194" w14:textId="40F2CED0" w:rsidR="00391236" w:rsidRPr="00876AB5" w:rsidRDefault="00391236" w:rsidP="00391236">
                  <w:pPr>
                    <w:adjustRightInd w:val="0"/>
                    <w:rPr>
                      <w:rFonts w:ascii="Arial" w:hAnsi="Arial" w:cs="Arial"/>
                      <w:sz w:val="18"/>
                      <w:szCs w:val="18"/>
                    </w:rPr>
                  </w:pPr>
                  <w:r w:rsidRPr="00876AB5">
                    <w:rPr>
                      <w:rFonts w:ascii="Arial" w:hAnsi="Arial" w:cs="Arial"/>
                      <w:sz w:val="18"/>
                      <w:szCs w:val="18"/>
                    </w:rPr>
                    <w:t>bydlení</w:t>
                  </w:r>
                  <w:r w:rsidRPr="00876AB5">
                    <w:rPr>
                      <w:rFonts w:ascii="Arial" w:hAnsi="Arial" w:cs="Arial"/>
                      <w:sz w:val="18"/>
                      <w:szCs w:val="18"/>
                      <w:rPrChange w:id="6913" w:author="Lukáš Petr" w:date="2024-02-02T10:25:00Z">
                        <w:rPr>
                          <w:spacing w:val="-5"/>
                          <w:sz w:val="24"/>
                          <w:szCs w:val="24"/>
                        </w:rPr>
                      </w:rPrChange>
                    </w:rPr>
                    <w:t xml:space="preserve"> </w:t>
                  </w:r>
                  <w:r w:rsidRPr="00876AB5">
                    <w:rPr>
                      <w:rFonts w:ascii="Arial" w:hAnsi="Arial" w:cs="Arial"/>
                      <w:sz w:val="18"/>
                      <w:szCs w:val="18"/>
                    </w:rPr>
                    <w:t>v</w:t>
                  </w:r>
                  <w:r w:rsidR="00CB5CB1" w:rsidRPr="00876AB5">
                    <w:rPr>
                      <w:rFonts w:ascii="Arial" w:hAnsi="Arial" w:cs="Arial"/>
                      <w:sz w:val="18"/>
                      <w:szCs w:val="18"/>
                    </w:rPr>
                    <w:t> </w:t>
                  </w:r>
                  <w:r w:rsidRPr="00876AB5">
                    <w:rPr>
                      <w:rFonts w:ascii="Arial" w:hAnsi="Arial" w:cs="Arial"/>
                      <w:sz w:val="18"/>
                      <w:szCs w:val="18"/>
                    </w:rPr>
                    <w:t>rodinných</w:t>
                  </w:r>
                  <w:r w:rsidRPr="00876AB5">
                    <w:rPr>
                      <w:rFonts w:ascii="Arial" w:hAnsi="Arial" w:cs="Arial"/>
                      <w:sz w:val="18"/>
                      <w:szCs w:val="18"/>
                      <w:rPrChange w:id="6914" w:author="Lukáš Petr" w:date="2024-02-02T10:25:00Z">
                        <w:rPr>
                          <w:spacing w:val="-3"/>
                          <w:sz w:val="24"/>
                          <w:szCs w:val="24"/>
                        </w:rPr>
                      </w:rPrChange>
                    </w:rPr>
                    <w:t xml:space="preserve"> </w:t>
                  </w:r>
                  <w:r w:rsidRPr="00876AB5">
                    <w:rPr>
                      <w:rFonts w:ascii="Arial" w:hAnsi="Arial" w:cs="Arial"/>
                      <w:sz w:val="18"/>
                      <w:szCs w:val="18"/>
                      <w:rPrChange w:id="6915" w:author="Lukáš Petr" w:date="2024-02-02T10:25:00Z">
                        <w:rPr>
                          <w:spacing w:val="-2"/>
                          <w:sz w:val="24"/>
                          <w:szCs w:val="24"/>
                        </w:rPr>
                      </w:rPrChange>
                    </w:rPr>
                    <w:t>domech</w:t>
                  </w:r>
                </w:p>
              </w:tc>
              <w:tc>
                <w:tcPr>
                  <w:tcW w:w="1418" w:type="dxa"/>
                  <w:shd w:val="clear" w:color="auto" w:fill="auto"/>
                  <w:vAlign w:val="center"/>
                </w:tcPr>
                <w:p w14:paraId="6B16A14E"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noProof/>
                      <w:sz w:val="18"/>
                      <w:szCs w:val="18"/>
                    </w:rPr>
                    <w:drawing>
                      <wp:inline distT="0" distB="0" distL="0" distR="0" wp14:anchorId="2EB7D8BC" wp14:editId="5E026BED">
                        <wp:extent cx="756000" cy="223038"/>
                        <wp:effectExtent l="0" t="0" r="6350" b="5715"/>
                        <wp:docPr id="1313132675"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3132675"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shd w:val="clear" w:color="auto" w:fill="FFFFFF"/>
                  <w:vAlign w:val="center"/>
                </w:tcPr>
                <w:p w14:paraId="5E3725AB"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Z.30</w:t>
                  </w:r>
                </w:p>
              </w:tc>
              <w:tc>
                <w:tcPr>
                  <w:tcW w:w="1551" w:type="dxa"/>
                  <w:shd w:val="clear" w:color="auto" w:fill="FFFFFF"/>
                  <w:vAlign w:val="center"/>
                </w:tcPr>
                <w:p w14:paraId="04AD068A" w14:textId="77777777" w:rsidR="00391236" w:rsidRPr="00876AB5" w:rsidRDefault="00391236" w:rsidP="00391236">
                  <w:pPr>
                    <w:rPr>
                      <w:rFonts w:ascii="Arial" w:hAnsi="Arial" w:cs="Arial"/>
                      <w:sz w:val="18"/>
                      <w:szCs w:val="18"/>
                    </w:rPr>
                  </w:pPr>
                  <w:r w:rsidRPr="00876AB5">
                    <w:rPr>
                      <w:rFonts w:ascii="Arial" w:hAnsi="Arial" w:cs="Arial"/>
                      <w:sz w:val="18"/>
                      <w:szCs w:val="18"/>
                    </w:rPr>
                    <w:t>bydlení individuální</w:t>
                  </w:r>
                </w:p>
              </w:tc>
            </w:tr>
            <w:tr w:rsidR="00391236" w:rsidRPr="00876AB5" w14:paraId="66CDA886" w14:textId="77777777" w:rsidTr="00CB5CB1">
              <w:trPr>
                <w:trHeight w:val="454"/>
              </w:trPr>
              <w:tc>
                <w:tcPr>
                  <w:tcW w:w="561" w:type="dxa"/>
                  <w:vAlign w:val="center"/>
                </w:tcPr>
                <w:p w14:paraId="4BD2DDC9"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916" w:author="Lukáš Petr" w:date="2024-02-02T10:25:00Z">
                        <w:rPr>
                          <w:spacing w:val="-5"/>
                          <w:sz w:val="24"/>
                          <w:szCs w:val="24"/>
                        </w:rPr>
                      </w:rPrChange>
                    </w:rPr>
                    <w:t>31</w:t>
                  </w:r>
                </w:p>
              </w:tc>
              <w:tc>
                <w:tcPr>
                  <w:tcW w:w="2410" w:type="dxa"/>
                  <w:vAlign w:val="center"/>
                </w:tcPr>
                <w:p w14:paraId="73934D18"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vodní</w:t>
                  </w:r>
                  <w:r w:rsidRPr="00876AB5">
                    <w:rPr>
                      <w:rFonts w:ascii="Arial" w:hAnsi="Arial" w:cs="Arial"/>
                      <w:sz w:val="18"/>
                      <w:szCs w:val="18"/>
                      <w:rPrChange w:id="6917" w:author="Lukáš Petr" w:date="2024-02-02T10:25:00Z">
                        <w:rPr>
                          <w:spacing w:val="-3"/>
                          <w:sz w:val="24"/>
                          <w:szCs w:val="24"/>
                        </w:rPr>
                      </w:rPrChange>
                    </w:rPr>
                    <w:t xml:space="preserve"> </w:t>
                  </w:r>
                  <w:r w:rsidRPr="00876AB5">
                    <w:rPr>
                      <w:rFonts w:ascii="Arial" w:hAnsi="Arial" w:cs="Arial"/>
                      <w:sz w:val="18"/>
                      <w:szCs w:val="18"/>
                    </w:rPr>
                    <w:t>a</w:t>
                  </w:r>
                  <w:r w:rsidRPr="00876AB5">
                    <w:rPr>
                      <w:rFonts w:ascii="Arial" w:hAnsi="Arial" w:cs="Arial"/>
                      <w:sz w:val="18"/>
                      <w:szCs w:val="18"/>
                      <w:rPrChange w:id="6918" w:author="Lukáš Petr" w:date="2024-02-02T10:25:00Z">
                        <w:rPr>
                          <w:spacing w:val="-2"/>
                          <w:sz w:val="24"/>
                          <w:szCs w:val="24"/>
                        </w:rPr>
                      </w:rPrChange>
                    </w:rPr>
                    <w:t xml:space="preserve"> vodohospodářské</w:t>
                  </w:r>
                </w:p>
              </w:tc>
              <w:tc>
                <w:tcPr>
                  <w:tcW w:w="1418" w:type="dxa"/>
                  <w:shd w:val="clear" w:color="auto" w:fill="auto"/>
                  <w:vAlign w:val="center"/>
                </w:tcPr>
                <w:p w14:paraId="75019331"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1DF355D1" wp14:editId="1B2FE9ED">
                        <wp:extent cx="756000" cy="225140"/>
                        <wp:effectExtent l="0" t="0" r="6350" b="3810"/>
                        <wp:docPr id="2107528259"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528259" name="Obrázek 1" descr="Obsah obrázku snímek obrazovky, Písmo, Grafika, Obdélník&#10;&#10;Popis byl vytvořen automaticky"/>
                                <pic:cNvPicPr/>
                              </pic:nvPicPr>
                              <pic:blipFill>
                                <a:blip r:embed="rId70"/>
                                <a:stretch>
                                  <a:fillRect/>
                                </a:stretch>
                              </pic:blipFill>
                              <pic:spPr>
                                <a:xfrm>
                                  <a:off x="0" y="0"/>
                                  <a:ext cx="756000" cy="225140"/>
                                </a:xfrm>
                                <a:prstGeom prst="rect">
                                  <a:avLst/>
                                </a:prstGeom>
                              </pic:spPr>
                            </pic:pic>
                          </a:graphicData>
                        </a:graphic>
                      </wp:inline>
                    </w:drawing>
                  </w:r>
                </w:p>
              </w:tc>
              <w:tc>
                <w:tcPr>
                  <w:tcW w:w="850" w:type="dxa"/>
                  <w:shd w:val="clear" w:color="auto" w:fill="FFFFFF"/>
                  <w:vAlign w:val="center"/>
                </w:tcPr>
                <w:p w14:paraId="5878BA35"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K.31</w:t>
                  </w:r>
                </w:p>
              </w:tc>
              <w:tc>
                <w:tcPr>
                  <w:tcW w:w="1551" w:type="dxa"/>
                  <w:shd w:val="clear" w:color="auto" w:fill="FFFFFF"/>
                  <w:vAlign w:val="center"/>
                </w:tcPr>
                <w:p w14:paraId="2A8C6363" w14:textId="77777777" w:rsidR="00391236" w:rsidRPr="00876AB5" w:rsidRDefault="00391236" w:rsidP="00391236">
                  <w:pPr>
                    <w:rPr>
                      <w:rFonts w:ascii="Arial" w:hAnsi="Arial" w:cs="Arial"/>
                      <w:sz w:val="18"/>
                      <w:szCs w:val="18"/>
                    </w:rPr>
                  </w:pPr>
                  <w:r w:rsidRPr="00876AB5">
                    <w:rPr>
                      <w:rFonts w:ascii="Arial" w:hAnsi="Arial" w:cs="Arial"/>
                      <w:sz w:val="18"/>
                      <w:szCs w:val="18"/>
                    </w:rPr>
                    <w:t>vodní a vodních toků</w:t>
                  </w:r>
                </w:p>
              </w:tc>
            </w:tr>
            <w:tr w:rsidR="00391236" w:rsidRPr="00876AB5" w14:paraId="2D58B5BC" w14:textId="77777777" w:rsidTr="00CB5CB1">
              <w:trPr>
                <w:trHeight w:val="454"/>
              </w:trPr>
              <w:tc>
                <w:tcPr>
                  <w:tcW w:w="561" w:type="dxa"/>
                  <w:vAlign w:val="center"/>
                </w:tcPr>
                <w:p w14:paraId="7AC71B88"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919" w:author="Lukáš Petr" w:date="2024-02-02T10:25:00Z">
                        <w:rPr>
                          <w:spacing w:val="-5"/>
                          <w:sz w:val="24"/>
                          <w:szCs w:val="24"/>
                        </w:rPr>
                      </w:rPrChange>
                    </w:rPr>
                    <w:t>32</w:t>
                  </w:r>
                </w:p>
              </w:tc>
              <w:tc>
                <w:tcPr>
                  <w:tcW w:w="2410" w:type="dxa"/>
                  <w:vAlign w:val="center"/>
                </w:tcPr>
                <w:p w14:paraId="43781E1A" w14:textId="77777777" w:rsidR="00391236" w:rsidRPr="00876AB5" w:rsidRDefault="00391236" w:rsidP="00391236">
                  <w:pPr>
                    <w:adjustRightInd w:val="0"/>
                    <w:rPr>
                      <w:rFonts w:ascii="Arial" w:hAnsi="Arial" w:cs="Arial"/>
                      <w:sz w:val="18"/>
                      <w:szCs w:val="18"/>
                    </w:rPr>
                  </w:pPr>
                  <w:r w:rsidRPr="00876AB5">
                    <w:rPr>
                      <w:rFonts w:ascii="Arial" w:hAnsi="Arial" w:cs="Arial"/>
                      <w:sz w:val="18"/>
                      <w:szCs w:val="18"/>
                    </w:rPr>
                    <w:t>smíšené</w:t>
                  </w:r>
                  <w:r w:rsidRPr="00876AB5">
                    <w:rPr>
                      <w:rFonts w:ascii="Arial" w:hAnsi="Arial" w:cs="Arial"/>
                      <w:sz w:val="18"/>
                      <w:szCs w:val="18"/>
                      <w:rPrChange w:id="6920" w:author="Lukáš Petr" w:date="2024-02-02T10:25:00Z">
                        <w:rPr>
                          <w:spacing w:val="-7"/>
                          <w:sz w:val="24"/>
                          <w:szCs w:val="24"/>
                        </w:rPr>
                      </w:rPrChange>
                    </w:rPr>
                    <w:t xml:space="preserve"> </w:t>
                  </w:r>
                  <w:r w:rsidRPr="00876AB5">
                    <w:rPr>
                      <w:rFonts w:ascii="Arial" w:hAnsi="Arial" w:cs="Arial"/>
                      <w:sz w:val="18"/>
                      <w:szCs w:val="18"/>
                      <w:rPrChange w:id="6921" w:author="Lukáš Petr" w:date="2024-02-02T10:25:00Z">
                        <w:rPr>
                          <w:spacing w:val="-2"/>
                          <w:sz w:val="24"/>
                          <w:szCs w:val="24"/>
                        </w:rPr>
                      </w:rPrChange>
                    </w:rPr>
                    <w:t>obytné</w:t>
                  </w:r>
                </w:p>
              </w:tc>
              <w:tc>
                <w:tcPr>
                  <w:tcW w:w="1418" w:type="dxa"/>
                  <w:shd w:val="clear" w:color="auto" w:fill="auto"/>
                  <w:vAlign w:val="center"/>
                </w:tcPr>
                <w:p w14:paraId="7227A249"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182DE904" wp14:editId="3450EF9B">
                        <wp:extent cx="756000" cy="222963"/>
                        <wp:effectExtent l="0" t="0" r="6350" b="5715"/>
                        <wp:docPr id="560130325"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130325" name="Obrázek 1" descr="Obsah obrázku snímek obrazovky, Grafika, Písmo, symbol&#10;&#10;Popis byl vytvořen automaticky"/>
                                <pic:cNvPicPr/>
                              </pic:nvPicPr>
                              <pic:blipFill>
                                <a:blip r:embed="rId63"/>
                                <a:stretch>
                                  <a:fillRect/>
                                </a:stretch>
                              </pic:blipFill>
                              <pic:spPr>
                                <a:xfrm>
                                  <a:off x="0" y="0"/>
                                  <a:ext cx="756000" cy="222963"/>
                                </a:xfrm>
                                <a:prstGeom prst="rect">
                                  <a:avLst/>
                                </a:prstGeom>
                              </pic:spPr>
                            </pic:pic>
                          </a:graphicData>
                        </a:graphic>
                      </wp:inline>
                    </w:drawing>
                  </w:r>
                </w:p>
              </w:tc>
              <w:tc>
                <w:tcPr>
                  <w:tcW w:w="850" w:type="dxa"/>
                  <w:shd w:val="clear" w:color="auto" w:fill="FFFFFF"/>
                  <w:vAlign w:val="center"/>
                </w:tcPr>
                <w:p w14:paraId="7589B85D"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Z.32</w:t>
                  </w:r>
                </w:p>
              </w:tc>
              <w:tc>
                <w:tcPr>
                  <w:tcW w:w="1551" w:type="dxa"/>
                  <w:shd w:val="clear" w:color="auto" w:fill="FFFFFF"/>
                  <w:vAlign w:val="center"/>
                </w:tcPr>
                <w:p w14:paraId="3F72ACB7" w14:textId="77777777" w:rsidR="00391236" w:rsidRPr="00876AB5" w:rsidRDefault="00391236" w:rsidP="00391236">
                  <w:pPr>
                    <w:rPr>
                      <w:rFonts w:ascii="Arial" w:hAnsi="Arial" w:cs="Arial"/>
                      <w:sz w:val="18"/>
                      <w:szCs w:val="18"/>
                    </w:rPr>
                  </w:pPr>
                  <w:r w:rsidRPr="00876AB5">
                    <w:rPr>
                      <w:rFonts w:ascii="Arial" w:hAnsi="Arial" w:cs="Arial"/>
                      <w:sz w:val="18"/>
                      <w:szCs w:val="18"/>
                    </w:rPr>
                    <w:t>smíšené obytné venkovské</w:t>
                  </w:r>
                </w:p>
              </w:tc>
            </w:tr>
            <w:tr w:rsidR="00391236" w:rsidRPr="00876AB5" w14:paraId="3E5C884E" w14:textId="77777777" w:rsidTr="00CB5CB1">
              <w:trPr>
                <w:trHeight w:val="454"/>
              </w:trPr>
              <w:tc>
                <w:tcPr>
                  <w:tcW w:w="561" w:type="dxa"/>
                  <w:vAlign w:val="center"/>
                </w:tcPr>
                <w:p w14:paraId="3F40AB30"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922" w:author="Lukáš Petr" w:date="2024-02-02T10:25:00Z">
                        <w:rPr>
                          <w:spacing w:val="-5"/>
                          <w:sz w:val="24"/>
                          <w:szCs w:val="24"/>
                        </w:rPr>
                      </w:rPrChange>
                    </w:rPr>
                    <w:t>33</w:t>
                  </w:r>
                </w:p>
              </w:tc>
              <w:tc>
                <w:tcPr>
                  <w:tcW w:w="2410" w:type="dxa"/>
                  <w:vAlign w:val="center"/>
                </w:tcPr>
                <w:p w14:paraId="2EF42BA0" w14:textId="769A4430" w:rsidR="00391236" w:rsidRPr="00876AB5" w:rsidRDefault="00391236" w:rsidP="00391236">
                  <w:pPr>
                    <w:adjustRightInd w:val="0"/>
                    <w:rPr>
                      <w:rFonts w:ascii="Arial" w:hAnsi="Arial" w:cs="Arial"/>
                      <w:sz w:val="18"/>
                      <w:szCs w:val="18"/>
                    </w:rPr>
                  </w:pPr>
                  <w:r w:rsidRPr="00876AB5">
                    <w:rPr>
                      <w:rFonts w:ascii="Arial" w:hAnsi="Arial" w:cs="Arial"/>
                      <w:sz w:val="18"/>
                      <w:szCs w:val="18"/>
                    </w:rPr>
                    <w:t>bydlení</w:t>
                  </w:r>
                  <w:r w:rsidRPr="00876AB5">
                    <w:rPr>
                      <w:rFonts w:ascii="Arial" w:hAnsi="Arial" w:cs="Arial"/>
                      <w:sz w:val="18"/>
                      <w:szCs w:val="18"/>
                      <w:rPrChange w:id="6923" w:author="Lukáš Petr" w:date="2024-02-02T10:25:00Z">
                        <w:rPr>
                          <w:spacing w:val="-5"/>
                          <w:sz w:val="24"/>
                          <w:szCs w:val="24"/>
                        </w:rPr>
                      </w:rPrChange>
                    </w:rPr>
                    <w:t xml:space="preserve"> </w:t>
                  </w:r>
                  <w:r w:rsidRPr="00876AB5">
                    <w:rPr>
                      <w:rFonts w:ascii="Arial" w:hAnsi="Arial" w:cs="Arial"/>
                      <w:sz w:val="18"/>
                      <w:szCs w:val="18"/>
                    </w:rPr>
                    <w:t>v</w:t>
                  </w:r>
                  <w:r w:rsidR="00CB5CB1" w:rsidRPr="00876AB5">
                    <w:rPr>
                      <w:rFonts w:ascii="Arial" w:hAnsi="Arial" w:cs="Arial"/>
                      <w:sz w:val="18"/>
                      <w:szCs w:val="18"/>
                    </w:rPr>
                    <w:t> </w:t>
                  </w:r>
                  <w:r w:rsidRPr="00876AB5">
                    <w:rPr>
                      <w:rFonts w:ascii="Arial" w:hAnsi="Arial" w:cs="Arial"/>
                      <w:sz w:val="18"/>
                      <w:szCs w:val="18"/>
                    </w:rPr>
                    <w:t>rodinných</w:t>
                  </w:r>
                  <w:r w:rsidRPr="00876AB5">
                    <w:rPr>
                      <w:rFonts w:ascii="Arial" w:hAnsi="Arial" w:cs="Arial"/>
                      <w:sz w:val="18"/>
                      <w:szCs w:val="18"/>
                      <w:rPrChange w:id="6924" w:author="Lukáš Petr" w:date="2024-02-02T10:25:00Z">
                        <w:rPr>
                          <w:spacing w:val="-3"/>
                          <w:sz w:val="24"/>
                          <w:szCs w:val="24"/>
                        </w:rPr>
                      </w:rPrChange>
                    </w:rPr>
                    <w:t xml:space="preserve"> </w:t>
                  </w:r>
                  <w:r w:rsidRPr="00876AB5">
                    <w:rPr>
                      <w:rFonts w:ascii="Arial" w:hAnsi="Arial" w:cs="Arial"/>
                      <w:sz w:val="18"/>
                      <w:szCs w:val="18"/>
                      <w:rPrChange w:id="6925" w:author="Lukáš Petr" w:date="2024-02-02T10:25:00Z">
                        <w:rPr>
                          <w:spacing w:val="-2"/>
                          <w:sz w:val="24"/>
                          <w:szCs w:val="24"/>
                        </w:rPr>
                      </w:rPrChange>
                    </w:rPr>
                    <w:t>domech</w:t>
                  </w:r>
                </w:p>
              </w:tc>
              <w:tc>
                <w:tcPr>
                  <w:tcW w:w="1418" w:type="dxa"/>
                  <w:shd w:val="clear" w:color="auto" w:fill="auto"/>
                  <w:vAlign w:val="center"/>
                </w:tcPr>
                <w:p w14:paraId="683A7523" w14:textId="77777777" w:rsidR="00391236" w:rsidRPr="00876AB5" w:rsidRDefault="00391236" w:rsidP="00391236">
                  <w:pPr>
                    <w:adjustRightInd w:val="0"/>
                    <w:jc w:val="center"/>
                    <w:rPr>
                      <w:rFonts w:ascii="Arial" w:hAnsi="Arial" w:cs="Arial"/>
                      <w:b/>
                      <w:sz w:val="18"/>
                      <w:szCs w:val="18"/>
                    </w:rPr>
                  </w:pPr>
                  <w:r w:rsidRPr="00876AB5">
                    <w:rPr>
                      <w:rFonts w:ascii="Arial" w:hAnsi="Arial" w:cs="Arial"/>
                      <w:noProof/>
                      <w:sz w:val="18"/>
                      <w:szCs w:val="18"/>
                    </w:rPr>
                    <w:drawing>
                      <wp:inline distT="0" distB="0" distL="0" distR="0" wp14:anchorId="2004ED25" wp14:editId="780A6421">
                        <wp:extent cx="756000" cy="223038"/>
                        <wp:effectExtent l="0" t="0" r="6350" b="5715"/>
                        <wp:docPr id="876318133"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318133"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shd w:val="clear" w:color="auto" w:fill="FFFFFF"/>
                  <w:vAlign w:val="center"/>
                </w:tcPr>
                <w:p w14:paraId="25AC9BA7"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
                    <w:t>Z.33</w:t>
                  </w:r>
                </w:p>
              </w:tc>
              <w:tc>
                <w:tcPr>
                  <w:tcW w:w="1551" w:type="dxa"/>
                  <w:shd w:val="clear" w:color="auto" w:fill="FFFFFF"/>
                  <w:vAlign w:val="center"/>
                </w:tcPr>
                <w:p w14:paraId="69DC2AA2" w14:textId="77777777" w:rsidR="00391236" w:rsidRPr="00876AB5" w:rsidRDefault="00391236" w:rsidP="00391236">
                  <w:pPr>
                    <w:rPr>
                      <w:rFonts w:ascii="Arial" w:hAnsi="Arial" w:cs="Arial"/>
                      <w:sz w:val="18"/>
                      <w:szCs w:val="18"/>
                    </w:rPr>
                  </w:pPr>
                  <w:r w:rsidRPr="00876AB5">
                    <w:rPr>
                      <w:rFonts w:ascii="Arial" w:hAnsi="Arial" w:cs="Arial"/>
                      <w:sz w:val="18"/>
                      <w:szCs w:val="18"/>
                    </w:rPr>
                    <w:t>bydlení individuální</w:t>
                  </w:r>
                </w:p>
              </w:tc>
            </w:tr>
            <w:tr w:rsidR="00391236" w:rsidRPr="00876AB5" w14:paraId="7B7F4B4E" w14:textId="77777777" w:rsidTr="00CB5CB1">
              <w:trPr>
                <w:trHeight w:val="454"/>
              </w:trPr>
              <w:tc>
                <w:tcPr>
                  <w:tcW w:w="561" w:type="dxa"/>
                  <w:vAlign w:val="center"/>
                </w:tcPr>
                <w:p w14:paraId="7EE5F10C" w14:textId="77777777" w:rsidR="00391236" w:rsidRPr="00876AB5" w:rsidRDefault="00391236" w:rsidP="00391236">
                  <w:pPr>
                    <w:adjustRightInd w:val="0"/>
                    <w:jc w:val="center"/>
                    <w:rPr>
                      <w:rFonts w:ascii="Arial" w:hAnsi="Arial" w:cs="Arial"/>
                      <w:sz w:val="18"/>
                      <w:szCs w:val="18"/>
                    </w:rPr>
                  </w:pPr>
                  <w:r w:rsidRPr="00876AB5">
                    <w:rPr>
                      <w:rFonts w:ascii="Arial" w:hAnsi="Arial" w:cs="Arial"/>
                      <w:sz w:val="18"/>
                      <w:szCs w:val="18"/>
                      <w:rPrChange w:id="6926" w:author="Lukáš Petr" w:date="2024-02-02T10:25:00Z">
                        <w:rPr>
                          <w:spacing w:val="-5"/>
                          <w:sz w:val="24"/>
                          <w:szCs w:val="24"/>
                        </w:rPr>
                      </w:rPrChange>
                    </w:rPr>
                    <w:t>34</w:t>
                  </w:r>
                </w:p>
              </w:tc>
              <w:tc>
                <w:tcPr>
                  <w:tcW w:w="2410" w:type="dxa"/>
                  <w:vAlign w:val="center"/>
                </w:tcPr>
                <w:p w14:paraId="565D5BF5" w14:textId="30AFCF58" w:rsidR="00391236" w:rsidRPr="00876AB5" w:rsidRDefault="00391236" w:rsidP="00391236">
                  <w:pPr>
                    <w:adjustRightInd w:val="0"/>
                    <w:rPr>
                      <w:rFonts w:ascii="Arial" w:hAnsi="Arial" w:cs="Arial"/>
                      <w:sz w:val="18"/>
                      <w:szCs w:val="18"/>
                    </w:rPr>
                  </w:pPr>
                  <w:r w:rsidRPr="00876AB5">
                    <w:rPr>
                      <w:rFonts w:ascii="Arial" w:hAnsi="Arial" w:cs="Arial"/>
                      <w:sz w:val="18"/>
                      <w:szCs w:val="18"/>
                    </w:rPr>
                    <w:t>bydlení</w:t>
                  </w:r>
                  <w:r w:rsidRPr="00876AB5">
                    <w:rPr>
                      <w:rFonts w:ascii="Arial" w:hAnsi="Arial" w:cs="Arial"/>
                      <w:sz w:val="18"/>
                      <w:szCs w:val="18"/>
                      <w:rPrChange w:id="6927" w:author="Lukáš Petr" w:date="2024-02-02T10:25:00Z">
                        <w:rPr>
                          <w:spacing w:val="-5"/>
                          <w:sz w:val="24"/>
                          <w:szCs w:val="24"/>
                        </w:rPr>
                      </w:rPrChange>
                    </w:rPr>
                    <w:t xml:space="preserve"> </w:t>
                  </w:r>
                  <w:r w:rsidRPr="00876AB5">
                    <w:rPr>
                      <w:rFonts w:ascii="Arial" w:hAnsi="Arial" w:cs="Arial"/>
                      <w:sz w:val="18"/>
                      <w:szCs w:val="18"/>
                    </w:rPr>
                    <w:t>v</w:t>
                  </w:r>
                  <w:r w:rsidR="00CB5CB1" w:rsidRPr="00876AB5">
                    <w:rPr>
                      <w:rFonts w:ascii="Arial" w:hAnsi="Arial" w:cs="Arial"/>
                      <w:sz w:val="18"/>
                      <w:szCs w:val="18"/>
                    </w:rPr>
                    <w:t> </w:t>
                  </w:r>
                  <w:r w:rsidRPr="00876AB5">
                    <w:rPr>
                      <w:rFonts w:ascii="Arial" w:hAnsi="Arial" w:cs="Arial"/>
                      <w:sz w:val="18"/>
                      <w:szCs w:val="18"/>
                    </w:rPr>
                    <w:t>rodinných</w:t>
                  </w:r>
                  <w:r w:rsidRPr="00876AB5">
                    <w:rPr>
                      <w:rFonts w:ascii="Arial" w:hAnsi="Arial" w:cs="Arial"/>
                      <w:sz w:val="18"/>
                      <w:szCs w:val="18"/>
                      <w:rPrChange w:id="6928" w:author="Lukáš Petr" w:date="2024-02-02T10:25:00Z">
                        <w:rPr>
                          <w:spacing w:val="-3"/>
                          <w:sz w:val="24"/>
                          <w:szCs w:val="24"/>
                        </w:rPr>
                      </w:rPrChange>
                    </w:rPr>
                    <w:t xml:space="preserve"> </w:t>
                  </w:r>
                  <w:r w:rsidRPr="00876AB5">
                    <w:rPr>
                      <w:rFonts w:ascii="Arial" w:hAnsi="Arial" w:cs="Arial"/>
                      <w:sz w:val="18"/>
                      <w:szCs w:val="18"/>
                      <w:rPrChange w:id="6929" w:author="Lukáš Petr" w:date="2024-02-02T10:25:00Z">
                        <w:rPr>
                          <w:spacing w:val="-2"/>
                          <w:sz w:val="24"/>
                          <w:szCs w:val="24"/>
                        </w:rPr>
                      </w:rPrChange>
                    </w:rPr>
                    <w:t>domech</w:t>
                  </w:r>
                </w:p>
              </w:tc>
              <w:tc>
                <w:tcPr>
                  <w:tcW w:w="3819" w:type="dxa"/>
                  <w:gridSpan w:val="3"/>
                  <w:shd w:val="clear" w:color="auto" w:fill="auto"/>
                  <w:vAlign w:val="center"/>
                </w:tcPr>
                <w:p w14:paraId="569DB6EB" w14:textId="77777777" w:rsidR="00391236" w:rsidRPr="00876AB5" w:rsidRDefault="00391236" w:rsidP="00391236">
                  <w:pPr>
                    <w:rPr>
                      <w:rFonts w:ascii="Arial" w:hAnsi="Arial" w:cs="Arial"/>
                      <w:sz w:val="18"/>
                      <w:szCs w:val="18"/>
                    </w:rPr>
                  </w:pPr>
                  <w:r w:rsidRPr="00876AB5">
                    <w:rPr>
                      <w:rFonts w:ascii="Arial" w:hAnsi="Arial" w:cs="Arial"/>
                      <w:sz w:val="18"/>
                      <w:szCs w:val="18"/>
                    </w:rPr>
                    <w:t xml:space="preserve"> využito</w:t>
                  </w:r>
                </w:p>
              </w:tc>
            </w:tr>
          </w:tbl>
          <w:p w14:paraId="3DA0FA5D" w14:textId="77777777" w:rsidR="00391236" w:rsidRPr="00876AB5" w:rsidRDefault="00391236" w:rsidP="00F43E8B">
            <w:pPr>
              <w:rPr>
                <w:rFonts w:ascii="Arial" w:hAnsi="Arial" w:cs="Arial"/>
                <w:sz w:val="18"/>
                <w:szCs w:val="18"/>
              </w:rPr>
            </w:pPr>
          </w:p>
          <w:p w14:paraId="4F11357D" w14:textId="77777777" w:rsidR="00CB5CB1" w:rsidRPr="00876AB5" w:rsidRDefault="00CB5CB1" w:rsidP="00F43E8B">
            <w:pPr>
              <w:rPr>
                <w:rFonts w:ascii="Arial" w:hAnsi="Arial" w:cs="Arial"/>
                <w:sz w:val="18"/>
                <w:szCs w:val="18"/>
              </w:rPr>
            </w:pPr>
          </w:p>
          <w:p w14:paraId="5EE0B8BB" w14:textId="77777777" w:rsidR="00876AB5" w:rsidRPr="00876AB5" w:rsidRDefault="00876AB5" w:rsidP="00F43E8B">
            <w:pPr>
              <w:rPr>
                <w:rFonts w:ascii="Arial" w:hAnsi="Arial" w:cs="Arial"/>
                <w:sz w:val="18"/>
                <w:szCs w:val="18"/>
              </w:rPr>
            </w:pPr>
          </w:p>
          <w:p w14:paraId="3B069A57" w14:textId="77777777" w:rsidR="00876AB5" w:rsidRPr="00876AB5" w:rsidRDefault="00876AB5" w:rsidP="00F43E8B">
            <w:pPr>
              <w:rPr>
                <w:rFonts w:ascii="Arial" w:hAnsi="Arial" w:cs="Arial"/>
                <w:sz w:val="18"/>
                <w:szCs w:val="18"/>
              </w:rPr>
            </w:pPr>
          </w:p>
          <w:p w14:paraId="683DD1EA" w14:textId="77777777" w:rsidR="00876AB5" w:rsidRPr="00876AB5" w:rsidRDefault="00876AB5" w:rsidP="00F43E8B">
            <w:pPr>
              <w:rPr>
                <w:rFonts w:ascii="Arial" w:hAnsi="Arial" w:cs="Arial"/>
                <w:sz w:val="18"/>
                <w:szCs w:val="18"/>
              </w:rPr>
            </w:pPr>
          </w:p>
          <w:tbl>
            <w:tblPr>
              <w:tblW w:w="6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1"/>
              <w:gridCol w:w="2410"/>
              <w:gridCol w:w="1418"/>
              <w:gridCol w:w="850"/>
              <w:gridCol w:w="1551"/>
            </w:tblGrid>
            <w:tr w:rsidR="00CB5CB1" w:rsidRPr="00876AB5" w14:paraId="5D429C1C" w14:textId="77777777" w:rsidTr="008834F5">
              <w:trPr>
                <w:trHeight w:val="340"/>
              </w:trPr>
              <w:tc>
                <w:tcPr>
                  <w:tcW w:w="2971" w:type="dxa"/>
                  <w:gridSpan w:val="2"/>
                  <w:shd w:val="clear" w:color="auto" w:fill="FFFFFF" w:themeFill="background1"/>
                  <w:vAlign w:val="center"/>
                </w:tcPr>
                <w:p w14:paraId="7DE099D1" w14:textId="77777777" w:rsidR="00CB5CB1" w:rsidRPr="00876AB5" w:rsidRDefault="00CB5CB1" w:rsidP="00CB5CB1">
                  <w:pPr>
                    <w:adjustRightInd w:val="0"/>
                    <w:rPr>
                      <w:rFonts w:ascii="Arial" w:hAnsi="Arial" w:cs="Arial"/>
                      <w:sz w:val="18"/>
                      <w:szCs w:val="18"/>
                    </w:rPr>
                  </w:pPr>
                  <w:r w:rsidRPr="00876AB5">
                    <w:rPr>
                      <w:rFonts w:ascii="Arial" w:hAnsi="Arial" w:cs="Arial"/>
                      <w:sz w:val="18"/>
                      <w:szCs w:val="18"/>
                    </w:rPr>
                    <w:t xml:space="preserve">Územní plán Sněžné </w:t>
                  </w:r>
                  <w:r w:rsidRPr="00876AB5">
                    <w:rPr>
                      <w:rFonts w:ascii="Arial" w:hAnsi="Arial" w:cs="Arial"/>
                      <w:sz w:val="18"/>
                      <w:szCs w:val="18"/>
                    </w:rPr>
                    <w:br/>
                    <w:t>po Změně č. 1</w:t>
                  </w:r>
                </w:p>
              </w:tc>
              <w:tc>
                <w:tcPr>
                  <w:tcW w:w="3819" w:type="dxa"/>
                  <w:gridSpan w:val="3"/>
                  <w:shd w:val="clear" w:color="auto" w:fill="FFFFFF" w:themeFill="background1"/>
                  <w:vAlign w:val="center"/>
                </w:tcPr>
                <w:p w14:paraId="2C79F1EB" w14:textId="77777777" w:rsidR="00CB5CB1" w:rsidRPr="00876AB5" w:rsidRDefault="00CB5CB1" w:rsidP="00CB5CB1">
                  <w:pPr>
                    <w:adjustRightInd w:val="0"/>
                    <w:rPr>
                      <w:rFonts w:ascii="Arial" w:hAnsi="Arial" w:cs="Arial"/>
                      <w:sz w:val="18"/>
                      <w:szCs w:val="18"/>
                    </w:rPr>
                  </w:pPr>
                  <w:r w:rsidRPr="00876AB5">
                    <w:rPr>
                      <w:rFonts w:ascii="Arial" w:hAnsi="Arial" w:cs="Arial"/>
                      <w:sz w:val="18"/>
                      <w:szCs w:val="18"/>
                    </w:rPr>
                    <w:t>Změna č. 2</w:t>
                  </w:r>
                </w:p>
              </w:tc>
            </w:tr>
            <w:tr w:rsidR="00CB5CB1" w:rsidRPr="00876AB5" w14:paraId="2BA95732" w14:textId="77777777" w:rsidTr="008834F5">
              <w:trPr>
                <w:trHeight w:val="340"/>
              </w:trPr>
              <w:tc>
                <w:tcPr>
                  <w:tcW w:w="561" w:type="dxa"/>
                  <w:shd w:val="clear" w:color="auto" w:fill="FFFFFF" w:themeFill="background1"/>
                  <w:vAlign w:val="center"/>
                </w:tcPr>
                <w:p w14:paraId="5F6BD2E9"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kód</w:t>
                  </w:r>
                </w:p>
              </w:tc>
              <w:tc>
                <w:tcPr>
                  <w:tcW w:w="2410" w:type="dxa"/>
                  <w:shd w:val="clear" w:color="auto" w:fill="FFFFFF" w:themeFill="background1"/>
                  <w:vAlign w:val="center"/>
                </w:tcPr>
                <w:p w14:paraId="46870E55" w14:textId="77777777" w:rsidR="00CB5CB1" w:rsidRPr="00876AB5" w:rsidRDefault="00CB5CB1" w:rsidP="00CB5CB1">
                  <w:pPr>
                    <w:adjustRightInd w:val="0"/>
                    <w:rPr>
                      <w:rFonts w:ascii="Arial" w:hAnsi="Arial" w:cs="Arial"/>
                      <w:sz w:val="18"/>
                      <w:szCs w:val="18"/>
                    </w:rPr>
                  </w:pPr>
                  <w:r w:rsidRPr="00876AB5">
                    <w:rPr>
                      <w:rFonts w:ascii="Arial" w:hAnsi="Arial" w:cs="Arial"/>
                      <w:sz w:val="18"/>
                      <w:szCs w:val="18"/>
                    </w:rPr>
                    <w:t>název</w:t>
                  </w:r>
                </w:p>
              </w:tc>
              <w:tc>
                <w:tcPr>
                  <w:tcW w:w="1418" w:type="dxa"/>
                  <w:shd w:val="clear" w:color="auto" w:fill="FFFFFF" w:themeFill="background1"/>
                  <w:vAlign w:val="center"/>
                </w:tcPr>
                <w:p w14:paraId="463DBCFA"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označení</w:t>
                  </w:r>
                </w:p>
              </w:tc>
              <w:tc>
                <w:tcPr>
                  <w:tcW w:w="850" w:type="dxa"/>
                  <w:shd w:val="clear" w:color="auto" w:fill="FFFFFF" w:themeFill="background1"/>
                  <w:vAlign w:val="center"/>
                </w:tcPr>
                <w:p w14:paraId="4987A474"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kód</w:t>
                  </w:r>
                </w:p>
              </w:tc>
              <w:tc>
                <w:tcPr>
                  <w:tcW w:w="1551" w:type="dxa"/>
                  <w:shd w:val="clear" w:color="auto" w:fill="FFFFFF" w:themeFill="background1"/>
                  <w:vAlign w:val="center"/>
                </w:tcPr>
                <w:p w14:paraId="73BCC39D" w14:textId="77777777" w:rsidR="00CB5CB1" w:rsidRPr="00876AB5" w:rsidRDefault="00CB5CB1" w:rsidP="00CB5CB1">
                  <w:pPr>
                    <w:adjustRightInd w:val="0"/>
                    <w:rPr>
                      <w:rFonts w:ascii="Arial" w:hAnsi="Arial" w:cs="Arial"/>
                      <w:sz w:val="18"/>
                      <w:szCs w:val="18"/>
                    </w:rPr>
                  </w:pPr>
                  <w:r w:rsidRPr="00876AB5">
                    <w:rPr>
                      <w:rFonts w:ascii="Arial" w:hAnsi="Arial" w:cs="Arial"/>
                      <w:sz w:val="18"/>
                      <w:szCs w:val="18"/>
                    </w:rPr>
                    <w:t>název</w:t>
                  </w:r>
                </w:p>
              </w:tc>
            </w:tr>
            <w:tr w:rsidR="0062465B" w:rsidRPr="00876AB5" w14:paraId="17DA690D" w14:textId="77777777" w:rsidTr="00506C9F">
              <w:trPr>
                <w:trHeight w:val="340"/>
              </w:trPr>
              <w:tc>
                <w:tcPr>
                  <w:tcW w:w="561" w:type="dxa"/>
                  <w:vAlign w:val="center"/>
                </w:tcPr>
                <w:p w14:paraId="3B7817F5" w14:textId="6CE879BF" w:rsidR="0062465B" w:rsidRPr="00876AB5" w:rsidRDefault="0062465B" w:rsidP="0062465B">
                  <w:pPr>
                    <w:adjustRightInd w:val="0"/>
                    <w:jc w:val="center"/>
                    <w:rPr>
                      <w:rFonts w:ascii="Arial" w:hAnsi="Arial" w:cs="Arial"/>
                      <w:sz w:val="18"/>
                      <w:szCs w:val="18"/>
                    </w:rPr>
                  </w:pPr>
                  <w:r w:rsidRPr="00876AB5">
                    <w:rPr>
                      <w:rFonts w:ascii="Arial" w:hAnsi="Arial" w:cs="Arial"/>
                      <w:sz w:val="18"/>
                      <w:szCs w:val="18"/>
                      <w:rPrChange w:id="6930" w:author="Lukáš Petr" w:date="2024-02-02T10:25:00Z">
                        <w:rPr>
                          <w:spacing w:val="-5"/>
                          <w:sz w:val="24"/>
                          <w:szCs w:val="24"/>
                        </w:rPr>
                      </w:rPrChange>
                    </w:rPr>
                    <w:t>35</w:t>
                  </w:r>
                </w:p>
              </w:tc>
              <w:tc>
                <w:tcPr>
                  <w:tcW w:w="2410" w:type="dxa"/>
                  <w:vAlign w:val="center"/>
                </w:tcPr>
                <w:p w14:paraId="093BF390" w14:textId="2D93739F" w:rsidR="0062465B" w:rsidRPr="00876AB5" w:rsidRDefault="0062465B" w:rsidP="0062465B">
                  <w:pPr>
                    <w:adjustRightInd w:val="0"/>
                    <w:rPr>
                      <w:rFonts w:ascii="Arial" w:hAnsi="Arial" w:cs="Arial"/>
                      <w:sz w:val="18"/>
                      <w:szCs w:val="18"/>
                    </w:rPr>
                  </w:pPr>
                  <w:r w:rsidRPr="00876AB5">
                    <w:rPr>
                      <w:rFonts w:ascii="Arial" w:hAnsi="Arial" w:cs="Arial"/>
                      <w:sz w:val="18"/>
                      <w:szCs w:val="18"/>
                    </w:rPr>
                    <w:t>rekreace</w:t>
                  </w:r>
                  <w:r w:rsidRPr="00876AB5">
                    <w:rPr>
                      <w:rFonts w:ascii="Arial" w:hAnsi="Arial" w:cs="Arial"/>
                      <w:sz w:val="18"/>
                      <w:szCs w:val="18"/>
                      <w:rPrChange w:id="6931" w:author="Lukáš Petr" w:date="2024-02-02T10:25:00Z">
                        <w:rPr>
                          <w:spacing w:val="-1"/>
                          <w:sz w:val="24"/>
                          <w:szCs w:val="24"/>
                        </w:rPr>
                      </w:rPrChange>
                    </w:rPr>
                    <w:t xml:space="preserve"> </w:t>
                  </w:r>
                  <w:r w:rsidRPr="00876AB5">
                    <w:rPr>
                      <w:rFonts w:ascii="Arial" w:hAnsi="Arial" w:cs="Arial"/>
                      <w:sz w:val="18"/>
                      <w:szCs w:val="18"/>
                      <w:rPrChange w:id="6932" w:author="Lukáš Petr" w:date="2024-02-02T10:25:00Z">
                        <w:rPr>
                          <w:spacing w:val="-2"/>
                          <w:sz w:val="24"/>
                          <w:szCs w:val="24"/>
                        </w:rPr>
                      </w:rPrChange>
                    </w:rPr>
                    <w:t>rodinná</w:t>
                  </w:r>
                </w:p>
              </w:tc>
              <w:tc>
                <w:tcPr>
                  <w:tcW w:w="3819" w:type="dxa"/>
                  <w:gridSpan w:val="3"/>
                  <w:shd w:val="clear" w:color="auto" w:fill="auto"/>
                  <w:vAlign w:val="center"/>
                </w:tcPr>
                <w:p w14:paraId="2B55DBB5" w14:textId="0CC76F82" w:rsidR="0062465B" w:rsidRPr="00876AB5" w:rsidRDefault="0062465B" w:rsidP="0062465B">
                  <w:pPr>
                    <w:adjustRightInd w:val="0"/>
                    <w:rPr>
                      <w:rFonts w:ascii="Arial" w:hAnsi="Arial" w:cs="Arial"/>
                      <w:sz w:val="18"/>
                      <w:szCs w:val="18"/>
                    </w:rPr>
                  </w:pPr>
                  <w:r w:rsidRPr="00876AB5">
                    <w:rPr>
                      <w:rFonts w:ascii="Arial" w:hAnsi="Arial" w:cs="Arial"/>
                      <w:sz w:val="18"/>
                      <w:szCs w:val="18"/>
                    </w:rPr>
                    <w:t xml:space="preserve"> využito</w:t>
                  </w:r>
                </w:p>
              </w:tc>
            </w:tr>
            <w:tr w:rsidR="0062465B" w:rsidRPr="00876AB5" w14:paraId="0A37AD2E" w14:textId="77777777" w:rsidTr="00506C9F">
              <w:trPr>
                <w:trHeight w:val="340"/>
              </w:trPr>
              <w:tc>
                <w:tcPr>
                  <w:tcW w:w="561" w:type="dxa"/>
                  <w:vAlign w:val="center"/>
                </w:tcPr>
                <w:p w14:paraId="5D77B28A" w14:textId="5A0D9269" w:rsidR="0062465B" w:rsidRPr="00876AB5" w:rsidRDefault="0062465B" w:rsidP="0062465B">
                  <w:pPr>
                    <w:adjustRightInd w:val="0"/>
                    <w:jc w:val="center"/>
                    <w:rPr>
                      <w:rFonts w:ascii="Arial" w:hAnsi="Arial" w:cs="Arial"/>
                      <w:sz w:val="18"/>
                      <w:szCs w:val="18"/>
                    </w:rPr>
                  </w:pPr>
                  <w:r w:rsidRPr="00876AB5">
                    <w:rPr>
                      <w:rFonts w:ascii="Arial" w:hAnsi="Arial" w:cs="Arial"/>
                      <w:sz w:val="18"/>
                      <w:szCs w:val="18"/>
                      <w:rPrChange w:id="6933" w:author="Lukáš Petr" w:date="2024-02-02T10:25:00Z">
                        <w:rPr>
                          <w:spacing w:val="-5"/>
                          <w:sz w:val="24"/>
                          <w:szCs w:val="24"/>
                        </w:rPr>
                      </w:rPrChange>
                    </w:rPr>
                    <w:t>36</w:t>
                  </w:r>
                </w:p>
              </w:tc>
              <w:tc>
                <w:tcPr>
                  <w:tcW w:w="2410" w:type="dxa"/>
                  <w:vAlign w:val="center"/>
                </w:tcPr>
                <w:p w14:paraId="540951E4" w14:textId="55B6AB39" w:rsidR="0062465B" w:rsidRPr="00876AB5" w:rsidRDefault="0062465B" w:rsidP="0062465B">
                  <w:pPr>
                    <w:adjustRightInd w:val="0"/>
                    <w:rPr>
                      <w:rFonts w:ascii="Arial" w:hAnsi="Arial" w:cs="Arial"/>
                      <w:sz w:val="18"/>
                      <w:szCs w:val="18"/>
                    </w:rPr>
                  </w:pPr>
                  <w:r w:rsidRPr="00876AB5">
                    <w:rPr>
                      <w:rFonts w:ascii="Arial" w:hAnsi="Arial" w:cs="Arial"/>
                      <w:sz w:val="18"/>
                      <w:szCs w:val="18"/>
                    </w:rPr>
                    <w:t>smíšené</w:t>
                  </w:r>
                  <w:r w:rsidRPr="00876AB5">
                    <w:rPr>
                      <w:rFonts w:ascii="Arial" w:hAnsi="Arial" w:cs="Arial"/>
                      <w:sz w:val="18"/>
                      <w:szCs w:val="18"/>
                      <w:rPrChange w:id="6934" w:author="Lukáš Petr" w:date="2024-02-02T10:25:00Z">
                        <w:rPr>
                          <w:spacing w:val="-7"/>
                          <w:sz w:val="24"/>
                          <w:szCs w:val="24"/>
                        </w:rPr>
                      </w:rPrChange>
                    </w:rPr>
                    <w:t xml:space="preserve"> </w:t>
                  </w:r>
                  <w:r w:rsidRPr="00876AB5">
                    <w:rPr>
                      <w:rFonts w:ascii="Arial" w:hAnsi="Arial" w:cs="Arial"/>
                      <w:sz w:val="18"/>
                      <w:szCs w:val="18"/>
                      <w:rPrChange w:id="6935" w:author="Lukáš Petr" w:date="2024-02-02T10:25:00Z">
                        <w:rPr>
                          <w:spacing w:val="-2"/>
                          <w:sz w:val="24"/>
                          <w:szCs w:val="24"/>
                        </w:rPr>
                      </w:rPrChange>
                    </w:rPr>
                    <w:t>obytné</w:t>
                  </w:r>
                </w:p>
              </w:tc>
              <w:tc>
                <w:tcPr>
                  <w:tcW w:w="1418" w:type="dxa"/>
                  <w:shd w:val="clear" w:color="auto" w:fill="auto"/>
                  <w:vAlign w:val="center"/>
                </w:tcPr>
                <w:p w14:paraId="0497780A" w14:textId="5BD384D2" w:rsidR="0062465B" w:rsidRPr="00876AB5" w:rsidRDefault="0062465B" w:rsidP="0062465B">
                  <w:pPr>
                    <w:adjustRightInd w:val="0"/>
                    <w:jc w:val="center"/>
                    <w:rPr>
                      <w:rFonts w:ascii="Arial" w:hAnsi="Arial" w:cs="Arial"/>
                      <w:sz w:val="18"/>
                      <w:szCs w:val="18"/>
                    </w:rPr>
                  </w:pPr>
                  <w:r w:rsidRPr="00876AB5">
                    <w:rPr>
                      <w:rFonts w:ascii="Arial" w:hAnsi="Arial" w:cs="Arial"/>
                      <w:b/>
                      <w:noProof/>
                      <w:sz w:val="18"/>
                      <w:szCs w:val="18"/>
                    </w:rPr>
                    <w:drawing>
                      <wp:inline distT="0" distB="0" distL="0" distR="0" wp14:anchorId="5C9B4155" wp14:editId="4B2639F0">
                        <wp:extent cx="756000" cy="222963"/>
                        <wp:effectExtent l="0" t="0" r="6350" b="5715"/>
                        <wp:docPr id="38392280"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92280" name="Obrázek 1" descr="Obsah obrázku snímek obrazovky, Grafika, Písmo, symbol&#10;&#10;Popis byl vytvořen automaticky"/>
                                <pic:cNvPicPr/>
                              </pic:nvPicPr>
                              <pic:blipFill>
                                <a:blip r:embed="rId63"/>
                                <a:stretch>
                                  <a:fillRect/>
                                </a:stretch>
                              </pic:blipFill>
                              <pic:spPr>
                                <a:xfrm>
                                  <a:off x="0" y="0"/>
                                  <a:ext cx="756000" cy="222963"/>
                                </a:xfrm>
                                <a:prstGeom prst="rect">
                                  <a:avLst/>
                                </a:prstGeom>
                              </pic:spPr>
                            </pic:pic>
                          </a:graphicData>
                        </a:graphic>
                      </wp:inline>
                    </w:drawing>
                  </w:r>
                </w:p>
              </w:tc>
              <w:tc>
                <w:tcPr>
                  <w:tcW w:w="850" w:type="dxa"/>
                  <w:vAlign w:val="center"/>
                </w:tcPr>
                <w:p w14:paraId="41E4D3CD" w14:textId="148980C9" w:rsidR="0062465B" w:rsidRPr="00876AB5" w:rsidRDefault="0062465B" w:rsidP="0062465B">
                  <w:pPr>
                    <w:adjustRightInd w:val="0"/>
                    <w:jc w:val="center"/>
                    <w:rPr>
                      <w:rFonts w:ascii="Arial" w:hAnsi="Arial" w:cs="Arial"/>
                      <w:sz w:val="18"/>
                      <w:szCs w:val="18"/>
                    </w:rPr>
                  </w:pPr>
                  <w:r w:rsidRPr="00876AB5">
                    <w:rPr>
                      <w:rFonts w:ascii="Arial" w:hAnsi="Arial" w:cs="Arial"/>
                      <w:sz w:val="18"/>
                      <w:szCs w:val="18"/>
                      <w:rPrChange w:id="6936" w:author="Lukáš Petr" w:date="2024-02-02T10:25:00Z">
                        <w:rPr>
                          <w:spacing w:val="-5"/>
                          <w:sz w:val="24"/>
                          <w:szCs w:val="24"/>
                        </w:rPr>
                      </w:rPrChange>
                    </w:rPr>
                    <w:t>36</w:t>
                  </w:r>
                </w:p>
              </w:tc>
              <w:tc>
                <w:tcPr>
                  <w:tcW w:w="1551" w:type="dxa"/>
                  <w:vAlign w:val="center"/>
                </w:tcPr>
                <w:p w14:paraId="029E33D9" w14:textId="7A1E5544" w:rsidR="0062465B" w:rsidRPr="00876AB5" w:rsidRDefault="0062465B" w:rsidP="0062465B">
                  <w:pPr>
                    <w:adjustRightInd w:val="0"/>
                    <w:rPr>
                      <w:rFonts w:ascii="Arial" w:hAnsi="Arial" w:cs="Arial"/>
                      <w:sz w:val="18"/>
                      <w:szCs w:val="18"/>
                    </w:rPr>
                  </w:pPr>
                  <w:r w:rsidRPr="00876AB5">
                    <w:rPr>
                      <w:rFonts w:ascii="Arial" w:hAnsi="Arial" w:cs="Arial"/>
                      <w:sz w:val="18"/>
                      <w:szCs w:val="18"/>
                    </w:rPr>
                    <w:t>smíšené</w:t>
                  </w:r>
                  <w:r w:rsidRPr="00876AB5">
                    <w:rPr>
                      <w:rFonts w:ascii="Arial" w:hAnsi="Arial" w:cs="Arial"/>
                      <w:sz w:val="18"/>
                      <w:szCs w:val="18"/>
                      <w:rPrChange w:id="6937" w:author="Lukáš Petr" w:date="2024-02-02T10:25:00Z">
                        <w:rPr>
                          <w:spacing w:val="-7"/>
                          <w:sz w:val="24"/>
                          <w:szCs w:val="24"/>
                        </w:rPr>
                      </w:rPrChange>
                    </w:rPr>
                    <w:t xml:space="preserve"> </w:t>
                  </w:r>
                  <w:r w:rsidRPr="00876AB5">
                    <w:rPr>
                      <w:rFonts w:ascii="Arial" w:hAnsi="Arial" w:cs="Arial"/>
                      <w:sz w:val="18"/>
                      <w:szCs w:val="18"/>
                      <w:rPrChange w:id="6938" w:author="Lukáš Petr" w:date="2024-02-02T10:25:00Z">
                        <w:rPr>
                          <w:spacing w:val="-2"/>
                          <w:sz w:val="24"/>
                          <w:szCs w:val="24"/>
                        </w:rPr>
                      </w:rPrChange>
                    </w:rPr>
                    <w:t>obytné</w:t>
                  </w:r>
                </w:p>
              </w:tc>
            </w:tr>
            <w:tr w:rsidR="00CB5CB1" w:rsidRPr="00876AB5" w14:paraId="4C6FDC5A" w14:textId="77777777" w:rsidTr="008834F5">
              <w:trPr>
                <w:trHeight w:val="454"/>
              </w:trPr>
              <w:tc>
                <w:tcPr>
                  <w:tcW w:w="561" w:type="dxa"/>
                  <w:vAlign w:val="center"/>
                </w:tcPr>
                <w:p w14:paraId="12375C5A"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Change w:id="6939" w:author="Lukáš Petr" w:date="2024-02-02T10:25:00Z">
                        <w:rPr>
                          <w:spacing w:val="-5"/>
                          <w:sz w:val="24"/>
                          <w:szCs w:val="24"/>
                        </w:rPr>
                      </w:rPrChange>
                    </w:rPr>
                    <w:t>39</w:t>
                  </w:r>
                </w:p>
              </w:tc>
              <w:tc>
                <w:tcPr>
                  <w:tcW w:w="2410" w:type="dxa"/>
                  <w:vAlign w:val="center"/>
                </w:tcPr>
                <w:p w14:paraId="70DEA29D" w14:textId="77777777" w:rsidR="00CB5CB1" w:rsidRPr="00876AB5" w:rsidRDefault="00CB5CB1" w:rsidP="00CB5CB1">
                  <w:pPr>
                    <w:adjustRightInd w:val="0"/>
                    <w:rPr>
                      <w:rFonts w:ascii="Arial" w:hAnsi="Arial" w:cs="Arial"/>
                      <w:sz w:val="18"/>
                      <w:szCs w:val="18"/>
                    </w:rPr>
                  </w:pPr>
                  <w:r w:rsidRPr="00876AB5">
                    <w:rPr>
                      <w:rFonts w:ascii="Arial" w:hAnsi="Arial" w:cs="Arial"/>
                      <w:sz w:val="18"/>
                      <w:szCs w:val="18"/>
                    </w:rPr>
                    <w:t>doprava</w:t>
                  </w:r>
                  <w:r w:rsidRPr="00876AB5">
                    <w:rPr>
                      <w:rFonts w:ascii="Arial" w:hAnsi="Arial" w:cs="Arial"/>
                      <w:sz w:val="18"/>
                      <w:szCs w:val="18"/>
                      <w:rPrChange w:id="6940" w:author="Lukáš Petr" w:date="2024-02-02T10:25:00Z">
                        <w:rPr>
                          <w:spacing w:val="-8"/>
                          <w:sz w:val="24"/>
                          <w:szCs w:val="24"/>
                        </w:rPr>
                      </w:rPrChange>
                    </w:rPr>
                    <w:t xml:space="preserve"> </w:t>
                  </w:r>
                  <w:r w:rsidRPr="00876AB5">
                    <w:rPr>
                      <w:rFonts w:ascii="Arial" w:hAnsi="Arial" w:cs="Arial"/>
                      <w:sz w:val="18"/>
                      <w:szCs w:val="18"/>
                    </w:rPr>
                    <w:t>silniční</w:t>
                  </w:r>
                  <w:r w:rsidRPr="00876AB5">
                    <w:rPr>
                      <w:rFonts w:ascii="Arial" w:hAnsi="Arial" w:cs="Arial"/>
                      <w:sz w:val="18"/>
                      <w:szCs w:val="18"/>
                      <w:rPrChange w:id="6941" w:author="Lukáš Petr" w:date="2024-02-02T10:25:00Z">
                        <w:rPr>
                          <w:spacing w:val="-8"/>
                          <w:sz w:val="24"/>
                          <w:szCs w:val="24"/>
                        </w:rPr>
                      </w:rPrChange>
                    </w:rPr>
                    <w:t xml:space="preserve"> –</w:t>
                  </w:r>
                  <w:r w:rsidRPr="00876AB5">
                    <w:rPr>
                      <w:rFonts w:ascii="Arial" w:hAnsi="Arial" w:cs="Arial"/>
                      <w:sz w:val="18"/>
                      <w:szCs w:val="18"/>
                      <w:rPrChange w:id="6942" w:author="Lukáš Petr" w:date="2024-02-02T10:25:00Z">
                        <w:rPr>
                          <w:spacing w:val="-7"/>
                          <w:sz w:val="24"/>
                          <w:szCs w:val="24"/>
                        </w:rPr>
                      </w:rPrChange>
                    </w:rPr>
                    <w:t xml:space="preserve"> </w:t>
                  </w:r>
                  <w:r w:rsidRPr="00876AB5">
                    <w:rPr>
                      <w:rFonts w:ascii="Arial" w:hAnsi="Arial" w:cs="Arial"/>
                      <w:sz w:val="18"/>
                      <w:szCs w:val="18"/>
                    </w:rPr>
                    <w:t>doprava</w:t>
                  </w:r>
                  <w:r w:rsidRPr="00876AB5">
                    <w:rPr>
                      <w:rFonts w:ascii="Arial" w:hAnsi="Arial" w:cs="Arial"/>
                      <w:sz w:val="18"/>
                      <w:szCs w:val="18"/>
                      <w:rPrChange w:id="6943" w:author="Lukáš Petr" w:date="2024-02-02T10:25:00Z">
                        <w:rPr>
                          <w:spacing w:val="-8"/>
                          <w:sz w:val="24"/>
                          <w:szCs w:val="24"/>
                        </w:rPr>
                      </w:rPrChange>
                    </w:rPr>
                    <w:t xml:space="preserve"> </w:t>
                  </w:r>
                  <w:r w:rsidRPr="00876AB5">
                    <w:rPr>
                      <w:rFonts w:ascii="Arial" w:hAnsi="Arial" w:cs="Arial"/>
                      <w:sz w:val="18"/>
                      <w:szCs w:val="18"/>
                    </w:rPr>
                    <w:t>v</w:t>
                  </w:r>
                  <w:r w:rsidRPr="00876AB5">
                    <w:rPr>
                      <w:rFonts w:ascii="Arial" w:hAnsi="Arial" w:cs="Arial"/>
                      <w:sz w:val="18"/>
                      <w:szCs w:val="18"/>
                      <w:rPrChange w:id="6944" w:author="Lukáš Petr" w:date="2024-02-02T10:25:00Z">
                        <w:rPr>
                          <w:spacing w:val="-8"/>
                          <w:sz w:val="24"/>
                          <w:szCs w:val="24"/>
                        </w:rPr>
                      </w:rPrChange>
                    </w:rPr>
                    <w:t xml:space="preserve"> </w:t>
                  </w:r>
                  <w:r w:rsidRPr="00876AB5">
                    <w:rPr>
                      <w:rFonts w:ascii="Arial" w:hAnsi="Arial" w:cs="Arial"/>
                      <w:sz w:val="18"/>
                      <w:szCs w:val="18"/>
                      <w:rPrChange w:id="6945" w:author="Lukáš Petr" w:date="2024-02-02T10:25:00Z">
                        <w:rPr>
                          <w:spacing w:val="-2"/>
                          <w:sz w:val="24"/>
                          <w:szCs w:val="24"/>
                        </w:rPr>
                      </w:rPrChange>
                    </w:rPr>
                    <w:t>klidu</w:t>
                  </w:r>
                </w:p>
              </w:tc>
              <w:tc>
                <w:tcPr>
                  <w:tcW w:w="1418" w:type="dxa"/>
                  <w:shd w:val="clear" w:color="auto" w:fill="auto"/>
                  <w:vAlign w:val="center"/>
                </w:tcPr>
                <w:p w14:paraId="28114A89" w14:textId="77777777" w:rsidR="00CB5CB1" w:rsidRPr="00876AB5" w:rsidRDefault="00CB5CB1" w:rsidP="00CB5CB1">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30320604" wp14:editId="0A1D94DC">
                        <wp:extent cx="756000" cy="220710"/>
                        <wp:effectExtent l="0" t="0" r="6350" b="8255"/>
                        <wp:docPr id="1756071259"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720722"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p>
              </w:tc>
              <w:tc>
                <w:tcPr>
                  <w:tcW w:w="850" w:type="dxa"/>
                  <w:shd w:val="clear" w:color="auto" w:fill="FFFFFF"/>
                  <w:vAlign w:val="center"/>
                </w:tcPr>
                <w:p w14:paraId="3A653A05"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Z.39</w:t>
                  </w:r>
                </w:p>
              </w:tc>
              <w:tc>
                <w:tcPr>
                  <w:tcW w:w="1551" w:type="dxa"/>
                  <w:shd w:val="clear" w:color="auto" w:fill="FFFFFF"/>
                  <w:vAlign w:val="center"/>
                </w:tcPr>
                <w:p w14:paraId="586F99E5" w14:textId="77777777" w:rsidR="00CB5CB1" w:rsidRPr="00876AB5" w:rsidRDefault="00CB5CB1" w:rsidP="00CB5CB1">
                  <w:pPr>
                    <w:rPr>
                      <w:rFonts w:ascii="Arial" w:hAnsi="Arial" w:cs="Arial"/>
                      <w:sz w:val="18"/>
                      <w:szCs w:val="18"/>
                    </w:rPr>
                  </w:pPr>
                  <w:r w:rsidRPr="00876AB5">
                    <w:rPr>
                      <w:rFonts w:ascii="Arial" w:hAnsi="Arial" w:cs="Arial"/>
                      <w:sz w:val="18"/>
                      <w:szCs w:val="18"/>
                    </w:rPr>
                    <w:t>doprava silniční</w:t>
                  </w:r>
                </w:p>
              </w:tc>
            </w:tr>
            <w:tr w:rsidR="00CB5CB1" w:rsidRPr="00876AB5" w14:paraId="52DB539D" w14:textId="77777777" w:rsidTr="008834F5">
              <w:trPr>
                <w:trHeight w:val="454"/>
              </w:trPr>
              <w:tc>
                <w:tcPr>
                  <w:tcW w:w="561" w:type="dxa"/>
                  <w:vAlign w:val="center"/>
                </w:tcPr>
                <w:p w14:paraId="7A6553B1"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Change w:id="6946" w:author="Lukáš Petr" w:date="2024-02-02T10:25:00Z">
                        <w:rPr>
                          <w:spacing w:val="-5"/>
                          <w:sz w:val="24"/>
                          <w:szCs w:val="24"/>
                        </w:rPr>
                      </w:rPrChange>
                    </w:rPr>
                    <w:t>40</w:t>
                  </w:r>
                </w:p>
              </w:tc>
              <w:tc>
                <w:tcPr>
                  <w:tcW w:w="2410" w:type="dxa"/>
                  <w:vAlign w:val="center"/>
                </w:tcPr>
                <w:p w14:paraId="1C4895D4" w14:textId="77777777" w:rsidR="00CB5CB1" w:rsidRPr="00876AB5" w:rsidRDefault="00CB5CB1" w:rsidP="00CB5CB1">
                  <w:pPr>
                    <w:adjustRightInd w:val="0"/>
                    <w:rPr>
                      <w:rFonts w:ascii="Arial" w:hAnsi="Arial" w:cs="Arial"/>
                      <w:sz w:val="18"/>
                      <w:szCs w:val="18"/>
                    </w:rPr>
                  </w:pPr>
                  <w:r w:rsidRPr="00876AB5">
                    <w:rPr>
                      <w:rFonts w:ascii="Arial" w:hAnsi="Arial" w:cs="Arial"/>
                      <w:sz w:val="18"/>
                      <w:szCs w:val="18"/>
                    </w:rPr>
                    <w:t>bydlení</w:t>
                  </w:r>
                  <w:r w:rsidRPr="00876AB5">
                    <w:rPr>
                      <w:rFonts w:ascii="Arial" w:hAnsi="Arial" w:cs="Arial"/>
                      <w:sz w:val="18"/>
                      <w:szCs w:val="18"/>
                      <w:rPrChange w:id="6947" w:author="Lukáš Petr" w:date="2024-02-02T10:25:00Z">
                        <w:rPr>
                          <w:spacing w:val="-5"/>
                          <w:sz w:val="24"/>
                          <w:szCs w:val="24"/>
                        </w:rPr>
                      </w:rPrChange>
                    </w:rPr>
                    <w:t xml:space="preserve"> </w:t>
                  </w:r>
                  <w:r w:rsidRPr="00876AB5">
                    <w:rPr>
                      <w:rFonts w:ascii="Arial" w:hAnsi="Arial" w:cs="Arial"/>
                      <w:sz w:val="18"/>
                      <w:szCs w:val="18"/>
                    </w:rPr>
                    <w:t>v</w:t>
                  </w:r>
                  <w:r w:rsidRPr="00876AB5">
                    <w:rPr>
                      <w:rFonts w:ascii="Arial" w:hAnsi="Arial" w:cs="Arial"/>
                      <w:sz w:val="18"/>
                      <w:szCs w:val="18"/>
                      <w:rPrChange w:id="6948" w:author="Lukáš Petr" w:date="2024-02-02T10:25:00Z">
                        <w:rPr>
                          <w:spacing w:val="-4"/>
                          <w:sz w:val="24"/>
                          <w:szCs w:val="24"/>
                        </w:rPr>
                      </w:rPrChange>
                    </w:rPr>
                    <w:t xml:space="preserve"> </w:t>
                  </w:r>
                  <w:r w:rsidRPr="00876AB5">
                    <w:rPr>
                      <w:rFonts w:ascii="Arial" w:hAnsi="Arial" w:cs="Arial"/>
                      <w:sz w:val="18"/>
                      <w:szCs w:val="18"/>
                    </w:rPr>
                    <w:t>rodinných</w:t>
                  </w:r>
                  <w:r w:rsidRPr="00876AB5">
                    <w:rPr>
                      <w:rFonts w:ascii="Arial" w:hAnsi="Arial" w:cs="Arial"/>
                      <w:sz w:val="18"/>
                      <w:szCs w:val="18"/>
                      <w:rPrChange w:id="6949" w:author="Lukáš Petr" w:date="2024-02-02T10:25:00Z">
                        <w:rPr>
                          <w:spacing w:val="-3"/>
                          <w:sz w:val="24"/>
                          <w:szCs w:val="24"/>
                        </w:rPr>
                      </w:rPrChange>
                    </w:rPr>
                    <w:t xml:space="preserve"> </w:t>
                  </w:r>
                  <w:r w:rsidRPr="00876AB5">
                    <w:rPr>
                      <w:rFonts w:ascii="Arial" w:hAnsi="Arial" w:cs="Arial"/>
                      <w:sz w:val="18"/>
                      <w:szCs w:val="18"/>
                      <w:rPrChange w:id="6950" w:author="Lukáš Petr" w:date="2024-02-02T10:25:00Z">
                        <w:rPr>
                          <w:spacing w:val="-2"/>
                          <w:sz w:val="24"/>
                          <w:szCs w:val="24"/>
                        </w:rPr>
                      </w:rPrChange>
                    </w:rPr>
                    <w:t>domech</w:t>
                  </w:r>
                </w:p>
              </w:tc>
              <w:tc>
                <w:tcPr>
                  <w:tcW w:w="1418" w:type="dxa"/>
                  <w:shd w:val="clear" w:color="auto" w:fill="auto"/>
                  <w:vAlign w:val="center"/>
                </w:tcPr>
                <w:p w14:paraId="27A8A87B" w14:textId="77777777" w:rsidR="00CB5CB1" w:rsidRPr="00876AB5" w:rsidRDefault="00CB5CB1" w:rsidP="00CB5CB1">
                  <w:pPr>
                    <w:adjustRightInd w:val="0"/>
                    <w:jc w:val="center"/>
                    <w:rPr>
                      <w:rFonts w:ascii="Arial" w:hAnsi="Arial" w:cs="Arial"/>
                      <w:b/>
                      <w:sz w:val="18"/>
                      <w:szCs w:val="18"/>
                    </w:rPr>
                  </w:pPr>
                  <w:r w:rsidRPr="00876AB5">
                    <w:rPr>
                      <w:rFonts w:ascii="Arial" w:hAnsi="Arial" w:cs="Arial"/>
                      <w:noProof/>
                      <w:sz w:val="18"/>
                      <w:szCs w:val="18"/>
                    </w:rPr>
                    <w:drawing>
                      <wp:inline distT="0" distB="0" distL="0" distR="0" wp14:anchorId="2BE46163" wp14:editId="7378E5E8">
                        <wp:extent cx="756000" cy="223038"/>
                        <wp:effectExtent l="0" t="0" r="6350" b="5715"/>
                        <wp:docPr id="958582176"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561912"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shd w:val="clear" w:color="auto" w:fill="FFFFFF"/>
                  <w:vAlign w:val="center"/>
                </w:tcPr>
                <w:p w14:paraId="0C542E95"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P.40</w:t>
                  </w:r>
                </w:p>
              </w:tc>
              <w:tc>
                <w:tcPr>
                  <w:tcW w:w="1551" w:type="dxa"/>
                  <w:shd w:val="clear" w:color="auto" w:fill="FFFFFF"/>
                  <w:vAlign w:val="center"/>
                </w:tcPr>
                <w:p w14:paraId="148BD0F0" w14:textId="77777777" w:rsidR="00CB5CB1" w:rsidRPr="00876AB5" w:rsidRDefault="00CB5CB1" w:rsidP="00CB5CB1">
                  <w:pPr>
                    <w:rPr>
                      <w:rFonts w:ascii="Arial" w:hAnsi="Arial" w:cs="Arial"/>
                      <w:sz w:val="18"/>
                      <w:szCs w:val="18"/>
                    </w:rPr>
                  </w:pPr>
                  <w:r w:rsidRPr="00876AB5">
                    <w:rPr>
                      <w:rFonts w:ascii="Arial" w:hAnsi="Arial" w:cs="Arial"/>
                      <w:sz w:val="18"/>
                      <w:szCs w:val="18"/>
                    </w:rPr>
                    <w:t>bydlení individuální</w:t>
                  </w:r>
                </w:p>
              </w:tc>
            </w:tr>
            <w:tr w:rsidR="00CB5CB1" w:rsidRPr="00876AB5" w14:paraId="6F35D647" w14:textId="77777777" w:rsidTr="008834F5">
              <w:trPr>
                <w:trHeight w:val="454"/>
              </w:trPr>
              <w:tc>
                <w:tcPr>
                  <w:tcW w:w="561" w:type="dxa"/>
                  <w:vAlign w:val="center"/>
                </w:tcPr>
                <w:p w14:paraId="4323925D"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Change w:id="6951" w:author="Lukáš Petr" w:date="2024-02-02T10:25:00Z">
                        <w:rPr>
                          <w:spacing w:val="-5"/>
                          <w:sz w:val="24"/>
                          <w:szCs w:val="24"/>
                        </w:rPr>
                      </w:rPrChange>
                    </w:rPr>
                    <w:t>41</w:t>
                  </w:r>
                </w:p>
              </w:tc>
              <w:tc>
                <w:tcPr>
                  <w:tcW w:w="2410" w:type="dxa"/>
                  <w:vAlign w:val="center"/>
                </w:tcPr>
                <w:p w14:paraId="46B2DBF1" w14:textId="77777777" w:rsidR="00CB5CB1" w:rsidRPr="00876AB5" w:rsidRDefault="00CB5CB1" w:rsidP="00CB5CB1">
                  <w:pPr>
                    <w:adjustRightInd w:val="0"/>
                    <w:rPr>
                      <w:rFonts w:ascii="Arial" w:hAnsi="Arial" w:cs="Arial"/>
                      <w:sz w:val="18"/>
                      <w:szCs w:val="18"/>
                    </w:rPr>
                  </w:pPr>
                  <w:r w:rsidRPr="00876AB5">
                    <w:rPr>
                      <w:rFonts w:ascii="Arial" w:hAnsi="Arial" w:cs="Arial"/>
                      <w:sz w:val="18"/>
                      <w:szCs w:val="18"/>
                    </w:rPr>
                    <w:t>plochy</w:t>
                  </w:r>
                  <w:r w:rsidRPr="00876AB5">
                    <w:rPr>
                      <w:rFonts w:ascii="Arial" w:hAnsi="Arial" w:cs="Arial"/>
                      <w:sz w:val="18"/>
                      <w:szCs w:val="18"/>
                      <w:rPrChange w:id="6952" w:author="Lukáš Petr" w:date="2024-02-02T10:25:00Z">
                        <w:rPr>
                          <w:spacing w:val="-9"/>
                          <w:sz w:val="24"/>
                          <w:szCs w:val="24"/>
                        </w:rPr>
                      </w:rPrChange>
                    </w:rPr>
                    <w:t xml:space="preserve"> </w:t>
                  </w:r>
                  <w:r w:rsidRPr="00876AB5">
                    <w:rPr>
                      <w:rFonts w:ascii="Arial" w:hAnsi="Arial" w:cs="Arial"/>
                      <w:sz w:val="18"/>
                      <w:szCs w:val="18"/>
                      <w:rPrChange w:id="6953" w:author="Lukáš Petr" w:date="2024-02-02T10:25:00Z">
                        <w:rPr>
                          <w:spacing w:val="-2"/>
                          <w:sz w:val="24"/>
                          <w:szCs w:val="24"/>
                        </w:rPr>
                      </w:rPrChange>
                    </w:rPr>
                    <w:t>lesní</w:t>
                  </w:r>
                </w:p>
              </w:tc>
              <w:tc>
                <w:tcPr>
                  <w:tcW w:w="1418" w:type="dxa"/>
                  <w:shd w:val="clear" w:color="auto" w:fill="auto"/>
                  <w:vAlign w:val="center"/>
                </w:tcPr>
                <w:p w14:paraId="56AC8471" w14:textId="77777777" w:rsidR="00CB5CB1" w:rsidRPr="00876AB5" w:rsidRDefault="00CB5CB1" w:rsidP="00CB5CB1">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0018F869" wp14:editId="58FE82D3">
                        <wp:extent cx="756000" cy="219433"/>
                        <wp:effectExtent l="0" t="0" r="6350" b="9525"/>
                        <wp:docPr id="901481325" name="Obrázek 1" descr="Obsah obrázku snímek obrazovky, Písmo, Obdélník,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723551" name="Obrázek 1" descr="Obsah obrázku snímek obrazovky, Písmo, Obdélník, symbol&#10;&#10;Popis byl vytvořen automaticky"/>
                                <pic:cNvPicPr/>
                              </pic:nvPicPr>
                              <pic:blipFill>
                                <a:blip r:embed="rId184"/>
                                <a:stretch>
                                  <a:fillRect/>
                                </a:stretch>
                              </pic:blipFill>
                              <pic:spPr>
                                <a:xfrm>
                                  <a:off x="0" y="0"/>
                                  <a:ext cx="756000" cy="219433"/>
                                </a:xfrm>
                                <a:prstGeom prst="rect">
                                  <a:avLst/>
                                </a:prstGeom>
                              </pic:spPr>
                            </pic:pic>
                          </a:graphicData>
                        </a:graphic>
                      </wp:inline>
                    </w:drawing>
                  </w:r>
                </w:p>
              </w:tc>
              <w:tc>
                <w:tcPr>
                  <w:tcW w:w="850" w:type="dxa"/>
                  <w:shd w:val="clear" w:color="auto" w:fill="FFFFFF"/>
                  <w:vAlign w:val="center"/>
                </w:tcPr>
                <w:p w14:paraId="3361BF5D"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K.41</w:t>
                  </w:r>
                </w:p>
              </w:tc>
              <w:tc>
                <w:tcPr>
                  <w:tcW w:w="1551" w:type="dxa"/>
                  <w:shd w:val="clear" w:color="auto" w:fill="FFFFFF"/>
                  <w:vAlign w:val="center"/>
                </w:tcPr>
                <w:p w14:paraId="47F7243B" w14:textId="77777777" w:rsidR="00CB5CB1" w:rsidRPr="00876AB5" w:rsidRDefault="00CB5CB1" w:rsidP="00CB5CB1">
                  <w:pPr>
                    <w:rPr>
                      <w:rFonts w:ascii="Arial" w:hAnsi="Arial" w:cs="Arial"/>
                      <w:sz w:val="18"/>
                      <w:szCs w:val="18"/>
                    </w:rPr>
                  </w:pPr>
                  <w:r w:rsidRPr="00876AB5">
                    <w:rPr>
                      <w:rFonts w:ascii="Arial" w:hAnsi="Arial" w:cs="Arial"/>
                      <w:sz w:val="18"/>
                      <w:szCs w:val="18"/>
                    </w:rPr>
                    <w:t>lesní všeobecné</w:t>
                  </w:r>
                </w:p>
              </w:tc>
            </w:tr>
            <w:tr w:rsidR="00CB5CB1" w:rsidRPr="00876AB5" w14:paraId="3841C95F" w14:textId="77777777" w:rsidTr="008834F5">
              <w:trPr>
                <w:trHeight w:val="646"/>
              </w:trPr>
              <w:tc>
                <w:tcPr>
                  <w:tcW w:w="561" w:type="dxa"/>
                  <w:vAlign w:val="center"/>
                </w:tcPr>
                <w:p w14:paraId="7F6A62BE" w14:textId="77777777" w:rsidR="00CB5CB1" w:rsidRPr="00876AB5" w:rsidRDefault="00CB5CB1" w:rsidP="00CB5CB1">
                  <w:pPr>
                    <w:adjustRightInd w:val="0"/>
                    <w:jc w:val="center"/>
                    <w:rPr>
                      <w:rFonts w:ascii="Arial" w:hAnsi="Arial" w:cs="Arial"/>
                      <w:sz w:val="18"/>
                      <w:szCs w:val="18"/>
                      <w:rPrChange w:id="6954" w:author="Lukáš Petr" w:date="2024-02-02T10:25:00Z">
                        <w:rPr>
                          <w:spacing w:val="-5"/>
                          <w:sz w:val="24"/>
                          <w:szCs w:val="24"/>
                        </w:rPr>
                      </w:rPrChange>
                    </w:rPr>
                  </w:pPr>
                  <w:r w:rsidRPr="00876AB5">
                    <w:rPr>
                      <w:rFonts w:ascii="Arial" w:hAnsi="Arial" w:cs="Arial"/>
                      <w:sz w:val="18"/>
                      <w:szCs w:val="18"/>
                      <w:rPrChange w:id="6955" w:author="Lukáš Petr" w:date="2024-02-02T10:25:00Z">
                        <w:rPr>
                          <w:spacing w:val="-5"/>
                          <w:sz w:val="24"/>
                          <w:szCs w:val="24"/>
                        </w:rPr>
                      </w:rPrChange>
                    </w:rPr>
                    <w:t>42</w:t>
                  </w:r>
                </w:p>
              </w:tc>
              <w:tc>
                <w:tcPr>
                  <w:tcW w:w="2410" w:type="dxa"/>
                  <w:vAlign w:val="center"/>
                </w:tcPr>
                <w:p w14:paraId="2F5B0417" w14:textId="77777777" w:rsidR="00CB5CB1" w:rsidRPr="00876AB5" w:rsidRDefault="00CB5CB1" w:rsidP="00CB5CB1">
                  <w:pPr>
                    <w:adjustRightInd w:val="0"/>
                    <w:rPr>
                      <w:rFonts w:ascii="Arial" w:hAnsi="Arial" w:cs="Arial"/>
                      <w:sz w:val="18"/>
                      <w:szCs w:val="18"/>
                    </w:rPr>
                  </w:pPr>
                  <w:r w:rsidRPr="00876AB5">
                    <w:rPr>
                      <w:rFonts w:ascii="Arial" w:hAnsi="Arial" w:cs="Arial"/>
                      <w:sz w:val="18"/>
                      <w:szCs w:val="18"/>
                      <w:rPrChange w:id="6956" w:author="Lukáš Petr" w:date="2024-02-02T10:25:00Z">
                        <w:rPr>
                          <w:spacing w:val="-2"/>
                          <w:sz w:val="24"/>
                          <w:szCs w:val="24"/>
                        </w:rPr>
                      </w:rPrChange>
                    </w:rPr>
                    <w:t>plochy</w:t>
                  </w:r>
                  <w:r w:rsidRPr="00876AB5">
                    <w:rPr>
                      <w:rFonts w:ascii="Arial" w:hAnsi="Arial" w:cs="Arial"/>
                      <w:sz w:val="18"/>
                      <w:szCs w:val="18"/>
                      <w:rPrChange w:id="6957" w:author="Lukáš Petr" w:date="2024-02-02T10:25:00Z">
                        <w:rPr>
                          <w:spacing w:val="-4"/>
                          <w:sz w:val="24"/>
                          <w:szCs w:val="24"/>
                        </w:rPr>
                      </w:rPrChange>
                    </w:rPr>
                    <w:t xml:space="preserve"> </w:t>
                  </w:r>
                  <w:r w:rsidRPr="00876AB5">
                    <w:rPr>
                      <w:rFonts w:ascii="Arial" w:hAnsi="Arial" w:cs="Arial"/>
                      <w:sz w:val="18"/>
                      <w:szCs w:val="18"/>
                      <w:rPrChange w:id="6958" w:author="Lukáš Petr" w:date="2024-02-02T10:25:00Z">
                        <w:rPr>
                          <w:spacing w:val="-2"/>
                          <w:sz w:val="24"/>
                          <w:szCs w:val="24"/>
                        </w:rPr>
                      </w:rPrChange>
                    </w:rPr>
                    <w:t>smíšené nezastavěného</w:t>
                  </w:r>
                  <w:r w:rsidRPr="00876AB5">
                    <w:rPr>
                      <w:rFonts w:ascii="Arial" w:hAnsi="Arial" w:cs="Arial"/>
                      <w:sz w:val="18"/>
                      <w:szCs w:val="18"/>
                      <w:rPrChange w:id="6959" w:author="Lukáš Petr" w:date="2024-02-02T10:25:00Z">
                        <w:rPr>
                          <w:spacing w:val="-4"/>
                          <w:sz w:val="24"/>
                          <w:szCs w:val="24"/>
                        </w:rPr>
                      </w:rPrChange>
                    </w:rPr>
                    <w:t xml:space="preserve"> </w:t>
                  </w:r>
                  <w:r w:rsidRPr="00876AB5">
                    <w:rPr>
                      <w:rFonts w:ascii="Arial" w:hAnsi="Arial" w:cs="Arial"/>
                      <w:sz w:val="18"/>
                      <w:szCs w:val="18"/>
                      <w:rPrChange w:id="6960" w:author="Lukáš Petr" w:date="2024-02-02T10:25:00Z">
                        <w:rPr>
                          <w:spacing w:val="-2"/>
                          <w:sz w:val="24"/>
                          <w:szCs w:val="24"/>
                        </w:rPr>
                      </w:rPrChange>
                    </w:rPr>
                    <w:t>území přírodní</w:t>
                  </w:r>
                </w:p>
              </w:tc>
              <w:tc>
                <w:tcPr>
                  <w:tcW w:w="3819" w:type="dxa"/>
                  <w:gridSpan w:val="3"/>
                  <w:shd w:val="clear" w:color="auto" w:fill="auto"/>
                  <w:vAlign w:val="center"/>
                </w:tcPr>
                <w:p w14:paraId="51B8C3F1" w14:textId="77777777" w:rsidR="00CB5CB1" w:rsidRPr="00876AB5" w:rsidRDefault="00CB5CB1" w:rsidP="00CB5CB1">
                  <w:pPr>
                    <w:rPr>
                      <w:rFonts w:ascii="Arial" w:hAnsi="Arial" w:cs="Arial"/>
                      <w:sz w:val="18"/>
                      <w:szCs w:val="18"/>
                    </w:rPr>
                  </w:pPr>
                  <w:r w:rsidRPr="00876AB5">
                    <w:rPr>
                      <w:rFonts w:ascii="Arial" w:hAnsi="Arial" w:cs="Arial"/>
                      <w:sz w:val="18"/>
                      <w:szCs w:val="18"/>
                    </w:rPr>
                    <w:t xml:space="preserve">zrušeno rozhodnutím Krajského soudu v Brně </w:t>
                  </w:r>
                  <w:r w:rsidRPr="00876AB5">
                    <w:rPr>
                      <w:rFonts w:ascii="Arial" w:hAnsi="Arial" w:cs="Arial"/>
                      <w:sz w:val="18"/>
                      <w:szCs w:val="18"/>
                    </w:rPr>
                    <w:br/>
                    <w:t xml:space="preserve"> č.j. 65A 1/2017–132</w:t>
                  </w:r>
                </w:p>
              </w:tc>
            </w:tr>
            <w:tr w:rsidR="00CB5CB1" w:rsidRPr="00876AB5" w14:paraId="7F0DF4D9" w14:textId="77777777" w:rsidTr="008834F5">
              <w:trPr>
                <w:trHeight w:val="454"/>
              </w:trPr>
              <w:tc>
                <w:tcPr>
                  <w:tcW w:w="2971" w:type="dxa"/>
                  <w:gridSpan w:val="2"/>
                  <w:vAlign w:val="center"/>
                </w:tcPr>
                <w:p w14:paraId="4ED70CAA" w14:textId="77777777" w:rsidR="00CB5CB1" w:rsidRPr="00876AB5" w:rsidRDefault="00CB5CB1" w:rsidP="00CB5CB1">
                  <w:pPr>
                    <w:adjustRightInd w:val="0"/>
                    <w:rPr>
                      <w:rFonts w:ascii="Arial" w:hAnsi="Arial" w:cs="Arial"/>
                      <w:sz w:val="18"/>
                      <w:szCs w:val="18"/>
                    </w:rPr>
                  </w:pPr>
                </w:p>
              </w:tc>
              <w:tc>
                <w:tcPr>
                  <w:tcW w:w="1418" w:type="dxa"/>
                  <w:shd w:val="clear" w:color="auto" w:fill="auto"/>
                  <w:vAlign w:val="center"/>
                </w:tcPr>
                <w:p w14:paraId="2B0DB6B7" w14:textId="77777777" w:rsidR="00CB5CB1" w:rsidRPr="00876AB5" w:rsidRDefault="00CB5CB1" w:rsidP="00CB5CB1">
                  <w:pPr>
                    <w:adjustRightInd w:val="0"/>
                    <w:jc w:val="center"/>
                    <w:rPr>
                      <w:rFonts w:ascii="Arial" w:hAnsi="Arial" w:cs="Arial"/>
                      <w:b/>
                      <w:sz w:val="18"/>
                      <w:szCs w:val="18"/>
                    </w:rPr>
                  </w:pPr>
                  <w:r w:rsidRPr="00876AB5">
                    <w:rPr>
                      <w:rFonts w:ascii="Arial" w:hAnsi="Arial" w:cs="Arial"/>
                      <w:b/>
                      <w:noProof/>
                      <w:sz w:val="18"/>
                      <w:szCs w:val="18"/>
                    </w:rPr>
                    <w:drawing>
                      <wp:inline distT="0" distB="0" distL="0" distR="0" wp14:anchorId="36EDB8B6" wp14:editId="58D40059">
                        <wp:extent cx="756000" cy="220935"/>
                        <wp:effectExtent l="0" t="0" r="6350" b="8255"/>
                        <wp:docPr id="205531531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75687" name=""/>
                                <pic:cNvPicPr/>
                              </pic:nvPicPr>
                              <pic:blipFill>
                                <a:blip r:embed="rId57"/>
                                <a:stretch>
                                  <a:fillRect/>
                                </a:stretch>
                              </pic:blipFill>
                              <pic:spPr>
                                <a:xfrm>
                                  <a:off x="0" y="0"/>
                                  <a:ext cx="756000" cy="220935"/>
                                </a:xfrm>
                                <a:prstGeom prst="rect">
                                  <a:avLst/>
                                </a:prstGeom>
                              </pic:spPr>
                            </pic:pic>
                          </a:graphicData>
                        </a:graphic>
                      </wp:inline>
                    </w:drawing>
                  </w:r>
                </w:p>
              </w:tc>
              <w:tc>
                <w:tcPr>
                  <w:tcW w:w="850" w:type="dxa"/>
                  <w:shd w:val="clear" w:color="auto" w:fill="FFFFFF"/>
                  <w:vAlign w:val="center"/>
                </w:tcPr>
                <w:p w14:paraId="482765F8"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Z.43</w:t>
                  </w:r>
                </w:p>
              </w:tc>
              <w:tc>
                <w:tcPr>
                  <w:tcW w:w="1551" w:type="dxa"/>
                  <w:shd w:val="clear" w:color="auto" w:fill="FFFFFF"/>
                  <w:vAlign w:val="center"/>
                </w:tcPr>
                <w:p w14:paraId="2A7FAC9E" w14:textId="77777777" w:rsidR="00CB5CB1" w:rsidRPr="00876AB5" w:rsidRDefault="00CB5CB1" w:rsidP="00CB5CB1">
                  <w:pPr>
                    <w:rPr>
                      <w:rFonts w:ascii="Arial" w:hAnsi="Arial" w:cs="Arial"/>
                      <w:sz w:val="18"/>
                      <w:szCs w:val="18"/>
                    </w:rPr>
                  </w:pPr>
                  <w:r w:rsidRPr="00876AB5">
                    <w:rPr>
                      <w:rFonts w:ascii="Arial" w:hAnsi="Arial" w:cs="Arial"/>
                      <w:sz w:val="18"/>
                      <w:szCs w:val="18"/>
                    </w:rPr>
                    <w:t>smíšené obytné centrální</w:t>
                  </w:r>
                </w:p>
              </w:tc>
            </w:tr>
            <w:tr w:rsidR="00CB5CB1" w:rsidRPr="00876AB5" w14:paraId="321232D9" w14:textId="77777777" w:rsidTr="008834F5">
              <w:trPr>
                <w:trHeight w:val="454"/>
              </w:trPr>
              <w:tc>
                <w:tcPr>
                  <w:tcW w:w="2971" w:type="dxa"/>
                  <w:gridSpan w:val="2"/>
                  <w:vAlign w:val="center"/>
                </w:tcPr>
                <w:p w14:paraId="557725A9" w14:textId="77777777" w:rsidR="00CB5CB1" w:rsidRPr="00876AB5" w:rsidRDefault="00CB5CB1" w:rsidP="00CB5CB1">
                  <w:pPr>
                    <w:adjustRightInd w:val="0"/>
                    <w:rPr>
                      <w:rFonts w:ascii="Arial" w:hAnsi="Arial" w:cs="Arial"/>
                      <w:sz w:val="18"/>
                      <w:szCs w:val="18"/>
                    </w:rPr>
                  </w:pPr>
                </w:p>
              </w:tc>
              <w:tc>
                <w:tcPr>
                  <w:tcW w:w="1418" w:type="dxa"/>
                  <w:shd w:val="clear" w:color="auto" w:fill="auto"/>
                  <w:vAlign w:val="center"/>
                </w:tcPr>
                <w:p w14:paraId="56ECB5E9" w14:textId="77777777" w:rsidR="00CB5CB1" w:rsidRPr="00876AB5" w:rsidRDefault="00CB5CB1" w:rsidP="00CB5CB1">
                  <w:pPr>
                    <w:adjustRightInd w:val="0"/>
                    <w:jc w:val="center"/>
                    <w:rPr>
                      <w:rFonts w:ascii="Arial" w:hAnsi="Arial" w:cs="Arial"/>
                      <w:b/>
                      <w:sz w:val="18"/>
                      <w:szCs w:val="18"/>
                    </w:rPr>
                  </w:pPr>
                  <w:r w:rsidRPr="00876AB5">
                    <w:rPr>
                      <w:rFonts w:ascii="Arial" w:hAnsi="Arial" w:cs="Arial"/>
                      <w:noProof/>
                      <w:sz w:val="18"/>
                      <w:szCs w:val="18"/>
                    </w:rPr>
                    <w:drawing>
                      <wp:inline distT="0" distB="0" distL="0" distR="0" wp14:anchorId="581E3531" wp14:editId="19EB70FE">
                        <wp:extent cx="756000" cy="223038"/>
                        <wp:effectExtent l="0" t="0" r="6350" b="5715"/>
                        <wp:docPr id="1298072574"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533362"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shd w:val="clear" w:color="auto" w:fill="FFFFFF"/>
                  <w:vAlign w:val="center"/>
                </w:tcPr>
                <w:p w14:paraId="520B8C9A"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Z.44</w:t>
                  </w:r>
                </w:p>
              </w:tc>
              <w:tc>
                <w:tcPr>
                  <w:tcW w:w="1551" w:type="dxa"/>
                  <w:shd w:val="clear" w:color="auto" w:fill="FFFFFF"/>
                  <w:vAlign w:val="center"/>
                </w:tcPr>
                <w:p w14:paraId="201DCB6F" w14:textId="77777777" w:rsidR="00CB5CB1" w:rsidRPr="00876AB5" w:rsidRDefault="00CB5CB1" w:rsidP="00CB5CB1">
                  <w:pPr>
                    <w:rPr>
                      <w:rFonts w:ascii="Arial" w:hAnsi="Arial" w:cs="Arial"/>
                      <w:sz w:val="18"/>
                      <w:szCs w:val="18"/>
                    </w:rPr>
                  </w:pPr>
                  <w:r w:rsidRPr="00876AB5">
                    <w:rPr>
                      <w:rFonts w:ascii="Arial" w:hAnsi="Arial" w:cs="Arial"/>
                      <w:sz w:val="18"/>
                      <w:szCs w:val="18"/>
                    </w:rPr>
                    <w:t>bydlení individuální</w:t>
                  </w:r>
                </w:p>
              </w:tc>
            </w:tr>
            <w:tr w:rsidR="00CB5CB1" w:rsidRPr="00876AB5" w14:paraId="7471640D" w14:textId="77777777" w:rsidTr="008834F5">
              <w:trPr>
                <w:trHeight w:val="454"/>
              </w:trPr>
              <w:tc>
                <w:tcPr>
                  <w:tcW w:w="2971" w:type="dxa"/>
                  <w:gridSpan w:val="2"/>
                  <w:vAlign w:val="center"/>
                </w:tcPr>
                <w:p w14:paraId="7F357A48" w14:textId="77777777" w:rsidR="00CB5CB1" w:rsidRPr="00876AB5" w:rsidRDefault="00CB5CB1" w:rsidP="00CB5CB1">
                  <w:pPr>
                    <w:adjustRightInd w:val="0"/>
                    <w:rPr>
                      <w:rFonts w:ascii="Arial" w:hAnsi="Arial" w:cs="Arial"/>
                      <w:sz w:val="18"/>
                      <w:szCs w:val="18"/>
                    </w:rPr>
                  </w:pPr>
                </w:p>
              </w:tc>
              <w:tc>
                <w:tcPr>
                  <w:tcW w:w="1418" w:type="dxa"/>
                  <w:shd w:val="clear" w:color="auto" w:fill="auto"/>
                  <w:vAlign w:val="center"/>
                </w:tcPr>
                <w:p w14:paraId="41A118FD" w14:textId="77777777" w:rsidR="00CB5CB1" w:rsidRPr="00876AB5" w:rsidRDefault="00CB5CB1" w:rsidP="00CB5CB1">
                  <w:pPr>
                    <w:adjustRightInd w:val="0"/>
                    <w:jc w:val="center"/>
                    <w:rPr>
                      <w:rFonts w:ascii="Arial" w:hAnsi="Arial" w:cs="Arial"/>
                      <w:b/>
                      <w:sz w:val="18"/>
                      <w:szCs w:val="18"/>
                    </w:rPr>
                  </w:pPr>
                  <w:r w:rsidRPr="00876AB5">
                    <w:rPr>
                      <w:rFonts w:ascii="Arial" w:hAnsi="Arial" w:cs="Arial"/>
                      <w:noProof/>
                      <w:sz w:val="18"/>
                      <w:szCs w:val="18"/>
                    </w:rPr>
                    <w:drawing>
                      <wp:inline distT="0" distB="0" distL="0" distR="0" wp14:anchorId="785A9218" wp14:editId="45A38A0B">
                        <wp:extent cx="756000" cy="223038"/>
                        <wp:effectExtent l="0" t="0" r="6350" b="5715"/>
                        <wp:docPr id="523904420"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367830"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shd w:val="clear" w:color="auto" w:fill="FFFFFF"/>
                  <w:vAlign w:val="center"/>
                </w:tcPr>
                <w:p w14:paraId="5C486D10"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Z.45</w:t>
                  </w:r>
                </w:p>
              </w:tc>
              <w:tc>
                <w:tcPr>
                  <w:tcW w:w="1551" w:type="dxa"/>
                  <w:shd w:val="clear" w:color="auto" w:fill="FFFFFF"/>
                  <w:vAlign w:val="center"/>
                </w:tcPr>
                <w:p w14:paraId="618CDFC5" w14:textId="77777777" w:rsidR="00CB5CB1" w:rsidRPr="00876AB5" w:rsidRDefault="00CB5CB1" w:rsidP="00CB5CB1">
                  <w:pPr>
                    <w:rPr>
                      <w:rFonts w:ascii="Arial" w:hAnsi="Arial" w:cs="Arial"/>
                      <w:sz w:val="18"/>
                      <w:szCs w:val="18"/>
                    </w:rPr>
                  </w:pPr>
                  <w:r w:rsidRPr="00876AB5">
                    <w:rPr>
                      <w:rFonts w:ascii="Arial" w:hAnsi="Arial" w:cs="Arial"/>
                      <w:sz w:val="18"/>
                      <w:szCs w:val="18"/>
                    </w:rPr>
                    <w:t>bydlení individuální</w:t>
                  </w:r>
                </w:p>
              </w:tc>
            </w:tr>
            <w:tr w:rsidR="00CB5CB1" w:rsidRPr="00876AB5" w14:paraId="72122F4D" w14:textId="77777777" w:rsidTr="008834F5">
              <w:trPr>
                <w:trHeight w:val="454"/>
              </w:trPr>
              <w:tc>
                <w:tcPr>
                  <w:tcW w:w="2971" w:type="dxa"/>
                  <w:gridSpan w:val="2"/>
                  <w:vAlign w:val="center"/>
                </w:tcPr>
                <w:p w14:paraId="3D183E9C" w14:textId="77777777" w:rsidR="00CB5CB1" w:rsidRPr="00876AB5" w:rsidRDefault="00CB5CB1" w:rsidP="00CB5CB1">
                  <w:pPr>
                    <w:adjustRightInd w:val="0"/>
                    <w:rPr>
                      <w:rFonts w:ascii="Arial" w:hAnsi="Arial" w:cs="Arial"/>
                      <w:sz w:val="18"/>
                      <w:szCs w:val="18"/>
                    </w:rPr>
                  </w:pPr>
                </w:p>
              </w:tc>
              <w:tc>
                <w:tcPr>
                  <w:tcW w:w="1418" w:type="dxa"/>
                  <w:shd w:val="clear" w:color="auto" w:fill="auto"/>
                  <w:vAlign w:val="center"/>
                </w:tcPr>
                <w:p w14:paraId="6626B21F" w14:textId="77777777" w:rsidR="00CB5CB1" w:rsidRPr="00876AB5" w:rsidRDefault="00CB5CB1" w:rsidP="00CB5CB1">
                  <w:pPr>
                    <w:adjustRightInd w:val="0"/>
                    <w:jc w:val="center"/>
                    <w:rPr>
                      <w:rFonts w:ascii="Arial" w:hAnsi="Arial" w:cs="Arial"/>
                      <w:noProof/>
                      <w:sz w:val="18"/>
                      <w:szCs w:val="18"/>
                    </w:rPr>
                  </w:pPr>
                  <w:r w:rsidRPr="00876AB5">
                    <w:rPr>
                      <w:rFonts w:ascii="Arial" w:hAnsi="Arial" w:cs="Arial"/>
                      <w:noProof/>
                      <w:sz w:val="18"/>
                      <w:szCs w:val="18"/>
                    </w:rPr>
                    <w:drawing>
                      <wp:inline distT="0" distB="0" distL="0" distR="0" wp14:anchorId="2DF3B46B" wp14:editId="795D4057">
                        <wp:extent cx="756000" cy="223038"/>
                        <wp:effectExtent l="0" t="0" r="6350" b="5715"/>
                        <wp:docPr id="972629491"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8731293"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shd w:val="clear" w:color="auto" w:fill="FFFFFF"/>
                  <w:vAlign w:val="center"/>
                </w:tcPr>
                <w:p w14:paraId="758C4C17"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Z.46</w:t>
                  </w:r>
                </w:p>
              </w:tc>
              <w:tc>
                <w:tcPr>
                  <w:tcW w:w="1551" w:type="dxa"/>
                  <w:shd w:val="clear" w:color="auto" w:fill="FFFFFF"/>
                  <w:vAlign w:val="center"/>
                </w:tcPr>
                <w:p w14:paraId="224FFFB9" w14:textId="77777777" w:rsidR="00CB5CB1" w:rsidRPr="00876AB5" w:rsidRDefault="00CB5CB1" w:rsidP="00CB5CB1">
                  <w:pPr>
                    <w:rPr>
                      <w:rFonts w:ascii="Arial" w:hAnsi="Arial" w:cs="Arial"/>
                      <w:sz w:val="18"/>
                      <w:szCs w:val="18"/>
                    </w:rPr>
                  </w:pPr>
                  <w:r w:rsidRPr="00876AB5">
                    <w:rPr>
                      <w:rFonts w:ascii="Arial" w:hAnsi="Arial" w:cs="Arial"/>
                      <w:sz w:val="18"/>
                      <w:szCs w:val="18"/>
                    </w:rPr>
                    <w:t>bydlení individuální</w:t>
                  </w:r>
                </w:p>
              </w:tc>
            </w:tr>
            <w:tr w:rsidR="00CB5CB1" w:rsidRPr="00876AB5" w14:paraId="2C1D4889" w14:textId="77777777" w:rsidTr="008834F5">
              <w:trPr>
                <w:trHeight w:val="454"/>
              </w:trPr>
              <w:tc>
                <w:tcPr>
                  <w:tcW w:w="2971" w:type="dxa"/>
                  <w:gridSpan w:val="2"/>
                  <w:vAlign w:val="center"/>
                </w:tcPr>
                <w:p w14:paraId="3EAD87AC" w14:textId="77777777" w:rsidR="00CB5CB1" w:rsidRPr="00876AB5" w:rsidRDefault="00CB5CB1" w:rsidP="00CB5CB1">
                  <w:pPr>
                    <w:adjustRightInd w:val="0"/>
                    <w:rPr>
                      <w:rFonts w:ascii="Arial" w:hAnsi="Arial" w:cs="Arial"/>
                      <w:sz w:val="18"/>
                      <w:szCs w:val="18"/>
                    </w:rPr>
                  </w:pPr>
                </w:p>
              </w:tc>
              <w:tc>
                <w:tcPr>
                  <w:tcW w:w="1418" w:type="dxa"/>
                  <w:shd w:val="clear" w:color="auto" w:fill="auto"/>
                  <w:vAlign w:val="center"/>
                </w:tcPr>
                <w:p w14:paraId="223A9E23" w14:textId="77777777" w:rsidR="00CB5CB1" w:rsidRPr="00876AB5" w:rsidRDefault="00CB5CB1" w:rsidP="00CB5CB1">
                  <w:pPr>
                    <w:adjustRightInd w:val="0"/>
                    <w:jc w:val="center"/>
                    <w:rPr>
                      <w:rFonts w:ascii="Arial" w:hAnsi="Arial" w:cs="Arial"/>
                      <w:noProof/>
                      <w:sz w:val="18"/>
                      <w:szCs w:val="18"/>
                    </w:rPr>
                  </w:pPr>
                  <w:r w:rsidRPr="00876AB5">
                    <w:rPr>
                      <w:rFonts w:ascii="Arial" w:hAnsi="Arial" w:cs="Arial"/>
                      <w:noProof/>
                      <w:sz w:val="18"/>
                      <w:szCs w:val="18"/>
                    </w:rPr>
                    <w:drawing>
                      <wp:inline distT="0" distB="0" distL="0" distR="0" wp14:anchorId="097A30C9" wp14:editId="2FAE4724">
                        <wp:extent cx="756000" cy="223038"/>
                        <wp:effectExtent l="0" t="0" r="6350" b="5715"/>
                        <wp:docPr id="299088018"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754985"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shd w:val="clear" w:color="auto" w:fill="FFFFFF"/>
                  <w:vAlign w:val="center"/>
                </w:tcPr>
                <w:p w14:paraId="3DD17796"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Z.47</w:t>
                  </w:r>
                </w:p>
              </w:tc>
              <w:tc>
                <w:tcPr>
                  <w:tcW w:w="1551" w:type="dxa"/>
                  <w:shd w:val="clear" w:color="auto" w:fill="FFFFFF"/>
                  <w:vAlign w:val="center"/>
                </w:tcPr>
                <w:p w14:paraId="27E58B49" w14:textId="77777777" w:rsidR="00CB5CB1" w:rsidRPr="00876AB5" w:rsidRDefault="00CB5CB1" w:rsidP="00CB5CB1">
                  <w:pPr>
                    <w:rPr>
                      <w:rFonts w:ascii="Arial" w:hAnsi="Arial" w:cs="Arial"/>
                      <w:sz w:val="18"/>
                      <w:szCs w:val="18"/>
                    </w:rPr>
                  </w:pPr>
                  <w:r w:rsidRPr="00876AB5">
                    <w:rPr>
                      <w:rFonts w:ascii="Arial" w:hAnsi="Arial" w:cs="Arial"/>
                      <w:sz w:val="18"/>
                      <w:szCs w:val="18"/>
                    </w:rPr>
                    <w:t>bydlení individuální</w:t>
                  </w:r>
                </w:p>
              </w:tc>
            </w:tr>
            <w:tr w:rsidR="00CB5CB1" w:rsidRPr="00876AB5" w14:paraId="2F0862FD" w14:textId="77777777" w:rsidTr="008834F5">
              <w:trPr>
                <w:trHeight w:val="454"/>
              </w:trPr>
              <w:tc>
                <w:tcPr>
                  <w:tcW w:w="2971" w:type="dxa"/>
                  <w:gridSpan w:val="2"/>
                  <w:vAlign w:val="center"/>
                </w:tcPr>
                <w:p w14:paraId="7A748183" w14:textId="77777777" w:rsidR="00CB5CB1" w:rsidRPr="00876AB5" w:rsidRDefault="00CB5CB1" w:rsidP="00CB5CB1">
                  <w:pPr>
                    <w:adjustRightInd w:val="0"/>
                    <w:rPr>
                      <w:rFonts w:ascii="Arial" w:hAnsi="Arial" w:cs="Arial"/>
                      <w:sz w:val="18"/>
                      <w:szCs w:val="18"/>
                    </w:rPr>
                  </w:pPr>
                </w:p>
              </w:tc>
              <w:tc>
                <w:tcPr>
                  <w:tcW w:w="1418" w:type="dxa"/>
                  <w:shd w:val="clear" w:color="auto" w:fill="auto"/>
                  <w:vAlign w:val="center"/>
                </w:tcPr>
                <w:p w14:paraId="6299854F" w14:textId="77777777" w:rsidR="00CB5CB1" w:rsidRPr="00876AB5" w:rsidRDefault="00CB5CB1" w:rsidP="00CB5CB1">
                  <w:pPr>
                    <w:adjustRightInd w:val="0"/>
                    <w:jc w:val="center"/>
                    <w:rPr>
                      <w:rFonts w:ascii="Arial" w:hAnsi="Arial" w:cs="Arial"/>
                      <w:noProof/>
                      <w:sz w:val="18"/>
                      <w:szCs w:val="18"/>
                    </w:rPr>
                  </w:pPr>
                  <w:r w:rsidRPr="00876AB5">
                    <w:rPr>
                      <w:rFonts w:ascii="Arial" w:hAnsi="Arial" w:cs="Arial"/>
                      <w:noProof/>
                      <w:sz w:val="18"/>
                      <w:szCs w:val="18"/>
                    </w:rPr>
                    <w:drawing>
                      <wp:inline distT="0" distB="0" distL="0" distR="0" wp14:anchorId="4BEC0BCA" wp14:editId="398D2ACF">
                        <wp:extent cx="756000" cy="223038"/>
                        <wp:effectExtent l="0" t="0" r="6350" b="5715"/>
                        <wp:docPr id="1680831343"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709703"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vMerge w:val="restart"/>
                  <w:shd w:val="clear" w:color="auto" w:fill="FFFFFF"/>
                  <w:vAlign w:val="center"/>
                </w:tcPr>
                <w:p w14:paraId="369C1851"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Z.48</w:t>
                  </w:r>
                </w:p>
              </w:tc>
              <w:tc>
                <w:tcPr>
                  <w:tcW w:w="1551" w:type="dxa"/>
                  <w:shd w:val="clear" w:color="auto" w:fill="FFFFFF"/>
                  <w:vAlign w:val="center"/>
                </w:tcPr>
                <w:p w14:paraId="1D5DB57E" w14:textId="77777777" w:rsidR="00CB5CB1" w:rsidRPr="00876AB5" w:rsidRDefault="00CB5CB1" w:rsidP="00CB5CB1">
                  <w:pPr>
                    <w:rPr>
                      <w:rFonts w:ascii="Arial" w:hAnsi="Arial" w:cs="Arial"/>
                      <w:sz w:val="18"/>
                      <w:szCs w:val="18"/>
                    </w:rPr>
                  </w:pPr>
                  <w:r w:rsidRPr="00876AB5">
                    <w:rPr>
                      <w:rFonts w:ascii="Arial" w:hAnsi="Arial" w:cs="Arial"/>
                      <w:sz w:val="18"/>
                      <w:szCs w:val="18"/>
                    </w:rPr>
                    <w:t>bydlení individuální</w:t>
                  </w:r>
                </w:p>
              </w:tc>
            </w:tr>
            <w:tr w:rsidR="00CB5CB1" w:rsidRPr="00876AB5" w14:paraId="6919A63D" w14:textId="77777777" w:rsidTr="008834F5">
              <w:trPr>
                <w:trHeight w:val="454"/>
              </w:trPr>
              <w:tc>
                <w:tcPr>
                  <w:tcW w:w="2971" w:type="dxa"/>
                  <w:gridSpan w:val="2"/>
                  <w:vAlign w:val="center"/>
                </w:tcPr>
                <w:p w14:paraId="6FCA50EF" w14:textId="77777777" w:rsidR="00CB5CB1" w:rsidRPr="00876AB5" w:rsidRDefault="00CB5CB1" w:rsidP="00CB5CB1">
                  <w:pPr>
                    <w:adjustRightInd w:val="0"/>
                    <w:rPr>
                      <w:rFonts w:ascii="Arial" w:hAnsi="Arial" w:cs="Arial"/>
                      <w:sz w:val="18"/>
                      <w:szCs w:val="18"/>
                    </w:rPr>
                  </w:pPr>
                </w:p>
              </w:tc>
              <w:tc>
                <w:tcPr>
                  <w:tcW w:w="1418" w:type="dxa"/>
                  <w:shd w:val="clear" w:color="auto" w:fill="auto"/>
                  <w:vAlign w:val="center"/>
                </w:tcPr>
                <w:p w14:paraId="3F8FD689" w14:textId="77777777" w:rsidR="00CB5CB1" w:rsidRPr="00876AB5" w:rsidRDefault="00CB5CB1" w:rsidP="00CB5CB1">
                  <w:pPr>
                    <w:adjustRightInd w:val="0"/>
                    <w:jc w:val="center"/>
                    <w:rPr>
                      <w:rFonts w:ascii="Arial" w:hAnsi="Arial" w:cs="Arial"/>
                      <w:noProof/>
                      <w:sz w:val="18"/>
                      <w:szCs w:val="18"/>
                    </w:rPr>
                  </w:pPr>
                  <w:r w:rsidRPr="00876AB5">
                    <w:rPr>
                      <w:rFonts w:ascii="Arial" w:hAnsi="Arial" w:cs="Arial"/>
                      <w:b/>
                      <w:noProof/>
                      <w:sz w:val="18"/>
                      <w:szCs w:val="18"/>
                    </w:rPr>
                    <w:drawing>
                      <wp:inline distT="0" distB="0" distL="0" distR="0" wp14:anchorId="77B02CA6" wp14:editId="3CADDA42">
                        <wp:extent cx="756000" cy="221611"/>
                        <wp:effectExtent l="0" t="0" r="6350" b="7620"/>
                        <wp:docPr id="31750822"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579496"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p>
              </w:tc>
              <w:tc>
                <w:tcPr>
                  <w:tcW w:w="850" w:type="dxa"/>
                  <w:vMerge/>
                  <w:shd w:val="clear" w:color="auto" w:fill="FFFFFF"/>
                  <w:vAlign w:val="center"/>
                </w:tcPr>
                <w:p w14:paraId="0C262D66" w14:textId="77777777" w:rsidR="00CB5CB1" w:rsidRPr="00876AB5" w:rsidRDefault="00CB5CB1" w:rsidP="00CB5CB1">
                  <w:pPr>
                    <w:adjustRightInd w:val="0"/>
                    <w:jc w:val="center"/>
                    <w:rPr>
                      <w:rFonts w:ascii="Arial" w:hAnsi="Arial" w:cs="Arial"/>
                      <w:sz w:val="18"/>
                      <w:szCs w:val="18"/>
                    </w:rPr>
                  </w:pPr>
                </w:p>
              </w:tc>
              <w:tc>
                <w:tcPr>
                  <w:tcW w:w="1551" w:type="dxa"/>
                  <w:shd w:val="clear" w:color="auto" w:fill="FFFFFF"/>
                  <w:vAlign w:val="center"/>
                </w:tcPr>
                <w:p w14:paraId="2FA85D8D" w14:textId="77777777" w:rsidR="00CB5CB1" w:rsidRPr="00876AB5" w:rsidRDefault="00CB5CB1" w:rsidP="00CB5CB1">
                  <w:pPr>
                    <w:rPr>
                      <w:rFonts w:ascii="Arial" w:hAnsi="Arial" w:cs="Arial"/>
                      <w:sz w:val="18"/>
                      <w:szCs w:val="18"/>
                    </w:rPr>
                  </w:pPr>
                  <w:r w:rsidRPr="00876AB5">
                    <w:rPr>
                      <w:rFonts w:ascii="Arial" w:hAnsi="Arial" w:cs="Arial"/>
                      <w:sz w:val="18"/>
                      <w:szCs w:val="18"/>
                    </w:rPr>
                    <w:t>veřejná prostranství všeobecná</w:t>
                  </w:r>
                </w:p>
              </w:tc>
            </w:tr>
            <w:tr w:rsidR="00CB5CB1" w:rsidRPr="00876AB5" w14:paraId="5A16330D" w14:textId="77777777" w:rsidTr="008834F5">
              <w:trPr>
                <w:trHeight w:val="454"/>
              </w:trPr>
              <w:tc>
                <w:tcPr>
                  <w:tcW w:w="2971" w:type="dxa"/>
                  <w:gridSpan w:val="2"/>
                  <w:vAlign w:val="center"/>
                </w:tcPr>
                <w:p w14:paraId="180B5EF5" w14:textId="77777777" w:rsidR="00CB5CB1" w:rsidRPr="00876AB5" w:rsidRDefault="00CB5CB1" w:rsidP="00CB5CB1">
                  <w:pPr>
                    <w:adjustRightInd w:val="0"/>
                    <w:rPr>
                      <w:rFonts w:ascii="Arial" w:hAnsi="Arial" w:cs="Arial"/>
                      <w:sz w:val="18"/>
                      <w:szCs w:val="18"/>
                    </w:rPr>
                  </w:pPr>
                </w:p>
              </w:tc>
              <w:tc>
                <w:tcPr>
                  <w:tcW w:w="1418" w:type="dxa"/>
                  <w:shd w:val="clear" w:color="auto" w:fill="auto"/>
                  <w:vAlign w:val="center"/>
                </w:tcPr>
                <w:p w14:paraId="0746ACF5" w14:textId="77777777" w:rsidR="00CB5CB1" w:rsidRPr="00876AB5" w:rsidRDefault="00CB5CB1" w:rsidP="00CB5CB1">
                  <w:pPr>
                    <w:adjustRightInd w:val="0"/>
                    <w:jc w:val="center"/>
                    <w:rPr>
                      <w:rFonts w:ascii="Arial" w:hAnsi="Arial" w:cs="Arial"/>
                      <w:noProof/>
                      <w:sz w:val="18"/>
                      <w:szCs w:val="18"/>
                    </w:rPr>
                  </w:pPr>
                  <w:r w:rsidRPr="00876AB5">
                    <w:rPr>
                      <w:rFonts w:ascii="Arial" w:hAnsi="Arial" w:cs="Arial"/>
                      <w:noProof/>
                      <w:sz w:val="18"/>
                      <w:szCs w:val="18"/>
                    </w:rPr>
                    <w:drawing>
                      <wp:inline distT="0" distB="0" distL="0" distR="0" wp14:anchorId="749AFCDA" wp14:editId="78E32017">
                        <wp:extent cx="756000" cy="223038"/>
                        <wp:effectExtent l="0" t="0" r="6350" b="5715"/>
                        <wp:docPr id="2015882377"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709703"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shd w:val="clear" w:color="auto" w:fill="FFFFFF"/>
                  <w:vAlign w:val="center"/>
                </w:tcPr>
                <w:p w14:paraId="3D65DF36"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Z.49</w:t>
                  </w:r>
                </w:p>
              </w:tc>
              <w:tc>
                <w:tcPr>
                  <w:tcW w:w="1551" w:type="dxa"/>
                  <w:shd w:val="clear" w:color="auto" w:fill="FFFFFF"/>
                  <w:vAlign w:val="center"/>
                </w:tcPr>
                <w:p w14:paraId="0830FAE7" w14:textId="77777777" w:rsidR="00CB5CB1" w:rsidRPr="00876AB5" w:rsidRDefault="00CB5CB1" w:rsidP="00CB5CB1">
                  <w:pPr>
                    <w:rPr>
                      <w:rFonts w:ascii="Arial" w:hAnsi="Arial" w:cs="Arial"/>
                      <w:sz w:val="18"/>
                      <w:szCs w:val="18"/>
                    </w:rPr>
                  </w:pPr>
                  <w:r w:rsidRPr="00876AB5">
                    <w:rPr>
                      <w:rFonts w:ascii="Arial" w:hAnsi="Arial" w:cs="Arial"/>
                      <w:sz w:val="18"/>
                      <w:szCs w:val="18"/>
                    </w:rPr>
                    <w:t>bydlení individuální</w:t>
                  </w:r>
                </w:p>
              </w:tc>
            </w:tr>
            <w:tr w:rsidR="00CB5CB1" w:rsidRPr="00876AB5" w14:paraId="54FB84F4" w14:textId="77777777" w:rsidTr="008834F5">
              <w:trPr>
                <w:trHeight w:val="454"/>
              </w:trPr>
              <w:tc>
                <w:tcPr>
                  <w:tcW w:w="2971" w:type="dxa"/>
                  <w:gridSpan w:val="2"/>
                  <w:vAlign w:val="center"/>
                </w:tcPr>
                <w:p w14:paraId="20B17056" w14:textId="77777777" w:rsidR="00CB5CB1" w:rsidRPr="00876AB5" w:rsidRDefault="00CB5CB1" w:rsidP="00CB5CB1">
                  <w:pPr>
                    <w:adjustRightInd w:val="0"/>
                    <w:rPr>
                      <w:rFonts w:ascii="Arial" w:hAnsi="Arial" w:cs="Arial"/>
                      <w:sz w:val="18"/>
                      <w:szCs w:val="18"/>
                    </w:rPr>
                  </w:pPr>
                </w:p>
              </w:tc>
              <w:tc>
                <w:tcPr>
                  <w:tcW w:w="1418" w:type="dxa"/>
                  <w:shd w:val="clear" w:color="auto" w:fill="auto"/>
                  <w:vAlign w:val="center"/>
                </w:tcPr>
                <w:p w14:paraId="522F5B53" w14:textId="77777777" w:rsidR="00CB5CB1" w:rsidRPr="00876AB5" w:rsidRDefault="00CB5CB1" w:rsidP="00CB5CB1">
                  <w:pPr>
                    <w:adjustRightInd w:val="0"/>
                    <w:jc w:val="center"/>
                    <w:rPr>
                      <w:rFonts w:ascii="Arial" w:hAnsi="Arial" w:cs="Arial"/>
                      <w:noProof/>
                      <w:sz w:val="18"/>
                      <w:szCs w:val="18"/>
                    </w:rPr>
                  </w:pPr>
                  <w:r w:rsidRPr="00876AB5">
                    <w:rPr>
                      <w:rFonts w:ascii="Arial" w:hAnsi="Arial" w:cs="Arial"/>
                      <w:noProof/>
                      <w:sz w:val="18"/>
                      <w:szCs w:val="18"/>
                    </w:rPr>
                    <w:drawing>
                      <wp:inline distT="0" distB="0" distL="0" distR="0" wp14:anchorId="3C531DF3" wp14:editId="5BB0B609">
                        <wp:extent cx="756000" cy="223038"/>
                        <wp:effectExtent l="0" t="0" r="6350" b="5715"/>
                        <wp:docPr id="352430740"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673510"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850" w:type="dxa"/>
                  <w:shd w:val="clear" w:color="auto" w:fill="FFFFFF"/>
                  <w:vAlign w:val="center"/>
                </w:tcPr>
                <w:p w14:paraId="7DCF4EF3"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Z.51</w:t>
                  </w:r>
                </w:p>
              </w:tc>
              <w:tc>
                <w:tcPr>
                  <w:tcW w:w="1551" w:type="dxa"/>
                  <w:shd w:val="clear" w:color="auto" w:fill="FFFFFF"/>
                  <w:vAlign w:val="center"/>
                </w:tcPr>
                <w:p w14:paraId="1514AB47" w14:textId="77777777" w:rsidR="00CB5CB1" w:rsidRPr="00876AB5" w:rsidRDefault="00CB5CB1" w:rsidP="00CB5CB1">
                  <w:pPr>
                    <w:rPr>
                      <w:rFonts w:ascii="Arial" w:hAnsi="Arial" w:cs="Arial"/>
                      <w:sz w:val="18"/>
                      <w:szCs w:val="18"/>
                    </w:rPr>
                  </w:pPr>
                  <w:r w:rsidRPr="00876AB5">
                    <w:rPr>
                      <w:rFonts w:ascii="Arial" w:hAnsi="Arial" w:cs="Arial"/>
                      <w:sz w:val="18"/>
                      <w:szCs w:val="18"/>
                    </w:rPr>
                    <w:t>bydlení individuální</w:t>
                  </w:r>
                </w:p>
              </w:tc>
            </w:tr>
            <w:tr w:rsidR="00CB5CB1" w:rsidRPr="00876AB5" w14:paraId="0B34588D" w14:textId="77777777" w:rsidTr="008834F5">
              <w:trPr>
                <w:trHeight w:val="454"/>
              </w:trPr>
              <w:tc>
                <w:tcPr>
                  <w:tcW w:w="2971" w:type="dxa"/>
                  <w:gridSpan w:val="2"/>
                  <w:vAlign w:val="center"/>
                </w:tcPr>
                <w:p w14:paraId="50286D64" w14:textId="77777777" w:rsidR="00CB5CB1" w:rsidRPr="00876AB5" w:rsidRDefault="00CB5CB1" w:rsidP="00CB5CB1">
                  <w:pPr>
                    <w:adjustRightInd w:val="0"/>
                    <w:rPr>
                      <w:rFonts w:ascii="Arial" w:hAnsi="Arial" w:cs="Arial"/>
                      <w:sz w:val="18"/>
                      <w:szCs w:val="18"/>
                    </w:rPr>
                  </w:pPr>
                </w:p>
              </w:tc>
              <w:tc>
                <w:tcPr>
                  <w:tcW w:w="1418" w:type="dxa"/>
                  <w:shd w:val="clear" w:color="auto" w:fill="auto"/>
                  <w:vAlign w:val="center"/>
                </w:tcPr>
                <w:p w14:paraId="39F96C9F" w14:textId="77777777" w:rsidR="00CB5CB1" w:rsidRPr="00876AB5" w:rsidRDefault="00CB5CB1" w:rsidP="00CB5CB1">
                  <w:pPr>
                    <w:adjustRightInd w:val="0"/>
                    <w:jc w:val="center"/>
                    <w:rPr>
                      <w:rFonts w:ascii="Arial" w:hAnsi="Arial" w:cs="Arial"/>
                      <w:noProof/>
                      <w:sz w:val="18"/>
                      <w:szCs w:val="18"/>
                    </w:rPr>
                  </w:pPr>
                  <w:r w:rsidRPr="00876AB5">
                    <w:rPr>
                      <w:rFonts w:ascii="Arial" w:hAnsi="Arial" w:cs="Arial"/>
                      <w:b/>
                      <w:noProof/>
                      <w:sz w:val="18"/>
                      <w:szCs w:val="18"/>
                    </w:rPr>
                    <w:drawing>
                      <wp:inline distT="0" distB="0" distL="0" distR="0" wp14:anchorId="25447168" wp14:editId="4DBF591B">
                        <wp:extent cx="756000" cy="220710"/>
                        <wp:effectExtent l="0" t="0" r="6350" b="8255"/>
                        <wp:docPr id="1422117420"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8972250"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p>
              </w:tc>
              <w:tc>
                <w:tcPr>
                  <w:tcW w:w="850" w:type="dxa"/>
                  <w:shd w:val="clear" w:color="auto" w:fill="FFFFFF"/>
                  <w:vAlign w:val="center"/>
                </w:tcPr>
                <w:p w14:paraId="30C8DAB1"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Z.52</w:t>
                  </w:r>
                </w:p>
              </w:tc>
              <w:tc>
                <w:tcPr>
                  <w:tcW w:w="1551" w:type="dxa"/>
                  <w:shd w:val="clear" w:color="auto" w:fill="FFFFFF"/>
                  <w:vAlign w:val="center"/>
                </w:tcPr>
                <w:p w14:paraId="247A845B" w14:textId="77777777" w:rsidR="00CB5CB1" w:rsidRPr="00876AB5" w:rsidRDefault="00CB5CB1" w:rsidP="00CB5CB1">
                  <w:pPr>
                    <w:rPr>
                      <w:rFonts w:ascii="Arial" w:hAnsi="Arial" w:cs="Arial"/>
                      <w:sz w:val="18"/>
                      <w:szCs w:val="18"/>
                    </w:rPr>
                  </w:pPr>
                  <w:r w:rsidRPr="00876AB5">
                    <w:rPr>
                      <w:rFonts w:ascii="Arial" w:hAnsi="Arial" w:cs="Arial"/>
                      <w:sz w:val="18"/>
                      <w:szCs w:val="18"/>
                    </w:rPr>
                    <w:t>doprava silniční</w:t>
                  </w:r>
                </w:p>
              </w:tc>
            </w:tr>
            <w:tr w:rsidR="00CB5CB1" w:rsidRPr="00876AB5" w14:paraId="78527157" w14:textId="77777777" w:rsidTr="008834F5">
              <w:trPr>
                <w:trHeight w:val="454"/>
              </w:trPr>
              <w:tc>
                <w:tcPr>
                  <w:tcW w:w="2971" w:type="dxa"/>
                  <w:gridSpan w:val="2"/>
                  <w:vAlign w:val="center"/>
                </w:tcPr>
                <w:p w14:paraId="7235C341" w14:textId="77777777" w:rsidR="00CB5CB1" w:rsidRPr="00876AB5" w:rsidRDefault="00CB5CB1" w:rsidP="00CB5CB1">
                  <w:pPr>
                    <w:adjustRightInd w:val="0"/>
                    <w:rPr>
                      <w:rFonts w:ascii="Arial" w:hAnsi="Arial" w:cs="Arial"/>
                      <w:sz w:val="18"/>
                      <w:szCs w:val="18"/>
                    </w:rPr>
                  </w:pPr>
                </w:p>
              </w:tc>
              <w:tc>
                <w:tcPr>
                  <w:tcW w:w="1418" w:type="dxa"/>
                  <w:shd w:val="clear" w:color="auto" w:fill="auto"/>
                  <w:vAlign w:val="center"/>
                </w:tcPr>
                <w:p w14:paraId="139090FF" w14:textId="77777777" w:rsidR="00CB5CB1" w:rsidRPr="00876AB5" w:rsidRDefault="00CB5CB1" w:rsidP="00CB5CB1">
                  <w:pPr>
                    <w:adjustRightInd w:val="0"/>
                    <w:jc w:val="center"/>
                    <w:rPr>
                      <w:rFonts w:ascii="Arial" w:hAnsi="Arial" w:cs="Arial"/>
                      <w:b/>
                      <w:noProof/>
                      <w:sz w:val="18"/>
                      <w:szCs w:val="18"/>
                    </w:rPr>
                  </w:pPr>
                  <w:r w:rsidRPr="00876AB5">
                    <w:rPr>
                      <w:rFonts w:ascii="Arial" w:hAnsi="Arial" w:cs="Arial"/>
                      <w:b/>
                      <w:noProof/>
                      <w:sz w:val="18"/>
                      <w:szCs w:val="18"/>
                    </w:rPr>
                    <w:drawing>
                      <wp:inline distT="0" distB="0" distL="0" distR="0" wp14:anchorId="40CA2EBC" wp14:editId="276FB88B">
                        <wp:extent cx="756000" cy="222362"/>
                        <wp:effectExtent l="0" t="0" r="6350" b="6350"/>
                        <wp:docPr id="1844202651" name="Obrázek 1" descr="Obsah obrázku snímek obrazovky, žlutá, Grafika,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3652076" name="Obrázek 1" descr="Obsah obrázku snímek obrazovky, žlutá, Grafika, symbol&#10;&#10;Popis byl vytvořen automaticky"/>
                                <pic:cNvPicPr/>
                              </pic:nvPicPr>
                              <pic:blipFill>
                                <a:blip r:embed="rId62"/>
                                <a:stretch>
                                  <a:fillRect/>
                                </a:stretch>
                              </pic:blipFill>
                              <pic:spPr>
                                <a:xfrm>
                                  <a:off x="0" y="0"/>
                                  <a:ext cx="756000" cy="222362"/>
                                </a:xfrm>
                                <a:prstGeom prst="rect">
                                  <a:avLst/>
                                </a:prstGeom>
                              </pic:spPr>
                            </pic:pic>
                          </a:graphicData>
                        </a:graphic>
                      </wp:inline>
                    </w:drawing>
                  </w:r>
                </w:p>
              </w:tc>
              <w:tc>
                <w:tcPr>
                  <w:tcW w:w="850" w:type="dxa"/>
                  <w:shd w:val="clear" w:color="auto" w:fill="FFFFFF"/>
                  <w:vAlign w:val="center"/>
                </w:tcPr>
                <w:p w14:paraId="2C174E32"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Z.53</w:t>
                  </w:r>
                </w:p>
              </w:tc>
              <w:tc>
                <w:tcPr>
                  <w:tcW w:w="1551" w:type="dxa"/>
                  <w:shd w:val="clear" w:color="auto" w:fill="FFFFFF"/>
                  <w:vAlign w:val="center"/>
                </w:tcPr>
                <w:p w14:paraId="151F998D" w14:textId="77777777" w:rsidR="00CB5CB1" w:rsidRPr="00876AB5" w:rsidRDefault="00CB5CB1" w:rsidP="00CB5CB1">
                  <w:pPr>
                    <w:rPr>
                      <w:rFonts w:ascii="Arial" w:hAnsi="Arial" w:cs="Arial"/>
                      <w:sz w:val="18"/>
                      <w:szCs w:val="18"/>
                    </w:rPr>
                  </w:pPr>
                  <w:r w:rsidRPr="00876AB5">
                    <w:rPr>
                      <w:rFonts w:ascii="Arial" w:hAnsi="Arial" w:cs="Arial"/>
                      <w:sz w:val="18"/>
                      <w:szCs w:val="18"/>
                    </w:rPr>
                    <w:t>rekreace individuální</w:t>
                  </w:r>
                </w:p>
              </w:tc>
            </w:tr>
            <w:tr w:rsidR="00CB5CB1" w:rsidRPr="00876AB5" w14:paraId="6AB5ABEA" w14:textId="77777777" w:rsidTr="008834F5">
              <w:trPr>
                <w:trHeight w:val="454"/>
              </w:trPr>
              <w:tc>
                <w:tcPr>
                  <w:tcW w:w="2971" w:type="dxa"/>
                  <w:gridSpan w:val="2"/>
                  <w:vAlign w:val="center"/>
                </w:tcPr>
                <w:p w14:paraId="0DD2FC83" w14:textId="77777777" w:rsidR="00CB5CB1" w:rsidRPr="00876AB5" w:rsidRDefault="00CB5CB1" w:rsidP="00CB5CB1">
                  <w:pPr>
                    <w:adjustRightInd w:val="0"/>
                    <w:rPr>
                      <w:rFonts w:ascii="Arial" w:hAnsi="Arial" w:cs="Arial"/>
                      <w:sz w:val="18"/>
                      <w:szCs w:val="18"/>
                    </w:rPr>
                  </w:pPr>
                </w:p>
              </w:tc>
              <w:tc>
                <w:tcPr>
                  <w:tcW w:w="1418" w:type="dxa"/>
                  <w:shd w:val="clear" w:color="auto" w:fill="auto"/>
                  <w:vAlign w:val="center"/>
                </w:tcPr>
                <w:p w14:paraId="722DE243" w14:textId="77777777" w:rsidR="00CB5CB1" w:rsidRPr="00876AB5" w:rsidRDefault="00CB5CB1" w:rsidP="00CB5CB1">
                  <w:pPr>
                    <w:adjustRightInd w:val="0"/>
                    <w:jc w:val="center"/>
                    <w:rPr>
                      <w:rFonts w:ascii="Arial" w:hAnsi="Arial" w:cs="Arial"/>
                      <w:b/>
                      <w:noProof/>
                      <w:sz w:val="18"/>
                      <w:szCs w:val="18"/>
                    </w:rPr>
                  </w:pPr>
                  <w:r w:rsidRPr="00876AB5">
                    <w:rPr>
                      <w:rFonts w:ascii="Arial" w:hAnsi="Arial" w:cs="Arial"/>
                      <w:b/>
                      <w:noProof/>
                      <w:sz w:val="18"/>
                      <w:szCs w:val="18"/>
                    </w:rPr>
                    <w:drawing>
                      <wp:inline distT="0" distB="0" distL="0" distR="0" wp14:anchorId="04076299" wp14:editId="2A5E409B">
                        <wp:extent cx="756000" cy="222963"/>
                        <wp:effectExtent l="0" t="0" r="6350" b="5715"/>
                        <wp:docPr id="298723742"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8607439" name="Obrázek 1" descr="Obsah obrázku snímek obrazovky, Grafika, Písmo, symbol&#10;&#10;Popis byl vytvořen automaticky"/>
                                <pic:cNvPicPr/>
                              </pic:nvPicPr>
                              <pic:blipFill>
                                <a:blip r:embed="rId63"/>
                                <a:stretch>
                                  <a:fillRect/>
                                </a:stretch>
                              </pic:blipFill>
                              <pic:spPr>
                                <a:xfrm>
                                  <a:off x="0" y="0"/>
                                  <a:ext cx="756000" cy="222963"/>
                                </a:xfrm>
                                <a:prstGeom prst="rect">
                                  <a:avLst/>
                                </a:prstGeom>
                              </pic:spPr>
                            </pic:pic>
                          </a:graphicData>
                        </a:graphic>
                      </wp:inline>
                    </w:drawing>
                  </w:r>
                </w:p>
              </w:tc>
              <w:tc>
                <w:tcPr>
                  <w:tcW w:w="850" w:type="dxa"/>
                  <w:shd w:val="clear" w:color="auto" w:fill="FFFFFF"/>
                  <w:vAlign w:val="center"/>
                </w:tcPr>
                <w:p w14:paraId="654E18C7"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Z.54</w:t>
                  </w:r>
                </w:p>
              </w:tc>
              <w:tc>
                <w:tcPr>
                  <w:tcW w:w="1551" w:type="dxa"/>
                  <w:shd w:val="clear" w:color="auto" w:fill="FFFFFF"/>
                  <w:vAlign w:val="center"/>
                </w:tcPr>
                <w:p w14:paraId="00196EA0" w14:textId="77777777" w:rsidR="00CB5CB1" w:rsidRPr="00876AB5" w:rsidRDefault="00CB5CB1" w:rsidP="00CB5CB1">
                  <w:pPr>
                    <w:rPr>
                      <w:rFonts w:ascii="Arial" w:hAnsi="Arial" w:cs="Arial"/>
                      <w:sz w:val="18"/>
                      <w:szCs w:val="18"/>
                    </w:rPr>
                  </w:pPr>
                  <w:r w:rsidRPr="00876AB5">
                    <w:rPr>
                      <w:rFonts w:ascii="Arial" w:hAnsi="Arial" w:cs="Arial"/>
                      <w:sz w:val="18"/>
                      <w:szCs w:val="18"/>
                    </w:rPr>
                    <w:t>smíšené obytné venkovské</w:t>
                  </w:r>
                </w:p>
              </w:tc>
            </w:tr>
            <w:tr w:rsidR="00CB5CB1" w:rsidRPr="00876AB5" w14:paraId="14ED8A19" w14:textId="77777777" w:rsidTr="008834F5">
              <w:trPr>
                <w:trHeight w:val="454"/>
              </w:trPr>
              <w:tc>
                <w:tcPr>
                  <w:tcW w:w="2971" w:type="dxa"/>
                  <w:gridSpan w:val="2"/>
                  <w:vAlign w:val="center"/>
                </w:tcPr>
                <w:p w14:paraId="56912E43" w14:textId="77777777" w:rsidR="00CB5CB1" w:rsidRPr="00876AB5" w:rsidRDefault="00CB5CB1" w:rsidP="00CB5CB1">
                  <w:pPr>
                    <w:adjustRightInd w:val="0"/>
                    <w:rPr>
                      <w:rFonts w:ascii="Arial" w:hAnsi="Arial" w:cs="Arial"/>
                      <w:sz w:val="18"/>
                      <w:szCs w:val="18"/>
                    </w:rPr>
                  </w:pPr>
                </w:p>
              </w:tc>
              <w:tc>
                <w:tcPr>
                  <w:tcW w:w="1418" w:type="dxa"/>
                  <w:shd w:val="clear" w:color="auto" w:fill="auto"/>
                  <w:vAlign w:val="center"/>
                </w:tcPr>
                <w:p w14:paraId="1AA8AA4B" w14:textId="77777777" w:rsidR="00CB5CB1" w:rsidRPr="00876AB5" w:rsidRDefault="00CB5CB1" w:rsidP="00CB5CB1">
                  <w:pPr>
                    <w:adjustRightInd w:val="0"/>
                    <w:jc w:val="center"/>
                    <w:rPr>
                      <w:rFonts w:ascii="Arial" w:hAnsi="Arial" w:cs="Arial"/>
                      <w:b/>
                      <w:noProof/>
                      <w:sz w:val="18"/>
                      <w:szCs w:val="18"/>
                    </w:rPr>
                  </w:pPr>
                  <w:r w:rsidRPr="00876AB5">
                    <w:rPr>
                      <w:rFonts w:ascii="Arial" w:hAnsi="Arial" w:cs="Arial"/>
                      <w:b/>
                      <w:noProof/>
                      <w:sz w:val="18"/>
                      <w:szCs w:val="18"/>
                    </w:rPr>
                    <w:drawing>
                      <wp:inline distT="0" distB="0" distL="0" distR="0" wp14:anchorId="7CE1368C" wp14:editId="66F69A8F">
                        <wp:extent cx="756000" cy="221536"/>
                        <wp:effectExtent l="0" t="0" r="6350" b="7620"/>
                        <wp:docPr id="1416683267" name="Obrázek 1" descr="Obsah obrázku snímek obrazovky, Obdélník, čtverec,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994989" name="Obrázek 1" descr="Obsah obrázku snímek obrazovky, Obdélník, čtverec, Grafika&#10;&#10;Popis byl vytvořen automaticky"/>
                                <pic:cNvPicPr/>
                              </pic:nvPicPr>
                              <pic:blipFill>
                                <a:blip r:embed="rId64"/>
                                <a:stretch>
                                  <a:fillRect/>
                                </a:stretch>
                              </pic:blipFill>
                              <pic:spPr>
                                <a:xfrm>
                                  <a:off x="0" y="0"/>
                                  <a:ext cx="756000" cy="221536"/>
                                </a:xfrm>
                                <a:prstGeom prst="rect">
                                  <a:avLst/>
                                </a:prstGeom>
                              </pic:spPr>
                            </pic:pic>
                          </a:graphicData>
                        </a:graphic>
                      </wp:inline>
                    </w:drawing>
                  </w:r>
                </w:p>
              </w:tc>
              <w:tc>
                <w:tcPr>
                  <w:tcW w:w="850" w:type="dxa"/>
                  <w:shd w:val="clear" w:color="auto" w:fill="FFFFFF"/>
                  <w:vAlign w:val="center"/>
                </w:tcPr>
                <w:p w14:paraId="5399AC94"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Z.55</w:t>
                  </w:r>
                </w:p>
              </w:tc>
              <w:tc>
                <w:tcPr>
                  <w:tcW w:w="1551" w:type="dxa"/>
                  <w:shd w:val="clear" w:color="auto" w:fill="FFFFFF"/>
                  <w:vAlign w:val="center"/>
                </w:tcPr>
                <w:p w14:paraId="497E7F7C" w14:textId="77777777" w:rsidR="00CB5CB1" w:rsidRPr="00876AB5" w:rsidRDefault="00CB5CB1" w:rsidP="00CB5CB1">
                  <w:pPr>
                    <w:rPr>
                      <w:rFonts w:ascii="Arial" w:hAnsi="Arial" w:cs="Arial"/>
                      <w:sz w:val="18"/>
                      <w:szCs w:val="18"/>
                    </w:rPr>
                  </w:pPr>
                  <w:r w:rsidRPr="00876AB5">
                    <w:rPr>
                      <w:rFonts w:ascii="Arial" w:hAnsi="Arial" w:cs="Arial"/>
                      <w:sz w:val="18"/>
                      <w:szCs w:val="18"/>
                    </w:rPr>
                    <w:t xml:space="preserve">výroba zemědělská </w:t>
                  </w:r>
                  <w:r w:rsidRPr="00876AB5">
                    <w:rPr>
                      <w:rFonts w:ascii="Arial" w:hAnsi="Arial" w:cs="Arial"/>
                      <w:sz w:val="18"/>
                      <w:szCs w:val="18"/>
                    </w:rPr>
                    <w:br/>
                    <w:t>a lesnická</w:t>
                  </w:r>
                </w:p>
              </w:tc>
            </w:tr>
            <w:tr w:rsidR="00CB5CB1" w:rsidRPr="00876AB5" w14:paraId="0473F3C8" w14:textId="77777777" w:rsidTr="008834F5">
              <w:trPr>
                <w:trHeight w:val="454"/>
              </w:trPr>
              <w:tc>
                <w:tcPr>
                  <w:tcW w:w="2971" w:type="dxa"/>
                  <w:gridSpan w:val="2"/>
                  <w:vAlign w:val="center"/>
                </w:tcPr>
                <w:p w14:paraId="77D79095" w14:textId="77777777" w:rsidR="00CB5CB1" w:rsidRPr="00876AB5" w:rsidRDefault="00CB5CB1" w:rsidP="00CB5CB1">
                  <w:pPr>
                    <w:adjustRightInd w:val="0"/>
                    <w:rPr>
                      <w:rFonts w:ascii="Arial" w:hAnsi="Arial" w:cs="Arial"/>
                      <w:sz w:val="18"/>
                      <w:szCs w:val="18"/>
                    </w:rPr>
                  </w:pPr>
                </w:p>
              </w:tc>
              <w:tc>
                <w:tcPr>
                  <w:tcW w:w="1418" w:type="dxa"/>
                  <w:shd w:val="clear" w:color="auto" w:fill="auto"/>
                  <w:vAlign w:val="center"/>
                </w:tcPr>
                <w:p w14:paraId="23D2AA7A" w14:textId="77777777" w:rsidR="00CB5CB1" w:rsidRPr="00876AB5" w:rsidRDefault="00CB5CB1" w:rsidP="00CB5CB1">
                  <w:pPr>
                    <w:adjustRightInd w:val="0"/>
                    <w:jc w:val="center"/>
                    <w:rPr>
                      <w:rFonts w:ascii="Arial" w:hAnsi="Arial" w:cs="Arial"/>
                      <w:b/>
                      <w:noProof/>
                      <w:sz w:val="18"/>
                      <w:szCs w:val="18"/>
                    </w:rPr>
                  </w:pPr>
                  <w:r w:rsidRPr="00876AB5">
                    <w:rPr>
                      <w:rFonts w:ascii="Arial" w:hAnsi="Arial" w:cs="Arial"/>
                      <w:b/>
                      <w:noProof/>
                      <w:sz w:val="18"/>
                      <w:szCs w:val="18"/>
                    </w:rPr>
                    <w:drawing>
                      <wp:inline distT="0" distB="0" distL="0" distR="0" wp14:anchorId="1D9449FA" wp14:editId="5CE6B01E">
                        <wp:extent cx="756000" cy="222963"/>
                        <wp:effectExtent l="0" t="0" r="6350" b="5715"/>
                        <wp:docPr id="1754822130"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781863" name="Obrázek 1" descr="Obsah obrázku snímek obrazovky, Grafika, Písmo, symbol&#10;&#10;Popis byl vytvořen automaticky"/>
                                <pic:cNvPicPr/>
                              </pic:nvPicPr>
                              <pic:blipFill>
                                <a:blip r:embed="rId63"/>
                                <a:stretch>
                                  <a:fillRect/>
                                </a:stretch>
                              </pic:blipFill>
                              <pic:spPr>
                                <a:xfrm>
                                  <a:off x="0" y="0"/>
                                  <a:ext cx="756000" cy="222963"/>
                                </a:xfrm>
                                <a:prstGeom prst="rect">
                                  <a:avLst/>
                                </a:prstGeom>
                              </pic:spPr>
                            </pic:pic>
                          </a:graphicData>
                        </a:graphic>
                      </wp:inline>
                    </w:drawing>
                  </w:r>
                </w:p>
              </w:tc>
              <w:tc>
                <w:tcPr>
                  <w:tcW w:w="850" w:type="dxa"/>
                  <w:shd w:val="clear" w:color="auto" w:fill="FFFFFF"/>
                  <w:vAlign w:val="center"/>
                </w:tcPr>
                <w:p w14:paraId="63E2D805"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Z.56</w:t>
                  </w:r>
                </w:p>
              </w:tc>
              <w:tc>
                <w:tcPr>
                  <w:tcW w:w="1551" w:type="dxa"/>
                  <w:shd w:val="clear" w:color="auto" w:fill="FFFFFF"/>
                  <w:vAlign w:val="center"/>
                </w:tcPr>
                <w:p w14:paraId="10861F85" w14:textId="77777777" w:rsidR="00CB5CB1" w:rsidRPr="00876AB5" w:rsidRDefault="00CB5CB1" w:rsidP="00CB5CB1">
                  <w:pPr>
                    <w:rPr>
                      <w:rFonts w:ascii="Arial" w:hAnsi="Arial" w:cs="Arial"/>
                      <w:sz w:val="18"/>
                      <w:szCs w:val="18"/>
                    </w:rPr>
                  </w:pPr>
                  <w:r w:rsidRPr="00876AB5">
                    <w:rPr>
                      <w:rFonts w:ascii="Arial" w:hAnsi="Arial" w:cs="Arial"/>
                      <w:sz w:val="18"/>
                      <w:szCs w:val="18"/>
                    </w:rPr>
                    <w:t>smíšené obytné venkovské</w:t>
                  </w:r>
                </w:p>
              </w:tc>
            </w:tr>
            <w:tr w:rsidR="00CB5CB1" w:rsidRPr="00876AB5" w14:paraId="23D0881E" w14:textId="77777777" w:rsidTr="008834F5">
              <w:trPr>
                <w:trHeight w:val="454"/>
              </w:trPr>
              <w:tc>
                <w:tcPr>
                  <w:tcW w:w="2971" w:type="dxa"/>
                  <w:gridSpan w:val="2"/>
                  <w:vAlign w:val="center"/>
                </w:tcPr>
                <w:p w14:paraId="6F5BF78D" w14:textId="77777777" w:rsidR="00CB5CB1" w:rsidRPr="00876AB5" w:rsidRDefault="00CB5CB1" w:rsidP="00CB5CB1">
                  <w:pPr>
                    <w:adjustRightInd w:val="0"/>
                    <w:rPr>
                      <w:rFonts w:ascii="Arial" w:hAnsi="Arial" w:cs="Arial"/>
                      <w:sz w:val="18"/>
                      <w:szCs w:val="18"/>
                    </w:rPr>
                  </w:pPr>
                </w:p>
              </w:tc>
              <w:tc>
                <w:tcPr>
                  <w:tcW w:w="1418" w:type="dxa"/>
                  <w:shd w:val="clear" w:color="auto" w:fill="auto"/>
                  <w:vAlign w:val="center"/>
                </w:tcPr>
                <w:p w14:paraId="3634C965" w14:textId="77777777" w:rsidR="00CB5CB1" w:rsidRPr="00876AB5" w:rsidRDefault="00CB5CB1" w:rsidP="00CB5CB1">
                  <w:pPr>
                    <w:adjustRightInd w:val="0"/>
                    <w:jc w:val="center"/>
                    <w:rPr>
                      <w:rFonts w:ascii="Arial" w:hAnsi="Arial" w:cs="Arial"/>
                      <w:b/>
                      <w:noProof/>
                      <w:sz w:val="18"/>
                      <w:szCs w:val="18"/>
                    </w:rPr>
                  </w:pPr>
                  <w:r w:rsidRPr="00876AB5">
                    <w:rPr>
                      <w:rFonts w:ascii="Arial" w:hAnsi="Arial" w:cs="Arial"/>
                      <w:b/>
                      <w:noProof/>
                      <w:sz w:val="18"/>
                      <w:szCs w:val="18"/>
                    </w:rPr>
                    <w:drawing>
                      <wp:inline distT="0" distB="0" distL="0" distR="0" wp14:anchorId="18FF66DD" wp14:editId="1919D858">
                        <wp:extent cx="756000" cy="221986"/>
                        <wp:effectExtent l="0" t="0" r="6350" b="6985"/>
                        <wp:docPr id="106888518" name="Obrázek 1" descr="Obsah obrázku snímek obrazovky, Písmo, Obdélník,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718467" name="Obrázek 1" descr="Obsah obrázku snímek obrazovky, Písmo, Obdélník, symbol&#10;&#10;Popis byl vytvořen automaticky"/>
                                <pic:cNvPicPr/>
                              </pic:nvPicPr>
                              <pic:blipFill>
                                <a:blip r:embed="rId65"/>
                                <a:stretch>
                                  <a:fillRect/>
                                </a:stretch>
                              </pic:blipFill>
                              <pic:spPr>
                                <a:xfrm>
                                  <a:off x="0" y="0"/>
                                  <a:ext cx="756000" cy="221986"/>
                                </a:xfrm>
                                <a:prstGeom prst="rect">
                                  <a:avLst/>
                                </a:prstGeom>
                              </pic:spPr>
                            </pic:pic>
                          </a:graphicData>
                        </a:graphic>
                      </wp:inline>
                    </w:drawing>
                  </w:r>
                </w:p>
              </w:tc>
              <w:tc>
                <w:tcPr>
                  <w:tcW w:w="850" w:type="dxa"/>
                  <w:shd w:val="clear" w:color="auto" w:fill="FFFFFF"/>
                  <w:vAlign w:val="center"/>
                </w:tcPr>
                <w:p w14:paraId="221EF432" w14:textId="77777777" w:rsidR="00CB5CB1" w:rsidRPr="00876AB5" w:rsidRDefault="00CB5CB1" w:rsidP="00CB5CB1">
                  <w:pPr>
                    <w:adjustRightInd w:val="0"/>
                    <w:jc w:val="center"/>
                    <w:rPr>
                      <w:rFonts w:ascii="Arial" w:hAnsi="Arial" w:cs="Arial"/>
                      <w:sz w:val="18"/>
                      <w:szCs w:val="18"/>
                    </w:rPr>
                  </w:pPr>
                  <w:r w:rsidRPr="00876AB5">
                    <w:rPr>
                      <w:rFonts w:ascii="Arial" w:hAnsi="Arial" w:cs="Arial"/>
                      <w:sz w:val="18"/>
                      <w:szCs w:val="18"/>
                    </w:rPr>
                    <w:t>P.57</w:t>
                  </w:r>
                </w:p>
              </w:tc>
              <w:tc>
                <w:tcPr>
                  <w:tcW w:w="1551" w:type="dxa"/>
                  <w:shd w:val="clear" w:color="auto" w:fill="FFFFFF"/>
                  <w:vAlign w:val="center"/>
                </w:tcPr>
                <w:p w14:paraId="188AE71A" w14:textId="77777777" w:rsidR="00CB5CB1" w:rsidRPr="00876AB5" w:rsidRDefault="00CB5CB1" w:rsidP="00CB5CB1">
                  <w:pPr>
                    <w:rPr>
                      <w:rFonts w:ascii="Arial" w:hAnsi="Arial" w:cs="Arial"/>
                      <w:sz w:val="18"/>
                      <w:szCs w:val="18"/>
                    </w:rPr>
                  </w:pPr>
                  <w:r w:rsidRPr="00876AB5">
                    <w:rPr>
                      <w:rFonts w:ascii="Arial" w:hAnsi="Arial" w:cs="Arial"/>
                      <w:sz w:val="18"/>
                      <w:szCs w:val="18"/>
                    </w:rPr>
                    <w:t>bydlení hromadné</w:t>
                  </w:r>
                </w:p>
              </w:tc>
            </w:tr>
          </w:tbl>
          <w:p w14:paraId="2D0B7910" w14:textId="77777777" w:rsidR="00391236" w:rsidRPr="00876AB5" w:rsidRDefault="00391236" w:rsidP="00F43E8B">
            <w:pPr>
              <w:rPr>
                <w:rFonts w:ascii="Arial" w:hAnsi="Arial" w:cs="Arial"/>
                <w:sz w:val="18"/>
                <w:szCs w:val="18"/>
              </w:rPr>
            </w:pPr>
          </w:p>
          <w:p w14:paraId="0F6B340F" w14:textId="659D99FB" w:rsidR="00DD7170" w:rsidRPr="00876AB5" w:rsidRDefault="00CB5CB1" w:rsidP="00CB5CB1">
            <w:pPr>
              <w:jc w:val="both"/>
              <w:rPr>
                <w:rFonts w:ascii="Arial" w:hAnsi="Arial" w:cs="Arial"/>
                <w:sz w:val="18"/>
                <w:szCs w:val="18"/>
              </w:rPr>
            </w:pPr>
            <w:r w:rsidRPr="00876AB5">
              <w:rPr>
                <w:rFonts w:ascii="Arial" w:hAnsi="Arial" w:cs="Arial"/>
                <w:sz w:val="18"/>
                <w:szCs w:val="18"/>
              </w:rPr>
              <w:t xml:space="preserve">Nad rámec zastavitelných ploch vymezených územním plánem byly Změnou č. 2 vymezeny </w:t>
            </w:r>
            <w:r w:rsidR="00DD7170" w:rsidRPr="00876AB5">
              <w:rPr>
                <w:rFonts w:ascii="Arial" w:hAnsi="Arial" w:cs="Arial"/>
                <w:sz w:val="18"/>
                <w:szCs w:val="18"/>
              </w:rPr>
              <w:t xml:space="preserve">nebo rozšířeny </w:t>
            </w:r>
            <w:r w:rsidRPr="00876AB5">
              <w:rPr>
                <w:rFonts w:ascii="Arial" w:hAnsi="Arial" w:cs="Arial"/>
                <w:sz w:val="18"/>
                <w:szCs w:val="18"/>
              </w:rPr>
              <w:t xml:space="preserve">zastavitelné plochy individuálního bydlení </w:t>
            </w:r>
            <w:r w:rsidR="00DD7170" w:rsidRPr="00876AB5">
              <w:rPr>
                <w:rFonts w:ascii="Arial" w:hAnsi="Arial" w:cs="Arial"/>
                <w:sz w:val="18"/>
                <w:szCs w:val="18"/>
              </w:rPr>
              <w:t>Z.5, Z.7, Z.10.c, Z.33, Z.44, Z.45, Z.46, Z.47, Z.48, Z.49, Z.51, zastavitelné plochy smíšené obytné Z.43, Z.50, Z.54, Z.56, zastavitelná plocha silniční dopravy Z.52, zastavitelná plocha individuální rekreace Z.53, zastavitelné plochy veřejných prostranství Z.5, Z.6, Z.7, Z.48, zastavitelné plochy výroby Z.6, Z.55 a plocha přestavby pro hromadné bydlení P.57. Nové zastavitelné plochy a plochy přestavby jsou vymezeny dle</w:t>
            </w:r>
            <w:r w:rsidR="00DD7170" w:rsidRPr="00876AB5">
              <w:rPr>
                <w:rFonts w:ascii="Arial" w:eastAsia="Tahoma" w:hAnsi="Arial" w:cs="Arial"/>
                <w:sz w:val="18"/>
                <w:szCs w:val="18"/>
              </w:rPr>
              <w:t xml:space="preserve"> pokynů pro zpracování návrhu Změny č. 2 Územního plánu Sněžné, které byly součástí Zprávy </w:t>
            </w:r>
            <w:r w:rsidR="00DD7170" w:rsidRPr="00876AB5">
              <w:rPr>
                <w:rFonts w:ascii="Arial" w:eastAsia="Tahoma" w:hAnsi="Arial" w:cs="Arial"/>
                <w:sz w:val="18"/>
                <w:szCs w:val="18"/>
              </w:rPr>
              <w:br/>
              <w:t>o uplatňování Územního plánu Sněžné za období 2009–2021.</w:t>
            </w:r>
            <w:r w:rsidR="007B0028" w:rsidRPr="00876AB5">
              <w:rPr>
                <w:rFonts w:ascii="Arial" w:eastAsia="Tahoma" w:hAnsi="Arial" w:cs="Arial"/>
                <w:sz w:val="18"/>
                <w:szCs w:val="18"/>
              </w:rPr>
              <w:t xml:space="preserve"> </w:t>
            </w:r>
          </w:p>
          <w:p w14:paraId="4882195E" w14:textId="77777777" w:rsidR="00DD7170" w:rsidRPr="00876AB5" w:rsidRDefault="00DD7170" w:rsidP="00CB5CB1">
            <w:pPr>
              <w:jc w:val="both"/>
              <w:rPr>
                <w:rFonts w:ascii="Arial" w:hAnsi="Arial" w:cs="Arial"/>
                <w:sz w:val="18"/>
                <w:szCs w:val="18"/>
              </w:rPr>
            </w:pPr>
          </w:p>
          <w:p w14:paraId="0DFE34A2" w14:textId="77777777" w:rsidR="00D95522" w:rsidRPr="00876AB5" w:rsidRDefault="007B0028" w:rsidP="007B0028">
            <w:pPr>
              <w:widowControl/>
              <w:adjustRightInd w:val="0"/>
              <w:jc w:val="both"/>
              <w:rPr>
                <w:rFonts w:ascii="Arial" w:hAnsi="Arial" w:cs="Arial"/>
                <w:sz w:val="18"/>
                <w:szCs w:val="18"/>
              </w:rPr>
            </w:pPr>
            <w:r w:rsidRPr="00876AB5">
              <w:rPr>
                <w:rFonts w:ascii="Arial" w:hAnsi="Arial" w:cs="Arial"/>
                <w:sz w:val="18"/>
                <w:szCs w:val="18"/>
              </w:rPr>
              <w:t>Změnou č. 2 je navrženo celkem 3,36</w:t>
            </w:r>
            <w:r w:rsidR="002A6707" w:rsidRPr="00876AB5">
              <w:rPr>
                <w:rFonts w:ascii="Arial" w:hAnsi="Arial" w:cs="Arial"/>
                <w:sz w:val="18"/>
                <w:szCs w:val="18"/>
              </w:rPr>
              <w:t>87</w:t>
            </w:r>
            <w:r w:rsidRPr="00876AB5">
              <w:rPr>
                <w:rFonts w:ascii="Arial" w:hAnsi="Arial" w:cs="Arial"/>
                <w:sz w:val="18"/>
                <w:szCs w:val="18"/>
              </w:rPr>
              <w:t xml:space="preserve"> ha zastavitelných ploch (z toho 2,5386 ha ploch pro bydlení nebo ploch smíšených obytných), které jsou vyhodnocovány z hlediska záboru zemědělského půdního fondu. Vymezení nových zastavitelných ploch lze odůvodnit kompenzačním zrušením dosud nevyužitých částí zastavitelných ploch v obdobném rozsahu, dosavadním využitím části zastavitelných ploch a potřebou </w:t>
            </w:r>
            <w:r w:rsidRPr="00876AB5">
              <w:rPr>
                <w:rFonts w:ascii="Arial" w:eastAsia="Tahoma" w:hAnsi="Arial" w:cs="Arial"/>
                <w:sz w:val="18"/>
                <w:szCs w:val="18"/>
              </w:rPr>
              <w:t>zajistit dostatečnou kapacitu rozvojových ploch odpovídajících rozvojovému potenciálu řešeného území</w:t>
            </w:r>
            <w:r w:rsidRPr="00876AB5">
              <w:rPr>
                <w:rFonts w:ascii="Arial" w:hAnsi="Arial" w:cs="Arial"/>
                <w:sz w:val="18"/>
                <w:szCs w:val="18"/>
              </w:rPr>
              <w:t xml:space="preserve">. </w:t>
            </w:r>
          </w:p>
          <w:p w14:paraId="7C120BE4" w14:textId="77777777" w:rsidR="00D95522" w:rsidRPr="00876AB5" w:rsidRDefault="00D95522" w:rsidP="007B0028">
            <w:pPr>
              <w:widowControl/>
              <w:adjustRightInd w:val="0"/>
              <w:jc w:val="both"/>
              <w:rPr>
                <w:rFonts w:ascii="Arial" w:hAnsi="Arial" w:cs="Arial"/>
                <w:sz w:val="10"/>
                <w:szCs w:val="10"/>
              </w:rPr>
            </w:pPr>
          </w:p>
          <w:p w14:paraId="3D5BDBB6" w14:textId="77777777" w:rsidR="00D95522" w:rsidRPr="00876AB5" w:rsidRDefault="00D95522" w:rsidP="007B0028">
            <w:pPr>
              <w:widowControl/>
              <w:adjustRightInd w:val="0"/>
              <w:jc w:val="both"/>
              <w:rPr>
                <w:rFonts w:ascii="Arial" w:hAnsi="Arial" w:cs="Arial"/>
                <w:sz w:val="10"/>
                <w:szCs w:val="10"/>
              </w:rPr>
            </w:pPr>
          </w:p>
          <w:p w14:paraId="7BA0F0DC" w14:textId="4751D6D0" w:rsidR="007B0028" w:rsidRPr="00876AB5" w:rsidRDefault="007B0028" w:rsidP="007B0028">
            <w:pPr>
              <w:widowControl/>
              <w:adjustRightInd w:val="0"/>
              <w:jc w:val="both"/>
              <w:rPr>
                <w:rFonts w:ascii="Arial" w:hAnsi="Arial" w:cs="Arial"/>
                <w:bCs/>
                <w:sz w:val="18"/>
                <w:szCs w:val="18"/>
              </w:rPr>
            </w:pPr>
            <w:r w:rsidRPr="00876AB5">
              <w:rPr>
                <w:rFonts w:ascii="Arial" w:hAnsi="Arial" w:cs="Arial"/>
                <w:sz w:val="18"/>
                <w:szCs w:val="18"/>
              </w:rPr>
              <w:t xml:space="preserve">Výměra nových zastavitelných ploch je tak </w:t>
            </w:r>
            <w:r w:rsidR="000C7D1B" w:rsidRPr="00876AB5">
              <w:rPr>
                <w:rFonts w:ascii="Arial" w:hAnsi="Arial" w:cs="Arial"/>
                <w:sz w:val="18"/>
                <w:szCs w:val="18"/>
              </w:rPr>
              <w:t>dostatečně</w:t>
            </w:r>
            <w:r w:rsidR="00C87924" w:rsidRPr="00876AB5">
              <w:rPr>
                <w:rFonts w:ascii="Arial" w:hAnsi="Arial" w:cs="Arial"/>
                <w:sz w:val="18"/>
                <w:szCs w:val="18"/>
              </w:rPr>
              <w:t xml:space="preserve"> </w:t>
            </w:r>
            <w:r w:rsidR="000C7D1B" w:rsidRPr="00876AB5">
              <w:rPr>
                <w:rFonts w:ascii="Arial" w:hAnsi="Arial" w:cs="Arial"/>
                <w:sz w:val="18"/>
                <w:szCs w:val="18"/>
              </w:rPr>
              <w:t>kompenzována</w:t>
            </w:r>
            <w:r w:rsidRPr="00876AB5">
              <w:rPr>
                <w:rFonts w:ascii="Arial" w:hAnsi="Arial" w:cs="Arial"/>
                <w:sz w:val="18"/>
                <w:szCs w:val="18"/>
              </w:rPr>
              <w:t xml:space="preserve"> výmě</w:t>
            </w:r>
            <w:r w:rsidR="000C7D1B" w:rsidRPr="00876AB5">
              <w:rPr>
                <w:rFonts w:ascii="Arial" w:hAnsi="Arial" w:cs="Arial"/>
                <w:sz w:val="18"/>
                <w:szCs w:val="18"/>
              </w:rPr>
              <w:t>rou</w:t>
            </w:r>
            <w:r w:rsidRPr="00876AB5">
              <w:rPr>
                <w:rFonts w:ascii="Arial" w:hAnsi="Arial" w:cs="Arial"/>
                <w:sz w:val="18"/>
                <w:szCs w:val="18"/>
              </w:rPr>
              <w:t xml:space="preserve"> zrušených</w:t>
            </w:r>
            <w:r w:rsidR="000C7D1B" w:rsidRPr="00876AB5">
              <w:rPr>
                <w:rFonts w:ascii="Arial" w:hAnsi="Arial" w:cs="Arial"/>
                <w:sz w:val="18"/>
                <w:szCs w:val="18"/>
              </w:rPr>
              <w:t xml:space="preserve"> nebo využitých</w:t>
            </w:r>
            <w:r w:rsidRPr="00876AB5">
              <w:rPr>
                <w:rFonts w:ascii="Arial" w:hAnsi="Arial" w:cs="Arial"/>
                <w:sz w:val="18"/>
                <w:szCs w:val="18"/>
              </w:rPr>
              <w:t xml:space="preserve"> částí zastavitelných ploch</w:t>
            </w:r>
            <w:r w:rsidR="00C87924" w:rsidRPr="00876AB5">
              <w:rPr>
                <w:rFonts w:ascii="Arial" w:hAnsi="Arial" w:cs="Arial"/>
                <w:sz w:val="18"/>
                <w:szCs w:val="18"/>
              </w:rPr>
              <w:t xml:space="preserve"> (viz tabulka vyhodnocení předpokládaných záborů ZPF)</w:t>
            </w:r>
            <w:r w:rsidRPr="00876AB5">
              <w:rPr>
                <w:rFonts w:ascii="Arial" w:hAnsi="Arial" w:cs="Arial"/>
                <w:sz w:val="18"/>
                <w:szCs w:val="18"/>
              </w:rPr>
              <w:t>.</w:t>
            </w:r>
          </w:p>
          <w:p w14:paraId="064F80F3" w14:textId="77777777" w:rsidR="000C7D1B" w:rsidRPr="00876AB5" w:rsidRDefault="000C7D1B" w:rsidP="00F43E8B">
            <w:pPr>
              <w:rPr>
                <w:rFonts w:ascii="Arial" w:eastAsiaTheme="minorHAnsi" w:hAnsi="Arial" w:cs="Arial"/>
                <w:sz w:val="18"/>
                <w:szCs w:val="18"/>
                <w:u w:val="single"/>
              </w:rPr>
            </w:pPr>
          </w:p>
          <w:p w14:paraId="3472C60A" w14:textId="07599492" w:rsidR="0089473E" w:rsidRPr="00876AB5" w:rsidRDefault="000C7D1B" w:rsidP="00F43E8B">
            <w:pPr>
              <w:rPr>
                <w:rFonts w:ascii="Arial" w:hAnsi="Arial" w:cs="Arial"/>
                <w:b/>
                <w:bCs/>
                <w:sz w:val="18"/>
                <w:szCs w:val="18"/>
                <w:u w:val="single"/>
              </w:rPr>
            </w:pPr>
            <w:r w:rsidRPr="00876AB5">
              <w:rPr>
                <w:rFonts w:ascii="Arial" w:eastAsiaTheme="minorHAnsi" w:hAnsi="Arial" w:cs="Arial"/>
                <w:sz w:val="18"/>
                <w:szCs w:val="18"/>
                <w:u w:val="single"/>
              </w:rPr>
              <w:t>8.5. Podmínky využití vybraných ploch zastavitelných a přestavby</w:t>
            </w:r>
          </w:p>
          <w:p w14:paraId="0BE2BC00" w14:textId="77777777" w:rsidR="00CB5CB1" w:rsidRPr="00876AB5" w:rsidRDefault="00CB5CB1" w:rsidP="00F43E8B">
            <w:pPr>
              <w:rPr>
                <w:rFonts w:ascii="Arial" w:hAnsi="Arial" w:cs="Arial"/>
                <w:b/>
                <w:bCs/>
                <w:sz w:val="10"/>
                <w:szCs w:val="10"/>
              </w:rPr>
            </w:pPr>
          </w:p>
          <w:p w14:paraId="1CD906DB" w14:textId="20F967B9" w:rsidR="000C7D1B" w:rsidRPr="00876AB5" w:rsidRDefault="000C7D1B" w:rsidP="00DD18C5">
            <w:pPr>
              <w:jc w:val="both"/>
              <w:rPr>
                <w:rFonts w:ascii="Arial" w:hAnsi="Arial" w:cs="Arial"/>
                <w:sz w:val="18"/>
                <w:szCs w:val="18"/>
              </w:rPr>
            </w:pPr>
            <w:r w:rsidRPr="00876AB5">
              <w:rPr>
                <w:rFonts w:ascii="Arial" w:hAnsi="Arial" w:cs="Arial"/>
                <w:sz w:val="18"/>
                <w:szCs w:val="18"/>
              </w:rPr>
              <w:t xml:space="preserve">Změna č. 2 respektuje stanovené specifické podmínky pro využití </w:t>
            </w:r>
            <w:r w:rsidR="00DD18C5" w:rsidRPr="00876AB5">
              <w:rPr>
                <w:rFonts w:ascii="Arial" w:hAnsi="Arial" w:cs="Arial"/>
                <w:sz w:val="18"/>
                <w:szCs w:val="18"/>
              </w:rPr>
              <w:t>vymezených rozvojových ploch. Pro nové zastavitelné plochy a plochy přestavby jsou Změnou č. 2 stanoveny podmínky pro využití v souladu s platnými právními předpisy, stávajícím územním plánem nebo jinými ochrannými režimy.</w:t>
            </w:r>
          </w:p>
          <w:p w14:paraId="5BC94FD1" w14:textId="77777777" w:rsidR="00DD18C5" w:rsidRPr="00876AB5" w:rsidRDefault="00DD18C5" w:rsidP="00DD18C5">
            <w:pPr>
              <w:jc w:val="both"/>
              <w:rPr>
                <w:rFonts w:ascii="Arial" w:hAnsi="Arial" w:cs="Arial"/>
                <w:sz w:val="18"/>
                <w:szCs w:val="18"/>
              </w:rPr>
            </w:pPr>
          </w:p>
          <w:p w14:paraId="3F3C279E" w14:textId="50249829" w:rsidR="00DD18C5" w:rsidRPr="00876AB5" w:rsidRDefault="00DD18C5" w:rsidP="00DD18C5">
            <w:pPr>
              <w:rPr>
                <w:rFonts w:ascii="Arial" w:hAnsi="Arial" w:cs="Arial"/>
                <w:b/>
                <w:bCs/>
                <w:sz w:val="18"/>
                <w:szCs w:val="18"/>
                <w:u w:val="single"/>
              </w:rPr>
            </w:pPr>
            <w:r w:rsidRPr="00876AB5">
              <w:rPr>
                <w:rFonts w:ascii="Arial" w:eastAsiaTheme="minorHAnsi" w:hAnsi="Arial" w:cs="Arial"/>
                <w:sz w:val="18"/>
                <w:szCs w:val="18"/>
                <w:u w:val="single"/>
              </w:rPr>
              <w:t>8.6. Koncepce veřejné infrastruktury</w:t>
            </w:r>
          </w:p>
          <w:p w14:paraId="49CB6D1C" w14:textId="77777777" w:rsidR="00DD18C5" w:rsidRPr="00876AB5" w:rsidRDefault="00DD18C5" w:rsidP="00DD18C5">
            <w:pPr>
              <w:jc w:val="both"/>
              <w:rPr>
                <w:rFonts w:ascii="Arial" w:hAnsi="Arial" w:cs="Arial"/>
                <w:b/>
                <w:bCs/>
                <w:sz w:val="10"/>
                <w:szCs w:val="10"/>
              </w:rPr>
            </w:pPr>
          </w:p>
          <w:p w14:paraId="070AB435" w14:textId="11A4E3CC" w:rsidR="00DD18C5" w:rsidRPr="00876AB5" w:rsidRDefault="00DD18C5" w:rsidP="00DD18C5">
            <w:pPr>
              <w:jc w:val="both"/>
              <w:rPr>
                <w:rFonts w:ascii="Arial" w:hAnsi="Arial" w:cs="Arial"/>
                <w:b/>
                <w:sz w:val="18"/>
                <w:szCs w:val="18"/>
                <w:u w:val="single"/>
              </w:rPr>
            </w:pPr>
            <w:r w:rsidRPr="00876AB5">
              <w:rPr>
                <w:rFonts w:ascii="Arial" w:hAnsi="Arial" w:cs="Arial"/>
                <w:sz w:val="18"/>
                <w:szCs w:val="18"/>
              </w:rPr>
              <w:t xml:space="preserve">Změna č. 2 koncepci veřejné infrastruktury respektuje a nemění. Změna č. 2 respektuje stávající technické vybavení v území a nevymezuje samostatné trasy technické infrastruktury. Sítě, objekty na sítích a zařízení technického vybavení lze umisťovat do všech ploch s rozdílným způsobem využití, pokud není v podmínkách využití těchto ploch stanoveno jinak. Z nadřazené územně plánovací dokumentace nevyplývají požadavky na koordinaci záměrů dopravní a technické infrastruktury nadmístního významu v řešeném území. </w:t>
            </w:r>
            <w:r w:rsidRPr="00876AB5">
              <w:rPr>
                <w:rFonts w:ascii="Arial" w:hAnsi="Arial" w:cs="Arial"/>
                <w:noProof/>
                <w:sz w:val="18"/>
                <w:szCs w:val="18"/>
              </w:rPr>
              <w:t>Dle platné legislativy jsou výrobny elektřiny z obnovitelných zdrojů s výkonem nad 1 MWp považovány za veřejnou technickou infrastkruru. Dle § 18 odst. 5 stavebního zákona lze v souladu s jeho charakterem umisťovat do nezastavěného území mimo jiné stavby a zařízení pro veřejnou technickou infrastrukturu. Zároveň dle stejného ustanovení lze výčet v tomto ustanovení uvedený zpřesnit územně plánovací dokumentací z důvodu veřejného zájmu. K tomuto kroku je ve veřejnému zájmu přistoupeno s ohledem na zachování krajinného rázu, přírodních hodnot a obrazu sídla. Je tak vyloučeno umisťování výroben elektrické energie z obnovitelných zdrojů v nezastavěném území.</w:t>
            </w:r>
          </w:p>
          <w:p w14:paraId="049CE184" w14:textId="77777777" w:rsidR="00DD18C5" w:rsidRPr="00876AB5" w:rsidRDefault="00DD18C5" w:rsidP="00DD18C5">
            <w:pPr>
              <w:jc w:val="both"/>
              <w:rPr>
                <w:rFonts w:ascii="Arial" w:hAnsi="Arial" w:cs="Arial"/>
                <w:sz w:val="18"/>
                <w:szCs w:val="18"/>
              </w:rPr>
            </w:pPr>
          </w:p>
          <w:p w14:paraId="118440E6" w14:textId="48913D77" w:rsidR="00DD18C5" w:rsidRPr="00876AB5" w:rsidRDefault="00DD18C5" w:rsidP="00DD18C5">
            <w:pPr>
              <w:rPr>
                <w:rFonts w:ascii="Arial" w:hAnsi="Arial" w:cs="Arial"/>
                <w:b/>
                <w:bCs/>
                <w:sz w:val="18"/>
                <w:szCs w:val="18"/>
                <w:u w:val="single"/>
              </w:rPr>
            </w:pPr>
            <w:r w:rsidRPr="00876AB5">
              <w:rPr>
                <w:rFonts w:ascii="Arial" w:eastAsiaTheme="minorHAnsi" w:hAnsi="Arial" w:cs="Arial"/>
                <w:sz w:val="18"/>
                <w:szCs w:val="18"/>
                <w:u w:val="single"/>
              </w:rPr>
              <w:t>8.7. Plochy změn v krajině</w:t>
            </w:r>
          </w:p>
          <w:p w14:paraId="19BA7706" w14:textId="77777777" w:rsidR="00DD18C5" w:rsidRPr="00876AB5" w:rsidRDefault="00DD18C5" w:rsidP="00DD18C5">
            <w:pPr>
              <w:jc w:val="both"/>
              <w:rPr>
                <w:rFonts w:ascii="Arial" w:hAnsi="Arial" w:cs="Arial"/>
                <w:b/>
                <w:bCs/>
                <w:sz w:val="10"/>
                <w:szCs w:val="10"/>
              </w:rPr>
            </w:pPr>
          </w:p>
          <w:p w14:paraId="336EBAFD" w14:textId="6C996093" w:rsidR="00DD18C5" w:rsidRPr="00876AB5" w:rsidRDefault="00DD18C5" w:rsidP="00DD18C5">
            <w:pPr>
              <w:jc w:val="both"/>
              <w:rPr>
                <w:rFonts w:ascii="Arial" w:hAnsi="Arial" w:cs="Arial"/>
                <w:b/>
                <w:bCs/>
                <w:sz w:val="18"/>
                <w:szCs w:val="18"/>
              </w:rPr>
            </w:pPr>
            <w:r w:rsidRPr="00876AB5">
              <w:rPr>
                <w:rFonts w:ascii="Arial" w:hAnsi="Arial" w:cs="Arial"/>
                <w:sz w:val="18"/>
                <w:szCs w:val="18"/>
              </w:rPr>
              <w:t xml:space="preserve">Změna č. 2 nevymezuje nové plochy změn v krajině, ale aktualizuje jejich vymezení </w:t>
            </w:r>
            <w:r w:rsidRPr="00876AB5">
              <w:rPr>
                <w:rFonts w:ascii="Arial" w:hAnsi="Arial" w:cs="Arial"/>
                <w:sz w:val="18"/>
                <w:szCs w:val="18"/>
              </w:rPr>
              <w:br/>
              <w:t>a označení</w:t>
            </w:r>
            <w:r w:rsidRPr="00876AB5">
              <w:rPr>
                <w:rFonts w:ascii="Arial" w:hAnsi="Arial" w:cs="Arial"/>
                <w:noProof/>
                <w:sz w:val="18"/>
                <w:szCs w:val="18"/>
              </w:rPr>
              <w:t xml:space="preserve"> dle</w:t>
            </w:r>
            <w:r w:rsidRPr="00876AB5">
              <w:rPr>
                <w:rFonts w:ascii="Arial" w:hAnsi="Arial" w:cs="Arial"/>
                <w:sz w:val="18"/>
                <w:szCs w:val="18"/>
              </w:rPr>
              <w:t xml:space="preserve"> § 4-19 vyhlášky č. 501/2006 Sb. a dle jednotného standardu územně plánovací dokumentace v aktuálním znění:</w:t>
            </w:r>
          </w:p>
          <w:p w14:paraId="7F6E125A" w14:textId="77777777" w:rsidR="00DD18C5" w:rsidRPr="00876AB5" w:rsidRDefault="00DD18C5" w:rsidP="00F43E8B">
            <w:pPr>
              <w:rPr>
                <w:rFonts w:ascii="Arial" w:hAnsi="Arial" w:cs="Arial"/>
                <w:b/>
                <w:bCs/>
                <w:sz w:val="18"/>
                <w:szCs w:val="18"/>
              </w:rPr>
            </w:pPr>
          </w:p>
          <w:tbl>
            <w:tblPr>
              <w:tblW w:w="6798"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5"/>
              <w:gridCol w:w="794"/>
              <w:gridCol w:w="4539"/>
            </w:tblGrid>
            <w:tr w:rsidR="00DD18C5" w:rsidRPr="00876AB5" w14:paraId="045F15FD" w14:textId="77777777" w:rsidTr="00DD18C5">
              <w:trPr>
                <w:trHeight w:val="340"/>
              </w:trPr>
              <w:tc>
                <w:tcPr>
                  <w:tcW w:w="1465" w:type="dxa"/>
                  <w:shd w:val="clear" w:color="auto" w:fill="FFFFFF"/>
                  <w:vAlign w:val="center"/>
                </w:tcPr>
                <w:p w14:paraId="0CDC548C" w14:textId="77777777" w:rsidR="00DD18C5" w:rsidRPr="00876AB5" w:rsidRDefault="00DD18C5" w:rsidP="00DD18C5">
                  <w:pPr>
                    <w:adjustRightInd w:val="0"/>
                    <w:spacing w:line="276" w:lineRule="auto"/>
                    <w:jc w:val="center"/>
                    <w:rPr>
                      <w:rFonts w:ascii="Arial" w:hAnsi="Arial" w:cs="Arial"/>
                      <w:noProof/>
                      <w:sz w:val="18"/>
                      <w:szCs w:val="18"/>
                    </w:rPr>
                  </w:pPr>
                  <w:r w:rsidRPr="00876AB5">
                    <w:rPr>
                      <w:rFonts w:ascii="Arial" w:hAnsi="Arial" w:cs="Arial"/>
                      <w:sz w:val="18"/>
                      <w:szCs w:val="18"/>
                    </w:rPr>
                    <w:t>označení</w:t>
                  </w:r>
                </w:p>
              </w:tc>
              <w:tc>
                <w:tcPr>
                  <w:tcW w:w="794" w:type="dxa"/>
                  <w:shd w:val="clear" w:color="auto" w:fill="FFFFFF"/>
                  <w:vAlign w:val="center"/>
                </w:tcPr>
                <w:p w14:paraId="7BA42D50"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kód</w:t>
                  </w:r>
                </w:p>
              </w:tc>
              <w:tc>
                <w:tcPr>
                  <w:tcW w:w="4539" w:type="dxa"/>
                  <w:shd w:val="clear" w:color="auto" w:fill="FFFFFF"/>
                  <w:vAlign w:val="center"/>
                </w:tcPr>
                <w:p w14:paraId="646B5314"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název</w:t>
                  </w:r>
                </w:p>
              </w:tc>
            </w:tr>
            <w:tr w:rsidR="00DD18C5" w:rsidRPr="00876AB5" w14:paraId="1343E97E" w14:textId="77777777" w:rsidTr="00DD18C5">
              <w:trPr>
                <w:trHeight w:val="340"/>
              </w:trPr>
              <w:tc>
                <w:tcPr>
                  <w:tcW w:w="1465" w:type="dxa"/>
                  <w:shd w:val="clear" w:color="auto" w:fill="auto"/>
                  <w:vAlign w:val="center"/>
                </w:tcPr>
                <w:p w14:paraId="4EDB37B7"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161EAF0F" wp14:editId="322E7E22">
                        <wp:extent cx="756000" cy="221534"/>
                        <wp:effectExtent l="0" t="0" r="6350" b="7620"/>
                        <wp:docPr id="1523718565" name="Obrázek 1" descr="Obsah obrázku snímek obrazovky, Obdélník, čtverec,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349445" name="Obrázek 1" descr="Obsah obrázku snímek obrazovky, Obdélník, čtverec, Grafika&#10;&#10;Popis byl vytvořen automaticky"/>
                                <pic:cNvPicPr/>
                              </pic:nvPicPr>
                              <pic:blipFill>
                                <a:blip r:embed="rId68"/>
                                <a:stretch>
                                  <a:fillRect/>
                                </a:stretch>
                              </pic:blipFill>
                              <pic:spPr>
                                <a:xfrm>
                                  <a:off x="0" y="0"/>
                                  <a:ext cx="756000" cy="221534"/>
                                </a:xfrm>
                                <a:prstGeom prst="rect">
                                  <a:avLst/>
                                </a:prstGeom>
                              </pic:spPr>
                            </pic:pic>
                          </a:graphicData>
                        </a:graphic>
                      </wp:inline>
                    </w:drawing>
                  </w:r>
                </w:p>
              </w:tc>
              <w:tc>
                <w:tcPr>
                  <w:tcW w:w="794" w:type="dxa"/>
                  <w:shd w:val="clear" w:color="auto" w:fill="FFFFFF"/>
                  <w:vAlign w:val="center"/>
                </w:tcPr>
                <w:p w14:paraId="4AF55925"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K.1</w:t>
                  </w:r>
                </w:p>
              </w:tc>
              <w:tc>
                <w:tcPr>
                  <w:tcW w:w="4539" w:type="dxa"/>
                  <w:shd w:val="clear" w:color="auto" w:fill="FFFFFF"/>
                  <w:vAlign w:val="center"/>
                </w:tcPr>
                <w:p w14:paraId="4169CF56"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zeleň – zahrady a sady</w:t>
                  </w:r>
                </w:p>
              </w:tc>
            </w:tr>
            <w:tr w:rsidR="00DD18C5" w:rsidRPr="00876AB5" w14:paraId="6E39BA5E" w14:textId="77777777" w:rsidTr="00DD18C5">
              <w:trPr>
                <w:trHeight w:val="340"/>
              </w:trPr>
              <w:tc>
                <w:tcPr>
                  <w:tcW w:w="1465" w:type="dxa"/>
                  <w:shd w:val="clear" w:color="auto" w:fill="auto"/>
                  <w:vAlign w:val="center"/>
                </w:tcPr>
                <w:p w14:paraId="2F6132AF"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3CA9B438" wp14:editId="5573A853">
                        <wp:extent cx="756000" cy="219718"/>
                        <wp:effectExtent l="0" t="0" r="6350" b="8890"/>
                        <wp:docPr id="1740357650"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4" w:type="dxa"/>
                  <w:shd w:val="clear" w:color="auto" w:fill="FFFFFF"/>
                  <w:vAlign w:val="center"/>
                </w:tcPr>
                <w:p w14:paraId="3EE227FC"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K.2</w:t>
                  </w:r>
                </w:p>
              </w:tc>
              <w:tc>
                <w:tcPr>
                  <w:tcW w:w="4539" w:type="dxa"/>
                  <w:shd w:val="clear" w:color="auto" w:fill="FFFFFF"/>
                  <w:vAlign w:val="center"/>
                </w:tcPr>
                <w:p w14:paraId="0524C22C"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5D414F34" w14:textId="77777777" w:rsidTr="00DD18C5">
              <w:trPr>
                <w:trHeight w:val="340"/>
              </w:trPr>
              <w:tc>
                <w:tcPr>
                  <w:tcW w:w="1465" w:type="dxa"/>
                  <w:shd w:val="clear" w:color="auto" w:fill="auto"/>
                  <w:vAlign w:val="center"/>
                </w:tcPr>
                <w:p w14:paraId="37AFA4AE"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510D6C24" wp14:editId="0AFA81D0">
                        <wp:extent cx="756000" cy="219718"/>
                        <wp:effectExtent l="0" t="0" r="6350" b="8890"/>
                        <wp:docPr id="887161387"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7342522"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4" w:type="dxa"/>
                  <w:shd w:val="clear" w:color="auto" w:fill="FFFFFF"/>
                  <w:vAlign w:val="center"/>
                </w:tcPr>
                <w:p w14:paraId="684D7CDA"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K.3</w:t>
                  </w:r>
                </w:p>
              </w:tc>
              <w:tc>
                <w:tcPr>
                  <w:tcW w:w="4539" w:type="dxa"/>
                  <w:shd w:val="clear" w:color="auto" w:fill="FFFFFF"/>
                  <w:vAlign w:val="center"/>
                </w:tcPr>
                <w:p w14:paraId="7FBBA8A2"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52C27A11" w14:textId="77777777" w:rsidTr="00DD18C5">
              <w:trPr>
                <w:trHeight w:val="340"/>
              </w:trPr>
              <w:tc>
                <w:tcPr>
                  <w:tcW w:w="1465" w:type="dxa"/>
                  <w:shd w:val="clear" w:color="auto" w:fill="auto"/>
                  <w:vAlign w:val="center"/>
                </w:tcPr>
                <w:p w14:paraId="2D885D93"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4752CF25" wp14:editId="4EE19C53">
                        <wp:extent cx="756000" cy="219718"/>
                        <wp:effectExtent l="0" t="0" r="6350" b="8890"/>
                        <wp:docPr id="1025683221"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7951265"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4" w:type="dxa"/>
                  <w:shd w:val="clear" w:color="auto" w:fill="FFFFFF"/>
                  <w:vAlign w:val="center"/>
                </w:tcPr>
                <w:p w14:paraId="637AA884"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K.4</w:t>
                  </w:r>
                </w:p>
              </w:tc>
              <w:tc>
                <w:tcPr>
                  <w:tcW w:w="4539" w:type="dxa"/>
                  <w:shd w:val="clear" w:color="auto" w:fill="FFFFFF"/>
                  <w:vAlign w:val="center"/>
                </w:tcPr>
                <w:p w14:paraId="739FC12B"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5F116527" w14:textId="77777777" w:rsidTr="00DD18C5">
              <w:trPr>
                <w:trHeight w:val="340"/>
              </w:trPr>
              <w:tc>
                <w:tcPr>
                  <w:tcW w:w="1465" w:type="dxa"/>
                  <w:shd w:val="clear" w:color="auto" w:fill="auto"/>
                  <w:vAlign w:val="center"/>
                </w:tcPr>
                <w:p w14:paraId="09D1CA4D"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40370CD8" wp14:editId="1AF49B81">
                        <wp:extent cx="756000" cy="219718"/>
                        <wp:effectExtent l="0" t="0" r="6350" b="8890"/>
                        <wp:docPr id="1384903536"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421059"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4" w:type="dxa"/>
                  <w:shd w:val="clear" w:color="auto" w:fill="FFFFFF"/>
                  <w:vAlign w:val="center"/>
                </w:tcPr>
                <w:p w14:paraId="504AA392"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K.5</w:t>
                  </w:r>
                </w:p>
              </w:tc>
              <w:tc>
                <w:tcPr>
                  <w:tcW w:w="4539" w:type="dxa"/>
                  <w:shd w:val="clear" w:color="auto" w:fill="FFFFFF"/>
                  <w:vAlign w:val="center"/>
                </w:tcPr>
                <w:p w14:paraId="5A71E956"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10DE52F9" w14:textId="77777777" w:rsidTr="00DD18C5">
              <w:trPr>
                <w:trHeight w:val="340"/>
              </w:trPr>
              <w:tc>
                <w:tcPr>
                  <w:tcW w:w="1465" w:type="dxa"/>
                  <w:shd w:val="clear" w:color="auto" w:fill="auto"/>
                  <w:vAlign w:val="center"/>
                </w:tcPr>
                <w:p w14:paraId="39626C00"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34FE5FF5" wp14:editId="1DB40768">
                        <wp:extent cx="756000" cy="219718"/>
                        <wp:effectExtent l="0" t="0" r="6350" b="8890"/>
                        <wp:docPr id="461040533"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222287"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4" w:type="dxa"/>
                  <w:shd w:val="clear" w:color="auto" w:fill="FFFFFF"/>
                  <w:vAlign w:val="center"/>
                </w:tcPr>
                <w:p w14:paraId="0FD605E2"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K.6</w:t>
                  </w:r>
                </w:p>
              </w:tc>
              <w:tc>
                <w:tcPr>
                  <w:tcW w:w="4539" w:type="dxa"/>
                  <w:shd w:val="clear" w:color="auto" w:fill="FFFFFF"/>
                  <w:vAlign w:val="center"/>
                </w:tcPr>
                <w:p w14:paraId="20AC6653"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6DE8F96A" w14:textId="77777777" w:rsidTr="00DD18C5">
              <w:trPr>
                <w:trHeight w:val="340"/>
              </w:trPr>
              <w:tc>
                <w:tcPr>
                  <w:tcW w:w="1465" w:type="dxa"/>
                  <w:shd w:val="clear" w:color="auto" w:fill="auto"/>
                  <w:vAlign w:val="center"/>
                </w:tcPr>
                <w:p w14:paraId="3C21E59C"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1E8CEC9C" wp14:editId="1F5DEF9F">
                        <wp:extent cx="756000" cy="219718"/>
                        <wp:effectExtent l="0" t="0" r="6350" b="8890"/>
                        <wp:docPr id="1097325903"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6368"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4" w:type="dxa"/>
                  <w:shd w:val="clear" w:color="auto" w:fill="FFFFFF"/>
                  <w:vAlign w:val="center"/>
                </w:tcPr>
                <w:p w14:paraId="7B7272A0"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K.7</w:t>
                  </w:r>
                </w:p>
              </w:tc>
              <w:tc>
                <w:tcPr>
                  <w:tcW w:w="4539" w:type="dxa"/>
                  <w:shd w:val="clear" w:color="auto" w:fill="FFFFFF"/>
                  <w:vAlign w:val="center"/>
                </w:tcPr>
                <w:p w14:paraId="70A465F9"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154FD82D" w14:textId="77777777" w:rsidTr="00DD18C5">
              <w:trPr>
                <w:trHeight w:val="340"/>
              </w:trPr>
              <w:tc>
                <w:tcPr>
                  <w:tcW w:w="1465" w:type="dxa"/>
                  <w:shd w:val="clear" w:color="auto" w:fill="auto"/>
                  <w:vAlign w:val="center"/>
                </w:tcPr>
                <w:p w14:paraId="1DB5505F"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71BE5D28" wp14:editId="2F08C2CA">
                        <wp:extent cx="756000" cy="219718"/>
                        <wp:effectExtent l="0" t="0" r="6350" b="8890"/>
                        <wp:docPr id="1347210816"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391793"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4" w:type="dxa"/>
                  <w:shd w:val="clear" w:color="auto" w:fill="FFFFFF"/>
                  <w:vAlign w:val="center"/>
                </w:tcPr>
                <w:p w14:paraId="4FD8FF8A"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K.8</w:t>
                  </w:r>
                </w:p>
              </w:tc>
              <w:tc>
                <w:tcPr>
                  <w:tcW w:w="4539" w:type="dxa"/>
                  <w:shd w:val="clear" w:color="auto" w:fill="FFFFFF"/>
                  <w:vAlign w:val="center"/>
                </w:tcPr>
                <w:p w14:paraId="52D01F5B"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7FF61706" w14:textId="77777777" w:rsidTr="00DD18C5">
              <w:trPr>
                <w:trHeight w:val="340"/>
              </w:trPr>
              <w:tc>
                <w:tcPr>
                  <w:tcW w:w="1465" w:type="dxa"/>
                  <w:shd w:val="clear" w:color="auto" w:fill="auto"/>
                  <w:vAlign w:val="center"/>
                </w:tcPr>
                <w:p w14:paraId="33250253"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7E259193" wp14:editId="024EBE93">
                        <wp:extent cx="756000" cy="219718"/>
                        <wp:effectExtent l="0" t="0" r="6350" b="8890"/>
                        <wp:docPr id="335696644"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194888"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4" w:type="dxa"/>
                  <w:shd w:val="clear" w:color="auto" w:fill="FFFFFF"/>
                  <w:vAlign w:val="center"/>
                </w:tcPr>
                <w:p w14:paraId="2DD70B09"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K.9</w:t>
                  </w:r>
                </w:p>
              </w:tc>
              <w:tc>
                <w:tcPr>
                  <w:tcW w:w="4539" w:type="dxa"/>
                  <w:shd w:val="clear" w:color="auto" w:fill="FFFFFF"/>
                  <w:vAlign w:val="center"/>
                </w:tcPr>
                <w:p w14:paraId="2DCF2CCA"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62322E59" w14:textId="77777777" w:rsidTr="00DD18C5">
              <w:trPr>
                <w:trHeight w:val="340"/>
              </w:trPr>
              <w:tc>
                <w:tcPr>
                  <w:tcW w:w="1465" w:type="dxa"/>
                  <w:shd w:val="clear" w:color="auto" w:fill="auto"/>
                  <w:vAlign w:val="center"/>
                </w:tcPr>
                <w:p w14:paraId="1EDE32A0"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21F1BEC8" wp14:editId="5230CD08">
                        <wp:extent cx="756000" cy="219718"/>
                        <wp:effectExtent l="0" t="0" r="6350" b="8890"/>
                        <wp:docPr id="442491632"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9826499"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4" w:type="dxa"/>
                  <w:shd w:val="clear" w:color="auto" w:fill="FFFFFF"/>
                  <w:vAlign w:val="center"/>
                </w:tcPr>
                <w:p w14:paraId="4D48D7E6"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K.10</w:t>
                  </w:r>
                </w:p>
              </w:tc>
              <w:tc>
                <w:tcPr>
                  <w:tcW w:w="4539" w:type="dxa"/>
                  <w:shd w:val="clear" w:color="auto" w:fill="FFFFFF"/>
                  <w:vAlign w:val="center"/>
                </w:tcPr>
                <w:p w14:paraId="7E8F8019"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11BE871C" w14:textId="77777777" w:rsidTr="00DD18C5">
              <w:trPr>
                <w:trHeight w:val="340"/>
              </w:trPr>
              <w:tc>
                <w:tcPr>
                  <w:tcW w:w="1465" w:type="dxa"/>
                  <w:shd w:val="clear" w:color="auto" w:fill="auto"/>
                  <w:vAlign w:val="center"/>
                </w:tcPr>
                <w:p w14:paraId="3A29027F"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35369C99" wp14:editId="0B227A9E">
                        <wp:extent cx="756000" cy="219718"/>
                        <wp:effectExtent l="0" t="0" r="6350" b="8890"/>
                        <wp:docPr id="1409075794"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250989"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4" w:type="dxa"/>
                  <w:shd w:val="clear" w:color="auto" w:fill="FFFFFF"/>
                  <w:vAlign w:val="center"/>
                </w:tcPr>
                <w:p w14:paraId="525186C5"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K.11</w:t>
                  </w:r>
                </w:p>
              </w:tc>
              <w:tc>
                <w:tcPr>
                  <w:tcW w:w="4539" w:type="dxa"/>
                  <w:shd w:val="clear" w:color="auto" w:fill="FFFFFF"/>
                  <w:vAlign w:val="center"/>
                </w:tcPr>
                <w:p w14:paraId="1CAC1C18"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3577F7F3" w14:textId="77777777" w:rsidTr="00DD18C5">
              <w:trPr>
                <w:trHeight w:val="340"/>
              </w:trPr>
              <w:tc>
                <w:tcPr>
                  <w:tcW w:w="1465" w:type="dxa"/>
                  <w:shd w:val="clear" w:color="auto" w:fill="auto"/>
                  <w:vAlign w:val="center"/>
                </w:tcPr>
                <w:p w14:paraId="5551EE19"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44C6BB7E" wp14:editId="17139E2D">
                        <wp:extent cx="756000" cy="219718"/>
                        <wp:effectExtent l="0" t="0" r="6350" b="8890"/>
                        <wp:docPr id="388264476"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912682"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4" w:type="dxa"/>
                  <w:shd w:val="clear" w:color="auto" w:fill="FFFFFF"/>
                  <w:vAlign w:val="center"/>
                </w:tcPr>
                <w:p w14:paraId="43282660"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K.12</w:t>
                  </w:r>
                </w:p>
              </w:tc>
              <w:tc>
                <w:tcPr>
                  <w:tcW w:w="4539" w:type="dxa"/>
                  <w:shd w:val="clear" w:color="auto" w:fill="FFFFFF"/>
                  <w:vAlign w:val="center"/>
                </w:tcPr>
                <w:p w14:paraId="7654FCED"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1A6FCE0C" w14:textId="77777777" w:rsidTr="00DD18C5">
              <w:trPr>
                <w:trHeight w:val="340"/>
              </w:trPr>
              <w:tc>
                <w:tcPr>
                  <w:tcW w:w="1465" w:type="dxa"/>
                  <w:shd w:val="clear" w:color="auto" w:fill="auto"/>
                  <w:vAlign w:val="center"/>
                </w:tcPr>
                <w:p w14:paraId="566FF5D3"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66A7F02C" wp14:editId="53B5C14B">
                        <wp:extent cx="756000" cy="219718"/>
                        <wp:effectExtent l="0" t="0" r="6350" b="8890"/>
                        <wp:docPr id="2069964514"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266980"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4" w:type="dxa"/>
                  <w:shd w:val="clear" w:color="auto" w:fill="FFFFFF"/>
                  <w:vAlign w:val="center"/>
                </w:tcPr>
                <w:p w14:paraId="2036839C"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K.13</w:t>
                  </w:r>
                </w:p>
              </w:tc>
              <w:tc>
                <w:tcPr>
                  <w:tcW w:w="4539" w:type="dxa"/>
                  <w:shd w:val="clear" w:color="auto" w:fill="FFFFFF"/>
                  <w:vAlign w:val="center"/>
                </w:tcPr>
                <w:p w14:paraId="6663B6FC"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02429A68" w14:textId="77777777" w:rsidTr="00DD18C5">
              <w:trPr>
                <w:trHeight w:val="340"/>
              </w:trPr>
              <w:tc>
                <w:tcPr>
                  <w:tcW w:w="1465" w:type="dxa"/>
                  <w:shd w:val="clear" w:color="auto" w:fill="auto"/>
                  <w:vAlign w:val="center"/>
                </w:tcPr>
                <w:p w14:paraId="4E40566F"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7EC53701" wp14:editId="6EDC1C9E">
                        <wp:extent cx="756000" cy="219718"/>
                        <wp:effectExtent l="0" t="0" r="6350" b="8890"/>
                        <wp:docPr id="400737418"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160673"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4" w:type="dxa"/>
                  <w:shd w:val="clear" w:color="auto" w:fill="FFFFFF"/>
                  <w:vAlign w:val="center"/>
                </w:tcPr>
                <w:p w14:paraId="1540C362"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K.14</w:t>
                  </w:r>
                </w:p>
              </w:tc>
              <w:tc>
                <w:tcPr>
                  <w:tcW w:w="4539" w:type="dxa"/>
                  <w:shd w:val="clear" w:color="auto" w:fill="FFFFFF"/>
                  <w:vAlign w:val="center"/>
                </w:tcPr>
                <w:p w14:paraId="70943F05"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2CA421A5" w14:textId="77777777" w:rsidTr="00DD18C5">
              <w:trPr>
                <w:trHeight w:val="340"/>
              </w:trPr>
              <w:tc>
                <w:tcPr>
                  <w:tcW w:w="1465" w:type="dxa"/>
                  <w:shd w:val="clear" w:color="auto" w:fill="auto"/>
                  <w:vAlign w:val="center"/>
                </w:tcPr>
                <w:p w14:paraId="502A375C"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0D42D1F6" wp14:editId="577D87E2">
                        <wp:extent cx="756000" cy="219718"/>
                        <wp:effectExtent l="0" t="0" r="6350" b="8890"/>
                        <wp:docPr id="1583190614"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881491"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4" w:type="dxa"/>
                  <w:shd w:val="clear" w:color="auto" w:fill="FFFFFF"/>
                  <w:vAlign w:val="center"/>
                </w:tcPr>
                <w:p w14:paraId="7E9AAB5F"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K.15</w:t>
                  </w:r>
                </w:p>
              </w:tc>
              <w:tc>
                <w:tcPr>
                  <w:tcW w:w="4539" w:type="dxa"/>
                  <w:shd w:val="clear" w:color="auto" w:fill="FFFFFF"/>
                  <w:vAlign w:val="center"/>
                </w:tcPr>
                <w:p w14:paraId="0EAD6263"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3C238419" w14:textId="77777777" w:rsidTr="00DD18C5">
              <w:trPr>
                <w:trHeight w:val="340"/>
              </w:trPr>
              <w:tc>
                <w:tcPr>
                  <w:tcW w:w="1465" w:type="dxa"/>
                  <w:shd w:val="clear" w:color="auto" w:fill="auto"/>
                  <w:vAlign w:val="center"/>
                </w:tcPr>
                <w:p w14:paraId="2FAB7AD4"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05D2C7D1" wp14:editId="024840D2">
                        <wp:extent cx="756000" cy="219718"/>
                        <wp:effectExtent l="0" t="0" r="6350" b="8890"/>
                        <wp:docPr id="1412634075"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8059852"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4" w:type="dxa"/>
                  <w:shd w:val="clear" w:color="auto" w:fill="FFFFFF"/>
                  <w:vAlign w:val="center"/>
                </w:tcPr>
                <w:p w14:paraId="6093E038"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K.16</w:t>
                  </w:r>
                </w:p>
              </w:tc>
              <w:tc>
                <w:tcPr>
                  <w:tcW w:w="4539" w:type="dxa"/>
                  <w:shd w:val="clear" w:color="auto" w:fill="FFFFFF"/>
                  <w:vAlign w:val="center"/>
                </w:tcPr>
                <w:p w14:paraId="240DAFF1"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37BFDB58" w14:textId="77777777" w:rsidTr="00DD18C5">
              <w:trPr>
                <w:trHeight w:val="340"/>
              </w:trPr>
              <w:tc>
                <w:tcPr>
                  <w:tcW w:w="1465" w:type="dxa"/>
                  <w:shd w:val="clear" w:color="auto" w:fill="auto"/>
                  <w:vAlign w:val="center"/>
                </w:tcPr>
                <w:p w14:paraId="398F7ADD"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28EB6BFE" wp14:editId="6A9AAF7D">
                        <wp:extent cx="756000" cy="219718"/>
                        <wp:effectExtent l="0" t="0" r="6350" b="8890"/>
                        <wp:docPr id="324043079"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730019"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4" w:type="dxa"/>
                  <w:shd w:val="clear" w:color="auto" w:fill="FFFFFF"/>
                  <w:vAlign w:val="center"/>
                </w:tcPr>
                <w:p w14:paraId="50694A93"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K.17</w:t>
                  </w:r>
                </w:p>
              </w:tc>
              <w:tc>
                <w:tcPr>
                  <w:tcW w:w="4539" w:type="dxa"/>
                  <w:shd w:val="clear" w:color="auto" w:fill="FFFFFF"/>
                  <w:vAlign w:val="center"/>
                </w:tcPr>
                <w:p w14:paraId="725EBE85"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7ABE167F" w14:textId="77777777" w:rsidTr="00DD18C5">
              <w:trPr>
                <w:trHeight w:val="340"/>
              </w:trPr>
              <w:tc>
                <w:tcPr>
                  <w:tcW w:w="1465" w:type="dxa"/>
                  <w:shd w:val="clear" w:color="auto" w:fill="auto"/>
                  <w:vAlign w:val="center"/>
                </w:tcPr>
                <w:p w14:paraId="564E8F84"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4B4B3270" wp14:editId="1EDADF56">
                        <wp:extent cx="756000" cy="219718"/>
                        <wp:effectExtent l="0" t="0" r="6350" b="8890"/>
                        <wp:docPr id="1049002871"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778487"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4" w:type="dxa"/>
                  <w:shd w:val="clear" w:color="auto" w:fill="FFFFFF"/>
                  <w:vAlign w:val="center"/>
                </w:tcPr>
                <w:p w14:paraId="1EE49EE9"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K.18</w:t>
                  </w:r>
                </w:p>
              </w:tc>
              <w:tc>
                <w:tcPr>
                  <w:tcW w:w="4539" w:type="dxa"/>
                  <w:shd w:val="clear" w:color="auto" w:fill="FFFFFF"/>
                  <w:vAlign w:val="center"/>
                </w:tcPr>
                <w:p w14:paraId="43B10FF6"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bl>
          <w:p w14:paraId="6B844BE3" w14:textId="77777777" w:rsidR="00DD18C5" w:rsidRPr="00876AB5" w:rsidRDefault="00DD18C5" w:rsidP="00F43E8B">
            <w:pPr>
              <w:rPr>
                <w:rFonts w:ascii="Arial" w:hAnsi="Arial" w:cs="Arial"/>
                <w:b/>
                <w:bCs/>
                <w:sz w:val="18"/>
                <w:szCs w:val="18"/>
              </w:rPr>
            </w:pPr>
          </w:p>
          <w:p w14:paraId="49D013B9" w14:textId="77777777" w:rsidR="00DD18C5" w:rsidRPr="00876AB5" w:rsidRDefault="00DD18C5" w:rsidP="00F43E8B">
            <w:pPr>
              <w:rPr>
                <w:rFonts w:ascii="Arial" w:hAnsi="Arial" w:cs="Arial"/>
                <w:b/>
                <w:bCs/>
                <w:sz w:val="18"/>
                <w:szCs w:val="18"/>
              </w:rPr>
            </w:pPr>
          </w:p>
          <w:tbl>
            <w:tblPr>
              <w:tblW w:w="68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5"/>
              <w:gridCol w:w="797"/>
              <w:gridCol w:w="4539"/>
            </w:tblGrid>
            <w:tr w:rsidR="00DD18C5" w:rsidRPr="00876AB5" w14:paraId="3FECEFAD" w14:textId="77777777" w:rsidTr="003532E3">
              <w:trPr>
                <w:trHeight w:val="340"/>
              </w:trPr>
              <w:tc>
                <w:tcPr>
                  <w:tcW w:w="1465" w:type="dxa"/>
                  <w:shd w:val="clear" w:color="auto" w:fill="FFFFFF"/>
                  <w:vAlign w:val="center"/>
                </w:tcPr>
                <w:p w14:paraId="061A37E4" w14:textId="77777777" w:rsidR="00DD18C5" w:rsidRPr="00876AB5" w:rsidRDefault="00DD18C5" w:rsidP="00DD18C5">
                  <w:pPr>
                    <w:adjustRightInd w:val="0"/>
                    <w:spacing w:line="276" w:lineRule="auto"/>
                    <w:jc w:val="center"/>
                    <w:rPr>
                      <w:rFonts w:ascii="Arial" w:hAnsi="Arial" w:cs="Arial"/>
                      <w:noProof/>
                      <w:sz w:val="18"/>
                      <w:szCs w:val="18"/>
                    </w:rPr>
                  </w:pPr>
                  <w:r w:rsidRPr="00876AB5">
                    <w:rPr>
                      <w:rFonts w:ascii="Arial" w:hAnsi="Arial" w:cs="Arial"/>
                      <w:sz w:val="18"/>
                      <w:szCs w:val="18"/>
                    </w:rPr>
                    <w:t>označení</w:t>
                  </w:r>
                </w:p>
              </w:tc>
              <w:tc>
                <w:tcPr>
                  <w:tcW w:w="797" w:type="dxa"/>
                  <w:shd w:val="clear" w:color="auto" w:fill="FFFFFF"/>
                  <w:vAlign w:val="center"/>
                </w:tcPr>
                <w:p w14:paraId="36DED4CF"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kód</w:t>
                  </w:r>
                </w:p>
              </w:tc>
              <w:tc>
                <w:tcPr>
                  <w:tcW w:w="4539" w:type="dxa"/>
                  <w:shd w:val="clear" w:color="auto" w:fill="FFFFFF"/>
                  <w:vAlign w:val="center"/>
                </w:tcPr>
                <w:p w14:paraId="1D96DEC5"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název</w:t>
                  </w:r>
                </w:p>
              </w:tc>
            </w:tr>
            <w:tr w:rsidR="00D95522" w:rsidRPr="00876AB5" w14:paraId="1AF8FA95" w14:textId="77777777" w:rsidTr="009F4AA2">
              <w:trPr>
                <w:trHeight w:val="340"/>
              </w:trPr>
              <w:tc>
                <w:tcPr>
                  <w:tcW w:w="1465" w:type="dxa"/>
                  <w:shd w:val="clear" w:color="auto" w:fill="auto"/>
                  <w:vAlign w:val="center"/>
                </w:tcPr>
                <w:p w14:paraId="10538D24" w14:textId="6C831A1C" w:rsidR="00D95522" w:rsidRPr="00876AB5" w:rsidRDefault="00D95522" w:rsidP="00D95522">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7C8D9D54" wp14:editId="5FD994C7">
                        <wp:extent cx="756000" cy="219718"/>
                        <wp:effectExtent l="0" t="0" r="6350" b="8890"/>
                        <wp:docPr id="794215834"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1399436"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7" w:type="dxa"/>
                  <w:shd w:val="clear" w:color="auto" w:fill="FFFFFF"/>
                  <w:vAlign w:val="center"/>
                </w:tcPr>
                <w:p w14:paraId="705A4E08" w14:textId="392D7A79" w:rsidR="00D95522" w:rsidRPr="00876AB5" w:rsidRDefault="00D95522" w:rsidP="00D95522">
                  <w:pPr>
                    <w:adjustRightInd w:val="0"/>
                    <w:spacing w:line="276" w:lineRule="auto"/>
                    <w:jc w:val="center"/>
                    <w:rPr>
                      <w:rFonts w:ascii="Arial" w:hAnsi="Arial" w:cs="Arial"/>
                      <w:sz w:val="18"/>
                      <w:szCs w:val="18"/>
                    </w:rPr>
                  </w:pPr>
                  <w:r w:rsidRPr="00876AB5">
                    <w:rPr>
                      <w:rFonts w:ascii="Arial" w:hAnsi="Arial" w:cs="Arial"/>
                      <w:sz w:val="18"/>
                      <w:szCs w:val="18"/>
                    </w:rPr>
                    <w:t>K.19</w:t>
                  </w:r>
                </w:p>
              </w:tc>
              <w:tc>
                <w:tcPr>
                  <w:tcW w:w="4539" w:type="dxa"/>
                  <w:shd w:val="clear" w:color="auto" w:fill="FFFFFF"/>
                  <w:vAlign w:val="center"/>
                </w:tcPr>
                <w:p w14:paraId="53706C56" w14:textId="20C0482E" w:rsidR="00D95522" w:rsidRPr="00876AB5" w:rsidRDefault="00D95522" w:rsidP="00D95522">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95522" w:rsidRPr="00876AB5" w14:paraId="1C755A06" w14:textId="77777777" w:rsidTr="009F4AA2">
              <w:trPr>
                <w:trHeight w:val="340"/>
              </w:trPr>
              <w:tc>
                <w:tcPr>
                  <w:tcW w:w="1465" w:type="dxa"/>
                  <w:shd w:val="clear" w:color="auto" w:fill="auto"/>
                  <w:vAlign w:val="center"/>
                </w:tcPr>
                <w:p w14:paraId="2F228958" w14:textId="0B9DC67C" w:rsidR="00D95522" w:rsidRPr="00876AB5" w:rsidRDefault="00D95522" w:rsidP="00D95522">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3ED4383F" wp14:editId="6E7EA160">
                        <wp:extent cx="756000" cy="219718"/>
                        <wp:effectExtent l="0" t="0" r="6350" b="8890"/>
                        <wp:docPr id="1918507307"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994209"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7" w:type="dxa"/>
                  <w:shd w:val="clear" w:color="auto" w:fill="FFFFFF"/>
                  <w:vAlign w:val="center"/>
                </w:tcPr>
                <w:p w14:paraId="5AFBC836" w14:textId="0B01CD93" w:rsidR="00D95522" w:rsidRPr="00876AB5" w:rsidRDefault="00D95522" w:rsidP="00D95522">
                  <w:pPr>
                    <w:adjustRightInd w:val="0"/>
                    <w:spacing w:line="276" w:lineRule="auto"/>
                    <w:jc w:val="center"/>
                    <w:rPr>
                      <w:rFonts w:ascii="Arial" w:hAnsi="Arial" w:cs="Arial"/>
                      <w:sz w:val="18"/>
                      <w:szCs w:val="18"/>
                    </w:rPr>
                  </w:pPr>
                  <w:r w:rsidRPr="00876AB5">
                    <w:rPr>
                      <w:rFonts w:ascii="Arial" w:hAnsi="Arial" w:cs="Arial"/>
                      <w:sz w:val="18"/>
                      <w:szCs w:val="18"/>
                    </w:rPr>
                    <w:t>K.20</w:t>
                  </w:r>
                </w:p>
              </w:tc>
              <w:tc>
                <w:tcPr>
                  <w:tcW w:w="4539" w:type="dxa"/>
                  <w:shd w:val="clear" w:color="auto" w:fill="FFFFFF"/>
                  <w:vAlign w:val="center"/>
                </w:tcPr>
                <w:p w14:paraId="083CB841" w14:textId="5F3830E1" w:rsidR="00D95522" w:rsidRPr="00876AB5" w:rsidRDefault="00D95522" w:rsidP="00D95522">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54B03D5E" w14:textId="77777777" w:rsidTr="003532E3">
              <w:trPr>
                <w:trHeight w:val="340"/>
              </w:trPr>
              <w:tc>
                <w:tcPr>
                  <w:tcW w:w="1465" w:type="dxa"/>
                  <w:shd w:val="clear" w:color="auto" w:fill="auto"/>
                  <w:vAlign w:val="center"/>
                </w:tcPr>
                <w:p w14:paraId="6DEEF6D3" w14:textId="77777777" w:rsidR="00DD18C5" w:rsidRPr="00876AB5" w:rsidRDefault="00DD18C5" w:rsidP="00DD18C5">
                  <w:pPr>
                    <w:adjustRightInd w:val="0"/>
                    <w:spacing w:line="276" w:lineRule="auto"/>
                    <w:jc w:val="center"/>
                    <w:rPr>
                      <w:rFonts w:ascii="Arial" w:hAnsi="Arial" w:cs="Arial"/>
                      <w:noProof/>
                      <w:sz w:val="18"/>
                      <w:szCs w:val="18"/>
                    </w:rPr>
                  </w:pPr>
                  <w:r w:rsidRPr="00876AB5">
                    <w:rPr>
                      <w:rFonts w:ascii="Arial" w:hAnsi="Arial" w:cs="Arial"/>
                      <w:noProof/>
                      <w:sz w:val="18"/>
                      <w:szCs w:val="18"/>
                    </w:rPr>
                    <w:drawing>
                      <wp:inline distT="0" distB="0" distL="0" distR="0" wp14:anchorId="5E600A49" wp14:editId="25777C18">
                        <wp:extent cx="756000" cy="219718"/>
                        <wp:effectExtent l="0" t="0" r="6350" b="8890"/>
                        <wp:docPr id="1863417183"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2320106"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7" w:type="dxa"/>
                  <w:shd w:val="clear" w:color="auto" w:fill="FFFFFF"/>
                  <w:vAlign w:val="center"/>
                </w:tcPr>
                <w:p w14:paraId="037FE5C8"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K.21</w:t>
                  </w:r>
                </w:p>
              </w:tc>
              <w:tc>
                <w:tcPr>
                  <w:tcW w:w="4539" w:type="dxa"/>
                  <w:shd w:val="clear" w:color="auto" w:fill="FFFFFF"/>
                  <w:vAlign w:val="center"/>
                </w:tcPr>
                <w:p w14:paraId="5C9ED723"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15FABCF8" w14:textId="77777777" w:rsidTr="003532E3">
              <w:trPr>
                <w:trHeight w:val="340"/>
              </w:trPr>
              <w:tc>
                <w:tcPr>
                  <w:tcW w:w="1465" w:type="dxa"/>
                  <w:shd w:val="clear" w:color="auto" w:fill="auto"/>
                  <w:vAlign w:val="center"/>
                </w:tcPr>
                <w:p w14:paraId="082F2F52" w14:textId="77777777" w:rsidR="00DD18C5" w:rsidRPr="00876AB5" w:rsidRDefault="00DD18C5" w:rsidP="00DD18C5">
                  <w:pPr>
                    <w:adjustRightInd w:val="0"/>
                    <w:spacing w:line="276" w:lineRule="auto"/>
                    <w:jc w:val="center"/>
                    <w:rPr>
                      <w:rFonts w:ascii="Arial" w:hAnsi="Arial" w:cs="Arial"/>
                      <w:noProof/>
                      <w:sz w:val="18"/>
                      <w:szCs w:val="18"/>
                    </w:rPr>
                  </w:pPr>
                  <w:r w:rsidRPr="00876AB5">
                    <w:rPr>
                      <w:rFonts w:ascii="Arial" w:hAnsi="Arial" w:cs="Arial"/>
                      <w:noProof/>
                      <w:sz w:val="18"/>
                      <w:szCs w:val="18"/>
                    </w:rPr>
                    <w:drawing>
                      <wp:inline distT="0" distB="0" distL="0" distR="0" wp14:anchorId="73E07BEF" wp14:editId="05FF6A27">
                        <wp:extent cx="756000" cy="219718"/>
                        <wp:effectExtent l="0" t="0" r="6350" b="8890"/>
                        <wp:docPr id="2026954189"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6910797"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7" w:type="dxa"/>
                  <w:shd w:val="clear" w:color="auto" w:fill="FFFFFF"/>
                  <w:vAlign w:val="center"/>
                </w:tcPr>
                <w:p w14:paraId="15370D0C"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K.22</w:t>
                  </w:r>
                </w:p>
              </w:tc>
              <w:tc>
                <w:tcPr>
                  <w:tcW w:w="4539" w:type="dxa"/>
                  <w:shd w:val="clear" w:color="auto" w:fill="FFFFFF"/>
                  <w:vAlign w:val="center"/>
                </w:tcPr>
                <w:p w14:paraId="7BFC37EF"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78DB38A6" w14:textId="77777777" w:rsidTr="003532E3">
              <w:trPr>
                <w:trHeight w:val="340"/>
              </w:trPr>
              <w:tc>
                <w:tcPr>
                  <w:tcW w:w="1465" w:type="dxa"/>
                  <w:shd w:val="clear" w:color="auto" w:fill="auto"/>
                  <w:vAlign w:val="center"/>
                </w:tcPr>
                <w:p w14:paraId="4F30345C" w14:textId="77777777" w:rsidR="00DD18C5" w:rsidRPr="00876AB5" w:rsidRDefault="00DD18C5" w:rsidP="00DD18C5">
                  <w:pPr>
                    <w:adjustRightInd w:val="0"/>
                    <w:spacing w:line="276" w:lineRule="auto"/>
                    <w:jc w:val="center"/>
                    <w:rPr>
                      <w:rFonts w:ascii="Arial" w:hAnsi="Arial" w:cs="Arial"/>
                      <w:noProof/>
                      <w:sz w:val="18"/>
                      <w:szCs w:val="18"/>
                    </w:rPr>
                  </w:pPr>
                  <w:r w:rsidRPr="00876AB5">
                    <w:rPr>
                      <w:rFonts w:ascii="Arial" w:hAnsi="Arial" w:cs="Arial"/>
                      <w:noProof/>
                      <w:sz w:val="18"/>
                      <w:szCs w:val="18"/>
                    </w:rPr>
                    <w:drawing>
                      <wp:inline distT="0" distB="0" distL="0" distR="0" wp14:anchorId="3298040E" wp14:editId="0CE0552C">
                        <wp:extent cx="756000" cy="219718"/>
                        <wp:effectExtent l="0" t="0" r="6350" b="8890"/>
                        <wp:docPr id="2049432275"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161572"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7" w:type="dxa"/>
                  <w:shd w:val="clear" w:color="auto" w:fill="FFFFFF"/>
                  <w:vAlign w:val="center"/>
                </w:tcPr>
                <w:p w14:paraId="07558517"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K.23</w:t>
                  </w:r>
                </w:p>
              </w:tc>
              <w:tc>
                <w:tcPr>
                  <w:tcW w:w="4539" w:type="dxa"/>
                  <w:shd w:val="clear" w:color="auto" w:fill="FFFFFF"/>
                  <w:vAlign w:val="center"/>
                </w:tcPr>
                <w:p w14:paraId="76DF8AC2"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07CF5334" w14:textId="77777777" w:rsidTr="003532E3">
              <w:trPr>
                <w:trHeight w:val="340"/>
              </w:trPr>
              <w:tc>
                <w:tcPr>
                  <w:tcW w:w="1465" w:type="dxa"/>
                  <w:shd w:val="clear" w:color="auto" w:fill="auto"/>
                  <w:vAlign w:val="center"/>
                </w:tcPr>
                <w:p w14:paraId="0D192208" w14:textId="77777777" w:rsidR="00DD18C5" w:rsidRPr="00876AB5" w:rsidRDefault="00DD18C5" w:rsidP="00DD18C5">
                  <w:pPr>
                    <w:adjustRightInd w:val="0"/>
                    <w:spacing w:line="276" w:lineRule="auto"/>
                    <w:jc w:val="center"/>
                    <w:rPr>
                      <w:rFonts w:ascii="Arial" w:hAnsi="Arial" w:cs="Arial"/>
                      <w:noProof/>
                      <w:sz w:val="18"/>
                      <w:szCs w:val="18"/>
                    </w:rPr>
                  </w:pPr>
                  <w:r w:rsidRPr="00876AB5">
                    <w:rPr>
                      <w:rFonts w:ascii="Arial" w:hAnsi="Arial" w:cs="Arial"/>
                      <w:noProof/>
                      <w:sz w:val="18"/>
                      <w:szCs w:val="18"/>
                    </w:rPr>
                    <w:drawing>
                      <wp:inline distT="0" distB="0" distL="0" distR="0" wp14:anchorId="1530226C" wp14:editId="72A54DDE">
                        <wp:extent cx="756000" cy="219718"/>
                        <wp:effectExtent l="0" t="0" r="6350" b="8890"/>
                        <wp:docPr id="783497007"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05071"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7" w:type="dxa"/>
                  <w:shd w:val="clear" w:color="auto" w:fill="FFFFFF"/>
                  <w:vAlign w:val="center"/>
                </w:tcPr>
                <w:p w14:paraId="183B4BC6"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K.24</w:t>
                  </w:r>
                </w:p>
              </w:tc>
              <w:tc>
                <w:tcPr>
                  <w:tcW w:w="4539" w:type="dxa"/>
                  <w:shd w:val="clear" w:color="auto" w:fill="FFFFFF"/>
                  <w:vAlign w:val="center"/>
                </w:tcPr>
                <w:p w14:paraId="35D6AD9E"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4D28094B" w14:textId="77777777" w:rsidTr="003532E3">
              <w:trPr>
                <w:trHeight w:val="340"/>
              </w:trPr>
              <w:tc>
                <w:tcPr>
                  <w:tcW w:w="1465" w:type="dxa"/>
                  <w:shd w:val="clear" w:color="auto" w:fill="auto"/>
                  <w:vAlign w:val="center"/>
                </w:tcPr>
                <w:p w14:paraId="37B7AC56" w14:textId="77777777" w:rsidR="00DD18C5" w:rsidRPr="00876AB5" w:rsidRDefault="00DD18C5" w:rsidP="00DD18C5">
                  <w:pPr>
                    <w:adjustRightInd w:val="0"/>
                    <w:spacing w:line="276" w:lineRule="auto"/>
                    <w:jc w:val="center"/>
                    <w:rPr>
                      <w:rFonts w:ascii="Arial" w:hAnsi="Arial" w:cs="Arial"/>
                      <w:noProof/>
                      <w:sz w:val="18"/>
                      <w:szCs w:val="18"/>
                    </w:rPr>
                  </w:pPr>
                  <w:r w:rsidRPr="00876AB5">
                    <w:rPr>
                      <w:rFonts w:ascii="Arial" w:hAnsi="Arial" w:cs="Arial"/>
                      <w:noProof/>
                      <w:sz w:val="18"/>
                      <w:szCs w:val="18"/>
                    </w:rPr>
                    <w:drawing>
                      <wp:inline distT="0" distB="0" distL="0" distR="0" wp14:anchorId="4AA9262C" wp14:editId="562A4ECF">
                        <wp:extent cx="756000" cy="219718"/>
                        <wp:effectExtent l="0" t="0" r="6350" b="8890"/>
                        <wp:docPr id="917989769"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758609"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7" w:type="dxa"/>
                  <w:shd w:val="clear" w:color="auto" w:fill="FFFFFF"/>
                  <w:vAlign w:val="center"/>
                </w:tcPr>
                <w:p w14:paraId="1C5B2CCC"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K.25</w:t>
                  </w:r>
                </w:p>
              </w:tc>
              <w:tc>
                <w:tcPr>
                  <w:tcW w:w="4539" w:type="dxa"/>
                  <w:shd w:val="clear" w:color="auto" w:fill="FFFFFF"/>
                  <w:vAlign w:val="center"/>
                </w:tcPr>
                <w:p w14:paraId="70D24182"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1D06E22C" w14:textId="77777777" w:rsidTr="003532E3">
              <w:trPr>
                <w:trHeight w:val="340"/>
              </w:trPr>
              <w:tc>
                <w:tcPr>
                  <w:tcW w:w="1465" w:type="dxa"/>
                  <w:shd w:val="clear" w:color="auto" w:fill="auto"/>
                  <w:vAlign w:val="center"/>
                </w:tcPr>
                <w:p w14:paraId="13F95FD6" w14:textId="77777777" w:rsidR="00DD18C5" w:rsidRPr="00876AB5" w:rsidRDefault="00DD18C5" w:rsidP="00DD18C5">
                  <w:pPr>
                    <w:adjustRightInd w:val="0"/>
                    <w:spacing w:line="276" w:lineRule="auto"/>
                    <w:jc w:val="center"/>
                    <w:rPr>
                      <w:rFonts w:ascii="Arial" w:hAnsi="Arial" w:cs="Arial"/>
                      <w:noProof/>
                      <w:sz w:val="18"/>
                      <w:szCs w:val="18"/>
                    </w:rPr>
                  </w:pPr>
                  <w:r w:rsidRPr="00876AB5">
                    <w:rPr>
                      <w:rFonts w:ascii="Arial" w:hAnsi="Arial" w:cs="Arial"/>
                      <w:noProof/>
                      <w:sz w:val="18"/>
                      <w:szCs w:val="18"/>
                    </w:rPr>
                    <w:drawing>
                      <wp:inline distT="0" distB="0" distL="0" distR="0" wp14:anchorId="301E3976" wp14:editId="128F2AAD">
                        <wp:extent cx="756000" cy="219718"/>
                        <wp:effectExtent l="0" t="0" r="6350" b="8890"/>
                        <wp:docPr id="1488205933"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884726"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7" w:type="dxa"/>
                  <w:shd w:val="clear" w:color="auto" w:fill="FFFFFF"/>
                  <w:vAlign w:val="center"/>
                </w:tcPr>
                <w:p w14:paraId="60DE4332"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K.26</w:t>
                  </w:r>
                </w:p>
              </w:tc>
              <w:tc>
                <w:tcPr>
                  <w:tcW w:w="4539" w:type="dxa"/>
                  <w:shd w:val="clear" w:color="auto" w:fill="FFFFFF"/>
                  <w:vAlign w:val="center"/>
                </w:tcPr>
                <w:p w14:paraId="49C4C6AE"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2ADF4B5E" w14:textId="77777777" w:rsidTr="003532E3">
              <w:trPr>
                <w:trHeight w:val="340"/>
              </w:trPr>
              <w:tc>
                <w:tcPr>
                  <w:tcW w:w="1465" w:type="dxa"/>
                  <w:shd w:val="clear" w:color="auto" w:fill="auto"/>
                  <w:vAlign w:val="center"/>
                </w:tcPr>
                <w:p w14:paraId="2C1F671C" w14:textId="77777777" w:rsidR="00DD18C5" w:rsidRPr="00876AB5" w:rsidRDefault="00DD18C5" w:rsidP="00DD18C5">
                  <w:pPr>
                    <w:adjustRightInd w:val="0"/>
                    <w:spacing w:line="276" w:lineRule="auto"/>
                    <w:jc w:val="center"/>
                    <w:rPr>
                      <w:rFonts w:ascii="Arial" w:hAnsi="Arial" w:cs="Arial"/>
                      <w:noProof/>
                      <w:sz w:val="18"/>
                      <w:szCs w:val="18"/>
                    </w:rPr>
                  </w:pPr>
                  <w:r w:rsidRPr="00876AB5">
                    <w:rPr>
                      <w:rFonts w:ascii="Arial" w:hAnsi="Arial" w:cs="Arial"/>
                      <w:noProof/>
                      <w:sz w:val="18"/>
                      <w:szCs w:val="18"/>
                    </w:rPr>
                    <w:drawing>
                      <wp:inline distT="0" distB="0" distL="0" distR="0" wp14:anchorId="1964FB47" wp14:editId="520890C2">
                        <wp:extent cx="756000" cy="219718"/>
                        <wp:effectExtent l="0" t="0" r="6350" b="8890"/>
                        <wp:docPr id="850025505"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245032"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7" w:type="dxa"/>
                  <w:shd w:val="clear" w:color="auto" w:fill="FFFFFF"/>
                  <w:vAlign w:val="center"/>
                </w:tcPr>
                <w:p w14:paraId="4BC36EB2"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K.27</w:t>
                  </w:r>
                </w:p>
              </w:tc>
              <w:tc>
                <w:tcPr>
                  <w:tcW w:w="4539" w:type="dxa"/>
                  <w:shd w:val="clear" w:color="auto" w:fill="FFFFFF"/>
                  <w:vAlign w:val="center"/>
                </w:tcPr>
                <w:p w14:paraId="237A6E1E"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097C247C" w14:textId="77777777" w:rsidTr="003532E3">
              <w:trPr>
                <w:trHeight w:val="340"/>
              </w:trPr>
              <w:tc>
                <w:tcPr>
                  <w:tcW w:w="1465" w:type="dxa"/>
                  <w:shd w:val="clear" w:color="auto" w:fill="auto"/>
                  <w:vAlign w:val="center"/>
                </w:tcPr>
                <w:p w14:paraId="39BDAEA2"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79110695" wp14:editId="1D3677D8">
                        <wp:extent cx="756000" cy="219718"/>
                        <wp:effectExtent l="0" t="0" r="6350" b="8890"/>
                        <wp:docPr id="1543161196"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86720"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7" w:type="dxa"/>
                  <w:shd w:val="clear" w:color="auto" w:fill="FFFFFF"/>
                  <w:vAlign w:val="center"/>
                </w:tcPr>
                <w:p w14:paraId="3CE14BFA"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K.28</w:t>
                  </w:r>
                </w:p>
              </w:tc>
              <w:tc>
                <w:tcPr>
                  <w:tcW w:w="4539" w:type="dxa"/>
                  <w:shd w:val="clear" w:color="auto" w:fill="FFFFFF"/>
                  <w:vAlign w:val="center"/>
                </w:tcPr>
                <w:p w14:paraId="2A2C8878"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09A1F972" w14:textId="77777777" w:rsidTr="003532E3">
              <w:trPr>
                <w:trHeight w:val="340"/>
              </w:trPr>
              <w:tc>
                <w:tcPr>
                  <w:tcW w:w="1465" w:type="dxa"/>
                  <w:shd w:val="clear" w:color="auto" w:fill="auto"/>
                  <w:vAlign w:val="center"/>
                </w:tcPr>
                <w:p w14:paraId="7A90680F"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4DA05ABB" wp14:editId="1BC599CB">
                        <wp:extent cx="756000" cy="219718"/>
                        <wp:effectExtent l="0" t="0" r="6350" b="8890"/>
                        <wp:docPr id="1447862502"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291557"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7" w:type="dxa"/>
                  <w:shd w:val="clear" w:color="auto" w:fill="FFFFFF"/>
                  <w:vAlign w:val="center"/>
                </w:tcPr>
                <w:p w14:paraId="10F4FE70"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K.29</w:t>
                  </w:r>
                </w:p>
              </w:tc>
              <w:tc>
                <w:tcPr>
                  <w:tcW w:w="4539" w:type="dxa"/>
                  <w:shd w:val="clear" w:color="auto" w:fill="FFFFFF"/>
                  <w:vAlign w:val="center"/>
                </w:tcPr>
                <w:p w14:paraId="21D1D340"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54C3248E" w14:textId="77777777" w:rsidTr="003532E3">
              <w:trPr>
                <w:trHeight w:val="340"/>
              </w:trPr>
              <w:tc>
                <w:tcPr>
                  <w:tcW w:w="1465" w:type="dxa"/>
                  <w:shd w:val="clear" w:color="auto" w:fill="auto"/>
                  <w:vAlign w:val="center"/>
                </w:tcPr>
                <w:p w14:paraId="25EB50EC"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06A9BCC4" wp14:editId="38BB71A3">
                        <wp:extent cx="756000" cy="219718"/>
                        <wp:effectExtent l="0" t="0" r="6350" b="8890"/>
                        <wp:docPr id="952325114"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6489375"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7" w:type="dxa"/>
                  <w:shd w:val="clear" w:color="auto" w:fill="FFFFFF"/>
                  <w:vAlign w:val="center"/>
                </w:tcPr>
                <w:p w14:paraId="4F8C44A7"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K.30</w:t>
                  </w:r>
                </w:p>
              </w:tc>
              <w:tc>
                <w:tcPr>
                  <w:tcW w:w="4539" w:type="dxa"/>
                  <w:shd w:val="clear" w:color="auto" w:fill="FFFFFF"/>
                  <w:vAlign w:val="center"/>
                </w:tcPr>
                <w:p w14:paraId="5332891E"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7DE32F93" w14:textId="77777777" w:rsidTr="003532E3">
              <w:trPr>
                <w:trHeight w:val="340"/>
              </w:trPr>
              <w:tc>
                <w:tcPr>
                  <w:tcW w:w="1465" w:type="dxa"/>
                  <w:shd w:val="clear" w:color="auto" w:fill="auto"/>
                  <w:vAlign w:val="center"/>
                </w:tcPr>
                <w:p w14:paraId="5D5E4190"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0A034A2B" wp14:editId="3B40FFD4">
                        <wp:extent cx="756000" cy="225140"/>
                        <wp:effectExtent l="0" t="0" r="6350" b="3810"/>
                        <wp:docPr id="1804034552"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528259" name="Obrázek 1" descr="Obsah obrázku snímek obrazovky, Písmo, Grafika, Obdélník&#10;&#10;Popis byl vytvořen automaticky"/>
                                <pic:cNvPicPr/>
                              </pic:nvPicPr>
                              <pic:blipFill>
                                <a:blip r:embed="rId70"/>
                                <a:stretch>
                                  <a:fillRect/>
                                </a:stretch>
                              </pic:blipFill>
                              <pic:spPr>
                                <a:xfrm>
                                  <a:off x="0" y="0"/>
                                  <a:ext cx="756000" cy="225140"/>
                                </a:xfrm>
                                <a:prstGeom prst="rect">
                                  <a:avLst/>
                                </a:prstGeom>
                              </pic:spPr>
                            </pic:pic>
                          </a:graphicData>
                        </a:graphic>
                      </wp:inline>
                    </w:drawing>
                  </w:r>
                </w:p>
              </w:tc>
              <w:tc>
                <w:tcPr>
                  <w:tcW w:w="797" w:type="dxa"/>
                  <w:shd w:val="clear" w:color="auto" w:fill="FFFFFF"/>
                  <w:vAlign w:val="center"/>
                </w:tcPr>
                <w:p w14:paraId="04061353"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K.31</w:t>
                  </w:r>
                </w:p>
              </w:tc>
              <w:tc>
                <w:tcPr>
                  <w:tcW w:w="4539" w:type="dxa"/>
                  <w:shd w:val="clear" w:color="auto" w:fill="FFFFFF"/>
                  <w:vAlign w:val="center"/>
                </w:tcPr>
                <w:p w14:paraId="781FFABD"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vodní a vodních toků</w:t>
                  </w:r>
                </w:p>
              </w:tc>
            </w:tr>
            <w:tr w:rsidR="00DD18C5" w:rsidRPr="00876AB5" w14:paraId="3571AA30" w14:textId="77777777" w:rsidTr="003532E3">
              <w:trPr>
                <w:trHeight w:val="340"/>
              </w:trPr>
              <w:tc>
                <w:tcPr>
                  <w:tcW w:w="1465" w:type="dxa"/>
                  <w:shd w:val="clear" w:color="auto" w:fill="auto"/>
                  <w:vAlign w:val="center"/>
                </w:tcPr>
                <w:p w14:paraId="0FA5119E"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47A3484C" wp14:editId="5E19751B">
                        <wp:extent cx="756000" cy="219718"/>
                        <wp:effectExtent l="0" t="0" r="6350" b="8890"/>
                        <wp:docPr id="183872765"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7410269"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7" w:type="dxa"/>
                  <w:shd w:val="clear" w:color="auto" w:fill="FFFFFF"/>
                  <w:vAlign w:val="center"/>
                </w:tcPr>
                <w:p w14:paraId="4AA18D93"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K.32</w:t>
                  </w:r>
                </w:p>
              </w:tc>
              <w:tc>
                <w:tcPr>
                  <w:tcW w:w="4539" w:type="dxa"/>
                  <w:shd w:val="clear" w:color="auto" w:fill="FFFFFF"/>
                  <w:vAlign w:val="center"/>
                </w:tcPr>
                <w:p w14:paraId="32C11C91"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01ECE282" w14:textId="77777777" w:rsidTr="003532E3">
              <w:trPr>
                <w:trHeight w:val="340"/>
              </w:trPr>
              <w:tc>
                <w:tcPr>
                  <w:tcW w:w="1465" w:type="dxa"/>
                  <w:shd w:val="clear" w:color="auto" w:fill="auto"/>
                  <w:vAlign w:val="center"/>
                </w:tcPr>
                <w:p w14:paraId="649AC02A"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11AE836C" wp14:editId="6EF48E50">
                        <wp:extent cx="756000" cy="219718"/>
                        <wp:effectExtent l="0" t="0" r="6350" b="8890"/>
                        <wp:docPr id="2141977280"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164622"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7" w:type="dxa"/>
                  <w:shd w:val="clear" w:color="auto" w:fill="FFFFFF"/>
                  <w:vAlign w:val="center"/>
                </w:tcPr>
                <w:p w14:paraId="1FCAE519"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K.33</w:t>
                  </w:r>
                </w:p>
              </w:tc>
              <w:tc>
                <w:tcPr>
                  <w:tcW w:w="4539" w:type="dxa"/>
                  <w:shd w:val="clear" w:color="auto" w:fill="FFFFFF"/>
                  <w:vAlign w:val="center"/>
                </w:tcPr>
                <w:p w14:paraId="45C3C1C1"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16372FFD" w14:textId="77777777" w:rsidTr="003532E3">
              <w:trPr>
                <w:trHeight w:val="340"/>
              </w:trPr>
              <w:tc>
                <w:tcPr>
                  <w:tcW w:w="1465" w:type="dxa"/>
                  <w:shd w:val="clear" w:color="auto" w:fill="auto"/>
                  <w:vAlign w:val="center"/>
                </w:tcPr>
                <w:p w14:paraId="77BA3D16"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3704893A" wp14:editId="44113AC8">
                        <wp:extent cx="756000" cy="219718"/>
                        <wp:effectExtent l="0" t="0" r="6350" b="8890"/>
                        <wp:docPr id="1457351093"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547985"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7" w:type="dxa"/>
                  <w:shd w:val="clear" w:color="auto" w:fill="FFFFFF"/>
                  <w:vAlign w:val="center"/>
                </w:tcPr>
                <w:p w14:paraId="3EC6671C"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K.34</w:t>
                  </w:r>
                </w:p>
              </w:tc>
              <w:tc>
                <w:tcPr>
                  <w:tcW w:w="4539" w:type="dxa"/>
                  <w:shd w:val="clear" w:color="auto" w:fill="FFFFFF"/>
                  <w:vAlign w:val="center"/>
                </w:tcPr>
                <w:p w14:paraId="5C6E8027"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36CC395E" w14:textId="77777777" w:rsidTr="003532E3">
              <w:trPr>
                <w:trHeight w:val="340"/>
              </w:trPr>
              <w:tc>
                <w:tcPr>
                  <w:tcW w:w="1465" w:type="dxa"/>
                  <w:shd w:val="clear" w:color="auto" w:fill="auto"/>
                  <w:vAlign w:val="center"/>
                </w:tcPr>
                <w:p w14:paraId="5E38ABE4"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6408D3C9" wp14:editId="41B1AAA6">
                        <wp:extent cx="756000" cy="219718"/>
                        <wp:effectExtent l="0" t="0" r="6350" b="8890"/>
                        <wp:docPr id="180919133"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502510"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7" w:type="dxa"/>
                  <w:shd w:val="clear" w:color="auto" w:fill="FFFFFF"/>
                  <w:vAlign w:val="center"/>
                </w:tcPr>
                <w:p w14:paraId="3F271F66"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K.35</w:t>
                  </w:r>
                </w:p>
              </w:tc>
              <w:tc>
                <w:tcPr>
                  <w:tcW w:w="4539" w:type="dxa"/>
                  <w:shd w:val="clear" w:color="auto" w:fill="FFFFFF"/>
                  <w:vAlign w:val="center"/>
                </w:tcPr>
                <w:p w14:paraId="5AEC502A"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07D8AB25" w14:textId="77777777" w:rsidTr="003532E3">
              <w:trPr>
                <w:trHeight w:val="340"/>
              </w:trPr>
              <w:tc>
                <w:tcPr>
                  <w:tcW w:w="1465" w:type="dxa"/>
                  <w:shd w:val="clear" w:color="auto" w:fill="auto"/>
                  <w:vAlign w:val="center"/>
                </w:tcPr>
                <w:p w14:paraId="53C1AA62"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57EC79F8" wp14:editId="26100CDE">
                        <wp:extent cx="756000" cy="219718"/>
                        <wp:effectExtent l="0" t="0" r="6350" b="8890"/>
                        <wp:docPr id="231724395"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591019"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7" w:type="dxa"/>
                  <w:shd w:val="clear" w:color="auto" w:fill="FFFFFF"/>
                  <w:vAlign w:val="center"/>
                </w:tcPr>
                <w:p w14:paraId="47B24645"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K.36</w:t>
                  </w:r>
                </w:p>
              </w:tc>
              <w:tc>
                <w:tcPr>
                  <w:tcW w:w="4539" w:type="dxa"/>
                  <w:shd w:val="clear" w:color="auto" w:fill="FFFFFF"/>
                  <w:vAlign w:val="center"/>
                </w:tcPr>
                <w:p w14:paraId="1D3EA8A6"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1AA56BA0" w14:textId="77777777" w:rsidTr="003532E3">
              <w:trPr>
                <w:trHeight w:val="340"/>
              </w:trPr>
              <w:tc>
                <w:tcPr>
                  <w:tcW w:w="1465" w:type="dxa"/>
                  <w:shd w:val="clear" w:color="auto" w:fill="auto"/>
                  <w:vAlign w:val="center"/>
                </w:tcPr>
                <w:p w14:paraId="1E2A5ED2"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50CA5818" wp14:editId="7DA27A70">
                        <wp:extent cx="756000" cy="219718"/>
                        <wp:effectExtent l="0" t="0" r="6350" b="8890"/>
                        <wp:docPr id="303276157"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561644"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7" w:type="dxa"/>
                  <w:shd w:val="clear" w:color="auto" w:fill="FFFFFF"/>
                  <w:vAlign w:val="center"/>
                </w:tcPr>
                <w:p w14:paraId="5A84507D"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K.37</w:t>
                  </w:r>
                </w:p>
              </w:tc>
              <w:tc>
                <w:tcPr>
                  <w:tcW w:w="4539" w:type="dxa"/>
                  <w:shd w:val="clear" w:color="auto" w:fill="FFFFFF"/>
                  <w:vAlign w:val="center"/>
                </w:tcPr>
                <w:p w14:paraId="2110C013"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03A181C4" w14:textId="77777777" w:rsidTr="003532E3">
              <w:trPr>
                <w:trHeight w:val="340"/>
              </w:trPr>
              <w:tc>
                <w:tcPr>
                  <w:tcW w:w="1465" w:type="dxa"/>
                  <w:shd w:val="clear" w:color="auto" w:fill="auto"/>
                  <w:vAlign w:val="center"/>
                </w:tcPr>
                <w:p w14:paraId="571EA0FB"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5D402634" wp14:editId="01067B20">
                        <wp:extent cx="756000" cy="219718"/>
                        <wp:effectExtent l="0" t="0" r="6350" b="8890"/>
                        <wp:docPr id="267554618"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92703" name="Obrázek 1" descr="Obsah obrázku snímek obrazovky, Grafika, Obdélník, Písmo&#10;&#10;Popis byl vytvořen automaticky"/>
                                <pic:cNvPicPr/>
                              </pic:nvPicPr>
                              <pic:blipFill>
                                <a:blip r:embed="rId69"/>
                                <a:stretch>
                                  <a:fillRect/>
                                </a:stretch>
                              </pic:blipFill>
                              <pic:spPr>
                                <a:xfrm>
                                  <a:off x="0" y="0"/>
                                  <a:ext cx="756000" cy="219718"/>
                                </a:xfrm>
                                <a:prstGeom prst="rect">
                                  <a:avLst/>
                                </a:prstGeom>
                              </pic:spPr>
                            </pic:pic>
                          </a:graphicData>
                        </a:graphic>
                      </wp:inline>
                    </w:drawing>
                  </w:r>
                </w:p>
              </w:tc>
              <w:tc>
                <w:tcPr>
                  <w:tcW w:w="797" w:type="dxa"/>
                  <w:shd w:val="clear" w:color="auto" w:fill="FFFFFF"/>
                  <w:vAlign w:val="center"/>
                </w:tcPr>
                <w:p w14:paraId="4D129E71"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K.38</w:t>
                  </w:r>
                </w:p>
              </w:tc>
              <w:tc>
                <w:tcPr>
                  <w:tcW w:w="4539" w:type="dxa"/>
                  <w:shd w:val="clear" w:color="auto" w:fill="FFFFFF"/>
                  <w:vAlign w:val="center"/>
                </w:tcPr>
                <w:p w14:paraId="5E55260C"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smíšené nezastavěného území všeobecné</w:t>
                  </w:r>
                </w:p>
              </w:tc>
            </w:tr>
            <w:tr w:rsidR="00DD18C5" w:rsidRPr="00876AB5" w14:paraId="247CF720" w14:textId="77777777" w:rsidTr="003532E3">
              <w:trPr>
                <w:trHeight w:val="340"/>
              </w:trPr>
              <w:tc>
                <w:tcPr>
                  <w:tcW w:w="1465" w:type="dxa"/>
                  <w:shd w:val="clear" w:color="auto" w:fill="auto"/>
                  <w:vAlign w:val="center"/>
                </w:tcPr>
                <w:p w14:paraId="65FBE2CA"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70AE331E" wp14:editId="65EC0474">
                        <wp:extent cx="756000" cy="220929"/>
                        <wp:effectExtent l="0" t="0" r="6350" b="8255"/>
                        <wp:docPr id="436982319"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503655"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p>
              </w:tc>
              <w:tc>
                <w:tcPr>
                  <w:tcW w:w="797" w:type="dxa"/>
                  <w:shd w:val="clear" w:color="auto" w:fill="FFFFFF"/>
                  <w:vAlign w:val="center"/>
                </w:tcPr>
                <w:p w14:paraId="0B384E21"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K.39</w:t>
                  </w:r>
                </w:p>
              </w:tc>
              <w:tc>
                <w:tcPr>
                  <w:tcW w:w="4539" w:type="dxa"/>
                  <w:shd w:val="clear" w:color="auto" w:fill="FFFFFF"/>
                  <w:vAlign w:val="center"/>
                </w:tcPr>
                <w:p w14:paraId="0A1A0D4D" w14:textId="4F70ECF9"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 xml:space="preserve">smíšené nezastavěného území všeobecné – </w:t>
                  </w:r>
                  <w:r w:rsidR="003532E3" w:rsidRPr="00876AB5">
                    <w:rPr>
                      <w:rFonts w:ascii="Arial" w:hAnsi="Arial" w:cs="Arial"/>
                      <w:sz w:val="18"/>
                      <w:szCs w:val="18"/>
                    </w:rPr>
                    <w:br/>
                  </w:r>
                  <w:r w:rsidRPr="00876AB5">
                    <w:rPr>
                      <w:rFonts w:ascii="Arial" w:hAnsi="Arial" w:cs="Arial"/>
                      <w:sz w:val="18"/>
                      <w:szCs w:val="18"/>
                    </w:rPr>
                    <w:t>na pozemcích ZPF</w:t>
                  </w:r>
                </w:p>
              </w:tc>
            </w:tr>
            <w:tr w:rsidR="00DD18C5" w:rsidRPr="00876AB5" w14:paraId="3D0959E8" w14:textId="77777777" w:rsidTr="003532E3">
              <w:trPr>
                <w:trHeight w:val="340"/>
              </w:trPr>
              <w:tc>
                <w:tcPr>
                  <w:tcW w:w="1465" w:type="dxa"/>
                  <w:shd w:val="clear" w:color="auto" w:fill="auto"/>
                  <w:vAlign w:val="center"/>
                </w:tcPr>
                <w:p w14:paraId="69214A48"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2A73B394" wp14:editId="33BCFBA6">
                        <wp:extent cx="756000" cy="220929"/>
                        <wp:effectExtent l="0" t="0" r="6350" b="8255"/>
                        <wp:docPr id="1072352711"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232675"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p>
              </w:tc>
              <w:tc>
                <w:tcPr>
                  <w:tcW w:w="797" w:type="dxa"/>
                  <w:shd w:val="clear" w:color="auto" w:fill="FFFFFF"/>
                  <w:vAlign w:val="center"/>
                </w:tcPr>
                <w:p w14:paraId="3D2BAD2F"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K.40</w:t>
                  </w:r>
                </w:p>
              </w:tc>
              <w:tc>
                <w:tcPr>
                  <w:tcW w:w="4539" w:type="dxa"/>
                  <w:shd w:val="clear" w:color="auto" w:fill="FFFFFF"/>
                  <w:vAlign w:val="center"/>
                </w:tcPr>
                <w:p w14:paraId="4F9FB5AC" w14:textId="4DF564E6"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 xml:space="preserve">smíšené nezastavěného území všeobecné – </w:t>
                  </w:r>
                  <w:r w:rsidR="003532E3" w:rsidRPr="00876AB5">
                    <w:rPr>
                      <w:rFonts w:ascii="Arial" w:hAnsi="Arial" w:cs="Arial"/>
                      <w:sz w:val="18"/>
                      <w:szCs w:val="18"/>
                    </w:rPr>
                    <w:br/>
                  </w:r>
                  <w:r w:rsidRPr="00876AB5">
                    <w:rPr>
                      <w:rFonts w:ascii="Arial" w:hAnsi="Arial" w:cs="Arial"/>
                      <w:sz w:val="18"/>
                      <w:szCs w:val="18"/>
                    </w:rPr>
                    <w:t>na pozemcích ZPF</w:t>
                  </w:r>
                </w:p>
              </w:tc>
            </w:tr>
            <w:tr w:rsidR="00DD18C5" w:rsidRPr="00876AB5" w14:paraId="46D1DEEE" w14:textId="77777777" w:rsidTr="003532E3">
              <w:trPr>
                <w:trHeight w:val="340"/>
              </w:trPr>
              <w:tc>
                <w:tcPr>
                  <w:tcW w:w="1465" w:type="dxa"/>
                  <w:shd w:val="clear" w:color="auto" w:fill="auto"/>
                  <w:vAlign w:val="center"/>
                </w:tcPr>
                <w:p w14:paraId="2ACAEBA1"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740EE2B2" wp14:editId="7A1BCD3B">
                        <wp:extent cx="756000" cy="220929"/>
                        <wp:effectExtent l="0" t="0" r="6350" b="8255"/>
                        <wp:docPr id="157919155" name="Obrázek 1" descr="Obsah obrázku snímek obrazovky, Obdélník, čtverec,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321344" name="Obrázek 1" descr="Obsah obrázku snímek obrazovky, Obdélník, čtverec, symbol&#10;&#10;Popis byl vytvořen automaticky"/>
                                <pic:cNvPicPr/>
                              </pic:nvPicPr>
                              <pic:blipFill>
                                <a:blip r:embed="rId72"/>
                                <a:stretch>
                                  <a:fillRect/>
                                </a:stretch>
                              </pic:blipFill>
                              <pic:spPr>
                                <a:xfrm>
                                  <a:off x="0" y="0"/>
                                  <a:ext cx="756000" cy="220929"/>
                                </a:xfrm>
                                <a:prstGeom prst="rect">
                                  <a:avLst/>
                                </a:prstGeom>
                              </pic:spPr>
                            </pic:pic>
                          </a:graphicData>
                        </a:graphic>
                      </wp:inline>
                    </w:drawing>
                  </w:r>
                </w:p>
              </w:tc>
              <w:tc>
                <w:tcPr>
                  <w:tcW w:w="797" w:type="dxa"/>
                  <w:shd w:val="clear" w:color="auto" w:fill="FFFFFF"/>
                  <w:vAlign w:val="center"/>
                </w:tcPr>
                <w:p w14:paraId="45BE4ADE"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K.41</w:t>
                  </w:r>
                </w:p>
              </w:tc>
              <w:tc>
                <w:tcPr>
                  <w:tcW w:w="4539" w:type="dxa"/>
                  <w:shd w:val="clear" w:color="auto" w:fill="FFFFFF"/>
                  <w:vAlign w:val="center"/>
                </w:tcPr>
                <w:p w14:paraId="304AF626" w14:textId="777777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lesní všeobecné</w:t>
                  </w:r>
                </w:p>
              </w:tc>
            </w:tr>
            <w:tr w:rsidR="00DD18C5" w:rsidRPr="00876AB5" w14:paraId="3202E362" w14:textId="77777777" w:rsidTr="003532E3">
              <w:trPr>
                <w:trHeight w:val="340"/>
              </w:trPr>
              <w:tc>
                <w:tcPr>
                  <w:tcW w:w="1465" w:type="dxa"/>
                  <w:shd w:val="clear" w:color="auto" w:fill="auto"/>
                  <w:vAlign w:val="center"/>
                </w:tcPr>
                <w:p w14:paraId="7C62231A"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179D5955" wp14:editId="0A78BFF7">
                        <wp:extent cx="756000" cy="220929"/>
                        <wp:effectExtent l="0" t="0" r="6350" b="8255"/>
                        <wp:docPr id="756321090"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88333"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p>
              </w:tc>
              <w:tc>
                <w:tcPr>
                  <w:tcW w:w="797" w:type="dxa"/>
                  <w:shd w:val="clear" w:color="auto" w:fill="FFFFFF"/>
                  <w:vAlign w:val="center"/>
                </w:tcPr>
                <w:p w14:paraId="5BE9AA0F"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K.42</w:t>
                  </w:r>
                </w:p>
              </w:tc>
              <w:tc>
                <w:tcPr>
                  <w:tcW w:w="4539" w:type="dxa"/>
                  <w:shd w:val="clear" w:color="auto" w:fill="FFFFFF"/>
                  <w:vAlign w:val="center"/>
                </w:tcPr>
                <w:p w14:paraId="2E2DE6FA" w14:textId="368BDA15"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 xml:space="preserve">smíšené nezastavěného území všeobecné – </w:t>
                  </w:r>
                  <w:r w:rsidR="003532E3" w:rsidRPr="00876AB5">
                    <w:rPr>
                      <w:rFonts w:ascii="Arial" w:hAnsi="Arial" w:cs="Arial"/>
                      <w:sz w:val="18"/>
                      <w:szCs w:val="18"/>
                    </w:rPr>
                    <w:br/>
                  </w:r>
                  <w:r w:rsidRPr="00876AB5">
                    <w:rPr>
                      <w:rFonts w:ascii="Arial" w:hAnsi="Arial" w:cs="Arial"/>
                      <w:sz w:val="18"/>
                      <w:szCs w:val="18"/>
                    </w:rPr>
                    <w:t>na pozemcích ZPF</w:t>
                  </w:r>
                </w:p>
              </w:tc>
            </w:tr>
            <w:tr w:rsidR="00DD18C5" w:rsidRPr="00876AB5" w14:paraId="3F7715EB" w14:textId="77777777" w:rsidTr="003532E3">
              <w:trPr>
                <w:trHeight w:val="340"/>
              </w:trPr>
              <w:tc>
                <w:tcPr>
                  <w:tcW w:w="1465" w:type="dxa"/>
                  <w:shd w:val="clear" w:color="auto" w:fill="auto"/>
                  <w:vAlign w:val="center"/>
                </w:tcPr>
                <w:p w14:paraId="33D9E2EB"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55690F0A" wp14:editId="3A72E832">
                        <wp:extent cx="756000" cy="220929"/>
                        <wp:effectExtent l="0" t="0" r="6350" b="8255"/>
                        <wp:docPr id="798802258"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122574"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p>
              </w:tc>
              <w:tc>
                <w:tcPr>
                  <w:tcW w:w="797" w:type="dxa"/>
                  <w:shd w:val="clear" w:color="auto" w:fill="FFFFFF"/>
                  <w:vAlign w:val="center"/>
                </w:tcPr>
                <w:p w14:paraId="48E333AD"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K.43</w:t>
                  </w:r>
                </w:p>
              </w:tc>
              <w:tc>
                <w:tcPr>
                  <w:tcW w:w="4539" w:type="dxa"/>
                  <w:shd w:val="clear" w:color="auto" w:fill="FFFFFF"/>
                  <w:vAlign w:val="center"/>
                </w:tcPr>
                <w:p w14:paraId="4F4259AD" w14:textId="3B6E8508"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 xml:space="preserve">smíšené nezastavěného území všeobecné – </w:t>
                  </w:r>
                  <w:r w:rsidR="003532E3" w:rsidRPr="00876AB5">
                    <w:rPr>
                      <w:rFonts w:ascii="Arial" w:hAnsi="Arial" w:cs="Arial"/>
                      <w:sz w:val="18"/>
                      <w:szCs w:val="18"/>
                    </w:rPr>
                    <w:br/>
                  </w:r>
                  <w:r w:rsidRPr="00876AB5">
                    <w:rPr>
                      <w:rFonts w:ascii="Arial" w:hAnsi="Arial" w:cs="Arial"/>
                      <w:sz w:val="18"/>
                      <w:szCs w:val="18"/>
                    </w:rPr>
                    <w:t>na pozemcích ZPF</w:t>
                  </w:r>
                </w:p>
              </w:tc>
            </w:tr>
            <w:tr w:rsidR="00DD18C5" w:rsidRPr="00876AB5" w14:paraId="2C54F1F9" w14:textId="77777777" w:rsidTr="003532E3">
              <w:trPr>
                <w:trHeight w:val="340"/>
              </w:trPr>
              <w:tc>
                <w:tcPr>
                  <w:tcW w:w="1465" w:type="dxa"/>
                  <w:shd w:val="clear" w:color="auto" w:fill="auto"/>
                  <w:vAlign w:val="center"/>
                </w:tcPr>
                <w:p w14:paraId="5690AA91"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65429FC7" wp14:editId="47F8786C">
                        <wp:extent cx="756000" cy="220929"/>
                        <wp:effectExtent l="0" t="0" r="6350" b="8255"/>
                        <wp:docPr id="687576976"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311628"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p>
              </w:tc>
              <w:tc>
                <w:tcPr>
                  <w:tcW w:w="797" w:type="dxa"/>
                  <w:shd w:val="clear" w:color="auto" w:fill="FFFFFF"/>
                  <w:vAlign w:val="center"/>
                </w:tcPr>
                <w:p w14:paraId="06EC607C"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K.44</w:t>
                  </w:r>
                </w:p>
              </w:tc>
              <w:tc>
                <w:tcPr>
                  <w:tcW w:w="4539" w:type="dxa"/>
                  <w:shd w:val="clear" w:color="auto" w:fill="FFFFFF"/>
                  <w:vAlign w:val="center"/>
                </w:tcPr>
                <w:p w14:paraId="353E266D" w14:textId="072E037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 xml:space="preserve">smíšené nezastavěného území všeobecné – </w:t>
                  </w:r>
                  <w:r w:rsidR="003532E3" w:rsidRPr="00876AB5">
                    <w:rPr>
                      <w:rFonts w:ascii="Arial" w:hAnsi="Arial" w:cs="Arial"/>
                      <w:sz w:val="18"/>
                      <w:szCs w:val="18"/>
                    </w:rPr>
                    <w:br/>
                  </w:r>
                  <w:r w:rsidRPr="00876AB5">
                    <w:rPr>
                      <w:rFonts w:ascii="Arial" w:hAnsi="Arial" w:cs="Arial"/>
                      <w:sz w:val="18"/>
                      <w:szCs w:val="18"/>
                    </w:rPr>
                    <w:t>na pozemcích ZPF</w:t>
                  </w:r>
                </w:p>
              </w:tc>
            </w:tr>
            <w:tr w:rsidR="00DD18C5" w:rsidRPr="00876AB5" w14:paraId="738E8FAD" w14:textId="77777777" w:rsidTr="003532E3">
              <w:trPr>
                <w:trHeight w:val="340"/>
              </w:trPr>
              <w:tc>
                <w:tcPr>
                  <w:tcW w:w="1465" w:type="dxa"/>
                  <w:shd w:val="clear" w:color="auto" w:fill="auto"/>
                  <w:vAlign w:val="center"/>
                </w:tcPr>
                <w:p w14:paraId="51D3B725"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2230ACFD" wp14:editId="40693303">
                        <wp:extent cx="756000" cy="220929"/>
                        <wp:effectExtent l="0" t="0" r="6350" b="8255"/>
                        <wp:docPr id="1010458457"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2671163"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p>
              </w:tc>
              <w:tc>
                <w:tcPr>
                  <w:tcW w:w="797" w:type="dxa"/>
                  <w:shd w:val="clear" w:color="auto" w:fill="FFFFFF"/>
                  <w:vAlign w:val="center"/>
                </w:tcPr>
                <w:p w14:paraId="4225F08A"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K.45</w:t>
                  </w:r>
                </w:p>
              </w:tc>
              <w:tc>
                <w:tcPr>
                  <w:tcW w:w="4539" w:type="dxa"/>
                  <w:shd w:val="clear" w:color="auto" w:fill="FFFFFF"/>
                  <w:vAlign w:val="center"/>
                </w:tcPr>
                <w:p w14:paraId="4489BFC4" w14:textId="061965B4"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 xml:space="preserve">smíšené nezastavěného území všeobecné – </w:t>
                  </w:r>
                  <w:r w:rsidR="003532E3" w:rsidRPr="00876AB5">
                    <w:rPr>
                      <w:rFonts w:ascii="Arial" w:hAnsi="Arial" w:cs="Arial"/>
                      <w:sz w:val="18"/>
                      <w:szCs w:val="18"/>
                    </w:rPr>
                    <w:br/>
                  </w:r>
                  <w:r w:rsidRPr="00876AB5">
                    <w:rPr>
                      <w:rFonts w:ascii="Arial" w:hAnsi="Arial" w:cs="Arial"/>
                      <w:sz w:val="18"/>
                      <w:szCs w:val="18"/>
                    </w:rPr>
                    <w:t>na pozemcích ZPF</w:t>
                  </w:r>
                </w:p>
              </w:tc>
            </w:tr>
            <w:tr w:rsidR="00DD18C5" w:rsidRPr="00876AB5" w14:paraId="1005BAB0" w14:textId="77777777" w:rsidTr="003532E3">
              <w:trPr>
                <w:trHeight w:val="340"/>
              </w:trPr>
              <w:tc>
                <w:tcPr>
                  <w:tcW w:w="1465" w:type="dxa"/>
                  <w:shd w:val="clear" w:color="auto" w:fill="auto"/>
                  <w:vAlign w:val="center"/>
                </w:tcPr>
                <w:p w14:paraId="3F2AD902"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1ED6D069" wp14:editId="32060936">
                        <wp:extent cx="756000" cy="220929"/>
                        <wp:effectExtent l="0" t="0" r="6350" b="8255"/>
                        <wp:docPr id="1615513727"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0757286"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p>
              </w:tc>
              <w:tc>
                <w:tcPr>
                  <w:tcW w:w="797" w:type="dxa"/>
                  <w:shd w:val="clear" w:color="auto" w:fill="FFFFFF"/>
                  <w:vAlign w:val="center"/>
                </w:tcPr>
                <w:p w14:paraId="69D3F0A0"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K.46</w:t>
                  </w:r>
                </w:p>
              </w:tc>
              <w:tc>
                <w:tcPr>
                  <w:tcW w:w="4539" w:type="dxa"/>
                  <w:shd w:val="clear" w:color="auto" w:fill="FFFFFF"/>
                  <w:vAlign w:val="center"/>
                </w:tcPr>
                <w:p w14:paraId="02C30E3C" w14:textId="7AFD3E70"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 xml:space="preserve">smíšené nezastavěného území všeobecné – </w:t>
                  </w:r>
                  <w:r w:rsidR="003532E3" w:rsidRPr="00876AB5">
                    <w:rPr>
                      <w:rFonts w:ascii="Arial" w:hAnsi="Arial" w:cs="Arial"/>
                      <w:sz w:val="18"/>
                      <w:szCs w:val="18"/>
                    </w:rPr>
                    <w:br/>
                  </w:r>
                  <w:r w:rsidRPr="00876AB5">
                    <w:rPr>
                      <w:rFonts w:ascii="Arial" w:hAnsi="Arial" w:cs="Arial"/>
                      <w:sz w:val="18"/>
                      <w:szCs w:val="18"/>
                    </w:rPr>
                    <w:t>na pozemcích ZPF</w:t>
                  </w:r>
                </w:p>
              </w:tc>
            </w:tr>
            <w:tr w:rsidR="00DD18C5" w:rsidRPr="00876AB5" w14:paraId="08DCCF4B" w14:textId="77777777" w:rsidTr="003532E3">
              <w:trPr>
                <w:trHeight w:val="340"/>
              </w:trPr>
              <w:tc>
                <w:tcPr>
                  <w:tcW w:w="1465" w:type="dxa"/>
                  <w:shd w:val="clear" w:color="auto" w:fill="auto"/>
                  <w:vAlign w:val="center"/>
                </w:tcPr>
                <w:p w14:paraId="46D7AFD5"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2C9C37E2" wp14:editId="001895B9">
                        <wp:extent cx="756000" cy="220929"/>
                        <wp:effectExtent l="0" t="0" r="6350" b="8255"/>
                        <wp:docPr id="495176989"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075974"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p>
              </w:tc>
              <w:tc>
                <w:tcPr>
                  <w:tcW w:w="797" w:type="dxa"/>
                  <w:shd w:val="clear" w:color="auto" w:fill="FFFFFF"/>
                  <w:vAlign w:val="center"/>
                </w:tcPr>
                <w:p w14:paraId="5B814A34"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K.47</w:t>
                  </w:r>
                </w:p>
              </w:tc>
              <w:tc>
                <w:tcPr>
                  <w:tcW w:w="4539" w:type="dxa"/>
                  <w:shd w:val="clear" w:color="auto" w:fill="FFFFFF"/>
                  <w:vAlign w:val="center"/>
                </w:tcPr>
                <w:p w14:paraId="0A08A634" w14:textId="77139BDF"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 xml:space="preserve">smíšené nezastavěného území všeobecné – </w:t>
                  </w:r>
                  <w:r w:rsidR="003532E3" w:rsidRPr="00876AB5">
                    <w:rPr>
                      <w:rFonts w:ascii="Arial" w:hAnsi="Arial" w:cs="Arial"/>
                      <w:sz w:val="18"/>
                      <w:szCs w:val="18"/>
                    </w:rPr>
                    <w:br/>
                  </w:r>
                  <w:r w:rsidRPr="00876AB5">
                    <w:rPr>
                      <w:rFonts w:ascii="Arial" w:hAnsi="Arial" w:cs="Arial"/>
                      <w:sz w:val="18"/>
                      <w:szCs w:val="18"/>
                    </w:rPr>
                    <w:t>na pozemcích ZPF</w:t>
                  </w:r>
                </w:p>
              </w:tc>
            </w:tr>
            <w:tr w:rsidR="00DD18C5" w:rsidRPr="00876AB5" w14:paraId="4011C8E8" w14:textId="77777777" w:rsidTr="003532E3">
              <w:trPr>
                <w:trHeight w:val="340"/>
              </w:trPr>
              <w:tc>
                <w:tcPr>
                  <w:tcW w:w="1465" w:type="dxa"/>
                  <w:shd w:val="clear" w:color="auto" w:fill="auto"/>
                  <w:vAlign w:val="center"/>
                </w:tcPr>
                <w:p w14:paraId="1A091EC7"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4A348BA9" wp14:editId="5CDEA7BD">
                        <wp:extent cx="756000" cy="220929"/>
                        <wp:effectExtent l="0" t="0" r="6350" b="8255"/>
                        <wp:docPr id="329985703"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986429"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p>
              </w:tc>
              <w:tc>
                <w:tcPr>
                  <w:tcW w:w="797" w:type="dxa"/>
                  <w:shd w:val="clear" w:color="auto" w:fill="FFFFFF"/>
                  <w:vAlign w:val="center"/>
                </w:tcPr>
                <w:p w14:paraId="6AEE8A69"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K.48</w:t>
                  </w:r>
                </w:p>
              </w:tc>
              <w:tc>
                <w:tcPr>
                  <w:tcW w:w="4539" w:type="dxa"/>
                  <w:shd w:val="clear" w:color="auto" w:fill="FFFFFF"/>
                  <w:vAlign w:val="center"/>
                </w:tcPr>
                <w:p w14:paraId="5C40E158" w14:textId="01C951B0"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 xml:space="preserve">smíšené nezastavěného území všeobecné – </w:t>
                  </w:r>
                  <w:r w:rsidR="003532E3" w:rsidRPr="00876AB5">
                    <w:rPr>
                      <w:rFonts w:ascii="Arial" w:hAnsi="Arial" w:cs="Arial"/>
                      <w:sz w:val="18"/>
                      <w:szCs w:val="18"/>
                    </w:rPr>
                    <w:br/>
                  </w:r>
                  <w:r w:rsidRPr="00876AB5">
                    <w:rPr>
                      <w:rFonts w:ascii="Arial" w:hAnsi="Arial" w:cs="Arial"/>
                      <w:sz w:val="18"/>
                      <w:szCs w:val="18"/>
                    </w:rPr>
                    <w:t>na pozemcích ZPF</w:t>
                  </w:r>
                </w:p>
              </w:tc>
            </w:tr>
            <w:tr w:rsidR="00DD18C5" w:rsidRPr="00876AB5" w14:paraId="78CC7506" w14:textId="77777777" w:rsidTr="003532E3">
              <w:trPr>
                <w:trHeight w:val="340"/>
              </w:trPr>
              <w:tc>
                <w:tcPr>
                  <w:tcW w:w="1465" w:type="dxa"/>
                  <w:shd w:val="clear" w:color="auto" w:fill="auto"/>
                  <w:vAlign w:val="center"/>
                </w:tcPr>
                <w:p w14:paraId="05554141"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64D5E0DD" wp14:editId="7C206B01">
                        <wp:extent cx="756000" cy="220929"/>
                        <wp:effectExtent l="0" t="0" r="6350" b="8255"/>
                        <wp:docPr id="1685244301"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659709"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p>
              </w:tc>
              <w:tc>
                <w:tcPr>
                  <w:tcW w:w="797" w:type="dxa"/>
                  <w:shd w:val="clear" w:color="auto" w:fill="FFFFFF"/>
                  <w:vAlign w:val="center"/>
                </w:tcPr>
                <w:p w14:paraId="32B50D57"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K.49</w:t>
                  </w:r>
                </w:p>
              </w:tc>
              <w:tc>
                <w:tcPr>
                  <w:tcW w:w="4539" w:type="dxa"/>
                  <w:shd w:val="clear" w:color="auto" w:fill="FFFFFF"/>
                  <w:vAlign w:val="center"/>
                </w:tcPr>
                <w:p w14:paraId="66CD9B52" w14:textId="2545FA16"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 xml:space="preserve">smíšené nezastavěného území všeobecné – </w:t>
                  </w:r>
                  <w:r w:rsidR="003532E3" w:rsidRPr="00876AB5">
                    <w:rPr>
                      <w:rFonts w:ascii="Arial" w:hAnsi="Arial" w:cs="Arial"/>
                      <w:sz w:val="18"/>
                      <w:szCs w:val="18"/>
                    </w:rPr>
                    <w:br/>
                  </w:r>
                  <w:r w:rsidRPr="00876AB5">
                    <w:rPr>
                      <w:rFonts w:ascii="Arial" w:hAnsi="Arial" w:cs="Arial"/>
                      <w:sz w:val="18"/>
                      <w:szCs w:val="18"/>
                    </w:rPr>
                    <w:t>na pozemcích ZPF</w:t>
                  </w:r>
                </w:p>
              </w:tc>
            </w:tr>
            <w:tr w:rsidR="00DD18C5" w:rsidRPr="00876AB5" w14:paraId="6EA46ABA" w14:textId="77777777" w:rsidTr="003532E3">
              <w:trPr>
                <w:trHeight w:val="340"/>
              </w:trPr>
              <w:tc>
                <w:tcPr>
                  <w:tcW w:w="1465" w:type="dxa"/>
                  <w:shd w:val="clear" w:color="auto" w:fill="auto"/>
                  <w:vAlign w:val="center"/>
                </w:tcPr>
                <w:p w14:paraId="56B25805"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02B5F4B6" wp14:editId="19799A99">
                        <wp:extent cx="756000" cy="220929"/>
                        <wp:effectExtent l="0" t="0" r="6350" b="8255"/>
                        <wp:docPr id="1585454675"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7373478"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p>
              </w:tc>
              <w:tc>
                <w:tcPr>
                  <w:tcW w:w="797" w:type="dxa"/>
                  <w:shd w:val="clear" w:color="auto" w:fill="FFFFFF"/>
                  <w:vAlign w:val="center"/>
                </w:tcPr>
                <w:p w14:paraId="12E7A6F0"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K.50</w:t>
                  </w:r>
                </w:p>
              </w:tc>
              <w:tc>
                <w:tcPr>
                  <w:tcW w:w="4539" w:type="dxa"/>
                  <w:shd w:val="clear" w:color="auto" w:fill="FFFFFF"/>
                  <w:vAlign w:val="center"/>
                </w:tcPr>
                <w:p w14:paraId="5BFC06F9" w14:textId="69090C37"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 xml:space="preserve">smíšené nezastavěného území všeobecné – </w:t>
                  </w:r>
                  <w:r w:rsidR="003532E3" w:rsidRPr="00876AB5">
                    <w:rPr>
                      <w:rFonts w:ascii="Arial" w:hAnsi="Arial" w:cs="Arial"/>
                      <w:sz w:val="18"/>
                      <w:szCs w:val="18"/>
                    </w:rPr>
                    <w:br/>
                  </w:r>
                  <w:r w:rsidRPr="00876AB5">
                    <w:rPr>
                      <w:rFonts w:ascii="Arial" w:hAnsi="Arial" w:cs="Arial"/>
                      <w:sz w:val="18"/>
                      <w:szCs w:val="18"/>
                    </w:rPr>
                    <w:t>na pozemcích ZPF</w:t>
                  </w:r>
                </w:p>
              </w:tc>
            </w:tr>
            <w:tr w:rsidR="00DD18C5" w:rsidRPr="00876AB5" w14:paraId="4215ED85" w14:textId="77777777" w:rsidTr="003532E3">
              <w:trPr>
                <w:trHeight w:val="340"/>
              </w:trPr>
              <w:tc>
                <w:tcPr>
                  <w:tcW w:w="1465" w:type="dxa"/>
                  <w:shd w:val="clear" w:color="auto" w:fill="auto"/>
                  <w:vAlign w:val="center"/>
                </w:tcPr>
                <w:p w14:paraId="349F4D78"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692CA710" wp14:editId="71120C97">
                        <wp:extent cx="756000" cy="220929"/>
                        <wp:effectExtent l="0" t="0" r="6350" b="8255"/>
                        <wp:docPr id="2053352959"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4350343"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p>
              </w:tc>
              <w:tc>
                <w:tcPr>
                  <w:tcW w:w="797" w:type="dxa"/>
                  <w:shd w:val="clear" w:color="auto" w:fill="FFFFFF"/>
                  <w:vAlign w:val="center"/>
                </w:tcPr>
                <w:p w14:paraId="5E6BBDA6" w14:textId="77777777" w:rsidR="00DD18C5" w:rsidRPr="00876AB5" w:rsidRDefault="00DD18C5" w:rsidP="00DD18C5">
                  <w:pPr>
                    <w:adjustRightInd w:val="0"/>
                    <w:spacing w:line="276" w:lineRule="auto"/>
                    <w:jc w:val="center"/>
                    <w:rPr>
                      <w:rFonts w:ascii="Arial" w:hAnsi="Arial" w:cs="Arial"/>
                      <w:sz w:val="18"/>
                      <w:szCs w:val="18"/>
                    </w:rPr>
                  </w:pPr>
                  <w:r w:rsidRPr="00876AB5">
                    <w:rPr>
                      <w:rFonts w:ascii="Arial" w:hAnsi="Arial" w:cs="Arial"/>
                      <w:sz w:val="18"/>
                      <w:szCs w:val="18"/>
                    </w:rPr>
                    <w:t>K.51</w:t>
                  </w:r>
                </w:p>
              </w:tc>
              <w:tc>
                <w:tcPr>
                  <w:tcW w:w="4539" w:type="dxa"/>
                  <w:shd w:val="clear" w:color="auto" w:fill="FFFFFF"/>
                  <w:vAlign w:val="center"/>
                </w:tcPr>
                <w:p w14:paraId="665766F7" w14:textId="69500C99" w:rsidR="00DD18C5" w:rsidRPr="00876AB5" w:rsidRDefault="00DD18C5" w:rsidP="00DD18C5">
                  <w:pPr>
                    <w:adjustRightInd w:val="0"/>
                    <w:spacing w:line="276" w:lineRule="auto"/>
                    <w:rPr>
                      <w:rFonts w:ascii="Arial" w:hAnsi="Arial" w:cs="Arial"/>
                      <w:sz w:val="18"/>
                      <w:szCs w:val="18"/>
                    </w:rPr>
                  </w:pPr>
                  <w:r w:rsidRPr="00876AB5">
                    <w:rPr>
                      <w:rFonts w:ascii="Arial" w:hAnsi="Arial" w:cs="Arial"/>
                      <w:sz w:val="18"/>
                      <w:szCs w:val="18"/>
                    </w:rPr>
                    <w:t xml:space="preserve">smíšené nezastavěného území všeobecné – </w:t>
                  </w:r>
                  <w:r w:rsidR="003532E3" w:rsidRPr="00876AB5">
                    <w:rPr>
                      <w:rFonts w:ascii="Arial" w:hAnsi="Arial" w:cs="Arial"/>
                      <w:sz w:val="18"/>
                      <w:szCs w:val="18"/>
                    </w:rPr>
                    <w:br/>
                  </w:r>
                  <w:r w:rsidRPr="00876AB5">
                    <w:rPr>
                      <w:rFonts w:ascii="Arial" w:hAnsi="Arial" w:cs="Arial"/>
                      <w:sz w:val="18"/>
                      <w:szCs w:val="18"/>
                    </w:rPr>
                    <w:t>na pozemcích ZPF</w:t>
                  </w:r>
                </w:p>
              </w:tc>
            </w:tr>
          </w:tbl>
          <w:p w14:paraId="6BA5BF89" w14:textId="77777777" w:rsidR="003532E3" w:rsidRPr="00876AB5" w:rsidRDefault="003532E3" w:rsidP="00F43E8B">
            <w:pPr>
              <w:rPr>
                <w:rFonts w:ascii="Arial" w:hAnsi="Arial" w:cs="Arial"/>
                <w:b/>
                <w:bCs/>
                <w:sz w:val="18"/>
                <w:szCs w:val="18"/>
              </w:rPr>
            </w:pPr>
          </w:p>
          <w:tbl>
            <w:tblPr>
              <w:tblW w:w="68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5"/>
              <w:gridCol w:w="797"/>
              <w:gridCol w:w="4539"/>
            </w:tblGrid>
            <w:tr w:rsidR="003532E3" w:rsidRPr="00876AB5" w14:paraId="085C5334" w14:textId="77777777" w:rsidTr="008834F5">
              <w:trPr>
                <w:trHeight w:val="340"/>
              </w:trPr>
              <w:tc>
                <w:tcPr>
                  <w:tcW w:w="1465" w:type="dxa"/>
                  <w:shd w:val="clear" w:color="auto" w:fill="FFFFFF"/>
                  <w:vAlign w:val="center"/>
                </w:tcPr>
                <w:p w14:paraId="03A6DE91" w14:textId="77777777" w:rsidR="003532E3" w:rsidRPr="00876AB5" w:rsidRDefault="003532E3" w:rsidP="003532E3">
                  <w:pPr>
                    <w:adjustRightInd w:val="0"/>
                    <w:spacing w:line="276" w:lineRule="auto"/>
                    <w:jc w:val="center"/>
                    <w:rPr>
                      <w:rFonts w:ascii="Arial" w:hAnsi="Arial" w:cs="Arial"/>
                      <w:noProof/>
                      <w:sz w:val="18"/>
                      <w:szCs w:val="18"/>
                    </w:rPr>
                  </w:pPr>
                  <w:r w:rsidRPr="00876AB5">
                    <w:rPr>
                      <w:rFonts w:ascii="Arial" w:hAnsi="Arial" w:cs="Arial"/>
                      <w:sz w:val="18"/>
                      <w:szCs w:val="18"/>
                    </w:rPr>
                    <w:t>označení</w:t>
                  </w:r>
                </w:p>
              </w:tc>
              <w:tc>
                <w:tcPr>
                  <w:tcW w:w="797" w:type="dxa"/>
                  <w:shd w:val="clear" w:color="auto" w:fill="FFFFFF"/>
                  <w:vAlign w:val="center"/>
                </w:tcPr>
                <w:p w14:paraId="33B51A86" w14:textId="77777777" w:rsidR="003532E3" w:rsidRPr="00876AB5" w:rsidRDefault="003532E3" w:rsidP="003532E3">
                  <w:pPr>
                    <w:adjustRightInd w:val="0"/>
                    <w:spacing w:line="276" w:lineRule="auto"/>
                    <w:jc w:val="center"/>
                    <w:rPr>
                      <w:rFonts w:ascii="Arial" w:hAnsi="Arial" w:cs="Arial"/>
                      <w:sz w:val="18"/>
                      <w:szCs w:val="18"/>
                    </w:rPr>
                  </w:pPr>
                  <w:r w:rsidRPr="00876AB5">
                    <w:rPr>
                      <w:rFonts w:ascii="Arial" w:hAnsi="Arial" w:cs="Arial"/>
                      <w:sz w:val="18"/>
                      <w:szCs w:val="18"/>
                    </w:rPr>
                    <w:t>kód</w:t>
                  </w:r>
                </w:p>
              </w:tc>
              <w:tc>
                <w:tcPr>
                  <w:tcW w:w="4539" w:type="dxa"/>
                  <w:shd w:val="clear" w:color="auto" w:fill="FFFFFF"/>
                  <w:vAlign w:val="center"/>
                </w:tcPr>
                <w:p w14:paraId="45C742D9" w14:textId="77777777" w:rsidR="003532E3" w:rsidRPr="00876AB5" w:rsidRDefault="003532E3" w:rsidP="003532E3">
                  <w:pPr>
                    <w:adjustRightInd w:val="0"/>
                    <w:spacing w:line="276" w:lineRule="auto"/>
                    <w:rPr>
                      <w:rFonts w:ascii="Arial" w:hAnsi="Arial" w:cs="Arial"/>
                      <w:sz w:val="18"/>
                      <w:szCs w:val="18"/>
                    </w:rPr>
                  </w:pPr>
                  <w:r w:rsidRPr="00876AB5">
                    <w:rPr>
                      <w:rFonts w:ascii="Arial" w:hAnsi="Arial" w:cs="Arial"/>
                      <w:sz w:val="18"/>
                      <w:szCs w:val="18"/>
                    </w:rPr>
                    <w:t>název</w:t>
                  </w:r>
                </w:p>
              </w:tc>
            </w:tr>
            <w:tr w:rsidR="00D95522" w:rsidRPr="00876AB5" w14:paraId="3D1396C8" w14:textId="77777777" w:rsidTr="0024191A">
              <w:trPr>
                <w:trHeight w:val="340"/>
              </w:trPr>
              <w:tc>
                <w:tcPr>
                  <w:tcW w:w="1465" w:type="dxa"/>
                  <w:shd w:val="clear" w:color="auto" w:fill="auto"/>
                  <w:vAlign w:val="center"/>
                </w:tcPr>
                <w:p w14:paraId="14122DB0" w14:textId="3F9CBF8B" w:rsidR="00D95522" w:rsidRPr="00876AB5" w:rsidRDefault="00D95522" w:rsidP="00D95522">
                  <w:pPr>
                    <w:adjustRightInd w:val="0"/>
                    <w:spacing w:line="276" w:lineRule="auto"/>
                    <w:jc w:val="center"/>
                    <w:rPr>
                      <w:rFonts w:ascii="Arial" w:hAnsi="Arial" w:cs="Arial"/>
                      <w:sz w:val="18"/>
                      <w:szCs w:val="18"/>
                    </w:rPr>
                  </w:pPr>
                  <w:r w:rsidRPr="00876AB5">
                    <w:rPr>
                      <w:rFonts w:ascii="Arial" w:hAnsi="Arial" w:cs="Arial"/>
                      <w:noProof/>
                      <w:sz w:val="18"/>
                      <w:szCs w:val="18"/>
                    </w:rPr>
                    <w:drawing>
                      <wp:inline distT="0" distB="0" distL="0" distR="0" wp14:anchorId="7B6D1DB2" wp14:editId="24192C94">
                        <wp:extent cx="756000" cy="220929"/>
                        <wp:effectExtent l="0" t="0" r="6350" b="8255"/>
                        <wp:docPr id="187353650"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568911"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p>
              </w:tc>
              <w:tc>
                <w:tcPr>
                  <w:tcW w:w="797" w:type="dxa"/>
                  <w:shd w:val="clear" w:color="auto" w:fill="FFFFFF"/>
                  <w:vAlign w:val="center"/>
                </w:tcPr>
                <w:p w14:paraId="186F7B07" w14:textId="74CFE76E" w:rsidR="00D95522" w:rsidRPr="00876AB5" w:rsidRDefault="00D95522" w:rsidP="00D95522">
                  <w:pPr>
                    <w:adjustRightInd w:val="0"/>
                    <w:spacing w:line="276" w:lineRule="auto"/>
                    <w:jc w:val="center"/>
                    <w:rPr>
                      <w:rFonts w:ascii="Arial" w:hAnsi="Arial" w:cs="Arial"/>
                      <w:sz w:val="18"/>
                      <w:szCs w:val="18"/>
                    </w:rPr>
                  </w:pPr>
                  <w:r w:rsidRPr="00876AB5">
                    <w:rPr>
                      <w:rFonts w:ascii="Arial" w:hAnsi="Arial" w:cs="Arial"/>
                      <w:sz w:val="18"/>
                      <w:szCs w:val="18"/>
                    </w:rPr>
                    <w:t>K.52</w:t>
                  </w:r>
                </w:p>
              </w:tc>
              <w:tc>
                <w:tcPr>
                  <w:tcW w:w="4539" w:type="dxa"/>
                  <w:shd w:val="clear" w:color="auto" w:fill="FFFFFF"/>
                  <w:vAlign w:val="center"/>
                </w:tcPr>
                <w:p w14:paraId="07CF76F7" w14:textId="66EE539B" w:rsidR="00D95522" w:rsidRPr="00876AB5" w:rsidRDefault="00D95522" w:rsidP="00D95522">
                  <w:pPr>
                    <w:adjustRightInd w:val="0"/>
                    <w:spacing w:line="276" w:lineRule="auto"/>
                    <w:rPr>
                      <w:rFonts w:ascii="Arial" w:hAnsi="Arial" w:cs="Arial"/>
                      <w:sz w:val="18"/>
                      <w:szCs w:val="18"/>
                    </w:rPr>
                  </w:pPr>
                  <w:r w:rsidRPr="00876AB5">
                    <w:rPr>
                      <w:rFonts w:ascii="Arial" w:hAnsi="Arial" w:cs="Arial"/>
                      <w:sz w:val="18"/>
                      <w:szCs w:val="18"/>
                    </w:rPr>
                    <w:t xml:space="preserve">smíšené nezastavěného území všeobecné – </w:t>
                  </w:r>
                  <w:r w:rsidRPr="00876AB5">
                    <w:rPr>
                      <w:rFonts w:ascii="Arial" w:hAnsi="Arial" w:cs="Arial"/>
                      <w:sz w:val="18"/>
                      <w:szCs w:val="18"/>
                    </w:rPr>
                    <w:br/>
                    <w:t>na pozemcích ZPF</w:t>
                  </w:r>
                </w:p>
              </w:tc>
            </w:tr>
            <w:tr w:rsidR="003532E3" w:rsidRPr="00876AB5" w14:paraId="30D33088" w14:textId="77777777" w:rsidTr="008834F5">
              <w:trPr>
                <w:trHeight w:val="340"/>
              </w:trPr>
              <w:tc>
                <w:tcPr>
                  <w:tcW w:w="1465" w:type="dxa"/>
                  <w:shd w:val="clear" w:color="auto" w:fill="auto"/>
                  <w:vAlign w:val="center"/>
                </w:tcPr>
                <w:p w14:paraId="04C31D02" w14:textId="77777777" w:rsidR="003532E3" w:rsidRPr="00876AB5" w:rsidRDefault="003532E3" w:rsidP="003532E3">
                  <w:pPr>
                    <w:adjustRightInd w:val="0"/>
                    <w:spacing w:line="276" w:lineRule="auto"/>
                    <w:jc w:val="center"/>
                    <w:rPr>
                      <w:rFonts w:ascii="Arial" w:hAnsi="Arial" w:cs="Arial"/>
                      <w:noProof/>
                      <w:sz w:val="18"/>
                      <w:szCs w:val="18"/>
                    </w:rPr>
                  </w:pPr>
                  <w:r w:rsidRPr="00876AB5">
                    <w:rPr>
                      <w:rFonts w:ascii="Arial" w:hAnsi="Arial" w:cs="Arial"/>
                      <w:noProof/>
                      <w:sz w:val="18"/>
                      <w:szCs w:val="18"/>
                    </w:rPr>
                    <w:drawing>
                      <wp:inline distT="0" distB="0" distL="0" distR="0" wp14:anchorId="3F80EDC0" wp14:editId="502DB105">
                        <wp:extent cx="756000" cy="220929"/>
                        <wp:effectExtent l="0" t="0" r="6350" b="8255"/>
                        <wp:docPr id="391329714"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700005"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p>
              </w:tc>
              <w:tc>
                <w:tcPr>
                  <w:tcW w:w="797" w:type="dxa"/>
                  <w:shd w:val="clear" w:color="auto" w:fill="FFFFFF"/>
                  <w:vAlign w:val="center"/>
                </w:tcPr>
                <w:p w14:paraId="4C3C8694" w14:textId="77777777" w:rsidR="003532E3" w:rsidRPr="00876AB5" w:rsidRDefault="003532E3" w:rsidP="003532E3">
                  <w:pPr>
                    <w:adjustRightInd w:val="0"/>
                    <w:spacing w:line="276" w:lineRule="auto"/>
                    <w:jc w:val="center"/>
                    <w:rPr>
                      <w:rFonts w:ascii="Arial" w:hAnsi="Arial" w:cs="Arial"/>
                      <w:sz w:val="18"/>
                      <w:szCs w:val="18"/>
                    </w:rPr>
                  </w:pPr>
                  <w:r w:rsidRPr="00876AB5">
                    <w:rPr>
                      <w:rFonts w:ascii="Arial" w:hAnsi="Arial" w:cs="Arial"/>
                      <w:sz w:val="18"/>
                      <w:szCs w:val="18"/>
                    </w:rPr>
                    <w:t>K.53</w:t>
                  </w:r>
                </w:p>
              </w:tc>
              <w:tc>
                <w:tcPr>
                  <w:tcW w:w="4539" w:type="dxa"/>
                  <w:shd w:val="clear" w:color="auto" w:fill="FFFFFF"/>
                  <w:vAlign w:val="center"/>
                </w:tcPr>
                <w:p w14:paraId="4903C617" w14:textId="01E1F801" w:rsidR="003532E3" w:rsidRPr="00876AB5" w:rsidRDefault="003532E3" w:rsidP="003532E3">
                  <w:pPr>
                    <w:adjustRightInd w:val="0"/>
                    <w:spacing w:line="276" w:lineRule="auto"/>
                    <w:rPr>
                      <w:rFonts w:ascii="Arial" w:hAnsi="Arial" w:cs="Arial"/>
                      <w:sz w:val="18"/>
                      <w:szCs w:val="18"/>
                    </w:rPr>
                  </w:pPr>
                  <w:r w:rsidRPr="00876AB5">
                    <w:rPr>
                      <w:rFonts w:ascii="Arial" w:hAnsi="Arial" w:cs="Arial"/>
                      <w:sz w:val="18"/>
                      <w:szCs w:val="18"/>
                    </w:rPr>
                    <w:t xml:space="preserve">smíšené nezastavěného území všeobecné – </w:t>
                  </w:r>
                  <w:r w:rsidRPr="00876AB5">
                    <w:rPr>
                      <w:rFonts w:ascii="Arial" w:hAnsi="Arial" w:cs="Arial"/>
                      <w:sz w:val="18"/>
                      <w:szCs w:val="18"/>
                    </w:rPr>
                    <w:br/>
                    <w:t>na pozemcích ZPF</w:t>
                  </w:r>
                </w:p>
              </w:tc>
            </w:tr>
            <w:tr w:rsidR="003532E3" w:rsidRPr="00876AB5" w14:paraId="316468FE" w14:textId="77777777" w:rsidTr="008834F5">
              <w:trPr>
                <w:trHeight w:val="340"/>
              </w:trPr>
              <w:tc>
                <w:tcPr>
                  <w:tcW w:w="1465" w:type="dxa"/>
                  <w:shd w:val="clear" w:color="auto" w:fill="auto"/>
                  <w:vAlign w:val="center"/>
                </w:tcPr>
                <w:p w14:paraId="30F99285" w14:textId="77777777" w:rsidR="003532E3" w:rsidRPr="00876AB5" w:rsidRDefault="003532E3" w:rsidP="003532E3">
                  <w:pPr>
                    <w:adjustRightInd w:val="0"/>
                    <w:spacing w:line="276" w:lineRule="auto"/>
                    <w:jc w:val="center"/>
                    <w:rPr>
                      <w:rFonts w:ascii="Arial" w:hAnsi="Arial" w:cs="Arial"/>
                      <w:noProof/>
                      <w:sz w:val="18"/>
                      <w:szCs w:val="18"/>
                    </w:rPr>
                  </w:pPr>
                  <w:r w:rsidRPr="00876AB5">
                    <w:rPr>
                      <w:rFonts w:ascii="Arial" w:hAnsi="Arial" w:cs="Arial"/>
                      <w:noProof/>
                      <w:sz w:val="18"/>
                      <w:szCs w:val="18"/>
                    </w:rPr>
                    <w:drawing>
                      <wp:inline distT="0" distB="0" distL="0" distR="0" wp14:anchorId="03ECF798" wp14:editId="34E32F7A">
                        <wp:extent cx="756000" cy="220929"/>
                        <wp:effectExtent l="0" t="0" r="6350" b="8255"/>
                        <wp:docPr id="1590345636"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9769267"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p>
              </w:tc>
              <w:tc>
                <w:tcPr>
                  <w:tcW w:w="797" w:type="dxa"/>
                  <w:shd w:val="clear" w:color="auto" w:fill="FFFFFF"/>
                  <w:vAlign w:val="center"/>
                </w:tcPr>
                <w:p w14:paraId="7176CC3C" w14:textId="77777777" w:rsidR="003532E3" w:rsidRPr="00876AB5" w:rsidRDefault="003532E3" w:rsidP="003532E3">
                  <w:pPr>
                    <w:adjustRightInd w:val="0"/>
                    <w:spacing w:line="276" w:lineRule="auto"/>
                    <w:jc w:val="center"/>
                    <w:rPr>
                      <w:rFonts w:ascii="Arial" w:hAnsi="Arial" w:cs="Arial"/>
                      <w:sz w:val="18"/>
                      <w:szCs w:val="18"/>
                    </w:rPr>
                  </w:pPr>
                  <w:r w:rsidRPr="00876AB5">
                    <w:rPr>
                      <w:rFonts w:ascii="Arial" w:hAnsi="Arial" w:cs="Arial"/>
                      <w:sz w:val="18"/>
                      <w:szCs w:val="18"/>
                    </w:rPr>
                    <w:t>K.54</w:t>
                  </w:r>
                </w:p>
              </w:tc>
              <w:tc>
                <w:tcPr>
                  <w:tcW w:w="4539" w:type="dxa"/>
                  <w:shd w:val="clear" w:color="auto" w:fill="FFFFFF"/>
                  <w:vAlign w:val="center"/>
                </w:tcPr>
                <w:p w14:paraId="7586046B" w14:textId="46C62F6C" w:rsidR="003532E3" w:rsidRPr="00876AB5" w:rsidRDefault="003532E3" w:rsidP="003532E3">
                  <w:pPr>
                    <w:adjustRightInd w:val="0"/>
                    <w:spacing w:line="276" w:lineRule="auto"/>
                    <w:rPr>
                      <w:rFonts w:ascii="Arial" w:hAnsi="Arial" w:cs="Arial"/>
                      <w:sz w:val="18"/>
                      <w:szCs w:val="18"/>
                    </w:rPr>
                  </w:pPr>
                  <w:r w:rsidRPr="00876AB5">
                    <w:rPr>
                      <w:rFonts w:ascii="Arial" w:hAnsi="Arial" w:cs="Arial"/>
                      <w:sz w:val="18"/>
                      <w:szCs w:val="18"/>
                    </w:rPr>
                    <w:t xml:space="preserve">smíšené nezastavěného území všeobecné – </w:t>
                  </w:r>
                  <w:r w:rsidRPr="00876AB5">
                    <w:rPr>
                      <w:rFonts w:ascii="Arial" w:hAnsi="Arial" w:cs="Arial"/>
                      <w:sz w:val="18"/>
                      <w:szCs w:val="18"/>
                    </w:rPr>
                    <w:br/>
                    <w:t>na pozemcích ZPF</w:t>
                  </w:r>
                </w:p>
              </w:tc>
            </w:tr>
            <w:tr w:rsidR="003532E3" w:rsidRPr="00876AB5" w14:paraId="6881A943" w14:textId="77777777" w:rsidTr="008834F5">
              <w:trPr>
                <w:trHeight w:val="340"/>
              </w:trPr>
              <w:tc>
                <w:tcPr>
                  <w:tcW w:w="1465" w:type="dxa"/>
                  <w:shd w:val="clear" w:color="auto" w:fill="auto"/>
                  <w:vAlign w:val="center"/>
                </w:tcPr>
                <w:p w14:paraId="741CB64E" w14:textId="77777777" w:rsidR="003532E3" w:rsidRPr="00876AB5" w:rsidRDefault="003532E3" w:rsidP="003532E3">
                  <w:pPr>
                    <w:adjustRightInd w:val="0"/>
                    <w:spacing w:line="276" w:lineRule="auto"/>
                    <w:jc w:val="center"/>
                    <w:rPr>
                      <w:rFonts w:ascii="Arial" w:hAnsi="Arial" w:cs="Arial"/>
                      <w:noProof/>
                      <w:sz w:val="18"/>
                      <w:szCs w:val="18"/>
                    </w:rPr>
                  </w:pPr>
                  <w:r w:rsidRPr="00876AB5">
                    <w:rPr>
                      <w:rFonts w:ascii="Arial" w:hAnsi="Arial" w:cs="Arial"/>
                      <w:noProof/>
                      <w:sz w:val="18"/>
                      <w:szCs w:val="18"/>
                    </w:rPr>
                    <w:drawing>
                      <wp:inline distT="0" distB="0" distL="0" distR="0" wp14:anchorId="0AA12A13" wp14:editId="63D7CAB4">
                        <wp:extent cx="756000" cy="220929"/>
                        <wp:effectExtent l="0" t="0" r="6350" b="8255"/>
                        <wp:docPr id="1375985415"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108034"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p>
              </w:tc>
              <w:tc>
                <w:tcPr>
                  <w:tcW w:w="797" w:type="dxa"/>
                  <w:shd w:val="clear" w:color="auto" w:fill="FFFFFF"/>
                  <w:vAlign w:val="center"/>
                </w:tcPr>
                <w:p w14:paraId="0C8ACCF8" w14:textId="77777777" w:rsidR="003532E3" w:rsidRPr="00876AB5" w:rsidRDefault="003532E3" w:rsidP="003532E3">
                  <w:pPr>
                    <w:adjustRightInd w:val="0"/>
                    <w:spacing w:line="276" w:lineRule="auto"/>
                    <w:jc w:val="center"/>
                    <w:rPr>
                      <w:rFonts w:ascii="Arial" w:hAnsi="Arial" w:cs="Arial"/>
                      <w:sz w:val="18"/>
                      <w:szCs w:val="18"/>
                    </w:rPr>
                  </w:pPr>
                  <w:r w:rsidRPr="00876AB5">
                    <w:rPr>
                      <w:rFonts w:ascii="Arial" w:hAnsi="Arial" w:cs="Arial"/>
                      <w:sz w:val="18"/>
                      <w:szCs w:val="18"/>
                    </w:rPr>
                    <w:t>K.55</w:t>
                  </w:r>
                </w:p>
              </w:tc>
              <w:tc>
                <w:tcPr>
                  <w:tcW w:w="4539" w:type="dxa"/>
                  <w:shd w:val="clear" w:color="auto" w:fill="FFFFFF"/>
                  <w:vAlign w:val="center"/>
                </w:tcPr>
                <w:p w14:paraId="43E5F8AC" w14:textId="5608B0C8" w:rsidR="003532E3" w:rsidRPr="00876AB5" w:rsidRDefault="003532E3" w:rsidP="003532E3">
                  <w:pPr>
                    <w:adjustRightInd w:val="0"/>
                    <w:spacing w:line="276" w:lineRule="auto"/>
                    <w:rPr>
                      <w:rFonts w:ascii="Arial" w:hAnsi="Arial" w:cs="Arial"/>
                      <w:sz w:val="18"/>
                      <w:szCs w:val="18"/>
                    </w:rPr>
                  </w:pPr>
                  <w:r w:rsidRPr="00876AB5">
                    <w:rPr>
                      <w:rFonts w:ascii="Arial" w:hAnsi="Arial" w:cs="Arial"/>
                      <w:sz w:val="18"/>
                      <w:szCs w:val="18"/>
                    </w:rPr>
                    <w:t xml:space="preserve">smíšené nezastavěného území všeobecné – </w:t>
                  </w:r>
                  <w:r w:rsidRPr="00876AB5">
                    <w:rPr>
                      <w:rFonts w:ascii="Arial" w:hAnsi="Arial" w:cs="Arial"/>
                      <w:sz w:val="18"/>
                      <w:szCs w:val="18"/>
                    </w:rPr>
                    <w:br/>
                    <w:t>na pozemcích ZPF</w:t>
                  </w:r>
                </w:p>
              </w:tc>
            </w:tr>
            <w:tr w:rsidR="003532E3" w:rsidRPr="00876AB5" w14:paraId="6AFC164A" w14:textId="77777777" w:rsidTr="008834F5">
              <w:trPr>
                <w:trHeight w:val="340"/>
              </w:trPr>
              <w:tc>
                <w:tcPr>
                  <w:tcW w:w="1465" w:type="dxa"/>
                  <w:shd w:val="clear" w:color="auto" w:fill="auto"/>
                  <w:vAlign w:val="center"/>
                </w:tcPr>
                <w:p w14:paraId="514753D1" w14:textId="77777777" w:rsidR="003532E3" w:rsidRPr="00876AB5" w:rsidRDefault="003532E3" w:rsidP="003532E3">
                  <w:pPr>
                    <w:adjustRightInd w:val="0"/>
                    <w:spacing w:line="276" w:lineRule="auto"/>
                    <w:jc w:val="center"/>
                    <w:rPr>
                      <w:rFonts w:ascii="Arial" w:hAnsi="Arial" w:cs="Arial"/>
                      <w:noProof/>
                      <w:sz w:val="18"/>
                      <w:szCs w:val="18"/>
                    </w:rPr>
                  </w:pPr>
                  <w:r w:rsidRPr="00876AB5">
                    <w:rPr>
                      <w:rFonts w:ascii="Arial" w:hAnsi="Arial" w:cs="Arial"/>
                      <w:noProof/>
                      <w:sz w:val="18"/>
                      <w:szCs w:val="18"/>
                    </w:rPr>
                    <w:drawing>
                      <wp:inline distT="0" distB="0" distL="0" distR="0" wp14:anchorId="6888573F" wp14:editId="5187EF64">
                        <wp:extent cx="756000" cy="220929"/>
                        <wp:effectExtent l="0" t="0" r="6350" b="8255"/>
                        <wp:docPr id="225516650"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44885"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p>
              </w:tc>
              <w:tc>
                <w:tcPr>
                  <w:tcW w:w="797" w:type="dxa"/>
                  <w:shd w:val="clear" w:color="auto" w:fill="FFFFFF"/>
                  <w:vAlign w:val="center"/>
                </w:tcPr>
                <w:p w14:paraId="38676905" w14:textId="77777777" w:rsidR="003532E3" w:rsidRPr="00876AB5" w:rsidRDefault="003532E3" w:rsidP="003532E3">
                  <w:pPr>
                    <w:adjustRightInd w:val="0"/>
                    <w:spacing w:line="276" w:lineRule="auto"/>
                    <w:jc w:val="center"/>
                    <w:rPr>
                      <w:rFonts w:ascii="Arial" w:hAnsi="Arial" w:cs="Arial"/>
                      <w:sz w:val="18"/>
                      <w:szCs w:val="18"/>
                    </w:rPr>
                  </w:pPr>
                  <w:r w:rsidRPr="00876AB5">
                    <w:rPr>
                      <w:rFonts w:ascii="Arial" w:hAnsi="Arial" w:cs="Arial"/>
                      <w:sz w:val="18"/>
                      <w:szCs w:val="18"/>
                    </w:rPr>
                    <w:t>K.56</w:t>
                  </w:r>
                </w:p>
              </w:tc>
              <w:tc>
                <w:tcPr>
                  <w:tcW w:w="4539" w:type="dxa"/>
                  <w:shd w:val="clear" w:color="auto" w:fill="FFFFFF"/>
                  <w:vAlign w:val="center"/>
                </w:tcPr>
                <w:p w14:paraId="7234B476" w14:textId="702A4A12" w:rsidR="003532E3" w:rsidRPr="00876AB5" w:rsidRDefault="003532E3" w:rsidP="003532E3">
                  <w:pPr>
                    <w:adjustRightInd w:val="0"/>
                    <w:spacing w:line="276" w:lineRule="auto"/>
                    <w:rPr>
                      <w:rFonts w:ascii="Arial" w:hAnsi="Arial" w:cs="Arial"/>
                      <w:sz w:val="18"/>
                      <w:szCs w:val="18"/>
                    </w:rPr>
                  </w:pPr>
                  <w:r w:rsidRPr="00876AB5">
                    <w:rPr>
                      <w:rFonts w:ascii="Arial" w:hAnsi="Arial" w:cs="Arial"/>
                      <w:sz w:val="18"/>
                      <w:szCs w:val="18"/>
                    </w:rPr>
                    <w:t xml:space="preserve">smíšené nezastavěného území všeobecné – </w:t>
                  </w:r>
                  <w:r w:rsidRPr="00876AB5">
                    <w:rPr>
                      <w:rFonts w:ascii="Arial" w:hAnsi="Arial" w:cs="Arial"/>
                      <w:sz w:val="18"/>
                      <w:szCs w:val="18"/>
                    </w:rPr>
                    <w:br/>
                    <w:t>na pozemcích ZPF</w:t>
                  </w:r>
                </w:p>
              </w:tc>
            </w:tr>
            <w:tr w:rsidR="003532E3" w:rsidRPr="00876AB5" w14:paraId="10EF558F" w14:textId="77777777" w:rsidTr="008834F5">
              <w:trPr>
                <w:trHeight w:val="340"/>
              </w:trPr>
              <w:tc>
                <w:tcPr>
                  <w:tcW w:w="1465" w:type="dxa"/>
                  <w:shd w:val="clear" w:color="auto" w:fill="auto"/>
                  <w:vAlign w:val="center"/>
                </w:tcPr>
                <w:p w14:paraId="63F005CC" w14:textId="77777777" w:rsidR="003532E3" w:rsidRPr="00876AB5" w:rsidRDefault="003532E3" w:rsidP="003532E3">
                  <w:pPr>
                    <w:adjustRightInd w:val="0"/>
                    <w:spacing w:line="276" w:lineRule="auto"/>
                    <w:jc w:val="center"/>
                    <w:rPr>
                      <w:rFonts w:ascii="Arial" w:hAnsi="Arial" w:cs="Arial"/>
                      <w:noProof/>
                      <w:sz w:val="18"/>
                      <w:szCs w:val="18"/>
                    </w:rPr>
                  </w:pPr>
                  <w:r w:rsidRPr="00876AB5">
                    <w:rPr>
                      <w:rFonts w:ascii="Arial" w:hAnsi="Arial" w:cs="Arial"/>
                      <w:noProof/>
                      <w:sz w:val="18"/>
                      <w:szCs w:val="18"/>
                    </w:rPr>
                    <w:drawing>
                      <wp:inline distT="0" distB="0" distL="0" distR="0" wp14:anchorId="66F7B18F" wp14:editId="476399CF">
                        <wp:extent cx="756000" cy="220929"/>
                        <wp:effectExtent l="0" t="0" r="6350" b="8255"/>
                        <wp:docPr id="23700082"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181166"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p>
              </w:tc>
              <w:tc>
                <w:tcPr>
                  <w:tcW w:w="797" w:type="dxa"/>
                  <w:shd w:val="clear" w:color="auto" w:fill="FFFFFF"/>
                  <w:vAlign w:val="center"/>
                </w:tcPr>
                <w:p w14:paraId="0A1B5920" w14:textId="77777777" w:rsidR="003532E3" w:rsidRPr="00876AB5" w:rsidRDefault="003532E3" w:rsidP="003532E3">
                  <w:pPr>
                    <w:adjustRightInd w:val="0"/>
                    <w:spacing w:line="276" w:lineRule="auto"/>
                    <w:jc w:val="center"/>
                    <w:rPr>
                      <w:rFonts w:ascii="Arial" w:hAnsi="Arial" w:cs="Arial"/>
                      <w:sz w:val="18"/>
                      <w:szCs w:val="18"/>
                    </w:rPr>
                  </w:pPr>
                  <w:r w:rsidRPr="00876AB5">
                    <w:rPr>
                      <w:rFonts w:ascii="Arial" w:hAnsi="Arial" w:cs="Arial"/>
                      <w:sz w:val="18"/>
                      <w:szCs w:val="18"/>
                    </w:rPr>
                    <w:t>K.57</w:t>
                  </w:r>
                </w:p>
              </w:tc>
              <w:tc>
                <w:tcPr>
                  <w:tcW w:w="4539" w:type="dxa"/>
                  <w:shd w:val="clear" w:color="auto" w:fill="FFFFFF"/>
                  <w:vAlign w:val="center"/>
                </w:tcPr>
                <w:p w14:paraId="5636D752" w14:textId="2141946D" w:rsidR="003532E3" w:rsidRPr="00876AB5" w:rsidRDefault="003532E3" w:rsidP="003532E3">
                  <w:pPr>
                    <w:adjustRightInd w:val="0"/>
                    <w:spacing w:line="276" w:lineRule="auto"/>
                    <w:rPr>
                      <w:rFonts w:ascii="Arial" w:hAnsi="Arial" w:cs="Arial"/>
                      <w:sz w:val="18"/>
                      <w:szCs w:val="18"/>
                    </w:rPr>
                  </w:pPr>
                  <w:r w:rsidRPr="00876AB5">
                    <w:rPr>
                      <w:rFonts w:ascii="Arial" w:hAnsi="Arial" w:cs="Arial"/>
                      <w:sz w:val="18"/>
                      <w:szCs w:val="18"/>
                    </w:rPr>
                    <w:t xml:space="preserve">smíšené nezastavěného území všeobecné – </w:t>
                  </w:r>
                  <w:r w:rsidRPr="00876AB5">
                    <w:rPr>
                      <w:rFonts w:ascii="Arial" w:hAnsi="Arial" w:cs="Arial"/>
                      <w:sz w:val="18"/>
                      <w:szCs w:val="18"/>
                    </w:rPr>
                    <w:br/>
                    <w:t>na pozemcích ZPF</w:t>
                  </w:r>
                </w:p>
              </w:tc>
            </w:tr>
            <w:tr w:rsidR="003532E3" w:rsidRPr="00876AB5" w14:paraId="5EBAA633" w14:textId="77777777" w:rsidTr="00417F01">
              <w:trPr>
                <w:trHeight w:val="340"/>
              </w:trPr>
              <w:tc>
                <w:tcPr>
                  <w:tcW w:w="1465" w:type="dxa"/>
                  <w:tcBorders>
                    <w:bottom w:val="single" w:sz="4" w:space="0" w:color="auto"/>
                  </w:tcBorders>
                  <w:shd w:val="clear" w:color="auto" w:fill="auto"/>
                  <w:vAlign w:val="center"/>
                </w:tcPr>
                <w:p w14:paraId="48B21096" w14:textId="77777777" w:rsidR="003532E3" w:rsidRPr="00876AB5" w:rsidRDefault="003532E3" w:rsidP="003532E3">
                  <w:pPr>
                    <w:adjustRightInd w:val="0"/>
                    <w:spacing w:line="276" w:lineRule="auto"/>
                    <w:jc w:val="center"/>
                    <w:rPr>
                      <w:rFonts w:ascii="Arial" w:hAnsi="Arial" w:cs="Arial"/>
                      <w:noProof/>
                      <w:sz w:val="18"/>
                      <w:szCs w:val="18"/>
                    </w:rPr>
                  </w:pPr>
                  <w:r w:rsidRPr="00876AB5">
                    <w:rPr>
                      <w:rFonts w:ascii="Arial" w:hAnsi="Arial" w:cs="Arial"/>
                      <w:noProof/>
                      <w:sz w:val="18"/>
                      <w:szCs w:val="18"/>
                    </w:rPr>
                    <w:drawing>
                      <wp:inline distT="0" distB="0" distL="0" distR="0" wp14:anchorId="53107264" wp14:editId="39013827">
                        <wp:extent cx="756000" cy="220929"/>
                        <wp:effectExtent l="0" t="0" r="6350" b="8255"/>
                        <wp:docPr id="1065980092"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152961" name="Obrázek 1" descr="Obsah obrázku snímek obrazovky, Písmo, Grafika, Obdélník&#10;&#10;Popis byl vytvořen automaticky"/>
                                <pic:cNvPicPr/>
                              </pic:nvPicPr>
                              <pic:blipFill>
                                <a:blip r:embed="rId71"/>
                                <a:stretch>
                                  <a:fillRect/>
                                </a:stretch>
                              </pic:blipFill>
                              <pic:spPr>
                                <a:xfrm>
                                  <a:off x="0" y="0"/>
                                  <a:ext cx="756000" cy="220929"/>
                                </a:xfrm>
                                <a:prstGeom prst="rect">
                                  <a:avLst/>
                                </a:prstGeom>
                              </pic:spPr>
                            </pic:pic>
                          </a:graphicData>
                        </a:graphic>
                      </wp:inline>
                    </w:drawing>
                  </w:r>
                </w:p>
              </w:tc>
              <w:tc>
                <w:tcPr>
                  <w:tcW w:w="797" w:type="dxa"/>
                  <w:tcBorders>
                    <w:bottom w:val="single" w:sz="4" w:space="0" w:color="auto"/>
                  </w:tcBorders>
                  <w:shd w:val="clear" w:color="auto" w:fill="FFFFFF"/>
                  <w:vAlign w:val="center"/>
                </w:tcPr>
                <w:p w14:paraId="723328D3" w14:textId="77777777" w:rsidR="003532E3" w:rsidRPr="00876AB5" w:rsidRDefault="003532E3" w:rsidP="003532E3">
                  <w:pPr>
                    <w:adjustRightInd w:val="0"/>
                    <w:spacing w:line="276" w:lineRule="auto"/>
                    <w:jc w:val="center"/>
                    <w:rPr>
                      <w:rFonts w:ascii="Arial" w:hAnsi="Arial" w:cs="Arial"/>
                      <w:sz w:val="18"/>
                      <w:szCs w:val="18"/>
                    </w:rPr>
                  </w:pPr>
                  <w:r w:rsidRPr="00876AB5">
                    <w:rPr>
                      <w:rFonts w:ascii="Arial" w:hAnsi="Arial" w:cs="Arial"/>
                      <w:sz w:val="18"/>
                      <w:szCs w:val="18"/>
                    </w:rPr>
                    <w:t>K.58</w:t>
                  </w:r>
                </w:p>
              </w:tc>
              <w:tc>
                <w:tcPr>
                  <w:tcW w:w="4539" w:type="dxa"/>
                  <w:tcBorders>
                    <w:bottom w:val="single" w:sz="4" w:space="0" w:color="auto"/>
                  </w:tcBorders>
                  <w:shd w:val="clear" w:color="auto" w:fill="FFFFFF"/>
                  <w:vAlign w:val="center"/>
                </w:tcPr>
                <w:p w14:paraId="2FB21ACB" w14:textId="77F8F11B" w:rsidR="003532E3" w:rsidRPr="00876AB5" w:rsidRDefault="003532E3" w:rsidP="003532E3">
                  <w:pPr>
                    <w:adjustRightInd w:val="0"/>
                    <w:spacing w:line="276" w:lineRule="auto"/>
                    <w:rPr>
                      <w:rFonts w:ascii="Arial" w:hAnsi="Arial" w:cs="Arial"/>
                      <w:sz w:val="18"/>
                      <w:szCs w:val="18"/>
                    </w:rPr>
                  </w:pPr>
                  <w:r w:rsidRPr="00876AB5">
                    <w:rPr>
                      <w:rFonts w:ascii="Arial" w:hAnsi="Arial" w:cs="Arial"/>
                      <w:sz w:val="18"/>
                      <w:szCs w:val="18"/>
                    </w:rPr>
                    <w:t xml:space="preserve">smíšené nezastavěného území všeobecné – </w:t>
                  </w:r>
                  <w:r w:rsidRPr="00876AB5">
                    <w:rPr>
                      <w:rFonts w:ascii="Arial" w:hAnsi="Arial" w:cs="Arial"/>
                      <w:sz w:val="18"/>
                      <w:szCs w:val="18"/>
                    </w:rPr>
                    <w:br/>
                    <w:t>na pozemcích ZPF</w:t>
                  </w:r>
                </w:p>
              </w:tc>
            </w:tr>
            <w:tr w:rsidR="003532E3" w:rsidRPr="00876AB5" w14:paraId="629E5C8D" w14:textId="77777777" w:rsidTr="00417F01">
              <w:trPr>
                <w:trHeight w:val="340"/>
              </w:trPr>
              <w:tc>
                <w:tcPr>
                  <w:tcW w:w="1465" w:type="dxa"/>
                  <w:tcBorders>
                    <w:bottom w:val="single" w:sz="4" w:space="0" w:color="auto"/>
                  </w:tcBorders>
                  <w:shd w:val="clear" w:color="auto" w:fill="auto"/>
                  <w:vAlign w:val="center"/>
                </w:tcPr>
                <w:p w14:paraId="3986E52B" w14:textId="77777777" w:rsidR="003532E3" w:rsidRPr="00876AB5" w:rsidRDefault="003532E3" w:rsidP="003532E3">
                  <w:pPr>
                    <w:adjustRightInd w:val="0"/>
                    <w:spacing w:line="276" w:lineRule="auto"/>
                    <w:jc w:val="center"/>
                    <w:rPr>
                      <w:rFonts w:ascii="Arial" w:hAnsi="Arial" w:cs="Arial"/>
                      <w:noProof/>
                      <w:sz w:val="18"/>
                      <w:szCs w:val="18"/>
                    </w:rPr>
                  </w:pPr>
                  <w:r w:rsidRPr="00876AB5">
                    <w:rPr>
                      <w:rFonts w:ascii="Arial" w:hAnsi="Arial" w:cs="Arial"/>
                      <w:noProof/>
                      <w:sz w:val="18"/>
                      <w:szCs w:val="18"/>
                    </w:rPr>
                    <w:drawing>
                      <wp:inline distT="0" distB="0" distL="0" distR="0" wp14:anchorId="7ED3F121" wp14:editId="23D66B56">
                        <wp:extent cx="756000" cy="221063"/>
                        <wp:effectExtent l="0" t="0" r="6350" b="7620"/>
                        <wp:docPr id="1567971612" name="Obrázek 1" descr="Obsah obrázku Obdélník, snímek obrazovky, čtverec,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596122" name="Obrázek 1" descr="Obsah obrázku Obdélník, snímek obrazovky, čtverec, Grafika&#10;&#10;Popis byl vytvořen automaticky"/>
                                <pic:cNvPicPr/>
                              </pic:nvPicPr>
                              <pic:blipFill>
                                <a:blip r:embed="rId35"/>
                                <a:stretch>
                                  <a:fillRect/>
                                </a:stretch>
                              </pic:blipFill>
                              <pic:spPr>
                                <a:xfrm>
                                  <a:off x="0" y="0"/>
                                  <a:ext cx="756000" cy="221063"/>
                                </a:xfrm>
                                <a:prstGeom prst="rect">
                                  <a:avLst/>
                                </a:prstGeom>
                              </pic:spPr>
                            </pic:pic>
                          </a:graphicData>
                        </a:graphic>
                      </wp:inline>
                    </w:drawing>
                  </w:r>
                </w:p>
              </w:tc>
              <w:tc>
                <w:tcPr>
                  <w:tcW w:w="797" w:type="dxa"/>
                  <w:tcBorders>
                    <w:bottom w:val="single" w:sz="4" w:space="0" w:color="auto"/>
                  </w:tcBorders>
                  <w:shd w:val="clear" w:color="auto" w:fill="FFFFFF"/>
                  <w:vAlign w:val="center"/>
                </w:tcPr>
                <w:p w14:paraId="07127904" w14:textId="77777777" w:rsidR="003532E3" w:rsidRPr="00876AB5" w:rsidRDefault="003532E3" w:rsidP="003532E3">
                  <w:pPr>
                    <w:adjustRightInd w:val="0"/>
                    <w:spacing w:line="276" w:lineRule="auto"/>
                    <w:jc w:val="center"/>
                    <w:rPr>
                      <w:rFonts w:ascii="Arial" w:hAnsi="Arial" w:cs="Arial"/>
                      <w:sz w:val="18"/>
                      <w:szCs w:val="18"/>
                    </w:rPr>
                  </w:pPr>
                  <w:r w:rsidRPr="00876AB5">
                    <w:rPr>
                      <w:rFonts w:ascii="Arial" w:hAnsi="Arial" w:cs="Arial"/>
                      <w:sz w:val="18"/>
                      <w:szCs w:val="18"/>
                    </w:rPr>
                    <w:t>K.59</w:t>
                  </w:r>
                </w:p>
              </w:tc>
              <w:tc>
                <w:tcPr>
                  <w:tcW w:w="4539" w:type="dxa"/>
                  <w:tcBorders>
                    <w:bottom w:val="single" w:sz="4" w:space="0" w:color="auto"/>
                  </w:tcBorders>
                  <w:shd w:val="clear" w:color="auto" w:fill="FFFFFF"/>
                  <w:vAlign w:val="center"/>
                </w:tcPr>
                <w:p w14:paraId="6AB9527C" w14:textId="77777777" w:rsidR="003532E3" w:rsidRPr="00876AB5" w:rsidRDefault="003532E3" w:rsidP="003532E3">
                  <w:pPr>
                    <w:adjustRightInd w:val="0"/>
                    <w:spacing w:line="276" w:lineRule="auto"/>
                    <w:rPr>
                      <w:rFonts w:ascii="Arial" w:hAnsi="Arial" w:cs="Arial"/>
                      <w:sz w:val="18"/>
                      <w:szCs w:val="18"/>
                    </w:rPr>
                  </w:pPr>
                  <w:r w:rsidRPr="00876AB5">
                    <w:rPr>
                      <w:rFonts w:ascii="Arial" w:hAnsi="Arial" w:cs="Arial"/>
                      <w:sz w:val="18"/>
                      <w:szCs w:val="18"/>
                    </w:rPr>
                    <w:t>zeleň jiná</w:t>
                  </w:r>
                </w:p>
              </w:tc>
            </w:tr>
          </w:tbl>
          <w:p w14:paraId="54D5B517" w14:textId="77777777" w:rsidR="00DD18C5" w:rsidRPr="00876AB5" w:rsidRDefault="00DD18C5" w:rsidP="00F43E8B">
            <w:pPr>
              <w:rPr>
                <w:rFonts w:ascii="Arial" w:hAnsi="Arial" w:cs="Arial"/>
                <w:b/>
                <w:bCs/>
                <w:sz w:val="12"/>
                <w:szCs w:val="12"/>
              </w:rPr>
            </w:pPr>
          </w:p>
          <w:p w14:paraId="45769B3E" w14:textId="77777777" w:rsidR="003815BF" w:rsidRPr="00876AB5" w:rsidRDefault="003815BF" w:rsidP="003815BF">
            <w:pPr>
              <w:jc w:val="both"/>
              <w:rPr>
                <w:rFonts w:ascii="Arial" w:hAnsi="Arial" w:cs="Arial"/>
                <w:sz w:val="18"/>
                <w:szCs w:val="18"/>
              </w:rPr>
            </w:pPr>
          </w:p>
          <w:p w14:paraId="722E78FB" w14:textId="43518A8D" w:rsidR="003815BF" w:rsidRPr="00876AB5" w:rsidRDefault="003815BF" w:rsidP="003815BF">
            <w:pPr>
              <w:rPr>
                <w:rFonts w:ascii="Arial" w:hAnsi="Arial" w:cs="Arial"/>
                <w:b/>
                <w:bCs/>
                <w:sz w:val="18"/>
                <w:szCs w:val="18"/>
                <w:u w:val="single"/>
              </w:rPr>
            </w:pPr>
            <w:r w:rsidRPr="00876AB5">
              <w:rPr>
                <w:rFonts w:ascii="Arial" w:eastAsiaTheme="minorHAnsi" w:hAnsi="Arial" w:cs="Arial"/>
                <w:sz w:val="18"/>
                <w:szCs w:val="18"/>
                <w:u w:val="single"/>
              </w:rPr>
              <w:t>8.8. Územní systém ekologické stability</w:t>
            </w:r>
          </w:p>
          <w:p w14:paraId="7BE41EC1" w14:textId="77777777" w:rsidR="003815BF" w:rsidRPr="00876AB5" w:rsidRDefault="003815BF" w:rsidP="003815BF">
            <w:pPr>
              <w:jc w:val="both"/>
              <w:rPr>
                <w:rFonts w:ascii="Arial" w:hAnsi="Arial" w:cs="Arial"/>
                <w:b/>
                <w:bCs/>
                <w:sz w:val="10"/>
                <w:szCs w:val="10"/>
              </w:rPr>
            </w:pPr>
          </w:p>
          <w:p w14:paraId="2076AFC5" w14:textId="7A98EC07" w:rsidR="004B09D0" w:rsidRPr="00876AB5" w:rsidRDefault="004B09D0" w:rsidP="004B09D0">
            <w:pPr>
              <w:adjustRightInd w:val="0"/>
              <w:jc w:val="both"/>
              <w:rPr>
                <w:rFonts w:ascii="Arial" w:hAnsi="Arial" w:cs="Arial"/>
                <w:sz w:val="10"/>
                <w:szCs w:val="10"/>
              </w:rPr>
            </w:pPr>
            <w:r w:rsidRPr="00876AB5">
              <w:rPr>
                <w:rFonts w:ascii="Arial" w:hAnsi="Arial" w:cs="Arial"/>
                <w:sz w:val="18"/>
                <w:szCs w:val="18"/>
              </w:rPr>
              <w:t xml:space="preserve">Na základě zpracovaného Plánu územního systému ekologické stability v chráněné krajinné oblasti Žďárské vrchy (Ateliér </w:t>
            </w:r>
            <w:r w:rsidR="0061023C" w:rsidRPr="00876AB5">
              <w:rPr>
                <w:rFonts w:ascii="Arial" w:hAnsi="Arial" w:cs="Arial"/>
                <w:sz w:val="18"/>
                <w:szCs w:val="18"/>
              </w:rPr>
              <w:t>C</w:t>
            </w:r>
            <w:r w:rsidRPr="00876AB5">
              <w:rPr>
                <w:rFonts w:ascii="Arial" w:hAnsi="Arial" w:cs="Arial"/>
                <w:sz w:val="18"/>
                <w:szCs w:val="18"/>
              </w:rPr>
              <w:t>ihlář</w:t>
            </w:r>
            <w:r w:rsidR="0061023C" w:rsidRPr="00876AB5">
              <w:rPr>
                <w:rFonts w:ascii="Arial" w:hAnsi="Arial" w:cs="Arial"/>
                <w:sz w:val="18"/>
                <w:szCs w:val="18"/>
              </w:rPr>
              <w:t>–</w:t>
            </w:r>
            <w:r w:rsidRPr="00876AB5">
              <w:rPr>
                <w:rFonts w:ascii="Arial" w:hAnsi="Arial" w:cs="Arial"/>
                <w:sz w:val="18"/>
                <w:szCs w:val="18"/>
              </w:rPr>
              <w:t>Svoboda, s.r.o., Ekologické služby, s.r</w:t>
            </w:r>
            <w:r w:rsidR="0061023C" w:rsidRPr="00876AB5">
              <w:rPr>
                <w:rFonts w:ascii="Arial" w:hAnsi="Arial" w:cs="Arial"/>
                <w:sz w:val="18"/>
                <w:szCs w:val="18"/>
              </w:rPr>
              <w:t>.</w:t>
            </w:r>
            <w:r w:rsidRPr="00876AB5">
              <w:rPr>
                <w:rFonts w:ascii="Arial" w:hAnsi="Arial" w:cs="Arial"/>
                <w:sz w:val="18"/>
                <w:szCs w:val="18"/>
              </w:rPr>
              <w:t>o., 09/2023) je Změnou č. 2 aktualizováno vymezení prvků územního systému ekologické stability.</w:t>
            </w:r>
            <w:r w:rsidR="0061023C" w:rsidRPr="00876AB5">
              <w:rPr>
                <w:rFonts w:ascii="Arial" w:hAnsi="Arial" w:cs="Arial"/>
                <w:sz w:val="18"/>
                <w:szCs w:val="18"/>
              </w:rPr>
              <w:t xml:space="preserve"> Zásady územního rozvoje Kraje Vysočina vymezují v řešeném území regionální biocentrum RBC 310, 311 Milovské perníčky, Meandry Svratky, regionální biocentrum RBC 393 Devět Skal a regionální biokoridor RK 1369 RK 1397 – Lán. Změna č. 2 vymezení regionálního územního systému ekologické stability aktualizuje ve smyslu zajištění návaznosti na území sousedních obcí a zajištění souladu s vymezením v ZÚR. </w:t>
            </w:r>
            <w:r w:rsidRPr="00876AB5">
              <w:rPr>
                <w:rFonts w:ascii="Arial" w:hAnsi="Arial" w:cs="Arial"/>
                <w:color w:val="000000"/>
                <w:sz w:val="18"/>
                <w:szCs w:val="18"/>
              </w:rPr>
              <w:t>Návaznost územního systému ekologické stability na území sousedních obcí je zajištěna</w:t>
            </w:r>
            <w:r w:rsidR="0061023C" w:rsidRPr="00876AB5">
              <w:rPr>
                <w:rFonts w:ascii="Arial" w:hAnsi="Arial" w:cs="Arial"/>
                <w:color w:val="000000"/>
                <w:sz w:val="18"/>
                <w:szCs w:val="18"/>
              </w:rPr>
              <w:t xml:space="preserve"> (viz grafická část dokumentace)</w:t>
            </w:r>
            <w:r w:rsidRPr="00876AB5">
              <w:rPr>
                <w:rFonts w:ascii="Arial" w:hAnsi="Arial" w:cs="Arial"/>
                <w:color w:val="000000"/>
                <w:sz w:val="18"/>
                <w:szCs w:val="18"/>
              </w:rPr>
              <w:t xml:space="preserve">. </w:t>
            </w:r>
            <w:r w:rsidRPr="00876AB5">
              <w:rPr>
                <w:rFonts w:ascii="Arial" w:hAnsi="Arial" w:cs="Arial"/>
                <w:sz w:val="18"/>
                <w:szCs w:val="18"/>
              </w:rPr>
              <w:t>Změnou č. 2 jsou dodrženy minimální prostorové parametry vymezování územního systému ekologické stability.</w:t>
            </w:r>
          </w:p>
          <w:p w14:paraId="04E68B85" w14:textId="77777777" w:rsidR="0061023C" w:rsidRPr="00876AB5" w:rsidRDefault="0061023C" w:rsidP="0061023C">
            <w:pPr>
              <w:jc w:val="both"/>
              <w:rPr>
                <w:rFonts w:ascii="Arial" w:hAnsi="Arial" w:cs="Arial"/>
                <w:sz w:val="18"/>
                <w:szCs w:val="18"/>
              </w:rPr>
            </w:pPr>
          </w:p>
          <w:p w14:paraId="1B8324D7" w14:textId="41B20377" w:rsidR="0061023C" w:rsidRPr="00876AB5" w:rsidRDefault="0061023C" w:rsidP="0061023C">
            <w:pPr>
              <w:rPr>
                <w:rFonts w:ascii="Arial" w:hAnsi="Arial" w:cs="Arial"/>
                <w:b/>
                <w:bCs/>
                <w:sz w:val="18"/>
                <w:szCs w:val="18"/>
                <w:u w:val="single"/>
              </w:rPr>
            </w:pPr>
            <w:r w:rsidRPr="00876AB5">
              <w:rPr>
                <w:rFonts w:ascii="Arial" w:eastAsiaTheme="minorHAnsi" w:hAnsi="Arial" w:cs="Arial"/>
                <w:sz w:val="18"/>
                <w:szCs w:val="18"/>
                <w:u w:val="single"/>
              </w:rPr>
              <w:t>8.9. Podmínky pro využití ploch s rozdílným způsobem využití</w:t>
            </w:r>
          </w:p>
          <w:p w14:paraId="11291670" w14:textId="77777777" w:rsidR="0061023C" w:rsidRPr="00876AB5" w:rsidRDefault="0061023C" w:rsidP="0061023C">
            <w:pPr>
              <w:jc w:val="both"/>
              <w:rPr>
                <w:rFonts w:ascii="Arial" w:hAnsi="Arial" w:cs="Arial"/>
                <w:b/>
                <w:bCs/>
                <w:sz w:val="10"/>
                <w:szCs w:val="10"/>
              </w:rPr>
            </w:pPr>
          </w:p>
          <w:p w14:paraId="41EC89B5" w14:textId="7F281CCE" w:rsidR="0061023C" w:rsidRPr="00876AB5" w:rsidRDefault="0061023C" w:rsidP="0061023C">
            <w:pPr>
              <w:ind w:right="2"/>
              <w:jc w:val="both"/>
              <w:rPr>
                <w:rFonts w:ascii="Arial" w:hAnsi="Arial" w:cs="Arial"/>
                <w:sz w:val="18"/>
                <w:szCs w:val="18"/>
              </w:rPr>
            </w:pPr>
            <w:r w:rsidRPr="00876AB5">
              <w:rPr>
                <w:rFonts w:ascii="Arial" w:hAnsi="Arial" w:cs="Arial"/>
                <w:sz w:val="18"/>
                <w:szCs w:val="18"/>
              </w:rPr>
              <w:t xml:space="preserve">Změna č. 2 aktualizuje podmínky pro využití ploch s rozdílným způsobem využití </w:t>
            </w:r>
            <w:r w:rsidRPr="00876AB5">
              <w:rPr>
                <w:rFonts w:ascii="Arial" w:hAnsi="Arial" w:cs="Arial"/>
                <w:sz w:val="18"/>
                <w:szCs w:val="18"/>
              </w:rPr>
              <w:br/>
              <w:t>a podmínky prostorového uspořádání. Plošné uspořádání územního plánu je řešeno vymezením</w:t>
            </w:r>
            <w:r w:rsidRPr="00876AB5">
              <w:rPr>
                <w:rFonts w:ascii="Arial" w:hAnsi="Arial" w:cs="Arial"/>
                <w:noProof/>
                <w:sz w:val="18"/>
                <w:szCs w:val="18"/>
              </w:rPr>
              <w:t xml:space="preserve"> ploch s rozdílným způsobem využití dle</w:t>
            </w:r>
            <w:r w:rsidRPr="00876AB5">
              <w:rPr>
                <w:rFonts w:ascii="Arial" w:hAnsi="Arial" w:cs="Arial"/>
                <w:sz w:val="18"/>
                <w:szCs w:val="18"/>
              </w:rPr>
              <w:t xml:space="preserve"> § 4-19 vyhlášky č. 501/2006 Sb., </w:t>
            </w:r>
            <w:r w:rsidRPr="00876AB5">
              <w:rPr>
                <w:rFonts w:ascii="Arial" w:hAnsi="Arial" w:cs="Arial"/>
                <w:sz w:val="18"/>
                <w:szCs w:val="18"/>
              </w:rPr>
              <w:br/>
              <w:t xml:space="preserve">o obecných požadavcích na využívání území. Vyjádření ploch s rozdílným způsobem využití je Změnou č. 2 upraveno dle jednotného standardu územně plánovací dokumentace v aktuálním znění. Podmínky pro využití ploch s rozdílným způsobem využití jsou aktualizovány v souladu se zákonem č.183/2006 Sb. v platném znění, zejména s § 18 odst. 5 a § 43 odst. 3. </w:t>
            </w:r>
            <w:r w:rsidRPr="00876AB5">
              <w:rPr>
                <w:rFonts w:ascii="Arial" w:hAnsi="Arial" w:cs="Arial"/>
                <w:noProof/>
                <w:sz w:val="18"/>
                <w:szCs w:val="18"/>
              </w:rPr>
              <w:t xml:space="preserve">Tyto podmínky reflektují současný způsob využívání řešeného území, stanovují hlavní způsoby využití, další přípustné polyfunkční způsoby využívání ploch, vylučují nevhodné způsoby využití a stanovují podmínky pro přípustné využití ploch. Podmínky pro využití ploch s rozdílným způsobem využití jsou Změnou č.2 aktualizovány tak, aby byla zajištěna jejich jednoznačnost, soulad se skutečným nebo s požadovaným stavem v území a přitom byla zachována kontinuita výkladu podmínek stanovených územním plánem. </w:t>
            </w:r>
            <w:r w:rsidRPr="00876AB5">
              <w:rPr>
                <w:rFonts w:ascii="Arial" w:hAnsi="Arial" w:cs="Arial"/>
                <w:sz w:val="18"/>
                <w:szCs w:val="18"/>
              </w:rPr>
              <w:t>V souladu s požadavkem na srozumitelnost a jednoznačnost územního plánu jsou Změnou č. 2 doplněny a upřesněny použité pojmy (kapitola 12. textové části).</w:t>
            </w:r>
          </w:p>
          <w:p w14:paraId="1D86C86A" w14:textId="77777777" w:rsidR="00D470F9" w:rsidRPr="00876AB5" w:rsidRDefault="00D470F9" w:rsidP="0061023C">
            <w:pPr>
              <w:ind w:right="2"/>
              <w:jc w:val="both"/>
              <w:rPr>
                <w:rFonts w:ascii="Arial" w:hAnsi="Arial" w:cs="Arial"/>
                <w:sz w:val="18"/>
                <w:szCs w:val="18"/>
              </w:rPr>
            </w:pPr>
          </w:p>
          <w:p w14:paraId="2A6BBA19" w14:textId="3056A4C7" w:rsidR="0061023C" w:rsidRPr="00876AB5" w:rsidRDefault="00D470F9" w:rsidP="00D470F9">
            <w:pPr>
              <w:widowControl/>
              <w:adjustRightInd w:val="0"/>
              <w:jc w:val="both"/>
              <w:rPr>
                <w:rFonts w:ascii="Arial" w:hAnsi="Arial" w:cs="Arial"/>
                <w:sz w:val="18"/>
                <w:szCs w:val="18"/>
              </w:rPr>
            </w:pPr>
            <w:r w:rsidRPr="00876AB5">
              <w:rPr>
                <w:rFonts w:ascii="Arial" w:hAnsi="Arial" w:cs="Arial"/>
                <w:sz w:val="18"/>
                <w:szCs w:val="18"/>
              </w:rPr>
              <w:t xml:space="preserve">S ohledem na ochranu krajinného rázu, přírodních hodnot a na předvídatelnost v rozhodování o změnách v území jsou ve veřejném zájmu v nezastavěném území vyloučeny stavby a zařízení pro výrobu energie z obnovitelných zdrojů. Tyto stavby výrazně ovlivňují charakter území a nejsou v souladu s účelem vymezení ploch s rozdílným využitím v nezastavěném území. Dle § 18 odst. 5 stavebního zákona lze z důvodu veřejného zájmu výčet přípustných staveb omezit. K tomuto kroku je přistoupeno a je blíže specifikován výčet nepřípustných staveb a činností s ohledem na jednoznačnost výkladu a předvídatelnost při rozhodování o změnách v území. Jedná se o stavby a činnosti, které lze umisťovat v jiných plochách s rozdílným způsobem využití (například v plochách technické infrastruktury nebo v plochách výrobních), narušující funkci těchto ploch nebo nesouvisejí s hlavním využitím </w:t>
            </w:r>
            <w:r w:rsidRPr="00876AB5">
              <w:rPr>
                <w:rFonts w:ascii="Arial" w:hAnsi="Arial" w:cs="Arial"/>
                <w:sz w:val="18"/>
                <w:szCs w:val="18"/>
              </w:rPr>
              <w:br/>
              <w:t>a negativně ovlivňující krajinný ráz, přírodní hodnoty, estetickou a ekologickou funkci krajiny.</w:t>
            </w:r>
          </w:p>
          <w:p w14:paraId="52C69B58" w14:textId="77777777" w:rsidR="00975D62" w:rsidRPr="00876AB5" w:rsidRDefault="00975D62" w:rsidP="00975D62">
            <w:pPr>
              <w:jc w:val="both"/>
              <w:rPr>
                <w:rFonts w:ascii="Arial" w:hAnsi="Arial" w:cs="Arial"/>
                <w:sz w:val="18"/>
                <w:szCs w:val="18"/>
              </w:rPr>
            </w:pPr>
          </w:p>
          <w:p w14:paraId="313C9F00" w14:textId="77777777" w:rsidR="00975D62" w:rsidRPr="00876AB5" w:rsidRDefault="00975D62" w:rsidP="00975D62">
            <w:pPr>
              <w:jc w:val="both"/>
              <w:rPr>
                <w:rFonts w:ascii="Arial" w:hAnsi="Arial" w:cs="Arial"/>
                <w:sz w:val="18"/>
                <w:szCs w:val="18"/>
              </w:rPr>
            </w:pPr>
          </w:p>
          <w:p w14:paraId="625D1D87" w14:textId="77777777" w:rsidR="00975D62" w:rsidRPr="00876AB5" w:rsidRDefault="00975D62" w:rsidP="00975D62">
            <w:pPr>
              <w:jc w:val="both"/>
              <w:rPr>
                <w:rFonts w:ascii="Arial" w:hAnsi="Arial" w:cs="Arial"/>
                <w:sz w:val="18"/>
                <w:szCs w:val="18"/>
              </w:rPr>
            </w:pPr>
          </w:p>
          <w:p w14:paraId="7099E0A4" w14:textId="77777777" w:rsidR="00975D62" w:rsidRPr="00876AB5" w:rsidRDefault="00975D62" w:rsidP="00975D62">
            <w:pPr>
              <w:jc w:val="both"/>
              <w:rPr>
                <w:rFonts w:ascii="Arial" w:hAnsi="Arial" w:cs="Arial"/>
                <w:sz w:val="10"/>
                <w:szCs w:val="10"/>
              </w:rPr>
            </w:pPr>
          </w:p>
          <w:p w14:paraId="28425703" w14:textId="63B3BE1B" w:rsidR="00975D62" w:rsidRPr="00876AB5" w:rsidRDefault="00975D62" w:rsidP="00975D62">
            <w:pPr>
              <w:rPr>
                <w:rFonts w:ascii="Arial" w:hAnsi="Arial" w:cs="Arial"/>
                <w:b/>
                <w:bCs/>
                <w:sz w:val="18"/>
                <w:szCs w:val="18"/>
                <w:u w:val="single"/>
              </w:rPr>
            </w:pPr>
            <w:r w:rsidRPr="00876AB5">
              <w:rPr>
                <w:rFonts w:ascii="Arial" w:eastAsiaTheme="minorHAnsi" w:hAnsi="Arial" w:cs="Arial"/>
                <w:sz w:val="18"/>
                <w:szCs w:val="18"/>
                <w:u w:val="single"/>
              </w:rPr>
              <w:t>8.10. Veřejně prospěšné stavby, veřejně prospěšná opatření</w:t>
            </w:r>
          </w:p>
          <w:p w14:paraId="1410D1FA" w14:textId="77777777" w:rsidR="00975D62" w:rsidRPr="00876AB5" w:rsidRDefault="00975D62" w:rsidP="00975D62">
            <w:pPr>
              <w:jc w:val="both"/>
              <w:rPr>
                <w:rFonts w:ascii="Arial" w:hAnsi="Arial" w:cs="Arial"/>
                <w:b/>
                <w:bCs/>
                <w:sz w:val="10"/>
                <w:szCs w:val="10"/>
              </w:rPr>
            </w:pPr>
          </w:p>
          <w:p w14:paraId="022A4C7D" w14:textId="0D30B647" w:rsidR="00D470F9" w:rsidRPr="00876AB5" w:rsidRDefault="00975D62" w:rsidP="00975D62">
            <w:pPr>
              <w:widowControl/>
              <w:autoSpaceDE/>
              <w:autoSpaceDN/>
              <w:adjustRightInd w:val="0"/>
              <w:jc w:val="both"/>
              <w:outlineLvl w:val="0"/>
              <w:rPr>
                <w:rFonts w:ascii="Arial" w:hAnsi="Arial" w:cs="Arial"/>
                <w:sz w:val="18"/>
                <w:szCs w:val="18"/>
              </w:rPr>
            </w:pPr>
            <w:r w:rsidRPr="00876AB5">
              <w:rPr>
                <w:rFonts w:ascii="Arial" w:hAnsi="Arial" w:cs="Arial"/>
                <w:sz w:val="18"/>
                <w:szCs w:val="18"/>
              </w:rPr>
              <w:t>Změna č. 2 nevymezuje nové veřejně prospěšné stavby nebo veřejně prospěšná opatření, pro které lze práva k pozemkům a stavbám vyvlastnit. Územní plán zajišťuje ochranu veřejných zájmů návrhem veřejně prospěšných staveb, které jsou Změnou č. 2 aktualizovány ve smyslu stavebního zákona v aktuálním znění. Zásady územního rozvoje Kraje Vysočina v aktuálním znění nevymezují v řešeném území veřejně prospěšné stavby, veřejně prospěšná opatření, stavby a opatření k zajišťování obrany a bezpečnosti státu a asanační území nadmístního významu, pro které lze práva k pozemkům a stavbám vyvlastnit. Regionální biocentrum RBC 310, 311 Milovské perníčky, Meandry Svratky, regionální biocentrum RBC 393 Devět Skal a regionální biokoridor RK 1369 RK 1397 – Lán již nejsou vymezovány jako veřejně prospěšná opatření s možností vyvlastnění.</w:t>
            </w:r>
          </w:p>
          <w:p w14:paraId="5BC0F079" w14:textId="77777777" w:rsidR="00D470F9" w:rsidRPr="00876AB5" w:rsidRDefault="00D470F9" w:rsidP="0061023C">
            <w:pPr>
              <w:widowControl/>
              <w:autoSpaceDE/>
              <w:autoSpaceDN/>
              <w:adjustRightInd w:val="0"/>
              <w:ind w:left="326"/>
              <w:jc w:val="both"/>
              <w:outlineLvl w:val="0"/>
              <w:rPr>
                <w:rFonts w:ascii="Arial" w:hAnsi="Arial" w:cs="Arial"/>
                <w:sz w:val="18"/>
                <w:szCs w:val="18"/>
              </w:rPr>
            </w:pPr>
          </w:p>
          <w:p w14:paraId="45B40B2F" w14:textId="7F88CF80" w:rsidR="00975D62" w:rsidRPr="00876AB5" w:rsidRDefault="00975D62" w:rsidP="00975D62">
            <w:pPr>
              <w:rPr>
                <w:rFonts w:ascii="Arial" w:hAnsi="Arial" w:cs="Arial"/>
                <w:b/>
                <w:bCs/>
                <w:sz w:val="18"/>
                <w:szCs w:val="18"/>
                <w:u w:val="single"/>
              </w:rPr>
            </w:pPr>
            <w:r w:rsidRPr="00876AB5">
              <w:rPr>
                <w:rFonts w:ascii="Arial" w:eastAsiaTheme="minorHAnsi" w:hAnsi="Arial" w:cs="Arial"/>
                <w:sz w:val="18"/>
                <w:szCs w:val="18"/>
                <w:u w:val="single"/>
              </w:rPr>
              <w:t>8.11. Vymezení ploch a koridorů územních rezerv</w:t>
            </w:r>
          </w:p>
          <w:p w14:paraId="271DE078" w14:textId="77777777" w:rsidR="00975D62" w:rsidRPr="00876AB5" w:rsidRDefault="00975D62" w:rsidP="00975D62">
            <w:pPr>
              <w:jc w:val="both"/>
              <w:rPr>
                <w:rFonts w:ascii="Arial" w:hAnsi="Arial" w:cs="Arial"/>
                <w:b/>
                <w:bCs/>
                <w:sz w:val="10"/>
                <w:szCs w:val="10"/>
              </w:rPr>
            </w:pPr>
          </w:p>
          <w:p w14:paraId="50A22B72" w14:textId="531768EE" w:rsidR="00975D62" w:rsidRPr="00876AB5" w:rsidRDefault="00975D62" w:rsidP="00975D62">
            <w:pPr>
              <w:jc w:val="both"/>
              <w:rPr>
                <w:rFonts w:ascii="Arial" w:hAnsi="Arial" w:cs="Arial"/>
                <w:b/>
                <w:bCs/>
                <w:sz w:val="10"/>
                <w:szCs w:val="10"/>
              </w:rPr>
            </w:pPr>
            <w:r w:rsidRPr="00876AB5">
              <w:rPr>
                <w:rFonts w:ascii="Arial" w:hAnsi="Arial" w:cs="Arial"/>
                <w:sz w:val="18"/>
                <w:szCs w:val="18"/>
              </w:rPr>
              <w:t>Větší část zastavitelné plochy č. 5 dle územního plánu je zařazena do plochy územní rezervy R.1. Zrušení části zastavitelné plochy č. 5 dle územního plánu představuje kompenzaci návrhu nových zastavitelných ploch vymezených Změnou č. 2.</w:t>
            </w:r>
            <w:r w:rsidR="008E5609" w:rsidRPr="00876AB5">
              <w:rPr>
                <w:sz w:val="24"/>
                <w:szCs w:val="24"/>
              </w:rPr>
              <w:t xml:space="preserve"> </w:t>
            </w:r>
            <w:r w:rsidR="008E5609" w:rsidRPr="00876AB5">
              <w:rPr>
                <w:rFonts w:ascii="Arial" w:hAnsi="Arial" w:cs="Arial"/>
                <w:sz w:val="18"/>
                <w:szCs w:val="18"/>
              </w:rPr>
              <w:t>Změna č. 2 tak vymezuje plochu územní rezervy (plochu, jejíž potřebu a plošné nároky je nutno prověřit) a stanovuje podmínky pro prověření budoucího využití.</w:t>
            </w:r>
          </w:p>
          <w:p w14:paraId="5CD9ADCD" w14:textId="77777777" w:rsidR="003815BF" w:rsidRPr="00876AB5" w:rsidRDefault="003815BF" w:rsidP="00F43E8B">
            <w:pPr>
              <w:rPr>
                <w:rFonts w:ascii="Arial" w:hAnsi="Arial" w:cs="Arial"/>
                <w:b/>
                <w:bCs/>
                <w:sz w:val="18"/>
                <w:szCs w:val="18"/>
              </w:rPr>
            </w:pPr>
          </w:p>
          <w:p w14:paraId="0C1ACCB4" w14:textId="0198738E" w:rsidR="008E5609" w:rsidRPr="00876AB5" w:rsidRDefault="008E5609" w:rsidP="00F43E8B">
            <w:pPr>
              <w:rPr>
                <w:rFonts w:ascii="Arial" w:hAnsi="Arial" w:cs="Arial"/>
                <w:b/>
                <w:bCs/>
                <w:sz w:val="18"/>
                <w:szCs w:val="18"/>
              </w:rPr>
            </w:pPr>
            <w:r w:rsidRPr="00876AB5">
              <w:rPr>
                <w:noProof/>
                <w:sz w:val="24"/>
                <w:szCs w:val="24"/>
              </w:rPr>
              <w:drawing>
                <wp:inline distT="0" distB="0" distL="0" distR="0" wp14:anchorId="5095B3E6" wp14:editId="1A2369EE">
                  <wp:extent cx="756000" cy="215438"/>
                  <wp:effectExtent l="0" t="0" r="6350" b="0"/>
                  <wp:docPr id="174358853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746108" name=""/>
                          <pic:cNvPicPr/>
                        </pic:nvPicPr>
                        <pic:blipFill>
                          <a:blip r:embed="rId174"/>
                          <a:stretch>
                            <a:fillRect/>
                          </a:stretch>
                        </pic:blipFill>
                        <pic:spPr>
                          <a:xfrm>
                            <a:off x="0" y="0"/>
                            <a:ext cx="756000" cy="215438"/>
                          </a:xfrm>
                          <a:prstGeom prst="rect">
                            <a:avLst/>
                          </a:prstGeom>
                        </pic:spPr>
                      </pic:pic>
                    </a:graphicData>
                  </a:graphic>
                </wp:inline>
              </w:drawing>
            </w:r>
          </w:p>
          <w:p w14:paraId="2E471BCE" w14:textId="77777777" w:rsidR="008E5609" w:rsidRPr="00876AB5" w:rsidRDefault="008E5609" w:rsidP="00F43E8B">
            <w:pPr>
              <w:rPr>
                <w:rFonts w:ascii="Arial" w:hAnsi="Arial" w:cs="Arial"/>
                <w:b/>
                <w:bCs/>
                <w:sz w:val="18"/>
                <w:szCs w:val="18"/>
              </w:rPr>
            </w:pPr>
          </w:p>
          <w:p w14:paraId="7B5D5096" w14:textId="2972B27E" w:rsidR="008E5609" w:rsidRPr="00876AB5" w:rsidRDefault="008E5609" w:rsidP="008E5609">
            <w:pPr>
              <w:widowControl/>
              <w:adjustRightInd w:val="0"/>
              <w:jc w:val="both"/>
              <w:rPr>
                <w:rFonts w:ascii="Arial" w:hAnsi="Arial" w:cs="Arial"/>
                <w:sz w:val="18"/>
                <w:szCs w:val="18"/>
              </w:rPr>
            </w:pPr>
            <w:r w:rsidRPr="00876AB5">
              <w:rPr>
                <w:rFonts w:ascii="Arial" w:hAnsi="Arial" w:cs="Arial"/>
                <w:sz w:val="18"/>
                <w:szCs w:val="18"/>
              </w:rPr>
              <w:t>Změna č. 2 stanovuje podmínku neměnit využití ploch dotčených vymezenou územní rezervou způsobem, který by znemožnil nebo podstatně ztížil budoucí využití území k účelu, pro který je územní rezerva vymezena, a to do doby prověření možného budoucího využití plochy (vymezení zastavitelné plochy).</w:t>
            </w:r>
          </w:p>
          <w:p w14:paraId="155BE6E3" w14:textId="77777777" w:rsidR="008E5609" w:rsidRPr="00876AB5" w:rsidRDefault="008E5609" w:rsidP="008E5609">
            <w:pPr>
              <w:widowControl/>
              <w:autoSpaceDE/>
              <w:autoSpaceDN/>
              <w:adjustRightInd w:val="0"/>
              <w:ind w:left="326"/>
              <w:jc w:val="both"/>
              <w:outlineLvl w:val="0"/>
              <w:rPr>
                <w:rFonts w:ascii="Arial" w:hAnsi="Arial" w:cs="Arial"/>
                <w:sz w:val="18"/>
                <w:szCs w:val="18"/>
              </w:rPr>
            </w:pPr>
          </w:p>
          <w:p w14:paraId="01B54977" w14:textId="22AAF9FB" w:rsidR="008E5609" w:rsidRPr="00876AB5" w:rsidRDefault="008E5609" w:rsidP="008E5609">
            <w:pPr>
              <w:jc w:val="both"/>
              <w:rPr>
                <w:rFonts w:ascii="Arial" w:hAnsi="Arial" w:cs="Arial"/>
                <w:b/>
                <w:bCs/>
                <w:sz w:val="18"/>
                <w:szCs w:val="18"/>
                <w:u w:val="single"/>
              </w:rPr>
            </w:pPr>
            <w:r w:rsidRPr="00876AB5">
              <w:rPr>
                <w:rFonts w:ascii="Arial" w:eastAsiaTheme="minorHAnsi" w:hAnsi="Arial" w:cs="Arial"/>
                <w:sz w:val="18"/>
                <w:szCs w:val="18"/>
                <w:u w:val="single"/>
              </w:rPr>
              <w:t>8.12. Podmínka zpracování územní studie</w:t>
            </w:r>
          </w:p>
          <w:p w14:paraId="22D01A25" w14:textId="77777777" w:rsidR="008E5609" w:rsidRPr="00876AB5" w:rsidRDefault="008E5609" w:rsidP="008E5609">
            <w:pPr>
              <w:jc w:val="both"/>
              <w:rPr>
                <w:rFonts w:ascii="Arial" w:hAnsi="Arial" w:cs="Arial"/>
                <w:b/>
                <w:bCs/>
                <w:sz w:val="10"/>
                <w:szCs w:val="10"/>
              </w:rPr>
            </w:pPr>
          </w:p>
          <w:p w14:paraId="4A5B7F8A" w14:textId="7D31A1B6" w:rsidR="008E5609" w:rsidRPr="00876AB5" w:rsidRDefault="008E5609" w:rsidP="008E5609">
            <w:pPr>
              <w:jc w:val="both"/>
              <w:rPr>
                <w:rFonts w:ascii="Arial" w:hAnsi="Arial" w:cs="Arial"/>
                <w:sz w:val="18"/>
                <w:szCs w:val="18"/>
              </w:rPr>
            </w:pPr>
            <w:r w:rsidRPr="00876AB5">
              <w:rPr>
                <w:rFonts w:ascii="Arial" w:hAnsi="Arial" w:cs="Arial"/>
                <w:sz w:val="18"/>
                <w:szCs w:val="18"/>
              </w:rPr>
              <w:t xml:space="preserve">Změna č. 2 respektuje vymezení ploch pro ověření územními studiemi (plochy, ve kterých je rozhodování o změnách v území podmíněno zpracováním územní studie) </w:t>
            </w:r>
            <w:r w:rsidRPr="00876AB5">
              <w:rPr>
                <w:rFonts w:ascii="Arial" w:hAnsi="Arial" w:cs="Arial"/>
                <w:sz w:val="18"/>
                <w:szCs w:val="18"/>
              </w:rPr>
              <w:br/>
              <w:t>a rozšiřuje podmínku zpracování územní studie pro zastavitelnou plochu pro bydlení Z.7 (územní studie US.1 společně se zastavitelnou plochou Z.5).</w:t>
            </w:r>
          </w:p>
          <w:p w14:paraId="3338B430" w14:textId="77777777" w:rsidR="008E5609" w:rsidRPr="00876AB5" w:rsidRDefault="008E5609" w:rsidP="008E5609">
            <w:pPr>
              <w:rPr>
                <w:rFonts w:ascii="Arial" w:hAnsi="Arial" w:cs="Arial"/>
                <w:sz w:val="18"/>
                <w:szCs w:val="18"/>
              </w:rPr>
            </w:pPr>
          </w:p>
          <w:p w14:paraId="21657439" w14:textId="6BB64916" w:rsidR="008E5609" w:rsidRPr="00876AB5" w:rsidRDefault="008E5609" w:rsidP="008E5609">
            <w:pPr>
              <w:rPr>
                <w:rFonts w:ascii="Arial" w:hAnsi="Arial" w:cs="Arial"/>
                <w:sz w:val="18"/>
                <w:szCs w:val="18"/>
              </w:rPr>
            </w:pPr>
            <w:ins w:id="6961" w:author="petr" w:date="2024-03-04T11:34:00Z">
              <w:r w:rsidRPr="00876AB5">
                <w:rPr>
                  <w:noProof/>
                  <w:sz w:val="24"/>
                  <w:szCs w:val="24"/>
                </w:rPr>
                <w:drawing>
                  <wp:inline distT="0" distB="0" distL="0" distR="0" wp14:anchorId="362ECE37" wp14:editId="4C108722">
                    <wp:extent cx="756000" cy="219375"/>
                    <wp:effectExtent l="0" t="0" r="6350" b="9525"/>
                    <wp:docPr id="42019139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0002887" name=""/>
                            <pic:cNvPicPr/>
                          </pic:nvPicPr>
                          <pic:blipFill>
                            <a:blip r:embed="rId175"/>
                            <a:stretch>
                              <a:fillRect/>
                            </a:stretch>
                          </pic:blipFill>
                          <pic:spPr>
                            <a:xfrm>
                              <a:off x="0" y="0"/>
                              <a:ext cx="756000" cy="219375"/>
                            </a:xfrm>
                            <a:prstGeom prst="rect">
                              <a:avLst/>
                            </a:prstGeom>
                          </pic:spPr>
                        </pic:pic>
                      </a:graphicData>
                    </a:graphic>
                  </wp:inline>
                </w:drawing>
              </w:r>
            </w:ins>
            <w:r w:rsidR="00E74BF4" w:rsidRPr="00876AB5">
              <w:rPr>
                <w:rFonts w:ascii="Arial" w:hAnsi="Arial" w:cs="Arial"/>
                <w:sz w:val="18"/>
                <w:szCs w:val="18"/>
              </w:rPr>
              <w:t xml:space="preserve"> </w:t>
            </w:r>
            <w:r w:rsidR="00E74BF4" w:rsidRPr="00876AB5">
              <w:rPr>
                <w:b/>
                <w:bCs/>
                <w:noProof/>
                <w:sz w:val="24"/>
                <w:szCs w:val="24"/>
              </w:rPr>
              <w:drawing>
                <wp:inline distT="0" distB="0" distL="0" distR="0" wp14:anchorId="24122B92" wp14:editId="0FF69C34">
                  <wp:extent cx="762000" cy="220549"/>
                  <wp:effectExtent l="0" t="0" r="0" b="8255"/>
                  <wp:docPr id="1738642860" name="Obrázek 1" descr="Obsah obrázku Písmo, symbol,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8642860" name="Obrázek 1" descr="Obsah obrázku Písmo, symbol, Grafika, logo&#10;&#10;Popis byl vytvořen automaticky"/>
                          <pic:cNvPicPr/>
                        </pic:nvPicPr>
                        <pic:blipFill>
                          <a:blip r:embed="rId176"/>
                          <a:stretch>
                            <a:fillRect/>
                          </a:stretch>
                        </pic:blipFill>
                        <pic:spPr>
                          <a:xfrm>
                            <a:off x="0" y="0"/>
                            <a:ext cx="767402" cy="222112"/>
                          </a:xfrm>
                          <a:prstGeom prst="rect">
                            <a:avLst/>
                          </a:prstGeom>
                        </pic:spPr>
                      </pic:pic>
                    </a:graphicData>
                  </a:graphic>
                </wp:inline>
              </w:drawing>
            </w:r>
            <w:r w:rsidRPr="00876AB5">
              <w:rPr>
                <w:rFonts w:ascii="Arial" w:hAnsi="Arial" w:cs="Arial"/>
                <w:sz w:val="18"/>
                <w:szCs w:val="18"/>
              </w:rPr>
              <w:t xml:space="preserve"> </w:t>
            </w:r>
            <w:ins w:id="6962" w:author="petr" w:date="2024-03-04T11:34:00Z">
              <w:r w:rsidRPr="00876AB5">
                <w:rPr>
                  <w:noProof/>
                  <w:sz w:val="24"/>
                  <w:szCs w:val="24"/>
                </w:rPr>
                <w:drawing>
                  <wp:inline distT="0" distB="0" distL="0" distR="0" wp14:anchorId="76A96E2D" wp14:editId="5CF49C59">
                    <wp:extent cx="756000" cy="220500"/>
                    <wp:effectExtent l="0" t="0" r="6350" b="8255"/>
                    <wp:docPr id="111090244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358218" name=""/>
                            <pic:cNvPicPr/>
                          </pic:nvPicPr>
                          <pic:blipFill>
                            <a:blip r:embed="rId177"/>
                            <a:stretch>
                              <a:fillRect/>
                            </a:stretch>
                          </pic:blipFill>
                          <pic:spPr>
                            <a:xfrm>
                              <a:off x="0" y="0"/>
                              <a:ext cx="756000" cy="220500"/>
                            </a:xfrm>
                            <a:prstGeom prst="rect">
                              <a:avLst/>
                            </a:prstGeom>
                          </pic:spPr>
                        </pic:pic>
                      </a:graphicData>
                    </a:graphic>
                  </wp:inline>
                </w:drawing>
              </w:r>
            </w:ins>
            <w:r w:rsidRPr="00876AB5">
              <w:rPr>
                <w:rFonts w:ascii="Arial" w:hAnsi="Arial" w:cs="Arial"/>
                <w:sz w:val="18"/>
                <w:szCs w:val="18"/>
              </w:rPr>
              <w:t xml:space="preserve"> </w:t>
            </w:r>
            <w:ins w:id="6963" w:author="petr" w:date="2024-03-04T11:34:00Z">
              <w:r w:rsidRPr="00876AB5">
                <w:rPr>
                  <w:noProof/>
                  <w:sz w:val="24"/>
                  <w:szCs w:val="24"/>
                </w:rPr>
                <w:drawing>
                  <wp:inline distT="0" distB="0" distL="0" distR="0" wp14:anchorId="6EB6C49C" wp14:editId="74A1910D">
                    <wp:extent cx="756000" cy="219375"/>
                    <wp:effectExtent l="0" t="0" r="6350" b="9525"/>
                    <wp:docPr id="136104656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388453" name=""/>
                            <pic:cNvPicPr/>
                          </pic:nvPicPr>
                          <pic:blipFill>
                            <a:blip r:embed="rId178"/>
                            <a:stretch>
                              <a:fillRect/>
                            </a:stretch>
                          </pic:blipFill>
                          <pic:spPr>
                            <a:xfrm>
                              <a:off x="0" y="0"/>
                              <a:ext cx="756000" cy="219375"/>
                            </a:xfrm>
                            <a:prstGeom prst="rect">
                              <a:avLst/>
                            </a:prstGeom>
                          </pic:spPr>
                        </pic:pic>
                      </a:graphicData>
                    </a:graphic>
                  </wp:inline>
                </w:drawing>
              </w:r>
            </w:ins>
          </w:p>
          <w:p w14:paraId="4C287FEE" w14:textId="77777777" w:rsidR="008E5609" w:rsidRPr="00876AB5" w:rsidRDefault="008E5609" w:rsidP="008E5609">
            <w:pPr>
              <w:jc w:val="both"/>
              <w:rPr>
                <w:rFonts w:ascii="Arial" w:hAnsi="Arial" w:cs="Arial"/>
                <w:sz w:val="18"/>
                <w:szCs w:val="18"/>
              </w:rPr>
            </w:pPr>
          </w:p>
          <w:p w14:paraId="2218C467" w14:textId="7D65C347" w:rsidR="008E5609" w:rsidRPr="00876AB5" w:rsidRDefault="008E5609" w:rsidP="00E74BF4">
            <w:pPr>
              <w:widowControl/>
              <w:adjustRightInd w:val="0"/>
              <w:jc w:val="both"/>
              <w:rPr>
                <w:rFonts w:ascii="Arial" w:hAnsi="Arial" w:cs="Arial"/>
                <w:b/>
                <w:bCs/>
                <w:sz w:val="18"/>
                <w:szCs w:val="18"/>
              </w:rPr>
            </w:pPr>
            <w:r w:rsidRPr="00876AB5">
              <w:rPr>
                <w:rFonts w:ascii="Arial" w:eastAsiaTheme="minorHAnsi" w:hAnsi="Arial" w:cs="Arial"/>
                <w:sz w:val="18"/>
                <w:szCs w:val="18"/>
              </w:rPr>
              <w:t>Změna č. 2 aktualizuje lhůtu do 31.12.2029 pro pořízení územních studií US.1, US.2, US.4 a pro</w:t>
            </w:r>
            <w:r w:rsidR="00E74BF4" w:rsidRPr="00876AB5">
              <w:rPr>
                <w:rFonts w:ascii="Arial" w:eastAsiaTheme="minorHAnsi" w:hAnsi="Arial" w:cs="Arial"/>
                <w:sz w:val="18"/>
                <w:szCs w:val="18"/>
              </w:rPr>
              <w:t xml:space="preserve"> </w:t>
            </w:r>
            <w:r w:rsidRPr="00876AB5">
              <w:rPr>
                <w:rFonts w:ascii="Arial" w:eastAsiaTheme="minorHAnsi" w:hAnsi="Arial" w:cs="Arial"/>
                <w:sz w:val="18"/>
                <w:szCs w:val="18"/>
              </w:rPr>
              <w:t>vložení dat o těchto studiích do evidence územně plánovací činnosti.</w:t>
            </w:r>
            <w:r w:rsidR="00E74BF4" w:rsidRPr="00876AB5">
              <w:rPr>
                <w:rFonts w:ascii="Arial" w:eastAsiaTheme="minorHAnsi" w:hAnsi="Arial" w:cs="Arial"/>
                <w:sz w:val="18"/>
                <w:szCs w:val="18"/>
              </w:rPr>
              <w:t xml:space="preserve"> Územní studie US.3 pro zastavitelnou plochu Z.33 již byla zpracována a údaje o ní byly zapsány do evidence územně plánovací činnosti ke dni 17. 5. 2018.</w:t>
            </w:r>
          </w:p>
          <w:p w14:paraId="6FE92F33" w14:textId="77777777" w:rsidR="008E5609" w:rsidRPr="00876AB5" w:rsidRDefault="008E5609" w:rsidP="00F43E8B">
            <w:pPr>
              <w:rPr>
                <w:rFonts w:ascii="Arial" w:hAnsi="Arial" w:cs="Arial"/>
                <w:b/>
                <w:bCs/>
                <w:sz w:val="18"/>
                <w:szCs w:val="18"/>
              </w:rPr>
            </w:pPr>
          </w:p>
          <w:p w14:paraId="1FA46428" w14:textId="3A26D655" w:rsidR="00E74BF4" w:rsidRPr="00876AB5" w:rsidRDefault="00E74BF4" w:rsidP="00E74BF4">
            <w:pPr>
              <w:jc w:val="both"/>
              <w:rPr>
                <w:rFonts w:ascii="Arial" w:hAnsi="Arial" w:cs="Arial"/>
                <w:b/>
                <w:bCs/>
                <w:sz w:val="18"/>
                <w:szCs w:val="18"/>
                <w:u w:val="single"/>
              </w:rPr>
            </w:pPr>
            <w:r w:rsidRPr="00876AB5">
              <w:rPr>
                <w:rFonts w:ascii="Arial" w:eastAsiaTheme="minorHAnsi" w:hAnsi="Arial" w:cs="Arial"/>
                <w:sz w:val="18"/>
                <w:szCs w:val="18"/>
                <w:u w:val="single"/>
              </w:rPr>
              <w:t>8.13. Definice pojmů, které nejsou obsaženy v právních předpisech</w:t>
            </w:r>
          </w:p>
          <w:p w14:paraId="00A320FC" w14:textId="77777777" w:rsidR="00E74BF4" w:rsidRPr="00876AB5" w:rsidRDefault="00E74BF4" w:rsidP="00E74BF4">
            <w:pPr>
              <w:jc w:val="both"/>
              <w:rPr>
                <w:rFonts w:ascii="Arial" w:hAnsi="Arial" w:cs="Arial"/>
                <w:b/>
                <w:bCs/>
                <w:sz w:val="10"/>
                <w:szCs w:val="10"/>
              </w:rPr>
            </w:pPr>
          </w:p>
          <w:p w14:paraId="2C0B7593" w14:textId="7ED09206" w:rsidR="00E74BF4" w:rsidRPr="00876AB5" w:rsidRDefault="00E74BF4" w:rsidP="00E74BF4">
            <w:pPr>
              <w:jc w:val="both"/>
              <w:rPr>
                <w:rFonts w:ascii="Arial" w:hAnsi="Arial" w:cs="Arial"/>
                <w:sz w:val="18"/>
                <w:szCs w:val="18"/>
              </w:rPr>
            </w:pPr>
            <w:r w:rsidRPr="00876AB5">
              <w:rPr>
                <w:rFonts w:ascii="Arial" w:hAnsi="Arial" w:cs="Arial"/>
                <w:sz w:val="18"/>
                <w:szCs w:val="18"/>
              </w:rPr>
              <w:t xml:space="preserve">Základní pojmy jsou stanoveny platnými právními předpisy. V souladu s požadavkem na zajištění srozumitelnosti a jednoznačnosti územního plánu jsou Změnou č. 2 upřesněny použité pojmy. Pojmy uvedené v kapitole 12. textové části jsou Změnou č. 2 definovány a zpřesněny na základě metodických pokynů, dostupných podkladů </w:t>
            </w:r>
            <w:r w:rsidRPr="00876AB5">
              <w:rPr>
                <w:rFonts w:ascii="Arial" w:hAnsi="Arial" w:cs="Arial"/>
                <w:sz w:val="18"/>
                <w:szCs w:val="18"/>
              </w:rPr>
              <w:br/>
              <w:t>a v souladu s aktuální pořizovatelskou a zpracovatelskou praxí.</w:t>
            </w:r>
          </w:p>
          <w:p w14:paraId="713F9652" w14:textId="02835959" w:rsidR="00E74BF4" w:rsidRPr="00876AB5" w:rsidRDefault="00E74BF4" w:rsidP="00F43E8B">
            <w:pPr>
              <w:rPr>
                <w:rFonts w:ascii="Arial" w:hAnsi="Arial" w:cs="Arial"/>
                <w:b/>
                <w:bCs/>
                <w:sz w:val="18"/>
                <w:szCs w:val="18"/>
              </w:rPr>
            </w:pPr>
          </w:p>
        </w:tc>
      </w:tr>
      <w:tr w:rsidR="00F43E8B" w:rsidRPr="00876AB5" w14:paraId="2215859C" w14:textId="77777777" w:rsidTr="00067F2C">
        <w:tc>
          <w:tcPr>
            <w:tcW w:w="3005" w:type="dxa"/>
            <w:tcBorders>
              <w:right w:val="single" w:sz="4" w:space="0" w:color="auto"/>
            </w:tcBorders>
            <w:shd w:val="clear" w:color="auto" w:fill="auto"/>
          </w:tcPr>
          <w:p w14:paraId="2607C4DD" w14:textId="77777777" w:rsidR="00F43E8B" w:rsidRPr="00876AB5" w:rsidRDefault="00F43E8B" w:rsidP="00F43E8B">
            <w:pPr>
              <w:shd w:val="clear" w:color="auto" w:fill="FFFF99"/>
              <w:ind w:left="426" w:hanging="426"/>
              <w:outlineLvl w:val="0"/>
              <w:rPr>
                <w:rFonts w:ascii="Arial" w:hAnsi="Arial" w:cs="Arial"/>
              </w:rPr>
            </w:pPr>
            <w:r w:rsidRPr="00876AB5">
              <w:rPr>
                <w:rFonts w:ascii="Arial" w:hAnsi="Arial" w:cs="Arial"/>
              </w:rPr>
              <w:lastRenderedPageBreak/>
              <w:t>9.</w:t>
            </w:r>
            <w:r w:rsidRPr="00876AB5">
              <w:rPr>
                <w:rFonts w:ascii="Arial" w:hAnsi="Arial" w:cs="Arial"/>
                <w:sz w:val="18"/>
                <w:szCs w:val="18"/>
              </w:rPr>
              <w:t xml:space="preserve"> </w:t>
            </w:r>
            <w:r w:rsidRPr="00876AB5">
              <w:rPr>
                <w:rFonts w:ascii="Arial" w:hAnsi="Arial" w:cs="Arial"/>
                <w:sz w:val="18"/>
                <w:szCs w:val="18"/>
              </w:rPr>
              <w:tab/>
              <w:t>VYHODNOCENÍ ÚČELNÉHO VYUŽITÍ ZASTAVĚNÉHO ÚZEMÍ A VYHODNOCENÍ POTŘEBY VYMEZENÍ ZASTAVITELNÝCH PLOCH</w:t>
            </w:r>
          </w:p>
        </w:tc>
        <w:tc>
          <w:tcPr>
            <w:tcW w:w="7060" w:type="dxa"/>
            <w:tcBorders>
              <w:left w:val="single" w:sz="4" w:space="0" w:color="auto"/>
            </w:tcBorders>
          </w:tcPr>
          <w:p w14:paraId="13180AEF" w14:textId="73B207CF" w:rsidR="00F43E8B" w:rsidRPr="00876AB5" w:rsidRDefault="004D284D" w:rsidP="00F43E8B">
            <w:pPr>
              <w:widowControl/>
              <w:adjustRightInd w:val="0"/>
              <w:jc w:val="both"/>
              <w:rPr>
                <w:rFonts w:ascii="Arial" w:eastAsia="Calibri" w:hAnsi="Arial" w:cs="Arial"/>
                <w:sz w:val="18"/>
                <w:szCs w:val="18"/>
                <w:lang w:eastAsia="cs-CZ"/>
              </w:rPr>
            </w:pPr>
            <w:r w:rsidRPr="00876AB5">
              <w:rPr>
                <w:rFonts w:ascii="Arial" w:eastAsia="Calibri" w:hAnsi="Arial" w:cs="Arial"/>
                <w:color w:val="000000"/>
                <w:sz w:val="18"/>
                <w:szCs w:val="18"/>
                <w:lang w:eastAsia="cs-CZ"/>
              </w:rPr>
              <w:t>Změna č. 2 aktualizuje zastavěné území k datu 31.</w:t>
            </w:r>
            <w:r w:rsidR="00BA43CA" w:rsidRPr="00876AB5">
              <w:rPr>
                <w:rFonts w:ascii="Arial" w:eastAsia="Calibri" w:hAnsi="Arial" w:cs="Arial"/>
                <w:color w:val="000000"/>
                <w:sz w:val="18"/>
                <w:szCs w:val="18"/>
                <w:lang w:eastAsia="cs-CZ"/>
              </w:rPr>
              <w:t>5</w:t>
            </w:r>
            <w:r w:rsidRPr="00876AB5">
              <w:rPr>
                <w:rFonts w:ascii="Arial" w:eastAsia="Calibri" w:hAnsi="Arial" w:cs="Arial"/>
                <w:color w:val="000000"/>
                <w:sz w:val="18"/>
                <w:szCs w:val="18"/>
                <w:lang w:eastAsia="cs-CZ"/>
              </w:rPr>
              <w:t xml:space="preserve">.2024 </w:t>
            </w:r>
            <w:r w:rsidRPr="00876AB5">
              <w:rPr>
                <w:rFonts w:ascii="Arial" w:hAnsi="Arial" w:cs="Arial"/>
                <w:sz w:val="18"/>
                <w:szCs w:val="18"/>
              </w:rPr>
              <w:t xml:space="preserve">v k.ú. Sněžné na Moravě, k.ú. Blatiny, k.ú. Krátká, k.ú. Podlesí u Sněžného, k.ú. Samotín a k.ú. Vříšť </w:t>
            </w:r>
            <w:r w:rsidRPr="00876AB5">
              <w:rPr>
                <w:rFonts w:ascii="Arial" w:eastAsia="Calibri" w:hAnsi="Arial" w:cs="Arial"/>
                <w:color w:val="000000"/>
                <w:sz w:val="18"/>
                <w:szCs w:val="18"/>
                <w:lang w:eastAsia="cs-CZ"/>
              </w:rPr>
              <w:t xml:space="preserve">ve smyslu metodického pokynu pro vymezování zastavěného území Ministerstva pro místní rozvoj ze dne 27.4.2007, dle </w:t>
            </w:r>
            <w:r w:rsidRPr="00876AB5">
              <w:rPr>
                <w:rFonts w:ascii="Arial" w:eastAsia="Calibri" w:hAnsi="Arial" w:cs="Arial"/>
                <w:noProof/>
                <w:color w:val="000000"/>
                <w:sz w:val="18"/>
                <w:szCs w:val="18"/>
                <w:lang w:eastAsia="cs-CZ"/>
              </w:rPr>
              <w:t>§ 58 stavebního zákona a n</w:t>
            </w:r>
            <w:r w:rsidRPr="00876AB5">
              <w:rPr>
                <w:rFonts w:ascii="Arial" w:hAnsi="Arial" w:cs="Arial"/>
                <w:noProof/>
                <w:sz w:val="18"/>
                <w:szCs w:val="18"/>
              </w:rPr>
              <w:t>a podkladu aktuální katastrální mapy (k datu 31.</w:t>
            </w:r>
            <w:r w:rsidR="00BA43CA" w:rsidRPr="00876AB5">
              <w:rPr>
                <w:rFonts w:ascii="Arial" w:hAnsi="Arial" w:cs="Arial"/>
                <w:noProof/>
                <w:sz w:val="18"/>
                <w:szCs w:val="18"/>
              </w:rPr>
              <w:t>5</w:t>
            </w:r>
            <w:r w:rsidRPr="00876AB5">
              <w:rPr>
                <w:rFonts w:ascii="Arial" w:hAnsi="Arial" w:cs="Arial"/>
                <w:noProof/>
                <w:sz w:val="18"/>
                <w:szCs w:val="18"/>
              </w:rPr>
              <w:t>.2024).</w:t>
            </w:r>
            <w:r w:rsidR="00F43E8B" w:rsidRPr="00876AB5">
              <w:rPr>
                <w:rFonts w:ascii="Arial" w:eastAsia="Calibri" w:hAnsi="Arial" w:cs="Arial"/>
                <w:sz w:val="18"/>
                <w:szCs w:val="18"/>
                <w:lang w:eastAsia="cs-CZ"/>
              </w:rPr>
              <w:t xml:space="preserve"> </w:t>
            </w:r>
            <w:r w:rsidRPr="00876AB5">
              <w:rPr>
                <w:rFonts w:ascii="Arial" w:eastAsia="Tahoma" w:hAnsi="Arial" w:cs="Arial"/>
                <w:sz w:val="18"/>
                <w:szCs w:val="18"/>
              </w:rPr>
              <w:t>Věcné řešení Změny č. 2 vychází z akceptovaných </w:t>
            </w:r>
            <w:r w:rsidRPr="00876AB5">
              <w:rPr>
                <w:rFonts w:ascii="Arial" w:eastAsia="Tahoma" w:hAnsi="Arial" w:cs="Arial"/>
                <w:sz w:val="18"/>
                <w:szCs w:val="18"/>
              </w:rPr>
              <w:br/>
              <w:t>požadavků na zpracování návrhu Změny č. 2 Územního plánu Sněžné, které byly součástí Zprávy o uplatňování Územního plánu Sněžné za období 2009–2021.</w:t>
            </w:r>
            <w:r w:rsidR="00F43E8B" w:rsidRPr="00876AB5">
              <w:rPr>
                <w:rFonts w:ascii="Arial" w:eastAsia="Calibri" w:hAnsi="Arial" w:cs="Arial"/>
                <w:sz w:val="18"/>
                <w:szCs w:val="18"/>
                <w:lang w:eastAsia="cs-CZ"/>
              </w:rPr>
              <w:t xml:space="preserve"> V zastavěném území se nenachází pozemky použitelné pro uspokojení potřeb rozvoje řešeného území stanovených v požadavcích na zpracování Změny č. 2. </w:t>
            </w:r>
          </w:p>
          <w:p w14:paraId="1C683297" w14:textId="77777777" w:rsidR="00F43E8B" w:rsidRPr="00876AB5" w:rsidRDefault="00F43E8B" w:rsidP="00F43E8B">
            <w:pPr>
              <w:widowControl/>
              <w:adjustRightInd w:val="0"/>
              <w:jc w:val="both"/>
              <w:rPr>
                <w:rFonts w:ascii="Arial" w:eastAsia="Calibri" w:hAnsi="Arial" w:cs="Arial"/>
                <w:sz w:val="18"/>
                <w:szCs w:val="18"/>
                <w:lang w:eastAsia="cs-CZ"/>
              </w:rPr>
            </w:pPr>
          </w:p>
          <w:p w14:paraId="47CADC81" w14:textId="214CAD0B" w:rsidR="004D284D" w:rsidRPr="00876AB5" w:rsidRDefault="004D284D" w:rsidP="00F43E8B">
            <w:pPr>
              <w:widowControl/>
              <w:adjustRightInd w:val="0"/>
              <w:jc w:val="both"/>
              <w:rPr>
                <w:rFonts w:ascii="Arial" w:eastAsia="Tahoma" w:hAnsi="Arial" w:cs="Arial"/>
                <w:sz w:val="18"/>
                <w:szCs w:val="18"/>
              </w:rPr>
            </w:pPr>
            <w:r w:rsidRPr="00876AB5">
              <w:rPr>
                <w:rFonts w:ascii="Arial" w:hAnsi="Arial" w:cs="Arial"/>
                <w:sz w:val="18"/>
                <w:szCs w:val="18"/>
              </w:rPr>
              <w:t xml:space="preserve">Podrobný přehled využití rozvojových ploch je součástí </w:t>
            </w:r>
            <w:r w:rsidRPr="00876AB5">
              <w:rPr>
                <w:rFonts w:ascii="Arial" w:eastAsia="Tahoma" w:hAnsi="Arial" w:cs="Arial"/>
                <w:sz w:val="18"/>
                <w:szCs w:val="18"/>
              </w:rPr>
              <w:t xml:space="preserve">Zprávy o uplatňování Územního plánu Sněžné za období 2009–2021. </w:t>
            </w:r>
            <w:r w:rsidRPr="00876AB5">
              <w:rPr>
                <w:rFonts w:ascii="Arial" w:hAnsi="Arial" w:cs="Arial"/>
                <w:sz w:val="18"/>
                <w:szCs w:val="18"/>
              </w:rPr>
              <w:t>Nad rámec zastavitelných ploch vymezených územním plánem byly Změnou č. 2 vymezeny nebo rozšířeny zastavitelné plochy individuálního bydlení Z.5, Z.7, Z.10.c, Z.33, Z.44, Z.45, Z.46, Z.47, Z.48, Z.49, Z.51, zastavitelné plochy smíšené obytné Z.43, Z.50, Z.54, Z.56, zastavitelná plocha silniční dopravy Z.52, zastavitelná plocha individuální rekreace Z.53, zastavitelné plochy veřejných prostranství Z.5, Z.6, Z.7, Z.48, zastavitelné plochy výroby Z.6, Z.55 a plocha přestavby pro hromadné bydlení P.57.</w:t>
            </w:r>
            <w:r w:rsidR="00BD5E8F" w:rsidRPr="00876AB5">
              <w:rPr>
                <w:rFonts w:ascii="Arial" w:hAnsi="Arial" w:cs="Arial"/>
                <w:sz w:val="18"/>
                <w:szCs w:val="18"/>
              </w:rPr>
              <w:t xml:space="preserve"> Potřeba vymezení těchto ploch vyplývá z </w:t>
            </w:r>
            <w:r w:rsidR="00C87924" w:rsidRPr="00876AB5">
              <w:rPr>
                <w:rFonts w:ascii="Arial" w:eastAsia="Tahoma" w:hAnsi="Arial" w:cs="Arial"/>
                <w:sz w:val="18"/>
                <w:szCs w:val="18"/>
              </w:rPr>
              <w:t>požadavků na zpracování návrhu Změny č. 2 a ze zajištění dostatečného množství rušených nebo využitých zastavitelných ploch vymezených územním plánem.</w:t>
            </w:r>
          </w:p>
          <w:p w14:paraId="68914E6C" w14:textId="77777777" w:rsidR="00C87924" w:rsidRPr="00876AB5" w:rsidRDefault="00C87924" w:rsidP="00F43E8B">
            <w:pPr>
              <w:widowControl/>
              <w:adjustRightInd w:val="0"/>
              <w:jc w:val="both"/>
              <w:rPr>
                <w:rFonts w:ascii="Arial" w:eastAsia="Calibri" w:hAnsi="Arial" w:cs="Arial"/>
                <w:sz w:val="10"/>
                <w:szCs w:val="10"/>
                <w:lang w:eastAsia="cs-CZ"/>
              </w:rPr>
            </w:pPr>
          </w:p>
          <w:p w14:paraId="1CFAE16A" w14:textId="77777777" w:rsidR="00BD5E8F" w:rsidRPr="00876AB5" w:rsidRDefault="00BD5E8F" w:rsidP="00F43E8B">
            <w:pPr>
              <w:widowControl/>
              <w:adjustRightInd w:val="0"/>
              <w:jc w:val="both"/>
              <w:rPr>
                <w:rFonts w:ascii="Arial" w:hAnsi="Arial" w:cs="Arial"/>
                <w:sz w:val="10"/>
                <w:szCs w:val="10"/>
              </w:rPr>
            </w:pPr>
          </w:p>
          <w:p w14:paraId="1CB270BC" w14:textId="1E417806" w:rsidR="00BD5E8F" w:rsidRPr="00876AB5" w:rsidRDefault="00BD5E8F" w:rsidP="00F43E8B">
            <w:pPr>
              <w:widowControl/>
              <w:adjustRightInd w:val="0"/>
              <w:jc w:val="both"/>
              <w:rPr>
                <w:rFonts w:ascii="Arial" w:hAnsi="Arial" w:cs="Arial"/>
                <w:sz w:val="18"/>
                <w:szCs w:val="18"/>
              </w:rPr>
            </w:pPr>
            <w:r w:rsidRPr="00876AB5">
              <w:rPr>
                <w:rFonts w:ascii="Arial" w:hAnsi="Arial" w:cs="Arial"/>
                <w:sz w:val="18"/>
                <w:szCs w:val="18"/>
              </w:rPr>
              <w:t xml:space="preserve">Ochrana nezastavěného území je zajištěna odůvodněnými a pouze nezbytně nutnými zábory zemědělského půdního fondu (ZPF). Vyhodnocení záboru zemědělského půdního fondu je zpracováno v souladu s § 4 a 5 odst. 1 zákona č. 334/1992 Sb., v platném znění (zákon o ochraně zemědělského půdního fondu). Změnou č. 2 je navrženo celkem 3,3687 ha zastavitelných ploch (z toho 2,5386 ha ploch pro bydlení nebo ploch smíšených obytných), které jsou vyhodnocovány z hlediska záboru zemědělského půdního fondu. Vymezení nových zastavitelných ploch lze odůvodnit kompenzačním zrušením dosud nevyužitých částí zastavitelných ploch v obdobném rozsahu, dosavadním využitím části zastavitelných ploch a potřebou </w:t>
            </w:r>
            <w:r w:rsidRPr="00876AB5">
              <w:rPr>
                <w:rFonts w:ascii="Arial" w:eastAsia="Tahoma" w:hAnsi="Arial" w:cs="Arial"/>
                <w:sz w:val="18"/>
                <w:szCs w:val="18"/>
              </w:rPr>
              <w:t>zajistit dostatečnou kapacitu rozvojových ploch odpovídajících rozvojovému potenciálu řešeného území</w:t>
            </w:r>
            <w:r w:rsidRPr="00876AB5">
              <w:rPr>
                <w:rFonts w:ascii="Arial" w:hAnsi="Arial" w:cs="Arial"/>
                <w:sz w:val="18"/>
                <w:szCs w:val="18"/>
              </w:rPr>
              <w:t xml:space="preserve">. Výměra nových zastavitelných ploch </w:t>
            </w:r>
            <w:r w:rsidR="00C87924" w:rsidRPr="00876AB5">
              <w:rPr>
                <w:rFonts w:ascii="Arial" w:hAnsi="Arial" w:cs="Arial"/>
                <w:sz w:val="18"/>
                <w:szCs w:val="18"/>
              </w:rPr>
              <w:t>j</w:t>
            </w:r>
            <w:r w:rsidRPr="00876AB5">
              <w:rPr>
                <w:rFonts w:ascii="Arial" w:hAnsi="Arial" w:cs="Arial"/>
                <w:sz w:val="18"/>
                <w:szCs w:val="18"/>
              </w:rPr>
              <w:t>e tak dostatečně kompenzována výměrou zrušených nebo využitých částí zastavitelných ploch (viz tabulka vyhodnocení předpokládaných záborů ZPF).</w:t>
            </w:r>
          </w:p>
          <w:p w14:paraId="7B3457B4" w14:textId="77777777" w:rsidR="00F43E8B" w:rsidRPr="00876AB5" w:rsidRDefault="00F43E8B" w:rsidP="002E0707">
            <w:pPr>
              <w:rPr>
                <w:rFonts w:ascii="Arial" w:hAnsi="Arial" w:cs="Arial"/>
                <w:b/>
                <w:bCs/>
                <w:sz w:val="18"/>
                <w:szCs w:val="18"/>
              </w:rPr>
            </w:pPr>
          </w:p>
        </w:tc>
      </w:tr>
      <w:tr w:rsidR="00F43E8B" w:rsidRPr="00876AB5" w14:paraId="175FD533" w14:textId="77777777" w:rsidTr="00067F2C">
        <w:tc>
          <w:tcPr>
            <w:tcW w:w="3005" w:type="dxa"/>
            <w:tcBorders>
              <w:right w:val="single" w:sz="4" w:space="0" w:color="auto"/>
            </w:tcBorders>
            <w:shd w:val="clear" w:color="auto" w:fill="auto"/>
          </w:tcPr>
          <w:p w14:paraId="2EB376D5" w14:textId="77777777" w:rsidR="00F43E8B" w:rsidRPr="00876AB5" w:rsidRDefault="00F43E8B" w:rsidP="00F43E8B">
            <w:pPr>
              <w:shd w:val="clear" w:color="auto" w:fill="FFFF99"/>
              <w:ind w:left="426" w:hanging="426"/>
              <w:outlineLvl w:val="0"/>
              <w:rPr>
                <w:rFonts w:ascii="Arial" w:hAnsi="Arial" w:cs="Arial"/>
              </w:rPr>
            </w:pPr>
            <w:r w:rsidRPr="00876AB5">
              <w:rPr>
                <w:rFonts w:ascii="Arial" w:hAnsi="Arial" w:cs="Arial"/>
              </w:rPr>
              <w:lastRenderedPageBreak/>
              <w:t>10.</w:t>
            </w:r>
            <w:r w:rsidRPr="00876AB5">
              <w:rPr>
                <w:rFonts w:ascii="Arial" w:hAnsi="Arial" w:cs="Arial"/>
                <w:sz w:val="18"/>
                <w:szCs w:val="18"/>
              </w:rPr>
              <w:tab/>
              <w:t>VYHODNOCENÍ VLIVŮ NA UDRŽITELNÝ ROZVOJ ÚZEMÍ A INFORMACE O VÝSLEDCÍCH VYHODNOCENÍ VLIVŮ NA UDRŽITELNÝ ROZVOJ ÚZEMÍ</w:t>
            </w:r>
          </w:p>
        </w:tc>
        <w:tc>
          <w:tcPr>
            <w:tcW w:w="7060" w:type="dxa"/>
            <w:tcBorders>
              <w:left w:val="single" w:sz="4" w:space="0" w:color="auto"/>
            </w:tcBorders>
          </w:tcPr>
          <w:p w14:paraId="35E295F5" w14:textId="46CA972E" w:rsidR="00F43E8B" w:rsidRPr="00876AB5" w:rsidRDefault="00F43E8B" w:rsidP="00F43E8B">
            <w:pPr>
              <w:adjustRightInd w:val="0"/>
              <w:jc w:val="both"/>
              <w:rPr>
                <w:rFonts w:ascii="Arial" w:hAnsi="Arial" w:cs="Arial"/>
                <w:sz w:val="18"/>
                <w:szCs w:val="18"/>
              </w:rPr>
            </w:pPr>
            <w:r w:rsidRPr="00876AB5">
              <w:rPr>
                <w:rFonts w:ascii="Arial" w:hAnsi="Arial" w:cs="Arial"/>
                <w:sz w:val="18"/>
                <w:szCs w:val="18"/>
              </w:rPr>
              <w:t xml:space="preserve">Změna č. 2 je zpracována v souladu s principy a požadavky udržitelného rozvoje, vyhodnocení vlivů na udržitelný rozvoj území se nezpracovává. V řešeném území se nenachází evropsky významná lokalita soustavy Natura 2000. </w:t>
            </w:r>
            <w:r w:rsidR="002E0707" w:rsidRPr="00876AB5">
              <w:rPr>
                <w:rFonts w:ascii="Arial" w:hAnsi="Arial" w:cs="Arial"/>
                <w:sz w:val="18"/>
                <w:szCs w:val="18"/>
              </w:rPr>
              <w:t>V řešeném území</w:t>
            </w:r>
            <w:r w:rsidRPr="00876AB5">
              <w:rPr>
                <w:rFonts w:ascii="Arial" w:hAnsi="Arial" w:cs="Arial"/>
                <w:sz w:val="18"/>
                <w:szCs w:val="18"/>
              </w:rPr>
              <w:t xml:space="preserve"> není evidována ptačí oblast. Rozvoj </w:t>
            </w:r>
            <w:r w:rsidR="002E0707" w:rsidRPr="00876AB5">
              <w:rPr>
                <w:rFonts w:ascii="Arial" w:hAnsi="Arial" w:cs="Arial"/>
                <w:sz w:val="18"/>
                <w:szCs w:val="18"/>
              </w:rPr>
              <w:t>městyse a místních částí</w:t>
            </w:r>
            <w:r w:rsidRPr="00876AB5">
              <w:rPr>
                <w:rFonts w:ascii="Arial" w:hAnsi="Arial" w:cs="Arial"/>
                <w:sz w:val="18"/>
                <w:szCs w:val="18"/>
              </w:rPr>
              <w:t xml:space="preserve"> je přiměřený j</w:t>
            </w:r>
            <w:r w:rsidR="002E0707" w:rsidRPr="00876AB5">
              <w:rPr>
                <w:rFonts w:ascii="Arial" w:hAnsi="Arial" w:cs="Arial"/>
                <w:sz w:val="18"/>
                <w:szCs w:val="18"/>
              </w:rPr>
              <w:t>ejich</w:t>
            </w:r>
            <w:r w:rsidRPr="00876AB5">
              <w:rPr>
                <w:rFonts w:ascii="Arial" w:hAnsi="Arial" w:cs="Arial"/>
                <w:sz w:val="18"/>
                <w:szCs w:val="18"/>
              </w:rPr>
              <w:t xml:space="preserve"> velikosti </w:t>
            </w:r>
            <w:r w:rsidR="002E0707" w:rsidRPr="00876AB5">
              <w:rPr>
                <w:rFonts w:ascii="Arial" w:hAnsi="Arial" w:cs="Arial"/>
                <w:sz w:val="18"/>
                <w:szCs w:val="18"/>
              </w:rPr>
              <w:br/>
            </w:r>
            <w:r w:rsidRPr="00876AB5">
              <w:rPr>
                <w:rFonts w:ascii="Arial" w:hAnsi="Arial" w:cs="Arial"/>
                <w:sz w:val="18"/>
                <w:szCs w:val="18"/>
              </w:rPr>
              <w:t xml:space="preserve">a významu, nedochází </w:t>
            </w:r>
            <w:r w:rsidR="002E0707" w:rsidRPr="00876AB5">
              <w:rPr>
                <w:rFonts w:ascii="Arial" w:hAnsi="Arial" w:cs="Arial"/>
                <w:sz w:val="18"/>
                <w:szCs w:val="18"/>
              </w:rPr>
              <w:t xml:space="preserve">tak </w:t>
            </w:r>
            <w:r w:rsidRPr="00876AB5">
              <w:rPr>
                <w:rFonts w:ascii="Arial" w:hAnsi="Arial" w:cs="Arial"/>
                <w:sz w:val="18"/>
                <w:szCs w:val="18"/>
              </w:rPr>
              <w:t>k rozvoji síd</w:t>
            </w:r>
            <w:r w:rsidR="002E0707" w:rsidRPr="00876AB5">
              <w:rPr>
                <w:rFonts w:ascii="Arial" w:hAnsi="Arial" w:cs="Arial"/>
                <w:sz w:val="18"/>
                <w:szCs w:val="18"/>
              </w:rPr>
              <w:t>el</w:t>
            </w:r>
            <w:r w:rsidRPr="00876AB5">
              <w:rPr>
                <w:rFonts w:ascii="Arial" w:hAnsi="Arial" w:cs="Arial"/>
                <w:sz w:val="18"/>
                <w:szCs w:val="18"/>
              </w:rPr>
              <w:t xml:space="preserve"> nad 5 ha. </w:t>
            </w:r>
            <w:r w:rsidRPr="00876AB5">
              <w:rPr>
                <w:rFonts w:ascii="Arial" w:hAnsi="Arial" w:cs="Arial"/>
                <w:color w:val="000000"/>
                <w:sz w:val="18"/>
                <w:szCs w:val="18"/>
              </w:rPr>
              <w:t xml:space="preserve">Změna č. 2 nenavrhuje rozvojové záměry, které by mohly významně ovlivnit charakter krajiny. </w:t>
            </w:r>
            <w:r w:rsidRPr="00876AB5">
              <w:rPr>
                <w:rFonts w:ascii="Arial" w:hAnsi="Arial" w:cs="Arial"/>
                <w:sz w:val="18"/>
                <w:szCs w:val="18"/>
              </w:rPr>
              <w:t>Zastavitelné plochy jsou navrženy v přímé návaznosti na zastavěné území.</w:t>
            </w:r>
          </w:p>
          <w:p w14:paraId="509FA3E8" w14:textId="77777777" w:rsidR="00F43E8B" w:rsidRPr="00876AB5" w:rsidRDefault="00F43E8B" w:rsidP="00F43E8B">
            <w:pPr>
              <w:rPr>
                <w:rFonts w:ascii="Arial" w:hAnsi="Arial" w:cs="Arial"/>
                <w:b/>
                <w:bCs/>
                <w:sz w:val="18"/>
                <w:szCs w:val="18"/>
              </w:rPr>
            </w:pPr>
          </w:p>
        </w:tc>
      </w:tr>
      <w:tr w:rsidR="00F43E8B" w:rsidRPr="00876AB5" w14:paraId="27CE3252" w14:textId="77777777" w:rsidTr="00067F2C">
        <w:tc>
          <w:tcPr>
            <w:tcW w:w="3005" w:type="dxa"/>
            <w:tcBorders>
              <w:right w:val="single" w:sz="4" w:space="0" w:color="auto"/>
            </w:tcBorders>
            <w:shd w:val="clear" w:color="auto" w:fill="auto"/>
          </w:tcPr>
          <w:p w14:paraId="5282B7CE" w14:textId="77777777" w:rsidR="00F43E8B" w:rsidRPr="00876AB5" w:rsidRDefault="00F43E8B" w:rsidP="00F43E8B">
            <w:pPr>
              <w:shd w:val="clear" w:color="auto" w:fill="FFFF99"/>
              <w:ind w:left="426" w:hanging="426"/>
              <w:outlineLvl w:val="0"/>
              <w:rPr>
                <w:rFonts w:ascii="Arial" w:hAnsi="Arial" w:cs="Arial"/>
              </w:rPr>
            </w:pPr>
            <w:r w:rsidRPr="00876AB5">
              <w:rPr>
                <w:rFonts w:ascii="Arial" w:hAnsi="Arial" w:cs="Arial"/>
              </w:rPr>
              <w:t>11.</w:t>
            </w:r>
            <w:r w:rsidRPr="00876AB5">
              <w:rPr>
                <w:rFonts w:ascii="Arial" w:hAnsi="Arial" w:cs="Arial"/>
              </w:rPr>
              <w:tab/>
            </w:r>
            <w:r w:rsidRPr="00876AB5">
              <w:rPr>
                <w:rFonts w:ascii="Arial" w:hAnsi="Arial" w:cs="Arial"/>
                <w:sz w:val="18"/>
                <w:szCs w:val="18"/>
              </w:rPr>
              <w:t>VÝČET A ODŮVODNĚNÍ VYMEZENÍ ZÁLEŽITOSTÍ NADMÍSTNÍHO VÝZNAMU, KTERÉ NEJSOU ŘEŠENY V ZÁSADÁCH ÚZEMNÍHO ROZVOJE</w:t>
            </w:r>
          </w:p>
        </w:tc>
        <w:tc>
          <w:tcPr>
            <w:tcW w:w="7060" w:type="dxa"/>
            <w:tcBorders>
              <w:left w:val="single" w:sz="4" w:space="0" w:color="auto"/>
            </w:tcBorders>
          </w:tcPr>
          <w:p w14:paraId="7BD22F1A" w14:textId="77777777" w:rsidR="00F43E8B" w:rsidRPr="00876AB5" w:rsidRDefault="00F43E8B" w:rsidP="00F43E8B">
            <w:pPr>
              <w:jc w:val="both"/>
              <w:rPr>
                <w:rFonts w:ascii="Arial" w:hAnsi="Arial" w:cs="Arial"/>
                <w:sz w:val="18"/>
                <w:szCs w:val="18"/>
              </w:rPr>
            </w:pPr>
            <w:r w:rsidRPr="00876AB5">
              <w:rPr>
                <w:rFonts w:ascii="Arial" w:hAnsi="Arial" w:cs="Arial"/>
                <w:sz w:val="18"/>
                <w:szCs w:val="18"/>
              </w:rPr>
              <w:t>Dle § 2 odst. 1 písm. h) zákona č. 183/2006 Sb., v platném znění, plocha nadmístního významu svým významem, rozsahem nebo využitím ovlivňuje území více obcí. Změna č. 2 záležitosti nadmístního významu, které nejsou řešeny v Zásadách územního rozvoje Kraje Vysočina, nevymezuje.</w:t>
            </w:r>
          </w:p>
          <w:p w14:paraId="4965ED68" w14:textId="77777777" w:rsidR="00F43E8B" w:rsidRPr="00876AB5" w:rsidRDefault="00F43E8B" w:rsidP="00F43E8B">
            <w:pPr>
              <w:rPr>
                <w:rFonts w:ascii="Arial" w:hAnsi="Arial" w:cs="Arial"/>
                <w:b/>
                <w:bCs/>
                <w:sz w:val="18"/>
                <w:szCs w:val="18"/>
              </w:rPr>
            </w:pPr>
          </w:p>
          <w:p w14:paraId="66519D73" w14:textId="77777777" w:rsidR="00F43E8B" w:rsidRPr="00876AB5" w:rsidRDefault="00F43E8B" w:rsidP="00F43E8B">
            <w:pPr>
              <w:rPr>
                <w:rFonts w:ascii="Arial" w:hAnsi="Arial" w:cs="Arial"/>
                <w:b/>
                <w:bCs/>
                <w:sz w:val="18"/>
                <w:szCs w:val="18"/>
              </w:rPr>
            </w:pPr>
          </w:p>
          <w:p w14:paraId="6412297B" w14:textId="77777777" w:rsidR="00F43E8B" w:rsidRPr="00876AB5" w:rsidRDefault="00F43E8B" w:rsidP="00F43E8B">
            <w:pPr>
              <w:rPr>
                <w:rFonts w:ascii="Arial" w:hAnsi="Arial" w:cs="Arial"/>
                <w:b/>
                <w:bCs/>
                <w:sz w:val="18"/>
                <w:szCs w:val="18"/>
              </w:rPr>
            </w:pPr>
          </w:p>
        </w:tc>
      </w:tr>
      <w:tr w:rsidR="00F43E8B" w:rsidRPr="00876AB5" w14:paraId="3FEE3AB6" w14:textId="77777777" w:rsidTr="00067F2C">
        <w:tc>
          <w:tcPr>
            <w:tcW w:w="3005" w:type="dxa"/>
            <w:tcBorders>
              <w:right w:val="single" w:sz="4" w:space="0" w:color="auto"/>
            </w:tcBorders>
            <w:shd w:val="clear" w:color="auto" w:fill="auto"/>
          </w:tcPr>
          <w:p w14:paraId="2C6D3714" w14:textId="77777777" w:rsidR="00F43E8B" w:rsidRPr="00876AB5" w:rsidRDefault="00F43E8B" w:rsidP="00F43E8B">
            <w:pPr>
              <w:shd w:val="clear" w:color="auto" w:fill="FFFF99"/>
              <w:ind w:left="426" w:hanging="426"/>
              <w:outlineLvl w:val="0"/>
              <w:rPr>
                <w:rFonts w:ascii="Arial" w:hAnsi="Arial" w:cs="Arial"/>
              </w:rPr>
            </w:pPr>
            <w:r w:rsidRPr="00876AB5">
              <w:rPr>
                <w:rFonts w:ascii="Arial" w:hAnsi="Arial" w:cs="Arial"/>
              </w:rPr>
              <w:t>12.</w:t>
            </w:r>
            <w:r w:rsidRPr="00876AB5">
              <w:rPr>
                <w:rFonts w:ascii="Arial" w:hAnsi="Arial" w:cs="Arial"/>
                <w:sz w:val="18"/>
                <w:szCs w:val="18"/>
              </w:rPr>
              <w:t xml:space="preserve"> </w:t>
            </w:r>
            <w:r w:rsidRPr="00876AB5">
              <w:rPr>
                <w:rFonts w:ascii="Arial" w:hAnsi="Arial" w:cs="Arial"/>
                <w:sz w:val="16"/>
                <w:szCs w:val="16"/>
              </w:rPr>
              <w:t xml:space="preserve"> </w:t>
            </w:r>
            <w:r w:rsidRPr="00876AB5">
              <w:rPr>
                <w:rFonts w:ascii="Arial" w:hAnsi="Arial" w:cs="Arial"/>
                <w:sz w:val="16"/>
                <w:szCs w:val="16"/>
              </w:rPr>
              <w:tab/>
            </w:r>
            <w:r w:rsidRPr="00876AB5">
              <w:rPr>
                <w:rFonts w:ascii="Arial" w:hAnsi="Arial" w:cs="Arial"/>
                <w:sz w:val="18"/>
                <w:szCs w:val="18"/>
              </w:rPr>
              <w:t>VÝČET PRVKŮ REGULAČNÍHO PLÁNU S ODŮVODNĚNÍM JEJICH VYMEZENÍ</w:t>
            </w:r>
          </w:p>
        </w:tc>
        <w:tc>
          <w:tcPr>
            <w:tcW w:w="7060" w:type="dxa"/>
            <w:tcBorders>
              <w:left w:val="single" w:sz="4" w:space="0" w:color="auto"/>
            </w:tcBorders>
          </w:tcPr>
          <w:p w14:paraId="7267FC97" w14:textId="77777777" w:rsidR="002E0707" w:rsidRPr="00876AB5" w:rsidRDefault="002E0707" w:rsidP="002E0707">
            <w:pPr>
              <w:widowControl/>
              <w:autoSpaceDE/>
              <w:autoSpaceDN/>
              <w:jc w:val="both"/>
              <w:rPr>
                <w:rFonts w:ascii="Arial" w:hAnsi="Arial" w:cs="Arial"/>
                <w:sz w:val="10"/>
                <w:szCs w:val="10"/>
              </w:rPr>
            </w:pPr>
            <w:r w:rsidRPr="00876AB5">
              <w:rPr>
                <w:rFonts w:ascii="Arial" w:hAnsi="Arial" w:cs="Arial"/>
                <w:sz w:val="18"/>
                <w:szCs w:val="18"/>
              </w:rPr>
              <w:t xml:space="preserve">Požadavky na umístění, uspořádání a řešení staveb v území jsou stanoveny </w:t>
            </w:r>
            <w:r w:rsidRPr="00876AB5">
              <w:rPr>
                <w:rFonts w:ascii="Arial" w:hAnsi="Arial" w:cs="Arial"/>
                <w:sz w:val="18"/>
                <w:szCs w:val="18"/>
              </w:rPr>
              <w:br/>
              <w:t xml:space="preserve">v podmínkách prostorového uspořádání ploch s rozdílným způsobem využití v podrobnosti územního plánu v souladu s </w:t>
            </w:r>
            <w:r w:rsidRPr="00876AB5">
              <w:rPr>
                <w:rFonts w:ascii="Arial" w:hAnsi="Arial" w:cs="Arial"/>
                <w:noProof/>
                <w:sz w:val="18"/>
                <w:szCs w:val="18"/>
              </w:rPr>
              <w:t>§ 43 odst. 3 stavebního zákona</w:t>
            </w:r>
            <w:r w:rsidRPr="00876AB5">
              <w:rPr>
                <w:rFonts w:ascii="Arial" w:hAnsi="Arial" w:cs="Arial"/>
                <w:sz w:val="18"/>
                <w:szCs w:val="18"/>
              </w:rPr>
              <w:t>. Změna č. 2 nevymezuje části územního plánu s prvky regulačního plánu (za prvky regulačního plánu lze ale považovat např. stanovení velikosti stavební parcely v rámci specifických podmínek pro využití zastavitelných ploch).</w:t>
            </w:r>
          </w:p>
          <w:p w14:paraId="514ADC32" w14:textId="77777777" w:rsidR="00F43E8B" w:rsidRPr="00876AB5" w:rsidRDefault="00F43E8B" w:rsidP="00F43E8B">
            <w:pPr>
              <w:rPr>
                <w:rFonts w:ascii="Arial" w:hAnsi="Arial" w:cs="Arial"/>
                <w:b/>
                <w:bCs/>
                <w:sz w:val="18"/>
                <w:szCs w:val="18"/>
              </w:rPr>
            </w:pPr>
          </w:p>
        </w:tc>
      </w:tr>
      <w:tr w:rsidR="00F43E8B" w:rsidRPr="00876AB5" w14:paraId="4F1CC74D" w14:textId="77777777" w:rsidTr="00067F2C">
        <w:tc>
          <w:tcPr>
            <w:tcW w:w="3005" w:type="dxa"/>
            <w:tcBorders>
              <w:right w:val="single" w:sz="4" w:space="0" w:color="auto"/>
            </w:tcBorders>
            <w:shd w:val="clear" w:color="auto" w:fill="auto"/>
          </w:tcPr>
          <w:p w14:paraId="314F3C13" w14:textId="77777777" w:rsidR="00F43E8B" w:rsidRPr="00876AB5" w:rsidRDefault="00F43E8B" w:rsidP="00F43E8B">
            <w:pPr>
              <w:shd w:val="clear" w:color="auto" w:fill="FFFF99"/>
              <w:ind w:left="426" w:hanging="426"/>
              <w:outlineLvl w:val="0"/>
              <w:rPr>
                <w:rFonts w:ascii="Arial" w:hAnsi="Arial" w:cs="Arial"/>
              </w:rPr>
            </w:pPr>
            <w:r w:rsidRPr="00876AB5">
              <w:rPr>
                <w:rFonts w:ascii="Arial" w:hAnsi="Arial" w:cs="Arial"/>
              </w:rPr>
              <w:t xml:space="preserve">13. </w:t>
            </w:r>
            <w:r w:rsidRPr="00876AB5">
              <w:rPr>
                <w:rFonts w:ascii="Arial" w:hAnsi="Arial" w:cs="Arial"/>
              </w:rPr>
              <w:tab/>
            </w:r>
            <w:r w:rsidRPr="00876AB5">
              <w:rPr>
                <w:rFonts w:ascii="Arial" w:hAnsi="Arial" w:cs="Arial"/>
                <w:sz w:val="18"/>
                <w:szCs w:val="18"/>
              </w:rPr>
              <w:t>VYHODNOCENÍ PŘEDPOKLÁDANÝCH DŮSLEDKŮ NAVRHOVANÉHO ŘEŠENÍ NA ZEMĚDĚLSKÝ PŮDNÍ FOND A POZEMKY URČENÉ K PLNĚNÍ FUNKCE LESA</w:t>
            </w:r>
          </w:p>
        </w:tc>
        <w:tc>
          <w:tcPr>
            <w:tcW w:w="7060" w:type="dxa"/>
            <w:tcBorders>
              <w:left w:val="single" w:sz="4" w:space="0" w:color="auto"/>
            </w:tcBorders>
          </w:tcPr>
          <w:p w14:paraId="47C06437" w14:textId="12071C1E" w:rsidR="00F43E8B" w:rsidRPr="00876AB5" w:rsidRDefault="00F43E8B" w:rsidP="00F43E8B">
            <w:pPr>
              <w:jc w:val="both"/>
              <w:rPr>
                <w:rFonts w:ascii="Arial" w:eastAsiaTheme="minorHAnsi" w:hAnsi="Arial" w:cs="Arial"/>
                <w:sz w:val="18"/>
                <w:szCs w:val="18"/>
              </w:rPr>
            </w:pPr>
            <w:r w:rsidRPr="00876AB5">
              <w:rPr>
                <w:rFonts w:ascii="Arial" w:hAnsi="Arial" w:cs="Arial"/>
                <w:sz w:val="18"/>
                <w:szCs w:val="18"/>
              </w:rPr>
              <w:t xml:space="preserve">Změna č. 2 navrhuje pouze nezbytně nutný zábor zemědělského půdního fondu </w:t>
            </w:r>
            <w:r w:rsidRPr="00876AB5">
              <w:rPr>
                <w:rFonts w:ascii="Arial" w:hAnsi="Arial" w:cs="Arial"/>
                <w:sz w:val="18"/>
                <w:szCs w:val="18"/>
              </w:rPr>
              <w:br/>
              <w:t>v souladu s § 4 a 5 zákona č. 334/1992 Sb., v platném znění.</w:t>
            </w:r>
            <w:r w:rsidRPr="00876AB5">
              <w:rPr>
                <w:rFonts w:ascii="Arial" w:eastAsia="Tahoma" w:hAnsi="Arial" w:cs="Arial"/>
                <w:sz w:val="18"/>
                <w:szCs w:val="18"/>
              </w:rPr>
              <w:t xml:space="preserve"> </w:t>
            </w:r>
            <w:r w:rsidRPr="00876AB5">
              <w:rPr>
                <w:rFonts w:ascii="Arial" w:hAnsi="Arial" w:cs="Arial"/>
                <w:sz w:val="18"/>
                <w:szCs w:val="18"/>
              </w:rPr>
              <w:t xml:space="preserve">Změna č. 2 nenavrhuje zábor pozemků určených k plnění funkcí lesa (PUPFL). </w:t>
            </w:r>
            <w:r w:rsidR="00121343" w:rsidRPr="00876AB5">
              <w:rPr>
                <w:rFonts w:ascii="Arial" w:hAnsi="Arial" w:cs="Arial"/>
                <w:sz w:val="18"/>
                <w:szCs w:val="18"/>
              </w:rPr>
              <w:t xml:space="preserve">Nad rámec zastavitelných ploch vymezených územním plánem byly Změnou č. 2 vymezeny nebo rozšířeny zastavitelné plochy individuálního bydlení Z.5, Z.7, Z.10.c, Z.33, Z.44, Z.45, Z.46, Z.47, Z.48, Z.49, Z.51, zastavitelné plochy smíšené obytné Z.43, Z.50, Z.54, Z.56, zastavitelná plocha silniční dopravy Z.52, zastavitelná plocha individuální rekreace Z.53, zastavitelné plochy veřejných prostranství Z.5, Z.6, Z.7, Z.48, zastavitelné plochy výroby Z.6, Z.55 a plocha přestavby pro hromadné bydlení P.57. Zábor zemědělského půdního fondu není vyhodnocován pro zastavitelnou plochu </w:t>
            </w:r>
            <w:r w:rsidR="00A57AE7" w:rsidRPr="00876AB5">
              <w:rPr>
                <w:rFonts w:ascii="Arial" w:hAnsi="Arial" w:cs="Arial"/>
                <w:sz w:val="18"/>
                <w:szCs w:val="18"/>
              </w:rPr>
              <w:t xml:space="preserve">individuálního bydlení </w:t>
            </w:r>
            <w:r w:rsidR="00121343" w:rsidRPr="00876AB5">
              <w:rPr>
                <w:rFonts w:ascii="Arial" w:hAnsi="Arial" w:cs="Arial"/>
                <w:sz w:val="18"/>
                <w:szCs w:val="18"/>
              </w:rPr>
              <w:t>Z.49</w:t>
            </w:r>
            <w:r w:rsidR="00A57AE7" w:rsidRPr="00876AB5">
              <w:rPr>
                <w:rFonts w:ascii="Arial" w:hAnsi="Arial" w:cs="Arial"/>
                <w:sz w:val="18"/>
                <w:szCs w:val="18"/>
              </w:rPr>
              <w:t xml:space="preserve"> (ostatní plocha)</w:t>
            </w:r>
            <w:r w:rsidR="00121343" w:rsidRPr="00876AB5">
              <w:rPr>
                <w:rFonts w:ascii="Arial" w:hAnsi="Arial" w:cs="Arial"/>
                <w:sz w:val="18"/>
                <w:szCs w:val="18"/>
              </w:rPr>
              <w:t xml:space="preserve">, zastavitelnou plochu </w:t>
            </w:r>
            <w:r w:rsidR="00A57AE7" w:rsidRPr="00876AB5">
              <w:rPr>
                <w:rFonts w:ascii="Arial" w:hAnsi="Arial" w:cs="Arial"/>
                <w:sz w:val="18"/>
                <w:szCs w:val="18"/>
              </w:rPr>
              <w:t xml:space="preserve">silniční dopravy </w:t>
            </w:r>
            <w:r w:rsidR="00121343" w:rsidRPr="00876AB5">
              <w:rPr>
                <w:rFonts w:ascii="Arial" w:hAnsi="Arial" w:cs="Arial"/>
                <w:sz w:val="18"/>
                <w:szCs w:val="18"/>
              </w:rPr>
              <w:t>Z.</w:t>
            </w:r>
            <w:r w:rsidR="00A57AE7" w:rsidRPr="00876AB5">
              <w:rPr>
                <w:rFonts w:ascii="Arial" w:hAnsi="Arial" w:cs="Arial"/>
                <w:sz w:val="18"/>
                <w:szCs w:val="18"/>
              </w:rPr>
              <w:t>52 (ostatní plocha), zastavitelnou plochu smíšenou obytnou Z.56 (ostatní plocha) a plochu přestavby pro hromadné bydlení P.57 (ostatní plocha).</w:t>
            </w:r>
          </w:p>
          <w:p w14:paraId="3AD17E7A" w14:textId="77777777" w:rsidR="00F43E8B" w:rsidRPr="00876AB5" w:rsidRDefault="00F43E8B" w:rsidP="00F43E8B">
            <w:pPr>
              <w:jc w:val="both"/>
              <w:rPr>
                <w:rFonts w:ascii="Arial" w:eastAsiaTheme="minorHAnsi" w:hAnsi="Arial" w:cs="Arial"/>
                <w:sz w:val="18"/>
                <w:szCs w:val="18"/>
              </w:rPr>
            </w:pPr>
          </w:p>
          <w:p w14:paraId="03D06932" w14:textId="77777777" w:rsidR="00F43E8B" w:rsidRPr="00876AB5" w:rsidRDefault="00F43E8B" w:rsidP="00F43E8B">
            <w:pPr>
              <w:jc w:val="both"/>
              <w:rPr>
                <w:rFonts w:ascii="Arial" w:hAnsi="Arial" w:cs="Arial"/>
                <w:sz w:val="18"/>
                <w:szCs w:val="18"/>
              </w:rPr>
            </w:pPr>
            <w:r w:rsidRPr="00876AB5">
              <w:rPr>
                <w:rFonts w:ascii="Arial" w:hAnsi="Arial" w:cs="Arial"/>
                <w:sz w:val="18"/>
                <w:szCs w:val="18"/>
              </w:rPr>
              <w:t>Přehled předpokládaného záboru zemědělského půdního fondu vyvolaného řešením Změny č. 2 a vyhodnocení souladu se zákonem č. 334/1992 Sb., o ochraně zemědělského půdního fondu, a s vyhláškou č. 271/2019 Sb., o stanovení postupů k zajištění ochrany zemědělského půdního fondu:</w:t>
            </w:r>
          </w:p>
          <w:p w14:paraId="761BEAF1" w14:textId="77777777" w:rsidR="002A6707" w:rsidRPr="00876AB5" w:rsidRDefault="002A6707" w:rsidP="00F43E8B">
            <w:pPr>
              <w:adjustRightInd w:val="0"/>
              <w:ind w:left="360"/>
              <w:jc w:val="both"/>
              <w:rPr>
                <w:rFonts w:ascii="Arial" w:eastAsia="Calibri" w:hAnsi="Arial" w:cs="Arial"/>
                <w:color w:val="000000"/>
                <w:sz w:val="18"/>
                <w:szCs w:val="18"/>
                <w:lang w:eastAsia="cs-CZ"/>
              </w:rPr>
            </w:pPr>
          </w:p>
          <w:tbl>
            <w:tblPr>
              <w:tblW w:w="68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6"/>
              <w:gridCol w:w="1418"/>
              <w:gridCol w:w="1701"/>
              <w:gridCol w:w="2699"/>
            </w:tblGrid>
            <w:tr w:rsidR="00F43E8B" w:rsidRPr="00876AB5" w14:paraId="291ACF80" w14:textId="77777777" w:rsidTr="00B83BBD">
              <w:trPr>
                <w:trHeight w:val="284"/>
              </w:trPr>
              <w:tc>
                <w:tcPr>
                  <w:tcW w:w="9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A0F1FF" w14:textId="31AE7BF4" w:rsidR="00F43E8B" w:rsidRPr="00876AB5" w:rsidRDefault="001C5622" w:rsidP="00F43E8B">
                  <w:pPr>
                    <w:adjustRightInd w:val="0"/>
                    <w:spacing w:line="276" w:lineRule="auto"/>
                    <w:jc w:val="center"/>
                    <w:rPr>
                      <w:rFonts w:ascii="Arial" w:hAnsi="Arial" w:cs="Arial"/>
                      <w:sz w:val="18"/>
                      <w:szCs w:val="18"/>
                    </w:rPr>
                  </w:pPr>
                  <w:r w:rsidRPr="00876AB5">
                    <w:rPr>
                      <w:rFonts w:ascii="Arial" w:hAnsi="Arial" w:cs="Arial"/>
                      <w:sz w:val="18"/>
                      <w:szCs w:val="18"/>
                    </w:rPr>
                    <w:t>kód</w:t>
                  </w:r>
                </w:p>
              </w:tc>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370801B" w14:textId="38156EEE" w:rsidR="00F43E8B" w:rsidRPr="00876AB5" w:rsidRDefault="001C5622" w:rsidP="00F43E8B">
                  <w:pPr>
                    <w:adjustRightInd w:val="0"/>
                    <w:spacing w:line="276" w:lineRule="auto"/>
                    <w:jc w:val="center"/>
                    <w:rPr>
                      <w:rFonts w:ascii="Arial" w:hAnsi="Arial" w:cs="Arial"/>
                      <w:sz w:val="18"/>
                      <w:szCs w:val="18"/>
                    </w:rPr>
                  </w:pPr>
                  <w:r w:rsidRPr="00876AB5">
                    <w:rPr>
                      <w:rFonts w:ascii="Arial" w:hAnsi="Arial" w:cs="Arial"/>
                      <w:sz w:val="18"/>
                      <w:szCs w:val="18"/>
                    </w:rPr>
                    <w:t>označení</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DEF55B0" w14:textId="652617D0" w:rsidR="00F43E8B" w:rsidRPr="00876AB5" w:rsidRDefault="001C5622" w:rsidP="00F43E8B">
                  <w:pPr>
                    <w:adjustRightInd w:val="0"/>
                    <w:spacing w:line="276" w:lineRule="auto"/>
                    <w:rPr>
                      <w:rFonts w:ascii="Arial" w:hAnsi="Arial" w:cs="Arial"/>
                      <w:sz w:val="18"/>
                      <w:szCs w:val="18"/>
                    </w:rPr>
                  </w:pPr>
                  <w:r w:rsidRPr="00876AB5">
                    <w:rPr>
                      <w:rFonts w:ascii="Arial" w:hAnsi="Arial" w:cs="Arial"/>
                      <w:sz w:val="18"/>
                      <w:szCs w:val="18"/>
                    </w:rPr>
                    <w:t>název</w:t>
                  </w:r>
                </w:p>
              </w:tc>
              <w:tc>
                <w:tcPr>
                  <w:tcW w:w="269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1B71E86" w14:textId="36CF14AD" w:rsidR="00F43E8B" w:rsidRPr="00876AB5" w:rsidRDefault="001C5622" w:rsidP="00F43E8B">
                  <w:pPr>
                    <w:adjustRightInd w:val="0"/>
                    <w:spacing w:line="276" w:lineRule="auto"/>
                    <w:rPr>
                      <w:rFonts w:ascii="Arial" w:hAnsi="Arial" w:cs="Arial"/>
                      <w:sz w:val="18"/>
                      <w:szCs w:val="18"/>
                    </w:rPr>
                  </w:pPr>
                  <w:r w:rsidRPr="00876AB5">
                    <w:rPr>
                      <w:rFonts w:ascii="Arial" w:hAnsi="Arial" w:cs="Arial"/>
                      <w:sz w:val="18"/>
                      <w:szCs w:val="18"/>
                    </w:rPr>
                    <w:t>specifikace</w:t>
                  </w:r>
                </w:p>
              </w:tc>
            </w:tr>
            <w:tr w:rsidR="001C5622" w:rsidRPr="00876AB5" w14:paraId="6E578DC3" w14:textId="77777777" w:rsidTr="001C5622">
              <w:trPr>
                <w:trHeight w:val="487"/>
              </w:trPr>
              <w:tc>
                <w:tcPr>
                  <w:tcW w:w="986" w:type="dxa"/>
                  <w:vMerge w:val="restart"/>
                  <w:vAlign w:val="center"/>
                </w:tcPr>
                <w:p w14:paraId="04972CA8" w14:textId="6DB0762F" w:rsidR="001C5622" w:rsidRPr="00876AB5" w:rsidRDefault="001C5622" w:rsidP="00F43E8B">
                  <w:pPr>
                    <w:jc w:val="center"/>
                    <w:rPr>
                      <w:rFonts w:ascii="Arial" w:hAnsi="Arial" w:cs="Arial"/>
                      <w:noProof/>
                      <w:sz w:val="18"/>
                      <w:szCs w:val="18"/>
                    </w:rPr>
                  </w:pPr>
                  <w:r w:rsidRPr="00876AB5">
                    <w:rPr>
                      <w:rFonts w:ascii="Arial" w:hAnsi="Arial" w:cs="Arial"/>
                      <w:sz w:val="18"/>
                      <w:szCs w:val="18"/>
                    </w:rPr>
                    <w:t>Z.5</w:t>
                  </w:r>
                </w:p>
              </w:tc>
              <w:tc>
                <w:tcPr>
                  <w:tcW w:w="1418" w:type="dxa"/>
                  <w:shd w:val="clear" w:color="auto" w:fill="FFFFFF" w:themeFill="background1"/>
                  <w:vAlign w:val="center"/>
                  <w:hideMark/>
                </w:tcPr>
                <w:p w14:paraId="3698E3A0" w14:textId="4DDC4941" w:rsidR="001C5622" w:rsidRPr="00876AB5" w:rsidRDefault="001C5622" w:rsidP="00F43E8B">
                  <w:pPr>
                    <w:jc w:val="center"/>
                    <w:rPr>
                      <w:rFonts w:ascii="Arial" w:hAnsi="Arial" w:cs="Arial"/>
                      <w:sz w:val="18"/>
                      <w:szCs w:val="18"/>
                    </w:rPr>
                  </w:pPr>
                  <w:r w:rsidRPr="00876AB5">
                    <w:rPr>
                      <w:rFonts w:ascii="Arial" w:hAnsi="Arial" w:cs="Arial"/>
                      <w:noProof/>
                      <w:sz w:val="18"/>
                      <w:szCs w:val="18"/>
                    </w:rPr>
                    <w:drawing>
                      <wp:inline distT="0" distB="0" distL="0" distR="0" wp14:anchorId="16F32825" wp14:editId="0957CBA4">
                        <wp:extent cx="723600" cy="208406"/>
                        <wp:effectExtent l="0" t="0" r="635" b="1270"/>
                        <wp:docPr id="1950521869" name="Obrázek 195052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4823" name=""/>
                                <pic:cNvPicPr/>
                              </pic:nvPicPr>
                              <pic:blipFill>
                                <a:blip r:embed="rId185"/>
                                <a:stretch>
                                  <a:fillRect/>
                                </a:stretch>
                              </pic:blipFill>
                              <pic:spPr>
                                <a:xfrm>
                                  <a:off x="0" y="0"/>
                                  <a:ext cx="723600" cy="208406"/>
                                </a:xfrm>
                                <a:prstGeom prst="rect">
                                  <a:avLst/>
                                </a:prstGeom>
                              </pic:spPr>
                            </pic:pic>
                          </a:graphicData>
                        </a:graphic>
                      </wp:inline>
                    </w:drawing>
                  </w:r>
                </w:p>
              </w:tc>
              <w:tc>
                <w:tcPr>
                  <w:tcW w:w="1701" w:type="dxa"/>
                  <w:vAlign w:val="center"/>
                  <w:hideMark/>
                </w:tcPr>
                <w:p w14:paraId="22614C9D" w14:textId="77777777" w:rsidR="001C5622" w:rsidRPr="00876AB5" w:rsidRDefault="001C5622" w:rsidP="00F43E8B">
                  <w:pPr>
                    <w:rPr>
                      <w:rFonts w:ascii="Arial" w:hAnsi="Arial" w:cs="Arial"/>
                      <w:sz w:val="18"/>
                      <w:szCs w:val="18"/>
                    </w:rPr>
                  </w:pPr>
                  <w:r w:rsidRPr="00876AB5">
                    <w:rPr>
                      <w:rFonts w:ascii="Arial" w:hAnsi="Arial" w:cs="Arial"/>
                      <w:sz w:val="18"/>
                      <w:szCs w:val="18"/>
                    </w:rPr>
                    <w:t>bydlení individuální</w:t>
                  </w:r>
                </w:p>
              </w:tc>
              <w:tc>
                <w:tcPr>
                  <w:tcW w:w="2699" w:type="dxa"/>
                  <w:tcBorders>
                    <w:top w:val="single" w:sz="4" w:space="0" w:color="auto"/>
                    <w:left w:val="single" w:sz="4" w:space="0" w:color="auto"/>
                    <w:bottom w:val="single" w:sz="4" w:space="0" w:color="auto"/>
                    <w:right w:val="single" w:sz="4" w:space="0" w:color="auto"/>
                  </w:tcBorders>
                  <w:vAlign w:val="center"/>
                  <w:hideMark/>
                </w:tcPr>
                <w:p w14:paraId="7DB122DE" w14:textId="0646F3F6" w:rsidR="001C5622" w:rsidRPr="00876AB5" w:rsidRDefault="001C5622" w:rsidP="001C5622">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rozšíření zastavitelné plochy v jihovýchodní části městyse Sněžné</w:t>
                  </w:r>
                </w:p>
                <w:p w14:paraId="39A6F1DB" w14:textId="7BB2D7E7" w:rsidR="001C5622" w:rsidRPr="00876AB5" w:rsidRDefault="001C5622" w:rsidP="001C5622">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zábor ZPF 0,3976 ha</w:t>
                  </w:r>
                </w:p>
                <w:p w14:paraId="08277F9E" w14:textId="7DA04546" w:rsidR="001C5622" w:rsidRPr="00876AB5" w:rsidRDefault="001C5622" w:rsidP="001C5622">
                  <w:pPr>
                    <w:widowControl/>
                    <w:numPr>
                      <w:ilvl w:val="0"/>
                      <w:numId w:val="279"/>
                    </w:numPr>
                    <w:autoSpaceDE/>
                    <w:autoSpaceDN/>
                    <w:adjustRightInd w:val="0"/>
                    <w:ind w:left="179" w:hanging="179"/>
                    <w:rPr>
                      <w:rFonts w:ascii="Arial" w:hAnsi="Arial" w:cs="Arial"/>
                      <w:sz w:val="18"/>
                      <w:szCs w:val="18"/>
                    </w:rPr>
                  </w:pPr>
                  <w:r w:rsidRPr="00876AB5">
                    <w:rPr>
                      <w:rFonts w:ascii="Arial" w:eastAsiaTheme="minorHAnsi" w:hAnsi="Arial" w:cs="Arial"/>
                      <w:sz w:val="18"/>
                      <w:szCs w:val="18"/>
                    </w:rPr>
                    <w:t>I., III. třída ochrany ZPF</w:t>
                  </w:r>
                </w:p>
              </w:tc>
            </w:tr>
            <w:tr w:rsidR="001C5622" w:rsidRPr="00876AB5" w14:paraId="4B69A58B" w14:textId="77777777" w:rsidTr="00B83BBD">
              <w:trPr>
                <w:trHeight w:val="487"/>
              </w:trPr>
              <w:tc>
                <w:tcPr>
                  <w:tcW w:w="986" w:type="dxa"/>
                  <w:vMerge/>
                  <w:vAlign w:val="center"/>
                </w:tcPr>
                <w:p w14:paraId="61DA509D" w14:textId="77777777" w:rsidR="001C5622" w:rsidRPr="00876AB5" w:rsidRDefault="001C5622" w:rsidP="00F43E8B">
                  <w:pPr>
                    <w:jc w:val="center"/>
                    <w:rPr>
                      <w:rFonts w:ascii="Arial" w:hAnsi="Arial" w:cs="Arial"/>
                      <w:sz w:val="18"/>
                      <w:szCs w:val="18"/>
                    </w:rPr>
                  </w:pPr>
                </w:p>
              </w:tc>
              <w:tc>
                <w:tcPr>
                  <w:tcW w:w="1418" w:type="dxa"/>
                  <w:shd w:val="clear" w:color="auto" w:fill="FFFFFF" w:themeFill="background1"/>
                  <w:vAlign w:val="center"/>
                </w:tcPr>
                <w:p w14:paraId="0F53907F" w14:textId="10B4D2BD" w:rsidR="001C5622" w:rsidRPr="00876AB5" w:rsidRDefault="001C5622" w:rsidP="00F43E8B">
                  <w:pPr>
                    <w:jc w:val="center"/>
                    <w:rPr>
                      <w:rFonts w:ascii="Arial" w:hAnsi="Arial" w:cs="Arial"/>
                      <w:noProof/>
                      <w:sz w:val="18"/>
                      <w:szCs w:val="18"/>
                    </w:rPr>
                  </w:pPr>
                  <w:r w:rsidRPr="00876AB5">
                    <w:rPr>
                      <w:rFonts w:ascii="Arial" w:hAnsi="Arial" w:cs="Arial"/>
                      <w:noProof/>
                      <w:color w:val="000000"/>
                      <w:sz w:val="18"/>
                      <w:szCs w:val="18"/>
                    </w:rPr>
                    <w:drawing>
                      <wp:inline distT="0" distB="0" distL="0" distR="0" wp14:anchorId="04054B7F" wp14:editId="5A2DE867">
                        <wp:extent cx="723600" cy="204000"/>
                        <wp:effectExtent l="0" t="0" r="635" b="5715"/>
                        <wp:docPr id="448768701" name="Obrázek 1" descr="Obsah obrázku Obdélník, bílé, snímek obrazovky,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130436" name="Obrázek 1" descr="Obsah obrázku Obdélník, bílé, snímek obrazovky, design&#10;&#10;Popis byl vytvořen automaticky"/>
                                <pic:cNvPicPr/>
                              </pic:nvPicPr>
                              <pic:blipFill>
                                <a:blip r:embed="rId186"/>
                                <a:stretch>
                                  <a:fillRect/>
                                </a:stretch>
                              </pic:blipFill>
                              <pic:spPr>
                                <a:xfrm>
                                  <a:off x="0" y="0"/>
                                  <a:ext cx="723600" cy="204000"/>
                                </a:xfrm>
                                <a:prstGeom prst="rect">
                                  <a:avLst/>
                                </a:prstGeom>
                              </pic:spPr>
                            </pic:pic>
                          </a:graphicData>
                        </a:graphic>
                      </wp:inline>
                    </w:drawing>
                  </w:r>
                </w:p>
              </w:tc>
              <w:tc>
                <w:tcPr>
                  <w:tcW w:w="1701" w:type="dxa"/>
                  <w:vAlign w:val="center"/>
                </w:tcPr>
                <w:p w14:paraId="13DB1C79" w14:textId="5272AE17" w:rsidR="001C5622" w:rsidRPr="00876AB5" w:rsidRDefault="001C5622" w:rsidP="00F43E8B">
                  <w:pPr>
                    <w:rPr>
                      <w:rFonts w:ascii="Arial" w:hAnsi="Arial" w:cs="Arial"/>
                      <w:sz w:val="18"/>
                      <w:szCs w:val="18"/>
                    </w:rPr>
                  </w:pPr>
                  <w:r w:rsidRPr="00876AB5">
                    <w:rPr>
                      <w:rFonts w:ascii="Arial" w:hAnsi="Arial" w:cs="Arial"/>
                      <w:color w:val="000000"/>
                      <w:sz w:val="18"/>
                      <w:szCs w:val="18"/>
                    </w:rPr>
                    <w:t>veřejná prostranství všeobecná</w:t>
                  </w:r>
                </w:p>
              </w:tc>
              <w:tc>
                <w:tcPr>
                  <w:tcW w:w="2699" w:type="dxa"/>
                  <w:tcBorders>
                    <w:top w:val="single" w:sz="4" w:space="0" w:color="auto"/>
                    <w:left w:val="single" w:sz="4" w:space="0" w:color="auto"/>
                    <w:right w:val="single" w:sz="4" w:space="0" w:color="auto"/>
                  </w:tcBorders>
                  <w:vAlign w:val="center"/>
                </w:tcPr>
                <w:p w14:paraId="25FFE70D" w14:textId="23F49049" w:rsidR="001C5622" w:rsidRPr="00876AB5" w:rsidRDefault="001C5622" w:rsidP="001C5622">
                  <w:pPr>
                    <w:widowControl/>
                    <w:numPr>
                      <w:ilvl w:val="0"/>
                      <w:numId w:val="279"/>
                    </w:numPr>
                    <w:autoSpaceDE/>
                    <w:autoSpaceDN/>
                    <w:adjustRightInd w:val="0"/>
                    <w:ind w:left="179" w:hanging="179"/>
                    <w:rPr>
                      <w:rFonts w:ascii="Arial" w:eastAsiaTheme="minorHAnsi" w:hAnsi="Arial" w:cs="Arial"/>
                      <w:i/>
                      <w:iCs/>
                      <w:sz w:val="18"/>
                      <w:szCs w:val="18"/>
                    </w:rPr>
                  </w:pPr>
                  <w:r w:rsidRPr="00876AB5">
                    <w:rPr>
                      <w:rFonts w:ascii="Arial" w:eastAsiaTheme="minorHAnsi" w:hAnsi="Arial" w:cs="Arial"/>
                      <w:sz w:val="18"/>
                      <w:szCs w:val="18"/>
                    </w:rPr>
                    <w:t>veřejné prostranství související s plochou pro bydlení nad 2 ha</w:t>
                  </w:r>
                </w:p>
                <w:p w14:paraId="3367E3F0" w14:textId="1035F59A" w:rsidR="001C5622" w:rsidRPr="00876AB5" w:rsidRDefault="001C5622" w:rsidP="001C5622">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zábor ZPF 0,1753 ha</w:t>
                  </w:r>
                </w:p>
                <w:p w14:paraId="57E01A9C" w14:textId="67C68AB8" w:rsidR="001C5622" w:rsidRPr="00876AB5" w:rsidRDefault="001C5622" w:rsidP="001C5622">
                  <w:pPr>
                    <w:widowControl/>
                    <w:numPr>
                      <w:ilvl w:val="0"/>
                      <w:numId w:val="279"/>
                    </w:numPr>
                    <w:autoSpaceDE/>
                    <w:autoSpaceDN/>
                    <w:adjustRightInd w:val="0"/>
                    <w:ind w:left="179" w:hanging="179"/>
                    <w:rPr>
                      <w:rFonts w:ascii="Arial" w:eastAsiaTheme="minorHAnsi" w:hAnsi="Arial" w:cs="Arial"/>
                      <w:i/>
                      <w:iCs/>
                      <w:sz w:val="18"/>
                      <w:szCs w:val="18"/>
                    </w:rPr>
                  </w:pPr>
                  <w:r w:rsidRPr="00876AB5">
                    <w:rPr>
                      <w:rFonts w:ascii="Arial" w:eastAsiaTheme="minorHAnsi" w:hAnsi="Arial" w:cs="Arial"/>
                      <w:sz w:val="18"/>
                      <w:szCs w:val="18"/>
                    </w:rPr>
                    <w:t>III. třída ochrany ZPF</w:t>
                  </w:r>
                </w:p>
              </w:tc>
            </w:tr>
          </w:tbl>
          <w:p w14:paraId="58ECACA6" w14:textId="77777777" w:rsidR="00667E90" w:rsidRPr="00876AB5" w:rsidRDefault="00667E90" w:rsidP="002D5BCC">
            <w:pPr>
              <w:widowControl/>
              <w:autoSpaceDE/>
              <w:autoSpaceDN/>
              <w:adjustRightInd w:val="0"/>
              <w:ind w:left="283"/>
              <w:jc w:val="both"/>
              <w:rPr>
                <w:rFonts w:ascii="Arial" w:eastAsiaTheme="minorHAnsi" w:hAnsi="Arial" w:cs="Arial"/>
                <w:i/>
                <w:iCs/>
                <w:sz w:val="18"/>
                <w:szCs w:val="18"/>
              </w:rPr>
            </w:pPr>
          </w:p>
          <w:p w14:paraId="3EE683D8" w14:textId="77777777" w:rsidR="00667E90" w:rsidRPr="00876AB5" w:rsidRDefault="002D5BCC" w:rsidP="005D3714">
            <w:pPr>
              <w:widowControl/>
              <w:numPr>
                <w:ilvl w:val="0"/>
                <w:numId w:val="279"/>
              </w:numPr>
              <w:autoSpaceDE/>
              <w:autoSpaceDN/>
              <w:adjustRightInd w:val="0"/>
              <w:ind w:left="283" w:hanging="283"/>
              <w:jc w:val="both"/>
              <w:rPr>
                <w:rFonts w:ascii="Arial" w:hAnsi="Arial" w:cs="Arial"/>
                <w:sz w:val="18"/>
                <w:szCs w:val="18"/>
              </w:rPr>
            </w:pPr>
            <w:r w:rsidRPr="00876AB5">
              <w:rPr>
                <w:rFonts w:ascii="Arial" w:hAnsi="Arial" w:cs="Arial"/>
                <w:sz w:val="18"/>
                <w:szCs w:val="18"/>
              </w:rPr>
              <w:t xml:space="preserve">(§ 4 odst. 1) Nezastavěné nebo nedostatečně využité pozemky v zastavěném území nebo na nezastavěných plochách stavebních pozemků se pro účely návrhu Změny č. 2 v řešeném území nenacházejí. </w:t>
            </w:r>
          </w:p>
          <w:p w14:paraId="38A0AC4A" w14:textId="77777777" w:rsidR="00667E90" w:rsidRPr="00876AB5" w:rsidRDefault="00667E90" w:rsidP="00667E90">
            <w:pPr>
              <w:widowControl/>
              <w:autoSpaceDE/>
              <w:autoSpaceDN/>
              <w:adjustRightInd w:val="0"/>
              <w:ind w:left="283"/>
              <w:jc w:val="both"/>
              <w:rPr>
                <w:rFonts w:ascii="Arial" w:hAnsi="Arial" w:cs="Arial"/>
                <w:sz w:val="10"/>
                <w:szCs w:val="10"/>
              </w:rPr>
            </w:pPr>
          </w:p>
          <w:p w14:paraId="708E1598" w14:textId="0EAD902B" w:rsidR="00667E90" w:rsidRPr="00876AB5" w:rsidRDefault="00667E90" w:rsidP="00667E90">
            <w:pPr>
              <w:widowControl/>
              <w:autoSpaceDE/>
              <w:autoSpaceDN/>
              <w:adjustRightInd w:val="0"/>
              <w:ind w:left="283"/>
              <w:jc w:val="both"/>
              <w:rPr>
                <w:rFonts w:ascii="Arial" w:hAnsi="Arial" w:cs="Arial"/>
                <w:sz w:val="18"/>
                <w:szCs w:val="18"/>
              </w:rPr>
            </w:pPr>
            <w:r w:rsidRPr="00876AB5">
              <w:rPr>
                <w:rFonts w:ascii="Arial" w:hAnsi="Arial" w:cs="Arial"/>
                <w:sz w:val="18"/>
                <w:szCs w:val="18"/>
              </w:rPr>
              <w:t xml:space="preserve">Zastavitelná plocha Z.5 je rozšířena na základě požadavku z </w:t>
            </w:r>
            <w:r w:rsidRPr="00876AB5">
              <w:rPr>
                <w:rFonts w:ascii="Arial" w:eastAsia="Tahoma" w:hAnsi="Arial" w:cs="Arial"/>
                <w:sz w:val="18"/>
                <w:szCs w:val="18"/>
              </w:rPr>
              <w:t>pokynů pro zpracování návrhu Změny č. 2 Územního plánu Sněžné:</w:t>
            </w:r>
            <w:r w:rsidRPr="00876AB5">
              <w:rPr>
                <w:rFonts w:ascii="Arial" w:hAnsi="Arial" w:cs="Arial"/>
                <w:sz w:val="18"/>
                <w:szCs w:val="18"/>
              </w:rPr>
              <w:t xml:space="preserve"> </w:t>
            </w:r>
            <w:r w:rsidRPr="00876AB5">
              <w:rPr>
                <w:rFonts w:ascii="Arial" w:hAnsi="Arial" w:cs="Arial"/>
                <w:i/>
                <w:iCs/>
                <w:sz w:val="18"/>
                <w:szCs w:val="18"/>
              </w:rPr>
              <w:t>„Prověřit možnost změny vymezení zastavitelné ploch č. 5 s využitím pro individuální</w:t>
            </w:r>
            <w:r w:rsidRPr="00876AB5">
              <w:rPr>
                <w:i/>
                <w:iCs/>
                <w:sz w:val="18"/>
                <w:szCs w:val="18"/>
              </w:rPr>
              <w:t xml:space="preserve"> </w:t>
            </w:r>
            <w:r w:rsidRPr="00876AB5">
              <w:rPr>
                <w:rFonts w:ascii="Arial" w:hAnsi="Arial" w:cs="Arial"/>
                <w:i/>
                <w:iCs/>
                <w:sz w:val="18"/>
                <w:szCs w:val="18"/>
              </w:rPr>
              <w:t>bydlení. Prověřit možnost rozšíření části zastavitelné plochy až po stávající</w:t>
            </w:r>
            <w:r w:rsidRPr="00876AB5">
              <w:rPr>
                <w:i/>
                <w:iCs/>
                <w:sz w:val="18"/>
                <w:szCs w:val="18"/>
              </w:rPr>
              <w:t xml:space="preserve"> </w:t>
            </w:r>
            <w:r w:rsidRPr="00876AB5">
              <w:rPr>
                <w:rFonts w:ascii="Arial" w:hAnsi="Arial" w:cs="Arial"/>
                <w:i/>
                <w:iCs/>
                <w:sz w:val="18"/>
                <w:szCs w:val="18"/>
              </w:rPr>
              <w:t>komunikaci v souladu s aktualizací rozpracované územní studie a převeden</w:t>
            </w:r>
            <w:r w:rsidRPr="00876AB5">
              <w:rPr>
                <w:i/>
                <w:iCs/>
                <w:sz w:val="18"/>
                <w:szCs w:val="18"/>
              </w:rPr>
              <w:t xml:space="preserve">í </w:t>
            </w:r>
            <w:r w:rsidRPr="00876AB5">
              <w:rPr>
                <w:rFonts w:ascii="Arial" w:hAnsi="Arial" w:cs="Arial"/>
                <w:i/>
                <w:iCs/>
                <w:sz w:val="18"/>
                <w:szCs w:val="18"/>
              </w:rPr>
              <w:t>zbývající části zastavitelné plochy</w:t>
            </w:r>
            <w:r w:rsidRPr="00876AB5">
              <w:rPr>
                <w:i/>
                <w:iCs/>
                <w:sz w:val="18"/>
                <w:szCs w:val="18"/>
              </w:rPr>
              <w:t xml:space="preserve"> </w:t>
            </w:r>
            <w:r w:rsidRPr="00876AB5">
              <w:rPr>
                <w:rFonts w:ascii="Arial" w:hAnsi="Arial" w:cs="Arial"/>
                <w:i/>
                <w:iCs/>
                <w:sz w:val="18"/>
                <w:szCs w:val="18"/>
              </w:rPr>
              <w:t>do plochy územní rezervy.“</w:t>
            </w:r>
            <w:r w:rsidRPr="00876AB5">
              <w:rPr>
                <w:rFonts w:ascii="Arial" w:hAnsi="Arial" w:cs="Arial"/>
                <w:sz w:val="18"/>
                <w:szCs w:val="18"/>
              </w:rPr>
              <w:t xml:space="preserve"> Zastavitelná plocha Z.5 je vymezena v jihovýchodní části městyse Sněžné</w:t>
            </w:r>
            <w:r w:rsidRPr="00876AB5">
              <w:rPr>
                <w:rFonts w:ascii="Arial" w:hAnsi="Arial" w:cs="Arial"/>
                <w:noProof/>
                <w:sz w:val="18"/>
                <w:szCs w:val="18"/>
              </w:rPr>
              <w:t>.</w:t>
            </w:r>
          </w:p>
          <w:p w14:paraId="4175DB87" w14:textId="140332D6" w:rsidR="002D5BCC" w:rsidRPr="00876AB5" w:rsidRDefault="002D5BCC" w:rsidP="00667E90">
            <w:pPr>
              <w:widowControl/>
              <w:autoSpaceDE/>
              <w:autoSpaceDN/>
              <w:adjustRightInd w:val="0"/>
              <w:ind w:left="283"/>
              <w:jc w:val="both"/>
              <w:rPr>
                <w:rFonts w:ascii="Arial" w:eastAsia="Calibri" w:hAnsi="Arial" w:cs="Arial"/>
                <w:color w:val="000000"/>
                <w:sz w:val="10"/>
                <w:szCs w:val="10"/>
                <w:lang w:eastAsia="cs-CZ"/>
              </w:rPr>
            </w:pPr>
          </w:p>
          <w:p w14:paraId="299B546C" w14:textId="1A248194" w:rsidR="00667E90" w:rsidRPr="00876AB5" w:rsidRDefault="00667E90" w:rsidP="00667E90">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xml:space="preserve">(§ 4 odst. 1 písm. a) </w:t>
            </w:r>
            <w:r w:rsidRPr="00876AB5">
              <w:rPr>
                <w:rFonts w:ascii="Arial" w:eastAsiaTheme="minorHAnsi" w:hAnsi="Arial" w:cs="Arial"/>
                <w:sz w:val="18"/>
                <w:szCs w:val="18"/>
              </w:rPr>
              <w:t xml:space="preserve">Zastavitelná plocha Z.5 je rozšířena na základě požadavku na </w:t>
            </w:r>
            <w:r w:rsidRPr="00876AB5">
              <w:rPr>
                <w:rFonts w:ascii="Arial" w:hAnsi="Arial" w:cs="Arial"/>
                <w:sz w:val="18"/>
                <w:szCs w:val="18"/>
              </w:rPr>
              <w:t xml:space="preserve">změnu vymezení zastavitelné plochy č. 5 dle územního plánu na části pozemků </w:t>
            </w:r>
            <w:r w:rsidRPr="00876AB5">
              <w:rPr>
                <w:rFonts w:ascii="Arial" w:eastAsiaTheme="minorHAnsi" w:hAnsi="Arial" w:cs="Arial"/>
                <w:sz w:val="18"/>
                <w:szCs w:val="18"/>
              </w:rPr>
              <w:t>p.č. 1129, 1131, 1132, 1133 v k.ú. Sněžné na Moravě</w:t>
            </w:r>
            <w:r w:rsidRPr="00876AB5">
              <w:rPr>
                <w:rFonts w:ascii="Arial" w:hAnsi="Arial" w:cs="Arial"/>
                <w:sz w:val="18"/>
                <w:szCs w:val="18"/>
              </w:rPr>
              <w:t>.</w:t>
            </w:r>
          </w:p>
          <w:p w14:paraId="06CD06F6" w14:textId="77777777" w:rsidR="00667E90" w:rsidRPr="00876AB5" w:rsidRDefault="00667E90" w:rsidP="00667E90">
            <w:pPr>
              <w:widowControl/>
              <w:autoSpaceDE/>
              <w:autoSpaceDN/>
              <w:adjustRightInd w:val="0"/>
              <w:ind w:left="283"/>
              <w:jc w:val="both"/>
              <w:rPr>
                <w:rFonts w:ascii="Arial" w:eastAsiaTheme="minorHAnsi" w:hAnsi="Arial" w:cs="Arial"/>
                <w:i/>
                <w:iCs/>
                <w:sz w:val="10"/>
                <w:szCs w:val="10"/>
              </w:rPr>
            </w:pPr>
          </w:p>
          <w:p w14:paraId="626E0CB2" w14:textId="6834C6FC" w:rsidR="00667E90" w:rsidRPr="00876AB5" w:rsidRDefault="00667E90" w:rsidP="00667E90">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xml:space="preserve">(§ 4 odst. 1 písm. b) Pro zábor zemědělského půdního fondu jsou Změnou č. 2 přednostně využity zemědělské pozemky v nižších třídách ochrany (III. třída ochrany zemědělského půdního fondu). Vzhledem k výskytu zemědělské půdy nejvyšších tříd ochrany v přímé návaznosti na zastavěné území je rozšířením zastavitelné plochy Z.5 okrajově dotčena zemědělská půda I. třídy ochrany (0,0131 ha). Návrh </w:t>
            </w:r>
            <w:r w:rsidR="00A71D1D" w:rsidRPr="00876AB5">
              <w:rPr>
                <w:rFonts w:ascii="Arial" w:hAnsi="Arial" w:cs="Arial"/>
                <w:sz w:val="18"/>
                <w:szCs w:val="18"/>
              </w:rPr>
              <w:t xml:space="preserve">nových zastavitelných ploch lze odůvodnit kompenzačním zrušením dosud nevyužitých částí zastavitelných ploch v obdobném rozsahu, dosavadním využitím části zastavitelných ploch a potřebou </w:t>
            </w:r>
            <w:r w:rsidR="00A71D1D" w:rsidRPr="00876AB5">
              <w:rPr>
                <w:rFonts w:ascii="Arial" w:eastAsia="Tahoma" w:hAnsi="Arial" w:cs="Arial"/>
                <w:sz w:val="18"/>
                <w:szCs w:val="18"/>
              </w:rPr>
              <w:t>zajistit dostatečnou kapacitu rozvojových ploch odpovídajících rozvojovému potenciálu řešeného území</w:t>
            </w:r>
            <w:r w:rsidRPr="00876AB5">
              <w:rPr>
                <w:rFonts w:ascii="Arial" w:hAnsi="Arial" w:cs="Arial"/>
                <w:sz w:val="18"/>
                <w:szCs w:val="18"/>
              </w:rPr>
              <w:t xml:space="preserve">. </w:t>
            </w:r>
            <w:r w:rsidRPr="00876AB5">
              <w:rPr>
                <w:rFonts w:ascii="Arial" w:hAnsi="Arial"/>
                <w:sz w:val="18"/>
                <w:szCs w:val="18"/>
              </w:rPr>
              <w:t>Nedochází</w:t>
            </w:r>
            <w:r w:rsidR="00A71D1D" w:rsidRPr="00876AB5">
              <w:rPr>
                <w:rFonts w:ascii="Arial" w:hAnsi="Arial"/>
                <w:sz w:val="18"/>
                <w:szCs w:val="18"/>
              </w:rPr>
              <w:t xml:space="preserve"> </w:t>
            </w:r>
            <w:r w:rsidRPr="00876AB5">
              <w:rPr>
                <w:rFonts w:ascii="Arial" w:hAnsi="Arial"/>
                <w:sz w:val="18"/>
                <w:szCs w:val="18"/>
              </w:rPr>
              <w:t>tak</w:t>
            </w:r>
            <w:r w:rsidR="00A71D1D" w:rsidRPr="00876AB5">
              <w:rPr>
                <w:rFonts w:ascii="Arial" w:hAnsi="Arial"/>
                <w:sz w:val="18"/>
                <w:szCs w:val="18"/>
              </w:rPr>
              <w:t xml:space="preserve"> </w:t>
            </w:r>
            <w:r w:rsidRPr="00876AB5">
              <w:rPr>
                <w:rFonts w:ascii="Arial" w:hAnsi="Arial"/>
                <w:sz w:val="18"/>
                <w:szCs w:val="18"/>
              </w:rPr>
              <w:t>k neodůvodnitelnému navýšení záboru zemědělského půdního fondu.</w:t>
            </w:r>
            <w:r w:rsidRPr="00876AB5">
              <w:rPr>
                <w:rFonts w:ascii="Arial" w:hAnsi="Arial" w:cs="Arial"/>
                <w:sz w:val="18"/>
                <w:szCs w:val="18"/>
              </w:rPr>
              <w:t xml:space="preserve"> Rozšiřování zastavitelných ploch v okrajových polohách sídel reaguje na omezené možnosti dalšího územního rozvoje, na dostupnost stávajících tras dopravní a technické infrastruktury v těchto polohách (ekonomické hledisko rozvoje řešeného území)</w:t>
            </w:r>
            <w:r w:rsidR="00A71D1D" w:rsidRPr="00876AB5">
              <w:rPr>
                <w:rFonts w:ascii="Arial" w:hAnsi="Arial" w:cs="Arial"/>
                <w:sz w:val="18"/>
                <w:szCs w:val="18"/>
              </w:rPr>
              <w:t xml:space="preserve"> </w:t>
            </w:r>
            <w:r w:rsidRPr="00876AB5">
              <w:rPr>
                <w:rFonts w:ascii="Arial" w:hAnsi="Arial" w:cs="Arial"/>
                <w:sz w:val="18"/>
                <w:szCs w:val="18"/>
              </w:rPr>
              <w:t>a na požadavek ochrany stávající urbanistické struktury. Zemědělská půda I. třídy ochrany je dotčena zejména z důvodu zachování koncepce rozvoje městyse v okrajových polohách.</w:t>
            </w:r>
          </w:p>
          <w:p w14:paraId="13CE601A" w14:textId="77777777" w:rsidR="00667E90" w:rsidRPr="00876AB5" w:rsidRDefault="00667E90" w:rsidP="00667E90">
            <w:pPr>
              <w:widowControl/>
              <w:autoSpaceDE/>
              <w:autoSpaceDN/>
              <w:adjustRightInd w:val="0"/>
              <w:jc w:val="both"/>
              <w:rPr>
                <w:rFonts w:ascii="Arial" w:eastAsiaTheme="minorHAnsi" w:hAnsi="Arial" w:cs="Arial"/>
                <w:i/>
                <w:iCs/>
                <w:sz w:val="10"/>
                <w:szCs w:val="10"/>
              </w:rPr>
            </w:pPr>
          </w:p>
          <w:p w14:paraId="31D286E9" w14:textId="2CC649C7" w:rsidR="00667E90" w:rsidRPr="00876AB5" w:rsidRDefault="00667E90" w:rsidP="00667E90">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4 odst. 1 písm. c) Plochy předpokládaných záborů nenarušují organizaci zemědělského půdního fondu ve smyslu ztížení prostupnosti krajiny, nedochází ke vzniku proluk a ztíženě obdělávatelných pozemků. Hydrologické a odtokové poměry narušeny nejsou, síť zemědělských účelových komunikací není negativně dotčena.</w:t>
            </w:r>
          </w:p>
          <w:p w14:paraId="2F9E2952" w14:textId="77777777" w:rsidR="00667E90" w:rsidRPr="00876AB5" w:rsidRDefault="00667E90" w:rsidP="00667E90">
            <w:pPr>
              <w:widowControl/>
              <w:autoSpaceDE/>
              <w:autoSpaceDN/>
              <w:adjustRightInd w:val="0"/>
              <w:ind w:left="283"/>
              <w:jc w:val="both"/>
              <w:rPr>
                <w:rFonts w:ascii="Arial" w:eastAsiaTheme="minorHAnsi" w:hAnsi="Arial" w:cs="Arial"/>
                <w:i/>
                <w:iCs/>
                <w:sz w:val="10"/>
                <w:szCs w:val="10"/>
              </w:rPr>
            </w:pPr>
          </w:p>
          <w:p w14:paraId="69346166" w14:textId="48BF83AF" w:rsidR="00667E90" w:rsidRPr="00876AB5" w:rsidRDefault="00667E90" w:rsidP="00667E90">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xml:space="preserve">(§ 4 odst. 1 písm. d) Změna č. 2 navrhuje pouze nezbytně nutné zábory zemědělského půdního fondu a předpokládá menší podíl trvalého záboru zemědělského půdního fondu, než jsou celkové vykazované plochy záboru. Návrh zastavitelných ploch je úměrný předpokládanému rozvoji řešeného území, </w:t>
            </w:r>
            <w:r w:rsidRPr="00876AB5">
              <w:rPr>
                <w:rFonts w:ascii="Arial" w:hAnsi="Arial" w:cs="Arial"/>
                <w:sz w:val="18"/>
                <w:szCs w:val="18"/>
              </w:rPr>
              <w:br/>
              <w:t>a to s ohledem na možné širší funkční využití ploch, ve kterých lze zabezpečit další dílčí funkce související s bydlením.</w:t>
            </w:r>
          </w:p>
          <w:p w14:paraId="6EEC03D1" w14:textId="77777777" w:rsidR="00667E90" w:rsidRPr="00876AB5" w:rsidRDefault="00667E90" w:rsidP="00667E90">
            <w:pPr>
              <w:widowControl/>
              <w:autoSpaceDE/>
              <w:autoSpaceDN/>
              <w:adjustRightInd w:val="0"/>
              <w:ind w:left="283"/>
              <w:jc w:val="both"/>
              <w:rPr>
                <w:rFonts w:ascii="Arial" w:eastAsiaTheme="minorHAnsi" w:hAnsi="Arial" w:cs="Arial"/>
                <w:i/>
                <w:iCs/>
                <w:sz w:val="10"/>
                <w:szCs w:val="10"/>
              </w:rPr>
            </w:pPr>
          </w:p>
          <w:p w14:paraId="73AC3BB0" w14:textId="7FCD48BB" w:rsidR="00667E90" w:rsidRPr="00876AB5" w:rsidRDefault="00667E90" w:rsidP="00667E90">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4 odst. 1 písm. f) Polyfunkční podmínky pro využití ploch umožňují realizaci terénních úprav, nebo výsadby zeleně i v plochách, které k tomuto využití nejsou primárně určené.</w:t>
            </w:r>
          </w:p>
          <w:p w14:paraId="2C558CD8" w14:textId="77777777" w:rsidR="00667E90" w:rsidRPr="00876AB5" w:rsidRDefault="00667E90" w:rsidP="00667E90">
            <w:pPr>
              <w:widowControl/>
              <w:autoSpaceDE/>
              <w:autoSpaceDN/>
              <w:adjustRightInd w:val="0"/>
              <w:ind w:left="283"/>
              <w:jc w:val="both"/>
              <w:rPr>
                <w:rFonts w:ascii="Arial" w:eastAsiaTheme="minorHAnsi" w:hAnsi="Arial" w:cs="Arial"/>
                <w:i/>
                <w:iCs/>
                <w:sz w:val="10"/>
                <w:szCs w:val="10"/>
              </w:rPr>
            </w:pPr>
          </w:p>
          <w:p w14:paraId="51010A98" w14:textId="19EEBA53" w:rsidR="00A71D1D" w:rsidRPr="00876AB5" w:rsidRDefault="00667E90" w:rsidP="00A71D1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4 odst. 3) Zemědělská půda v I. třídě ochrany zemědělského půdního fondu je dotčena pouze okrajově (0,0131 ha) z důvodu zachování koncepce rozvoje městyse v okrajových polohách.</w:t>
            </w:r>
            <w:r w:rsidR="00A71D1D" w:rsidRPr="00876AB5">
              <w:rPr>
                <w:rFonts w:ascii="Arial" w:eastAsiaTheme="minorHAnsi" w:hAnsi="Arial" w:cs="Arial"/>
                <w:i/>
                <w:iCs/>
                <w:sz w:val="18"/>
                <w:szCs w:val="18"/>
              </w:rPr>
              <w:t xml:space="preserve"> </w:t>
            </w:r>
            <w:r w:rsidR="00A71D1D" w:rsidRPr="00876AB5">
              <w:rPr>
                <w:rFonts w:ascii="Arial" w:hAnsi="Arial" w:cs="Arial"/>
                <w:sz w:val="18"/>
                <w:szCs w:val="18"/>
              </w:rPr>
              <w:t xml:space="preserve">Po vyhodnocení stavu a podmínek rozvoje řešeného území lze konstatovat, že veřejný zájem rozvoje řešeného území převažuje nad veřejným zájmem ochrany zemědělského půdního fondu a jiné řešení rozvoje by v konečném důsledku mohlo vést ke zhoršení podmínek v řešeném území, stejně jako upřednostňování jednostranných hledisek v rámci koncepce rozvoje. Veřejný zájem návrhu zastavitelných ploch je podložen </w:t>
            </w:r>
            <w:r w:rsidR="00A71D1D" w:rsidRPr="00876AB5">
              <w:rPr>
                <w:rFonts w:ascii="Arial" w:hAnsi="Arial" w:cs="Arial"/>
                <w:noProof/>
                <w:sz w:val="18"/>
                <w:szCs w:val="18"/>
              </w:rPr>
              <w:t>§ 18 odst. 2 zákona č. 183/2006 Sb. v platném znění (územní plánování zajišťuje předpoklady pro udržitelný rozvoj území soustavným a komplexním řešením účelného využití a prostorového uspořádání území), stanovenou základní koncepcí rozvoje území městyse (vymezení ploch pro bydlení zabezpečuje podmínky pro požadovanou stabilizaci a přiměřený nárůst počtu obyvatel), stanovenou koncepcí prostorového uspořádání území (využití</w:t>
            </w:r>
            <w:r w:rsidR="00A71D1D" w:rsidRPr="00876AB5">
              <w:rPr>
                <w:rFonts w:ascii="Arial" w:hAnsi="Arial" w:cs="Arial"/>
                <w:sz w:val="18"/>
                <w:szCs w:val="18"/>
              </w:rPr>
              <w:t xml:space="preserve"> pozemků v okrajových částech </w:t>
            </w:r>
            <w:r w:rsidR="000B15E1" w:rsidRPr="00876AB5">
              <w:rPr>
                <w:rFonts w:ascii="Arial" w:hAnsi="Arial" w:cs="Arial"/>
                <w:sz w:val="18"/>
                <w:szCs w:val="18"/>
              </w:rPr>
              <w:t>městyse</w:t>
            </w:r>
            <w:r w:rsidR="00A71D1D" w:rsidRPr="00876AB5">
              <w:rPr>
                <w:rFonts w:ascii="Arial" w:hAnsi="Arial" w:cs="Arial"/>
                <w:sz w:val="18"/>
                <w:szCs w:val="18"/>
              </w:rPr>
              <w:t xml:space="preserve"> je žádoucí z hlediska doplnění charakteristické zástavby) a ochranou krajinného rázu (mezi pozitivní znaky historické povahy patří mj. dochovaná typická silueta sídla </w:t>
            </w:r>
            <w:r w:rsidR="00A71D1D" w:rsidRPr="00876AB5">
              <w:rPr>
                <w:rFonts w:ascii="Arial" w:hAnsi="Arial" w:cs="Arial"/>
                <w:sz w:val="18"/>
                <w:szCs w:val="18"/>
              </w:rPr>
              <w:br/>
              <w:t xml:space="preserve">a dochovaný obraz sídla v krajině, který by byl nepřiměřeným rozšířením sídla do okolní krajiny narušen).  </w:t>
            </w:r>
            <w:r w:rsidR="00A71D1D" w:rsidRPr="00876AB5">
              <w:rPr>
                <w:rFonts w:ascii="Arial" w:hAnsi="Arial" w:cs="Arial"/>
                <w:noProof/>
                <w:sz w:val="18"/>
                <w:szCs w:val="18"/>
              </w:rPr>
              <w:t xml:space="preserve"> </w:t>
            </w:r>
          </w:p>
          <w:p w14:paraId="223715C5" w14:textId="77777777" w:rsidR="00A71D1D" w:rsidRPr="00876AB5" w:rsidRDefault="00A71D1D" w:rsidP="00A71D1D">
            <w:pPr>
              <w:widowControl/>
              <w:autoSpaceDE/>
              <w:autoSpaceDN/>
              <w:adjustRightInd w:val="0"/>
              <w:ind w:left="283"/>
              <w:jc w:val="both"/>
              <w:rPr>
                <w:rFonts w:ascii="Arial" w:eastAsiaTheme="minorHAnsi" w:hAnsi="Arial" w:cs="Arial"/>
                <w:i/>
                <w:iCs/>
                <w:sz w:val="10"/>
                <w:szCs w:val="10"/>
              </w:rPr>
            </w:pPr>
          </w:p>
          <w:p w14:paraId="1E939196" w14:textId="51BBC678" w:rsidR="00A71D1D" w:rsidRPr="00876AB5" w:rsidRDefault="00A71D1D" w:rsidP="00A71D1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4 odst. 4)</w:t>
            </w:r>
            <w:r w:rsidRPr="00876AB5">
              <w:rPr>
                <w:rFonts w:ascii="Arial" w:hAnsi="Arial" w:cs="Arial"/>
                <w:color w:val="000000"/>
                <w:sz w:val="18"/>
                <w:szCs w:val="18"/>
              </w:rPr>
              <w:t xml:space="preserve"> Změna č. 2 respektuje koncepci technické infrastruktury včetně podmínky zasakování, zadržování a využití dešťových vod na vlastních pozemcích staveb. V rámci p</w:t>
            </w:r>
            <w:r w:rsidRPr="00876AB5">
              <w:rPr>
                <w:rFonts w:ascii="Arial" w:eastAsiaTheme="minorHAnsi" w:hAnsi="Arial" w:cs="Arial"/>
                <w:sz w:val="18"/>
                <w:szCs w:val="18"/>
              </w:rPr>
              <w:t xml:space="preserve">odmínek prostorového uspořádání včetně podmínek ochrany krajinného rázu (podkapitola 6.2. textové části) </w:t>
            </w:r>
            <w:r w:rsidRPr="00876AB5">
              <w:rPr>
                <w:rFonts w:ascii="Arial" w:hAnsi="Arial" w:cs="Arial"/>
                <w:color w:val="000000"/>
                <w:sz w:val="18"/>
                <w:szCs w:val="18"/>
              </w:rPr>
              <w:t>jsou územním plánem stanoveny koeficienty zastavění.</w:t>
            </w:r>
          </w:p>
          <w:p w14:paraId="1B982147" w14:textId="4933E5E0" w:rsidR="00667E90" w:rsidRPr="00876AB5" w:rsidRDefault="00667E90" w:rsidP="00667E90">
            <w:pPr>
              <w:widowControl/>
              <w:autoSpaceDE/>
              <w:autoSpaceDN/>
              <w:ind w:left="283" w:hanging="283"/>
              <w:jc w:val="both"/>
              <w:rPr>
                <w:rFonts w:ascii="Arial" w:hAnsi="Arial" w:cs="Arial"/>
                <w:sz w:val="18"/>
                <w:szCs w:val="18"/>
              </w:rPr>
            </w:pPr>
          </w:p>
          <w:p w14:paraId="36416068" w14:textId="77777777" w:rsidR="00667E90" w:rsidRPr="00876AB5" w:rsidRDefault="00667E90" w:rsidP="00667E90">
            <w:pPr>
              <w:widowControl/>
              <w:autoSpaceDE/>
              <w:autoSpaceDN/>
              <w:ind w:left="283"/>
              <w:jc w:val="both"/>
              <w:rPr>
                <w:rFonts w:ascii="Arial" w:hAnsi="Arial" w:cs="Arial"/>
                <w:sz w:val="10"/>
                <w:szCs w:val="10"/>
              </w:rPr>
            </w:pPr>
          </w:p>
          <w:p w14:paraId="051C57CB" w14:textId="372B1578" w:rsidR="00667E90" w:rsidRPr="00876AB5" w:rsidRDefault="00667E90" w:rsidP="00667E90">
            <w:pPr>
              <w:widowControl/>
              <w:autoSpaceDE/>
              <w:autoSpaceDN/>
              <w:ind w:left="283" w:hanging="283"/>
              <w:jc w:val="both"/>
              <w:rPr>
                <w:rFonts w:ascii="Arial" w:hAnsi="Arial" w:cs="Arial"/>
                <w:sz w:val="18"/>
                <w:szCs w:val="18"/>
              </w:rPr>
            </w:pPr>
          </w:p>
          <w:p w14:paraId="33082FEE" w14:textId="77777777" w:rsidR="00A71D1D" w:rsidRPr="00876AB5" w:rsidRDefault="00A71D1D" w:rsidP="00667E90">
            <w:pPr>
              <w:widowControl/>
              <w:autoSpaceDE/>
              <w:autoSpaceDN/>
              <w:ind w:left="283" w:hanging="283"/>
              <w:jc w:val="both"/>
              <w:rPr>
                <w:rFonts w:ascii="Arial" w:hAnsi="Arial" w:cs="Arial"/>
                <w:sz w:val="18"/>
                <w:szCs w:val="18"/>
              </w:rPr>
            </w:pPr>
          </w:p>
          <w:p w14:paraId="1635AE62" w14:textId="77777777" w:rsidR="001C5622" w:rsidRPr="00876AB5" w:rsidRDefault="001C5622" w:rsidP="00F43E8B">
            <w:pPr>
              <w:adjustRightInd w:val="0"/>
              <w:ind w:left="360"/>
              <w:jc w:val="both"/>
              <w:rPr>
                <w:rFonts w:ascii="Arial" w:eastAsia="Calibri" w:hAnsi="Arial" w:cs="Arial"/>
                <w:color w:val="000000"/>
                <w:sz w:val="18"/>
                <w:szCs w:val="18"/>
                <w:lang w:eastAsia="cs-CZ"/>
              </w:rPr>
            </w:pPr>
          </w:p>
          <w:tbl>
            <w:tblPr>
              <w:tblW w:w="68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6"/>
              <w:gridCol w:w="1418"/>
              <w:gridCol w:w="1701"/>
              <w:gridCol w:w="2699"/>
            </w:tblGrid>
            <w:tr w:rsidR="001C5622" w:rsidRPr="00876AB5" w14:paraId="52A65D63" w14:textId="77777777" w:rsidTr="008540DF">
              <w:trPr>
                <w:trHeight w:val="284"/>
              </w:trPr>
              <w:tc>
                <w:tcPr>
                  <w:tcW w:w="9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880381" w14:textId="77777777" w:rsidR="001C5622" w:rsidRPr="00876AB5" w:rsidRDefault="001C5622" w:rsidP="001C5622">
                  <w:pPr>
                    <w:adjustRightInd w:val="0"/>
                    <w:spacing w:line="276" w:lineRule="auto"/>
                    <w:jc w:val="center"/>
                    <w:rPr>
                      <w:rFonts w:ascii="Arial" w:hAnsi="Arial" w:cs="Arial"/>
                      <w:sz w:val="18"/>
                      <w:szCs w:val="18"/>
                    </w:rPr>
                  </w:pPr>
                  <w:r w:rsidRPr="00876AB5">
                    <w:rPr>
                      <w:rFonts w:ascii="Arial" w:hAnsi="Arial" w:cs="Arial"/>
                      <w:sz w:val="18"/>
                      <w:szCs w:val="18"/>
                    </w:rPr>
                    <w:t>kód</w:t>
                  </w:r>
                </w:p>
              </w:tc>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0FB47A7" w14:textId="77777777" w:rsidR="001C5622" w:rsidRPr="00876AB5" w:rsidRDefault="001C5622" w:rsidP="001C5622">
                  <w:pPr>
                    <w:adjustRightInd w:val="0"/>
                    <w:spacing w:line="276" w:lineRule="auto"/>
                    <w:jc w:val="center"/>
                    <w:rPr>
                      <w:rFonts w:ascii="Arial" w:hAnsi="Arial" w:cs="Arial"/>
                      <w:sz w:val="18"/>
                      <w:szCs w:val="18"/>
                    </w:rPr>
                  </w:pPr>
                  <w:r w:rsidRPr="00876AB5">
                    <w:rPr>
                      <w:rFonts w:ascii="Arial" w:hAnsi="Arial" w:cs="Arial"/>
                      <w:sz w:val="18"/>
                      <w:szCs w:val="18"/>
                    </w:rPr>
                    <w:t>označení</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2F898B3" w14:textId="77777777" w:rsidR="001C5622" w:rsidRPr="00876AB5" w:rsidRDefault="001C5622" w:rsidP="001C5622">
                  <w:pPr>
                    <w:adjustRightInd w:val="0"/>
                    <w:spacing w:line="276" w:lineRule="auto"/>
                    <w:rPr>
                      <w:rFonts w:ascii="Arial" w:hAnsi="Arial" w:cs="Arial"/>
                      <w:sz w:val="18"/>
                      <w:szCs w:val="18"/>
                    </w:rPr>
                  </w:pPr>
                  <w:r w:rsidRPr="00876AB5">
                    <w:rPr>
                      <w:rFonts w:ascii="Arial" w:hAnsi="Arial" w:cs="Arial"/>
                      <w:sz w:val="18"/>
                      <w:szCs w:val="18"/>
                    </w:rPr>
                    <w:t>název</w:t>
                  </w:r>
                </w:p>
              </w:tc>
              <w:tc>
                <w:tcPr>
                  <w:tcW w:w="269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606EC5D" w14:textId="77777777" w:rsidR="001C5622" w:rsidRPr="00876AB5" w:rsidRDefault="001C5622" w:rsidP="001C5622">
                  <w:pPr>
                    <w:adjustRightInd w:val="0"/>
                    <w:spacing w:line="276" w:lineRule="auto"/>
                    <w:rPr>
                      <w:rFonts w:ascii="Arial" w:hAnsi="Arial" w:cs="Arial"/>
                      <w:sz w:val="18"/>
                      <w:szCs w:val="18"/>
                    </w:rPr>
                  </w:pPr>
                  <w:r w:rsidRPr="00876AB5">
                    <w:rPr>
                      <w:rFonts w:ascii="Arial" w:hAnsi="Arial" w:cs="Arial"/>
                      <w:sz w:val="18"/>
                      <w:szCs w:val="18"/>
                    </w:rPr>
                    <w:t>specifikace</w:t>
                  </w:r>
                </w:p>
              </w:tc>
            </w:tr>
            <w:tr w:rsidR="001C5622" w:rsidRPr="00876AB5" w14:paraId="00F3C7D4" w14:textId="77777777" w:rsidTr="008540DF">
              <w:trPr>
                <w:trHeight w:val="487"/>
              </w:trPr>
              <w:tc>
                <w:tcPr>
                  <w:tcW w:w="986" w:type="dxa"/>
                  <w:vMerge w:val="restart"/>
                  <w:vAlign w:val="center"/>
                </w:tcPr>
                <w:p w14:paraId="5359823E" w14:textId="2E452B0A" w:rsidR="001C5622" w:rsidRPr="00876AB5" w:rsidRDefault="001C5622" w:rsidP="001C5622">
                  <w:pPr>
                    <w:jc w:val="center"/>
                    <w:rPr>
                      <w:rFonts w:ascii="Arial" w:hAnsi="Arial" w:cs="Arial"/>
                      <w:noProof/>
                      <w:sz w:val="18"/>
                      <w:szCs w:val="18"/>
                    </w:rPr>
                  </w:pPr>
                  <w:r w:rsidRPr="00876AB5">
                    <w:rPr>
                      <w:rFonts w:ascii="Arial" w:hAnsi="Arial" w:cs="Arial"/>
                      <w:sz w:val="18"/>
                      <w:szCs w:val="18"/>
                    </w:rPr>
                    <w:t>Z.6</w:t>
                  </w:r>
                </w:p>
              </w:tc>
              <w:tc>
                <w:tcPr>
                  <w:tcW w:w="1418" w:type="dxa"/>
                  <w:shd w:val="clear" w:color="auto" w:fill="FFFFFF" w:themeFill="background1"/>
                  <w:vAlign w:val="center"/>
                  <w:hideMark/>
                </w:tcPr>
                <w:p w14:paraId="2BE67837" w14:textId="51C3367F" w:rsidR="001C5622" w:rsidRPr="00876AB5" w:rsidRDefault="001C5622" w:rsidP="001C5622">
                  <w:pPr>
                    <w:jc w:val="center"/>
                    <w:rPr>
                      <w:rFonts w:ascii="Arial" w:hAnsi="Arial" w:cs="Arial"/>
                      <w:sz w:val="18"/>
                      <w:szCs w:val="18"/>
                    </w:rPr>
                  </w:pPr>
                  <w:r w:rsidRPr="00876AB5">
                    <w:rPr>
                      <w:rFonts w:ascii="Arial" w:hAnsi="Arial" w:cs="Arial"/>
                      <w:noProof/>
                    </w:rPr>
                    <w:drawing>
                      <wp:inline distT="0" distB="0" distL="0" distR="0" wp14:anchorId="490E85D2" wp14:editId="4D30A167">
                        <wp:extent cx="723600" cy="204600"/>
                        <wp:effectExtent l="0" t="0" r="635" b="5080"/>
                        <wp:docPr id="727774758" name="Obrázek 1" descr="Obsah obrázku Obdélník, bílé,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898999" name="Obrázek 1" descr="Obsah obrázku Obdélník, bílé, design&#10;&#10;Popis byl vytvořen automaticky"/>
                                <pic:cNvPicPr/>
                              </pic:nvPicPr>
                              <pic:blipFill>
                                <a:blip r:embed="rId187"/>
                                <a:stretch>
                                  <a:fillRect/>
                                </a:stretch>
                              </pic:blipFill>
                              <pic:spPr>
                                <a:xfrm>
                                  <a:off x="0" y="0"/>
                                  <a:ext cx="723600" cy="204600"/>
                                </a:xfrm>
                                <a:prstGeom prst="rect">
                                  <a:avLst/>
                                </a:prstGeom>
                              </pic:spPr>
                            </pic:pic>
                          </a:graphicData>
                        </a:graphic>
                      </wp:inline>
                    </w:drawing>
                  </w:r>
                </w:p>
              </w:tc>
              <w:tc>
                <w:tcPr>
                  <w:tcW w:w="1701" w:type="dxa"/>
                  <w:vAlign w:val="center"/>
                  <w:hideMark/>
                </w:tcPr>
                <w:p w14:paraId="439E9AD7" w14:textId="3DC94844" w:rsidR="001C5622" w:rsidRPr="00876AB5" w:rsidRDefault="001C5622" w:rsidP="001C5622">
                  <w:pPr>
                    <w:rPr>
                      <w:rFonts w:ascii="Arial" w:hAnsi="Arial" w:cs="Arial"/>
                      <w:sz w:val="18"/>
                      <w:szCs w:val="18"/>
                    </w:rPr>
                  </w:pPr>
                  <w:r w:rsidRPr="00876AB5">
                    <w:rPr>
                      <w:rFonts w:ascii="Arial" w:hAnsi="Arial" w:cs="Arial"/>
                      <w:sz w:val="18"/>
                      <w:szCs w:val="18"/>
                    </w:rPr>
                    <w:t xml:space="preserve">výroba drobná </w:t>
                  </w:r>
                  <w:r w:rsidRPr="00876AB5">
                    <w:rPr>
                      <w:rFonts w:ascii="Arial" w:hAnsi="Arial" w:cs="Arial"/>
                      <w:sz w:val="18"/>
                      <w:szCs w:val="18"/>
                    </w:rPr>
                    <w:br/>
                    <w:t>a služby</w:t>
                  </w:r>
                </w:p>
              </w:tc>
              <w:tc>
                <w:tcPr>
                  <w:tcW w:w="2699" w:type="dxa"/>
                  <w:tcBorders>
                    <w:top w:val="single" w:sz="4" w:space="0" w:color="auto"/>
                    <w:left w:val="single" w:sz="4" w:space="0" w:color="auto"/>
                    <w:bottom w:val="single" w:sz="4" w:space="0" w:color="auto"/>
                    <w:right w:val="single" w:sz="4" w:space="0" w:color="auto"/>
                  </w:tcBorders>
                  <w:vAlign w:val="center"/>
                  <w:hideMark/>
                </w:tcPr>
                <w:p w14:paraId="36A7012C" w14:textId="66F7700F" w:rsidR="001C5622" w:rsidRPr="00876AB5" w:rsidRDefault="001C5622" w:rsidP="001C5622">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rozšíření zastavitelné plochy ve východní části městyse Sněžné</w:t>
                  </w:r>
                </w:p>
                <w:p w14:paraId="3FE4D15F" w14:textId="05E583E1" w:rsidR="001C5622" w:rsidRPr="00876AB5" w:rsidRDefault="001C5622" w:rsidP="001C5622">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zábor ZPF 0,2978 ha</w:t>
                  </w:r>
                </w:p>
                <w:p w14:paraId="484101ED" w14:textId="77777777" w:rsidR="001C5622" w:rsidRPr="00876AB5" w:rsidRDefault="001C5622" w:rsidP="001C5622">
                  <w:pPr>
                    <w:widowControl/>
                    <w:numPr>
                      <w:ilvl w:val="0"/>
                      <w:numId w:val="279"/>
                    </w:numPr>
                    <w:autoSpaceDE/>
                    <w:autoSpaceDN/>
                    <w:adjustRightInd w:val="0"/>
                    <w:ind w:left="179" w:hanging="179"/>
                    <w:rPr>
                      <w:rFonts w:ascii="Arial" w:hAnsi="Arial" w:cs="Arial"/>
                      <w:sz w:val="18"/>
                      <w:szCs w:val="18"/>
                    </w:rPr>
                  </w:pPr>
                  <w:r w:rsidRPr="00876AB5">
                    <w:rPr>
                      <w:rFonts w:ascii="Arial" w:eastAsiaTheme="minorHAnsi" w:hAnsi="Arial" w:cs="Arial"/>
                      <w:sz w:val="18"/>
                      <w:szCs w:val="18"/>
                    </w:rPr>
                    <w:t>I., III. třída ochrany ZPF</w:t>
                  </w:r>
                </w:p>
              </w:tc>
            </w:tr>
            <w:tr w:rsidR="001C5622" w:rsidRPr="00876AB5" w14:paraId="32F1BCE8" w14:textId="77777777" w:rsidTr="008540DF">
              <w:trPr>
                <w:trHeight w:val="487"/>
              </w:trPr>
              <w:tc>
                <w:tcPr>
                  <w:tcW w:w="986" w:type="dxa"/>
                  <w:vMerge/>
                  <w:vAlign w:val="center"/>
                </w:tcPr>
                <w:p w14:paraId="2345C49E" w14:textId="77777777" w:rsidR="001C5622" w:rsidRPr="00876AB5" w:rsidRDefault="001C5622" w:rsidP="001C5622">
                  <w:pPr>
                    <w:jc w:val="center"/>
                    <w:rPr>
                      <w:rFonts w:ascii="Arial" w:hAnsi="Arial" w:cs="Arial"/>
                      <w:sz w:val="18"/>
                      <w:szCs w:val="18"/>
                    </w:rPr>
                  </w:pPr>
                </w:p>
              </w:tc>
              <w:tc>
                <w:tcPr>
                  <w:tcW w:w="1418" w:type="dxa"/>
                  <w:shd w:val="clear" w:color="auto" w:fill="FFFFFF" w:themeFill="background1"/>
                  <w:vAlign w:val="center"/>
                </w:tcPr>
                <w:p w14:paraId="4694A882" w14:textId="77777777" w:rsidR="001C5622" w:rsidRPr="00876AB5" w:rsidRDefault="001C5622" w:rsidP="001C5622">
                  <w:pPr>
                    <w:jc w:val="center"/>
                    <w:rPr>
                      <w:rFonts w:ascii="Arial" w:hAnsi="Arial" w:cs="Arial"/>
                      <w:noProof/>
                      <w:sz w:val="18"/>
                      <w:szCs w:val="18"/>
                    </w:rPr>
                  </w:pPr>
                  <w:r w:rsidRPr="00876AB5">
                    <w:rPr>
                      <w:rFonts w:ascii="Arial" w:hAnsi="Arial" w:cs="Arial"/>
                      <w:noProof/>
                      <w:color w:val="000000"/>
                      <w:sz w:val="18"/>
                      <w:szCs w:val="18"/>
                    </w:rPr>
                    <w:drawing>
                      <wp:inline distT="0" distB="0" distL="0" distR="0" wp14:anchorId="04686407" wp14:editId="33D21DFC">
                        <wp:extent cx="723600" cy="204000"/>
                        <wp:effectExtent l="0" t="0" r="635" b="5715"/>
                        <wp:docPr id="1816971124" name="Obrázek 1" descr="Obsah obrázku Obdélník, bílé, snímek obrazovky,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130436" name="Obrázek 1" descr="Obsah obrázku Obdélník, bílé, snímek obrazovky, design&#10;&#10;Popis byl vytvořen automaticky"/>
                                <pic:cNvPicPr/>
                              </pic:nvPicPr>
                              <pic:blipFill>
                                <a:blip r:embed="rId186"/>
                                <a:stretch>
                                  <a:fillRect/>
                                </a:stretch>
                              </pic:blipFill>
                              <pic:spPr>
                                <a:xfrm>
                                  <a:off x="0" y="0"/>
                                  <a:ext cx="723600" cy="204000"/>
                                </a:xfrm>
                                <a:prstGeom prst="rect">
                                  <a:avLst/>
                                </a:prstGeom>
                              </pic:spPr>
                            </pic:pic>
                          </a:graphicData>
                        </a:graphic>
                      </wp:inline>
                    </w:drawing>
                  </w:r>
                </w:p>
              </w:tc>
              <w:tc>
                <w:tcPr>
                  <w:tcW w:w="1701" w:type="dxa"/>
                  <w:vAlign w:val="center"/>
                </w:tcPr>
                <w:p w14:paraId="501150AA" w14:textId="77777777" w:rsidR="001C5622" w:rsidRPr="00876AB5" w:rsidRDefault="001C5622" w:rsidP="001C5622">
                  <w:pPr>
                    <w:rPr>
                      <w:rFonts w:ascii="Arial" w:hAnsi="Arial" w:cs="Arial"/>
                      <w:sz w:val="18"/>
                      <w:szCs w:val="18"/>
                    </w:rPr>
                  </w:pPr>
                  <w:r w:rsidRPr="00876AB5">
                    <w:rPr>
                      <w:rFonts w:ascii="Arial" w:hAnsi="Arial" w:cs="Arial"/>
                      <w:color w:val="000000"/>
                      <w:sz w:val="18"/>
                      <w:szCs w:val="18"/>
                    </w:rPr>
                    <w:t>veřejná prostranství všeobecná</w:t>
                  </w:r>
                </w:p>
              </w:tc>
              <w:tc>
                <w:tcPr>
                  <w:tcW w:w="2699" w:type="dxa"/>
                  <w:tcBorders>
                    <w:top w:val="single" w:sz="4" w:space="0" w:color="auto"/>
                    <w:left w:val="single" w:sz="4" w:space="0" w:color="auto"/>
                    <w:right w:val="single" w:sz="4" w:space="0" w:color="auto"/>
                  </w:tcBorders>
                  <w:vAlign w:val="center"/>
                </w:tcPr>
                <w:p w14:paraId="43506C37" w14:textId="35D50A9C" w:rsidR="001C5622" w:rsidRPr="00876AB5" w:rsidRDefault="001C5622" w:rsidP="001C5622">
                  <w:pPr>
                    <w:widowControl/>
                    <w:numPr>
                      <w:ilvl w:val="0"/>
                      <w:numId w:val="279"/>
                    </w:numPr>
                    <w:autoSpaceDE/>
                    <w:autoSpaceDN/>
                    <w:adjustRightInd w:val="0"/>
                    <w:ind w:left="179" w:hanging="179"/>
                    <w:rPr>
                      <w:rFonts w:ascii="Arial" w:eastAsiaTheme="minorHAnsi" w:hAnsi="Arial" w:cs="Arial"/>
                      <w:i/>
                      <w:iCs/>
                      <w:sz w:val="18"/>
                      <w:szCs w:val="18"/>
                    </w:rPr>
                  </w:pPr>
                  <w:r w:rsidRPr="00876AB5">
                    <w:rPr>
                      <w:rFonts w:ascii="Arial" w:eastAsiaTheme="minorHAnsi" w:hAnsi="Arial" w:cs="Arial"/>
                      <w:sz w:val="18"/>
                      <w:szCs w:val="18"/>
                    </w:rPr>
                    <w:t>ochranná a izolační zeleň</w:t>
                  </w:r>
                </w:p>
                <w:p w14:paraId="7F544761" w14:textId="0D78C36D" w:rsidR="001C5622" w:rsidRPr="00876AB5" w:rsidRDefault="001C5622" w:rsidP="001C5622">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zábor ZPF 0,0877 ha</w:t>
                  </w:r>
                </w:p>
                <w:p w14:paraId="5F43466D" w14:textId="7B0DBDD7" w:rsidR="001C5622" w:rsidRPr="00876AB5" w:rsidRDefault="001C5622" w:rsidP="001C5622">
                  <w:pPr>
                    <w:widowControl/>
                    <w:numPr>
                      <w:ilvl w:val="0"/>
                      <w:numId w:val="279"/>
                    </w:numPr>
                    <w:autoSpaceDE/>
                    <w:autoSpaceDN/>
                    <w:adjustRightInd w:val="0"/>
                    <w:ind w:left="179" w:hanging="179"/>
                    <w:rPr>
                      <w:rFonts w:ascii="Arial" w:eastAsiaTheme="minorHAnsi" w:hAnsi="Arial" w:cs="Arial"/>
                      <w:i/>
                      <w:iCs/>
                      <w:sz w:val="18"/>
                      <w:szCs w:val="18"/>
                    </w:rPr>
                  </w:pPr>
                  <w:r w:rsidRPr="00876AB5">
                    <w:rPr>
                      <w:rFonts w:ascii="Arial" w:eastAsiaTheme="minorHAnsi" w:hAnsi="Arial" w:cs="Arial"/>
                      <w:sz w:val="18"/>
                      <w:szCs w:val="18"/>
                    </w:rPr>
                    <w:t>I. třída ochrany ZPF</w:t>
                  </w:r>
                </w:p>
              </w:tc>
            </w:tr>
          </w:tbl>
          <w:p w14:paraId="5C88748C" w14:textId="77777777" w:rsidR="00A71D1D" w:rsidRPr="00876AB5" w:rsidRDefault="00A71D1D" w:rsidP="00A71D1D">
            <w:pPr>
              <w:widowControl/>
              <w:autoSpaceDE/>
              <w:autoSpaceDN/>
              <w:adjustRightInd w:val="0"/>
              <w:ind w:left="283"/>
              <w:jc w:val="both"/>
              <w:rPr>
                <w:rFonts w:ascii="Arial" w:eastAsiaTheme="minorHAnsi" w:hAnsi="Arial" w:cs="Arial"/>
                <w:i/>
                <w:iCs/>
                <w:sz w:val="18"/>
                <w:szCs w:val="18"/>
              </w:rPr>
            </w:pPr>
          </w:p>
          <w:p w14:paraId="509B0A3F" w14:textId="4F23ABE1" w:rsidR="00A71D1D" w:rsidRPr="00876AB5" w:rsidRDefault="00A71D1D" w:rsidP="00C43B55">
            <w:pPr>
              <w:widowControl/>
              <w:numPr>
                <w:ilvl w:val="0"/>
                <w:numId w:val="279"/>
              </w:numPr>
              <w:autoSpaceDE/>
              <w:autoSpaceDN/>
              <w:adjustRightInd w:val="0"/>
              <w:ind w:left="283" w:hanging="283"/>
              <w:jc w:val="both"/>
              <w:rPr>
                <w:rFonts w:ascii="Arial" w:hAnsi="Arial" w:cs="Arial"/>
                <w:sz w:val="18"/>
                <w:szCs w:val="18"/>
              </w:rPr>
            </w:pPr>
            <w:r w:rsidRPr="00876AB5">
              <w:rPr>
                <w:rFonts w:ascii="Arial" w:hAnsi="Arial" w:cs="Arial"/>
                <w:sz w:val="18"/>
                <w:szCs w:val="18"/>
              </w:rPr>
              <w:t xml:space="preserve">(§ 4 odst. 1) Nezastavěné nebo nedostatečně využité pozemky v zastavěném území nebo na nezastavěných plochách stavebních pozemků se pro účely návrhu Změny č. 2 v řešeném území nenacházejí. Zastavitelná plocha Z.6 je rozšířena na základě požadavku z </w:t>
            </w:r>
            <w:r w:rsidRPr="00876AB5">
              <w:rPr>
                <w:rFonts w:ascii="Arial" w:eastAsia="Tahoma" w:hAnsi="Arial" w:cs="Arial"/>
                <w:sz w:val="18"/>
                <w:szCs w:val="18"/>
              </w:rPr>
              <w:t>pokynů pro zpracování návrhu Změny č. 2 Územního plánu Sněžné:</w:t>
            </w:r>
            <w:r w:rsidRPr="00876AB5">
              <w:rPr>
                <w:rFonts w:ascii="Arial" w:hAnsi="Arial" w:cs="Arial"/>
                <w:sz w:val="18"/>
                <w:szCs w:val="18"/>
              </w:rPr>
              <w:t xml:space="preserve"> </w:t>
            </w:r>
            <w:r w:rsidRPr="00876AB5">
              <w:rPr>
                <w:rFonts w:ascii="Arial" w:hAnsi="Arial" w:cs="Arial"/>
                <w:i/>
                <w:iCs/>
                <w:sz w:val="18"/>
                <w:szCs w:val="18"/>
              </w:rPr>
              <w:t>„Prověřit možnost změny způsobu využití části zastavitelné plochy č. 6 z Plochy drobné</w:t>
            </w:r>
            <w:r w:rsidRPr="00876AB5">
              <w:rPr>
                <w:i/>
                <w:iCs/>
                <w:sz w:val="18"/>
                <w:szCs w:val="18"/>
              </w:rPr>
              <w:t xml:space="preserve"> </w:t>
            </w:r>
            <w:r w:rsidRPr="00876AB5">
              <w:rPr>
                <w:rFonts w:ascii="Arial" w:hAnsi="Arial" w:cs="Arial"/>
                <w:i/>
                <w:iCs/>
                <w:sz w:val="18"/>
                <w:szCs w:val="18"/>
              </w:rPr>
              <w:t>výroby (VD) na plochu pro individuální bydlení a prověřit možnost rozšíření této</w:t>
            </w:r>
            <w:r w:rsidRPr="00876AB5">
              <w:rPr>
                <w:i/>
                <w:iCs/>
                <w:sz w:val="18"/>
                <w:szCs w:val="18"/>
              </w:rPr>
              <w:t xml:space="preserve"> </w:t>
            </w:r>
            <w:r w:rsidRPr="00876AB5">
              <w:rPr>
                <w:rFonts w:ascii="Arial" w:hAnsi="Arial" w:cs="Arial"/>
                <w:i/>
                <w:iCs/>
                <w:sz w:val="18"/>
                <w:szCs w:val="18"/>
              </w:rPr>
              <w:t>zastavitelné plochy</w:t>
            </w:r>
            <w:r w:rsidRPr="00876AB5">
              <w:rPr>
                <w:i/>
                <w:iCs/>
                <w:sz w:val="18"/>
                <w:szCs w:val="18"/>
              </w:rPr>
              <w:t xml:space="preserve"> </w:t>
            </w:r>
            <w:r w:rsidRPr="00876AB5">
              <w:rPr>
                <w:rFonts w:ascii="Arial" w:hAnsi="Arial" w:cs="Arial"/>
                <w:i/>
                <w:iCs/>
                <w:sz w:val="18"/>
                <w:szCs w:val="18"/>
              </w:rPr>
              <w:t>až po stávající komunikaci v souladu s aktualizací rozpracované územní studie.“</w:t>
            </w:r>
            <w:r w:rsidRPr="00876AB5">
              <w:rPr>
                <w:rFonts w:ascii="Arial" w:hAnsi="Arial" w:cs="Arial"/>
                <w:sz w:val="18"/>
                <w:szCs w:val="18"/>
              </w:rPr>
              <w:t xml:space="preserve"> Zastavitelná plocha Z.6 je včetně pásu pro veřejné prostranství rozšířena na východní straně ke stávající komunikaci. </w:t>
            </w:r>
          </w:p>
          <w:p w14:paraId="105AF6A2" w14:textId="77777777" w:rsidR="00A71D1D" w:rsidRPr="00876AB5" w:rsidRDefault="00A71D1D" w:rsidP="00A71D1D">
            <w:pPr>
              <w:widowControl/>
              <w:autoSpaceDE/>
              <w:autoSpaceDN/>
              <w:adjustRightInd w:val="0"/>
              <w:ind w:left="283"/>
              <w:jc w:val="both"/>
              <w:rPr>
                <w:rFonts w:ascii="Arial" w:eastAsia="Calibri" w:hAnsi="Arial" w:cs="Arial"/>
                <w:color w:val="000000"/>
                <w:sz w:val="10"/>
                <w:szCs w:val="10"/>
                <w:lang w:eastAsia="cs-CZ"/>
              </w:rPr>
            </w:pPr>
          </w:p>
          <w:p w14:paraId="464E3263" w14:textId="63014AD0" w:rsidR="00A71D1D" w:rsidRPr="00876AB5" w:rsidRDefault="00A71D1D" w:rsidP="00A71D1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xml:space="preserve">(§ 4 odst. 1 písm. a) </w:t>
            </w:r>
            <w:r w:rsidRPr="00876AB5">
              <w:rPr>
                <w:rFonts w:ascii="Arial" w:eastAsiaTheme="minorHAnsi" w:hAnsi="Arial" w:cs="Arial"/>
                <w:sz w:val="18"/>
                <w:szCs w:val="18"/>
              </w:rPr>
              <w:t xml:space="preserve">Zastavitelná plocha Z.6 je rozšířena na základě požadavku na </w:t>
            </w:r>
            <w:r w:rsidRPr="00876AB5">
              <w:rPr>
                <w:rFonts w:ascii="Arial" w:hAnsi="Arial" w:cs="Arial"/>
                <w:sz w:val="18"/>
                <w:szCs w:val="18"/>
              </w:rPr>
              <w:t xml:space="preserve">změnu vymezení zastavitelné plochy č. 6 dle územního plánu na části pozemků </w:t>
            </w:r>
            <w:r w:rsidRPr="00876AB5">
              <w:rPr>
                <w:rFonts w:ascii="Arial" w:eastAsiaTheme="minorHAnsi" w:hAnsi="Arial" w:cs="Arial"/>
                <w:sz w:val="18"/>
                <w:szCs w:val="18"/>
              </w:rPr>
              <w:t>p.č. 353/17, 1137/13 v k.ú. Sněžné na Moravě</w:t>
            </w:r>
            <w:r w:rsidRPr="00876AB5">
              <w:rPr>
                <w:rFonts w:ascii="Arial" w:hAnsi="Arial" w:cs="Arial"/>
                <w:sz w:val="18"/>
                <w:szCs w:val="18"/>
              </w:rPr>
              <w:t>.</w:t>
            </w:r>
          </w:p>
          <w:p w14:paraId="40EFD3A9" w14:textId="77777777" w:rsidR="00A71D1D" w:rsidRPr="00876AB5" w:rsidRDefault="00A71D1D" w:rsidP="00A71D1D">
            <w:pPr>
              <w:widowControl/>
              <w:autoSpaceDE/>
              <w:autoSpaceDN/>
              <w:adjustRightInd w:val="0"/>
              <w:ind w:left="283"/>
              <w:jc w:val="both"/>
              <w:rPr>
                <w:rFonts w:ascii="Arial" w:eastAsiaTheme="minorHAnsi" w:hAnsi="Arial" w:cs="Arial"/>
                <w:i/>
                <w:iCs/>
                <w:sz w:val="10"/>
                <w:szCs w:val="10"/>
              </w:rPr>
            </w:pPr>
          </w:p>
          <w:p w14:paraId="4B97D01D" w14:textId="28F143A6" w:rsidR="00A71D1D" w:rsidRPr="00876AB5" w:rsidRDefault="00A71D1D" w:rsidP="00A71D1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xml:space="preserve">(§ 4 odst. 1 písm. b) Vzhledem k výskytu zemědělské půdy nejvyšších tříd ochrany v přímé návaznosti na zastavěné území je rozšířením zastavitelné plochy Z.6 dotčena zejména zemědělská půda I. třídy ochrany (0,3828 ha). Návrh nových zastavitelných ploch lze odůvodnit kompenzačním zrušením dosud nevyužitých částí zastavitelných ploch v obdobném rozsahu, dosavadním využitím části zastavitelných ploch a potřebou </w:t>
            </w:r>
            <w:r w:rsidRPr="00876AB5">
              <w:rPr>
                <w:rFonts w:ascii="Arial" w:eastAsia="Tahoma" w:hAnsi="Arial" w:cs="Arial"/>
                <w:sz w:val="18"/>
                <w:szCs w:val="18"/>
              </w:rPr>
              <w:t>zajistit dostatečnou kapacitu rozvojových ploch odpovídajících rozvojovému potenciálu řešeného území</w:t>
            </w:r>
            <w:r w:rsidRPr="00876AB5">
              <w:rPr>
                <w:rFonts w:ascii="Arial" w:hAnsi="Arial" w:cs="Arial"/>
                <w:sz w:val="18"/>
                <w:szCs w:val="18"/>
              </w:rPr>
              <w:t xml:space="preserve">. </w:t>
            </w:r>
            <w:r w:rsidRPr="00876AB5">
              <w:rPr>
                <w:rFonts w:ascii="Arial" w:hAnsi="Arial"/>
                <w:sz w:val="18"/>
                <w:szCs w:val="18"/>
              </w:rPr>
              <w:t xml:space="preserve">Nedochází tak </w:t>
            </w:r>
            <w:r w:rsidRPr="00876AB5">
              <w:rPr>
                <w:rFonts w:ascii="Arial" w:hAnsi="Arial"/>
                <w:sz w:val="18"/>
                <w:szCs w:val="18"/>
              </w:rPr>
              <w:br/>
              <w:t>k neodůvodnitelnému navýšení záboru zemědělského půdního fondu.</w:t>
            </w:r>
            <w:r w:rsidRPr="00876AB5">
              <w:rPr>
                <w:rFonts w:ascii="Arial" w:hAnsi="Arial" w:cs="Arial"/>
                <w:sz w:val="18"/>
                <w:szCs w:val="18"/>
              </w:rPr>
              <w:t xml:space="preserve"> Rozšiřování zastavitelných ploch v okrajových polohách sídel reaguje na omezené možnosti dalšího územního rozvoje, na dostupnost stávajících tras dopravní a technické infrastruktury v těchto polohách (ekonomické hledisko rozvoje řešeného území) </w:t>
            </w:r>
            <w:r w:rsidRPr="00876AB5">
              <w:rPr>
                <w:rFonts w:ascii="Arial" w:hAnsi="Arial" w:cs="Arial"/>
                <w:sz w:val="18"/>
                <w:szCs w:val="18"/>
              </w:rPr>
              <w:br/>
              <w:t>a na požadavek ochrany stávající urbanistické struktury. Zemědělská půda I. třídy ochrany je dotčena zejména z důvodu zachování koncepce rozvoje městyse v okrajových polohách.</w:t>
            </w:r>
          </w:p>
          <w:p w14:paraId="1A17BA96" w14:textId="77777777" w:rsidR="00A71D1D" w:rsidRPr="00876AB5" w:rsidRDefault="00A71D1D" w:rsidP="00A71D1D">
            <w:pPr>
              <w:widowControl/>
              <w:autoSpaceDE/>
              <w:autoSpaceDN/>
              <w:adjustRightInd w:val="0"/>
              <w:jc w:val="both"/>
              <w:rPr>
                <w:rFonts w:ascii="Arial" w:eastAsiaTheme="minorHAnsi" w:hAnsi="Arial" w:cs="Arial"/>
                <w:i/>
                <w:iCs/>
                <w:sz w:val="10"/>
                <w:szCs w:val="10"/>
              </w:rPr>
            </w:pPr>
          </w:p>
          <w:p w14:paraId="1B5DBC00" w14:textId="77777777" w:rsidR="00A71D1D" w:rsidRPr="00876AB5" w:rsidRDefault="00A71D1D" w:rsidP="00A71D1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4 odst. 1 písm. c) Plochy předpokládaných záborů nenarušují organizaci zemědělského půdního fondu ve smyslu ztížení prostupnosti krajiny, nedochází ke vzniku proluk a ztíženě obdělávatelných pozemků. Hydrologické a odtokové poměry narušeny nejsou, síť zemědělských účelových komunikací není negativně dotčena.</w:t>
            </w:r>
          </w:p>
          <w:p w14:paraId="7602059E" w14:textId="77777777" w:rsidR="00A71D1D" w:rsidRPr="00876AB5" w:rsidRDefault="00A71D1D" w:rsidP="00A71D1D">
            <w:pPr>
              <w:widowControl/>
              <w:autoSpaceDE/>
              <w:autoSpaceDN/>
              <w:adjustRightInd w:val="0"/>
              <w:ind w:left="283"/>
              <w:jc w:val="both"/>
              <w:rPr>
                <w:rFonts w:ascii="Arial" w:eastAsiaTheme="minorHAnsi" w:hAnsi="Arial" w:cs="Arial"/>
                <w:i/>
                <w:iCs/>
                <w:sz w:val="10"/>
                <w:szCs w:val="10"/>
              </w:rPr>
            </w:pPr>
          </w:p>
          <w:p w14:paraId="469E7263" w14:textId="77777777" w:rsidR="00A71D1D" w:rsidRPr="00876AB5" w:rsidRDefault="00A71D1D" w:rsidP="00A71D1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xml:space="preserve">(§ 4 odst. 1 písm. d) Změna č. 2 navrhuje pouze nezbytně nutné zábory zemědělského půdního fondu a předpokládá menší podíl trvalého záboru zemědělského půdního fondu, než jsou celkové vykazované plochy záboru. Návrh zastavitelných ploch je úměrný předpokládanému rozvoji řešeného území, </w:t>
            </w:r>
            <w:r w:rsidRPr="00876AB5">
              <w:rPr>
                <w:rFonts w:ascii="Arial" w:hAnsi="Arial" w:cs="Arial"/>
                <w:sz w:val="18"/>
                <w:szCs w:val="18"/>
              </w:rPr>
              <w:br/>
              <w:t>a to s ohledem na možné širší funkční využití ploch, ve kterých lze zabezpečit další dílčí funkce související s bydlením.</w:t>
            </w:r>
          </w:p>
          <w:p w14:paraId="479720B2" w14:textId="77777777" w:rsidR="00A71D1D" w:rsidRPr="00876AB5" w:rsidRDefault="00A71D1D" w:rsidP="00A71D1D">
            <w:pPr>
              <w:widowControl/>
              <w:autoSpaceDE/>
              <w:autoSpaceDN/>
              <w:adjustRightInd w:val="0"/>
              <w:ind w:left="283"/>
              <w:jc w:val="both"/>
              <w:rPr>
                <w:rFonts w:ascii="Arial" w:eastAsiaTheme="minorHAnsi" w:hAnsi="Arial" w:cs="Arial"/>
                <w:i/>
                <w:iCs/>
                <w:sz w:val="10"/>
                <w:szCs w:val="10"/>
              </w:rPr>
            </w:pPr>
          </w:p>
          <w:p w14:paraId="0BCE399D" w14:textId="77777777" w:rsidR="00A71D1D" w:rsidRPr="00876AB5" w:rsidRDefault="00A71D1D" w:rsidP="00A71D1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4 odst. 1 písm. f) Polyfunkční podmínky pro využití ploch umožňují realizaci terénních úprav, nebo výsadby zeleně i v plochách, které k tomuto využití nejsou primárně určené.</w:t>
            </w:r>
          </w:p>
          <w:p w14:paraId="0184F390" w14:textId="77777777" w:rsidR="00A71D1D" w:rsidRPr="00876AB5" w:rsidRDefault="00A71D1D" w:rsidP="00A71D1D">
            <w:pPr>
              <w:widowControl/>
              <w:autoSpaceDE/>
              <w:autoSpaceDN/>
              <w:adjustRightInd w:val="0"/>
              <w:ind w:left="283"/>
              <w:jc w:val="both"/>
              <w:rPr>
                <w:rFonts w:ascii="Arial" w:eastAsiaTheme="minorHAnsi" w:hAnsi="Arial" w:cs="Arial"/>
                <w:i/>
                <w:iCs/>
                <w:sz w:val="10"/>
                <w:szCs w:val="10"/>
              </w:rPr>
            </w:pPr>
          </w:p>
          <w:p w14:paraId="64807F47" w14:textId="75C686D1" w:rsidR="00A71D1D" w:rsidRPr="00876AB5" w:rsidRDefault="00A71D1D" w:rsidP="00A71D1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4 odst. 3) Zemědělská půda v I. třídě ochrany zemědělského půdního fondu je dotčena z důvodu zachování koncepce rozvoje městyse v okrajových polohách</w:t>
            </w:r>
            <w:r w:rsidR="000B15E1" w:rsidRPr="00876AB5">
              <w:rPr>
                <w:rFonts w:ascii="Arial" w:hAnsi="Arial" w:cs="Arial"/>
                <w:sz w:val="18"/>
                <w:szCs w:val="18"/>
              </w:rPr>
              <w:t xml:space="preserve"> (rozšíření zastavitelné plochy Z.6 po stávající komunikaci)</w:t>
            </w:r>
            <w:r w:rsidRPr="00876AB5">
              <w:rPr>
                <w:rFonts w:ascii="Arial" w:hAnsi="Arial" w:cs="Arial"/>
                <w:sz w:val="18"/>
                <w:szCs w:val="18"/>
              </w:rPr>
              <w:t>.</w:t>
            </w:r>
            <w:r w:rsidRPr="00876AB5">
              <w:rPr>
                <w:rFonts w:ascii="Arial" w:eastAsiaTheme="minorHAnsi" w:hAnsi="Arial" w:cs="Arial"/>
                <w:i/>
                <w:iCs/>
                <w:sz w:val="18"/>
                <w:szCs w:val="18"/>
              </w:rPr>
              <w:t xml:space="preserve"> </w:t>
            </w:r>
            <w:r w:rsidRPr="00876AB5">
              <w:rPr>
                <w:rFonts w:ascii="Arial" w:hAnsi="Arial" w:cs="Arial"/>
                <w:sz w:val="18"/>
                <w:szCs w:val="18"/>
              </w:rPr>
              <w:t xml:space="preserve">Po vyhodnocení stavu a podmínek rozvoje řešeného území lze konstatovat, že veřejný zájem rozvoje řešeného území převažuje nad veřejným zájmem ochrany zemědělského půdního fondu a jiné řešení rozvoje by v konečném důsledku mohlo vést ke zhoršení podmínek v řešeném území, stejně jako upřednostňování jednostranných hledisek v rámci koncepce rozvoje. Veřejný zájem návrhu zastavitelných ploch je podložen </w:t>
            </w:r>
            <w:r w:rsidRPr="00876AB5">
              <w:rPr>
                <w:rFonts w:ascii="Arial" w:hAnsi="Arial" w:cs="Arial"/>
                <w:noProof/>
                <w:sz w:val="18"/>
                <w:szCs w:val="18"/>
              </w:rPr>
              <w:t>§ 18 odst. 2 zákona č. 183/2006 Sb. v platném znění (územní plánování zajišťuje předpoklady pro udržitelný rozvoj území soustavným a komplexním řešením účelného využití a prostorového uspořádání území), stanovenou koncepcí prostorového uspořádání území (využití</w:t>
            </w:r>
            <w:r w:rsidRPr="00876AB5">
              <w:rPr>
                <w:rFonts w:ascii="Arial" w:hAnsi="Arial" w:cs="Arial"/>
                <w:sz w:val="18"/>
                <w:szCs w:val="18"/>
              </w:rPr>
              <w:t xml:space="preserve"> pozemků v okrajových částech </w:t>
            </w:r>
            <w:r w:rsidR="000B15E1" w:rsidRPr="00876AB5">
              <w:rPr>
                <w:rFonts w:ascii="Arial" w:hAnsi="Arial" w:cs="Arial"/>
                <w:sz w:val="18"/>
                <w:szCs w:val="18"/>
              </w:rPr>
              <w:t>městyse</w:t>
            </w:r>
            <w:r w:rsidRPr="00876AB5">
              <w:rPr>
                <w:rFonts w:ascii="Arial" w:hAnsi="Arial" w:cs="Arial"/>
                <w:sz w:val="18"/>
                <w:szCs w:val="18"/>
              </w:rPr>
              <w:t xml:space="preserve"> je žádoucí z hlediska doplnění charakteristické zástavby) a ochranou krajinného rázu (mezi pozitivní znaky historické povahy patří mj. dochovaná typická silueta sídla </w:t>
            </w:r>
            <w:r w:rsidRPr="00876AB5">
              <w:rPr>
                <w:rFonts w:ascii="Arial" w:hAnsi="Arial" w:cs="Arial"/>
                <w:sz w:val="18"/>
                <w:szCs w:val="18"/>
              </w:rPr>
              <w:br/>
              <w:t xml:space="preserve">a dochovaný obraz sídla v krajině, který by byl nepřiměřeným rozšířením sídla do okolní krajiny narušen).  </w:t>
            </w:r>
            <w:r w:rsidRPr="00876AB5">
              <w:rPr>
                <w:rFonts w:ascii="Arial" w:hAnsi="Arial" w:cs="Arial"/>
                <w:noProof/>
                <w:sz w:val="18"/>
                <w:szCs w:val="18"/>
              </w:rPr>
              <w:t xml:space="preserve"> </w:t>
            </w:r>
          </w:p>
          <w:p w14:paraId="309FA7D4" w14:textId="77777777" w:rsidR="00A71D1D" w:rsidRPr="00876AB5" w:rsidRDefault="00A71D1D" w:rsidP="00A71D1D">
            <w:pPr>
              <w:widowControl/>
              <w:autoSpaceDE/>
              <w:autoSpaceDN/>
              <w:adjustRightInd w:val="0"/>
              <w:ind w:left="283"/>
              <w:jc w:val="both"/>
              <w:rPr>
                <w:rFonts w:ascii="Arial" w:eastAsiaTheme="minorHAnsi" w:hAnsi="Arial" w:cs="Arial"/>
                <w:i/>
                <w:iCs/>
                <w:sz w:val="10"/>
                <w:szCs w:val="10"/>
              </w:rPr>
            </w:pPr>
          </w:p>
          <w:p w14:paraId="77F63792" w14:textId="77777777" w:rsidR="00A71D1D" w:rsidRPr="00876AB5" w:rsidRDefault="00A71D1D" w:rsidP="00A71D1D">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4 odst. 4)</w:t>
            </w:r>
            <w:r w:rsidRPr="00876AB5">
              <w:rPr>
                <w:rFonts w:ascii="Arial" w:hAnsi="Arial" w:cs="Arial"/>
                <w:color w:val="000000"/>
                <w:sz w:val="18"/>
                <w:szCs w:val="18"/>
              </w:rPr>
              <w:t xml:space="preserve"> Změna č. 2 respektuje koncepci technické infrastruktury včetně podmínky zasakování, zadržování a využití dešťových vod na vlastních pozemcích staveb. V rámci p</w:t>
            </w:r>
            <w:r w:rsidRPr="00876AB5">
              <w:rPr>
                <w:rFonts w:ascii="Arial" w:eastAsiaTheme="minorHAnsi" w:hAnsi="Arial" w:cs="Arial"/>
                <w:sz w:val="18"/>
                <w:szCs w:val="18"/>
              </w:rPr>
              <w:t xml:space="preserve">odmínek prostorového uspořádání včetně podmínek ochrany krajinného rázu (podkapitola 6.2. textové části) </w:t>
            </w:r>
            <w:r w:rsidRPr="00876AB5">
              <w:rPr>
                <w:rFonts w:ascii="Arial" w:hAnsi="Arial" w:cs="Arial"/>
                <w:color w:val="000000"/>
                <w:sz w:val="18"/>
                <w:szCs w:val="18"/>
              </w:rPr>
              <w:t>jsou územním plánem stanoveny koeficienty zastavění.</w:t>
            </w:r>
          </w:p>
          <w:p w14:paraId="2983E422" w14:textId="77777777" w:rsidR="00A71D1D" w:rsidRPr="00876AB5" w:rsidRDefault="00A71D1D" w:rsidP="00F43E8B">
            <w:pPr>
              <w:adjustRightInd w:val="0"/>
              <w:ind w:left="360"/>
              <w:jc w:val="both"/>
              <w:rPr>
                <w:rFonts w:ascii="Arial" w:eastAsia="Calibri" w:hAnsi="Arial" w:cs="Arial"/>
                <w:color w:val="000000"/>
                <w:sz w:val="18"/>
                <w:szCs w:val="18"/>
                <w:lang w:eastAsia="cs-CZ"/>
              </w:rPr>
            </w:pPr>
          </w:p>
          <w:tbl>
            <w:tblPr>
              <w:tblW w:w="68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6"/>
              <w:gridCol w:w="1418"/>
              <w:gridCol w:w="1701"/>
              <w:gridCol w:w="2699"/>
            </w:tblGrid>
            <w:tr w:rsidR="001C5622" w:rsidRPr="00876AB5" w14:paraId="24FDBF82" w14:textId="77777777" w:rsidTr="008540DF">
              <w:trPr>
                <w:trHeight w:val="284"/>
              </w:trPr>
              <w:tc>
                <w:tcPr>
                  <w:tcW w:w="9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3B2D8D" w14:textId="77777777" w:rsidR="001C5622" w:rsidRPr="00876AB5" w:rsidRDefault="001C5622" w:rsidP="001C5622">
                  <w:pPr>
                    <w:adjustRightInd w:val="0"/>
                    <w:spacing w:line="276" w:lineRule="auto"/>
                    <w:jc w:val="center"/>
                    <w:rPr>
                      <w:rFonts w:ascii="Arial" w:hAnsi="Arial" w:cs="Arial"/>
                      <w:sz w:val="18"/>
                      <w:szCs w:val="18"/>
                    </w:rPr>
                  </w:pPr>
                  <w:r w:rsidRPr="00876AB5">
                    <w:rPr>
                      <w:rFonts w:ascii="Arial" w:hAnsi="Arial" w:cs="Arial"/>
                      <w:sz w:val="18"/>
                      <w:szCs w:val="18"/>
                    </w:rPr>
                    <w:t>kód</w:t>
                  </w:r>
                </w:p>
              </w:tc>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D4F53E9" w14:textId="77777777" w:rsidR="001C5622" w:rsidRPr="00876AB5" w:rsidRDefault="001C5622" w:rsidP="001C5622">
                  <w:pPr>
                    <w:adjustRightInd w:val="0"/>
                    <w:spacing w:line="276" w:lineRule="auto"/>
                    <w:jc w:val="center"/>
                    <w:rPr>
                      <w:rFonts w:ascii="Arial" w:hAnsi="Arial" w:cs="Arial"/>
                      <w:sz w:val="18"/>
                      <w:szCs w:val="18"/>
                    </w:rPr>
                  </w:pPr>
                  <w:r w:rsidRPr="00876AB5">
                    <w:rPr>
                      <w:rFonts w:ascii="Arial" w:hAnsi="Arial" w:cs="Arial"/>
                      <w:sz w:val="18"/>
                      <w:szCs w:val="18"/>
                    </w:rPr>
                    <w:t>označení</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752FBBE" w14:textId="77777777" w:rsidR="001C5622" w:rsidRPr="00876AB5" w:rsidRDefault="001C5622" w:rsidP="001C5622">
                  <w:pPr>
                    <w:adjustRightInd w:val="0"/>
                    <w:spacing w:line="276" w:lineRule="auto"/>
                    <w:rPr>
                      <w:rFonts w:ascii="Arial" w:hAnsi="Arial" w:cs="Arial"/>
                      <w:sz w:val="18"/>
                      <w:szCs w:val="18"/>
                    </w:rPr>
                  </w:pPr>
                  <w:r w:rsidRPr="00876AB5">
                    <w:rPr>
                      <w:rFonts w:ascii="Arial" w:hAnsi="Arial" w:cs="Arial"/>
                      <w:sz w:val="18"/>
                      <w:szCs w:val="18"/>
                    </w:rPr>
                    <w:t>název</w:t>
                  </w:r>
                </w:p>
              </w:tc>
              <w:tc>
                <w:tcPr>
                  <w:tcW w:w="269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59089A7" w14:textId="77777777" w:rsidR="001C5622" w:rsidRPr="00876AB5" w:rsidRDefault="001C5622" w:rsidP="001C5622">
                  <w:pPr>
                    <w:adjustRightInd w:val="0"/>
                    <w:spacing w:line="276" w:lineRule="auto"/>
                    <w:rPr>
                      <w:rFonts w:ascii="Arial" w:hAnsi="Arial" w:cs="Arial"/>
                      <w:sz w:val="18"/>
                      <w:szCs w:val="18"/>
                    </w:rPr>
                  </w:pPr>
                  <w:r w:rsidRPr="00876AB5">
                    <w:rPr>
                      <w:rFonts w:ascii="Arial" w:hAnsi="Arial" w:cs="Arial"/>
                      <w:sz w:val="18"/>
                      <w:szCs w:val="18"/>
                    </w:rPr>
                    <w:t>specifikace</w:t>
                  </w:r>
                </w:p>
              </w:tc>
            </w:tr>
            <w:tr w:rsidR="001C5622" w:rsidRPr="00876AB5" w14:paraId="7A142341" w14:textId="77777777" w:rsidTr="008540DF">
              <w:trPr>
                <w:trHeight w:val="487"/>
              </w:trPr>
              <w:tc>
                <w:tcPr>
                  <w:tcW w:w="986" w:type="dxa"/>
                  <w:vMerge w:val="restart"/>
                  <w:vAlign w:val="center"/>
                </w:tcPr>
                <w:p w14:paraId="35A8B106" w14:textId="6507066D" w:rsidR="001C5622" w:rsidRPr="00876AB5" w:rsidRDefault="001C5622" w:rsidP="001C5622">
                  <w:pPr>
                    <w:jc w:val="center"/>
                    <w:rPr>
                      <w:rFonts w:ascii="Arial" w:hAnsi="Arial" w:cs="Arial"/>
                      <w:noProof/>
                      <w:sz w:val="18"/>
                      <w:szCs w:val="18"/>
                    </w:rPr>
                  </w:pPr>
                  <w:r w:rsidRPr="00876AB5">
                    <w:rPr>
                      <w:rFonts w:ascii="Arial" w:hAnsi="Arial" w:cs="Arial"/>
                      <w:sz w:val="18"/>
                      <w:szCs w:val="18"/>
                    </w:rPr>
                    <w:t>Z.7</w:t>
                  </w:r>
                </w:p>
              </w:tc>
              <w:tc>
                <w:tcPr>
                  <w:tcW w:w="1418" w:type="dxa"/>
                  <w:shd w:val="clear" w:color="auto" w:fill="FFFFFF" w:themeFill="background1"/>
                  <w:vAlign w:val="center"/>
                  <w:hideMark/>
                </w:tcPr>
                <w:p w14:paraId="239C0202" w14:textId="19A7E8AD" w:rsidR="001C5622" w:rsidRPr="00876AB5" w:rsidRDefault="001C5622" w:rsidP="001C5622">
                  <w:pPr>
                    <w:jc w:val="center"/>
                    <w:rPr>
                      <w:rFonts w:ascii="Arial" w:hAnsi="Arial" w:cs="Arial"/>
                      <w:sz w:val="18"/>
                      <w:szCs w:val="18"/>
                    </w:rPr>
                  </w:pPr>
                  <w:r w:rsidRPr="00876AB5">
                    <w:rPr>
                      <w:rFonts w:ascii="Arial" w:hAnsi="Arial" w:cs="Arial"/>
                      <w:noProof/>
                      <w:sz w:val="18"/>
                      <w:szCs w:val="18"/>
                    </w:rPr>
                    <w:drawing>
                      <wp:inline distT="0" distB="0" distL="0" distR="0" wp14:anchorId="5995ED44" wp14:editId="67BC4149">
                        <wp:extent cx="723600" cy="208406"/>
                        <wp:effectExtent l="0" t="0" r="635" b="1270"/>
                        <wp:docPr id="58064196" name="Obrázek 58064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4823" name=""/>
                                <pic:cNvPicPr/>
                              </pic:nvPicPr>
                              <pic:blipFill>
                                <a:blip r:embed="rId185"/>
                                <a:stretch>
                                  <a:fillRect/>
                                </a:stretch>
                              </pic:blipFill>
                              <pic:spPr>
                                <a:xfrm>
                                  <a:off x="0" y="0"/>
                                  <a:ext cx="723600" cy="208406"/>
                                </a:xfrm>
                                <a:prstGeom prst="rect">
                                  <a:avLst/>
                                </a:prstGeom>
                              </pic:spPr>
                            </pic:pic>
                          </a:graphicData>
                        </a:graphic>
                      </wp:inline>
                    </w:drawing>
                  </w:r>
                </w:p>
              </w:tc>
              <w:tc>
                <w:tcPr>
                  <w:tcW w:w="1701" w:type="dxa"/>
                  <w:vAlign w:val="center"/>
                  <w:hideMark/>
                </w:tcPr>
                <w:p w14:paraId="3305BD80" w14:textId="6DB14A9A" w:rsidR="001C5622" w:rsidRPr="00876AB5" w:rsidRDefault="001C5622" w:rsidP="001C5622">
                  <w:pPr>
                    <w:rPr>
                      <w:rFonts w:ascii="Arial" w:hAnsi="Arial" w:cs="Arial"/>
                      <w:sz w:val="18"/>
                      <w:szCs w:val="18"/>
                    </w:rPr>
                  </w:pPr>
                  <w:r w:rsidRPr="00876AB5">
                    <w:rPr>
                      <w:rFonts w:ascii="Arial" w:hAnsi="Arial" w:cs="Arial"/>
                      <w:sz w:val="18"/>
                      <w:szCs w:val="18"/>
                    </w:rPr>
                    <w:t>bydlení individuální</w:t>
                  </w:r>
                </w:p>
              </w:tc>
              <w:tc>
                <w:tcPr>
                  <w:tcW w:w="2699" w:type="dxa"/>
                  <w:tcBorders>
                    <w:top w:val="single" w:sz="4" w:space="0" w:color="auto"/>
                    <w:left w:val="single" w:sz="4" w:space="0" w:color="auto"/>
                    <w:bottom w:val="single" w:sz="4" w:space="0" w:color="auto"/>
                    <w:right w:val="single" w:sz="4" w:space="0" w:color="auto"/>
                  </w:tcBorders>
                  <w:vAlign w:val="center"/>
                  <w:hideMark/>
                </w:tcPr>
                <w:p w14:paraId="09883DC0" w14:textId="77777777" w:rsidR="001C5622" w:rsidRPr="00876AB5" w:rsidRDefault="001C5622" w:rsidP="001C5622">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rozšíření zastavitelné plochy v jihovýchodní části městyse Sněžné</w:t>
                  </w:r>
                </w:p>
                <w:p w14:paraId="4AB5926A" w14:textId="342A97B8" w:rsidR="001C5622" w:rsidRPr="00876AB5" w:rsidRDefault="001C5622" w:rsidP="001C5622">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zábor ZPF 0,2950 ha</w:t>
                  </w:r>
                </w:p>
                <w:p w14:paraId="48BC479D" w14:textId="32BED808" w:rsidR="001C5622" w:rsidRPr="00876AB5" w:rsidRDefault="001C5622" w:rsidP="001C5622">
                  <w:pPr>
                    <w:widowControl/>
                    <w:numPr>
                      <w:ilvl w:val="0"/>
                      <w:numId w:val="279"/>
                    </w:numPr>
                    <w:autoSpaceDE/>
                    <w:autoSpaceDN/>
                    <w:adjustRightInd w:val="0"/>
                    <w:ind w:left="179" w:hanging="179"/>
                    <w:rPr>
                      <w:rFonts w:ascii="Arial" w:hAnsi="Arial" w:cs="Arial"/>
                      <w:sz w:val="18"/>
                      <w:szCs w:val="18"/>
                    </w:rPr>
                  </w:pPr>
                  <w:r w:rsidRPr="00876AB5">
                    <w:rPr>
                      <w:rFonts w:ascii="Arial" w:eastAsiaTheme="minorHAnsi" w:hAnsi="Arial" w:cs="Arial"/>
                      <w:sz w:val="18"/>
                      <w:szCs w:val="18"/>
                    </w:rPr>
                    <w:t>I., III. třída ochrany ZPF</w:t>
                  </w:r>
                </w:p>
              </w:tc>
            </w:tr>
            <w:tr w:rsidR="001C5622" w:rsidRPr="00876AB5" w14:paraId="7E1E52E5" w14:textId="77777777" w:rsidTr="008540DF">
              <w:trPr>
                <w:trHeight w:val="487"/>
              </w:trPr>
              <w:tc>
                <w:tcPr>
                  <w:tcW w:w="986" w:type="dxa"/>
                  <w:vMerge/>
                  <w:vAlign w:val="center"/>
                </w:tcPr>
                <w:p w14:paraId="719970EB" w14:textId="77777777" w:rsidR="001C5622" w:rsidRPr="00876AB5" w:rsidRDefault="001C5622" w:rsidP="001C5622">
                  <w:pPr>
                    <w:jc w:val="center"/>
                    <w:rPr>
                      <w:rFonts w:ascii="Arial" w:hAnsi="Arial" w:cs="Arial"/>
                      <w:sz w:val="18"/>
                      <w:szCs w:val="18"/>
                    </w:rPr>
                  </w:pPr>
                </w:p>
              </w:tc>
              <w:tc>
                <w:tcPr>
                  <w:tcW w:w="1418" w:type="dxa"/>
                  <w:shd w:val="clear" w:color="auto" w:fill="FFFFFF" w:themeFill="background1"/>
                  <w:vAlign w:val="center"/>
                </w:tcPr>
                <w:p w14:paraId="268DCE66" w14:textId="685E9BF2" w:rsidR="001C5622" w:rsidRPr="00876AB5" w:rsidRDefault="001C5622" w:rsidP="001C5622">
                  <w:pPr>
                    <w:jc w:val="center"/>
                    <w:rPr>
                      <w:rFonts w:ascii="Arial" w:hAnsi="Arial" w:cs="Arial"/>
                      <w:noProof/>
                      <w:sz w:val="18"/>
                      <w:szCs w:val="18"/>
                    </w:rPr>
                  </w:pPr>
                  <w:r w:rsidRPr="00876AB5">
                    <w:rPr>
                      <w:rFonts w:ascii="Arial" w:hAnsi="Arial" w:cs="Arial"/>
                      <w:noProof/>
                      <w:color w:val="000000"/>
                      <w:sz w:val="18"/>
                      <w:szCs w:val="18"/>
                    </w:rPr>
                    <w:drawing>
                      <wp:inline distT="0" distB="0" distL="0" distR="0" wp14:anchorId="10919332" wp14:editId="3BC89771">
                        <wp:extent cx="723600" cy="204000"/>
                        <wp:effectExtent l="0" t="0" r="635" b="5715"/>
                        <wp:docPr id="540722231" name="Obrázek 1" descr="Obsah obrázku Obdélník, bílé, snímek obrazovky,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130436" name="Obrázek 1" descr="Obsah obrázku Obdélník, bílé, snímek obrazovky, design&#10;&#10;Popis byl vytvořen automaticky"/>
                                <pic:cNvPicPr/>
                              </pic:nvPicPr>
                              <pic:blipFill>
                                <a:blip r:embed="rId186"/>
                                <a:stretch>
                                  <a:fillRect/>
                                </a:stretch>
                              </pic:blipFill>
                              <pic:spPr>
                                <a:xfrm>
                                  <a:off x="0" y="0"/>
                                  <a:ext cx="723600" cy="204000"/>
                                </a:xfrm>
                                <a:prstGeom prst="rect">
                                  <a:avLst/>
                                </a:prstGeom>
                              </pic:spPr>
                            </pic:pic>
                          </a:graphicData>
                        </a:graphic>
                      </wp:inline>
                    </w:drawing>
                  </w:r>
                </w:p>
              </w:tc>
              <w:tc>
                <w:tcPr>
                  <w:tcW w:w="1701" w:type="dxa"/>
                  <w:vAlign w:val="center"/>
                </w:tcPr>
                <w:p w14:paraId="2933EF9B" w14:textId="10FADB64" w:rsidR="001C5622" w:rsidRPr="00876AB5" w:rsidRDefault="001C5622" w:rsidP="001C5622">
                  <w:pPr>
                    <w:rPr>
                      <w:rFonts w:ascii="Arial" w:hAnsi="Arial" w:cs="Arial"/>
                      <w:sz w:val="18"/>
                      <w:szCs w:val="18"/>
                    </w:rPr>
                  </w:pPr>
                  <w:r w:rsidRPr="00876AB5">
                    <w:rPr>
                      <w:rFonts w:ascii="Arial" w:hAnsi="Arial" w:cs="Arial"/>
                      <w:color w:val="000000"/>
                      <w:sz w:val="18"/>
                      <w:szCs w:val="18"/>
                    </w:rPr>
                    <w:t>veřejná prostranství všeobecná</w:t>
                  </w:r>
                </w:p>
              </w:tc>
              <w:tc>
                <w:tcPr>
                  <w:tcW w:w="2699" w:type="dxa"/>
                  <w:tcBorders>
                    <w:top w:val="single" w:sz="4" w:space="0" w:color="auto"/>
                    <w:left w:val="single" w:sz="4" w:space="0" w:color="auto"/>
                    <w:right w:val="single" w:sz="4" w:space="0" w:color="auto"/>
                  </w:tcBorders>
                  <w:vAlign w:val="center"/>
                </w:tcPr>
                <w:p w14:paraId="00F572B0" w14:textId="77777777" w:rsidR="001C5622" w:rsidRPr="00876AB5" w:rsidRDefault="001C5622" w:rsidP="001C5622">
                  <w:pPr>
                    <w:widowControl/>
                    <w:numPr>
                      <w:ilvl w:val="0"/>
                      <w:numId w:val="279"/>
                    </w:numPr>
                    <w:autoSpaceDE/>
                    <w:autoSpaceDN/>
                    <w:adjustRightInd w:val="0"/>
                    <w:ind w:left="179" w:hanging="179"/>
                    <w:rPr>
                      <w:rFonts w:ascii="Arial" w:eastAsiaTheme="minorHAnsi" w:hAnsi="Arial" w:cs="Arial"/>
                      <w:i/>
                      <w:iCs/>
                      <w:sz w:val="18"/>
                      <w:szCs w:val="18"/>
                    </w:rPr>
                  </w:pPr>
                  <w:r w:rsidRPr="00876AB5">
                    <w:rPr>
                      <w:rFonts w:ascii="Arial" w:eastAsiaTheme="minorHAnsi" w:hAnsi="Arial" w:cs="Arial"/>
                      <w:sz w:val="18"/>
                      <w:szCs w:val="18"/>
                    </w:rPr>
                    <w:t>veřejné prostranství související s plochou pro bydlení nad 2 ha</w:t>
                  </w:r>
                </w:p>
                <w:p w14:paraId="633D8655" w14:textId="7D2DDC1A" w:rsidR="001C5622" w:rsidRPr="00876AB5" w:rsidRDefault="001C5622" w:rsidP="001C5622">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zábor ZPF 0,0771 ha</w:t>
                  </w:r>
                </w:p>
                <w:p w14:paraId="066C26EF" w14:textId="384D7ABA" w:rsidR="001C5622" w:rsidRPr="00876AB5" w:rsidRDefault="001C5622" w:rsidP="001C5622">
                  <w:pPr>
                    <w:widowControl/>
                    <w:numPr>
                      <w:ilvl w:val="0"/>
                      <w:numId w:val="279"/>
                    </w:numPr>
                    <w:autoSpaceDE/>
                    <w:autoSpaceDN/>
                    <w:adjustRightInd w:val="0"/>
                    <w:ind w:left="179" w:hanging="179"/>
                    <w:rPr>
                      <w:rFonts w:ascii="Arial" w:eastAsiaTheme="minorHAnsi" w:hAnsi="Arial" w:cs="Arial"/>
                      <w:i/>
                      <w:iCs/>
                      <w:sz w:val="18"/>
                      <w:szCs w:val="18"/>
                    </w:rPr>
                  </w:pPr>
                  <w:r w:rsidRPr="00876AB5">
                    <w:rPr>
                      <w:rFonts w:ascii="Arial" w:eastAsiaTheme="minorHAnsi" w:hAnsi="Arial" w:cs="Arial"/>
                      <w:sz w:val="18"/>
                      <w:szCs w:val="18"/>
                    </w:rPr>
                    <w:t>I. třída ochrany ZPF</w:t>
                  </w:r>
                </w:p>
              </w:tc>
            </w:tr>
          </w:tbl>
          <w:p w14:paraId="79CBCE36" w14:textId="77777777" w:rsidR="001C5622" w:rsidRPr="00876AB5" w:rsidRDefault="001C5622" w:rsidP="00F43E8B">
            <w:pPr>
              <w:adjustRightInd w:val="0"/>
              <w:ind w:left="360"/>
              <w:jc w:val="both"/>
              <w:rPr>
                <w:rFonts w:ascii="Arial" w:eastAsia="Calibri" w:hAnsi="Arial" w:cs="Arial"/>
                <w:color w:val="000000"/>
                <w:sz w:val="18"/>
                <w:szCs w:val="18"/>
                <w:lang w:eastAsia="cs-CZ"/>
              </w:rPr>
            </w:pPr>
          </w:p>
          <w:p w14:paraId="6F85B5BD" w14:textId="7F06AE41" w:rsidR="000B15E1" w:rsidRPr="00876AB5" w:rsidRDefault="000B15E1" w:rsidP="00C61AFB">
            <w:pPr>
              <w:widowControl/>
              <w:numPr>
                <w:ilvl w:val="0"/>
                <w:numId w:val="279"/>
              </w:numPr>
              <w:autoSpaceDE/>
              <w:autoSpaceDN/>
              <w:adjustRightInd w:val="0"/>
              <w:ind w:left="283" w:hanging="283"/>
              <w:jc w:val="both"/>
              <w:rPr>
                <w:rFonts w:ascii="Arial" w:eastAsia="Calibri" w:hAnsi="Arial" w:cs="Arial"/>
                <w:color w:val="000000"/>
                <w:sz w:val="10"/>
                <w:szCs w:val="10"/>
                <w:lang w:eastAsia="cs-CZ"/>
              </w:rPr>
            </w:pPr>
            <w:r w:rsidRPr="00876AB5">
              <w:rPr>
                <w:rFonts w:ascii="Arial" w:hAnsi="Arial" w:cs="Arial"/>
                <w:sz w:val="18"/>
                <w:szCs w:val="18"/>
              </w:rPr>
              <w:t xml:space="preserve">(§ 4 odst. 1) Nezastavěné nebo nedostatečně využité pozemky v zastavěném území nebo na nezastavěných plochách stavebních pozemků se pro účely návrhu Změny č. 2 v řešeném území nenacházejí. Zastavitelná plocha Z.7 je rozšířena na základě požadavku z </w:t>
            </w:r>
            <w:r w:rsidRPr="00876AB5">
              <w:rPr>
                <w:rFonts w:ascii="Arial" w:eastAsia="Tahoma" w:hAnsi="Arial" w:cs="Arial"/>
                <w:sz w:val="18"/>
                <w:szCs w:val="18"/>
              </w:rPr>
              <w:t>pokynů pro zpracování návrhu Změny č. 2 Územního plánu Sněžné:</w:t>
            </w:r>
            <w:r w:rsidRPr="00876AB5">
              <w:rPr>
                <w:rFonts w:ascii="Arial" w:hAnsi="Arial" w:cs="Arial"/>
                <w:sz w:val="18"/>
                <w:szCs w:val="18"/>
              </w:rPr>
              <w:t xml:space="preserve"> </w:t>
            </w:r>
            <w:r w:rsidRPr="00876AB5">
              <w:rPr>
                <w:rFonts w:ascii="Arial" w:hAnsi="Arial" w:cs="Arial"/>
                <w:i/>
                <w:iCs/>
                <w:sz w:val="18"/>
                <w:szCs w:val="18"/>
              </w:rPr>
              <w:t>„Prověřit možnost změny způsobu využití části zastavitelné plochy č. 6 z Plochy drobné</w:t>
            </w:r>
            <w:r w:rsidRPr="00876AB5">
              <w:rPr>
                <w:i/>
                <w:iCs/>
                <w:sz w:val="18"/>
                <w:szCs w:val="18"/>
              </w:rPr>
              <w:t xml:space="preserve"> </w:t>
            </w:r>
            <w:r w:rsidRPr="00876AB5">
              <w:rPr>
                <w:rFonts w:ascii="Arial" w:hAnsi="Arial" w:cs="Arial"/>
                <w:i/>
                <w:iCs/>
                <w:sz w:val="18"/>
                <w:szCs w:val="18"/>
              </w:rPr>
              <w:t>výroby (VD) na plochu pro individuální bydlení a prověřit možnost rozšíření této</w:t>
            </w:r>
            <w:r w:rsidRPr="00876AB5">
              <w:rPr>
                <w:i/>
                <w:iCs/>
                <w:sz w:val="18"/>
                <w:szCs w:val="18"/>
              </w:rPr>
              <w:t xml:space="preserve"> </w:t>
            </w:r>
            <w:r w:rsidRPr="00876AB5">
              <w:rPr>
                <w:rFonts w:ascii="Arial" w:hAnsi="Arial" w:cs="Arial"/>
                <w:i/>
                <w:iCs/>
                <w:sz w:val="18"/>
                <w:szCs w:val="18"/>
              </w:rPr>
              <w:t>zastavitelné plochy</w:t>
            </w:r>
            <w:r w:rsidRPr="00876AB5">
              <w:rPr>
                <w:i/>
                <w:iCs/>
                <w:sz w:val="18"/>
                <w:szCs w:val="18"/>
              </w:rPr>
              <w:t xml:space="preserve"> </w:t>
            </w:r>
            <w:r w:rsidRPr="00876AB5">
              <w:rPr>
                <w:rFonts w:ascii="Arial" w:hAnsi="Arial" w:cs="Arial"/>
                <w:i/>
                <w:iCs/>
                <w:sz w:val="18"/>
                <w:szCs w:val="18"/>
              </w:rPr>
              <w:t>až po stávající komunikaci v souladu s aktualizací rozpracované územní studie.“</w:t>
            </w:r>
            <w:r w:rsidRPr="00876AB5">
              <w:rPr>
                <w:rFonts w:ascii="Arial" w:hAnsi="Arial" w:cs="Arial"/>
                <w:sz w:val="18"/>
                <w:szCs w:val="18"/>
              </w:rPr>
              <w:t xml:space="preserve"> Část zastavitelné plochy č. 6 dle územního plánu je na základě rozpracované územní studie zařazena do ploch individuálního bydlení. Ve východní části městyse jsou tak vymezeny zastavitelné plochy individuálního bydlení Z.5 a Z.7 a plocha drobné výroby Z.6 včetně pásu pro veřejné prostranství.</w:t>
            </w:r>
          </w:p>
          <w:p w14:paraId="7A648000" w14:textId="77777777" w:rsidR="000B15E1" w:rsidRPr="00876AB5" w:rsidRDefault="000B15E1" w:rsidP="000B15E1">
            <w:pPr>
              <w:widowControl/>
              <w:autoSpaceDE/>
              <w:autoSpaceDN/>
              <w:adjustRightInd w:val="0"/>
              <w:ind w:left="283"/>
              <w:jc w:val="both"/>
              <w:rPr>
                <w:rFonts w:ascii="Arial" w:eastAsia="Calibri" w:hAnsi="Arial" w:cs="Arial"/>
                <w:color w:val="000000"/>
                <w:sz w:val="10"/>
                <w:szCs w:val="10"/>
                <w:lang w:eastAsia="cs-CZ"/>
              </w:rPr>
            </w:pPr>
          </w:p>
          <w:p w14:paraId="779A033A" w14:textId="27263099"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xml:space="preserve">(§ 4 odst. 1 písm. a) </w:t>
            </w:r>
            <w:r w:rsidRPr="00876AB5">
              <w:rPr>
                <w:rFonts w:ascii="Arial" w:eastAsiaTheme="minorHAnsi" w:hAnsi="Arial" w:cs="Arial"/>
                <w:sz w:val="18"/>
                <w:szCs w:val="18"/>
              </w:rPr>
              <w:t xml:space="preserve">Zastavitelná plocha Z.7 je rozšířena na základě požadavku na </w:t>
            </w:r>
            <w:r w:rsidRPr="00876AB5">
              <w:rPr>
                <w:rFonts w:ascii="Arial" w:hAnsi="Arial" w:cs="Arial"/>
                <w:sz w:val="18"/>
                <w:szCs w:val="18"/>
              </w:rPr>
              <w:t xml:space="preserve">změnu vymezení zastavitelné plochy č. 6 dle územního plánu na části pozemků </w:t>
            </w:r>
            <w:r w:rsidRPr="00876AB5">
              <w:rPr>
                <w:rFonts w:ascii="Arial" w:eastAsiaTheme="minorHAnsi" w:hAnsi="Arial" w:cs="Arial"/>
                <w:sz w:val="18"/>
                <w:szCs w:val="18"/>
              </w:rPr>
              <w:t>p.č. 1137/13 a 1137/22 v k.ú. Sněžné na Moravě</w:t>
            </w:r>
            <w:r w:rsidRPr="00876AB5">
              <w:rPr>
                <w:rFonts w:ascii="Arial" w:hAnsi="Arial" w:cs="Arial"/>
                <w:sz w:val="18"/>
                <w:szCs w:val="18"/>
              </w:rPr>
              <w:t>.</w:t>
            </w:r>
          </w:p>
          <w:p w14:paraId="6A7AB3BD"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004E5A9E" w14:textId="11D042E4"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xml:space="preserve">(§ 4 odst. 1 písm. b) Vzhledem k výskytu zemědělské půdy nejvyšších tříd ochrany v přímé návaznosti na zastavěné území je rozšířením zastavitelné plochy Z.7 dotčena zejména zemědělská půda I. třídy ochrany (0,2810 ha). Návrh nových zastavitelných ploch lze odůvodnit kompenzačním zrušením dosud nevyužitých částí zastavitelných ploch v obdobném rozsahu, dosavadním využitím části zastavitelných ploch a potřebou </w:t>
            </w:r>
            <w:r w:rsidRPr="00876AB5">
              <w:rPr>
                <w:rFonts w:ascii="Arial" w:eastAsia="Tahoma" w:hAnsi="Arial" w:cs="Arial"/>
                <w:sz w:val="18"/>
                <w:szCs w:val="18"/>
              </w:rPr>
              <w:t>zajistit dostatečnou kapacitu rozvojových ploch odpovídajících rozvojovému potenciálu řešeného území</w:t>
            </w:r>
            <w:r w:rsidRPr="00876AB5">
              <w:rPr>
                <w:rFonts w:ascii="Arial" w:hAnsi="Arial" w:cs="Arial"/>
                <w:sz w:val="18"/>
                <w:szCs w:val="18"/>
              </w:rPr>
              <w:t xml:space="preserve">. </w:t>
            </w:r>
            <w:r w:rsidRPr="00876AB5">
              <w:rPr>
                <w:rFonts w:ascii="Arial" w:hAnsi="Arial"/>
                <w:sz w:val="18"/>
                <w:szCs w:val="18"/>
              </w:rPr>
              <w:t xml:space="preserve">Nedochází tak </w:t>
            </w:r>
            <w:r w:rsidRPr="00876AB5">
              <w:rPr>
                <w:rFonts w:ascii="Arial" w:hAnsi="Arial"/>
                <w:sz w:val="18"/>
                <w:szCs w:val="18"/>
              </w:rPr>
              <w:br/>
              <w:t>k neodůvodnitelnému navýšení záboru zemědělského půdního fondu.</w:t>
            </w:r>
            <w:r w:rsidRPr="00876AB5">
              <w:rPr>
                <w:rFonts w:ascii="Arial" w:hAnsi="Arial" w:cs="Arial"/>
                <w:sz w:val="18"/>
                <w:szCs w:val="18"/>
              </w:rPr>
              <w:t xml:space="preserve"> Rozšiřování zastavitelných ploch v okrajových polohách sídel reaguje na omezené možnosti dalšího územního rozvoje, na dostupnost stávajících tras dopravní a technické infrastruktury v těchto polohách (ekonomické hledisko rozvoje řešeného území) </w:t>
            </w:r>
            <w:r w:rsidRPr="00876AB5">
              <w:rPr>
                <w:rFonts w:ascii="Arial" w:hAnsi="Arial" w:cs="Arial"/>
                <w:sz w:val="18"/>
                <w:szCs w:val="18"/>
              </w:rPr>
              <w:br/>
              <w:t>a na požadavek ochrany stávající urbanistické struktury. Zemědělská půda I. třídy ochrany je dotčena zejména z důvodu zachování koncepce rozvoje městyse v okrajových polohách.</w:t>
            </w:r>
          </w:p>
          <w:p w14:paraId="58F703AA" w14:textId="77777777" w:rsidR="000B15E1" w:rsidRPr="00876AB5" w:rsidRDefault="000B15E1" w:rsidP="000B15E1">
            <w:pPr>
              <w:widowControl/>
              <w:autoSpaceDE/>
              <w:autoSpaceDN/>
              <w:adjustRightInd w:val="0"/>
              <w:jc w:val="both"/>
              <w:rPr>
                <w:rFonts w:ascii="Arial" w:eastAsiaTheme="minorHAnsi" w:hAnsi="Arial" w:cs="Arial"/>
                <w:i/>
                <w:iCs/>
                <w:sz w:val="10"/>
                <w:szCs w:val="10"/>
              </w:rPr>
            </w:pPr>
          </w:p>
          <w:p w14:paraId="1754674E" w14:textId="77777777"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4 odst. 1 písm. c) Plochy předpokládaných záborů nenarušují organizaci zemědělského půdního fondu ve smyslu ztížení prostupnosti krajiny, nedochází ke vzniku proluk a ztíženě obdělávatelných pozemků. Hydrologické a odtokové poměry narušeny nejsou, síť zemědělských účelových komunikací není negativně dotčena.</w:t>
            </w:r>
          </w:p>
          <w:p w14:paraId="1C0BD555"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0D03E7FD" w14:textId="77777777"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xml:space="preserve">(§ 4 odst. 1 písm. d) Změna č. 2 navrhuje pouze nezbytně nutné zábory zemědělského půdního fondu a předpokládá menší podíl trvalého záboru zemědělského půdního fondu, než jsou celkové vykazované plochy záboru. Návrh zastavitelných ploch je úměrný předpokládanému rozvoji řešeného území, </w:t>
            </w:r>
            <w:r w:rsidRPr="00876AB5">
              <w:rPr>
                <w:rFonts w:ascii="Arial" w:hAnsi="Arial" w:cs="Arial"/>
                <w:sz w:val="18"/>
                <w:szCs w:val="18"/>
              </w:rPr>
              <w:br/>
              <w:t>a to s ohledem na možné širší funkční využití ploch, ve kterých lze zabezpečit další dílčí funkce související s bydlením.</w:t>
            </w:r>
          </w:p>
          <w:p w14:paraId="69E77AAC"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705A074D" w14:textId="77777777"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4 odst. 1 písm. f) Polyfunkční podmínky pro využití ploch umožňují realizaci terénních úprav, nebo výsadby zeleně i v plochách, které k tomuto využití nejsou primárně určené.</w:t>
            </w:r>
          </w:p>
          <w:p w14:paraId="11BE1450"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390D3D12" w14:textId="77777777"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4 odst. 3) Zemědělská půda v I. třídě ochrany zemědělského půdního fondu je dotčena z důvodu zachování koncepce rozvoje městyse v okrajových polohách (rozšíření zastavitelné plochy Z.7 po stávající komunikaci).</w:t>
            </w:r>
            <w:r w:rsidRPr="00876AB5">
              <w:rPr>
                <w:rFonts w:ascii="Arial" w:eastAsiaTheme="minorHAnsi" w:hAnsi="Arial" w:cs="Arial"/>
                <w:i/>
                <w:iCs/>
                <w:sz w:val="18"/>
                <w:szCs w:val="18"/>
              </w:rPr>
              <w:t xml:space="preserve"> </w:t>
            </w:r>
          </w:p>
          <w:p w14:paraId="07EDAF22" w14:textId="77777777" w:rsidR="000B15E1" w:rsidRPr="00876AB5" w:rsidRDefault="000B15E1" w:rsidP="000B15E1">
            <w:pPr>
              <w:widowControl/>
              <w:autoSpaceDE/>
              <w:autoSpaceDN/>
              <w:adjustRightInd w:val="0"/>
              <w:ind w:left="283"/>
              <w:jc w:val="both"/>
              <w:rPr>
                <w:rFonts w:ascii="Arial" w:eastAsiaTheme="minorHAnsi" w:hAnsi="Arial" w:cs="Arial"/>
                <w:i/>
                <w:iCs/>
                <w:sz w:val="18"/>
                <w:szCs w:val="18"/>
              </w:rPr>
            </w:pPr>
          </w:p>
          <w:p w14:paraId="111FA31C" w14:textId="77777777" w:rsidR="000B15E1" w:rsidRPr="00876AB5" w:rsidRDefault="000B15E1" w:rsidP="000B15E1">
            <w:pPr>
              <w:widowControl/>
              <w:autoSpaceDE/>
              <w:autoSpaceDN/>
              <w:adjustRightInd w:val="0"/>
              <w:ind w:left="283"/>
              <w:jc w:val="both"/>
              <w:rPr>
                <w:rFonts w:ascii="Arial" w:eastAsiaTheme="minorHAnsi" w:hAnsi="Arial" w:cs="Arial"/>
                <w:i/>
                <w:iCs/>
                <w:sz w:val="18"/>
                <w:szCs w:val="18"/>
              </w:rPr>
            </w:pPr>
          </w:p>
          <w:p w14:paraId="717C0982" w14:textId="77777777" w:rsidR="000B15E1" w:rsidRPr="00876AB5" w:rsidRDefault="000B15E1" w:rsidP="000B15E1">
            <w:pPr>
              <w:widowControl/>
              <w:autoSpaceDE/>
              <w:autoSpaceDN/>
              <w:adjustRightInd w:val="0"/>
              <w:ind w:left="283"/>
              <w:jc w:val="both"/>
              <w:rPr>
                <w:rFonts w:ascii="Arial" w:eastAsiaTheme="minorHAnsi" w:hAnsi="Arial" w:cs="Arial"/>
                <w:i/>
                <w:iCs/>
                <w:sz w:val="18"/>
                <w:szCs w:val="18"/>
              </w:rPr>
            </w:pPr>
          </w:p>
          <w:p w14:paraId="35B66A62"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79ABAEFE"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581698B5" w14:textId="63F3A14D" w:rsidR="000B15E1" w:rsidRPr="00876AB5" w:rsidRDefault="000B15E1" w:rsidP="000B15E1">
            <w:pPr>
              <w:widowControl/>
              <w:autoSpaceDE/>
              <w:autoSpaceDN/>
              <w:adjustRightInd w:val="0"/>
              <w:ind w:left="283"/>
              <w:jc w:val="both"/>
              <w:rPr>
                <w:rFonts w:ascii="Arial" w:eastAsiaTheme="minorHAnsi" w:hAnsi="Arial" w:cs="Arial"/>
                <w:i/>
                <w:iCs/>
                <w:sz w:val="18"/>
                <w:szCs w:val="18"/>
              </w:rPr>
            </w:pPr>
            <w:r w:rsidRPr="00876AB5">
              <w:rPr>
                <w:rFonts w:ascii="Arial" w:hAnsi="Arial" w:cs="Arial"/>
                <w:sz w:val="18"/>
                <w:szCs w:val="18"/>
              </w:rPr>
              <w:t xml:space="preserve">Po vyhodnocení stavu a podmínek rozvoje řešeného území lze konstatovat, že veřejný zájem rozvoje řešeného území převažuje nad veřejným zájmem ochrany zemědělského půdního fondu a jiné řešení rozvoje by v konečném důsledku mohlo vést ke zhoršení podmínek v řešeném území, stejně jako upřednostňování jednostranných hledisek v rámci koncepce rozvoje. Veřejný zájem návrhu zastavitelných ploch je podložen </w:t>
            </w:r>
            <w:r w:rsidRPr="00876AB5">
              <w:rPr>
                <w:rFonts w:ascii="Arial" w:hAnsi="Arial" w:cs="Arial"/>
                <w:noProof/>
                <w:sz w:val="18"/>
                <w:szCs w:val="18"/>
              </w:rPr>
              <w:t>§ 18 odst. 2 zákona č. 183/2006 Sb. v platném znění (územní plánování zajišťuje předpoklady pro udržitelný rozvoj území soustavným a komplexním řešením účelného využití a prostorového uspořádání území), stanovenou základní koncepcí rozvoje území městyse (vymezení ploch pro bydlení zabezpečuje podmínky pro požadovanou stabilizaci a přiměřený nárůst počtu obyvatel), stanovenou koncepcí prostorového uspořádání území (využití</w:t>
            </w:r>
            <w:r w:rsidRPr="00876AB5">
              <w:rPr>
                <w:rFonts w:ascii="Arial" w:hAnsi="Arial" w:cs="Arial"/>
                <w:sz w:val="18"/>
                <w:szCs w:val="18"/>
              </w:rPr>
              <w:t xml:space="preserve"> pozemků v okrajových částech městyse je žádoucí z hlediska doplnění charakteristické zástavby) a ochranou krajinného rázu (mezi pozitivní znaky historické povahy patří mj. dochovaná typická silueta sídla a dochovaný obraz sídla v krajině, který by byl nepřiměřeným rozšířením sídla do okolní krajiny narušen).</w:t>
            </w:r>
          </w:p>
          <w:p w14:paraId="072647BE" w14:textId="67734DEE"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629AECB5" w14:textId="77777777"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4 odst. 4)</w:t>
            </w:r>
            <w:r w:rsidRPr="00876AB5">
              <w:rPr>
                <w:rFonts w:ascii="Arial" w:hAnsi="Arial" w:cs="Arial"/>
                <w:color w:val="000000"/>
                <w:sz w:val="18"/>
                <w:szCs w:val="18"/>
              </w:rPr>
              <w:t xml:space="preserve"> Změna č. 2 respektuje koncepci technické infrastruktury včetně podmínky zasakování, zadržování a využití dešťových vod na vlastních pozemcích staveb. V rámci p</w:t>
            </w:r>
            <w:r w:rsidRPr="00876AB5">
              <w:rPr>
                <w:rFonts w:ascii="Arial" w:eastAsiaTheme="minorHAnsi" w:hAnsi="Arial" w:cs="Arial"/>
                <w:sz w:val="18"/>
                <w:szCs w:val="18"/>
              </w:rPr>
              <w:t xml:space="preserve">odmínek prostorového uspořádání včetně podmínek ochrany krajinného rázu (podkapitola 6.2. textové části) </w:t>
            </w:r>
            <w:r w:rsidRPr="00876AB5">
              <w:rPr>
                <w:rFonts w:ascii="Arial" w:hAnsi="Arial" w:cs="Arial"/>
                <w:color w:val="000000"/>
                <w:sz w:val="18"/>
                <w:szCs w:val="18"/>
              </w:rPr>
              <w:t>jsou územním plánem stanoveny koeficienty zastavění.</w:t>
            </w:r>
          </w:p>
          <w:p w14:paraId="5F17EF10" w14:textId="0F6A117B" w:rsidR="001C5622" w:rsidRPr="00876AB5" w:rsidRDefault="001C5622" w:rsidP="001C5622">
            <w:pPr>
              <w:tabs>
                <w:tab w:val="left" w:pos="1530"/>
              </w:tabs>
              <w:adjustRightInd w:val="0"/>
              <w:ind w:left="360"/>
              <w:jc w:val="both"/>
              <w:rPr>
                <w:rFonts w:ascii="Arial" w:eastAsia="Calibri" w:hAnsi="Arial" w:cs="Arial"/>
                <w:color w:val="000000"/>
                <w:sz w:val="18"/>
                <w:szCs w:val="18"/>
                <w:lang w:eastAsia="cs-CZ"/>
              </w:rPr>
            </w:pPr>
            <w:r w:rsidRPr="00876AB5">
              <w:rPr>
                <w:rFonts w:ascii="Arial" w:eastAsia="Calibri" w:hAnsi="Arial" w:cs="Arial"/>
                <w:color w:val="000000"/>
                <w:sz w:val="18"/>
                <w:szCs w:val="18"/>
                <w:lang w:eastAsia="cs-CZ"/>
              </w:rPr>
              <w:tab/>
            </w:r>
          </w:p>
          <w:tbl>
            <w:tblPr>
              <w:tblW w:w="68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6"/>
              <w:gridCol w:w="1418"/>
              <w:gridCol w:w="1701"/>
              <w:gridCol w:w="2699"/>
            </w:tblGrid>
            <w:tr w:rsidR="001C5622" w:rsidRPr="00876AB5" w14:paraId="2394C42C" w14:textId="77777777" w:rsidTr="008540DF">
              <w:trPr>
                <w:trHeight w:val="284"/>
              </w:trPr>
              <w:tc>
                <w:tcPr>
                  <w:tcW w:w="9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A39C143" w14:textId="77777777" w:rsidR="001C5622" w:rsidRPr="00876AB5" w:rsidRDefault="001C5622" w:rsidP="001C5622">
                  <w:pPr>
                    <w:adjustRightInd w:val="0"/>
                    <w:spacing w:line="276" w:lineRule="auto"/>
                    <w:jc w:val="center"/>
                    <w:rPr>
                      <w:rFonts w:ascii="Arial" w:hAnsi="Arial" w:cs="Arial"/>
                      <w:sz w:val="18"/>
                      <w:szCs w:val="18"/>
                    </w:rPr>
                  </w:pPr>
                  <w:r w:rsidRPr="00876AB5">
                    <w:rPr>
                      <w:rFonts w:ascii="Arial" w:hAnsi="Arial" w:cs="Arial"/>
                      <w:sz w:val="18"/>
                      <w:szCs w:val="18"/>
                    </w:rPr>
                    <w:t>kód</w:t>
                  </w:r>
                </w:p>
              </w:tc>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4B80DFE" w14:textId="77777777" w:rsidR="001C5622" w:rsidRPr="00876AB5" w:rsidRDefault="001C5622" w:rsidP="001C5622">
                  <w:pPr>
                    <w:adjustRightInd w:val="0"/>
                    <w:spacing w:line="276" w:lineRule="auto"/>
                    <w:jc w:val="center"/>
                    <w:rPr>
                      <w:rFonts w:ascii="Arial" w:hAnsi="Arial" w:cs="Arial"/>
                      <w:sz w:val="18"/>
                      <w:szCs w:val="18"/>
                    </w:rPr>
                  </w:pPr>
                  <w:r w:rsidRPr="00876AB5">
                    <w:rPr>
                      <w:rFonts w:ascii="Arial" w:hAnsi="Arial" w:cs="Arial"/>
                      <w:sz w:val="18"/>
                      <w:szCs w:val="18"/>
                    </w:rPr>
                    <w:t>označení</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3FD9D45" w14:textId="77777777" w:rsidR="001C5622" w:rsidRPr="00876AB5" w:rsidRDefault="001C5622" w:rsidP="001C5622">
                  <w:pPr>
                    <w:adjustRightInd w:val="0"/>
                    <w:spacing w:line="276" w:lineRule="auto"/>
                    <w:rPr>
                      <w:rFonts w:ascii="Arial" w:hAnsi="Arial" w:cs="Arial"/>
                      <w:sz w:val="18"/>
                      <w:szCs w:val="18"/>
                    </w:rPr>
                  </w:pPr>
                  <w:r w:rsidRPr="00876AB5">
                    <w:rPr>
                      <w:rFonts w:ascii="Arial" w:hAnsi="Arial" w:cs="Arial"/>
                      <w:sz w:val="18"/>
                      <w:szCs w:val="18"/>
                    </w:rPr>
                    <w:t>název</w:t>
                  </w:r>
                </w:p>
              </w:tc>
              <w:tc>
                <w:tcPr>
                  <w:tcW w:w="269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3872B4B" w14:textId="77777777" w:rsidR="001C5622" w:rsidRPr="00876AB5" w:rsidRDefault="001C5622" w:rsidP="001C5622">
                  <w:pPr>
                    <w:adjustRightInd w:val="0"/>
                    <w:spacing w:line="276" w:lineRule="auto"/>
                    <w:rPr>
                      <w:rFonts w:ascii="Arial" w:hAnsi="Arial" w:cs="Arial"/>
                      <w:sz w:val="18"/>
                      <w:szCs w:val="18"/>
                    </w:rPr>
                  </w:pPr>
                  <w:r w:rsidRPr="00876AB5">
                    <w:rPr>
                      <w:rFonts w:ascii="Arial" w:hAnsi="Arial" w:cs="Arial"/>
                      <w:sz w:val="18"/>
                      <w:szCs w:val="18"/>
                    </w:rPr>
                    <w:t>specifikace</w:t>
                  </w:r>
                </w:p>
              </w:tc>
            </w:tr>
            <w:tr w:rsidR="001C5622" w:rsidRPr="00876AB5" w14:paraId="54EBA4E8" w14:textId="77777777" w:rsidTr="008540DF">
              <w:trPr>
                <w:trHeight w:val="487"/>
              </w:trPr>
              <w:tc>
                <w:tcPr>
                  <w:tcW w:w="986" w:type="dxa"/>
                  <w:vAlign w:val="center"/>
                </w:tcPr>
                <w:p w14:paraId="1D36A36E" w14:textId="60BD27F7" w:rsidR="001C5622" w:rsidRPr="00876AB5" w:rsidRDefault="001C5622" w:rsidP="001C5622">
                  <w:pPr>
                    <w:jc w:val="center"/>
                    <w:rPr>
                      <w:rFonts w:ascii="Arial" w:hAnsi="Arial" w:cs="Arial"/>
                      <w:noProof/>
                      <w:sz w:val="18"/>
                      <w:szCs w:val="18"/>
                    </w:rPr>
                  </w:pPr>
                  <w:r w:rsidRPr="00876AB5">
                    <w:rPr>
                      <w:rFonts w:ascii="Arial" w:hAnsi="Arial" w:cs="Arial"/>
                      <w:sz w:val="18"/>
                      <w:szCs w:val="18"/>
                    </w:rPr>
                    <w:t>Z.10.c</w:t>
                  </w:r>
                </w:p>
              </w:tc>
              <w:tc>
                <w:tcPr>
                  <w:tcW w:w="1418" w:type="dxa"/>
                  <w:shd w:val="clear" w:color="auto" w:fill="FFFFFF" w:themeFill="background1"/>
                  <w:vAlign w:val="center"/>
                  <w:hideMark/>
                </w:tcPr>
                <w:p w14:paraId="54286576" w14:textId="77777777" w:rsidR="001C5622" w:rsidRPr="00876AB5" w:rsidRDefault="001C5622" w:rsidP="001C5622">
                  <w:pPr>
                    <w:jc w:val="center"/>
                    <w:rPr>
                      <w:rFonts w:ascii="Arial" w:hAnsi="Arial" w:cs="Arial"/>
                      <w:sz w:val="18"/>
                      <w:szCs w:val="18"/>
                    </w:rPr>
                  </w:pPr>
                  <w:r w:rsidRPr="00876AB5">
                    <w:rPr>
                      <w:rFonts w:ascii="Arial" w:hAnsi="Arial" w:cs="Arial"/>
                      <w:noProof/>
                      <w:sz w:val="18"/>
                      <w:szCs w:val="18"/>
                    </w:rPr>
                    <w:drawing>
                      <wp:inline distT="0" distB="0" distL="0" distR="0" wp14:anchorId="3850ED40" wp14:editId="13AA6F45">
                        <wp:extent cx="723600" cy="208406"/>
                        <wp:effectExtent l="0" t="0" r="635" b="1270"/>
                        <wp:docPr id="1051012655" name="Obrázek 1051012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4823" name=""/>
                                <pic:cNvPicPr/>
                              </pic:nvPicPr>
                              <pic:blipFill>
                                <a:blip r:embed="rId185"/>
                                <a:stretch>
                                  <a:fillRect/>
                                </a:stretch>
                              </pic:blipFill>
                              <pic:spPr>
                                <a:xfrm>
                                  <a:off x="0" y="0"/>
                                  <a:ext cx="723600" cy="208406"/>
                                </a:xfrm>
                                <a:prstGeom prst="rect">
                                  <a:avLst/>
                                </a:prstGeom>
                              </pic:spPr>
                            </pic:pic>
                          </a:graphicData>
                        </a:graphic>
                      </wp:inline>
                    </w:drawing>
                  </w:r>
                </w:p>
              </w:tc>
              <w:tc>
                <w:tcPr>
                  <w:tcW w:w="1701" w:type="dxa"/>
                  <w:vAlign w:val="center"/>
                  <w:hideMark/>
                </w:tcPr>
                <w:p w14:paraId="2CC94A0B" w14:textId="77777777" w:rsidR="001C5622" w:rsidRPr="00876AB5" w:rsidRDefault="001C5622" w:rsidP="001C5622">
                  <w:pPr>
                    <w:rPr>
                      <w:rFonts w:ascii="Arial" w:hAnsi="Arial" w:cs="Arial"/>
                      <w:sz w:val="18"/>
                      <w:szCs w:val="18"/>
                    </w:rPr>
                  </w:pPr>
                  <w:r w:rsidRPr="00876AB5">
                    <w:rPr>
                      <w:rFonts w:ascii="Arial" w:hAnsi="Arial" w:cs="Arial"/>
                      <w:sz w:val="18"/>
                      <w:szCs w:val="18"/>
                    </w:rPr>
                    <w:t>bydlení individuální</w:t>
                  </w:r>
                </w:p>
              </w:tc>
              <w:tc>
                <w:tcPr>
                  <w:tcW w:w="2699" w:type="dxa"/>
                  <w:tcBorders>
                    <w:top w:val="single" w:sz="4" w:space="0" w:color="auto"/>
                    <w:left w:val="single" w:sz="4" w:space="0" w:color="auto"/>
                    <w:bottom w:val="single" w:sz="4" w:space="0" w:color="auto"/>
                    <w:right w:val="single" w:sz="4" w:space="0" w:color="auto"/>
                  </w:tcBorders>
                  <w:vAlign w:val="center"/>
                  <w:hideMark/>
                </w:tcPr>
                <w:p w14:paraId="412A4A3C" w14:textId="22D783DE" w:rsidR="001C5622" w:rsidRPr="00876AB5" w:rsidRDefault="008F0B7C" w:rsidP="001C5622">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návrh</w:t>
                  </w:r>
                  <w:r w:rsidR="001C5622" w:rsidRPr="00876AB5">
                    <w:rPr>
                      <w:rFonts w:ascii="Arial" w:eastAsiaTheme="minorHAnsi" w:hAnsi="Arial" w:cs="Arial"/>
                      <w:sz w:val="18"/>
                      <w:szCs w:val="18"/>
                    </w:rPr>
                    <w:t xml:space="preserve"> zastavitelné plochy v </w:t>
                  </w:r>
                  <w:r w:rsidRPr="00876AB5">
                    <w:rPr>
                      <w:rFonts w:ascii="Arial" w:eastAsiaTheme="minorHAnsi" w:hAnsi="Arial" w:cs="Arial"/>
                      <w:sz w:val="18"/>
                      <w:szCs w:val="18"/>
                    </w:rPr>
                    <w:t>zápa</w:t>
                  </w:r>
                  <w:r w:rsidR="001C5622" w:rsidRPr="00876AB5">
                    <w:rPr>
                      <w:rFonts w:ascii="Arial" w:eastAsiaTheme="minorHAnsi" w:hAnsi="Arial" w:cs="Arial"/>
                      <w:sz w:val="18"/>
                      <w:szCs w:val="18"/>
                    </w:rPr>
                    <w:t>dní části městyse Sněžné</w:t>
                  </w:r>
                </w:p>
                <w:p w14:paraId="0E6EA928" w14:textId="2657CE2F" w:rsidR="001C5622" w:rsidRPr="00876AB5" w:rsidRDefault="001C5622" w:rsidP="001C5622">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zábor ZPF 0,</w:t>
                  </w:r>
                  <w:r w:rsidR="008F0B7C" w:rsidRPr="00876AB5">
                    <w:rPr>
                      <w:rFonts w:ascii="Arial" w:eastAsiaTheme="minorHAnsi" w:hAnsi="Arial" w:cs="Arial"/>
                      <w:sz w:val="18"/>
                      <w:szCs w:val="18"/>
                    </w:rPr>
                    <w:t>1489</w:t>
                  </w:r>
                  <w:r w:rsidRPr="00876AB5">
                    <w:rPr>
                      <w:rFonts w:ascii="Arial" w:eastAsiaTheme="minorHAnsi" w:hAnsi="Arial" w:cs="Arial"/>
                      <w:sz w:val="18"/>
                      <w:szCs w:val="18"/>
                    </w:rPr>
                    <w:t xml:space="preserve"> ha</w:t>
                  </w:r>
                </w:p>
                <w:p w14:paraId="465C1057" w14:textId="0A04A45E" w:rsidR="001C5622" w:rsidRPr="00876AB5" w:rsidRDefault="001C5622" w:rsidP="001C5622">
                  <w:pPr>
                    <w:widowControl/>
                    <w:numPr>
                      <w:ilvl w:val="0"/>
                      <w:numId w:val="279"/>
                    </w:numPr>
                    <w:autoSpaceDE/>
                    <w:autoSpaceDN/>
                    <w:adjustRightInd w:val="0"/>
                    <w:ind w:left="179" w:hanging="179"/>
                    <w:rPr>
                      <w:rFonts w:ascii="Arial" w:hAnsi="Arial" w:cs="Arial"/>
                      <w:sz w:val="18"/>
                      <w:szCs w:val="18"/>
                    </w:rPr>
                  </w:pPr>
                  <w:r w:rsidRPr="00876AB5">
                    <w:rPr>
                      <w:rFonts w:ascii="Arial" w:eastAsiaTheme="minorHAnsi" w:hAnsi="Arial" w:cs="Arial"/>
                      <w:sz w:val="18"/>
                      <w:szCs w:val="18"/>
                    </w:rPr>
                    <w:t xml:space="preserve">I., </w:t>
                  </w:r>
                  <w:r w:rsidR="008F0B7C" w:rsidRPr="00876AB5">
                    <w:rPr>
                      <w:rFonts w:ascii="Arial" w:eastAsiaTheme="minorHAnsi" w:hAnsi="Arial" w:cs="Arial"/>
                      <w:sz w:val="18"/>
                      <w:szCs w:val="18"/>
                    </w:rPr>
                    <w:t>V</w:t>
                  </w:r>
                  <w:r w:rsidRPr="00876AB5">
                    <w:rPr>
                      <w:rFonts w:ascii="Arial" w:eastAsiaTheme="minorHAnsi" w:hAnsi="Arial" w:cs="Arial"/>
                      <w:sz w:val="18"/>
                      <w:szCs w:val="18"/>
                    </w:rPr>
                    <w:t>. třída ochrany ZPF</w:t>
                  </w:r>
                </w:p>
              </w:tc>
            </w:tr>
          </w:tbl>
          <w:p w14:paraId="2F228876" w14:textId="77777777" w:rsidR="001C5622" w:rsidRPr="00876AB5" w:rsidRDefault="001C5622" w:rsidP="001C5622">
            <w:pPr>
              <w:tabs>
                <w:tab w:val="left" w:pos="1530"/>
              </w:tabs>
              <w:adjustRightInd w:val="0"/>
              <w:ind w:left="360"/>
              <w:jc w:val="both"/>
              <w:rPr>
                <w:rFonts w:ascii="Arial" w:eastAsia="Calibri" w:hAnsi="Arial" w:cs="Arial"/>
                <w:color w:val="000000"/>
                <w:sz w:val="18"/>
                <w:szCs w:val="18"/>
                <w:lang w:eastAsia="cs-CZ"/>
              </w:rPr>
            </w:pPr>
          </w:p>
          <w:p w14:paraId="7ECB6522" w14:textId="615346BC" w:rsidR="000B15E1" w:rsidRPr="00876AB5" w:rsidRDefault="000B15E1" w:rsidP="000B15E1">
            <w:pPr>
              <w:widowControl/>
              <w:numPr>
                <w:ilvl w:val="0"/>
                <w:numId w:val="279"/>
              </w:numPr>
              <w:autoSpaceDE/>
              <w:autoSpaceDN/>
              <w:adjustRightInd w:val="0"/>
              <w:ind w:left="283" w:hanging="283"/>
              <w:jc w:val="both"/>
              <w:rPr>
                <w:rFonts w:ascii="Arial" w:eastAsia="Calibri" w:hAnsi="Arial" w:cs="Arial"/>
                <w:color w:val="000000"/>
                <w:sz w:val="10"/>
                <w:szCs w:val="10"/>
                <w:lang w:eastAsia="cs-CZ"/>
              </w:rPr>
            </w:pPr>
            <w:r w:rsidRPr="00876AB5">
              <w:rPr>
                <w:rFonts w:ascii="Arial" w:hAnsi="Arial" w:cs="Arial"/>
                <w:sz w:val="18"/>
                <w:szCs w:val="18"/>
              </w:rPr>
              <w:t xml:space="preserve">(§ 4 odst. 1) Nezastavěné nebo nedostatečně využité pozemky v zastavěném území nebo na nezastavěných plochách stavebních pozemků se pro účely návrhu Změny č. 2 v řešeném území nenacházejí. Zastavitelná plocha Z.10.c je vymezena na základě požadavku z </w:t>
            </w:r>
            <w:r w:rsidRPr="00876AB5">
              <w:rPr>
                <w:rFonts w:ascii="Arial" w:eastAsia="Tahoma" w:hAnsi="Arial" w:cs="Arial"/>
                <w:sz w:val="18"/>
                <w:szCs w:val="18"/>
              </w:rPr>
              <w:t>pokynů pro zpracování návrhu Změny č. 2 Územního plánu Sněžné:</w:t>
            </w:r>
            <w:r w:rsidRPr="00876AB5">
              <w:rPr>
                <w:rFonts w:ascii="Arial" w:hAnsi="Arial" w:cs="Arial"/>
                <w:sz w:val="18"/>
                <w:szCs w:val="18"/>
              </w:rPr>
              <w:t xml:space="preserve"> </w:t>
            </w:r>
            <w:r w:rsidRPr="00876AB5">
              <w:rPr>
                <w:rFonts w:ascii="Arial" w:hAnsi="Arial" w:cs="Arial"/>
                <w:i/>
                <w:iCs/>
                <w:sz w:val="18"/>
                <w:szCs w:val="18"/>
              </w:rPr>
              <w:t>„</w:t>
            </w:r>
            <w:r w:rsidRPr="00876AB5">
              <w:rPr>
                <w:rFonts w:ascii="Arial" w:eastAsiaTheme="minorHAnsi" w:hAnsi="Arial" w:cs="Arial"/>
                <w:i/>
                <w:iCs/>
                <w:color w:val="000000"/>
                <w:sz w:val="18"/>
                <w:szCs w:val="18"/>
              </w:rPr>
              <w:t xml:space="preserve">Prověřit možnost vymezení zastavitelné plochy s rozdílným způsobem využití Plochy bydlení v rodinných domech (BR) na části pozemků </w:t>
            </w:r>
            <w:proofErr w:type="spellStart"/>
            <w:r w:rsidRPr="00876AB5">
              <w:rPr>
                <w:rFonts w:ascii="Arial" w:eastAsiaTheme="minorHAnsi" w:hAnsi="Arial" w:cs="Arial"/>
                <w:i/>
                <w:iCs/>
                <w:color w:val="000000"/>
                <w:sz w:val="18"/>
                <w:szCs w:val="18"/>
              </w:rPr>
              <w:t>parc.č</w:t>
            </w:r>
            <w:proofErr w:type="spellEnd"/>
            <w:r w:rsidRPr="00876AB5">
              <w:rPr>
                <w:rFonts w:ascii="Arial" w:eastAsiaTheme="minorHAnsi" w:hAnsi="Arial" w:cs="Arial"/>
                <w:i/>
                <w:iCs/>
                <w:color w:val="000000"/>
                <w:sz w:val="18"/>
                <w:szCs w:val="18"/>
              </w:rPr>
              <w:t xml:space="preserve">. 676/4 </w:t>
            </w:r>
            <w:r w:rsidRPr="00876AB5">
              <w:rPr>
                <w:rFonts w:ascii="Arial" w:eastAsiaTheme="minorHAnsi" w:hAnsi="Arial" w:cs="Arial"/>
                <w:i/>
                <w:iCs/>
                <w:color w:val="000000"/>
                <w:sz w:val="18"/>
                <w:szCs w:val="18"/>
              </w:rPr>
              <w:br/>
              <w:t>a 676/5 v k.ú. Sněžné na Moravě (výstavba 1 RD)</w:t>
            </w:r>
            <w:r w:rsidRPr="00876AB5">
              <w:rPr>
                <w:rFonts w:ascii="Arial" w:hAnsi="Arial" w:cs="Arial"/>
                <w:i/>
                <w:iCs/>
                <w:sz w:val="18"/>
                <w:szCs w:val="18"/>
              </w:rPr>
              <w:t>.“</w:t>
            </w:r>
            <w:r w:rsidRPr="00876AB5">
              <w:rPr>
                <w:rFonts w:ascii="Arial" w:hAnsi="Arial" w:cs="Arial"/>
                <w:sz w:val="18"/>
                <w:szCs w:val="18"/>
              </w:rPr>
              <w:t xml:space="preserve"> Zastavitelná plocha pro individuální bydlení Z.10.c je vymezena v západní části městyse Sněžné.</w:t>
            </w:r>
          </w:p>
          <w:p w14:paraId="7CB6F9A8" w14:textId="77777777" w:rsidR="000B15E1" w:rsidRPr="00876AB5" w:rsidRDefault="000B15E1" w:rsidP="000B15E1">
            <w:pPr>
              <w:widowControl/>
              <w:autoSpaceDE/>
              <w:autoSpaceDN/>
              <w:adjustRightInd w:val="0"/>
              <w:ind w:left="283"/>
              <w:jc w:val="both"/>
              <w:rPr>
                <w:rFonts w:ascii="Arial" w:eastAsia="Calibri" w:hAnsi="Arial" w:cs="Arial"/>
                <w:color w:val="000000"/>
                <w:sz w:val="10"/>
                <w:szCs w:val="10"/>
                <w:lang w:eastAsia="cs-CZ"/>
              </w:rPr>
            </w:pPr>
          </w:p>
          <w:p w14:paraId="3368543F" w14:textId="53760050"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4 odst. 1 písm. a) Na části pozemků p.č. 676/4 a 676/5 v k.ú. Sněžné na Moravě je Změnou č. 2 vymezena zastavitelná plocha pro individuální bydlení Z.10.c, která doplňuje stávající řadovou zástavbu rodinných domů do uceleného tvaru.</w:t>
            </w:r>
          </w:p>
          <w:p w14:paraId="4474C6B5"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4EF7F514" w14:textId="33140191"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xml:space="preserve">(§ 4 odst. 1 písm. b) Vzhledem k výskytu zemědělské půdy nejvyšších tříd ochrany v přímé návaznosti na zastavěné území je zastavitelná plocha Z.10.c vymezena zejména na pozemcích zemědělské půdy v I. třídě ochrany (0,1489 ha). Návrh nových zastavitelných ploch lze odůvodnit kompenzačním zrušením dosud nevyužitých částí zastavitelných ploch v obdobném rozsahu, dosavadním využitím části zastavitelných ploch a potřebou </w:t>
            </w:r>
            <w:r w:rsidRPr="00876AB5">
              <w:rPr>
                <w:rFonts w:ascii="Arial" w:eastAsia="Tahoma" w:hAnsi="Arial" w:cs="Arial"/>
                <w:sz w:val="18"/>
                <w:szCs w:val="18"/>
              </w:rPr>
              <w:t>zajistit dostatečnou kapacitu rozvojových ploch odpovídajících rozvojovému potenciálu řešeného území</w:t>
            </w:r>
            <w:r w:rsidRPr="00876AB5">
              <w:rPr>
                <w:rFonts w:ascii="Arial" w:hAnsi="Arial" w:cs="Arial"/>
                <w:sz w:val="18"/>
                <w:szCs w:val="18"/>
              </w:rPr>
              <w:t xml:space="preserve">. </w:t>
            </w:r>
            <w:r w:rsidRPr="00876AB5">
              <w:rPr>
                <w:rFonts w:ascii="Arial" w:hAnsi="Arial"/>
                <w:sz w:val="18"/>
                <w:szCs w:val="18"/>
              </w:rPr>
              <w:t xml:space="preserve">Nedochází tak </w:t>
            </w:r>
            <w:r w:rsidRPr="00876AB5">
              <w:rPr>
                <w:rFonts w:ascii="Arial" w:hAnsi="Arial"/>
                <w:sz w:val="18"/>
                <w:szCs w:val="18"/>
              </w:rPr>
              <w:br/>
              <w:t xml:space="preserve">k neodůvodnitelnému navýšení záboru zemědělského půdního fondu. </w:t>
            </w:r>
            <w:proofErr w:type="spellStart"/>
            <w:r w:rsidRPr="00876AB5">
              <w:rPr>
                <w:rFonts w:ascii="Arial" w:hAnsi="Arial" w:cs="Arial"/>
                <w:sz w:val="18"/>
                <w:szCs w:val="18"/>
              </w:rPr>
              <w:t>Vymezo</w:t>
            </w:r>
            <w:proofErr w:type="spellEnd"/>
            <w:r w:rsidRPr="00876AB5">
              <w:rPr>
                <w:rFonts w:ascii="Arial" w:hAnsi="Arial" w:cs="Arial"/>
                <w:sz w:val="18"/>
                <w:szCs w:val="18"/>
              </w:rPr>
              <w:t xml:space="preserve">-vání zastavitelných ploch v okrajových polohách sídel reaguje na omezené možnosti dalšího územního rozvoje, na dostupnost stávajících tras dopravní </w:t>
            </w:r>
            <w:r w:rsidRPr="00876AB5">
              <w:rPr>
                <w:rFonts w:ascii="Arial" w:hAnsi="Arial" w:cs="Arial"/>
                <w:sz w:val="18"/>
                <w:szCs w:val="18"/>
              </w:rPr>
              <w:br/>
              <w:t>a technické infrastruktury v těchto polohách (ekonomické hledisko rozvoje řešeného území) a na požadavek ochrany stávající urbanistické struktury. Zemědělská půda I. třídy ochrany je dotčena zejména z důvodu zachování koncepce rozvoje městyse v okrajových polohách.</w:t>
            </w:r>
          </w:p>
          <w:p w14:paraId="1981EC9D" w14:textId="77777777" w:rsidR="000B15E1" w:rsidRPr="00876AB5" w:rsidRDefault="000B15E1" w:rsidP="000B15E1">
            <w:pPr>
              <w:widowControl/>
              <w:autoSpaceDE/>
              <w:autoSpaceDN/>
              <w:adjustRightInd w:val="0"/>
              <w:jc w:val="both"/>
              <w:rPr>
                <w:rFonts w:ascii="Arial" w:eastAsiaTheme="minorHAnsi" w:hAnsi="Arial" w:cs="Arial"/>
                <w:i/>
                <w:iCs/>
                <w:sz w:val="10"/>
                <w:szCs w:val="10"/>
              </w:rPr>
            </w:pPr>
          </w:p>
          <w:p w14:paraId="285F0F8A" w14:textId="77777777"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4 odst. 1 písm. c) Plochy předpokládaných záborů nenarušují organizaci zemědělského půdního fondu ve smyslu ztížení prostupnosti krajiny, nedochází ke vzniku proluk a ztíženě obdělávatelných pozemků. Hydrologické a odtokové poměry narušeny nejsou, síť zemědělských účelových komunikací není negativně dotčena.</w:t>
            </w:r>
          </w:p>
          <w:p w14:paraId="61E3E611"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7EFDF835" w14:textId="77777777"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xml:space="preserve">(§ 4 odst. 1 písm. d) Změna č. 2 navrhuje pouze nezbytně nutné zábory zemědělského půdního fondu a předpokládá menší podíl trvalého záboru zemědělského půdního fondu, než jsou celkové vykazované plochy záboru. Návrh zastavitelných ploch je úměrný předpokládanému rozvoji řešeného území, </w:t>
            </w:r>
            <w:r w:rsidRPr="00876AB5">
              <w:rPr>
                <w:rFonts w:ascii="Arial" w:hAnsi="Arial" w:cs="Arial"/>
                <w:sz w:val="18"/>
                <w:szCs w:val="18"/>
              </w:rPr>
              <w:br/>
              <w:t>a to s ohledem na možné širší funkční využití ploch, ve kterých lze zabezpečit další dílčí funkce související s bydlením.</w:t>
            </w:r>
          </w:p>
          <w:p w14:paraId="702807E1"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4AC3420B" w14:textId="77777777"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4 odst. 1 písm. f) Polyfunkční podmínky pro využití ploch umožňují realizaci terénních úprav, nebo výsadby zeleně i v plochách, které k tomuto využití nejsou primárně určené.</w:t>
            </w:r>
          </w:p>
          <w:p w14:paraId="3FC96ADA"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4ED11D6A" w14:textId="781D5F6B" w:rsidR="000B15E1" w:rsidRPr="00876AB5" w:rsidRDefault="000B15E1" w:rsidP="00455BAC">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4 odst. 3) Zemědělská půda v I. třídě ochrany zemědělského půdního fondu je dotčena z důvodu zachování koncepce rozvoje městyse v okrajových polohách.</w:t>
            </w:r>
            <w:r w:rsidRPr="00876AB5">
              <w:rPr>
                <w:rFonts w:ascii="Arial" w:eastAsiaTheme="minorHAnsi" w:hAnsi="Arial" w:cs="Arial"/>
                <w:i/>
                <w:iCs/>
                <w:sz w:val="18"/>
                <w:szCs w:val="18"/>
              </w:rPr>
              <w:t xml:space="preserve"> </w:t>
            </w:r>
            <w:r w:rsidRPr="00876AB5">
              <w:rPr>
                <w:rFonts w:ascii="Arial" w:hAnsi="Arial" w:cs="Arial"/>
                <w:sz w:val="18"/>
                <w:szCs w:val="18"/>
              </w:rPr>
              <w:t xml:space="preserve">Po vyhodnocení stavu a podmínek rozvoje řešeného území lze konstatovat, že veřejný zájem rozvoje řešeného území převažuje nad veřejným zájmem ochrany zemědělského půdního fondu a jiné řešení rozvoje by v konečném důsledku mohlo vést ke zhoršení podmínek v řešeném území, stejně jako upřednostňování jednostranných hledisek v rámci koncepce rozvoje. Veřejný zájem návrhu zastavitelných ploch je podložen </w:t>
            </w:r>
            <w:r w:rsidRPr="00876AB5">
              <w:rPr>
                <w:rFonts w:ascii="Arial" w:hAnsi="Arial" w:cs="Arial"/>
                <w:noProof/>
                <w:sz w:val="18"/>
                <w:szCs w:val="18"/>
              </w:rPr>
              <w:t>§ 18 odst. 2 zákona č. 183/2006 Sb. v platném znění (územní plánování zajišťuje předpoklady pro udržitelný rozvoj území soustavným a komplexním řešením účelného využití a prostorového uspořádání území), stanovenou základní koncepcí rozvoje území městyse (vymezení ploch pro bydlení zabezpečuje podmínky pro požadovanou stabilizaci a přiměřený nárůst počtu obyvatel), stanovenou koncepcí prostorového uspořádání území (využití</w:t>
            </w:r>
            <w:r w:rsidRPr="00876AB5">
              <w:rPr>
                <w:rFonts w:ascii="Arial" w:hAnsi="Arial" w:cs="Arial"/>
                <w:sz w:val="18"/>
                <w:szCs w:val="18"/>
              </w:rPr>
              <w:t xml:space="preserve"> pozemků v okrajových částech městyse je žádoucí z hlediska doplnění charakteristické zástavby) a ochranou krajinného rázu (mezi pozitivní znaky historické povahy patří mj. dochovaná typická silueta sídla a dochovaný obraz sídla v krajině, který by byl nepřiměřeným rozšířením sídla do okolní krajiny narušen).</w:t>
            </w:r>
          </w:p>
          <w:p w14:paraId="47624C51"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21168CFB" w14:textId="77777777"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sz w:val="18"/>
                <w:szCs w:val="18"/>
              </w:rPr>
              <w:t>(§ 4 odst. 4)</w:t>
            </w:r>
            <w:r w:rsidRPr="00876AB5">
              <w:rPr>
                <w:rFonts w:ascii="Arial" w:hAnsi="Arial" w:cs="Arial"/>
                <w:color w:val="000000"/>
                <w:sz w:val="18"/>
                <w:szCs w:val="18"/>
              </w:rPr>
              <w:t xml:space="preserve"> Změna č. 2 respektuje koncepci technické infrastruktury včetně podmínky zasakování, zadržování a využití dešťových vod na vlastních pozemcích staveb. V rámci p</w:t>
            </w:r>
            <w:r w:rsidRPr="00876AB5">
              <w:rPr>
                <w:rFonts w:ascii="Arial" w:eastAsiaTheme="minorHAnsi" w:hAnsi="Arial" w:cs="Arial"/>
                <w:sz w:val="18"/>
                <w:szCs w:val="18"/>
              </w:rPr>
              <w:t xml:space="preserve">odmínek prostorového uspořádání včetně podmínek ochrany krajinného rázu (podkapitola 6.2. textové části) </w:t>
            </w:r>
            <w:r w:rsidRPr="00876AB5">
              <w:rPr>
                <w:rFonts w:ascii="Arial" w:hAnsi="Arial" w:cs="Arial"/>
                <w:color w:val="000000"/>
                <w:sz w:val="18"/>
                <w:szCs w:val="18"/>
              </w:rPr>
              <w:t>jsou územním plánem stanoveny koeficienty zastavění.</w:t>
            </w:r>
          </w:p>
          <w:p w14:paraId="53147FA5"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tbl>
            <w:tblPr>
              <w:tblW w:w="68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6"/>
              <w:gridCol w:w="1418"/>
              <w:gridCol w:w="1701"/>
              <w:gridCol w:w="2699"/>
            </w:tblGrid>
            <w:tr w:rsidR="008F0B7C" w:rsidRPr="00876AB5" w14:paraId="73357F52" w14:textId="77777777" w:rsidTr="008540DF">
              <w:trPr>
                <w:trHeight w:val="284"/>
              </w:trPr>
              <w:tc>
                <w:tcPr>
                  <w:tcW w:w="9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3F22060" w14:textId="77777777" w:rsidR="008F0B7C" w:rsidRPr="00876AB5" w:rsidRDefault="008F0B7C" w:rsidP="008F0B7C">
                  <w:pPr>
                    <w:adjustRightInd w:val="0"/>
                    <w:spacing w:line="276" w:lineRule="auto"/>
                    <w:jc w:val="center"/>
                    <w:rPr>
                      <w:rFonts w:ascii="Arial" w:hAnsi="Arial" w:cs="Arial"/>
                      <w:sz w:val="18"/>
                      <w:szCs w:val="18"/>
                    </w:rPr>
                  </w:pPr>
                  <w:r w:rsidRPr="00876AB5">
                    <w:rPr>
                      <w:rFonts w:ascii="Arial" w:hAnsi="Arial" w:cs="Arial"/>
                      <w:sz w:val="18"/>
                      <w:szCs w:val="18"/>
                    </w:rPr>
                    <w:t>kód</w:t>
                  </w:r>
                </w:p>
              </w:tc>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AD0ECF9" w14:textId="77777777" w:rsidR="008F0B7C" w:rsidRPr="00876AB5" w:rsidRDefault="008F0B7C" w:rsidP="008F0B7C">
                  <w:pPr>
                    <w:adjustRightInd w:val="0"/>
                    <w:spacing w:line="276" w:lineRule="auto"/>
                    <w:jc w:val="center"/>
                    <w:rPr>
                      <w:rFonts w:ascii="Arial" w:hAnsi="Arial" w:cs="Arial"/>
                      <w:sz w:val="18"/>
                      <w:szCs w:val="18"/>
                    </w:rPr>
                  </w:pPr>
                  <w:r w:rsidRPr="00876AB5">
                    <w:rPr>
                      <w:rFonts w:ascii="Arial" w:hAnsi="Arial" w:cs="Arial"/>
                      <w:sz w:val="18"/>
                      <w:szCs w:val="18"/>
                    </w:rPr>
                    <w:t>označení</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C1FEE16" w14:textId="77777777" w:rsidR="008F0B7C" w:rsidRPr="00876AB5" w:rsidRDefault="008F0B7C" w:rsidP="008F0B7C">
                  <w:pPr>
                    <w:adjustRightInd w:val="0"/>
                    <w:spacing w:line="276" w:lineRule="auto"/>
                    <w:rPr>
                      <w:rFonts w:ascii="Arial" w:hAnsi="Arial" w:cs="Arial"/>
                      <w:sz w:val="18"/>
                      <w:szCs w:val="18"/>
                    </w:rPr>
                  </w:pPr>
                  <w:r w:rsidRPr="00876AB5">
                    <w:rPr>
                      <w:rFonts w:ascii="Arial" w:hAnsi="Arial" w:cs="Arial"/>
                      <w:sz w:val="18"/>
                      <w:szCs w:val="18"/>
                    </w:rPr>
                    <w:t>název</w:t>
                  </w:r>
                </w:p>
              </w:tc>
              <w:tc>
                <w:tcPr>
                  <w:tcW w:w="269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FFDB5D4" w14:textId="77777777" w:rsidR="008F0B7C" w:rsidRPr="00876AB5" w:rsidRDefault="008F0B7C" w:rsidP="008F0B7C">
                  <w:pPr>
                    <w:adjustRightInd w:val="0"/>
                    <w:spacing w:line="276" w:lineRule="auto"/>
                    <w:rPr>
                      <w:rFonts w:ascii="Arial" w:hAnsi="Arial" w:cs="Arial"/>
                      <w:sz w:val="18"/>
                      <w:szCs w:val="18"/>
                    </w:rPr>
                  </w:pPr>
                  <w:r w:rsidRPr="00876AB5">
                    <w:rPr>
                      <w:rFonts w:ascii="Arial" w:hAnsi="Arial" w:cs="Arial"/>
                      <w:sz w:val="18"/>
                      <w:szCs w:val="18"/>
                    </w:rPr>
                    <w:t>specifikace</w:t>
                  </w:r>
                </w:p>
              </w:tc>
            </w:tr>
            <w:tr w:rsidR="008F0B7C" w:rsidRPr="00876AB5" w14:paraId="2F985623" w14:textId="77777777" w:rsidTr="008540DF">
              <w:trPr>
                <w:trHeight w:val="487"/>
              </w:trPr>
              <w:tc>
                <w:tcPr>
                  <w:tcW w:w="986" w:type="dxa"/>
                  <w:vAlign w:val="center"/>
                </w:tcPr>
                <w:p w14:paraId="66626FFD" w14:textId="383966D6" w:rsidR="008F0B7C" w:rsidRPr="00876AB5" w:rsidRDefault="008F0B7C" w:rsidP="008F0B7C">
                  <w:pPr>
                    <w:jc w:val="center"/>
                    <w:rPr>
                      <w:rFonts w:ascii="Arial" w:hAnsi="Arial" w:cs="Arial"/>
                      <w:noProof/>
                      <w:sz w:val="18"/>
                      <w:szCs w:val="18"/>
                    </w:rPr>
                  </w:pPr>
                  <w:r w:rsidRPr="00876AB5">
                    <w:rPr>
                      <w:rFonts w:ascii="Arial" w:hAnsi="Arial" w:cs="Arial"/>
                      <w:sz w:val="18"/>
                      <w:szCs w:val="18"/>
                    </w:rPr>
                    <w:t>Z.33</w:t>
                  </w:r>
                </w:p>
              </w:tc>
              <w:tc>
                <w:tcPr>
                  <w:tcW w:w="1418" w:type="dxa"/>
                  <w:shd w:val="clear" w:color="auto" w:fill="FFFFFF" w:themeFill="background1"/>
                  <w:vAlign w:val="center"/>
                  <w:hideMark/>
                </w:tcPr>
                <w:p w14:paraId="696F18D8" w14:textId="77777777" w:rsidR="008F0B7C" w:rsidRPr="00876AB5" w:rsidRDefault="008F0B7C" w:rsidP="008F0B7C">
                  <w:pPr>
                    <w:jc w:val="center"/>
                    <w:rPr>
                      <w:rFonts w:ascii="Arial" w:hAnsi="Arial" w:cs="Arial"/>
                      <w:sz w:val="18"/>
                      <w:szCs w:val="18"/>
                    </w:rPr>
                  </w:pPr>
                  <w:r w:rsidRPr="00876AB5">
                    <w:rPr>
                      <w:rFonts w:ascii="Arial" w:hAnsi="Arial" w:cs="Arial"/>
                      <w:noProof/>
                      <w:sz w:val="18"/>
                      <w:szCs w:val="18"/>
                    </w:rPr>
                    <w:drawing>
                      <wp:inline distT="0" distB="0" distL="0" distR="0" wp14:anchorId="022D4553" wp14:editId="1DC93501">
                        <wp:extent cx="723600" cy="208406"/>
                        <wp:effectExtent l="0" t="0" r="635" b="1270"/>
                        <wp:docPr id="407640324" name="Obrázek 407640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4823" name=""/>
                                <pic:cNvPicPr/>
                              </pic:nvPicPr>
                              <pic:blipFill>
                                <a:blip r:embed="rId185"/>
                                <a:stretch>
                                  <a:fillRect/>
                                </a:stretch>
                              </pic:blipFill>
                              <pic:spPr>
                                <a:xfrm>
                                  <a:off x="0" y="0"/>
                                  <a:ext cx="723600" cy="208406"/>
                                </a:xfrm>
                                <a:prstGeom prst="rect">
                                  <a:avLst/>
                                </a:prstGeom>
                              </pic:spPr>
                            </pic:pic>
                          </a:graphicData>
                        </a:graphic>
                      </wp:inline>
                    </w:drawing>
                  </w:r>
                </w:p>
              </w:tc>
              <w:tc>
                <w:tcPr>
                  <w:tcW w:w="1701" w:type="dxa"/>
                  <w:vAlign w:val="center"/>
                  <w:hideMark/>
                </w:tcPr>
                <w:p w14:paraId="661911CC" w14:textId="77777777" w:rsidR="008F0B7C" w:rsidRPr="00876AB5" w:rsidRDefault="008F0B7C" w:rsidP="008F0B7C">
                  <w:pPr>
                    <w:rPr>
                      <w:rFonts w:ascii="Arial" w:hAnsi="Arial" w:cs="Arial"/>
                      <w:sz w:val="18"/>
                      <w:szCs w:val="18"/>
                    </w:rPr>
                  </w:pPr>
                  <w:r w:rsidRPr="00876AB5">
                    <w:rPr>
                      <w:rFonts w:ascii="Arial" w:hAnsi="Arial" w:cs="Arial"/>
                      <w:sz w:val="18"/>
                      <w:szCs w:val="18"/>
                    </w:rPr>
                    <w:t>bydlení individuální</w:t>
                  </w:r>
                </w:p>
              </w:tc>
              <w:tc>
                <w:tcPr>
                  <w:tcW w:w="2699" w:type="dxa"/>
                  <w:tcBorders>
                    <w:top w:val="single" w:sz="4" w:space="0" w:color="auto"/>
                    <w:left w:val="single" w:sz="4" w:space="0" w:color="auto"/>
                    <w:bottom w:val="single" w:sz="4" w:space="0" w:color="auto"/>
                    <w:right w:val="single" w:sz="4" w:space="0" w:color="auto"/>
                  </w:tcBorders>
                  <w:vAlign w:val="center"/>
                  <w:hideMark/>
                </w:tcPr>
                <w:p w14:paraId="6ACCBE8F" w14:textId="754634C6" w:rsidR="008F0B7C" w:rsidRPr="00876AB5" w:rsidRDefault="008F0B7C" w:rsidP="008F0B7C">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rozšíření zastavitelné plochy v západní části městyse Sněžné</w:t>
                  </w:r>
                </w:p>
                <w:p w14:paraId="4BB77307" w14:textId="631F04D6" w:rsidR="008F0B7C" w:rsidRPr="00876AB5" w:rsidRDefault="008F0B7C" w:rsidP="008F0B7C">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zábor ZPF 0,0013 ha</w:t>
                  </w:r>
                </w:p>
                <w:p w14:paraId="57C4AFC7" w14:textId="555029A1" w:rsidR="008F0B7C" w:rsidRPr="00876AB5" w:rsidRDefault="008F0B7C" w:rsidP="008F0B7C">
                  <w:pPr>
                    <w:widowControl/>
                    <w:numPr>
                      <w:ilvl w:val="0"/>
                      <w:numId w:val="279"/>
                    </w:numPr>
                    <w:autoSpaceDE/>
                    <w:autoSpaceDN/>
                    <w:adjustRightInd w:val="0"/>
                    <w:ind w:left="179" w:hanging="179"/>
                    <w:rPr>
                      <w:rFonts w:ascii="Arial" w:hAnsi="Arial" w:cs="Arial"/>
                      <w:sz w:val="18"/>
                      <w:szCs w:val="18"/>
                    </w:rPr>
                  </w:pPr>
                  <w:r w:rsidRPr="00876AB5">
                    <w:rPr>
                      <w:rFonts w:ascii="Arial" w:eastAsiaTheme="minorHAnsi" w:hAnsi="Arial" w:cs="Arial"/>
                      <w:sz w:val="18"/>
                      <w:szCs w:val="18"/>
                    </w:rPr>
                    <w:t>III. třída ochrany ZPF</w:t>
                  </w:r>
                </w:p>
              </w:tc>
            </w:tr>
          </w:tbl>
          <w:p w14:paraId="1602FEFF" w14:textId="77777777" w:rsidR="000B15E1" w:rsidRPr="00876AB5" w:rsidRDefault="000B15E1" w:rsidP="000B15E1">
            <w:pPr>
              <w:widowControl/>
              <w:autoSpaceDE/>
              <w:autoSpaceDN/>
              <w:adjustRightInd w:val="0"/>
              <w:ind w:left="283"/>
              <w:jc w:val="both"/>
              <w:rPr>
                <w:rFonts w:ascii="Arial" w:eastAsiaTheme="minorHAnsi" w:hAnsi="Arial" w:cs="Arial"/>
                <w:i/>
                <w:iCs/>
                <w:sz w:val="18"/>
                <w:szCs w:val="18"/>
              </w:rPr>
            </w:pPr>
          </w:p>
          <w:p w14:paraId="0BFD2BFF" w14:textId="0F88EB02"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noProof/>
                <w:sz w:val="18"/>
                <w:szCs w:val="18"/>
              </w:rPr>
              <w:t xml:space="preserve">(§ 4 odst. 1) </w:t>
            </w:r>
            <w:r w:rsidRPr="00876AB5">
              <w:rPr>
                <w:rFonts w:ascii="Arial" w:hAnsi="Arial" w:cs="Arial"/>
                <w:sz w:val="18"/>
                <w:szCs w:val="18"/>
              </w:rPr>
              <w:t>Nezemědělská půda, nezastavěné nebo nedostatečně využité pozemky v zastavěném území nebo na nezastavěných plochách stavebních pozemků se pro účely návrhu Změny č. 2 v řešeném území nenacházejí. Zastavitelná plocha Z.33 je rozšířena v rámci aktualizace dle skutečného stavu v území (aktualizace mapového podkladu) pro doplnění okraje komunikace.</w:t>
            </w:r>
          </w:p>
          <w:p w14:paraId="4F797A11"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76FD9A9E" w14:textId="2F6DCA4F"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noProof/>
                <w:sz w:val="18"/>
                <w:szCs w:val="18"/>
              </w:rPr>
              <w:t xml:space="preserve">(§ 4 odst. 1 písm. a) Pro odnětí zemědělské půdy je navrženo rozšíření zastavitelné plochy individuálního bydlení Z.33 na pozemku p.č. 640/27 </w:t>
            </w:r>
            <w:r w:rsidRPr="00876AB5">
              <w:rPr>
                <w:rFonts w:ascii="Arial" w:eastAsiaTheme="minorHAnsi" w:hAnsi="Arial" w:cs="Arial"/>
                <w:sz w:val="18"/>
                <w:szCs w:val="18"/>
              </w:rPr>
              <w:t>v k.ú. Sněžné na Moravě</w:t>
            </w:r>
            <w:r w:rsidRPr="00876AB5">
              <w:rPr>
                <w:rFonts w:ascii="Arial" w:hAnsi="Arial" w:cs="Arial"/>
                <w:sz w:val="18"/>
                <w:szCs w:val="18"/>
              </w:rPr>
              <w:t>.</w:t>
            </w:r>
          </w:p>
          <w:p w14:paraId="0C8837DB"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54636ECE" w14:textId="0188395C"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noProof/>
                <w:sz w:val="18"/>
                <w:szCs w:val="18"/>
              </w:rPr>
              <w:t>(§ 4 odst. 1 písm. b) Změna č. 2 navrhuje přednostně zábory méně kvalitní zemědělské půdy (III. třída ochrany zemědělského půdního fondu)</w:t>
            </w:r>
            <w:r w:rsidRPr="00876AB5">
              <w:rPr>
                <w:rFonts w:ascii="Arial" w:hAnsi="Arial" w:cs="Arial"/>
                <w:sz w:val="18"/>
                <w:szCs w:val="18"/>
              </w:rPr>
              <w:t>.</w:t>
            </w:r>
          </w:p>
          <w:p w14:paraId="56210AE6"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550BA3BD" w14:textId="4077F3D8"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noProof/>
                <w:sz w:val="18"/>
                <w:szCs w:val="18"/>
              </w:rPr>
              <w:t xml:space="preserve">(§ 4 odst. 1 písm. c) </w:t>
            </w:r>
            <w:r w:rsidRPr="00876AB5">
              <w:rPr>
                <w:rFonts w:ascii="Arial" w:hAnsi="Arial" w:cs="Arial"/>
                <w:sz w:val="18"/>
                <w:szCs w:val="18"/>
              </w:rPr>
              <w:t>Plochy předpokládaných záborů nenarušují organizaci zemědělského půdního fondu ve smyslu ztížení prostupnosti krajiny, nedochází ke vzniku proluk a ztíženě obdělávatelných pozemků. Hydrologické a odtokové poměry narušeny nejsou, síť zemědělských účelových komunikací není negativně dotčena.</w:t>
            </w:r>
          </w:p>
          <w:p w14:paraId="11474A60"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16CBC3B3" w14:textId="5F42A667"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noProof/>
                <w:sz w:val="18"/>
                <w:szCs w:val="18"/>
              </w:rPr>
              <w:t>(§ 4 odst. 1 písm. d) Změna č. 2</w:t>
            </w:r>
            <w:r w:rsidRPr="00876AB5">
              <w:rPr>
                <w:rFonts w:ascii="Arial" w:hAnsi="Arial" w:cs="Arial"/>
                <w:sz w:val="18"/>
                <w:szCs w:val="18"/>
              </w:rPr>
              <w:t xml:space="preserve"> navrhuje pouze nezbytně nutné zábory zemědělského půdního fondu dle skutečného stavu v území (aktualizace mapového podkladu).</w:t>
            </w:r>
          </w:p>
          <w:p w14:paraId="7F98882F"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06D351D0" w14:textId="5A5F8147"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noProof/>
                <w:sz w:val="18"/>
                <w:szCs w:val="18"/>
              </w:rPr>
              <w:t xml:space="preserve">(§ 4 odst. 1 písm. f) Polyfunkční podmínky pro využití ploch s rozdílným způsobem využití umožňují realizaci terénních úprav, nebo výsadby zeleně i v plochách, které k tomuto využití nejsou primárně určené. Vzhledem k vymezení zastavitelné plochy na základě skutečného stavu v území </w:t>
            </w:r>
            <w:r w:rsidRPr="00876AB5">
              <w:rPr>
                <w:rFonts w:ascii="Arial" w:hAnsi="Arial" w:cs="Arial"/>
                <w:sz w:val="18"/>
                <w:szCs w:val="18"/>
              </w:rPr>
              <w:t>(aktualizace mapového podkladu)</w:t>
            </w:r>
            <w:r w:rsidRPr="00876AB5">
              <w:rPr>
                <w:rFonts w:ascii="Arial" w:hAnsi="Arial" w:cs="Arial"/>
                <w:noProof/>
                <w:sz w:val="18"/>
                <w:szCs w:val="18"/>
              </w:rPr>
              <w:t xml:space="preserve"> se jiné využití plochy nepředpokládá.</w:t>
            </w:r>
          </w:p>
          <w:p w14:paraId="31139D70" w14:textId="77777777" w:rsidR="000B15E1" w:rsidRPr="00876AB5" w:rsidRDefault="000B15E1" w:rsidP="000B15E1">
            <w:pPr>
              <w:widowControl/>
              <w:autoSpaceDE/>
              <w:autoSpaceDN/>
              <w:ind w:left="283"/>
              <w:jc w:val="both"/>
              <w:rPr>
                <w:rFonts w:ascii="Arial" w:hAnsi="Arial" w:cs="Arial"/>
                <w:i/>
                <w:iCs/>
                <w:sz w:val="10"/>
                <w:szCs w:val="10"/>
              </w:rPr>
            </w:pPr>
          </w:p>
          <w:p w14:paraId="588B902D"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4)</w:t>
            </w:r>
            <w:r w:rsidRPr="00876AB5">
              <w:rPr>
                <w:rFonts w:ascii="Arial" w:hAnsi="Arial" w:cs="Arial"/>
                <w:color w:val="000000"/>
                <w:sz w:val="18"/>
                <w:szCs w:val="18"/>
              </w:rPr>
              <w:t xml:space="preserve"> Změna č. 2 respektuje koncepci technické infrastruktury včetně podmínky zasakování, zadržování a využití dešťových vod na vlastních pozemcích staveb. V rámci p</w:t>
            </w:r>
            <w:r w:rsidRPr="00876AB5">
              <w:rPr>
                <w:rFonts w:ascii="Arial" w:eastAsiaTheme="minorHAnsi" w:hAnsi="Arial" w:cs="Arial"/>
                <w:sz w:val="18"/>
                <w:szCs w:val="18"/>
              </w:rPr>
              <w:t xml:space="preserve">odmínek prostorového uspořádání včetně podmínek ochrany krajinného rázu (podkapitola 6.2. textové části) </w:t>
            </w:r>
            <w:r w:rsidRPr="00876AB5">
              <w:rPr>
                <w:rFonts w:ascii="Arial" w:hAnsi="Arial" w:cs="Arial"/>
                <w:color w:val="000000"/>
                <w:sz w:val="18"/>
                <w:szCs w:val="18"/>
              </w:rPr>
              <w:t>jsou územním plánem stanoveny koeficienty zastavění.</w:t>
            </w:r>
          </w:p>
          <w:p w14:paraId="3C6546EA" w14:textId="77777777" w:rsidR="008F0B7C" w:rsidRPr="00876AB5" w:rsidRDefault="008F0B7C" w:rsidP="001C5622">
            <w:pPr>
              <w:tabs>
                <w:tab w:val="left" w:pos="1530"/>
              </w:tabs>
              <w:adjustRightInd w:val="0"/>
              <w:ind w:left="360"/>
              <w:jc w:val="both"/>
              <w:rPr>
                <w:rFonts w:ascii="Arial" w:eastAsia="Calibri" w:hAnsi="Arial" w:cs="Arial"/>
                <w:color w:val="000000"/>
                <w:sz w:val="18"/>
                <w:szCs w:val="18"/>
                <w:lang w:eastAsia="cs-CZ"/>
              </w:rPr>
            </w:pPr>
          </w:p>
          <w:p w14:paraId="5D4F2785"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p w14:paraId="691B500E"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p w14:paraId="0D02969C"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p w14:paraId="447D04F8"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p w14:paraId="02D6F298"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p w14:paraId="3EFAF772"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p w14:paraId="316C45D0"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p w14:paraId="40F9D851"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tbl>
            <w:tblPr>
              <w:tblW w:w="68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6"/>
              <w:gridCol w:w="1418"/>
              <w:gridCol w:w="1701"/>
              <w:gridCol w:w="2699"/>
            </w:tblGrid>
            <w:tr w:rsidR="008F0B7C" w:rsidRPr="00876AB5" w14:paraId="2CDCD120" w14:textId="77777777" w:rsidTr="008540DF">
              <w:trPr>
                <w:trHeight w:val="284"/>
              </w:trPr>
              <w:tc>
                <w:tcPr>
                  <w:tcW w:w="9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34380F" w14:textId="77777777" w:rsidR="008F0B7C" w:rsidRPr="00876AB5" w:rsidRDefault="008F0B7C" w:rsidP="008F0B7C">
                  <w:pPr>
                    <w:adjustRightInd w:val="0"/>
                    <w:spacing w:line="276" w:lineRule="auto"/>
                    <w:jc w:val="center"/>
                    <w:rPr>
                      <w:rFonts w:ascii="Arial" w:hAnsi="Arial" w:cs="Arial"/>
                      <w:sz w:val="18"/>
                      <w:szCs w:val="18"/>
                    </w:rPr>
                  </w:pPr>
                  <w:r w:rsidRPr="00876AB5">
                    <w:rPr>
                      <w:rFonts w:ascii="Arial" w:hAnsi="Arial" w:cs="Arial"/>
                      <w:sz w:val="18"/>
                      <w:szCs w:val="18"/>
                    </w:rPr>
                    <w:t>kód</w:t>
                  </w:r>
                </w:p>
              </w:tc>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4575F4D" w14:textId="77777777" w:rsidR="008F0B7C" w:rsidRPr="00876AB5" w:rsidRDefault="008F0B7C" w:rsidP="008F0B7C">
                  <w:pPr>
                    <w:adjustRightInd w:val="0"/>
                    <w:spacing w:line="276" w:lineRule="auto"/>
                    <w:jc w:val="center"/>
                    <w:rPr>
                      <w:rFonts w:ascii="Arial" w:hAnsi="Arial" w:cs="Arial"/>
                      <w:sz w:val="18"/>
                      <w:szCs w:val="18"/>
                    </w:rPr>
                  </w:pPr>
                  <w:r w:rsidRPr="00876AB5">
                    <w:rPr>
                      <w:rFonts w:ascii="Arial" w:hAnsi="Arial" w:cs="Arial"/>
                      <w:sz w:val="18"/>
                      <w:szCs w:val="18"/>
                    </w:rPr>
                    <w:t>označení</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6F01498" w14:textId="77777777" w:rsidR="008F0B7C" w:rsidRPr="00876AB5" w:rsidRDefault="008F0B7C" w:rsidP="008F0B7C">
                  <w:pPr>
                    <w:adjustRightInd w:val="0"/>
                    <w:spacing w:line="276" w:lineRule="auto"/>
                    <w:rPr>
                      <w:rFonts w:ascii="Arial" w:hAnsi="Arial" w:cs="Arial"/>
                      <w:sz w:val="18"/>
                      <w:szCs w:val="18"/>
                    </w:rPr>
                  </w:pPr>
                  <w:r w:rsidRPr="00876AB5">
                    <w:rPr>
                      <w:rFonts w:ascii="Arial" w:hAnsi="Arial" w:cs="Arial"/>
                      <w:sz w:val="18"/>
                      <w:szCs w:val="18"/>
                    </w:rPr>
                    <w:t>název</w:t>
                  </w:r>
                </w:p>
              </w:tc>
              <w:tc>
                <w:tcPr>
                  <w:tcW w:w="269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352DC5E" w14:textId="77777777" w:rsidR="008F0B7C" w:rsidRPr="00876AB5" w:rsidRDefault="008F0B7C" w:rsidP="008F0B7C">
                  <w:pPr>
                    <w:adjustRightInd w:val="0"/>
                    <w:spacing w:line="276" w:lineRule="auto"/>
                    <w:rPr>
                      <w:rFonts w:ascii="Arial" w:hAnsi="Arial" w:cs="Arial"/>
                      <w:sz w:val="18"/>
                      <w:szCs w:val="18"/>
                    </w:rPr>
                  </w:pPr>
                  <w:r w:rsidRPr="00876AB5">
                    <w:rPr>
                      <w:rFonts w:ascii="Arial" w:hAnsi="Arial" w:cs="Arial"/>
                      <w:sz w:val="18"/>
                      <w:szCs w:val="18"/>
                    </w:rPr>
                    <w:t>specifikace</w:t>
                  </w:r>
                </w:p>
              </w:tc>
            </w:tr>
            <w:tr w:rsidR="008F0B7C" w:rsidRPr="00876AB5" w14:paraId="2F905A50" w14:textId="77777777" w:rsidTr="008540DF">
              <w:trPr>
                <w:trHeight w:val="487"/>
              </w:trPr>
              <w:tc>
                <w:tcPr>
                  <w:tcW w:w="986" w:type="dxa"/>
                  <w:vAlign w:val="center"/>
                </w:tcPr>
                <w:p w14:paraId="2E4F7D56" w14:textId="5668D81D" w:rsidR="008F0B7C" w:rsidRPr="00876AB5" w:rsidRDefault="008F0B7C" w:rsidP="008F0B7C">
                  <w:pPr>
                    <w:jc w:val="center"/>
                    <w:rPr>
                      <w:rFonts w:ascii="Arial" w:hAnsi="Arial" w:cs="Arial"/>
                      <w:noProof/>
                      <w:sz w:val="18"/>
                      <w:szCs w:val="18"/>
                    </w:rPr>
                  </w:pPr>
                  <w:r w:rsidRPr="00876AB5">
                    <w:rPr>
                      <w:rFonts w:ascii="Arial" w:hAnsi="Arial" w:cs="Arial"/>
                      <w:sz w:val="18"/>
                      <w:szCs w:val="18"/>
                    </w:rPr>
                    <w:t>Z.43</w:t>
                  </w:r>
                </w:p>
              </w:tc>
              <w:tc>
                <w:tcPr>
                  <w:tcW w:w="1418" w:type="dxa"/>
                  <w:shd w:val="clear" w:color="auto" w:fill="FFFFFF" w:themeFill="background1"/>
                  <w:vAlign w:val="center"/>
                  <w:hideMark/>
                </w:tcPr>
                <w:p w14:paraId="3A88155F" w14:textId="21344F60" w:rsidR="008F0B7C" w:rsidRPr="00876AB5" w:rsidRDefault="008F0B7C" w:rsidP="008F0B7C">
                  <w:pPr>
                    <w:jc w:val="center"/>
                    <w:rPr>
                      <w:rFonts w:ascii="Arial" w:hAnsi="Arial" w:cs="Arial"/>
                      <w:sz w:val="18"/>
                      <w:szCs w:val="18"/>
                    </w:rPr>
                  </w:pPr>
                  <w:r w:rsidRPr="00876AB5">
                    <w:rPr>
                      <w:rFonts w:ascii="Arial" w:hAnsi="Arial" w:cs="Arial"/>
                      <w:noProof/>
                    </w:rPr>
                    <w:drawing>
                      <wp:inline distT="0" distB="0" distL="0" distR="0" wp14:anchorId="6ED5D38A" wp14:editId="1C2141C8">
                        <wp:extent cx="723600" cy="203400"/>
                        <wp:effectExtent l="0" t="0" r="635" b="6350"/>
                        <wp:docPr id="49781636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08048" name=""/>
                                <pic:cNvPicPr/>
                              </pic:nvPicPr>
                              <pic:blipFill>
                                <a:blip r:embed="rId188"/>
                                <a:stretch>
                                  <a:fillRect/>
                                </a:stretch>
                              </pic:blipFill>
                              <pic:spPr>
                                <a:xfrm>
                                  <a:off x="0" y="0"/>
                                  <a:ext cx="723600" cy="203400"/>
                                </a:xfrm>
                                <a:prstGeom prst="rect">
                                  <a:avLst/>
                                </a:prstGeom>
                              </pic:spPr>
                            </pic:pic>
                          </a:graphicData>
                        </a:graphic>
                      </wp:inline>
                    </w:drawing>
                  </w:r>
                </w:p>
              </w:tc>
              <w:tc>
                <w:tcPr>
                  <w:tcW w:w="1701" w:type="dxa"/>
                  <w:vAlign w:val="center"/>
                  <w:hideMark/>
                </w:tcPr>
                <w:p w14:paraId="11A8C225" w14:textId="44B241A6" w:rsidR="008F0B7C" w:rsidRPr="00876AB5" w:rsidRDefault="008F0B7C" w:rsidP="008F0B7C">
                  <w:pPr>
                    <w:rPr>
                      <w:rFonts w:ascii="Arial" w:hAnsi="Arial" w:cs="Arial"/>
                      <w:sz w:val="18"/>
                      <w:szCs w:val="18"/>
                    </w:rPr>
                  </w:pPr>
                  <w:r w:rsidRPr="00876AB5">
                    <w:rPr>
                      <w:rFonts w:ascii="Arial" w:hAnsi="Arial" w:cs="Arial"/>
                      <w:color w:val="000000"/>
                      <w:sz w:val="18"/>
                      <w:szCs w:val="18"/>
                    </w:rPr>
                    <w:t>smíšené obytné centrální</w:t>
                  </w:r>
                </w:p>
              </w:tc>
              <w:tc>
                <w:tcPr>
                  <w:tcW w:w="2699" w:type="dxa"/>
                  <w:tcBorders>
                    <w:top w:val="single" w:sz="4" w:space="0" w:color="auto"/>
                    <w:left w:val="single" w:sz="4" w:space="0" w:color="auto"/>
                    <w:bottom w:val="single" w:sz="4" w:space="0" w:color="auto"/>
                    <w:right w:val="single" w:sz="4" w:space="0" w:color="auto"/>
                  </w:tcBorders>
                  <w:vAlign w:val="center"/>
                  <w:hideMark/>
                </w:tcPr>
                <w:p w14:paraId="122CB6BF" w14:textId="319C372D" w:rsidR="008F0B7C" w:rsidRPr="00876AB5" w:rsidRDefault="008F0B7C" w:rsidP="008F0B7C">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návrh zastavitelné plochy v jihozápadní části městyse Sněžné</w:t>
                  </w:r>
                </w:p>
                <w:p w14:paraId="586B84CB" w14:textId="5D8C3DEA" w:rsidR="008F0B7C" w:rsidRPr="00876AB5" w:rsidRDefault="008F0B7C" w:rsidP="008F0B7C">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zábor ZPF 0,1161 ha</w:t>
                  </w:r>
                </w:p>
                <w:p w14:paraId="2FD23D8F" w14:textId="77777777" w:rsidR="008F0B7C" w:rsidRPr="00876AB5" w:rsidRDefault="008F0B7C" w:rsidP="008F0B7C">
                  <w:pPr>
                    <w:widowControl/>
                    <w:numPr>
                      <w:ilvl w:val="0"/>
                      <w:numId w:val="279"/>
                    </w:numPr>
                    <w:autoSpaceDE/>
                    <w:autoSpaceDN/>
                    <w:adjustRightInd w:val="0"/>
                    <w:ind w:left="179" w:hanging="179"/>
                    <w:rPr>
                      <w:rFonts w:ascii="Arial" w:hAnsi="Arial" w:cs="Arial"/>
                      <w:sz w:val="18"/>
                      <w:szCs w:val="18"/>
                    </w:rPr>
                  </w:pPr>
                  <w:r w:rsidRPr="00876AB5">
                    <w:rPr>
                      <w:rFonts w:ascii="Arial" w:eastAsiaTheme="minorHAnsi" w:hAnsi="Arial" w:cs="Arial"/>
                      <w:sz w:val="18"/>
                      <w:szCs w:val="18"/>
                    </w:rPr>
                    <w:t>III. třída ochrany ZPF</w:t>
                  </w:r>
                </w:p>
              </w:tc>
            </w:tr>
          </w:tbl>
          <w:p w14:paraId="6829E27D" w14:textId="77777777" w:rsidR="001C5622" w:rsidRPr="00876AB5" w:rsidRDefault="001C5622" w:rsidP="001C5622">
            <w:pPr>
              <w:tabs>
                <w:tab w:val="left" w:pos="1530"/>
              </w:tabs>
              <w:adjustRightInd w:val="0"/>
              <w:ind w:left="360"/>
              <w:jc w:val="both"/>
              <w:rPr>
                <w:rFonts w:ascii="Arial" w:eastAsia="Calibri" w:hAnsi="Arial" w:cs="Arial"/>
                <w:color w:val="000000"/>
                <w:sz w:val="18"/>
                <w:szCs w:val="18"/>
                <w:lang w:eastAsia="cs-CZ"/>
              </w:rPr>
            </w:pPr>
          </w:p>
          <w:p w14:paraId="33EF9342" w14:textId="248C1448" w:rsidR="000B15E1" w:rsidRPr="00876AB5" w:rsidRDefault="000B15E1" w:rsidP="00804758">
            <w:pPr>
              <w:widowControl/>
              <w:numPr>
                <w:ilvl w:val="0"/>
                <w:numId w:val="279"/>
              </w:numPr>
              <w:autoSpaceDE/>
              <w:autoSpaceDN/>
              <w:adjustRightInd w:val="0"/>
              <w:ind w:left="283" w:hanging="283"/>
              <w:jc w:val="both"/>
              <w:rPr>
                <w:rFonts w:ascii="Arial" w:eastAsia="Calibri" w:hAnsi="Arial" w:cs="Arial"/>
                <w:color w:val="000000"/>
                <w:sz w:val="10"/>
                <w:szCs w:val="10"/>
                <w:lang w:eastAsia="cs-CZ"/>
              </w:rPr>
            </w:pPr>
            <w:r w:rsidRPr="00876AB5">
              <w:rPr>
                <w:rFonts w:ascii="Arial" w:hAnsi="Arial" w:cs="Arial"/>
                <w:sz w:val="18"/>
                <w:szCs w:val="18"/>
              </w:rPr>
              <w:t xml:space="preserve">(§ 4 odst. 1) Nezastavěné nebo nedostatečně využité pozemky v zastavěném území nebo na nezastavěných plochách stavebních pozemků se pro účely návrhu Změny č. 2 v řešeném území nenacházejí. Zastavitelná plocha Z.43 je vymezena na základě požadavku z </w:t>
            </w:r>
            <w:r w:rsidRPr="00876AB5">
              <w:rPr>
                <w:rFonts w:ascii="Arial" w:eastAsia="Tahoma" w:hAnsi="Arial" w:cs="Arial"/>
                <w:sz w:val="18"/>
                <w:szCs w:val="18"/>
              </w:rPr>
              <w:t>pokynů pro zpracování návrhu Změny č. 2 Územního plánu Sněžné:</w:t>
            </w:r>
            <w:r w:rsidRPr="00876AB5">
              <w:rPr>
                <w:rFonts w:ascii="Arial" w:hAnsi="Arial" w:cs="Arial"/>
                <w:sz w:val="18"/>
                <w:szCs w:val="18"/>
              </w:rPr>
              <w:t xml:space="preserve"> </w:t>
            </w:r>
            <w:r w:rsidRPr="00876AB5">
              <w:rPr>
                <w:rFonts w:ascii="Arial" w:hAnsi="Arial" w:cs="Arial"/>
                <w:i/>
                <w:iCs/>
                <w:sz w:val="18"/>
                <w:szCs w:val="18"/>
              </w:rPr>
              <w:t>„</w:t>
            </w:r>
            <w:r w:rsidRPr="00876AB5">
              <w:rPr>
                <w:rFonts w:ascii="Arial" w:eastAsiaTheme="minorHAnsi" w:hAnsi="Arial" w:cs="Arial"/>
                <w:i/>
                <w:iCs/>
                <w:sz w:val="18"/>
                <w:szCs w:val="18"/>
              </w:rPr>
              <w:t xml:space="preserve">Prověřit možnost vymezení zastavitelné plochy s rozdílným způsobem využití Plochy smíšené obytné (SO) na části pozemku </w:t>
            </w:r>
            <w:proofErr w:type="spellStart"/>
            <w:r w:rsidRPr="00876AB5">
              <w:rPr>
                <w:rFonts w:ascii="Arial" w:eastAsiaTheme="minorHAnsi" w:hAnsi="Arial" w:cs="Arial"/>
                <w:i/>
                <w:iCs/>
                <w:sz w:val="18"/>
                <w:szCs w:val="18"/>
              </w:rPr>
              <w:t>parc</w:t>
            </w:r>
            <w:proofErr w:type="spellEnd"/>
            <w:r w:rsidRPr="00876AB5">
              <w:rPr>
                <w:rFonts w:ascii="Arial" w:eastAsiaTheme="minorHAnsi" w:hAnsi="Arial" w:cs="Arial"/>
                <w:i/>
                <w:iCs/>
                <w:sz w:val="18"/>
                <w:szCs w:val="18"/>
              </w:rPr>
              <w:t>. č. 488/3 v k.ú. Sněžné na Moravě (cca 1200 m</w:t>
            </w:r>
            <w:r w:rsidRPr="00876AB5">
              <w:rPr>
                <w:rFonts w:ascii="Arial" w:eastAsiaTheme="minorHAnsi" w:hAnsi="Arial" w:cs="Arial"/>
                <w:i/>
                <w:iCs/>
                <w:sz w:val="18"/>
                <w:szCs w:val="18"/>
                <w:vertAlign w:val="superscript"/>
              </w:rPr>
              <w:t>2</w:t>
            </w:r>
            <w:r w:rsidRPr="00876AB5">
              <w:rPr>
                <w:rFonts w:ascii="Arial" w:eastAsiaTheme="minorHAnsi" w:hAnsi="Arial" w:cs="Arial"/>
                <w:i/>
                <w:iCs/>
                <w:sz w:val="18"/>
                <w:szCs w:val="18"/>
              </w:rPr>
              <w:t>) – výstavba jednoho rodinného domu v návaznosti na zastavěné území.</w:t>
            </w:r>
            <w:r w:rsidRPr="00876AB5">
              <w:rPr>
                <w:rFonts w:ascii="Arial" w:hAnsi="Arial" w:cs="Arial"/>
                <w:i/>
                <w:iCs/>
                <w:sz w:val="18"/>
                <w:szCs w:val="18"/>
              </w:rPr>
              <w:t>“</w:t>
            </w:r>
            <w:r w:rsidRPr="00876AB5">
              <w:rPr>
                <w:rFonts w:ascii="Arial" w:hAnsi="Arial" w:cs="Arial"/>
                <w:sz w:val="18"/>
                <w:szCs w:val="18"/>
              </w:rPr>
              <w:t xml:space="preserve"> Zastavitelná plocha smíšená obytná Z.43 je vymezena v jihozápadní části městyse Sněžné.</w:t>
            </w:r>
          </w:p>
          <w:p w14:paraId="08F11DED" w14:textId="77777777" w:rsidR="000B15E1" w:rsidRPr="00876AB5" w:rsidRDefault="000B15E1" w:rsidP="000B15E1">
            <w:pPr>
              <w:widowControl/>
              <w:autoSpaceDE/>
              <w:autoSpaceDN/>
              <w:adjustRightInd w:val="0"/>
              <w:ind w:left="283"/>
              <w:jc w:val="both"/>
              <w:rPr>
                <w:rFonts w:ascii="Arial" w:eastAsia="Calibri" w:hAnsi="Arial" w:cs="Arial"/>
                <w:color w:val="000000"/>
                <w:sz w:val="10"/>
                <w:szCs w:val="10"/>
                <w:lang w:eastAsia="cs-CZ"/>
              </w:rPr>
            </w:pPr>
          </w:p>
          <w:p w14:paraId="5BE2B19F" w14:textId="6878ECF1"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Change w:id="6964" w:author="Lukáš Petr" w:date="2023-11-02T10:46:00Z">
                  <w:rPr>
                    <w:rFonts w:ascii="Arial" w:hAnsi="Arial" w:cs="Arial"/>
                    <w:color w:val="FF0000"/>
                    <w:sz w:val="18"/>
                    <w:szCs w:val="18"/>
                  </w:rPr>
                </w:rPrChange>
              </w:rPr>
              <w:t xml:space="preserve">(§ 4 odst. 1 písm. a) </w:t>
            </w:r>
            <w:r w:rsidRPr="00876AB5">
              <w:rPr>
                <w:rFonts w:ascii="Arial" w:hAnsi="Arial" w:cs="Arial"/>
                <w:sz w:val="18"/>
                <w:szCs w:val="18"/>
              </w:rPr>
              <w:t>Změnou č. 2 je na části pozemku p.č. 488/3 v k.ú. Sněžné na Moravě v návaznosti na stávající zástavbu vymezena zastavitelná plocha smíšená obytná Z.43. Rozloha zastavitelné plochy je 0,1161 ha.</w:t>
            </w:r>
          </w:p>
          <w:p w14:paraId="5F6ECE94" w14:textId="77777777" w:rsidR="000B15E1" w:rsidRPr="00876AB5" w:rsidRDefault="000B15E1" w:rsidP="000B15E1">
            <w:pPr>
              <w:widowControl/>
              <w:autoSpaceDE/>
              <w:autoSpaceDN/>
              <w:ind w:left="283"/>
              <w:jc w:val="both"/>
              <w:rPr>
                <w:rFonts w:ascii="Arial" w:hAnsi="Arial" w:cs="Arial"/>
                <w:i/>
                <w:iCs/>
                <w:sz w:val="10"/>
                <w:szCs w:val="10"/>
              </w:rPr>
            </w:pPr>
          </w:p>
          <w:p w14:paraId="05AE9AE5" w14:textId="5DDB464F"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noProof/>
                <w:sz w:val="18"/>
                <w:szCs w:val="18"/>
              </w:rPr>
              <w:t xml:space="preserve">(§ 4 odst. 1 písm. b) </w:t>
            </w:r>
            <w:r w:rsidRPr="00876AB5">
              <w:rPr>
                <w:rFonts w:ascii="Arial" w:hAnsi="Arial" w:cs="Arial"/>
                <w:sz w:val="18"/>
                <w:szCs w:val="18"/>
              </w:rPr>
              <w:t>Zastavitelná plocha smíšená obytná Z.43 je navržena na pozemcích ve III. třídě ochrany zemědělského půdního fondu (ZPF), návrhem tak nejsou dotčeny pozemky v I. a II. třídě ochrany zemědělského půdního fondu.</w:t>
            </w:r>
            <w:r w:rsidRPr="00876AB5">
              <w:rPr>
                <w:rFonts w:ascii="Arial" w:hAnsi="Arial"/>
                <w:sz w:val="18"/>
                <w:szCs w:val="18"/>
              </w:rPr>
              <w:t xml:space="preserve"> </w:t>
            </w:r>
            <w:r w:rsidRPr="00876AB5">
              <w:rPr>
                <w:rFonts w:ascii="Arial" w:hAnsi="Arial" w:cs="Arial"/>
                <w:sz w:val="18"/>
                <w:szCs w:val="18"/>
              </w:rPr>
              <w:t>Zastavitelná plocha je vymezena v nezbytně nutném rozsahu, nový zábor zemědělského půdního fondu je dostatečně kompenzován zrušením dosud nevyužitých částí zastavitelných ploch v obdobném rozsahu.</w:t>
            </w:r>
          </w:p>
          <w:p w14:paraId="43D94463" w14:textId="77777777" w:rsidR="000B15E1" w:rsidRPr="00876AB5" w:rsidRDefault="000B15E1" w:rsidP="000B15E1">
            <w:pPr>
              <w:widowControl/>
              <w:autoSpaceDE/>
              <w:autoSpaceDN/>
              <w:ind w:left="283"/>
              <w:jc w:val="both"/>
              <w:rPr>
                <w:rFonts w:ascii="Arial" w:hAnsi="Arial" w:cs="Arial"/>
                <w:i/>
                <w:iCs/>
                <w:sz w:val="10"/>
                <w:szCs w:val="10"/>
              </w:rPr>
            </w:pPr>
          </w:p>
          <w:p w14:paraId="18BCBF1D" w14:textId="6C126B09"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1 písm. c) Plochy předpokládaných záborů nenarušují organizaci zemědělského půdního fondu ve smyslu ztížení prostupnosti krajiny, nedochází ke vzniku proluk a ztíženě obdělávatelných pozemků. Hydrologické a odtokové poměry narušeny nejsou, síť zemědělských účelových komunikací není negativně dotčena.</w:t>
            </w:r>
          </w:p>
          <w:p w14:paraId="32794F6B" w14:textId="77777777" w:rsidR="000B15E1" w:rsidRPr="00876AB5" w:rsidRDefault="000B15E1" w:rsidP="000B15E1">
            <w:pPr>
              <w:widowControl/>
              <w:autoSpaceDE/>
              <w:autoSpaceDN/>
              <w:ind w:left="283"/>
              <w:jc w:val="both"/>
              <w:rPr>
                <w:rFonts w:ascii="Arial" w:hAnsi="Arial" w:cs="Arial"/>
                <w:i/>
                <w:iCs/>
                <w:sz w:val="10"/>
                <w:szCs w:val="10"/>
              </w:rPr>
            </w:pPr>
          </w:p>
          <w:p w14:paraId="7BF426ED" w14:textId="50D2FB02"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Change w:id="6965" w:author="Lukáš Petr" w:date="2023-11-02T10:46:00Z">
                  <w:rPr>
                    <w:rFonts w:ascii="Arial" w:hAnsi="Arial" w:cs="Arial"/>
                    <w:color w:val="FF0000"/>
                    <w:sz w:val="18"/>
                    <w:szCs w:val="18"/>
                  </w:rPr>
                </w:rPrChange>
              </w:rPr>
              <w:t xml:space="preserve">(§ 4 odst. 1 písm. d) Změna č. </w:t>
            </w:r>
            <w:r w:rsidRPr="00876AB5">
              <w:rPr>
                <w:rFonts w:ascii="Arial" w:hAnsi="Arial" w:cs="Arial"/>
                <w:sz w:val="18"/>
                <w:szCs w:val="18"/>
              </w:rPr>
              <w:t xml:space="preserve">2 navrhuje pouze nezbytně nutné zábory zemědělského půdního fondu a předpokládá menší podíl trvalého záboru zemědělského půdního fondu, než jsou celkové vykazované plochy záboru. Návrh zastavitelných ploch je úměrný předpokládanému rozvoji řešeného území, </w:t>
            </w:r>
            <w:r w:rsidRPr="00876AB5">
              <w:rPr>
                <w:rFonts w:ascii="Arial" w:hAnsi="Arial" w:cs="Arial"/>
                <w:sz w:val="18"/>
                <w:szCs w:val="18"/>
              </w:rPr>
              <w:br/>
              <w:t xml:space="preserve">a to s ohledem na možné širší funkční využití ploch, ve kterých lze zabezpečit další dílčí funkce související </w:t>
            </w:r>
            <w:r w:rsidRPr="00876AB5">
              <w:rPr>
                <w:rFonts w:ascii="Arial" w:hAnsi="Arial" w:cs="Arial"/>
                <w:sz w:val="18"/>
                <w:szCs w:val="18"/>
                <w:rPrChange w:id="6966" w:author="Lukáš Petr" w:date="2023-11-02T10:46:00Z">
                  <w:rPr>
                    <w:rFonts w:ascii="Arial" w:hAnsi="Arial" w:cs="Arial"/>
                    <w:color w:val="FF0000"/>
                    <w:sz w:val="18"/>
                    <w:szCs w:val="18"/>
                  </w:rPr>
                </w:rPrChange>
              </w:rPr>
              <w:t>s bydlením.</w:t>
            </w:r>
          </w:p>
          <w:p w14:paraId="77FDB8C1" w14:textId="77777777" w:rsidR="000B15E1" w:rsidRPr="00876AB5" w:rsidRDefault="000B15E1" w:rsidP="000B15E1">
            <w:pPr>
              <w:widowControl/>
              <w:autoSpaceDE/>
              <w:autoSpaceDN/>
              <w:ind w:left="283"/>
              <w:jc w:val="both"/>
              <w:rPr>
                <w:rFonts w:ascii="Arial" w:hAnsi="Arial" w:cs="Arial"/>
                <w:i/>
                <w:iCs/>
                <w:sz w:val="10"/>
                <w:szCs w:val="10"/>
              </w:rPr>
            </w:pPr>
          </w:p>
          <w:p w14:paraId="7344B59C" w14:textId="2231F186"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1 písm. f) Polyfunkční podmínky pro využití ploch umožňují realizaci terénních úprav, nebo výsadby zeleně i v plochách, které k tomuto využití nejsou primárně určené.</w:t>
            </w:r>
          </w:p>
          <w:p w14:paraId="40840EF9" w14:textId="77777777" w:rsidR="000B15E1" w:rsidRPr="00876AB5" w:rsidRDefault="000B15E1" w:rsidP="000B15E1">
            <w:pPr>
              <w:widowControl/>
              <w:autoSpaceDE/>
              <w:autoSpaceDN/>
              <w:ind w:left="283"/>
              <w:jc w:val="both"/>
              <w:rPr>
                <w:rFonts w:ascii="Arial" w:hAnsi="Arial" w:cs="Arial"/>
                <w:i/>
                <w:iCs/>
                <w:sz w:val="10"/>
                <w:szCs w:val="10"/>
              </w:rPr>
            </w:pPr>
          </w:p>
          <w:p w14:paraId="17F336D1" w14:textId="180135A8"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4)</w:t>
            </w:r>
            <w:r w:rsidRPr="00876AB5">
              <w:rPr>
                <w:rFonts w:ascii="Arial" w:hAnsi="Arial" w:cs="Arial"/>
                <w:color w:val="000000"/>
                <w:sz w:val="18"/>
                <w:szCs w:val="18"/>
              </w:rPr>
              <w:t xml:space="preserve"> Změna č. 2 respektuje koncepci technické infrastruktury včetně podmínky zasakování, zadržování a využití dešťových vod na vlastních pozemcích staveb. V rámci p</w:t>
            </w:r>
            <w:r w:rsidRPr="00876AB5">
              <w:rPr>
                <w:rFonts w:ascii="Arial" w:eastAsiaTheme="minorHAnsi" w:hAnsi="Arial" w:cs="Arial"/>
                <w:sz w:val="18"/>
                <w:szCs w:val="18"/>
              </w:rPr>
              <w:t xml:space="preserve">odmínek prostorového uspořádání včetně podmínek ochrany krajinného rázu (podkapitola 6.2. textové části) </w:t>
            </w:r>
            <w:r w:rsidRPr="00876AB5">
              <w:rPr>
                <w:rFonts w:ascii="Arial" w:hAnsi="Arial" w:cs="Arial"/>
                <w:color w:val="000000"/>
                <w:sz w:val="18"/>
                <w:szCs w:val="18"/>
              </w:rPr>
              <w:t>jsou územním plánem stanoveny koeficienty zastavění.</w:t>
            </w:r>
          </w:p>
          <w:p w14:paraId="7191712F" w14:textId="77777777" w:rsidR="008F0B7C" w:rsidRPr="00876AB5" w:rsidRDefault="008F0B7C" w:rsidP="001C5622">
            <w:pPr>
              <w:tabs>
                <w:tab w:val="left" w:pos="1530"/>
              </w:tabs>
              <w:adjustRightInd w:val="0"/>
              <w:ind w:left="360"/>
              <w:jc w:val="both"/>
              <w:rPr>
                <w:rFonts w:ascii="Arial" w:eastAsia="Calibri" w:hAnsi="Arial" w:cs="Arial"/>
                <w:color w:val="000000"/>
                <w:sz w:val="18"/>
                <w:szCs w:val="18"/>
                <w:lang w:eastAsia="cs-CZ"/>
              </w:rPr>
            </w:pPr>
          </w:p>
          <w:tbl>
            <w:tblPr>
              <w:tblW w:w="68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6"/>
              <w:gridCol w:w="1418"/>
              <w:gridCol w:w="1701"/>
              <w:gridCol w:w="2699"/>
            </w:tblGrid>
            <w:tr w:rsidR="008F0B7C" w:rsidRPr="00876AB5" w14:paraId="6E9A8B1C" w14:textId="77777777" w:rsidTr="008540DF">
              <w:trPr>
                <w:trHeight w:val="284"/>
              </w:trPr>
              <w:tc>
                <w:tcPr>
                  <w:tcW w:w="9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8D2FE4" w14:textId="77777777" w:rsidR="008F0B7C" w:rsidRPr="00876AB5" w:rsidRDefault="008F0B7C" w:rsidP="008F0B7C">
                  <w:pPr>
                    <w:adjustRightInd w:val="0"/>
                    <w:spacing w:line="276" w:lineRule="auto"/>
                    <w:jc w:val="center"/>
                    <w:rPr>
                      <w:rFonts w:ascii="Arial" w:hAnsi="Arial" w:cs="Arial"/>
                      <w:sz w:val="18"/>
                      <w:szCs w:val="18"/>
                    </w:rPr>
                  </w:pPr>
                  <w:r w:rsidRPr="00876AB5">
                    <w:rPr>
                      <w:rFonts w:ascii="Arial" w:hAnsi="Arial" w:cs="Arial"/>
                      <w:sz w:val="18"/>
                      <w:szCs w:val="18"/>
                    </w:rPr>
                    <w:t>kód</w:t>
                  </w:r>
                </w:p>
              </w:tc>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872F008" w14:textId="77777777" w:rsidR="008F0B7C" w:rsidRPr="00876AB5" w:rsidRDefault="008F0B7C" w:rsidP="008F0B7C">
                  <w:pPr>
                    <w:adjustRightInd w:val="0"/>
                    <w:spacing w:line="276" w:lineRule="auto"/>
                    <w:jc w:val="center"/>
                    <w:rPr>
                      <w:rFonts w:ascii="Arial" w:hAnsi="Arial" w:cs="Arial"/>
                      <w:sz w:val="18"/>
                      <w:szCs w:val="18"/>
                    </w:rPr>
                  </w:pPr>
                  <w:r w:rsidRPr="00876AB5">
                    <w:rPr>
                      <w:rFonts w:ascii="Arial" w:hAnsi="Arial" w:cs="Arial"/>
                      <w:sz w:val="18"/>
                      <w:szCs w:val="18"/>
                    </w:rPr>
                    <w:t>označení</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C6F4835" w14:textId="77777777" w:rsidR="008F0B7C" w:rsidRPr="00876AB5" w:rsidRDefault="008F0B7C" w:rsidP="008F0B7C">
                  <w:pPr>
                    <w:adjustRightInd w:val="0"/>
                    <w:spacing w:line="276" w:lineRule="auto"/>
                    <w:rPr>
                      <w:rFonts w:ascii="Arial" w:hAnsi="Arial" w:cs="Arial"/>
                      <w:sz w:val="18"/>
                      <w:szCs w:val="18"/>
                    </w:rPr>
                  </w:pPr>
                  <w:r w:rsidRPr="00876AB5">
                    <w:rPr>
                      <w:rFonts w:ascii="Arial" w:hAnsi="Arial" w:cs="Arial"/>
                      <w:sz w:val="18"/>
                      <w:szCs w:val="18"/>
                    </w:rPr>
                    <w:t>název</w:t>
                  </w:r>
                </w:p>
              </w:tc>
              <w:tc>
                <w:tcPr>
                  <w:tcW w:w="269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4320945" w14:textId="77777777" w:rsidR="008F0B7C" w:rsidRPr="00876AB5" w:rsidRDefault="008F0B7C" w:rsidP="008F0B7C">
                  <w:pPr>
                    <w:adjustRightInd w:val="0"/>
                    <w:spacing w:line="276" w:lineRule="auto"/>
                    <w:rPr>
                      <w:rFonts w:ascii="Arial" w:hAnsi="Arial" w:cs="Arial"/>
                      <w:sz w:val="18"/>
                      <w:szCs w:val="18"/>
                    </w:rPr>
                  </w:pPr>
                  <w:r w:rsidRPr="00876AB5">
                    <w:rPr>
                      <w:rFonts w:ascii="Arial" w:hAnsi="Arial" w:cs="Arial"/>
                      <w:sz w:val="18"/>
                      <w:szCs w:val="18"/>
                    </w:rPr>
                    <w:t>specifikace</w:t>
                  </w:r>
                </w:p>
              </w:tc>
            </w:tr>
            <w:tr w:rsidR="008F0B7C" w:rsidRPr="00876AB5" w14:paraId="75B8DD94" w14:textId="77777777" w:rsidTr="008540DF">
              <w:trPr>
                <w:trHeight w:val="487"/>
              </w:trPr>
              <w:tc>
                <w:tcPr>
                  <w:tcW w:w="986" w:type="dxa"/>
                  <w:vAlign w:val="center"/>
                </w:tcPr>
                <w:p w14:paraId="39D7925B" w14:textId="1C727DD7" w:rsidR="008F0B7C" w:rsidRPr="00876AB5" w:rsidRDefault="008F0B7C" w:rsidP="008F0B7C">
                  <w:pPr>
                    <w:jc w:val="center"/>
                    <w:rPr>
                      <w:rFonts w:ascii="Arial" w:hAnsi="Arial" w:cs="Arial"/>
                      <w:noProof/>
                      <w:sz w:val="18"/>
                      <w:szCs w:val="18"/>
                    </w:rPr>
                  </w:pPr>
                  <w:r w:rsidRPr="00876AB5">
                    <w:rPr>
                      <w:rFonts w:ascii="Arial" w:hAnsi="Arial" w:cs="Arial"/>
                      <w:sz w:val="18"/>
                      <w:szCs w:val="18"/>
                    </w:rPr>
                    <w:t>Z.44</w:t>
                  </w:r>
                </w:p>
              </w:tc>
              <w:tc>
                <w:tcPr>
                  <w:tcW w:w="1418" w:type="dxa"/>
                  <w:shd w:val="clear" w:color="auto" w:fill="FFFFFF" w:themeFill="background1"/>
                  <w:vAlign w:val="center"/>
                  <w:hideMark/>
                </w:tcPr>
                <w:p w14:paraId="1E16772A" w14:textId="77777777" w:rsidR="008F0B7C" w:rsidRPr="00876AB5" w:rsidRDefault="008F0B7C" w:rsidP="008F0B7C">
                  <w:pPr>
                    <w:jc w:val="center"/>
                    <w:rPr>
                      <w:rFonts w:ascii="Arial" w:hAnsi="Arial" w:cs="Arial"/>
                      <w:sz w:val="18"/>
                      <w:szCs w:val="18"/>
                    </w:rPr>
                  </w:pPr>
                  <w:r w:rsidRPr="00876AB5">
                    <w:rPr>
                      <w:rFonts w:ascii="Arial" w:hAnsi="Arial" w:cs="Arial"/>
                      <w:noProof/>
                      <w:sz w:val="18"/>
                      <w:szCs w:val="18"/>
                    </w:rPr>
                    <w:drawing>
                      <wp:inline distT="0" distB="0" distL="0" distR="0" wp14:anchorId="50197445" wp14:editId="7B8E5E7E">
                        <wp:extent cx="723600" cy="208406"/>
                        <wp:effectExtent l="0" t="0" r="635" b="1270"/>
                        <wp:docPr id="125328248" name="Obrázek 125328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4823" name=""/>
                                <pic:cNvPicPr/>
                              </pic:nvPicPr>
                              <pic:blipFill>
                                <a:blip r:embed="rId185"/>
                                <a:stretch>
                                  <a:fillRect/>
                                </a:stretch>
                              </pic:blipFill>
                              <pic:spPr>
                                <a:xfrm>
                                  <a:off x="0" y="0"/>
                                  <a:ext cx="723600" cy="208406"/>
                                </a:xfrm>
                                <a:prstGeom prst="rect">
                                  <a:avLst/>
                                </a:prstGeom>
                              </pic:spPr>
                            </pic:pic>
                          </a:graphicData>
                        </a:graphic>
                      </wp:inline>
                    </w:drawing>
                  </w:r>
                </w:p>
              </w:tc>
              <w:tc>
                <w:tcPr>
                  <w:tcW w:w="1701" w:type="dxa"/>
                  <w:vAlign w:val="center"/>
                  <w:hideMark/>
                </w:tcPr>
                <w:p w14:paraId="5EE65262" w14:textId="77777777" w:rsidR="008F0B7C" w:rsidRPr="00876AB5" w:rsidRDefault="008F0B7C" w:rsidP="008F0B7C">
                  <w:pPr>
                    <w:rPr>
                      <w:rFonts w:ascii="Arial" w:hAnsi="Arial" w:cs="Arial"/>
                      <w:sz w:val="18"/>
                      <w:szCs w:val="18"/>
                    </w:rPr>
                  </w:pPr>
                  <w:r w:rsidRPr="00876AB5">
                    <w:rPr>
                      <w:rFonts w:ascii="Arial" w:hAnsi="Arial" w:cs="Arial"/>
                      <w:sz w:val="18"/>
                      <w:szCs w:val="18"/>
                    </w:rPr>
                    <w:t>bydlení individuální</w:t>
                  </w:r>
                </w:p>
              </w:tc>
              <w:tc>
                <w:tcPr>
                  <w:tcW w:w="2699" w:type="dxa"/>
                  <w:tcBorders>
                    <w:top w:val="single" w:sz="4" w:space="0" w:color="auto"/>
                    <w:left w:val="single" w:sz="4" w:space="0" w:color="auto"/>
                    <w:bottom w:val="single" w:sz="4" w:space="0" w:color="auto"/>
                    <w:right w:val="single" w:sz="4" w:space="0" w:color="auto"/>
                  </w:tcBorders>
                  <w:vAlign w:val="center"/>
                  <w:hideMark/>
                </w:tcPr>
                <w:p w14:paraId="44F3686C" w14:textId="4992F70F" w:rsidR="008F0B7C" w:rsidRPr="00876AB5" w:rsidRDefault="008F0B7C" w:rsidP="008F0B7C">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návrh zastavitelné plochy v jihozápadní části městyse Sněžné</w:t>
                  </w:r>
                </w:p>
                <w:p w14:paraId="48F9C383" w14:textId="745A4868" w:rsidR="008F0B7C" w:rsidRPr="00876AB5" w:rsidRDefault="008F0B7C" w:rsidP="008F0B7C">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zábor ZPF 0,0263 ha</w:t>
                  </w:r>
                </w:p>
                <w:p w14:paraId="30CE4EFC" w14:textId="77777777" w:rsidR="008F0B7C" w:rsidRPr="00876AB5" w:rsidRDefault="008F0B7C" w:rsidP="008F0B7C">
                  <w:pPr>
                    <w:widowControl/>
                    <w:numPr>
                      <w:ilvl w:val="0"/>
                      <w:numId w:val="279"/>
                    </w:numPr>
                    <w:autoSpaceDE/>
                    <w:autoSpaceDN/>
                    <w:adjustRightInd w:val="0"/>
                    <w:ind w:left="179" w:hanging="179"/>
                    <w:rPr>
                      <w:rFonts w:ascii="Arial" w:hAnsi="Arial" w:cs="Arial"/>
                      <w:sz w:val="18"/>
                      <w:szCs w:val="18"/>
                    </w:rPr>
                  </w:pPr>
                  <w:r w:rsidRPr="00876AB5">
                    <w:rPr>
                      <w:rFonts w:ascii="Arial" w:eastAsiaTheme="minorHAnsi" w:hAnsi="Arial" w:cs="Arial"/>
                      <w:sz w:val="18"/>
                      <w:szCs w:val="18"/>
                    </w:rPr>
                    <w:t>III. třída ochrany ZPF</w:t>
                  </w:r>
                </w:p>
              </w:tc>
            </w:tr>
          </w:tbl>
          <w:p w14:paraId="38380FB4" w14:textId="77777777" w:rsidR="008F0B7C" w:rsidRPr="00876AB5" w:rsidRDefault="008F0B7C" w:rsidP="001C5622">
            <w:pPr>
              <w:tabs>
                <w:tab w:val="left" w:pos="1530"/>
              </w:tabs>
              <w:adjustRightInd w:val="0"/>
              <w:ind w:left="360"/>
              <w:jc w:val="both"/>
              <w:rPr>
                <w:rFonts w:ascii="Arial" w:eastAsia="Calibri" w:hAnsi="Arial" w:cs="Arial"/>
                <w:color w:val="000000"/>
                <w:sz w:val="18"/>
                <w:szCs w:val="18"/>
                <w:lang w:eastAsia="cs-CZ"/>
              </w:rPr>
            </w:pPr>
          </w:p>
          <w:p w14:paraId="21345EE3" w14:textId="0F5B8204" w:rsidR="000B15E1" w:rsidRPr="00876AB5" w:rsidRDefault="000B15E1" w:rsidP="004816B6">
            <w:pPr>
              <w:widowControl/>
              <w:numPr>
                <w:ilvl w:val="0"/>
                <w:numId w:val="279"/>
              </w:numPr>
              <w:autoSpaceDE/>
              <w:autoSpaceDN/>
              <w:adjustRightInd w:val="0"/>
              <w:ind w:left="283" w:hanging="283"/>
              <w:jc w:val="both"/>
              <w:rPr>
                <w:rFonts w:ascii="Arial" w:eastAsia="Calibri" w:hAnsi="Arial" w:cs="Arial"/>
                <w:color w:val="000000"/>
                <w:sz w:val="10"/>
                <w:szCs w:val="10"/>
                <w:lang w:eastAsia="cs-CZ"/>
              </w:rPr>
            </w:pPr>
            <w:r w:rsidRPr="00876AB5">
              <w:rPr>
                <w:rFonts w:ascii="Arial" w:hAnsi="Arial" w:cs="Arial"/>
                <w:sz w:val="18"/>
                <w:szCs w:val="18"/>
              </w:rPr>
              <w:t xml:space="preserve">(§ 4 odst. 1) Nezastavěné nebo nedostatečně využité pozemky v zastavěném území nebo na nezastavěných plochách stavebních pozemků se pro účely návrhu Změny č. 2 v řešeném území nenacházejí. Zastavitelná plocha Z.44 je vymezena na základě požadavku z </w:t>
            </w:r>
            <w:r w:rsidRPr="00876AB5">
              <w:rPr>
                <w:rFonts w:ascii="Arial" w:eastAsia="Tahoma" w:hAnsi="Arial" w:cs="Arial"/>
                <w:sz w:val="18"/>
                <w:szCs w:val="18"/>
              </w:rPr>
              <w:t>pokynů pro zpracování návrhu Změny č. 2 Územního plánu Sněžné:</w:t>
            </w:r>
            <w:r w:rsidRPr="00876AB5">
              <w:rPr>
                <w:rFonts w:ascii="Arial" w:hAnsi="Arial" w:cs="Arial"/>
                <w:sz w:val="18"/>
                <w:szCs w:val="18"/>
              </w:rPr>
              <w:t xml:space="preserve"> </w:t>
            </w:r>
            <w:r w:rsidRPr="00876AB5">
              <w:rPr>
                <w:rFonts w:ascii="Arial" w:hAnsi="Arial" w:cs="Arial"/>
                <w:i/>
                <w:iCs/>
                <w:sz w:val="18"/>
                <w:szCs w:val="18"/>
              </w:rPr>
              <w:t>„</w:t>
            </w:r>
            <w:r w:rsidRPr="00876AB5">
              <w:rPr>
                <w:rFonts w:ascii="Arial" w:eastAsiaTheme="minorHAnsi" w:hAnsi="Arial" w:cs="Arial"/>
                <w:i/>
                <w:iCs/>
                <w:sz w:val="18"/>
                <w:szCs w:val="18"/>
              </w:rPr>
              <w:t xml:space="preserve">Prověřit možnost vymezení zastavitelné plochy s rozdílným způsobem využití Plochy bydlení v rodinných domech (BR) na části pozemku </w:t>
            </w:r>
            <w:proofErr w:type="spellStart"/>
            <w:r w:rsidRPr="00876AB5">
              <w:rPr>
                <w:rFonts w:ascii="Arial" w:eastAsiaTheme="minorHAnsi" w:hAnsi="Arial" w:cs="Arial"/>
                <w:i/>
                <w:iCs/>
                <w:sz w:val="18"/>
                <w:szCs w:val="18"/>
              </w:rPr>
              <w:t>parc.č</w:t>
            </w:r>
            <w:proofErr w:type="spellEnd"/>
            <w:r w:rsidRPr="00876AB5">
              <w:rPr>
                <w:rFonts w:ascii="Arial" w:eastAsiaTheme="minorHAnsi" w:hAnsi="Arial" w:cs="Arial"/>
                <w:i/>
                <w:iCs/>
                <w:sz w:val="18"/>
                <w:szCs w:val="18"/>
              </w:rPr>
              <w:t xml:space="preserve">. 483/11 v k.ú. Sněžné na Moravě, která umožní realizaci přístavby k rekreačnímu objektu </w:t>
            </w:r>
            <w:proofErr w:type="spellStart"/>
            <w:r w:rsidRPr="00876AB5">
              <w:rPr>
                <w:rFonts w:ascii="Arial" w:eastAsiaTheme="minorHAnsi" w:hAnsi="Arial" w:cs="Arial"/>
                <w:i/>
                <w:iCs/>
                <w:sz w:val="18"/>
                <w:szCs w:val="18"/>
              </w:rPr>
              <w:t>č.ev</w:t>
            </w:r>
            <w:proofErr w:type="spellEnd"/>
            <w:r w:rsidRPr="00876AB5">
              <w:rPr>
                <w:rFonts w:ascii="Arial" w:eastAsiaTheme="minorHAnsi" w:hAnsi="Arial" w:cs="Arial"/>
                <w:i/>
                <w:iCs/>
                <w:sz w:val="18"/>
                <w:szCs w:val="18"/>
              </w:rPr>
              <w:t xml:space="preserve">. 4 na pozemku </w:t>
            </w:r>
            <w:proofErr w:type="spellStart"/>
            <w:r w:rsidRPr="00876AB5">
              <w:rPr>
                <w:rFonts w:ascii="Arial" w:eastAsiaTheme="minorHAnsi" w:hAnsi="Arial" w:cs="Arial"/>
                <w:i/>
                <w:iCs/>
                <w:sz w:val="18"/>
                <w:szCs w:val="18"/>
              </w:rPr>
              <w:t>parc.č</w:t>
            </w:r>
            <w:proofErr w:type="spellEnd"/>
            <w:r w:rsidRPr="00876AB5">
              <w:rPr>
                <w:rFonts w:ascii="Arial" w:eastAsiaTheme="minorHAnsi" w:hAnsi="Arial" w:cs="Arial"/>
                <w:i/>
                <w:iCs/>
                <w:sz w:val="18"/>
                <w:szCs w:val="18"/>
              </w:rPr>
              <w:t>. 128.</w:t>
            </w:r>
            <w:r w:rsidRPr="00876AB5">
              <w:rPr>
                <w:rFonts w:ascii="Arial" w:hAnsi="Arial" w:cs="Arial"/>
                <w:i/>
                <w:iCs/>
                <w:sz w:val="18"/>
                <w:szCs w:val="18"/>
              </w:rPr>
              <w:t>“</w:t>
            </w:r>
            <w:r w:rsidRPr="00876AB5">
              <w:rPr>
                <w:rFonts w:ascii="Arial" w:hAnsi="Arial" w:cs="Arial"/>
                <w:sz w:val="18"/>
                <w:szCs w:val="18"/>
              </w:rPr>
              <w:t xml:space="preserve"> Zastavitelná plocha individuálního bydlení Z.44 je vymezena v jihozápadní části městyse Sněžné.</w:t>
            </w:r>
          </w:p>
          <w:p w14:paraId="0A1FDFBE" w14:textId="77777777" w:rsidR="000B15E1" w:rsidRPr="00876AB5" w:rsidRDefault="000B15E1" w:rsidP="000B15E1">
            <w:pPr>
              <w:widowControl/>
              <w:autoSpaceDE/>
              <w:autoSpaceDN/>
              <w:adjustRightInd w:val="0"/>
              <w:ind w:left="283"/>
              <w:jc w:val="both"/>
              <w:rPr>
                <w:rFonts w:ascii="Arial" w:eastAsia="Calibri" w:hAnsi="Arial" w:cs="Arial"/>
                <w:color w:val="000000"/>
                <w:sz w:val="10"/>
                <w:szCs w:val="10"/>
                <w:lang w:eastAsia="cs-CZ"/>
              </w:rPr>
            </w:pPr>
          </w:p>
          <w:p w14:paraId="4B666F3A" w14:textId="7F506FC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Change w:id="6967" w:author="Lukáš Petr" w:date="2023-11-02T10:46:00Z">
                  <w:rPr>
                    <w:rFonts w:ascii="Arial" w:hAnsi="Arial" w:cs="Arial"/>
                    <w:color w:val="FF0000"/>
                    <w:sz w:val="18"/>
                    <w:szCs w:val="18"/>
                  </w:rPr>
                </w:rPrChange>
              </w:rPr>
              <w:t xml:space="preserve">(§ 4 odst. 1 písm. a) </w:t>
            </w:r>
            <w:r w:rsidRPr="00876AB5">
              <w:rPr>
                <w:rFonts w:ascii="Arial" w:hAnsi="Arial" w:cs="Arial"/>
                <w:sz w:val="18"/>
                <w:szCs w:val="18"/>
              </w:rPr>
              <w:t>Změnou č. 2 je na části pozemku p.č. 483/11 v k.ú. Sněžné na Moravě vymezena zastavitelná plocha individuálního bydlení Z.44 o rozloze 0,0263 ha pro realizaci přístavby stávajícího objektu na navazujícím pozemku p.č. st. 128 v k.ú. Sněžné na Moravě.</w:t>
            </w:r>
          </w:p>
          <w:p w14:paraId="33C5DB83" w14:textId="77777777" w:rsidR="000B15E1" w:rsidRPr="00876AB5" w:rsidRDefault="000B15E1" w:rsidP="000B15E1">
            <w:pPr>
              <w:widowControl/>
              <w:autoSpaceDE/>
              <w:autoSpaceDN/>
              <w:ind w:left="283"/>
              <w:jc w:val="both"/>
              <w:rPr>
                <w:rFonts w:ascii="Arial" w:hAnsi="Arial" w:cs="Arial"/>
                <w:i/>
                <w:iCs/>
                <w:sz w:val="10"/>
                <w:szCs w:val="10"/>
              </w:rPr>
            </w:pPr>
          </w:p>
          <w:p w14:paraId="48830974" w14:textId="43218F7A"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noProof/>
                <w:sz w:val="18"/>
                <w:szCs w:val="18"/>
              </w:rPr>
              <w:t xml:space="preserve">(§ 4 odst. 1 písm. b) </w:t>
            </w:r>
            <w:r w:rsidRPr="00876AB5">
              <w:rPr>
                <w:rFonts w:ascii="Arial" w:hAnsi="Arial" w:cs="Arial"/>
                <w:sz w:val="18"/>
                <w:szCs w:val="18"/>
              </w:rPr>
              <w:t>Zastavitelná plocha individuálního bydlení Z.44 je navržena na pozemcích ve III. třídě ochrany zemědělského půdního fondu (ZPF), návrhem tak nejsou dotčeny pozemky v I. a II. třídě ochrany zemědělského půdního fondu.</w:t>
            </w:r>
            <w:r w:rsidRPr="00876AB5">
              <w:rPr>
                <w:rFonts w:ascii="Arial" w:hAnsi="Arial"/>
                <w:sz w:val="18"/>
                <w:szCs w:val="18"/>
              </w:rPr>
              <w:t xml:space="preserve"> </w:t>
            </w:r>
            <w:r w:rsidRPr="00876AB5">
              <w:rPr>
                <w:rFonts w:ascii="Arial" w:hAnsi="Arial" w:cs="Arial"/>
                <w:sz w:val="18"/>
                <w:szCs w:val="18"/>
              </w:rPr>
              <w:t>Zastavitelná plocha je vymezena v nezbytně nutném rozsahu, nový zábor zemědělského půdního fondu je dostatečně kompenzován zrušením dosud nevyužitých částí zastavitelných ploch v obdobném rozsahu.</w:t>
            </w:r>
          </w:p>
          <w:p w14:paraId="5921CD22" w14:textId="77777777" w:rsidR="000B15E1" w:rsidRPr="00876AB5" w:rsidRDefault="000B15E1" w:rsidP="000B15E1">
            <w:pPr>
              <w:widowControl/>
              <w:autoSpaceDE/>
              <w:autoSpaceDN/>
              <w:ind w:left="283"/>
              <w:jc w:val="both"/>
              <w:rPr>
                <w:rFonts w:ascii="Arial" w:hAnsi="Arial" w:cs="Arial"/>
                <w:i/>
                <w:iCs/>
                <w:sz w:val="10"/>
                <w:szCs w:val="10"/>
              </w:rPr>
            </w:pPr>
          </w:p>
          <w:p w14:paraId="57E992A9" w14:textId="040348CF" w:rsidR="000B15E1" w:rsidRPr="00876AB5" w:rsidRDefault="000B15E1" w:rsidP="000C7A40">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1 písm. c) Plochy předpokládaných záborů nenarušují organizaci zemědělského půdního fondu ve smyslu ztížení prostupnosti krajiny, nedochází ke vzniku proluk a ztíženě obdělávatelných pozemků. Hydrologické a odtokové poměry narušeny nejsou, síť zemědělských účelových komunikací není negativně dotčena.</w:t>
            </w:r>
          </w:p>
          <w:p w14:paraId="36AC4D1D" w14:textId="77777777" w:rsidR="000B15E1" w:rsidRPr="00876AB5" w:rsidRDefault="000B15E1" w:rsidP="000B15E1">
            <w:pPr>
              <w:widowControl/>
              <w:autoSpaceDE/>
              <w:autoSpaceDN/>
              <w:ind w:left="283"/>
              <w:jc w:val="both"/>
              <w:rPr>
                <w:rFonts w:ascii="Arial" w:hAnsi="Arial" w:cs="Arial"/>
                <w:i/>
                <w:iCs/>
                <w:sz w:val="10"/>
                <w:szCs w:val="10"/>
              </w:rPr>
            </w:pPr>
          </w:p>
          <w:p w14:paraId="0B1724B6"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Change w:id="6968" w:author="Lukáš Petr" w:date="2023-11-02T10:46:00Z">
                  <w:rPr>
                    <w:rFonts w:ascii="Arial" w:hAnsi="Arial" w:cs="Arial"/>
                    <w:color w:val="FF0000"/>
                    <w:sz w:val="18"/>
                    <w:szCs w:val="18"/>
                  </w:rPr>
                </w:rPrChange>
              </w:rPr>
              <w:t xml:space="preserve">(§ 4 odst. 1 písm. d) Změna č. </w:t>
            </w:r>
            <w:r w:rsidRPr="00876AB5">
              <w:rPr>
                <w:rFonts w:ascii="Arial" w:hAnsi="Arial" w:cs="Arial"/>
                <w:sz w:val="18"/>
                <w:szCs w:val="18"/>
              </w:rPr>
              <w:t xml:space="preserve">2 navrhuje pouze nezbytně nutné zábory zemědělského půdního fondu a předpokládá menší podíl trvalého záboru zemědělského půdního fondu, než jsou celkové vykazované plochy záboru. Návrh zastavitelných ploch je úměrný předpokládanému rozvoji řešeného území, </w:t>
            </w:r>
            <w:r w:rsidRPr="00876AB5">
              <w:rPr>
                <w:rFonts w:ascii="Arial" w:hAnsi="Arial" w:cs="Arial"/>
                <w:sz w:val="18"/>
                <w:szCs w:val="18"/>
              </w:rPr>
              <w:br/>
              <w:t xml:space="preserve">a to s ohledem na možné širší funkční využití ploch, ve kterých lze zabezpečit další dílčí funkce související </w:t>
            </w:r>
            <w:r w:rsidRPr="00876AB5">
              <w:rPr>
                <w:rFonts w:ascii="Arial" w:hAnsi="Arial" w:cs="Arial"/>
                <w:sz w:val="18"/>
                <w:szCs w:val="18"/>
                <w:rPrChange w:id="6969" w:author="Lukáš Petr" w:date="2023-11-02T10:46:00Z">
                  <w:rPr>
                    <w:rFonts w:ascii="Arial" w:hAnsi="Arial" w:cs="Arial"/>
                    <w:color w:val="FF0000"/>
                    <w:sz w:val="18"/>
                    <w:szCs w:val="18"/>
                  </w:rPr>
                </w:rPrChange>
              </w:rPr>
              <w:t>s bydlením.</w:t>
            </w:r>
          </w:p>
          <w:p w14:paraId="11E7FF0F" w14:textId="77777777" w:rsidR="000B15E1" w:rsidRPr="00876AB5" w:rsidRDefault="000B15E1" w:rsidP="000B15E1">
            <w:pPr>
              <w:widowControl/>
              <w:autoSpaceDE/>
              <w:autoSpaceDN/>
              <w:ind w:left="283"/>
              <w:jc w:val="both"/>
              <w:rPr>
                <w:rFonts w:ascii="Arial" w:hAnsi="Arial" w:cs="Arial"/>
                <w:i/>
                <w:iCs/>
                <w:sz w:val="10"/>
                <w:szCs w:val="10"/>
              </w:rPr>
            </w:pPr>
          </w:p>
          <w:p w14:paraId="0C30AAFC"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1 písm. f) Polyfunkční podmínky pro využití ploch umožňují realizaci terénních úprav, nebo výsadby zeleně i v plochách, které k tomuto využití nejsou primárně určené.</w:t>
            </w:r>
          </w:p>
          <w:p w14:paraId="421C326E" w14:textId="77777777" w:rsidR="000B15E1" w:rsidRPr="00876AB5" w:rsidRDefault="000B15E1" w:rsidP="000B15E1">
            <w:pPr>
              <w:widowControl/>
              <w:autoSpaceDE/>
              <w:autoSpaceDN/>
              <w:ind w:left="283"/>
              <w:jc w:val="both"/>
              <w:rPr>
                <w:rFonts w:ascii="Arial" w:hAnsi="Arial" w:cs="Arial"/>
                <w:i/>
                <w:iCs/>
                <w:sz w:val="10"/>
                <w:szCs w:val="10"/>
              </w:rPr>
            </w:pPr>
          </w:p>
          <w:p w14:paraId="4EC7783B"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4)</w:t>
            </w:r>
            <w:r w:rsidRPr="00876AB5">
              <w:rPr>
                <w:rFonts w:ascii="Arial" w:hAnsi="Arial" w:cs="Arial"/>
                <w:color w:val="000000"/>
                <w:sz w:val="18"/>
                <w:szCs w:val="18"/>
              </w:rPr>
              <w:t xml:space="preserve"> Změna č. 2 respektuje koncepci technické infrastruktury včetně podmínky zasakování, zadržování a využití dešťových vod na vlastních pozemcích staveb. V rámci p</w:t>
            </w:r>
            <w:r w:rsidRPr="00876AB5">
              <w:rPr>
                <w:rFonts w:ascii="Arial" w:eastAsiaTheme="minorHAnsi" w:hAnsi="Arial" w:cs="Arial"/>
                <w:sz w:val="18"/>
                <w:szCs w:val="18"/>
              </w:rPr>
              <w:t xml:space="preserve">odmínek prostorového uspořádání včetně podmínek ochrany krajinného rázu (podkapitola 6.2. textové části) </w:t>
            </w:r>
            <w:r w:rsidRPr="00876AB5">
              <w:rPr>
                <w:rFonts w:ascii="Arial" w:hAnsi="Arial" w:cs="Arial"/>
                <w:color w:val="000000"/>
                <w:sz w:val="18"/>
                <w:szCs w:val="18"/>
              </w:rPr>
              <w:t>jsou územním plánem stanoveny koeficienty zastavění.</w:t>
            </w:r>
          </w:p>
          <w:p w14:paraId="46F4598A"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tbl>
            <w:tblPr>
              <w:tblW w:w="68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6"/>
              <w:gridCol w:w="1418"/>
              <w:gridCol w:w="1701"/>
              <w:gridCol w:w="2699"/>
            </w:tblGrid>
            <w:tr w:rsidR="008F0B7C" w:rsidRPr="00876AB5" w14:paraId="244F467B" w14:textId="77777777" w:rsidTr="008540DF">
              <w:trPr>
                <w:trHeight w:val="284"/>
              </w:trPr>
              <w:tc>
                <w:tcPr>
                  <w:tcW w:w="9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89CD790" w14:textId="77777777" w:rsidR="008F0B7C" w:rsidRPr="00876AB5" w:rsidRDefault="008F0B7C" w:rsidP="008F0B7C">
                  <w:pPr>
                    <w:adjustRightInd w:val="0"/>
                    <w:spacing w:line="276" w:lineRule="auto"/>
                    <w:jc w:val="center"/>
                    <w:rPr>
                      <w:rFonts w:ascii="Arial" w:hAnsi="Arial" w:cs="Arial"/>
                      <w:sz w:val="18"/>
                      <w:szCs w:val="18"/>
                    </w:rPr>
                  </w:pPr>
                  <w:r w:rsidRPr="00876AB5">
                    <w:rPr>
                      <w:rFonts w:ascii="Arial" w:hAnsi="Arial" w:cs="Arial"/>
                      <w:sz w:val="18"/>
                      <w:szCs w:val="18"/>
                    </w:rPr>
                    <w:t>kód</w:t>
                  </w:r>
                </w:p>
              </w:tc>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406A9E5" w14:textId="77777777" w:rsidR="008F0B7C" w:rsidRPr="00876AB5" w:rsidRDefault="008F0B7C" w:rsidP="008F0B7C">
                  <w:pPr>
                    <w:adjustRightInd w:val="0"/>
                    <w:spacing w:line="276" w:lineRule="auto"/>
                    <w:jc w:val="center"/>
                    <w:rPr>
                      <w:rFonts w:ascii="Arial" w:hAnsi="Arial" w:cs="Arial"/>
                      <w:sz w:val="18"/>
                      <w:szCs w:val="18"/>
                    </w:rPr>
                  </w:pPr>
                  <w:r w:rsidRPr="00876AB5">
                    <w:rPr>
                      <w:rFonts w:ascii="Arial" w:hAnsi="Arial" w:cs="Arial"/>
                      <w:sz w:val="18"/>
                      <w:szCs w:val="18"/>
                    </w:rPr>
                    <w:t>označení</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EB0AD53" w14:textId="77777777" w:rsidR="008F0B7C" w:rsidRPr="00876AB5" w:rsidRDefault="008F0B7C" w:rsidP="008F0B7C">
                  <w:pPr>
                    <w:adjustRightInd w:val="0"/>
                    <w:spacing w:line="276" w:lineRule="auto"/>
                    <w:rPr>
                      <w:rFonts w:ascii="Arial" w:hAnsi="Arial" w:cs="Arial"/>
                      <w:sz w:val="18"/>
                      <w:szCs w:val="18"/>
                    </w:rPr>
                  </w:pPr>
                  <w:r w:rsidRPr="00876AB5">
                    <w:rPr>
                      <w:rFonts w:ascii="Arial" w:hAnsi="Arial" w:cs="Arial"/>
                      <w:sz w:val="18"/>
                      <w:szCs w:val="18"/>
                    </w:rPr>
                    <w:t>název</w:t>
                  </w:r>
                </w:p>
              </w:tc>
              <w:tc>
                <w:tcPr>
                  <w:tcW w:w="269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AF64204" w14:textId="77777777" w:rsidR="008F0B7C" w:rsidRPr="00876AB5" w:rsidRDefault="008F0B7C" w:rsidP="008F0B7C">
                  <w:pPr>
                    <w:adjustRightInd w:val="0"/>
                    <w:spacing w:line="276" w:lineRule="auto"/>
                    <w:rPr>
                      <w:rFonts w:ascii="Arial" w:hAnsi="Arial" w:cs="Arial"/>
                      <w:sz w:val="18"/>
                      <w:szCs w:val="18"/>
                    </w:rPr>
                  </w:pPr>
                  <w:r w:rsidRPr="00876AB5">
                    <w:rPr>
                      <w:rFonts w:ascii="Arial" w:hAnsi="Arial" w:cs="Arial"/>
                      <w:sz w:val="18"/>
                      <w:szCs w:val="18"/>
                    </w:rPr>
                    <w:t>specifikace</w:t>
                  </w:r>
                </w:p>
              </w:tc>
            </w:tr>
            <w:tr w:rsidR="008F0B7C" w:rsidRPr="00876AB5" w14:paraId="1DF66365" w14:textId="77777777" w:rsidTr="008540DF">
              <w:trPr>
                <w:trHeight w:val="487"/>
              </w:trPr>
              <w:tc>
                <w:tcPr>
                  <w:tcW w:w="986" w:type="dxa"/>
                  <w:vAlign w:val="center"/>
                </w:tcPr>
                <w:p w14:paraId="104FAAE9" w14:textId="250F75D9" w:rsidR="008F0B7C" w:rsidRPr="00876AB5" w:rsidRDefault="008F0B7C" w:rsidP="008F0B7C">
                  <w:pPr>
                    <w:jc w:val="center"/>
                    <w:rPr>
                      <w:rFonts w:ascii="Arial" w:hAnsi="Arial" w:cs="Arial"/>
                      <w:noProof/>
                      <w:sz w:val="18"/>
                      <w:szCs w:val="18"/>
                    </w:rPr>
                  </w:pPr>
                  <w:r w:rsidRPr="00876AB5">
                    <w:rPr>
                      <w:rFonts w:ascii="Arial" w:hAnsi="Arial" w:cs="Arial"/>
                      <w:sz w:val="18"/>
                      <w:szCs w:val="18"/>
                    </w:rPr>
                    <w:t>Z.45</w:t>
                  </w:r>
                </w:p>
              </w:tc>
              <w:tc>
                <w:tcPr>
                  <w:tcW w:w="1418" w:type="dxa"/>
                  <w:shd w:val="clear" w:color="auto" w:fill="FFFFFF" w:themeFill="background1"/>
                  <w:vAlign w:val="center"/>
                  <w:hideMark/>
                </w:tcPr>
                <w:p w14:paraId="5B5C7865" w14:textId="77777777" w:rsidR="008F0B7C" w:rsidRPr="00876AB5" w:rsidRDefault="008F0B7C" w:rsidP="008F0B7C">
                  <w:pPr>
                    <w:jc w:val="center"/>
                    <w:rPr>
                      <w:rFonts w:ascii="Arial" w:hAnsi="Arial" w:cs="Arial"/>
                      <w:sz w:val="18"/>
                      <w:szCs w:val="18"/>
                    </w:rPr>
                  </w:pPr>
                  <w:r w:rsidRPr="00876AB5">
                    <w:rPr>
                      <w:rFonts w:ascii="Arial" w:hAnsi="Arial" w:cs="Arial"/>
                      <w:noProof/>
                      <w:sz w:val="18"/>
                      <w:szCs w:val="18"/>
                    </w:rPr>
                    <w:drawing>
                      <wp:inline distT="0" distB="0" distL="0" distR="0" wp14:anchorId="104FCD52" wp14:editId="60847C08">
                        <wp:extent cx="723600" cy="208406"/>
                        <wp:effectExtent l="0" t="0" r="635" b="1270"/>
                        <wp:docPr id="297864431" name="Obrázek 297864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4823" name=""/>
                                <pic:cNvPicPr/>
                              </pic:nvPicPr>
                              <pic:blipFill>
                                <a:blip r:embed="rId185"/>
                                <a:stretch>
                                  <a:fillRect/>
                                </a:stretch>
                              </pic:blipFill>
                              <pic:spPr>
                                <a:xfrm>
                                  <a:off x="0" y="0"/>
                                  <a:ext cx="723600" cy="208406"/>
                                </a:xfrm>
                                <a:prstGeom prst="rect">
                                  <a:avLst/>
                                </a:prstGeom>
                              </pic:spPr>
                            </pic:pic>
                          </a:graphicData>
                        </a:graphic>
                      </wp:inline>
                    </w:drawing>
                  </w:r>
                </w:p>
              </w:tc>
              <w:tc>
                <w:tcPr>
                  <w:tcW w:w="1701" w:type="dxa"/>
                  <w:vAlign w:val="center"/>
                  <w:hideMark/>
                </w:tcPr>
                <w:p w14:paraId="0583AD09" w14:textId="77777777" w:rsidR="008F0B7C" w:rsidRPr="00876AB5" w:rsidRDefault="008F0B7C" w:rsidP="008F0B7C">
                  <w:pPr>
                    <w:rPr>
                      <w:rFonts w:ascii="Arial" w:hAnsi="Arial" w:cs="Arial"/>
                      <w:sz w:val="18"/>
                      <w:szCs w:val="18"/>
                    </w:rPr>
                  </w:pPr>
                  <w:r w:rsidRPr="00876AB5">
                    <w:rPr>
                      <w:rFonts w:ascii="Arial" w:hAnsi="Arial" w:cs="Arial"/>
                      <w:sz w:val="18"/>
                      <w:szCs w:val="18"/>
                    </w:rPr>
                    <w:t>bydlení individuální</w:t>
                  </w:r>
                </w:p>
              </w:tc>
              <w:tc>
                <w:tcPr>
                  <w:tcW w:w="2699" w:type="dxa"/>
                  <w:tcBorders>
                    <w:top w:val="single" w:sz="4" w:space="0" w:color="auto"/>
                    <w:left w:val="single" w:sz="4" w:space="0" w:color="auto"/>
                    <w:bottom w:val="single" w:sz="4" w:space="0" w:color="auto"/>
                    <w:right w:val="single" w:sz="4" w:space="0" w:color="auto"/>
                  </w:tcBorders>
                  <w:vAlign w:val="center"/>
                  <w:hideMark/>
                </w:tcPr>
                <w:p w14:paraId="2791ECCA" w14:textId="77777777" w:rsidR="008F0B7C" w:rsidRPr="00876AB5" w:rsidRDefault="008F0B7C" w:rsidP="008F0B7C">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návrh zastavitelné plochy v jihozápadní části městyse Sněžné</w:t>
                  </w:r>
                </w:p>
                <w:p w14:paraId="2435D5E7" w14:textId="5F6BA0C7" w:rsidR="008F0B7C" w:rsidRPr="00876AB5" w:rsidRDefault="008F0B7C" w:rsidP="008F0B7C">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zábor ZPF 0,0911 ha</w:t>
                  </w:r>
                </w:p>
                <w:p w14:paraId="405BD490" w14:textId="77777777" w:rsidR="008F0B7C" w:rsidRPr="00876AB5" w:rsidRDefault="008F0B7C" w:rsidP="008F0B7C">
                  <w:pPr>
                    <w:widowControl/>
                    <w:numPr>
                      <w:ilvl w:val="0"/>
                      <w:numId w:val="279"/>
                    </w:numPr>
                    <w:autoSpaceDE/>
                    <w:autoSpaceDN/>
                    <w:adjustRightInd w:val="0"/>
                    <w:ind w:left="179" w:hanging="179"/>
                    <w:rPr>
                      <w:rFonts w:ascii="Arial" w:hAnsi="Arial" w:cs="Arial"/>
                      <w:sz w:val="18"/>
                      <w:szCs w:val="18"/>
                    </w:rPr>
                  </w:pPr>
                  <w:r w:rsidRPr="00876AB5">
                    <w:rPr>
                      <w:rFonts w:ascii="Arial" w:eastAsiaTheme="minorHAnsi" w:hAnsi="Arial" w:cs="Arial"/>
                      <w:sz w:val="18"/>
                      <w:szCs w:val="18"/>
                    </w:rPr>
                    <w:t>III. třída ochrany ZPF</w:t>
                  </w:r>
                </w:p>
              </w:tc>
            </w:tr>
          </w:tbl>
          <w:p w14:paraId="02E364C0" w14:textId="77777777" w:rsidR="008F0B7C" w:rsidRPr="00876AB5" w:rsidRDefault="008F0B7C" w:rsidP="001C5622">
            <w:pPr>
              <w:tabs>
                <w:tab w:val="left" w:pos="1530"/>
              </w:tabs>
              <w:adjustRightInd w:val="0"/>
              <w:ind w:left="360"/>
              <w:jc w:val="both"/>
              <w:rPr>
                <w:rFonts w:ascii="Arial" w:eastAsia="Calibri" w:hAnsi="Arial" w:cs="Arial"/>
                <w:color w:val="000000"/>
                <w:sz w:val="18"/>
                <w:szCs w:val="18"/>
                <w:lang w:eastAsia="cs-CZ"/>
              </w:rPr>
            </w:pPr>
          </w:p>
          <w:p w14:paraId="3F8EC136" w14:textId="3FBBD199" w:rsidR="000B15E1" w:rsidRPr="00876AB5" w:rsidRDefault="000B15E1" w:rsidP="000B15E1">
            <w:pPr>
              <w:widowControl/>
              <w:numPr>
                <w:ilvl w:val="0"/>
                <w:numId w:val="279"/>
              </w:numPr>
              <w:autoSpaceDE/>
              <w:autoSpaceDN/>
              <w:adjustRightInd w:val="0"/>
              <w:ind w:left="283" w:hanging="283"/>
              <w:jc w:val="both"/>
              <w:rPr>
                <w:rFonts w:ascii="Arial" w:eastAsia="Calibri" w:hAnsi="Arial" w:cs="Arial"/>
                <w:color w:val="000000"/>
                <w:sz w:val="10"/>
                <w:szCs w:val="10"/>
                <w:lang w:eastAsia="cs-CZ"/>
              </w:rPr>
            </w:pPr>
            <w:r w:rsidRPr="00876AB5">
              <w:rPr>
                <w:rFonts w:ascii="Arial" w:hAnsi="Arial" w:cs="Arial"/>
                <w:sz w:val="18"/>
                <w:szCs w:val="18"/>
              </w:rPr>
              <w:t xml:space="preserve">(§ 4 odst. 1) Nezastavěné nebo nedostatečně využité pozemky v zastavěném území nebo na nezastavěných plochách stavebních pozemků se pro účely návrhu Změny č. 2 v řešeném území nenacházejí. Zastavitelná plocha Z.45 je vymezena na základě požadavku z </w:t>
            </w:r>
            <w:r w:rsidRPr="00876AB5">
              <w:rPr>
                <w:rFonts w:ascii="Arial" w:eastAsia="Tahoma" w:hAnsi="Arial" w:cs="Arial"/>
                <w:sz w:val="18"/>
                <w:szCs w:val="18"/>
              </w:rPr>
              <w:t>pokynů pro zpracování návrhu Změny č. 2 Územního plánu Sněžné:</w:t>
            </w:r>
            <w:r w:rsidRPr="00876AB5">
              <w:rPr>
                <w:rFonts w:ascii="Arial" w:hAnsi="Arial" w:cs="Arial"/>
                <w:sz w:val="18"/>
                <w:szCs w:val="18"/>
              </w:rPr>
              <w:t xml:space="preserve"> </w:t>
            </w:r>
            <w:r w:rsidRPr="00876AB5">
              <w:rPr>
                <w:rFonts w:ascii="Arial" w:hAnsi="Arial" w:cs="Arial"/>
                <w:i/>
                <w:iCs/>
                <w:sz w:val="18"/>
                <w:szCs w:val="18"/>
              </w:rPr>
              <w:t>„</w:t>
            </w:r>
            <w:r w:rsidRPr="00876AB5">
              <w:rPr>
                <w:rFonts w:ascii="Arial" w:eastAsiaTheme="minorHAnsi" w:hAnsi="Arial" w:cs="Arial"/>
                <w:i/>
                <w:iCs/>
                <w:sz w:val="18"/>
                <w:szCs w:val="18"/>
              </w:rPr>
              <w:t xml:space="preserve">Prověřit možnost vymezení zastavitelné plochy s rozdílným způsobem využití Plochy bydlení v rodinných domech (BR) na části </w:t>
            </w:r>
            <w:proofErr w:type="spellStart"/>
            <w:r w:rsidRPr="00876AB5">
              <w:rPr>
                <w:rFonts w:ascii="Arial" w:eastAsiaTheme="minorHAnsi" w:hAnsi="Arial" w:cs="Arial"/>
                <w:i/>
                <w:iCs/>
                <w:sz w:val="18"/>
                <w:szCs w:val="18"/>
              </w:rPr>
              <w:t>parc.č</w:t>
            </w:r>
            <w:proofErr w:type="spellEnd"/>
            <w:r w:rsidRPr="00876AB5">
              <w:rPr>
                <w:rFonts w:ascii="Arial" w:eastAsiaTheme="minorHAnsi" w:hAnsi="Arial" w:cs="Arial"/>
                <w:i/>
                <w:iCs/>
                <w:sz w:val="18"/>
                <w:szCs w:val="18"/>
              </w:rPr>
              <w:t>. 640/2 v k.ú. Sněžné na Moravě v rozsahu cca 1050 m</w:t>
            </w:r>
            <w:r w:rsidRPr="00876AB5">
              <w:rPr>
                <w:rFonts w:ascii="Arial" w:eastAsiaTheme="minorHAnsi" w:hAnsi="Arial" w:cs="Arial"/>
                <w:i/>
                <w:iCs/>
                <w:sz w:val="18"/>
                <w:szCs w:val="18"/>
                <w:vertAlign w:val="superscript"/>
              </w:rPr>
              <w:t>2</w:t>
            </w:r>
            <w:r w:rsidRPr="00876AB5">
              <w:rPr>
                <w:rFonts w:ascii="Arial" w:eastAsiaTheme="minorHAnsi" w:hAnsi="Arial" w:cs="Arial"/>
                <w:i/>
                <w:iCs/>
                <w:sz w:val="18"/>
                <w:szCs w:val="18"/>
              </w:rPr>
              <w:t>, která umožní realizaci odpočinkové zóny pro obyvatele RD č.p. 133 (přístavba kůlny, popř. kolárny ze západní strany RD, umístění terasy ze severo – severovýchodní strany RD).</w:t>
            </w:r>
            <w:r w:rsidRPr="00876AB5">
              <w:rPr>
                <w:rFonts w:ascii="Arial" w:hAnsi="Arial" w:cs="Arial"/>
                <w:i/>
                <w:iCs/>
                <w:sz w:val="18"/>
                <w:szCs w:val="18"/>
              </w:rPr>
              <w:t>“</w:t>
            </w:r>
            <w:r w:rsidRPr="00876AB5">
              <w:rPr>
                <w:rFonts w:ascii="Arial" w:hAnsi="Arial" w:cs="Arial"/>
                <w:sz w:val="18"/>
                <w:szCs w:val="18"/>
              </w:rPr>
              <w:t xml:space="preserve"> Zastavitelná plocha individuálního bydlení Z.45 je vymezena v jihozápadní části městyse Sněžné.</w:t>
            </w:r>
          </w:p>
          <w:p w14:paraId="62970816" w14:textId="77777777" w:rsidR="000B15E1" w:rsidRPr="00876AB5" w:rsidRDefault="000B15E1" w:rsidP="000B15E1">
            <w:pPr>
              <w:widowControl/>
              <w:autoSpaceDE/>
              <w:autoSpaceDN/>
              <w:adjustRightInd w:val="0"/>
              <w:ind w:left="283"/>
              <w:jc w:val="both"/>
              <w:rPr>
                <w:rFonts w:ascii="Arial" w:eastAsia="Calibri" w:hAnsi="Arial" w:cs="Arial"/>
                <w:color w:val="000000"/>
                <w:sz w:val="10"/>
                <w:szCs w:val="10"/>
                <w:lang w:eastAsia="cs-CZ"/>
              </w:rPr>
            </w:pPr>
          </w:p>
          <w:p w14:paraId="5DB2D6A3" w14:textId="22D6D58C"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Change w:id="6970" w:author="Lukáš Petr" w:date="2023-11-02T10:46:00Z">
                  <w:rPr>
                    <w:rFonts w:ascii="Arial" w:hAnsi="Arial" w:cs="Arial"/>
                    <w:color w:val="FF0000"/>
                    <w:sz w:val="18"/>
                    <w:szCs w:val="18"/>
                  </w:rPr>
                </w:rPrChange>
              </w:rPr>
              <w:t xml:space="preserve">(§ 4 odst. 1 písm. a) </w:t>
            </w:r>
            <w:r w:rsidRPr="00876AB5">
              <w:rPr>
                <w:rFonts w:ascii="Arial" w:hAnsi="Arial" w:cs="Arial"/>
                <w:sz w:val="18"/>
                <w:szCs w:val="18"/>
              </w:rPr>
              <w:t>Změnou č. 2 je na části pozemku p.č. 640/2 v k.ú. Sněžné na Moravě v návaznosti na stávající zástavbu vymezena zastavitelná plocha individuálního bydlení Z.45. Rozloha zastavitelné plochy je 0,0911 ha.</w:t>
            </w:r>
          </w:p>
          <w:p w14:paraId="39051F08" w14:textId="77777777" w:rsidR="000B15E1" w:rsidRPr="00876AB5" w:rsidRDefault="000B15E1" w:rsidP="000B15E1">
            <w:pPr>
              <w:widowControl/>
              <w:autoSpaceDE/>
              <w:autoSpaceDN/>
              <w:ind w:left="283"/>
              <w:jc w:val="both"/>
              <w:rPr>
                <w:rFonts w:ascii="Arial" w:hAnsi="Arial" w:cs="Arial"/>
                <w:i/>
                <w:iCs/>
                <w:sz w:val="10"/>
                <w:szCs w:val="10"/>
              </w:rPr>
            </w:pPr>
          </w:p>
          <w:p w14:paraId="14844AA7" w14:textId="7440A49E"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noProof/>
                <w:sz w:val="18"/>
                <w:szCs w:val="18"/>
              </w:rPr>
              <w:t xml:space="preserve">(§ 4 odst. 1 písm. b) </w:t>
            </w:r>
            <w:r w:rsidRPr="00876AB5">
              <w:rPr>
                <w:rFonts w:ascii="Arial" w:hAnsi="Arial" w:cs="Arial"/>
                <w:sz w:val="18"/>
                <w:szCs w:val="18"/>
              </w:rPr>
              <w:t>Zastavitelná plocha individuálního bydlení Z.45 je navržena na pozemcích ve III. třídě ochrany zemědělského půdního fondu (ZPF), návrhem tak nejsou dotčeny pozemky v I. a II. třídě ochrany zemědělského půdního fondu.</w:t>
            </w:r>
            <w:r w:rsidRPr="00876AB5">
              <w:rPr>
                <w:rFonts w:ascii="Arial" w:hAnsi="Arial"/>
                <w:sz w:val="18"/>
                <w:szCs w:val="18"/>
              </w:rPr>
              <w:t xml:space="preserve"> </w:t>
            </w:r>
            <w:r w:rsidRPr="00876AB5">
              <w:rPr>
                <w:rFonts w:ascii="Arial" w:hAnsi="Arial" w:cs="Arial"/>
                <w:sz w:val="18"/>
                <w:szCs w:val="18"/>
              </w:rPr>
              <w:t>Zastavitelná plocha je vymezena v nezbytně nutném rozsahu, nový zábor zemědělského půdního fondu je dostatečně kompenzován zrušením dosud nevyužitých částí zastavitelných ploch v obdobném rozsahu.</w:t>
            </w:r>
          </w:p>
          <w:p w14:paraId="3230ACDB" w14:textId="77777777" w:rsidR="000B15E1" w:rsidRPr="00876AB5" w:rsidRDefault="000B15E1" w:rsidP="000B15E1">
            <w:pPr>
              <w:widowControl/>
              <w:autoSpaceDE/>
              <w:autoSpaceDN/>
              <w:ind w:left="283"/>
              <w:jc w:val="both"/>
              <w:rPr>
                <w:rFonts w:ascii="Arial" w:hAnsi="Arial" w:cs="Arial"/>
                <w:i/>
                <w:iCs/>
                <w:sz w:val="10"/>
                <w:szCs w:val="10"/>
              </w:rPr>
            </w:pPr>
          </w:p>
          <w:p w14:paraId="7E124730" w14:textId="24CCF23E" w:rsidR="000B15E1" w:rsidRPr="00876AB5" w:rsidRDefault="000B15E1" w:rsidP="00B04998">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1 písm. c) Plochy předpokládaných záborů nenarušují organizaci zemědělského půdního fondu ve smyslu ztížení prostupnosti krajiny, nedochází ke vzniku proluk a ztíženě obdělávatelných pozemků. Hydrologické a odtokové poměry narušeny nejsou, síť zemědělských účelových komunikací není negativně dotčena.</w:t>
            </w:r>
          </w:p>
          <w:p w14:paraId="1E41F766" w14:textId="77777777" w:rsidR="000B15E1" w:rsidRPr="00876AB5" w:rsidRDefault="000B15E1" w:rsidP="000B15E1">
            <w:pPr>
              <w:widowControl/>
              <w:autoSpaceDE/>
              <w:autoSpaceDN/>
              <w:ind w:left="283"/>
              <w:jc w:val="both"/>
              <w:rPr>
                <w:rFonts w:ascii="Arial" w:hAnsi="Arial" w:cs="Arial"/>
                <w:i/>
                <w:iCs/>
                <w:sz w:val="10"/>
                <w:szCs w:val="10"/>
              </w:rPr>
            </w:pPr>
          </w:p>
          <w:p w14:paraId="63BCBA60"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Change w:id="6971" w:author="Lukáš Petr" w:date="2023-11-02T10:46:00Z">
                  <w:rPr>
                    <w:rFonts w:ascii="Arial" w:hAnsi="Arial" w:cs="Arial"/>
                    <w:color w:val="FF0000"/>
                    <w:sz w:val="18"/>
                    <w:szCs w:val="18"/>
                  </w:rPr>
                </w:rPrChange>
              </w:rPr>
              <w:t xml:space="preserve">(§ 4 odst. 1 písm. d) Změna č. </w:t>
            </w:r>
            <w:r w:rsidRPr="00876AB5">
              <w:rPr>
                <w:rFonts w:ascii="Arial" w:hAnsi="Arial" w:cs="Arial"/>
                <w:sz w:val="18"/>
                <w:szCs w:val="18"/>
              </w:rPr>
              <w:t xml:space="preserve">2 navrhuje pouze nezbytně nutné zábory zemědělského půdního fondu a předpokládá menší podíl trvalého záboru zemědělského půdního fondu, než jsou celkové vykazované plochy záboru. Návrh zastavitelných ploch je úměrný předpokládanému rozvoji řešeného území, </w:t>
            </w:r>
            <w:r w:rsidRPr="00876AB5">
              <w:rPr>
                <w:rFonts w:ascii="Arial" w:hAnsi="Arial" w:cs="Arial"/>
                <w:sz w:val="18"/>
                <w:szCs w:val="18"/>
              </w:rPr>
              <w:br/>
              <w:t xml:space="preserve">a to s ohledem na možné širší funkční využití ploch, ve kterých lze zabezpečit další dílčí funkce související </w:t>
            </w:r>
            <w:r w:rsidRPr="00876AB5">
              <w:rPr>
                <w:rFonts w:ascii="Arial" w:hAnsi="Arial" w:cs="Arial"/>
                <w:sz w:val="18"/>
                <w:szCs w:val="18"/>
                <w:rPrChange w:id="6972" w:author="Lukáš Petr" w:date="2023-11-02T10:46:00Z">
                  <w:rPr>
                    <w:rFonts w:ascii="Arial" w:hAnsi="Arial" w:cs="Arial"/>
                    <w:color w:val="FF0000"/>
                    <w:sz w:val="18"/>
                    <w:szCs w:val="18"/>
                  </w:rPr>
                </w:rPrChange>
              </w:rPr>
              <w:t>s bydlením.</w:t>
            </w:r>
          </w:p>
          <w:p w14:paraId="5A46E92A" w14:textId="77777777" w:rsidR="000B15E1" w:rsidRPr="00876AB5" w:rsidRDefault="000B15E1" w:rsidP="000B15E1">
            <w:pPr>
              <w:widowControl/>
              <w:autoSpaceDE/>
              <w:autoSpaceDN/>
              <w:ind w:left="283"/>
              <w:jc w:val="both"/>
              <w:rPr>
                <w:rFonts w:ascii="Arial" w:hAnsi="Arial" w:cs="Arial"/>
                <w:i/>
                <w:iCs/>
                <w:sz w:val="10"/>
                <w:szCs w:val="10"/>
              </w:rPr>
            </w:pPr>
          </w:p>
          <w:p w14:paraId="00AA04B5" w14:textId="77777777" w:rsidR="000B15E1" w:rsidRPr="00876AB5" w:rsidRDefault="000B15E1" w:rsidP="000B15E1">
            <w:pPr>
              <w:widowControl/>
              <w:autoSpaceDE/>
              <w:autoSpaceDN/>
              <w:ind w:left="283"/>
              <w:jc w:val="both"/>
              <w:rPr>
                <w:rFonts w:ascii="Arial" w:hAnsi="Arial" w:cs="Arial"/>
                <w:i/>
                <w:iCs/>
                <w:sz w:val="10"/>
                <w:szCs w:val="10"/>
              </w:rPr>
            </w:pPr>
          </w:p>
          <w:p w14:paraId="79561363" w14:textId="77777777" w:rsidR="000B15E1" w:rsidRPr="00876AB5" w:rsidRDefault="000B15E1" w:rsidP="000B15E1">
            <w:pPr>
              <w:widowControl/>
              <w:autoSpaceDE/>
              <w:autoSpaceDN/>
              <w:ind w:left="283"/>
              <w:jc w:val="both"/>
              <w:rPr>
                <w:rFonts w:ascii="Arial" w:hAnsi="Arial" w:cs="Arial"/>
                <w:i/>
                <w:iCs/>
                <w:sz w:val="10"/>
                <w:szCs w:val="10"/>
              </w:rPr>
            </w:pPr>
          </w:p>
          <w:p w14:paraId="03E0F026" w14:textId="77777777" w:rsidR="000B15E1" w:rsidRPr="00876AB5" w:rsidRDefault="000B15E1" w:rsidP="000B15E1">
            <w:pPr>
              <w:widowControl/>
              <w:autoSpaceDE/>
              <w:autoSpaceDN/>
              <w:ind w:left="283"/>
              <w:jc w:val="both"/>
              <w:rPr>
                <w:rFonts w:ascii="Arial" w:hAnsi="Arial" w:cs="Arial"/>
                <w:i/>
                <w:iCs/>
                <w:sz w:val="10"/>
                <w:szCs w:val="10"/>
              </w:rPr>
            </w:pPr>
          </w:p>
          <w:p w14:paraId="61FDC7A4" w14:textId="77777777" w:rsidR="000B15E1" w:rsidRPr="00876AB5" w:rsidRDefault="000B15E1" w:rsidP="000B15E1">
            <w:pPr>
              <w:widowControl/>
              <w:autoSpaceDE/>
              <w:autoSpaceDN/>
              <w:ind w:left="283"/>
              <w:jc w:val="both"/>
              <w:rPr>
                <w:rFonts w:ascii="Arial" w:hAnsi="Arial" w:cs="Arial"/>
                <w:i/>
                <w:iCs/>
                <w:sz w:val="10"/>
                <w:szCs w:val="10"/>
              </w:rPr>
            </w:pPr>
          </w:p>
          <w:p w14:paraId="211804D0" w14:textId="77777777" w:rsidR="000B15E1" w:rsidRPr="00876AB5" w:rsidRDefault="000B15E1" w:rsidP="000B15E1">
            <w:pPr>
              <w:widowControl/>
              <w:autoSpaceDE/>
              <w:autoSpaceDN/>
              <w:ind w:left="283"/>
              <w:jc w:val="both"/>
              <w:rPr>
                <w:rFonts w:ascii="Arial" w:hAnsi="Arial" w:cs="Arial"/>
                <w:i/>
                <w:iCs/>
                <w:sz w:val="10"/>
                <w:szCs w:val="10"/>
              </w:rPr>
            </w:pPr>
          </w:p>
          <w:p w14:paraId="6D6BC67F"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1 písm. f) Polyfunkční podmínky pro využití ploch umožňují realizaci terénních úprav, nebo výsadby zeleně i v plochách, které k tomuto využití nejsou primárně určené.</w:t>
            </w:r>
          </w:p>
          <w:p w14:paraId="5AAAF8F6" w14:textId="77777777" w:rsidR="000B15E1" w:rsidRPr="00876AB5" w:rsidRDefault="000B15E1" w:rsidP="000B15E1">
            <w:pPr>
              <w:widowControl/>
              <w:autoSpaceDE/>
              <w:autoSpaceDN/>
              <w:ind w:left="283"/>
              <w:jc w:val="both"/>
              <w:rPr>
                <w:rFonts w:ascii="Arial" w:hAnsi="Arial" w:cs="Arial"/>
                <w:i/>
                <w:iCs/>
                <w:sz w:val="10"/>
                <w:szCs w:val="10"/>
              </w:rPr>
            </w:pPr>
          </w:p>
          <w:p w14:paraId="6C1DD4E6"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4)</w:t>
            </w:r>
            <w:r w:rsidRPr="00876AB5">
              <w:rPr>
                <w:rFonts w:ascii="Arial" w:hAnsi="Arial" w:cs="Arial"/>
                <w:color w:val="000000"/>
                <w:sz w:val="18"/>
                <w:szCs w:val="18"/>
              </w:rPr>
              <w:t xml:space="preserve"> Změna č. 2 respektuje koncepci technické infrastruktury včetně podmínky zasakování, zadržování a využití dešťových vod na vlastních pozemcích staveb. V rámci p</w:t>
            </w:r>
            <w:r w:rsidRPr="00876AB5">
              <w:rPr>
                <w:rFonts w:ascii="Arial" w:eastAsiaTheme="minorHAnsi" w:hAnsi="Arial" w:cs="Arial"/>
                <w:sz w:val="18"/>
                <w:szCs w:val="18"/>
              </w:rPr>
              <w:t xml:space="preserve">odmínek prostorového uspořádání včetně podmínek ochrany krajinného rázu (podkapitola 6.2. textové části) </w:t>
            </w:r>
            <w:r w:rsidRPr="00876AB5">
              <w:rPr>
                <w:rFonts w:ascii="Arial" w:hAnsi="Arial" w:cs="Arial"/>
                <w:color w:val="000000"/>
                <w:sz w:val="18"/>
                <w:szCs w:val="18"/>
              </w:rPr>
              <w:t>jsou územním plánem stanoveny koeficienty zastavění.</w:t>
            </w:r>
          </w:p>
          <w:p w14:paraId="26AABB93" w14:textId="77777777" w:rsidR="008F0B7C" w:rsidRPr="00876AB5" w:rsidRDefault="008F0B7C" w:rsidP="001C5622">
            <w:pPr>
              <w:tabs>
                <w:tab w:val="left" w:pos="1530"/>
              </w:tabs>
              <w:adjustRightInd w:val="0"/>
              <w:ind w:left="360"/>
              <w:jc w:val="both"/>
              <w:rPr>
                <w:rFonts w:ascii="Arial" w:eastAsia="Calibri" w:hAnsi="Arial" w:cs="Arial"/>
                <w:color w:val="000000"/>
                <w:sz w:val="18"/>
                <w:szCs w:val="18"/>
                <w:lang w:eastAsia="cs-CZ"/>
              </w:rPr>
            </w:pPr>
          </w:p>
          <w:tbl>
            <w:tblPr>
              <w:tblW w:w="68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6"/>
              <w:gridCol w:w="1418"/>
              <w:gridCol w:w="1701"/>
              <w:gridCol w:w="2699"/>
            </w:tblGrid>
            <w:tr w:rsidR="008F0B7C" w:rsidRPr="00876AB5" w14:paraId="3890BEA6" w14:textId="77777777" w:rsidTr="008540DF">
              <w:trPr>
                <w:trHeight w:val="284"/>
              </w:trPr>
              <w:tc>
                <w:tcPr>
                  <w:tcW w:w="9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8F4F6B" w14:textId="77777777" w:rsidR="008F0B7C" w:rsidRPr="00876AB5" w:rsidRDefault="008F0B7C" w:rsidP="008F0B7C">
                  <w:pPr>
                    <w:adjustRightInd w:val="0"/>
                    <w:spacing w:line="276" w:lineRule="auto"/>
                    <w:jc w:val="center"/>
                    <w:rPr>
                      <w:rFonts w:ascii="Arial" w:hAnsi="Arial" w:cs="Arial"/>
                      <w:sz w:val="18"/>
                      <w:szCs w:val="18"/>
                    </w:rPr>
                  </w:pPr>
                  <w:r w:rsidRPr="00876AB5">
                    <w:rPr>
                      <w:rFonts w:ascii="Arial" w:hAnsi="Arial" w:cs="Arial"/>
                      <w:sz w:val="18"/>
                      <w:szCs w:val="18"/>
                    </w:rPr>
                    <w:t>kód</w:t>
                  </w:r>
                </w:p>
              </w:tc>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EE66B9A" w14:textId="77777777" w:rsidR="008F0B7C" w:rsidRPr="00876AB5" w:rsidRDefault="008F0B7C" w:rsidP="008F0B7C">
                  <w:pPr>
                    <w:adjustRightInd w:val="0"/>
                    <w:spacing w:line="276" w:lineRule="auto"/>
                    <w:jc w:val="center"/>
                    <w:rPr>
                      <w:rFonts w:ascii="Arial" w:hAnsi="Arial" w:cs="Arial"/>
                      <w:sz w:val="18"/>
                      <w:szCs w:val="18"/>
                    </w:rPr>
                  </w:pPr>
                  <w:r w:rsidRPr="00876AB5">
                    <w:rPr>
                      <w:rFonts w:ascii="Arial" w:hAnsi="Arial" w:cs="Arial"/>
                      <w:sz w:val="18"/>
                      <w:szCs w:val="18"/>
                    </w:rPr>
                    <w:t>označení</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8BAC178" w14:textId="77777777" w:rsidR="008F0B7C" w:rsidRPr="00876AB5" w:rsidRDefault="008F0B7C" w:rsidP="008F0B7C">
                  <w:pPr>
                    <w:adjustRightInd w:val="0"/>
                    <w:spacing w:line="276" w:lineRule="auto"/>
                    <w:rPr>
                      <w:rFonts w:ascii="Arial" w:hAnsi="Arial" w:cs="Arial"/>
                      <w:sz w:val="18"/>
                      <w:szCs w:val="18"/>
                    </w:rPr>
                  </w:pPr>
                  <w:r w:rsidRPr="00876AB5">
                    <w:rPr>
                      <w:rFonts w:ascii="Arial" w:hAnsi="Arial" w:cs="Arial"/>
                      <w:sz w:val="18"/>
                      <w:szCs w:val="18"/>
                    </w:rPr>
                    <w:t>název</w:t>
                  </w:r>
                </w:p>
              </w:tc>
              <w:tc>
                <w:tcPr>
                  <w:tcW w:w="269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F9D1739" w14:textId="77777777" w:rsidR="008F0B7C" w:rsidRPr="00876AB5" w:rsidRDefault="008F0B7C" w:rsidP="008F0B7C">
                  <w:pPr>
                    <w:adjustRightInd w:val="0"/>
                    <w:spacing w:line="276" w:lineRule="auto"/>
                    <w:rPr>
                      <w:rFonts w:ascii="Arial" w:hAnsi="Arial" w:cs="Arial"/>
                      <w:sz w:val="18"/>
                      <w:szCs w:val="18"/>
                    </w:rPr>
                  </w:pPr>
                  <w:r w:rsidRPr="00876AB5">
                    <w:rPr>
                      <w:rFonts w:ascii="Arial" w:hAnsi="Arial" w:cs="Arial"/>
                      <w:sz w:val="18"/>
                      <w:szCs w:val="18"/>
                    </w:rPr>
                    <w:t>specifikace</w:t>
                  </w:r>
                </w:p>
              </w:tc>
            </w:tr>
            <w:tr w:rsidR="008F0B7C" w:rsidRPr="00876AB5" w14:paraId="562FFCD0" w14:textId="77777777" w:rsidTr="008540DF">
              <w:trPr>
                <w:trHeight w:val="487"/>
              </w:trPr>
              <w:tc>
                <w:tcPr>
                  <w:tcW w:w="986" w:type="dxa"/>
                  <w:vAlign w:val="center"/>
                </w:tcPr>
                <w:p w14:paraId="23EEB116" w14:textId="7B9A56C6" w:rsidR="008F0B7C" w:rsidRPr="00876AB5" w:rsidRDefault="008F0B7C" w:rsidP="008F0B7C">
                  <w:pPr>
                    <w:jc w:val="center"/>
                    <w:rPr>
                      <w:rFonts w:ascii="Arial" w:hAnsi="Arial" w:cs="Arial"/>
                      <w:noProof/>
                      <w:sz w:val="18"/>
                      <w:szCs w:val="18"/>
                    </w:rPr>
                  </w:pPr>
                  <w:r w:rsidRPr="00876AB5">
                    <w:rPr>
                      <w:rFonts w:ascii="Arial" w:hAnsi="Arial" w:cs="Arial"/>
                      <w:sz w:val="18"/>
                      <w:szCs w:val="18"/>
                    </w:rPr>
                    <w:t>Z.46</w:t>
                  </w:r>
                </w:p>
              </w:tc>
              <w:tc>
                <w:tcPr>
                  <w:tcW w:w="1418" w:type="dxa"/>
                  <w:shd w:val="clear" w:color="auto" w:fill="FFFFFF" w:themeFill="background1"/>
                  <w:vAlign w:val="center"/>
                  <w:hideMark/>
                </w:tcPr>
                <w:p w14:paraId="170C571C" w14:textId="77777777" w:rsidR="008F0B7C" w:rsidRPr="00876AB5" w:rsidRDefault="008F0B7C" w:rsidP="008F0B7C">
                  <w:pPr>
                    <w:jc w:val="center"/>
                    <w:rPr>
                      <w:rFonts w:ascii="Arial" w:hAnsi="Arial" w:cs="Arial"/>
                      <w:sz w:val="18"/>
                      <w:szCs w:val="18"/>
                    </w:rPr>
                  </w:pPr>
                  <w:r w:rsidRPr="00876AB5">
                    <w:rPr>
                      <w:rFonts w:ascii="Arial" w:hAnsi="Arial" w:cs="Arial"/>
                      <w:noProof/>
                      <w:sz w:val="18"/>
                      <w:szCs w:val="18"/>
                    </w:rPr>
                    <w:drawing>
                      <wp:inline distT="0" distB="0" distL="0" distR="0" wp14:anchorId="0A0295E7" wp14:editId="203D6655">
                        <wp:extent cx="723600" cy="208406"/>
                        <wp:effectExtent l="0" t="0" r="635" b="1270"/>
                        <wp:docPr id="1966036937" name="Obrázek 1966036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4823" name=""/>
                                <pic:cNvPicPr/>
                              </pic:nvPicPr>
                              <pic:blipFill>
                                <a:blip r:embed="rId185"/>
                                <a:stretch>
                                  <a:fillRect/>
                                </a:stretch>
                              </pic:blipFill>
                              <pic:spPr>
                                <a:xfrm>
                                  <a:off x="0" y="0"/>
                                  <a:ext cx="723600" cy="208406"/>
                                </a:xfrm>
                                <a:prstGeom prst="rect">
                                  <a:avLst/>
                                </a:prstGeom>
                              </pic:spPr>
                            </pic:pic>
                          </a:graphicData>
                        </a:graphic>
                      </wp:inline>
                    </w:drawing>
                  </w:r>
                </w:p>
              </w:tc>
              <w:tc>
                <w:tcPr>
                  <w:tcW w:w="1701" w:type="dxa"/>
                  <w:vAlign w:val="center"/>
                  <w:hideMark/>
                </w:tcPr>
                <w:p w14:paraId="4F7696E7" w14:textId="77777777" w:rsidR="008F0B7C" w:rsidRPr="00876AB5" w:rsidRDefault="008F0B7C" w:rsidP="008F0B7C">
                  <w:pPr>
                    <w:rPr>
                      <w:rFonts w:ascii="Arial" w:hAnsi="Arial" w:cs="Arial"/>
                      <w:sz w:val="18"/>
                      <w:szCs w:val="18"/>
                    </w:rPr>
                  </w:pPr>
                  <w:r w:rsidRPr="00876AB5">
                    <w:rPr>
                      <w:rFonts w:ascii="Arial" w:hAnsi="Arial" w:cs="Arial"/>
                      <w:sz w:val="18"/>
                      <w:szCs w:val="18"/>
                    </w:rPr>
                    <w:t>bydlení individuální</w:t>
                  </w:r>
                </w:p>
              </w:tc>
              <w:tc>
                <w:tcPr>
                  <w:tcW w:w="2699" w:type="dxa"/>
                  <w:tcBorders>
                    <w:top w:val="single" w:sz="4" w:space="0" w:color="auto"/>
                    <w:left w:val="single" w:sz="4" w:space="0" w:color="auto"/>
                    <w:bottom w:val="single" w:sz="4" w:space="0" w:color="auto"/>
                    <w:right w:val="single" w:sz="4" w:space="0" w:color="auto"/>
                  </w:tcBorders>
                  <w:vAlign w:val="center"/>
                  <w:hideMark/>
                </w:tcPr>
                <w:p w14:paraId="1387EB92" w14:textId="56BB83DC" w:rsidR="008F0B7C" w:rsidRPr="00876AB5" w:rsidRDefault="008F0B7C" w:rsidP="008F0B7C">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návrh zastavitelné plochy v zastavěném území městyse Sněžné</w:t>
                  </w:r>
                </w:p>
                <w:p w14:paraId="6064F6BC" w14:textId="1181940A" w:rsidR="008F0B7C" w:rsidRPr="00876AB5" w:rsidRDefault="008F0B7C" w:rsidP="008F0B7C">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zábor ZPF 0,2954 ha</w:t>
                  </w:r>
                </w:p>
                <w:p w14:paraId="1C5A7B11" w14:textId="77777777" w:rsidR="008F0B7C" w:rsidRPr="00876AB5" w:rsidRDefault="008F0B7C" w:rsidP="008F0B7C">
                  <w:pPr>
                    <w:widowControl/>
                    <w:numPr>
                      <w:ilvl w:val="0"/>
                      <w:numId w:val="279"/>
                    </w:numPr>
                    <w:autoSpaceDE/>
                    <w:autoSpaceDN/>
                    <w:adjustRightInd w:val="0"/>
                    <w:ind w:left="179" w:hanging="179"/>
                    <w:rPr>
                      <w:rFonts w:ascii="Arial" w:hAnsi="Arial" w:cs="Arial"/>
                      <w:sz w:val="18"/>
                      <w:szCs w:val="18"/>
                    </w:rPr>
                  </w:pPr>
                  <w:r w:rsidRPr="00876AB5">
                    <w:rPr>
                      <w:rFonts w:ascii="Arial" w:eastAsiaTheme="minorHAnsi" w:hAnsi="Arial" w:cs="Arial"/>
                      <w:sz w:val="18"/>
                      <w:szCs w:val="18"/>
                    </w:rPr>
                    <w:t>III. třída ochrany ZPF</w:t>
                  </w:r>
                </w:p>
              </w:tc>
            </w:tr>
          </w:tbl>
          <w:p w14:paraId="0EC588E9" w14:textId="77777777" w:rsidR="008F0B7C" w:rsidRPr="00876AB5" w:rsidRDefault="008F0B7C" w:rsidP="001C5622">
            <w:pPr>
              <w:tabs>
                <w:tab w:val="left" w:pos="1530"/>
              </w:tabs>
              <w:adjustRightInd w:val="0"/>
              <w:ind w:left="360"/>
              <w:jc w:val="both"/>
              <w:rPr>
                <w:rFonts w:ascii="Arial" w:eastAsia="Calibri" w:hAnsi="Arial" w:cs="Arial"/>
                <w:color w:val="000000"/>
                <w:sz w:val="18"/>
                <w:szCs w:val="18"/>
                <w:lang w:eastAsia="cs-CZ"/>
              </w:rPr>
            </w:pPr>
          </w:p>
          <w:p w14:paraId="12C36B09" w14:textId="164AD5CA" w:rsidR="000B15E1" w:rsidRPr="00876AB5" w:rsidRDefault="000B15E1" w:rsidP="000B15E1">
            <w:pPr>
              <w:widowControl/>
              <w:numPr>
                <w:ilvl w:val="0"/>
                <w:numId w:val="279"/>
              </w:numPr>
              <w:autoSpaceDE/>
              <w:autoSpaceDN/>
              <w:adjustRightInd w:val="0"/>
              <w:ind w:left="283" w:hanging="283"/>
              <w:jc w:val="both"/>
              <w:rPr>
                <w:rFonts w:ascii="Arial" w:eastAsia="Calibri" w:hAnsi="Arial" w:cs="Arial"/>
                <w:color w:val="000000"/>
                <w:sz w:val="10"/>
                <w:szCs w:val="10"/>
                <w:lang w:eastAsia="cs-CZ"/>
              </w:rPr>
            </w:pPr>
            <w:r w:rsidRPr="00876AB5">
              <w:rPr>
                <w:rFonts w:ascii="Arial" w:hAnsi="Arial" w:cs="Arial"/>
                <w:sz w:val="18"/>
                <w:szCs w:val="18"/>
              </w:rPr>
              <w:t xml:space="preserve">(§ 4 odst. 1) Zastavitelná plocha individuálního bydlení Z.46 je vymezena v zastavěném území, jsou tak přednostně využity pozemky v zastavěném území v souladu s požadavky zákona č. 334/1992 Sb., o ochraně zemědělského půdního fondu. Zastavitelná plocha Z.46 je vymezena na základě požadavku z </w:t>
            </w:r>
            <w:r w:rsidRPr="00876AB5">
              <w:rPr>
                <w:rFonts w:ascii="Arial" w:eastAsia="Tahoma" w:hAnsi="Arial" w:cs="Arial"/>
                <w:sz w:val="18"/>
                <w:szCs w:val="18"/>
              </w:rPr>
              <w:t>pokynů pro zpracování návrhu Změny č. 2 Územního plánu Sněžné:</w:t>
            </w:r>
            <w:r w:rsidRPr="00876AB5">
              <w:rPr>
                <w:rFonts w:ascii="Arial" w:hAnsi="Arial" w:cs="Arial"/>
                <w:sz w:val="18"/>
                <w:szCs w:val="18"/>
              </w:rPr>
              <w:t xml:space="preserve"> </w:t>
            </w:r>
            <w:r w:rsidRPr="00876AB5">
              <w:rPr>
                <w:rFonts w:ascii="Arial" w:hAnsi="Arial" w:cs="Arial"/>
                <w:i/>
                <w:iCs/>
                <w:sz w:val="18"/>
                <w:szCs w:val="18"/>
              </w:rPr>
              <w:t>„</w:t>
            </w:r>
            <w:r w:rsidRPr="00876AB5">
              <w:rPr>
                <w:rFonts w:ascii="Arial" w:eastAsiaTheme="minorHAnsi" w:hAnsi="Arial" w:cs="Arial"/>
                <w:i/>
                <w:iCs/>
                <w:sz w:val="18"/>
                <w:szCs w:val="18"/>
              </w:rPr>
              <w:t xml:space="preserve">Prověřit možnost změny využití plochy s rozdílným způsobem využití Plochy zemědělské – zahrady a sady (ZZ) na pozemcích </w:t>
            </w:r>
            <w:proofErr w:type="spellStart"/>
            <w:r w:rsidRPr="00876AB5">
              <w:rPr>
                <w:rFonts w:ascii="Arial" w:eastAsiaTheme="minorHAnsi" w:hAnsi="Arial" w:cs="Arial"/>
                <w:i/>
                <w:iCs/>
                <w:sz w:val="18"/>
                <w:szCs w:val="18"/>
              </w:rPr>
              <w:t>parc.č</w:t>
            </w:r>
            <w:proofErr w:type="spellEnd"/>
            <w:r w:rsidRPr="00876AB5">
              <w:rPr>
                <w:rFonts w:ascii="Arial" w:eastAsiaTheme="minorHAnsi" w:hAnsi="Arial" w:cs="Arial"/>
                <w:i/>
                <w:iCs/>
                <w:sz w:val="18"/>
                <w:szCs w:val="18"/>
              </w:rPr>
              <w:t>. 109/1, 109/2 a Plochy bydlení v rodinných domech (BR) na pozemcích 108, 109/3 v k.ú. Sněžné na Moravě do ploch umožňujících výstavbu dvou rekreačních chalup.</w:t>
            </w:r>
            <w:r w:rsidRPr="00876AB5">
              <w:rPr>
                <w:rFonts w:ascii="Arial" w:hAnsi="Arial" w:cs="Arial"/>
                <w:i/>
                <w:iCs/>
                <w:sz w:val="18"/>
                <w:szCs w:val="18"/>
              </w:rPr>
              <w:t>“</w:t>
            </w:r>
          </w:p>
          <w:p w14:paraId="3B046262" w14:textId="77777777" w:rsidR="000B15E1" w:rsidRPr="00876AB5" w:rsidRDefault="000B15E1" w:rsidP="000B15E1">
            <w:pPr>
              <w:widowControl/>
              <w:autoSpaceDE/>
              <w:autoSpaceDN/>
              <w:adjustRightInd w:val="0"/>
              <w:ind w:left="283"/>
              <w:jc w:val="both"/>
              <w:rPr>
                <w:rFonts w:ascii="Arial" w:eastAsia="Calibri" w:hAnsi="Arial" w:cs="Arial"/>
                <w:color w:val="000000"/>
                <w:sz w:val="10"/>
                <w:szCs w:val="10"/>
                <w:lang w:eastAsia="cs-CZ"/>
              </w:rPr>
            </w:pPr>
          </w:p>
          <w:p w14:paraId="5CA1E2BD" w14:textId="2977958B"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Change w:id="6973" w:author="Lukáš Petr" w:date="2023-11-02T10:46:00Z">
                  <w:rPr>
                    <w:rFonts w:ascii="Arial" w:hAnsi="Arial" w:cs="Arial"/>
                    <w:color w:val="FF0000"/>
                    <w:sz w:val="18"/>
                    <w:szCs w:val="18"/>
                  </w:rPr>
                </w:rPrChange>
              </w:rPr>
              <w:t xml:space="preserve">(§ 4 odst. 1 písm. a) </w:t>
            </w:r>
            <w:r w:rsidRPr="00876AB5">
              <w:rPr>
                <w:rFonts w:ascii="Arial" w:hAnsi="Arial" w:cs="Arial"/>
                <w:sz w:val="18"/>
                <w:szCs w:val="18"/>
              </w:rPr>
              <w:t>Změnou č. 2 je na pozemku p.č. 109/1 v k.ú. Sněžné na Moravě vymezena zastavitelná plocha individuálního bydlení Z.46 o rozloze 0,2954 ha. Zastavitelná plocha je vymezena v zastavěném území.</w:t>
            </w:r>
          </w:p>
          <w:p w14:paraId="498443A7" w14:textId="77777777" w:rsidR="000B15E1" w:rsidRPr="00876AB5" w:rsidRDefault="000B15E1" w:rsidP="000B15E1">
            <w:pPr>
              <w:widowControl/>
              <w:autoSpaceDE/>
              <w:autoSpaceDN/>
              <w:ind w:left="283"/>
              <w:jc w:val="both"/>
              <w:rPr>
                <w:rFonts w:ascii="Arial" w:hAnsi="Arial" w:cs="Arial"/>
                <w:i/>
                <w:iCs/>
                <w:sz w:val="10"/>
                <w:szCs w:val="10"/>
              </w:rPr>
            </w:pPr>
          </w:p>
          <w:p w14:paraId="72243315" w14:textId="366085D8"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noProof/>
                <w:sz w:val="18"/>
                <w:szCs w:val="18"/>
              </w:rPr>
              <w:t xml:space="preserve">(§ 4 odst. 1 písm. b) </w:t>
            </w:r>
            <w:r w:rsidRPr="00876AB5">
              <w:rPr>
                <w:rFonts w:ascii="Arial" w:hAnsi="Arial" w:cs="Arial"/>
                <w:sz w:val="18"/>
                <w:szCs w:val="18"/>
              </w:rPr>
              <w:t>Zastavitelná plocha individuálního bydlení Z.46 je navržena na pozemcích ve III. třídě ochrany zemědělského půdního fondu (ZPF), návrhem tak nejsou dotčeny pozemky v I. a II. třídě ochrany zemědělského půdního fondu.</w:t>
            </w:r>
            <w:r w:rsidRPr="00876AB5">
              <w:rPr>
                <w:rFonts w:ascii="Arial" w:hAnsi="Arial"/>
                <w:sz w:val="18"/>
                <w:szCs w:val="18"/>
              </w:rPr>
              <w:t xml:space="preserve"> </w:t>
            </w:r>
            <w:r w:rsidRPr="00876AB5">
              <w:rPr>
                <w:rFonts w:ascii="Arial" w:hAnsi="Arial" w:cs="Arial"/>
                <w:sz w:val="18"/>
                <w:szCs w:val="18"/>
              </w:rPr>
              <w:t>Zastavitelná plocha je vymezena v nezbytně nutném rozsahu, nový zábor zemědělského půdního fondu je dostatečně kompenzován zrušením dosud nevyužitých částí zastavitelných ploch v obdobném rozsahu.</w:t>
            </w:r>
          </w:p>
          <w:p w14:paraId="71C8AF87" w14:textId="77777777" w:rsidR="000B15E1" w:rsidRPr="00876AB5" w:rsidRDefault="000B15E1" w:rsidP="000B15E1">
            <w:pPr>
              <w:widowControl/>
              <w:autoSpaceDE/>
              <w:autoSpaceDN/>
              <w:ind w:left="283"/>
              <w:jc w:val="both"/>
              <w:rPr>
                <w:rFonts w:ascii="Arial" w:hAnsi="Arial" w:cs="Arial"/>
                <w:i/>
                <w:iCs/>
                <w:sz w:val="10"/>
                <w:szCs w:val="10"/>
              </w:rPr>
            </w:pPr>
          </w:p>
          <w:p w14:paraId="3B02B478"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1 písm. c) Plochy předpokládaných záborů nenarušují organizaci zemědělského půdního fondu ve smyslu ztížení prostupnosti krajiny, nedochází ke vzniku proluk a ztíženě obdělávatelných pozemků. Hydrologické a odtokové poměry narušeny nejsou, síť zemědělských účelových komunikací není negativně dotčena.</w:t>
            </w:r>
          </w:p>
          <w:p w14:paraId="71D2451E" w14:textId="77777777" w:rsidR="000B15E1" w:rsidRPr="00876AB5" w:rsidRDefault="000B15E1" w:rsidP="000B15E1">
            <w:pPr>
              <w:widowControl/>
              <w:autoSpaceDE/>
              <w:autoSpaceDN/>
              <w:ind w:left="283"/>
              <w:jc w:val="both"/>
              <w:rPr>
                <w:rFonts w:ascii="Arial" w:hAnsi="Arial" w:cs="Arial"/>
                <w:i/>
                <w:iCs/>
                <w:sz w:val="10"/>
                <w:szCs w:val="10"/>
              </w:rPr>
            </w:pPr>
          </w:p>
          <w:p w14:paraId="2AB294D3"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Change w:id="6974" w:author="Lukáš Petr" w:date="2023-11-02T10:46:00Z">
                  <w:rPr>
                    <w:rFonts w:ascii="Arial" w:hAnsi="Arial" w:cs="Arial"/>
                    <w:color w:val="FF0000"/>
                    <w:sz w:val="18"/>
                    <w:szCs w:val="18"/>
                  </w:rPr>
                </w:rPrChange>
              </w:rPr>
              <w:t xml:space="preserve">(§ 4 odst. 1 písm. d) Změna č. </w:t>
            </w:r>
            <w:r w:rsidRPr="00876AB5">
              <w:rPr>
                <w:rFonts w:ascii="Arial" w:hAnsi="Arial" w:cs="Arial"/>
                <w:sz w:val="18"/>
                <w:szCs w:val="18"/>
              </w:rPr>
              <w:t xml:space="preserve">2 navrhuje pouze nezbytně nutné zábory zemědělského půdního fondu a předpokládá menší podíl trvalého záboru zemědělského půdního fondu, než jsou celkové vykazované plochy záboru. Návrh zastavitelných ploch je úměrný předpokládanému rozvoji řešeného území, </w:t>
            </w:r>
            <w:r w:rsidRPr="00876AB5">
              <w:rPr>
                <w:rFonts w:ascii="Arial" w:hAnsi="Arial" w:cs="Arial"/>
                <w:sz w:val="18"/>
                <w:szCs w:val="18"/>
              </w:rPr>
              <w:br/>
              <w:t xml:space="preserve">a to s ohledem na možné širší funkční využití ploch, ve kterých lze zabezpečit další dílčí funkce související </w:t>
            </w:r>
            <w:r w:rsidRPr="00876AB5">
              <w:rPr>
                <w:rFonts w:ascii="Arial" w:hAnsi="Arial" w:cs="Arial"/>
                <w:sz w:val="18"/>
                <w:szCs w:val="18"/>
                <w:rPrChange w:id="6975" w:author="Lukáš Petr" w:date="2023-11-02T10:46:00Z">
                  <w:rPr>
                    <w:rFonts w:ascii="Arial" w:hAnsi="Arial" w:cs="Arial"/>
                    <w:color w:val="FF0000"/>
                    <w:sz w:val="18"/>
                    <w:szCs w:val="18"/>
                  </w:rPr>
                </w:rPrChange>
              </w:rPr>
              <w:t>s bydlením.</w:t>
            </w:r>
          </w:p>
          <w:p w14:paraId="20041F1F" w14:textId="77777777" w:rsidR="000B15E1" w:rsidRPr="00876AB5" w:rsidRDefault="000B15E1" w:rsidP="000B15E1">
            <w:pPr>
              <w:widowControl/>
              <w:autoSpaceDE/>
              <w:autoSpaceDN/>
              <w:ind w:left="283"/>
              <w:jc w:val="both"/>
              <w:rPr>
                <w:rFonts w:ascii="Arial" w:hAnsi="Arial" w:cs="Arial"/>
                <w:i/>
                <w:iCs/>
                <w:sz w:val="10"/>
                <w:szCs w:val="10"/>
              </w:rPr>
            </w:pPr>
          </w:p>
          <w:p w14:paraId="592AB224"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1 písm. f) Polyfunkční podmínky pro využití ploch umožňují realizaci terénních úprav, nebo výsadby zeleně i v plochách, které k tomuto využití nejsou primárně určené.</w:t>
            </w:r>
          </w:p>
          <w:p w14:paraId="5600ECAA" w14:textId="77777777" w:rsidR="000B15E1" w:rsidRPr="00876AB5" w:rsidRDefault="000B15E1" w:rsidP="000B15E1">
            <w:pPr>
              <w:widowControl/>
              <w:autoSpaceDE/>
              <w:autoSpaceDN/>
              <w:ind w:left="283"/>
              <w:jc w:val="both"/>
              <w:rPr>
                <w:rFonts w:ascii="Arial" w:hAnsi="Arial" w:cs="Arial"/>
                <w:i/>
                <w:iCs/>
                <w:sz w:val="10"/>
                <w:szCs w:val="10"/>
              </w:rPr>
            </w:pPr>
          </w:p>
          <w:p w14:paraId="7C840A93"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4)</w:t>
            </w:r>
            <w:r w:rsidRPr="00876AB5">
              <w:rPr>
                <w:rFonts w:ascii="Arial" w:hAnsi="Arial" w:cs="Arial"/>
                <w:color w:val="000000"/>
                <w:sz w:val="18"/>
                <w:szCs w:val="18"/>
              </w:rPr>
              <w:t xml:space="preserve"> Změna č. 2 respektuje koncepci technické infrastruktury včetně podmínky zasakování, zadržování a využití dešťových vod na vlastních pozemcích staveb. V rámci p</w:t>
            </w:r>
            <w:r w:rsidRPr="00876AB5">
              <w:rPr>
                <w:rFonts w:ascii="Arial" w:eastAsiaTheme="minorHAnsi" w:hAnsi="Arial" w:cs="Arial"/>
                <w:sz w:val="18"/>
                <w:szCs w:val="18"/>
              </w:rPr>
              <w:t xml:space="preserve">odmínek prostorového uspořádání včetně podmínek ochrany krajinného rázu (podkapitola 6.2. textové části) </w:t>
            </w:r>
            <w:r w:rsidRPr="00876AB5">
              <w:rPr>
                <w:rFonts w:ascii="Arial" w:hAnsi="Arial" w:cs="Arial"/>
                <w:color w:val="000000"/>
                <w:sz w:val="18"/>
                <w:szCs w:val="18"/>
              </w:rPr>
              <w:t>jsou územním plánem stanoveny koeficienty zastavění.</w:t>
            </w:r>
          </w:p>
          <w:p w14:paraId="6891A385"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tbl>
            <w:tblPr>
              <w:tblW w:w="68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6"/>
              <w:gridCol w:w="1418"/>
              <w:gridCol w:w="1701"/>
              <w:gridCol w:w="2699"/>
            </w:tblGrid>
            <w:tr w:rsidR="008F0B7C" w:rsidRPr="00876AB5" w14:paraId="0D639046" w14:textId="77777777" w:rsidTr="00417F01">
              <w:trPr>
                <w:trHeight w:val="284"/>
              </w:trPr>
              <w:tc>
                <w:tcPr>
                  <w:tcW w:w="9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EA4E753" w14:textId="77777777" w:rsidR="008F0B7C" w:rsidRPr="00876AB5" w:rsidRDefault="008F0B7C" w:rsidP="008F0B7C">
                  <w:pPr>
                    <w:adjustRightInd w:val="0"/>
                    <w:spacing w:line="276" w:lineRule="auto"/>
                    <w:jc w:val="center"/>
                    <w:rPr>
                      <w:rFonts w:ascii="Arial" w:hAnsi="Arial" w:cs="Arial"/>
                      <w:sz w:val="18"/>
                      <w:szCs w:val="18"/>
                    </w:rPr>
                  </w:pPr>
                  <w:r w:rsidRPr="00876AB5">
                    <w:rPr>
                      <w:rFonts w:ascii="Arial" w:hAnsi="Arial" w:cs="Arial"/>
                      <w:sz w:val="18"/>
                      <w:szCs w:val="18"/>
                    </w:rPr>
                    <w:t>kód</w:t>
                  </w:r>
                </w:p>
              </w:tc>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74B3944" w14:textId="77777777" w:rsidR="008F0B7C" w:rsidRPr="00876AB5" w:rsidRDefault="008F0B7C" w:rsidP="008F0B7C">
                  <w:pPr>
                    <w:adjustRightInd w:val="0"/>
                    <w:spacing w:line="276" w:lineRule="auto"/>
                    <w:jc w:val="center"/>
                    <w:rPr>
                      <w:rFonts w:ascii="Arial" w:hAnsi="Arial" w:cs="Arial"/>
                      <w:sz w:val="18"/>
                      <w:szCs w:val="18"/>
                    </w:rPr>
                  </w:pPr>
                  <w:r w:rsidRPr="00876AB5">
                    <w:rPr>
                      <w:rFonts w:ascii="Arial" w:hAnsi="Arial" w:cs="Arial"/>
                      <w:sz w:val="18"/>
                      <w:szCs w:val="18"/>
                    </w:rPr>
                    <w:t>označení</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BE09E92" w14:textId="77777777" w:rsidR="008F0B7C" w:rsidRPr="00876AB5" w:rsidRDefault="008F0B7C" w:rsidP="008F0B7C">
                  <w:pPr>
                    <w:adjustRightInd w:val="0"/>
                    <w:spacing w:line="276" w:lineRule="auto"/>
                    <w:rPr>
                      <w:rFonts w:ascii="Arial" w:hAnsi="Arial" w:cs="Arial"/>
                      <w:sz w:val="18"/>
                      <w:szCs w:val="18"/>
                    </w:rPr>
                  </w:pPr>
                  <w:r w:rsidRPr="00876AB5">
                    <w:rPr>
                      <w:rFonts w:ascii="Arial" w:hAnsi="Arial" w:cs="Arial"/>
                      <w:sz w:val="18"/>
                      <w:szCs w:val="18"/>
                    </w:rPr>
                    <w:t>název</w:t>
                  </w:r>
                </w:p>
              </w:tc>
              <w:tc>
                <w:tcPr>
                  <w:tcW w:w="269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3304213" w14:textId="77777777" w:rsidR="008F0B7C" w:rsidRPr="00876AB5" w:rsidRDefault="008F0B7C" w:rsidP="008F0B7C">
                  <w:pPr>
                    <w:adjustRightInd w:val="0"/>
                    <w:spacing w:line="276" w:lineRule="auto"/>
                    <w:rPr>
                      <w:rFonts w:ascii="Arial" w:hAnsi="Arial" w:cs="Arial"/>
                      <w:sz w:val="18"/>
                      <w:szCs w:val="18"/>
                    </w:rPr>
                  </w:pPr>
                  <w:r w:rsidRPr="00876AB5">
                    <w:rPr>
                      <w:rFonts w:ascii="Arial" w:hAnsi="Arial" w:cs="Arial"/>
                      <w:sz w:val="18"/>
                      <w:szCs w:val="18"/>
                    </w:rPr>
                    <w:t>specifikace</w:t>
                  </w:r>
                </w:p>
              </w:tc>
            </w:tr>
            <w:tr w:rsidR="008F0B7C" w:rsidRPr="00876AB5" w14:paraId="17274C37" w14:textId="77777777" w:rsidTr="00417F01">
              <w:trPr>
                <w:trHeight w:val="487"/>
              </w:trPr>
              <w:tc>
                <w:tcPr>
                  <w:tcW w:w="986" w:type="dxa"/>
                  <w:tcBorders>
                    <w:bottom w:val="single" w:sz="4" w:space="0" w:color="auto"/>
                  </w:tcBorders>
                  <w:vAlign w:val="center"/>
                </w:tcPr>
                <w:p w14:paraId="3FA277D7" w14:textId="6FF1911F" w:rsidR="008F0B7C" w:rsidRPr="00876AB5" w:rsidRDefault="008F0B7C" w:rsidP="008F0B7C">
                  <w:pPr>
                    <w:jc w:val="center"/>
                    <w:rPr>
                      <w:rFonts w:ascii="Arial" w:hAnsi="Arial" w:cs="Arial"/>
                      <w:noProof/>
                      <w:sz w:val="18"/>
                      <w:szCs w:val="18"/>
                    </w:rPr>
                  </w:pPr>
                  <w:r w:rsidRPr="00876AB5">
                    <w:rPr>
                      <w:rFonts w:ascii="Arial" w:hAnsi="Arial" w:cs="Arial"/>
                      <w:sz w:val="18"/>
                      <w:szCs w:val="18"/>
                    </w:rPr>
                    <w:t>Z.47</w:t>
                  </w:r>
                </w:p>
              </w:tc>
              <w:tc>
                <w:tcPr>
                  <w:tcW w:w="1418" w:type="dxa"/>
                  <w:tcBorders>
                    <w:bottom w:val="single" w:sz="4" w:space="0" w:color="auto"/>
                  </w:tcBorders>
                  <w:shd w:val="clear" w:color="auto" w:fill="FFFFFF" w:themeFill="background1"/>
                  <w:vAlign w:val="center"/>
                  <w:hideMark/>
                </w:tcPr>
                <w:p w14:paraId="56DC459A" w14:textId="77777777" w:rsidR="008F0B7C" w:rsidRPr="00876AB5" w:rsidRDefault="008F0B7C" w:rsidP="008F0B7C">
                  <w:pPr>
                    <w:jc w:val="center"/>
                    <w:rPr>
                      <w:rFonts w:ascii="Arial" w:hAnsi="Arial" w:cs="Arial"/>
                      <w:sz w:val="18"/>
                      <w:szCs w:val="18"/>
                    </w:rPr>
                  </w:pPr>
                  <w:r w:rsidRPr="00876AB5">
                    <w:rPr>
                      <w:rFonts w:ascii="Arial" w:hAnsi="Arial" w:cs="Arial"/>
                      <w:noProof/>
                      <w:sz w:val="18"/>
                      <w:szCs w:val="18"/>
                    </w:rPr>
                    <w:drawing>
                      <wp:inline distT="0" distB="0" distL="0" distR="0" wp14:anchorId="59A39CBE" wp14:editId="74C0F8CA">
                        <wp:extent cx="723600" cy="208406"/>
                        <wp:effectExtent l="0" t="0" r="635" b="1270"/>
                        <wp:docPr id="1917860639" name="Obrázek 1917860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4823" name=""/>
                                <pic:cNvPicPr/>
                              </pic:nvPicPr>
                              <pic:blipFill>
                                <a:blip r:embed="rId185"/>
                                <a:stretch>
                                  <a:fillRect/>
                                </a:stretch>
                              </pic:blipFill>
                              <pic:spPr>
                                <a:xfrm>
                                  <a:off x="0" y="0"/>
                                  <a:ext cx="723600" cy="208406"/>
                                </a:xfrm>
                                <a:prstGeom prst="rect">
                                  <a:avLst/>
                                </a:prstGeom>
                              </pic:spPr>
                            </pic:pic>
                          </a:graphicData>
                        </a:graphic>
                      </wp:inline>
                    </w:drawing>
                  </w:r>
                </w:p>
              </w:tc>
              <w:tc>
                <w:tcPr>
                  <w:tcW w:w="1701" w:type="dxa"/>
                  <w:tcBorders>
                    <w:bottom w:val="single" w:sz="4" w:space="0" w:color="auto"/>
                  </w:tcBorders>
                  <w:vAlign w:val="center"/>
                  <w:hideMark/>
                </w:tcPr>
                <w:p w14:paraId="5B66FE42" w14:textId="77777777" w:rsidR="008F0B7C" w:rsidRPr="00876AB5" w:rsidRDefault="008F0B7C" w:rsidP="008F0B7C">
                  <w:pPr>
                    <w:rPr>
                      <w:rFonts w:ascii="Arial" w:hAnsi="Arial" w:cs="Arial"/>
                      <w:sz w:val="18"/>
                      <w:szCs w:val="18"/>
                    </w:rPr>
                  </w:pPr>
                  <w:r w:rsidRPr="00876AB5">
                    <w:rPr>
                      <w:rFonts w:ascii="Arial" w:hAnsi="Arial" w:cs="Arial"/>
                      <w:sz w:val="18"/>
                      <w:szCs w:val="18"/>
                    </w:rPr>
                    <w:t>bydlení individuální</w:t>
                  </w:r>
                </w:p>
              </w:tc>
              <w:tc>
                <w:tcPr>
                  <w:tcW w:w="2699" w:type="dxa"/>
                  <w:tcBorders>
                    <w:top w:val="single" w:sz="4" w:space="0" w:color="auto"/>
                    <w:left w:val="single" w:sz="4" w:space="0" w:color="auto"/>
                    <w:bottom w:val="single" w:sz="4" w:space="0" w:color="auto"/>
                    <w:right w:val="single" w:sz="4" w:space="0" w:color="auto"/>
                  </w:tcBorders>
                  <w:vAlign w:val="center"/>
                  <w:hideMark/>
                </w:tcPr>
                <w:p w14:paraId="19351799" w14:textId="5ADBD94D" w:rsidR="008F0B7C" w:rsidRPr="00876AB5" w:rsidRDefault="008F0B7C" w:rsidP="008F0B7C">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návrh zastavitelné plochy v západní části městyse Sněžné</w:t>
                  </w:r>
                </w:p>
                <w:p w14:paraId="24D71875" w14:textId="0F0F5927" w:rsidR="008F0B7C" w:rsidRPr="00876AB5" w:rsidRDefault="008F0B7C" w:rsidP="008F0B7C">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zábor ZPF 0,5931 ha</w:t>
                  </w:r>
                </w:p>
                <w:p w14:paraId="6AD20C1B" w14:textId="77777777" w:rsidR="008F0B7C" w:rsidRPr="00876AB5" w:rsidRDefault="008F0B7C" w:rsidP="008F0B7C">
                  <w:pPr>
                    <w:widowControl/>
                    <w:numPr>
                      <w:ilvl w:val="0"/>
                      <w:numId w:val="279"/>
                    </w:numPr>
                    <w:autoSpaceDE/>
                    <w:autoSpaceDN/>
                    <w:adjustRightInd w:val="0"/>
                    <w:ind w:left="179" w:hanging="179"/>
                    <w:rPr>
                      <w:rFonts w:ascii="Arial" w:hAnsi="Arial" w:cs="Arial"/>
                      <w:sz w:val="18"/>
                      <w:szCs w:val="18"/>
                    </w:rPr>
                  </w:pPr>
                  <w:r w:rsidRPr="00876AB5">
                    <w:rPr>
                      <w:rFonts w:ascii="Arial" w:eastAsiaTheme="minorHAnsi" w:hAnsi="Arial" w:cs="Arial"/>
                      <w:sz w:val="18"/>
                      <w:szCs w:val="18"/>
                    </w:rPr>
                    <w:t>III. třída ochrany ZPF</w:t>
                  </w:r>
                </w:p>
              </w:tc>
            </w:tr>
          </w:tbl>
          <w:p w14:paraId="19C5394E" w14:textId="77777777" w:rsidR="008F0B7C" w:rsidRPr="00876AB5" w:rsidRDefault="008F0B7C" w:rsidP="001C5622">
            <w:pPr>
              <w:tabs>
                <w:tab w:val="left" w:pos="1530"/>
              </w:tabs>
              <w:adjustRightInd w:val="0"/>
              <w:ind w:left="360"/>
              <w:jc w:val="both"/>
              <w:rPr>
                <w:rFonts w:ascii="Arial" w:eastAsia="Calibri" w:hAnsi="Arial" w:cs="Arial"/>
                <w:color w:val="000000"/>
                <w:sz w:val="18"/>
                <w:szCs w:val="18"/>
                <w:lang w:eastAsia="cs-CZ"/>
              </w:rPr>
            </w:pPr>
          </w:p>
          <w:p w14:paraId="4F7487E9" w14:textId="77777777" w:rsidR="000B15E1" w:rsidRPr="00876AB5" w:rsidRDefault="000B15E1" w:rsidP="000B15E1">
            <w:pPr>
              <w:widowControl/>
              <w:numPr>
                <w:ilvl w:val="0"/>
                <w:numId w:val="279"/>
              </w:numPr>
              <w:autoSpaceDE/>
              <w:autoSpaceDN/>
              <w:adjustRightInd w:val="0"/>
              <w:ind w:left="283" w:hanging="283"/>
              <w:jc w:val="both"/>
              <w:rPr>
                <w:rFonts w:ascii="Arial" w:eastAsia="Calibri" w:hAnsi="Arial" w:cs="Arial"/>
                <w:color w:val="000000"/>
                <w:sz w:val="10"/>
                <w:szCs w:val="10"/>
                <w:lang w:eastAsia="cs-CZ"/>
              </w:rPr>
            </w:pPr>
            <w:r w:rsidRPr="00876AB5">
              <w:rPr>
                <w:rFonts w:ascii="Arial" w:hAnsi="Arial" w:cs="Arial"/>
                <w:sz w:val="18"/>
                <w:szCs w:val="18"/>
              </w:rPr>
              <w:t xml:space="preserve">(§ 4 odst. 1) Nezastavěné nebo nedostatečně využité pozemky v zastavěném území nebo na nezastavěných plochách stavebních pozemků se pro účely návrhu Změny č. 2 v řešeném území nenacházejí. </w:t>
            </w:r>
          </w:p>
          <w:p w14:paraId="3067E9E3" w14:textId="77777777" w:rsidR="000B15E1" w:rsidRPr="00876AB5" w:rsidRDefault="000B15E1" w:rsidP="000B15E1">
            <w:pPr>
              <w:widowControl/>
              <w:autoSpaceDE/>
              <w:autoSpaceDN/>
              <w:adjustRightInd w:val="0"/>
              <w:ind w:left="283"/>
              <w:jc w:val="both"/>
              <w:rPr>
                <w:rFonts w:ascii="Arial" w:hAnsi="Arial" w:cs="Arial"/>
                <w:sz w:val="18"/>
                <w:szCs w:val="18"/>
              </w:rPr>
            </w:pPr>
          </w:p>
          <w:p w14:paraId="180F648A" w14:textId="77777777" w:rsidR="000B15E1" w:rsidRPr="00876AB5" w:rsidRDefault="000B15E1" w:rsidP="000B15E1">
            <w:pPr>
              <w:widowControl/>
              <w:autoSpaceDE/>
              <w:autoSpaceDN/>
              <w:adjustRightInd w:val="0"/>
              <w:ind w:left="283"/>
              <w:jc w:val="both"/>
              <w:rPr>
                <w:rFonts w:ascii="Arial" w:hAnsi="Arial" w:cs="Arial"/>
                <w:sz w:val="10"/>
                <w:szCs w:val="10"/>
              </w:rPr>
            </w:pPr>
          </w:p>
          <w:p w14:paraId="1E968600" w14:textId="77777777" w:rsidR="000B15E1" w:rsidRPr="00876AB5" w:rsidRDefault="000B15E1" w:rsidP="000B15E1">
            <w:pPr>
              <w:widowControl/>
              <w:autoSpaceDE/>
              <w:autoSpaceDN/>
              <w:adjustRightInd w:val="0"/>
              <w:ind w:left="283"/>
              <w:jc w:val="both"/>
              <w:rPr>
                <w:rFonts w:ascii="Arial" w:hAnsi="Arial" w:cs="Arial"/>
                <w:sz w:val="10"/>
                <w:szCs w:val="10"/>
              </w:rPr>
            </w:pPr>
          </w:p>
          <w:p w14:paraId="60D3F858" w14:textId="18A8A003" w:rsidR="000B15E1" w:rsidRPr="00876AB5" w:rsidRDefault="000B15E1" w:rsidP="000B15E1">
            <w:pPr>
              <w:widowControl/>
              <w:autoSpaceDE/>
              <w:autoSpaceDN/>
              <w:adjustRightInd w:val="0"/>
              <w:ind w:left="283"/>
              <w:jc w:val="both"/>
              <w:rPr>
                <w:rFonts w:ascii="Arial" w:eastAsia="Calibri" w:hAnsi="Arial" w:cs="Arial"/>
                <w:color w:val="000000"/>
                <w:sz w:val="10"/>
                <w:szCs w:val="10"/>
                <w:lang w:eastAsia="cs-CZ"/>
              </w:rPr>
            </w:pPr>
            <w:r w:rsidRPr="00876AB5">
              <w:rPr>
                <w:rFonts w:ascii="Arial" w:hAnsi="Arial" w:cs="Arial"/>
                <w:sz w:val="18"/>
                <w:szCs w:val="18"/>
              </w:rPr>
              <w:t xml:space="preserve">Zastavitelná plocha Z.47 je vymezena na základě požadavku z </w:t>
            </w:r>
            <w:r w:rsidRPr="00876AB5">
              <w:rPr>
                <w:rFonts w:ascii="Arial" w:eastAsia="Tahoma" w:hAnsi="Arial" w:cs="Arial"/>
                <w:sz w:val="18"/>
                <w:szCs w:val="18"/>
              </w:rPr>
              <w:t>pokynů pro zpracování návrhu Změny č. 2 Územního plánu Sněžné:</w:t>
            </w:r>
            <w:r w:rsidRPr="00876AB5">
              <w:rPr>
                <w:rFonts w:ascii="Arial" w:hAnsi="Arial" w:cs="Arial"/>
                <w:sz w:val="18"/>
                <w:szCs w:val="18"/>
              </w:rPr>
              <w:t xml:space="preserve"> </w:t>
            </w:r>
            <w:r w:rsidRPr="00876AB5">
              <w:rPr>
                <w:rFonts w:ascii="Arial" w:hAnsi="Arial" w:cs="Arial"/>
                <w:i/>
                <w:iCs/>
                <w:sz w:val="18"/>
                <w:szCs w:val="18"/>
              </w:rPr>
              <w:t>„</w:t>
            </w:r>
            <w:r w:rsidRPr="00876AB5">
              <w:rPr>
                <w:rFonts w:ascii="Arial" w:eastAsiaTheme="minorHAnsi" w:hAnsi="Arial" w:cs="Arial"/>
                <w:i/>
                <w:iCs/>
                <w:color w:val="000000"/>
                <w:sz w:val="18"/>
                <w:szCs w:val="18"/>
              </w:rPr>
              <w:t xml:space="preserve">Prověřit možnost vymezení zastavitelné plochy s rozdílným způsobem využití Plochy bydlení v rodinných domech (BR) na části pozemků </w:t>
            </w:r>
            <w:proofErr w:type="spellStart"/>
            <w:r w:rsidRPr="00876AB5">
              <w:rPr>
                <w:rFonts w:ascii="Arial" w:eastAsiaTheme="minorHAnsi" w:hAnsi="Arial" w:cs="Arial"/>
                <w:i/>
                <w:iCs/>
                <w:color w:val="000000"/>
                <w:sz w:val="18"/>
                <w:szCs w:val="18"/>
              </w:rPr>
              <w:t>parc.č</w:t>
            </w:r>
            <w:proofErr w:type="spellEnd"/>
            <w:r w:rsidRPr="00876AB5">
              <w:rPr>
                <w:rFonts w:ascii="Arial" w:eastAsiaTheme="minorHAnsi" w:hAnsi="Arial" w:cs="Arial"/>
                <w:i/>
                <w:iCs/>
                <w:color w:val="000000"/>
                <w:sz w:val="18"/>
                <w:szCs w:val="18"/>
              </w:rPr>
              <w:t>. 629/10, 643 v k.ú. Sněžné na Moravě (výstavba 1-3 rodinných domů).</w:t>
            </w:r>
            <w:r w:rsidRPr="00876AB5">
              <w:rPr>
                <w:rFonts w:ascii="Arial" w:hAnsi="Arial" w:cs="Arial"/>
                <w:i/>
                <w:iCs/>
                <w:sz w:val="18"/>
                <w:szCs w:val="18"/>
              </w:rPr>
              <w:t>“</w:t>
            </w:r>
            <w:r w:rsidRPr="00876AB5">
              <w:rPr>
                <w:rFonts w:ascii="Arial" w:hAnsi="Arial" w:cs="Arial"/>
                <w:sz w:val="18"/>
                <w:szCs w:val="18"/>
              </w:rPr>
              <w:t xml:space="preserve"> Zastavitelná plocha individuálního bydlení Z.47 je vymezena v západní části městyse Sněžné.</w:t>
            </w:r>
          </w:p>
          <w:p w14:paraId="29545049" w14:textId="77777777" w:rsidR="000B15E1" w:rsidRPr="00876AB5" w:rsidRDefault="000B15E1" w:rsidP="000B15E1">
            <w:pPr>
              <w:widowControl/>
              <w:autoSpaceDE/>
              <w:autoSpaceDN/>
              <w:ind w:left="283"/>
              <w:jc w:val="both"/>
              <w:rPr>
                <w:rFonts w:ascii="Arial" w:hAnsi="Arial" w:cs="Arial"/>
                <w:i/>
                <w:iCs/>
                <w:sz w:val="10"/>
                <w:szCs w:val="10"/>
              </w:rPr>
            </w:pPr>
          </w:p>
          <w:p w14:paraId="5F8DBC13" w14:textId="03E2A804"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Change w:id="6976" w:author="Lukáš Petr" w:date="2023-11-02T10:46:00Z">
                  <w:rPr>
                    <w:rFonts w:ascii="Arial" w:hAnsi="Arial" w:cs="Arial"/>
                    <w:color w:val="FF0000"/>
                    <w:sz w:val="18"/>
                    <w:szCs w:val="18"/>
                  </w:rPr>
                </w:rPrChange>
              </w:rPr>
              <w:t xml:space="preserve">(§ 4 odst. 1 písm. a) </w:t>
            </w:r>
            <w:r w:rsidRPr="00876AB5">
              <w:rPr>
                <w:rFonts w:ascii="Arial" w:hAnsi="Arial" w:cs="Arial"/>
                <w:sz w:val="18"/>
                <w:szCs w:val="18"/>
              </w:rPr>
              <w:t>Na části pozemku p.č. 643 v k.ú. Sněžné na Moravě je Změnou č. 2 vymezena zastavitelná plocha pro individuální bydlení Z.47. Zastavitelná plocha má rozlohu 0,5931 ha, jejím vymezením je umožněno doplnění zástavby městyse Sněžné do uceleného tvaru. Pro využití zastavitelné plochy Z.47 jsou stanoveny specifické podmínky pro její využití.</w:t>
            </w:r>
          </w:p>
          <w:p w14:paraId="5B750748" w14:textId="77777777" w:rsidR="000B15E1" w:rsidRPr="00876AB5" w:rsidRDefault="000B15E1" w:rsidP="000B15E1">
            <w:pPr>
              <w:widowControl/>
              <w:autoSpaceDE/>
              <w:autoSpaceDN/>
              <w:ind w:left="283"/>
              <w:jc w:val="both"/>
              <w:rPr>
                <w:rFonts w:ascii="Arial" w:hAnsi="Arial" w:cs="Arial"/>
                <w:i/>
                <w:iCs/>
                <w:sz w:val="10"/>
                <w:szCs w:val="10"/>
              </w:rPr>
            </w:pPr>
          </w:p>
          <w:p w14:paraId="33A541F4" w14:textId="0A6A606A"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noProof/>
                <w:sz w:val="18"/>
                <w:szCs w:val="18"/>
              </w:rPr>
              <w:t xml:space="preserve">(§ 4 odst. 1 písm. b) </w:t>
            </w:r>
            <w:r w:rsidRPr="00876AB5">
              <w:rPr>
                <w:rFonts w:ascii="Arial" w:hAnsi="Arial" w:cs="Arial"/>
                <w:sz w:val="18"/>
                <w:szCs w:val="18"/>
              </w:rPr>
              <w:t>Zastavitelná plocha individuálního bydlení Z.47 je navržena na pozemcích ve III. třídě ochrany zemědělského půdního fondu (ZPF), návrhem tak nejsou dotčeny pozemky v I. a II. třídě ochrany zemědělského půdního fondu.</w:t>
            </w:r>
            <w:r w:rsidRPr="00876AB5">
              <w:rPr>
                <w:rFonts w:ascii="Arial" w:hAnsi="Arial"/>
                <w:sz w:val="18"/>
                <w:szCs w:val="18"/>
              </w:rPr>
              <w:t xml:space="preserve"> </w:t>
            </w:r>
            <w:r w:rsidRPr="00876AB5">
              <w:rPr>
                <w:rFonts w:ascii="Arial" w:hAnsi="Arial" w:cs="Arial"/>
                <w:sz w:val="18"/>
                <w:szCs w:val="18"/>
              </w:rPr>
              <w:t>Zastavitelná plocha je vymezena v nezbytně nutném rozsahu, nový zábor zemědělského půdního fondu je dostatečně kompenzován zrušením dosud nevyužitých částí zastavitelných ploch v obdobném rozsahu.</w:t>
            </w:r>
          </w:p>
          <w:p w14:paraId="65DFFD96" w14:textId="77777777" w:rsidR="000B15E1" w:rsidRPr="00876AB5" w:rsidRDefault="000B15E1" w:rsidP="000B15E1">
            <w:pPr>
              <w:widowControl/>
              <w:autoSpaceDE/>
              <w:autoSpaceDN/>
              <w:ind w:left="283"/>
              <w:jc w:val="both"/>
              <w:rPr>
                <w:rFonts w:ascii="Arial" w:hAnsi="Arial" w:cs="Arial"/>
                <w:i/>
                <w:iCs/>
                <w:sz w:val="10"/>
                <w:szCs w:val="10"/>
              </w:rPr>
            </w:pPr>
          </w:p>
          <w:p w14:paraId="5D105C6D"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1 písm. c) Plochy předpokládaných záborů nenarušují organizaci zemědělského půdního fondu ve smyslu ztížení prostupnosti krajiny, nedochází ke vzniku proluk a ztíženě obdělávatelných pozemků. Hydrologické a odtokové poměry narušeny nejsou, síť zemědělských účelových komunikací není negativně dotčena.</w:t>
            </w:r>
          </w:p>
          <w:p w14:paraId="57B6A1E1" w14:textId="77777777" w:rsidR="000B15E1" w:rsidRPr="00876AB5" w:rsidRDefault="000B15E1" w:rsidP="000B15E1">
            <w:pPr>
              <w:widowControl/>
              <w:autoSpaceDE/>
              <w:autoSpaceDN/>
              <w:ind w:left="283"/>
              <w:jc w:val="both"/>
              <w:rPr>
                <w:rFonts w:ascii="Arial" w:hAnsi="Arial" w:cs="Arial"/>
                <w:i/>
                <w:iCs/>
                <w:sz w:val="10"/>
                <w:szCs w:val="10"/>
              </w:rPr>
            </w:pPr>
          </w:p>
          <w:p w14:paraId="146D1E3E"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Change w:id="6977" w:author="Lukáš Petr" w:date="2023-11-02T10:46:00Z">
                  <w:rPr>
                    <w:rFonts w:ascii="Arial" w:hAnsi="Arial" w:cs="Arial"/>
                    <w:color w:val="FF0000"/>
                    <w:sz w:val="18"/>
                    <w:szCs w:val="18"/>
                  </w:rPr>
                </w:rPrChange>
              </w:rPr>
              <w:t xml:space="preserve">(§ 4 odst. 1 písm. d) Změna č. </w:t>
            </w:r>
            <w:r w:rsidRPr="00876AB5">
              <w:rPr>
                <w:rFonts w:ascii="Arial" w:hAnsi="Arial" w:cs="Arial"/>
                <w:sz w:val="18"/>
                <w:szCs w:val="18"/>
              </w:rPr>
              <w:t xml:space="preserve">2 navrhuje pouze nezbytně nutné zábory zemědělského půdního fondu a předpokládá menší podíl trvalého záboru zemědělského půdního fondu, než jsou celkové vykazované plochy záboru. Návrh zastavitelných ploch je úměrný předpokládanému rozvoji řešeného území, </w:t>
            </w:r>
            <w:r w:rsidRPr="00876AB5">
              <w:rPr>
                <w:rFonts w:ascii="Arial" w:hAnsi="Arial" w:cs="Arial"/>
                <w:sz w:val="18"/>
                <w:szCs w:val="18"/>
              </w:rPr>
              <w:br/>
              <w:t xml:space="preserve">a to s ohledem na možné širší funkční využití ploch, ve kterých lze zabezpečit další dílčí funkce související </w:t>
            </w:r>
            <w:r w:rsidRPr="00876AB5">
              <w:rPr>
                <w:rFonts w:ascii="Arial" w:hAnsi="Arial" w:cs="Arial"/>
                <w:sz w:val="18"/>
                <w:szCs w:val="18"/>
                <w:rPrChange w:id="6978" w:author="Lukáš Petr" w:date="2023-11-02T10:46:00Z">
                  <w:rPr>
                    <w:rFonts w:ascii="Arial" w:hAnsi="Arial" w:cs="Arial"/>
                    <w:color w:val="FF0000"/>
                    <w:sz w:val="18"/>
                    <w:szCs w:val="18"/>
                  </w:rPr>
                </w:rPrChange>
              </w:rPr>
              <w:t>s bydlením.</w:t>
            </w:r>
          </w:p>
          <w:p w14:paraId="392DDA69" w14:textId="77777777" w:rsidR="000B15E1" w:rsidRPr="00876AB5" w:rsidRDefault="000B15E1" w:rsidP="000B15E1">
            <w:pPr>
              <w:widowControl/>
              <w:autoSpaceDE/>
              <w:autoSpaceDN/>
              <w:ind w:left="283"/>
              <w:jc w:val="both"/>
              <w:rPr>
                <w:rFonts w:ascii="Arial" w:hAnsi="Arial" w:cs="Arial"/>
                <w:i/>
                <w:iCs/>
                <w:sz w:val="10"/>
                <w:szCs w:val="10"/>
              </w:rPr>
            </w:pPr>
          </w:p>
          <w:p w14:paraId="2F20B63A"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1 písm. f) Polyfunkční podmínky pro využití ploch umožňují realizaci terénních úprav, nebo výsadby zeleně i v plochách, které k tomuto využití nejsou primárně určené.</w:t>
            </w:r>
          </w:p>
          <w:p w14:paraId="14FB9EDF" w14:textId="77777777" w:rsidR="000B15E1" w:rsidRPr="00876AB5" w:rsidRDefault="000B15E1" w:rsidP="000B15E1">
            <w:pPr>
              <w:widowControl/>
              <w:autoSpaceDE/>
              <w:autoSpaceDN/>
              <w:ind w:left="283"/>
              <w:jc w:val="both"/>
              <w:rPr>
                <w:rFonts w:ascii="Arial" w:hAnsi="Arial" w:cs="Arial"/>
                <w:i/>
                <w:iCs/>
                <w:sz w:val="10"/>
                <w:szCs w:val="10"/>
              </w:rPr>
            </w:pPr>
          </w:p>
          <w:p w14:paraId="140A95A6"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4)</w:t>
            </w:r>
            <w:r w:rsidRPr="00876AB5">
              <w:rPr>
                <w:rFonts w:ascii="Arial" w:hAnsi="Arial" w:cs="Arial"/>
                <w:color w:val="000000"/>
                <w:sz w:val="18"/>
                <w:szCs w:val="18"/>
              </w:rPr>
              <w:t xml:space="preserve"> Změna č. 2 respektuje koncepci technické infrastruktury včetně podmínky zasakování, zadržování a využití dešťových vod na vlastních pozemcích staveb. V rámci p</w:t>
            </w:r>
            <w:r w:rsidRPr="00876AB5">
              <w:rPr>
                <w:rFonts w:ascii="Arial" w:eastAsiaTheme="minorHAnsi" w:hAnsi="Arial" w:cs="Arial"/>
                <w:sz w:val="18"/>
                <w:szCs w:val="18"/>
              </w:rPr>
              <w:t xml:space="preserve">odmínek prostorového uspořádání včetně podmínek ochrany krajinného rázu (podkapitola 6.2. textové části) </w:t>
            </w:r>
            <w:r w:rsidRPr="00876AB5">
              <w:rPr>
                <w:rFonts w:ascii="Arial" w:hAnsi="Arial" w:cs="Arial"/>
                <w:color w:val="000000"/>
                <w:sz w:val="18"/>
                <w:szCs w:val="18"/>
              </w:rPr>
              <w:t>jsou územním plánem stanoveny koeficienty zastavění.</w:t>
            </w:r>
          </w:p>
          <w:p w14:paraId="3B897BAD" w14:textId="77777777" w:rsidR="008F0B7C" w:rsidRPr="00876AB5" w:rsidRDefault="008F0B7C" w:rsidP="001C5622">
            <w:pPr>
              <w:tabs>
                <w:tab w:val="left" w:pos="1530"/>
              </w:tabs>
              <w:adjustRightInd w:val="0"/>
              <w:ind w:left="360"/>
              <w:jc w:val="both"/>
              <w:rPr>
                <w:rFonts w:ascii="Arial" w:eastAsia="Calibri" w:hAnsi="Arial" w:cs="Arial"/>
                <w:color w:val="000000"/>
                <w:sz w:val="18"/>
                <w:szCs w:val="18"/>
                <w:lang w:eastAsia="cs-CZ"/>
              </w:rPr>
            </w:pPr>
          </w:p>
          <w:tbl>
            <w:tblPr>
              <w:tblW w:w="68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6"/>
              <w:gridCol w:w="1418"/>
              <w:gridCol w:w="1701"/>
              <w:gridCol w:w="2699"/>
            </w:tblGrid>
            <w:tr w:rsidR="008F0B7C" w:rsidRPr="00876AB5" w14:paraId="51E47CED" w14:textId="77777777" w:rsidTr="008540DF">
              <w:trPr>
                <w:trHeight w:val="284"/>
              </w:trPr>
              <w:tc>
                <w:tcPr>
                  <w:tcW w:w="9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2C384A" w14:textId="77777777" w:rsidR="008F0B7C" w:rsidRPr="00876AB5" w:rsidRDefault="008F0B7C" w:rsidP="008F0B7C">
                  <w:pPr>
                    <w:adjustRightInd w:val="0"/>
                    <w:spacing w:line="276" w:lineRule="auto"/>
                    <w:jc w:val="center"/>
                    <w:rPr>
                      <w:rFonts w:ascii="Arial" w:hAnsi="Arial" w:cs="Arial"/>
                      <w:sz w:val="18"/>
                      <w:szCs w:val="18"/>
                    </w:rPr>
                  </w:pPr>
                  <w:r w:rsidRPr="00876AB5">
                    <w:rPr>
                      <w:rFonts w:ascii="Arial" w:hAnsi="Arial" w:cs="Arial"/>
                      <w:sz w:val="18"/>
                      <w:szCs w:val="18"/>
                    </w:rPr>
                    <w:t>kód</w:t>
                  </w:r>
                </w:p>
              </w:tc>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E783624" w14:textId="77777777" w:rsidR="008F0B7C" w:rsidRPr="00876AB5" w:rsidRDefault="008F0B7C" w:rsidP="008F0B7C">
                  <w:pPr>
                    <w:adjustRightInd w:val="0"/>
                    <w:spacing w:line="276" w:lineRule="auto"/>
                    <w:jc w:val="center"/>
                    <w:rPr>
                      <w:rFonts w:ascii="Arial" w:hAnsi="Arial" w:cs="Arial"/>
                      <w:sz w:val="18"/>
                      <w:szCs w:val="18"/>
                    </w:rPr>
                  </w:pPr>
                  <w:r w:rsidRPr="00876AB5">
                    <w:rPr>
                      <w:rFonts w:ascii="Arial" w:hAnsi="Arial" w:cs="Arial"/>
                      <w:sz w:val="18"/>
                      <w:szCs w:val="18"/>
                    </w:rPr>
                    <w:t>označení</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4C1D2F5" w14:textId="77777777" w:rsidR="008F0B7C" w:rsidRPr="00876AB5" w:rsidRDefault="008F0B7C" w:rsidP="008F0B7C">
                  <w:pPr>
                    <w:adjustRightInd w:val="0"/>
                    <w:spacing w:line="276" w:lineRule="auto"/>
                    <w:rPr>
                      <w:rFonts w:ascii="Arial" w:hAnsi="Arial" w:cs="Arial"/>
                      <w:sz w:val="18"/>
                      <w:szCs w:val="18"/>
                    </w:rPr>
                  </w:pPr>
                  <w:r w:rsidRPr="00876AB5">
                    <w:rPr>
                      <w:rFonts w:ascii="Arial" w:hAnsi="Arial" w:cs="Arial"/>
                      <w:sz w:val="18"/>
                      <w:szCs w:val="18"/>
                    </w:rPr>
                    <w:t>název</w:t>
                  </w:r>
                </w:p>
              </w:tc>
              <w:tc>
                <w:tcPr>
                  <w:tcW w:w="269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AC6A63F" w14:textId="77777777" w:rsidR="008F0B7C" w:rsidRPr="00876AB5" w:rsidRDefault="008F0B7C" w:rsidP="008F0B7C">
                  <w:pPr>
                    <w:adjustRightInd w:val="0"/>
                    <w:spacing w:line="276" w:lineRule="auto"/>
                    <w:rPr>
                      <w:rFonts w:ascii="Arial" w:hAnsi="Arial" w:cs="Arial"/>
                      <w:sz w:val="18"/>
                      <w:szCs w:val="18"/>
                    </w:rPr>
                  </w:pPr>
                  <w:r w:rsidRPr="00876AB5">
                    <w:rPr>
                      <w:rFonts w:ascii="Arial" w:hAnsi="Arial" w:cs="Arial"/>
                      <w:sz w:val="18"/>
                      <w:szCs w:val="18"/>
                    </w:rPr>
                    <w:t>specifikace</w:t>
                  </w:r>
                </w:p>
              </w:tc>
            </w:tr>
            <w:tr w:rsidR="008F0B7C" w:rsidRPr="00876AB5" w14:paraId="7C1A8030" w14:textId="77777777" w:rsidTr="008540DF">
              <w:trPr>
                <w:trHeight w:val="487"/>
              </w:trPr>
              <w:tc>
                <w:tcPr>
                  <w:tcW w:w="986" w:type="dxa"/>
                  <w:vMerge w:val="restart"/>
                  <w:vAlign w:val="center"/>
                </w:tcPr>
                <w:p w14:paraId="45997939" w14:textId="3EDA41AB" w:rsidR="008F0B7C" w:rsidRPr="00876AB5" w:rsidRDefault="008F0B7C" w:rsidP="008F0B7C">
                  <w:pPr>
                    <w:jc w:val="center"/>
                    <w:rPr>
                      <w:rFonts w:ascii="Arial" w:hAnsi="Arial" w:cs="Arial"/>
                      <w:noProof/>
                      <w:sz w:val="18"/>
                      <w:szCs w:val="18"/>
                    </w:rPr>
                  </w:pPr>
                  <w:r w:rsidRPr="00876AB5">
                    <w:rPr>
                      <w:rFonts w:ascii="Arial" w:hAnsi="Arial" w:cs="Arial"/>
                      <w:sz w:val="18"/>
                      <w:szCs w:val="18"/>
                    </w:rPr>
                    <w:t>Z.48</w:t>
                  </w:r>
                </w:p>
              </w:tc>
              <w:tc>
                <w:tcPr>
                  <w:tcW w:w="1418" w:type="dxa"/>
                  <w:shd w:val="clear" w:color="auto" w:fill="FFFFFF" w:themeFill="background1"/>
                  <w:vAlign w:val="center"/>
                  <w:hideMark/>
                </w:tcPr>
                <w:p w14:paraId="2BCC537A" w14:textId="77777777" w:rsidR="008F0B7C" w:rsidRPr="00876AB5" w:rsidRDefault="008F0B7C" w:rsidP="008F0B7C">
                  <w:pPr>
                    <w:jc w:val="center"/>
                    <w:rPr>
                      <w:rFonts w:ascii="Arial" w:hAnsi="Arial" w:cs="Arial"/>
                      <w:sz w:val="18"/>
                      <w:szCs w:val="18"/>
                    </w:rPr>
                  </w:pPr>
                  <w:r w:rsidRPr="00876AB5">
                    <w:rPr>
                      <w:rFonts w:ascii="Arial" w:hAnsi="Arial" w:cs="Arial"/>
                      <w:noProof/>
                      <w:sz w:val="18"/>
                      <w:szCs w:val="18"/>
                    </w:rPr>
                    <w:drawing>
                      <wp:inline distT="0" distB="0" distL="0" distR="0" wp14:anchorId="1FB4BA69" wp14:editId="7360031E">
                        <wp:extent cx="723600" cy="208406"/>
                        <wp:effectExtent l="0" t="0" r="635" b="1270"/>
                        <wp:docPr id="485131464" name="Obrázek 485131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4823" name=""/>
                                <pic:cNvPicPr/>
                              </pic:nvPicPr>
                              <pic:blipFill>
                                <a:blip r:embed="rId185"/>
                                <a:stretch>
                                  <a:fillRect/>
                                </a:stretch>
                              </pic:blipFill>
                              <pic:spPr>
                                <a:xfrm>
                                  <a:off x="0" y="0"/>
                                  <a:ext cx="723600" cy="208406"/>
                                </a:xfrm>
                                <a:prstGeom prst="rect">
                                  <a:avLst/>
                                </a:prstGeom>
                              </pic:spPr>
                            </pic:pic>
                          </a:graphicData>
                        </a:graphic>
                      </wp:inline>
                    </w:drawing>
                  </w:r>
                </w:p>
              </w:tc>
              <w:tc>
                <w:tcPr>
                  <w:tcW w:w="1701" w:type="dxa"/>
                  <w:vAlign w:val="center"/>
                  <w:hideMark/>
                </w:tcPr>
                <w:p w14:paraId="58AB4C01" w14:textId="77777777" w:rsidR="008F0B7C" w:rsidRPr="00876AB5" w:rsidRDefault="008F0B7C" w:rsidP="008F0B7C">
                  <w:pPr>
                    <w:rPr>
                      <w:rFonts w:ascii="Arial" w:hAnsi="Arial" w:cs="Arial"/>
                      <w:sz w:val="18"/>
                      <w:szCs w:val="18"/>
                    </w:rPr>
                  </w:pPr>
                  <w:r w:rsidRPr="00876AB5">
                    <w:rPr>
                      <w:rFonts w:ascii="Arial" w:hAnsi="Arial" w:cs="Arial"/>
                      <w:sz w:val="18"/>
                      <w:szCs w:val="18"/>
                    </w:rPr>
                    <w:t>bydlení individuální</w:t>
                  </w:r>
                </w:p>
              </w:tc>
              <w:tc>
                <w:tcPr>
                  <w:tcW w:w="2699" w:type="dxa"/>
                  <w:tcBorders>
                    <w:top w:val="single" w:sz="4" w:space="0" w:color="auto"/>
                    <w:left w:val="single" w:sz="4" w:space="0" w:color="auto"/>
                    <w:bottom w:val="single" w:sz="4" w:space="0" w:color="auto"/>
                    <w:right w:val="single" w:sz="4" w:space="0" w:color="auto"/>
                  </w:tcBorders>
                  <w:vAlign w:val="center"/>
                  <w:hideMark/>
                </w:tcPr>
                <w:p w14:paraId="3E8FB6A7" w14:textId="561613BD" w:rsidR="008F0B7C" w:rsidRPr="00876AB5" w:rsidRDefault="008F0B7C" w:rsidP="008F0B7C">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návrh zastavitelné plochy v západní části městyse Sněžné</w:t>
                  </w:r>
                </w:p>
                <w:p w14:paraId="2A5EFAE9" w14:textId="1855DAAB" w:rsidR="008F0B7C" w:rsidRPr="00876AB5" w:rsidRDefault="008F0B7C" w:rsidP="008F0B7C">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zábor ZPF 0,3373 ha</w:t>
                  </w:r>
                </w:p>
                <w:p w14:paraId="18CC991C" w14:textId="633A2BD4" w:rsidR="008F0B7C" w:rsidRPr="00876AB5" w:rsidRDefault="008F0B7C" w:rsidP="008F0B7C">
                  <w:pPr>
                    <w:widowControl/>
                    <w:numPr>
                      <w:ilvl w:val="0"/>
                      <w:numId w:val="279"/>
                    </w:numPr>
                    <w:autoSpaceDE/>
                    <w:autoSpaceDN/>
                    <w:adjustRightInd w:val="0"/>
                    <w:ind w:left="179" w:hanging="179"/>
                    <w:rPr>
                      <w:rFonts w:ascii="Arial" w:hAnsi="Arial" w:cs="Arial"/>
                      <w:sz w:val="18"/>
                      <w:szCs w:val="18"/>
                    </w:rPr>
                  </w:pPr>
                  <w:r w:rsidRPr="00876AB5">
                    <w:rPr>
                      <w:rFonts w:ascii="Arial" w:eastAsiaTheme="minorHAnsi" w:hAnsi="Arial" w:cs="Arial"/>
                      <w:sz w:val="18"/>
                      <w:szCs w:val="18"/>
                    </w:rPr>
                    <w:t>V. třída ochrany ZPF</w:t>
                  </w:r>
                </w:p>
              </w:tc>
            </w:tr>
            <w:tr w:rsidR="008F0B7C" w:rsidRPr="00876AB5" w14:paraId="01BD0044" w14:textId="77777777" w:rsidTr="00FF5A91">
              <w:trPr>
                <w:trHeight w:val="487"/>
              </w:trPr>
              <w:tc>
                <w:tcPr>
                  <w:tcW w:w="986" w:type="dxa"/>
                  <w:vMerge/>
                  <w:vAlign w:val="center"/>
                </w:tcPr>
                <w:p w14:paraId="69E88C8F" w14:textId="77777777" w:rsidR="008F0B7C" w:rsidRPr="00876AB5" w:rsidRDefault="008F0B7C" w:rsidP="008F0B7C">
                  <w:pPr>
                    <w:jc w:val="center"/>
                    <w:rPr>
                      <w:rFonts w:ascii="Arial" w:hAnsi="Arial" w:cs="Arial"/>
                      <w:sz w:val="18"/>
                      <w:szCs w:val="18"/>
                    </w:rPr>
                  </w:pPr>
                </w:p>
              </w:tc>
              <w:tc>
                <w:tcPr>
                  <w:tcW w:w="1418" w:type="dxa"/>
                  <w:shd w:val="clear" w:color="auto" w:fill="FFFFFF" w:themeFill="background1"/>
                  <w:vAlign w:val="center"/>
                </w:tcPr>
                <w:p w14:paraId="196541FD" w14:textId="4867ADAB" w:rsidR="008F0B7C" w:rsidRPr="00876AB5" w:rsidRDefault="008F0B7C" w:rsidP="008F0B7C">
                  <w:pPr>
                    <w:jc w:val="center"/>
                    <w:rPr>
                      <w:rFonts w:ascii="Arial" w:hAnsi="Arial" w:cs="Arial"/>
                      <w:noProof/>
                      <w:sz w:val="18"/>
                      <w:szCs w:val="18"/>
                    </w:rPr>
                  </w:pPr>
                  <w:r w:rsidRPr="00876AB5">
                    <w:rPr>
                      <w:rFonts w:ascii="Arial" w:hAnsi="Arial" w:cs="Arial"/>
                      <w:noProof/>
                      <w:color w:val="000000"/>
                      <w:sz w:val="18"/>
                      <w:szCs w:val="18"/>
                    </w:rPr>
                    <w:drawing>
                      <wp:inline distT="0" distB="0" distL="0" distR="0" wp14:anchorId="4C7E433A" wp14:editId="22E5D433">
                        <wp:extent cx="723600" cy="204000"/>
                        <wp:effectExtent l="0" t="0" r="635" b="5715"/>
                        <wp:docPr id="1479110930" name="Obrázek 1" descr="Obsah obrázku Obdélník, bílé, snímek obrazovky,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130436" name="Obrázek 1" descr="Obsah obrázku Obdélník, bílé, snímek obrazovky, design&#10;&#10;Popis byl vytvořen automaticky"/>
                                <pic:cNvPicPr/>
                              </pic:nvPicPr>
                              <pic:blipFill>
                                <a:blip r:embed="rId186"/>
                                <a:stretch>
                                  <a:fillRect/>
                                </a:stretch>
                              </pic:blipFill>
                              <pic:spPr>
                                <a:xfrm>
                                  <a:off x="0" y="0"/>
                                  <a:ext cx="723600" cy="204000"/>
                                </a:xfrm>
                                <a:prstGeom prst="rect">
                                  <a:avLst/>
                                </a:prstGeom>
                              </pic:spPr>
                            </pic:pic>
                          </a:graphicData>
                        </a:graphic>
                      </wp:inline>
                    </w:drawing>
                  </w:r>
                </w:p>
              </w:tc>
              <w:tc>
                <w:tcPr>
                  <w:tcW w:w="1701" w:type="dxa"/>
                  <w:vAlign w:val="center"/>
                </w:tcPr>
                <w:p w14:paraId="5CA139EF" w14:textId="660A70FB" w:rsidR="008F0B7C" w:rsidRPr="00876AB5" w:rsidRDefault="008F0B7C" w:rsidP="008F0B7C">
                  <w:pPr>
                    <w:rPr>
                      <w:rFonts w:ascii="Arial" w:hAnsi="Arial" w:cs="Arial"/>
                      <w:sz w:val="18"/>
                      <w:szCs w:val="18"/>
                    </w:rPr>
                  </w:pPr>
                  <w:r w:rsidRPr="00876AB5">
                    <w:rPr>
                      <w:rFonts w:ascii="Arial" w:hAnsi="Arial" w:cs="Arial"/>
                      <w:color w:val="000000"/>
                      <w:sz w:val="18"/>
                      <w:szCs w:val="18"/>
                    </w:rPr>
                    <w:t>veřejná prostranství všeobecná</w:t>
                  </w:r>
                </w:p>
              </w:tc>
              <w:tc>
                <w:tcPr>
                  <w:tcW w:w="2699" w:type="dxa"/>
                  <w:tcBorders>
                    <w:top w:val="single" w:sz="4" w:space="0" w:color="auto"/>
                    <w:left w:val="single" w:sz="4" w:space="0" w:color="auto"/>
                    <w:right w:val="single" w:sz="4" w:space="0" w:color="auto"/>
                  </w:tcBorders>
                  <w:vAlign w:val="center"/>
                </w:tcPr>
                <w:p w14:paraId="399D3FD3" w14:textId="725961D5" w:rsidR="008F0B7C" w:rsidRPr="00876AB5" w:rsidRDefault="008F0B7C" w:rsidP="008F0B7C">
                  <w:pPr>
                    <w:widowControl/>
                    <w:numPr>
                      <w:ilvl w:val="0"/>
                      <w:numId w:val="279"/>
                    </w:numPr>
                    <w:autoSpaceDE/>
                    <w:autoSpaceDN/>
                    <w:adjustRightInd w:val="0"/>
                    <w:ind w:left="179" w:hanging="179"/>
                    <w:rPr>
                      <w:rFonts w:ascii="Arial" w:eastAsiaTheme="minorHAnsi" w:hAnsi="Arial" w:cs="Arial"/>
                      <w:i/>
                      <w:iCs/>
                      <w:sz w:val="18"/>
                      <w:szCs w:val="18"/>
                    </w:rPr>
                  </w:pPr>
                  <w:r w:rsidRPr="00876AB5">
                    <w:rPr>
                      <w:rFonts w:ascii="Arial" w:eastAsiaTheme="minorHAnsi" w:hAnsi="Arial" w:cs="Arial"/>
                      <w:sz w:val="18"/>
                      <w:szCs w:val="18"/>
                    </w:rPr>
                    <w:t xml:space="preserve">veřejné prostranství související s plochou pro bydlení </w:t>
                  </w:r>
                </w:p>
                <w:p w14:paraId="60A6580B" w14:textId="33FBE5FE" w:rsidR="008F0B7C" w:rsidRPr="00876AB5" w:rsidRDefault="008F0B7C" w:rsidP="008F0B7C">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zábor ZPF 0,0211 ha</w:t>
                  </w:r>
                </w:p>
                <w:p w14:paraId="30387A6A" w14:textId="1F6C5F05" w:rsidR="008F0B7C" w:rsidRPr="00876AB5" w:rsidRDefault="008F0B7C" w:rsidP="008F0B7C">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V. třída ochrany ZPF</w:t>
                  </w:r>
                </w:p>
              </w:tc>
            </w:tr>
          </w:tbl>
          <w:p w14:paraId="122C9FD2" w14:textId="77777777" w:rsidR="008F0B7C" w:rsidRPr="00876AB5" w:rsidRDefault="008F0B7C" w:rsidP="001C5622">
            <w:pPr>
              <w:tabs>
                <w:tab w:val="left" w:pos="1530"/>
              </w:tabs>
              <w:adjustRightInd w:val="0"/>
              <w:ind w:left="360"/>
              <w:jc w:val="both"/>
              <w:rPr>
                <w:rFonts w:ascii="Arial" w:eastAsia="Calibri" w:hAnsi="Arial" w:cs="Arial"/>
                <w:color w:val="000000"/>
                <w:sz w:val="18"/>
                <w:szCs w:val="18"/>
                <w:lang w:eastAsia="cs-CZ"/>
              </w:rPr>
            </w:pPr>
          </w:p>
          <w:p w14:paraId="4A217597" w14:textId="79803FB7" w:rsidR="000B15E1" w:rsidRPr="00876AB5" w:rsidRDefault="000B15E1" w:rsidP="000B15E1">
            <w:pPr>
              <w:widowControl/>
              <w:numPr>
                <w:ilvl w:val="0"/>
                <w:numId w:val="279"/>
              </w:numPr>
              <w:autoSpaceDE/>
              <w:autoSpaceDN/>
              <w:adjustRightInd w:val="0"/>
              <w:ind w:left="283" w:hanging="283"/>
              <w:jc w:val="both"/>
              <w:rPr>
                <w:rFonts w:ascii="Arial" w:eastAsia="Calibri" w:hAnsi="Arial" w:cs="Arial"/>
                <w:color w:val="000000"/>
                <w:sz w:val="10"/>
                <w:szCs w:val="10"/>
                <w:lang w:eastAsia="cs-CZ"/>
              </w:rPr>
            </w:pPr>
            <w:r w:rsidRPr="00876AB5">
              <w:rPr>
                <w:rFonts w:ascii="Arial" w:hAnsi="Arial" w:cs="Arial"/>
                <w:sz w:val="18"/>
                <w:szCs w:val="18"/>
              </w:rPr>
              <w:t xml:space="preserve">(§ 4 odst. 1) Nezastavěné nebo nedostatečně využité pozemky v zastavěném území nebo na nezastavěných plochách stavebních pozemků se pro účely návrhu Změny č. 2 v řešeném území nenacházejí. Zastavitelná plocha Z.48 je vymezena na základě požadavku z </w:t>
            </w:r>
            <w:r w:rsidRPr="00876AB5">
              <w:rPr>
                <w:rFonts w:ascii="Arial" w:eastAsia="Tahoma" w:hAnsi="Arial" w:cs="Arial"/>
                <w:sz w:val="18"/>
                <w:szCs w:val="18"/>
              </w:rPr>
              <w:t>pokynů pro zpracování návrhu Změny č. 2 Územního plánu Sněžné:</w:t>
            </w:r>
            <w:r w:rsidRPr="00876AB5">
              <w:rPr>
                <w:rFonts w:ascii="Arial" w:hAnsi="Arial" w:cs="Arial"/>
                <w:sz w:val="18"/>
                <w:szCs w:val="18"/>
              </w:rPr>
              <w:t xml:space="preserve"> </w:t>
            </w:r>
            <w:r w:rsidRPr="00876AB5">
              <w:rPr>
                <w:rFonts w:ascii="Arial" w:hAnsi="Arial" w:cs="Arial"/>
                <w:i/>
                <w:iCs/>
                <w:sz w:val="18"/>
                <w:szCs w:val="18"/>
              </w:rPr>
              <w:t>„</w:t>
            </w:r>
            <w:r w:rsidRPr="00876AB5">
              <w:rPr>
                <w:rFonts w:ascii="Arial" w:eastAsiaTheme="minorHAnsi" w:hAnsi="Arial" w:cs="Arial"/>
                <w:i/>
                <w:iCs/>
                <w:sz w:val="18"/>
                <w:szCs w:val="18"/>
              </w:rPr>
              <w:t xml:space="preserve">Prověřit možnost vymezení zastavitelné plochy s rozdílným způsobem využití Plochy bydlení v rodinných domech (BR) </w:t>
            </w:r>
            <w:r w:rsidRPr="00876AB5">
              <w:rPr>
                <w:rFonts w:ascii="Arial" w:eastAsiaTheme="minorHAnsi" w:hAnsi="Arial" w:cs="Arial"/>
                <w:i/>
                <w:iCs/>
                <w:color w:val="000000"/>
                <w:sz w:val="18"/>
                <w:szCs w:val="18"/>
              </w:rPr>
              <w:t xml:space="preserve">na pozemku </w:t>
            </w:r>
            <w:proofErr w:type="spellStart"/>
            <w:r w:rsidRPr="00876AB5">
              <w:rPr>
                <w:rFonts w:ascii="Arial" w:eastAsiaTheme="minorHAnsi" w:hAnsi="Arial" w:cs="Arial"/>
                <w:i/>
                <w:iCs/>
                <w:color w:val="000000"/>
                <w:sz w:val="18"/>
                <w:szCs w:val="18"/>
              </w:rPr>
              <w:t>parc.č</w:t>
            </w:r>
            <w:proofErr w:type="spellEnd"/>
            <w:r w:rsidRPr="00876AB5">
              <w:rPr>
                <w:rFonts w:ascii="Arial" w:eastAsiaTheme="minorHAnsi" w:hAnsi="Arial" w:cs="Arial"/>
                <w:i/>
                <w:iCs/>
                <w:color w:val="000000"/>
                <w:sz w:val="18"/>
                <w:szCs w:val="18"/>
              </w:rPr>
              <w:t xml:space="preserve">. 699/2 </w:t>
            </w:r>
            <w:r w:rsidRPr="00876AB5">
              <w:rPr>
                <w:rFonts w:ascii="Arial" w:eastAsiaTheme="minorHAnsi" w:hAnsi="Arial" w:cs="Arial"/>
                <w:i/>
                <w:iCs/>
                <w:color w:val="000000"/>
                <w:sz w:val="18"/>
                <w:szCs w:val="18"/>
              </w:rPr>
              <w:br/>
              <w:t xml:space="preserve">a </w:t>
            </w:r>
            <w:r w:rsidRPr="00876AB5">
              <w:rPr>
                <w:rFonts w:ascii="Arial" w:eastAsiaTheme="minorHAnsi" w:hAnsi="Arial" w:cs="Arial"/>
                <w:i/>
                <w:iCs/>
                <w:sz w:val="18"/>
                <w:szCs w:val="18"/>
              </w:rPr>
              <w:t xml:space="preserve">na pozemku </w:t>
            </w:r>
            <w:proofErr w:type="spellStart"/>
            <w:r w:rsidRPr="00876AB5">
              <w:rPr>
                <w:rFonts w:ascii="Arial" w:eastAsiaTheme="minorHAnsi" w:hAnsi="Arial" w:cs="Arial"/>
                <w:i/>
                <w:iCs/>
                <w:sz w:val="18"/>
                <w:szCs w:val="18"/>
              </w:rPr>
              <w:t>parc.č</w:t>
            </w:r>
            <w:proofErr w:type="spellEnd"/>
            <w:r w:rsidRPr="00876AB5">
              <w:rPr>
                <w:rFonts w:ascii="Arial" w:eastAsiaTheme="minorHAnsi" w:hAnsi="Arial" w:cs="Arial"/>
                <w:i/>
                <w:iCs/>
                <w:sz w:val="18"/>
                <w:szCs w:val="18"/>
              </w:rPr>
              <w:t>. 701/1 v k.ú. Sněžné na Moravě (výstavba rodinného domu).</w:t>
            </w:r>
            <w:r w:rsidRPr="00876AB5">
              <w:rPr>
                <w:rFonts w:ascii="Arial" w:hAnsi="Arial" w:cs="Arial"/>
                <w:i/>
                <w:iCs/>
                <w:sz w:val="18"/>
                <w:szCs w:val="18"/>
              </w:rPr>
              <w:t>“</w:t>
            </w:r>
            <w:r w:rsidRPr="00876AB5">
              <w:rPr>
                <w:rFonts w:ascii="Arial" w:hAnsi="Arial" w:cs="Arial"/>
                <w:sz w:val="18"/>
                <w:szCs w:val="18"/>
              </w:rPr>
              <w:t xml:space="preserve"> Zastavitelná plocha Z.48 je vymezena v západní části městyse Sněžné.</w:t>
            </w:r>
          </w:p>
          <w:p w14:paraId="00A905BD" w14:textId="77777777" w:rsidR="000B15E1" w:rsidRPr="00876AB5" w:rsidRDefault="000B15E1" w:rsidP="000B15E1">
            <w:pPr>
              <w:widowControl/>
              <w:autoSpaceDE/>
              <w:autoSpaceDN/>
              <w:ind w:left="283"/>
              <w:jc w:val="both"/>
              <w:rPr>
                <w:rFonts w:ascii="Arial" w:hAnsi="Arial" w:cs="Arial"/>
                <w:i/>
                <w:iCs/>
                <w:sz w:val="10"/>
                <w:szCs w:val="10"/>
              </w:rPr>
            </w:pPr>
          </w:p>
          <w:p w14:paraId="6F4DDC01" w14:textId="15C453B2"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Change w:id="6979" w:author="Lukáš Petr" w:date="2023-11-02T10:46:00Z">
                  <w:rPr>
                    <w:rFonts w:ascii="Arial" w:hAnsi="Arial" w:cs="Arial"/>
                    <w:color w:val="FF0000"/>
                    <w:sz w:val="18"/>
                    <w:szCs w:val="18"/>
                  </w:rPr>
                </w:rPrChange>
              </w:rPr>
              <w:t xml:space="preserve">(§ 4 odst. 1 písm. a) </w:t>
            </w:r>
            <w:r w:rsidRPr="00876AB5">
              <w:rPr>
                <w:rFonts w:ascii="Arial" w:hAnsi="Arial" w:cs="Arial"/>
                <w:sz w:val="18"/>
                <w:szCs w:val="18"/>
              </w:rPr>
              <w:t>Na pozemcích p.č. 699/2 a 701/1 v k.ú. Sněžné na Moravě je Změnou č. 2 vymezena zastavitelná plocha Z.48 a jsou stanoveny specifické podmínky pro její využití.</w:t>
            </w:r>
          </w:p>
          <w:p w14:paraId="18FE02FC" w14:textId="77777777" w:rsidR="000B15E1" w:rsidRPr="00876AB5" w:rsidRDefault="000B15E1" w:rsidP="000B15E1">
            <w:pPr>
              <w:widowControl/>
              <w:autoSpaceDE/>
              <w:autoSpaceDN/>
              <w:ind w:left="283"/>
              <w:jc w:val="both"/>
              <w:rPr>
                <w:rFonts w:ascii="Arial" w:hAnsi="Arial" w:cs="Arial"/>
                <w:i/>
                <w:iCs/>
                <w:sz w:val="10"/>
                <w:szCs w:val="10"/>
              </w:rPr>
            </w:pPr>
          </w:p>
          <w:p w14:paraId="3B06F091"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noProof/>
                <w:sz w:val="18"/>
                <w:szCs w:val="18"/>
              </w:rPr>
              <w:t xml:space="preserve">(§ 4 odst. 1 písm. b) </w:t>
            </w:r>
            <w:r w:rsidRPr="00876AB5">
              <w:rPr>
                <w:rFonts w:ascii="Arial" w:hAnsi="Arial" w:cs="Arial"/>
                <w:sz w:val="18"/>
                <w:szCs w:val="18"/>
              </w:rPr>
              <w:t xml:space="preserve">Zastavitelná plocha individuálního bydlení Z.48 je navržena na pozemcích v </w:t>
            </w:r>
            <w:proofErr w:type="spellStart"/>
            <w:r w:rsidRPr="00876AB5">
              <w:rPr>
                <w:rFonts w:ascii="Arial" w:hAnsi="Arial" w:cs="Arial"/>
                <w:sz w:val="18"/>
                <w:szCs w:val="18"/>
              </w:rPr>
              <w:t>V</w:t>
            </w:r>
            <w:proofErr w:type="spellEnd"/>
            <w:r w:rsidRPr="00876AB5">
              <w:rPr>
                <w:rFonts w:ascii="Arial" w:hAnsi="Arial" w:cs="Arial"/>
                <w:sz w:val="18"/>
                <w:szCs w:val="18"/>
              </w:rPr>
              <w:t>. třídě ochrany zemědělského půdního fondu (ZPF), návrhem tak nejsou dotčeny pozemky v I. a II. třídě ochrany zemědělského půdního fondu.</w:t>
            </w:r>
            <w:r w:rsidRPr="00876AB5">
              <w:rPr>
                <w:rFonts w:ascii="Arial" w:hAnsi="Arial"/>
                <w:sz w:val="18"/>
                <w:szCs w:val="18"/>
              </w:rPr>
              <w:t xml:space="preserve"> </w:t>
            </w:r>
          </w:p>
          <w:p w14:paraId="7B461664" w14:textId="77777777" w:rsidR="000B15E1" w:rsidRPr="00876AB5" w:rsidRDefault="000B15E1" w:rsidP="000B15E1">
            <w:pPr>
              <w:widowControl/>
              <w:autoSpaceDE/>
              <w:autoSpaceDN/>
              <w:ind w:left="283"/>
              <w:jc w:val="both"/>
              <w:rPr>
                <w:rFonts w:ascii="Arial" w:hAnsi="Arial"/>
                <w:sz w:val="18"/>
                <w:szCs w:val="18"/>
              </w:rPr>
            </w:pPr>
          </w:p>
          <w:p w14:paraId="5AB0D384" w14:textId="77777777" w:rsidR="000B15E1" w:rsidRPr="00876AB5" w:rsidRDefault="000B15E1" w:rsidP="000B15E1">
            <w:pPr>
              <w:widowControl/>
              <w:autoSpaceDE/>
              <w:autoSpaceDN/>
              <w:ind w:left="283"/>
              <w:jc w:val="both"/>
              <w:rPr>
                <w:rFonts w:ascii="Arial" w:hAnsi="Arial"/>
                <w:sz w:val="18"/>
                <w:szCs w:val="18"/>
              </w:rPr>
            </w:pPr>
          </w:p>
          <w:p w14:paraId="32E57342" w14:textId="77777777" w:rsidR="000B15E1" w:rsidRPr="00876AB5" w:rsidRDefault="000B15E1" w:rsidP="000B15E1">
            <w:pPr>
              <w:widowControl/>
              <w:autoSpaceDE/>
              <w:autoSpaceDN/>
              <w:ind w:left="283"/>
              <w:jc w:val="both"/>
              <w:rPr>
                <w:rFonts w:ascii="Arial" w:hAnsi="Arial"/>
                <w:sz w:val="10"/>
                <w:szCs w:val="10"/>
              </w:rPr>
            </w:pPr>
          </w:p>
          <w:p w14:paraId="782F8104" w14:textId="77777777" w:rsidR="000B15E1" w:rsidRPr="00876AB5" w:rsidRDefault="000B15E1" w:rsidP="000B15E1">
            <w:pPr>
              <w:widowControl/>
              <w:autoSpaceDE/>
              <w:autoSpaceDN/>
              <w:ind w:left="283"/>
              <w:jc w:val="both"/>
              <w:rPr>
                <w:rFonts w:ascii="Arial" w:hAnsi="Arial"/>
                <w:sz w:val="10"/>
                <w:szCs w:val="10"/>
              </w:rPr>
            </w:pPr>
          </w:p>
          <w:p w14:paraId="63C53CDC" w14:textId="2FA39DB2" w:rsidR="000B15E1" w:rsidRPr="00876AB5" w:rsidRDefault="000B15E1" w:rsidP="000B15E1">
            <w:pPr>
              <w:widowControl/>
              <w:autoSpaceDE/>
              <w:autoSpaceDN/>
              <w:ind w:left="283"/>
              <w:jc w:val="both"/>
              <w:rPr>
                <w:rFonts w:ascii="Arial" w:hAnsi="Arial" w:cs="Arial"/>
                <w:i/>
                <w:iCs/>
                <w:sz w:val="18"/>
                <w:szCs w:val="18"/>
              </w:rPr>
            </w:pPr>
            <w:r w:rsidRPr="00876AB5">
              <w:rPr>
                <w:rFonts w:ascii="Arial" w:hAnsi="Arial" w:cs="Arial"/>
                <w:sz w:val="18"/>
                <w:szCs w:val="18"/>
              </w:rPr>
              <w:t>Zastavitelná plocha je vymezena v nezbytně nutném rozsahu, nový zábor zemědělského půdního fondu je dostatečně kompenzován zrušením dosud nevyužitých částí zastavitelných ploch v obdobném rozsahu.</w:t>
            </w:r>
          </w:p>
          <w:p w14:paraId="20BCB06C" w14:textId="77777777" w:rsidR="000B15E1" w:rsidRPr="00876AB5" w:rsidRDefault="000B15E1" w:rsidP="000B15E1">
            <w:pPr>
              <w:widowControl/>
              <w:autoSpaceDE/>
              <w:autoSpaceDN/>
              <w:ind w:left="283"/>
              <w:jc w:val="both"/>
              <w:rPr>
                <w:rFonts w:ascii="Arial" w:hAnsi="Arial" w:cs="Arial"/>
                <w:i/>
                <w:iCs/>
                <w:sz w:val="10"/>
                <w:szCs w:val="10"/>
              </w:rPr>
            </w:pPr>
          </w:p>
          <w:p w14:paraId="01C8D350"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1 písm. c) Plochy předpokládaných záborů nenarušují organizaci zemědělského půdního fondu ve smyslu ztížení prostupnosti krajiny, nedochází ke vzniku proluk a ztíženě obdělávatelných pozemků. Hydrologické a odtokové poměry narušeny nejsou, síť zemědělských účelových komunikací není negativně dotčena.</w:t>
            </w:r>
          </w:p>
          <w:p w14:paraId="105F60C2" w14:textId="77777777" w:rsidR="000B15E1" w:rsidRPr="00876AB5" w:rsidRDefault="000B15E1" w:rsidP="000B15E1">
            <w:pPr>
              <w:widowControl/>
              <w:autoSpaceDE/>
              <w:autoSpaceDN/>
              <w:ind w:left="283"/>
              <w:jc w:val="both"/>
              <w:rPr>
                <w:rFonts w:ascii="Arial" w:hAnsi="Arial" w:cs="Arial"/>
                <w:i/>
                <w:iCs/>
                <w:sz w:val="10"/>
                <w:szCs w:val="10"/>
              </w:rPr>
            </w:pPr>
          </w:p>
          <w:p w14:paraId="360FAAE7" w14:textId="71732FCE" w:rsidR="000B15E1" w:rsidRPr="00876AB5" w:rsidRDefault="000B15E1" w:rsidP="007A7607">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Change w:id="6980" w:author="Lukáš Petr" w:date="2023-11-02T10:46:00Z">
                  <w:rPr>
                    <w:rFonts w:ascii="Arial" w:hAnsi="Arial" w:cs="Arial"/>
                    <w:color w:val="FF0000"/>
                    <w:sz w:val="18"/>
                    <w:szCs w:val="18"/>
                  </w:rPr>
                </w:rPrChange>
              </w:rPr>
              <w:t xml:space="preserve">(§ 4 odst. 1 písm. d) Změna č. </w:t>
            </w:r>
            <w:r w:rsidRPr="00876AB5">
              <w:rPr>
                <w:rFonts w:ascii="Arial" w:hAnsi="Arial" w:cs="Arial"/>
                <w:sz w:val="18"/>
                <w:szCs w:val="18"/>
              </w:rPr>
              <w:t xml:space="preserve">2 navrhuje pouze nezbytně nutné zábory zemědělského půdního fondu a předpokládá menší podíl trvalého záboru zemědělského půdního fondu, než jsou celkové vykazované plochy záboru. Návrh zastavitelných ploch je úměrný předpokládanému rozvoji řešeného území, </w:t>
            </w:r>
            <w:r w:rsidRPr="00876AB5">
              <w:rPr>
                <w:rFonts w:ascii="Arial" w:hAnsi="Arial" w:cs="Arial"/>
                <w:sz w:val="18"/>
                <w:szCs w:val="18"/>
              </w:rPr>
              <w:br/>
              <w:t xml:space="preserve">a to s ohledem na možné širší funkční využití ploch, ve kterých lze zabezpečit další dílčí funkce související </w:t>
            </w:r>
            <w:r w:rsidRPr="00876AB5">
              <w:rPr>
                <w:rFonts w:ascii="Arial" w:hAnsi="Arial" w:cs="Arial"/>
                <w:sz w:val="18"/>
                <w:szCs w:val="18"/>
                <w:rPrChange w:id="6981" w:author="Lukáš Petr" w:date="2023-11-02T10:46:00Z">
                  <w:rPr>
                    <w:rFonts w:ascii="Arial" w:hAnsi="Arial" w:cs="Arial"/>
                    <w:color w:val="FF0000"/>
                    <w:sz w:val="18"/>
                    <w:szCs w:val="18"/>
                  </w:rPr>
                </w:rPrChange>
              </w:rPr>
              <w:t>s bydlením.</w:t>
            </w:r>
          </w:p>
          <w:p w14:paraId="121C21C8" w14:textId="77777777" w:rsidR="000B15E1" w:rsidRPr="00876AB5" w:rsidRDefault="000B15E1" w:rsidP="000B15E1">
            <w:pPr>
              <w:widowControl/>
              <w:autoSpaceDE/>
              <w:autoSpaceDN/>
              <w:ind w:left="283"/>
              <w:jc w:val="both"/>
              <w:rPr>
                <w:rFonts w:ascii="Arial" w:hAnsi="Arial" w:cs="Arial"/>
                <w:i/>
                <w:iCs/>
                <w:sz w:val="10"/>
                <w:szCs w:val="10"/>
              </w:rPr>
            </w:pPr>
          </w:p>
          <w:p w14:paraId="5C48C288"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1 písm. f) Polyfunkční podmínky pro využití ploch umožňují realizaci terénních úprav, nebo výsadby zeleně i v plochách, které k tomuto využití nejsou primárně určené.</w:t>
            </w:r>
          </w:p>
          <w:p w14:paraId="6E5BC32E" w14:textId="77777777" w:rsidR="000B15E1" w:rsidRPr="00876AB5" w:rsidRDefault="000B15E1" w:rsidP="000B15E1">
            <w:pPr>
              <w:widowControl/>
              <w:autoSpaceDE/>
              <w:autoSpaceDN/>
              <w:ind w:left="283"/>
              <w:jc w:val="both"/>
              <w:rPr>
                <w:rFonts w:ascii="Arial" w:hAnsi="Arial" w:cs="Arial"/>
                <w:i/>
                <w:iCs/>
                <w:sz w:val="10"/>
                <w:szCs w:val="10"/>
              </w:rPr>
            </w:pPr>
          </w:p>
          <w:p w14:paraId="515BAB81"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4)</w:t>
            </w:r>
            <w:r w:rsidRPr="00876AB5">
              <w:rPr>
                <w:rFonts w:ascii="Arial" w:hAnsi="Arial" w:cs="Arial"/>
                <w:color w:val="000000"/>
                <w:sz w:val="18"/>
                <w:szCs w:val="18"/>
              </w:rPr>
              <w:t xml:space="preserve"> Změna č. 2 respektuje koncepci technické infrastruktury včetně podmínky zasakování, zadržování a využití dešťových vod na vlastních pozemcích staveb. V rámci p</w:t>
            </w:r>
            <w:r w:rsidRPr="00876AB5">
              <w:rPr>
                <w:rFonts w:ascii="Arial" w:eastAsiaTheme="minorHAnsi" w:hAnsi="Arial" w:cs="Arial"/>
                <w:sz w:val="18"/>
                <w:szCs w:val="18"/>
              </w:rPr>
              <w:t xml:space="preserve">odmínek prostorového uspořádání včetně podmínek ochrany krajinného rázu (podkapitola 6.2. textové části) </w:t>
            </w:r>
            <w:r w:rsidRPr="00876AB5">
              <w:rPr>
                <w:rFonts w:ascii="Arial" w:hAnsi="Arial" w:cs="Arial"/>
                <w:color w:val="000000"/>
                <w:sz w:val="18"/>
                <w:szCs w:val="18"/>
              </w:rPr>
              <w:t>jsou územním plánem stanoveny koeficienty zastavění.</w:t>
            </w:r>
          </w:p>
          <w:p w14:paraId="5529BE56" w14:textId="77777777" w:rsidR="008F0B7C" w:rsidRPr="00876AB5" w:rsidRDefault="008F0B7C" w:rsidP="001C5622">
            <w:pPr>
              <w:tabs>
                <w:tab w:val="left" w:pos="1530"/>
              </w:tabs>
              <w:adjustRightInd w:val="0"/>
              <w:ind w:left="360"/>
              <w:jc w:val="both"/>
              <w:rPr>
                <w:rFonts w:ascii="Arial" w:eastAsia="Calibri" w:hAnsi="Arial" w:cs="Arial"/>
                <w:color w:val="000000"/>
                <w:sz w:val="18"/>
                <w:szCs w:val="18"/>
                <w:lang w:eastAsia="cs-CZ"/>
              </w:rPr>
            </w:pPr>
          </w:p>
          <w:tbl>
            <w:tblPr>
              <w:tblW w:w="68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6"/>
              <w:gridCol w:w="1418"/>
              <w:gridCol w:w="1701"/>
              <w:gridCol w:w="2699"/>
            </w:tblGrid>
            <w:tr w:rsidR="008F0B7C" w:rsidRPr="00876AB5" w14:paraId="4BF42919" w14:textId="77777777" w:rsidTr="00417F01">
              <w:trPr>
                <w:trHeight w:val="284"/>
              </w:trPr>
              <w:tc>
                <w:tcPr>
                  <w:tcW w:w="9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1245C5" w14:textId="77777777" w:rsidR="008F0B7C" w:rsidRPr="00876AB5" w:rsidRDefault="008F0B7C" w:rsidP="008F0B7C">
                  <w:pPr>
                    <w:adjustRightInd w:val="0"/>
                    <w:spacing w:line="276" w:lineRule="auto"/>
                    <w:jc w:val="center"/>
                    <w:rPr>
                      <w:rFonts w:ascii="Arial" w:hAnsi="Arial" w:cs="Arial"/>
                      <w:sz w:val="18"/>
                      <w:szCs w:val="18"/>
                    </w:rPr>
                  </w:pPr>
                  <w:r w:rsidRPr="00876AB5">
                    <w:rPr>
                      <w:rFonts w:ascii="Arial" w:hAnsi="Arial" w:cs="Arial"/>
                      <w:sz w:val="18"/>
                      <w:szCs w:val="18"/>
                    </w:rPr>
                    <w:t>kód</w:t>
                  </w:r>
                </w:p>
              </w:tc>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20B59EE" w14:textId="77777777" w:rsidR="008F0B7C" w:rsidRPr="00876AB5" w:rsidRDefault="008F0B7C" w:rsidP="008F0B7C">
                  <w:pPr>
                    <w:adjustRightInd w:val="0"/>
                    <w:spacing w:line="276" w:lineRule="auto"/>
                    <w:jc w:val="center"/>
                    <w:rPr>
                      <w:rFonts w:ascii="Arial" w:hAnsi="Arial" w:cs="Arial"/>
                      <w:sz w:val="18"/>
                      <w:szCs w:val="18"/>
                    </w:rPr>
                  </w:pPr>
                  <w:r w:rsidRPr="00876AB5">
                    <w:rPr>
                      <w:rFonts w:ascii="Arial" w:hAnsi="Arial" w:cs="Arial"/>
                      <w:sz w:val="18"/>
                      <w:szCs w:val="18"/>
                    </w:rPr>
                    <w:t>označení</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885BE41" w14:textId="77777777" w:rsidR="008F0B7C" w:rsidRPr="00876AB5" w:rsidRDefault="008F0B7C" w:rsidP="008F0B7C">
                  <w:pPr>
                    <w:adjustRightInd w:val="0"/>
                    <w:spacing w:line="276" w:lineRule="auto"/>
                    <w:rPr>
                      <w:rFonts w:ascii="Arial" w:hAnsi="Arial" w:cs="Arial"/>
                      <w:sz w:val="18"/>
                      <w:szCs w:val="18"/>
                    </w:rPr>
                  </w:pPr>
                  <w:r w:rsidRPr="00876AB5">
                    <w:rPr>
                      <w:rFonts w:ascii="Arial" w:hAnsi="Arial" w:cs="Arial"/>
                      <w:sz w:val="18"/>
                      <w:szCs w:val="18"/>
                    </w:rPr>
                    <w:t>název</w:t>
                  </w:r>
                </w:p>
              </w:tc>
              <w:tc>
                <w:tcPr>
                  <w:tcW w:w="269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DE09656" w14:textId="77777777" w:rsidR="008F0B7C" w:rsidRPr="00876AB5" w:rsidRDefault="008F0B7C" w:rsidP="008F0B7C">
                  <w:pPr>
                    <w:adjustRightInd w:val="0"/>
                    <w:spacing w:line="276" w:lineRule="auto"/>
                    <w:rPr>
                      <w:rFonts w:ascii="Arial" w:hAnsi="Arial" w:cs="Arial"/>
                      <w:sz w:val="18"/>
                      <w:szCs w:val="18"/>
                    </w:rPr>
                  </w:pPr>
                  <w:r w:rsidRPr="00876AB5">
                    <w:rPr>
                      <w:rFonts w:ascii="Arial" w:hAnsi="Arial" w:cs="Arial"/>
                      <w:sz w:val="18"/>
                      <w:szCs w:val="18"/>
                    </w:rPr>
                    <w:t>specifikace</w:t>
                  </w:r>
                </w:p>
              </w:tc>
            </w:tr>
            <w:tr w:rsidR="008F0B7C" w:rsidRPr="00876AB5" w14:paraId="02A33AF5" w14:textId="77777777" w:rsidTr="00417F01">
              <w:trPr>
                <w:trHeight w:val="487"/>
              </w:trPr>
              <w:tc>
                <w:tcPr>
                  <w:tcW w:w="986" w:type="dxa"/>
                  <w:tcBorders>
                    <w:bottom w:val="single" w:sz="4" w:space="0" w:color="auto"/>
                  </w:tcBorders>
                  <w:vAlign w:val="center"/>
                </w:tcPr>
                <w:p w14:paraId="70D98556" w14:textId="56F6BA4F" w:rsidR="008F0B7C" w:rsidRPr="00876AB5" w:rsidRDefault="008F0B7C" w:rsidP="008F0B7C">
                  <w:pPr>
                    <w:jc w:val="center"/>
                    <w:rPr>
                      <w:rFonts w:ascii="Arial" w:hAnsi="Arial" w:cs="Arial"/>
                      <w:noProof/>
                      <w:sz w:val="18"/>
                      <w:szCs w:val="18"/>
                    </w:rPr>
                  </w:pPr>
                  <w:r w:rsidRPr="00876AB5">
                    <w:rPr>
                      <w:rFonts w:ascii="Arial" w:hAnsi="Arial" w:cs="Arial"/>
                      <w:sz w:val="18"/>
                      <w:szCs w:val="18"/>
                    </w:rPr>
                    <w:t>Z.50</w:t>
                  </w:r>
                </w:p>
              </w:tc>
              <w:tc>
                <w:tcPr>
                  <w:tcW w:w="1418" w:type="dxa"/>
                  <w:tcBorders>
                    <w:bottom w:val="single" w:sz="4" w:space="0" w:color="auto"/>
                  </w:tcBorders>
                  <w:shd w:val="clear" w:color="auto" w:fill="FFFFFF" w:themeFill="background1"/>
                  <w:vAlign w:val="center"/>
                  <w:hideMark/>
                </w:tcPr>
                <w:p w14:paraId="63DD2B9A" w14:textId="77777777" w:rsidR="008F0B7C" w:rsidRPr="00876AB5" w:rsidRDefault="008F0B7C" w:rsidP="008F0B7C">
                  <w:pPr>
                    <w:jc w:val="center"/>
                    <w:rPr>
                      <w:rFonts w:ascii="Arial" w:hAnsi="Arial" w:cs="Arial"/>
                      <w:sz w:val="18"/>
                      <w:szCs w:val="18"/>
                    </w:rPr>
                  </w:pPr>
                  <w:r w:rsidRPr="00876AB5">
                    <w:rPr>
                      <w:rFonts w:ascii="Arial" w:hAnsi="Arial" w:cs="Arial"/>
                      <w:noProof/>
                    </w:rPr>
                    <w:drawing>
                      <wp:inline distT="0" distB="0" distL="0" distR="0" wp14:anchorId="4B19780F" wp14:editId="2B1FB3FD">
                        <wp:extent cx="723600" cy="203400"/>
                        <wp:effectExtent l="0" t="0" r="635" b="6350"/>
                        <wp:docPr id="212734386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08048" name=""/>
                                <pic:cNvPicPr/>
                              </pic:nvPicPr>
                              <pic:blipFill>
                                <a:blip r:embed="rId188"/>
                                <a:stretch>
                                  <a:fillRect/>
                                </a:stretch>
                              </pic:blipFill>
                              <pic:spPr>
                                <a:xfrm>
                                  <a:off x="0" y="0"/>
                                  <a:ext cx="723600" cy="203400"/>
                                </a:xfrm>
                                <a:prstGeom prst="rect">
                                  <a:avLst/>
                                </a:prstGeom>
                              </pic:spPr>
                            </pic:pic>
                          </a:graphicData>
                        </a:graphic>
                      </wp:inline>
                    </w:drawing>
                  </w:r>
                </w:p>
              </w:tc>
              <w:tc>
                <w:tcPr>
                  <w:tcW w:w="1701" w:type="dxa"/>
                  <w:tcBorders>
                    <w:bottom w:val="single" w:sz="4" w:space="0" w:color="auto"/>
                  </w:tcBorders>
                  <w:vAlign w:val="center"/>
                  <w:hideMark/>
                </w:tcPr>
                <w:p w14:paraId="36DE9A6C" w14:textId="77777777" w:rsidR="008F0B7C" w:rsidRPr="00876AB5" w:rsidRDefault="008F0B7C" w:rsidP="008F0B7C">
                  <w:pPr>
                    <w:rPr>
                      <w:rFonts w:ascii="Arial" w:hAnsi="Arial" w:cs="Arial"/>
                      <w:sz w:val="18"/>
                      <w:szCs w:val="18"/>
                    </w:rPr>
                  </w:pPr>
                  <w:r w:rsidRPr="00876AB5">
                    <w:rPr>
                      <w:rFonts w:ascii="Arial" w:hAnsi="Arial" w:cs="Arial"/>
                      <w:color w:val="000000"/>
                      <w:sz w:val="18"/>
                      <w:szCs w:val="18"/>
                    </w:rPr>
                    <w:t>smíšené obytné centrální</w:t>
                  </w:r>
                </w:p>
              </w:tc>
              <w:tc>
                <w:tcPr>
                  <w:tcW w:w="2699" w:type="dxa"/>
                  <w:tcBorders>
                    <w:top w:val="single" w:sz="4" w:space="0" w:color="auto"/>
                    <w:left w:val="single" w:sz="4" w:space="0" w:color="auto"/>
                    <w:bottom w:val="single" w:sz="4" w:space="0" w:color="auto"/>
                    <w:right w:val="single" w:sz="4" w:space="0" w:color="auto"/>
                  </w:tcBorders>
                  <w:vAlign w:val="center"/>
                  <w:hideMark/>
                </w:tcPr>
                <w:p w14:paraId="14D6F528" w14:textId="21E5AC90" w:rsidR="008F0B7C" w:rsidRPr="00876AB5" w:rsidRDefault="001D3B7E" w:rsidP="008F0B7C">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 xml:space="preserve">rozšíření stávající plochy </w:t>
                  </w:r>
                  <w:r w:rsidR="008F0B7C" w:rsidRPr="00876AB5">
                    <w:rPr>
                      <w:rFonts w:ascii="Arial" w:eastAsiaTheme="minorHAnsi" w:hAnsi="Arial" w:cs="Arial"/>
                      <w:sz w:val="18"/>
                      <w:szCs w:val="18"/>
                    </w:rPr>
                    <w:t xml:space="preserve"> </w:t>
                  </w:r>
                  <w:r w:rsidRPr="00876AB5">
                    <w:rPr>
                      <w:rFonts w:ascii="Arial" w:eastAsiaTheme="minorHAnsi" w:hAnsi="Arial" w:cs="Arial"/>
                      <w:sz w:val="18"/>
                      <w:szCs w:val="18"/>
                    </w:rPr>
                    <w:t>v zastavěném území městyse Sněžné</w:t>
                  </w:r>
                </w:p>
                <w:p w14:paraId="1587C3CB" w14:textId="7668DF35" w:rsidR="008F0B7C" w:rsidRPr="00876AB5" w:rsidRDefault="008F0B7C" w:rsidP="008F0B7C">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zábor ZPF 0,</w:t>
                  </w:r>
                  <w:r w:rsidR="001D3B7E" w:rsidRPr="00876AB5">
                    <w:rPr>
                      <w:rFonts w:ascii="Arial" w:eastAsiaTheme="minorHAnsi" w:hAnsi="Arial" w:cs="Arial"/>
                      <w:sz w:val="18"/>
                      <w:szCs w:val="18"/>
                    </w:rPr>
                    <w:t>0099</w:t>
                  </w:r>
                  <w:r w:rsidRPr="00876AB5">
                    <w:rPr>
                      <w:rFonts w:ascii="Arial" w:eastAsiaTheme="minorHAnsi" w:hAnsi="Arial" w:cs="Arial"/>
                      <w:sz w:val="18"/>
                      <w:szCs w:val="18"/>
                    </w:rPr>
                    <w:t xml:space="preserve"> ha</w:t>
                  </w:r>
                </w:p>
                <w:p w14:paraId="146F086F" w14:textId="77777777" w:rsidR="008F0B7C" w:rsidRPr="00876AB5" w:rsidRDefault="008F0B7C" w:rsidP="008F0B7C">
                  <w:pPr>
                    <w:widowControl/>
                    <w:numPr>
                      <w:ilvl w:val="0"/>
                      <w:numId w:val="279"/>
                    </w:numPr>
                    <w:autoSpaceDE/>
                    <w:autoSpaceDN/>
                    <w:adjustRightInd w:val="0"/>
                    <w:ind w:left="179" w:hanging="179"/>
                    <w:rPr>
                      <w:rFonts w:ascii="Arial" w:hAnsi="Arial" w:cs="Arial"/>
                      <w:sz w:val="18"/>
                      <w:szCs w:val="18"/>
                    </w:rPr>
                  </w:pPr>
                  <w:r w:rsidRPr="00876AB5">
                    <w:rPr>
                      <w:rFonts w:ascii="Arial" w:eastAsiaTheme="minorHAnsi" w:hAnsi="Arial" w:cs="Arial"/>
                      <w:sz w:val="18"/>
                      <w:szCs w:val="18"/>
                    </w:rPr>
                    <w:t>III. třída ochrany ZPF</w:t>
                  </w:r>
                </w:p>
              </w:tc>
            </w:tr>
          </w:tbl>
          <w:p w14:paraId="5F572EA2" w14:textId="77777777" w:rsidR="008F0B7C" w:rsidRPr="00876AB5" w:rsidRDefault="008F0B7C" w:rsidP="001C5622">
            <w:pPr>
              <w:tabs>
                <w:tab w:val="left" w:pos="1530"/>
              </w:tabs>
              <w:adjustRightInd w:val="0"/>
              <w:ind w:left="360"/>
              <w:jc w:val="both"/>
              <w:rPr>
                <w:rFonts w:ascii="Arial" w:eastAsia="Calibri" w:hAnsi="Arial" w:cs="Arial"/>
                <w:color w:val="000000"/>
                <w:sz w:val="18"/>
                <w:szCs w:val="18"/>
                <w:lang w:eastAsia="cs-CZ"/>
              </w:rPr>
            </w:pPr>
          </w:p>
          <w:p w14:paraId="4686931A" w14:textId="0AA09AA7"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noProof/>
                <w:sz w:val="18"/>
                <w:szCs w:val="18"/>
              </w:rPr>
              <w:t xml:space="preserve">(§ 4 odst. 1) </w:t>
            </w:r>
            <w:r w:rsidRPr="00876AB5">
              <w:rPr>
                <w:rFonts w:ascii="Arial" w:hAnsi="Arial" w:cs="Arial"/>
                <w:sz w:val="18"/>
                <w:szCs w:val="18"/>
              </w:rPr>
              <w:t>Zastavitelná plocha smíšená obytná Z.50 je vymezena v zastavěném území, jsou tak přednostně využity pozemky v zastavěném území v souladu s požadavky zákona č. 334/1992 Sb., o ochraně zemědělského půdního fondu. Zastavitelná plocha Z.50 je vymezena v rámci aktualizace dle skutečného stavu v území.</w:t>
            </w:r>
          </w:p>
          <w:p w14:paraId="33C617E6"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518FA905" w14:textId="4EC08178"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noProof/>
                <w:sz w:val="18"/>
                <w:szCs w:val="18"/>
              </w:rPr>
              <w:t xml:space="preserve">(§ 4 odst. 1 písm. a) </w:t>
            </w:r>
            <w:r w:rsidRPr="00876AB5">
              <w:rPr>
                <w:rFonts w:ascii="Arial" w:hAnsi="Arial" w:cs="Arial"/>
                <w:sz w:val="18"/>
                <w:szCs w:val="18"/>
              </w:rPr>
              <w:t>Změnou č. 2 je vymezena zastavitelná plocha smíšená obytná Z.50 pro rozšíření navazující stabilizované plochy smíšené obytné (SC) dle skutečného stavu v území. Rozloha zastavitelné plochy je 0,0099 ha.</w:t>
            </w:r>
          </w:p>
          <w:p w14:paraId="0F541630"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27E3DC19" w14:textId="77777777"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noProof/>
                <w:sz w:val="18"/>
                <w:szCs w:val="18"/>
              </w:rPr>
              <w:t>(§ 4 odst. 1 písm. b) Změna č. 2 navrhuje přednostně zábory méně kvalitní zemědělské půdy (III. třída ochrany zemědělského půdního fondu)</w:t>
            </w:r>
            <w:r w:rsidRPr="00876AB5">
              <w:rPr>
                <w:rFonts w:ascii="Arial" w:hAnsi="Arial" w:cs="Arial"/>
                <w:sz w:val="18"/>
                <w:szCs w:val="18"/>
              </w:rPr>
              <w:t>.</w:t>
            </w:r>
          </w:p>
          <w:p w14:paraId="6B7F6872"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11D6D48E" w14:textId="77777777"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noProof/>
                <w:sz w:val="18"/>
                <w:szCs w:val="18"/>
              </w:rPr>
              <w:t xml:space="preserve">(§ 4 odst. 1 písm. c) </w:t>
            </w:r>
            <w:r w:rsidRPr="00876AB5">
              <w:rPr>
                <w:rFonts w:ascii="Arial" w:hAnsi="Arial" w:cs="Arial"/>
                <w:sz w:val="18"/>
                <w:szCs w:val="18"/>
              </w:rPr>
              <w:t>Plochy předpokládaných záborů nenarušují organizaci zemědělského půdního fondu ve smyslu ztížení prostupnosti krajiny, nedochází ke vzniku proluk a ztíženě obdělávatelných pozemků. Hydrologické a odtokové poměry narušeny nejsou, síť zemědělských účelových komunikací není negativně dotčena.</w:t>
            </w:r>
          </w:p>
          <w:p w14:paraId="79A4F7DE"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48C5E6E6" w14:textId="77777777"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noProof/>
                <w:sz w:val="18"/>
                <w:szCs w:val="18"/>
              </w:rPr>
              <w:t>(§ 4 odst. 1 písm. d) Změna č. 2</w:t>
            </w:r>
            <w:r w:rsidRPr="00876AB5">
              <w:rPr>
                <w:rFonts w:ascii="Arial" w:hAnsi="Arial" w:cs="Arial"/>
                <w:sz w:val="18"/>
                <w:szCs w:val="18"/>
              </w:rPr>
              <w:t xml:space="preserve"> navrhuje pouze nezbytně nutné zábory zemědělského půdního fondu dle skutečného stavu v území (aktualizace mapového podkladu).</w:t>
            </w:r>
          </w:p>
          <w:p w14:paraId="6B37EB15"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5B426330" w14:textId="32219978"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noProof/>
                <w:sz w:val="18"/>
                <w:szCs w:val="18"/>
              </w:rPr>
              <w:t>(§ 4 odst. 1 písm. f) Polyfunkční podmínky pro využití ploch s rozdílným způsobem využití umožňují realizaci terénních úprav, nebo výsadby zeleně i v plochách, které k tomuto využití nejsou primárně určené. Vzhledem k vymezení zastavitelné plochy na základě skutečného stavu v území se jiné využití plochy nepředpokládá.</w:t>
            </w:r>
          </w:p>
          <w:p w14:paraId="3CC78C83" w14:textId="77777777" w:rsidR="000B15E1" w:rsidRPr="00876AB5" w:rsidRDefault="000B15E1" w:rsidP="000B15E1">
            <w:pPr>
              <w:widowControl/>
              <w:autoSpaceDE/>
              <w:autoSpaceDN/>
              <w:ind w:left="283"/>
              <w:jc w:val="both"/>
              <w:rPr>
                <w:rFonts w:ascii="Arial" w:hAnsi="Arial" w:cs="Arial"/>
                <w:i/>
                <w:iCs/>
                <w:sz w:val="10"/>
                <w:szCs w:val="10"/>
              </w:rPr>
            </w:pPr>
          </w:p>
          <w:p w14:paraId="4E6654BB"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4)</w:t>
            </w:r>
            <w:r w:rsidRPr="00876AB5">
              <w:rPr>
                <w:rFonts w:ascii="Arial" w:hAnsi="Arial" w:cs="Arial"/>
                <w:color w:val="000000"/>
                <w:sz w:val="18"/>
                <w:szCs w:val="18"/>
              </w:rPr>
              <w:t xml:space="preserve"> Změna č. 2 respektuje koncepci technické infrastruktury včetně podmínky zasakování, zadržování a využití dešťových vod na vlastních pozemcích staveb. V rámci p</w:t>
            </w:r>
            <w:r w:rsidRPr="00876AB5">
              <w:rPr>
                <w:rFonts w:ascii="Arial" w:eastAsiaTheme="minorHAnsi" w:hAnsi="Arial" w:cs="Arial"/>
                <w:sz w:val="18"/>
                <w:szCs w:val="18"/>
              </w:rPr>
              <w:t xml:space="preserve">odmínek prostorového uspořádání včetně podmínek ochrany krajinného rázu (podkapitola 6.2. textové části) </w:t>
            </w:r>
            <w:r w:rsidRPr="00876AB5">
              <w:rPr>
                <w:rFonts w:ascii="Arial" w:hAnsi="Arial" w:cs="Arial"/>
                <w:color w:val="000000"/>
                <w:sz w:val="18"/>
                <w:szCs w:val="18"/>
              </w:rPr>
              <w:t>jsou územním plánem stanoveny koeficienty zastavění.</w:t>
            </w:r>
          </w:p>
          <w:p w14:paraId="30046E32"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p w14:paraId="6EE1B5FE"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p w14:paraId="7142EAC2"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p w14:paraId="6CEE240A"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p w14:paraId="4FE8DC68"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p w14:paraId="1105D197"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p w14:paraId="61A0B9C8"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p w14:paraId="37CFB4C8"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tbl>
            <w:tblPr>
              <w:tblW w:w="68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6"/>
              <w:gridCol w:w="1418"/>
              <w:gridCol w:w="1701"/>
              <w:gridCol w:w="2699"/>
            </w:tblGrid>
            <w:tr w:rsidR="001D3B7E" w:rsidRPr="00876AB5" w14:paraId="7F5D885C" w14:textId="77777777" w:rsidTr="008540DF">
              <w:trPr>
                <w:trHeight w:val="284"/>
              </w:trPr>
              <w:tc>
                <w:tcPr>
                  <w:tcW w:w="9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3F8266" w14:textId="77777777" w:rsidR="001D3B7E" w:rsidRPr="00876AB5" w:rsidRDefault="001D3B7E" w:rsidP="001D3B7E">
                  <w:pPr>
                    <w:adjustRightInd w:val="0"/>
                    <w:spacing w:line="276" w:lineRule="auto"/>
                    <w:jc w:val="center"/>
                    <w:rPr>
                      <w:rFonts w:ascii="Arial" w:hAnsi="Arial" w:cs="Arial"/>
                      <w:sz w:val="18"/>
                      <w:szCs w:val="18"/>
                    </w:rPr>
                  </w:pPr>
                  <w:r w:rsidRPr="00876AB5">
                    <w:rPr>
                      <w:rFonts w:ascii="Arial" w:hAnsi="Arial" w:cs="Arial"/>
                      <w:sz w:val="18"/>
                      <w:szCs w:val="18"/>
                    </w:rPr>
                    <w:t>kód</w:t>
                  </w:r>
                </w:p>
              </w:tc>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77A8428" w14:textId="77777777" w:rsidR="001D3B7E" w:rsidRPr="00876AB5" w:rsidRDefault="001D3B7E" w:rsidP="001D3B7E">
                  <w:pPr>
                    <w:adjustRightInd w:val="0"/>
                    <w:spacing w:line="276" w:lineRule="auto"/>
                    <w:jc w:val="center"/>
                    <w:rPr>
                      <w:rFonts w:ascii="Arial" w:hAnsi="Arial" w:cs="Arial"/>
                      <w:sz w:val="18"/>
                      <w:szCs w:val="18"/>
                    </w:rPr>
                  </w:pPr>
                  <w:r w:rsidRPr="00876AB5">
                    <w:rPr>
                      <w:rFonts w:ascii="Arial" w:hAnsi="Arial" w:cs="Arial"/>
                      <w:sz w:val="18"/>
                      <w:szCs w:val="18"/>
                    </w:rPr>
                    <w:t>označení</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22CCB2B" w14:textId="77777777" w:rsidR="001D3B7E" w:rsidRPr="00876AB5" w:rsidRDefault="001D3B7E" w:rsidP="001D3B7E">
                  <w:pPr>
                    <w:adjustRightInd w:val="0"/>
                    <w:spacing w:line="276" w:lineRule="auto"/>
                    <w:rPr>
                      <w:rFonts w:ascii="Arial" w:hAnsi="Arial" w:cs="Arial"/>
                      <w:sz w:val="18"/>
                      <w:szCs w:val="18"/>
                    </w:rPr>
                  </w:pPr>
                  <w:r w:rsidRPr="00876AB5">
                    <w:rPr>
                      <w:rFonts w:ascii="Arial" w:hAnsi="Arial" w:cs="Arial"/>
                      <w:sz w:val="18"/>
                      <w:szCs w:val="18"/>
                    </w:rPr>
                    <w:t>název</w:t>
                  </w:r>
                </w:p>
              </w:tc>
              <w:tc>
                <w:tcPr>
                  <w:tcW w:w="269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B7B2C41" w14:textId="77777777" w:rsidR="001D3B7E" w:rsidRPr="00876AB5" w:rsidRDefault="001D3B7E" w:rsidP="001D3B7E">
                  <w:pPr>
                    <w:adjustRightInd w:val="0"/>
                    <w:spacing w:line="276" w:lineRule="auto"/>
                    <w:rPr>
                      <w:rFonts w:ascii="Arial" w:hAnsi="Arial" w:cs="Arial"/>
                      <w:sz w:val="18"/>
                      <w:szCs w:val="18"/>
                    </w:rPr>
                  </w:pPr>
                  <w:r w:rsidRPr="00876AB5">
                    <w:rPr>
                      <w:rFonts w:ascii="Arial" w:hAnsi="Arial" w:cs="Arial"/>
                      <w:sz w:val="18"/>
                      <w:szCs w:val="18"/>
                    </w:rPr>
                    <w:t>specifikace</w:t>
                  </w:r>
                </w:p>
              </w:tc>
            </w:tr>
            <w:tr w:rsidR="001D3B7E" w:rsidRPr="00876AB5" w14:paraId="1BB9A96A" w14:textId="77777777" w:rsidTr="008540DF">
              <w:trPr>
                <w:trHeight w:val="487"/>
              </w:trPr>
              <w:tc>
                <w:tcPr>
                  <w:tcW w:w="986" w:type="dxa"/>
                  <w:vAlign w:val="center"/>
                </w:tcPr>
                <w:p w14:paraId="42452DF4" w14:textId="2EB810D5" w:rsidR="001D3B7E" w:rsidRPr="00876AB5" w:rsidRDefault="001D3B7E" w:rsidP="001D3B7E">
                  <w:pPr>
                    <w:jc w:val="center"/>
                    <w:rPr>
                      <w:rFonts w:ascii="Arial" w:hAnsi="Arial" w:cs="Arial"/>
                      <w:noProof/>
                      <w:sz w:val="18"/>
                      <w:szCs w:val="18"/>
                    </w:rPr>
                  </w:pPr>
                  <w:r w:rsidRPr="00876AB5">
                    <w:rPr>
                      <w:rFonts w:ascii="Arial" w:hAnsi="Arial" w:cs="Arial"/>
                      <w:sz w:val="18"/>
                      <w:szCs w:val="18"/>
                    </w:rPr>
                    <w:t>Z.51</w:t>
                  </w:r>
                </w:p>
              </w:tc>
              <w:tc>
                <w:tcPr>
                  <w:tcW w:w="1418" w:type="dxa"/>
                  <w:shd w:val="clear" w:color="auto" w:fill="FFFFFF" w:themeFill="background1"/>
                  <w:vAlign w:val="center"/>
                  <w:hideMark/>
                </w:tcPr>
                <w:p w14:paraId="7300BF48" w14:textId="77777777" w:rsidR="001D3B7E" w:rsidRPr="00876AB5" w:rsidRDefault="001D3B7E" w:rsidP="001D3B7E">
                  <w:pPr>
                    <w:jc w:val="center"/>
                    <w:rPr>
                      <w:rFonts w:ascii="Arial" w:hAnsi="Arial" w:cs="Arial"/>
                      <w:sz w:val="18"/>
                      <w:szCs w:val="18"/>
                    </w:rPr>
                  </w:pPr>
                  <w:r w:rsidRPr="00876AB5">
                    <w:rPr>
                      <w:rFonts w:ascii="Arial" w:hAnsi="Arial" w:cs="Arial"/>
                      <w:noProof/>
                      <w:sz w:val="18"/>
                      <w:szCs w:val="18"/>
                    </w:rPr>
                    <w:drawing>
                      <wp:inline distT="0" distB="0" distL="0" distR="0" wp14:anchorId="3CA505A0" wp14:editId="21D594DB">
                        <wp:extent cx="723600" cy="208406"/>
                        <wp:effectExtent l="0" t="0" r="635" b="1270"/>
                        <wp:docPr id="654292993" name="Obrázek 654292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4823" name=""/>
                                <pic:cNvPicPr/>
                              </pic:nvPicPr>
                              <pic:blipFill>
                                <a:blip r:embed="rId185"/>
                                <a:stretch>
                                  <a:fillRect/>
                                </a:stretch>
                              </pic:blipFill>
                              <pic:spPr>
                                <a:xfrm>
                                  <a:off x="0" y="0"/>
                                  <a:ext cx="723600" cy="208406"/>
                                </a:xfrm>
                                <a:prstGeom prst="rect">
                                  <a:avLst/>
                                </a:prstGeom>
                              </pic:spPr>
                            </pic:pic>
                          </a:graphicData>
                        </a:graphic>
                      </wp:inline>
                    </w:drawing>
                  </w:r>
                </w:p>
              </w:tc>
              <w:tc>
                <w:tcPr>
                  <w:tcW w:w="1701" w:type="dxa"/>
                  <w:vAlign w:val="center"/>
                  <w:hideMark/>
                </w:tcPr>
                <w:p w14:paraId="7EB71E98" w14:textId="77777777" w:rsidR="001D3B7E" w:rsidRPr="00876AB5" w:rsidRDefault="001D3B7E" w:rsidP="001D3B7E">
                  <w:pPr>
                    <w:rPr>
                      <w:rFonts w:ascii="Arial" w:hAnsi="Arial" w:cs="Arial"/>
                      <w:sz w:val="18"/>
                      <w:szCs w:val="18"/>
                    </w:rPr>
                  </w:pPr>
                  <w:r w:rsidRPr="00876AB5">
                    <w:rPr>
                      <w:rFonts w:ascii="Arial" w:hAnsi="Arial" w:cs="Arial"/>
                      <w:sz w:val="18"/>
                      <w:szCs w:val="18"/>
                    </w:rPr>
                    <w:t>bydlení individuální</w:t>
                  </w:r>
                </w:p>
              </w:tc>
              <w:tc>
                <w:tcPr>
                  <w:tcW w:w="2699" w:type="dxa"/>
                  <w:tcBorders>
                    <w:top w:val="single" w:sz="4" w:space="0" w:color="auto"/>
                    <w:left w:val="single" w:sz="4" w:space="0" w:color="auto"/>
                    <w:bottom w:val="single" w:sz="4" w:space="0" w:color="auto"/>
                    <w:right w:val="single" w:sz="4" w:space="0" w:color="auto"/>
                  </w:tcBorders>
                  <w:vAlign w:val="center"/>
                  <w:hideMark/>
                </w:tcPr>
                <w:p w14:paraId="521DADB8" w14:textId="77533C12" w:rsidR="001D3B7E" w:rsidRPr="00876AB5" w:rsidRDefault="001D3B7E" w:rsidP="001D3B7E">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aktualizace dle skutečného stavu v území</w:t>
                  </w:r>
                </w:p>
                <w:p w14:paraId="6B913C8D" w14:textId="32599BCC" w:rsidR="001D3B7E" w:rsidRPr="00876AB5" w:rsidRDefault="001D3B7E" w:rsidP="001D3B7E">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k.ú. Sněžné na Moravě</w:t>
                  </w:r>
                </w:p>
                <w:p w14:paraId="579E5976" w14:textId="3E078638" w:rsidR="001D3B7E" w:rsidRPr="00876AB5" w:rsidRDefault="001D3B7E" w:rsidP="001D3B7E">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zábor ZPF 0,0757 ha</w:t>
                  </w:r>
                </w:p>
                <w:p w14:paraId="70DAFA1A" w14:textId="77777777" w:rsidR="001D3B7E" w:rsidRPr="00876AB5" w:rsidRDefault="001D3B7E" w:rsidP="001D3B7E">
                  <w:pPr>
                    <w:widowControl/>
                    <w:numPr>
                      <w:ilvl w:val="0"/>
                      <w:numId w:val="279"/>
                    </w:numPr>
                    <w:autoSpaceDE/>
                    <w:autoSpaceDN/>
                    <w:adjustRightInd w:val="0"/>
                    <w:ind w:left="179" w:hanging="179"/>
                    <w:rPr>
                      <w:rFonts w:ascii="Arial" w:hAnsi="Arial" w:cs="Arial"/>
                      <w:sz w:val="18"/>
                      <w:szCs w:val="18"/>
                    </w:rPr>
                  </w:pPr>
                  <w:r w:rsidRPr="00876AB5">
                    <w:rPr>
                      <w:rFonts w:ascii="Arial" w:eastAsiaTheme="minorHAnsi" w:hAnsi="Arial" w:cs="Arial"/>
                      <w:sz w:val="18"/>
                      <w:szCs w:val="18"/>
                    </w:rPr>
                    <w:t>III. třída ochrany ZPF</w:t>
                  </w:r>
                </w:p>
              </w:tc>
            </w:tr>
          </w:tbl>
          <w:p w14:paraId="376F67D6" w14:textId="77777777" w:rsidR="000B15E1" w:rsidRPr="00876AB5" w:rsidRDefault="000B15E1" w:rsidP="000B15E1">
            <w:pPr>
              <w:tabs>
                <w:tab w:val="left" w:pos="1530"/>
              </w:tabs>
              <w:adjustRightInd w:val="0"/>
              <w:ind w:left="360"/>
              <w:jc w:val="both"/>
              <w:rPr>
                <w:rFonts w:ascii="Arial" w:eastAsia="Calibri" w:hAnsi="Arial" w:cs="Arial"/>
                <w:color w:val="000000"/>
                <w:sz w:val="18"/>
                <w:szCs w:val="18"/>
                <w:lang w:eastAsia="cs-CZ"/>
              </w:rPr>
            </w:pPr>
          </w:p>
          <w:p w14:paraId="47EF5263" w14:textId="088ECAAC"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noProof/>
                <w:sz w:val="18"/>
                <w:szCs w:val="18"/>
              </w:rPr>
              <w:t xml:space="preserve">(§ 4 odst. 1) </w:t>
            </w:r>
            <w:r w:rsidRPr="00876AB5">
              <w:rPr>
                <w:rFonts w:ascii="Arial" w:hAnsi="Arial" w:cs="Arial"/>
                <w:sz w:val="18"/>
                <w:szCs w:val="18"/>
              </w:rPr>
              <w:t>Zastavitelná plocha individuálního bydlení Z.51 je vymezena v rámci aktualizace dle skutečného stavu v území v severozápadní části městyse Sněžné.</w:t>
            </w:r>
          </w:p>
          <w:p w14:paraId="43387682"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68272B32" w14:textId="063E2690"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noProof/>
                <w:sz w:val="18"/>
                <w:szCs w:val="18"/>
              </w:rPr>
              <w:t xml:space="preserve">(§ 4 odst. 1 písm. a) </w:t>
            </w:r>
            <w:r w:rsidRPr="00876AB5">
              <w:rPr>
                <w:rFonts w:ascii="Arial" w:hAnsi="Arial" w:cs="Arial"/>
                <w:sz w:val="18"/>
                <w:szCs w:val="18"/>
              </w:rPr>
              <w:t>Změnou č. 2 je vymezena zastavitelná plocha individuálního bydlení Z.51 v souladu se skutečným stavem v území (zázemí rodinného domu) a s aktualizovaným mapovým podkladem. Rozloha zastavitelné plochy je 0,0757 ha.</w:t>
            </w:r>
          </w:p>
          <w:p w14:paraId="41B1126D"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411CC3B4" w14:textId="77777777"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noProof/>
                <w:sz w:val="18"/>
                <w:szCs w:val="18"/>
              </w:rPr>
              <w:t>(§ 4 odst. 1 písm. b) Změna č. 2 navrhuje přednostně zábory méně kvalitní zemědělské půdy (III. třída ochrany zemědělského půdního fondu)</w:t>
            </w:r>
            <w:r w:rsidRPr="00876AB5">
              <w:rPr>
                <w:rFonts w:ascii="Arial" w:hAnsi="Arial" w:cs="Arial"/>
                <w:sz w:val="18"/>
                <w:szCs w:val="18"/>
              </w:rPr>
              <w:t>.</w:t>
            </w:r>
          </w:p>
          <w:p w14:paraId="078C9DA5"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388880D5" w14:textId="77777777"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noProof/>
                <w:sz w:val="18"/>
                <w:szCs w:val="18"/>
              </w:rPr>
              <w:t xml:space="preserve">(§ 4 odst. 1 písm. c) </w:t>
            </w:r>
            <w:r w:rsidRPr="00876AB5">
              <w:rPr>
                <w:rFonts w:ascii="Arial" w:hAnsi="Arial" w:cs="Arial"/>
                <w:sz w:val="18"/>
                <w:szCs w:val="18"/>
              </w:rPr>
              <w:t>Plochy předpokládaných záborů nenarušují organizaci zemědělského půdního fondu ve smyslu ztížení prostupnosti krajiny, nedochází ke vzniku proluk a ztíženě obdělávatelných pozemků. Hydrologické a odtokové poměry narušeny nejsou, síť zemědělských účelových komunikací není negativně dotčena.</w:t>
            </w:r>
          </w:p>
          <w:p w14:paraId="67C34691"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497704B0" w14:textId="77777777"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noProof/>
                <w:sz w:val="18"/>
                <w:szCs w:val="18"/>
              </w:rPr>
              <w:t>(§ 4 odst. 1 písm. d) Změna č. 2</w:t>
            </w:r>
            <w:r w:rsidRPr="00876AB5">
              <w:rPr>
                <w:rFonts w:ascii="Arial" w:hAnsi="Arial" w:cs="Arial"/>
                <w:sz w:val="18"/>
                <w:szCs w:val="18"/>
              </w:rPr>
              <w:t xml:space="preserve"> navrhuje pouze nezbytně nutné zábory zemědělského půdního fondu dle skutečného stavu v území (aktualizace mapového podkladu).</w:t>
            </w:r>
          </w:p>
          <w:p w14:paraId="75FBAFDF"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5396F958" w14:textId="77777777"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noProof/>
                <w:sz w:val="18"/>
                <w:szCs w:val="18"/>
              </w:rPr>
              <w:t>(§ 4 odst. 1 písm. f) Polyfunkční podmínky pro využití ploch s rozdílným způsobem využití umožňují realizaci terénních úprav, nebo výsadby zeleně i v plochách, které k tomuto využití nejsou primárně určené. Vzhledem k vymezení zastavitelné plochy na základě skutečného stavu v území se jiné využití plochy nepředpokládá.</w:t>
            </w:r>
          </w:p>
          <w:p w14:paraId="7A4DE907" w14:textId="77777777" w:rsidR="000B15E1" w:rsidRPr="00876AB5" w:rsidRDefault="000B15E1" w:rsidP="000B15E1">
            <w:pPr>
              <w:widowControl/>
              <w:autoSpaceDE/>
              <w:autoSpaceDN/>
              <w:ind w:left="283"/>
              <w:jc w:val="both"/>
              <w:rPr>
                <w:rFonts w:ascii="Arial" w:hAnsi="Arial" w:cs="Arial"/>
                <w:i/>
                <w:iCs/>
                <w:sz w:val="10"/>
                <w:szCs w:val="10"/>
              </w:rPr>
            </w:pPr>
          </w:p>
          <w:p w14:paraId="19F1B2F2"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4)</w:t>
            </w:r>
            <w:r w:rsidRPr="00876AB5">
              <w:rPr>
                <w:rFonts w:ascii="Arial" w:hAnsi="Arial" w:cs="Arial"/>
                <w:color w:val="000000"/>
                <w:sz w:val="18"/>
                <w:szCs w:val="18"/>
              </w:rPr>
              <w:t xml:space="preserve"> Změna č. 2 respektuje koncepci technické infrastruktury včetně podmínky zasakování, zadržování a využití dešťových vod na vlastních pozemcích staveb. V rámci p</w:t>
            </w:r>
            <w:r w:rsidRPr="00876AB5">
              <w:rPr>
                <w:rFonts w:ascii="Arial" w:eastAsiaTheme="minorHAnsi" w:hAnsi="Arial" w:cs="Arial"/>
                <w:sz w:val="18"/>
                <w:szCs w:val="18"/>
              </w:rPr>
              <w:t xml:space="preserve">odmínek prostorového uspořádání včetně podmínek ochrany krajinného rázu (podkapitola 6.2. textové části) </w:t>
            </w:r>
            <w:r w:rsidRPr="00876AB5">
              <w:rPr>
                <w:rFonts w:ascii="Arial" w:hAnsi="Arial" w:cs="Arial"/>
                <w:color w:val="000000"/>
                <w:sz w:val="18"/>
                <w:szCs w:val="18"/>
              </w:rPr>
              <w:t>jsou územním plánem stanoveny koeficienty zastavění.</w:t>
            </w:r>
          </w:p>
          <w:p w14:paraId="441C4F19"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tbl>
            <w:tblPr>
              <w:tblW w:w="68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6"/>
              <w:gridCol w:w="1418"/>
              <w:gridCol w:w="1701"/>
              <w:gridCol w:w="2699"/>
            </w:tblGrid>
            <w:tr w:rsidR="001D3B7E" w:rsidRPr="00876AB5" w14:paraId="43D5A2BD" w14:textId="77777777" w:rsidTr="008540DF">
              <w:trPr>
                <w:trHeight w:val="284"/>
              </w:trPr>
              <w:tc>
                <w:tcPr>
                  <w:tcW w:w="9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DC7494A" w14:textId="77777777" w:rsidR="001D3B7E" w:rsidRPr="00876AB5" w:rsidRDefault="001D3B7E" w:rsidP="001D3B7E">
                  <w:pPr>
                    <w:adjustRightInd w:val="0"/>
                    <w:spacing w:line="276" w:lineRule="auto"/>
                    <w:jc w:val="center"/>
                    <w:rPr>
                      <w:rFonts w:ascii="Arial" w:hAnsi="Arial" w:cs="Arial"/>
                      <w:sz w:val="18"/>
                      <w:szCs w:val="18"/>
                    </w:rPr>
                  </w:pPr>
                  <w:r w:rsidRPr="00876AB5">
                    <w:rPr>
                      <w:rFonts w:ascii="Arial" w:hAnsi="Arial" w:cs="Arial"/>
                      <w:sz w:val="18"/>
                      <w:szCs w:val="18"/>
                    </w:rPr>
                    <w:t>kód</w:t>
                  </w:r>
                </w:p>
              </w:tc>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153532E" w14:textId="77777777" w:rsidR="001D3B7E" w:rsidRPr="00876AB5" w:rsidRDefault="001D3B7E" w:rsidP="001D3B7E">
                  <w:pPr>
                    <w:adjustRightInd w:val="0"/>
                    <w:spacing w:line="276" w:lineRule="auto"/>
                    <w:jc w:val="center"/>
                    <w:rPr>
                      <w:rFonts w:ascii="Arial" w:hAnsi="Arial" w:cs="Arial"/>
                      <w:sz w:val="18"/>
                      <w:szCs w:val="18"/>
                    </w:rPr>
                  </w:pPr>
                  <w:r w:rsidRPr="00876AB5">
                    <w:rPr>
                      <w:rFonts w:ascii="Arial" w:hAnsi="Arial" w:cs="Arial"/>
                      <w:sz w:val="18"/>
                      <w:szCs w:val="18"/>
                    </w:rPr>
                    <w:t>označení</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4AAE77F" w14:textId="77777777" w:rsidR="001D3B7E" w:rsidRPr="00876AB5" w:rsidRDefault="001D3B7E" w:rsidP="001D3B7E">
                  <w:pPr>
                    <w:adjustRightInd w:val="0"/>
                    <w:spacing w:line="276" w:lineRule="auto"/>
                    <w:rPr>
                      <w:rFonts w:ascii="Arial" w:hAnsi="Arial" w:cs="Arial"/>
                      <w:sz w:val="18"/>
                      <w:szCs w:val="18"/>
                    </w:rPr>
                  </w:pPr>
                  <w:r w:rsidRPr="00876AB5">
                    <w:rPr>
                      <w:rFonts w:ascii="Arial" w:hAnsi="Arial" w:cs="Arial"/>
                      <w:sz w:val="18"/>
                      <w:szCs w:val="18"/>
                    </w:rPr>
                    <w:t>název</w:t>
                  </w:r>
                </w:p>
              </w:tc>
              <w:tc>
                <w:tcPr>
                  <w:tcW w:w="269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B7FE089" w14:textId="77777777" w:rsidR="001D3B7E" w:rsidRPr="00876AB5" w:rsidRDefault="001D3B7E" w:rsidP="001D3B7E">
                  <w:pPr>
                    <w:adjustRightInd w:val="0"/>
                    <w:spacing w:line="276" w:lineRule="auto"/>
                    <w:rPr>
                      <w:rFonts w:ascii="Arial" w:hAnsi="Arial" w:cs="Arial"/>
                      <w:sz w:val="18"/>
                      <w:szCs w:val="18"/>
                    </w:rPr>
                  </w:pPr>
                  <w:r w:rsidRPr="00876AB5">
                    <w:rPr>
                      <w:rFonts w:ascii="Arial" w:hAnsi="Arial" w:cs="Arial"/>
                      <w:sz w:val="18"/>
                      <w:szCs w:val="18"/>
                    </w:rPr>
                    <w:t>specifikace</w:t>
                  </w:r>
                </w:p>
              </w:tc>
            </w:tr>
            <w:tr w:rsidR="001D3B7E" w:rsidRPr="00876AB5" w14:paraId="67EB0E74" w14:textId="77777777" w:rsidTr="00B7486E">
              <w:trPr>
                <w:trHeight w:val="487"/>
              </w:trPr>
              <w:tc>
                <w:tcPr>
                  <w:tcW w:w="986" w:type="dxa"/>
                  <w:tcBorders>
                    <w:top w:val="nil"/>
                    <w:left w:val="single" w:sz="4" w:space="0" w:color="auto"/>
                    <w:bottom w:val="single" w:sz="4" w:space="0" w:color="auto"/>
                    <w:right w:val="single" w:sz="4" w:space="0" w:color="auto"/>
                  </w:tcBorders>
                  <w:vAlign w:val="center"/>
                </w:tcPr>
                <w:p w14:paraId="75D1049F" w14:textId="1A572A1C" w:rsidR="001D3B7E" w:rsidRPr="00876AB5" w:rsidRDefault="001D3B7E" w:rsidP="001D3B7E">
                  <w:pPr>
                    <w:jc w:val="center"/>
                    <w:rPr>
                      <w:rFonts w:ascii="Arial" w:hAnsi="Arial" w:cs="Arial"/>
                      <w:noProof/>
                      <w:sz w:val="18"/>
                      <w:szCs w:val="18"/>
                    </w:rPr>
                  </w:pPr>
                  <w:r w:rsidRPr="00876AB5">
                    <w:rPr>
                      <w:rFonts w:ascii="Arial" w:hAnsi="Arial" w:cs="Arial"/>
                      <w:noProof/>
                      <w:sz w:val="18"/>
                      <w:szCs w:val="18"/>
                    </w:rPr>
                    <w:t>Z.53</w:t>
                  </w:r>
                </w:p>
              </w:tc>
              <w:tc>
                <w:tcPr>
                  <w:tcW w:w="1418" w:type="dxa"/>
                  <w:tcBorders>
                    <w:top w:val="nil"/>
                    <w:left w:val="single" w:sz="4" w:space="0" w:color="auto"/>
                    <w:bottom w:val="single" w:sz="4" w:space="0" w:color="auto"/>
                    <w:right w:val="single" w:sz="4" w:space="0" w:color="auto"/>
                  </w:tcBorders>
                  <w:shd w:val="clear" w:color="auto" w:fill="auto"/>
                  <w:vAlign w:val="center"/>
                  <w:hideMark/>
                </w:tcPr>
                <w:p w14:paraId="6EAB5167" w14:textId="50E582CE" w:rsidR="001D3B7E" w:rsidRPr="00876AB5" w:rsidRDefault="001D3B7E" w:rsidP="001D3B7E">
                  <w:pPr>
                    <w:jc w:val="center"/>
                    <w:rPr>
                      <w:rFonts w:ascii="Arial" w:hAnsi="Arial" w:cs="Arial"/>
                      <w:sz w:val="18"/>
                      <w:szCs w:val="18"/>
                    </w:rPr>
                  </w:pPr>
                  <w:r w:rsidRPr="00876AB5">
                    <w:rPr>
                      <w:rFonts w:ascii="Arial" w:hAnsi="Arial" w:cs="Arial"/>
                      <w:noProof/>
                    </w:rPr>
                    <w:drawing>
                      <wp:inline distT="0" distB="0" distL="0" distR="0" wp14:anchorId="6009E434" wp14:editId="76848910">
                        <wp:extent cx="723600" cy="189117"/>
                        <wp:effectExtent l="0" t="0" r="0" b="0"/>
                        <wp:docPr id="318923943" name="Obrázek 318923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9"/>
                                <a:stretch>
                                  <a:fillRect/>
                                </a:stretch>
                              </pic:blipFill>
                              <pic:spPr>
                                <a:xfrm>
                                  <a:off x="0" y="0"/>
                                  <a:ext cx="723600" cy="189117"/>
                                </a:xfrm>
                                <a:prstGeom prst="rect">
                                  <a:avLst/>
                                </a:prstGeom>
                              </pic:spPr>
                            </pic:pic>
                          </a:graphicData>
                        </a:graphic>
                      </wp:inline>
                    </w:drawing>
                  </w:r>
                </w:p>
              </w:tc>
              <w:tc>
                <w:tcPr>
                  <w:tcW w:w="1701" w:type="dxa"/>
                  <w:tcBorders>
                    <w:top w:val="nil"/>
                    <w:left w:val="nil"/>
                    <w:bottom w:val="single" w:sz="4" w:space="0" w:color="auto"/>
                    <w:right w:val="single" w:sz="4" w:space="0" w:color="auto"/>
                  </w:tcBorders>
                  <w:shd w:val="clear" w:color="auto" w:fill="auto"/>
                  <w:vAlign w:val="center"/>
                  <w:hideMark/>
                </w:tcPr>
                <w:p w14:paraId="3D5ED02F" w14:textId="6D15635A" w:rsidR="001D3B7E" w:rsidRPr="00876AB5" w:rsidRDefault="001D3B7E" w:rsidP="001D3B7E">
                  <w:pPr>
                    <w:rPr>
                      <w:rFonts w:ascii="Arial" w:hAnsi="Arial" w:cs="Arial"/>
                      <w:sz w:val="18"/>
                      <w:szCs w:val="18"/>
                    </w:rPr>
                  </w:pPr>
                  <w:r w:rsidRPr="00876AB5">
                    <w:rPr>
                      <w:rFonts w:ascii="Arial" w:hAnsi="Arial" w:cs="Arial"/>
                      <w:color w:val="000000"/>
                      <w:sz w:val="18"/>
                      <w:szCs w:val="18"/>
                    </w:rPr>
                    <w:t>rekreace individuální</w:t>
                  </w:r>
                </w:p>
              </w:tc>
              <w:tc>
                <w:tcPr>
                  <w:tcW w:w="2699" w:type="dxa"/>
                  <w:tcBorders>
                    <w:top w:val="single" w:sz="4" w:space="0" w:color="auto"/>
                    <w:left w:val="single" w:sz="4" w:space="0" w:color="auto"/>
                    <w:bottom w:val="single" w:sz="4" w:space="0" w:color="auto"/>
                    <w:right w:val="single" w:sz="4" w:space="0" w:color="auto"/>
                  </w:tcBorders>
                  <w:vAlign w:val="center"/>
                  <w:hideMark/>
                </w:tcPr>
                <w:p w14:paraId="796566F9" w14:textId="189E89AF" w:rsidR="001D3B7E" w:rsidRPr="00876AB5" w:rsidRDefault="001D3B7E" w:rsidP="001D3B7E">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aktualizace dle skutečného stavu v území</w:t>
                  </w:r>
                </w:p>
                <w:p w14:paraId="3DF0ECFD" w14:textId="2BAA3BFD" w:rsidR="001D3B7E" w:rsidRPr="00876AB5" w:rsidRDefault="001D3B7E" w:rsidP="001D3B7E">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k.ú. Blatiny</w:t>
                  </w:r>
                </w:p>
                <w:p w14:paraId="422C5EBC" w14:textId="4780F6BA" w:rsidR="001D3B7E" w:rsidRPr="00876AB5" w:rsidRDefault="001D3B7E" w:rsidP="001D3B7E">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zábor ZPF 0,0028 ha</w:t>
                  </w:r>
                </w:p>
                <w:p w14:paraId="3B3B2AF0" w14:textId="69427D0C" w:rsidR="001D3B7E" w:rsidRPr="00876AB5" w:rsidRDefault="001D3B7E" w:rsidP="001D3B7E">
                  <w:pPr>
                    <w:widowControl/>
                    <w:numPr>
                      <w:ilvl w:val="0"/>
                      <w:numId w:val="279"/>
                    </w:numPr>
                    <w:autoSpaceDE/>
                    <w:autoSpaceDN/>
                    <w:adjustRightInd w:val="0"/>
                    <w:ind w:left="179" w:hanging="179"/>
                    <w:rPr>
                      <w:rFonts w:ascii="Arial" w:hAnsi="Arial" w:cs="Arial"/>
                      <w:sz w:val="18"/>
                      <w:szCs w:val="18"/>
                    </w:rPr>
                  </w:pPr>
                  <w:r w:rsidRPr="00876AB5">
                    <w:rPr>
                      <w:rFonts w:ascii="Arial" w:eastAsiaTheme="minorHAnsi" w:hAnsi="Arial" w:cs="Arial"/>
                      <w:sz w:val="18"/>
                      <w:szCs w:val="18"/>
                    </w:rPr>
                    <w:t>I. třída ochrany ZPF</w:t>
                  </w:r>
                </w:p>
              </w:tc>
            </w:tr>
          </w:tbl>
          <w:p w14:paraId="220AA777" w14:textId="77777777" w:rsidR="001D3B7E" w:rsidRPr="00876AB5" w:rsidRDefault="001D3B7E" w:rsidP="001C5622">
            <w:pPr>
              <w:tabs>
                <w:tab w:val="left" w:pos="1530"/>
              </w:tabs>
              <w:adjustRightInd w:val="0"/>
              <w:ind w:left="360"/>
              <w:jc w:val="both"/>
              <w:rPr>
                <w:rFonts w:ascii="Arial" w:eastAsia="Calibri" w:hAnsi="Arial" w:cs="Arial"/>
                <w:color w:val="000000"/>
                <w:sz w:val="18"/>
                <w:szCs w:val="18"/>
                <w:lang w:eastAsia="cs-CZ"/>
              </w:rPr>
            </w:pPr>
          </w:p>
          <w:p w14:paraId="1661F21A" w14:textId="61B1501D"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noProof/>
                <w:sz w:val="18"/>
                <w:szCs w:val="18"/>
              </w:rPr>
              <w:t xml:space="preserve">(§ 4 odst. 1) </w:t>
            </w:r>
            <w:r w:rsidRPr="00876AB5">
              <w:rPr>
                <w:rFonts w:ascii="Arial" w:hAnsi="Arial" w:cs="Arial"/>
                <w:sz w:val="18"/>
                <w:szCs w:val="18"/>
              </w:rPr>
              <w:t xml:space="preserve">Zastavitelná plocha individuální rekreace Z.53 je vymezena na základě požadavku z </w:t>
            </w:r>
            <w:r w:rsidRPr="00876AB5">
              <w:rPr>
                <w:rFonts w:ascii="Arial" w:eastAsia="Tahoma" w:hAnsi="Arial" w:cs="Arial"/>
                <w:sz w:val="18"/>
                <w:szCs w:val="18"/>
              </w:rPr>
              <w:t>pokynů pro zpracování návrhu Změny č. 2 Územního plánu Sněžné:</w:t>
            </w:r>
            <w:r w:rsidRPr="00876AB5">
              <w:rPr>
                <w:rFonts w:ascii="Arial" w:hAnsi="Arial" w:cs="Arial"/>
                <w:sz w:val="18"/>
                <w:szCs w:val="18"/>
              </w:rPr>
              <w:t xml:space="preserve"> </w:t>
            </w:r>
            <w:r w:rsidRPr="00876AB5">
              <w:rPr>
                <w:rFonts w:ascii="Arial" w:hAnsi="Arial" w:cs="Arial"/>
                <w:i/>
                <w:iCs/>
                <w:sz w:val="18"/>
                <w:szCs w:val="18"/>
              </w:rPr>
              <w:t>„</w:t>
            </w:r>
            <w:r w:rsidRPr="00876AB5">
              <w:rPr>
                <w:rFonts w:ascii="Arial" w:eastAsiaTheme="minorHAnsi" w:hAnsi="Arial" w:cs="Arial"/>
                <w:i/>
                <w:iCs/>
                <w:sz w:val="18"/>
                <w:szCs w:val="18"/>
              </w:rPr>
              <w:t>Prověřit možnost vymezení zastavitelné plochy s rozdílným způsobem využití Plochy rekreace rodinné (RR) na části pozemku (cca 40m</w:t>
            </w:r>
            <w:r w:rsidRPr="00876AB5">
              <w:rPr>
                <w:rFonts w:ascii="Arial" w:eastAsiaTheme="minorHAnsi" w:hAnsi="Arial" w:cs="Arial"/>
                <w:i/>
                <w:iCs/>
                <w:sz w:val="18"/>
                <w:szCs w:val="18"/>
                <w:vertAlign w:val="superscript"/>
              </w:rPr>
              <w:t>2</w:t>
            </w:r>
            <w:r w:rsidRPr="00876AB5">
              <w:rPr>
                <w:rFonts w:ascii="Arial" w:eastAsiaTheme="minorHAnsi" w:hAnsi="Arial" w:cs="Arial"/>
                <w:i/>
                <w:iCs/>
                <w:sz w:val="18"/>
                <w:szCs w:val="18"/>
              </w:rPr>
              <w:t xml:space="preserve">) </w:t>
            </w:r>
            <w:proofErr w:type="spellStart"/>
            <w:r w:rsidRPr="00876AB5">
              <w:rPr>
                <w:rFonts w:ascii="Arial" w:eastAsiaTheme="minorHAnsi" w:hAnsi="Arial" w:cs="Arial"/>
                <w:i/>
                <w:iCs/>
                <w:sz w:val="18"/>
                <w:szCs w:val="18"/>
              </w:rPr>
              <w:t>parc.č</w:t>
            </w:r>
            <w:proofErr w:type="spellEnd"/>
            <w:r w:rsidRPr="00876AB5">
              <w:rPr>
                <w:rFonts w:ascii="Arial" w:eastAsiaTheme="minorHAnsi" w:hAnsi="Arial" w:cs="Arial"/>
                <w:i/>
                <w:iCs/>
                <w:sz w:val="18"/>
                <w:szCs w:val="18"/>
              </w:rPr>
              <w:t>. 433/2 v k.ú. Blatiny (přístavba rekreační chaty).</w:t>
            </w:r>
            <w:r w:rsidRPr="00876AB5">
              <w:rPr>
                <w:rFonts w:ascii="Arial" w:hAnsi="Arial" w:cs="Arial"/>
                <w:i/>
                <w:iCs/>
                <w:sz w:val="18"/>
                <w:szCs w:val="18"/>
              </w:rPr>
              <w:t>“</w:t>
            </w:r>
            <w:r w:rsidRPr="00876AB5">
              <w:rPr>
                <w:rFonts w:ascii="Arial" w:hAnsi="Arial" w:cs="Arial"/>
                <w:sz w:val="18"/>
                <w:szCs w:val="18"/>
              </w:rPr>
              <w:t xml:space="preserve"> Zastavitelná plocha individuální rekreace Z.53 je vymezena v k.ú. Blatiny v návaznosti na stávající rekreační objekt v rámci aktualizace dle skutečného stavu v území.</w:t>
            </w:r>
          </w:p>
          <w:p w14:paraId="20F4F4EE" w14:textId="77777777" w:rsidR="000B15E1" w:rsidRPr="00876AB5" w:rsidRDefault="000B15E1" w:rsidP="000B15E1">
            <w:pPr>
              <w:widowControl/>
              <w:autoSpaceDE/>
              <w:autoSpaceDN/>
              <w:adjustRightInd w:val="0"/>
              <w:ind w:left="283"/>
              <w:jc w:val="both"/>
              <w:rPr>
                <w:rFonts w:ascii="Arial" w:eastAsiaTheme="minorHAnsi" w:hAnsi="Arial" w:cs="Arial"/>
                <w:i/>
                <w:iCs/>
                <w:sz w:val="10"/>
                <w:szCs w:val="10"/>
              </w:rPr>
            </w:pPr>
          </w:p>
          <w:p w14:paraId="594C92E7" w14:textId="7F338410" w:rsidR="000B15E1" w:rsidRPr="00876AB5" w:rsidRDefault="000B15E1" w:rsidP="000B15E1">
            <w:pPr>
              <w:widowControl/>
              <w:numPr>
                <w:ilvl w:val="0"/>
                <w:numId w:val="279"/>
              </w:numPr>
              <w:autoSpaceDE/>
              <w:autoSpaceDN/>
              <w:adjustRightInd w:val="0"/>
              <w:ind w:left="283" w:hanging="283"/>
              <w:jc w:val="both"/>
              <w:rPr>
                <w:rFonts w:ascii="Arial" w:eastAsiaTheme="minorHAnsi" w:hAnsi="Arial" w:cs="Arial"/>
                <w:i/>
                <w:iCs/>
                <w:sz w:val="18"/>
                <w:szCs w:val="18"/>
              </w:rPr>
            </w:pPr>
            <w:r w:rsidRPr="00876AB5">
              <w:rPr>
                <w:rFonts w:ascii="Arial" w:hAnsi="Arial" w:cs="Arial"/>
                <w:noProof/>
                <w:sz w:val="18"/>
                <w:szCs w:val="18"/>
              </w:rPr>
              <w:t xml:space="preserve">(§ 4 odst. 1 písm. a) </w:t>
            </w:r>
            <w:r w:rsidRPr="00876AB5">
              <w:rPr>
                <w:rFonts w:ascii="Arial" w:hAnsi="Arial" w:cs="Arial"/>
                <w:sz w:val="18"/>
                <w:szCs w:val="18"/>
              </w:rPr>
              <w:t>Na části pozemku p.č. 433/2 v k.ú. Blatiny je v návaznosti na stávající stavbu pro rodinnou rekreaci na pozemku p.č. st. 87 v k.ú. Blatiny vymezena zastavitelná plocha individuální rekreace Z.53.</w:t>
            </w:r>
          </w:p>
          <w:p w14:paraId="21534B2C" w14:textId="77777777" w:rsidR="009B07BB" w:rsidRPr="00876AB5" w:rsidRDefault="009B07BB" w:rsidP="009B07BB">
            <w:pPr>
              <w:widowControl/>
              <w:autoSpaceDE/>
              <w:autoSpaceDN/>
              <w:adjustRightInd w:val="0"/>
              <w:ind w:left="283" w:right="2"/>
              <w:jc w:val="both"/>
              <w:rPr>
                <w:rFonts w:ascii="Arial" w:hAnsi="Arial" w:cs="Arial"/>
                <w:sz w:val="10"/>
                <w:szCs w:val="10"/>
              </w:rPr>
            </w:pPr>
          </w:p>
          <w:p w14:paraId="1377890A" w14:textId="28F8FC05" w:rsidR="009B07BB" w:rsidRPr="00876AB5" w:rsidRDefault="009B07BB" w:rsidP="009B07BB">
            <w:pPr>
              <w:widowControl/>
              <w:numPr>
                <w:ilvl w:val="0"/>
                <w:numId w:val="279"/>
              </w:numPr>
              <w:autoSpaceDE/>
              <w:autoSpaceDN/>
              <w:adjustRightInd w:val="0"/>
              <w:ind w:left="283" w:right="2" w:hanging="283"/>
              <w:jc w:val="both"/>
              <w:rPr>
                <w:rFonts w:ascii="Arial" w:hAnsi="Arial" w:cs="Arial"/>
                <w:sz w:val="18"/>
                <w:szCs w:val="18"/>
              </w:rPr>
            </w:pPr>
            <w:r w:rsidRPr="00876AB5">
              <w:rPr>
                <w:rFonts w:ascii="Arial" w:hAnsi="Arial" w:cs="Arial"/>
                <w:noProof/>
                <w:sz w:val="18"/>
                <w:szCs w:val="18"/>
              </w:rPr>
              <w:t xml:space="preserve">(§ 4 odst. 1 písm. b) </w:t>
            </w:r>
            <w:r w:rsidRPr="00876AB5">
              <w:rPr>
                <w:rFonts w:ascii="Arial" w:hAnsi="Arial" w:cs="Arial"/>
                <w:sz w:val="18"/>
                <w:szCs w:val="18"/>
              </w:rPr>
              <w:t>Vzhledem k výskytu zemědělské půdy nejvyšších tříd ochrany v přímé návaznosti na zastavěná území je zastavitelná plocha individuální rekreace Z.53 vymezena na zemědělské půdě v I. třídě ochrany. Zemědělská půda v I. třídě ochrany je dotčena pouze nepatrně (0,0028 ha).</w:t>
            </w:r>
          </w:p>
          <w:p w14:paraId="6BD104FE" w14:textId="77777777" w:rsidR="009B07BB" w:rsidRPr="00876AB5" w:rsidRDefault="009B07BB" w:rsidP="009B07BB">
            <w:pPr>
              <w:widowControl/>
              <w:autoSpaceDE/>
              <w:autoSpaceDN/>
              <w:adjustRightInd w:val="0"/>
              <w:ind w:left="283" w:right="2"/>
              <w:jc w:val="both"/>
              <w:rPr>
                <w:rFonts w:ascii="Arial" w:hAnsi="Arial" w:cs="Arial"/>
                <w:sz w:val="10"/>
                <w:szCs w:val="10"/>
              </w:rPr>
            </w:pPr>
            <w:r w:rsidRPr="00876AB5">
              <w:rPr>
                <w:rFonts w:ascii="Arial" w:hAnsi="Arial" w:cs="Arial"/>
                <w:sz w:val="10"/>
                <w:szCs w:val="10"/>
              </w:rPr>
              <w:t xml:space="preserve"> </w:t>
            </w:r>
          </w:p>
          <w:p w14:paraId="4CB98599" w14:textId="77777777" w:rsidR="009B07BB" w:rsidRPr="00876AB5" w:rsidRDefault="009B07BB" w:rsidP="009B07BB">
            <w:pPr>
              <w:widowControl/>
              <w:numPr>
                <w:ilvl w:val="0"/>
                <w:numId w:val="279"/>
              </w:numPr>
              <w:autoSpaceDE/>
              <w:autoSpaceDN/>
              <w:adjustRightInd w:val="0"/>
              <w:ind w:left="283" w:right="2" w:hanging="283"/>
              <w:jc w:val="both"/>
              <w:rPr>
                <w:rFonts w:ascii="Arial" w:hAnsi="Arial" w:cs="Arial"/>
                <w:sz w:val="18"/>
                <w:szCs w:val="18"/>
              </w:rPr>
            </w:pPr>
            <w:r w:rsidRPr="00876AB5">
              <w:rPr>
                <w:rFonts w:ascii="Arial" w:hAnsi="Arial" w:cs="Arial"/>
                <w:sz w:val="18"/>
                <w:szCs w:val="18"/>
              </w:rPr>
              <w:t>(§ 4 odst. 1 písm. c) Plochy předpokládaných záborů nenarušují organizaci zemědělského půdního fondu ve smyslu ztížení prostupnosti krajiny, nedochází ke vzniku proluk a ztíženě obdělávatelných pozemků. Hydrologické a odtokové poměry narušeny nejsou, síť zemědělských účelových komunikací není negativně dotčena.</w:t>
            </w:r>
          </w:p>
          <w:p w14:paraId="04472C35" w14:textId="77777777" w:rsidR="009B07BB" w:rsidRPr="00876AB5" w:rsidRDefault="009B07BB" w:rsidP="009B07BB">
            <w:pPr>
              <w:widowControl/>
              <w:autoSpaceDE/>
              <w:autoSpaceDN/>
              <w:adjustRightInd w:val="0"/>
              <w:ind w:left="283" w:right="2"/>
              <w:jc w:val="both"/>
              <w:rPr>
                <w:rFonts w:ascii="Arial" w:hAnsi="Arial" w:cs="Arial"/>
                <w:sz w:val="10"/>
                <w:szCs w:val="10"/>
              </w:rPr>
            </w:pPr>
          </w:p>
          <w:p w14:paraId="397796C4" w14:textId="7D23188E" w:rsidR="009B07BB" w:rsidRPr="00876AB5" w:rsidRDefault="009B07BB" w:rsidP="009B07BB">
            <w:pPr>
              <w:widowControl/>
              <w:numPr>
                <w:ilvl w:val="0"/>
                <w:numId w:val="279"/>
              </w:numPr>
              <w:autoSpaceDE/>
              <w:autoSpaceDN/>
              <w:adjustRightInd w:val="0"/>
              <w:ind w:left="283" w:right="2" w:hanging="283"/>
              <w:jc w:val="both"/>
              <w:rPr>
                <w:rFonts w:ascii="Arial" w:hAnsi="Arial" w:cs="Arial"/>
                <w:sz w:val="18"/>
                <w:szCs w:val="18"/>
              </w:rPr>
            </w:pPr>
            <w:r w:rsidRPr="00876AB5">
              <w:rPr>
                <w:rFonts w:ascii="Arial" w:hAnsi="Arial" w:cs="Arial"/>
                <w:sz w:val="18"/>
                <w:szCs w:val="18"/>
              </w:rPr>
              <w:t>(§ 4 odst. 1 písm. d) Změna č. 2 navrhuje pouze nezbytně nutný zábor zemědělského půdního fondu (0,0028 ha) na základě zajištění souladu územního plánu s aktuálním stavem v území a s aktuálním mapovým podkladem.</w:t>
            </w:r>
          </w:p>
          <w:p w14:paraId="3BDFA8CE" w14:textId="77777777" w:rsidR="009B07BB" w:rsidRPr="00876AB5" w:rsidRDefault="009B07BB" w:rsidP="009B07BB">
            <w:pPr>
              <w:widowControl/>
              <w:autoSpaceDE/>
              <w:autoSpaceDN/>
              <w:adjustRightInd w:val="0"/>
              <w:ind w:left="283" w:right="2"/>
              <w:jc w:val="both"/>
              <w:rPr>
                <w:rFonts w:ascii="Arial" w:hAnsi="Arial" w:cs="Arial"/>
                <w:sz w:val="10"/>
                <w:szCs w:val="10"/>
              </w:rPr>
            </w:pPr>
          </w:p>
          <w:p w14:paraId="68D1DA23" w14:textId="77777777" w:rsidR="009B07BB" w:rsidRPr="00876AB5" w:rsidRDefault="009B07BB" w:rsidP="009B07BB">
            <w:pPr>
              <w:widowControl/>
              <w:autoSpaceDE/>
              <w:autoSpaceDN/>
              <w:adjustRightInd w:val="0"/>
              <w:ind w:left="283" w:right="2"/>
              <w:jc w:val="both"/>
              <w:rPr>
                <w:rFonts w:ascii="Arial" w:hAnsi="Arial" w:cs="Arial"/>
                <w:sz w:val="10"/>
                <w:szCs w:val="10"/>
              </w:rPr>
            </w:pPr>
          </w:p>
          <w:p w14:paraId="17981C2C" w14:textId="77777777" w:rsidR="009B07BB" w:rsidRPr="00876AB5" w:rsidRDefault="009B07BB" w:rsidP="009B07BB">
            <w:pPr>
              <w:widowControl/>
              <w:autoSpaceDE/>
              <w:autoSpaceDN/>
              <w:adjustRightInd w:val="0"/>
              <w:ind w:left="283" w:right="2"/>
              <w:jc w:val="both"/>
              <w:rPr>
                <w:rFonts w:ascii="Arial" w:hAnsi="Arial" w:cs="Arial"/>
                <w:sz w:val="10"/>
                <w:szCs w:val="10"/>
              </w:rPr>
            </w:pPr>
          </w:p>
          <w:p w14:paraId="78791557" w14:textId="77777777" w:rsidR="009B07BB" w:rsidRPr="00876AB5" w:rsidRDefault="009B07BB" w:rsidP="009B07BB">
            <w:pPr>
              <w:widowControl/>
              <w:autoSpaceDE/>
              <w:autoSpaceDN/>
              <w:adjustRightInd w:val="0"/>
              <w:ind w:left="283" w:right="2"/>
              <w:jc w:val="both"/>
              <w:rPr>
                <w:rFonts w:ascii="Arial" w:hAnsi="Arial" w:cs="Arial"/>
                <w:sz w:val="10"/>
                <w:szCs w:val="10"/>
              </w:rPr>
            </w:pPr>
          </w:p>
          <w:p w14:paraId="71EC00C9" w14:textId="77777777" w:rsidR="009B07BB" w:rsidRPr="00876AB5" w:rsidRDefault="009B07BB" w:rsidP="009B07BB">
            <w:pPr>
              <w:widowControl/>
              <w:autoSpaceDE/>
              <w:autoSpaceDN/>
              <w:adjustRightInd w:val="0"/>
              <w:ind w:left="283" w:right="2"/>
              <w:jc w:val="both"/>
              <w:rPr>
                <w:rFonts w:ascii="Arial" w:hAnsi="Arial" w:cs="Arial"/>
                <w:sz w:val="10"/>
                <w:szCs w:val="10"/>
              </w:rPr>
            </w:pPr>
          </w:p>
          <w:p w14:paraId="0E5BCB3E" w14:textId="77777777" w:rsidR="009B07BB" w:rsidRPr="00876AB5" w:rsidRDefault="009B07BB" w:rsidP="009B07BB">
            <w:pPr>
              <w:widowControl/>
              <w:numPr>
                <w:ilvl w:val="0"/>
                <w:numId w:val="279"/>
              </w:numPr>
              <w:autoSpaceDE/>
              <w:autoSpaceDN/>
              <w:adjustRightInd w:val="0"/>
              <w:ind w:left="283" w:right="2" w:hanging="283"/>
              <w:jc w:val="both"/>
              <w:rPr>
                <w:rFonts w:ascii="Arial" w:hAnsi="Arial" w:cs="Arial"/>
                <w:sz w:val="18"/>
                <w:szCs w:val="18"/>
              </w:rPr>
            </w:pPr>
            <w:r w:rsidRPr="00876AB5">
              <w:rPr>
                <w:rFonts w:ascii="Arial" w:hAnsi="Arial" w:cs="Arial"/>
                <w:sz w:val="18"/>
                <w:szCs w:val="18"/>
              </w:rPr>
              <w:t>(§ 4 odst. 1 písm. f) Polyfunkční podmínky pro využití ploch umožňují realizaci terénních úprav, nebo výsadby zeleně i v plochách, které k tomuto využití nejsou primárně určené.</w:t>
            </w:r>
          </w:p>
          <w:p w14:paraId="7290CC48" w14:textId="77777777" w:rsidR="009B07BB" w:rsidRPr="00876AB5" w:rsidRDefault="009B07BB" w:rsidP="009B07BB">
            <w:pPr>
              <w:widowControl/>
              <w:autoSpaceDE/>
              <w:autoSpaceDN/>
              <w:ind w:left="360" w:hanging="360"/>
              <w:jc w:val="both"/>
              <w:rPr>
                <w:rFonts w:ascii="Arial" w:hAnsi="Arial" w:cs="Arial"/>
                <w:sz w:val="10"/>
                <w:szCs w:val="10"/>
              </w:rPr>
            </w:pPr>
          </w:p>
          <w:p w14:paraId="37F9E04A" w14:textId="70803FC6" w:rsidR="009B07BB" w:rsidRPr="00876AB5" w:rsidRDefault="009B07BB" w:rsidP="009B07BB">
            <w:pPr>
              <w:widowControl/>
              <w:numPr>
                <w:ilvl w:val="0"/>
                <w:numId w:val="279"/>
              </w:numPr>
              <w:autoSpaceDE/>
              <w:autoSpaceDN/>
              <w:adjustRightInd w:val="0"/>
              <w:ind w:left="283" w:right="2" w:hanging="283"/>
              <w:jc w:val="both"/>
              <w:rPr>
                <w:rFonts w:ascii="Arial" w:hAnsi="Arial" w:cs="Arial"/>
                <w:sz w:val="18"/>
                <w:szCs w:val="18"/>
              </w:rPr>
            </w:pPr>
            <w:r w:rsidRPr="00876AB5">
              <w:rPr>
                <w:rFonts w:ascii="Arial" w:hAnsi="Arial" w:cs="Arial"/>
                <w:sz w:val="18"/>
                <w:szCs w:val="18"/>
              </w:rPr>
              <w:t xml:space="preserve">(§ 4 odst. 3) Zemědělská půda v I. třídě ochrany je dotčena z důvodu zajištění souladu územního plánu s aktuálním stavem v území a s aktuálním mapovým podkladem. </w:t>
            </w:r>
            <w:r w:rsidRPr="00876AB5">
              <w:rPr>
                <w:rFonts w:ascii="Arial" w:hAnsi="Arial" w:cs="Arial"/>
                <w:sz w:val="18"/>
                <w:szCs w:val="18"/>
                <w:rPrChange w:id="6982" w:author="Lukáš Petr" w:date="2023-11-02T10:46:00Z">
                  <w:rPr>
                    <w:rFonts w:ascii="Arial" w:hAnsi="Arial" w:cs="Arial"/>
                    <w:color w:val="FF0000"/>
                    <w:sz w:val="18"/>
                    <w:szCs w:val="18"/>
                  </w:rPr>
                </w:rPrChange>
              </w:rPr>
              <w:t xml:space="preserve">Změna č. </w:t>
            </w:r>
            <w:r w:rsidRPr="00876AB5">
              <w:rPr>
                <w:rFonts w:ascii="Arial" w:hAnsi="Arial" w:cs="Arial"/>
                <w:sz w:val="18"/>
                <w:szCs w:val="18"/>
              </w:rPr>
              <w:t>2 navrhuje pouze nezbytně nutné zábory zemědělského půdního fondu (0,0028 ha).</w:t>
            </w:r>
          </w:p>
          <w:p w14:paraId="029E80B5" w14:textId="77777777" w:rsidR="000B15E1" w:rsidRPr="00876AB5" w:rsidRDefault="000B15E1" w:rsidP="000B15E1">
            <w:pPr>
              <w:widowControl/>
              <w:autoSpaceDE/>
              <w:autoSpaceDN/>
              <w:ind w:left="283"/>
              <w:jc w:val="both"/>
              <w:rPr>
                <w:rFonts w:ascii="Arial" w:hAnsi="Arial" w:cs="Arial"/>
                <w:i/>
                <w:iCs/>
                <w:sz w:val="10"/>
                <w:szCs w:val="10"/>
              </w:rPr>
            </w:pPr>
          </w:p>
          <w:p w14:paraId="15BC48AB" w14:textId="77777777" w:rsidR="000B15E1" w:rsidRPr="00876AB5" w:rsidRDefault="000B15E1" w:rsidP="000B15E1">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4)</w:t>
            </w:r>
            <w:r w:rsidRPr="00876AB5">
              <w:rPr>
                <w:rFonts w:ascii="Arial" w:hAnsi="Arial" w:cs="Arial"/>
                <w:color w:val="000000"/>
                <w:sz w:val="18"/>
                <w:szCs w:val="18"/>
              </w:rPr>
              <w:t xml:space="preserve"> Změna č. 2 respektuje koncepci technické infrastruktury včetně podmínky zasakování, zadržování a využití dešťových vod na vlastních pozemcích staveb. V rámci p</w:t>
            </w:r>
            <w:r w:rsidRPr="00876AB5">
              <w:rPr>
                <w:rFonts w:ascii="Arial" w:eastAsiaTheme="minorHAnsi" w:hAnsi="Arial" w:cs="Arial"/>
                <w:sz w:val="18"/>
                <w:szCs w:val="18"/>
              </w:rPr>
              <w:t xml:space="preserve">odmínek prostorového uspořádání včetně podmínek ochrany krajinného rázu (podkapitola 6.2. textové části) </w:t>
            </w:r>
            <w:r w:rsidRPr="00876AB5">
              <w:rPr>
                <w:rFonts w:ascii="Arial" w:hAnsi="Arial" w:cs="Arial"/>
                <w:color w:val="000000"/>
                <w:sz w:val="18"/>
                <w:szCs w:val="18"/>
              </w:rPr>
              <w:t>jsou územním plánem stanoveny koeficienty zastavění.</w:t>
            </w:r>
          </w:p>
          <w:p w14:paraId="7B4D73DF" w14:textId="77777777" w:rsidR="000B15E1" w:rsidRPr="00876AB5" w:rsidRDefault="000B15E1" w:rsidP="001C5622">
            <w:pPr>
              <w:tabs>
                <w:tab w:val="left" w:pos="1530"/>
              </w:tabs>
              <w:adjustRightInd w:val="0"/>
              <w:ind w:left="360"/>
              <w:jc w:val="both"/>
              <w:rPr>
                <w:rFonts w:ascii="Arial" w:eastAsia="Calibri" w:hAnsi="Arial" w:cs="Arial"/>
                <w:color w:val="000000"/>
                <w:sz w:val="18"/>
                <w:szCs w:val="18"/>
                <w:lang w:eastAsia="cs-CZ"/>
              </w:rPr>
            </w:pPr>
          </w:p>
          <w:tbl>
            <w:tblPr>
              <w:tblW w:w="68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6"/>
              <w:gridCol w:w="1418"/>
              <w:gridCol w:w="1701"/>
              <w:gridCol w:w="2699"/>
            </w:tblGrid>
            <w:tr w:rsidR="001D3B7E" w:rsidRPr="00876AB5" w14:paraId="1BBFAE98" w14:textId="77777777" w:rsidTr="008540DF">
              <w:trPr>
                <w:trHeight w:val="284"/>
              </w:trPr>
              <w:tc>
                <w:tcPr>
                  <w:tcW w:w="9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D948B6" w14:textId="77777777" w:rsidR="001D3B7E" w:rsidRPr="00876AB5" w:rsidRDefault="001D3B7E" w:rsidP="001D3B7E">
                  <w:pPr>
                    <w:adjustRightInd w:val="0"/>
                    <w:spacing w:line="276" w:lineRule="auto"/>
                    <w:jc w:val="center"/>
                    <w:rPr>
                      <w:rFonts w:ascii="Arial" w:hAnsi="Arial" w:cs="Arial"/>
                      <w:sz w:val="18"/>
                      <w:szCs w:val="18"/>
                    </w:rPr>
                  </w:pPr>
                  <w:r w:rsidRPr="00876AB5">
                    <w:rPr>
                      <w:rFonts w:ascii="Arial" w:hAnsi="Arial" w:cs="Arial"/>
                      <w:sz w:val="18"/>
                      <w:szCs w:val="18"/>
                    </w:rPr>
                    <w:t>kód</w:t>
                  </w:r>
                </w:p>
              </w:tc>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FC766C0" w14:textId="77777777" w:rsidR="001D3B7E" w:rsidRPr="00876AB5" w:rsidRDefault="001D3B7E" w:rsidP="001D3B7E">
                  <w:pPr>
                    <w:adjustRightInd w:val="0"/>
                    <w:spacing w:line="276" w:lineRule="auto"/>
                    <w:jc w:val="center"/>
                    <w:rPr>
                      <w:rFonts w:ascii="Arial" w:hAnsi="Arial" w:cs="Arial"/>
                      <w:sz w:val="18"/>
                      <w:szCs w:val="18"/>
                    </w:rPr>
                  </w:pPr>
                  <w:r w:rsidRPr="00876AB5">
                    <w:rPr>
                      <w:rFonts w:ascii="Arial" w:hAnsi="Arial" w:cs="Arial"/>
                      <w:sz w:val="18"/>
                      <w:szCs w:val="18"/>
                    </w:rPr>
                    <w:t>označení</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FBDBE86" w14:textId="77777777" w:rsidR="001D3B7E" w:rsidRPr="00876AB5" w:rsidRDefault="001D3B7E" w:rsidP="001D3B7E">
                  <w:pPr>
                    <w:adjustRightInd w:val="0"/>
                    <w:spacing w:line="276" w:lineRule="auto"/>
                    <w:rPr>
                      <w:rFonts w:ascii="Arial" w:hAnsi="Arial" w:cs="Arial"/>
                      <w:sz w:val="18"/>
                      <w:szCs w:val="18"/>
                    </w:rPr>
                  </w:pPr>
                  <w:r w:rsidRPr="00876AB5">
                    <w:rPr>
                      <w:rFonts w:ascii="Arial" w:hAnsi="Arial" w:cs="Arial"/>
                      <w:sz w:val="18"/>
                      <w:szCs w:val="18"/>
                    </w:rPr>
                    <w:t>název</w:t>
                  </w:r>
                </w:p>
              </w:tc>
              <w:tc>
                <w:tcPr>
                  <w:tcW w:w="269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D42EE60" w14:textId="77777777" w:rsidR="001D3B7E" w:rsidRPr="00876AB5" w:rsidRDefault="001D3B7E" w:rsidP="001D3B7E">
                  <w:pPr>
                    <w:adjustRightInd w:val="0"/>
                    <w:spacing w:line="276" w:lineRule="auto"/>
                    <w:rPr>
                      <w:rFonts w:ascii="Arial" w:hAnsi="Arial" w:cs="Arial"/>
                      <w:sz w:val="18"/>
                      <w:szCs w:val="18"/>
                    </w:rPr>
                  </w:pPr>
                  <w:r w:rsidRPr="00876AB5">
                    <w:rPr>
                      <w:rFonts w:ascii="Arial" w:hAnsi="Arial" w:cs="Arial"/>
                      <w:sz w:val="18"/>
                      <w:szCs w:val="18"/>
                    </w:rPr>
                    <w:t>specifikace</w:t>
                  </w:r>
                </w:p>
              </w:tc>
            </w:tr>
            <w:tr w:rsidR="001D3B7E" w:rsidRPr="00876AB5" w14:paraId="52F228A5" w14:textId="77777777" w:rsidTr="008540DF">
              <w:trPr>
                <w:trHeight w:val="487"/>
              </w:trPr>
              <w:tc>
                <w:tcPr>
                  <w:tcW w:w="986" w:type="dxa"/>
                  <w:vAlign w:val="center"/>
                </w:tcPr>
                <w:p w14:paraId="2399CF44" w14:textId="7AEB9459" w:rsidR="001D3B7E" w:rsidRPr="00876AB5" w:rsidRDefault="001D3B7E" w:rsidP="001D3B7E">
                  <w:pPr>
                    <w:jc w:val="center"/>
                    <w:rPr>
                      <w:rFonts w:ascii="Arial" w:hAnsi="Arial" w:cs="Arial"/>
                      <w:noProof/>
                      <w:sz w:val="18"/>
                      <w:szCs w:val="18"/>
                    </w:rPr>
                  </w:pPr>
                  <w:r w:rsidRPr="00876AB5">
                    <w:rPr>
                      <w:rFonts w:ascii="Arial" w:hAnsi="Arial" w:cs="Arial"/>
                      <w:sz w:val="18"/>
                      <w:szCs w:val="18"/>
                    </w:rPr>
                    <w:t>Z.54</w:t>
                  </w:r>
                </w:p>
              </w:tc>
              <w:tc>
                <w:tcPr>
                  <w:tcW w:w="1418" w:type="dxa"/>
                  <w:shd w:val="clear" w:color="auto" w:fill="FFFFFF" w:themeFill="background1"/>
                  <w:vAlign w:val="center"/>
                  <w:hideMark/>
                </w:tcPr>
                <w:p w14:paraId="5EB13992" w14:textId="50F74255" w:rsidR="001D3B7E" w:rsidRPr="00876AB5" w:rsidRDefault="001D3B7E" w:rsidP="001D3B7E">
                  <w:pPr>
                    <w:jc w:val="center"/>
                    <w:rPr>
                      <w:rFonts w:ascii="Arial" w:hAnsi="Arial" w:cs="Arial"/>
                      <w:sz w:val="18"/>
                      <w:szCs w:val="18"/>
                    </w:rPr>
                  </w:pPr>
                  <w:r w:rsidRPr="00876AB5">
                    <w:rPr>
                      <w:rFonts w:ascii="Arial" w:hAnsi="Arial" w:cs="Arial"/>
                      <w:noProof/>
                    </w:rPr>
                    <w:drawing>
                      <wp:inline distT="0" distB="0" distL="0" distR="0" wp14:anchorId="38B892BE" wp14:editId="1BE25107">
                        <wp:extent cx="723600" cy="202800"/>
                        <wp:effectExtent l="0" t="0" r="635" b="6985"/>
                        <wp:docPr id="104327615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8440353" name=""/>
                                <pic:cNvPicPr/>
                              </pic:nvPicPr>
                              <pic:blipFill>
                                <a:blip r:embed="rId190"/>
                                <a:stretch>
                                  <a:fillRect/>
                                </a:stretch>
                              </pic:blipFill>
                              <pic:spPr>
                                <a:xfrm>
                                  <a:off x="0" y="0"/>
                                  <a:ext cx="723600" cy="202800"/>
                                </a:xfrm>
                                <a:prstGeom prst="rect">
                                  <a:avLst/>
                                </a:prstGeom>
                              </pic:spPr>
                            </pic:pic>
                          </a:graphicData>
                        </a:graphic>
                      </wp:inline>
                    </w:drawing>
                  </w:r>
                </w:p>
              </w:tc>
              <w:tc>
                <w:tcPr>
                  <w:tcW w:w="1701" w:type="dxa"/>
                  <w:vAlign w:val="center"/>
                  <w:hideMark/>
                </w:tcPr>
                <w:p w14:paraId="4FFA7606" w14:textId="1A7A4988" w:rsidR="001D3B7E" w:rsidRPr="00876AB5" w:rsidRDefault="001D3B7E" w:rsidP="001D3B7E">
                  <w:pPr>
                    <w:rPr>
                      <w:rFonts w:ascii="Arial" w:hAnsi="Arial" w:cs="Arial"/>
                      <w:sz w:val="18"/>
                      <w:szCs w:val="18"/>
                    </w:rPr>
                  </w:pPr>
                  <w:r w:rsidRPr="00876AB5">
                    <w:rPr>
                      <w:rFonts w:ascii="Arial" w:hAnsi="Arial" w:cs="Arial"/>
                      <w:color w:val="000000"/>
                      <w:sz w:val="18"/>
                      <w:szCs w:val="18"/>
                    </w:rPr>
                    <w:t>smíšené obytné venkovské</w:t>
                  </w:r>
                </w:p>
              </w:tc>
              <w:tc>
                <w:tcPr>
                  <w:tcW w:w="2699" w:type="dxa"/>
                  <w:tcBorders>
                    <w:top w:val="single" w:sz="4" w:space="0" w:color="auto"/>
                    <w:left w:val="single" w:sz="4" w:space="0" w:color="auto"/>
                    <w:bottom w:val="single" w:sz="4" w:space="0" w:color="auto"/>
                    <w:right w:val="single" w:sz="4" w:space="0" w:color="auto"/>
                  </w:tcBorders>
                  <w:vAlign w:val="center"/>
                  <w:hideMark/>
                </w:tcPr>
                <w:p w14:paraId="568E91CE" w14:textId="2EE209E2" w:rsidR="001D3B7E" w:rsidRPr="00876AB5" w:rsidRDefault="001D3B7E" w:rsidP="001D3B7E">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rozšíření stávající zástavby</w:t>
                  </w:r>
                </w:p>
                <w:p w14:paraId="4C97B317" w14:textId="1DE281F2" w:rsidR="001D3B7E" w:rsidRPr="00876AB5" w:rsidRDefault="001D3B7E" w:rsidP="001D3B7E">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k.ú. Podlesí u Sněžného</w:t>
                  </w:r>
                </w:p>
                <w:p w14:paraId="367C6C92" w14:textId="26AB758C" w:rsidR="001D3B7E" w:rsidRPr="00876AB5" w:rsidRDefault="001D3B7E" w:rsidP="001D3B7E">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zábor ZPF 0,1509 ha</w:t>
                  </w:r>
                </w:p>
                <w:p w14:paraId="5E5DE39F" w14:textId="0E2E2AEB" w:rsidR="001D3B7E" w:rsidRPr="00876AB5" w:rsidRDefault="001D3B7E" w:rsidP="001D3B7E">
                  <w:pPr>
                    <w:widowControl/>
                    <w:numPr>
                      <w:ilvl w:val="0"/>
                      <w:numId w:val="279"/>
                    </w:numPr>
                    <w:autoSpaceDE/>
                    <w:autoSpaceDN/>
                    <w:adjustRightInd w:val="0"/>
                    <w:ind w:left="179" w:hanging="179"/>
                    <w:rPr>
                      <w:rFonts w:ascii="Arial" w:hAnsi="Arial" w:cs="Arial"/>
                      <w:sz w:val="18"/>
                      <w:szCs w:val="18"/>
                    </w:rPr>
                  </w:pPr>
                  <w:r w:rsidRPr="00876AB5">
                    <w:rPr>
                      <w:rFonts w:ascii="Arial" w:eastAsiaTheme="minorHAnsi" w:hAnsi="Arial" w:cs="Arial"/>
                      <w:sz w:val="18"/>
                      <w:szCs w:val="18"/>
                    </w:rPr>
                    <w:t>IV. třída ochrany ZPF</w:t>
                  </w:r>
                </w:p>
              </w:tc>
            </w:tr>
            <w:tr w:rsidR="001D3B7E" w:rsidRPr="00876AB5" w14:paraId="0B4680C5" w14:textId="77777777" w:rsidTr="008540DF">
              <w:trPr>
                <w:trHeight w:val="487"/>
              </w:trPr>
              <w:tc>
                <w:tcPr>
                  <w:tcW w:w="986" w:type="dxa"/>
                  <w:vAlign w:val="center"/>
                </w:tcPr>
                <w:p w14:paraId="7300F1C6" w14:textId="7F9A682B" w:rsidR="001D3B7E" w:rsidRPr="00876AB5" w:rsidRDefault="001D3B7E" w:rsidP="001D3B7E">
                  <w:pPr>
                    <w:jc w:val="center"/>
                    <w:rPr>
                      <w:rFonts w:ascii="Arial" w:hAnsi="Arial" w:cs="Arial"/>
                      <w:sz w:val="18"/>
                      <w:szCs w:val="18"/>
                    </w:rPr>
                  </w:pPr>
                  <w:r w:rsidRPr="00876AB5">
                    <w:rPr>
                      <w:rFonts w:ascii="Arial" w:hAnsi="Arial" w:cs="Arial"/>
                      <w:color w:val="000000"/>
                      <w:sz w:val="18"/>
                      <w:szCs w:val="18"/>
                    </w:rPr>
                    <w:t>Z.55</w:t>
                  </w:r>
                </w:p>
              </w:tc>
              <w:tc>
                <w:tcPr>
                  <w:tcW w:w="1418" w:type="dxa"/>
                  <w:shd w:val="clear" w:color="auto" w:fill="FFFFFF" w:themeFill="background1"/>
                  <w:vAlign w:val="center"/>
                </w:tcPr>
                <w:p w14:paraId="06483BE8" w14:textId="370A9CB8" w:rsidR="001D3B7E" w:rsidRPr="00876AB5" w:rsidRDefault="001D3B7E" w:rsidP="001D3B7E">
                  <w:pPr>
                    <w:jc w:val="center"/>
                    <w:rPr>
                      <w:rFonts w:ascii="Arial" w:hAnsi="Arial" w:cs="Arial"/>
                      <w:noProof/>
                    </w:rPr>
                  </w:pPr>
                  <w:r w:rsidRPr="00876AB5">
                    <w:rPr>
                      <w:rFonts w:ascii="Arial" w:hAnsi="Arial" w:cs="Arial"/>
                      <w:noProof/>
                    </w:rPr>
                    <w:drawing>
                      <wp:inline distT="0" distB="0" distL="0" distR="0" wp14:anchorId="2D2B0E0B" wp14:editId="67C6959C">
                        <wp:extent cx="723600" cy="203400"/>
                        <wp:effectExtent l="0" t="0" r="635" b="6350"/>
                        <wp:docPr id="1581326769" name="Obrázek 1" descr="Obsah obrázku Obdélník, snímek obrazovky,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866037" name="Obrázek 1" descr="Obsah obrázku Obdélník, snímek obrazovky, design&#10;&#10;Popis byl vytvořen automaticky"/>
                                <pic:cNvPicPr/>
                              </pic:nvPicPr>
                              <pic:blipFill>
                                <a:blip r:embed="rId191"/>
                                <a:stretch>
                                  <a:fillRect/>
                                </a:stretch>
                              </pic:blipFill>
                              <pic:spPr>
                                <a:xfrm>
                                  <a:off x="0" y="0"/>
                                  <a:ext cx="723600" cy="203400"/>
                                </a:xfrm>
                                <a:prstGeom prst="rect">
                                  <a:avLst/>
                                </a:prstGeom>
                              </pic:spPr>
                            </pic:pic>
                          </a:graphicData>
                        </a:graphic>
                      </wp:inline>
                    </w:drawing>
                  </w:r>
                </w:p>
              </w:tc>
              <w:tc>
                <w:tcPr>
                  <w:tcW w:w="1701" w:type="dxa"/>
                  <w:vAlign w:val="center"/>
                </w:tcPr>
                <w:p w14:paraId="1C2EFA3E" w14:textId="1F4E0A9E" w:rsidR="001D3B7E" w:rsidRPr="00876AB5" w:rsidRDefault="001D3B7E" w:rsidP="001D3B7E">
                  <w:pPr>
                    <w:rPr>
                      <w:rFonts w:ascii="Arial" w:hAnsi="Arial" w:cs="Arial"/>
                      <w:color w:val="000000"/>
                      <w:sz w:val="18"/>
                      <w:szCs w:val="18"/>
                    </w:rPr>
                  </w:pPr>
                  <w:r w:rsidRPr="00876AB5">
                    <w:rPr>
                      <w:rFonts w:ascii="Arial" w:hAnsi="Arial" w:cs="Arial"/>
                      <w:color w:val="000000"/>
                      <w:sz w:val="18"/>
                      <w:szCs w:val="18"/>
                    </w:rPr>
                    <w:t xml:space="preserve">výroba zemědělská </w:t>
                  </w:r>
                  <w:r w:rsidRPr="00876AB5">
                    <w:rPr>
                      <w:rFonts w:ascii="Arial" w:hAnsi="Arial" w:cs="Arial"/>
                      <w:color w:val="000000"/>
                      <w:sz w:val="18"/>
                      <w:szCs w:val="18"/>
                    </w:rPr>
                    <w:br/>
                    <w:t>a lesnická</w:t>
                  </w:r>
                </w:p>
              </w:tc>
              <w:tc>
                <w:tcPr>
                  <w:tcW w:w="2699" w:type="dxa"/>
                  <w:tcBorders>
                    <w:top w:val="single" w:sz="4" w:space="0" w:color="auto"/>
                    <w:left w:val="single" w:sz="4" w:space="0" w:color="auto"/>
                    <w:bottom w:val="single" w:sz="4" w:space="0" w:color="auto"/>
                    <w:right w:val="single" w:sz="4" w:space="0" w:color="auto"/>
                  </w:tcBorders>
                  <w:vAlign w:val="center"/>
                </w:tcPr>
                <w:p w14:paraId="7B400394" w14:textId="77777777" w:rsidR="001D3B7E" w:rsidRPr="00876AB5" w:rsidRDefault="001D3B7E" w:rsidP="001D3B7E">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rozšíření stávající zástavby</w:t>
                  </w:r>
                </w:p>
                <w:p w14:paraId="61D6341B" w14:textId="77777777" w:rsidR="001D3B7E" w:rsidRPr="00876AB5" w:rsidRDefault="001D3B7E" w:rsidP="001D3B7E">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k.ú. Podlesí u Sněžného</w:t>
                  </w:r>
                </w:p>
                <w:p w14:paraId="7199ED03" w14:textId="1A5E9B6C" w:rsidR="001D3B7E" w:rsidRPr="00876AB5" w:rsidRDefault="001D3B7E" w:rsidP="001D3B7E">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zábor ZPF 0,</w:t>
                  </w:r>
                  <w:r w:rsidR="00A37B74" w:rsidRPr="00876AB5">
                    <w:rPr>
                      <w:rFonts w:ascii="Arial" w:eastAsiaTheme="minorHAnsi" w:hAnsi="Arial" w:cs="Arial"/>
                      <w:sz w:val="18"/>
                      <w:szCs w:val="18"/>
                    </w:rPr>
                    <w:t>1683</w:t>
                  </w:r>
                  <w:r w:rsidRPr="00876AB5">
                    <w:rPr>
                      <w:rFonts w:ascii="Arial" w:eastAsiaTheme="minorHAnsi" w:hAnsi="Arial" w:cs="Arial"/>
                      <w:sz w:val="18"/>
                      <w:szCs w:val="18"/>
                    </w:rPr>
                    <w:t xml:space="preserve"> ha</w:t>
                  </w:r>
                </w:p>
                <w:p w14:paraId="5142D086" w14:textId="392679EF" w:rsidR="001D3B7E" w:rsidRPr="00876AB5" w:rsidRDefault="001D3B7E" w:rsidP="001D3B7E">
                  <w:pPr>
                    <w:widowControl/>
                    <w:numPr>
                      <w:ilvl w:val="0"/>
                      <w:numId w:val="279"/>
                    </w:numPr>
                    <w:autoSpaceDE/>
                    <w:autoSpaceDN/>
                    <w:adjustRightInd w:val="0"/>
                    <w:ind w:left="179" w:hanging="179"/>
                    <w:rPr>
                      <w:rFonts w:ascii="Arial" w:eastAsiaTheme="minorHAnsi" w:hAnsi="Arial" w:cs="Arial"/>
                      <w:sz w:val="18"/>
                      <w:szCs w:val="18"/>
                    </w:rPr>
                  </w:pPr>
                  <w:r w:rsidRPr="00876AB5">
                    <w:rPr>
                      <w:rFonts w:ascii="Arial" w:eastAsiaTheme="minorHAnsi" w:hAnsi="Arial" w:cs="Arial"/>
                      <w:sz w:val="18"/>
                      <w:szCs w:val="18"/>
                    </w:rPr>
                    <w:t>IV. třída ochrany ZPF</w:t>
                  </w:r>
                </w:p>
              </w:tc>
            </w:tr>
          </w:tbl>
          <w:p w14:paraId="618C460C" w14:textId="77777777" w:rsidR="009B07BB" w:rsidRPr="00876AB5" w:rsidRDefault="009B07BB" w:rsidP="009B07BB">
            <w:pPr>
              <w:tabs>
                <w:tab w:val="left" w:pos="1530"/>
              </w:tabs>
              <w:adjustRightInd w:val="0"/>
              <w:ind w:left="360"/>
              <w:jc w:val="both"/>
              <w:rPr>
                <w:rFonts w:ascii="Arial" w:eastAsia="Calibri" w:hAnsi="Arial" w:cs="Arial"/>
                <w:color w:val="000000"/>
                <w:sz w:val="18"/>
                <w:szCs w:val="18"/>
                <w:lang w:eastAsia="cs-CZ"/>
              </w:rPr>
            </w:pPr>
          </w:p>
          <w:p w14:paraId="7F5CBD5B" w14:textId="134051E0" w:rsidR="009B07BB" w:rsidRPr="00876AB5" w:rsidRDefault="009B07BB" w:rsidP="000B7DCE">
            <w:pPr>
              <w:widowControl/>
              <w:numPr>
                <w:ilvl w:val="0"/>
                <w:numId w:val="279"/>
              </w:numPr>
              <w:autoSpaceDE/>
              <w:autoSpaceDN/>
              <w:adjustRightInd w:val="0"/>
              <w:ind w:left="283" w:hanging="283"/>
              <w:jc w:val="both"/>
              <w:rPr>
                <w:rFonts w:ascii="Arial" w:eastAsia="Calibri" w:hAnsi="Arial" w:cs="Arial"/>
                <w:color w:val="000000"/>
                <w:sz w:val="10"/>
                <w:szCs w:val="10"/>
                <w:lang w:eastAsia="cs-CZ"/>
              </w:rPr>
            </w:pPr>
            <w:r w:rsidRPr="00876AB5">
              <w:rPr>
                <w:rFonts w:ascii="Arial" w:hAnsi="Arial" w:cs="Arial"/>
                <w:sz w:val="18"/>
                <w:szCs w:val="18"/>
              </w:rPr>
              <w:t xml:space="preserve">(§ 4 odst. 1) Průzkumy a rozbory bylo zjištěno, že nezastavěné nebo nedostatečně využité pozemky v zastavěném území nebo na nezastavěných plochách stavebních pozemků se pro účely návrhu Změny č. 2 v řešeném území v dostatečných kapacitách nenacházejí. Zastavitelné plochy Z.54 a Z.55 jsou vymezeny na základě požadavku z </w:t>
            </w:r>
            <w:r w:rsidRPr="00876AB5">
              <w:rPr>
                <w:rFonts w:ascii="Arial" w:eastAsia="Tahoma" w:hAnsi="Arial" w:cs="Arial"/>
                <w:sz w:val="18"/>
                <w:szCs w:val="18"/>
              </w:rPr>
              <w:t>pokynů pro zpracování návrhu Změny č. 2 Územního plánu Sněžné:</w:t>
            </w:r>
            <w:r w:rsidRPr="00876AB5">
              <w:rPr>
                <w:rFonts w:ascii="Arial" w:hAnsi="Arial" w:cs="Arial"/>
                <w:sz w:val="18"/>
                <w:szCs w:val="18"/>
              </w:rPr>
              <w:t xml:space="preserve"> </w:t>
            </w:r>
            <w:r w:rsidRPr="00876AB5">
              <w:rPr>
                <w:rFonts w:ascii="Arial" w:hAnsi="Arial" w:cs="Arial"/>
                <w:i/>
                <w:iCs/>
                <w:sz w:val="18"/>
                <w:szCs w:val="18"/>
              </w:rPr>
              <w:t>„</w:t>
            </w:r>
            <w:r w:rsidRPr="00876AB5">
              <w:rPr>
                <w:rFonts w:ascii="Arial" w:eastAsiaTheme="minorHAnsi" w:hAnsi="Arial" w:cs="Arial"/>
                <w:i/>
                <w:iCs/>
                <w:sz w:val="18"/>
                <w:szCs w:val="18"/>
              </w:rPr>
              <w:t xml:space="preserve">Prověřit 1) možnost vymezení zastavitelné plochy s rozdílným způsobem využití Plochy smíšené obytné (SO) na části pozemků </w:t>
            </w:r>
            <w:proofErr w:type="spellStart"/>
            <w:r w:rsidRPr="00876AB5">
              <w:rPr>
                <w:rFonts w:ascii="Arial" w:eastAsiaTheme="minorHAnsi" w:hAnsi="Arial" w:cs="Arial"/>
                <w:i/>
                <w:iCs/>
                <w:sz w:val="18"/>
                <w:szCs w:val="18"/>
              </w:rPr>
              <w:t>parc</w:t>
            </w:r>
            <w:proofErr w:type="spellEnd"/>
            <w:r w:rsidRPr="00876AB5">
              <w:rPr>
                <w:rFonts w:ascii="Arial" w:eastAsiaTheme="minorHAnsi" w:hAnsi="Arial" w:cs="Arial"/>
                <w:i/>
                <w:iCs/>
                <w:sz w:val="18"/>
                <w:szCs w:val="18"/>
              </w:rPr>
              <w:t xml:space="preserve">. č. 148/1, 158 v k.ú. Podlesí u Sněžného (rozšíření manipulačního prostoru kolem stávajícího RD); 2) možnost vymezení zastavitelné plochy s rozdílným způsobem využití Plochy výroby zemědělské (VZ) na části pozemků </w:t>
            </w:r>
            <w:proofErr w:type="spellStart"/>
            <w:r w:rsidRPr="00876AB5">
              <w:rPr>
                <w:rFonts w:ascii="Arial" w:eastAsiaTheme="minorHAnsi" w:hAnsi="Arial" w:cs="Arial"/>
                <w:i/>
                <w:iCs/>
                <w:sz w:val="18"/>
                <w:szCs w:val="18"/>
              </w:rPr>
              <w:t>parc</w:t>
            </w:r>
            <w:proofErr w:type="spellEnd"/>
            <w:r w:rsidRPr="00876AB5">
              <w:rPr>
                <w:rFonts w:ascii="Arial" w:eastAsiaTheme="minorHAnsi" w:hAnsi="Arial" w:cs="Arial"/>
                <w:i/>
                <w:iCs/>
                <w:sz w:val="18"/>
                <w:szCs w:val="18"/>
              </w:rPr>
              <w:t>. č. 153/14 (v části, kde byla povolena stavba přístřešku pro koně) a 162/1 v k.ú. Podlesí u Sněžného; Při vymezování zastavitelných ploch dle bodu 1) a 2) je nutno respektovat ochranné pásmo památného stromu Lípa u Dvořáků.</w:t>
            </w:r>
            <w:r w:rsidRPr="00876AB5">
              <w:rPr>
                <w:rFonts w:ascii="Arial" w:hAnsi="Arial" w:cs="Arial"/>
                <w:i/>
                <w:iCs/>
                <w:sz w:val="18"/>
                <w:szCs w:val="18"/>
              </w:rPr>
              <w:t>“</w:t>
            </w:r>
            <w:r w:rsidRPr="00876AB5">
              <w:rPr>
                <w:rFonts w:ascii="Arial" w:hAnsi="Arial" w:cs="Arial"/>
                <w:sz w:val="18"/>
                <w:szCs w:val="18"/>
              </w:rPr>
              <w:t xml:space="preserve"> Zastavitelné plochy Z.54 a Z.55 byly vymezeny v návaznosti na stávající zástavbu v k.ú. Podlesí u Sněžného.</w:t>
            </w:r>
          </w:p>
          <w:p w14:paraId="54955C31" w14:textId="77777777" w:rsidR="009B07BB" w:rsidRPr="00876AB5" w:rsidRDefault="009B07BB" w:rsidP="009B07BB">
            <w:pPr>
              <w:widowControl/>
              <w:autoSpaceDE/>
              <w:autoSpaceDN/>
              <w:adjustRightInd w:val="0"/>
              <w:ind w:left="283"/>
              <w:jc w:val="both"/>
              <w:rPr>
                <w:rFonts w:ascii="Arial" w:eastAsia="Calibri" w:hAnsi="Arial" w:cs="Arial"/>
                <w:color w:val="000000"/>
                <w:sz w:val="10"/>
                <w:szCs w:val="10"/>
                <w:lang w:eastAsia="cs-CZ"/>
              </w:rPr>
            </w:pPr>
          </w:p>
          <w:p w14:paraId="23D94D89" w14:textId="7652FB4F" w:rsidR="009B07BB" w:rsidRPr="00876AB5" w:rsidRDefault="009B07BB" w:rsidP="009B07BB">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Change w:id="6983" w:author="Lukáš Petr" w:date="2023-11-02T10:46:00Z">
                  <w:rPr>
                    <w:rFonts w:ascii="Arial" w:hAnsi="Arial" w:cs="Arial"/>
                    <w:color w:val="FF0000"/>
                    <w:sz w:val="18"/>
                    <w:szCs w:val="18"/>
                  </w:rPr>
                </w:rPrChange>
              </w:rPr>
              <w:t xml:space="preserve">(§ 4 odst. 1 písm. a) </w:t>
            </w:r>
            <w:r w:rsidRPr="00876AB5">
              <w:rPr>
                <w:rFonts w:ascii="Arial" w:hAnsi="Arial" w:cs="Arial"/>
                <w:sz w:val="18"/>
                <w:szCs w:val="18"/>
              </w:rPr>
              <w:t xml:space="preserve">Na částech uvedených pozemků v k.ú. Podlesí u Sněžného jsou Změnou č. 2 vymezeny zastavitelné plochy Z.54 a Z.55. Pro využití zastavitelných ploch je stanovena podmínka respektovat památný strom Lípa </w:t>
            </w:r>
            <w:r w:rsidRPr="00876AB5">
              <w:rPr>
                <w:rFonts w:ascii="Arial" w:hAnsi="Arial" w:cs="Arial"/>
                <w:sz w:val="18"/>
                <w:szCs w:val="18"/>
              </w:rPr>
              <w:br/>
              <w:t>u Dvořáků včetně ochranného pásma. Využití zastavitelné plochy zemědělské výroby Z.55 nesmí mít negativní vliv na okolní prostředí.</w:t>
            </w:r>
          </w:p>
          <w:p w14:paraId="628055D0" w14:textId="77777777" w:rsidR="009B07BB" w:rsidRPr="00876AB5" w:rsidRDefault="009B07BB" w:rsidP="009B07BB">
            <w:pPr>
              <w:widowControl/>
              <w:autoSpaceDE/>
              <w:autoSpaceDN/>
              <w:ind w:left="283"/>
              <w:jc w:val="both"/>
              <w:rPr>
                <w:rFonts w:ascii="Arial" w:hAnsi="Arial" w:cs="Arial"/>
                <w:i/>
                <w:iCs/>
                <w:sz w:val="10"/>
                <w:szCs w:val="10"/>
              </w:rPr>
            </w:pPr>
          </w:p>
          <w:p w14:paraId="7068EC9E" w14:textId="66E70928" w:rsidR="009B07BB" w:rsidRPr="00876AB5" w:rsidRDefault="009B07BB" w:rsidP="009B07BB">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noProof/>
                <w:sz w:val="18"/>
                <w:szCs w:val="18"/>
              </w:rPr>
              <w:t xml:space="preserve">(§ 4 odst. 1 písm. b) </w:t>
            </w:r>
            <w:r w:rsidRPr="00876AB5">
              <w:rPr>
                <w:rFonts w:ascii="Arial" w:hAnsi="Arial" w:cs="Arial"/>
                <w:sz w:val="18"/>
                <w:szCs w:val="18"/>
              </w:rPr>
              <w:t>Zastavitelné plochy jsou navrženy na pozemcích ve IV. třídě ochrany zemědělského půdního fondu (ZPF), návrhem tak nejsou dotčeny pozemky v I. a II. třídě ochrany zemědělského půdního fondu.</w:t>
            </w:r>
            <w:r w:rsidRPr="00876AB5">
              <w:rPr>
                <w:rFonts w:ascii="Arial" w:hAnsi="Arial"/>
                <w:sz w:val="18"/>
                <w:szCs w:val="18"/>
              </w:rPr>
              <w:t xml:space="preserve"> </w:t>
            </w:r>
            <w:r w:rsidRPr="00876AB5">
              <w:rPr>
                <w:rFonts w:ascii="Arial" w:hAnsi="Arial" w:cs="Arial"/>
                <w:sz w:val="18"/>
                <w:szCs w:val="18"/>
              </w:rPr>
              <w:t>Zastavitelné plochy jsou vymezeny v nezbytně nutném rozsahu, nový zábor zemědělského půdního fondu je dostatečně kompenzován zrušením dosud nevyužitých částí zastavitelných ploch v obdobném rozsahu.</w:t>
            </w:r>
          </w:p>
          <w:p w14:paraId="044A645C" w14:textId="77777777" w:rsidR="009B07BB" w:rsidRPr="00876AB5" w:rsidRDefault="009B07BB" w:rsidP="009B07BB">
            <w:pPr>
              <w:widowControl/>
              <w:autoSpaceDE/>
              <w:autoSpaceDN/>
              <w:ind w:left="283"/>
              <w:jc w:val="both"/>
              <w:rPr>
                <w:rFonts w:ascii="Arial" w:hAnsi="Arial" w:cs="Arial"/>
                <w:i/>
                <w:iCs/>
                <w:sz w:val="10"/>
                <w:szCs w:val="10"/>
              </w:rPr>
            </w:pPr>
          </w:p>
          <w:p w14:paraId="34F8D3BF" w14:textId="77777777" w:rsidR="009B07BB" w:rsidRPr="00876AB5" w:rsidRDefault="009B07BB" w:rsidP="009B07BB">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1 písm. c) Plochy předpokládaných záborů nenarušují organizaci zemědělského půdního fondu ve smyslu ztížení prostupnosti krajiny, nedochází ke vzniku proluk a ztíženě obdělávatelných pozemků. Hydrologické a odtokové poměry narušeny nejsou, síť zemědělských účelových komunikací není negativně dotčena.</w:t>
            </w:r>
          </w:p>
          <w:p w14:paraId="48E01450" w14:textId="77777777" w:rsidR="009B07BB" w:rsidRPr="00876AB5" w:rsidRDefault="009B07BB" w:rsidP="009B07BB">
            <w:pPr>
              <w:widowControl/>
              <w:autoSpaceDE/>
              <w:autoSpaceDN/>
              <w:ind w:left="283"/>
              <w:jc w:val="both"/>
              <w:rPr>
                <w:rFonts w:ascii="Arial" w:hAnsi="Arial" w:cs="Arial"/>
                <w:i/>
                <w:iCs/>
                <w:sz w:val="10"/>
                <w:szCs w:val="10"/>
              </w:rPr>
            </w:pPr>
          </w:p>
          <w:p w14:paraId="5778174E" w14:textId="77777777" w:rsidR="009B07BB" w:rsidRPr="00876AB5" w:rsidRDefault="009B07BB" w:rsidP="009B07BB">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Change w:id="6984" w:author="Lukáš Petr" w:date="2023-11-02T10:46:00Z">
                  <w:rPr>
                    <w:rFonts w:ascii="Arial" w:hAnsi="Arial" w:cs="Arial"/>
                    <w:color w:val="FF0000"/>
                    <w:sz w:val="18"/>
                    <w:szCs w:val="18"/>
                  </w:rPr>
                </w:rPrChange>
              </w:rPr>
              <w:t xml:space="preserve">(§ 4 odst. 1 písm. d) Změna č. </w:t>
            </w:r>
            <w:r w:rsidRPr="00876AB5">
              <w:rPr>
                <w:rFonts w:ascii="Arial" w:hAnsi="Arial" w:cs="Arial"/>
                <w:sz w:val="18"/>
                <w:szCs w:val="18"/>
              </w:rPr>
              <w:t xml:space="preserve">2 navrhuje pouze nezbytně nutné zábory zemědělského půdního fondu a předpokládá menší podíl trvalého záboru zemědělského půdního fondu, než jsou celkové vykazované plochy záboru. Návrh zastavitelných ploch je úměrný předpokládanému rozvoji řešeného území, </w:t>
            </w:r>
            <w:r w:rsidRPr="00876AB5">
              <w:rPr>
                <w:rFonts w:ascii="Arial" w:hAnsi="Arial" w:cs="Arial"/>
                <w:sz w:val="18"/>
                <w:szCs w:val="18"/>
              </w:rPr>
              <w:br/>
              <w:t xml:space="preserve">a to s ohledem na možné širší funkční využití ploch, ve kterých lze zabezpečit další dílčí funkce související </w:t>
            </w:r>
            <w:r w:rsidRPr="00876AB5">
              <w:rPr>
                <w:rFonts w:ascii="Arial" w:hAnsi="Arial" w:cs="Arial"/>
                <w:sz w:val="18"/>
                <w:szCs w:val="18"/>
                <w:rPrChange w:id="6985" w:author="Lukáš Petr" w:date="2023-11-02T10:46:00Z">
                  <w:rPr>
                    <w:rFonts w:ascii="Arial" w:hAnsi="Arial" w:cs="Arial"/>
                    <w:color w:val="FF0000"/>
                    <w:sz w:val="18"/>
                    <w:szCs w:val="18"/>
                  </w:rPr>
                </w:rPrChange>
              </w:rPr>
              <w:t>s bydlením.</w:t>
            </w:r>
          </w:p>
          <w:p w14:paraId="3522E7CC" w14:textId="77777777" w:rsidR="009B07BB" w:rsidRPr="00876AB5" w:rsidRDefault="009B07BB" w:rsidP="009B07BB">
            <w:pPr>
              <w:widowControl/>
              <w:autoSpaceDE/>
              <w:autoSpaceDN/>
              <w:ind w:left="283"/>
              <w:jc w:val="both"/>
              <w:rPr>
                <w:rFonts w:ascii="Arial" w:hAnsi="Arial" w:cs="Arial"/>
                <w:i/>
                <w:iCs/>
                <w:sz w:val="10"/>
                <w:szCs w:val="10"/>
              </w:rPr>
            </w:pPr>
          </w:p>
          <w:p w14:paraId="17235C7F" w14:textId="77777777" w:rsidR="009B07BB" w:rsidRPr="00876AB5" w:rsidRDefault="009B07BB" w:rsidP="009B07BB">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1 písm. f) Polyfunkční podmínky pro využití ploch umožňují realizaci terénních úprav, nebo výsadby zeleně i v plochách, které k tomuto využití nejsou primárně určené.</w:t>
            </w:r>
          </w:p>
          <w:p w14:paraId="35D31DE0" w14:textId="77777777" w:rsidR="009B07BB" w:rsidRPr="00876AB5" w:rsidRDefault="009B07BB" w:rsidP="009B07BB">
            <w:pPr>
              <w:widowControl/>
              <w:autoSpaceDE/>
              <w:autoSpaceDN/>
              <w:ind w:left="283"/>
              <w:jc w:val="both"/>
              <w:rPr>
                <w:rFonts w:ascii="Arial" w:hAnsi="Arial" w:cs="Arial"/>
                <w:i/>
                <w:iCs/>
                <w:sz w:val="10"/>
                <w:szCs w:val="10"/>
              </w:rPr>
            </w:pPr>
          </w:p>
          <w:p w14:paraId="1C04F641" w14:textId="77777777" w:rsidR="009B07BB" w:rsidRPr="00876AB5" w:rsidRDefault="009B07BB" w:rsidP="009B07BB">
            <w:pPr>
              <w:widowControl/>
              <w:numPr>
                <w:ilvl w:val="0"/>
                <w:numId w:val="279"/>
              </w:numPr>
              <w:autoSpaceDE/>
              <w:autoSpaceDN/>
              <w:ind w:left="283" w:hanging="283"/>
              <w:jc w:val="both"/>
              <w:rPr>
                <w:rFonts w:ascii="Arial" w:hAnsi="Arial" w:cs="Arial"/>
                <w:i/>
                <w:iCs/>
                <w:sz w:val="18"/>
                <w:szCs w:val="18"/>
              </w:rPr>
            </w:pPr>
            <w:r w:rsidRPr="00876AB5">
              <w:rPr>
                <w:rFonts w:ascii="Arial" w:hAnsi="Arial" w:cs="Arial"/>
                <w:sz w:val="18"/>
                <w:szCs w:val="18"/>
              </w:rPr>
              <w:t>(§ 4 odst. 4)</w:t>
            </w:r>
            <w:r w:rsidRPr="00876AB5">
              <w:rPr>
                <w:rFonts w:ascii="Arial" w:hAnsi="Arial" w:cs="Arial"/>
                <w:color w:val="000000"/>
                <w:sz w:val="18"/>
                <w:szCs w:val="18"/>
              </w:rPr>
              <w:t xml:space="preserve"> Změna č. 2 respektuje koncepci technické infrastruktury včetně podmínky zasakování, zadržování a využití dešťových vod na vlastních pozemcích staveb. </w:t>
            </w:r>
          </w:p>
          <w:p w14:paraId="4CDA06B7" w14:textId="77777777" w:rsidR="009B07BB" w:rsidRPr="00876AB5" w:rsidRDefault="009B07BB" w:rsidP="009B07BB">
            <w:pPr>
              <w:widowControl/>
              <w:autoSpaceDE/>
              <w:autoSpaceDN/>
              <w:ind w:left="283"/>
              <w:jc w:val="both"/>
              <w:rPr>
                <w:rFonts w:ascii="Arial" w:hAnsi="Arial" w:cs="Arial"/>
                <w:color w:val="000000"/>
                <w:sz w:val="10"/>
                <w:szCs w:val="10"/>
              </w:rPr>
            </w:pPr>
          </w:p>
          <w:p w14:paraId="166CD494" w14:textId="1A6C6E8E" w:rsidR="009B07BB" w:rsidRPr="00876AB5" w:rsidRDefault="009B07BB" w:rsidP="009B07BB">
            <w:pPr>
              <w:widowControl/>
              <w:autoSpaceDE/>
              <w:autoSpaceDN/>
              <w:ind w:left="283"/>
              <w:jc w:val="both"/>
              <w:rPr>
                <w:rFonts w:ascii="Arial" w:hAnsi="Arial" w:cs="Arial"/>
                <w:i/>
                <w:iCs/>
                <w:sz w:val="18"/>
                <w:szCs w:val="18"/>
              </w:rPr>
            </w:pPr>
            <w:r w:rsidRPr="00876AB5">
              <w:rPr>
                <w:rFonts w:ascii="Arial" w:hAnsi="Arial" w:cs="Arial"/>
                <w:color w:val="000000"/>
                <w:sz w:val="18"/>
                <w:szCs w:val="18"/>
              </w:rPr>
              <w:t>V rámci p</w:t>
            </w:r>
            <w:r w:rsidRPr="00876AB5">
              <w:rPr>
                <w:rFonts w:ascii="Arial" w:eastAsiaTheme="minorHAnsi" w:hAnsi="Arial" w:cs="Arial"/>
                <w:sz w:val="18"/>
                <w:szCs w:val="18"/>
              </w:rPr>
              <w:t xml:space="preserve">odmínek prostorového uspořádání včetně podmínek ochrany krajinného rázu (podkapitola 6.2. textové části) </w:t>
            </w:r>
            <w:r w:rsidRPr="00876AB5">
              <w:rPr>
                <w:rFonts w:ascii="Arial" w:hAnsi="Arial" w:cs="Arial"/>
                <w:color w:val="000000"/>
                <w:sz w:val="18"/>
                <w:szCs w:val="18"/>
              </w:rPr>
              <w:t>jsou územním plánem stanoveny koeficienty zastavění.</w:t>
            </w:r>
          </w:p>
          <w:p w14:paraId="7370F2BA" w14:textId="77777777" w:rsidR="00F43E8B" w:rsidRPr="00876AB5" w:rsidRDefault="00F43E8B" w:rsidP="009B07BB">
            <w:pPr>
              <w:widowControl/>
              <w:autoSpaceDE/>
              <w:autoSpaceDN/>
              <w:adjustRightInd w:val="0"/>
              <w:ind w:left="283" w:right="2" w:hanging="283"/>
              <w:jc w:val="both"/>
              <w:rPr>
                <w:rFonts w:ascii="Arial" w:hAnsi="Arial" w:cs="Arial"/>
                <w:b/>
                <w:bCs/>
                <w:sz w:val="18"/>
                <w:szCs w:val="18"/>
              </w:rPr>
            </w:pPr>
          </w:p>
        </w:tc>
      </w:tr>
      <w:tr w:rsidR="00F43E8B" w:rsidRPr="00876AB5" w14:paraId="18915D4D" w14:textId="77777777" w:rsidTr="00067F2C">
        <w:tc>
          <w:tcPr>
            <w:tcW w:w="3005" w:type="dxa"/>
            <w:tcBorders>
              <w:right w:val="single" w:sz="4" w:space="0" w:color="auto"/>
            </w:tcBorders>
            <w:shd w:val="clear" w:color="auto" w:fill="auto"/>
          </w:tcPr>
          <w:p w14:paraId="1E16A706" w14:textId="77777777" w:rsidR="00F43E8B" w:rsidRPr="00876AB5" w:rsidRDefault="00F43E8B" w:rsidP="00F43E8B">
            <w:pPr>
              <w:shd w:val="clear" w:color="auto" w:fill="FFFF99"/>
              <w:ind w:left="426" w:hanging="426"/>
              <w:outlineLvl w:val="0"/>
              <w:rPr>
                <w:rFonts w:ascii="Arial" w:hAnsi="Arial" w:cs="Arial"/>
              </w:rPr>
            </w:pPr>
            <w:r w:rsidRPr="00876AB5">
              <w:rPr>
                <w:rFonts w:ascii="Arial" w:hAnsi="Arial" w:cs="Arial"/>
              </w:rPr>
              <w:lastRenderedPageBreak/>
              <w:t xml:space="preserve">14. </w:t>
            </w:r>
            <w:r w:rsidRPr="00876AB5">
              <w:rPr>
                <w:rFonts w:ascii="Arial" w:hAnsi="Arial" w:cs="Arial"/>
              </w:rPr>
              <w:tab/>
            </w:r>
            <w:r w:rsidRPr="00876AB5">
              <w:rPr>
                <w:rFonts w:ascii="Arial" w:hAnsi="Arial" w:cs="Arial"/>
                <w:sz w:val="18"/>
                <w:szCs w:val="18"/>
              </w:rPr>
              <w:t xml:space="preserve">NÁVRH ROZHODNUTÍ </w:t>
            </w:r>
            <w:r w:rsidRPr="00876AB5">
              <w:rPr>
                <w:rFonts w:ascii="Arial" w:hAnsi="Arial" w:cs="Arial"/>
                <w:sz w:val="18"/>
                <w:szCs w:val="18"/>
              </w:rPr>
              <w:br/>
              <w:t>O UPLATNĚNÝCH NÁMITKÁCH</w:t>
            </w:r>
          </w:p>
        </w:tc>
        <w:tc>
          <w:tcPr>
            <w:tcW w:w="7060" w:type="dxa"/>
            <w:tcBorders>
              <w:left w:val="single" w:sz="4" w:space="0" w:color="auto"/>
            </w:tcBorders>
          </w:tcPr>
          <w:p w14:paraId="661240AF" w14:textId="77777777" w:rsidR="00F43E8B" w:rsidRPr="00876AB5" w:rsidRDefault="00F43E8B" w:rsidP="00F43E8B">
            <w:pPr>
              <w:rPr>
                <w:rFonts w:ascii="Arial" w:hAnsi="Arial" w:cs="Arial"/>
                <w:b/>
                <w:caps/>
                <w:sz w:val="18"/>
                <w:szCs w:val="18"/>
              </w:rPr>
            </w:pPr>
            <w:r w:rsidRPr="00876AB5">
              <w:rPr>
                <w:rFonts w:ascii="Arial" w:hAnsi="Arial" w:cs="Arial"/>
                <w:sz w:val="18"/>
                <w:szCs w:val="18"/>
              </w:rPr>
              <w:t>Bude doplněno pořizovatelem v samostatné části podle výsledků projednání.</w:t>
            </w:r>
          </w:p>
          <w:p w14:paraId="6548598E" w14:textId="77777777" w:rsidR="00F43E8B" w:rsidRPr="00876AB5" w:rsidRDefault="00F43E8B" w:rsidP="00F43E8B">
            <w:pPr>
              <w:jc w:val="both"/>
              <w:rPr>
                <w:rFonts w:ascii="Arial" w:hAnsi="Arial" w:cs="Arial"/>
                <w:sz w:val="18"/>
                <w:szCs w:val="18"/>
              </w:rPr>
            </w:pPr>
          </w:p>
          <w:p w14:paraId="23A09094" w14:textId="77777777" w:rsidR="00F43E8B" w:rsidRPr="00876AB5" w:rsidRDefault="00F43E8B" w:rsidP="00F43E8B">
            <w:pPr>
              <w:jc w:val="both"/>
              <w:rPr>
                <w:rFonts w:ascii="Arial" w:hAnsi="Arial" w:cs="Arial"/>
                <w:sz w:val="18"/>
                <w:szCs w:val="18"/>
              </w:rPr>
            </w:pPr>
          </w:p>
          <w:p w14:paraId="61D73822" w14:textId="77777777" w:rsidR="00F43E8B" w:rsidRPr="00876AB5" w:rsidRDefault="00F43E8B" w:rsidP="00F43E8B">
            <w:pPr>
              <w:jc w:val="both"/>
              <w:rPr>
                <w:rFonts w:ascii="Arial" w:hAnsi="Arial" w:cs="Arial"/>
                <w:sz w:val="18"/>
                <w:szCs w:val="18"/>
              </w:rPr>
            </w:pPr>
          </w:p>
        </w:tc>
      </w:tr>
      <w:tr w:rsidR="00F43E8B" w:rsidRPr="00876AB5" w14:paraId="7DFFFC9C" w14:textId="77777777" w:rsidTr="00067F2C">
        <w:tc>
          <w:tcPr>
            <w:tcW w:w="3005" w:type="dxa"/>
            <w:tcBorders>
              <w:right w:val="single" w:sz="4" w:space="0" w:color="auto"/>
            </w:tcBorders>
            <w:shd w:val="clear" w:color="auto" w:fill="auto"/>
          </w:tcPr>
          <w:p w14:paraId="1BB50A7F" w14:textId="77777777" w:rsidR="00F43E8B" w:rsidRPr="00876AB5" w:rsidRDefault="00F43E8B" w:rsidP="00F43E8B">
            <w:pPr>
              <w:shd w:val="clear" w:color="auto" w:fill="FFFF99"/>
              <w:ind w:left="426" w:hanging="426"/>
              <w:outlineLvl w:val="0"/>
              <w:rPr>
                <w:rFonts w:ascii="Arial" w:hAnsi="Arial" w:cs="Arial"/>
              </w:rPr>
            </w:pPr>
            <w:r w:rsidRPr="00876AB5">
              <w:rPr>
                <w:rFonts w:ascii="Arial" w:hAnsi="Arial" w:cs="Arial"/>
              </w:rPr>
              <w:t xml:space="preserve">15. </w:t>
            </w:r>
            <w:r w:rsidRPr="00876AB5">
              <w:rPr>
                <w:rFonts w:ascii="Arial" w:hAnsi="Arial" w:cs="Arial"/>
              </w:rPr>
              <w:tab/>
            </w:r>
            <w:r w:rsidRPr="00876AB5">
              <w:rPr>
                <w:rFonts w:ascii="Arial" w:hAnsi="Arial" w:cs="Arial"/>
                <w:sz w:val="18"/>
                <w:szCs w:val="18"/>
              </w:rPr>
              <w:t>VYHODNOCENÍ UPLATNĚNÝCH PŘIPOMÍNEK</w:t>
            </w:r>
          </w:p>
        </w:tc>
        <w:tc>
          <w:tcPr>
            <w:tcW w:w="7060" w:type="dxa"/>
            <w:tcBorders>
              <w:left w:val="single" w:sz="4" w:space="0" w:color="auto"/>
            </w:tcBorders>
          </w:tcPr>
          <w:p w14:paraId="0B607478" w14:textId="77777777" w:rsidR="00F43E8B" w:rsidRPr="00876AB5" w:rsidRDefault="00F43E8B" w:rsidP="00F43E8B">
            <w:pPr>
              <w:rPr>
                <w:rFonts w:ascii="Arial" w:hAnsi="Arial" w:cs="Arial"/>
                <w:b/>
                <w:caps/>
                <w:sz w:val="18"/>
                <w:szCs w:val="18"/>
              </w:rPr>
            </w:pPr>
            <w:r w:rsidRPr="00876AB5">
              <w:rPr>
                <w:rFonts w:ascii="Arial" w:hAnsi="Arial" w:cs="Arial"/>
                <w:sz w:val="18"/>
                <w:szCs w:val="18"/>
              </w:rPr>
              <w:t>Bude doplněno pořizovatelem v samostatné části podle výsledků projednání.</w:t>
            </w:r>
          </w:p>
          <w:p w14:paraId="0E60DA44" w14:textId="77777777" w:rsidR="00F43E8B" w:rsidRPr="00876AB5" w:rsidRDefault="00F43E8B" w:rsidP="00F43E8B">
            <w:pPr>
              <w:jc w:val="both"/>
              <w:rPr>
                <w:rFonts w:ascii="Arial" w:hAnsi="Arial" w:cs="Arial"/>
                <w:sz w:val="18"/>
                <w:szCs w:val="18"/>
              </w:rPr>
            </w:pPr>
          </w:p>
          <w:p w14:paraId="34A21ECC" w14:textId="77777777" w:rsidR="00F43E8B" w:rsidRPr="00876AB5" w:rsidRDefault="00F43E8B" w:rsidP="00F43E8B">
            <w:pPr>
              <w:jc w:val="both"/>
              <w:rPr>
                <w:rFonts w:ascii="Arial" w:hAnsi="Arial" w:cs="Arial"/>
                <w:sz w:val="18"/>
                <w:szCs w:val="18"/>
              </w:rPr>
            </w:pPr>
          </w:p>
          <w:p w14:paraId="4A844583" w14:textId="77777777" w:rsidR="00F43E8B" w:rsidRPr="00876AB5" w:rsidRDefault="00F43E8B" w:rsidP="00F43E8B">
            <w:pPr>
              <w:jc w:val="both"/>
              <w:rPr>
                <w:rFonts w:ascii="Arial" w:hAnsi="Arial" w:cs="Arial"/>
                <w:sz w:val="18"/>
                <w:szCs w:val="18"/>
              </w:rPr>
            </w:pPr>
          </w:p>
          <w:p w14:paraId="4F6B7E6B" w14:textId="77777777" w:rsidR="00F43E8B" w:rsidRPr="00876AB5" w:rsidRDefault="00F43E8B" w:rsidP="00F43E8B">
            <w:pPr>
              <w:jc w:val="both"/>
              <w:rPr>
                <w:rFonts w:ascii="Arial" w:hAnsi="Arial" w:cs="Arial"/>
                <w:sz w:val="18"/>
                <w:szCs w:val="18"/>
              </w:rPr>
            </w:pPr>
          </w:p>
          <w:p w14:paraId="273F50D5" w14:textId="77777777" w:rsidR="009B07BB" w:rsidRPr="00876AB5" w:rsidRDefault="009B07BB" w:rsidP="00F43E8B">
            <w:pPr>
              <w:jc w:val="both"/>
              <w:rPr>
                <w:rFonts w:ascii="Arial" w:hAnsi="Arial" w:cs="Arial"/>
                <w:sz w:val="18"/>
                <w:szCs w:val="18"/>
              </w:rPr>
            </w:pPr>
          </w:p>
          <w:p w14:paraId="74C78D95" w14:textId="77777777" w:rsidR="009B07BB" w:rsidRPr="00876AB5" w:rsidRDefault="009B07BB" w:rsidP="00F43E8B">
            <w:pPr>
              <w:jc w:val="both"/>
              <w:rPr>
                <w:rFonts w:ascii="Arial" w:hAnsi="Arial" w:cs="Arial"/>
                <w:sz w:val="18"/>
                <w:szCs w:val="18"/>
              </w:rPr>
            </w:pPr>
          </w:p>
          <w:p w14:paraId="6B61B0BB" w14:textId="77777777" w:rsidR="009B07BB" w:rsidRPr="00876AB5" w:rsidRDefault="009B07BB" w:rsidP="00F43E8B">
            <w:pPr>
              <w:jc w:val="both"/>
              <w:rPr>
                <w:rFonts w:ascii="Arial" w:hAnsi="Arial" w:cs="Arial"/>
                <w:sz w:val="18"/>
                <w:szCs w:val="18"/>
              </w:rPr>
            </w:pPr>
          </w:p>
          <w:p w14:paraId="4C4A2803" w14:textId="77777777" w:rsidR="009B07BB" w:rsidRPr="00876AB5" w:rsidRDefault="009B07BB" w:rsidP="00F43E8B">
            <w:pPr>
              <w:jc w:val="both"/>
              <w:rPr>
                <w:rFonts w:ascii="Arial" w:hAnsi="Arial" w:cs="Arial"/>
                <w:sz w:val="18"/>
                <w:szCs w:val="18"/>
              </w:rPr>
            </w:pPr>
          </w:p>
          <w:p w14:paraId="69027E1E" w14:textId="77777777" w:rsidR="009B07BB" w:rsidRPr="00876AB5" w:rsidRDefault="009B07BB" w:rsidP="00F43E8B">
            <w:pPr>
              <w:jc w:val="both"/>
              <w:rPr>
                <w:rFonts w:ascii="Arial" w:hAnsi="Arial" w:cs="Arial"/>
                <w:sz w:val="18"/>
                <w:szCs w:val="18"/>
              </w:rPr>
            </w:pPr>
          </w:p>
          <w:p w14:paraId="53BCB993" w14:textId="77777777" w:rsidR="009B07BB" w:rsidRPr="00876AB5" w:rsidRDefault="009B07BB" w:rsidP="00F43E8B">
            <w:pPr>
              <w:jc w:val="both"/>
              <w:rPr>
                <w:rFonts w:ascii="Arial" w:hAnsi="Arial" w:cs="Arial"/>
                <w:sz w:val="18"/>
                <w:szCs w:val="18"/>
              </w:rPr>
            </w:pPr>
          </w:p>
          <w:p w14:paraId="41BB99BC" w14:textId="77777777" w:rsidR="009B07BB" w:rsidRPr="00876AB5" w:rsidRDefault="009B07BB" w:rsidP="00F43E8B">
            <w:pPr>
              <w:jc w:val="both"/>
              <w:rPr>
                <w:rFonts w:ascii="Arial" w:hAnsi="Arial" w:cs="Arial"/>
                <w:sz w:val="18"/>
                <w:szCs w:val="18"/>
              </w:rPr>
            </w:pPr>
          </w:p>
          <w:p w14:paraId="5342BDB4" w14:textId="77777777" w:rsidR="009B07BB" w:rsidRPr="00876AB5" w:rsidRDefault="009B07BB" w:rsidP="00F43E8B">
            <w:pPr>
              <w:jc w:val="both"/>
              <w:rPr>
                <w:rFonts w:ascii="Arial" w:hAnsi="Arial" w:cs="Arial"/>
                <w:sz w:val="18"/>
                <w:szCs w:val="18"/>
              </w:rPr>
            </w:pPr>
          </w:p>
          <w:p w14:paraId="0D35ADEC" w14:textId="77777777" w:rsidR="009B07BB" w:rsidRPr="00876AB5" w:rsidRDefault="009B07BB" w:rsidP="00F43E8B">
            <w:pPr>
              <w:jc w:val="both"/>
              <w:rPr>
                <w:rFonts w:ascii="Arial" w:hAnsi="Arial" w:cs="Arial"/>
                <w:sz w:val="18"/>
                <w:szCs w:val="18"/>
              </w:rPr>
            </w:pPr>
          </w:p>
          <w:p w14:paraId="3375AE31" w14:textId="77777777" w:rsidR="009B07BB" w:rsidRPr="00876AB5" w:rsidRDefault="009B07BB" w:rsidP="00F43E8B">
            <w:pPr>
              <w:jc w:val="both"/>
              <w:rPr>
                <w:rFonts w:ascii="Arial" w:hAnsi="Arial" w:cs="Arial"/>
                <w:sz w:val="18"/>
                <w:szCs w:val="18"/>
              </w:rPr>
            </w:pPr>
          </w:p>
          <w:p w14:paraId="0A917C48" w14:textId="77777777" w:rsidR="009B07BB" w:rsidRPr="00876AB5" w:rsidRDefault="009B07BB" w:rsidP="00F43E8B">
            <w:pPr>
              <w:jc w:val="both"/>
              <w:rPr>
                <w:rFonts w:ascii="Arial" w:hAnsi="Arial" w:cs="Arial"/>
                <w:sz w:val="18"/>
                <w:szCs w:val="18"/>
              </w:rPr>
            </w:pPr>
          </w:p>
          <w:p w14:paraId="27E23EF3" w14:textId="77777777" w:rsidR="009B07BB" w:rsidRPr="00876AB5" w:rsidRDefault="009B07BB" w:rsidP="00F43E8B">
            <w:pPr>
              <w:jc w:val="both"/>
              <w:rPr>
                <w:rFonts w:ascii="Arial" w:hAnsi="Arial" w:cs="Arial"/>
                <w:sz w:val="18"/>
                <w:szCs w:val="18"/>
              </w:rPr>
            </w:pPr>
          </w:p>
          <w:p w14:paraId="61B20988" w14:textId="77777777" w:rsidR="009B07BB" w:rsidRPr="00876AB5" w:rsidRDefault="009B07BB" w:rsidP="00F43E8B">
            <w:pPr>
              <w:jc w:val="both"/>
              <w:rPr>
                <w:rFonts w:ascii="Arial" w:hAnsi="Arial" w:cs="Arial"/>
                <w:sz w:val="18"/>
                <w:szCs w:val="18"/>
              </w:rPr>
            </w:pPr>
          </w:p>
          <w:p w14:paraId="450A7803" w14:textId="77777777" w:rsidR="009B07BB" w:rsidRPr="00876AB5" w:rsidRDefault="009B07BB" w:rsidP="00F43E8B">
            <w:pPr>
              <w:jc w:val="both"/>
              <w:rPr>
                <w:rFonts w:ascii="Arial" w:hAnsi="Arial" w:cs="Arial"/>
                <w:sz w:val="18"/>
                <w:szCs w:val="18"/>
              </w:rPr>
            </w:pPr>
          </w:p>
          <w:p w14:paraId="5E15078A" w14:textId="77777777" w:rsidR="009B07BB" w:rsidRPr="00876AB5" w:rsidRDefault="009B07BB" w:rsidP="00F43E8B">
            <w:pPr>
              <w:jc w:val="both"/>
              <w:rPr>
                <w:rFonts w:ascii="Arial" w:hAnsi="Arial" w:cs="Arial"/>
                <w:sz w:val="18"/>
                <w:szCs w:val="18"/>
              </w:rPr>
            </w:pPr>
          </w:p>
          <w:p w14:paraId="1092EF8D" w14:textId="77777777" w:rsidR="009B07BB" w:rsidRPr="00876AB5" w:rsidRDefault="009B07BB" w:rsidP="00F43E8B">
            <w:pPr>
              <w:jc w:val="both"/>
              <w:rPr>
                <w:rFonts w:ascii="Arial" w:hAnsi="Arial" w:cs="Arial"/>
                <w:sz w:val="18"/>
                <w:szCs w:val="18"/>
              </w:rPr>
            </w:pPr>
          </w:p>
          <w:p w14:paraId="4C275F46" w14:textId="77777777" w:rsidR="009B07BB" w:rsidRPr="00876AB5" w:rsidRDefault="009B07BB" w:rsidP="00F43E8B">
            <w:pPr>
              <w:jc w:val="both"/>
              <w:rPr>
                <w:rFonts w:ascii="Arial" w:hAnsi="Arial" w:cs="Arial"/>
                <w:sz w:val="18"/>
                <w:szCs w:val="18"/>
              </w:rPr>
            </w:pPr>
          </w:p>
          <w:p w14:paraId="288803B8" w14:textId="77777777" w:rsidR="009B07BB" w:rsidRPr="00876AB5" w:rsidRDefault="009B07BB" w:rsidP="00F43E8B">
            <w:pPr>
              <w:jc w:val="both"/>
              <w:rPr>
                <w:rFonts w:ascii="Arial" w:hAnsi="Arial" w:cs="Arial"/>
                <w:sz w:val="18"/>
                <w:szCs w:val="18"/>
              </w:rPr>
            </w:pPr>
          </w:p>
          <w:p w14:paraId="721C2B0A" w14:textId="77777777" w:rsidR="009B07BB" w:rsidRPr="00876AB5" w:rsidRDefault="009B07BB" w:rsidP="00F43E8B">
            <w:pPr>
              <w:jc w:val="both"/>
              <w:rPr>
                <w:rFonts w:ascii="Arial" w:hAnsi="Arial" w:cs="Arial"/>
                <w:sz w:val="18"/>
                <w:szCs w:val="18"/>
              </w:rPr>
            </w:pPr>
          </w:p>
          <w:p w14:paraId="0B17384F" w14:textId="77777777" w:rsidR="009B07BB" w:rsidRPr="00876AB5" w:rsidRDefault="009B07BB" w:rsidP="00F43E8B">
            <w:pPr>
              <w:jc w:val="both"/>
              <w:rPr>
                <w:rFonts w:ascii="Arial" w:hAnsi="Arial" w:cs="Arial"/>
                <w:sz w:val="18"/>
                <w:szCs w:val="18"/>
              </w:rPr>
            </w:pPr>
          </w:p>
          <w:p w14:paraId="39600645" w14:textId="77777777" w:rsidR="009B07BB" w:rsidRPr="00876AB5" w:rsidRDefault="009B07BB" w:rsidP="00F43E8B">
            <w:pPr>
              <w:jc w:val="both"/>
              <w:rPr>
                <w:rFonts w:ascii="Arial" w:hAnsi="Arial" w:cs="Arial"/>
                <w:sz w:val="18"/>
                <w:szCs w:val="18"/>
              </w:rPr>
            </w:pPr>
          </w:p>
          <w:p w14:paraId="4DD3E45C" w14:textId="77777777" w:rsidR="009B07BB" w:rsidRPr="00876AB5" w:rsidRDefault="009B07BB" w:rsidP="00F43E8B">
            <w:pPr>
              <w:jc w:val="both"/>
              <w:rPr>
                <w:rFonts w:ascii="Arial" w:hAnsi="Arial" w:cs="Arial"/>
                <w:sz w:val="18"/>
                <w:szCs w:val="18"/>
              </w:rPr>
            </w:pPr>
          </w:p>
          <w:p w14:paraId="0E7CF8F4" w14:textId="77777777" w:rsidR="009B07BB" w:rsidRPr="00876AB5" w:rsidRDefault="009B07BB" w:rsidP="00F43E8B">
            <w:pPr>
              <w:jc w:val="both"/>
              <w:rPr>
                <w:rFonts w:ascii="Arial" w:hAnsi="Arial" w:cs="Arial"/>
                <w:sz w:val="18"/>
                <w:szCs w:val="18"/>
              </w:rPr>
            </w:pPr>
          </w:p>
          <w:p w14:paraId="7AB834DD" w14:textId="77777777" w:rsidR="009B07BB" w:rsidRPr="00876AB5" w:rsidRDefault="009B07BB" w:rsidP="00F43E8B">
            <w:pPr>
              <w:jc w:val="both"/>
              <w:rPr>
                <w:rFonts w:ascii="Arial" w:hAnsi="Arial" w:cs="Arial"/>
                <w:sz w:val="18"/>
                <w:szCs w:val="18"/>
              </w:rPr>
            </w:pPr>
          </w:p>
          <w:p w14:paraId="786A8661" w14:textId="77777777" w:rsidR="009B07BB" w:rsidRPr="00876AB5" w:rsidRDefault="009B07BB" w:rsidP="00F43E8B">
            <w:pPr>
              <w:jc w:val="both"/>
              <w:rPr>
                <w:rFonts w:ascii="Arial" w:hAnsi="Arial" w:cs="Arial"/>
                <w:sz w:val="18"/>
                <w:szCs w:val="18"/>
              </w:rPr>
            </w:pPr>
          </w:p>
          <w:p w14:paraId="324B3B26" w14:textId="77777777" w:rsidR="009B07BB" w:rsidRPr="00876AB5" w:rsidRDefault="009B07BB" w:rsidP="00F43E8B">
            <w:pPr>
              <w:jc w:val="both"/>
              <w:rPr>
                <w:rFonts w:ascii="Arial" w:hAnsi="Arial" w:cs="Arial"/>
                <w:sz w:val="18"/>
                <w:szCs w:val="18"/>
              </w:rPr>
            </w:pPr>
          </w:p>
          <w:p w14:paraId="3EAB7789" w14:textId="77777777" w:rsidR="009B07BB" w:rsidRPr="00876AB5" w:rsidRDefault="009B07BB" w:rsidP="00F43E8B">
            <w:pPr>
              <w:jc w:val="both"/>
              <w:rPr>
                <w:rFonts w:ascii="Arial" w:hAnsi="Arial" w:cs="Arial"/>
                <w:sz w:val="18"/>
                <w:szCs w:val="18"/>
              </w:rPr>
            </w:pPr>
          </w:p>
          <w:p w14:paraId="7ECCC259" w14:textId="77777777" w:rsidR="009B07BB" w:rsidRPr="00876AB5" w:rsidRDefault="009B07BB" w:rsidP="00F43E8B">
            <w:pPr>
              <w:jc w:val="both"/>
              <w:rPr>
                <w:rFonts w:ascii="Arial" w:hAnsi="Arial" w:cs="Arial"/>
                <w:sz w:val="18"/>
                <w:szCs w:val="18"/>
              </w:rPr>
            </w:pPr>
          </w:p>
          <w:p w14:paraId="56497483" w14:textId="77777777" w:rsidR="009B07BB" w:rsidRPr="00876AB5" w:rsidRDefault="009B07BB" w:rsidP="00F43E8B">
            <w:pPr>
              <w:jc w:val="both"/>
              <w:rPr>
                <w:rFonts w:ascii="Arial" w:hAnsi="Arial" w:cs="Arial"/>
                <w:sz w:val="18"/>
                <w:szCs w:val="18"/>
              </w:rPr>
            </w:pPr>
          </w:p>
          <w:p w14:paraId="4D933B1C" w14:textId="77777777" w:rsidR="009B07BB" w:rsidRPr="00876AB5" w:rsidRDefault="009B07BB" w:rsidP="00F43E8B">
            <w:pPr>
              <w:jc w:val="both"/>
              <w:rPr>
                <w:rFonts w:ascii="Arial" w:hAnsi="Arial" w:cs="Arial"/>
                <w:sz w:val="18"/>
                <w:szCs w:val="18"/>
              </w:rPr>
            </w:pPr>
          </w:p>
          <w:p w14:paraId="297AC1C7" w14:textId="77777777" w:rsidR="009B07BB" w:rsidRPr="00876AB5" w:rsidRDefault="009B07BB" w:rsidP="00F43E8B">
            <w:pPr>
              <w:jc w:val="both"/>
              <w:rPr>
                <w:rFonts w:ascii="Arial" w:hAnsi="Arial" w:cs="Arial"/>
                <w:sz w:val="18"/>
                <w:szCs w:val="18"/>
              </w:rPr>
            </w:pPr>
          </w:p>
          <w:p w14:paraId="74927F44" w14:textId="77777777" w:rsidR="009B07BB" w:rsidRPr="00876AB5" w:rsidRDefault="009B07BB" w:rsidP="00F43E8B">
            <w:pPr>
              <w:jc w:val="both"/>
              <w:rPr>
                <w:rFonts w:ascii="Arial" w:hAnsi="Arial" w:cs="Arial"/>
                <w:sz w:val="18"/>
                <w:szCs w:val="18"/>
              </w:rPr>
            </w:pPr>
          </w:p>
          <w:p w14:paraId="202D94BA" w14:textId="77777777" w:rsidR="009B07BB" w:rsidRPr="00876AB5" w:rsidRDefault="009B07BB" w:rsidP="00F43E8B">
            <w:pPr>
              <w:jc w:val="both"/>
              <w:rPr>
                <w:rFonts w:ascii="Arial" w:hAnsi="Arial" w:cs="Arial"/>
                <w:sz w:val="18"/>
                <w:szCs w:val="18"/>
              </w:rPr>
            </w:pPr>
          </w:p>
          <w:p w14:paraId="1AC961EE" w14:textId="77777777" w:rsidR="009B07BB" w:rsidRPr="00876AB5" w:rsidRDefault="009B07BB" w:rsidP="00F43E8B">
            <w:pPr>
              <w:jc w:val="both"/>
              <w:rPr>
                <w:rFonts w:ascii="Arial" w:hAnsi="Arial" w:cs="Arial"/>
                <w:sz w:val="18"/>
                <w:szCs w:val="18"/>
              </w:rPr>
            </w:pPr>
          </w:p>
          <w:p w14:paraId="69DDA1D1" w14:textId="77777777" w:rsidR="00F43E8B" w:rsidRPr="00876AB5" w:rsidRDefault="00F43E8B" w:rsidP="00F43E8B">
            <w:pPr>
              <w:jc w:val="both"/>
              <w:rPr>
                <w:rFonts w:ascii="Arial" w:hAnsi="Arial" w:cs="Arial"/>
                <w:sz w:val="18"/>
                <w:szCs w:val="18"/>
              </w:rPr>
            </w:pPr>
          </w:p>
          <w:p w14:paraId="7695ABAF" w14:textId="77777777" w:rsidR="00F43E8B" w:rsidRPr="00876AB5" w:rsidRDefault="00F43E8B" w:rsidP="00F43E8B">
            <w:pPr>
              <w:jc w:val="both"/>
              <w:rPr>
                <w:rFonts w:ascii="Arial" w:hAnsi="Arial" w:cs="Arial"/>
                <w:sz w:val="18"/>
                <w:szCs w:val="18"/>
              </w:rPr>
            </w:pPr>
          </w:p>
          <w:p w14:paraId="66E853D4" w14:textId="77777777" w:rsidR="00F43E8B" w:rsidRPr="00876AB5" w:rsidRDefault="00F43E8B" w:rsidP="00F43E8B">
            <w:pPr>
              <w:jc w:val="both"/>
              <w:rPr>
                <w:rFonts w:ascii="Arial" w:hAnsi="Arial" w:cs="Arial"/>
                <w:sz w:val="18"/>
                <w:szCs w:val="18"/>
              </w:rPr>
            </w:pPr>
          </w:p>
          <w:p w14:paraId="79E4E492" w14:textId="77777777" w:rsidR="00F43E8B" w:rsidRPr="00876AB5" w:rsidRDefault="00F43E8B" w:rsidP="00F43E8B">
            <w:pPr>
              <w:jc w:val="both"/>
              <w:rPr>
                <w:rFonts w:ascii="Arial" w:hAnsi="Arial" w:cs="Arial"/>
                <w:sz w:val="18"/>
                <w:szCs w:val="18"/>
              </w:rPr>
            </w:pPr>
          </w:p>
          <w:p w14:paraId="5D21BF35" w14:textId="77777777" w:rsidR="00F43E8B" w:rsidRPr="00876AB5" w:rsidRDefault="00F43E8B" w:rsidP="00F43E8B">
            <w:pPr>
              <w:jc w:val="both"/>
              <w:rPr>
                <w:rFonts w:ascii="Arial" w:hAnsi="Arial" w:cs="Arial"/>
                <w:sz w:val="18"/>
                <w:szCs w:val="18"/>
              </w:rPr>
            </w:pPr>
          </w:p>
          <w:p w14:paraId="72B12BFE" w14:textId="77777777" w:rsidR="00F43E8B" w:rsidRPr="00876AB5" w:rsidRDefault="00F43E8B" w:rsidP="00F43E8B">
            <w:pPr>
              <w:jc w:val="both"/>
              <w:rPr>
                <w:rFonts w:ascii="Arial" w:hAnsi="Arial" w:cs="Arial"/>
                <w:sz w:val="18"/>
                <w:szCs w:val="18"/>
              </w:rPr>
            </w:pPr>
          </w:p>
          <w:p w14:paraId="11F1A404" w14:textId="77777777" w:rsidR="00F43E8B" w:rsidRPr="00876AB5" w:rsidRDefault="00F43E8B" w:rsidP="00F43E8B">
            <w:pPr>
              <w:jc w:val="both"/>
              <w:rPr>
                <w:rFonts w:ascii="Arial" w:hAnsi="Arial" w:cs="Arial"/>
                <w:sz w:val="18"/>
                <w:szCs w:val="18"/>
              </w:rPr>
            </w:pPr>
          </w:p>
          <w:p w14:paraId="3E7BDDE4" w14:textId="77777777" w:rsidR="00F43E8B" w:rsidRPr="00876AB5" w:rsidRDefault="00F43E8B" w:rsidP="00F43E8B">
            <w:pPr>
              <w:jc w:val="both"/>
              <w:rPr>
                <w:rFonts w:ascii="Arial" w:hAnsi="Arial" w:cs="Arial"/>
                <w:sz w:val="18"/>
                <w:szCs w:val="18"/>
              </w:rPr>
            </w:pPr>
          </w:p>
          <w:p w14:paraId="30FC4FFE" w14:textId="77777777" w:rsidR="00F43E8B" w:rsidRPr="00876AB5" w:rsidRDefault="00F43E8B" w:rsidP="00F43E8B">
            <w:pPr>
              <w:jc w:val="both"/>
              <w:rPr>
                <w:rFonts w:ascii="Arial" w:hAnsi="Arial" w:cs="Arial"/>
                <w:sz w:val="18"/>
                <w:szCs w:val="18"/>
              </w:rPr>
            </w:pPr>
          </w:p>
          <w:p w14:paraId="5A9586C8" w14:textId="77777777" w:rsidR="00F43E8B" w:rsidRPr="00876AB5" w:rsidRDefault="00F43E8B" w:rsidP="00F43E8B">
            <w:pPr>
              <w:jc w:val="both"/>
              <w:rPr>
                <w:rFonts w:ascii="Arial" w:hAnsi="Arial" w:cs="Arial"/>
                <w:sz w:val="18"/>
                <w:szCs w:val="18"/>
              </w:rPr>
            </w:pPr>
          </w:p>
          <w:p w14:paraId="356099BF" w14:textId="77777777" w:rsidR="00F43E8B" w:rsidRPr="00876AB5" w:rsidRDefault="00F43E8B" w:rsidP="00F43E8B">
            <w:pPr>
              <w:jc w:val="both"/>
              <w:rPr>
                <w:rFonts w:ascii="Arial" w:hAnsi="Arial" w:cs="Arial"/>
                <w:sz w:val="18"/>
                <w:szCs w:val="18"/>
              </w:rPr>
            </w:pPr>
          </w:p>
          <w:p w14:paraId="55F70E3A" w14:textId="77777777" w:rsidR="00F43E8B" w:rsidRPr="00876AB5" w:rsidRDefault="00F43E8B" w:rsidP="00F43E8B">
            <w:pPr>
              <w:jc w:val="both"/>
              <w:rPr>
                <w:rFonts w:ascii="Arial" w:hAnsi="Arial" w:cs="Arial"/>
                <w:sz w:val="18"/>
                <w:szCs w:val="18"/>
              </w:rPr>
            </w:pPr>
          </w:p>
          <w:p w14:paraId="01E998BF" w14:textId="77777777" w:rsidR="00F43E8B" w:rsidRPr="00876AB5" w:rsidRDefault="00F43E8B" w:rsidP="00F43E8B">
            <w:pPr>
              <w:jc w:val="both"/>
              <w:rPr>
                <w:rFonts w:ascii="Arial" w:hAnsi="Arial" w:cs="Arial"/>
                <w:sz w:val="18"/>
                <w:szCs w:val="18"/>
              </w:rPr>
            </w:pPr>
          </w:p>
          <w:p w14:paraId="79958A69" w14:textId="77777777" w:rsidR="00F43E8B" w:rsidRPr="00876AB5" w:rsidRDefault="00F43E8B" w:rsidP="00F43E8B">
            <w:pPr>
              <w:jc w:val="both"/>
              <w:rPr>
                <w:rFonts w:ascii="Arial" w:hAnsi="Arial" w:cs="Arial"/>
                <w:sz w:val="18"/>
                <w:szCs w:val="18"/>
              </w:rPr>
            </w:pPr>
          </w:p>
          <w:p w14:paraId="78EBD2BB" w14:textId="77777777" w:rsidR="00F43E8B" w:rsidRPr="00876AB5" w:rsidRDefault="00F43E8B" w:rsidP="00F43E8B">
            <w:pPr>
              <w:jc w:val="both"/>
              <w:rPr>
                <w:rFonts w:ascii="Arial" w:hAnsi="Arial" w:cs="Arial"/>
                <w:sz w:val="18"/>
                <w:szCs w:val="18"/>
              </w:rPr>
            </w:pPr>
          </w:p>
          <w:p w14:paraId="0A005922" w14:textId="77777777" w:rsidR="00F43E8B" w:rsidRPr="00876AB5" w:rsidRDefault="00F43E8B" w:rsidP="00F43E8B">
            <w:pPr>
              <w:jc w:val="both"/>
              <w:rPr>
                <w:rFonts w:ascii="Arial" w:hAnsi="Arial" w:cs="Arial"/>
                <w:sz w:val="18"/>
                <w:szCs w:val="18"/>
              </w:rPr>
            </w:pPr>
          </w:p>
          <w:p w14:paraId="4A6810F1" w14:textId="77777777" w:rsidR="00F43E8B" w:rsidRPr="00876AB5" w:rsidRDefault="00F43E8B" w:rsidP="00F43E8B">
            <w:pPr>
              <w:jc w:val="both"/>
              <w:rPr>
                <w:rFonts w:ascii="Arial" w:hAnsi="Arial" w:cs="Arial"/>
                <w:sz w:val="18"/>
                <w:szCs w:val="18"/>
              </w:rPr>
            </w:pPr>
          </w:p>
          <w:p w14:paraId="155ED21C" w14:textId="77777777" w:rsidR="00F43E8B" w:rsidRPr="00876AB5" w:rsidRDefault="00F43E8B" w:rsidP="00F43E8B">
            <w:pPr>
              <w:jc w:val="both"/>
              <w:rPr>
                <w:rFonts w:ascii="Arial" w:hAnsi="Arial" w:cs="Arial"/>
                <w:sz w:val="18"/>
                <w:szCs w:val="18"/>
              </w:rPr>
            </w:pPr>
          </w:p>
          <w:p w14:paraId="71AF2681" w14:textId="77777777" w:rsidR="00F43E8B" w:rsidRPr="00876AB5" w:rsidRDefault="00F43E8B" w:rsidP="00F43E8B">
            <w:pPr>
              <w:jc w:val="both"/>
              <w:rPr>
                <w:rFonts w:ascii="Arial" w:hAnsi="Arial" w:cs="Arial"/>
                <w:sz w:val="18"/>
                <w:szCs w:val="18"/>
              </w:rPr>
            </w:pPr>
          </w:p>
          <w:p w14:paraId="676514C1" w14:textId="77777777" w:rsidR="00F43E8B" w:rsidRPr="00876AB5" w:rsidRDefault="00F43E8B" w:rsidP="00F43E8B">
            <w:pPr>
              <w:jc w:val="both"/>
              <w:rPr>
                <w:rFonts w:ascii="Arial" w:hAnsi="Arial" w:cs="Arial"/>
                <w:sz w:val="18"/>
                <w:szCs w:val="18"/>
              </w:rPr>
            </w:pPr>
          </w:p>
          <w:p w14:paraId="2BDA0D8D" w14:textId="77777777" w:rsidR="00F43E8B" w:rsidRPr="00876AB5" w:rsidRDefault="00F43E8B" w:rsidP="00F43E8B">
            <w:pPr>
              <w:jc w:val="both"/>
              <w:rPr>
                <w:rFonts w:ascii="Arial" w:hAnsi="Arial" w:cs="Arial"/>
                <w:sz w:val="18"/>
                <w:szCs w:val="18"/>
              </w:rPr>
            </w:pPr>
          </w:p>
          <w:p w14:paraId="6746A11A" w14:textId="77777777" w:rsidR="00F43E8B" w:rsidRPr="00876AB5" w:rsidRDefault="00F43E8B" w:rsidP="00F43E8B">
            <w:pPr>
              <w:jc w:val="both"/>
              <w:rPr>
                <w:rFonts w:ascii="Arial" w:hAnsi="Arial" w:cs="Arial"/>
                <w:sz w:val="18"/>
                <w:szCs w:val="18"/>
              </w:rPr>
            </w:pPr>
          </w:p>
          <w:p w14:paraId="1B9F5C35" w14:textId="77777777" w:rsidR="00F43E8B" w:rsidRPr="00876AB5" w:rsidRDefault="00F43E8B" w:rsidP="00F43E8B">
            <w:pPr>
              <w:jc w:val="both"/>
              <w:rPr>
                <w:rFonts w:ascii="Arial" w:hAnsi="Arial" w:cs="Arial"/>
                <w:sz w:val="18"/>
                <w:szCs w:val="18"/>
              </w:rPr>
            </w:pPr>
          </w:p>
          <w:p w14:paraId="4BA11719" w14:textId="77777777" w:rsidR="00F43E8B" w:rsidRPr="00876AB5" w:rsidRDefault="00F43E8B" w:rsidP="00F43E8B">
            <w:pPr>
              <w:jc w:val="both"/>
              <w:rPr>
                <w:rFonts w:ascii="Arial" w:hAnsi="Arial" w:cs="Arial"/>
                <w:sz w:val="18"/>
                <w:szCs w:val="18"/>
              </w:rPr>
            </w:pPr>
          </w:p>
        </w:tc>
      </w:tr>
    </w:tbl>
    <w:p w14:paraId="4F8BF8CA" w14:textId="77777777" w:rsidR="007B0028" w:rsidRPr="00876AB5" w:rsidRDefault="007B0028" w:rsidP="00E632CE">
      <w:pPr>
        <w:sectPr w:rsidR="007B0028" w:rsidRPr="00876AB5" w:rsidSect="00BB6B62">
          <w:pgSz w:w="11910" w:h="16840"/>
          <w:pgMar w:top="1134" w:right="851" w:bottom="709" w:left="992" w:header="0" w:footer="774" w:gutter="0"/>
          <w:cols w:space="708"/>
          <w:docGrid w:linePitch="299"/>
        </w:sectPr>
      </w:pPr>
    </w:p>
    <w:p w14:paraId="2EA997F2" w14:textId="6D0674CC" w:rsidR="00946A3C" w:rsidRPr="00876AB5" w:rsidRDefault="00351A10" w:rsidP="00E632CE">
      <w:r w:rsidRPr="00876AB5">
        <w:rPr>
          <w:noProof/>
        </w:rPr>
        <w:lastRenderedPageBreak/>
        <mc:AlternateContent>
          <mc:Choice Requires="wps">
            <w:drawing>
              <wp:anchor distT="0" distB="0" distL="114300" distR="114300" simplePos="0" relativeHeight="486830592" behindDoc="0" locked="0" layoutInCell="1" allowOverlap="1" wp14:anchorId="2BBB9678" wp14:editId="6A85E427">
                <wp:simplePos x="0" y="0"/>
                <wp:positionH relativeFrom="column">
                  <wp:posOffset>-59690</wp:posOffset>
                </wp:positionH>
                <wp:positionV relativeFrom="paragraph">
                  <wp:posOffset>-306070</wp:posOffset>
                </wp:positionV>
                <wp:extent cx="9686925" cy="323850"/>
                <wp:effectExtent l="0" t="0" r="9525" b="0"/>
                <wp:wrapNone/>
                <wp:docPr id="1664562249" name="Obdélník 2"/>
                <wp:cNvGraphicFramePr/>
                <a:graphic xmlns:a="http://schemas.openxmlformats.org/drawingml/2006/main">
                  <a:graphicData uri="http://schemas.microsoft.com/office/word/2010/wordprocessingShape">
                    <wps:wsp>
                      <wps:cNvSpPr/>
                      <wps:spPr>
                        <a:xfrm>
                          <a:off x="0" y="0"/>
                          <a:ext cx="9686925" cy="32385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20B8E68" id="Obdélník 2" o:spid="_x0000_s1026" style="position:absolute;margin-left:-4.7pt;margin-top:-24.1pt;width:762.75pt;height:25.5pt;z-index:486830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" fillcolor="white [3212]" stroked="f" strokeweight="2pt"/>
            </w:pict>
          </mc:Fallback>
        </mc:AlternateContent>
      </w:r>
    </w:p>
    <w:p w14:paraId="6AA4C234" w14:textId="77777777" w:rsidR="00351A10" w:rsidRPr="00876AB5" w:rsidRDefault="00351A10" w:rsidP="00351A10">
      <w:pPr>
        <w:rPr>
          <w:rFonts w:ascii="Arial" w:hAnsi="Arial" w:cs="Arial"/>
          <w:b/>
          <w:sz w:val="18"/>
          <w:szCs w:val="18"/>
        </w:rPr>
      </w:pPr>
      <w:r w:rsidRPr="00876AB5">
        <w:rPr>
          <w:rFonts w:ascii="Arial" w:hAnsi="Arial" w:cs="Arial"/>
          <w:sz w:val="18"/>
          <w:szCs w:val="18"/>
        </w:rPr>
        <w:t>PŘÍLOHA Č.1:</w:t>
      </w:r>
      <w:r w:rsidRPr="00876AB5">
        <w:rPr>
          <w:rFonts w:ascii="Arial" w:hAnsi="Arial" w:cs="Arial"/>
          <w:b/>
          <w:sz w:val="18"/>
          <w:szCs w:val="18"/>
        </w:rPr>
        <w:t xml:space="preserve"> TABULKA VYHODNOCENÍ PŘEDPOKLÁDANÝCH ZÁBORŮ ZPF </w:t>
      </w:r>
    </w:p>
    <w:p w14:paraId="4DBB3B21" w14:textId="77777777" w:rsidR="00351A10" w:rsidRPr="00876AB5" w:rsidRDefault="00351A10" w:rsidP="00351A10">
      <w:pPr>
        <w:rPr>
          <w:rFonts w:ascii="Arial" w:hAnsi="Arial" w:cs="Arial"/>
          <w:b/>
          <w:sz w:val="18"/>
          <w:szCs w:val="18"/>
        </w:rPr>
      </w:pPr>
      <w:r w:rsidRPr="00876AB5">
        <w:rPr>
          <w:rFonts w:ascii="Arial" w:hAnsi="Arial" w:cs="Arial"/>
          <w:b/>
          <w:sz w:val="18"/>
          <w:szCs w:val="18"/>
        </w:rPr>
        <w:t>DLE VYHLÁŠKY Č. 271/2019 SB., O STANOVENÍ POSTUPŮ K ZAJIŠTĚNÍ OCHRANY ZEMĚDĚLSKÉHO PŮDNÍHO FONDU</w:t>
      </w:r>
    </w:p>
    <w:p w14:paraId="22D82C98" w14:textId="77777777" w:rsidR="00351A10" w:rsidRPr="00876AB5" w:rsidRDefault="00351A10" w:rsidP="00351A10">
      <w:pPr>
        <w:rPr>
          <w:rFonts w:ascii="Arial" w:hAnsi="Arial" w:cs="Arial"/>
          <w:b/>
          <w:sz w:val="18"/>
          <w:szCs w:val="18"/>
        </w:rPr>
      </w:pPr>
    </w:p>
    <w:p w14:paraId="5A338142" w14:textId="6B144DB1" w:rsidR="00351A10" w:rsidRPr="00876AB5" w:rsidRDefault="00351A10" w:rsidP="00351A10">
      <w:pPr>
        <w:rPr>
          <w:rFonts w:ascii="Arial" w:hAnsi="Arial" w:cs="Arial"/>
          <w:b/>
          <w:sz w:val="18"/>
          <w:szCs w:val="18"/>
        </w:rPr>
      </w:pPr>
      <w:r w:rsidRPr="00876AB5">
        <w:rPr>
          <w:rFonts w:ascii="Arial" w:hAnsi="Arial" w:cs="Arial"/>
          <w:sz w:val="18"/>
          <w:szCs w:val="18"/>
        </w:rPr>
        <w:t xml:space="preserve">KATASTRÁLNÍ ÚZEMÍ: </w:t>
      </w:r>
      <w:r w:rsidRPr="00876AB5">
        <w:rPr>
          <w:rFonts w:ascii="Arial" w:hAnsi="Arial" w:cs="Arial"/>
          <w:b/>
          <w:bCs/>
          <w:sz w:val="18"/>
          <w:szCs w:val="18"/>
        </w:rPr>
        <w:t>SNĚŽNÉ NA MORAVĚ, BLATINY, KRÁTKÁ, PODLESÍ U SNĚŽNÉHO, SAMOTÍN, VŘÍŠŤ</w:t>
      </w:r>
    </w:p>
    <w:p w14:paraId="04F2AA1B" w14:textId="77777777" w:rsidR="00351A10" w:rsidRPr="00876AB5" w:rsidRDefault="00351A10" w:rsidP="00351A10">
      <w:pPr>
        <w:rPr>
          <w:rFonts w:ascii="Arial" w:hAnsi="Arial" w:cs="Arial"/>
          <w:sz w:val="18"/>
          <w:szCs w:val="18"/>
        </w:rPr>
      </w:pPr>
    </w:p>
    <w:p w14:paraId="6C747B36" w14:textId="77777777" w:rsidR="00351A10" w:rsidRPr="00876AB5" w:rsidRDefault="00351A10" w:rsidP="00351A10">
      <w:pPr>
        <w:rPr>
          <w:rFonts w:ascii="Arial" w:hAnsi="Arial" w:cs="Arial"/>
          <w:sz w:val="18"/>
          <w:szCs w:val="18"/>
        </w:rPr>
      </w:pPr>
    </w:p>
    <w:p w14:paraId="4BA7C9AB" w14:textId="77777777" w:rsidR="00351A10" w:rsidRPr="00876AB5" w:rsidRDefault="00351A10" w:rsidP="00351A10">
      <w:pPr>
        <w:rPr>
          <w:rFonts w:ascii="Arial" w:hAnsi="Arial" w:cs="Arial"/>
          <w:sz w:val="18"/>
          <w:szCs w:val="18"/>
        </w:rPr>
      </w:pPr>
      <w:r w:rsidRPr="00876AB5">
        <w:rPr>
          <w:rFonts w:ascii="Arial" w:hAnsi="Arial" w:cs="Arial"/>
          <w:sz w:val="18"/>
          <w:szCs w:val="18"/>
        </w:rPr>
        <w:t>NOVÉ ZASTAVITELNÉ PLOCHY:</w:t>
      </w:r>
    </w:p>
    <w:p w14:paraId="7EF0731E" w14:textId="77777777" w:rsidR="00351A10" w:rsidRPr="00876AB5" w:rsidRDefault="00351A10" w:rsidP="00351A10">
      <w:pPr>
        <w:rPr>
          <w:rFonts w:ascii="Arial" w:hAnsi="Arial" w:cs="Arial"/>
          <w:sz w:val="18"/>
          <w:szCs w:val="18"/>
        </w:rPr>
      </w:pPr>
    </w:p>
    <w:tbl>
      <w:tblPr>
        <w:tblW w:w="15449" w:type="dxa"/>
        <w:tblLayout w:type="fixed"/>
        <w:tblCellMar>
          <w:left w:w="70" w:type="dxa"/>
          <w:right w:w="70" w:type="dxa"/>
        </w:tblCellMar>
        <w:tblLook w:val="04A0" w:firstRow="1" w:lastRow="0" w:firstColumn="1" w:lastColumn="0" w:noHBand="0" w:noVBand="1"/>
      </w:tblPr>
      <w:tblGrid>
        <w:gridCol w:w="1346"/>
        <w:gridCol w:w="851"/>
        <w:gridCol w:w="2763"/>
        <w:gridCol w:w="992"/>
        <w:gridCol w:w="818"/>
        <w:gridCol w:w="907"/>
        <w:gridCol w:w="907"/>
        <w:gridCol w:w="907"/>
        <w:gridCol w:w="908"/>
        <w:gridCol w:w="1081"/>
        <w:gridCol w:w="848"/>
        <w:gridCol w:w="995"/>
        <w:gridCol w:w="992"/>
        <w:gridCol w:w="1134"/>
      </w:tblGrid>
      <w:tr w:rsidR="00351A10" w:rsidRPr="00876AB5" w14:paraId="2A9EFF2F" w14:textId="77777777" w:rsidTr="008B75E0">
        <w:trPr>
          <w:trHeight w:val="283"/>
        </w:trPr>
        <w:tc>
          <w:tcPr>
            <w:tcW w:w="1346" w:type="dxa"/>
            <w:vMerge w:val="restart"/>
            <w:tcBorders>
              <w:top w:val="single" w:sz="4" w:space="0" w:color="auto"/>
              <w:left w:val="single" w:sz="4" w:space="0" w:color="auto"/>
              <w:right w:val="single" w:sz="4" w:space="0" w:color="auto"/>
            </w:tcBorders>
            <w:shd w:val="clear" w:color="auto" w:fill="FFFFFF" w:themeFill="background1"/>
            <w:vAlign w:val="center"/>
          </w:tcPr>
          <w:p w14:paraId="697D4978" w14:textId="77777777" w:rsidR="00351A10" w:rsidRPr="00876AB5" w:rsidRDefault="00351A10" w:rsidP="008834F5">
            <w:pPr>
              <w:jc w:val="center"/>
              <w:rPr>
                <w:rFonts w:ascii="Arial" w:hAnsi="Arial" w:cs="Arial"/>
                <w:color w:val="000000"/>
                <w:sz w:val="18"/>
                <w:szCs w:val="18"/>
              </w:rPr>
            </w:pPr>
            <w:r w:rsidRPr="00876AB5">
              <w:rPr>
                <w:rFonts w:ascii="Arial" w:hAnsi="Arial" w:cs="Arial"/>
                <w:color w:val="000000"/>
                <w:sz w:val="18"/>
                <w:szCs w:val="18"/>
              </w:rPr>
              <w:t>OZN.</w:t>
            </w:r>
          </w:p>
        </w:tc>
        <w:tc>
          <w:tcPr>
            <w:tcW w:w="8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6787F4D" w14:textId="77777777" w:rsidR="00351A10" w:rsidRPr="00876AB5" w:rsidRDefault="00351A10" w:rsidP="008834F5">
            <w:pPr>
              <w:jc w:val="center"/>
              <w:rPr>
                <w:rFonts w:ascii="Arial" w:hAnsi="Arial" w:cs="Arial"/>
                <w:color w:val="000000"/>
                <w:sz w:val="18"/>
                <w:szCs w:val="18"/>
              </w:rPr>
            </w:pPr>
            <w:r w:rsidRPr="00876AB5">
              <w:rPr>
                <w:rFonts w:ascii="Arial" w:hAnsi="Arial" w:cs="Arial"/>
                <w:color w:val="000000"/>
                <w:sz w:val="18"/>
                <w:szCs w:val="18"/>
              </w:rPr>
              <w:t>KÓD</w:t>
            </w:r>
          </w:p>
        </w:tc>
        <w:tc>
          <w:tcPr>
            <w:tcW w:w="2763"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7B8665E" w14:textId="77777777" w:rsidR="00351A10" w:rsidRPr="00876AB5" w:rsidRDefault="00351A10" w:rsidP="008834F5">
            <w:pPr>
              <w:rPr>
                <w:rFonts w:ascii="Arial" w:hAnsi="Arial" w:cs="Arial"/>
                <w:color w:val="000000"/>
                <w:sz w:val="18"/>
                <w:szCs w:val="18"/>
              </w:rPr>
            </w:pPr>
            <w:r w:rsidRPr="00876AB5">
              <w:rPr>
                <w:rFonts w:ascii="Arial" w:hAnsi="Arial" w:cs="Arial"/>
                <w:color w:val="000000"/>
                <w:sz w:val="18"/>
                <w:szCs w:val="18"/>
              </w:rPr>
              <w:t>NÁZEV</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83C033B" w14:textId="77777777" w:rsidR="00351A10" w:rsidRPr="00876AB5" w:rsidRDefault="00351A10" w:rsidP="008834F5">
            <w:pPr>
              <w:jc w:val="center"/>
              <w:rPr>
                <w:rFonts w:ascii="Arial" w:hAnsi="Arial" w:cs="Arial"/>
                <w:color w:val="000000"/>
                <w:sz w:val="18"/>
                <w:szCs w:val="18"/>
              </w:rPr>
            </w:pPr>
            <w:r w:rsidRPr="00876AB5">
              <w:rPr>
                <w:rFonts w:ascii="Arial" w:hAnsi="Arial" w:cs="Arial"/>
                <w:color w:val="000000"/>
                <w:sz w:val="18"/>
                <w:szCs w:val="18"/>
              </w:rPr>
              <w:t>souhrn výměry záboru (ha)</w:t>
            </w:r>
          </w:p>
        </w:tc>
        <w:tc>
          <w:tcPr>
            <w:tcW w:w="4447" w:type="dxa"/>
            <w:gridSpan w:val="5"/>
            <w:tcBorders>
              <w:top w:val="single" w:sz="4" w:space="0" w:color="auto"/>
              <w:left w:val="nil"/>
              <w:bottom w:val="single" w:sz="4" w:space="0" w:color="auto"/>
              <w:right w:val="single" w:sz="4" w:space="0" w:color="auto"/>
            </w:tcBorders>
            <w:shd w:val="clear" w:color="auto" w:fill="FFFFFF" w:themeFill="background1"/>
            <w:vAlign w:val="center"/>
          </w:tcPr>
          <w:p w14:paraId="1154DB88" w14:textId="77777777" w:rsidR="00351A10" w:rsidRPr="00876AB5" w:rsidRDefault="00351A10" w:rsidP="008834F5">
            <w:pPr>
              <w:jc w:val="center"/>
              <w:rPr>
                <w:rFonts w:ascii="Arial" w:hAnsi="Arial" w:cs="Arial"/>
                <w:color w:val="000000"/>
                <w:sz w:val="18"/>
                <w:szCs w:val="18"/>
              </w:rPr>
            </w:pPr>
            <w:r w:rsidRPr="00876AB5">
              <w:rPr>
                <w:rFonts w:ascii="Arial" w:hAnsi="Arial" w:cs="Arial"/>
                <w:color w:val="000000"/>
                <w:sz w:val="18"/>
                <w:szCs w:val="18"/>
              </w:rPr>
              <w:t>výměra záboru podle tříd ochrany (ha)</w:t>
            </w:r>
          </w:p>
        </w:tc>
        <w:tc>
          <w:tcPr>
            <w:tcW w:w="1081" w:type="dxa"/>
            <w:vMerge w:val="restart"/>
            <w:tcBorders>
              <w:top w:val="single" w:sz="4" w:space="0" w:color="auto"/>
              <w:left w:val="single" w:sz="4" w:space="0" w:color="auto"/>
              <w:right w:val="single" w:sz="4" w:space="0" w:color="auto"/>
            </w:tcBorders>
            <w:shd w:val="clear" w:color="auto" w:fill="FFFFFF" w:themeFill="background1"/>
            <w:vAlign w:val="center"/>
            <w:hideMark/>
          </w:tcPr>
          <w:p w14:paraId="7F76B5DC" w14:textId="77777777" w:rsidR="00351A10" w:rsidRPr="00876AB5" w:rsidRDefault="00351A10" w:rsidP="008834F5">
            <w:pPr>
              <w:jc w:val="center"/>
              <w:rPr>
                <w:rFonts w:ascii="Arial" w:hAnsi="Arial" w:cs="Arial"/>
                <w:color w:val="000000"/>
                <w:sz w:val="16"/>
                <w:szCs w:val="16"/>
              </w:rPr>
            </w:pPr>
            <w:r w:rsidRPr="00876AB5">
              <w:rPr>
                <w:rFonts w:ascii="Arial" w:hAnsi="Arial" w:cs="Arial"/>
                <w:color w:val="000000"/>
                <w:sz w:val="16"/>
                <w:szCs w:val="16"/>
              </w:rPr>
              <w:t xml:space="preserve">rekultivace na </w:t>
            </w:r>
            <w:proofErr w:type="spellStart"/>
            <w:r w:rsidRPr="00876AB5">
              <w:rPr>
                <w:rFonts w:ascii="Arial" w:hAnsi="Arial" w:cs="Arial"/>
                <w:color w:val="000000"/>
                <w:sz w:val="16"/>
                <w:szCs w:val="16"/>
              </w:rPr>
              <w:t>zeměděl</w:t>
            </w:r>
            <w:proofErr w:type="spellEnd"/>
            <w:r w:rsidRPr="00876AB5">
              <w:rPr>
                <w:rFonts w:ascii="Arial" w:hAnsi="Arial" w:cs="Arial"/>
                <w:color w:val="000000"/>
                <w:sz w:val="16"/>
                <w:szCs w:val="16"/>
              </w:rPr>
              <w:t>. půdu (ha)</w:t>
            </w:r>
          </w:p>
        </w:tc>
        <w:tc>
          <w:tcPr>
            <w:tcW w:w="848" w:type="dxa"/>
            <w:vMerge w:val="restart"/>
            <w:tcBorders>
              <w:top w:val="single" w:sz="4" w:space="0" w:color="auto"/>
              <w:left w:val="single" w:sz="4" w:space="0" w:color="auto"/>
              <w:right w:val="single" w:sz="4" w:space="0" w:color="auto"/>
            </w:tcBorders>
            <w:shd w:val="clear" w:color="auto" w:fill="FFFFFF" w:themeFill="background1"/>
            <w:vAlign w:val="center"/>
          </w:tcPr>
          <w:p w14:paraId="082BC7BD" w14:textId="77777777" w:rsidR="00351A10" w:rsidRPr="00876AB5" w:rsidRDefault="00351A10" w:rsidP="008834F5">
            <w:pPr>
              <w:jc w:val="center"/>
              <w:rPr>
                <w:rFonts w:ascii="Arial" w:hAnsi="Arial" w:cs="Arial"/>
                <w:color w:val="000000"/>
                <w:sz w:val="16"/>
                <w:szCs w:val="16"/>
              </w:rPr>
            </w:pPr>
            <w:r w:rsidRPr="00876AB5">
              <w:rPr>
                <w:rFonts w:ascii="Arial" w:hAnsi="Arial" w:cs="Arial"/>
                <w:color w:val="000000"/>
                <w:sz w:val="16"/>
                <w:szCs w:val="16"/>
              </w:rPr>
              <w:t>informace o existenci závlah</w:t>
            </w:r>
          </w:p>
        </w:tc>
        <w:tc>
          <w:tcPr>
            <w:tcW w:w="995" w:type="dxa"/>
            <w:vMerge w:val="restart"/>
            <w:tcBorders>
              <w:top w:val="single" w:sz="4" w:space="0" w:color="auto"/>
              <w:left w:val="single" w:sz="4" w:space="0" w:color="auto"/>
              <w:right w:val="single" w:sz="4" w:space="0" w:color="auto"/>
            </w:tcBorders>
            <w:shd w:val="clear" w:color="auto" w:fill="FFFFFF" w:themeFill="background1"/>
            <w:vAlign w:val="center"/>
          </w:tcPr>
          <w:p w14:paraId="129A593B" w14:textId="77777777" w:rsidR="00351A10" w:rsidRPr="00876AB5" w:rsidRDefault="00351A10" w:rsidP="008834F5">
            <w:pPr>
              <w:jc w:val="center"/>
              <w:rPr>
                <w:rFonts w:ascii="Arial" w:hAnsi="Arial" w:cs="Arial"/>
                <w:color w:val="000000"/>
                <w:sz w:val="16"/>
                <w:szCs w:val="16"/>
              </w:rPr>
            </w:pPr>
            <w:r w:rsidRPr="00876AB5">
              <w:rPr>
                <w:rFonts w:ascii="Arial" w:hAnsi="Arial" w:cs="Arial"/>
                <w:color w:val="000000"/>
                <w:sz w:val="16"/>
                <w:szCs w:val="16"/>
              </w:rPr>
              <w:t>informace o existenci odvodnění</w:t>
            </w:r>
          </w:p>
        </w:tc>
        <w:tc>
          <w:tcPr>
            <w:tcW w:w="992" w:type="dxa"/>
            <w:vMerge w:val="restart"/>
            <w:tcBorders>
              <w:top w:val="single" w:sz="4" w:space="0" w:color="auto"/>
              <w:left w:val="single" w:sz="4" w:space="0" w:color="auto"/>
              <w:right w:val="single" w:sz="4" w:space="0" w:color="auto"/>
            </w:tcBorders>
            <w:shd w:val="clear" w:color="auto" w:fill="FFFFFF" w:themeFill="background1"/>
            <w:vAlign w:val="center"/>
          </w:tcPr>
          <w:p w14:paraId="465DEF6B" w14:textId="77777777" w:rsidR="00351A10" w:rsidRPr="00876AB5" w:rsidRDefault="00351A10" w:rsidP="008834F5">
            <w:pPr>
              <w:jc w:val="center"/>
              <w:rPr>
                <w:rFonts w:ascii="Arial" w:hAnsi="Arial" w:cs="Arial"/>
                <w:color w:val="000000"/>
                <w:sz w:val="16"/>
                <w:szCs w:val="16"/>
              </w:rPr>
            </w:pPr>
            <w:r w:rsidRPr="00876AB5">
              <w:rPr>
                <w:rFonts w:ascii="Arial" w:hAnsi="Arial" w:cs="Arial"/>
                <w:color w:val="000000"/>
                <w:sz w:val="16"/>
                <w:szCs w:val="16"/>
              </w:rPr>
              <w:t>informace o ochraně před vodní erozí</w:t>
            </w:r>
          </w:p>
        </w:tc>
        <w:tc>
          <w:tcPr>
            <w:tcW w:w="1134" w:type="dxa"/>
            <w:vMerge w:val="restart"/>
            <w:tcBorders>
              <w:top w:val="single" w:sz="4" w:space="0" w:color="auto"/>
              <w:left w:val="single" w:sz="4" w:space="0" w:color="auto"/>
              <w:right w:val="single" w:sz="4" w:space="0" w:color="auto"/>
            </w:tcBorders>
            <w:shd w:val="clear" w:color="auto" w:fill="FFFFFF" w:themeFill="background1"/>
            <w:vAlign w:val="center"/>
          </w:tcPr>
          <w:p w14:paraId="1CB6C48C" w14:textId="69700561" w:rsidR="00351A10" w:rsidRPr="00876AB5" w:rsidRDefault="00351A10" w:rsidP="008834F5">
            <w:pPr>
              <w:jc w:val="center"/>
              <w:rPr>
                <w:rFonts w:ascii="Arial" w:hAnsi="Arial" w:cs="Arial"/>
                <w:color w:val="000000"/>
                <w:sz w:val="16"/>
                <w:szCs w:val="16"/>
              </w:rPr>
            </w:pPr>
            <w:r w:rsidRPr="00876AB5">
              <w:rPr>
                <w:rFonts w:ascii="Arial" w:hAnsi="Arial" w:cs="Arial"/>
                <w:color w:val="000000"/>
                <w:sz w:val="16"/>
                <w:szCs w:val="16"/>
              </w:rPr>
              <w:t xml:space="preserve">informace podle § 3 odst. </w:t>
            </w:r>
            <w:r w:rsidR="008B75E0" w:rsidRPr="00876AB5">
              <w:rPr>
                <w:rFonts w:ascii="Arial" w:hAnsi="Arial" w:cs="Arial"/>
                <w:color w:val="000000"/>
                <w:sz w:val="16"/>
                <w:szCs w:val="16"/>
              </w:rPr>
              <w:t>1</w:t>
            </w:r>
            <w:r w:rsidRPr="00876AB5">
              <w:rPr>
                <w:rFonts w:ascii="Arial" w:hAnsi="Arial" w:cs="Arial"/>
                <w:color w:val="000000"/>
                <w:sz w:val="16"/>
                <w:szCs w:val="16"/>
              </w:rPr>
              <w:t xml:space="preserve"> písm. g)</w:t>
            </w:r>
          </w:p>
        </w:tc>
      </w:tr>
      <w:tr w:rsidR="00351A10" w:rsidRPr="00876AB5" w14:paraId="36241657" w14:textId="77777777" w:rsidTr="008B75E0">
        <w:trPr>
          <w:trHeight w:val="283"/>
        </w:trPr>
        <w:tc>
          <w:tcPr>
            <w:tcW w:w="1346" w:type="dxa"/>
            <w:vMerge/>
            <w:tcBorders>
              <w:left w:val="single" w:sz="4" w:space="0" w:color="auto"/>
              <w:bottom w:val="single" w:sz="4" w:space="0" w:color="auto"/>
              <w:right w:val="single" w:sz="4" w:space="0" w:color="auto"/>
            </w:tcBorders>
          </w:tcPr>
          <w:p w14:paraId="30B07D20" w14:textId="77777777" w:rsidR="00351A10" w:rsidRPr="00876AB5" w:rsidRDefault="00351A10" w:rsidP="008834F5">
            <w:pPr>
              <w:rPr>
                <w:rFonts w:ascii="Arial" w:hAnsi="Arial" w:cs="Arial"/>
                <w:color w:val="000000"/>
                <w:sz w:val="18"/>
                <w:szCs w:val="18"/>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7DBD004D" w14:textId="77777777" w:rsidR="00351A10" w:rsidRPr="00876AB5" w:rsidRDefault="00351A10" w:rsidP="008834F5">
            <w:pPr>
              <w:rPr>
                <w:rFonts w:ascii="Arial" w:hAnsi="Arial" w:cs="Arial"/>
                <w:color w:val="000000"/>
                <w:sz w:val="18"/>
                <w:szCs w:val="18"/>
              </w:rPr>
            </w:pPr>
          </w:p>
        </w:tc>
        <w:tc>
          <w:tcPr>
            <w:tcW w:w="2763" w:type="dxa"/>
            <w:vMerge/>
            <w:tcBorders>
              <w:top w:val="single" w:sz="4" w:space="0" w:color="auto"/>
              <w:left w:val="single" w:sz="4" w:space="0" w:color="auto"/>
              <w:bottom w:val="single" w:sz="4" w:space="0" w:color="auto"/>
              <w:right w:val="single" w:sz="4" w:space="0" w:color="auto"/>
            </w:tcBorders>
            <w:vAlign w:val="center"/>
            <w:hideMark/>
          </w:tcPr>
          <w:p w14:paraId="56C17558" w14:textId="77777777" w:rsidR="00351A10" w:rsidRPr="00876AB5" w:rsidRDefault="00351A10" w:rsidP="008834F5">
            <w:pPr>
              <w:rPr>
                <w:rFonts w:ascii="Arial" w:hAnsi="Arial" w:cs="Arial"/>
                <w:color w:val="000000"/>
                <w:sz w:val="18"/>
                <w:szCs w:val="18"/>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6BF960C" w14:textId="77777777" w:rsidR="00351A10" w:rsidRPr="00876AB5" w:rsidRDefault="00351A10" w:rsidP="008834F5">
            <w:pPr>
              <w:rPr>
                <w:rFonts w:ascii="Arial" w:hAnsi="Arial" w:cs="Arial"/>
                <w:color w:val="000000"/>
                <w:sz w:val="18"/>
                <w:szCs w:val="18"/>
              </w:rPr>
            </w:pPr>
          </w:p>
        </w:tc>
        <w:tc>
          <w:tcPr>
            <w:tcW w:w="818" w:type="dxa"/>
            <w:tcBorders>
              <w:top w:val="nil"/>
              <w:left w:val="single" w:sz="4" w:space="0" w:color="auto"/>
              <w:bottom w:val="single" w:sz="4" w:space="0" w:color="auto"/>
              <w:right w:val="single" w:sz="4" w:space="0" w:color="auto"/>
            </w:tcBorders>
            <w:shd w:val="clear" w:color="auto" w:fill="FFFFFF" w:themeFill="background1"/>
            <w:vAlign w:val="center"/>
            <w:hideMark/>
          </w:tcPr>
          <w:p w14:paraId="0EEC257A" w14:textId="77777777" w:rsidR="00351A10" w:rsidRPr="00876AB5" w:rsidRDefault="00351A10" w:rsidP="008834F5">
            <w:pPr>
              <w:jc w:val="center"/>
              <w:rPr>
                <w:rFonts w:ascii="Arial" w:hAnsi="Arial" w:cs="Arial"/>
                <w:color w:val="000000"/>
                <w:sz w:val="18"/>
                <w:szCs w:val="18"/>
              </w:rPr>
            </w:pPr>
            <w:r w:rsidRPr="00876AB5">
              <w:rPr>
                <w:rFonts w:ascii="Arial" w:hAnsi="Arial" w:cs="Arial"/>
                <w:color w:val="000000"/>
                <w:sz w:val="18"/>
                <w:szCs w:val="18"/>
              </w:rPr>
              <w:t>I.</w:t>
            </w:r>
          </w:p>
        </w:tc>
        <w:tc>
          <w:tcPr>
            <w:tcW w:w="907" w:type="dxa"/>
            <w:tcBorders>
              <w:top w:val="nil"/>
              <w:left w:val="nil"/>
              <w:bottom w:val="single" w:sz="4" w:space="0" w:color="auto"/>
              <w:right w:val="single" w:sz="4" w:space="0" w:color="auto"/>
            </w:tcBorders>
            <w:shd w:val="clear" w:color="auto" w:fill="FFFFFF" w:themeFill="background1"/>
            <w:vAlign w:val="center"/>
            <w:hideMark/>
          </w:tcPr>
          <w:p w14:paraId="14666801" w14:textId="77777777" w:rsidR="00351A10" w:rsidRPr="00876AB5" w:rsidRDefault="00351A10" w:rsidP="008834F5">
            <w:pPr>
              <w:jc w:val="center"/>
              <w:rPr>
                <w:rFonts w:ascii="Arial" w:hAnsi="Arial" w:cs="Arial"/>
                <w:color w:val="000000"/>
                <w:sz w:val="18"/>
                <w:szCs w:val="18"/>
              </w:rPr>
            </w:pPr>
            <w:r w:rsidRPr="00876AB5">
              <w:rPr>
                <w:rFonts w:ascii="Arial" w:hAnsi="Arial" w:cs="Arial"/>
                <w:color w:val="000000"/>
                <w:sz w:val="18"/>
                <w:szCs w:val="18"/>
              </w:rPr>
              <w:t>II.</w:t>
            </w:r>
          </w:p>
        </w:tc>
        <w:tc>
          <w:tcPr>
            <w:tcW w:w="907" w:type="dxa"/>
            <w:tcBorders>
              <w:top w:val="nil"/>
              <w:left w:val="nil"/>
              <w:bottom w:val="single" w:sz="4" w:space="0" w:color="auto"/>
              <w:right w:val="single" w:sz="4" w:space="0" w:color="auto"/>
            </w:tcBorders>
            <w:shd w:val="clear" w:color="auto" w:fill="FFFFFF" w:themeFill="background1"/>
            <w:vAlign w:val="center"/>
            <w:hideMark/>
          </w:tcPr>
          <w:p w14:paraId="37B0A80F" w14:textId="77777777" w:rsidR="00351A10" w:rsidRPr="00876AB5" w:rsidRDefault="00351A10" w:rsidP="008834F5">
            <w:pPr>
              <w:jc w:val="center"/>
              <w:rPr>
                <w:rFonts w:ascii="Arial" w:hAnsi="Arial" w:cs="Arial"/>
                <w:color w:val="000000"/>
                <w:sz w:val="18"/>
                <w:szCs w:val="18"/>
              </w:rPr>
            </w:pPr>
            <w:r w:rsidRPr="00876AB5">
              <w:rPr>
                <w:rFonts w:ascii="Arial" w:hAnsi="Arial" w:cs="Arial"/>
                <w:color w:val="000000"/>
                <w:sz w:val="18"/>
                <w:szCs w:val="18"/>
              </w:rPr>
              <w:t>III.</w:t>
            </w:r>
          </w:p>
        </w:tc>
        <w:tc>
          <w:tcPr>
            <w:tcW w:w="907" w:type="dxa"/>
            <w:tcBorders>
              <w:top w:val="nil"/>
              <w:left w:val="nil"/>
              <w:bottom w:val="single" w:sz="4" w:space="0" w:color="auto"/>
              <w:right w:val="single" w:sz="4" w:space="0" w:color="auto"/>
            </w:tcBorders>
            <w:shd w:val="clear" w:color="auto" w:fill="FFFFFF" w:themeFill="background1"/>
            <w:vAlign w:val="center"/>
            <w:hideMark/>
          </w:tcPr>
          <w:p w14:paraId="0F2C1C0C" w14:textId="77777777" w:rsidR="00351A10" w:rsidRPr="00876AB5" w:rsidRDefault="00351A10" w:rsidP="008834F5">
            <w:pPr>
              <w:jc w:val="center"/>
              <w:rPr>
                <w:rFonts w:ascii="Arial" w:hAnsi="Arial" w:cs="Arial"/>
                <w:color w:val="000000"/>
                <w:sz w:val="18"/>
                <w:szCs w:val="18"/>
              </w:rPr>
            </w:pPr>
            <w:r w:rsidRPr="00876AB5">
              <w:rPr>
                <w:rFonts w:ascii="Arial" w:hAnsi="Arial" w:cs="Arial"/>
                <w:color w:val="000000"/>
                <w:sz w:val="18"/>
                <w:szCs w:val="18"/>
              </w:rPr>
              <w:t>IV.</w:t>
            </w:r>
          </w:p>
        </w:tc>
        <w:tc>
          <w:tcPr>
            <w:tcW w:w="908" w:type="dxa"/>
            <w:tcBorders>
              <w:top w:val="nil"/>
              <w:left w:val="nil"/>
              <w:bottom w:val="single" w:sz="4" w:space="0" w:color="auto"/>
              <w:right w:val="single" w:sz="4" w:space="0" w:color="auto"/>
            </w:tcBorders>
            <w:shd w:val="clear" w:color="auto" w:fill="FFFFFF" w:themeFill="background1"/>
            <w:vAlign w:val="center"/>
            <w:hideMark/>
          </w:tcPr>
          <w:p w14:paraId="2A3CAE9C" w14:textId="77777777" w:rsidR="00351A10" w:rsidRPr="00876AB5" w:rsidRDefault="00351A10" w:rsidP="008834F5">
            <w:pPr>
              <w:jc w:val="center"/>
              <w:rPr>
                <w:rFonts w:ascii="Arial" w:hAnsi="Arial" w:cs="Arial"/>
                <w:color w:val="000000"/>
                <w:sz w:val="18"/>
                <w:szCs w:val="18"/>
              </w:rPr>
            </w:pPr>
            <w:r w:rsidRPr="00876AB5">
              <w:rPr>
                <w:rFonts w:ascii="Arial" w:hAnsi="Arial" w:cs="Arial"/>
                <w:color w:val="000000"/>
                <w:sz w:val="18"/>
                <w:szCs w:val="18"/>
              </w:rPr>
              <w:t>V.</w:t>
            </w:r>
          </w:p>
        </w:tc>
        <w:tc>
          <w:tcPr>
            <w:tcW w:w="1081" w:type="dxa"/>
            <w:vMerge/>
            <w:tcBorders>
              <w:left w:val="single" w:sz="4" w:space="0" w:color="auto"/>
              <w:bottom w:val="single" w:sz="4" w:space="0" w:color="auto"/>
              <w:right w:val="single" w:sz="4" w:space="0" w:color="auto"/>
            </w:tcBorders>
            <w:vAlign w:val="center"/>
            <w:hideMark/>
          </w:tcPr>
          <w:p w14:paraId="75035DA0" w14:textId="77777777" w:rsidR="00351A10" w:rsidRPr="00876AB5" w:rsidRDefault="00351A10" w:rsidP="008834F5">
            <w:pPr>
              <w:rPr>
                <w:rFonts w:ascii="Arial" w:hAnsi="Arial" w:cs="Arial"/>
                <w:color w:val="000000"/>
                <w:sz w:val="18"/>
                <w:szCs w:val="18"/>
              </w:rPr>
            </w:pPr>
          </w:p>
        </w:tc>
        <w:tc>
          <w:tcPr>
            <w:tcW w:w="848" w:type="dxa"/>
            <w:vMerge/>
            <w:tcBorders>
              <w:left w:val="single" w:sz="4" w:space="0" w:color="auto"/>
              <w:bottom w:val="single" w:sz="4" w:space="0" w:color="auto"/>
              <w:right w:val="single" w:sz="4" w:space="0" w:color="auto"/>
            </w:tcBorders>
          </w:tcPr>
          <w:p w14:paraId="1D2BC3DB" w14:textId="77777777" w:rsidR="00351A10" w:rsidRPr="00876AB5" w:rsidRDefault="00351A10" w:rsidP="008834F5">
            <w:pPr>
              <w:rPr>
                <w:rFonts w:ascii="Arial" w:hAnsi="Arial" w:cs="Arial"/>
                <w:color w:val="000000"/>
                <w:sz w:val="18"/>
                <w:szCs w:val="18"/>
              </w:rPr>
            </w:pPr>
          </w:p>
        </w:tc>
        <w:tc>
          <w:tcPr>
            <w:tcW w:w="995" w:type="dxa"/>
            <w:vMerge/>
            <w:tcBorders>
              <w:left w:val="single" w:sz="4" w:space="0" w:color="auto"/>
              <w:bottom w:val="single" w:sz="4" w:space="0" w:color="auto"/>
              <w:right w:val="single" w:sz="4" w:space="0" w:color="auto"/>
            </w:tcBorders>
          </w:tcPr>
          <w:p w14:paraId="33055E6F" w14:textId="77777777" w:rsidR="00351A10" w:rsidRPr="00876AB5" w:rsidRDefault="00351A10" w:rsidP="008834F5">
            <w:pPr>
              <w:rPr>
                <w:rFonts w:ascii="Arial" w:hAnsi="Arial" w:cs="Arial"/>
                <w:color w:val="000000"/>
                <w:sz w:val="18"/>
                <w:szCs w:val="18"/>
              </w:rPr>
            </w:pPr>
          </w:p>
        </w:tc>
        <w:tc>
          <w:tcPr>
            <w:tcW w:w="992" w:type="dxa"/>
            <w:vMerge/>
            <w:tcBorders>
              <w:left w:val="single" w:sz="4" w:space="0" w:color="auto"/>
              <w:bottom w:val="single" w:sz="4" w:space="0" w:color="auto"/>
              <w:right w:val="single" w:sz="4" w:space="0" w:color="auto"/>
            </w:tcBorders>
          </w:tcPr>
          <w:p w14:paraId="700492CD" w14:textId="77777777" w:rsidR="00351A10" w:rsidRPr="00876AB5" w:rsidRDefault="00351A10" w:rsidP="008834F5">
            <w:pPr>
              <w:rPr>
                <w:rFonts w:ascii="Arial" w:hAnsi="Arial" w:cs="Arial"/>
                <w:color w:val="000000"/>
                <w:sz w:val="18"/>
                <w:szCs w:val="18"/>
              </w:rPr>
            </w:pPr>
          </w:p>
        </w:tc>
        <w:tc>
          <w:tcPr>
            <w:tcW w:w="1134" w:type="dxa"/>
            <w:vMerge/>
            <w:tcBorders>
              <w:left w:val="single" w:sz="4" w:space="0" w:color="auto"/>
              <w:bottom w:val="single" w:sz="4" w:space="0" w:color="auto"/>
              <w:right w:val="single" w:sz="4" w:space="0" w:color="auto"/>
            </w:tcBorders>
          </w:tcPr>
          <w:p w14:paraId="7A80B170" w14:textId="77777777" w:rsidR="00351A10" w:rsidRPr="00876AB5" w:rsidRDefault="00351A10" w:rsidP="008834F5">
            <w:pPr>
              <w:rPr>
                <w:rFonts w:ascii="Arial" w:hAnsi="Arial" w:cs="Arial"/>
                <w:color w:val="000000"/>
                <w:sz w:val="18"/>
                <w:szCs w:val="18"/>
              </w:rPr>
            </w:pPr>
          </w:p>
        </w:tc>
      </w:tr>
      <w:tr w:rsidR="008B75E0" w:rsidRPr="00876AB5" w14:paraId="77F1B052" w14:textId="77777777" w:rsidTr="008B75E0">
        <w:trPr>
          <w:trHeight w:val="369"/>
        </w:trPr>
        <w:tc>
          <w:tcPr>
            <w:tcW w:w="1346" w:type="dxa"/>
            <w:tcBorders>
              <w:top w:val="nil"/>
              <w:left w:val="single" w:sz="4" w:space="0" w:color="auto"/>
              <w:bottom w:val="single" w:sz="4" w:space="0" w:color="auto"/>
              <w:right w:val="single" w:sz="4" w:space="0" w:color="auto"/>
            </w:tcBorders>
            <w:vAlign w:val="center"/>
          </w:tcPr>
          <w:p w14:paraId="2179DCCD" w14:textId="77777777" w:rsidR="008B75E0" w:rsidRPr="00876AB5" w:rsidRDefault="008B75E0" w:rsidP="008B75E0">
            <w:pPr>
              <w:jc w:val="center"/>
              <w:rPr>
                <w:rFonts w:ascii="Arial" w:hAnsi="Arial" w:cs="Arial"/>
                <w:color w:val="000000"/>
                <w:sz w:val="18"/>
                <w:szCs w:val="18"/>
              </w:rPr>
            </w:pPr>
            <w:r w:rsidRPr="00876AB5">
              <w:rPr>
                <w:rFonts w:ascii="Arial" w:hAnsi="Arial" w:cs="Arial"/>
                <w:noProof/>
                <w:sz w:val="18"/>
                <w:szCs w:val="18"/>
              </w:rPr>
              <w:drawing>
                <wp:inline distT="0" distB="0" distL="0" distR="0" wp14:anchorId="2B54AE6B" wp14:editId="6AB40E98">
                  <wp:extent cx="723600" cy="208406"/>
                  <wp:effectExtent l="0" t="0" r="635" b="1270"/>
                  <wp:docPr id="1202876731" name="Obrázek 1202876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4823" name=""/>
                          <pic:cNvPicPr/>
                        </pic:nvPicPr>
                        <pic:blipFill>
                          <a:blip r:embed="rId185"/>
                          <a:stretch>
                            <a:fillRect/>
                          </a:stretch>
                        </pic:blipFill>
                        <pic:spPr>
                          <a:xfrm>
                            <a:off x="0" y="0"/>
                            <a:ext cx="723600" cy="208406"/>
                          </a:xfrm>
                          <a:prstGeom prst="rect">
                            <a:avLst/>
                          </a:prstGeom>
                        </pic:spPr>
                      </pic:pic>
                    </a:graphicData>
                  </a:graphic>
                </wp:inline>
              </w:drawing>
            </w:r>
          </w:p>
        </w:tc>
        <w:tc>
          <w:tcPr>
            <w:tcW w:w="851" w:type="dxa"/>
            <w:tcBorders>
              <w:top w:val="nil"/>
              <w:left w:val="single" w:sz="4" w:space="0" w:color="auto"/>
              <w:bottom w:val="single" w:sz="4" w:space="0" w:color="auto"/>
              <w:right w:val="single" w:sz="4" w:space="0" w:color="auto"/>
            </w:tcBorders>
            <w:shd w:val="clear" w:color="auto" w:fill="auto"/>
            <w:noWrap/>
            <w:vAlign w:val="center"/>
          </w:tcPr>
          <w:p w14:paraId="5B186C1A" w14:textId="6D0AED84"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Z.5</w:t>
            </w:r>
          </w:p>
        </w:tc>
        <w:tc>
          <w:tcPr>
            <w:tcW w:w="2763" w:type="dxa"/>
            <w:tcBorders>
              <w:top w:val="nil"/>
              <w:left w:val="nil"/>
              <w:bottom w:val="single" w:sz="4" w:space="0" w:color="auto"/>
              <w:right w:val="single" w:sz="4" w:space="0" w:color="auto"/>
            </w:tcBorders>
            <w:shd w:val="clear" w:color="auto" w:fill="auto"/>
            <w:noWrap/>
            <w:vAlign w:val="center"/>
          </w:tcPr>
          <w:p w14:paraId="52F81429" w14:textId="77777777" w:rsidR="008B75E0" w:rsidRPr="00876AB5" w:rsidRDefault="008B75E0" w:rsidP="008B75E0">
            <w:pPr>
              <w:rPr>
                <w:rFonts w:ascii="Arial" w:hAnsi="Arial" w:cs="Arial"/>
                <w:color w:val="000000"/>
                <w:sz w:val="18"/>
                <w:szCs w:val="18"/>
              </w:rPr>
            </w:pPr>
            <w:r w:rsidRPr="00876AB5">
              <w:rPr>
                <w:rFonts w:ascii="Arial" w:hAnsi="Arial" w:cs="Arial"/>
                <w:color w:val="000000"/>
                <w:sz w:val="18"/>
                <w:szCs w:val="18"/>
              </w:rPr>
              <w:t>bydlení individuální</w:t>
            </w:r>
          </w:p>
        </w:tc>
        <w:tc>
          <w:tcPr>
            <w:tcW w:w="992" w:type="dxa"/>
            <w:tcBorders>
              <w:top w:val="nil"/>
              <w:left w:val="nil"/>
              <w:bottom w:val="single" w:sz="4" w:space="0" w:color="auto"/>
              <w:right w:val="single" w:sz="4" w:space="0" w:color="auto"/>
            </w:tcBorders>
            <w:shd w:val="clear" w:color="auto" w:fill="FFFFFF"/>
            <w:noWrap/>
            <w:vAlign w:val="center"/>
          </w:tcPr>
          <w:p w14:paraId="122A4642" w14:textId="301FA214"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0,3976</w:t>
            </w:r>
          </w:p>
        </w:tc>
        <w:tc>
          <w:tcPr>
            <w:tcW w:w="818" w:type="dxa"/>
            <w:tcBorders>
              <w:top w:val="nil"/>
              <w:left w:val="single" w:sz="4" w:space="0" w:color="auto"/>
              <w:bottom w:val="single" w:sz="4" w:space="0" w:color="auto"/>
              <w:right w:val="single" w:sz="4" w:space="0" w:color="auto"/>
            </w:tcBorders>
            <w:shd w:val="clear" w:color="auto" w:fill="auto"/>
            <w:noWrap/>
            <w:vAlign w:val="center"/>
          </w:tcPr>
          <w:p w14:paraId="7AD611E3" w14:textId="4899A159"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0,0131</w:t>
            </w:r>
          </w:p>
        </w:tc>
        <w:tc>
          <w:tcPr>
            <w:tcW w:w="907" w:type="dxa"/>
            <w:tcBorders>
              <w:top w:val="nil"/>
              <w:left w:val="nil"/>
              <w:bottom w:val="single" w:sz="4" w:space="0" w:color="auto"/>
              <w:right w:val="single" w:sz="4" w:space="0" w:color="auto"/>
            </w:tcBorders>
            <w:shd w:val="clear" w:color="auto" w:fill="auto"/>
            <w:noWrap/>
            <w:vAlign w:val="center"/>
          </w:tcPr>
          <w:p w14:paraId="01792F59" w14:textId="48CFA321" w:rsidR="008B75E0" w:rsidRPr="00876AB5" w:rsidRDefault="008B75E0" w:rsidP="008B75E0">
            <w:pPr>
              <w:jc w:val="center"/>
              <w:rPr>
                <w:rFonts w:ascii="Arial" w:hAnsi="Arial" w:cs="Arial"/>
                <w:color w:val="000000"/>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211A22CE" w14:textId="60B213FC"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0,3845</w:t>
            </w:r>
          </w:p>
        </w:tc>
        <w:tc>
          <w:tcPr>
            <w:tcW w:w="907" w:type="dxa"/>
            <w:tcBorders>
              <w:top w:val="nil"/>
              <w:left w:val="nil"/>
              <w:bottom w:val="single" w:sz="4" w:space="0" w:color="auto"/>
              <w:right w:val="single" w:sz="4" w:space="0" w:color="auto"/>
            </w:tcBorders>
            <w:shd w:val="clear" w:color="auto" w:fill="auto"/>
            <w:noWrap/>
            <w:vAlign w:val="center"/>
          </w:tcPr>
          <w:p w14:paraId="02B5F888" w14:textId="77777777" w:rsidR="008B75E0" w:rsidRPr="00876AB5" w:rsidRDefault="008B75E0" w:rsidP="008B75E0">
            <w:pPr>
              <w:jc w:val="center"/>
              <w:rPr>
                <w:rFonts w:ascii="Arial" w:hAnsi="Arial" w:cs="Arial"/>
                <w:color w:val="000000"/>
                <w:sz w:val="18"/>
                <w:szCs w:val="18"/>
              </w:rPr>
            </w:pPr>
          </w:p>
        </w:tc>
        <w:tc>
          <w:tcPr>
            <w:tcW w:w="908" w:type="dxa"/>
            <w:tcBorders>
              <w:top w:val="nil"/>
              <w:left w:val="nil"/>
              <w:bottom w:val="single" w:sz="4" w:space="0" w:color="auto"/>
              <w:right w:val="single" w:sz="4" w:space="0" w:color="auto"/>
            </w:tcBorders>
            <w:shd w:val="clear" w:color="auto" w:fill="auto"/>
            <w:noWrap/>
            <w:vAlign w:val="center"/>
          </w:tcPr>
          <w:p w14:paraId="1A0C2129" w14:textId="77777777" w:rsidR="008B75E0" w:rsidRPr="00876AB5" w:rsidRDefault="008B75E0" w:rsidP="008B75E0">
            <w:pPr>
              <w:jc w:val="center"/>
              <w:rPr>
                <w:rFonts w:ascii="Arial" w:hAnsi="Arial" w:cs="Arial"/>
                <w:color w:val="000000"/>
                <w:sz w:val="18"/>
                <w:szCs w:val="18"/>
              </w:rPr>
            </w:pPr>
          </w:p>
        </w:tc>
        <w:tc>
          <w:tcPr>
            <w:tcW w:w="1081" w:type="dxa"/>
            <w:tcBorders>
              <w:top w:val="nil"/>
              <w:left w:val="nil"/>
              <w:bottom w:val="single" w:sz="4" w:space="0" w:color="auto"/>
              <w:right w:val="single" w:sz="4" w:space="0" w:color="auto"/>
            </w:tcBorders>
            <w:shd w:val="clear" w:color="auto" w:fill="auto"/>
            <w:noWrap/>
            <w:vAlign w:val="center"/>
          </w:tcPr>
          <w:p w14:paraId="5E60D004" w14:textId="77777777" w:rsidR="008B75E0" w:rsidRPr="00876AB5" w:rsidRDefault="008B75E0" w:rsidP="008B75E0">
            <w:pPr>
              <w:jc w:val="center"/>
              <w:rPr>
                <w:rFonts w:ascii="Arial" w:hAnsi="Arial" w:cs="Arial"/>
                <w:color w:val="000000"/>
                <w:sz w:val="18"/>
                <w:szCs w:val="18"/>
              </w:rPr>
            </w:pPr>
          </w:p>
        </w:tc>
        <w:tc>
          <w:tcPr>
            <w:tcW w:w="848" w:type="dxa"/>
            <w:tcBorders>
              <w:top w:val="nil"/>
              <w:left w:val="nil"/>
              <w:bottom w:val="single" w:sz="4" w:space="0" w:color="auto"/>
              <w:right w:val="single" w:sz="4" w:space="0" w:color="auto"/>
            </w:tcBorders>
            <w:vAlign w:val="center"/>
          </w:tcPr>
          <w:p w14:paraId="4318FF6F" w14:textId="77777777" w:rsidR="008B75E0" w:rsidRPr="00876AB5" w:rsidRDefault="008B75E0" w:rsidP="008B75E0">
            <w:pPr>
              <w:jc w:val="center"/>
              <w:rPr>
                <w:rFonts w:ascii="Arial" w:hAnsi="Arial" w:cs="Arial"/>
                <w:color w:val="000000"/>
                <w:sz w:val="18"/>
                <w:szCs w:val="18"/>
              </w:rPr>
            </w:pPr>
          </w:p>
        </w:tc>
        <w:tc>
          <w:tcPr>
            <w:tcW w:w="995" w:type="dxa"/>
            <w:tcBorders>
              <w:top w:val="nil"/>
              <w:left w:val="nil"/>
              <w:bottom w:val="single" w:sz="4" w:space="0" w:color="auto"/>
              <w:right w:val="single" w:sz="4" w:space="0" w:color="auto"/>
            </w:tcBorders>
            <w:vAlign w:val="center"/>
          </w:tcPr>
          <w:p w14:paraId="310C1C8B" w14:textId="77777777" w:rsidR="008B75E0" w:rsidRPr="00876AB5" w:rsidRDefault="008B75E0" w:rsidP="008B75E0">
            <w:pPr>
              <w:jc w:val="center"/>
              <w:rPr>
                <w:rFonts w:ascii="Arial" w:hAnsi="Arial" w:cs="Arial"/>
                <w:color w:val="000000"/>
                <w:sz w:val="18"/>
                <w:szCs w:val="18"/>
              </w:rPr>
            </w:pPr>
          </w:p>
        </w:tc>
        <w:tc>
          <w:tcPr>
            <w:tcW w:w="992" w:type="dxa"/>
            <w:tcBorders>
              <w:top w:val="nil"/>
              <w:left w:val="nil"/>
              <w:bottom w:val="single" w:sz="4" w:space="0" w:color="auto"/>
              <w:right w:val="single" w:sz="4" w:space="0" w:color="auto"/>
            </w:tcBorders>
            <w:vAlign w:val="center"/>
          </w:tcPr>
          <w:p w14:paraId="38AFC475" w14:textId="77777777" w:rsidR="008B75E0" w:rsidRPr="00876AB5" w:rsidRDefault="008B75E0" w:rsidP="008B75E0">
            <w:pPr>
              <w:jc w:val="center"/>
              <w:rPr>
                <w:rFonts w:ascii="Arial" w:hAnsi="Arial" w:cs="Arial"/>
                <w:color w:val="000000"/>
                <w:sz w:val="18"/>
                <w:szCs w:val="18"/>
              </w:rPr>
            </w:pPr>
          </w:p>
        </w:tc>
        <w:tc>
          <w:tcPr>
            <w:tcW w:w="1134" w:type="dxa"/>
            <w:tcBorders>
              <w:top w:val="nil"/>
              <w:left w:val="nil"/>
              <w:bottom w:val="single" w:sz="4" w:space="0" w:color="auto"/>
              <w:right w:val="single" w:sz="4" w:space="0" w:color="auto"/>
            </w:tcBorders>
            <w:vAlign w:val="center"/>
          </w:tcPr>
          <w:p w14:paraId="4A108CAD" w14:textId="77777777" w:rsidR="008B75E0" w:rsidRPr="00876AB5" w:rsidRDefault="008B75E0" w:rsidP="008B75E0">
            <w:pPr>
              <w:jc w:val="center"/>
              <w:rPr>
                <w:rFonts w:ascii="Arial" w:hAnsi="Arial" w:cs="Arial"/>
                <w:color w:val="000000"/>
                <w:sz w:val="18"/>
                <w:szCs w:val="18"/>
              </w:rPr>
            </w:pPr>
          </w:p>
        </w:tc>
      </w:tr>
      <w:tr w:rsidR="008B75E0" w:rsidRPr="00876AB5" w14:paraId="3D8D154C" w14:textId="77777777" w:rsidTr="008B75E0">
        <w:trPr>
          <w:trHeight w:val="369"/>
        </w:trPr>
        <w:tc>
          <w:tcPr>
            <w:tcW w:w="1346" w:type="dxa"/>
            <w:tcBorders>
              <w:top w:val="nil"/>
              <w:left w:val="single" w:sz="4" w:space="0" w:color="auto"/>
              <w:bottom w:val="single" w:sz="4" w:space="0" w:color="auto"/>
              <w:right w:val="single" w:sz="4" w:space="0" w:color="auto"/>
            </w:tcBorders>
            <w:vAlign w:val="center"/>
          </w:tcPr>
          <w:p w14:paraId="0E063413" w14:textId="77777777" w:rsidR="008B75E0" w:rsidRPr="00876AB5" w:rsidRDefault="008B75E0" w:rsidP="008B75E0">
            <w:pPr>
              <w:jc w:val="center"/>
              <w:rPr>
                <w:rFonts w:ascii="Arial" w:hAnsi="Arial" w:cs="Arial"/>
                <w:color w:val="000000"/>
                <w:sz w:val="18"/>
                <w:szCs w:val="18"/>
              </w:rPr>
            </w:pPr>
            <w:r w:rsidRPr="00876AB5">
              <w:rPr>
                <w:rFonts w:ascii="Arial" w:hAnsi="Arial" w:cs="Arial"/>
                <w:noProof/>
                <w:sz w:val="18"/>
                <w:szCs w:val="18"/>
              </w:rPr>
              <w:drawing>
                <wp:inline distT="0" distB="0" distL="0" distR="0" wp14:anchorId="18A0C140" wp14:editId="6A227A88">
                  <wp:extent cx="723600" cy="208406"/>
                  <wp:effectExtent l="0" t="0" r="635" b="1270"/>
                  <wp:docPr id="206337224" name="Obrázek 206337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4823" name=""/>
                          <pic:cNvPicPr/>
                        </pic:nvPicPr>
                        <pic:blipFill>
                          <a:blip r:embed="rId185"/>
                          <a:stretch>
                            <a:fillRect/>
                          </a:stretch>
                        </pic:blipFill>
                        <pic:spPr>
                          <a:xfrm>
                            <a:off x="0" y="0"/>
                            <a:ext cx="723600" cy="208406"/>
                          </a:xfrm>
                          <a:prstGeom prst="rect">
                            <a:avLst/>
                          </a:prstGeom>
                        </pic:spPr>
                      </pic:pic>
                    </a:graphicData>
                  </a:graphic>
                </wp:inline>
              </w:drawing>
            </w:r>
          </w:p>
        </w:tc>
        <w:tc>
          <w:tcPr>
            <w:tcW w:w="851" w:type="dxa"/>
            <w:tcBorders>
              <w:top w:val="nil"/>
              <w:left w:val="single" w:sz="4" w:space="0" w:color="auto"/>
              <w:bottom w:val="single" w:sz="4" w:space="0" w:color="auto"/>
              <w:right w:val="single" w:sz="4" w:space="0" w:color="auto"/>
            </w:tcBorders>
            <w:shd w:val="clear" w:color="auto" w:fill="auto"/>
            <w:noWrap/>
            <w:vAlign w:val="center"/>
          </w:tcPr>
          <w:p w14:paraId="1F08812A" w14:textId="7A6300B3"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Z.7</w:t>
            </w:r>
          </w:p>
        </w:tc>
        <w:tc>
          <w:tcPr>
            <w:tcW w:w="2763" w:type="dxa"/>
            <w:tcBorders>
              <w:top w:val="nil"/>
              <w:left w:val="nil"/>
              <w:bottom w:val="single" w:sz="4" w:space="0" w:color="auto"/>
              <w:right w:val="single" w:sz="4" w:space="0" w:color="auto"/>
            </w:tcBorders>
            <w:shd w:val="clear" w:color="auto" w:fill="auto"/>
            <w:noWrap/>
            <w:vAlign w:val="center"/>
          </w:tcPr>
          <w:p w14:paraId="244FEDF1" w14:textId="77777777" w:rsidR="008B75E0" w:rsidRPr="00876AB5" w:rsidRDefault="008B75E0" w:rsidP="008B75E0">
            <w:pPr>
              <w:rPr>
                <w:rFonts w:ascii="Arial" w:hAnsi="Arial" w:cs="Arial"/>
                <w:color w:val="000000"/>
                <w:sz w:val="18"/>
                <w:szCs w:val="18"/>
              </w:rPr>
            </w:pPr>
            <w:r w:rsidRPr="00876AB5">
              <w:rPr>
                <w:rFonts w:ascii="Arial" w:hAnsi="Arial" w:cs="Arial"/>
                <w:color w:val="000000"/>
                <w:sz w:val="18"/>
                <w:szCs w:val="18"/>
              </w:rPr>
              <w:t>bydlení individuální</w:t>
            </w:r>
          </w:p>
        </w:tc>
        <w:tc>
          <w:tcPr>
            <w:tcW w:w="992" w:type="dxa"/>
            <w:tcBorders>
              <w:top w:val="nil"/>
              <w:left w:val="nil"/>
              <w:bottom w:val="single" w:sz="4" w:space="0" w:color="auto"/>
              <w:right w:val="single" w:sz="4" w:space="0" w:color="auto"/>
            </w:tcBorders>
            <w:shd w:val="clear" w:color="auto" w:fill="FFFFFF"/>
            <w:noWrap/>
            <w:vAlign w:val="center"/>
          </w:tcPr>
          <w:p w14:paraId="29680D8B" w14:textId="12D8024B" w:rsidR="008B75E0" w:rsidRPr="00876AB5" w:rsidRDefault="008B75E0" w:rsidP="008B75E0">
            <w:pPr>
              <w:adjustRightInd w:val="0"/>
              <w:spacing w:line="276" w:lineRule="auto"/>
              <w:jc w:val="center"/>
              <w:rPr>
                <w:rFonts w:ascii="Arial" w:hAnsi="Arial" w:cs="Arial"/>
                <w:sz w:val="18"/>
                <w:szCs w:val="18"/>
              </w:rPr>
            </w:pPr>
            <w:r w:rsidRPr="00876AB5">
              <w:rPr>
                <w:rFonts w:ascii="Arial" w:hAnsi="Arial" w:cs="Arial"/>
                <w:color w:val="000000"/>
                <w:sz w:val="18"/>
                <w:szCs w:val="18"/>
              </w:rPr>
              <w:t>0,2950</w:t>
            </w:r>
          </w:p>
        </w:tc>
        <w:tc>
          <w:tcPr>
            <w:tcW w:w="818" w:type="dxa"/>
            <w:tcBorders>
              <w:top w:val="nil"/>
              <w:left w:val="single" w:sz="4" w:space="0" w:color="auto"/>
              <w:bottom w:val="single" w:sz="4" w:space="0" w:color="auto"/>
              <w:right w:val="single" w:sz="4" w:space="0" w:color="auto"/>
            </w:tcBorders>
            <w:shd w:val="clear" w:color="auto" w:fill="auto"/>
            <w:noWrap/>
            <w:vAlign w:val="center"/>
          </w:tcPr>
          <w:p w14:paraId="17DC62EB" w14:textId="03DCA82E"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0,2810</w:t>
            </w:r>
          </w:p>
        </w:tc>
        <w:tc>
          <w:tcPr>
            <w:tcW w:w="907" w:type="dxa"/>
            <w:tcBorders>
              <w:top w:val="nil"/>
              <w:left w:val="nil"/>
              <w:bottom w:val="single" w:sz="4" w:space="0" w:color="auto"/>
              <w:right w:val="single" w:sz="4" w:space="0" w:color="auto"/>
            </w:tcBorders>
            <w:shd w:val="clear" w:color="auto" w:fill="auto"/>
            <w:noWrap/>
            <w:vAlign w:val="center"/>
          </w:tcPr>
          <w:p w14:paraId="7CCB878A" w14:textId="77777777" w:rsidR="008B75E0" w:rsidRPr="00876AB5" w:rsidRDefault="008B75E0" w:rsidP="008B75E0">
            <w:pPr>
              <w:jc w:val="center"/>
              <w:rPr>
                <w:rFonts w:ascii="Arial" w:hAnsi="Arial" w:cs="Arial"/>
                <w:color w:val="000000"/>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271BC5DA" w14:textId="432C9147"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0,0140</w:t>
            </w:r>
          </w:p>
        </w:tc>
        <w:tc>
          <w:tcPr>
            <w:tcW w:w="907" w:type="dxa"/>
            <w:tcBorders>
              <w:top w:val="nil"/>
              <w:left w:val="nil"/>
              <w:bottom w:val="single" w:sz="4" w:space="0" w:color="auto"/>
              <w:right w:val="single" w:sz="4" w:space="0" w:color="auto"/>
            </w:tcBorders>
            <w:shd w:val="clear" w:color="auto" w:fill="auto"/>
            <w:noWrap/>
            <w:vAlign w:val="center"/>
          </w:tcPr>
          <w:p w14:paraId="6F81F477" w14:textId="77777777" w:rsidR="008B75E0" w:rsidRPr="00876AB5" w:rsidRDefault="008B75E0" w:rsidP="008B75E0">
            <w:pPr>
              <w:jc w:val="center"/>
              <w:rPr>
                <w:rFonts w:ascii="Arial" w:hAnsi="Arial" w:cs="Arial"/>
                <w:color w:val="000000"/>
                <w:sz w:val="18"/>
                <w:szCs w:val="18"/>
              </w:rPr>
            </w:pPr>
          </w:p>
        </w:tc>
        <w:tc>
          <w:tcPr>
            <w:tcW w:w="908" w:type="dxa"/>
            <w:tcBorders>
              <w:top w:val="nil"/>
              <w:left w:val="nil"/>
              <w:bottom w:val="single" w:sz="4" w:space="0" w:color="auto"/>
              <w:right w:val="single" w:sz="4" w:space="0" w:color="auto"/>
            </w:tcBorders>
            <w:shd w:val="clear" w:color="auto" w:fill="auto"/>
            <w:noWrap/>
            <w:vAlign w:val="center"/>
          </w:tcPr>
          <w:p w14:paraId="678C62E1" w14:textId="1FCE1CD9" w:rsidR="008B75E0" w:rsidRPr="00876AB5" w:rsidRDefault="008B75E0" w:rsidP="008B75E0">
            <w:pPr>
              <w:jc w:val="center"/>
              <w:rPr>
                <w:rFonts w:ascii="Arial" w:hAnsi="Arial" w:cs="Arial"/>
                <w:color w:val="000000"/>
                <w:sz w:val="18"/>
                <w:szCs w:val="18"/>
              </w:rPr>
            </w:pPr>
          </w:p>
        </w:tc>
        <w:tc>
          <w:tcPr>
            <w:tcW w:w="1081" w:type="dxa"/>
            <w:tcBorders>
              <w:top w:val="nil"/>
              <w:left w:val="nil"/>
              <w:bottom w:val="single" w:sz="4" w:space="0" w:color="auto"/>
              <w:right w:val="single" w:sz="4" w:space="0" w:color="auto"/>
            </w:tcBorders>
            <w:shd w:val="clear" w:color="auto" w:fill="auto"/>
            <w:noWrap/>
            <w:vAlign w:val="center"/>
          </w:tcPr>
          <w:p w14:paraId="0FBA3014" w14:textId="77777777" w:rsidR="008B75E0" w:rsidRPr="00876AB5" w:rsidRDefault="008B75E0" w:rsidP="008B75E0">
            <w:pPr>
              <w:jc w:val="center"/>
              <w:rPr>
                <w:rFonts w:ascii="Arial" w:hAnsi="Arial" w:cs="Arial"/>
                <w:color w:val="000000"/>
                <w:sz w:val="18"/>
                <w:szCs w:val="18"/>
              </w:rPr>
            </w:pPr>
          </w:p>
        </w:tc>
        <w:tc>
          <w:tcPr>
            <w:tcW w:w="848" w:type="dxa"/>
            <w:tcBorders>
              <w:top w:val="nil"/>
              <w:left w:val="nil"/>
              <w:bottom w:val="single" w:sz="4" w:space="0" w:color="auto"/>
              <w:right w:val="single" w:sz="4" w:space="0" w:color="auto"/>
            </w:tcBorders>
            <w:vAlign w:val="center"/>
          </w:tcPr>
          <w:p w14:paraId="74D316AD" w14:textId="77777777" w:rsidR="008B75E0" w:rsidRPr="00876AB5" w:rsidRDefault="008B75E0" w:rsidP="008B75E0">
            <w:pPr>
              <w:jc w:val="center"/>
              <w:rPr>
                <w:rFonts w:ascii="Arial" w:hAnsi="Arial" w:cs="Arial"/>
                <w:color w:val="000000"/>
                <w:sz w:val="18"/>
                <w:szCs w:val="18"/>
              </w:rPr>
            </w:pPr>
          </w:p>
        </w:tc>
        <w:tc>
          <w:tcPr>
            <w:tcW w:w="995" w:type="dxa"/>
            <w:tcBorders>
              <w:top w:val="nil"/>
              <w:left w:val="nil"/>
              <w:bottom w:val="single" w:sz="4" w:space="0" w:color="auto"/>
              <w:right w:val="single" w:sz="4" w:space="0" w:color="auto"/>
            </w:tcBorders>
            <w:vAlign w:val="center"/>
          </w:tcPr>
          <w:p w14:paraId="6119D984" w14:textId="77777777" w:rsidR="008B75E0" w:rsidRPr="00876AB5" w:rsidRDefault="008B75E0" w:rsidP="008B75E0">
            <w:pPr>
              <w:jc w:val="center"/>
              <w:rPr>
                <w:rFonts w:ascii="Arial" w:hAnsi="Arial" w:cs="Arial"/>
                <w:color w:val="000000"/>
                <w:sz w:val="18"/>
                <w:szCs w:val="18"/>
              </w:rPr>
            </w:pPr>
          </w:p>
        </w:tc>
        <w:tc>
          <w:tcPr>
            <w:tcW w:w="992" w:type="dxa"/>
            <w:tcBorders>
              <w:top w:val="nil"/>
              <w:left w:val="nil"/>
              <w:bottom w:val="single" w:sz="4" w:space="0" w:color="auto"/>
              <w:right w:val="single" w:sz="4" w:space="0" w:color="auto"/>
            </w:tcBorders>
            <w:vAlign w:val="center"/>
          </w:tcPr>
          <w:p w14:paraId="37BA81BC" w14:textId="77777777" w:rsidR="008B75E0" w:rsidRPr="00876AB5" w:rsidRDefault="008B75E0" w:rsidP="008B75E0">
            <w:pPr>
              <w:jc w:val="center"/>
              <w:rPr>
                <w:rFonts w:ascii="Arial" w:hAnsi="Arial" w:cs="Arial"/>
                <w:color w:val="000000"/>
                <w:sz w:val="18"/>
                <w:szCs w:val="18"/>
              </w:rPr>
            </w:pPr>
          </w:p>
        </w:tc>
        <w:tc>
          <w:tcPr>
            <w:tcW w:w="1134" w:type="dxa"/>
            <w:tcBorders>
              <w:top w:val="nil"/>
              <w:left w:val="nil"/>
              <w:bottom w:val="single" w:sz="4" w:space="0" w:color="auto"/>
              <w:right w:val="single" w:sz="4" w:space="0" w:color="auto"/>
            </w:tcBorders>
            <w:vAlign w:val="center"/>
          </w:tcPr>
          <w:p w14:paraId="090FC88A" w14:textId="77777777" w:rsidR="008B75E0" w:rsidRPr="00876AB5" w:rsidRDefault="008B75E0" w:rsidP="008B75E0">
            <w:pPr>
              <w:jc w:val="center"/>
              <w:rPr>
                <w:rFonts w:ascii="Arial" w:hAnsi="Arial" w:cs="Arial"/>
                <w:color w:val="000000"/>
                <w:sz w:val="18"/>
                <w:szCs w:val="18"/>
              </w:rPr>
            </w:pPr>
          </w:p>
        </w:tc>
      </w:tr>
      <w:tr w:rsidR="008B75E0" w:rsidRPr="00876AB5" w14:paraId="05A9088A" w14:textId="77777777" w:rsidTr="008B75E0">
        <w:trPr>
          <w:trHeight w:val="369"/>
        </w:trPr>
        <w:tc>
          <w:tcPr>
            <w:tcW w:w="1346" w:type="dxa"/>
            <w:tcBorders>
              <w:top w:val="nil"/>
              <w:left w:val="single" w:sz="4" w:space="0" w:color="auto"/>
              <w:bottom w:val="single" w:sz="4" w:space="0" w:color="auto"/>
              <w:right w:val="single" w:sz="4" w:space="0" w:color="auto"/>
            </w:tcBorders>
            <w:vAlign w:val="center"/>
          </w:tcPr>
          <w:p w14:paraId="6876E32B" w14:textId="77777777" w:rsidR="008B75E0" w:rsidRPr="00876AB5" w:rsidRDefault="008B75E0" w:rsidP="008B75E0">
            <w:pPr>
              <w:jc w:val="center"/>
              <w:rPr>
                <w:rFonts w:ascii="Arial" w:hAnsi="Arial" w:cs="Arial"/>
                <w:noProof/>
              </w:rPr>
            </w:pPr>
            <w:r w:rsidRPr="00876AB5">
              <w:rPr>
                <w:rFonts w:ascii="Arial" w:hAnsi="Arial" w:cs="Arial"/>
                <w:noProof/>
                <w:sz w:val="18"/>
                <w:szCs w:val="18"/>
              </w:rPr>
              <w:drawing>
                <wp:inline distT="0" distB="0" distL="0" distR="0" wp14:anchorId="47C39BC8" wp14:editId="363C2278">
                  <wp:extent cx="723600" cy="208406"/>
                  <wp:effectExtent l="0" t="0" r="635" b="1270"/>
                  <wp:docPr id="709594928" name="Obrázek 709594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4823" name=""/>
                          <pic:cNvPicPr/>
                        </pic:nvPicPr>
                        <pic:blipFill>
                          <a:blip r:embed="rId185"/>
                          <a:stretch>
                            <a:fillRect/>
                          </a:stretch>
                        </pic:blipFill>
                        <pic:spPr>
                          <a:xfrm>
                            <a:off x="0" y="0"/>
                            <a:ext cx="723600" cy="208406"/>
                          </a:xfrm>
                          <a:prstGeom prst="rect">
                            <a:avLst/>
                          </a:prstGeom>
                        </pic:spPr>
                      </pic:pic>
                    </a:graphicData>
                  </a:graphic>
                </wp:inline>
              </w:drawing>
            </w:r>
          </w:p>
        </w:tc>
        <w:tc>
          <w:tcPr>
            <w:tcW w:w="851" w:type="dxa"/>
            <w:tcBorders>
              <w:top w:val="nil"/>
              <w:left w:val="single" w:sz="4" w:space="0" w:color="auto"/>
              <w:bottom w:val="single" w:sz="4" w:space="0" w:color="auto"/>
              <w:right w:val="single" w:sz="4" w:space="0" w:color="auto"/>
            </w:tcBorders>
            <w:shd w:val="clear" w:color="auto" w:fill="auto"/>
            <w:noWrap/>
            <w:vAlign w:val="center"/>
          </w:tcPr>
          <w:p w14:paraId="33F5CB4D" w14:textId="3F799BEF"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Z.10.c</w:t>
            </w:r>
          </w:p>
        </w:tc>
        <w:tc>
          <w:tcPr>
            <w:tcW w:w="2763" w:type="dxa"/>
            <w:tcBorders>
              <w:top w:val="nil"/>
              <w:left w:val="nil"/>
              <w:bottom w:val="single" w:sz="4" w:space="0" w:color="auto"/>
              <w:right w:val="single" w:sz="4" w:space="0" w:color="auto"/>
            </w:tcBorders>
            <w:shd w:val="clear" w:color="auto" w:fill="auto"/>
            <w:noWrap/>
            <w:vAlign w:val="center"/>
          </w:tcPr>
          <w:p w14:paraId="77852B47" w14:textId="77777777" w:rsidR="008B75E0" w:rsidRPr="00876AB5" w:rsidRDefault="008B75E0" w:rsidP="008B75E0">
            <w:pPr>
              <w:rPr>
                <w:rFonts w:ascii="Arial" w:hAnsi="Arial" w:cs="Arial"/>
                <w:color w:val="000000"/>
                <w:sz w:val="18"/>
                <w:szCs w:val="18"/>
              </w:rPr>
            </w:pPr>
            <w:r w:rsidRPr="00876AB5">
              <w:rPr>
                <w:rFonts w:ascii="Arial" w:hAnsi="Arial" w:cs="Arial"/>
                <w:color w:val="000000"/>
                <w:sz w:val="18"/>
                <w:szCs w:val="18"/>
              </w:rPr>
              <w:t>bydlení individuální</w:t>
            </w:r>
          </w:p>
        </w:tc>
        <w:tc>
          <w:tcPr>
            <w:tcW w:w="992" w:type="dxa"/>
            <w:tcBorders>
              <w:top w:val="nil"/>
              <w:left w:val="nil"/>
              <w:bottom w:val="single" w:sz="4" w:space="0" w:color="auto"/>
              <w:right w:val="single" w:sz="4" w:space="0" w:color="auto"/>
            </w:tcBorders>
            <w:shd w:val="clear" w:color="auto" w:fill="FFFFFF"/>
            <w:noWrap/>
            <w:vAlign w:val="center"/>
          </w:tcPr>
          <w:p w14:paraId="4ADA289F" w14:textId="3A6F8430" w:rsidR="008B75E0" w:rsidRPr="00876AB5" w:rsidRDefault="008B75E0" w:rsidP="008B75E0">
            <w:pPr>
              <w:adjustRightInd w:val="0"/>
              <w:spacing w:line="276" w:lineRule="auto"/>
              <w:jc w:val="center"/>
              <w:rPr>
                <w:rFonts w:ascii="Arial" w:hAnsi="Arial" w:cs="Arial"/>
                <w:color w:val="000000"/>
                <w:sz w:val="18"/>
                <w:szCs w:val="18"/>
              </w:rPr>
            </w:pPr>
            <w:r w:rsidRPr="00876AB5">
              <w:rPr>
                <w:rFonts w:ascii="Arial" w:hAnsi="Arial" w:cs="Arial"/>
                <w:color w:val="000000"/>
                <w:sz w:val="18"/>
                <w:szCs w:val="18"/>
              </w:rPr>
              <w:t>0,1489</w:t>
            </w:r>
          </w:p>
        </w:tc>
        <w:tc>
          <w:tcPr>
            <w:tcW w:w="818" w:type="dxa"/>
            <w:tcBorders>
              <w:top w:val="nil"/>
              <w:left w:val="single" w:sz="4" w:space="0" w:color="auto"/>
              <w:bottom w:val="single" w:sz="4" w:space="0" w:color="auto"/>
              <w:right w:val="single" w:sz="4" w:space="0" w:color="auto"/>
            </w:tcBorders>
            <w:shd w:val="clear" w:color="auto" w:fill="auto"/>
            <w:noWrap/>
            <w:vAlign w:val="center"/>
          </w:tcPr>
          <w:p w14:paraId="2E552FE8" w14:textId="632EFB74"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0,1260</w:t>
            </w:r>
          </w:p>
        </w:tc>
        <w:tc>
          <w:tcPr>
            <w:tcW w:w="907" w:type="dxa"/>
            <w:tcBorders>
              <w:top w:val="nil"/>
              <w:left w:val="nil"/>
              <w:bottom w:val="single" w:sz="4" w:space="0" w:color="auto"/>
              <w:right w:val="single" w:sz="4" w:space="0" w:color="auto"/>
            </w:tcBorders>
            <w:shd w:val="clear" w:color="auto" w:fill="auto"/>
            <w:noWrap/>
            <w:vAlign w:val="center"/>
          </w:tcPr>
          <w:p w14:paraId="151BB073" w14:textId="77777777" w:rsidR="008B75E0" w:rsidRPr="00876AB5" w:rsidRDefault="008B75E0" w:rsidP="008B75E0">
            <w:pPr>
              <w:jc w:val="center"/>
              <w:rPr>
                <w:rFonts w:ascii="Arial" w:hAnsi="Arial" w:cs="Arial"/>
                <w:color w:val="000000"/>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624CE519" w14:textId="1C717F10" w:rsidR="008B75E0" w:rsidRPr="00876AB5" w:rsidRDefault="008B75E0" w:rsidP="008B75E0">
            <w:pPr>
              <w:jc w:val="center"/>
              <w:rPr>
                <w:rFonts w:ascii="Arial" w:hAnsi="Arial" w:cs="Arial"/>
                <w:color w:val="000000"/>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3AFDC833" w14:textId="77777777" w:rsidR="008B75E0" w:rsidRPr="00876AB5" w:rsidRDefault="008B75E0" w:rsidP="008B75E0">
            <w:pPr>
              <w:jc w:val="center"/>
              <w:rPr>
                <w:rFonts w:ascii="Arial" w:hAnsi="Arial" w:cs="Arial"/>
                <w:color w:val="000000"/>
                <w:sz w:val="18"/>
                <w:szCs w:val="18"/>
              </w:rPr>
            </w:pPr>
          </w:p>
        </w:tc>
        <w:tc>
          <w:tcPr>
            <w:tcW w:w="908" w:type="dxa"/>
            <w:tcBorders>
              <w:top w:val="nil"/>
              <w:left w:val="nil"/>
              <w:bottom w:val="single" w:sz="4" w:space="0" w:color="auto"/>
              <w:right w:val="single" w:sz="4" w:space="0" w:color="auto"/>
            </w:tcBorders>
            <w:shd w:val="clear" w:color="auto" w:fill="auto"/>
            <w:noWrap/>
            <w:vAlign w:val="center"/>
          </w:tcPr>
          <w:p w14:paraId="34F61762" w14:textId="10D8B5A6"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0,0229</w:t>
            </w:r>
          </w:p>
        </w:tc>
        <w:tc>
          <w:tcPr>
            <w:tcW w:w="1081" w:type="dxa"/>
            <w:tcBorders>
              <w:top w:val="nil"/>
              <w:left w:val="nil"/>
              <w:bottom w:val="single" w:sz="4" w:space="0" w:color="auto"/>
              <w:right w:val="single" w:sz="4" w:space="0" w:color="auto"/>
            </w:tcBorders>
            <w:shd w:val="clear" w:color="auto" w:fill="auto"/>
            <w:noWrap/>
            <w:vAlign w:val="center"/>
          </w:tcPr>
          <w:p w14:paraId="5FEBCFAF" w14:textId="77777777" w:rsidR="008B75E0" w:rsidRPr="00876AB5" w:rsidRDefault="008B75E0" w:rsidP="008B75E0">
            <w:pPr>
              <w:jc w:val="center"/>
              <w:rPr>
                <w:rFonts w:ascii="Arial" w:hAnsi="Arial" w:cs="Arial"/>
                <w:color w:val="000000"/>
                <w:sz w:val="18"/>
                <w:szCs w:val="18"/>
              </w:rPr>
            </w:pPr>
          </w:p>
        </w:tc>
        <w:tc>
          <w:tcPr>
            <w:tcW w:w="848" w:type="dxa"/>
            <w:tcBorders>
              <w:top w:val="nil"/>
              <w:left w:val="nil"/>
              <w:bottom w:val="single" w:sz="4" w:space="0" w:color="auto"/>
              <w:right w:val="single" w:sz="4" w:space="0" w:color="auto"/>
            </w:tcBorders>
            <w:vAlign w:val="center"/>
          </w:tcPr>
          <w:p w14:paraId="748B588B" w14:textId="77777777" w:rsidR="008B75E0" w:rsidRPr="00876AB5" w:rsidRDefault="008B75E0" w:rsidP="008B75E0">
            <w:pPr>
              <w:jc w:val="center"/>
              <w:rPr>
                <w:rFonts w:ascii="Arial" w:hAnsi="Arial" w:cs="Arial"/>
                <w:color w:val="000000"/>
                <w:sz w:val="18"/>
                <w:szCs w:val="18"/>
              </w:rPr>
            </w:pPr>
          </w:p>
        </w:tc>
        <w:tc>
          <w:tcPr>
            <w:tcW w:w="995" w:type="dxa"/>
            <w:tcBorders>
              <w:top w:val="nil"/>
              <w:left w:val="nil"/>
              <w:bottom w:val="single" w:sz="4" w:space="0" w:color="auto"/>
              <w:right w:val="single" w:sz="4" w:space="0" w:color="auto"/>
            </w:tcBorders>
            <w:vAlign w:val="center"/>
          </w:tcPr>
          <w:p w14:paraId="20D0C2E3" w14:textId="77777777" w:rsidR="008B75E0" w:rsidRPr="00876AB5" w:rsidRDefault="008B75E0" w:rsidP="008B75E0">
            <w:pPr>
              <w:jc w:val="center"/>
              <w:rPr>
                <w:rFonts w:ascii="Arial" w:hAnsi="Arial" w:cs="Arial"/>
                <w:color w:val="000000"/>
                <w:sz w:val="18"/>
                <w:szCs w:val="18"/>
              </w:rPr>
            </w:pPr>
          </w:p>
        </w:tc>
        <w:tc>
          <w:tcPr>
            <w:tcW w:w="992" w:type="dxa"/>
            <w:tcBorders>
              <w:top w:val="nil"/>
              <w:left w:val="nil"/>
              <w:bottom w:val="single" w:sz="4" w:space="0" w:color="auto"/>
              <w:right w:val="single" w:sz="4" w:space="0" w:color="auto"/>
            </w:tcBorders>
            <w:vAlign w:val="center"/>
          </w:tcPr>
          <w:p w14:paraId="03D131A5" w14:textId="77777777" w:rsidR="008B75E0" w:rsidRPr="00876AB5" w:rsidRDefault="008B75E0" w:rsidP="008B75E0">
            <w:pPr>
              <w:jc w:val="center"/>
              <w:rPr>
                <w:rFonts w:ascii="Arial" w:hAnsi="Arial" w:cs="Arial"/>
                <w:color w:val="000000"/>
                <w:sz w:val="18"/>
                <w:szCs w:val="18"/>
              </w:rPr>
            </w:pPr>
          </w:p>
        </w:tc>
        <w:tc>
          <w:tcPr>
            <w:tcW w:w="1134" w:type="dxa"/>
            <w:tcBorders>
              <w:top w:val="nil"/>
              <w:left w:val="nil"/>
              <w:bottom w:val="single" w:sz="4" w:space="0" w:color="auto"/>
              <w:right w:val="single" w:sz="4" w:space="0" w:color="auto"/>
            </w:tcBorders>
            <w:vAlign w:val="center"/>
          </w:tcPr>
          <w:p w14:paraId="0B6A3CBE" w14:textId="77777777" w:rsidR="008B75E0" w:rsidRPr="00876AB5" w:rsidRDefault="008B75E0" w:rsidP="008B75E0">
            <w:pPr>
              <w:jc w:val="center"/>
              <w:rPr>
                <w:rFonts w:ascii="Arial" w:hAnsi="Arial" w:cs="Arial"/>
                <w:color w:val="000000"/>
                <w:sz w:val="18"/>
                <w:szCs w:val="18"/>
              </w:rPr>
            </w:pPr>
          </w:p>
        </w:tc>
      </w:tr>
      <w:tr w:rsidR="008B75E0" w:rsidRPr="00876AB5" w14:paraId="0A964915" w14:textId="77777777" w:rsidTr="008B75E0">
        <w:trPr>
          <w:trHeight w:val="369"/>
        </w:trPr>
        <w:tc>
          <w:tcPr>
            <w:tcW w:w="1346" w:type="dxa"/>
            <w:tcBorders>
              <w:top w:val="nil"/>
              <w:left w:val="single" w:sz="4" w:space="0" w:color="auto"/>
              <w:bottom w:val="single" w:sz="4" w:space="0" w:color="auto"/>
              <w:right w:val="single" w:sz="4" w:space="0" w:color="auto"/>
            </w:tcBorders>
            <w:vAlign w:val="center"/>
          </w:tcPr>
          <w:p w14:paraId="40B93C7F" w14:textId="77777777" w:rsidR="008B75E0" w:rsidRPr="00876AB5" w:rsidRDefault="008B75E0" w:rsidP="008B75E0">
            <w:pPr>
              <w:jc w:val="center"/>
              <w:rPr>
                <w:rFonts w:ascii="Arial" w:hAnsi="Arial" w:cs="Arial"/>
                <w:noProof/>
              </w:rPr>
            </w:pPr>
            <w:r w:rsidRPr="00876AB5">
              <w:rPr>
                <w:rFonts w:ascii="Arial" w:hAnsi="Arial" w:cs="Arial"/>
                <w:noProof/>
                <w:sz w:val="18"/>
                <w:szCs w:val="18"/>
              </w:rPr>
              <w:drawing>
                <wp:inline distT="0" distB="0" distL="0" distR="0" wp14:anchorId="3C033521" wp14:editId="6219FD2A">
                  <wp:extent cx="723600" cy="208406"/>
                  <wp:effectExtent l="0" t="0" r="635" b="1270"/>
                  <wp:docPr id="131227207" name="Obrázek 131227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4823" name=""/>
                          <pic:cNvPicPr/>
                        </pic:nvPicPr>
                        <pic:blipFill>
                          <a:blip r:embed="rId185"/>
                          <a:stretch>
                            <a:fillRect/>
                          </a:stretch>
                        </pic:blipFill>
                        <pic:spPr>
                          <a:xfrm>
                            <a:off x="0" y="0"/>
                            <a:ext cx="723600" cy="208406"/>
                          </a:xfrm>
                          <a:prstGeom prst="rect">
                            <a:avLst/>
                          </a:prstGeom>
                        </pic:spPr>
                      </pic:pic>
                    </a:graphicData>
                  </a:graphic>
                </wp:inline>
              </w:drawing>
            </w:r>
          </w:p>
        </w:tc>
        <w:tc>
          <w:tcPr>
            <w:tcW w:w="851" w:type="dxa"/>
            <w:tcBorders>
              <w:top w:val="nil"/>
              <w:left w:val="single" w:sz="4" w:space="0" w:color="auto"/>
              <w:bottom w:val="single" w:sz="4" w:space="0" w:color="auto"/>
              <w:right w:val="single" w:sz="4" w:space="0" w:color="auto"/>
            </w:tcBorders>
            <w:shd w:val="clear" w:color="auto" w:fill="auto"/>
            <w:noWrap/>
            <w:vAlign w:val="center"/>
          </w:tcPr>
          <w:p w14:paraId="1D52ADFA" w14:textId="1ADA78B5"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Z.33</w:t>
            </w:r>
          </w:p>
        </w:tc>
        <w:tc>
          <w:tcPr>
            <w:tcW w:w="2763" w:type="dxa"/>
            <w:tcBorders>
              <w:top w:val="nil"/>
              <w:left w:val="nil"/>
              <w:bottom w:val="single" w:sz="4" w:space="0" w:color="auto"/>
              <w:right w:val="single" w:sz="4" w:space="0" w:color="auto"/>
            </w:tcBorders>
            <w:shd w:val="clear" w:color="auto" w:fill="auto"/>
            <w:noWrap/>
            <w:vAlign w:val="center"/>
          </w:tcPr>
          <w:p w14:paraId="07E9217F" w14:textId="77777777" w:rsidR="008B75E0" w:rsidRPr="00876AB5" w:rsidRDefault="008B75E0" w:rsidP="008B75E0">
            <w:pPr>
              <w:rPr>
                <w:rFonts w:ascii="Arial" w:hAnsi="Arial" w:cs="Arial"/>
                <w:color w:val="000000"/>
                <w:sz w:val="18"/>
                <w:szCs w:val="18"/>
              </w:rPr>
            </w:pPr>
            <w:r w:rsidRPr="00876AB5">
              <w:rPr>
                <w:rFonts w:ascii="Arial" w:hAnsi="Arial" w:cs="Arial"/>
                <w:color w:val="000000"/>
                <w:sz w:val="18"/>
                <w:szCs w:val="18"/>
              </w:rPr>
              <w:t>bydlení individuální</w:t>
            </w:r>
          </w:p>
        </w:tc>
        <w:tc>
          <w:tcPr>
            <w:tcW w:w="992" w:type="dxa"/>
            <w:tcBorders>
              <w:top w:val="nil"/>
              <w:left w:val="nil"/>
              <w:bottom w:val="single" w:sz="4" w:space="0" w:color="auto"/>
              <w:right w:val="single" w:sz="4" w:space="0" w:color="auto"/>
            </w:tcBorders>
            <w:shd w:val="clear" w:color="auto" w:fill="FFFFFF"/>
            <w:noWrap/>
            <w:vAlign w:val="center"/>
          </w:tcPr>
          <w:p w14:paraId="15B6B82A" w14:textId="50391982" w:rsidR="008B75E0" w:rsidRPr="00876AB5" w:rsidRDefault="008B75E0" w:rsidP="008B75E0">
            <w:pPr>
              <w:adjustRightInd w:val="0"/>
              <w:spacing w:line="276" w:lineRule="auto"/>
              <w:jc w:val="center"/>
              <w:rPr>
                <w:rFonts w:ascii="Arial" w:hAnsi="Arial" w:cs="Arial"/>
                <w:color w:val="000000"/>
                <w:sz w:val="18"/>
                <w:szCs w:val="18"/>
              </w:rPr>
            </w:pPr>
            <w:r w:rsidRPr="00876AB5">
              <w:rPr>
                <w:rFonts w:ascii="Arial" w:hAnsi="Arial" w:cs="Arial"/>
                <w:color w:val="000000"/>
                <w:sz w:val="18"/>
                <w:szCs w:val="18"/>
              </w:rPr>
              <w:t>0,0013</w:t>
            </w:r>
          </w:p>
        </w:tc>
        <w:tc>
          <w:tcPr>
            <w:tcW w:w="818" w:type="dxa"/>
            <w:tcBorders>
              <w:top w:val="nil"/>
              <w:left w:val="single" w:sz="4" w:space="0" w:color="auto"/>
              <w:bottom w:val="single" w:sz="4" w:space="0" w:color="auto"/>
              <w:right w:val="single" w:sz="4" w:space="0" w:color="auto"/>
            </w:tcBorders>
            <w:shd w:val="clear" w:color="auto" w:fill="auto"/>
            <w:noWrap/>
            <w:vAlign w:val="center"/>
          </w:tcPr>
          <w:p w14:paraId="1DC3F17C" w14:textId="39945E4D" w:rsidR="008B75E0" w:rsidRPr="00876AB5" w:rsidRDefault="008B75E0" w:rsidP="008B75E0">
            <w:pPr>
              <w:jc w:val="center"/>
              <w:rPr>
                <w:rFonts w:ascii="Arial" w:hAnsi="Arial" w:cs="Arial"/>
                <w:color w:val="000000"/>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0113EDCE" w14:textId="77777777" w:rsidR="008B75E0" w:rsidRPr="00876AB5" w:rsidRDefault="008B75E0" w:rsidP="008B75E0">
            <w:pPr>
              <w:jc w:val="center"/>
              <w:rPr>
                <w:rFonts w:ascii="Arial" w:hAnsi="Arial" w:cs="Arial"/>
                <w:color w:val="000000"/>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74969D72" w14:textId="0BF29428"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0,0013</w:t>
            </w:r>
          </w:p>
        </w:tc>
        <w:tc>
          <w:tcPr>
            <w:tcW w:w="907" w:type="dxa"/>
            <w:tcBorders>
              <w:top w:val="nil"/>
              <w:left w:val="nil"/>
              <w:bottom w:val="single" w:sz="4" w:space="0" w:color="auto"/>
              <w:right w:val="single" w:sz="4" w:space="0" w:color="auto"/>
            </w:tcBorders>
            <w:shd w:val="clear" w:color="auto" w:fill="auto"/>
            <w:noWrap/>
            <w:vAlign w:val="center"/>
          </w:tcPr>
          <w:p w14:paraId="512325A9" w14:textId="742A7062" w:rsidR="008B75E0" w:rsidRPr="00876AB5" w:rsidRDefault="008B75E0" w:rsidP="008B75E0">
            <w:pPr>
              <w:jc w:val="center"/>
              <w:rPr>
                <w:rFonts w:ascii="Arial" w:hAnsi="Arial" w:cs="Arial"/>
                <w:color w:val="000000"/>
                <w:sz w:val="18"/>
                <w:szCs w:val="18"/>
              </w:rPr>
            </w:pPr>
          </w:p>
        </w:tc>
        <w:tc>
          <w:tcPr>
            <w:tcW w:w="908" w:type="dxa"/>
            <w:tcBorders>
              <w:top w:val="nil"/>
              <w:left w:val="nil"/>
              <w:bottom w:val="single" w:sz="4" w:space="0" w:color="auto"/>
              <w:right w:val="single" w:sz="4" w:space="0" w:color="auto"/>
            </w:tcBorders>
            <w:shd w:val="clear" w:color="auto" w:fill="auto"/>
            <w:noWrap/>
            <w:vAlign w:val="center"/>
          </w:tcPr>
          <w:p w14:paraId="4C68A487" w14:textId="77777777" w:rsidR="008B75E0" w:rsidRPr="00876AB5" w:rsidRDefault="008B75E0" w:rsidP="008B75E0">
            <w:pPr>
              <w:jc w:val="center"/>
              <w:rPr>
                <w:rFonts w:ascii="Arial" w:hAnsi="Arial" w:cs="Arial"/>
                <w:color w:val="000000"/>
                <w:sz w:val="18"/>
                <w:szCs w:val="18"/>
              </w:rPr>
            </w:pPr>
          </w:p>
        </w:tc>
        <w:tc>
          <w:tcPr>
            <w:tcW w:w="1081" w:type="dxa"/>
            <w:tcBorders>
              <w:top w:val="nil"/>
              <w:left w:val="nil"/>
              <w:bottom w:val="single" w:sz="4" w:space="0" w:color="auto"/>
              <w:right w:val="single" w:sz="4" w:space="0" w:color="auto"/>
            </w:tcBorders>
            <w:shd w:val="clear" w:color="auto" w:fill="auto"/>
            <w:noWrap/>
            <w:vAlign w:val="center"/>
          </w:tcPr>
          <w:p w14:paraId="657CAA9A" w14:textId="77777777" w:rsidR="008B75E0" w:rsidRPr="00876AB5" w:rsidRDefault="008B75E0" w:rsidP="008B75E0">
            <w:pPr>
              <w:jc w:val="center"/>
              <w:rPr>
                <w:rFonts w:ascii="Arial" w:hAnsi="Arial" w:cs="Arial"/>
                <w:color w:val="000000"/>
                <w:sz w:val="18"/>
                <w:szCs w:val="18"/>
              </w:rPr>
            </w:pPr>
          </w:p>
        </w:tc>
        <w:tc>
          <w:tcPr>
            <w:tcW w:w="848" w:type="dxa"/>
            <w:tcBorders>
              <w:top w:val="nil"/>
              <w:left w:val="nil"/>
              <w:bottom w:val="single" w:sz="4" w:space="0" w:color="auto"/>
              <w:right w:val="single" w:sz="4" w:space="0" w:color="auto"/>
            </w:tcBorders>
            <w:vAlign w:val="center"/>
          </w:tcPr>
          <w:p w14:paraId="7AA9D4CC" w14:textId="77777777" w:rsidR="008B75E0" w:rsidRPr="00876AB5" w:rsidRDefault="008B75E0" w:rsidP="008B75E0">
            <w:pPr>
              <w:jc w:val="center"/>
              <w:rPr>
                <w:rFonts w:ascii="Arial" w:hAnsi="Arial" w:cs="Arial"/>
                <w:color w:val="000000"/>
                <w:sz w:val="18"/>
                <w:szCs w:val="18"/>
              </w:rPr>
            </w:pPr>
          </w:p>
        </w:tc>
        <w:tc>
          <w:tcPr>
            <w:tcW w:w="995" w:type="dxa"/>
            <w:tcBorders>
              <w:top w:val="nil"/>
              <w:left w:val="nil"/>
              <w:bottom w:val="single" w:sz="4" w:space="0" w:color="auto"/>
              <w:right w:val="single" w:sz="4" w:space="0" w:color="auto"/>
            </w:tcBorders>
            <w:vAlign w:val="center"/>
          </w:tcPr>
          <w:p w14:paraId="605583CE" w14:textId="77777777" w:rsidR="008B75E0" w:rsidRPr="00876AB5" w:rsidRDefault="008B75E0" w:rsidP="008B75E0">
            <w:pPr>
              <w:jc w:val="center"/>
              <w:rPr>
                <w:rFonts w:ascii="Arial" w:hAnsi="Arial" w:cs="Arial"/>
                <w:color w:val="000000"/>
                <w:sz w:val="18"/>
                <w:szCs w:val="18"/>
              </w:rPr>
            </w:pPr>
          </w:p>
        </w:tc>
        <w:tc>
          <w:tcPr>
            <w:tcW w:w="992" w:type="dxa"/>
            <w:tcBorders>
              <w:top w:val="nil"/>
              <w:left w:val="nil"/>
              <w:bottom w:val="single" w:sz="4" w:space="0" w:color="auto"/>
              <w:right w:val="single" w:sz="4" w:space="0" w:color="auto"/>
            </w:tcBorders>
            <w:vAlign w:val="center"/>
          </w:tcPr>
          <w:p w14:paraId="4BAE4CAD" w14:textId="77777777" w:rsidR="008B75E0" w:rsidRPr="00876AB5" w:rsidRDefault="008B75E0" w:rsidP="008B75E0">
            <w:pPr>
              <w:jc w:val="center"/>
              <w:rPr>
                <w:rFonts w:ascii="Arial" w:hAnsi="Arial" w:cs="Arial"/>
                <w:color w:val="000000"/>
                <w:sz w:val="18"/>
                <w:szCs w:val="18"/>
              </w:rPr>
            </w:pPr>
          </w:p>
        </w:tc>
        <w:tc>
          <w:tcPr>
            <w:tcW w:w="1134" w:type="dxa"/>
            <w:tcBorders>
              <w:top w:val="nil"/>
              <w:left w:val="nil"/>
              <w:bottom w:val="single" w:sz="4" w:space="0" w:color="auto"/>
              <w:right w:val="single" w:sz="4" w:space="0" w:color="auto"/>
            </w:tcBorders>
            <w:vAlign w:val="center"/>
          </w:tcPr>
          <w:p w14:paraId="78C076B0" w14:textId="77777777" w:rsidR="008B75E0" w:rsidRPr="00876AB5" w:rsidRDefault="008B75E0" w:rsidP="008B75E0">
            <w:pPr>
              <w:jc w:val="center"/>
              <w:rPr>
                <w:rFonts w:ascii="Arial" w:hAnsi="Arial" w:cs="Arial"/>
                <w:color w:val="000000"/>
                <w:sz w:val="18"/>
                <w:szCs w:val="18"/>
              </w:rPr>
            </w:pPr>
          </w:p>
        </w:tc>
      </w:tr>
      <w:tr w:rsidR="008B75E0" w:rsidRPr="00876AB5" w14:paraId="1B5AE2D8" w14:textId="77777777" w:rsidTr="008B75E0">
        <w:trPr>
          <w:trHeight w:val="369"/>
        </w:trPr>
        <w:tc>
          <w:tcPr>
            <w:tcW w:w="1346" w:type="dxa"/>
            <w:tcBorders>
              <w:top w:val="nil"/>
              <w:left w:val="single" w:sz="4" w:space="0" w:color="auto"/>
              <w:bottom w:val="single" w:sz="4" w:space="0" w:color="auto"/>
              <w:right w:val="single" w:sz="4" w:space="0" w:color="auto"/>
            </w:tcBorders>
            <w:vAlign w:val="center"/>
          </w:tcPr>
          <w:p w14:paraId="427E69F2" w14:textId="77777777" w:rsidR="008B75E0" w:rsidRPr="00876AB5" w:rsidRDefault="008B75E0" w:rsidP="008B75E0">
            <w:pPr>
              <w:jc w:val="center"/>
              <w:rPr>
                <w:rFonts w:ascii="Arial" w:hAnsi="Arial" w:cs="Arial"/>
                <w:noProof/>
              </w:rPr>
            </w:pPr>
            <w:r w:rsidRPr="00876AB5">
              <w:rPr>
                <w:rFonts w:ascii="Arial" w:hAnsi="Arial" w:cs="Arial"/>
                <w:noProof/>
                <w:sz w:val="18"/>
                <w:szCs w:val="18"/>
              </w:rPr>
              <w:drawing>
                <wp:inline distT="0" distB="0" distL="0" distR="0" wp14:anchorId="1A122DB8" wp14:editId="4670B02E">
                  <wp:extent cx="723600" cy="208406"/>
                  <wp:effectExtent l="0" t="0" r="635" b="1270"/>
                  <wp:docPr id="1380562642" name="Obrázek 1380562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4823" name=""/>
                          <pic:cNvPicPr/>
                        </pic:nvPicPr>
                        <pic:blipFill>
                          <a:blip r:embed="rId185"/>
                          <a:stretch>
                            <a:fillRect/>
                          </a:stretch>
                        </pic:blipFill>
                        <pic:spPr>
                          <a:xfrm>
                            <a:off x="0" y="0"/>
                            <a:ext cx="723600" cy="208406"/>
                          </a:xfrm>
                          <a:prstGeom prst="rect">
                            <a:avLst/>
                          </a:prstGeom>
                        </pic:spPr>
                      </pic:pic>
                    </a:graphicData>
                  </a:graphic>
                </wp:inline>
              </w:drawing>
            </w:r>
          </w:p>
        </w:tc>
        <w:tc>
          <w:tcPr>
            <w:tcW w:w="851" w:type="dxa"/>
            <w:tcBorders>
              <w:top w:val="nil"/>
              <w:left w:val="single" w:sz="4" w:space="0" w:color="auto"/>
              <w:bottom w:val="single" w:sz="4" w:space="0" w:color="auto"/>
              <w:right w:val="single" w:sz="4" w:space="0" w:color="auto"/>
            </w:tcBorders>
            <w:shd w:val="clear" w:color="auto" w:fill="auto"/>
            <w:noWrap/>
            <w:vAlign w:val="center"/>
          </w:tcPr>
          <w:p w14:paraId="06B32F0D" w14:textId="2D69020A"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Z.44</w:t>
            </w:r>
          </w:p>
        </w:tc>
        <w:tc>
          <w:tcPr>
            <w:tcW w:w="2763" w:type="dxa"/>
            <w:tcBorders>
              <w:top w:val="nil"/>
              <w:left w:val="nil"/>
              <w:bottom w:val="single" w:sz="4" w:space="0" w:color="auto"/>
              <w:right w:val="single" w:sz="4" w:space="0" w:color="auto"/>
            </w:tcBorders>
            <w:shd w:val="clear" w:color="auto" w:fill="auto"/>
            <w:noWrap/>
            <w:vAlign w:val="center"/>
          </w:tcPr>
          <w:p w14:paraId="2320B9CD" w14:textId="77777777" w:rsidR="008B75E0" w:rsidRPr="00876AB5" w:rsidRDefault="008B75E0" w:rsidP="008B75E0">
            <w:pPr>
              <w:rPr>
                <w:rFonts w:ascii="Arial" w:hAnsi="Arial" w:cs="Arial"/>
                <w:color w:val="000000"/>
                <w:sz w:val="18"/>
                <w:szCs w:val="18"/>
              </w:rPr>
            </w:pPr>
            <w:r w:rsidRPr="00876AB5">
              <w:rPr>
                <w:rFonts w:ascii="Arial" w:hAnsi="Arial" w:cs="Arial"/>
                <w:color w:val="000000"/>
                <w:sz w:val="18"/>
                <w:szCs w:val="18"/>
              </w:rPr>
              <w:t>bydlení individuální</w:t>
            </w:r>
          </w:p>
        </w:tc>
        <w:tc>
          <w:tcPr>
            <w:tcW w:w="992" w:type="dxa"/>
            <w:tcBorders>
              <w:top w:val="nil"/>
              <w:left w:val="nil"/>
              <w:bottom w:val="single" w:sz="4" w:space="0" w:color="auto"/>
              <w:right w:val="single" w:sz="4" w:space="0" w:color="auto"/>
            </w:tcBorders>
            <w:shd w:val="clear" w:color="auto" w:fill="FFFFFF"/>
            <w:noWrap/>
            <w:vAlign w:val="center"/>
          </w:tcPr>
          <w:p w14:paraId="3984AA2A" w14:textId="2B27A8B9" w:rsidR="008B75E0" w:rsidRPr="00876AB5" w:rsidRDefault="008B75E0" w:rsidP="008B75E0">
            <w:pPr>
              <w:adjustRightInd w:val="0"/>
              <w:spacing w:line="276" w:lineRule="auto"/>
              <w:jc w:val="center"/>
              <w:rPr>
                <w:rFonts w:ascii="Arial" w:hAnsi="Arial" w:cs="Arial"/>
                <w:color w:val="000000"/>
                <w:sz w:val="18"/>
                <w:szCs w:val="18"/>
              </w:rPr>
            </w:pPr>
            <w:r w:rsidRPr="00876AB5">
              <w:rPr>
                <w:rFonts w:ascii="Arial" w:hAnsi="Arial" w:cs="Arial"/>
                <w:color w:val="000000"/>
                <w:sz w:val="18"/>
                <w:szCs w:val="18"/>
              </w:rPr>
              <w:t>0,0263</w:t>
            </w:r>
          </w:p>
        </w:tc>
        <w:tc>
          <w:tcPr>
            <w:tcW w:w="818" w:type="dxa"/>
            <w:tcBorders>
              <w:top w:val="nil"/>
              <w:left w:val="single" w:sz="4" w:space="0" w:color="auto"/>
              <w:bottom w:val="single" w:sz="4" w:space="0" w:color="auto"/>
              <w:right w:val="single" w:sz="4" w:space="0" w:color="auto"/>
            </w:tcBorders>
            <w:shd w:val="clear" w:color="auto" w:fill="auto"/>
            <w:noWrap/>
            <w:vAlign w:val="center"/>
          </w:tcPr>
          <w:p w14:paraId="3180EC0B" w14:textId="77777777" w:rsidR="008B75E0" w:rsidRPr="00876AB5" w:rsidRDefault="008B75E0" w:rsidP="008B75E0">
            <w:pPr>
              <w:jc w:val="center"/>
              <w:rPr>
                <w:rFonts w:ascii="Arial" w:hAnsi="Arial" w:cs="Arial"/>
                <w:color w:val="000000"/>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39EC3338" w14:textId="77777777" w:rsidR="008B75E0" w:rsidRPr="00876AB5" w:rsidRDefault="008B75E0" w:rsidP="008B75E0">
            <w:pPr>
              <w:jc w:val="center"/>
              <w:rPr>
                <w:rFonts w:ascii="Arial" w:hAnsi="Arial" w:cs="Arial"/>
                <w:color w:val="000000"/>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3575C14A" w14:textId="2B807A4E"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0,0263</w:t>
            </w:r>
          </w:p>
        </w:tc>
        <w:tc>
          <w:tcPr>
            <w:tcW w:w="907" w:type="dxa"/>
            <w:tcBorders>
              <w:top w:val="nil"/>
              <w:left w:val="nil"/>
              <w:bottom w:val="single" w:sz="4" w:space="0" w:color="auto"/>
              <w:right w:val="single" w:sz="4" w:space="0" w:color="auto"/>
            </w:tcBorders>
            <w:shd w:val="clear" w:color="auto" w:fill="auto"/>
            <w:noWrap/>
            <w:vAlign w:val="center"/>
          </w:tcPr>
          <w:p w14:paraId="0184F47A" w14:textId="77777777" w:rsidR="008B75E0" w:rsidRPr="00876AB5" w:rsidRDefault="008B75E0" w:rsidP="008B75E0">
            <w:pPr>
              <w:jc w:val="center"/>
              <w:rPr>
                <w:rFonts w:ascii="Arial" w:hAnsi="Arial" w:cs="Arial"/>
                <w:color w:val="000000"/>
                <w:sz w:val="18"/>
                <w:szCs w:val="18"/>
              </w:rPr>
            </w:pPr>
          </w:p>
        </w:tc>
        <w:tc>
          <w:tcPr>
            <w:tcW w:w="908" w:type="dxa"/>
            <w:tcBorders>
              <w:top w:val="nil"/>
              <w:left w:val="nil"/>
              <w:bottom w:val="single" w:sz="4" w:space="0" w:color="auto"/>
              <w:right w:val="single" w:sz="4" w:space="0" w:color="auto"/>
            </w:tcBorders>
            <w:shd w:val="clear" w:color="auto" w:fill="auto"/>
            <w:noWrap/>
            <w:vAlign w:val="center"/>
          </w:tcPr>
          <w:p w14:paraId="64A38F76" w14:textId="7AE0C58B" w:rsidR="008B75E0" w:rsidRPr="00876AB5" w:rsidRDefault="008B75E0" w:rsidP="008B75E0">
            <w:pPr>
              <w:jc w:val="center"/>
              <w:rPr>
                <w:rFonts w:ascii="Arial" w:hAnsi="Arial" w:cs="Arial"/>
                <w:color w:val="000000"/>
                <w:sz w:val="18"/>
                <w:szCs w:val="18"/>
              </w:rPr>
            </w:pPr>
          </w:p>
        </w:tc>
        <w:tc>
          <w:tcPr>
            <w:tcW w:w="1081" w:type="dxa"/>
            <w:tcBorders>
              <w:top w:val="nil"/>
              <w:left w:val="nil"/>
              <w:bottom w:val="single" w:sz="4" w:space="0" w:color="auto"/>
              <w:right w:val="single" w:sz="4" w:space="0" w:color="auto"/>
            </w:tcBorders>
            <w:shd w:val="clear" w:color="auto" w:fill="auto"/>
            <w:noWrap/>
            <w:vAlign w:val="center"/>
          </w:tcPr>
          <w:p w14:paraId="71C382F9" w14:textId="77777777" w:rsidR="008B75E0" w:rsidRPr="00876AB5" w:rsidRDefault="008B75E0" w:rsidP="008B75E0">
            <w:pPr>
              <w:jc w:val="center"/>
              <w:rPr>
                <w:rFonts w:ascii="Arial" w:hAnsi="Arial" w:cs="Arial"/>
                <w:color w:val="000000"/>
                <w:sz w:val="18"/>
                <w:szCs w:val="18"/>
              </w:rPr>
            </w:pPr>
          </w:p>
        </w:tc>
        <w:tc>
          <w:tcPr>
            <w:tcW w:w="848" w:type="dxa"/>
            <w:tcBorders>
              <w:top w:val="nil"/>
              <w:left w:val="nil"/>
              <w:bottom w:val="single" w:sz="4" w:space="0" w:color="auto"/>
              <w:right w:val="single" w:sz="4" w:space="0" w:color="auto"/>
            </w:tcBorders>
            <w:vAlign w:val="center"/>
          </w:tcPr>
          <w:p w14:paraId="74847F58" w14:textId="77777777" w:rsidR="008B75E0" w:rsidRPr="00876AB5" w:rsidRDefault="008B75E0" w:rsidP="008B75E0">
            <w:pPr>
              <w:jc w:val="center"/>
              <w:rPr>
                <w:rFonts w:ascii="Arial" w:hAnsi="Arial" w:cs="Arial"/>
                <w:color w:val="000000"/>
                <w:sz w:val="18"/>
                <w:szCs w:val="18"/>
              </w:rPr>
            </w:pPr>
          </w:p>
        </w:tc>
        <w:tc>
          <w:tcPr>
            <w:tcW w:w="995" w:type="dxa"/>
            <w:tcBorders>
              <w:top w:val="nil"/>
              <w:left w:val="nil"/>
              <w:bottom w:val="single" w:sz="4" w:space="0" w:color="auto"/>
              <w:right w:val="single" w:sz="4" w:space="0" w:color="auto"/>
            </w:tcBorders>
            <w:vAlign w:val="center"/>
          </w:tcPr>
          <w:p w14:paraId="1A163A99" w14:textId="77777777" w:rsidR="008B75E0" w:rsidRPr="00876AB5" w:rsidRDefault="008B75E0" w:rsidP="008B75E0">
            <w:pPr>
              <w:jc w:val="center"/>
              <w:rPr>
                <w:rFonts w:ascii="Arial" w:hAnsi="Arial" w:cs="Arial"/>
                <w:color w:val="000000"/>
                <w:sz w:val="18"/>
                <w:szCs w:val="18"/>
              </w:rPr>
            </w:pPr>
          </w:p>
        </w:tc>
        <w:tc>
          <w:tcPr>
            <w:tcW w:w="992" w:type="dxa"/>
            <w:tcBorders>
              <w:top w:val="nil"/>
              <w:left w:val="nil"/>
              <w:bottom w:val="single" w:sz="4" w:space="0" w:color="auto"/>
              <w:right w:val="single" w:sz="4" w:space="0" w:color="auto"/>
            </w:tcBorders>
            <w:vAlign w:val="center"/>
          </w:tcPr>
          <w:p w14:paraId="61D2BB26" w14:textId="77777777" w:rsidR="008B75E0" w:rsidRPr="00876AB5" w:rsidRDefault="008B75E0" w:rsidP="008B75E0">
            <w:pPr>
              <w:jc w:val="center"/>
              <w:rPr>
                <w:rFonts w:ascii="Arial" w:hAnsi="Arial" w:cs="Arial"/>
                <w:color w:val="000000"/>
                <w:sz w:val="18"/>
                <w:szCs w:val="18"/>
              </w:rPr>
            </w:pPr>
          </w:p>
        </w:tc>
        <w:tc>
          <w:tcPr>
            <w:tcW w:w="1134" w:type="dxa"/>
            <w:tcBorders>
              <w:top w:val="nil"/>
              <w:left w:val="nil"/>
              <w:bottom w:val="single" w:sz="4" w:space="0" w:color="auto"/>
              <w:right w:val="single" w:sz="4" w:space="0" w:color="auto"/>
            </w:tcBorders>
            <w:vAlign w:val="center"/>
          </w:tcPr>
          <w:p w14:paraId="6C628A27" w14:textId="77777777" w:rsidR="008B75E0" w:rsidRPr="00876AB5" w:rsidRDefault="008B75E0" w:rsidP="008B75E0">
            <w:pPr>
              <w:jc w:val="center"/>
              <w:rPr>
                <w:rFonts w:ascii="Arial" w:hAnsi="Arial" w:cs="Arial"/>
                <w:color w:val="000000"/>
                <w:sz w:val="18"/>
                <w:szCs w:val="18"/>
              </w:rPr>
            </w:pPr>
          </w:p>
        </w:tc>
      </w:tr>
      <w:tr w:rsidR="008B75E0" w:rsidRPr="00876AB5" w14:paraId="6DF1A263" w14:textId="77777777" w:rsidTr="008B75E0">
        <w:trPr>
          <w:trHeight w:val="369"/>
        </w:trPr>
        <w:tc>
          <w:tcPr>
            <w:tcW w:w="1346" w:type="dxa"/>
            <w:tcBorders>
              <w:top w:val="nil"/>
              <w:left w:val="single" w:sz="4" w:space="0" w:color="auto"/>
              <w:bottom w:val="single" w:sz="4" w:space="0" w:color="auto"/>
              <w:right w:val="single" w:sz="4" w:space="0" w:color="auto"/>
            </w:tcBorders>
            <w:vAlign w:val="center"/>
          </w:tcPr>
          <w:p w14:paraId="08BD48DF" w14:textId="77777777" w:rsidR="008B75E0" w:rsidRPr="00876AB5" w:rsidRDefault="008B75E0" w:rsidP="008B75E0">
            <w:pPr>
              <w:jc w:val="center"/>
              <w:rPr>
                <w:rFonts w:ascii="Arial" w:hAnsi="Arial" w:cs="Arial"/>
                <w:noProof/>
              </w:rPr>
            </w:pPr>
            <w:r w:rsidRPr="00876AB5">
              <w:rPr>
                <w:rFonts w:ascii="Arial" w:hAnsi="Arial" w:cs="Arial"/>
                <w:noProof/>
                <w:sz w:val="18"/>
                <w:szCs w:val="18"/>
              </w:rPr>
              <w:drawing>
                <wp:inline distT="0" distB="0" distL="0" distR="0" wp14:anchorId="6C23A15C" wp14:editId="2DF23FA8">
                  <wp:extent cx="723600" cy="208406"/>
                  <wp:effectExtent l="0" t="0" r="635" b="1270"/>
                  <wp:docPr id="799674006" name="Obrázek 799674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4823" name=""/>
                          <pic:cNvPicPr/>
                        </pic:nvPicPr>
                        <pic:blipFill>
                          <a:blip r:embed="rId185"/>
                          <a:stretch>
                            <a:fillRect/>
                          </a:stretch>
                        </pic:blipFill>
                        <pic:spPr>
                          <a:xfrm>
                            <a:off x="0" y="0"/>
                            <a:ext cx="723600" cy="208406"/>
                          </a:xfrm>
                          <a:prstGeom prst="rect">
                            <a:avLst/>
                          </a:prstGeom>
                        </pic:spPr>
                      </pic:pic>
                    </a:graphicData>
                  </a:graphic>
                </wp:inline>
              </w:drawing>
            </w:r>
          </w:p>
        </w:tc>
        <w:tc>
          <w:tcPr>
            <w:tcW w:w="851" w:type="dxa"/>
            <w:tcBorders>
              <w:top w:val="nil"/>
              <w:left w:val="single" w:sz="4" w:space="0" w:color="auto"/>
              <w:bottom w:val="single" w:sz="4" w:space="0" w:color="auto"/>
              <w:right w:val="single" w:sz="4" w:space="0" w:color="auto"/>
            </w:tcBorders>
            <w:shd w:val="clear" w:color="auto" w:fill="auto"/>
            <w:noWrap/>
            <w:vAlign w:val="center"/>
          </w:tcPr>
          <w:p w14:paraId="60A142AA" w14:textId="684A0B84"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Z.45</w:t>
            </w:r>
          </w:p>
        </w:tc>
        <w:tc>
          <w:tcPr>
            <w:tcW w:w="2763" w:type="dxa"/>
            <w:tcBorders>
              <w:top w:val="nil"/>
              <w:left w:val="nil"/>
              <w:bottom w:val="single" w:sz="4" w:space="0" w:color="auto"/>
              <w:right w:val="single" w:sz="4" w:space="0" w:color="auto"/>
            </w:tcBorders>
            <w:shd w:val="clear" w:color="auto" w:fill="auto"/>
            <w:noWrap/>
            <w:vAlign w:val="center"/>
          </w:tcPr>
          <w:p w14:paraId="258761AE" w14:textId="77777777" w:rsidR="008B75E0" w:rsidRPr="00876AB5" w:rsidRDefault="008B75E0" w:rsidP="008B75E0">
            <w:pPr>
              <w:rPr>
                <w:rFonts w:ascii="Arial" w:hAnsi="Arial" w:cs="Arial"/>
                <w:color w:val="000000"/>
                <w:sz w:val="18"/>
                <w:szCs w:val="18"/>
              </w:rPr>
            </w:pPr>
            <w:r w:rsidRPr="00876AB5">
              <w:rPr>
                <w:rFonts w:ascii="Arial" w:hAnsi="Arial" w:cs="Arial"/>
                <w:color w:val="000000"/>
                <w:sz w:val="18"/>
                <w:szCs w:val="18"/>
              </w:rPr>
              <w:t>bydlení individuální</w:t>
            </w:r>
          </w:p>
        </w:tc>
        <w:tc>
          <w:tcPr>
            <w:tcW w:w="992" w:type="dxa"/>
            <w:tcBorders>
              <w:top w:val="nil"/>
              <w:left w:val="nil"/>
              <w:bottom w:val="single" w:sz="4" w:space="0" w:color="auto"/>
              <w:right w:val="single" w:sz="4" w:space="0" w:color="auto"/>
            </w:tcBorders>
            <w:shd w:val="clear" w:color="auto" w:fill="FFFFFF"/>
            <w:noWrap/>
            <w:vAlign w:val="center"/>
          </w:tcPr>
          <w:p w14:paraId="55BB1598" w14:textId="6270BA39" w:rsidR="008B75E0" w:rsidRPr="00876AB5" w:rsidRDefault="008B75E0" w:rsidP="008B75E0">
            <w:pPr>
              <w:adjustRightInd w:val="0"/>
              <w:spacing w:line="276" w:lineRule="auto"/>
              <w:jc w:val="center"/>
              <w:rPr>
                <w:rFonts w:ascii="Arial" w:hAnsi="Arial" w:cs="Arial"/>
                <w:color w:val="000000"/>
                <w:sz w:val="18"/>
                <w:szCs w:val="18"/>
              </w:rPr>
            </w:pPr>
            <w:r w:rsidRPr="00876AB5">
              <w:rPr>
                <w:rFonts w:ascii="Arial" w:hAnsi="Arial" w:cs="Arial"/>
                <w:color w:val="000000"/>
                <w:sz w:val="18"/>
                <w:szCs w:val="18"/>
              </w:rPr>
              <w:t>0,0911</w:t>
            </w:r>
          </w:p>
        </w:tc>
        <w:tc>
          <w:tcPr>
            <w:tcW w:w="818" w:type="dxa"/>
            <w:tcBorders>
              <w:top w:val="nil"/>
              <w:left w:val="single" w:sz="4" w:space="0" w:color="auto"/>
              <w:bottom w:val="single" w:sz="4" w:space="0" w:color="auto"/>
              <w:right w:val="single" w:sz="4" w:space="0" w:color="auto"/>
            </w:tcBorders>
            <w:shd w:val="clear" w:color="auto" w:fill="auto"/>
            <w:noWrap/>
            <w:vAlign w:val="center"/>
          </w:tcPr>
          <w:p w14:paraId="053849B4" w14:textId="77777777" w:rsidR="008B75E0" w:rsidRPr="00876AB5" w:rsidRDefault="008B75E0" w:rsidP="008B75E0">
            <w:pPr>
              <w:jc w:val="center"/>
              <w:rPr>
                <w:rFonts w:ascii="Arial" w:hAnsi="Arial" w:cs="Arial"/>
                <w:color w:val="000000"/>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5B703DEE" w14:textId="77777777" w:rsidR="008B75E0" w:rsidRPr="00876AB5" w:rsidRDefault="008B75E0" w:rsidP="008B75E0">
            <w:pPr>
              <w:jc w:val="center"/>
              <w:rPr>
                <w:rFonts w:ascii="Arial" w:hAnsi="Arial" w:cs="Arial"/>
                <w:color w:val="000000"/>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7C04AE7F" w14:textId="19A5133F"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0,0911</w:t>
            </w:r>
          </w:p>
        </w:tc>
        <w:tc>
          <w:tcPr>
            <w:tcW w:w="907" w:type="dxa"/>
            <w:tcBorders>
              <w:top w:val="nil"/>
              <w:left w:val="nil"/>
              <w:bottom w:val="single" w:sz="4" w:space="0" w:color="auto"/>
              <w:right w:val="single" w:sz="4" w:space="0" w:color="auto"/>
            </w:tcBorders>
            <w:shd w:val="clear" w:color="auto" w:fill="auto"/>
            <w:noWrap/>
            <w:vAlign w:val="center"/>
          </w:tcPr>
          <w:p w14:paraId="5AA73293" w14:textId="77777777" w:rsidR="008B75E0" w:rsidRPr="00876AB5" w:rsidRDefault="008B75E0" w:rsidP="008B75E0">
            <w:pPr>
              <w:jc w:val="center"/>
              <w:rPr>
                <w:rFonts w:ascii="Arial" w:hAnsi="Arial" w:cs="Arial"/>
                <w:color w:val="000000"/>
                <w:sz w:val="18"/>
                <w:szCs w:val="18"/>
              </w:rPr>
            </w:pPr>
          </w:p>
        </w:tc>
        <w:tc>
          <w:tcPr>
            <w:tcW w:w="908" w:type="dxa"/>
            <w:tcBorders>
              <w:top w:val="nil"/>
              <w:left w:val="nil"/>
              <w:bottom w:val="single" w:sz="4" w:space="0" w:color="auto"/>
              <w:right w:val="single" w:sz="4" w:space="0" w:color="auto"/>
            </w:tcBorders>
            <w:shd w:val="clear" w:color="auto" w:fill="auto"/>
            <w:noWrap/>
            <w:vAlign w:val="center"/>
          </w:tcPr>
          <w:p w14:paraId="5B4C15BB" w14:textId="6CE018FF" w:rsidR="008B75E0" w:rsidRPr="00876AB5" w:rsidRDefault="008B75E0" w:rsidP="008B75E0">
            <w:pPr>
              <w:jc w:val="center"/>
              <w:rPr>
                <w:rFonts w:ascii="Arial" w:hAnsi="Arial" w:cs="Arial"/>
                <w:color w:val="000000"/>
                <w:sz w:val="18"/>
                <w:szCs w:val="18"/>
              </w:rPr>
            </w:pPr>
          </w:p>
        </w:tc>
        <w:tc>
          <w:tcPr>
            <w:tcW w:w="1081" w:type="dxa"/>
            <w:tcBorders>
              <w:top w:val="nil"/>
              <w:left w:val="nil"/>
              <w:bottom w:val="single" w:sz="4" w:space="0" w:color="auto"/>
              <w:right w:val="single" w:sz="4" w:space="0" w:color="auto"/>
            </w:tcBorders>
            <w:shd w:val="clear" w:color="auto" w:fill="auto"/>
            <w:noWrap/>
            <w:vAlign w:val="center"/>
          </w:tcPr>
          <w:p w14:paraId="10EA8918" w14:textId="77777777" w:rsidR="008B75E0" w:rsidRPr="00876AB5" w:rsidRDefault="008B75E0" w:rsidP="008B75E0">
            <w:pPr>
              <w:jc w:val="center"/>
              <w:rPr>
                <w:rFonts w:ascii="Arial" w:hAnsi="Arial" w:cs="Arial"/>
                <w:color w:val="000000"/>
                <w:sz w:val="18"/>
                <w:szCs w:val="18"/>
              </w:rPr>
            </w:pPr>
          </w:p>
        </w:tc>
        <w:tc>
          <w:tcPr>
            <w:tcW w:w="848" w:type="dxa"/>
            <w:tcBorders>
              <w:top w:val="nil"/>
              <w:left w:val="nil"/>
              <w:bottom w:val="single" w:sz="4" w:space="0" w:color="auto"/>
              <w:right w:val="single" w:sz="4" w:space="0" w:color="auto"/>
            </w:tcBorders>
            <w:vAlign w:val="center"/>
          </w:tcPr>
          <w:p w14:paraId="109A0F40" w14:textId="77777777" w:rsidR="008B75E0" w:rsidRPr="00876AB5" w:rsidRDefault="008B75E0" w:rsidP="008B75E0">
            <w:pPr>
              <w:jc w:val="center"/>
              <w:rPr>
                <w:rFonts w:ascii="Arial" w:hAnsi="Arial" w:cs="Arial"/>
                <w:color w:val="000000"/>
                <w:sz w:val="18"/>
                <w:szCs w:val="18"/>
              </w:rPr>
            </w:pPr>
          </w:p>
        </w:tc>
        <w:tc>
          <w:tcPr>
            <w:tcW w:w="995" w:type="dxa"/>
            <w:tcBorders>
              <w:top w:val="nil"/>
              <w:left w:val="nil"/>
              <w:bottom w:val="single" w:sz="4" w:space="0" w:color="auto"/>
              <w:right w:val="single" w:sz="4" w:space="0" w:color="auto"/>
            </w:tcBorders>
            <w:vAlign w:val="center"/>
          </w:tcPr>
          <w:p w14:paraId="0147C034" w14:textId="77777777" w:rsidR="008B75E0" w:rsidRPr="00876AB5" w:rsidRDefault="008B75E0" w:rsidP="008B75E0">
            <w:pPr>
              <w:jc w:val="center"/>
              <w:rPr>
                <w:rFonts w:ascii="Arial" w:hAnsi="Arial" w:cs="Arial"/>
                <w:color w:val="000000"/>
                <w:sz w:val="18"/>
                <w:szCs w:val="18"/>
              </w:rPr>
            </w:pPr>
          </w:p>
        </w:tc>
        <w:tc>
          <w:tcPr>
            <w:tcW w:w="992" w:type="dxa"/>
            <w:tcBorders>
              <w:top w:val="nil"/>
              <w:left w:val="nil"/>
              <w:bottom w:val="single" w:sz="4" w:space="0" w:color="auto"/>
              <w:right w:val="single" w:sz="4" w:space="0" w:color="auto"/>
            </w:tcBorders>
            <w:vAlign w:val="center"/>
          </w:tcPr>
          <w:p w14:paraId="38A535FA" w14:textId="77777777" w:rsidR="008B75E0" w:rsidRPr="00876AB5" w:rsidRDefault="008B75E0" w:rsidP="008B75E0">
            <w:pPr>
              <w:jc w:val="center"/>
              <w:rPr>
                <w:rFonts w:ascii="Arial" w:hAnsi="Arial" w:cs="Arial"/>
                <w:color w:val="000000"/>
                <w:sz w:val="18"/>
                <w:szCs w:val="18"/>
              </w:rPr>
            </w:pPr>
          </w:p>
        </w:tc>
        <w:tc>
          <w:tcPr>
            <w:tcW w:w="1134" w:type="dxa"/>
            <w:tcBorders>
              <w:top w:val="nil"/>
              <w:left w:val="nil"/>
              <w:bottom w:val="single" w:sz="4" w:space="0" w:color="auto"/>
              <w:right w:val="single" w:sz="4" w:space="0" w:color="auto"/>
            </w:tcBorders>
            <w:vAlign w:val="center"/>
          </w:tcPr>
          <w:p w14:paraId="35147C4F" w14:textId="77777777" w:rsidR="008B75E0" w:rsidRPr="00876AB5" w:rsidRDefault="008B75E0" w:rsidP="008B75E0">
            <w:pPr>
              <w:jc w:val="center"/>
              <w:rPr>
                <w:rFonts w:ascii="Arial" w:hAnsi="Arial" w:cs="Arial"/>
                <w:color w:val="000000"/>
                <w:sz w:val="18"/>
                <w:szCs w:val="18"/>
              </w:rPr>
            </w:pPr>
          </w:p>
        </w:tc>
      </w:tr>
      <w:tr w:rsidR="008B75E0" w:rsidRPr="00876AB5" w14:paraId="24EDF790" w14:textId="77777777" w:rsidTr="008B75E0">
        <w:trPr>
          <w:trHeight w:val="369"/>
        </w:trPr>
        <w:tc>
          <w:tcPr>
            <w:tcW w:w="1346" w:type="dxa"/>
            <w:tcBorders>
              <w:top w:val="nil"/>
              <w:left w:val="single" w:sz="4" w:space="0" w:color="auto"/>
              <w:bottom w:val="single" w:sz="4" w:space="0" w:color="auto"/>
              <w:right w:val="single" w:sz="4" w:space="0" w:color="auto"/>
            </w:tcBorders>
          </w:tcPr>
          <w:p w14:paraId="4A82157F" w14:textId="34962D2D" w:rsidR="008B75E0" w:rsidRPr="00876AB5" w:rsidRDefault="008B75E0" w:rsidP="008B75E0">
            <w:pPr>
              <w:jc w:val="center"/>
              <w:rPr>
                <w:rFonts w:ascii="Arial" w:hAnsi="Arial" w:cs="Arial"/>
                <w:noProof/>
                <w:sz w:val="18"/>
                <w:szCs w:val="18"/>
              </w:rPr>
            </w:pPr>
            <w:r w:rsidRPr="00876AB5">
              <w:rPr>
                <w:rFonts w:ascii="Arial" w:hAnsi="Arial" w:cs="Arial"/>
                <w:noProof/>
                <w:sz w:val="18"/>
                <w:szCs w:val="18"/>
              </w:rPr>
              <w:drawing>
                <wp:inline distT="0" distB="0" distL="0" distR="0" wp14:anchorId="004FDF35" wp14:editId="1332AF27">
                  <wp:extent cx="723600" cy="208406"/>
                  <wp:effectExtent l="0" t="0" r="635" b="1270"/>
                  <wp:docPr id="167601984" name="Obrázek 167601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4823" name=""/>
                          <pic:cNvPicPr/>
                        </pic:nvPicPr>
                        <pic:blipFill>
                          <a:blip r:embed="rId185"/>
                          <a:stretch>
                            <a:fillRect/>
                          </a:stretch>
                        </pic:blipFill>
                        <pic:spPr>
                          <a:xfrm>
                            <a:off x="0" y="0"/>
                            <a:ext cx="723600" cy="208406"/>
                          </a:xfrm>
                          <a:prstGeom prst="rect">
                            <a:avLst/>
                          </a:prstGeom>
                        </pic:spPr>
                      </pic:pic>
                    </a:graphicData>
                  </a:graphic>
                </wp:inline>
              </w:drawing>
            </w:r>
          </w:p>
        </w:tc>
        <w:tc>
          <w:tcPr>
            <w:tcW w:w="851" w:type="dxa"/>
            <w:tcBorders>
              <w:top w:val="nil"/>
              <w:left w:val="single" w:sz="4" w:space="0" w:color="auto"/>
              <w:bottom w:val="single" w:sz="4" w:space="0" w:color="auto"/>
              <w:right w:val="single" w:sz="4" w:space="0" w:color="auto"/>
            </w:tcBorders>
            <w:shd w:val="clear" w:color="auto" w:fill="auto"/>
            <w:noWrap/>
            <w:vAlign w:val="center"/>
          </w:tcPr>
          <w:p w14:paraId="7B7F85E5" w14:textId="4ED91DDE"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Z.46</w:t>
            </w:r>
          </w:p>
        </w:tc>
        <w:tc>
          <w:tcPr>
            <w:tcW w:w="2763" w:type="dxa"/>
            <w:tcBorders>
              <w:top w:val="nil"/>
              <w:left w:val="nil"/>
              <w:bottom w:val="single" w:sz="4" w:space="0" w:color="auto"/>
              <w:right w:val="single" w:sz="4" w:space="0" w:color="auto"/>
            </w:tcBorders>
            <w:shd w:val="clear" w:color="auto" w:fill="auto"/>
            <w:noWrap/>
            <w:vAlign w:val="center"/>
          </w:tcPr>
          <w:p w14:paraId="66409D72" w14:textId="17664A04" w:rsidR="008B75E0" w:rsidRPr="00876AB5" w:rsidRDefault="008B75E0" w:rsidP="008B75E0">
            <w:pPr>
              <w:rPr>
                <w:rFonts w:ascii="Arial" w:hAnsi="Arial" w:cs="Arial"/>
                <w:color w:val="000000"/>
                <w:sz w:val="18"/>
                <w:szCs w:val="18"/>
              </w:rPr>
            </w:pPr>
            <w:r w:rsidRPr="00876AB5">
              <w:rPr>
                <w:rFonts w:ascii="Arial" w:hAnsi="Arial" w:cs="Arial"/>
                <w:color w:val="000000"/>
                <w:sz w:val="18"/>
                <w:szCs w:val="18"/>
              </w:rPr>
              <w:t>bydlení individuální</w:t>
            </w:r>
          </w:p>
        </w:tc>
        <w:tc>
          <w:tcPr>
            <w:tcW w:w="992" w:type="dxa"/>
            <w:tcBorders>
              <w:top w:val="nil"/>
              <w:left w:val="nil"/>
              <w:bottom w:val="single" w:sz="4" w:space="0" w:color="auto"/>
              <w:right w:val="single" w:sz="4" w:space="0" w:color="auto"/>
            </w:tcBorders>
            <w:shd w:val="clear" w:color="auto" w:fill="FFFFFF"/>
            <w:noWrap/>
            <w:vAlign w:val="center"/>
          </w:tcPr>
          <w:p w14:paraId="57E516F9" w14:textId="6C2BE8EB" w:rsidR="008B75E0" w:rsidRPr="00876AB5" w:rsidRDefault="008B75E0" w:rsidP="008B75E0">
            <w:pPr>
              <w:adjustRightInd w:val="0"/>
              <w:spacing w:line="276" w:lineRule="auto"/>
              <w:jc w:val="center"/>
              <w:rPr>
                <w:rFonts w:ascii="Arial" w:hAnsi="Arial" w:cs="Arial"/>
                <w:color w:val="000000"/>
                <w:sz w:val="18"/>
                <w:szCs w:val="18"/>
              </w:rPr>
            </w:pPr>
            <w:r w:rsidRPr="00876AB5">
              <w:rPr>
                <w:rFonts w:ascii="Arial" w:hAnsi="Arial" w:cs="Arial"/>
                <w:color w:val="000000"/>
                <w:sz w:val="18"/>
                <w:szCs w:val="18"/>
              </w:rPr>
              <w:t>0,2954</w:t>
            </w:r>
          </w:p>
        </w:tc>
        <w:tc>
          <w:tcPr>
            <w:tcW w:w="818" w:type="dxa"/>
            <w:tcBorders>
              <w:top w:val="nil"/>
              <w:left w:val="single" w:sz="4" w:space="0" w:color="auto"/>
              <w:bottom w:val="single" w:sz="4" w:space="0" w:color="auto"/>
              <w:right w:val="single" w:sz="4" w:space="0" w:color="auto"/>
            </w:tcBorders>
            <w:shd w:val="clear" w:color="auto" w:fill="auto"/>
            <w:noWrap/>
            <w:vAlign w:val="center"/>
          </w:tcPr>
          <w:p w14:paraId="0AAF3244" w14:textId="77777777" w:rsidR="008B75E0" w:rsidRPr="00876AB5" w:rsidRDefault="008B75E0" w:rsidP="008B75E0">
            <w:pPr>
              <w:jc w:val="center"/>
              <w:rPr>
                <w:rFonts w:ascii="Arial" w:hAnsi="Arial" w:cs="Arial"/>
                <w:color w:val="000000"/>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7E280C14" w14:textId="77777777" w:rsidR="008B75E0" w:rsidRPr="00876AB5" w:rsidRDefault="008B75E0" w:rsidP="008B75E0">
            <w:pPr>
              <w:jc w:val="center"/>
              <w:rPr>
                <w:rFonts w:ascii="Arial" w:hAnsi="Arial" w:cs="Arial"/>
                <w:color w:val="000000"/>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61645001" w14:textId="6B9369FE"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0,2954</w:t>
            </w:r>
          </w:p>
        </w:tc>
        <w:tc>
          <w:tcPr>
            <w:tcW w:w="907" w:type="dxa"/>
            <w:tcBorders>
              <w:top w:val="nil"/>
              <w:left w:val="nil"/>
              <w:bottom w:val="single" w:sz="4" w:space="0" w:color="auto"/>
              <w:right w:val="single" w:sz="4" w:space="0" w:color="auto"/>
            </w:tcBorders>
            <w:shd w:val="clear" w:color="auto" w:fill="auto"/>
            <w:noWrap/>
            <w:vAlign w:val="center"/>
          </w:tcPr>
          <w:p w14:paraId="605E1033" w14:textId="77777777" w:rsidR="008B75E0" w:rsidRPr="00876AB5" w:rsidRDefault="008B75E0" w:rsidP="008B75E0">
            <w:pPr>
              <w:jc w:val="center"/>
              <w:rPr>
                <w:rFonts w:ascii="Arial" w:hAnsi="Arial" w:cs="Arial"/>
                <w:color w:val="000000"/>
                <w:sz w:val="18"/>
                <w:szCs w:val="18"/>
              </w:rPr>
            </w:pPr>
          </w:p>
        </w:tc>
        <w:tc>
          <w:tcPr>
            <w:tcW w:w="908" w:type="dxa"/>
            <w:tcBorders>
              <w:top w:val="nil"/>
              <w:left w:val="nil"/>
              <w:bottom w:val="single" w:sz="4" w:space="0" w:color="auto"/>
              <w:right w:val="single" w:sz="4" w:space="0" w:color="auto"/>
            </w:tcBorders>
            <w:shd w:val="clear" w:color="auto" w:fill="auto"/>
            <w:noWrap/>
            <w:vAlign w:val="center"/>
          </w:tcPr>
          <w:p w14:paraId="13A06C91" w14:textId="77777777" w:rsidR="008B75E0" w:rsidRPr="00876AB5" w:rsidRDefault="008B75E0" w:rsidP="008B75E0">
            <w:pPr>
              <w:jc w:val="center"/>
              <w:rPr>
                <w:rFonts w:ascii="Arial" w:hAnsi="Arial" w:cs="Arial"/>
                <w:color w:val="000000"/>
                <w:sz w:val="18"/>
                <w:szCs w:val="18"/>
              </w:rPr>
            </w:pPr>
          </w:p>
        </w:tc>
        <w:tc>
          <w:tcPr>
            <w:tcW w:w="1081" w:type="dxa"/>
            <w:tcBorders>
              <w:top w:val="nil"/>
              <w:left w:val="nil"/>
              <w:bottom w:val="single" w:sz="4" w:space="0" w:color="auto"/>
              <w:right w:val="single" w:sz="4" w:space="0" w:color="auto"/>
            </w:tcBorders>
            <w:shd w:val="clear" w:color="auto" w:fill="auto"/>
            <w:noWrap/>
            <w:vAlign w:val="center"/>
          </w:tcPr>
          <w:p w14:paraId="0C71A9B5" w14:textId="77777777" w:rsidR="008B75E0" w:rsidRPr="00876AB5" w:rsidRDefault="008B75E0" w:rsidP="008B75E0">
            <w:pPr>
              <w:jc w:val="center"/>
              <w:rPr>
                <w:rFonts w:ascii="Arial" w:hAnsi="Arial" w:cs="Arial"/>
                <w:color w:val="000000"/>
                <w:sz w:val="18"/>
                <w:szCs w:val="18"/>
              </w:rPr>
            </w:pPr>
          </w:p>
        </w:tc>
        <w:tc>
          <w:tcPr>
            <w:tcW w:w="848" w:type="dxa"/>
            <w:tcBorders>
              <w:top w:val="nil"/>
              <w:left w:val="nil"/>
              <w:bottom w:val="single" w:sz="4" w:space="0" w:color="auto"/>
              <w:right w:val="single" w:sz="4" w:space="0" w:color="auto"/>
            </w:tcBorders>
            <w:vAlign w:val="center"/>
          </w:tcPr>
          <w:p w14:paraId="7F882C9D" w14:textId="77777777" w:rsidR="008B75E0" w:rsidRPr="00876AB5" w:rsidRDefault="008B75E0" w:rsidP="008B75E0">
            <w:pPr>
              <w:jc w:val="center"/>
              <w:rPr>
                <w:rFonts w:ascii="Arial" w:hAnsi="Arial" w:cs="Arial"/>
                <w:color w:val="000000"/>
                <w:sz w:val="18"/>
                <w:szCs w:val="18"/>
              </w:rPr>
            </w:pPr>
          </w:p>
        </w:tc>
        <w:tc>
          <w:tcPr>
            <w:tcW w:w="995" w:type="dxa"/>
            <w:tcBorders>
              <w:top w:val="nil"/>
              <w:left w:val="nil"/>
              <w:bottom w:val="single" w:sz="4" w:space="0" w:color="auto"/>
              <w:right w:val="single" w:sz="4" w:space="0" w:color="auto"/>
            </w:tcBorders>
            <w:vAlign w:val="center"/>
          </w:tcPr>
          <w:p w14:paraId="26247527" w14:textId="77777777" w:rsidR="008B75E0" w:rsidRPr="00876AB5" w:rsidRDefault="008B75E0" w:rsidP="008B75E0">
            <w:pPr>
              <w:jc w:val="center"/>
              <w:rPr>
                <w:rFonts w:ascii="Arial" w:hAnsi="Arial" w:cs="Arial"/>
                <w:color w:val="000000"/>
                <w:sz w:val="18"/>
                <w:szCs w:val="18"/>
              </w:rPr>
            </w:pPr>
          </w:p>
        </w:tc>
        <w:tc>
          <w:tcPr>
            <w:tcW w:w="992" w:type="dxa"/>
            <w:tcBorders>
              <w:top w:val="nil"/>
              <w:left w:val="nil"/>
              <w:bottom w:val="single" w:sz="4" w:space="0" w:color="auto"/>
              <w:right w:val="single" w:sz="4" w:space="0" w:color="auto"/>
            </w:tcBorders>
            <w:vAlign w:val="center"/>
          </w:tcPr>
          <w:p w14:paraId="5FAF2538" w14:textId="77777777" w:rsidR="008B75E0" w:rsidRPr="00876AB5" w:rsidRDefault="008B75E0" w:rsidP="008B75E0">
            <w:pPr>
              <w:jc w:val="center"/>
              <w:rPr>
                <w:rFonts w:ascii="Arial" w:hAnsi="Arial" w:cs="Arial"/>
                <w:color w:val="000000"/>
                <w:sz w:val="18"/>
                <w:szCs w:val="18"/>
              </w:rPr>
            </w:pPr>
          </w:p>
        </w:tc>
        <w:tc>
          <w:tcPr>
            <w:tcW w:w="1134" w:type="dxa"/>
            <w:tcBorders>
              <w:top w:val="nil"/>
              <w:left w:val="nil"/>
              <w:bottom w:val="single" w:sz="4" w:space="0" w:color="auto"/>
              <w:right w:val="single" w:sz="4" w:space="0" w:color="auto"/>
            </w:tcBorders>
            <w:vAlign w:val="center"/>
          </w:tcPr>
          <w:p w14:paraId="5D33BD31" w14:textId="77777777" w:rsidR="008B75E0" w:rsidRPr="00876AB5" w:rsidRDefault="008B75E0" w:rsidP="008B75E0">
            <w:pPr>
              <w:jc w:val="center"/>
              <w:rPr>
                <w:rFonts w:ascii="Arial" w:hAnsi="Arial" w:cs="Arial"/>
                <w:color w:val="000000"/>
                <w:sz w:val="18"/>
                <w:szCs w:val="18"/>
              </w:rPr>
            </w:pPr>
          </w:p>
        </w:tc>
      </w:tr>
      <w:tr w:rsidR="008B75E0" w:rsidRPr="00876AB5" w14:paraId="7C838020" w14:textId="77777777" w:rsidTr="008B75E0">
        <w:trPr>
          <w:trHeight w:val="369"/>
        </w:trPr>
        <w:tc>
          <w:tcPr>
            <w:tcW w:w="1346" w:type="dxa"/>
            <w:tcBorders>
              <w:top w:val="nil"/>
              <w:left w:val="single" w:sz="4" w:space="0" w:color="auto"/>
              <w:bottom w:val="single" w:sz="4" w:space="0" w:color="auto"/>
              <w:right w:val="single" w:sz="4" w:space="0" w:color="auto"/>
            </w:tcBorders>
          </w:tcPr>
          <w:p w14:paraId="1AFB0BAD" w14:textId="1A7615CE" w:rsidR="008B75E0" w:rsidRPr="00876AB5" w:rsidRDefault="008B75E0" w:rsidP="008B75E0">
            <w:pPr>
              <w:jc w:val="center"/>
              <w:rPr>
                <w:rFonts w:ascii="Arial" w:hAnsi="Arial" w:cs="Arial"/>
                <w:noProof/>
                <w:sz w:val="18"/>
                <w:szCs w:val="18"/>
              </w:rPr>
            </w:pPr>
            <w:r w:rsidRPr="00876AB5">
              <w:rPr>
                <w:rFonts w:ascii="Arial" w:hAnsi="Arial" w:cs="Arial"/>
                <w:noProof/>
                <w:sz w:val="18"/>
                <w:szCs w:val="18"/>
              </w:rPr>
              <w:drawing>
                <wp:inline distT="0" distB="0" distL="0" distR="0" wp14:anchorId="3F2F4F3E" wp14:editId="14FFCD88">
                  <wp:extent cx="723600" cy="208406"/>
                  <wp:effectExtent l="0" t="0" r="635" b="1270"/>
                  <wp:docPr id="241464376" name="Obrázek 24146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4823" name=""/>
                          <pic:cNvPicPr/>
                        </pic:nvPicPr>
                        <pic:blipFill>
                          <a:blip r:embed="rId185"/>
                          <a:stretch>
                            <a:fillRect/>
                          </a:stretch>
                        </pic:blipFill>
                        <pic:spPr>
                          <a:xfrm>
                            <a:off x="0" y="0"/>
                            <a:ext cx="723600" cy="208406"/>
                          </a:xfrm>
                          <a:prstGeom prst="rect">
                            <a:avLst/>
                          </a:prstGeom>
                        </pic:spPr>
                      </pic:pic>
                    </a:graphicData>
                  </a:graphic>
                </wp:inline>
              </w:drawing>
            </w:r>
          </w:p>
        </w:tc>
        <w:tc>
          <w:tcPr>
            <w:tcW w:w="851" w:type="dxa"/>
            <w:tcBorders>
              <w:top w:val="nil"/>
              <w:left w:val="single" w:sz="4" w:space="0" w:color="auto"/>
              <w:bottom w:val="single" w:sz="4" w:space="0" w:color="auto"/>
              <w:right w:val="single" w:sz="4" w:space="0" w:color="auto"/>
            </w:tcBorders>
            <w:shd w:val="clear" w:color="auto" w:fill="auto"/>
            <w:noWrap/>
            <w:vAlign w:val="center"/>
          </w:tcPr>
          <w:p w14:paraId="2BFBA4B8" w14:textId="4FD26989"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Z.47</w:t>
            </w:r>
          </w:p>
        </w:tc>
        <w:tc>
          <w:tcPr>
            <w:tcW w:w="2763" w:type="dxa"/>
            <w:tcBorders>
              <w:top w:val="nil"/>
              <w:left w:val="nil"/>
              <w:bottom w:val="single" w:sz="4" w:space="0" w:color="auto"/>
              <w:right w:val="single" w:sz="4" w:space="0" w:color="auto"/>
            </w:tcBorders>
            <w:shd w:val="clear" w:color="auto" w:fill="auto"/>
            <w:noWrap/>
            <w:vAlign w:val="center"/>
          </w:tcPr>
          <w:p w14:paraId="6FEAFB83" w14:textId="4A32336D" w:rsidR="008B75E0" w:rsidRPr="00876AB5" w:rsidRDefault="008B75E0" w:rsidP="008B75E0">
            <w:pPr>
              <w:rPr>
                <w:rFonts w:ascii="Arial" w:hAnsi="Arial" w:cs="Arial"/>
                <w:color w:val="000000"/>
                <w:sz w:val="18"/>
                <w:szCs w:val="18"/>
              </w:rPr>
            </w:pPr>
            <w:r w:rsidRPr="00876AB5">
              <w:rPr>
                <w:rFonts w:ascii="Arial" w:hAnsi="Arial" w:cs="Arial"/>
                <w:color w:val="000000"/>
                <w:sz w:val="18"/>
                <w:szCs w:val="18"/>
              </w:rPr>
              <w:t>bydlení individuální</w:t>
            </w:r>
          </w:p>
        </w:tc>
        <w:tc>
          <w:tcPr>
            <w:tcW w:w="992" w:type="dxa"/>
            <w:tcBorders>
              <w:top w:val="nil"/>
              <w:left w:val="nil"/>
              <w:bottom w:val="single" w:sz="4" w:space="0" w:color="auto"/>
              <w:right w:val="single" w:sz="4" w:space="0" w:color="auto"/>
            </w:tcBorders>
            <w:shd w:val="clear" w:color="auto" w:fill="FFFFFF"/>
            <w:noWrap/>
            <w:vAlign w:val="center"/>
          </w:tcPr>
          <w:p w14:paraId="24BFB42C" w14:textId="11562166" w:rsidR="008B75E0" w:rsidRPr="00876AB5" w:rsidRDefault="008B75E0" w:rsidP="008B75E0">
            <w:pPr>
              <w:adjustRightInd w:val="0"/>
              <w:spacing w:line="276" w:lineRule="auto"/>
              <w:jc w:val="center"/>
              <w:rPr>
                <w:rFonts w:ascii="Arial" w:hAnsi="Arial" w:cs="Arial"/>
                <w:color w:val="000000"/>
                <w:sz w:val="18"/>
                <w:szCs w:val="18"/>
              </w:rPr>
            </w:pPr>
            <w:r w:rsidRPr="00876AB5">
              <w:rPr>
                <w:rFonts w:ascii="Arial" w:hAnsi="Arial" w:cs="Arial"/>
                <w:color w:val="000000"/>
                <w:sz w:val="18"/>
                <w:szCs w:val="18"/>
              </w:rPr>
              <w:t>0,5931</w:t>
            </w:r>
          </w:p>
        </w:tc>
        <w:tc>
          <w:tcPr>
            <w:tcW w:w="818" w:type="dxa"/>
            <w:tcBorders>
              <w:top w:val="nil"/>
              <w:left w:val="single" w:sz="4" w:space="0" w:color="auto"/>
              <w:bottom w:val="single" w:sz="4" w:space="0" w:color="auto"/>
              <w:right w:val="single" w:sz="4" w:space="0" w:color="auto"/>
            </w:tcBorders>
            <w:shd w:val="clear" w:color="auto" w:fill="auto"/>
            <w:noWrap/>
            <w:vAlign w:val="center"/>
          </w:tcPr>
          <w:p w14:paraId="696FBEE5" w14:textId="77777777" w:rsidR="008B75E0" w:rsidRPr="00876AB5" w:rsidRDefault="008B75E0" w:rsidP="008B75E0">
            <w:pPr>
              <w:jc w:val="center"/>
              <w:rPr>
                <w:rFonts w:ascii="Arial" w:hAnsi="Arial" w:cs="Arial"/>
                <w:color w:val="000000"/>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7EFB38E5" w14:textId="77777777" w:rsidR="008B75E0" w:rsidRPr="00876AB5" w:rsidRDefault="008B75E0" w:rsidP="008B75E0">
            <w:pPr>
              <w:jc w:val="center"/>
              <w:rPr>
                <w:rFonts w:ascii="Arial" w:hAnsi="Arial" w:cs="Arial"/>
                <w:color w:val="000000"/>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06C2A401" w14:textId="304BFDBA"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0,5931</w:t>
            </w:r>
          </w:p>
        </w:tc>
        <w:tc>
          <w:tcPr>
            <w:tcW w:w="907" w:type="dxa"/>
            <w:tcBorders>
              <w:top w:val="nil"/>
              <w:left w:val="nil"/>
              <w:bottom w:val="single" w:sz="4" w:space="0" w:color="auto"/>
              <w:right w:val="single" w:sz="4" w:space="0" w:color="auto"/>
            </w:tcBorders>
            <w:shd w:val="clear" w:color="auto" w:fill="auto"/>
            <w:noWrap/>
            <w:vAlign w:val="center"/>
          </w:tcPr>
          <w:p w14:paraId="741A62BF" w14:textId="77777777" w:rsidR="008B75E0" w:rsidRPr="00876AB5" w:rsidRDefault="008B75E0" w:rsidP="008B75E0">
            <w:pPr>
              <w:jc w:val="center"/>
              <w:rPr>
                <w:rFonts w:ascii="Arial" w:hAnsi="Arial" w:cs="Arial"/>
                <w:color w:val="000000"/>
                <w:sz w:val="18"/>
                <w:szCs w:val="18"/>
              </w:rPr>
            </w:pPr>
          </w:p>
        </w:tc>
        <w:tc>
          <w:tcPr>
            <w:tcW w:w="908" w:type="dxa"/>
            <w:tcBorders>
              <w:top w:val="nil"/>
              <w:left w:val="nil"/>
              <w:bottom w:val="single" w:sz="4" w:space="0" w:color="auto"/>
              <w:right w:val="single" w:sz="4" w:space="0" w:color="auto"/>
            </w:tcBorders>
            <w:shd w:val="clear" w:color="auto" w:fill="auto"/>
            <w:noWrap/>
            <w:vAlign w:val="center"/>
          </w:tcPr>
          <w:p w14:paraId="334B35EB" w14:textId="77777777" w:rsidR="008B75E0" w:rsidRPr="00876AB5" w:rsidRDefault="008B75E0" w:rsidP="008B75E0">
            <w:pPr>
              <w:jc w:val="center"/>
              <w:rPr>
                <w:rFonts w:ascii="Arial" w:hAnsi="Arial" w:cs="Arial"/>
                <w:color w:val="000000"/>
                <w:sz w:val="18"/>
                <w:szCs w:val="18"/>
              </w:rPr>
            </w:pPr>
          </w:p>
        </w:tc>
        <w:tc>
          <w:tcPr>
            <w:tcW w:w="1081" w:type="dxa"/>
            <w:tcBorders>
              <w:top w:val="nil"/>
              <w:left w:val="nil"/>
              <w:bottom w:val="single" w:sz="4" w:space="0" w:color="auto"/>
              <w:right w:val="single" w:sz="4" w:space="0" w:color="auto"/>
            </w:tcBorders>
            <w:shd w:val="clear" w:color="auto" w:fill="auto"/>
            <w:noWrap/>
            <w:vAlign w:val="center"/>
          </w:tcPr>
          <w:p w14:paraId="67604E03" w14:textId="77777777" w:rsidR="008B75E0" w:rsidRPr="00876AB5" w:rsidRDefault="008B75E0" w:rsidP="008B75E0">
            <w:pPr>
              <w:jc w:val="center"/>
              <w:rPr>
                <w:rFonts w:ascii="Arial" w:hAnsi="Arial" w:cs="Arial"/>
                <w:color w:val="000000"/>
                <w:sz w:val="18"/>
                <w:szCs w:val="18"/>
              </w:rPr>
            </w:pPr>
          </w:p>
        </w:tc>
        <w:tc>
          <w:tcPr>
            <w:tcW w:w="848" w:type="dxa"/>
            <w:tcBorders>
              <w:top w:val="nil"/>
              <w:left w:val="nil"/>
              <w:bottom w:val="single" w:sz="4" w:space="0" w:color="auto"/>
              <w:right w:val="single" w:sz="4" w:space="0" w:color="auto"/>
            </w:tcBorders>
            <w:vAlign w:val="center"/>
          </w:tcPr>
          <w:p w14:paraId="749DBA87" w14:textId="77777777" w:rsidR="008B75E0" w:rsidRPr="00876AB5" w:rsidRDefault="008B75E0" w:rsidP="008B75E0">
            <w:pPr>
              <w:jc w:val="center"/>
              <w:rPr>
                <w:rFonts w:ascii="Arial" w:hAnsi="Arial" w:cs="Arial"/>
                <w:color w:val="000000"/>
                <w:sz w:val="18"/>
                <w:szCs w:val="18"/>
              </w:rPr>
            </w:pPr>
          </w:p>
        </w:tc>
        <w:tc>
          <w:tcPr>
            <w:tcW w:w="995" w:type="dxa"/>
            <w:tcBorders>
              <w:top w:val="nil"/>
              <w:left w:val="nil"/>
              <w:bottom w:val="single" w:sz="4" w:space="0" w:color="auto"/>
              <w:right w:val="single" w:sz="4" w:space="0" w:color="auto"/>
            </w:tcBorders>
            <w:vAlign w:val="center"/>
          </w:tcPr>
          <w:p w14:paraId="6209CD65" w14:textId="77777777" w:rsidR="008B75E0" w:rsidRPr="00876AB5" w:rsidRDefault="008B75E0" w:rsidP="008B75E0">
            <w:pPr>
              <w:jc w:val="center"/>
              <w:rPr>
                <w:rFonts w:ascii="Arial" w:hAnsi="Arial" w:cs="Arial"/>
                <w:color w:val="000000"/>
                <w:sz w:val="18"/>
                <w:szCs w:val="18"/>
              </w:rPr>
            </w:pPr>
          </w:p>
        </w:tc>
        <w:tc>
          <w:tcPr>
            <w:tcW w:w="992" w:type="dxa"/>
            <w:tcBorders>
              <w:top w:val="nil"/>
              <w:left w:val="nil"/>
              <w:bottom w:val="single" w:sz="4" w:space="0" w:color="auto"/>
              <w:right w:val="single" w:sz="4" w:space="0" w:color="auto"/>
            </w:tcBorders>
            <w:vAlign w:val="center"/>
          </w:tcPr>
          <w:p w14:paraId="2D197B60" w14:textId="77777777" w:rsidR="008B75E0" w:rsidRPr="00876AB5" w:rsidRDefault="008B75E0" w:rsidP="008B75E0">
            <w:pPr>
              <w:jc w:val="center"/>
              <w:rPr>
                <w:rFonts w:ascii="Arial" w:hAnsi="Arial" w:cs="Arial"/>
                <w:color w:val="000000"/>
                <w:sz w:val="18"/>
                <w:szCs w:val="18"/>
              </w:rPr>
            </w:pPr>
          </w:p>
        </w:tc>
        <w:tc>
          <w:tcPr>
            <w:tcW w:w="1134" w:type="dxa"/>
            <w:tcBorders>
              <w:top w:val="nil"/>
              <w:left w:val="nil"/>
              <w:bottom w:val="single" w:sz="4" w:space="0" w:color="auto"/>
              <w:right w:val="single" w:sz="4" w:space="0" w:color="auto"/>
            </w:tcBorders>
            <w:vAlign w:val="center"/>
          </w:tcPr>
          <w:p w14:paraId="459EE9FE" w14:textId="77777777" w:rsidR="008B75E0" w:rsidRPr="00876AB5" w:rsidRDefault="008B75E0" w:rsidP="008B75E0">
            <w:pPr>
              <w:jc w:val="center"/>
              <w:rPr>
                <w:rFonts w:ascii="Arial" w:hAnsi="Arial" w:cs="Arial"/>
                <w:color w:val="000000"/>
                <w:sz w:val="18"/>
                <w:szCs w:val="18"/>
              </w:rPr>
            </w:pPr>
          </w:p>
        </w:tc>
      </w:tr>
      <w:tr w:rsidR="008B75E0" w:rsidRPr="00876AB5" w14:paraId="0FB723E2" w14:textId="77777777" w:rsidTr="008B75E0">
        <w:trPr>
          <w:trHeight w:val="369"/>
        </w:trPr>
        <w:tc>
          <w:tcPr>
            <w:tcW w:w="1346" w:type="dxa"/>
            <w:tcBorders>
              <w:top w:val="nil"/>
              <w:left w:val="single" w:sz="4" w:space="0" w:color="auto"/>
              <w:bottom w:val="single" w:sz="4" w:space="0" w:color="auto"/>
              <w:right w:val="single" w:sz="4" w:space="0" w:color="auto"/>
            </w:tcBorders>
          </w:tcPr>
          <w:p w14:paraId="5CF409F5" w14:textId="347C9573" w:rsidR="008B75E0" w:rsidRPr="00876AB5" w:rsidRDefault="008B75E0" w:rsidP="008B75E0">
            <w:pPr>
              <w:jc w:val="center"/>
              <w:rPr>
                <w:rFonts w:ascii="Arial" w:hAnsi="Arial" w:cs="Arial"/>
                <w:noProof/>
                <w:sz w:val="18"/>
                <w:szCs w:val="18"/>
              </w:rPr>
            </w:pPr>
            <w:r w:rsidRPr="00876AB5">
              <w:rPr>
                <w:rFonts w:ascii="Arial" w:hAnsi="Arial" w:cs="Arial"/>
                <w:noProof/>
                <w:sz w:val="18"/>
                <w:szCs w:val="18"/>
              </w:rPr>
              <w:drawing>
                <wp:inline distT="0" distB="0" distL="0" distR="0" wp14:anchorId="2A7E3BB7" wp14:editId="47C59447">
                  <wp:extent cx="723600" cy="208406"/>
                  <wp:effectExtent l="0" t="0" r="635" b="1270"/>
                  <wp:docPr id="1905760782" name="Obrázek 1905760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4823" name=""/>
                          <pic:cNvPicPr/>
                        </pic:nvPicPr>
                        <pic:blipFill>
                          <a:blip r:embed="rId185"/>
                          <a:stretch>
                            <a:fillRect/>
                          </a:stretch>
                        </pic:blipFill>
                        <pic:spPr>
                          <a:xfrm>
                            <a:off x="0" y="0"/>
                            <a:ext cx="723600" cy="208406"/>
                          </a:xfrm>
                          <a:prstGeom prst="rect">
                            <a:avLst/>
                          </a:prstGeom>
                        </pic:spPr>
                      </pic:pic>
                    </a:graphicData>
                  </a:graphic>
                </wp:inline>
              </w:drawing>
            </w:r>
          </w:p>
        </w:tc>
        <w:tc>
          <w:tcPr>
            <w:tcW w:w="851" w:type="dxa"/>
            <w:tcBorders>
              <w:top w:val="nil"/>
              <w:left w:val="single" w:sz="4" w:space="0" w:color="auto"/>
              <w:bottom w:val="single" w:sz="4" w:space="0" w:color="auto"/>
              <w:right w:val="single" w:sz="4" w:space="0" w:color="auto"/>
            </w:tcBorders>
            <w:shd w:val="clear" w:color="auto" w:fill="auto"/>
            <w:noWrap/>
            <w:vAlign w:val="center"/>
          </w:tcPr>
          <w:p w14:paraId="192EEA9A" w14:textId="18C3721D"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Z.48</w:t>
            </w:r>
          </w:p>
        </w:tc>
        <w:tc>
          <w:tcPr>
            <w:tcW w:w="2763" w:type="dxa"/>
            <w:tcBorders>
              <w:top w:val="nil"/>
              <w:left w:val="nil"/>
              <w:bottom w:val="single" w:sz="4" w:space="0" w:color="auto"/>
              <w:right w:val="single" w:sz="4" w:space="0" w:color="auto"/>
            </w:tcBorders>
            <w:shd w:val="clear" w:color="auto" w:fill="auto"/>
            <w:noWrap/>
            <w:vAlign w:val="center"/>
          </w:tcPr>
          <w:p w14:paraId="37EACD51" w14:textId="02EBAA61" w:rsidR="008B75E0" w:rsidRPr="00876AB5" w:rsidRDefault="008B75E0" w:rsidP="008B75E0">
            <w:pPr>
              <w:rPr>
                <w:rFonts w:ascii="Arial" w:hAnsi="Arial" w:cs="Arial"/>
                <w:color w:val="000000"/>
                <w:sz w:val="18"/>
                <w:szCs w:val="18"/>
              </w:rPr>
            </w:pPr>
            <w:r w:rsidRPr="00876AB5">
              <w:rPr>
                <w:rFonts w:ascii="Arial" w:hAnsi="Arial" w:cs="Arial"/>
                <w:color w:val="000000"/>
                <w:sz w:val="18"/>
                <w:szCs w:val="18"/>
              </w:rPr>
              <w:t>bydlení individuální</w:t>
            </w:r>
          </w:p>
        </w:tc>
        <w:tc>
          <w:tcPr>
            <w:tcW w:w="992" w:type="dxa"/>
            <w:tcBorders>
              <w:top w:val="nil"/>
              <w:left w:val="nil"/>
              <w:bottom w:val="single" w:sz="4" w:space="0" w:color="auto"/>
              <w:right w:val="single" w:sz="4" w:space="0" w:color="auto"/>
            </w:tcBorders>
            <w:shd w:val="clear" w:color="auto" w:fill="FFFFFF"/>
            <w:noWrap/>
            <w:vAlign w:val="center"/>
          </w:tcPr>
          <w:p w14:paraId="45D37F2E" w14:textId="6E51A0D5" w:rsidR="008B75E0" w:rsidRPr="00876AB5" w:rsidRDefault="008B75E0" w:rsidP="008B75E0">
            <w:pPr>
              <w:adjustRightInd w:val="0"/>
              <w:spacing w:line="276" w:lineRule="auto"/>
              <w:jc w:val="center"/>
              <w:rPr>
                <w:rFonts w:ascii="Arial" w:hAnsi="Arial" w:cs="Arial"/>
                <w:color w:val="000000"/>
                <w:sz w:val="18"/>
                <w:szCs w:val="18"/>
              </w:rPr>
            </w:pPr>
            <w:r w:rsidRPr="00876AB5">
              <w:rPr>
                <w:rFonts w:ascii="Arial" w:hAnsi="Arial" w:cs="Arial"/>
                <w:color w:val="000000"/>
                <w:sz w:val="18"/>
                <w:szCs w:val="18"/>
              </w:rPr>
              <w:t>0,3373</w:t>
            </w:r>
          </w:p>
        </w:tc>
        <w:tc>
          <w:tcPr>
            <w:tcW w:w="818" w:type="dxa"/>
            <w:tcBorders>
              <w:top w:val="nil"/>
              <w:left w:val="single" w:sz="4" w:space="0" w:color="auto"/>
              <w:bottom w:val="single" w:sz="4" w:space="0" w:color="auto"/>
              <w:right w:val="single" w:sz="4" w:space="0" w:color="auto"/>
            </w:tcBorders>
            <w:shd w:val="clear" w:color="auto" w:fill="auto"/>
            <w:noWrap/>
            <w:vAlign w:val="center"/>
          </w:tcPr>
          <w:p w14:paraId="5DC2F0FC" w14:textId="77777777" w:rsidR="008B75E0" w:rsidRPr="00876AB5" w:rsidRDefault="008B75E0" w:rsidP="008B75E0">
            <w:pPr>
              <w:jc w:val="center"/>
              <w:rPr>
                <w:rFonts w:ascii="Arial" w:hAnsi="Arial" w:cs="Arial"/>
                <w:color w:val="000000"/>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1AA3D542" w14:textId="77777777" w:rsidR="008B75E0" w:rsidRPr="00876AB5" w:rsidRDefault="008B75E0" w:rsidP="008B75E0">
            <w:pPr>
              <w:jc w:val="center"/>
              <w:rPr>
                <w:rFonts w:ascii="Arial" w:hAnsi="Arial" w:cs="Arial"/>
                <w:color w:val="000000"/>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1A38F30F" w14:textId="77777777" w:rsidR="008B75E0" w:rsidRPr="00876AB5" w:rsidRDefault="008B75E0" w:rsidP="008B75E0">
            <w:pPr>
              <w:jc w:val="center"/>
              <w:rPr>
                <w:rFonts w:ascii="Arial" w:hAnsi="Arial" w:cs="Arial"/>
                <w:color w:val="000000"/>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15D15520" w14:textId="77777777" w:rsidR="008B75E0" w:rsidRPr="00876AB5" w:rsidRDefault="008B75E0" w:rsidP="008B75E0">
            <w:pPr>
              <w:jc w:val="center"/>
              <w:rPr>
                <w:rFonts w:ascii="Arial" w:hAnsi="Arial" w:cs="Arial"/>
                <w:color w:val="000000"/>
                <w:sz w:val="18"/>
                <w:szCs w:val="18"/>
              </w:rPr>
            </w:pPr>
          </w:p>
        </w:tc>
        <w:tc>
          <w:tcPr>
            <w:tcW w:w="908" w:type="dxa"/>
            <w:tcBorders>
              <w:top w:val="nil"/>
              <w:left w:val="nil"/>
              <w:bottom w:val="single" w:sz="4" w:space="0" w:color="auto"/>
              <w:right w:val="single" w:sz="4" w:space="0" w:color="auto"/>
            </w:tcBorders>
            <w:shd w:val="clear" w:color="auto" w:fill="auto"/>
            <w:noWrap/>
            <w:vAlign w:val="center"/>
          </w:tcPr>
          <w:p w14:paraId="1ABB7BD4" w14:textId="4C940A88"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0,3373</w:t>
            </w:r>
          </w:p>
        </w:tc>
        <w:tc>
          <w:tcPr>
            <w:tcW w:w="1081" w:type="dxa"/>
            <w:tcBorders>
              <w:top w:val="nil"/>
              <w:left w:val="nil"/>
              <w:bottom w:val="single" w:sz="4" w:space="0" w:color="auto"/>
              <w:right w:val="single" w:sz="4" w:space="0" w:color="auto"/>
            </w:tcBorders>
            <w:shd w:val="clear" w:color="auto" w:fill="auto"/>
            <w:noWrap/>
            <w:vAlign w:val="center"/>
          </w:tcPr>
          <w:p w14:paraId="258A2745" w14:textId="77777777" w:rsidR="008B75E0" w:rsidRPr="00876AB5" w:rsidRDefault="008B75E0" w:rsidP="008B75E0">
            <w:pPr>
              <w:jc w:val="center"/>
              <w:rPr>
                <w:rFonts w:ascii="Arial" w:hAnsi="Arial" w:cs="Arial"/>
                <w:color w:val="000000"/>
                <w:sz w:val="18"/>
                <w:szCs w:val="18"/>
              </w:rPr>
            </w:pPr>
          </w:p>
        </w:tc>
        <w:tc>
          <w:tcPr>
            <w:tcW w:w="848" w:type="dxa"/>
            <w:tcBorders>
              <w:top w:val="nil"/>
              <w:left w:val="nil"/>
              <w:bottom w:val="single" w:sz="4" w:space="0" w:color="auto"/>
              <w:right w:val="single" w:sz="4" w:space="0" w:color="auto"/>
            </w:tcBorders>
            <w:vAlign w:val="center"/>
          </w:tcPr>
          <w:p w14:paraId="40113ED5" w14:textId="77777777" w:rsidR="008B75E0" w:rsidRPr="00876AB5" w:rsidRDefault="008B75E0" w:rsidP="008B75E0">
            <w:pPr>
              <w:jc w:val="center"/>
              <w:rPr>
                <w:rFonts w:ascii="Arial" w:hAnsi="Arial" w:cs="Arial"/>
                <w:color w:val="000000"/>
                <w:sz w:val="18"/>
                <w:szCs w:val="18"/>
              </w:rPr>
            </w:pPr>
          </w:p>
        </w:tc>
        <w:tc>
          <w:tcPr>
            <w:tcW w:w="995" w:type="dxa"/>
            <w:tcBorders>
              <w:top w:val="nil"/>
              <w:left w:val="nil"/>
              <w:bottom w:val="single" w:sz="4" w:space="0" w:color="auto"/>
              <w:right w:val="single" w:sz="4" w:space="0" w:color="auto"/>
            </w:tcBorders>
            <w:vAlign w:val="center"/>
          </w:tcPr>
          <w:p w14:paraId="70A45721" w14:textId="77777777" w:rsidR="008B75E0" w:rsidRPr="00876AB5" w:rsidRDefault="008B75E0" w:rsidP="008B75E0">
            <w:pPr>
              <w:jc w:val="center"/>
              <w:rPr>
                <w:rFonts w:ascii="Arial" w:hAnsi="Arial" w:cs="Arial"/>
                <w:color w:val="000000"/>
                <w:sz w:val="18"/>
                <w:szCs w:val="18"/>
              </w:rPr>
            </w:pPr>
          </w:p>
        </w:tc>
        <w:tc>
          <w:tcPr>
            <w:tcW w:w="992" w:type="dxa"/>
            <w:tcBorders>
              <w:top w:val="nil"/>
              <w:left w:val="nil"/>
              <w:bottom w:val="single" w:sz="4" w:space="0" w:color="auto"/>
              <w:right w:val="single" w:sz="4" w:space="0" w:color="auto"/>
            </w:tcBorders>
            <w:vAlign w:val="center"/>
          </w:tcPr>
          <w:p w14:paraId="6BAF8073" w14:textId="77777777" w:rsidR="008B75E0" w:rsidRPr="00876AB5" w:rsidRDefault="008B75E0" w:rsidP="008B75E0">
            <w:pPr>
              <w:jc w:val="center"/>
              <w:rPr>
                <w:rFonts w:ascii="Arial" w:hAnsi="Arial" w:cs="Arial"/>
                <w:color w:val="000000"/>
                <w:sz w:val="18"/>
                <w:szCs w:val="18"/>
              </w:rPr>
            </w:pPr>
          </w:p>
        </w:tc>
        <w:tc>
          <w:tcPr>
            <w:tcW w:w="1134" w:type="dxa"/>
            <w:tcBorders>
              <w:top w:val="nil"/>
              <w:left w:val="nil"/>
              <w:bottom w:val="single" w:sz="4" w:space="0" w:color="auto"/>
              <w:right w:val="single" w:sz="4" w:space="0" w:color="auto"/>
            </w:tcBorders>
            <w:vAlign w:val="center"/>
          </w:tcPr>
          <w:p w14:paraId="46DFB888" w14:textId="77777777" w:rsidR="008B75E0" w:rsidRPr="00876AB5" w:rsidRDefault="008B75E0" w:rsidP="008B75E0">
            <w:pPr>
              <w:jc w:val="center"/>
              <w:rPr>
                <w:rFonts w:ascii="Arial" w:hAnsi="Arial" w:cs="Arial"/>
                <w:color w:val="000000"/>
                <w:sz w:val="18"/>
                <w:szCs w:val="18"/>
              </w:rPr>
            </w:pPr>
          </w:p>
        </w:tc>
      </w:tr>
      <w:tr w:rsidR="008B75E0" w:rsidRPr="00876AB5" w14:paraId="237E997A" w14:textId="77777777" w:rsidTr="008B75E0">
        <w:trPr>
          <w:trHeight w:val="369"/>
        </w:trPr>
        <w:tc>
          <w:tcPr>
            <w:tcW w:w="1346" w:type="dxa"/>
            <w:tcBorders>
              <w:top w:val="nil"/>
              <w:left w:val="single" w:sz="4" w:space="0" w:color="auto"/>
              <w:bottom w:val="single" w:sz="4" w:space="0" w:color="auto"/>
              <w:right w:val="single" w:sz="4" w:space="0" w:color="auto"/>
            </w:tcBorders>
          </w:tcPr>
          <w:p w14:paraId="277555D7" w14:textId="01D6357F" w:rsidR="008B75E0" w:rsidRPr="00876AB5" w:rsidRDefault="008B75E0" w:rsidP="008B75E0">
            <w:pPr>
              <w:jc w:val="center"/>
              <w:rPr>
                <w:rFonts w:ascii="Arial" w:hAnsi="Arial" w:cs="Arial"/>
                <w:noProof/>
                <w:sz w:val="18"/>
                <w:szCs w:val="18"/>
              </w:rPr>
            </w:pPr>
            <w:r w:rsidRPr="00876AB5">
              <w:rPr>
                <w:rFonts w:ascii="Arial" w:hAnsi="Arial" w:cs="Arial"/>
                <w:noProof/>
                <w:sz w:val="18"/>
                <w:szCs w:val="18"/>
              </w:rPr>
              <w:drawing>
                <wp:inline distT="0" distB="0" distL="0" distR="0" wp14:anchorId="11CF0A7A" wp14:editId="4ED1ACC9">
                  <wp:extent cx="723600" cy="208406"/>
                  <wp:effectExtent l="0" t="0" r="635" b="1270"/>
                  <wp:docPr id="1095890169" name="Obrázek 1095890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194823" name=""/>
                          <pic:cNvPicPr/>
                        </pic:nvPicPr>
                        <pic:blipFill>
                          <a:blip r:embed="rId185"/>
                          <a:stretch>
                            <a:fillRect/>
                          </a:stretch>
                        </pic:blipFill>
                        <pic:spPr>
                          <a:xfrm>
                            <a:off x="0" y="0"/>
                            <a:ext cx="723600" cy="208406"/>
                          </a:xfrm>
                          <a:prstGeom prst="rect">
                            <a:avLst/>
                          </a:prstGeom>
                        </pic:spPr>
                      </pic:pic>
                    </a:graphicData>
                  </a:graphic>
                </wp:inline>
              </w:drawing>
            </w:r>
          </w:p>
        </w:tc>
        <w:tc>
          <w:tcPr>
            <w:tcW w:w="851" w:type="dxa"/>
            <w:tcBorders>
              <w:top w:val="nil"/>
              <w:left w:val="single" w:sz="4" w:space="0" w:color="auto"/>
              <w:bottom w:val="single" w:sz="4" w:space="0" w:color="auto"/>
              <w:right w:val="single" w:sz="4" w:space="0" w:color="auto"/>
            </w:tcBorders>
            <w:shd w:val="clear" w:color="auto" w:fill="auto"/>
            <w:noWrap/>
            <w:vAlign w:val="center"/>
          </w:tcPr>
          <w:p w14:paraId="5B6AF03F" w14:textId="270AF90D"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Z.51</w:t>
            </w:r>
          </w:p>
        </w:tc>
        <w:tc>
          <w:tcPr>
            <w:tcW w:w="2763" w:type="dxa"/>
            <w:tcBorders>
              <w:top w:val="nil"/>
              <w:left w:val="nil"/>
              <w:bottom w:val="single" w:sz="4" w:space="0" w:color="auto"/>
              <w:right w:val="single" w:sz="4" w:space="0" w:color="auto"/>
            </w:tcBorders>
            <w:shd w:val="clear" w:color="auto" w:fill="auto"/>
            <w:noWrap/>
            <w:vAlign w:val="center"/>
          </w:tcPr>
          <w:p w14:paraId="308F843E" w14:textId="25F3ED2F" w:rsidR="008B75E0" w:rsidRPr="00876AB5" w:rsidRDefault="008B75E0" w:rsidP="008B75E0">
            <w:pPr>
              <w:rPr>
                <w:rFonts w:ascii="Arial" w:hAnsi="Arial" w:cs="Arial"/>
                <w:color w:val="000000"/>
                <w:sz w:val="18"/>
                <w:szCs w:val="18"/>
              </w:rPr>
            </w:pPr>
            <w:r w:rsidRPr="00876AB5">
              <w:rPr>
                <w:rFonts w:ascii="Arial" w:hAnsi="Arial" w:cs="Arial"/>
                <w:color w:val="000000"/>
                <w:sz w:val="18"/>
                <w:szCs w:val="18"/>
              </w:rPr>
              <w:t>bydlení individuální</w:t>
            </w:r>
          </w:p>
        </w:tc>
        <w:tc>
          <w:tcPr>
            <w:tcW w:w="992" w:type="dxa"/>
            <w:tcBorders>
              <w:top w:val="nil"/>
              <w:left w:val="nil"/>
              <w:bottom w:val="single" w:sz="4" w:space="0" w:color="auto"/>
              <w:right w:val="single" w:sz="4" w:space="0" w:color="auto"/>
            </w:tcBorders>
            <w:shd w:val="clear" w:color="auto" w:fill="FFFFFF"/>
            <w:noWrap/>
            <w:vAlign w:val="center"/>
          </w:tcPr>
          <w:p w14:paraId="0CD112D2" w14:textId="6664E6AF" w:rsidR="008B75E0" w:rsidRPr="00876AB5" w:rsidRDefault="008B75E0" w:rsidP="008B75E0">
            <w:pPr>
              <w:adjustRightInd w:val="0"/>
              <w:spacing w:line="276" w:lineRule="auto"/>
              <w:jc w:val="center"/>
              <w:rPr>
                <w:rFonts w:ascii="Arial" w:hAnsi="Arial" w:cs="Arial"/>
                <w:color w:val="000000"/>
                <w:sz w:val="18"/>
                <w:szCs w:val="18"/>
              </w:rPr>
            </w:pPr>
            <w:r w:rsidRPr="00876AB5">
              <w:rPr>
                <w:rFonts w:ascii="Arial" w:hAnsi="Arial" w:cs="Arial"/>
                <w:color w:val="000000"/>
                <w:sz w:val="18"/>
                <w:szCs w:val="18"/>
              </w:rPr>
              <w:t>0,0757</w:t>
            </w:r>
          </w:p>
        </w:tc>
        <w:tc>
          <w:tcPr>
            <w:tcW w:w="818" w:type="dxa"/>
            <w:tcBorders>
              <w:top w:val="nil"/>
              <w:left w:val="single" w:sz="4" w:space="0" w:color="auto"/>
              <w:bottom w:val="single" w:sz="4" w:space="0" w:color="auto"/>
              <w:right w:val="single" w:sz="4" w:space="0" w:color="auto"/>
            </w:tcBorders>
            <w:shd w:val="clear" w:color="auto" w:fill="auto"/>
            <w:noWrap/>
            <w:vAlign w:val="center"/>
          </w:tcPr>
          <w:p w14:paraId="4BCBC307" w14:textId="77777777" w:rsidR="008B75E0" w:rsidRPr="00876AB5" w:rsidRDefault="008B75E0" w:rsidP="008B75E0">
            <w:pPr>
              <w:jc w:val="center"/>
              <w:rPr>
                <w:rFonts w:ascii="Arial" w:hAnsi="Arial" w:cs="Arial"/>
                <w:color w:val="000000"/>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6305BAFC" w14:textId="77777777" w:rsidR="008B75E0" w:rsidRPr="00876AB5" w:rsidRDefault="008B75E0" w:rsidP="008B75E0">
            <w:pPr>
              <w:jc w:val="center"/>
              <w:rPr>
                <w:rFonts w:ascii="Arial" w:hAnsi="Arial" w:cs="Arial"/>
                <w:color w:val="000000"/>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6DE32E69" w14:textId="47F2BB43"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0,0757</w:t>
            </w:r>
          </w:p>
        </w:tc>
        <w:tc>
          <w:tcPr>
            <w:tcW w:w="907" w:type="dxa"/>
            <w:tcBorders>
              <w:top w:val="nil"/>
              <w:left w:val="nil"/>
              <w:bottom w:val="single" w:sz="4" w:space="0" w:color="auto"/>
              <w:right w:val="single" w:sz="4" w:space="0" w:color="auto"/>
            </w:tcBorders>
            <w:shd w:val="clear" w:color="auto" w:fill="auto"/>
            <w:noWrap/>
            <w:vAlign w:val="center"/>
          </w:tcPr>
          <w:p w14:paraId="3F785C51" w14:textId="77777777" w:rsidR="008B75E0" w:rsidRPr="00876AB5" w:rsidRDefault="008B75E0" w:rsidP="008B75E0">
            <w:pPr>
              <w:jc w:val="center"/>
              <w:rPr>
                <w:rFonts w:ascii="Arial" w:hAnsi="Arial" w:cs="Arial"/>
                <w:color w:val="000000"/>
                <w:sz w:val="18"/>
                <w:szCs w:val="18"/>
              </w:rPr>
            </w:pPr>
          </w:p>
        </w:tc>
        <w:tc>
          <w:tcPr>
            <w:tcW w:w="908" w:type="dxa"/>
            <w:tcBorders>
              <w:top w:val="nil"/>
              <w:left w:val="nil"/>
              <w:bottom w:val="single" w:sz="4" w:space="0" w:color="auto"/>
              <w:right w:val="single" w:sz="4" w:space="0" w:color="auto"/>
            </w:tcBorders>
            <w:shd w:val="clear" w:color="auto" w:fill="auto"/>
            <w:noWrap/>
            <w:vAlign w:val="center"/>
          </w:tcPr>
          <w:p w14:paraId="077A781B" w14:textId="77777777" w:rsidR="008B75E0" w:rsidRPr="00876AB5" w:rsidRDefault="008B75E0" w:rsidP="008B75E0">
            <w:pPr>
              <w:jc w:val="center"/>
              <w:rPr>
                <w:rFonts w:ascii="Arial" w:hAnsi="Arial" w:cs="Arial"/>
                <w:color w:val="000000"/>
                <w:sz w:val="18"/>
                <w:szCs w:val="18"/>
              </w:rPr>
            </w:pPr>
          </w:p>
        </w:tc>
        <w:tc>
          <w:tcPr>
            <w:tcW w:w="1081" w:type="dxa"/>
            <w:tcBorders>
              <w:top w:val="nil"/>
              <w:left w:val="nil"/>
              <w:bottom w:val="single" w:sz="4" w:space="0" w:color="auto"/>
              <w:right w:val="single" w:sz="4" w:space="0" w:color="auto"/>
            </w:tcBorders>
            <w:shd w:val="clear" w:color="auto" w:fill="auto"/>
            <w:noWrap/>
            <w:vAlign w:val="center"/>
          </w:tcPr>
          <w:p w14:paraId="005E4DC6" w14:textId="77777777" w:rsidR="008B75E0" w:rsidRPr="00876AB5" w:rsidRDefault="008B75E0" w:rsidP="008B75E0">
            <w:pPr>
              <w:jc w:val="center"/>
              <w:rPr>
                <w:rFonts w:ascii="Arial" w:hAnsi="Arial" w:cs="Arial"/>
                <w:color w:val="000000"/>
                <w:sz w:val="18"/>
                <w:szCs w:val="18"/>
              </w:rPr>
            </w:pPr>
          </w:p>
        </w:tc>
        <w:tc>
          <w:tcPr>
            <w:tcW w:w="848" w:type="dxa"/>
            <w:tcBorders>
              <w:top w:val="nil"/>
              <w:left w:val="nil"/>
              <w:bottom w:val="single" w:sz="4" w:space="0" w:color="auto"/>
              <w:right w:val="single" w:sz="4" w:space="0" w:color="auto"/>
            </w:tcBorders>
            <w:vAlign w:val="center"/>
          </w:tcPr>
          <w:p w14:paraId="3CDA4D9E" w14:textId="77777777" w:rsidR="008B75E0" w:rsidRPr="00876AB5" w:rsidRDefault="008B75E0" w:rsidP="008B75E0">
            <w:pPr>
              <w:jc w:val="center"/>
              <w:rPr>
                <w:rFonts w:ascii="Arial" w:hAnsi="Arial" w:cs="Arial"/>
                <w:color w:val="000000"/>
                <w:sz w:val="18"/>
                <w:szCs w:val="18"/>
              </w:rPr>
            </w:pPr>
          </w:p>
        </w:tc>
        <w:tc>
          <w:tcPr>
            <w:tcW w:w="995" w:type="dxa"/>
            <w:tcBorders>
              <w:top w:val="nil"/>
              <w:left w:val="nil"/>
              <w:bottom w:val="single" w:sz="4" w:space="0" w:color="auto"/>
              <w:right w:val="single" w:sz="4" w:space="0" w:color="auto"/>
            </w:tcBorders>
            <w:vAlign w:val="center"/>
          </w:tcPr>
          <w:p w14:paraId="1DE07214" w14:textId="77777777" w:rsidR="008B75E0" w:rsidRPr="00876AB5" w:rsidRDefault="008B75E0" w:rsidP="008B75E0">
            <w:pPr>
              <w:jc w:val="center"/>
              <w:rPr>
                <w:rFonts w:ascii="Arial" w:hAnsi="Arial" w:cs="Arial"/>
                <w:color w:val="000000"/>
                <w:sz w:val="18"/>
                <w:szCs w:val="18"/>
              </w:rPr>
            </w:pPr>
          </w:p>
        </w:tc>
        <w:tc>
          <w:tcPr>
            <w:tcW w:w="992" w:type="dxa"/>
            <w:tcBorders>
              <w:top w:val="nil"/>
              <w:left w:val="nil"/>
              <w:bottom w:val="single" w:sz="4" w:space="0" w:color="auto"/>
              <w:right w:val="single" w:sz="4" w:space="0" w:color="auto"/>
            </w:tcBorders>
            <w:vAlign w:val="center"/>
          </w:tcPr>
          <w:p w14:paraId="46853CA9" w14:textId="77777777" w:rsidR="008B75E0" w:rsidRPr="00876AB5" w:rsidRDefault="008B75E0" w:rsidP="008B75E0">
            <w:pPr>
              <w:jc w:val="center"/>
              <w:rPr>
                <w:rFonts w:ascii="Arial" w:hAnsi="Arial" w:cs="Arial"/>
                <w:color w:val="000000"/>
                <w:sz w:val="18"/>
                <w:szCs w:val="18"/>
              </w:rPr>
            </w:pPr>
          </w:p>
        </w:tc>
        <w:tc>
          <w:tcPr>
            <w:tcW w:w="1134" w:type="dxa"/>
            <w:tcBorders>
              <w:top w:val="nil"/>
              <w:left w:val="nil"/>
              <w:bottom w:val="single" w:sz="4" w:space="0" w:color="auto"/>
              <w:right w:val="single" w:sz="4" w:space="0" w:color="auto"/>
            </w:tcBorders>
            <w:vAlign w:val="center"/>
          </w:tcPr>
          <w:p w14:paraId="0074FF9B" w14:textId="77777777" w:rsidR="008B75E0" w:rsidRPr="00876AB5" w:rsidRDefault="008B75E0" w:rsidP="008B75E0">
            <w:pPr>
              <w:jc w:val="center"/>
              <w:rPr>
                <w:rFonts w:ascii="Arial" w:hAnsi="Arial" w:cs="Arial"/>
                <w:color w:val="000000"/>
                <w:sz w:val="18"/>
                <w:szCs w:val="18"/>
              </w:rPr>
            </w:pPr>
          </w:p>
        </w:tc>
      </w:tr>
      <w:tr w:rsidR="008B75E0" w:rsidRPr="00876AB5" w14:paraId="6EB5DA68" w14:textId="77777777" w:rsidTr="002A6707">
        <w:trPr>
          <w:trHeight w:val="369"/>
        </w:trPr>
        <w:tc>
          <w:tcPr>
            <w:tcW w:w="4960" w:type="dxa"/>
            <w:gridSpan w:val="3"/>
            <w:tcBorders>
              <w:top w:val="nil"/>
              <w:left w:val="single" w:sz="4" w:space="0" w:color="auto"/>
              <w:bottom w:val="single" w:sz="4" w:space="0" w:color="auto"/>
              <w:right w:val="single" w:sz="4" w:space="0" w:color="auto"/>
            </w:tcBorders>
            <w:shd w:val="clear" w:color="auto" w:fill="F2F2F2" w:themeFill="background1" w:themeFillShade="F2"/>
            <w:vAlign w:val="center"/>
          </w:tcPr>
          <w:p w14:paraId="69EF98F0" w14:textId="77777777" w:rsidR="008B75E0" w:rsidRPr="00876AB5" w:rsidRDefault="008B75E0" w:rsidP="008B75E0">
            <w:pPr>
              <w:rPr>
                <w:rFonts w:ascii="Arial" w:hAnsi="Arial" w:cs="Arial"/>
                <w:color w:val="000000"/>
                <w:sz w:val="18"/>
                <w:szCs w:val="18"/>
              </w:rPr>
            </w:pPr>
            <w:r w:rsidRPr="00876AB5">
              <w:rPr>
                <w:rFonts w:ascii="Arial" w:hAnsi="Arial" w:cs="Arial"/>
                <w:color w:val="000000"/>
                <w:sz w:val="18"/>
                <w:szCs w:val="18"/>
              </w:rPr>
              <w:t xml:space="preserve"> Plochy bydlení celkem</w:t>
            </w:r>
          </w:p>
        </w:tc>
        <w:tc>
          <w:tcPr>
            <w:tcW w:w="992"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27CB1B76" w14:textId="22E51B8B" w:rsidR="008B75E0" w:rsidRPr="00876AB5" w:rsidRDefault="008B75E0" w:rsidP="008B75E0">
            <w:pPr>
              <w:adjustRightInd w:val="0"/>
              <w:jc w:val="center"/>
              <w:rPr>
                <w:rFonts w:ascii="Arial" w:hAnsi="Arial" w:cs="Arial"/>
                <w:color w:val="000000"/>
                <w:sz w:val="18"/>
                <w:szCs w:val="18"/>
              </w:rPr>
            </w:pPr>
            <w:r w:rsidRPr="00876AB5">
              <w:rPr>
                <w:rFonts w:ascii="Arial" w:hAnsi="Arial" w:cs="Arial"/>
                <w:color w:val="000000"/>
                <w:sz w:val="18"/>
                <w:szCs w:val="18"/>
              </w:rPr>
              <w:t>2,2617</w:t>
            </w:r>
          </w:p>
        </w:tc>
        <w:tc>
          <w:tcPr>
            <w:tcW w:w="818"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35E94367" w14:textId="22A84432"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0,4201</w:t>
            </w:r>
          </w:p>
        </w:tc>
        <w:tc>
          <w:tcPr>
            <w:tcW w:w="907"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50CB8F79" w14:textId="2C4D03C3" w:rsidR="008B75E0" w:rsidRPr="00876AB5" w:rsidRDefault="008B75E0" w:rsidP="008B75E0">
            <w:pPr>
              <w:jc w:val="center"/>
              <w:rPr>
                <w:rFonts w:ascii="Arial" w:hAnsi="Arial" w:cs="Arial"/>
                <w:color w:val="000000"/>
                <w:sz w:val="18"/>
                <w:szCs w:val="18"/>
              </w:rPr>
            </w:pPr>
          </w:p>
        </w:tc>
        <w:tc>
          <w:tcPr>
            <w:tcW w:w="907"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2C4BF29E" w14:textId="17AD36B0"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1,4814</w:t>
            </w:r>
          </w:p>
        </w:tc>
        <w:tc>
          <w:tcPr>
            <w:tcW w:w="907"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78A7732F" w14:textId="6B17C950" w:rsidR="008B75E0" w:rsidRPr="00876AB5" w:rsidRDefault="008B75E0" w:rsidP="008B75E0">
            <w:pPr>
              <w:jc w:val="center"/>
              <w:rPr>
                <w:rFonts w:ascii="Arial" w:hAnsi="Arial" w:cs="Arial"/>
                <w:color w:val="000000"/>
                <w:sz w:val="18"/>
                <w:szCs w:val="18"/>
              </w:rPr>
            </w:pPr>
          </w:p>
        </w:tc>
        <w:tc>
          <w:tcPr>
            <w:tcW w:w="908"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4AFABF78" w14:textId="433E0E4C"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0,3602</w:t>
            </w:r>
          </w:p>
        </w:tc>
        <w:tc>
          <w:tcPr>
            <w:tcW w:w="1081"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10903FEE" w14:textId="77777777"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w:t>
            </w:r>
          </w:p>
        </w:tc>
        <w:tc>
          <w:tcPr>
            <w:tcW w:w="848"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08F13F11" w14:textId="77777777"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w:t>
            </w:r>
          </w:p>
        </w:tc>
        <w:tc>
          <w:tcPr>
            <w:tcW w:w="995"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2A0D2C18" w14:textId="77777777"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w:t>
            </w:r>
          </w:p>
        </w:tc>
        <w:tc>
          <w:tcPr>
            <w:tcW w:w="992"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5661620B" w14:textId="77777777"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w:t>
            </w:r>
          </w:p>
        </w:tc>
        <w:tc>
          <w:tcPr>
            <w:tcW w:w="1134"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70FB2B37" w14:textId="77777777"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w:t>
            </w:r>
          </w:p>
        </w:tc>
      </w:tr>
      <w:tr w:rsidR="008B75E0" w:rsidRPr="00876AB5" w14:paraId="4C0BA66E" w14:textId="77777777" w:rsidTr="0002718A">
        <w:trPr>
          <w:trHeight w:val="369"/>
        </w:trPr>
        <w:tc>
          <w:tcPr>
            <w:tcW w:w="1346" w:type="dxa"/>
            <w:tcBorders>
              <w:top w:val="nil"/>
              <w:left w:val="single" w:sz="4" w:space="0" w:color="auto"/>
              <w:bottom w:val="single" w:sz="4" w:space="0" w:color="auto"/>
              <w:right w:val="single" w:sz="4" w:space="0" w:color="auto"/>
            </w:tcBorders>
            <w:vAlign w:val="center"/>
          </w:tcPr>
          <w:p w14:paraId="5188CAAE" w14:textId="2838896B" w:rsidR="008B75E0" w:rsidRPr="00876AB5" w:rsidRDefault="008B75E0" w:rsidP="008B75E0">
            <w:pPr>
              <w:jc w:val="center"/>
              <w:rPr>
                <w:rFonts w:ascii="Arial" w:hAnsi="Arial" w:cs="Arial"/>
                <w:noProof/>
              </w:rPr>
            </w:pPr>
            <w:r w:rsidRPr="00876AB5">
              <w:rPr>
                <w:rFonts w:ascii="Arial" w:hAnsi="Arial" w:cs="Arial"/>
                <w:noProof/>
              </w:rPr>
              <w:drawing>
                <wp:inline distT="0" distB="0" distL="0" distR="0" wp14:anchorId="1BFC8C70" wp14:editId="178391E0">
                  <wp:extent cx="723600" cy="203400"/>
                  <wp:effectExtent l="0" t="0" r="635" b="6350"/>
                  <wp:docPr id="6220804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08048" name=""/>
                          <pic:cNvPicPr/>
                        </pic:nvPicPr>
                        <pic:blipFill>
                          <a:blip r:embed="rId188"/>
                          <a:stretch>
                            <a:fillRect/>
                          </a:stretch>
                        </pic:blipFill>
                        <pic:spPr>
                          <a:xfrm>
                            <a:off x="0" y="0"/>
                            <a:ext cx="723600" cy="203400"/>
                          </a:xfrm>
                          <a:prstGeom prst="rect">
                            <a:avLst/>
                          </a:prstGeom>
                        </pic:spPr>
                      </pic:pic>
                    </a:graphicData>
                  </a:graphic>
                </wp:inline>
              </w:drawing>
            </w:r>
          </w:p>
        </w:tc>
        <w:tc>
          <w:tcPr>
            <w:tcW w:w="851" w:type="dxa"/>
            <w:tcBorders>
              <w:top w:val="nil"/>
              <w:left w:val="single" w:sz="4" w:space="0" w:color="auto"/>
              <w:bottom w:val="single" w:sz="4" w:space="0" w:color="auto"/>
              <w:right w:val="single" w:sz="4" w:space="0" w:color="auto"/>
            </w:tcBorders>
            <w:shd w:val="clear" w:color="auto" w:fill="auto"/>
            <w:noWrap/>
            <w:vAlign w:val="center"/>
          </w:tcPr>
          <w:p w14:paraId="07D45BA4" w14:textId="249E6F04"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Z.43</w:t>
            </w:r>
          </w:p>
        </w:tc>
        <w:tc>
          <w:tcPr>
            <w:tcW w:w="2763" w:type="dxa"/>
            <w:tcBorders>
              <w:top w:val="nil"/>
              <w:left w:val="nil"/>
              <w:bottom w:val="single" w:sz="4" w:space="0" w:color="auto"/>
              <w:right w:val="single" w:sz="4" w:space="0" w:color="auto"/>
            </w:tcBorders>
            <w:shd w:val="clear" w:color="auto" w:fill="auto"/>
            <w:noWrap/>
            <w:vAlign w:val="center"/>
          </w:tcPr>
          <w:p w14:paraId="78CC61AA" w14:textId="15E6E060" w:rsidR="008B75E0" w:rsidRPr="00876AB5" w:rsidRDefault="008B75E0" w:rsidP="008B75E0">
            <w:pPr>
              <w:rPr>
                <w:rFonts w:ascii="Arial" w:hAnsi="Arial" w:cs="Arial"/>
                <w:color w:val="000000"/>
                <w:sz w:val="18"/>
                <w:szCs w:val="18"/>
              </w:rPr>
            </w:pPr>
            <w:r w:rsidRPr="00876AB5">
              <w:rPr>
                <w:rFonts w:ascii="Arial" w:hAnsi="Arial" w:cs="Arial"/>
                <w:color w:val="000000"/>
                <w:sz w:val="18"/>
                <w:szCs w:val="18"/>
              </w:rPr>
              <w:t>smíšené obytné centrální</w:t>
            </w:r>
          </w:p>
        </w:tc>
        <w:tc>
          <w:tcPr>
            <w:tcW w:w="992" w:type="dxa"/>
            <w:tcBorders>
              <w:top w:val="single" w:sz="4" w:space="0" w:color="auto"/>
              <w:left w:val="nil"/>
              <w:bottom w:val="single" w:sz="4" w:space="0" w:color="auto"/>
              <w:right w:val="single" w:sz="4" w:space="0" w:color="auto"/>
            </w:tcBorders>
            <w:shd w:val="clear" w:color="auto" w:fill="FFFFFF"/>
            <w:noWrap/>
            <w:vAlign w:val="center"/>
          </w:tcPr>
          <w:p w14:paraId="53CBB4B6" w14:textId="7B1E4317" w:rsidR="008B75E0" w:rsidRPr="00876AB5" w:rsidRDefault="008B75E0" w:rsidP="008B75E0">
            <w:pPr>
              <w:adjustRightInd w:val="0"/>
              <w:spacing w:line="276" w:lineRule="auto"/>
              <w:jc w:val="center"/>
              <w:rPr>
                <w:rFonts w:ascii="Arial" w:hAnsi="Arial" w:cs="Arial"/>
                <w:color w:val="000000"/>
                <w:sz w:val="18"/>
                <w:szCs w:val="18"/>
              </w:rPr>
            </w:pPr>
            <w:r w:rsidRPr="00876AB5">
              <w:rPr>
                <w:rFonts w:ascii="Arial" w:hAnsi="Arial" w:cs="Arial"/>
                <w:color w:val="000000"/>
                <w:sz w:val="18"/>
                <w:szCs w:val="18"/>
              </w:rPr>
              <w:t>0,1161</w:t>
            </w:r>
          </w:p>
        </w:tc>
        <w:tc>
          <w:tcPr>
            <w:tcW w:w="8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E090FE" w14:textId="77777777" w:rsidR="008B75E0" w:rsidRPr="00876AB5" w:rsidRDefault="008B75E0" w:rsidP="008B75E0">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auto"/>
            <w:noWrap/>
            <w:vAlign w:val="center"/>
          </w:tcPr>
          <w:p w14:paraId="6A27492C" w14:textId="2B76395E" w:rsidR="008B75E0" w:rsidRPr="00876AB5" w:rsidRDefault="008B75E0" w:rsidP="008B75E0">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auto"/>
            <w:noWrap/>
            <w:vAlign w:val="center"/>
          </w:tcPr>
          <w:p w14:paraId="002F0237" w14:textId="5300BFF7"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0,1161</w:t>
            </w:r>
          </w:p>
        </w:tc>
        <w:tc>
          <w:tcPr>
            <w:tcW w:w="907" w:type="dxa"/>
            <w:tcBorders>
              <w:top w:val="single" w:sz="4" w:space="0" w:color="auto"/>
              <w:left w:val="nil"/>
              <w:bottom w:val="single" w:sz="4" w:space="0" w:color="auto"/>
              <w:right w:val="single" w:sz="4" w:space="0" w:color="auto"/>
            </w:tcBorders>
            <w:shd w:val="clear" w:color="auto" w:fill="auto"/>
            <w:noWrap/>
            <w:vAlign w:val="center"/>
          </w:tcPr>
          <w:p w14:paraId="2674BAAB" w14:textId="77777777" w:rsidR="008B75E0" w:rsidRPr="00876AB5" w:rsidRDefault="008B75E0" w:rsidP="008B75E0">
            <w:pPr>
              <w:jc w:val="center"/>
              <w:rPr>
                <w:rFonts w:ascii="Arial" w:hAnsi="Arial" w:cs="Arial"/>
                <w:color w:val="000000"/>
                <w:sz w:val="18"/>
                <w:szCs w:val="18"/>
              </w:rPr>
            </w:pPr>
          </w:p>
        </w:tc>
        <w:tc>
          <w:tcPr>
            <w:tcW w:w="908" w:type="dxa"/>
            <w:tcBorders>
              <w:top w:val="single" w:sz="4" w:space="0" w:color="auto"/>
              <w:left w:val="nil"/>
              <w:bottom w:val="single" w:sz="4" w:space="0" w:color="auto"/>
              <w:right w:val="single" w:sz="4" w:space="0" w:color="auto"/>
            </w:tcBorders>
            <w:shd w:val="clear" w:color="auto" w:fill="auto"/>
            <w:noWrap/>
            <w:vAlign w:val="center"/>
          </w:tcPr>
          <w:p w14:paraId="6729FEEC" w14:textId="77777777" w:rsidR="008B75E0" w:rsidRPr="00876AB5" w:rsidRDefault="008B75E0" w:rsidP="008B75E0">
            <w:pPr>
              <w:jc w:val="center"/>
              <w:rPr>
                <w:rFonts w:ascii="Arial" w:hAnsi="Arial" w:cs="Arial"/>
                <w:color w:val="000000"/>
                <w:sz w:val="18"/>
                <w:szCs w:val="18"/>
              </w:rPr>
            </w:pPr>
          </w:p>
        </w:tc>
        <w:tc>
          <w:tcPr>
            <w:tcW w:w="1081" w:type="dxa"/>
            <w:tcBorders>
              <w:top w:val="nil"/>
              <w:left w:val="nil"/>
              <w:bottom w:val="single" w:sz="4" w:space="0" w:color="auto"/>
              <w:right w:val="single" w:sz="4" w:space="0" w:color="auto"/>
            </w:tcBorders>
            <w:shd w:val="clear" w:color="auto" w:fill="auto"/>
            <w:noWrap/>
            <w:vAlign w:val="center"/>
          </w:tcPr>
          <w:p w14:paraId="512592ED" w14:textId="77777777" w:rsidR="008B75E0" w:rsidRPr="00876AB5" w:rsidRDefault="008B75E0" w:rsidP="008B75E0">
            <w:pPr>
              <w:jc w:val="center"/>
              <w:rPr>
                <w:rFonts w:ascii="Arial" w:hAnsi="Arial" w:cs="Arial"/>
                <w:color w:val="000000"/>
                <w:sz w:val="18"/>
                <w:szCs w:val="18"/>
              </w:rPr>
            </w:pPr>
          </w:p>
        </w:tc>
        <w:tc>
          <w:tcPr>
            <w:tcW w:w="848" w:type="dxa"/>
            <w:tcBorders>
              <w:top w:val="nil"/>
              <w:left w:val="nil"/>
              <w:bottom w:val="single" w:sz="4" w:space="0" w:color="auto"/>
              <w:right w:val="single" w:sz="4" w:space="0" w:color="auto"/>
            </w:tcBorders>
            <w:vAlign w:val="center"/>
          </w:tcPr>
          <w:p w14:paraId="29827D38" w14:textId="77777777" w:rsidR="008B75E0" w:rsidRPr="00876AB5" w:rsidRDefault="008B75E0" w:rsidP="008B75E0">
            <w:pPr>
              <w:jc w:val="center"/>
              <w:rPr>
                <w:rFonts w:ascii="Arial" w:hAnsi="Arial" w:cs="Arial"/>
                <w:color w:val="000000"/>
                <w:sz w:val="18"/>
                <w:szCs w:val="18"/>
              </w:rPr>
            </w:pPr>
          </w:p>
        </w:tc>
        <w:tc>
          <w:tcPr>
            <w:tcW w:w="995" w:type="dxa"/>
            <w:tcBorders>
              <w:top w:val="nil"/>
              <w:left w:val="nil"/>
              <w:bottom w:val="single" w:sz="4" w:space="0" w:color="auto"/>
              <w:right w:val="single" w:sz="4" w:space="0" w:color="auto"/>
            </w:tcBorders>
            <w:vAlign w:val="center"/>
          </w:tcPr>
          <w:p w14:paraId="0E0A8F22" w14:textId="77777777" w:rsidR="008B75E0" w:rsidRPr="00876AB5" w:rsidRDefault="008B75E0" w:rsidP="008B75E0">
            <w:pPr>
              <w:jc w:val="center"/>
              <w:rPr>
                <w:rFonts w:ascii="Arial" w:hAnsi="Arial" w:cs="Arial"/>
                <w:color w:val="000000"/>
                <w:sz w:val="18"/>
                <w:szCs w:val="18"/>
              </w:rPr>
            </w:pPr>
          </w:p>
        </w:tc>
        <w:tc>
          <w:tcPr>
            <w:tcW w:w="992" w:type="dxa"/>
            <w:tcBorders>
              <w:top w:val="nil"/>
              <w:left w:val="nil"/>
              <w:bottom w:val="single" w:sz="4" w:space="0" w:color="auto"/>
              <w:right w:val="single" w:sz="4" w:space="0" w:color="auto"/>
            </w:tcBorders>
            <w:vAlign w:val="center"/>
          </w:tcPr>
          <w:p w14:paraId="4621D142" w14:textId="77777777" w:rsidR="008B75E0" w:rsidRPr="00876AB5" w:rsidRDefault="008B75E0" w:rsidP="008B75E0">
            <w:pPr>
              <w:jc w:val="center"/>
              <w:rPr>
                <w:rFonts w:ascii="Arial" w:hAnsi="Arial" w:cs="Arial"/>
                <w:color w:val="000000"/>
                <w:sz w:val="18"/>
                <w:szCs w:val="18"/>
              </w:rPr>
            </w:pPr>
          </w:p>
        </w:tc>
        <w:tc>
          <w:tcPr>
            <w:tcW w:w="1134" w:type="dxa"/>
            <w:tcBorders>
              <w:top w:val="nil"/>
              <w:left w:val="nil"/>
              <w:bottom w:val="single" w:sz="4" w:space="0" w:color="auto"/>
              <w:right w:val="single" w:sz="4" w:space="0" w:color="auto"/>
            </w:tcBorders>
            <w:vAlign w:val="center"/>
          </w:tcPr>
          <w:p w14:paraId="1A65BCE0" w14:textId="77777777" w:rsidR="008B75E0" w:rsidRPr="00876AB5" w:rsidRDefault="008B75E0" w:rsidP="008B75E0">
            <w:pPr>
              <w:jc w:val="center"/>
              <w:rPr>
                <w:rFonts w:ascii="Arial" w:hAnsi="Arial" w:cs="Arial"/>
                <w:color w:val="000000"/>
                <w:sz w:val="18"/>
                <w:szCs w:val="18"/>
              </w:rPr>
            </w:pPr>
          </w:p>
        </w:tc>
      </w:tr>
      <w:tr w:rsidR="008B75E0" w:rsidRPr="00876AB5" w14:paraId="095D350B" w14:textId="77777777" w:rsidTr="0002718A">
        <w:trPr>
          <w:trHeight w:val="369"/>
        </w:trPr>
        <w:tc>
          <w:tcPr>
            <w:tcW w:w="1346" w:type="dxa"/>
            <w:tcBorders>
              <w:top w:val="nil"/>
              <w:left w:val="single" w:sz="4" w:space="0" w:color="auto"/>
              <w:bottom w:val="single" w:sz="4" w:space="0" w:color="auto"/>
              <w:right w:val="single" w:sz="4" w:space="0" w:color="auto"/>
            </w:tcBorders>
            <w:vAlign w:val="center"/>
          </w:tcPr>
          <w:p w14:paraId="2A73CFC2" w14:textId="6864C89D" w:rsidR="008B75E0" w:rsidRPr="00876AB5" w:rsidRDefault="008B75E0" w:rsidP="008B75E0">
            <w:pPr>
              <w:jc w:val="center"/>
              <w:rPr>
                <w:rFonts w:ascii="Arial" w:hAnsi="Arial" w:cs="Arial"/>
                <w:noProof/>
              </w:rPr>
            </w:pPr>
            <w:r w:rsidRPr="00876AB5">
              <w:rPr>
                <w:rFonts w:ascii="Arial" w:hAnsi="Arial" w:cs="Arial"/>
                <w:noProof/>
              </w:rPr>
              <w:drawing>
                <wp:inline distT="0" distB="0" distL="0" distR="0" wp14:anchorId="7D711216" wp14:editId="6056D055">
                  <wp:extent cx="723600" cy="203400"/>
                  <wp:effectExtent l="0" t="0" r="635" b="6350"/>
                  <wp:docPr id="102467547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675471" name=""/>
                          <pic:cNvPicPr/>
                        </pic:nvPicPr>
                        <pic:blipFill>
                          <a:blip r:embed="rId188"/>
                          <a:stretch>
                            <a:fillRect/>
                          </a:stretch>
                        </pic:blipFill>
                        <pic:spPr>
                          <a:xfrm>
                            <a:off x="0" y="0"/>
                            <a:ext cx="723600" cy="203400"/>
                          </a:xfrm>
                          <a:prstGeom prst="rect">
                            <a:avLst/>
                          </a:prstGeom>
                        </pic:spPr>
                      </pic:pic>
                    </a:graphicData>
                  </a:graphic>
                </wp:inline>
              </w:drawing>
            </w:r>
          </w:p>
        </w:tc>
        <w:tc>
          <w:tcPr>
            <w:tcW w:w="851" w:type="dxa"/>
            <w:tcBorders>
              <w:top w:val="nil"/>
              <w:left w:val="single" w:sz="4" w:space="0" w:color="auto"/>
              <w:bottom w:val="single" w:sz="4" w:space="0" w:color="auto"/>
              <w:right w:val="single" w:sz="4" w:space="0" w:color="auto"/>
            </w:tcBorders>
            <w:shd w:val="clear" w:color="auto" w:fill="auto"/>
            <w:noWrap/>
            <w:vAlign w:val="center"/>
          </w:tcPr>
          <w:p w14:paraId="37F60BD6" w14:textId="6C7A5767"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Z.50</w:t>
            </w:r>
          </w:p>
        </w:tc>
        <w:tc>
          <w:tcPr>
            <w:tcW w:w="2763" w:type="dxa"/>
            <w:tcBorders>
              <w:top w:val="nil"/>
              <w:left w:val="nil"/>
              <w:bottom w:val="single" w:sz="4" w:space="0" w:color="auto"/>
              <w:right w:val="single" w:sz="4" w:space="0" w:color="auto"/>
            </w:tcBorders>
            <w:shd w:val="clear" w:color="auto" w:fill="auto"/>
            <w:noWrap/>
            <w:vAlign w:val="center"/>
          </w:tcPr>
          <w:p w14:paraId="7530D9B8" w14:textId="76E738D6" w:rsidR="008B75E0" w:rsidRPr="00876AB5" w:rsidRDefault="008B75E0" w:rsidP="008B75E0">
            <w:pPr>
              <w:rPr>
                <w:rFonts w:ascii="Arial" w:hAnsi="Arial" w:cs="Arial"/>
                <w:color w:val="000000"/>
                <w:sz w:val="18"/>
                <w:szCs w:val="18"/>
              </w:rPr>
            </w:pPr>
            <w:r w:rsidRPr="00876AB5">
              <w:rPr>
                <w:rFonts w:ascii="Arial" w:hAnsi="Arial" w:cs="Arial"/>
                <w:color w:val="000000"/>
                <w:sz w:val="18"/>
                <w:szCs w:val="18"/>
              </w:rPr>
              <w:t>smíšené obytné centrální</w:t>
            </w:r>
          </w:p>
        </w:tc>
        <w:tc>
          <w:tcPr>
            <w:tcW w:w="992" w:type="dxa"/>
            <w:tcBorders>
              <w:top w:val="single" w:sz="4" w:space="0" w:color="auto"/>
              <w:left w:val="nil"/>
              <w:bottom w:val="single" w:sz="4" w:space="0" w:color="auto"/>
              <w:right w:val="single" w:sz="4" w:space="0" w:color="auto"/>
            </w:tcBorders>
            <w:shd w:val="clear" w:color="auto" w:fill="FFFFFF"/>
            <w:noWrap/>
            <w:vAlign w:val="center"/>
          </w:tcPr>
          <w:p w14:paraId="6E1D64E6" w14:textId="5ED15540" w:rsidR="008B75E0" w:rsidRPr="00876AB5" w:rsidRDefault="008B75E0" w:rsidP="008B75E0">
            <w:pPr>
              <w:adjustRightInd w:val="0"/>
              <w:spacing w:line="276" w:lineRule="auto"/>
              <w:jc w:val="center"/>
              <w:rPr>
                <w:rFonts w:ascii="Arial" w:hAnsi="Arial" w:cs="Arial"/>
                <w:color w:val="000000"/>
                <w:sz w:val="18"/>
                <w:szCs w:val="18"/>
              </w:rPr>
            </w:pPr>
            <w:r w:rsidRPr="00876AB5">
              <w:rPr>
                <w:rFonts w:ascii="Arial" w:hAnsi="Arial" w:cs="Arial"/>
                <w:color w:val="000000"/>
                <w:sz w:val="18"/>
                <w:szCs w:val="18"/>
              </w:rPr>
              <w:t>0,0099</w:t>
            </w:r>
          </w:p>
        </w:tc>
        <w:tc>
          <w:tcPr>
            <w:tcW w:w="8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B4AB89" w14:textId="77777777" w:rsidR="008B75E0" w:rsidRPr="00876AB5" w:rsidRDefault="008B75E0" w:rsidP="008B75E0">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auto"/>
            <w:noWrap/>
            <w:vAlign w:val="center"/>
          </w:tcPr>
          <w:p w14:paraId="46259AD5" w14:textId="77777777" w:rsidR="008B75E0" w:rsidRPr="00876AB5" w:rsidRDefault="008B75E0" w:rsidP="008B75E0">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auto"/>
            <w:noWrap/>
            <w:vAlign w:val="center"/>
          </w:tcPr>
          <w:p w14:paraId="2BB1C528" w14:textId="1FC04F05"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0,0099</w:t>
            </w:r>
          </w:p>
        </w:tc>
        <w:tc>
          <w:tcPr>
            <w:tcW w:w="907" w:type="dxa"/>
            <w:tcBorders>
              <w:top w:val="single" w:sz="4" w:space="0" w:color="auto"/>
              <w:left w:val="nil"/>
              <w:bottom w:val="single" w:sz="4" w:space="0" w:color="auto"/>
              <w:right w:val="single" w:sz="4" w:space="0" w:color="auto"/>
            </w:tcBorders>
            <w:shd w:val="clear" w:color="auto" w:fill="auto"/>
            <w:noWrap/>
            <w:vAlign w:val="center"/>
          </w:tcPr>
          <w:p w14:paraId="5DE558F6" w14:textId="77777777" w:rsidR="008B75E0" w:rsidRPr="00876AB5" w:rsidRDefault="008B75E0" w:rsidP="008B75E0">
            <w:pPr>
              <w:jc w:val="center"/>
              <w:rPr>
                <w:rFonts w:ascii="Arial" w:hAnsi="Arial" w:cs="Arial"/>
                <w:color w:val="000000"/>
                <w:sz w:val="18"/>
                <w:szCs w:val="18"/>
              </w:rPr>
            </w:pPr>
          </w:p>
        </w:tc>
        <w:tc>
          <w:tcPr>
            <w:tcW w:w="908" w:type="dxa"/>
            <w:tcBorders>
              <w:top w:val="single" w:sz="4" w:space="0" w:color="auto"/>
              <w:left w:val="nil"/>
              <w:bottom w:val="single" w:sz="4" w:space="0" w:color="auto"/>
              <w:right w:val="single" w:sz="4" w:space="0" w:color="auto"/>
            </w:tcBorders>
            <w:shd w:val="clear" w:color="auto" w:fill="auto"/>
            <w:noWrap/>
            <w:vAlign w:val="center"/>
          </w:tcPr>
          <w:p w14:paraId="4292AF82" w14:textId="77777777" w:rsidR="008B75E0" w:rsidRPr="00876AB5" w:rsidRDefault="008B75E0" w:rsidP="008B75E0">
            <w:pPr>
              <w:jc w:val="center"/>
              <w:rPr>
                <w:rFonts w:ascii="Arial" w:hAnsi="Arial" w:cs="Arial"/>
                <w:color w:val="000000"/>
                <w:sz w:val="18"/>
                <w:szCs w:val="18"/>
              </w:rPr>
            </w:pPr>
          </w:p>
        </w:tc>
        <w:tc>
          <w:tcPr>
            <w:tcW w:w="1081" w:type="dxa"/>
            <w:tcBorders>
              <w:top w:val="nil"/>
              <w:left w:val="nil"/>
              <w:bottom w:val="single" w:sz="4" w:space="0" w:color="auto"/>
              <w:right w:val="single" w:sz="4" w:space="0" w:color="auto"/>
            </w:tcBorders>
            <w:shd w:val="clear" w:color="auto" w:fill="auto"/>
            <w:noWrap/>
            <w:vAlign w:val="center"/>
          </w:tcPr>
          <w:p w14:paraId="1063D569" w14:textId="77777777" w:rsidR="008B75E0" w:rsidRPr="00876AB5" w:rsidRDefault="008B75E0" w:rsidP="008B75E0">
            <w:pPr>
              <w:jc w:val="center"/>
              <w:rPr>
                <w:rFonts w:ascii="Arial" w:hAnsi="Arial" w:cs="Arial"/>
                <w:color w:val="000000"/>
                <w:sz w:val="18"/>
                <w:szCs w:val="18"/>
              </w:rPr>
            </w:pPr>
          </w:p>
        </w:tc>
        <w:tc>
          <w:tcPr>
            <w:tcW w:w="848" w:type="dxa"/>
            <w:tcBorders>
              <w:top w:val="nil"/>
              <w:left w:val="nil"/>
              <w:bottom w:val="single" w:sz="4" w:space="0" w:color="auto"/>
              <w:right w:val="single" w:sz="4" w:space="0" w:color="auto"/>
            </w:tcBorders>
            <w:vAlign w:val="center"/>
          </w:tcPr>
          <w:p w14:paraId="60FEE60C" w14:textId="77777777" w:rsidR="008B75E0" w:rsidRPr="00876AB5" w:rsidRDefault="008B75E0" w:rsidP="008B75E0">
            <w:pPr>
              <w:jc w:val="center"/>
              <w:rPr>
                <w:rFonts w:ascii="Arial" w:hAnsi="Arial" w:cs="Arial"/>
                <w:color w:val="000000"/>
                <w:sz w:val="18"/>
                <w:szCs w:val="18"/>
              </w:rPr>
            </w:pPr>
          </w:p>
        </w:tc>
        <w:tc>
          <w:tcPr>
            <w:tcW w:w="995" w:type="dxa"/>
            <w:tcBorders>
              <w:top w:val="nil"/>
              <w:left w:val="nil"/>
              <w:bottom w:val="single" w:sz="4" w:space="0" w:color="auto"/>
              <w:right w:val="single" w:sz="4" w:space="0" w:color="auto"/>
            </w:tcBorders>
            <w:vAlign w:val="center"/>
          </w:tcPr>
          <w:p w14:paraId="2DCC5073" w14:textId="77777777" w:rsidR="008B75E0" w:rsidRPr="00876AB5" w:rsidRDefault="008B75E0" w:rsidP="008B75E0">
            <w:pPr>
              <w:jc w:val="center"/>
              <w:rPr>
                <w:rFonts w:ascii="Arial" w:hAnsi="Arial" w:cs="Arial"/>
                <w:color w:val="000000"/>
                <w:sz w:val="18"/>
                <w:szCs w:val="18"/>
              </w:rPr>
            </w:pPr>
          </w:p>
        </w:tc>
        <w:tc>
          <w:tcPr>
            <w:tcW w:w="992" w:type="dxa"/>
            <w:tcBorders>
              <w:top w:val="nil"/>
              <w:left w:val="nil"/>
              <w:bottom w:val="single" w:sz="4" w:space="0" w:color="auto"/>
              <w:right w:val="single" w:sz="4" w:space="0" w:color="auto"/>
            </w:tcBorders>
            <w:vAlign w:val="center"/>
          </w:tcPr>
          <w:p w14:paraId="12370972" w14:textId="77777777" w:rsidR="008B75E0" w:rsidRPr="00876AB5" w:rsidRDefault="008B75E0" w:rsidP="008B75E0">
            <w:pPr>
              <w:jc w:val="center"/>
              <w:rPr>
                <w:rFonts w:ascii="Arial" w:hAnsi="Arial" w:cs="Arial"/>
                <w:color w:val="000000"/>
                <w:sz w:val="18"/>
                <w:szCs w:val="18"/>
              </w:rPr>
            </w:pPr>
          </w:p>
        </w:tc>
        <w:tc>
          <w:tcPr>
            <w:tcW w:w="1134" w:type="dxa"/>
            <w:tcBorders>
              <w:top w:val="nil"/>
              <w:left w:val="nil"/>
              <w:bottom w:val="single" w:sz="4" w:space="0" w:color="auto"/>
              <w:right w:val="single" w:sz="4" w:space="0" w:color="auto"/>
            </w:tcBorders>
            <w:vAlign w:val="center"/>
          </w:tcPr>
          <w:p w14:paraId="647220B2" w14:textId="77777777" w:rsidR="008B75E0" w:rsidRPr="00876AB5" w:rsidRDefault="008B75E0" w:rsidP="008B75E0">
            <w:pPr>
              <w:jc w:val="center"/>
              <w:rPr>
                <w:rFonts w:ascii="Arial" w:hAnsi="Arial" w:cs="Arial"/>
                <w:color w:val="000000"/>
                <w:sz w:val="18"/>
                <w:szCs w:val="18"/>
              </w:rPr>
            </w:pPr>
          </w:p>
        </w:tc>
      </w:tr>
      <w:tr w:rsidR="008B75E0" w:rsidRPr="00876AB5" w14:paraId="0F5633AD" w14:textId="77777777" w:rsidTr="0002718A">
        <w:trPr>
          <w:trHeight w:val="369"/>
        </w:trPr>
        <w:tc>
          <w:tcPr>
            <w:tcW w:w="1346" w:type="dxa"/>
            <w:tcBorders>
              <w:top w:val="nil"/>
              <w:left w:val="single" w:sz="4" w:space="0" w:color="auto"/>
              <w:bottom w:val="single" w:sz="4" w:space="0" w:color="auto"/>
              <w:right w:val="single" w:sz="4" w:space="0" w:color="auto"/>
            </w:tcBorders>
            <w:vAlign w:val="center"/>
          </w:tcPr>
          <w:p w14:paraId="223D74C0" w14:textId="26F02E63" w:rsidR="008B75E0" w:rsidRPr="00876AB5" w:rsidRDefault="008B75E0" w:rsidP="008B75E0">
            <w:pPr>
              <w:jc w:val="center"/>
              <w:rPr>
                <w:rFonts w:ascii="Arial" w:hAnsi="Arial" w:cs="Arial"/>
                <w:noProof/>
              </w:rPr>
            </w:pPr>
            <w:r w:rsidRPr="00876AB5">
              <w:rPr>
                <w:rFonts w:ascii="Arial" w:hAnsi="Arial" w:cs="Arial"/>
                <w:noProof/>
              </w:rPr>
              <w:drawing>
                <wp:inline distT="0" distB="0" distL="0" distR="0" wp14:anchorId="67306534" wp14:editId="05316A3E">
                  <wp:extent cx="723600" cy="202800"/>
                  <wp:effectExtent l="0" t="0" r="635" b="6985"/>
                  <wp:docPr id="112844035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8440353" name=""/>
                          <pic:cNvPicPr/>
                        </pic:nvPicPr>
                        <pic:blipFill>
                          <a:blip r:embed="rId190"/>
                          <a:stretch>
                            <a:fillRect/>
                          </a:stretch>
                        </pic:blipFill>
                        <pic:spPr>
                          <a:xfrm>
                            <a:off x="0" y="0"/>
                            <a:ext cx="723600" cy="202800"/>
                          </a:xfrm>
                          <a:prstGeom prst="rect">
                            <a:avLst/>
                          </a:prstGeom>
                        </pic:spPr>
                      </pic:pic>
                    </a:graphicData>
                  </a:graphic>
                </wp:inline>
              </w:drawing>
            </w:r>
          </w:p>
        </w:tc>
        <w:tc>
          <w:tcPr>
            <w:tcW w:w="851" w:type="dxa"/>
            <w:tcBorders>
              <w:top w:val="nil"/>
              <w:left w:val="single" w:sz="4" w:space="0" w:color="auto"/>
              <w:bottom w:val="single" w:sz="4" w:space="0" w:color="auto"/>
              <w:right w:val="single" w:sz="4" w:space="0" w:color="auto"/>
            </w:tcBorders>
            <w:shd w:val="clear" w:color="auto" w:fill="auto"/>
            <w:noWrap/>
            <w:vAlign w:val="center"/>
          </w:tcPr>
          <w:p w14:paraId="2AB4A099" w14:textId="5397611A"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Z.54</w:t>
            </w:r>
          </w:p>
        </w:tc>
        <w:tc>
          <w:tcPr>
            <w:tcW w:w="2763" w:type="dxa"/>
            <w:tcBorders>
              <w:top w:val="nil"/>
              <w:left w:val="nil"/>
              <w:bottom w:val="single" w:sz="4" w:space="0" w:color="auto"/>
              <w:right w:val="single" w:sz="4" w:space="0" w:color="auto"/>
            </w:tcBorders>
            <w:shd w:val="clear" w:color="auto" w:fill="auto"/>
            <w:noWrap/>
            <w:vAlign w:val="center"/>
          </w:tcPr>
          <w:p w14:paraId="6E81E5EC" w14:textId="4AEA28DC" w:rsidR="008B75E0" w:rsidRPr="00876AB5" w:rsidRDefault="008B75E0" w:rsidP="008B75E0">
            <w:pPr>
              <w:rPr>
                <w:rFonts w:ascii="Arial" w:hAnsi="Arial" w:cs="Arial"/>
                <w:color w:val="000000"/>
                <w:sz w:val="18"/>
                <w:szCs w:val="18"/>
              </w:rPr>
            </w:pPr>
            <w:r w:rsidRPr="00876AB5">
              <w:rPr>
                <w:rFonts w:ascii="Arial" w:hAnsi="Arial" w:cs="Arial"/>
                <w:color w:val="000000"/>
                <w:sz w:val="18"/>
                <w:szCs w:val="18"/>
              </w:rPr>
              <w:t>smíšené obytné venkovské</w:t>
            </w:r>
          </w:p>
        </w:tc>
        <w:tc>
          <w:tcPr>
            <w:tcW w:w="992" w:type="dxa"/>
            <w:tcBorders>
              <w:top w:val="single" w:sz="4" w:space="0" w:color="auto"/>
              <w:left w:val="nil"/>
              <w:bottom w:val="single" w:sz="4" w:space="0" w:color="auto"/>
              <w:right w:val="single" w:sz="4" w:space="0" w:color="auto"/>
            </w:tcBorders>
            <w:shd w:val="clear" w:color="auto" w:fill="FFFFFF"/>
            <w:noWrap/>
            <w:vAlign w:val="center"/>
          </w:tcPr>
          <w:p w14:paraId="085E6E7F" w14:textId="2FA43355" w:rsidR="008B75E0" w:rsidRPr="00876AB5" w:rsidRDefault="008B75E0" w:rsidP="008B75E0">
            <w:pPr>
              <w:adjustRightInd w:val="0"/>
              <w:spacing w:line="276" w:lineRule="auto"/>
              <w:jc w:val="center"/>
              <w:rPr>
                <w:rFonts w:ascii="Arial" w:hAnsi="Arial" w:cs="Arial"/>
                <w:color w:val="000000"/>
                <w:sz w:val="18"/>
                <w:szCs w:val="18"/>
              </w:rPr>
            </w:pPr>
            <w:r w:rsidRPr="00876AB5">
              <w:rPr>
                <w:rFonts w:ascii="Arial" w:hAnsi="Arial" w:cs="Arial"/>
                <w:color w:val="000000"/>
                <w:sz w:val="18"/>
                <w:szCs w:val="18"/>
              </w:rPr>
              <w:t>0,1509</w:t>
            </w:r>
          </w:p>
        </w:tc>
        <w:tc>
          <w:tcPr>
            <w:tcW w:w="8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C1B702" w14:textId="77777777" w:rsidR="008B75E0" w:rsidRPr="00876AB5" w:rsidRDefault="008B75E0" w:rsidP="008B75E0">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auto"/>
            <w:noWrap/>
            <w:vAlign w:val="center"/>
          </w:tcPr>
          <w:p w14:paraId="07969C66" w14:textId="77777777" w:rsidR="008B75E0" w:rsidRPr="00876AB5" w:rsidRDefault="008B75E0" w:rsidP="008B75E0">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auto"/>
            <w:noWrap/>
            <w:vAlign w:val="center"/>
          </w:tcPr>
          <w:p w14:paraId="37FAB246" w14:textId="77777777" w:rsidR="008B75E0" w:rsidRPr="00876AB5" w:rsidRDefault="008B75E0" w:rsidP="008B75E0">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auto"/>
            <w:noWrap/>
            <w:vAlign w:val="center"/>
          </w:tcPr>
          <w:p w14:paraId="2795EA44" w14:textId="4952066A"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0,1509</w:t>
            </w:r>
          </w:p>
        </w:tc>
        <w:tc>
          <w:tcPr>
            <w:tcW w:w="908" w:type="dxa"/>
            <w:tcBorders>
              <w:top w:val="single" w:sz="4" w:space="0" w:color="auto"/>
              <w:left w:val="nil"/>
              <w:bottom w:val="single" w:sz="4" w:space="0" w:color="auto"/>
              <w:right w:val="single" w:sz="4" w:space="0" w:color="auto"/>
            </w:tcBorders>
            <w:shd w:val="clear" w:color="auto" w:fill="auto"/>
            <w:noWrap/>
            <w:vAlign w:val="center"/>
          </w:tcPr>
          <w:p w14:paraId="3D490D71" w14:textId="77777777" w:rsidR="008B75E0" w:rsidRPr="00876AB5" w:rsidRDefault="008B75E0" w:rsidP="008B75E0">
            <w:pPr>
              <w:jc w:val="center"/>
              <w:rPr>
                <w:rFonts w:ascii="Arial" w:hAnsi="Arial" w:cs="Arial"/>
                <w:color w:val="000000"/>
                <w:sz w:val="18"/>
                <w:szCs w:val="18"/>
              </w:rPr>
            </w:pPr>
          </w:p>
        </w:tc>
        <w:tc>
          <w:tcPr>
            <w:tcW w:w="1081" w:type="dxa"/>
            <w:tcBorders>
              <w:top w:val="nil"/>
              <w:left w:val="nil"/>
              <w:bottom w:val="single" w:sz="4" w:space="0" w:color="auto"/>
              <w:right w:val="single" w:sz="4" w:space="0" w:color="auto"/>
            </w:tcBorders>
            <w:shd w:val="clear" w:color="auto" w:fill="auto"/>
            <w:noWrap/>
            <w:vAlign w:val="center"/>
          </w:tcPr>
          <w:p w14:paraId="3695809E" w14:textId="77777777" w:rsidR="008B75E0" w:rsidRPr="00876AB5" w:rsidRDefault="008B75E0" w:rsidP="008B75E0">
            <w:pPr>
              <w:jc w:val="center"/>
              <w:rPr>
                <w:rFonts w:ascii="Arial" w:hAnsi="Arial" w:cs="Arial"/>
                <w:color w:val="000000"/>
                <w:sz w:val="18"/>
                <w:szCs w:val="18"/>
              </w:rPr>
            </w:pPr>
          </w:p>
        </w:tc>
        <w:tc>
          <w:tcPr>
            <w:tcW w:w="848" w:type="dxa"/>
            <w:tcBorders>
              <w:top w:val="nil"/>
              <w:left w:val="nil"/>
              <w:bottom w:val="single" w:sz="4" w:space="0" w:color="auto"/>
              <w:right w:val="single" w:sz="4" w:space="0" w:color="auto"/>
            </w:tcBorders>
            <w:vAlign w:val="center"/>
          </w:tcPr>
          <w:p w14:paraId="2073FBB3" w14:textId="77777777" w:rsidR="008B75E0" w:rsidRPr="00876AB5" w:rsidRDefault="008B75E0" w:rsidP="008B75E0">
            <w:pPr>
              <w:jc w:val="center"/>
              <w:rPr>
                <w:rFonts w:ascii="Arial" w:hAnsi="Arial" w:cs="Arial"/>
                <w:color w:val="000000"/>
                <w:sz w:val="18"/>
                <w:szCs w:val="18"/>
              </w:rPr>
            </w:pPr>
          </w:p>
        </w:tc>
        <w:tc>
          <w:tcPr>
            <w:tcW w:w="995" w:type="dxa"/>
            <w:tcBorders>
              <w:top w:val="nil"/>
              <w:left w:val="nil"/>
              <w:bottom w:val="single" w:sz="4" w:space="0" w:color="auto"/>
              <w:right w:val="single" w:sz="4" w:space="0" w:color="auto"/>
            </w:tcBorders>
            <w:vAlign w:val="center"/>
          </w:tcPr>
          <w:p w14:paraId="1C8BD4C0" w14:textId="77777777" w:rsidR="008B75E0" w:rsidRPr="00876AB5" w:rsidRDefault="008B75E0" w:rsidP="008B75E0">
            <w:pPr>
              <w:jc w:val="center"/>
              <w:rPr>
                <w:rFonts w:ascii="Arial" w:hAnsi="Arial" w:cs="Arial"/>
                <w:color w:val="000000"/>
                <w:sz w:val="18"/>
                <w:szCs w:val="18"/>
              </w:rPr>
            </w:pPr>
          </w:p>
        </w:tc>
        <w:tc>
          <w:tcPr>
            <w:tcW w:w="992" w:type="dxa"/>
            <w:tcBorders>
              <w:top w:val="nil"/>
              <w:left w:val="nil"/>
              <w:bottom w:val="single" w:sz="4" w:space="0" w:color="auto"/>
              <w:right w:val="single" w:sz="4" w:space="0" w:color="auto"/>
            </w:tcBorders>
            <w:vAlign w:val="center"/>
          </w:tcPr>
          <w:p w14:paraId="3B6D919B" w14:textId="77777777" w:rsidR="008B75E0" w:rsidRPr="00876AB5" w:rsidRDefault="008B75E0" w:rsidP="008B75E0">
            <w:pPr>
              <w:jc w:val="center"/>
              <w:rPr>
                <w:rFonts w:ascii="Arial" w:hAnsi="Arial" w:cs="Arial"/>
                <w:color w:val="000000"/>
                <w:sz w:val="18"/>
                <w:szCs w:val="18"/>
              </w:rPr>
            </w:pPr>
          </w:p>
        </w:tc>
        <w:tc>
          <w:tcPr>
            <w:tcW w:w="1134" w:type="dxa"/>
            <w:tcBorders>
              <w:top w:val="nil"/>
              <w:left w:val="nil"/>
              <w:bottom w:val="single" w:sz="4" w:space="0" w:color="auto"/>
              <w:right w:val="single" w:sz="4" w:space="0" w:color="auto"/>
            </w:tcBorders>
            <w:vAlign w:val="center"/>
          </w:tcPr>
          <w:p w14:paraId="7577C890" w14:textId="77777777" w:rsidR="008B75E0" w:rsidRPr="00876AB5" w:rsidRDefault="008B75E0" w:rsidP="008B75E0">
            <w:pPr>
              <w:jc w:val="center"/>
              <w:rPr>
                <w:rFonts w:ascii="Arial" w:hAnsi="Arial" w:cs="Arial"/>
                <w:color w:val="000000"/>
                <w:sz w:val="18"/>
                <w:szCs w:val="18"/>
              </w:rPr>
            </w:pPr>
          </w:p>
        </w:tc>
      </w:tr>
      <w:tr w:rsidR="002A6707" w:rsidRPr="00876AB5" w14:paraId="742E2A67" w14:textId="77777777" w:rsidTr="002A6707">
        <w:trPr>
          <w:trHeight w:val="369"/>
        </w:trPr>
        <w:tc>
          <w:tcPr>
            <w:tcW w:w="4960" w:type="dxa"/>
            <w:gridSpan w:val="3"/>
            <w:tcBorders>
              <w:top w:val="nil"/>
              <w:left w:val="single" w:sz="4" w:space="0" w:color="auto"/>
              <w:bottom w:val="single" w:sz="4" w:space="0" w:color="auto"/>
              <w:right w:val="single" w:sz="4" w:space="0" w:color="auto"/>
            </w:tcBorders>
            <w:shd w:val="clear" w:color="auto" w:fill="F2F2F2" w:themeFill="background1" w:themeFillShade="F2"/>
            <w:vAlign w:val="center"/>
          </w:tcPr>
          <w:p w14:paraId="5DAD13E4" w14:textId="5DFEFEE3" w:rsidR="002A6707" w:rsidRPr="00876AB5" w:rsidRDefault="002A6707" w:rsidP="002A6707">
            <w:pPr>
              <w:rPr>
                <w:rFonts w:ascii="Arial" w:hAnsi="Arial" w:cs="Arial"/>
                <w:color w:val="000000"/>
                <w:sz w:val="18"/>
                <w:szCs w:val="18"/>
              </w:rPr>
            </w:pPr>
            <w:r w:rsidRPr="00876AB5">
              <w:rPr>
                <w:rFonts w:ascii="Arial" w:hAnsi="Arial" w:cs="Arial"/>
                <w:color w:val="000000"/>
                <w:sz w:val="18"/>
                <w:szCs w:val="18"/>
              </w:rPr>
              <w:t xml:space="preserve"> Plochy smíšené obytné celkem</w:t>
            </w:r>
          </w:p>
        </w:tc>
        <w:tc>
          <w:tcPr>
            <w:tcW w:w="992"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53E0FA94" w14:textId="23DC050F" w:rsidR="002A6707" w:rsidRPr="00876AB5" w:rsidRDefault="002A6707" w:rsidP="002A6707">
            <w:pPr>
              <w:adjustRightInd w:val="0"/>
              <w:jc w:val="center"/>
              <w:rPr>
                <w:rFonts w:ascii="Arial" w:hAnsi="Arial" w:cs="Arial"/>
                <w:color w:val="000000"/>
                <w:sz w:val="18"/>
                <w:szCs w:val="18"/>
              </w:rPr>
            </w:pPr>
            <w:r w:rsidRPr="00876AB5">
              <w:rPr>
                <w:rFonts w:ascii="Arial" w:hAnsi="Arial" w:cs="Arial"/>
                <w:sz w:val="18"/>
                <w:szCs w:val="18"/>
              </w:rPr>
              <w:t>0,2769</w:t>
            </w:r>
          </w:p>
        </w:tc>
        <w:tc>
          <w:tcPr>
            <w:tcW w:w="818"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78F9D70E" w14:textId="77777777" w:rsidR="002A6707" w:rsidRPr="00876AB5" w:rsidRDefault="002A6707" w:rsidP="002A6707">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23BC2561" w14:textId="77777777" w:rsidR="002A6707" w:rsidRPr="00876AB5" w:rsidRDefault="002A6707" w:rsidP="002A6707">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03F2C64B" w14:textId="4ABAE844" w:rsidR="002A6707" w:rsidRPr="00876AB5" w:rsidRDefault="002A6707" w:rsidP="002A6707">
            <w:pPr>
              <w:jc w:val="center"/>
              <w:rPr>
                <w:rFonts w:ascii="Arial" w:hAnsi="Arial" w:cs="Arial"/>
                <w:color w:val="000000"/>
                <w:sz w:val="18"/>
                <w:szCs w:val="18"/>
              </w:rPr>
            </w:pPr>
            <w:r w:rsidRPr="00876AB5">
              <w:rPr>
                <w:rFonts w:ascii="Arial" w:hAnsi="Arial" w:cs="Arial"/>
                <w:sz w:val="18"/>
                <w:szCs w:val="18"/>
              </w:rPr>
              <w:t>0,1260</w:t>
            </w:r>
          </w:p>
        </w:tc>
        <w:tc>
          <w:tcPr>
            <w:tcW w:w="907"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13ADECBD" w14:textId="0105E313"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0,1509</w:t>
            </w:r>
          </w:p>
        </w:tc>
        <w:tc>
          <w:tcPr>
            <w:tcW w:w="908"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125FB8B3" w14:textId="77777777" w:rsidR="002A6707" w:rsidRPr="00876AB5" w:rsidRDefault="002A6707" w:rsidP="002A6707">
            <w:pPr>
              <w:jc w:val="center"/>
              <w:rPr>
                <w:rFonts w:ascii="Arial" w:hAnsi="Arial" w:cs="Arial"/>
                <w:color w:val="000000"/>
                <w:sz w:val="18"/>
                <w:szCs w:val="18"/>
              </w:rPr>
            </w:pPr>
          </w:p>
        </w:tc>
        <w:tc>
          <w:tcPr>
            <w:tcW w:w="1081"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7D3D5AAE" w14:textId="6DA47C97"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w:t>
            </w:r>
          </w:p>
        </w:tc>
        <w:tc>
          <w:tcPr>
            <w:tcW w:w="848"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35CCB322" w14:textId="5A4CAC4F"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w:t>
            </w:r>
          </w:p>
        </w:tc>
        <w:tc>
          <w:tcPr>
            <w:tcW w:w="995"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0900E4D0" w14:textId="4A7B2B7D"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w:t>
            </w:r>
          </w:p>
        </w:tc>
        <w:tc>
          <w:tcPr>
            <w:tcW w:w="992"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0256C1A7" w14:textId="72403D9D"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w:t>
            </w:r>
          </w:p>
        </w:tc>
        <w:tc>
          <w:tcPr>
            <w:tcW w:w="1134"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554FDF16" w14:textId="25889CC2"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w:t>
            </w:r>
          </w:p>
        </w:tc>
      </w:tr>
      <w:tr w:rsidR="00A448B7" w:rsidRPr="00876AB5" w14:paraId="4F254432" w14:textId="77777777" w:rsidTr="0002718A">
        <w:trPr>
          <w:trHeight w:val="369"/>
        </w:trPr>
        <w:tc>
          <w:tcPr>
            <w:tcW w:w="1346" w:type="dxa"/>
            <w:tcBorders>
              <w:top w:val="nil"/>
              <w:left w:val="single" w:sz="4" w:space="0" w:color="auto"/>
              <w:bottom w:val="single" w:sz="4" w:space="0" w:color="auto"/>
              <w:right w:val="single" w:sz="4" w:space="0" w:color="auto"/>
            </w:tcBorders>
            <w:vAlign w:val="center"/>
          </w:tcPr>
          <w:p w14:paraId="50DAF917" w14:textId="4FF156CB" w:rsidR="00A448B7" w:rsidRPr="00876AB5" w:rsidRDefault="008F0B7C" w:rsidP="008B75E0">
            <w:pPr>
              <w:jc w:val="center"/>
              <w:rPr>
                <w:rFonts w:ascii="Arial" w:hAnsi="Arial" w:cs="Arial"/>
                <w:noProof/>
              </w:rPr>
            </w:pPr>
            <w:r w:rsidRPr="00876AB5">
              <w:rPr>
                <w:rFonts w:ascii="Arial" w:hAnsi="Arial" w:cs="Arial"/>
                <w:noProof/>
              </w:rPr>
              <w:drawing>
                <wp:inline distT="0" distB="0" distL="0" distR="0" wp14:anchorId="789B7F29" wp14:editId="5E30E8C7">
                  <wp:extent cx="723600" cy="202800"/>
                  <wp:effectExtent l="0" t="0" r="635" b="6985"/>
                  <wp:docPr id="96646901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469016" name=""/>
                          <pic:cNvPicPr/>
                        </pic:nvPicPr>
                        <pic:blipFill>
                          <a:blip r:embed="rId192"/>
                          <a:stretch>
                            <a:fillRect/>
                          </a:stretch>
                        </pic:blipFill>
                        <pic:spPr>
                          <a:xfrm>
                            <a:off x="0" y="0"/>
                            <a:ext cx="723600" cy="202800"/>
                          </a:xfrm>
                          <a:prstGeom prst="rect">
                            <a:avLst/>
                          </a:prstGeom>
                        </pic:spPr>
                      </pic:pic>
                    </a:graphicData>
                  </a:graphic>
                </wp:inline>
              </w:drawing>
            </w:r>
          </w:p>
        </w:tc>
        <w:tc>
          <w:tcPr>
            <w:tcW w:w="851" w:type="dxa"/>
            <w:tcBorders>
              <w:top w:val="nil"/>
              <w:left w:val="single" w:sz="4" w:space="0" w:color="auto"/>
              <w:bottom w:val="single" w:sz="4" w:space="0" w:color="auto"/>
              <w:right w:val="single" w:sz="4" w:space="0" w:color="auto"/>
            </w:tcBorders>
            <w:shd w:val="clear" w:color="auto" w:fill="auto"/>
            <w:noWrap/>
            <w:vAlign w:val="center"/>
          </w:tcPr>
          <w:p w14:paraId="7B92B880" w14:textId="6551DEC5" w:rsidR="00A448B7" w:rsidRPr="00876AB5" w:rsidRDefault="00A448B7" w:rsidP="008B75E0">
            <w:pPr>
              <w:jc w:val="center"/>
              <w:rPr>
                <w:rFonts w:ascii="Arial" w:hAnsi="Arial" w:cs="Arial"/>
                <w:color w:val="000000"/>
                <w:sz w:val="18"/>
                <w:szCs w:val="18"/>
              </w:rPr>
            </w:pPr>
            <w:r w:rsidRPr="00876AB5">
              <w:rPr>
                <w:rFonts w:ascii="Arial" w:hAnsi="Arial" w:cs="Arial"/>
                <w:color w:val="000000"/>
                <w:sz w:val="18"/>
                <w:szCs w:val="18"/>
              </w:rPr>
              <w:t>Z.53</w:t>
            </w:r>
          </w:p>
        </w:tc>
        <w:tc>
          <w:tcPr>
            <w:tcW w:w="2763" w:type="dxa"/>
            <w:tcBorders>
              <w:top w:val="nil"/>
              <w:left w:val="nil"/>
              <w:bottom w:val="single" w:sz="4" w:space="0" w:color="auto"/>
              <w:right w:val="single" w:sz="4" w:space="0" w:color="auto"/>
            </w:tcBorders>
            <w:shd w:val="clear" w:color="auto" w:fill="auto"/>
            <w:noWrap/>
            <w:vAlign w:val="center"/>
          </w:tcPr>
          <w:p w14:paraId="46BCFBD6" w14:textId="61226412" w:rsidR="00A448B7" w:rsidRPr="00876AB5" w:rsidRDefault="00A448B7" w:rsidP="008B75E0">
            <w:pPr>
              <w:rPr>
                <w:rFonts w:ascii="Arial" w:hAnsi="Arial" w:cs="Arial"/>
                <w:color w:val="000000"/>
                <w:sz w:val="18"/>
                <w:szCs w:val="18"/>
              </w:rPr>
            </w:pPr>
            <w:r w:rsidRPr="00876AB5">
              <w:rPr>
                <w:rFonts w:ascii="Arial" w:hAnsi="Arial" w:cs="Arial"/>
                <w:color w:val="000000"/>
                <w:sz w:val="18"/>
                <w:szCs w:val="18"/>
              </w:rPr>
              <w:t>rekreace individuální</w:t>
            </w:r>
          </w:p>
        </w:tc>
        <w:tc>
          <w:tcPr>
            <w:tcW w:w="992" w:type="dxa"/>
            <w:tcBorders>
              <w:top w:val="single" w:sz="4" w:space="0" w:color="auto"/>
              <w:left w:val="nil"/>
              <w:bottom w:val="single" w:sz="4" w:space="0" w:color="auto"/>
              <w:right w:val="single" w:sz="4" w:space="0" w:color="auto"/>
            </w:tcBorders>
            <w:shd w:val="clear" w:color="auto" w:fill="FFFFFF"/>
            <w:noWrap/>
            <w:vAlign w:val="center"/>
          </w:tcPr>
          <w:p w14:paraId="5B162BF7" w14:textId="3061F5C6" w:rsidR="00A448B7" w:rsidRPr="00876AB5" w:rsidRDefault="002A6707" w:rsidP="008B75E0">
            <w:pPr>
              <w:adjustRightInd w:val="0"/>
              <w:spacing w:line="276" w:lineRule="auto"/>
              <w:jc w:val="center"/>
              <w:rPr>
                <w:rFonts w:ascii="Arial" w:hAnsi="Arial" w:cs="Arial"/>
                <w:color w:val="000000"/>
                <w:sz w:val="18"/>
                <w:szCs w:val="18"/>
              </w:rPr>
            </w:pPr>
            <w:r w:rsidRPr="00876AB5">
              <w:rPr>
                <w:rFonts w:ascii="Arial" w:hAnsi="Arial" w:cs="Arial"/>
                <w:color w:val="000000"/>
                <w:sz w:val="18"/>
                <w:szCs w:val="18"/>
              </w:rPr>
              <w:t>0,0028</w:t>
            </w:r>
          </w:p>
        </w:tc>
        <w:tc>
          <w:tcPr>
            <w:tcW w:w="8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A179CB" w14:textId="2F65F72B" w:rsidR="00A448B7" w:rsidRPr="00876AB5" w:rsidRDefault="002A6707" w:rsidP="008B75E0">
            <w:pPr>
              <w:jc w:val="center"/>
              <w:rPr>
                <w:rFonts w:ascii="Arial" w:hAnsi="Arial" w:cs="Arial"/>
                <w:color w:val="000000"/>
                <w:sz w:val="18"/>
                <w:szCs w:val="18"/>
              </w:rPr>
            </w:pPr>
            <w:r w:rsidRPr="00876AB5">
              <w:rPr>
                <w:rFonts w:ascii="Arial" w:hAnsi="Arial" w:cs="Arial"/>
                <w:color w:val="000000"/>
                <w:sz w:val="18"/>
                <w:szCs w:val="18"/>
              </w:rPr>
              <w:t>0,0028</w:t>
            </w:r>
          </w:p>
        </w:tc>
        <w:tc>
          <w:tcPr>
            <w:tcW w:w="907" w:type="dxa"/>
            <w:tcBorders>
              <w:top w:val="single" w:sz="4" w:space="0" w:color="auto"/>
              <w:left w:val="nil"/>
              <w:bottom w:val="single" w:sz="4" w:space="0" w:color="auto"/>
              <w:right w:val="single" w:sz="4" w:space="0" w:color="auto"/>
            </w:tcBorders>
            <w:shd w:val="clear" w:color="auto" w:fill="auto"/>
            <w:noWrap/>
            <w:vAlign w:val="center"/>
          </w:tcPr>
          <w:p w14:paraId="59CA637F" w14:textId="77777777" w:rsidR="00A448B7" w:rsidRPr="00876AB5" w:rsidRDefault="00A448B7" w:rsidP="008B75E0">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auto"/>
            <w:noWrap/>
            <w:vAlign w:val="center"/>
          </w:tcPr>
          <w:p w14:paraId="4457D7A1" w14:textId="77777777" w:rsidR="00A448B7" w:rsidRPr="00876AB5" w:rsidRDefault="00A448B7" w:rsidP="008B75E0">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auto"/>
            <w:noWrap/>
            <w:vAlign w:val="center"/>
          </w:tcPr>
          <w:p w14:paraId="78F802D1" w14:textId="77777777" w:rsidR="00A448B7" w:rsidRPr="00876AB5" w:rsidRDefault="00A448B7" w:rsidP="008B75E0">
            <w:pPr>
              <w:jc w:val="center"/>
              <w:rPr>
                <w:rFonts w:ascii="Arial" w:hAnsi="Arial" w:cs="Arial"/>
                <w:color w:val="000000"/>
                <w:sz w:val="18"/>
                <w:szCs w:val="18"/>
              </w:rPr>
            </w:pPr>
          </w:p>
        </w:tc>
        <w:tc>
          <w:tcPr>
            <w:tcW w:w="908" w:type="dxa"/>
            <w:tcBorders>
              <w:top w:val="single" w:sz="4" w:space="0" w:color="auto"/>
              <w:left w:val="nil"/>
              <w:bottom w:val="single" w:sz="4" w:space="0" w:color="auto"/>
              <w:right w:val="single" w:sz="4" w:space="0" w:color="auto"/>
            </w:tcBorders>
            <w:shd w:val="clear" w:color="auto" w:fill="auto"/>
            <w:noWrap/>
            <w:vAlign w:val="center"/>
          </w:tcPr>
          <w:p w14:paraId="5D910921" w14:textId="77777777" w:rsidR="00A448B7" w:rsidRPr="00876AB5" w:rsidRDefault="00A448B7" w:rsidP="008B75E0">
            <w:pPr>
              <w:jc w:val="center"/>
              <w:rPr>
                <w:rFonts w:ascii="Arial" w:hAnsi="Arial" w:cs="Arial"/>
                <w:color w:val="000000"/>
                <w:sz w:val="18"/>
                <w:szCs w:val="18"/>
              </w:rPr>
            </w:pPr>
          </w:p>
        </w:tc>
        <w:tc>
          <w:tcPr>
            <w:tcW w:w="1081" w:type="dxa"/>
            <w:tcBorders>
              <w:top w:val="nil"/>
              <w:left w:val="nil"/>
              <w:bottom w:val="single" w:sz="4" w:space="0" w:color="auto"/>
              <w:right w:val="single" w:sz="4" w:space="0" w:color="auto"/>
            </w:tcBorders>
            <w:shd w:val="clear" w:color="auto" w:fill="auto"/>
            <w:noWrap/>
            <w:vAlign w:val="center"/>
          </w:tcPr>
          <w:p w14:paraId="201824E9" w14:textId="77777777" w:rsidR="00A448B7" w:rsidRPr="00876AB5" w:rsidRDefault="00A448B7" w:rsidP="008B75E0">
            <w:pPr>
              <w:jc w:val="center"/>
              <w:rPr>
                <w:rFonts w:ascii="Arial" w:hAnsi="Arial" w:cs="Arial"/>
                <w:color w:val="000000"/>
                <w:sz w:val="18"/>
                <w:szCs w:val="18"/>
              </w:rPr>
            </w:pPr>
          </w:p>
        </w:tc>
        <w:tc>
          <w:tcPr>
            <w:tcW w:w="848" w:type="dxa"/>
            <w:tcBorders>
              <w:top w:val="nil"/>
              <w:left w:val="nil"/>
              <w:bottom w:val="single" w:sz="4" w:space="0" w:color="auto"/>
              <w:right w:val="single" w:sz="4" w:space="0" w:color="auto"/>
            </w:tcBorders>
            <w:vAlign w:val="center"/>
          </w:tcPr>
          <w:p w14:paraId="594CC407" w14:textId="77777777" w:rsidR="00A448B7" w:rsidRPr="00876AB5" w:rsidRDefault="00A448B7" w:rsidP="008B75E0">
            <w:pPr>
              <w:jc w:val="center"/>
              <w:rPr>
                <w:rFonts w:ascii="Arial" w:hAnsi="Arial" w:cs="Arial"/>
                <w:color w:val="000000"/>
                <w:sz w:val="18"/>
                <w:szCs w:val="18"/>
              </w:rPr>
            </w:pPr>
          </w:p>
        </w:tc>
        <w:tc>
          <w:tcPr>
            <w:tcW w:w="995" w:type="dxa"/>
            <w:tcBorders>
              <w:top w:val="nil"/>
              <w:left w:val="nil"/>
              <w:bottom w:val="single" w:sz="4" w:space="0" w:color="auto"/>
              <w:right w:val="single" w:sz="4" w:space="0" w:color="auto"/>
            </w:tcBorders>
            <w:vAlign w:val="center"/>
          </w:tcPr>
          <w:p w14:paraId="71092206" w14:textId="77777777" w:rsidR="00A448B7" w:rsidRPr="00876AB5" w:rsidRDefault="00A448B7" w:rsidP="008B75E0">
            <w:pPr>
              <w:jc w:val="center"/>
              <w:rPr>
                <w:rFonts w:ascii="Arial" w:hAnsi="Arial" w:cs="Arial"/>
                <w:color w:val="000000"/>
                <w:sz w:val="18"/>
                <w:szCs w:val="18"/>
              </w:rPr>
            </w:pPr>
          </w:p>
        </w:tc>
        <w:tc>
          <w:tcPr>
            <w:tcW w:w="992" w:type="dxa"/>
            <w:tcBorders>
              <w:top w:val="nil"/>
              <w:left w:val="nil"/>
              <w:bottom w:val="single" w:sz="4" w:space="0" w:color="auto"/>
              <w:right w:val="single" w:sz="4" w:space="0" w:color="auto"/>
            </w:tcBorders>
            <w:vAlign w:val="center"/>
          </w:tcPr>
          <w:p w14:paraId="066B2616" w14:textId="77777777" w:rsidR="00A448B7" w:rsidRPr="00876AB5" w:rsidRDefault="00A448B7" w:rsidP="008B75E0">
            <w:pPr>
              <w:jc w:val="center"/>
              <w:rPr>
                <w:rFonts w:ascii="Arial" w:hAnsi="Arial" w:cs="Arial"/>
                <w:color w:val="000000"/>
                <w:sz w:val="18"/>
                <w:szCs w:val="18"/>
              </w:rPr>
            </w:pPr>
          </w:p>
        </w:tc>
        <w:tc>
          <w:tcPr>
            <w:tcW w:w="1134" w:type="dxa"/>
            <w:tcBorders>
              <w:top w:val="nil"/>
              <w:left w:val="nil"/>
              <w:bottom w:val="single" w:sz="4" w:space="0" w:color="auto"/>
              <w:right w:val="single" w:sz="4" w:space="0" w:color="auto"/>
            </w:tcBorders>
            <w:vAlign w:val="center"/>
          </w:tcPr>
          <w:p w14:paraId="57A0CEAA" w14:textId="77777777" w:rsidR="00A448B7" w:rsidRPr="00876AB5" w:rsidRDefault="00A448B7" w:rsidP="008B75E0">
            <w:pPr>
              <w:jc w:val="center"/>
              <w:rPr>
                <w:rFonts w:ascii="Arial" w:hAnsi="Arial" w:cs="Arial"/>
                <w:color w:val="000000"/>
                <w:sz w:val="18"/>
                <w:szCs w:val="18"/>
              </w:rPr>
            </w:pPr>
          </w:p>
        </w:tc>
      </w:tr>
      <w:tr w:rsidR="002A6707" w:rsidRPr="00876AB5" w14:paraId="5FB41BAF" w14:textId="77777777" w:rsidTr="002A6707">
        <w:trPr>
          <w:trHeight w:val="369"/>
        </w:trPr>
        <w:tc>
          <w:tcPr>
            <w:tcW w:w="4960" w:type="dxa"/>
            <w:gridSpan w:val="3"/>
            <w:tcBorders>
              <w:top w:val="nil"/>
              <w:left w:val="single" w:sz="4" w:space="0" w:color="auto"/>
              <w:bottom w:val="single" w:sz="4" w:space="0" w:color="auto"/>
              <w:right w:val="single" w:sz="4" w:space="0" w:color="auto"/>
            </w:tcBorders>
            <w:shd w:val="clear" w:color="auto" w:fill="F2F2F2" w:themeFill="background1" w:themeFillShade="F2"/>
            <w:vAlign w:val="center"/>
          </w:tcPr>
          <w:p w14:paraId="0E03F85C" w14:textId="1A853098" w:rsidR="008B75E0" w:rsidRPr="00876AB5" w:rsidRDefault="008B75E0" w:rsidP="008B75E0">
            <w:pPr>
              <w:rPr>
                <w:rFonts w:ascii="Arial" w:hAnsi="Arial" w:cs="Arial"/>
                <w:color w:val="000000"/>
                <w:sz w:val="18"/>
                <w:szCs w:val="18"/>
              </w:rPr>
            </w:pPr>
            <w:r w:rsidRPr="00876AB5">
              <w:rPr>
                <w:rFonts w:ascii="Arial" w:hAnsi="Arial" w:cs="Arial"/>
                <w:color w:val="000000"/>
                <w:sz w:val="18"/>
                <w:szCs w:val="18"/>
              </w:rPr>
              <w:t xml:space="preserve"> </w:t>
            </w:r>
            <w:r w:rsidR="00A448B7" w:rsidRPr="00876AB5">
              <w:rPr>
                <w:rFonts w:ascii="Arial" w:hAnsi="Arial" w:cs="Arial"/>
                <w:color w:val="000000"/>
                <w:sz w:val="18"/>
                <w:szCs w:val="18"/>
              </w:rPr>
              <w:t>Plochy rekreace celkem</w:t>
            </w:r>
          </w:p>
        </w:tc>
        <w:tc>
          <w:tcPr>
            <w:tcW w:w="992"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495B8E9A" w14:textId="2F33DCD9" w:rsidR="008B75E0" w:rsidRPr="00876AB5" w:rsidRDefault="008B75E0" w:rsidP="008B75E0">
            <w:pPr>
              <w:adjustRightInd w:val="0"/>
              <w:spacing w:line="276" w:lineRule="auto"/>
              <w:jc w:val="center"/>
              <w:rPr>
                <w:rFonts w:ascii="Arial" w:hAnsi="Arial" w:cs="Arial"/>
                <w:color w:val="000000"/>
                <w:sz w:val="18"/>
                <w:szCs w:val="18"/>
              </w:rPr>
            </w:pPr>
            <w:r w:rsidRPr="00876AB5">
              <w:rPr>
                <w:rFonts w:ascii="Arial" w:hAnsi="Arial" w:cs="Arial"/>
                <w:color w:val="000000"/>
                <w:sz w:val="18"/>
                <w:szCs w:val="18"/>
              </w:rPr>
              <w:t>0,</w:t>
            </w:r>
            <w:r w:rsidR="002A6707" w:rsidRPr="00876AB5">
              <w:rPr>
                <w:rFonts w:ascii="Arial" w:hAnsi="Arial" w:cs="Arial"/>
                <w:color w:val="000000"/>
                <w:sz w:val="18"/>
                <w:szCs w:val="18"/>
              </w:rPr>
              <w:t>0028</w:t>
            </w:r>
          </w:p>
        </w:tc>
        <w:tc>
          <w:tcPr>
            <w:tcW w:w="818"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587A9817" w14:textId="44400C85" w:rsidR="008B75E0" w:rsidRPr="00876AB5" w:rsidRDefault="002A6707" w:rsidP="008B75E0">
            <w:pPr>
              <w:jc w:val="center"/>
              <w:rPr>
                <w:rFonts w:ascii="Arial" w:hAnsi="Arial" w:cs="Arial"/>
                <w:color w:val="000000"/>
                <w:sz w:val="18"/>
                <w:szCs w:val="18"/>
              </w:rPr>
            </w:pPr>
            <w:r w:rsidRPr="00876AB5">
              <w:rPr>
                <w:rFonts w:ascii="Arial" w:hAnsi="Arial" w:cs="Arial"/>
                <w:color w:val="000000"/>
                <w:sz w:val="18"/>
                <w:szCs w:val="18"/>
              </w:rPr>
              <w:t>0,0028</w:t>
            </w:r>
          </w:p>
        </w:tc>
        <w:tc>
          <w:tcPr>
            <w:tcW w:w="907"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722984A4" w14:textId="5D5EC29D" w:rsidR="008B75E0" w:rsidRPr="00876AB5" w:rsidRDefault="008B75E0" w:rsidP="008B75E0">
            <w:pPr>
              <w:jc w:val="center"/>
              <w:rPr>
                <w:rFonts w:ascii="Arial" w:hAnsi="Arial" w:cs="Arial"/>
                <w:color w:val="000000"/>
                <w:sz w:val="18"/>
                <w:szCs w:val="18"/>
              </w:rPr>
            </w:pPr>
          </w:p>
        </w:tc>
        <w:tc>
          <w:tcPr>
            <w:tcW w:w="907"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3DD2830F" w14:textId="7C794D1D" w:rsidR="008B75E0" w:rsidRPr="00876AB5" w:rsidRDefault="008B75E0" w:rsidP="008B75E0">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4FFABD7A" w14:textId="0DEA9C42" w:rsidR="008B75E0" w:rsidRPr="00876AB5" w:rsidRDefault="008B75E0" w:rsidP="008B75E0">
            <w:pPr>
              <w:jc w:val="center"/>
              <w:rPr>
                <w:rFonts w:ascii="Arial" w:hAnsi="Arial" w:cs="Arial"/>
                <w:color w:val="000000"/>
                <w:sz w:val="18"/>
                <w:szCs w:val="18"/>
              </w:rPr>
            </w:pPr>
          </w:p>
        </w:tc>
        <w:tc>
          <w:tcPr>
            <w:tcW w:w="908"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6143C1CB" w14:textId="52D5565B" w:rsidR="008B75E0" w:rsidRPr="00876AB5" w:rsidRDefault="008B75E0" w:rsidP="008B75E0">
            <w:pPr>
              <w:jc w:val="center"/>
              <w:rPr>
                <w:rFonts w:ascii="Arial" w:hAnsi="Arial" w:cs="Arial"/>
                <w:color w:val="000000"/>
                <w:sz w:val="18"/>
                <w:szCs w:val="18"/>
              </w:rPr>
            </w:pPr>
          </w:p>
        </w:tc>
        <w:tc>
          <w:tcPr>
            <w:tcW w:w="1081"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7F6E65BB" w14:textId="6E6DAAA0"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w:t>
            </w:r>
          </w:p>
        </w:tc>
        <w:tc>
          <w:tcPr>
            <w:tcW w:w="848"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4941A0BB" w14:textId="0037AA6C"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w:t>
            </w:r>
          </w:p>
        </w:tc>
        <w:tc>
          <w:tcPr>
            <w:tcW w:w="995"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75C0120D" w14:textId="7291B318"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w:t>
            </w:r>
          </w:p>
        </w:tc>
        <w:tc>
          <w:tcPr>
            <w:tcW w:w="992"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6481810B" w14:textId="5A9092F5"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w:t>
            </w:r>
          </w:p>
        </w:tc>
        <w:tc>
          <w:tcPr>
            <w:tcW w:w="1134"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57407ACE" w14:textId="7762B72A" w:rsidR="008B75E0" w:rsidRPr="00876AB5" w:rsidRDefault="008B75E0" w:rsidP="008B75E0">
            <w:pPr>
              <w:jc w:val="center"/>
              <w:rPr>
                <w:rFonts w:ascii="Arial" w:hAnsi="Arial" w:cs="Arial"/>
                <w:color w:val="000000"/>
                <w:sz w:val="18"/>
                <w:szCs w:val="18"/>
              </w:rPr>
            </w:pPr>
            <w:r w:rsidRPr="00876AB5">
              <w:rPr>
                <w:rFonts w:ascii="Arial" w:hAnsi="Arial" w:cs="Arial"/>
                <w:color w:val="000000"/>
                <w:sz w:val="18"/>
                <w:szCs w:val="18"/>
              </w:rPr>
              <w:t>----------------</w:t>
            </w:r>
          </w:p>
        </w:tc>
      </w:tr>
    </w:tbl>
    <w:p w14:paraId="2BADEC52" w14:textId="77777777" w:rsidR="00351A10" w:rsidRPr="00876AB5" w:rsidRDefault="00351A10" w:rsidP="00351A10">
      <w:pPr>
        <w:rPr>
          <w:rFonts w:ascii="Arial" w:hAnsi="Arial" w:cs="Arial"/>
          <w:sz w:val="18"/>
          <w:szCs w:val="18"/>
        </w:rPr>
      </w:pPr>
    </w:p>
    <w:p w14:paraId="3364CD56" w14:textId="77777777" w:rsidR="00A448B7" w:rsidRPr="00876AB5" w:rsidRDefault="00A448B7" w:rsidP="00351A10">
      <w:pPr>
        <w:rPr>
          <w:rFonts w:ascii="Arial" w:hAnsi="Arial" w:cs="Arial"/>
          <w:sz w:val="18"/>
          <w:szCs w:val="18"/>
        </w:rPr>
      </w:pPr>
    </w:p>
    <w:p w14:paraId="4C042835" w14:textId="77777777" w:rsidR="00A448B7" w:rsidRPr="00876AB5" w:rsidRDefault="00A448B7" w:rsidP="00351A10">
      <w:pPr>
        <w:rPr>
          <w:rFonts w:ascii="Arial" w:hAnsi="Arial" w:cs="Arial"/>
          <w:sz w:val="18"/>
          <w:szCs w:val="18"/>
        </w:rPr>
      </w:pPr>
    </w:p>
    <w:p w14:paraId="5D153381" w14:textId="77777777" w:rsidR="00A448B7" w:rsidRPr="00876AB5" w:rsidRDefault="00A448B7" w:rsidP="00351A10">
      <w:pPr>
        <w:rPr>
          <w:rFonts w:ascii="Arial" w:hAnsi="Arial" w:cs="Arial"/>
          <w:sz w:val="18"/>
          <w:szCs w:val="18"/>
        </w:rPr>
      </w:pPr>
    </w:p>
    <w:p w14:paraId="4A4FCF12" w14:textId="5A46D59C" w:rsidR="00351A10" w:rsidRPr="00876AB5" w:rsidRDefault="00A448B7" w:rsidP="00351A10">
      <w:pPr>
        <w:rPr>
          <w:rFonts w:ascii="Arial" w:hAnsi="Arial" w:cs="Arial"/>
          <w:sz w:val="18"/>
          <w:szCs w:val="18"/>
        </w:rPr>
      </w:pPr>
      <w:r w:rsidRPr="00876AB5">
        <w:rPr>
          <w:noProof/>
        </w:rPr>
        <w:lastRenderedPageBreak/>
        <mc:AlternateContent>
          <mc:Choice Requires="wps">
            <w:drawing>
              <wp:anchor distT="0" distB="0" distL="114300" distR="114300" simplePos="0" relativeHeight="486832640" behindDoc="0" locked="0" layoutInCell="1" allowOverlap="1" wp14:anchorId="6A7DBA28" wp14:editId="586B8C3B">
                <wp:simplePos x="0" y="0"/>
                <wp:positionH relativeFrom="column">
                  <wp:posOffset>0</wp:posOffset>
                </wp:positionH>
                <wp:positionV relativeFrom="paragraph">
                  <wp:posOffset>-323850</wp:posOffset>
                </wp:positionV>
                <wp:extent cx="9686925" cy="323850"/>
                <wp:effectExtent l="0" t="0" r="9525" b="0"/>
                <wp:wrapNone/>
                <wp:docPr id="1317488867" name="Obdélník 2"/>
                <wp:cNvGraphicFramePr/>
                <a:graphic xmlns:a="http://schemas.openxmlformats.org/drawingml/2006/main">
                  <a:graphicData uri="http://schemas.microsoft.com/office/word/2010/wordprocessingShape">
                    <wps:wsp>
                      <wps:cNvSpPr/>
                      <wps:spPr>
                        <a:xfrm>
                          <a:off x="0" y="0"/>
                          <a:ext cx="9686925" cy="323850"/>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F7F0C97" id="Obdélník 2" o:spid="_x0000_s1026" style="position:absolute;margin-left:0;margin-top:-25.5pt;width:762.75pt;height:25.5pt;z-index:4868326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" fillcolor="window" stroked="f" strokeweight="2pt"/>
            </w:pict>
          </mc:Fallback>
        </mc:AlternateContent>
      </w:r>
    </w:p>
    <w:p w14:paraId="72C7B1BD" w14:textId="77777777" w:rsidR="00351A10" w:rsidRPr="00876AB5" w:rsidRDefault="00351A10" w:rsidP="00351A10">
      <w:pPr>
        <w:rPr>
          <w:rFonts w:ascii="Arial" w:hAnsi="Arial" w:cs="Arial"/>
          <w:sz w:val="18"/>
          <w:szCs w:val="18"/>
        </w:rPr>
      </w:pPr>
    </w:p>
    <w:tbl>
      <w:tblPr>
        <w:tblW w:w="15449" w:type="dxa"/>
        <w:tblLayout w:type="fixed"/>
        <w:tblCellMar>
          <w:left w:w="70" w:type="dxa"/>
          <w:right w:w="70" w:type="dxa"/>
        </w:tblCellMar>
        <w:tblLook w:val="04A0" w:firstRow="1" w:lastRow="0" w:firstColumn="1" w:lastColumn="0" w:noHBand="0" w:noVBand="1"/>
      </w:tblPr>
      <w:tblGrid>
        <w:gridCol w:w="1346"/>
        <w:gridCol w:w="851"/>
        <w:gridCol w:w="2763"/>
        <w:gridCol w:w="992"/>
        <w:gridCol w:w="818"/>
        <w:gridCol w:w="907"/>
        <w:gridCol w:w="907"/>
        <w:gridCol w:w="907"/>
        <w:gridCol w:w="908"/>
        <w:gridCol w:w="1081"/>
        <w:gridCol w:w="848"/>
        <w:gridCol w:w="995"/>
        <w:gridCol w:w="992"/>
        <w:gridCol w:w="1134"/>
      </w:tblGrid>
      <w:tr w:rsidR="00A448B7" w:rsidRPr="00876AB5" w14:paraId="469000BD" w14:textId="77777777" w:rsidTr="008834F5">
        <w:trPr>
          <w:trHeight w:val="283"/>
        </w:trPr>
        <w:tc>
          <w:tcPr>
            <w:tcW w:w="1346" w:type="dxa"/>
            <w:vMerge w:val="restart"/>
            <w:tcBorders>
              <w:top w:val="single" w:sz="4" w:space="0" w:color="auto"/>
              <w:left w:val="single" w:sz="4" w:space="0" w:color="auto"/>
              <w:right w:val="single" w:sz="4" w:space="0" w:color="auto"/>
            </w:tcBorders>
            <w:shd w:val="clear" w:color="auto" w:fill="FFFFFF" w:themeFill="background1"/>
            <w:vAlign w:val="center"/>
          </w:tcPr>
          <w:p w14:paraId="3A78CAA9" w14:textId="77777777" w:rsidR="00A448B7" w:rsidRPr="00876AB5" w:rsidRDefault="00A448B7" w:rsidP="008834F5">
            <w:pPr>
              <w:jc w:val="center"/>
              <w:rPr>
                <w:rFonts w:ascii="Arial" w:hAnsi="Arial" w:cs="Arial"/>
                <w:color w:val="000000"/>
                <w:sz w:val="18"/>
                <w:szCs w:val="18"/>
              </w:rPr>
            </w:pPr>
            <w:r w:rsidRPr="00876AB5">
              <w:rPr>
                <w:rFonts w:ascii="Arial" w:hAnsi="Arial" w:cs="Arial"/>
                <w:color w:val="000000"/>
                <w:sz w:val="18"/>
                <w:szCs w:val="18"/>
              </w:rPr>
              <w:t>OZN.</w:t>
            </w:r>
          </w:p>
        </w:tc>
        <w:tc>
          <w:tcPr>
            <w:tcW w:w="8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7039620" w14:textId="77777777" w:rsidR="00A448B7" w:rsidRPr="00876AB5" w:rsidRDefault="00A448B7" w:rsidP="008834F5">
            <w:pPr>
              <w:jc w:val="center"/>
              <w:rPr>
                <w:rFonts w:ascii="Arial" w:hAnsi="Arial" w:cs="Arial"/>
                <w:color w:val="000000"/>
                <w:sz w:val="18"/>
                <w:szCs w:val="18"/>
              </w:rPr>
            </w:pPr>
            <w:r w:rsidRPr="00876AB5">
              <w:rPr>
                <w:rFonts w:ascii="Arial" w:hAnsi="Arial" w:cs="Arial"/>
                <w:color w:val="000000"/>
                <w:sz w:val="18"/>
                <w:szCs w:val="18"/>
              </w:rPr>
              <w:t>KÓD</w:t>
            </w:r>
          </w:p>
        </w:tc>
        <w:tc>
          <w:tcPr>
            <w:tcW w:w="2763"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FA33691" w14:textId="77777777" w:rsidR="00A448B7" w:rsidRPr="00876AB5" w:rsidRDefault="00A448B7" w:rsidP="008834F5">
            <w:pPr>
              <w:rPr>
                <w:rFonts w:ascii="Arial" w:hAnsi="Arial" w:cs="Arial"/>
                <w:color w:val="000000"/>
                <w:sz w:val="18"/>
                <w:szCs w:val="18"/>
              </w:rPr>
            </w:pPr>
            <w:r w:rsidRPr="00876AB5">
              <w:rPr>
                <w:rFonts w:ascii="Arial" w:hAnsi="Arial" w:cs="Arial"/>
                <w:color w:val="000000"/>
                <w:sz w:val="18"/>
                <w:szCs w:val="18"/>
              </w:rPr>
              <w:t>NÁZEV</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3715CEC" w14:textId="77777777" w:rsidR="00A448B7" w:rsidRPr="00876AB5" w:rsidRDefault="00A448B7" w:rsidP="008834F5">
            <w:pPr>
              <w:jc w:val="center"/>
              <w:rPr>
                <w:rFonts w:ascii="Arial" w:hAnsi="Arial" w:cs="Arial"/>
                <w:color w:val="000000"/>
                <w:sz w:val="18"/>
                <w:szCs w:val="18"/>
              </w:rPr>
            </w:pPr>
            <w:r w:rsidRPr="00876AB5">
              <w:rPr>
                <w:rFonts w:ascii="Arial" w:hAnsi="Arial" w:cs="Arial"/>
                <w:color w:val="000000"/>
                <w:sz w:val="18"/>
                <w:szCs w:val="18"/>
              </w:rPr>
              <w:t>souhrn výměry záboru (ha)</w:t>
            </w:r>
          </w:p>
        </w:tc>
        <w:tc>
          <w:tcPr>
            <w:tcW w:w="4447" w:type="dxa"/>
            <w:gridSpan w:val="5"/>
            <w:tcBorders>
              <w:top w:val="single" w:sz="4" w:space="0" w:color="auto"/>
              <w:left w:val="nil"/>
              <w:bottom w:val="single" w:sz="4" w:space="0" w:color="auto"/>
              <w:right w:val="single" w:sz="4" w:space="0" w:color="auto"/>
            </w:tcBorders>
            <w:shd w:val="clear" w:color="auto" w:fill="FFFFFF" w:themeFill="background1"/>
            <w:vAlign w:val="center"/>
          </w:tcPr>
          <w:p w14:paraId="0F06BA81" w14:textId="77777777" w:rsidR="00A448B7" w:rsidRPr="00876AB5" w:rsidRDefault="00A448B7" w:rsidP="008834F5">
            <w:pPr>
              <w:jc w:val="center"/>
              <w:rPr>
                <w:rFonts w:ascii="Arial" w:hAnsi="Arial" w:cs="Arial"/>
                <w:color w:val="000000"/>
                <w:sz w:val="18"/>
                <w:szCs w:val="18"/>
              </w:rPr>
            </w:pPr>
            <w:r w:rsidRPr="00876AB5">
              <w:rPr>
                <w:rFonts w:ascii="Arial" w:hAnsi="Arial" w:cs="Arial"/>
                <w:color w:val="000000"/>
                <w:sz w:val="18"/>
                <w:szCs w:val="18"/>
              </w:rPr>
              <w:t>výměra záboru podle tříd ochrany (ha)</w:t>
            </w:r>
          </w:p>
        </w:tc>
        <w:tc>
          <w:tcPr>
            <w:tcW w:w="1081" w:type="dxa"/>
            <w:vMerge w:val="restart"/>
            <w:tcBorders>
              <w:top w:val="single" w:sz="4" w:space="0" w:color="auto"/>
              <w:left w:val="single" w:sz="4" w:space="0" w:color="auto"/>
              <w:right w:val="single" w:sz="4" w:space="0" w:color="auto"/>
            </w:tcBorders>
            <w:shd w:val="clear" w:color="auto" w:fill="FFFFFF" w:themeFill="background1"/>
            <w:vAlign w:val="center"/>
            <w:hideMark/>
          </w:tcPr>
          <w:p w14:paraId="102DA881" w14:textId="77777777" w:rsidR="00A448B7" w:rsidRPr="00876AB5" w:rsidRDefault="00A448B7" w:rsidP="008834F5">
            <w:pPr>
              <w:jc w:val="center"/>
              <w:rPr>
                <w:rFonts w:ascii="Arial" w:hAnsi="Arial" w:cs="Arial"/>
                <w:color w:val="000000"/>
                <w:sz w:val="16"/>
                <w:szCs w:val="16"/>
              </w:rPr>
            </w:pPr>
            <w:r w:rsidRPr="00876AB5">
              <w:rPr>
                <w:rFonts w:ascii="Arial" w:hAnsi="Arial" w:cs="Arial"/>
                <w:color w:val="000000"/>
                <w:sz w:val="16"/>
                <w:szCs w:val="16"/>
              </w:rPr>
              <w:t xml:space="preserve">rekultivace na </w:t>
            </w:r>
            <w:proofErr w:type="spellStart"/>
            <w:r w:rsidRPr="00876AB5">
              <w:rPr>
                <w:rFonts w:ascii="Arial" w:hAnsi="Arial" w:cs="Arial"/>
                <w:color w:val="000000"/>
                <w:sz w:val="16"/>
                <w:szCs w:val="16"/>
              </w:rPr>
              <w:t>zeměděl</w:t>
            </w:r>
            <w:proofErr w:type="spellEnd"/>
            <w:r w:rsidRPr="00876AB5">
              <w:rPr>
                <w:rFonts w:ascii="Arial" w:hAnsi="Arial" w:cs="Arial"/>
                <w:color w:val="000000"/>
                <w:sz w:val="16"/>
                <w:szCs w:val="16"/>
              </w:rPr>
              <w:t>. půdu (ha)</w:t>
            </w:r>
          </w:p>
        </w:tc>
        <w:tc>
          <w:tcPr>
            <w:tcW w:w="848" w:type="dxa"/>
            <w:vMerge w:val="restart"/>
            <w:tcBorders>
              <w:top w:val="single" w:sz="4" w:space="0" w:color="auto"/>
              <w:left w:val="single" w:sz="4" w:space="0" w:color="auto"/>
              <w:right w:val="single" w:sz="4" w:space="0" w:color="auto"/>
            </w:tcBorders>
            <w:shd w:val="clear" w:color="auto" w:fill="FFFFFF" w:themeFill="background1"/>
            <w:vAlign w:val="center"/>
          </w:tcPr>
          <w:p w14:paraId="42A614D6" w14:textId="77777777" w:rsidR="00A448B7" w:rsidRPr="00876AB5" w:rsidRDefault="00A448B7" w:rsidP="008834F5">
            <w:pPr>
              <w:jc w:val="center"/>
              <w:rPr>
                <w:rFonts w:ascii="Arial" w:hAnsi="Arial" w:cs="Arial"/>
                <w:color w:val="000000"/>
                <w:sz w:val="16"/>
                <w:szCs w:val="16"/>
              </w:rPr>
            </w:pPr>
            <w:r w:rsidRPr="00876AB5">
              <w:rPr>
                <w:rFonts w:ascii="Arial" w:hAnsi="Arial" w:cs="Arial"/>
                <w:color w:val="000000"/>
                <w:sz w:val="16"/>
                <w:szCs w:val="16"/>
              </w:rPr>
              <w:t>informace o existenci závlah</w:t>
            </w:r>
          </w:p>
        </w:tc>
        <w:tc>
          <w:tcPr>
            <w:tcW w:w="995" w:type="dxa"/>
            <w:vMerge w:val="restart"/>
            <w:tcBorders>
              <w:top w:val="single" w:sz="4" w:space="0" w:color="auto"/>
              <w:left w:val="single" w:sz="4" w:space="0" w:color="auto"/>
              <w:right w:val="single" w:sz="4" w:space="0" w:color="auto"/>
            </w:tcBorders>
            <w:shd w:val="clear" w:color="auto" w:fill="FFFFFF" w:themeFill="background1"/>
            <w:vAlign w:val="center"/>
          </w:tcPr>
          <w:p w14:paraId="787A2384" w14:textId="77777777" w:rsidR="00A448B7" w:rsidRPr="00876AB5" w:rsidRDefault="00A448B7" w:rsidP="008834F5">
            <w:pPr>
              <w:jc w:val="center"/>
              <w:rPr>
                <w:rFonts w:ascii="Arial" w:hAnsi="Arial" w:cs="Arial"/>
                <w:color w:val="000000"/>
                <w:sz w:val="16"/>
                <w:szCs w:val="16"/>
              </w:rPr>
            </w:pPr>
            <w:r w:rsidRPr="00876AB5">
              <w:rPr>
                <w:rFonts w:ascii="Arial" w:hAnsi="Arial" w:cs="Arial"/>
                <w:color w:val="000000"/>
                <w:sz w:val="16"/>
                <w:szCs w:val="16"/>
              </w:rPr>
              <w:t>informace o existenci odvodnění</w:t>
            </w:r>
          </w:p>
        </w:tc>
        <w:tc>
          <w:tcPr>
            <w:tcW w:w="992" w:type="dxa"/>
            <w:vMerge w:val="restart"/>
            <w:tcBorders>
              <w:top w:val="single" w:sz="4" w:space="0" w:color="auto"/>
              <w:left w:val="single" w:sz="4" w:space="0" w:color="auto"/>
              <w:right w:val="single" w:sz="4" w:space="0" w:color="auto"/>
            </w:tcBorders>
            <w:shd w:val="clear" w:color="auto" w:fill="FFFFFF" w:themeFill="background1"/>
            <w:vAlign w:val="center"/>
          </w:tcPr>
          <w:p w14:paraId="00B16DA0" w14:textId="77777777" w:rsidR="00A448B7" w:rsidRPr="00876AB5" w:rsidRDefault="00A448B7" w:rsidP="008834F5">
            <w:pPr>
              <w:jc w:val="center"/>
              <w:rPr>
                <w:rFonts w:ascii="Arial" w:hAnsi="Arial" w:cs="Arial"/>
                <w:color w:val="000000"/>
                <w:sz w:val="16"/>
                <w:szCs w:val="16"/>
              </w:rPr>
            </w:pPr>
            <w:r w:rsidRPr="00876AB5">
              <w:rPr>
                <w:rFonts w:ascii="Arial" w:hAnsi="Arial" w:cs="Arial"/>
                <w:color w:val="000000"/>
                <w:sz w:val="16"/>
                <w:szCs w:val="16"/>
              </w:rPr>
              <w:t>informace o ochraně před vodní erozí</w:t>
            </w:r>
          </w:p>
        </w:tc>
        <w:tc>
          <w:tcPr>
            <w:tcW w:w="1134" w:type="dxa"/>
            <w:vMerge w:val="restart"/>
            <w:tcBorders>
              <w:top w:val="single" w:sz="4" w:space="0" w:color="auto"/>
              <w:left w:val="single" w:sz="4" w:space="0" w:color="auto"/>
              <w:right w:val="single" w:sz="4" w:space="0" w:color="auto"/>
            </w:tcBorders>
            <w:shd w:val="clear" w:color="auto" w:fill="FFFFFF" w:themeFill="background1"/>
            <w:vAlign w:val="center"/>
          </w:tcPr>
          <w:p w14:paraId="31C7518B" w14:textId="77777777" w:rsidR="00A448B7" w:rsidRPr="00876AB5" w:rsidRDefault="00A448B7" w:rsidP="008834F5">
            <w:pPr>
              <w:jc w:val="center"/>
              <w:rPr>
                <w:rFonts w:ascii="Arial" w:hAnsi="Arial" w:cs="Arial"/>
                <w:color w:val="000000"/>
                <w:sz w:val="16"/>
                <w:szCs w:val="16"/>
              </w:rPr>
            </w:pPr>
            <w:r w:rsidRPr="00876AB5">
              <w:rPr>
                <w:rFonts w:ascii="Arial" w:hAnsi="Arial" w:cs="Arial"/>
                <w:color w:val="000000"/>
                <w:sz w:val="16"/>
                <w:szCs w:val="16"/>
              </w:rPr>
              <w:t>informace podle § 3 odst. 1 písm. g)</w:t>
            </w:r>
          </w:p>
        </w:tc>
      </w:tr>
      <w:tr w:rsidR="00A448B7" w:rsidRPr="00876AB5" w14:paraId="2774F707" w14:textId="77777777" w:rsidTr="008834F5">
        <w:trPr>
          <w:trHeight w:val="283"/>
        </w:trPr>
        <w:tc>
          <w:tcPr>
            <w:tcW w:w="1346" w:type="dxa"/>
            <w:vMerge/>
            <w:tcBorders>
              <w:left w:val="single" w:sz="4" w:space="0" w:color="auto"/>
              <w:bottom w:val="single" w:sz="4" w:space="0" w:color="auto"/>
              <w:right w:val="single" w:sz="4" w:space="0" w:color="auto"/>
            </w:tcBorders>
          </w:tcPr>
          <w:p w14:paraId="1D791D54" w14:textId="77777777" w:rsidR="00A448B7" w:rsidRPr="00876AB5" w:rsidRDefault="00A448B7" w:rsidP="008834F5">
            <w:pPr>
              <w:rPr>
                <w:rFonts w:ascii="Arial" w:hAnsi="Arial" w:cs="Arial"/>
                <w:color w:val="000000"/>
                <w:sz w:val="18"/>
                <w:szCs w:val="18"/>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4A66E666" w14:textId="77777777" w:rsidR="00A448B7" w:rsidRPr="00876AB5" w:rsidRDefault="00A448B7" w:rsidP="008834F5">
            <w:pPr>
              <w:rPr>
                <w:rFonts w:ascii="Arial" w:hAnsi="Arial" w:cs="Arial"/>
                <w:color w:val="000000"/>
                <w:sz w:val="18"/>
                <w:szCs w:val="18"/>
              </w:rPr>
            </w:pPr>
          </w:p>
        </w:tc>
        <w:tc>
          <w:tcPr>
            <w:tcW w:w="2763" w:type="dxa"/>
            <w:vMerge/>
            <w:tcBorders>
              <w:top w:val="single" w:sz="4" w:space="0" w:color="auto"/>
              <w:left w:val="single" w:sz="4" w:space="0" w:color="auto"/>
              <w:bottom w:val="single" w:sz="4" w:space="0" w:color="auto"/>
              <w:right w:val="single" w:sz="4" w:space="0" w:color="auto"/>
            </w:tcBorders>
            <w:vAlign w:val="center"/>
            <w:hideMark/>
          </w:tcPr>
          <w:p w14:paraId="68A1AA73" w14:textId="77777777" w:rsidR="00A448B7" w:rsidRPr="00876AB5" w:rsidRDefault="00A448B7" w:rsidP="008834F5">
            <w:pPr>
              <w:rPr>
                <w:rFonts w:ascii="Arial" w:hAnsi="Arial" w:cs="Arial"/>
                <w:color w:val="000000"/>
                <w:sz w:val="18"/>
                <w:szCs w:val="18"/>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D14DDFD" w14:textId="77777777" w:rsidR="00A448B7" w:rsidRPr="00876AB5" w:rsidRDefault="00A448B7" w:rsidP="008834F5">
            <w:pPr>
              <w:rPr>
                <w:rFonts w:ascii="Arial" w:hAnsi="Arial" w:cs="Arial"/>
                <w:color w:val="000000"/>
                <w:sz w:val="18"/>
                <w:szCs w:val="18"/>
              </w:rPr>
            </w:pPr>
          </w:p>
        </w:tc>
        <w:tc>
          <w:tcPr>
            <w:tcW w:w="818" w:type="dxa"/>
            <w:tcBorders>
              <w:top w:val="nil"/>
              <w:left w:val="single" w:sz="4" w:space="0" w:color="auto"/>
              <w:bottom w:val="single" w:sz="4" w:space="0" w:color="auto"/>
              <w:right w:val="single" w:sz="4" w:space="0" w:color="auto"/>
            </w:tcBorders>
            <w:shd w:val="clear" w:color="auto" w:fill="FFFFFF" w:themeFill="background1"/>
            <w:vAlign w:val="center"/>
            <w:hideMark/>
          </w:tcPr>
          <w:p w14:paraId="4494EF14" w14:textId="77777777" w:rsidR="00A448B7" w:rsidRPr="00876AB5" w:rsidRDefault="00A448B7" w:rsidP="008834F5">
            <w:pPr>
              <w:jc w:val="center"/>
              <w:rPr>
                <w:rFonts w:ascii="Arial" w:hAnsi="Arial" w:cs="Arial"/>
                <w:color w:val="000000"/>
                <w:sz w:val="18"/>
                <w:szCs w:val="18"/>
              </w:rPr>
            </w:pPr>
            <w:r w:rsidRPr="00876AB5">
              <w:rPr>
                <w:rFonts w:ascii="Arial" w:hAnsi="Arial" w:cs="Arial"/>
                <w:color w:val="000000"/>
                <w:sz w:val="18"/>
                <w:szCs w:val="18"/>
              </w:rPr>
              <w:t>I.</w:t>
            </w:r>
          </w:p>
        </w:tc>
        <w:tc>
          <w:tcPr>
            <w:tcW w:w="907" w:type="dxa"/>
            <w:tcBorders>
              <w:top w:val="nil"/>
              <w:left w:val="nil"/>
              <w:bottom w:val="single" w:sz="4" w:space="0" w:color="auto"/>
              <w:right w:val="single" w:sz="4" w:space="0" w:color="auto"/>
            </w:tcBorders>
            <w:shd w:val="clear" w:color="auto" w:fill="FFFFFF" w:themeFill="background1"/>
            <w:vAlign w:val="center"/>
            <w:hideMark/>
          </w:tcPr>
          <w:p w14:paraId="20A4A6A3" w14:textId="77777777" w:rsidR="00A448B7" w:rsidRPr="00876AB5" w:rsidRDefault="00A448B7" w:rsidP="008834F5">
            <w:pPr>
              <w:jc w:val="center"/>
              <w:rPr>
                <w:rFonts w:ascii="Arial" w:hAnsi="Arial" w:cs="Arial"/>
                <w:color w:val="000000"/>
                <w:sz w:val="18"/>
                <w:szCs w:val="18"/>
              </w:rPr>
            </w:pPr>
            <w:r w:rsidRPr="00876AB5">
              <w:rPr>
                <w:rFonts w:ascii="Arial" w:hAnsi="Arial" w:cs="Arial"/>
                <w:color w:val="000000"/>
                <w:sz w:val="18"/>
                <w:szCs w:val="18"/>
              </w:rPr>
              <w:t>II.</w:t>
            </w:r>
          </w:p>
        </w:tc>
        <w:tc>
          <w:tcPr>
            <w:tcW w:w="907" w:type="dxa"/>
            <w:tcBorders>
              <w:top w:val="nil"/>
              <w:left w:val="nil"/>
              <w:bottom w:val="single" w:sz="4" w:space="0" w:color="auto"/>
              <w:right w:val="single" w:sz="4" w:space="0" w:color="auto"/>
            </w:tcBorders>
            <w:shd w:val="clear" w:color="auto" w:fill="FFFFFF" w:themeFill="background1"/>
            <w:vAlign w:val="center"/>
            <w:hideMark/>
          </w:tcPr>
          <w:p w14:paraId="679982EB" w14:textId="77777777" w:rsidR="00A448B7" w:rsidRPr="00876AB5" w:rsidRDefault="00A448B7" w:rsidP="008834F5">
            <w:pPr>
              <w:jc w:val="center"/>
              <w:rPr>
                <w:rFonts w:ascii="Arial" w:hAnsi="Arial" w:cs="Arial"/>
                <w:color w:val="000000"/>
                <w:sz w:val="18"/>
                <w:szCs w:val="18"/>
              </w:rPr>
            </w:pPr>
            <w:r w:rsidRPr="00876AB5">
              <w:rPr>
                <w:rFonts w:ascii="Arial" w:hAnsi="Arial" w:cs="Arial"/>
                <w:color w:val="000000"/>
                <w:sz w:val="18"/>
                <w:szCs w:val="18"/>
              </w:rPr>
              <w:t>III.</w:t>
            </w:r>
          </w:p>
        </w:tc>
        <w:tc>
          <w:tcPr>
            <w:tcW w:w="907" w:type="dxa"/>
            <w:tcBorders>
              <w:top w:val="nil"/>
              <w:left w:val="nil"/>
              <w:bottom w:val="single" w:sz="4" w:space="0" w:color="auto"/>
              <w:right w:val="single" w:sz="4" w:space="0" w:color="auto"/>
            </w:tcBorders>
            <w:shd w:val="clear" w:color="auto" w:fill="FFFFFF" w:themeFill="background1"/>
            <w:vAlign w:val="center"/>
            <w:hideMark/>
          </w:tcPr>
          <w:p w14:paraId="07406B0F" w14:textId="77777777" w:rsidR="00A448B7" w:rsidRPr="00876AB5" w:rsidRDefault="00A448B7" w:rsidP="008834F5">
            <w:pPr>
              <w:jc w:val="center"/>
              <w:rPr>
                <w:rFonts w:ascii="Arial" w:hAnsi="Arial" w:cs="Arial"/>
                <w:color w:val="000000"/>
                <w:sz w:val="18"/>
                <w:szCs w:val="18"/>
              </w:rPr>
            </w:pPr>
            <w:r w:rsidRPr="00876AB5">
              <w:rPr>
                <w:rFonts w:ascii="Arial" w:hAnsi="Arial" w:cs="Arial"/>
                <w:color w:val="000000"/>
                <w:sz w:val="18"/>
                <w:szCs w:val="18"/>
              </w:rPr>
              <w:t>IV.</w:t>
            </w:r>
          </w:p>
        </w:tc>
        <w:tc>
          <w:tcPr>
            <w:tcW w:w="908" w:type="dxa"/>
            <w:tcBorders>
              <w:top w:val="nil"/>
              <w:left w:val="nil"/>
              <w:bottom w:val="single" w:sz="4" w:space="0" w:color="auto"/>
              <w:right w:val="single" w:sz="4" w:space="0" w:color="auto"/>
            </w:tcBorders>
            <w:shd w:val="clear" w:color="auto" w:fill="FFFFFF" w:themeFill="background1"/>
            <w:vAlign w:val="center"/>
            <w:hideMark/>
          </w:tcPr>
          <w:p w14:paraId="4D57D153" w14:textId="77777777" w:rsidR="00A448B7" w:rsidRPr="00876AB5" w:rsidRDefault="00A448B7" w:rsidP="008834F5">
            <w:pPr>
              <w:jc w:val="center"/>
              <w:rPr>
                <w:rFonts w:ascii="Arial" w:hAnsi="Arial" w:cs="Arial"/>
                <w:color w:val="000000"/>
                <w:sz w:val="18"/>
                <w:szCs w:val="18"/>
              </w:rPr>
            </w:pPr>
            <w:r w:rsidRPr="00876AB5">
              <w:rPr>
                <w:rFonts w:ascii="Arial" w:hAnsi="Arial" w:cs="Arial"/>
                <w:color w:val="000000"/>
                <w:sz w:val="18"/>
                <w:szCs w:val="18"/>
              </w:rPr>
              <w:t>V.</w:t>
            </w:r>
          </w:p>
        </w:tc>
        <w:tc>
          <w:tcPr>
            <w:tcW w:w="1081" w:type="dxa"/>
            <w:vMerge/>
            <w:tcBorders>
              <w:left w:val="single" w:sz="4" w:space="0" w:color="auto"/>
              <w:bottom w:val="single" w:sz="4" w:space="0" w:color="auto"/>
              <w:right w:val="single" w:sz="4" w:space="0" w:color="auto"/>
            </w:tcBorders>
            <w:vAlign w:val="center"/>
            <w:hideMark/>
          </w:tcPr>
          <w:p w14:paraId="3D0643CE" w14:textId="77777777" w:rsidR="00A448B7" w:rsidRPr="00876AB5" w:rsidRDefault="00A448B7" w:rsidP="008834F5">
            <w:pPr>
              <w:rPr>
                <w:rFonts w:ascii="Arial" w:hAnsi="Arial" w:cs="Arial"/>
                <w:color w:val="000000"/>
                <w:sz w:val="18"/>
                <w:szCs w:val="18"/>
              </w:rPr>
            </w:pPr>
          </w:p>
        </w:tc>
        <w:tc>
          <w:tcPr>
            <w:tcW w:w="848" w:type="dxa"/>
            <w:vMerge/>
            <w:tcBorders>
              <w:left w:val="single" w:sz="4" w:space="0" w:color="auto"/>
              <w:bottom w:val="single" w:sz="4" w:space="0" w:color="auto"/>
              <w:right w:val="single" w:sz="4" w:space="0" w:color="auto"/>
            </w:tcBorders>
          </w:tcPr>
          <w:p w14:paraId="346409D5" w14:textId="77777777" w:rsidR="00A448B7" w:rsidRPr="00876AB5" w:rsidRDefault="00A448B7" w:rsidP="008834F5">
            <w:pPr>
              <w:rPr>
                <w:rFonts w:ascii="Arial" w:hAnsi="Arial" w:cs="Arial"/>
                <w:color w:val="000000"/>
                <w:sz w:val="18"/>
                <w:szCs w:val="18"/>
              </w:rPr>
            </w:pPr>
          </w:p>
        </w:tc>
        <w:tc>
          <w:tcPr>
            <w:tcW w:w="995" w:type="dxa"/>
            <w:vMerge/>
            <w:tcBorders>
              <w:left w:val="single" w:sz="4" w:space="0" w:color="auto"/>
              <w:bottom w:val="single" w:sz="4" w:space="0" w:color="auto"/>
              <w:right w:val="single" w:sz="4" w:space="0" w:color="auto"/>
            </w:tcBorders>
          </w:tcPr>
          <w:p w14:paraId="7CD9FB9B" w14:textId="77777777" w:rsidR="00A448B7" w:rsidRPr="00876AB5" w:rsidRDefault="00A448B7" w:rsidP="008834F5">
            <w:pPr>
              <w:rPr>
                <w:rFonts w:ascii="Arial" w:hAnsi="Arial" w:cs="Arial"/>
                <w:color w:val="000000"/>
                <w:sz w:val="18"/>
                <w:szCs w:val="18"/>
              </w:rPr>
            </w:pPr>
          </w:p>
        </w:tc>
        <w:tc>
          <w:tcPr>
            <w:tcW w:w="992" w:type="dxa"/>
            <w:vMerge/>
            <w:tcBorders>
              <w:left w:val="single" w:sz="4" w:space="0" w:color="auto"/>
              <w:bottom w:val="single" w:sz="4" w:space="0" w:color="auto"/>
              <w:right w:val="single" w:sz="4" w:space="0" w:color="auto"/>
            </w:tcBorders>
          </w:tcPr>
          <w:p w14:paraId="5196513C" w14:textId="77777777" w:rsidR="00A448B7" w:rsidRPr="00876AB5" w:rsidRDefault="00A448B7" w:rsidP="008834F5">
            <w:pPr>
              <w:rPr>
                <w:rFonts w:ascii="Arial" w:hAnsi="Arial" w:cs="Arial"/>
                <w:color w:val="000000"/>
                <w:sz w:val="18"/>
                <w:szCs w:val="18"/>
              </w:rPr>
            </w:pPr>
          </w:p>
        </w:tc>
        <w:tc>
          <w:tcPr>
            <w:tcW w:w="1134" w:type="dxa"/>
            <w:vMerge/>
            <w:tcBorders>
              <w:left w:val="single" w:sz="4" w:space="0" w:color="auto"/>
              <w:bottom w:val="single" w:sz="4" w:space="0" w:color="auto"/>
              <w:right w:val="single" w:sz="4" w:space="0" w:color="auto"/>
            </w:tcBorders>
          </w:tcPr>
          <w:p w14:paraId="0EB7423E" w14:textId="77777777" w:rsidR="00A448B7" w:rsidRPr="00876AB5" w:rsidRDefault="00A448B7" w:rsidP="008834F5">
            <w:pPr>
              <w:rPr>
                <w:rFonts w:ascii="Arial" w:hAnsi="Arial" w:cs="Arial"/>
                <w:color w:val="000000"/>
                <w:sz w:val="18"/>
                <w:szCs w:val="18"/>
              </w:rPr>
            </w:pPr>
          </w:p>
        </w:tc>
      </w:tr>
      <w:tr w:rsidR="002A6707" w:rsidRPr="00876AB5" w14:paraId="6A214D1F" w14:textId="77777777" w:rsidTr="00850D4A">
        <w:trPr>
          <w:trHeight w:val="369"/>
        </w:trPr>
        <w:tc>
          <w:tcPr>
            <w:tcW w:w="1346" w:type="dxa"/>
            <w:tcBorders>
              <w:top w:val="nil"/>
              <w:left w:val="single" w:sz="4" w:space="0" w:color="auto"/>
              <w:bottom w:val="single" w:sz="4" w:space="0" w:color="auto"/>
              <w:right w:val="single" w:sz="4" w:space="0" w:color="auto"/>
            </w:tcBorders>
            <w:vAlign w:val="center"/>
          </w:tcPr>
          <w:p w14:paraId="4D358B5A" w14:textId="69042B49" w:rsidR="002A6707" w:rsidRPr="00876AB5" w:rsidRDefault="002A6707" w:rsidP="002A6707">
            <w:pPr>
              <w:jc w:val="center"/>
              <w:rPr>
                <w:rFonts w:ascii="Arial" w:hAnsi="Arial" w:cs="Arial"/>
                <w:color w:val="000000"/>
                <w:sz w:val="18"/>
                <w:szCs w:val="18"/>
              </w:rPr>
            </w:pPr>
            <w:r w:rsidRPr="00876AB5">
              <w:rPr>
                <w:rFonts w:ascii="Arial" w:hAnsi="Arial" w:cs="Arial"/>
                <w:noProof/>
                <w:color w:val="000000"/>
                <w:sz w:val="18"/>
                <w:szCs w:val="18"/>
              </w:rPr>
              <w:drawing>
                <wp:inline distT="0" distB="0" distL="0" distR="0" wp14:anchorId="5FFD8E4C" wp14:editId="7A076906">
                  <wp:extent cx="723600" cy="204000"/>
                  <wp:effectExtent l="0" t="0" r="635" b="5715"/>
                  <wp:docPr id="214713043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130436" name=""/>
                          <pic:cNvPicPr/>
                        </pic:nvPicPr>
                        <pic:blipFill>
                          <a:blip r:embed="rId186"/>
                          <a:stretch>
                            <a:fillRect/>
                          </a:stretch>
                        </pic:blipFill>
                        <pic:spPr>
                          <a:xfrm>
                            <a:off x="0" y="0"/>
                            <a:ext cx="723600" cy="204000"/>
                          </a:xfrm>
                          <a:prstGeom prst="rect">
                            <a:avLst/>
                          </a:prstGeom>
                        </pic:spPr>
                      </pic:pic>
                    </a:graphicData>
                  </a:graphic>
                </wp:inline>
              </w:drawing>
            </w:r>
          </w:p>
        </w:tc>
        <w:tc>
          <w:tcPr>
            <w:tcW w:w="851" w:type="dxa"/>
            <w:tcBorders>
              <w:top w:val="nil"/>
              <w:left w:val="single" w:sz="4" w:space="0" w:color="auto"/>
              <w:bottom w:val="single" w:sz="4" w:space="0" w:color="auto"/>
              <w:right w:val="single" w:sz="4" w:space="0" w:color="auto"/>
            </w:tcBorders>
            <w:shd w:val="clear" w:color="auto" w:fill="auto"/>
            <w:noWrap/>
            <w:vAlign w:val="center"/>
          </w:tcPr>
          <w:p w14:paraId="1A2FE44C" w14:textId="77777777"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Z.5</w:t>
            </w:r>
          </w:p>
        </w:tc>
        <w:tc>
          <w:tcPr>
            <w:tcW w:w="2763" w:type="dxa"/>
            <w:tcBorders>
              <w:top w:val="nil"/>
              <w:left w:val="nil"/>
              <w:bottom w:val="single" w:sz="4" w:space="0" w:color="auto"/>
              <w:right w:val="single" w:sz="4" w:space="0" w:color="auto"/>
            </w:tcBorders>
            <w:shd w:val="clear" w:color="auto" w:fill="auto"/>
            <w:noWrap/>
            <w:vAlign w:val="center"/>
          </w:tcPr>
          <w:p w14:paraId="3A5600F7" w14:textId="58A2BC9D" w:rsidR="002A6707" w:rsidRPr="00876AB5" w:rsidRDefault="002A6707" w:rsidP="002A6707">
            <w:pPr>
              <w:rPr>
                <w:rFonts w:ascii="Arial" w:hAnsi="Arial" w:cs="Arial"/>
                <w:color w:val="000000"/>
                <w:sz w:val="18"/>
                <w:szCs w:val="18"/>
              </w:rPr>
            </w:pPr>
            <w:r w:rsidRPr="00876AB5">
              <w:rPr>
                <w:rFonts w:ascii="Arial" w:hAnsi="Arial" w:cs="Arial"/>
                <w:color w:val="000000"/>
                <w:sz w:val="18"/>
                <w:szCs w:val="18"/>
              </w:rPr>
              <w:t>veřejná prostranství všeobecná</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tcPr>
          <w:p w14:paraId="106FD6E7" w14:textId="5F6E8F5B"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0,1753</w:t>
            </w:r>
          </w:p>
        </w:tc>
        <w:tc>
          <w:tcPr>
            <w:tcW w:w="81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2D942739" w14:textId="2F7E6E40" w:rsidR="002A6707" w:rsidRPr="00876AB5" w:rsidRDefault="002A6707" w:rsidP="002A6707">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FFFFFF" w:themeFill="background1"/>
            <w:noWrap/>
            <w:vAlign w:val="center"/>
          </w:tcPr>
          <w:p w14:paraId="27B17E3D" w14:textId="77777777" w:rsidR="002A6707" w:rsidRPr="00876AB5" w:rsidRDefault="002A6707" w:rsidP="002A6707">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FFFFFF" w:themeFill="background1"/>
            <w:noWrap/>
            <w:vAlign w:val="center"/>
          </w:tcPr>
          <w:p w14:paraId="5F44BD67" w14:textId="79441CDD"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0,1753</w:t>
            </w:r>
          </w:p>
        </w:tc>
        <w:tc>
          <w:tcPr>
            <w:tcW w:w="907" w:type="dxa"/>
            <w:tcBorders>
              <w:top w:val="single" w:sz="4" w:space="0" w:color="auto"/>
              <w:left w:val="nil"/>
              <w:bottom w:val="single" w:sz="4" w:space="0" w:color="auto"/>
              <w:right w:val="single" w:sz="4" w:space="0" w:color="auto"/>
            </w:tcBorders>
            <w:shd w:val="clear" w:color="auto" w:fill="FFFFFF" w:themeFill="background1"/>
            <w:noWrap/>
            <w:vAlign w:val="center"/>
          </w:tcPr>
          <w:p w14:paraId="6B23110D" w14:textId="77777777" w:rsidR="002A6707" w:rsidRPr="00876AB5" w:rsidRDefault="002A6707" w:rsidP="002A6707">
            <w:pPr>
              <w:jc w:val="center"/>
              <w:rPr>
                <w:rFonts w:ascii="Arial" w:hAnsi="Arial" w:cs="Arial"/>
                <w:color w:val="000000"/>
                <w:sz w:val="18"/>
                <w:szCs w:val="18"/>
              </w:rPr>
            </w:pPr>
          </w:p>
        </w:tc>
        <w:tc>
          <w:tcPr>
            <w:tcW w:w="908" w:type="dxa"/>
            <w:tcBorders>
              <w:top w:val="single" w:sz="4" w:space="0" w:color="auto"/>
              <w:left w:val="nil"/>
              <w:bottom w:val="single" w:sz="4" w:space="0" w:color="auto"/>
              <w:right w:val="single" w:sz="4" w:space="0" w:color="auto"/>
            </w:tcBorders>
            <w:shd w:val="clear" w:color="auto" w:fill="FFFFFF" w:themeFill="background1"/>
            <w:noWrap/>
            <w:vAlign w:val="center"/>
          </w:tcPr>
          <w:p w14:paraId="3B520A7F" w14:textId="77777777" w:rsidR="002A6707" w:rsidRPr="00876AB5" w:rsidRDefault="002A6707" w:rsidP="002A6707">
            <w:pPr>
              <w:jc w:val="center"/>
              <w:rPr>
                <w:rFonts w:ascii="Arial" w:hAnsi="Arial" w:cs="Arial"/>
                <w:color w:val="000000"/>
                <w:sz w:val="18"/>
                <w:szCs w:val="18"/>
              </w:rPr>
            </w:pPr>
          </w:p>
        </w:tc>
        <w:tc>
          <w:tcPr>
            <w:tcW w:w="1081" w:type="dxa"/>
            <w:tcBorders>
              <w:top w:val="nil"/>
              <w:left w:val="nil"/>
              <w:bottom w:val="single" w:sz="4" w:space="0" w:color="auto"/>
              <w:right w:val="single" w:sz="4" w:space="0" w:color="auto"/>
            </w:tcBorders>
            <w:shd w:val="clear" w:color="auto" w:fill="auto"/>
            <w:noWrap/>
            <w:vAlign w:val="center"/>
          </w:tcPr>
          <w:p w14:paraId="55697DD5" w14:textId="77777777" w:rsidR="002A6707" w:rsidRPr="00876AB5" w:rsidRDefault="002A6707" w:rsidP="002A6707">
            <w:pPr>
              <w:jc w:val="center"/>
              <w:rPr>
                <w:rFonts w:ascii="Arial" w:hAnsi="Arial" w:cs="Arial"/>
                <w:color w:val="000000"/>
                <w:sz w:val="18"/>
                <w:szCs w:val="18"/>
              </w:rPr>
            </w:pPr>
          </w:p>
        </w:tc>
        <w:tc>
          <w:tcPr>
            <w:tcW w:w="848" w:type="dxa"/>
            <w:tcBorders>
              <w:top w:val="nil"/>
              <w:left w:val="nil"/>
              <w:bottom w:val="single" w:sz="4" w:space="0" w:color="auto"/>
              <w:right w:val="single" w:sz="4" w:space="0" w:color="auto"/>
            </w:tcBorders>
            <w:vAlign w:val="center"/>
          </w:tcPr>
          <w:p w14:paraId="4B0D2A19" w14:textId="77777777" w:rsidR="002A6707" w:rsidRPr="00876AB5" w:rsidRDefault="002A6707" w:rsidP="002A6707">
            <w:pPr>
              <w:jc w:val="center"/>
              <w:rPr>
                <w:rFonts w:ascii="Arial" w:hAnsi="Arial" w:cs="Arial"/>
                <w:color w:val="000000"/>
                <w:sz w:val="18"/>
                <w:szCs w:val="18"/>
              </w:rPr>
            </w:pPr>
          </w:p>
        </w:tc>
        <w:tc>
          <w:tcPr>
            <w:tcW w:w="995" w:type="dxa"/>
            <w:tcBorders>
              <w:top w:val="nil"/>
              <w:left w:val="nil"/>
              <w:bottom w:val="single" w:sz="4" w:space="0" w:color="auto"/>
              <w:right w:val="single" w:sz="4" w:space="0" w:color="auto"/>
            </w:tcBorders>
            <w:vAlign w:val="center"/>
          </w:tcPr>
          <w:p w14:paraId="5314D321" w14:textId="77777777" w:rsidR="002A6707" w:rsidRPr="00876AB5" w:rsidRDefault="002A6707" w:rsidP="002A6707">
            <w:pPr>
              <w:jc w:val="center"/>
              <w:rPr>
                <w:rFonts w:ascii="Arial" w:hAnsi="Arial" w:cs="Arial"/>
                <w:color w:val="000000"/>
                <w:sz w:val="18"/>
                <w:szCs w:val="18"/>
              </w:rPr>
            </w:pPr>
          </w:p>
        </w:tc>
        <w:tc>
          <w:tcPr>
            <w:tcW w:w="992" w:type="dxa"/>
            <w:tcBorders>
              <w:top w:val="nil"/>
              <w:left w:val="nil"/>
              <w:bottom w:val="single" w:sz="4" w:space="0" w:color="auto"/>
              <w:right w:val="single" w:sz="4" w:space="0" w:color="auto"/>
            </w:tcBorders>
            <w:vAlign w:val="center"/>
          </w:tcPr>
          <w:p w14:paraId="60F46EDB" w14:textId="77777777" w:rsidR="002A6707" w:rsidRPr="00876AB5" w:rsidRDefault="002A6707" w:rsidP="002A6707">
            <w:pPr>
              <w:jc w:val="center"/>
              <w:rPr>
                <w:rFonts w:ascii="Arial" w:hAnsi="Arial" w:cs="Arial"/>
                <w:color w:val="000000"/>
                <w:sz w:val="18"/>
                <w:szCs w:val="18"/>
              </w:rPr>
            </w:pPr>
          </w:p>
        </w:tc>
        <w:tc>
          <w:tcPr>
            <w:tcW w:w="1134" w:type="dxa"/>
            <w:tcBorders>
              <w:top w:val="nil"/>
              <w:left w:val="nil"/>
              <w:bottom w:val="single" w:sz="4" w:space="0" w:color="auto"/>
              <w:right w:val="single" w:sz="4" w:space="0" w:color="auto"/>
            </w:tcBorders>
            <w:vAlign w:val="center"/>
          </w:tcPr>
          <w:p w14:paraId="1C4DA78B" w14:textId="77777777" w:rsidR="002A6707" w:rsidRPr="00876AB5" w:rsidRDefault="002A6707" w:rsidP="002A6707">
            <w:pPr>
              <w:jc w:val="center"/>
              <w:rPr>
                <w:rFonts w:ascii="Arial" w:hAnsi="Arial" w:cs="Arial"/>
                <w:color w:val="000000"/>
                <w:sz w:val="18"/>
                <w:szCs w:val="18"/>
              </w:rPr>
            </w:pPr>
          </w:p>
        </w:tc>
      </w:tr>
      <w:tr w:rsidR="002A6707" w:rsidRPr="00876AB5" w14:paraId="272A4F51" w14:textId="77777777" w:rsidTr="00850D4A">
        <w:trPr>
          <w:trHeight w:val="369"/>
        </w:trPr>
        <w:tc>
          <w:tcPr>
            <w:tcW w:w="1346" w:type="dxa"/>
            <w:tcBorders>
              <w:top w:val="nil"/>
              <w:left w:val="single" w:sz="4" w:space="0" w:color="auto"/>
              <w:bottom w:val="single" w:sz="4" w:space="0" w:color="auto"/>
              <w:right w:val="single" w:sz="4" w:space="0" w:color="auto"/>
            </w:tcBorders>
          </w:tcPr>
          <w:p w14:paraId="1A987EFF" w14:textId="56BD91E5" w:rsidR="002A6707" w:rsidRPr="00876AB5" w:rsidRDefault="002A6707" w:rsidP="002A6707">
            <w:pPr>
              <w:jc w:val="center"/>
              <w:rPr>
                <w:rFonts w:ascii="Arial" w:hAnsi="Arial" w:cs="Arial"/>
                <w:color w:val="000000"/>
                <w:sz w:val="18"/>
                <w:szCs w:val="18"/>
              </w:rPr>
            </w:pPr>
            <w:r w:rsidRPr="00876AB5">
              <w:rPr>
                <w:rFonts w:ascii="Arial" w:hAnsi="Arial" w:cs="Arial"/>
                <w:noProof/>
                <w:color w:val="000000"/>
                <w:sz w:val="18"/>
                <w:szCs w:val="18"/>
              </w:rPr>
              <w:drawing>
                <wp:inline distT="0" distB="0" distL="0" distR="0" wp14:anchorId="4192F4CE" wp14:editId="3DC64AEB">
                  <wp:extent cx="723600" cy="204000"/>
                  <wp:effectExtent l="0" t="0" r="635" b="5715"/>
                  <wp:docPr id="17379089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130436" name=""/>
                          <pic:cNvPicPr/>
                        </pic:nvPicPr>
                        <pic:blipFill>
                          <a:blip r:embed="rId186"/>
                          <a:stretch>
                            <a:fillRect/>
                          </a:stretch>
                        </pic:blipFill>
                        <pic:spPr>
                          <a:xfrm>
                            <a:off x="0" y="0"/>
                            <a:ext cx="723600" cy="204000"/>
                          </a:xfrm>
                          <a:prstGeom prst="rect">
                            <a:avLst/>
                          </a:prstGeom>
                        </pic:spPr>
                      </pic:pic>
                    </a:graphicData>
                  </a:graphic>
                </wp:inline>
              </w:drawing>
            </w:r>
          </w:p>
        </w:tc>
        <w:tc>
          <w:tcPr>
            <w:tcW w:w="851" w:type="dxa"/>
            <w:tcBorders>
              <w:top w:val="nil"/>
              <w:left w:val="single" w:sz="4" w:space="0" w:color="auto"/>
              <w:bottom w:val="single" w:sz="4" w:space="0" w:color="auto"/>
              <w:right w:val="single" w:sz="4" w:space="0" w:color="auto"/>
            </w:tcBorders>
            <w:shd w:val="clear" w:color="auto" w:fill="auto"/>
            <w:noWrap/>
            <w:vAlign w:val="center"/>
          </w:tcPr>
          <w:p w14:paraId="674CC338" w14:textId="2D1A0789"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Z.6</w:t>
            </w:r>
          </w:p>
        </w:tc>
        <w:tc>
          <w:tcPr>
            <w:tcW w:w="2763" w:type="dxa"/>
            <w:tcBorders>
              <w:top w:val="nil"/>
              <w:left w:val="nil"/>
              <w:bottom w:val="single" w:sz="4" w:space="0" w:color="auto"/>
              <w:right w:val="single" w:sz="4" w:space="0" w:color="auto"/>
            </w:tcBorders>
            <w:shd w:val="clear" w:color="auto" w:fill="auto"/>
            <w:noWrap/>
            <w:vAlign w:val="center"/>
          </w:tcPr>
          <w:p w14:paraId="06EA193C" w14:textId="69ABB4D5" w:rsidR="002A6707" w:rsidRPr="00876AB5" w:rsidRDefault="002A6707" w:rsidP="002A6707">
            <w:pPr>
              <w:rPr>
                <w:rFonts w:ascii="Arial" w:hAnsi="Arial" w:cs="Arial"/>
                <w:color w:val="000000"/>
                <w:sz w:val="18"/>
                <w:szCs w:val="18"/>
              </w:rPr>
            </w:pPr>
            <w:r w:rsidRPr="00876AB5">
              <w:rPr>
                <w:rFonts w:ascii="Arial" w:hAnsi="Arial" w:cs="Arial"/>
                <w:color w:val="000000"/>
                <w:sz w:val="18"/>
                <w:szCs w:val="18"/>
              </w:rPr>
              <w:t>veřejná prostranství všeobecná</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tcPr>
          <w:p w14:paraId="5DD6B6C3" w14:textId="3380B181" w:rsidR="002A6707" w:rsidRPr="00876AB5" w:rsidRDefault="002A6707" w:rsidP="002A6707">
            <w:pPr>
              <w:adjustRightInd w:val="0"/>
              <w:spacing w:line="276" w:lineRule="auto"/>
              <w:jc w:val="center"/>
              <w:rPr>
                <w:rFonts w:ascii="Arial" w:hAnsi="Arial" w:cs="Arial"/>
                <w:sz w:val="18"/>
                <w:szCs w:val="18"/>
              </w:rPr>
            </w:pPr>
            <w:r w:rsidRPr="00876AB5">
              <w:rPr>
                <w:rFonts w:ascii="Arial" w:hAnsi="Arial" w:cs="Arial"/>
                <w:color w:val="000000"/>
                <w:sz w:val="18"/>
                <w:szCs w:val="18"/>
              </w:rPr>
              <w:t>0,0877</w:t>
            </w:r>
          </w:p>
        </w:tc>
        <w:tc>
          <w:tcPr>
            <w:tcW w:w="81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112E37E0" w14:textId="3D592617"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0,0877</w:t>
            </w:r>
          </w:p>
        </w:tc>
        <w:tc>
          <w:tcPr>
            <w:tcW w:w="907" w:type="dxa"/>
            <w:tcBorders>
              <w:top w:val="single" w:sz="4" w:space="0" w:color="auto"/>
              <w:left w:val="nil"/>
              <w:bottom w:val="single" w:sz="4" w:space="0" w:color="auto"/>
              <w:right w:val="single" w:sz="4" w:space="0" w:color="auto"/>
            </w:tcBorders>
            <w:shd w:val="clear" w:color="auto" w:fill="FFFFFF" w:themeFill="background1"/>
            <w:noWrap/>
            <w:vAlign w:val="center"/>
          </w:tcPr>
          <w:p w14:paraId="35224878" w14:textId="77777777" w:rsidR="002A6707" w:rsidRPr="00876AB5" w:rsidRDefault="002A6707" w:rsidP="002A6707">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FFFFFF" w:themeFill="background1"/>
            <w:noWrap/>
            <w:vAlign w:val="center"/>
          </w:tcPr>
          <w:p w14:paraId="7F42F0FE" w14:textId="20171973" w:rsidR="002A6707" w:rsidRPr="00876AB5" w:rsidRDefault="002A6707" w:rsidP="002A6707">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FFFFFF" w:themeFill="background1"/>
            <w:noWrap/>
            <w:vAlign w:val="center"/>
          </w:tcPr>
          <w:p w14:paraId="46243277" w14:textId="77777777" w:rsidR="002A6707" w:rsidRPr="00876AB5" w:rsidRDefault="002A6707" w:rsidP="002A6707">
            <w:pPr>
              <w:jc w:val="center"/>
              <w:rPr>
                <w:rFonts w:ascii="Arial" w:hAnsi="Arial" w:cs="Arial"/>
                <w:color w:val="000000"/>
                <w:sz w:val="18"/>
                <w:szCs w:val="18"/>
              </w:rPr>
            </w:pPr>
          </w:p>
        </w:tc>
        <w:tc>
          <w:tcPr>
            <w:tcW w:w="908" w:type="dxa"/>
            <w:tcBorders>
              <w:top w:val="single" w:sz="4" w:space="0" w:color="auto"/>
              <w:left w:val="nil"/>
              <w:bottom w:val="single" w:sz="4" w:space="0" w:color="auto"/>
              <w:right w:val="single" w:sz="4" w:space="0" w:color="auto"/>
            </w:tcBorders>
            <w:shd w:val="clear" w:color="auto" w:fill="FFFFFF" w:themeFill="background1"/>
            <w:noWrap/>
            <w:vAlign w:val="center"/>
          </w:tcPr>
          <w:p w14:paraId="75B0D22C" w14:textId="77777777" w:rsidR="002A6707" w:rsidRPr="00876AB5" w:rsidRDefault="002A6707" w:rsidP="002A6707">
            <w:pPr>
              <w:jc w:val="center"/>
              <w:rPr>
                <w:rFonts w:ascii="Arial" w:hAnsi="Arial" w:cs="Arial"/>
                <w:color w:val="000000"/>
                <w:sz w:val="18"/>
                <w:szCs w:val="18"/>
              </w:rPr>
            </w:pPr>
          </w:p>
        </w:tc>
        <w:tc>
          <w:tcPr>
            <w:tcW w:w="1081" w:type="dxa"/>
            <w:tcBorders>
              <w:top w:val="nil"/>
              <w:left w:val="nil"/>
              <w:bottom w:val="single" w:sz="4" w:space="0" w:color="auto"/>
              <w:right w:val="single" w:sz="4" w:space="0" w:color="auto"/>
            </w:tcBorders>
            <w:shd w:val="clear" w:color="auto" w:fill="auto"/>
            <w:noWrap/>
            <w:vAlign w:val="center"/>
          </w:tcPr>
          <w:p w14:paraId="1B7BE51D" w14:textId="77777777" w:rsidR="002A6707" w:rsidRPr="00876AB5" w:rsidRDefault="002A6707" w:rsidP="002A6707">
            <w:pPr>
              <w:jc w:val="center"/>
              <w:rPr>
                <w:rFonts w:ascii="Arial" w:hAnsi="Arial" w:cs="Arial"/>
                <w:color w:val="000000"/>
                <w:sz w:val="18"/>
                <w:szCs w:val="18"/>
              </w:rPr>
            </w:pPr>
          </w:p>
        </w:tc>
        <w:tc>
          <w:tcPr>
            <w:tcW w:w="848" w:type="dxa"/>
            <w:tcBorders>
              <w:top w:val="nil"/>
              <w:left w:val="nil"/>
              <w:bottom w:val="single" w:sz="4" w:space="0" w:color="auto"/>
              <w:right w:val="single" w:sz="4" w:space="0" w:color="auto"/>
            </w:tcBorders>
            <w:vAlign w:val="center"/>
          </w:tcPr>
          <w:p w14:paraId="7B113836" w14:textId="77777777" w:rsidR="002A6707" w:rsidRPr="00876AB5" w:rsidRDefault="002A6707" w:rsidP="002A6707">
            <w:pPr>
              <w:jc w:val="center"/>
              <w:rPr>
                <w:rFonts w:ascii="Arial" w:hAnsi="Arial" w:cs="Arial"/>
                <w:color w:val="000000"/>
                <w:sz w:val="18"/>
                <w:szCs w:val="18"/>
              </w:rPr>
            </w:pPr>
          </w:p>
        </w:tc>
        <w:tc>
          <w:tcPr>
            <w:tcW w:w="995" w:type="dxa"/>
            <w:tcBorders>
              <w:top w:val="nil"/>
              <w:left w:val="nil"/>
              <w:bottom w:val="single" w:sz="4" w:space="0" w:color="auto"/>
              <w:right w:val="single" w:sz="4" w:space="0" w:color="auto"/>
            </w:tcBorders>
            <w:vAlign w:val="center"/>
          </w:tcPr>
          <w:p w14:paraId="5EA67609" w14:textId="77777777" w:rsidR="002A6707" w:rsidRPr="00876AB5" w:rsidRDefault="002A6707" w:rsidP="002A6707">
            <w:pPr>
              <w:jc w:val="center"/>
              <w:rPr>
                <w:rFonts w:ascii="Arial" w:hAnsi="Arial" w:cs="Arial"/>
                <w:color w:val="000000"/>
                <w:sz w:val="18"/>
                <w:szCs w:val="18"/>
              </w:rPr>
            </w:pPr>
          </w:p>
        </w:tc>
        <w:tc>
          <w:tcPr>
            <w:tcW w:w="992" w:type="dxa"/>
            <w:tcBorders>
              <w:top w:val="nil"/>
              <w:left w:val="nil"/>
              <w:bottom w:val="single" w:sz="4" w:space="0" w:color="auto"/>
              <w:right w:val="single" w:sz="4" w:space="0" w:color="auto"/>
            </w:tcBorders>
            <w:vAlign w:val="center"/>
          </w:tcPr>
          <w:p w14:paraId="330B3261" w14:textId="77777777" w:rsidR="002A6707" w:rsidRPr="00876AB5" w:rsidRDefault="002A6707" w:rsidP="002A6707">
            <w:pPr>
              <w:jc w:val="center"/>
              <w:rPr>
                <w:rFonts w:ascii="Arial" w:hAnsi="Arial" w:cs="Arial"/>
                <w:color w:val="000000"/>
                <w:sz w:val="18"/>
                <w:szCs w:val="18"/>
              </w:rPr>
            </w:pPr>
          </w:p>
        </w:tc>
        <w:tc>
          <w:tcPr>
            <w:tcW w:w="1134" w:type="dxa"/>
            <w:tcBorders>
              <w:top w:val="nil"/>
              <w:left w:val="nil"/>
              <w:bottom w:val="single" w:sz="4" w:space="0" w:color="auto"/>
              <w:right w:val="single" w:sz="4" w:space="0" w:color="auto"/>
            </w:tcBorders>
            <w:vAlign w:val="center"/>
          </w:tcPr>
          <w:p w14:paraId="4F98776C" w14:textId="77777777" w:rsidR="002A6707" w:rsidRPr="00876AB5" w:rsidRDefault="002A6707" w:rsidP="002A6707">
            <w:pPr>
              <w:jc w:val="center"/>
              <w:rPr>
                <w:rFonts w:ascii="Arial" w:hAnsi="Arial" w:cs="Arial"/>
                <w:color w:val="000000"/>
                <w:sz w:val="18"/>
                <w:szCs w:val="18"/>
              </w:rPr>
            </w:pPr>
          </w:p>
        </w:tc>
      </w:tr>
      <w:tr w:rsidR="002A6707" w:rsidRPr="00876AB5" w14:paraId="063B3978" w14:textId="77777777" w:rsidTr="00850D4A">
        <w:trPr>
          <w:trHeight w:val="369"/>
        </w:trPr>
        <w:tc>
          <w:tcPr>
            <w:tcW w:w="1346" w:type="dxa"/>
            <w:tcBorders>
              <w:top w:val="nil"/>
              <w:left w:val="single" w:sz="4" w:space="0" w:color="auto"/>
              <w:bottom w:val="single" w:sz="4" w:space="0" w:color="auto"/>
              <w:right w:val="single" w:sz="4" w:space="0" w:color="auto"/>
            </w:tcBorders>
          </w:tcPr>
          <w:p w14:paraId="1D318B2E" w14:textId="7B34E92B" w:rsidR="002A6707" w:rsidRPr="00876AB5" w:rsidRDefault="002A6707" w:rsidP="002A6707">
            <w:pPr>
              <w:jc w:val="center"/>
              <w:rPr>
                <w:rFonts w:ascii="Arial" w:hAnsi="Arial" w:cs="Arial"/>
                <w:noProof/>
              </w:rPr>
            </w:pPr>
            <w:r w:rsidRPr="00876AB5">
              <w:rPr>
                <w:rFonts w:ascii="Arial" w:hAnsi="Arial" w:cs="Arial"/>
                <w:noProof/>
                <w:color w:val="000000"/>
                <w:sz w:val="18"/>
                <w:szCs w:val="18"/>
              </w:rPr>
              <w:drawing>
                <wp:inline distT="0" distB="0" distL="0" distR="0" wp14:anchorId="37E2019F" wp14:editId="7464F2EC">
                  <wp:extent cx="723600" cy="204000"/>
                  <wp:effectExtent l="0" t="0" r="635" b="5715"/>
                  <wp:docPr id="36876416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130436" name=""/>
                          <pic:cNvPicPr/>
                        </pic:nvPicPr>
                        <pic:blipFill>
                          <a:blip r:embed="rId186"/>
                          <a:stretch>
                            <a:fillRect/>
                          </a:stretch>
                        </pic:blipFill>
                        <pic:spPr>
                          <a:xfrm>
                            <a:off x="0" y="0"/>
                            <a:ext cx="723600" cy="204000"/>
                          </a:xfrm>
                          <a:prstGeom prst="rect">
                            <a:avLst/>
                          </a:prstGeom>
                        </pic:spPr>
                      </pic:pic>
                    </a:graphicData>
                  </a:graphic>
                </wp:inline>
              </w:drawing>
            </w:r>
          </w:p>
        </w:tc>
        <w:tc>
          <w:tcPr>
            <w:tcW w:w="851" w:type="dxa"/>
            <w:tcBorders>
              <w:top w:val="nil"/>
              <w:left w:val="single" w:sz="4" w:space="0" w:color="auto"/>
              <w:bottom w:val="single" w:sz="4" w:space="0" w:color="auto"/>
              <w:right w:val="single" w:sz="4" w:space="0" w:color="auto"/>
            </w:tcBorders>
            <w:shd w:val="clear" w:color="auto" w:fill="auto"/>
            <w:noWrap/>
            <w:vAlign w:val="center"/>
          </w:tcPr>
          <w:p w14:paraId="10B51265" w14:textId="281D5488"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Z.7</w:t>
            </w:r>
          </w:p>
        </w:tc>
        <w:tc>
          <w:tcPr>
            <w:tcW w:w="2763" w:type="dxa"/>
            <w:tcBorders>
              <w:top w:val="nil"/>
              <w:left w:val="nil"/>
              <w:bottom w:val="single" w:sz="4" w:space="0" w:color="auto"/>
              <w:right w:val="single" w:sz="4" w:space="0" w:color="auto"/>
            </w:tcBorders>
            <w:shd w:val="clear" w:color="auto" w:fill="auto"/>
            <w:noWrap/>
            <w:vAlign w:val="center"/>
          </w:tcPr>
          <w:p w14:paraId="0D8F6664" w14:textId="2B057015" w:rsidR="002A6707" w:rsidRPr="00876AB5" w:rsidRDefault="002A6707" w:rsidP="002A6707">
            <w:pPr>
              <w:rPr>
                <w:rFonts w:ascii="Arial" w:hAnsi="Arial" w:cs="Arial"/>
                <w:color w:val="000000"/>
                <w:sz w:val="18"/>
                <w:szCs w:val="18"/>
              </w:rPr>
            </w:pPr>
            <w:r w:rsidRPr="00876AB5">
              <w:rPr>
                <w:rFonts w:ascii="Arial" w:hAnsi="Arial" w:cs="Arial"/>
                <w:color w:val="000000"/>
                <w:sz w:val="18"/>
                <w:szCs w:val="18"/>
              </w:rPr>
              <w:t>veřejná prostranství všeobecná</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tcPr>
          <w:p w14:paraId="5157B88F" w14:textId="4CDCE539" w:rsidR="002A6707" w:rsidRPr="00876AB5" w:rsidRDefault="002A6707" w:rsidP="002A6707">
            <w:pPr>
              <w:adjustRightInd w:val="0"/>
              <w:spacing w:line="276" w:lineRule="auto"/>
              <w:jc w:val="center"/>
              <w:rPr>
                <w:rFonts w:ascii="Arial" w:hAnsi="Arial" w:cs="Arial"/>
                <w:color w:val="000000"/>
                <w:sz w:val="18"/>
                <w:szCs w:val="18"/>
              </w:rPr>
            </w:pPr>
            <w:r w:rsidRPr="00876AB5">
              <w:rPr>
                <w:rFonts w:ascii="Arial" w:hAnsi="Arial" w:cs="Arial"/>
                <w:color w:val="000000"/>
                <w:sz w:val="18"/>
                <w:szCs w:val="18"/>
              </w:rPr>
              <w:t>0,0771</w:t>
            </w:r>
          </w:p>
        </w:tc>
        <w:tc>
          <w:tcPr>
            <w:tcW w:w="81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2D502290" w14:textId="6BB265D3"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0,0771</w:t>
            </w:r>
          </w:p>
        </w:tc>
        <w:tc>
          <w:tcPr>
            <w:tcW w:w="907" w:type="dxa"/>
            <w:tcBorders>
              <w:top w:val="single" w:sz="4" w:space="0" w:color="auto"/>
              <w:left w:val="nil"/>
              <w:bottom w:val="single" w:sz="4" w:space="0" w:color="auto"/>
              <w:right w:val="single" w:sz="4" w:space="0" w:color="auto"/>
            </w:tcBorders>
            <w:shd w:val="clear" w:color="auto" w:fill="FFFFFF" w:themeFill="background1"/>
            <w:noWrap/>
            <w:vAlign w:val="center"/>
          </w:tcPr>
          <w:p w14:paraId="764AB544" w14:textId="77777777" w:rsidR="002A6707" w:rsidRPr="00876AB5" w:rsidRDefault="002A6707" w:rsidP="002A6707">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FFFFFF" w:themeFill="background1"/>
            <w:noWrap/>
            <w:vAlign w:val="center"/>
          </w:tcPr>
          <w:p w14:paraId="2B18F26E" w14:textId="77777777" w:rsidR="002A6707" w:rsidRPr="00876AB5" w:rsidRDefault="002A6707" w:rsidP="002A6707">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FFFFFF" w:themeFill="background1"/>
            <w:noWrap/>
            <w:vAlign w:val="center"/>
          </w:tcPr>
          <w:p w14:paraId="77194232" w14:textId="77777777" w:rsidR="002A6707" w:rsidRPr="00876AB5" w:rsidRDefault="002A6707" w:rsidP="002A6707">
            <w:pPr>
              <w:jc w:val="center"/>
              <w:rPr>
                <w:rFonts w:ascii="Arial" w:hAnsi="Arial" w:cs="Arial"/>
                <w:color w:val="000000"/>
                <w:sz w:val="18"/>
                <w:szCs w:val="18"/>
              </w:rPr>
            </w:pPr>
          </w:p>
        </w:tc>
        <w:tc>
          <w:tcPr>
            <w:tcW w:w="908" w:type="dxa"/>
            <w:tcBorders>
              <w:top w:val="single" w:sz="4" w:space="0" w:color="auto"/>
              <w:left w:val="nil"/>
              <w:bottom w:val="single" w:sz="4" w:space="0" w:color="auto"/>
              <w:right w:val="single" w:sz="4" w:space="0" w:color="auto"/>
            </w:tcBorders>
            <w:shd w:val="clear" w:color="auto" w:fill="FFFFFF" w:themeFill="background1"/>
            <w:noWrap/>
            <w:vAlign w:val="center"/>
          </w:tcPr>
          <w:p w14:paraId="1F0D6902" w14:textId="35F9503B" w:rsidR="002A6707" w:rsidRPr="00876AB5" w:rsidRDefault="002A6707" w:rsidP="002A6707">
            <w:pPr>
              <w:jc w:val="center"/>
              <w:rPr>
                <w:rFonts w:ascii="Arial" w:hAnsi="Arial" w:cs="Arial"/>
                <w:color w:val="000000"/>
                <w:sz w:val="18"/>
                <w:szCs w:val="18"/>
              </w:rPr>
            </w:pPr>
          </w:p>
        </w:tc>
        <w:tc>
          <w:tcPr>
            <w:tcW w:w="1081" w:type="dxa"/>
            <w:tcBorders>
              <w:top w:val="nil"/>
              <w:left w:val="nil"/>
              <w:bottom w:val="single" w:sz="4" w:space="0" w:color="auto"/>
              <w:right w:val="single" w:sz="4" w:space="0" w:color="auto"/>
            </w:tcBorders>
            <w:shd w:val="clear" w:color="auto" w:fill="auto"/>
            <w:noWrap/>
            <w:vAlign w:val="center"/>
          </w:tcPr>
          <w:p w14:paraId="60823A7B" w14:textId="77777777" w:rsidR="002A6707" w:rsidRPr="00876AB5" w:rsidRDefault="002A6707" w:rsidP="002A6707">
            <w:pPr>
              <w:jc w:val="center"/>
              <w:rPr>
                <w:rFonts w:ascii="Arial" w:hAnsi="Arial" w:cs="Arial"/>
                <w:color w:val="000000"/>
                <w:sz w:val="18"/>
                <w:szCs w:val="18"/>
              </w:rPr>
            </w:pPr>
          </w:p>
        </w:tc>
        <w:tc>
          <w:tcPr>
            <w:tcW w:w="848" w:type="dxa"/>
            <w:tcBorders>
              <w:top w:val="nil"/>
              <w:left w:val="nil"/>
              <w:bottom w:val="single" w:sz="4" w:space="0" w:color="auto"/>
              <w:right w:val="single" w:sz="4" w:space="0" w:color="auto"/>
            </w:tcBorders>
            <w:vAlign w:val="center"/>
          </w:tcPr>
          <w:p w14:paraId="7F0A68D5" w14:textId="77777777" w:rsidR="002A6707" w:rsidRPr="00876AB5" w:rsidRDefault="002A6707" w:rsidP="002A6707">
            <w:pPr>
              <w:jc w:val="center"/>
              <w:rPr>
                <w:rFonts w:ascii="Arial" w:hAnsi="Arial" w:cs="Arial"/>
                <w:color w:val="000000"/>
                <w:sz w:val="18"/>
                <w:szCs w:val="18"/>
              </w:rPr>
            </w:pPr>
          </w:p>
        </w:tc>
        <w:tc>
          <w:tcPr>
            <w:tcW w:w="995" w:type="dxa"/>
            <w:tcBorders>
              <w:top w:val="nil"/>
              <w:left w:val="nil"/>
              <w:bottom w:val="single" w:sz="4" w:space="0" w:color="auto"/>
              <w:right w:val="single" w:sz="4" w:space="0" w:color="auto"/>
            </w:tcBorders>
            <w:vAlign w:val="center"/>
          </w:tcPr>
          <w:p w14:paraId="4D649FA6" w14:textId="77777777" w:rsidR="002A6707" w:rsidRPr="00876AB5" w:rsidRDefault="002A6707" w:rsidP="002A6707">
            <w:pPr>
              <w:jc w:val="center"/>
              <w:rPr>
                <w:rFonts w:ascii="Arial" w:hAnsi="Arial" w:cs="Arial"/>
                <w:color w:val="000000"/>
                <w:sz w:val="18"/>
                <w:szCs w:val="18"/>
              </w:rPr>
            </w:pPr>
          </w:p>
        </w:tc>
        <w:tc>
          <w:tcPr>
            <w:tcW w:w="992" w:type="dxa"/>
            <w:tcBorders>
              <w:top w:val="nil"/>
              <w:left w:val="nil"/>
              <w:bottom w:val="single" w:sz="4" w:space="0" w:color="auto"/>
              <w:right w:val="single" w:sz="4" w:space="0" w:color="auto"/>
            </w:tcBorders>
            <w:vAlign w:val="center"/>
          </w:tcPr>
          <w:p w14:paraId="284D8F47" w14:textId="77777777" w:rsidR="002A6707" w:rsidRPr="00876AB5" w:rsidRDefault="002A6707" w:rsidP="002A6707">
            <w:pPr>
              <w:jc w:val="center"/>
              <w:rPr>
                <w:rFonts w:ascii="Arial" w:hAnsi="Arial" w:cs="Arial"/>
                <w:color w:val="000000"/>
                <w:sz w:val="18"/>
                <w:szCs w:val="18"/>
              </w:rPr>
            </w:pPr>
          </w:p>
        </w:tc>
        <w:tc>
          <w:tcPr>
            <w:tcW w:w="1134" w:type="dxa"/>
            <w:tcBorders>
              <w:top w:val="nil"/>
              <w:left w:val="nil"/>
              <w:bottom w:val="single" w:sz="4" w:space="0" w:color="auto"/>
              <w:right w:val="single" w:sz="4" w:space="0" w:color="auto"/>
            </w:tcBorders>
            <w:vAlign w:val="center"/>
          </w:tcPr>
          <w:p w14:paraId="427E66D1" w14:textId="77777777" w:rsidR="002A6707" w:rsidRPr="00876AB5" w:rsidRDefault="002A6707" w:rsidP="002A6707">
            <w:pPr>
              <w:jc w:val="center"/>
              <w:rPr>
                <w:rFonts w:ascii="Arial" w:hAnsi="Arial" w:cs="Arial"/>
                <w:color w:val="000000"/>
                <w:sz w:val="18"/>
                <w:szCs w:val="18"/>
              </w:rPr>
            </w:pPr>
          </w:p>
        </w:tc>
      </w:tr>
      <w:tr w:rsidR="002A6707" w:rsidRPr="00876AB5" w14:paraId="7D8246B8" w14:textId="77777777" w:rsidTr="00850D4A">
        <w:trPr>
          <w:trHeight w:val="369"/>
        </w:trPr>
        <w:tc>
          <w:tcPr>
            <w:tcW w:w="1346" w:type="dxa"/>
            <w:tcBorders>
              <w:top w:val="nil"/>
              <w:left w:val="single" w:sz="4" w:space="0" w:color="auto"/>
              <w:bottom w:val="single" w:sz="4" w:space="0" w:color="auto"/>
              <w:right w:val="single" w:sz="4" w:space="0" w:color="auto"/>
            </w:tcBorders>
          </w:tcPr>
          <w:p w14:paraId="29186665" w14:textId="5FC8307C" w:rsidR="002A6707" w:rsidRPr="00876AB5" w:rsidRDefault="002A6707" w:rsidP="002A6707">
            <w:pPr>
              <w:jc w:val="center"/>
              <w:rPr>
                <w:rFonts w:ascii="Arial" w:hAnsi="Arial" w:cs="Arial"/>
                <w:noProof/>
              </w:rPr>
            </w:pPr>
            <w:r w:rsidRPr="00876AB5">
              <w:rPr>
                <w:rFonts w:ascii="Arial" w:hAnsi="Arial" w:cs="Arial"/>
                <w:noProof/>
                <w:color w:val="000000"/>
                <w:sz w:val="18"/>
                <w:szCs w:val="18"/>
              </w:rPr>
              <w:drawing>
                <wp:inline distT="0" distB="0" distL="0" distR="0" wp14:anchorId="1DF8DC7E" wp14:editId="6F2F8046">
                  <wp:extent cx="723600" cy="204000"/>
                  <wp:effectExtent l="0" t="0" r="635" b="5715"/>
                  <wp:docPr id="46592634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130436" name=""/>
                          <pic:cNvPicPr/>
                        </pic:nvPicPr>
                        <pic:blipFill>
                          <a:blip r:embed="rId186"/>
                          <a:stretch>
                            <a:fillRect/>
                          </a:stretch>
                        </pic:blipFill>
                        <pic:spPr>
                          <a:xfrm>
                            <a:off x="0" y="0"/>
                            <a:ext cx="723600" cy="204000"/>
                          </a:xfrm>
                          <a:prstGeom prst="rect">
                            <a:avLst/>
                          </a:prstGeom>
                        </pic:spPr>
                      </pic:pic>
                    </a:graphicData>
                  </a:graphic>
                </wp:inline>
              </w:drawing>
            </w:r>
          </w:p>
        </w:tc>
        <w:tc>
          <w:tcPr>
            <w:tcW w:w="851" w:type="dxa"/>
            <w:tcBorders>
              <w:top w:val="nil"/>
              <w:left w:val="single" w:sz="4" w:space="0" w:color="auto"/>
              <w:bottom w:val="single" w:sz="4" w:space="0" w:color="auto"/>
              <w:right w:val="single" w:sz="4" w:space="0" w:color="auto"/>
            </w:tcBorders>
            <w:shd w:val="clear" w:color="auto" w:fill="auto"/>
            <w:noWrap/>
            <w:vAlign w:val="center"/>
          </w:tcPr>
          <w:p w14:paraId="281CF434" w14:textId="422A0218"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Z.48</w:t>
            </w:r>
          </w:p>
        </w:tc>
        <w:tc>
          <w:tcPr>
            <w:tcW w:w="2763" w:type="dxa"/>
            <w:tcBorders>
              <w:top w:val="nil"/>
              <w:left w:val="nil"/>
              <w:bottom w:val="single" w:sz="4" w:space="0" w:color="auto"/>
              <w:right w:val="single" w:sz="4" w:space="0" w:color="auto"/>
            </w:tcBorders>
            <w:shd w:val="clear" w:color="auto" w:fill="auto"/>
            <w:noWrap/>
            <w:vAlign w:val="center"/>
          </w:tcPr>
          <w:p w14:paraId="79D13B9D" w14:textId="26E08CC1" w:rsidR="002A6707" w:rsidRPr="00876AB5" w:rsidRDefault="002A6707" w:rsidP="002A6707">
            <w:pPr>
              <w:rPr>
                <w:rFonts w:ascii="Arial" w:hAnsi="Arial" w:cs="Arial"/>
                <w:color w:val="000000"/>
                <w:sz w:val="18"/>
                <w:szCs w:val="18"/>
              </w:rPr>
            </w:pPr>
            <w:r w:rsidRPr="00876AB5">
              <w:rPr>
                <w:rFonts w:ascii="Arial" w:hAnsi="Arial" w:cs="Arial"/>
                <w:color w:val="000000"/>
                <w:sz w:val="18"/>
                <w:szCs w:val="18"/>
              </w:rPr>
              <w:t>veřejná prostranství všeobecná</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center"/>
          </w:tcPr>
          <w:p w14:paraId="6AE8F63C" w14:textId="494E0047" w:rsidR="002A6707" w:rsidRPr="00876AB5" w:rsidRDefault="002A6707" w:rsidP="002A6707">
            <w:pPr>
              <w:adjustRightInd w:val="0"/>
              <w:spacing w:line="276" w:lineRule="auto"/>
              <w:jc w:val="center"/>
              <w:rPr>
                <w:rFonts w:ascii="Arial" w:hAnsi="Arial" w:cs="Arial"/>
                <w:color w:val="000000"/>
                <w:sz w:val="18"/>
                <w:szCs w:val="18"/>
              </w:rPr>
            </w:pPr>
            <w:r w:rsidRPr="00876AB5">
              <w:rPr>
                <w:rFonts w:ascii="Arial" w:hAnsi="Arial" w:cs="Arial"/>
                <w:color w:val="000000"/>
                <w:sz w:val="18"/>
                <w:szCs w:val="18"/>
              </w:rPr>
              <w:t>0,0211</w:t>
            </w:r>
          </w:p>
        </w:tc>
        <w:tc>
          <w:tcPr>
            <w:tcW w:w="81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063B53E9" w14:textId="77777777" w:rsidR="002A6707" w:rsidRPr="00876AB5" w:rsidRDefault="002A6707" w:rsidP="002A6707">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FFFFFF" w:themeFill="background1"/>
            <w:noWrap/>
            <w:vAlign w:val="center"/>
          </w:tcPr>
          <w:p w14:paraId="2D0ECBB7" w14:textId="77777777" w:rsidR="002A6707" w:rsidRPr="00876AB5" w:rsidRDefault="002A6707" w:rsidP="002A6707">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FFFFFF" w:themeFill="background1"/>
            <w:noWrap/>
            <w:vAlign w:val="center"/>
          </w:tcPr>
          <w:p w14:paraId="2BA9FC8E" w14:textId="506D73E4" w:rsidR="002A6707" w:rsidRPr="00876AB5" w:rsidRDefault="002A6707" w:rsidP="002A6707">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FFFFFF" w:themeFill="background1"/>
            <w:noWrap/>
            <w:vAlign w:val="center"/>
          </w:tcPr>
          <w:p w14:paraId="334A9B98" w14:textId="77777777" w:rsidR="002A6707" w:rsidRPr="00876AB5" w:rsidRDefault="002A6707" w:rsidP="002A6707">
            <w:pPr>
              <w:jc w:val="center"/>
              <w:rPr>
                <w:rFonts w:ascii="Arial" w:hAnsi="Arial" w:cs="Arial"/>
                <w:color w:val="000000"/>
                <w:sz w:val="18"/>
                <w:szCs w:val="18"/>
              </w:rPr>
            </w:pPr>
          </w:p>
        </w:tc>
        <w:tc>
          <w:tcPr>
            <w:tcW w:w="908" w:type="dxa"/>
            <w:tcBorders>
              <w:top w:val="single" w:sz="4" w:space="0" w:color="auto"/>
              <w:left w:val="nil"/>
              <w:bottom w:val="single" w:sz="4" w:space="0" w:color="auto"/>
              <w:right w:val="single" w:sz="4" w:space="0" w:color="auto"/>
            </w:tcBorders>
            <w:shd w:val="clear" w:color="auto" w:fill="FFFFFF" w:themeFill="background1"/>
            <w:noWrap/>
            <w:vAlign w:val="center"/>
          </w:tcPr>
          <w:p w14:paraId="503FDF0C" w14:textId="1203D257"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0,0211</w:t>
            </w:r>
          </w:p>
        </w:tc>
        <w:tc>
          <w:tcPr>
            <w:tcW w:w="1081" w:type="dxa"/>
            <w:tcBorders>
              <w:top w:val="nil"/>
              <w:left w:val="nil"/>
              <w:bottom w:val="single" w:sz="4" w:space="0" w:color="auto"/>
              <w:right w:val="single" w:sz="4" w:space="0" w:color="auto"/>
            </w:tcBorders>
            <w:shd w:val="clear" w:color="auto" w:fill="auto"/>
            <w:noWrap/>
            <w:vAlign w:val="center"/>
          </w:tcPr>
          <w:p w14:paraId="3D5CBE7B" w14:textId="77777777" w:rsidR="002A6707" w:rsidRPr="00876AB5" w:rsidRDefault="002A6707" w:rsidP="002A6707">
            <w:pPr>
              <w:jc w:val="center"/>
              <w:rPr>
                <w:rFonts w:ascii="Arial" w:hAnsi="Arial" w:cs="Arial"/>
                <w:color w:val="000000"/>
                <w:sz w:val="18"/>
                <w:szCs w:val="18"/>
              </w:rPr>
            </w:pPr>
          </w:p>
        </w:tc>
        <w:tc>
          <w:tcPr>
            <w:tcW w:w="848" w:type="dxa"/>
            <w:tcBorders>
              <w:top w:val="nil"/>
              <w:left w:val="nil"/>
              <w:bottom w:val="single" w:sz="4" w:space="0" w:color="auto"/>
              <w:right w:val="single" w:sz="4" w:space="0" w:color="auto"/>
            </w:tcBorders>
            <w:vAlign w:val="center"/>
          </w:tcPr>
          <w:p w14:paraId="2A043679" w14:textId="77777777" w:rsidR="002A6707" w:rsidRPr="00876AB5" w:rsidRDefault="002A6707" w:rsidP="002A6707">
            <w:pPr>
              <w:jc w:val="center"/>
              <w:rPr>
                <w:rFonts w:ascii="Arial" w:hAnsi="Arial" w:cs="Arial"/>
                <w:color w:val="000000"/>
                <w:sz w:val="18"/>
                <w:szCs w:val="18"/>
              </w:rPr>
            </w:pPr>
          </w:p>
        </w:tc>
        <w:tc>
          <w:tcPr>
            <w:tcW w:w="995" w:type="dxa"/>
            <w:tcBorders>
              <w:top w:val="nil"/>
              <w:left w:val="nil"/>
              <w:bottom w:val="single" w:sz="4" w:space="0" w:color="auto"/>
              <w:right w:val="single" w:sz="4" w:space="0" w:color="auto"/>
            </w:tcBorders>
            <w:vAlign w:val="center"/>
          </w:tcPr>
          <w:p w14:paraId="7EAA85DD" w14:textId="77777777" w:rsidR="002A6707" w:rsidRPr="00876AB5" w:rsidRDefault="002A6707" w:rsidP="002A6707">
            <w:pPr>
              <w:jc w:val="center"/>
              <w:rPr>
                <w:rFonts w:ascii="Arial" w:hAnsi="Arial" w:cs="Arial"/>
                <w:color w:val="000000"/>
                <w:sz w:val="18"/>
                <w:szCs w:val="18"/>
              </w:rPr>
            </w:pPr>
          </w:p>
        </w:tc>
        <w:tc>
          <w:tcPr>
            <w:tcW w:w="992" w:type="dxa"/>
            <w:tcBorders>
              <w:top w:val="nil"/>
              <w:left w:val="nil"/>
              <w:bottom w:val="single" w:sz="4" w:space="0" w:color="auto"/>
              <w:right w:val="single" w:sz="4" w:space="0" w:color="auto"/>
            </w:tcBorders>
            <w:vAlign w:val="center"/>
          </w:tcPr>
          <w:p w14:paraId="6EDE5B2E" w14:textId="77777777" w:rsidR="002A6707" w:rsidRPr="00876AB5" w:rsidRDefault="002A6707" w:rsidP="002A6707">
            <w:pPr>
              <w:jc w:val="center"/>
              <w:rPr>
                <w:rFonts w:ascii="Arial" w:hAnsi="Arial" w:cs="Arial"/>
                <w:color w:val="000000"/>
                <w:sz w:val="18"/>
                <w:szCs w:val="18"/>
              </w:rPr>
            </w:pPr>
          </w:p>
        </w:tc>
        <w:tc>
          <w:tcPr>
            <w:tcW w:w="1134" w:type="dxa"/>
            <w:tcBorders>
              <w:top w:val="nil"/>
              <w:left w:val="nil"/>
              <w:bottom w:val="single" w:sz="4" w:space="0" w:color="auto"/>
              <w:right w:val="single" w:sz="4" w:space="0" w:color="auto"/>
            </w:tcBorders>
            <w:vAlign w:val="center"/>
          </w:tcPr>
          <w:p w14:paraId="635CE321" w14:textId="77777777" w:rsidR="002A6707" w:rsidRPr="00876AB5" w:rsidRDefault="002A6707" w:rsidP="002A6707">
            <w:pPr>
              <w:jc w:val="center"/>
              <w:rPr>
                <w:rFonts w:ascii="Arial" w:hAnsi="Arial" w:cs="Arial"/>
                <w:color w:val="000000"/>
                <w:sz w:val="18"/>
                <w:szCs w:val="18"/>
              </w:rPr>
            </w:pPr>
          </w:p>
        </w:tc>
      </w:tr>
      <w:tr w:rsidR="002A6707" w:rsidRPr="00876AB5" w14:paraId="62052B8C" w14:textId="77777777" w:rsidTr="002A6707">
        <w:trPr>
          <w:trHeight w:val="369"/>
        </w:trPr>
        <w:tc>
          <w:tcPr>
            <w:tcW w:w="4960" w:type="dxa"/>
            <w:gridSpan w:val="3"/>
            <w:tcBorders>
              <w:top w:val="nil"/>
              <w:left w:val="single" w:sz="4" w:space="0" w:color="auto"/>
              <w:bottom w:val="single" w:sz="4" w:space="0" w:color="auto"/>
              <w:right w:val="single" w:sz="4" w:space="0" w:color="auto"/>
            </w:tcBorders>
            <w:shd w:val="clear" w:color="auto" w:fill="F2F2F2" w:themeFill="background1" w:themeFillShade="F2"/>
            <w:vAlign w:val="center"/>
          </w:tcPr>
          <w:p w14:paraId="37D43F28" w14:textId="0E936663" w:rsidR="002A6707" w:rsidRPr="00876AB5" w:rsidRDefault="002A6707" w:rsidP="002A6707">
            <w:pPr>
              <w:rPr>
                <w:rFonts w:ascii="Arial" w:hAnsi="Arial" w:cs="Arial"/>
                <w:color w:val="000000"/>
                <w:sz w:val="18"/>
                <w:szCs w:val="18"/>
              </w:rPr>
            </w:pPr>
            <w:r w:rsidRPr="00876AB5">
              <w:rPr>
                <w:rFonts w:ascii="Arial" w:hAnsi="Arial" w:cs="Arial"/>
                <w:color w:val="000000"/>
                <w:sz w:val="18"/>
                <w:szCs w:val="18"/>
              </w:rPr>
              <w:t xml:space="preserve"> Plochy veřejných prostranství celkem</w:t>
            </w:r>
          </w:p>
        </w:tc>
        <w:tc>
          <w:tcPr>
            <w:tcW w:w="992"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6487A066" w14:textId="350666AA" w:rsidR="002A6707" w:rsidRPr="00876AB5" w:rsidRDefault="002A6707" w:rsidP="002A6707">
            <w:pPr>
              <w:adjustRightInd w:val="0"/>
              <w:jc w:val="center"/>
              <w:rPr>
                <w:rFonts w:ascii="Arial" w:hAnsi="Arial" w:cs="Arial"/>
                <w:color w:val="000000"/>
                <w:sz w:val="18"/>
                <w:szCs w:val="18"/>
              </w:rPr>
            </w:pPr>
            <w:r w:rsidRPr="00876AB5">
              <w:rPr>
                <w:rFonts w:ascii="Arial" w:hAnsi="Arial" w:cs="Arial"/>
                <w:color w:val="000000"/>
                <w:sz w:val="18"/>
                <w:szCs w:val="18"/>
              </w:rPr>
              <w:t>0,3612</w:t>
            </w:r>
          </w:p>
        </w:tc>
        <w:tc>
          <w:tcPr>
            <w:tcW w:w="818"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422142BE" w14:textId="1DBE9BDE"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0,1648</w:t>
            </w:r>
          </w:p>
        </w:tc>
        <w:tc>
          <w:tcPr>
            <w:tcW w:w="907"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110A5D20" w14:textId="77777777" w:rsidR="002A6707" w:rsidRPr="00876AB5" w:rsidRDefault="002A6707" w:rsidP="002A6707">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55A34FE4" w14:textId="097F9C33"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0,1753</w:t>
            </w:r>
          </w:p>
        </w:tc>
        <w:tc>
          <w:tcPr>
            <w:tcW w:w="907"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753CD1AA" w14:textId="77777777" w:rsidR="002A6707" w:rsidRPr="00876AB5" w:rsidRDefault="002A6707" w:rsidP="002A6707">
            <w:pPr>
              <w:jc w:val="center"/>
              <w:rPr>
                <w:rFonts w:ascii="Arial" w:hAnsi="Arial" w:cs="Arial"/>
                <w:color w:val="000000"/>
                <w:sz w:val="18"/>
                <w:szCs w:val="18"/>
              </w:rPr>
            </w:pPr>
          </w:p>
        </w:tc>
        <w:tc>
          <w:tcPr>
            <w:tcW w:w="908"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39445FEB" w14:textId="07EC745F"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0,0211</w:t>
            </w:r>
          </w:p>
        </w:tc>
        <w:tc>
          <w:tcPr>
            <w:tcW w:w="1081"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0F208946" w14:textId="77777777"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w:t>
            </w:r>
          </w:p>
        </w:tc>
        <w:tc>
          <w:tcPr>
            <w:tcW w:w="848"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6E3F002B" w14:textId="77777777"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w:t>
            </w:r>
          </w:p>
        </w:tc>
        <w:tc>
          <w:tcPr>
            <w:tcW w:w="995"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01F6653D" w14:textId="77777777"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w:t>
            </w:r>
          </w:p>
        </w:tc>
        <w:tc>
          <w:tcPr>
            <w:tcW w:w="992"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64969320" w14:textId="77777777"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w:t>
            </w:r>
          </w:p>
        </w:tc>
        <w:tc>
          <w:tcPr>
            <w:tcW w:w="1134"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7F9714C8" w14:textId="77777777"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w:t>
            </w:r>
          </w:p>
        </w:tc>
      </w:tr>
      <w:tr w:rsidR="002A6707" w:rsidRPr="00876AB5" w14:paraId="56B01720" w14:textId="77777777" w:rsidTr="00D864D7">
        <w:trPr>
          <w:trHeight w:val="369"/>
        </w:trPr>
        <w:tc>
          <w:tcPr>
            <w:tcW w:w="1346" w:type="dxa"/>
            <w:tcBorders>
              <w:top w:val="nil"/>
              <w:left w:val="single" w:sz="4" w:space="0" w:color="auto"/>
              <w:bottom w:val="single" w:sz="4" w:space="0" w:color="auto"/>
              <w:right w:val="single" w:sz="4" w:space="0" w:color="auto"/>
            </w:tcBorders>
            <w:vAlign w:val="center"/>
          </w:tcPr>
          <w:p w14:paraId="7B649377" w14:textId="7E04A9B6" w:rsidR="002A6707" w:rsidRPr="00876AB5" w:rsidRDefault="002A6707" w:rsidP="002A6707">
            <w:pPr>
              <w:jc w:val="center"/>
              <w:rPr>
                <w:rFonts w:ascii="Arial" w:hAnsi="Arial" w:cs="Arial"/>
                <w:noProof/>
              </w:rPr>
            </w:pPr>
            <w:r w:rsidRPr="00876AB5">
              <w:rPr>
                <w:rFonts w:ascii="Arial" w:hAnsi="Arial" w:cs="Arial"/>
                <w:noProof/>
              </w:rPr>
              <w:drawing>
                <wp:inline distT="0" distB="0" distL="0" distR="0" wp14:anchorId="13EF9BBD" wp14:editId="152F0F38">
                  <wp:extent cx="723600" cy="204600"/>
                  <wp:effectExtent l="0" t="0" r="635" b="5080"/>
                  <wp:docPr id="31389899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898999" name=""/>
                          <pic:cNvPicPr/>
                        </pic:nvPicPr>
                        <pic:blipFill>
                          <a:blip r:embed="rId187"/>
                          <a:stretch>
                            <a:fillRect/>
                          </a:stretch>
                        </pic:blipFill>
                        <pic:spPr>
                          <a:xfrm>
                            <a:off x="0" y="0"/>
                            <a:ext cx="723600" cy="204600"/>
                          </a:xfrm>
                          <a:prstGeom prst="rect">
                            <a:avLst/>
                          </a:prstGeom>
                        </pic:spPr>
                      </pic:pic>
                    </a:graphicData>
                  </a:graphic>
                </wp:inline>
              </w:drawing>
            </w:r>
          </w:p>
        </w:tc>
        <w:tc>
          <w:tcPr>
            <w:tcW w:w="851" w:type="dxa"/>
            <w:tcBorders>
              <w:top w:val="nil"/>
              <w:left w:val="single" w:sz="4" w:space="0" w:color="auto"/>
              <w:bottom w:val="single" w:sz="4" w:space="0" w:color="auto"/>
              <w:right w:val="single" w:sz="4" w:space="0" w:color="auto"/>
            </w:tcBorders>
            <w:shd w:val="clear" w:color="auto" w:fill="auto"/>
            <w:noWrap/>
            <w:vAlign w:val="center"/>
          </w:tcPr>
          <w:p w14:paraId="5C7A34DD" w14:textId="4D31BADA"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Z.6</w:t>
            </w:r>
          </w:p>
        </w:tc>
        <w:tc>
          <w:tcPr>
            <w:tcW w:w="2763" w:type="dxa"/>
            <w:tcBorders>
              <w:top w:val="nil"/>
              <w:left w:val="nil"/>
              <w:bottom w:val="single" w:sz="4" w:space="0" w:color="auto"/>
              <w:right w:val="single" w:sz="4" w:space="0" w:color="auto"/>
            </w:tcBorders>
            <w:shd w:val="clear" w:color="auto" w:fill="auto"/>
            <w:noWrap/>
            <w:vAlign w:val="center"/>
          </w:tcPr>
          <w:p w14:paraId="574AED35" w14:textId="2C93A6C6" w:rsidR="002A6707" w:rsidRPr="00876AB5" w:rsidRDefault="002A6707" w:rsidP="002A6707">
            <w:pPr>
              <w:rPr>
                <w:rFonts w:ascii="Arial" w:hAnsi="Arial" w:cs="Arial"/>
                <w:color w:val="000000"/>
                <w:sz w:val="18"/>
                <w:szCs w:val="18"/>
              </w:rPr>
            </w:pPr>
            <w:r w:rsidRPr="00876AB5">
              <w:rPr>
                <w:rFonts w:ascii="Arial" w:hAnsi="Arial" w:cs="Arial"/>
                <w:color w:val="000000"/>
                <w:sz w:val="18"/>
                <w:szCs w:val="18"/>
              </w:rPr>
              <w:t>výroba drobná a služby</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707AEBCF" w14:textId="707C85CB" w:rsidR="002A6707" w:rsidRPr="00876AB5" w:rsidRDefault="001C5622" w:rsidP="002A6707">
            <w:pPr>
              <w:adjustRightInd w:val="0"/>
              <w:spacing w:line="276" w:lineRule="auto"/>
              <w:jc w:val="center"/>
              <w:rPr>
                <w:rFonts w:ascii="Arial" w:hAnsi="Arial" w:cs="Arial"/>
                <w:color w:val="000000"/>
                <w:sz w:val="18"/>
                <w:szCs w:val="18"/>
              </w:rPr>
            </w:pPr>
            <w:r w:rsidRPr="00876AB5">
              <w:rPr>
                <w:rFonts w:ascii="Arial" w:hAnsi="Arial" w:cs="Arial"/>
                <w:color w:val="000000"/>
                <w:sz w:val="18"/>
                <w:szCs w:val="18"/>
              </w:rPr>
              <w:t>0,2978</w:t>
            </w:r>
          </w:p>
        </w:tc>
        <w:tc>
          <w:tcPr>
            <w:tcW w:w="8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B55112" w14:textId="0C978057"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0,2951</w:t>
            </w:r>
          </w:p>
        </w:tc>
        <w:tc>
          <w:tcPr>
            <w:tcW w:w="907" w:type="dxa"/>
            <w:tcBorders>
              <w:top w:val="single" w:sz="4" w:space="0" w:color="auto"/>
              <w:left w:val="nil"/>
              <w:bottom w:val="single" w:sz="4" w:space="0" w:color="auto"/>
              <w:right w:val="single" w:sz="4" w:space="0" w:color="auto"/>
            </w:tcBorders>
            <w:shd w:val="clear" w:color="auto" w:fill="auto"/>
            <w:noWrap/>
            <w:vAlign w:val="center"/>
          </w:tcPr>
          <w:p w14:paraId="64F3F687" w14:textId="77777777" w:rsidR="002A6707" w:rsidRPr="00876AB5" w:rsidRDefault="002A6707" w:rsidP="002A6707">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auto"/>
            <w:noWrap/>
            <w:vAlign w:val="center"/>
          </w:tcPr>
          <w:p w14:paraId="7E4594D2" w14:textId="0183A4F6"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0,0027</w:t>
            </w:r>
          </w:p>
        </w:tc>
        <w:tc>
          <w:tcPr>
            <w:tcW w:w="907" w:type="dxa"/>
            <w:tcBorders>
              <w:top w:val="single" w:sz="4" w:space="0" w:color="auto"/>
              <w:left w:val="nil"/>
              <w:bottom w:val="single" w:sz="4" w:space="0" w:color="auto"/>
              <w:right w:val="single" w:sz="4" w:space="0" w:color="auto"/>
            </w:tcBorders>
            <w:shd w:val="clear" w:color="auto" w:fill="auto"/>
            <w:noWrap/>
            <w:vAlign w:val="center"/>
          </w:tcPr>
          <w:p w14:paraId="4E6B3F30" w14:textId="77777777" w:rsidR="002A6707" w:rsidRPr="00876AB5" w:rsidRDefault="002A6707" w:rsidP="002A6707">
            <w:pPr>
              <w:jc w:val="center"/>
              <w:rPr>
                <w:rFonts w:ascii="Arial" w:hAnsi="Arial" w:cs="Arial"/>
                <w:color w:val="000000"/>
                <w:sz w:val="18"/>
                <w:szCs w:val="18"/>
              </w:rPr>
            </w:pPr>
          </w:p>
        </w:tc>
        <w:tc>
          <w:tcPr>
            <w:tcW w:w="908" w:type="dxa"/>
            <w:tcBorders>
              <w:top w:val="single" w:sz="4" w:space="0" w:color="auto"/>
              <w:left w:val="nil"/>
              <w:bottom w:val="single" w:sz="4" w:space="0" w:color="auto"/>
              <w:right w:val="single" w:sz="4" w:space="0" w:color="auto"/>
            </w:tcBorders>
            <w:shd w:val="clear" w:color="auto" w:fill="auto"/>
            <w:noWrap/>
            <w:vAlign w:val="center"/>
          </w:tcPr>
          <w:p w14:paraId="0363FADE" w14:textId="77777777" w:rsidR="002A6707" w:rsidRPr="00876AB5" w:rsidRDefault="002A6707" w:rsidP="002A6707">
            <w:pPr>
              <w:jc w:val="center"/>
              <w:rPr>
                <w:rFonts w:ascii="Arial" w:hAnsi="Arial" w:cs="Arial"/>
                <w:color w:val="000000"/>
                <w:sz w:val="18"/>
                <w:szCs w:val="18"/>
              </w:rPr>
            </w:pPr>
          </w:p>
        </w:tc>
        <w:tc>
          <w:tcPr>
            <w:tcW w:w="1081" w:type="dxa"/>
            <w:tcBorders>
              <w:top w:val="nil"/>
              <w:left w:val="nil"/>
              <w:bottom w:val="single" w:sz="4" w:space="0" w:color="auto"/>
              <w:right w:val="single" w:sz="4" w:space="0" w:color="auto"/>
            </w:tcBorders>
            <w:shd w:val="clear" w:color="auto" w:fill="auto"/>
            <w:noWrap/>
            <w:vAlign w:val="center"/>
          </w:tcPr>
          <w:p w14:paraId="2D9BD5BD" w14:textId="77777777" w:rsidR="002A6707" w:rsidRPr="00876AB5" w:rsidRDefault="002A6707" w:rsidP="002A6707">
            <w:pPr>
              <w:jc w:val="center"/>
              <w:rPr>
                <w:rFonts w:ascii="Arial" w:hAnsi="Arial" w:cs="Arial"/>
                <w:color w:val="000000"/>
                <w:sz w:val="18"/>
                <w:szCs w:val="18"/>
              </w:rPr>
            </w:pPr>
          </w:p>
        </w:tc>
        <w:tc>
          <w:tcPr>
            <w:tcW w:w="848" w:type="dxa"/>
            <w:tcBorders>
              <w:top w:val="nil"/>
              <w:left w:val="nil"/>
              <w:bottom w:val="single" w:sz="4" w:space="0" w:color="auto"/>
              <w:right w:val="single" w:sz="4" w:space="0" w:color="auto"/>
            </w:tcBorders>
            <w:vAlign w:val="center"/>
          </w:tcPr>
          <w:p w14:paraId="4E638B40" w14:textId="77777777" w:rsidR="002A6707" w:rsidRPr="00876AB5" w:rsidRDefault="002A6707" w:rsidP="002A6707">
            <w:pPr>
              <w:jc w:val="center"/>
              <w:rPr>
                <w:rFonts w:ascii="Arial" w:hAnsi="Arial" w:cs="Arial"/>
                <w:color w:val="000000"/>
                <w:sz w:val="18"/>
                <w:szCs w:val="18"/>
              </w:rPr>
            </w:pPr>
          </w:p>
        </w:tc>
        <w:tc>
          <w:tcPr>
            <w:tcW w:w="995" w:type="dxa"/>
            <w:tcBorders>
              <w:top w:val="nil"/>
              <w:left w:val="nil"/>
              <w:bottom w:val="single" w:sz="4" w:space="0" w:color="auto"/>
              <w:right w:val="single" w:sz="4" w:space="0" w:color="auto"/>
            </w:tcBorders>
            <w:vAlign w:val="center"/>
          </w:tcPr>
          <w:p w14:paraId="5BE1FD0D" w14:textId="77777777" w:rsidR="002A6707" w:rsidRPr="00876AB5" w:rsidRDefault="002A6707" w:rsidP="002A6707">
            <w:pPr>
              <w:jc w:val="center"/>
              <w:rPr>
                <w:rFonts w:ascii="Arial" w:hAnsi="Arial" w:cs="Arial"/>
                <w:color w:val="000000"/>
                <w:sz w:val="18"/>
                <w:szCs w:val="18"/>
              </w:rPr>
            </w:pPr>
          </w:p>
        </w:tc>
        <w:tc>
          <w:tcPr>
            <w:tcW w:w="992" w:type="dxa"/>
            <w:tcBorders>
              <w:top w:val="nil"/>
              <w:left w:val="nil"/>
              <w:bottom w:val="single" w:sz="4" w:space="0" w:color="auto"/>
              <w:right w:val="single" w:sz="4" w:space="0" w:color="auto"/>
            </w:tcBorders>
            <w:vAlign w:val="center"/>
          </w:tcPr>
          <w:p w14:paraId="07B5BDA8" w14:textId="77777777" w:rsidR="002A6707" w:rsidRPr="00876AB5" w:rsidRDefault="002A6707" w:rsidP="002A6707">
            <w:pPr>
              <w:jc w:val="center"/>
              <w:rPr>
                <w:rFonts w:ascii="Arial" w:hAnsi="Arial" w:cs="Arial"/>
                <w:color w:val="000000"/>
                <w:sz w:val="18"/>
                <w:szCs w:val="18"/>
              </w:rPr>
            </w:pPr>
          </w:p>
        </w:tc>
        <w:tc>
          <w:tcPr>
            <w:tcW w:w="1134" w:type="dxa"/>
            <w:tcBorders>
              <w:top w:val="nil"/>
              <w:left w:val="nil"/>
              <w:bottom w:val="single" w:sz="4" w:space="0" w:color="auto"/>
              <w:right w:val="single" w:sz="4" w:space="0" w:color="auto"/>
            </w:tcBorders>
            <w:vAlign w:val="center"/>
          </w:tcPr>
          <w:p w14:paraId="62399904" w14:textId="77777777" w:rsidR="002A6707" w:rsidRPr="00876AB5" w:rsidRDefault="002A6707" w:rsidP="002A6707">
            <w:pPr>
              <w:jc w:val="center"/>
              <w:rPr>
                <w:rFonts w:ascii="Arial" w:hAnsi="Arial" w:cs="Arial"/>
                <w:color w:val="000000"/>
                <w:sz w:val="18"/>
                <w:szCs w:val="18"/>
              </w:rPr>
            </w:pPr>
          </w:p>
        </w:tc>
      </w:tr>
      <w:tr w:rsidR="002A6707" w:rsidRPr="00876AB5" w14:paraId="0239E797" w14:textId="77777777" w:rsidTr="00D864D7">
        <w:trPr>
          <w:trHeight w:val="369"/>
        </w:trPr>
        <w:tc>
          <w:tcPr>
            <w:tcW w:w="1346" w:type="dxa"/>
            <w:tcBorders>
              <w:top w:val="nil"/>
              <w:left w:val="single" w:sz="4" w:space="0" w:color="auto"/>
              <w:bottom w:val="single" w:sz="4" w:space="0" w:color="auto"/>
              <w:right w:val="single" w:sz="4" w:space="0" w:color="auto"/>
            </w:tcBorders>
            <w:vAlign w:val="center"/>
          </w:tcPr>
          <w:p w14:paraId="3C741D50" w14:textId="3F1E853E" w:rsidR="002A6707" w:rsidRPr="00876AB5" w:rsidRDefault="002A6707" w:rsidP="002A6707">
            <w:pPr>
              <w:jc w:val="center"/>
              <w:rPr>
                <w:rFonts w:ascii="Arial" w:hAnsi="Arial" w:cs="Arial"/>
                <w:noProof/>
              </w:rPr>
            </w:pPr>
            <w:r w:rsidRPr="00876AB5">
              <w:rPr>
                <w:rFonts w:ascii="Arial" w:hAnsi="Arial" w:cs="Arial"/>
                <w:noProof/>
              </w:rPr>
              <w:drawing>
                <wp:inline distT="0" distB="0" distL="0" distR="0" wp14:anchorId="10EA7F42" wp14:editId="1E5C1031">
                  <wp:extent cx="723600" cy="203400"/>
                  <wp:effectExtent l="0" t="0" r="635" b="6350"/>
                  <wp:docPr id="70286603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866037" name=""/>
                          <pic:cNvPicPr/>
                        </pic:nvPicPr>
                        <pic:blipFill>
                          <a:blip r:embed="rId191"/>
                          <a:stretch>
                            <a:fillRect/>
                          </a:stretch>
                        </pic:blipFill>
                        <pic:spPr>
                          <a:xfrm>
                            <a:off x="0" y="0"/>
                            <a:ext cx="723600" cy="203400"/>
                          </a:xfrm>
                          <a:prstGeom prst="rect">
                            <a:avLst/>
                          </a:prstGeom>
                        </pic:spPr>
                      </pic:pic>
                    </a:graphicData>
                  </a:graphic>
                </wp:inline>
              </w:drawing>
            </w:r>
          </w:p>
        </w:tc>
        <w:tc>
          <w:tcPr>
            <w:tcW w:w="851" w:type="dxa"/>
            <w:tcBorders>
              <w:top w:val="nil"/>
              <w:left w:val="single" w:sz="4" w:space="0" w:color="auto"/>
              <w:bottom w:val="single" w:sz="4" w:space="0" w:color="auto"/>
              <w:right w:val="single" w:sz="4" w:space="0" w:color="auto"/>
            </w:tcBorders>
            <w:shd w:val="clear" w:color="auto" w:fill="auto"/>
            <w:noWrap/>
            <w:vAlign w:val="center"/>
          </w:tcPr>
          <w:p w14:paraId="4D95551D" w14:textId="55F9C7BD"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Z.55</w:t>
            </w:r>
          </w:p>
        </w:tc>
        <w:tc>
          <w:tcPr>
            <w:tcW w:w="2763" w:type="dxa"/>
            <w:tcBorders>
              <w:top w:val="nil"/>
              <w:left w:val="nil"/>
              <w:bottom w:val="single" w:sz="4" w:space="0" w:color="auto"/>
              <w:right w:val="single" w:sz="4" w:space="0" w:color="auto"/>
            </w:tcBorders>
            <w:shd w:val="clear" w:color="auto" w:fill="auto"/>
            <w:noWrap/>
            <w:vAlign w:val="center"/>
          </w:tcPr>
          <w:p w14:paraId="74EF0536" w14:textId="1DD5093A" w:rsidR="002A6707" w:rsidRPr="00876AB5" w:rsidRDefault="002A6707" w:rsidP="002A6707">
            <w:pPr>
              <w:rPr>
                <w:rFonts w:ascii="Arial" w:hAnsi="Arial" w:cs="Arial"/>
                <w:color w:val="000000"/>
                <w:sz w:val="18"/>
                <w:szCs w:val="18"/>
              </w:rPr>
            </w:pPr>
            <w:r w:rsidRPr="00876AB5">
              <w:rPr>
                <w:rFonts w:ascii="Arial" w:hAnsi="Arial" w:cs="Arial"/>
                <w:color w:val="000000"/>
                <w:sz w:val="18"/>
                <w:szCs w:val="18"/>
              </w:rPr>
              <w:t>výroba zemědělská a lesnická</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10A7D3FE" w14:textId="13298DB7" w:rsidR="002A6707" w:rsidRPr="00876AB5" w:rsidRDefault="002A6707" w:rsidP="002A6707">
            <w:pPr>
              <w:adjustRightInd w:val="0"/>
              <w:spacing w:line="276" w:lineRule="auto"/>
              <w:jc w:val="center"/>
              <w:rPr>
                <w:rFonts w:ascii="Arial" w:hAnsi="Arial" w:cs="Arial"/>
                <w:color w:val="000000"/>
                <w:sz w:val="18"/>
                <w:szCs w:val="18"/>
              </w:rPr>
            </w:pPr>
            <w:r w:rsidRPr="00876AB5">
              <w:rPr>
                <w:rFonts w:ascii="Arial" w:hAnsi="Arial" w:cs="Arial"/>
                <w:color w:val="000000"/>
                <w:sz w:val="18"/>
                <w:szCs w:val="18"/>
              </w:rPr>
              <w:t>0,1683</w:t>
            </w:r>
          </w:p>
        </w:tc>
        <w:tc>
          <w:tcPr>
            <w:tcW w:w="8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7C75FE" w14:textId="77777777" w:rsidR="002A6707" w:rsidRPr="00876AB5" w:rsidRDefault="002A6707" w:rsidP="002A6707">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auto"/>
            <w:noWrap/>
            <w:vAlign w:val="center"/>
          </w:tcPr>
          <w:p w14:paraId="6EC74605" w14:textId="77777777" w:rsidR="002A6707" w:rsidRPr="00876AB5" w:rsidRDefault="002A6707" w:rsidP="002A6707">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auto"/>
            <w:noWrap/>
            <w:vAlign w:val="center"/>
          </w:tcPr>
          <w:p w14:paraId="6DD62939" w14:textId="3C2E6210" w:rsidR="002A6707" w:rsidRPr="00876AB5" w:rsidRDefault="002A6707" w:rsidP="002A6707">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auto"/>
            <w:noWrap/>
            <w:vAlign w:val="center"/>
          </w:tcPr>
          <w:p w14:paraId="4BF84FD7" w14:textId="5A74C0F6"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0,1683</w:t>
            </w:r>
          </w:p>
        </w:tc>
        <w:tc>
          <w:tcPr>
            <w:tcW w:w="908" w:type="dxa"/>
            <w:tcBorders>
              <w:top w:val="single" w:sz="4" w:space="0" w:color="auto"/>
              <w:left w:val="nil"/>
              <w:bottom w:val="single" w:sz="4" w:space="0" w:color="auto"/>
              <w:right w:val="single" w:sz="4" w:space="0" w:color="auto"/>
            </w:tcBorders>
            <w:shd w:val="clear" w:color="auto" w:fill="auto"/>
            <w:noWrap/>
            <w:vAlign w:val="center"/>
          </w:tcPr>
          <w:p w14:paraId="101BC6BF" w14:textId="77777777" w:rsidR="002A6707" w:rsidRPr="00876AB5" w:rsidRDefault="002A6707" w:rsidP="002A6707">
            <w:pPr>
              <w:jc w:val="center"/>
              <w:rPr>
                <w:rFonts w:ascii="Arial" w:hAnsi="Arial" w:cs="Arial"/>
                <w:color w:val="000000"/>
                <w:sz w:val="18"/>
                <w:szCs w:val="18"/>
              </w:rPr>
            </w:pPr>
          </w:p>
        </w:tc>
        <w:tc>
          <w:tcPr>
            <w:tcW w:w="1081" w:type="dxa"/>
            <w:tcBorders>
              <w:top w:val="nil"/>
              <w:left w:val="nil"/>
              <w:bottom w:val="single" w:sz="4" w:space="0" w:color="auto"/>
              <w:right w:val="single" w:sz="4" w:space="0" w:color="auto"/>
            </w:tcBorders>
            <w:shd w:val="clear" w:color="auto" w:fill="auto"/>
            <w:noWrap/>
            <w:vAlign w:val="center"/>
          </w:tcPr>
          <w:p w14:paraId="14A4467C" w14:textId="77777777" w:rsidR="002A6707" w:rsidRPr="00876AB5" w:rsidRDefault="002A6707" w:rsidP="002A6707">
            <w:pPr>
              <w:jc w:val="center"/>
              <w:rPr>
                <w:rFonts w:ascii="Arial" w:hAnsi="Arial" w:cs="Arial"/>
                <w:color w:val="000000"/>
                <w:sz w:val="18"/>
                <w:szCs w:val="18"/>
              </w:rPr>
            </w:pPr>
          </w:p>
        </w:tc>
        <w:tc>
          <w:tcPr>
            <w:tcW w:w="848" w:type="dxa"/>
            <w:tcBorders>
              <w:top w:val="nil"/>
              <w:left w:val="nil"/>
              <w:bottom w:val="single" w:sz="4" w:space="0" w:color="auto"/>
              <w:right w:val="single" w:sz="4" w:space="0" w:color="auto"/>
            </w:tcBorders>
            <w:vAlign w:val="center"/>
          </w:tcPr>
          <w:p w14:paraId="7D30C641" w14:textId="77777777" w:rsidR="002A6707" w:rsidRPr="00876AB5" w:rsidRDefault="002A6707" w:rsidP="002A6707">
            <w:pPr>
              <w:jc w:val="center"/>
              <w:rPr>
                <w:rFonts w:ascii="Arial" w:hAnsi="Arial" w:cs="Arial"/>
                <w:color w:val="000000"/>
                <w:sz w:val="18"/>
                <w:szCs w:val="18"/>
              </w:rPr>
            </w:pPr>
          </w:p>
        </w:tc>
        <w:tc>
          <w:tcPr>
            <w:tcW w:w="995" w:type="dxa"/>
            <w:tcBorders>
              <w:top w:val="nil"/>
              <w:left w:val="nil"/>
              <w:bottom w:val="single" w:sz="4" w:space="0" w:color="auto"/>
              <w:right w:val="single" w:sz="4" w:space="0" w:color="auto"/>
            </w:tcBorders>
            <w:vAlign w:val="center"/>
          </w:tcPr>
          <w:p w14:paraId="5332A931" w14:textId="77777777" w:rsidR="002A6707" w:rsidRPr="00876AB5" w:rsidRDefault="002A6707" w:rsidP="002A6707">
            <w:pPr>
              <w:jc w:val="center"/>
              <w:rPr>
                <w:rFonts w:ascii="Arial" w:hAnsi="Arial" w:cs="Arial"/>
                <w:color w:val="000000"/>
                <w:sz w:val="18"/>
                <w:szCs w:val="18"/>
              </w:rPr>
            </w:pPr>
          </w:p>
        </w:tc>
        <w:tc>
          <w:tcPr>
            <w:tcW w:w="992" w:type="dxa"/>
            <w:tcBorders>
              <w:top w:val="nil"/>
              <w:left w:val="nil"/>
              <w:bottom w:val="single" w:sz="4" w:space="0" w:color="auto"/>
              <w:right w:val="single" w:sz="4" w:space="0" w:color="auto"/>
            </w:tcBorders>
            <w:vAlign w:val="center"/>
          </w:tcPr>
          <w:p w14:paraId="5991A71F" w14:textId="77777777" w:rsidR="002A6707" w:rsidRPr="00876AB5" w:rsidRDefault="002A6707" w:rsidP="002A6707">
            <w:pPr>
              <w:jc w:val="center"/>
              <w:rPr>
                <w:rFonts w:ascii="Arial" w:hAnsi="Arial" w:cs="Arial"/>
                <w:color w:val="000000"/>
                <w:sz w:val="18"/>
                <w:szCs w:val="18"/>
              </w:rPr>
            </w:pPr>
          </w:p>
        </w:tc>
        <w:tc>
          <w:tcPr>
            <w:tcW w:w="1134" w:type="dxa"/>
            <w:tcBorders>
              <w:top w:val="nil"/>
              <w:left w:val="nil"/>
              <w:bottom w:val="single" w:sz="4" w:space="0" w:color="auto"/>
              <w:right w:val="single" w:sz="4" w:space="0" w:color="auto"/>
            </w:tcBorders>
            <w:vAlign w:val="center"/>
          </w:tcPr>
          <w:p w14:paraId="43C546CC" w14:textId="77777777" w:rsidR="002A6707" w:rsidRPr="00876AB5" w:rsidRDefault="002A6707" w:rsidP="002A6707">
            <w:pPr>
              <w:jc w:val="center"/>
              <w:rPr>
                <w:rFonts w:ascii="Arial" w:hAnsi="Arial" w:cs="Arial"/>
                <w:color w:val="000000"/>
                <w:sz w:val="18"/>
                <w:szCs w:val="18"/>
              </w:rPr>
            </w:pPr>
          </w:p>
        </w:tc>
      </w:tr>
      <w:tr w:rsidR="002A6707" w:rsidRPr="00876AB5" w14:paraId="28B67DB5" w14:textId="77777777" w:rsidTr="002A6707">
        <w:trPr>
          <w:trHeight w:val="369"/>
        </w:trPr>
        <w:tc>
          <w:tcPr>
            <w:tcW w:w="4960" w:type="dxa"/>
            <w:gridSpan w:val="3"/>
            <w:tcBorders>
              <w:top w:val="nil"/>
              <w:left w:val="single" w:sz="4" w:space="0" w:color="auto"/>
              <w:bottom w:val="single" w:sz="4" w:space="0" w:color="auto"/>
              <w:right w:val="single" w:sz="4" w:space="0" w:color="auto"/>
            </w:tcBorders>
            <w:shd w:val="clear" w:color="auto" w:fill="F2F2F2" w:themeFill="background1" w:themeFillShade="F2"/>
            <w:vAlign w:val="center"/>
          </w:tcPr>
          <w:p w14:paraId="77ADBC96" w14:textId="13C567CD" w:rsidR="002A6707" w:rsidRPr="00876AB5" w:rsidRDefault="002A6707" w:rsidP="002A6707">
            <w:pPr>
              <w:rPr>
                <w:rFonts w:ascii="Arial" w:hAnsi="Arial" w:cs="Arial"/>
                <w:color w:val="000000"/>
                <w:sz w:val="18"/>
                <w:szCs w:val="18"/>
              </w:rPr>
            </w:pPr>
            <w:r w:rsidRPr="00876AB5">
              <w:rPr>
                <w:rFonts w:ascii="Arial" w:hAnsi="Arial" w:cs="Arial"/>
                <w:color w:val="000000"/>
                <w:sz w:val="18"/>
                <w:szCs w:val="18"/>
              </w:rPr>
              <w:t xml:space="preserve"> Plochy výroby a skladování celkem</w:t>
            </w:r>
          </w:p>
        </w:tc>
        <w:tc>
          <w:tcPr>
            <w:tcW w:w="992"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5F28C3C5" w14:textId="461D3AC9" w:rsidR="002A6707" w:rsidRPr="00876AB5" w:rsidRDefault="002A6707" w:rsidP="002A6707">
            <w:pPr>
              <w:adjustRightInd w:val="0"/>
              <w:spacing w:line="276" w:lineRule="auto"/>
              <w:jc w:val="center"/>
              <w:rPr>
                <w:rFonts w:ascii="Arial" w:hAnsi="Arial" w:cs="Arial"/>
                <w:color w:val="000000"/>
                <w:sz w:val="18"/>
                <w:szCs w:val="18"/>
              </w:rPr>
            </w:pPr>
            <w:r w:rsidRPr="00876AB5">
              <w:rPr>
                <w:rFonts w:ascii="Arial" w:hAnsi="Arial" w:cs="Arial"/>
                <w:color w:val="000000"/>
                <w:sz w:val="18"/>
                <w:szCs w:val="18"/>
              </w:rPr>
              <w:t>0,1683</w:t>
            </w:r>
          </w:p>
        </w:tc>
        <w:tc>
          <w:tcPr>
            <w:tcW w:w="818"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39EB5161" w14:textId="6A651964"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0,2951</w:t>
            </w:r>
          </w:p>
        </w:tc>
        <w:tc>
          <w:tcPr>
            <w:tcW w:w="907"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139DD6E6" w14:textId="77777777" w:rsidR="002A6707" w:rsidRPr="00876AB5" w:rsidRDefault="002A6707" w:rsidP="002A6707">
            <w:pPr>
              <w:jc w:val="center"/>
              <w:rPr>
                <w:rFonts w:ascii="Arial" w:hAnsi="Arial" w:cs="Arial"/>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2949F52C" w14:textId="6FAEBE65"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0,0027</w:t>
            </w:r>
          </w:p>
        </w:tc>
        <w:tc>
          <w:tcPr>
            <w:tcW w:w="907"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154F54A1" w14:textId="1393E60C"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0,1683</w:t>
            </w:r>
          </w:p>
        </w:tc>
        <w:tc>
          <w:tcPr>
            <w:tcW w:w="908"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1F6E6E72" w14:textId="77777777" w:rsidR="002A6707" w:rsidRPr="00876AB5" w:rsidRDefault="002A6707" w:rsidP="002A6707">
            <w:pPr>
              <w:jc w:val="center"/>
              <w:rPr>
                <w:rFonts w:ascii="Arial" w:hAnsi="Arial" w:cs="Arial"/>
                <w:color w:val="000000"/>
                <w:sz w:val="18"/>
                <w:szCs w:val="18"/>
              </w:rPr>
            </w:pPr>
          </w:p>
        </w:tc>
        <w:tc>
          <w:tcPr>
            <w:tcW w:w="1081"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6A8FC99A" w14:textId="77777777"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w:t>
            </w:r>
          </w:p>
        </w:tc>
        <w:tc>
          <w:tcPr>
            <w:tcW w:w="848"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29361002" w14:textId="77777777"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w:t>
            </w:r>
          </w:p>
        </w:tc>
        <w:tc>
          <w:tcPr>
            <w:tcW w:w="995"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1A10E842" w14:textId="77777777"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w:t>
            </w:r>
          </w:p>
        </w:tc>
        <w:tc>
          <w:tcPr>
            <w:tcW w:w="992"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15AAE30D" w14:textId="77777777"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w:t>
            </w:r>
          </w:p>
        </w:tc>
        <w:tc>
          <w:tcPr>
            <w:tcW w:w="1134" w:type="dxa"/>
            <w:tcBorders>
              <w:top w:val="single" w:sz="4" w:space="0" w:color="auto"/>
              <w:left w:val="nil"/>
              <w:bottom w:val="single" w:sz="4" w:space="0" w:color="auto"/>
              <w:right w:val="single" w:sz="4" w:space="0" w:color="auto"/>
            </w:tcBorders>
            <w:shd w:val="clear" w:color="auto" w:fill="F2F2F2" w:themeFill="background1" w:themeFillShade="F2"/>
            <w:vAlign w:val="center"/>
          </w:tcPr>
          <w:p w14:paraId="57D5309B" w14:textId="77777777" w:rsidR="002A6707" w:rsidRPr="00876AB5" w:rsidRDefault="002A6707" w:rsidP="002A6707">
            <w:pPr>
              <w:jc w:val="center"/>
              <w:rPr>
                <w:rFonts w:ascii="Arial" w:hAnsi="Arial" w:cs="Arial"/>
                <w:color w:val="000000"/>
                <w:sz w:val="18"/>
                <w:szCs w:val="18"/>
              </w:rPr>
            </w:pPr>
            <w:r w:rsidRPr="00876AB5">
              <w:rPr>
                <w:rFonts w:ascii="Arial" w:hAnsi="Arial" w:cs="Arial"/>
                <w:color w:val="000000"/>
                <w:sz w:val="18"/>
                <w:szCs w:val="18"/>
              </w:rPr>
              <w:t>----------------</w:t>
            </w:r>
          </w:p>
        </w:tc>
      </w:tr>
      <w:tr w:rsidR="00A448B7" w:rsidRPr="00876AB5" w14:paraId="250E94F1" w14:textId="77777777" w:rsidTr="008834F5">
        <w:trPr>
          <w:trHeight w:val="369"/>
        </w:trPr>
        <w:tc>
          <w:tcPr>
            <w:tcW w:w="4960" w:type="dxa"/>
            <w:gridSpan w:val="3"/>
            <w:tcBorders>
              <w:top w:val="single" w:sz="4" w:space="0" w:color="auto"/>
              <w:bottom w:val="single" w:sz="4" w:space="0" w:color="auto"/>
            </w:tcBorders>
            <w:shd w:val="clear" w:color="auto" w:fill="auto"/>
            <w:vAlign w:val="center"/>
          </w:tcPr>
          <w:p w14:paraId="2E067321" w14:textId="77777777" w:rsidR="00A448B7" w:rsidRPr="00876AB5" w:rsidRDefault="00A448B7" w:rsidP="008834F5">
            <w:pPr>
              <w:rPr>
                <w:rFonts w:ascii="Arial" w:hAnsi="Arial" w:cs="Arial"/>
                <w:sz w:val="18"/>
                <w:szCs w:val="18"/>
              </w:rPr>
            </w:pPr>
          </w:p>
        </w:tc>
        <w:tc>
          <w:tcPr>
            <w:tcW w:w="992" w:type="dxa"/>
            <w:tcBorders>
              <w:top w:val="single" w:sz="4" w:space="0" w:color="auto"/>
              <w:bottom w:val="single" w:sz="4" w:space="0" w:color="auto"/>
            </w:tcBorders>
            <w:shd w:val="clear" w:color="auto" w:fill="auto"/>
            <w:noWrap/>
            <w:vAlign w:val="center"/>
          </w:tcPr>
          <w:p w14:paraId="487B7588" w14:textId="77777777" w:rsidR="00A448B7" w:rsidRPr="00876AB5" w:rsidRDefault="00A448B7" w:rsidP="008834F5">
            <w:pPr>
              <w:jc w:val="center"/>
              <w:rPr>
                <w:rFonts w:ascii="Arial" w:hAnsi="Arial" w:cs="Arial"/>
                <w:color w:val="000000"/>
                <w:sz w:val="18"/>
                <w:szCs w:val="18"/>
              </w:rPr>
            </w:pPr>
          </w:p>
        </w:tc>
        <w:tc>
          <w:tcPr>
            <w:tcW w:w="818" w:type="dxa"/>
            <w:tcBorders>
              <w:top w:val="single" w:sz="4" w:space="0" w:color="auto"/>
              <w:bottom w:val="single" w:sz="4" w:space="0" w:color="auto"/>
            </w:tcBorders>
            <w:shd w:val="clear" w:color="auto" w:fill="auto"/>
            <w:noWrap/>
            <w:vAlign w:val="center"/>
          </w:tcPr>
          <w:p w14:paraId="4358B341" w14:textId="77777777" w:rsidR="00A448B7" w:rsidRPr="00876AB5" w:rsidRDefault="00A448B7" w:rsidP="008834F5">
            <w:pPr>
              <w:jc w:val="center"/>
              <w:rPr>
                <w:rFonts w:ascii="Arial" w:hAnsi="Arial" w:cs="Arial"/>
                <w:color w:val="000000"/>
                <w:sz w:val="18"/>
                <w:szCs w:val="18"/>
              </w:rPr>
            </w:pPr>
          </w:p>
        </w:tc>
        <w:tc>
          <w:tcPr>
            <w:tcW w:w="907" w:type="dxa"/>
            <w:tcBorders>
              <w:top w:val="single" w:sz="4" w:space="0" w:color="auto"/>
              <w:bottom w:val="single" w:sz="4" w:space="0" w:color="auto"/>
            </w:tcBorders>
            <w:shd w:val="clear" w:color="auto" w:fill="auto"/>
            <w:noWrap/>
            <w:vAlign w:val="center"/>
          </w:tcPr>
          <w:p w14:paraId="3CE19E14" w14:textId="77777777" w:rsidR="00A448B7" w:rsidRPr="00876AB5" w:rsidRDefault="00A448B7" w:rsidP="008834F5">
            <w:pPr>
              <w:jc w:val="center"/>
              <w:rPr>
                <w:rFonts w:ascii="Arial" w:hAnsi="Arial" w:cs="Arial"/>
                <w:color w:val="000000"/>
                <w:sz w:val="18"/>
                <w:szCs w:val="18"/>
              </w:rPr>
            </w:pPr>
          </w:p>
        </w:tc>
        <w:tc>
          <w:tcPr>
            <w:tcW w:w="907" w:type="dxa"/>
            <w:tcBorders>
              <w:top w:val="single" w:sz="4" w:space="0" w:color="auto"/>
              <w:bottom w:val="single" w:sz="4" w:space="0" w:color="auto"/>
            </w:tcBorders>
            <w:shd w:val="clear" w:color="auto" w:fill="auto"/>
            <w:noWrap/>
            <w:vAlign w:val="center"/>
          </w:tcPr>
          <w:p w14:paraId="367A3A76" w14:textId="77777777" w:rsidR="00A448B7" w:rsidRPr="00876AB5" w:rsidRDefault="00A448B7" w:rsidP="008834F5">
            <w:pPr>
              <w:jc w:val="center"/>
              <w:rPr>
                <w:rFonts w:ascii="Arial" w:hAnsi="Arial" w:cs="Arial"/>
                <w:color w:val="000000"/>
                <w:sz w:val="18"/>
                <w:szCs w:val="18"/>
              </w:rPr>
            </w:pPr>
          </w:p>
        </w:tc>
        <w:tc>
          <w:tcPr>
            <w:tcW w:w="907" w:type="dxa"/>
            <w:tcBorders>
              <w:top w:val="single" w:sz="4" w:space="0" w:color="auto"/>
              <w:bottom w:val="single" w:sz="4" w:space="0" w:color="auto"/>
            </w:tcBorders>
            <w:shd w:val="clear" w:color="auto" w:fill="auto"/>
            <w:noWrap/>
            <w:vAlign w:val="center"/>
          </w:tcPr>
          <w:p w14:paraId="0A218881" w14:textId="77777777" w:rsidR="00A448B7" w:rsidRPr="00876AB5" w:rsidRDefault="00A448B7" w:rsidP="008834F5">
            <w:pPr>
              <w:jc w:val="center"/>
              <w:rPr>
                <w:rFonts w:ascii="Arial" w:hAnsi="Arial" w:cs="Arial"/>
                <w:color w:val="000000"/>
                <w:sz w:val="18"/>
                <w:szCs w:val="18"/>
              </w:rPr>
            </w:pPr>
          </w:p>
        </w:tc>
        <w:tc>
          <w:tcPr>
            <w:tcW w:w="908" w:type="dxa"/>
            <w:tcBorders>
              <w:top w:val="single" w:sz="4" w:space="0" w:color="auto"/>
              <w:bottom w:val="single" w:sz="4" w:space="0" w:color="auto"/>
            </w:tcBorders>
            <w:shd w:val="clear" w:color="auto" w:fill="auto"/>
            <w:noWrap/>
            <w:vAlign w:val="center"/>
          </w:tcPr>
          <w:p w14:paraId="437E62DA" w14:textId="77777777" w:rsidR="00A448B7" w:rsidRPr="00876AB5" w:rsidRDefault="00A448B7" w:rsidP="008834F5">
            <w:pPr>
              <w:jc w:val="center"/>
              <w:rPr>
                <w:rFonts w:ascii="Arial" w:hAnsi="Arial" w:cs="Arial"/>
                <w:color w:val="000000"/>
                <w:sz w:val="18"/>
                <w:szCs w:val="18"/>
              </w:rPr>
            </w:pPr>
          </w:p>
        </w:tc>
        <w:tc>
          <w:tcPr>
            <w:tcW w:w="1081" w:type="dxa"/>
            <w:tcBorders>
              <w:top w:val="single" w:sz="4" w:space="0" w:color="auto"/>
              <w:bottom w:val="single" w:sz="4" w:space="0" w:color="auto"/>
            </w:tcBorders>
            <w:shd w:val="clear" w:color="auto" w:fill="auto"/>
            <w:noWrap/>
            <w:vAlign w:val="center"/>
            <w:hideMark/>
          </w:tcPr>
          <w:p w14:paraId="62A3228E" w14:textId="77777777" w:rsidR="00A448B7" w:rsidRPr="00876AB5" w:rsidRDefault="00A448B7" w:rsidP="008834F5">
            <w:pPr>
              <w:jc w:val="center"/>
              <w:rPr>
                <w:rFonts w:ascii="Arial" w:hAnsi="Arial" w:cs="Arial"/>
                <w:color w:val="000000"/>
                <w:sz w:val="18"/>
                <w:szCs w:val="18"/>
              </w:rPr>
            </w:pPr>
          </w:p>
        </w:tc>
        <w:tc>
          <w:tcPr>
            <w:tcW w:w="848" w:type="dxa"/>
            <w:tcBorders>
              <w:top w:val="single" w:sz="4" w:space="0" w:color="auto"/>
              <w:bottom w:val="single" w:sz="4" w:space="0" w:color="auto"/>
            </w:tcBorders>
            <w:shd w:val="clear" w:color="auto" w:fill="auto"/>
            <w:vAlign w:val="center"/>
          </w:tcPr>
          <w:p w14:paraId="277187DD" w14:textId="77777777" w:rsidR="00A448B7" w:rsidRPr="00876AB5" w:rsidRDefault="00A448B7" w:rsidP="008834F5">
            <w:pPr>
              <w:jc w:val="center"/>
              <w:rPr>
                <w:rFonts w:ascii="Arial" w:hAnsi="Arial" w:cs="Arial"/>
                <w:color w:val="000000"/>
                <w:sz w:val="18"/>
                <w:szCs w:val="18"/>
              </w:rPr>
            </w:pPr>
          </w:p>
        </w:tc>
        <w:tc>
          <w:tcPr>
            <w:tcW w:w="995" w:type="dxa"/>
            <w:tcBorders>
              <w:top w:val="single" w:sz="4" w:space="0" w:color="auto"/>
              <w:bottom w:val="single" w:sz="4" w:space="0" w:color="auto"/>
            </w:tcBorders>
            <w:shd w:val="clear" w:color="auto" w:fill="auto"/>
            <w:vAlign w:val="center"/>
          </w:tcPr>
          <w:p w14:paraId="497600CD" w14:textId="77777777" w:rsidR="00A448B7" w:rsidRPr="00876AB5" w:rsidRDefault="00A448B7" w:rsidP="008834F5">
            <w:pPr>
              <w:jc w:val="center"/>
              <w:rPr>
                <w:rFonts w:ascii="Arial" w:hAnsi="Arial" w:cs="Arial"/>
                <w:color w:val="000000"/>
                <w:sz w:val="18"/>
                <w:szCs w:val="18"/>
              </w:rPr>
            </w:pPr>
          </w:p>
        </w:tc>
        <w:tc>
          <w:tcPr>
            <w:tcW w:w="992" w:type="dxa"/>
            <w:tcBorders>
              <w:top w:val="single" w:sz="4" w:space="0" w:color="auto"/>
              <w:bottom w:val="single" w:sz="4" w:space="0" w:color="auto"/>
            </w:tcBorders>
            <w:shd w:val="clear" w:color="auto" w:fill="auto"/>
            <w:vAlign w:val="center"/>
          </w:tcPr>
          <w:p w14:paraId="4F09984E" w14:textId="77777777" w:rsidR="00A448B7" w:rsidRPr="00876AB5" w:rsidRDefault="00A448B7" w:rsidP="008834F5">
            <w:pPr>
              <w:jc w:val="center"/>
              <w:rPr>
                <w:rFonts w:ascii="Arial" w:hAnsi="Arial" w:cs="Arial"/>
                <w:color w:val="000000"/>
                <w:sz w:val="18"/>
                <w:szCs w:val="18"/>
              </w:rPr>
            </w:pPr>
          </w:p>
        </w:tc>
        <w:tc>
          <w:tcPr>
            <w:tcW w:w="1134" w:type="dxa"/>
            <w:tcBorders>
              <w:top w:val="single" w:sz="4" w:space="0" w:color="auto"/>
              <w:bottom w:val="single" w:sz="4" w:space="0" w:color="auto"/>
            </w:tcBorders>
            <w:shd w:val="clear" w:color="auto" w:fill="auto"/>
            <w:vAlign w:val="center"/>
          </w:tcPr>
          <w:p w14:paraId="3E24CE64" w14:textId="77777777" w:rsidR="00A448B7" w:rsidRPr="00876AB5" w:rsidRDefault="00A448B7" w:rsidP="008834F5">
            <w:pPr>
              <w:jc w:val="center"/>
              <w:rPr>
                <w:rFonts w:ascii="Arial" w:hAnsi="Arial" w:cs="Arial"/>
                <w:color w:val="000000"/>
                <w:sz w:val="18"/>
                <w:szCs w:val="18"/>
              </w:rPr>
            </w:pPr>
          </w:p>
        </w:tc>
      </w:tr>
      <w:tr w:rsidR="002A6707" w:rsidRPr="00876AB5" w14:paraId="6786522C" w14:textId="77777777" w:rsidTr="002A6707">
        <w:trPr>
          <w:trHeight w:val="369"/>
        </w:trPr>
        <w:tc>
          <w:tcPr>
            <w:tcW w:w="4960" w:type="dxa"/>
            <w:gridSpan w:val="3"/>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B74A762" w14:textId="77777777" w:rsidR="002A6707" w:rsidRPr="00876AB5" w:rsidRDefault="002A6707" w:rsidP="002A6707">
            <w:pPr>
              <w:rPr>
                <w:rFonts w:ascii="Arial" w:hAnsi="Arial" w:cs="Arial"/>
                <w:bCs/>
                <w:sz w:val="18"/>
                <w:szCs w:val="18"/>
              </w:rPr>
            </w:pPr>
            <w:r w:rsidRPr="00876AB5">
              <w:rPr>
                <w:rFonts w:ascii="Arial" w:hAnsi="Arial" w:cs="Arial"/>
                <w:bCs/>
                <w:sz w:val="18"/>
                <w:szCs w:val="18"/>
              </w:rPr>
              <w:t xml:space="preserve"> celkem</w:t>
            </w:r>
          </w:p>
        </w:tc>
        <w:tc>
          <w:tcPr>
            <w:tcW w:w="992"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05463F89" w14:textId="7ACAE520" w:rsidR="002A6707" w:rsidRPr="00876AB5" w:rsidRDefault="002A6707" w:rsidP="002A6707">
            <w:pPr>
              <w:jc w:val="center"/>
              <w:rPr>
                <w:rFonts w:ascii="Arial" w:hAnsi="Arial" w:cs="Arial"/>
                <w:bCs/>
                <w:color w:val="000000"/>
                <w:sz w:val="18"/>
                <w:szCs w:val="18"/>
              </w:rPr>
            </w:pPr>
            <w:r w:rsidRPr="00876AB5">
              <w:rPr>
                <w:rFonts w:ascii="Arial" w:hAnsi="Arial" w:cs="Arial"/>
                <w:bCs/>
                <w:color w:val="000000"/>
                <w:sz w:val="18"/>
                <w:szCs w:val="18"/>
              </w:rPr>
              <w:t>3,3687</w:t>
            </w:r>
          </w:p>
        </w:tc>
        <w:tc>
          <w:tcPr>
            <w:tcW w:w="818"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73001194" w14:textId="7D7FF3F5" w:rsidR="002A6707" w:rsidRPr="00876AB5" w:rsidRDefault="002A6707" w:rsidP="002A6707">
            <w:pPr>
              <w:jc w:val="center"/>
              <w:rPr>
                <w:rFonts w:ascii="Arial" w:hAnsi="Arial" w:cs="Arial"/>
                <w:bCs/>
                <w:color w:val="000000"/>
                <w:sz w:val="18"/>
                <w:szCs w:val="18"/>
              </w:rPr>
            </w:pPr>
            <w:r w:rsidRPr="00876AB5">
              <w:rPr>
                <w:rFonts w:ascii="Arial" w:hAnsi="Arial" w:cs="Arial"/>
                <w:bCs/>
                <w:color w:val="000000"/>
                <w:sz w:val="18"/>
                <w:szCs w:val="18"/>
              </w:rPr>
              <w:t>0,8828</w:t>
            </w:r>
          </w:p>
        </w:tc>
        <w:tc>
          <w:tcPr>
            <w:tcW w:w="907"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64AF5E6A" w14:textId="0D8D7F84" w:rsidR="002A6707" w:rsidRPr="00876AB5" w:rsidRDefault="002A6707" w:rsidP="002A6707">
            <w:pPr>
              <w:jc w:val="center"/>
              <w:rPr>
                <w:rFonts w:ascii="Arial" w:hAnsi="Arial" w:cs="Arial"/>
                <w:bCs/>
                <w:color w:val="000000"/>
                <w:sz w:val="18"/>
                <w:szCs w:val="18"/>
              </w:rPr>
            </w:pPr>
          </w:p>
        </w:tc>
        <w:tc>
          <w:tcPr>
            <w:tcW w:w="907"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36C5E7E4" w14:textId="270FD0B7" w:rsidR="002A6707" w:rsidRPr="00876AB5" w:rsidRDefault="002A6707" w:rsidP="002A6707">
            <w:pPr>
              <w:jc w:val="center"/>
              <w:rPr>
                <w:rFonts w:ascii="Arial" w:hAnsi="Arial" w:cs="Arial"/>
                <w:bCs/>
                <w:color w:val="000000"/>
                <w:sz w:val="18"/>
                <w:szCs w:val="18"/>
              </w:rPr>
            </w:pPr>
            <w:r w:rsidRPr="00876AB5">
              <w:rPr>
                <w:rFonts w:ascii="Arial" w:hAnsi="Arial" w:cs="Arial"/>
                <w:bCs/>
                <w:color w:val="000000"/>
                <w:sz w:val="18"/>
                <w:szCs w:val="18"/>
              </w:rPr>
              <w:t>1,7854</w:t>
            </w:r>
          </w:p>
        </w:tc>
        <w:tc>
          <w:tcPr>
            <w:tcW w:w="907"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615DF86F" w14:textId="7B01DA7E" w:rsidR="002A6707" w:rsidRPr="00876AB5" w:rsidRDefault="002A6707" w:rsidP="002A6707">
            <w:pPr>
              <w:jc w:val="center"/>
              <w:rPr>
                <w:rFonts w:ascii="Arial" w:hAnsi="Arial" w:cs="Arial"/>
                <w:bCs/>
                <w:color w:val="000000"/>
                <w:sz w:val="18"/>
                <w:szCs w:val="18"/>
              </w:rPr>
            </w:pPr>
            <w:r w:rsidRPr="00876AB5">
              <w:rPr>
                <w:rFonts w:ascii="Arial" w:hAnsi="Arial" w:cs="Arial"/>
                <w:bCs/>
                <w:color w:val="000000"/>
                <w:sz w:val="18"/>
                <w:szCs w:val="18"/>
              </w:rPr>
              <w:t>0,3192</w:t>
            </w:r>
          </w:p>
        </w:tc>
        <w:tc>
          <w:tcPr>
            <w:tcW w:w="908"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6D1095A9" w14:textId="48B2F9A7" w:rsidR="002A6707" w:rsidRPr="00876AB5" w:rsidRDefault="002A6707" w:rsidP="002A6707">
            <w:pPr>
              <w:jc w:val="center"/>
              <w:rPr>
                <w:rFonts w:ascii="Arial" w:hAnsi="Arial" w:cs="Arial"/>
                <w:bCs/>
                <w:color w:val="000000"/>
                <w:sz w:val="18"/>
                <w:szCs w:val="18"/>
              </w:rPr>
            </w:pPr>
            <w:r w:rsidRPr="00876AB5">
              <w:rPr>
                <w:rFonts w:ascii="Arial" w:hAnsi="Arial" w:cs="Arial"/>
                <w:bCs/>
                <w:color w:val="000000"/>
                <w:sz w:val="18"/>
                <w:szCs w:val="18"/>
              </w:rPr>
              <w:t>0,3813</w:t>
            </w:r>
          </w:p>
        </w:tc>
        <w:tc>
          <w:tcPr>
            <w:tcW w:w="108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04A5E58" w14:textId="77777777" w:rsidR="002A6707" w:rsidRPr="00876AB5" w:rsidRDefault="002A6707" w:rsidP="002A6707">
            <w:pPr>
              <w:jc w:val="center"/>
              <w:rPr>
                <w:rFonts w:ascii="Arial" w:hAnsi="Arial" w:cs="Arial"/>
                <w:bCs/>
                <w:color w:val="000000"/>
                <w:sz w:val="18"/>
                <w:szCs w:val="18"/>
              </w:rPr>
            </w:pPr>
            <w:r w:rsidRPr="00876AB5">
              <w:rPr>
                <w:rFonts w:ascii="Arial" w:hAnsi="Arial" w:cs="Arial"/>
                <w:bCs/>
                <w:color w:val="000000"/>
                <w:sz w:val="18"/>
                <w:szCs w:val="18"/>
              </w:rPr>
              <w:t>---------------</w:t>
            </w:r>
          </w:p>
        </w:tc>
        <w:tc>
          <w:tcPr>
            <w:tcW w:w="84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01229D1" w14:textId="77777777" w:rsidR="002A6707" w:rsidRPr="00876AB5" w:rsidRDefault="002A6707" w:rsidP="002A6707">
            <w:pPr>
              <w:jc w:val="center"/>
              <w:rPr>
                <w:rFonts w:ascii="Arial" w:hAnsi="Arial" w:cs="Arial"/>
                <w:bCs/>
                <w:color w:val="000000"/>
                <w:sz w:val="18"/>
                <w:szCs w:val="18"/>
              </w:rPr>
            </w:pPr>
            <w:r w:rsidRPr="00876AB5">
              <w:rPr>
                <w:rFonts w:ascii="Arial" w:hAnsi="Arial" w:cs="Arial"/>
                <w:bCs/>
                <w:color w:val="000000"/>
                <w:sz w:val="18"/>
                <w:szCs w:val="18"/>
              </w:rPr>
              <w:t>-----------</w:t>
            </w:r>
          </w:p>
        </w:tc>
        <w:tc>
          <w:tcPr>
            <w:tcW w:w="995"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3DAF438" w14:textId="77777777" w:rsidR="002A6707" w:rsidRPr="00876AB5" w:rsidRDefault="002A6707" w:rsidP="002A6707">
            <w:pPr>
              <w:jc w:val="center"/>
              <w:rPr>
                <w:rFonts w:ascii="Arial" w:hAnsi="Arial" w:cs="Arial"/>
                <w:bCs/>
                <w:color w:val="000000"/>
                <w:sz w:val="18"/>
                <w:szCs w:val="18"/>
              </w:rPr>
            </w:pPr>
            <w:r w:rsidRPr="00876AB5">
              <w:rPr>
                <w:rFonts w:ascii="Arial" w:hAnsi="Arial" w:cs="Arial"/>
                <w:bCs/>
                <w:color w:val="000000"/>
                <w:sz w:val="18"/>
                <w:szCs w:val="18"/>
              </w:rPr>
              <w:t>--------------</w:t>
            </w:r>
          </w:p>
        </w:tc>
        <w:tc>
          <w:tcPr>
            <w:tcW w:w="9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1D7D226" w14:textId="77777777" w:rsidR="002A6707" w:rsidRPr="00876AB5" w:rsidRDefault="002A6707" w:rsidP="002A6707">
            <w:pPr>
              <w:jc w:val="center"/>
              <w:rPr>
                <w:rFonts w:ascii="Arial" w:hAnsi="Arial" w:cs="Arial"/>
                <w:bCs/>
                <w:color w:val="000000"/>
                <w:sz w:val="18"/>
                <w:szCs w:val="18"/>
              </w:rPr>
            </w:pPr>
            <w:r w:rsidRPr="00876AB5">
              <w:rPr>
                <w:rFonts w:ascii="Arial" w:hAnsi="Arial" w:cs="Arial"/>
                <w:bCs/>
                <w:color w:val="000000"/>
                <w:sz w:val="18"/>
                <w:szCs w:val="18"/>
              </w:rPr>
              <w:t>--------------</w:t>
            </w:r>
          </w:p>
        </w:tc>
        <w:tc>
          <w:tcPr>
            <w:tcW w:w="113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FA5D26D" w14:textId="77777777" w:rsidR="002A6707" w:rsidRPr="00876AB5" w:rsidRDefault="002A6707" w:rsidP="002A6707">
            <w:pPr>
              <w:jc w:val="center"/>
              <w:rPr>
                <w:rFonts w:ascii="Arial" w:hAnsi="Arial" w:cs="Arial"/>
                <w:bCs/>
                <w:color w:val="000000"/>
                <w:sz w:val="18"/>
                <w:szCs w:val="18"/>
              </w:rPr>
            </w:pPr>
            <w:r w:rsidRPr="00876AB5">
              <w:rPr>
                <w:rFonts w:ascii="Arial" w:hAnsi="Arial" w:cs="Arial"/>
                <w:bCs/>
                <w:color w:val="000000"/>
                <w:sz w:val="18"/>
                <w:szCs w:val="18"/>
              </w:rPr>
              <w:t>----------------</w:t>
            </w:r>
          </w:p>
        </w:tc>
      </w:tr>
    </w:tbl>
    <w:p w14:paraId="71FA9572" w14:textId="77777777" w:rsidR="00351A10" w:rsidRPr="00876AB5" w:rsidRDefault="00351A10" w:rsidP="00351A10">
      <w:pPr>
        <w:rPr>
          <w:rFonts w:ascii="Arial" w:hAnsi="Arial" w:cs="Arial"/>
          <w:sz w:val="18"/>
          <w:szCs w:val="18"/>
        </w:rPr>
      </w:pPr>
    </w:p>
    <w:p w14:paraId="6A4A7374" w14:textId="77777777" w:rsidR="000C7D1B" w:rsidRPr="00876AB5" w:rsidRDefault="000C7D1B" w:rsidP="00351A10">
      <w:pPr>
        <w:rPr>
          <w:rFonts w:ascii="Arial" w:hAnsi="Arial" w:cs="Arial"/>
          <w:sz w:val="12"/>
          <w:szCs w:val="12"/>
        </w:rPr>
      </w:pPr>
    </w:p>
    <w:p w14:paraId="37E1356D" w14:textId="77777777" w:rsidR="00351A10" w:rsidRPr="00876AB5" w:rsidRDefault="00351A10" w:rsidP="00351A10">
      <w:pPr>
        <w:rPr>
          <w:rFonts w:ascii="Arial" w:hAnsi="Arial" w:cs="Arial"/>
          <w:sz w:val="18"/>
          <w:szCs w:val="18"/>
        </w:rPr>
      </w:pPr>
    </w:p>
    <w:p w14:paraId="5B3FF812" w14:textId="77777777" w:rsidR="00743A8E" w:rsidRPr="00876AB5" w:rsidRDefault="00743A8E" w:rsidP="00351A10">
      <w:pPr>
        <w:rPr>
          <w:rFonts w:ascii="Arial" w:hAnsi="Arial" w:cs="Arial"/>
          <w:sz w:val="18"/>
          <w:szCs w:val="18"/>
        </w:rPr>
      </w:pPr>
    </w:p>
    <w:p w14:paraId="260BCCB7" w14:textId="77777777" w:rsidR="00743A8E" w:rsidRPr="00876AB5" w:rsidRDefault="00743A8E" w:rsidP="00351A10">
      <w:pPr>
        <w:rPr>
          <w:rFonts w:ascii="Arial" w:hAnsi="Arial" w:cs="Arial"/>
          <w:sz w:val="18"/>
          <w:szCs w:val="18"/>
        </w:rPr>
      </w:pPr>
    </w:p>
    <w:p w14:paraId="372C8CF1" w14:textId="77777777" w:rsidR="00743A8E" w:rsidRPr="00876AB5" w:rsidRDefault="00743A8E" w:rsidP="00351A10">
      <w:pPr>
        <w:rPr>
          <w:rFonts w:ascii="Arial" w:hAnsi="Arial" w:cs="Arial"/>
          <w:sz w:val="18"/>
          <w:szCs w:val="18"/>
        </w:rPr>
      </w:pPr>
    </w:p>
    <w:p w14:paraId="6A4FD036" w14:textId="77777777" w:rsidR="00743A8E" w:rsidRPr="00876AB5" w:rsidRDefault="00743A8E" w:rsidP="00351A10">
      <w:pPr>
        <w:rPr>
          <w:rFonts w:ascii="Arial" w:hAnsi="Arial" w:cs="Arial"/>
          <w:sz w:val="18"/>
          <w:szCs w:val="18"/>
        </w:rPr>
      </w:pPr>
    </w:p>
    <w:p w14:paraId="288E140F" w14:textId="77777777" w:rsidR="00743A8E" w:rsidRPr="00876AB5" w:rsidRDefault="00743A8E" w:rsidP="00351A10">
      <w:pPr>
        <w:rPr>
          <w:rFonts w:ascii="Arial" w:hAnsi="Arial" w:cs="Arial"/>
          <w:sz w:val="18"/>
          <w:szCs w:val="18"/>
        </w:rPr>
      </w:pPr>
    </w:p>
    <w:p w14:paraId="5137C41F" w14:textId="77777777" w:rsidR="00743A8E" w:rsidRPr="00876AB5" w:rsidRDefault="00743A8E" w:rsidP="00351A10">
      <w:pPr>
        <w:rPr>
          <w:rFonts w:ascii="Arial" w:hAnsi="Arial" w:cs="Arial"/>
          <w:sz w:val="18"/>
          <w:szCs w:val="18"/>
        </w:rPr>
      </w:pPr>
    </w:p>
    <w:p w14:paraId="35B73EA3" w14:textId="77777777" w:rsidR="00743A8E" w:rsidRPr="00876AB5" w:rsidRDefault="00743A8E" w:rsidP="00351A10">
      <w:pPr>
        <w:rPr>
          <w:rFonts w:ascii="Arial" w:hAnsi="Arial" w:cs="Arial"/>
          <w:sz w:val="18"/>
          <w:szCs w:val="18"/>
        </w:rPr>
      </w:pPr>
    </w:p>
    <w:p w14:paraId="3470CA4C" w14:textId="77777777" w:rsidR="00743A8E" w:rsidRPr="00876AB5" w:rsidRDefault="00743A8E" w:rsidP="00351A10">
      <w:pPr>
        <w:rPr>
          <w:rFonts w:ascii="Arial" w:hAnsi="Arial" w:cs="Arial"/>
          <w:sz w:val="18"/>
          <w:szCs w:val="18"/>
        </w:rPr>
      </w:pPr>
    </w:p>
    <w:p w14:paraId="33AAD073" w14:textId="77777777" w:rsidR="00743A8E" w:rsidRPr="00876AB5" w:rsidRDefault="00743A8E" w:rsidP="00351A10">
      <w:pPr>
        <w:rPr>
          <w:rFonts w:ascii="Arial" w:hAnsi="Arial" w:cs="Arial"/>
          <w:sz w:val="18"/>
          <w:szCs w:val="18"/>
        </w:rPr>
      </w:pPr>
    </w:p>
    <w:p w14:paraId="48CC30D9" w14:textId="77777777" w:rsidR="00743A8E" w:rsidRPr="00876AB5" w:rsidRDefault="00743A8E" w:rsidP="00351A10">
      <w:pPr>
        <w:rPr>
          <w:rFonts w:ascii="Arial" w:hAnsi="Arial" w:cs="Arial"/>
          <w:sz w:val="18"/>
          <w:szCs w:val="18"/>
        </w:rPr>
      </w:pPr>
    </w:p>
    <w:p w14:paraId="6C3B0678" w14:textId="77777777" w:rsidR="00743A8E" w:rsidRPr="00876AB5" w:rsidRDefault="00743A8E" w:rsidP="00351A10">
      <w:pPr>
        <w:rPr>
          <w:rFonts w:ascii="Arial" w:hAnsi="Arial" w:cs="Arial"/>
          <w:sz w:val="18"/>
          <w:szCs w:val="18"/>
        </w:rPr>
      </w:pPr>
    </w:p>
    <w:p w14:paraId="11C2BEEB" w14:textId="77777777" w:rsidR="00743A8E" w:rsidRPr="00876AB5" w:rsidRDefault="00743A8E" w:rsidP="00351A10">
      <w:pPr>
        <w:rPr>
          <w:rFonts w:ascii="Arial" w:hAnsi="Arial" w:cs="Arial"/>
          <w:sz w:val="18"/>
          <w:szCs w:val="18"/>
        </w:rPr>
      </w:pPr>
    </w:p>
    <w:p w14:paraId="12E8E1B9" w14:textId="77777777" w:rsidR="00743A8E" w:rsidRPr="00876AB5" w:rsidRDefault="00743A8E" w:rsidP="00351A10">
      <w:pPr>
        <w:rPr>
          <w:rFonts w:ascii="Arial" w:hAnsi="Arial" w:cs="Arial"/>
          <w:sz w:val="18"/>
          <w:szCs w:val="18"/>
        </w:rPr>
      </w:pPr>
    </w:p>
    <w:p w14:paraId="1FBF5119" w14:textId="77777777" w:rsidR="00743A8E" w:rsidRPr="00876AB5" w:rsidRDefault="00743A8E" w:rsidP="00351A10">
      <w:pPr>
        <w:rPr>
          <w:rFonts w:ascii="Arial" w:hAnsi="Arial" w:cs="Arial"/>
          <w:sz w:val="18"/>
          <w:szCs w:val="18"/>
        </w:rPr>
      </w:pPr>
    </w:p>
    <w:p w14:paraId="1EEAEF37" w14:textId="77777777" w:rsidR="00743A8E" w:rsidRPr="00876AB5" w:rsidRDefault="00743A8E" w:rsidP="00351A10">
      <w:pPr>
        <w:rPr>
          <w:rFonts w:ascii="Arial" w:hAnsi="Arial" w:cs="Arial"/>
          <w:sz w:val="18"/>
          <w:szCs w:val="18"/>
        </w:rPr>
      </w:pPr>
    </w:p>
    <w:p w14:paraId="182645A5" w14:textId="77777777" w:rsidR="00743A8E" w:rsidRPr="00876AB5" w:rsidRDefault="00743A8E" w:rsidP="00351A10">
      <w:pPr>
        <w:rPr>
          <w:rFonts w:ascii="Arial" w:hAnsi="Arial" w:cs="Arial"/>
          <w:sz w:val="18"/>
          <w:szCs w:val="18"/>
        </w:rPr>
      </w:pPr>
    </w:p>
    <w:p w14:paraId="374B2745" w14:textId="77777777" w:rsidR="00743A8E" w:rsidRPr="00876AB5" w:rsidRDefault="00743A8E" w:rsidP="00351A10">
      <w:pPr>
        <w:rPr>
          <w:rFonts w:ascii="Arial" w:hAnsi="Arial" w:cs="Arial"/>
          <w:sz w:val="18"/>
          <w:szCs w:val="18"/>
        </w:rPr>
      </w:pPr>
    </w:p>
    <w:p w14:paraId="60160125" w14:textId="77777777" w:rsidR="00743A8E" w:rsidRPr="00876AB5" w:rsidRDefault="00743A8E" w:rsidP="00351A10">
      <w:pPr>
        <w:rPr>
          <w:rFonts w:ascii="Arial" w:hAnsi="Arial" w:cs="Arial"/>
          <w:sz w:val="18"/>
          <w:szCs w:val="18"/>
        </w:rPr>
      </w:pPr>
    </w:p>
    <w:p w14:paraId="1D1DFAEE" w14:textId="77777777" w:rsidR="00743A8E" w:rsidRPr="00876AB5" w:rsidRDefault="00743A8E" w:rsidP="00351A10">
      <w:pPr>
        <w:rPr>
          <w:rFonts w:ascii="Arial" w:hAnsi="Arial" w:cs="Arial"/>
          <w:sz w:val="18"/>
          <w:szCs w:val="18"/>
        </w:rPr>
      </w:pPr>
    </w:p>
    <w:p w14:paraId="3160712F" w14:textId="77777777" w:rsidR="00743A8E" w:rsidRPr="00876AB5" w:rsidRDefault="00743A8E" w:rsidP="00351A10">
      <w:pPr>
        <w:rPr>
          <w:rFonts w:ascii="Arial" w:hAnsi="Arial" w:cs="Arial"/>
          <w:sz w:val="18"/>
          <w:szCs w:val="18"/>
        </w:rPr>
      </w:pPr>
    </w:p>
    <w:p w14:paraId="29C10E34" w14:textId="77777777" w:rsidR="00743A8E" w:rsidRPr="00876AB5" w:rsidRDefault="00743A8E" w:rsidP="00351A10">
      <w:pPr>
        <w:rPr>
          <w:rFonts w:ascii="Arial" w:hAnsi="Arial" w:cs="Arial"/>
          <w:sz w:val="18"/>
          <w:szCs w:val="18"/>
        </w:rPr>
      </w:pPr>
    </w:p>
    <w:p w14:paraId="30E414B8" w14:textId="54523CD0" w:rsidR="00743A8E" w:rsidRPr="00876AB5" w:rsidRDefault="00743A8E" w:rsidP="00351A10">
      <w:pPr>
        <w:rPr>
          <w:rFonts w:ascii="Arial" w:hAnsi="Arial" w:cs="Arial"/>
          <w:sz w:val="18"/>
          <w:szCs w:val="18"/>
        </w:rPr>
      </w:pPr>
      <w:r w:rsidRPr="00876AB5">
        <w:rPr>
          <w:noProof/>
        </w:rPr>
        <w:lastRenderedPageBreak/>
        <mc:AlternateContent>
          <mc:Choice Requires="wps">
            <w:drawing>
              <wp:anchor distT="0" distB="0" distL="114300" distR="114300" simplePos="0" relativeHeight="486834688" behindDoc="0" locked="0" layoutInCell="1" allowOverlap="1" wp14:anchorId="35CDDA19" wp14:editId="7774BBB6">
                <wp:simplePos x="0" y="0"/>
                <wp:positionH relativeFrom="column">
                  <wp:posOffset>-2540</wp:posOffset>
                </wp:positionH>
                <wp:positionV relativeFrom="paragraph">
                  <wp:posOffset>-382270</wp:posOffset>
                </wp:positionV>
                <wp:extent cx="9686925" cy="504825"/>
                <wp:effectExtent l="0" t="0" r="9525" b="9525"/>
                <wp:wrapNone/>
                <wp:docPr id="737776078" name="Obdélník 2"/>
                <wp:cNvGraphicFramePr/>
                <a:graphic xmlns:a="http://schemas.openxmlformats.org/drawingml/2006/main">
                  <a:graphicData uri="http://schemas.microsoft.com/office/word/2010/wordprocessingShape">
                    <wps:wsp>
                      <wps:cNvSpPr/>
                      <wps:spPr>
                        <a:xfrm>
                          <a:off x="0" y="0"/>
                          <a:ext cx="9686925" cy="504825"/>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9508FB" id="Obdélník 2" o:spid="_x0000_s1026" style="position:absolute;margin-left:-.2pt;margin-top:-30.1pt;width:762.75pt;height:39.75pt;z-index:4868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" fillcolor="window" stroked="f" strokeweight="2pt"/>
            </w:pict>
          </mc:Fallback>
        </mc:AlternateContent>
      </w:r>
    </w:p>
    <w:p w14:paraId="28C7917E" w14:textId="3ADE2DD6" w:rsidR="00743A8E" w:rsidRPr="00876AB5" w:rsidRDefault="00743A8E" w:rsidP="00351A10">
      <w:pPr>
        <w:rPr>
          <w:rFonts w:ascii="Arial" w:hAnsi="Arial" w:cs="Arial"/>
          <w:sz w:val="18"/>
          <w:szCs w:val="18"/>
        </w:rPr>
      </w:pPr>
    </w:p>
    <w:p w14:paraId="55CB6ABE" w14:textId="08B7CDDE" w:rsidR="00351A10" w:rsidRPr="00876AB5" w:rsidRDefault="000C7D1B" w:rsidP="00351A10">
      <w:pPr>
        <w:rPr>
          <w:rFonts w:ascii="Arial" w:hAnsi="Arial" w:cs="Arial"/>
          <w:sz w:val="18"/>
          <w:szCs w:val="18"/>
        </w:rPr>
      </w:pPr>
      <w:r w:rsidRPr="00876AB5">
        <w:rPr>
          <w:rFonts w:ascii="Arial" w:hAnsi="Arial" w:cs="Arial"/>
          <w:sz w:val="18"/>
          <w:szCs w:val="18"/>
        </w:rPr>
        <w:t xml:space="preserve">ZRUŠENÉ  ČÁSTI ZASTAVITELNÝCH </w:t>
      </w:r>
      <w:r w:rsidR="002A6707" w:rsidRPr="00876AB5">
        <w:rPr>
          <w:rFonts w:ascii="Arial" w:hAnsi="Arial" w:cs="Arial"/>
          <w:sz w:val="18"/>
          <w:szCs w:val="18"/>
        </w:rPr>
        <w:t>PLOCH:</w:t>
      </w:r>
    </w:p>
    <w:p w14:paraId="51F9686F" w14:textId="3F4ECF09" w:rsidR="00E74BF4" w:rsidRPr="00876AB5" w:rsidRDefault="00E74BF4" w:rsidP="000C7D1B">
      <w:pPr>
        <w:rPr>
          <w:rFonts w:ascii="Arial" w:hAnsi="Arial" w:cs="Arial"/>
          <w:sz w:val="18"/>
          <w:szCs w:val="18"/>
        </w:rPr>
      </w:pPr>
    </w:p>
    <w:tbl>
      <w:tblPr>
        <w:tblW w:w="15443" w:type="dxa"/>
        <w:tblInd w:w="-5" w:type="dxa"/>
        <w:tblLayout w:type="fixed"/>
        <w:tblCellMar>
          <w:left w:w="70" w:type="dxa"/>
          <w:right w:w="70" w:type="dxa"/>
        </w:tblCellMar>
        <w:tblLook w:val="04A0" w:firstRow="1" w:lastRow="0" w:firstColumn="1" w:lastColumn="0" w:noHBand="0" w:noVBand="1"/>
      </w:tblPr>
      <w:tblGrid>
        <w:gridCol w:w="851"/>
        <w:gridCol w:w="4117"/>
        <w:gridCol w:w="991"/>
        <w:gridCol w:w="822"/>
        <w:gridCol w:w="906"/>
        <w:gridCol w:w="906"/>
        <w:gridCol w:w="906"/>
        <w:gridCol w:w="907"/>
        <w:gridCol w:w="1080"/>
        <w:gridCol w:w="850"/>
        <w:gridCol w:w="991"/>
        <w:gridCol w:w="991"/>
        <w:gridCol w:w="1125"/>
      </w:tblGrid>
      <w:tr w:rsidR="00E74BF4" w:rsidRPr="00876AB5" w14:paraId="78557775" w14:textId="77777777" w:rsidTr="008540DF">
        <w:trPr>
          <w:trHeight w:val="283"/>
        </w:trPr>
        <w:tc>
          <w:tcPr>
            <w:tcW w:w="8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3924DCE" w14:textId="77777777" w:rsidR="00E74BF4" w:rsidRPr="00876AB5" w:rsidRDefault="00E74BF4" w:rsidP="008540DF">
            <w:pPr>
              <w:jc w:val="center"/>
              <w:rPr>
                <w:rFonts w:ascii="Arial" w:hAnsi="Arial" w:cs="Arial"/>
                <w:color w:val="000000"/>
                <w:sz w:val="18"/>
                <w:szCs w:val="18"/>
              </w:rPr>
            </w:pPr>
            <w:r w:rsidRPr="00876AB5">
              <w:rPr>
                <w:rFonts w:ascii="Arial" w:hAnsi="Arial" w:cs="Arial"/>
                <w:color w:val="000000"/>
                <w:sz w:val="18"/>
                <w:szCs w:val="18"/>
              </w:rPr>
              <w:t>KÓD</w:t>
            </w:r>
          </w:p>
        </w:tc>
        <w:tc>
          <w:tcPr>
            <w:tcW w:w="411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EBF9BB9" w14:textId="4A4ECB27" w:rsidR="00E74BF4" w:rsidRPr="00876AB5" w:rsidRDefault="00E74BF4" w:rsidP="008540DF">
            <w:pPr>
              <w:rPr>
                <w:rFonts w:ascii="Arial" w:hAnsi="Arial" w:cs="Arial"/>
                <w:color w:val="000000"/>
                <w:sz w:val="18"/>
                <w:szCs w:val="18"/>
              </w:rPr>
            </w:pPr>
            <w:r w:rsidRPr="00876AB5">
              <w:rPr>
                <w:rFonts w:ascii="Arial" w:hAnsi="Arial" w:cs="Arial"/>
                <w:color w:val="000000"/>
                <w:sz w:val="18"/>
                <w:szCs w:val="18"/>
              </w:rPr>
              <w:t>NÁZEV</w:t>
            </w:r>
          </w:p>
        </w:tc>
        <w:tc>
          <w:tcPr>
            <w:tcW w:w="99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7C5D169" w14:textId="77777777" w:rsidR="00E74BF4" w:rsidRPr="00876AB5" w:rsidRDefault="00E74BF4" w:rsidP="008540DF">
            <w:pPr>
              <w:jc w:val="center"/>
              <w:rPr>
                <w:rFonts w:ascii="Arial" w:hAnsi="Arial" w:cs="Arial"/>
                <w:color w:val="000000"/>
                <w:sz w:val="18"/>
                <w:szCs w:val="18"/>
              </w:rPr>
            </w:pPr>
            <w:r w:rsidRPr="00876AB5">
              <w:rPr>
                <w:rFonts w:ascii="Arial" w:hAnsi="Arial" w:cs="Arial"/>
                <w:color w:val="000000"/>
                <w:sz w:val="18"/>
                <w:szCs w:val="18"/>
              </w:rPr>
              <w:t>souhrn výměry záboru (ha)</w:t>
            </w:r>
          </w:p>
        </w:tc>
        <w:tc>
          <w:tcPr>
            <w:tcW w:w="4447" w:type="dxa"/>
            <w:gridSpan w:val="5"/>
            <w:tcBorders>
              <w:top w:val="single" w:sz="4" w:space="0" w:color="auto"/>
              <w:left w:val="nil"/>
              <w:bottom w:val="single" w:sz="4" w:space="0" w:color="auto"/>
              <w:right w:val="single" w:sz="4" w:space="0" w:color="auto"/>
            </w:tcBorders>
            <w:shd w:val="clear" w:color="auto" w:fill="FFFFFF" w:themeFill="background1"/>
            <w:vAlign w:val="center"/>
          </w:tcPr>
          <w:p w14:paraId="5AFF94BE" w14:textId="77777777" w:rsidR="00E74BF4" w:rsidRPr="00876AB5" w:rsidRDefault="00E74BF4" w:rsidP="008540DF">
            <w:pPr>
              <w:jc w:val="center"/>
              <w:rPr>
                <w:rFonts w:ascii="Arial" w:hAnsi="Arial" w:cs="Arial"/>
                <w:color w:val="000000"/>
                <w:sz w:val="18"/>
                <w:szCs w:val="18"/>
              </w:rPr>
            </w:pPr>
            <w:r w:rsidRPr="00876AB5">
              <w:rPr>
                <w:rFonts w:ascii="Arial" w:hAnsi="Arial" w:cs="Arial"/>
                <w:color w:val="000000"/>
                <w:sz w:val="18"/>
                <w:szCs w:val="18"/>
              </w:rPr>
              <w:t>výměra záboru podle tříd ochrany (ha)</w:t>
            </w:r>
          </w:p>
        </w:tc>
        <w:tc>
          <w:tcPr>
            <w:tcW w:w="1080" w:type="dxa"/>
            <w:vMerge w:val="restart"/>
            <w:tcBorders>
              <w:top w:val="single" w:sz="4" w:space="0" w:color="auto"/>
              <w:left w:val="single" w:sz="4" w:space="0" w:color="auto"/>
              <w:right w:val="single" w:sz="4" w:space="0" w:color="auto"/>
            </w:tcBorders>
            <w:shd w:val="clear" w:color="auto" w:fill="FFFFFF" w:themeFill="background1"/>
            <w:vAlign w:val="center"/>
            <w:hideMark/>
          </w:tcPr>
          <w:p w14:paraId="19FA1092" w14:textId="77777777" w:rsidR="00E74BF4" w:rsidRPr="00876AB5" w:rsidRDefault="00E74BF4" w:rsidP="008540DF">
            <w:pPr>
              <w:jc w:val="center"/>
              <w:rPr>
                <w:rFonts w:ascii="Arial" w:hAnsi="Arial" w:cs="Arial"/>
                <w:color w:val="000000"/>
                <w:sz w:val="16"/>
                <w:szCs w:val="16"/>
              </w:rPr>
            </w:pPr>
            <w:r w:rsidRPr="00876AB5">
              <w:rPr>
                <w:rFonts w:ascii="Arial" w:hAnsi="Arial" w:cs="Arial"/>
                <w:color w:val="000000"/>
                <w:sz w:val="16"/>
                <w:szCs w:val="16"/>
              </w:rPr>
              <w:t xml:space="preserve">rekultivace na </w:t>
            </w:r>
            <w:proofErr w:type="spellStart"/>
            <w:r w:rsidRPr="00876AB5">
              <w:rPr>
                <w:rFonts w:ascii="Arial" w:hAnsi="Arial" w:cs="Arial"/>
                <w:color w:val="000000"/>
                <w:sz w:val="16"/>
                <w:szCs w:val="16"/>
              </w:rPr>
              <w:t>zeměděl</w:t>
            </w:r>
            <w:proofErr w:type="spellEnd"/>
            <w:r w:rsidRPr="00876AB5">
              <w:rPr>
                <w:rFonts w:ascii="Arial" w:hAnsi="Arial" w:cs="Arial"/>
                <w:color w:val="000000"/>
                <w:sz w:val="16"/>
                <w:szCs w:val="16"/>
              </w:rPr>
              <w:t>. půdu (ha)</w:t>
            </w:r>
          </w:p>
        </w:tc>
        <w:tc>
          <w:tcPr>
            <w:tcW w:w="850" w:type="dxa"/>
            <w:vMerge w:val="restart"/>
            <w:tcBorders>
              <w:top w:val="single" w:sz="4" w:space="0" w:color="auto"/>
              <w:left w:val="single" w:sz="4" w:space="0" w:color="auto"/>
              <w:right w:val="single" w:sz="4" w:space="0" w:color="auto"/>
            </w:tcBorders>
            <w:shd w:val="clear" w:color="auto" w:fill="FFFFFF" w:themeFill="background1"/>
            <w:vAlign w:val="center"/>
          </w:tcPr>
          <w:p w14:paraId="295A78D2" w14:textId="77777777" w:rsidR="00E74BF4" w:rsidRPr="00876AB5" w:rsidRDefault="00E74BF4" w:rsidP="008540DF">
            <w:pPr>
              <w:jc w:val="center"/>
              <w:rPr>
                <w:rFonts w:ascii="Arial" w:hAnsi="Arial" w:cs="Arial"/>
                <w:color w:val="000000"/>
                <w:sz w:val="16"/>
                <w:szCs w:val="16"/>
              </w:rPr>
            </w:pPr>
            <w:r w:rsidRPr="00876AB5">
              <w:rPr>
                <w:rFonts w:ascii="Arial" w:hAnsi="Arial" w:cs="Arial"/>
                <w:color w:val="000000"/>
                <w:sz w:val="16"/>
                <w:szCs w:val="16"/>
              </w:rPr>
              <w:t>informace o existenci závlah</w:t>
            </w:r>
          </w:p>
        </w:tc>
        <w:tc>
          <w:tcPr>
            <w:tcW w:w="991" w:type="dxa"/>
            <w:vMerge w:val="restart"/>
            <w:tcBorders>
              <w:top w:val="single" w:sz="4" w:space="0" w:color="auto"/>
              <w:left w:val="single" w:sz="4" w:space="0" w:color="auto"/>
              <w:right w:val="single" w:sz="4" w:space="0" w:color="auto"/>
            </w:tcBorders>
            <w:shd w:val="clear" w:color="auto" w:fill="FFFFFF" w:themeFill="background1"/>
            <w:vAlign w:val="center"/>
          </w:tcPr>
          <w:p w14:paraId="0ED9EA95" w14:textId="77777777" w:rsidR="00E74BF4" w:rsidRPr="00876AB5" w:rsidRDefault="00E74BF4" w:rsidP="008540DF">
            <w:pPr>
              <w:jc w:val="center"/>
              <w:rPr>
                <w:rFonts w:ascii="Arial" w:hAnsi="Arial" w:cs="Arial"/>
                <w:color w:val="000000"/>
                <w:sz w:val="16"/>
                <w:szCs w:val="16"/>
              </w:rPr>
            </w:pPr>
            <w:r w:rsidRPr="00876AB5">
              <w:rPr>
                <w:rFonts w:ascii="Arial" w:hAnsi="Arial" w:cs="Arial"/>
                <w:color w:val="000000"/>
                <w:sz w:val="16"/>
                <w:szCs w:val="16"/>
              </w:rPr>
              <w:t>informace o existenci odvodnění</w:t>
            </w:r>
          </w:p>
        </w:tc>
        <w:tc>
          <w:tcPr>
            <w:tcW w:w="991" w:type="dxa"/>
            <w:vMerge w:val="restart"/>
            <w:tcBorders>
              <w:top w:val="single" w:sz="4" w:space="0" w:color="auto"/>
              <w:left w:val="single" w:sz="4" w:space="0" w:color="auto"/>
              <w:right w:val="single" w:sz="4" w:space="0" w:color="auto"/>
            </w:tcBorders>
            <w:shd w:val="clear" w:color="auto" w:fill="FFFFFF" w:themeFill="background1"/>
            <w:vAlign w:val="center"/>
          </w:tcPr>
          <w:p w14:paraId="590904E2" w14:textId="77777777" w:rsidR="00E74BF4" w:rsidRPr="00876AB5" w:rsidRDefault="00E74BF4" w:rsidP="008540DF">
            <w:pPr>
              <w:jc w:val="center"/>
              <w:rPr>
                <w:rFonts w:ascii="Arial" w:hAnsi="Arial" w:cs="Arial"/>
                <w:color w:val="000000"/>
                <w:sz w:val="16"/>
                <w:szCs w:val="16"/>
              </w:rPr>
            </w:pPr>
            <w:r w:rsidRPr="00876AB5">
              <w:rPr>
                <w:rFonts w:ascii="Arial" w:hAnsi="Arial" w:cs="Arial"/>
                <w:color w:val="000000"/>
                <w:sz w:val="16"/>
                <w:szCs w:val="16"/>
              </w:rPr>
              <w:t>informace o ochraně před vodní erozí</w:t>
            </w:r>
          </w:p>
        </w:tc>
        <w:tc>
          <w:tcPr>
            <w:tcW w:w="1125" w:type="dxa"/>
            <w:vMerge w:val="restart"/>
            <w:tcBorders>
              <w:top w:val="single" w:sz="4" w:space="0" w:color="auto"/>
              <w:left w:val="single" w:sz="4" w:space="0" w:color="auto"/>
              <w:right w:val="single" w:sz="4" w:space="0" w:color="auto"/>
            </w:tcBorders>
            <w:shd w:val="clear" w:color="auto" w:fill="FFFFFF" w:themeFill="background1"/>
            <w:vAlign w:val="center"/>
          </w:tcPr>
          <w:p w14:paraId="4A0D3921" w14:textId="77777777" w:rsidR="00E74BF4" w:rsidRPr="00876AB5" w:rsidRDefault="00E74BF4" w:rsidP="008540DF">
            <w:pPr>
              <w:jc w:val="center"/>
              <w:rPr>
                <w:rFonts w:ascii="Arial" w:hAnsi="Arial" w:cs="Arial"/>
                <w:color w:val="000000"/>
                <w:sz w:val="16"/>
                <w:szCs w:val="16"/>
              </w:rPr>
            </w:pPr>
            <w:r w:rsidRPr="00876AB5">
              <w:rPr>
                <w:rFonts w:ascii="Arial" w:hAnsi="Arial" w:cs="Arial"/>
                <w:color w:val="000000"/>
                <w:sz w:val="16"/>
                <w:szCs w:val="16"/>
              </w:rPr>
              <w:t>informace podle § 3 odst. 2 písm. g)</w:t>
            </w:r>
          </w:p>
        </w:tc>
      </w:tr>
      <w:tr w:rsidR="00E74BF4" w:rsidRPr="00876AB5" w14:paraId="08147FA4" w14:textId="77777777" w:rsidTr="008540DF">
        <w:trPr>
          <w:trHeight w:val="283"/>
        </w:trPr>
        <w:tc>
          <w:tcPr>
            <w:tcW w:w="851" w:type="dxa"/>
            <w:vMerge/>
            <w:tcBorders>
              <w:top w:val="single" w:sz="4" w:space="0" w:color="auto"/>
              <w:left w:val="single" w:sz="4" w:space="0" w:color="auto"/>
              <w:bottom w:val="single" w:sz="4" w:space="0" w:color="auto"/>
              <w:right w:val="single" w:sz="4" w:space="0" w:color="auto"/>
            </w:tcBorders>
            <w:vAlign w:val="center"/>
            <w:hideMark/>
          </w:tcPr>
          <w:p w14:paraId="01D4C6DB" w14:textId="77777777" w:rsidR="00E74BF4" w:rsidRPr="00876AB5" w:rsidRDefault="00E74BF4" w:rsidP="008540DF">
            <w:pPr>
              <w:rPr>
                <w:rFonts w:ascii="Arial" w:hAnsi="Arial" w:cs="Arial"/>
                <w:color w:val="000000"/>
                <w:sz w:val="18"/>
                <w:szCs w:val="18"/>
              </w:rPr>
            </w:pPr>
          </w:p>
        </w:tc>
        <w:tc>
          <w:tcPr>
            <w:tcW w:w="4117" w:type="dxa"/>
            <w:vMerge/>
            <w:tcBorders>
              <w:top w:val="single" w:sz="4" w:space="0" w:color="auto"/>
              <w:left w:val="single" w:sz="4" w:space="0" w:color="auto"/>
              <w:bottom w:val="single" w:sz="4" w:space="0" w:color="auto"/>
              <w:right w:val="single" w:sz="4" w:space="0" w:color="auto"/>
            </w:tcBorders>
            <w:vAlign w:val="center"/>
            <w:hideMark/>
          </w:tcPr>
          <w:p w14:paraId="5ADD8311" w14:textId="77777777" w:rsidR="00E74BF4" w:rsidRPr="00876AB5" w:rsidRDefault="00E74BF4" w:rsidP="008540DF">
            <w:pPr>
              <w:rPr>
                <w:rFonts w:ascii="Arial" w:hAnsi="Arial" w:cs="Arial"/>
                <w:color w:val="000000"/>
                <w:sz w:val="18"/>
                <w:szCs w:val="18"/>
              </w:rPr>
            </w:pPr>
          </w:p>
        </w:tc>
        <w:tc>
          <w:tcPr>
            <w:tcW w:w="991" w:type="dxa"/>
            <w:vMerge/>
            <w:tcBorders>
              <w:top w:val="single" w:sz="4" w:space="0" w:color="auto"/>
              <w:left w:val="single" w:sz="4" w:space="0" w:color="auto"/>
              <w:bottom w:val="single" w:sz="4" w:space="0" w:color="auto"/>
              <w:right w:val="single" w:sz="4" w:space="0" w:color="auto"/>
            </w:tcBorders>
            <w:vAlign w:val="center"/>
            <w:hideMark/>
          </w:tcPr>
          <w:p w14:paraId="7EFA1644" w14:textId="77777777" w:rsidR="00E74BF4" w:rsidRPr="00876AB5" w:rsidRDefault="00E74BF4" w:rsidP="008540DF">
            <w:pPr>
              <w:rPr>
                <w:rFonts w:ascii="Arial" w:hAnsi="Arial" w:cs="Arial"/>
                <w:color w:val="000000"/>
                <w:sz w:val="18"/>
                <w:szCs w:val="18"/>
              </w:rPr>
            </w:pPr>
          </w:p>
        </w:tc>
        <w:tc>
          <w:tcPr>
            <w:tcW w:w="822" w:type="dxa"/>
            <w:tcBorders>
              <w:top w:val="nil"/>
              <w:left w:val="single" w:sz="4" w:space="0" w:color="auto"/>
              <w:bottom w:val="single" w:sz="4" w:space="0" w:color="auto"/>
              <w:right w:val="single" w:sz="4" w:space="0" w:color="auto"/>
            </w:tcBorders>
            <w:shd w:val="clear" w:color="auto" w:fill="FFFFFF" w:themeFill="background1"/>
            <w:vAlign w:val="center"/>
            <w:hideMark/>
          </w:tcPr>
          <w:p w14:paraId="5B351F8B" w14:textId="77777777" w:rsidR="00E74BF4" w:rsidRPr="00876AB5" w:rsidRDefault="00E74BF4" w:rsidP="008540DF">
            <w:pPr>
              <w:jc w:val="center"/>
              <w:rPr>
                <w:rFonts w:ascii="Arial" w:hAnsi="Arial" w:cs="Arial"/>
                <w:color w:val="000000"/>
                <w:sz w:val="18"/>
                <w:szCs w:val="18"/>
              </w:rPr>
            </w:pPr>
            <w:r w:rsidRPr="00876AB5">
              <w:rPr>
                <w:rFonts w:ascii="Arial" w:hAnsi="Arial" w:cs="Arial"/>
                <w:color w:val="000000"/>
                <w:sz w:val="18"/>
                <w:szCs w:val="18"/>
              </w:rPr>
              <w:t>I.</w:t>
            </w:r>
          </w:p>
        </w:tc>
        <w:tc>
          <w:tcPr>
            <w:tcW w:w="906" w:type="dxa"/>
            <w:tcBorders>
              <w:top w:val="nil"/>
              <w:left w:val="nil"/>
              <w:bottom w:val="single" w:sz="4" w:space="0" w:color="auto"/>
              <w:right w:val="single" w:sz="4" w:space="0" w:color="auto"/>
            </w:tcBorders>
            <w:shd w:val="clear" w:color="auto" w:fill="FFFFFF" w:themeFill="background1"/>
            <w:vAlign w:val="center"/>
            <w:hideMark/>
          </w:tcPr>
          <w:p w14:paraId="2008069E" w14:textId="77777777" w:rsidR="00E74BF4" w:rsidRPr="00876AB5" w:rsidRDefault="00E74BF4" w:rsidP="008540DF">
            <w:pPr>
              <w:jc w:val="center"/>
              <w:rPr>
                <w:rFonts w:ascii="Arial" w:hAnsi="Arial" w:cs="Arial"/>
                <w:color w:val="000000"/>
                <w:sz w:val="18"/>
                <w:szCs w:val="18"/>
              </w:rPr>
            </w:pPr>
            <w:r w:rsidRPr="00876AB5">
              <w:rPr>
                <w:rFonts w:ascii="Arial" w:hAnsi="Arial" w:cs="Arial"/>
                <w:color w:val="000000"/>
                <w:sz w:val="18"/>
                <w:szCs w:val="18"/>
              </w:rPr>
              <w:t>II.</w:t>
            </w:r>
          </w:p>
        </w:tc>
        <w:tc>
          <w:tcPr>
            <w:tcW w:w="906" w:type="dxa"/>
            <w:tcBorders>
              <w:top w:val="nil"/>
              <w:left w:val="nil"/>
              <w:bottom w:val="single" w:sz="4" w:space="0" w:color="auto"/>
              <w:right w:val="single" w:sz="4" w:space="0" w:color="auto"/>
            </w:tcBorders>
            <w:shd w:val="clear" w:color="auto" w:fill="FFFFFF" w:themeFill="background1"/>
            <w:vAlign w:val="center"/>
            <w:hideMark/>
          </w:tcPr>
          <w:p w14:paraId="6EF29D2F" w14:textId="77777777" w:rsidR="00E74BF4" w:rsidRPr="00876AB5" w:rsidRDefault="00E74BF4" w:rsidP="008540DF">
            <w:pPr>
              <w:jc w:val="center"/>
              <w:rPr>
                <w:rFonts w:ascii="Arial" w:hAnsi="Arial" w:cs="Arial"/>
                <w:color w:val="000000"/>
                <w:sz w:val="18"/>
                <w:szCs w:val="18"/>
              </w:rPr>
            </w:pPr>
            <w:r w:rsidRPr="00876AB5">
              <w:rPr>
                <w:rFonts w:ascii="Arial" w:hAnsi="Arial" w:cs="Arial"/>
                <w:color w:val="000000"/>
                <w:sz w:val="18"/>
                <w:szCs w:val="18"/>
              </w:rPr>
              <w:t>III.</w:t>
            </w:r>
          </w:p>
        </w:tc>
        <w:tc>
          <w:tcPr>
            <w:tcW w:w="906" w:type="dxa"/>
            <w:tcBorders>
              <w:top w:val="nil"/>
              <w:left w:val="nil"/>
              <w:bottom w:val="single" w:sz="4" w:space="0" w:color="auto"/>
              <w:right w:val="single" w:sz="4" w:space="0" w:color="auto"/>
            </w:tcBorders>
            <w:shd w:val="clear" w:color="auto" w:fill="FFFFFF" w:themeFill="background1"/>
            <w:vAlign w:val="center"/>
            <w:hideMark/>
          </w:tcPr>
          <w:p w14:paraId="6C850058" w14:textId="77777777" w:rsidR="00E74BF4" w:rsidRPr="00876AB5" w:rsidRDefault="00E74BF4" w:rsidP="008540DF">
            <w:pPr>
              <w:jc w:val="center"/>
              <w:rPr>
                <w:rFonts w:ascii="Arial" w:hAnsi="Arial" w:cs="Arial"/>
                <w:color w:val="000000"/>
                <w:sz w:val="18"/>
                <w:szCs w:val="18"/>
              </w:rPr>
            </w:pPr>
            <w:r w:rsidRPr="00876AB5">
              <w:rPr>
                <w:rFonts w:ascii="Arial" w:hAnsi="Arial" w:cs="Arial"/>
                <w:color w:val="000000"/>
                <w:sz w:val="18"/>
                <w:szCs w:val="18"/>
              </w:rPr>
              <w:t>IV.</w:t>
            </w:r>
          </w:p>
        </w:tc>
        <w:tc>
          <w:tcPr>
            <w:tcW w:w="907" w:type="dxa"/>
            <w:tcBorders>
              <w:top w:val="nil"/>
              <w:left w:val="nil"/>
              <w:bottom w:val="single" w:sz="4" w:space="0" w:color="auto"/>
              <w:right w:val="single" w:sz="4" w:space="0" w:color="auto"/>
            </w:tcBorders>
            <w:shd w:val="clear" w:color="auto" w:fill="FFFFFF" w:themeFill="background1"/>
            <w:vAlign w:val="center"/>
            <w:hideMark/>
          </w:tcPr>
          <w:p w14:paraId="456B1BF1" w14:textId="77777777" w:rsidR="00E74BF4" w:rsidRPr="00876AB5" w:rsidRDefault="00E74BF4" w:rsidP="008540DF">
            <w:pPr>
              <w:jc w:val="center"/>
              <w:rPr>
                <w:rFonts w:ascii="Arial" w:hAnsi="Arial" w:cs="Arial"/>
                <w:color w:val="000000"/>
                <w:sz w:val="18"/>
                <w:szCs w:val="18"/>
              </w:rPr>
            </w:pPr>
            <w:r w:rsidRPr="00876AB5">
              <w:rPr>
                <w:rFonts w:ascii="Arial" w:hAnsi="Arial" w:cs="Arial"/>
                <w:color w:val="000000"/>
                <w:sz w:val="18"/>
                <w:szCs w:val="18"/>
              </w:rPr>
              <w:t>V.</w:t>
            </w:r>
          </w:p>
        </w:tc>
        <w:tc>
          <w:tcPr>
            <w:tcW w:w="1080" w:type="dxa"/>
            <w:vMerge/>
            <w:tcBorders>
              <w:left w:val="single" w:sz="4" w:space="0" w:color="auto"/>
              <w:bottom w:val="single" w:sz="4" w:space="0" w:color="auto"/>
              <w:right w:val="single" w:sz="4" w:space="0" w:color="auto"/>
            </w:tcBorders>
            <w:vAlign w:val="center"/>
            <w:hideMark/>
          </w:tcPr>
          <w:p w14:paraId="391BBCA6" w14:textId="77777777" w:rsidR="00E74BF4" w:rsidRPr="00876AB5" w:rsidRDefault="00E74BF4" w:rsidP="008540DF">
            <w:pPr>
              <w:rPr>
                <w:rFonts w:ascii="Arial" w:hAnsi="Arial" w:cs="Arial"/>
                <w:color w:val="000000"/>
                <w:sz w:val="18"/>
                <w:szCs w:val="18"/>
              </w:rPr>
            </w:pPr>
          </w:p>
        </w:tc>
        <w:tc>
          <w:tcPr>
            <w:tcW w:w="850" w:type="dxa"/>
            <w:vMerge/>
            <w:tcBorders>
              <w:left w:val="single" w:sz="4" w:space="0" w:color="auto"/>
              <w:bottom w:val="single" w:sz="4" w:space="0" w:color="auto"/>
              <w:right w:val="single" w:sz="4" w:space="0" w:color="auto"/>
            </w:tcBorders>
          </w:tcPr>
          <w:p w14:paraId="78210CCF" w14:textId="77777777" w:rsidR="00E74BF4" w:rsidRPr="00876AB5" w:rsidRDefault="00E74BF4" w:rsidP="008540DF">
            <w:pPr>
              <w:rPr>
                <w:rFonts w:ascii="Arial" w:hAnsi="Arial" w:cs="Arial"/>
                <w:color w:val="000000"/>
                <w:sz w:val="18"/>
                <w:szCs w:val="18"/>
              </w:rPr>
            </w:pPr>
          </w:p>
        </w:tc>
        <w:tc>
          <w:tcPr>
            <w:tcW w:w="991" w:type="dxa"/>
            <w:vMerge/>
            <w:tcBorders>
              <w:left w:val="single" w:sz="4" w:space="0" w:color="auto"/>
              <w:bottom w:val="single" w:sz="4" w:space="0" w:color="auto"/>
              <w:right w:val="single" w:sz="4" w:space="0" w:color="auto"/>
            </w:tcBorders>
          </w:tcPr>
          <w:p w14:paraId="26F55F9B" w14:textId="77777777" w:rsidR="00E74BF4" w:rsidRPr="00876AB5" w:rsidRDefault="00E74BF4" w:rsidP="008540DF">
            <w:pPr>
              <w:rPr>
                <w:rFonts w:ascii="Arial" w:hAnsi="Arial" w:cs="Arial"/>
                <w:color w:val="000000"/>
                <w:sz w:val="18"/>
                <w:szCs w:val="18"/>
              </w:rPr>
            </w:pPr>
          </w:p>
        </w:tc>
        <w:tc>
          <w:tcPr>
            <w:tcW w:w="991" w:type="dxa"/>
            <w:vMerge/>
            <w:tcBorders>
              <w:left w:val="single" w:sz="4" w:space="0" w:color="auto"/>
              <w:bottom w:val="single" w:sz="4" w:space="0" w:color="auto"/>
              <w:right w:val="single" w:sz="4" w:space="0" w:color="auto"/>
            </w:tcBorders>
          </w:tcPr>
          <w:p w14:paraId="2E618145" w14:textId="77777777" w:rsidR="00E74BF4" w:rsidRPr="00876AB5" w:rsidRDefault="00E74BF4" w:rsidP="008540DF">
            <w:pPr>
              <w:rPr>
                <w:rFonts w:ascii="Arial" w:hAnsi="Arial" w:cs="Arial"/>
                <w:color w:val="000000"/>
                <w:sz w:val="18"/>
                <w:szCs w:val="18"/>
              </w:rPr>
            </w:pPr>
          </w:p>
        </w:tc>
        <w:tc>
          <w:tcPr>
            <w:tcW w:w="1125" w:type="dxa"/>
            <w:vMerge/>
            <w:tcBorders>
              <w:left w:val="single" w:sz="4" w:space="0" w:color="auto"/>
              <w:bottom w:val="single" w:sz="4" w:space="0" w:color="auto"/>
              <w:right w:val="single" w:sz="4" w:space="0" w:color="auto"/>
            </w:tcBorders>
          </w:tcPr>
          <w:p w14:paraId="6DA9043D" w14:textId="77777777" w:rsidR="00E74BF4" w:rsidRPr="00876AB5" w:rsidRDefault="00E74BF4" w:rsidP="008540DF">
            <w:pPr>
              <w:rPr>
                <w:rFonts w:ascii="Arial" w:hAnsi="Arial" w:cs="Arial"/>
                <w:color w:val="000000"/>
                <w:sz w:val="18"/>
                <w:szCs w:val="18"/>
              </w:rPr>
            </w:pPr>
          </w:p>
        </w:tc>
      </w:tr>
      <w:tr w:rsidR="00E74BF4" w:rsidRPr="00876AB5" w14:paraId="5F7205F3" w14:textId="77777777" w:rsidTr="008540DF">
        <w:trPr>
          <w:trHeight w:val="369"/>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716436" w14:textId="0C809A42" w:rsidR="00E74BF4" w:rsidRPr="00876AB5" w:rsidRDefault="00E74BF4" w:rsidP="00E74BF4">
            <w:pPr>
              <w:jc w:val="center"/>
              <w:rPr>
                <w:rFonts w:ascii="Arial" w:hAnsi="Arial" w:cs="Arial"/>
                <w:sz w:val="18"/>
                <w:szCs w:val="18"/>
              </w:rPr>
            </w:pPr>
            <w:r w:rsidRPr="00876AB5">
              <w:rPr>
                <w:rFonts w:ascii="Arial" w:hAnsi="Arial" w:cs="Arial"/>
                <w:sz w:val="18"/>
                <w:szCs w:val="18"/>
              </w:rPr>
              <w:t>5</w:t>
            </w:r>
          </w:p>
        </w:tc>
        <w:tc>
          <w:tcPr>
            <w:tcW w:w="4117" w:type="dxa"/>
            <w:tcBorders>
              <w:top w:val="nil"/>
              <w:left w:val="nil"/>
              <w:bottom w:val="single" w:sz="4" w:space="0" w:color="auto"/>
              <w:right w:val="single" w:sz="4" w:space="0" w:color="auto"/>
            </w:tcBorders>
            <w:shd w:val="clear" w:color="auto" w:fill="auto"/>
            <w:noWrap/>
            <w:vAlign w:val="center"/>
          </w:tcPr>
          <w:p w14:paraId="3A1E36D9" w14:textId="6C765787" w:rsidR="00E74BF4" w:rsidRPr="00876AB5" w:rsidRDefault="00E74BF4" w:rsidP="00E74BF4">
            <w:pPr>
              <w:rPr>
                <w:rFonts w:ascii="Arial" w:hAnsi="Arial" w:cs="Arial"/>
                <w:sz w:val="18"/>
                <w:szCs w:val="18"/>
              </w:rPr>
            </w:pPr>
            <w:r w:rsidRPr="00876AB5">
              <w:rPr>
                <w:rFonts w:ascii="Arial" w:hAnsi="Arial" w:cs="Arial"/>
                <w:sz w:val="18"/>
                <w:szCs w:val="18"/>
              </w:rPr>
              <w:t>bydlení</w:t>
            </w:r>
            <w:r w:rsidRPr="00876AB5">
              <w:rPr>
                <w:rFonts w:ascii="Arial" w:hAnsi="Arial" w:cs="Arial"/>
                <w:sz w:val="18"/>
                <w:szCs w:val="18"/>
                <w:rPrChange w:id="6986" w:author="Lukáš Petr" w:date="2024-02-02T10:25:00Z">
                  <w:rPr>
                    <w:spacing w:val="-5"/>
                    <w:sz w:val="24"/>
                    <w:szCs w:val="24"/>
                  </w:rPr>
                </w:rPrChange>
              </w:rPr>
              <w:t xml:space="preserve"> </w:t>
            </w:r>
            <w:r w:rsidRPr="00876AB5">
              <w:rPr>
                <w:rFonts w:ascii="Arial" w:hAnsi="Arial" w:cs="Arial"/>
                <w:sz w:val="18"/>
                <w:szCs w:val="18"/>
              </w:rPr>
              <w:t>v</w:t>
            </w:r>
            <w:r w:rsidRPr="00876AB5">
              <w:rPr>
                <w:rFonts w:ascii="Arial" w:hAnsi="Arial" w:cs="Arial"/>
                <w:sz w:val="18"/>
                <w:szCs w:val="18"/>
                <w:rPrChange w:id="6987" w:author="Lukáš Petr" w:date="2024-02-02T10:25:00Z">
                  <w:rPr>
                    <w:spacing w:val="-4"/>
                    <w:sz w:val="24"/>
                    <w:szCs w:val="24"/>
                  </w:rPr>
                </w:rPrChange>
              </w:rPr>
              <w:t xml:space="preserve"> </w:t>
            </w:r>
            <w:r w:rsidRPr="00876AB5">
              <w:rPr>
                <w:rFonts w:ascii="Arial" w:hAnsi="Arial" w:cs="Arial"/>
                <w:sz w:val="18"/>
                <w:szCs w:val="18"/>
              </w:rPr>
              <w:t>rodinných</w:t>
            </w:r>
            <w:r w:rsidRPr="00876AB5">
              <w:rPr>
                <w:rFonts w:ascii="Arial" w:hAnsi="Arial" w:cs="Arial"/>
                <w:sz w:val="18"/>
                <w:szCs w:val="18"/>
                <w:rPrChange w:id="6988" w:author="Lukáš Petr" w:date="2024-02-02T10:25:00Z">
                  <w:rPr>
                    <w:spacing w:val="-3"/>
                    <w:sz w:val="24"/>
                    <w:szCs w:val="24"/>
                  </w:rPr>
                </w:rPrChange>
              </w:rPr>
              <w:t xml:space="preserve"> </w:t>
            </w:r>
            <w:r w:rsidRPr="00876AB5">
              <w:rPr>
                <w:rFonts w:ascii="Arial" w:hAnsi="Arial" w:cs="Arial"/>
                <w:sz w:val="18"/>
                <w:szCs w:val="18"/>
                <w:rPrChange w:id="6989" w:author="Lukáš Petr" w:date="2024-02-02T10:25:00Z">
                  <w:rPr>
                    <w:spacing w:val="-2"/>
                    <w:sz w:val="24"/>
                    <w:szCs w:val="24"/>
                  </w:rPr>
                </w:rPrChange>
              </w:rPr>
              <w:t>domech, veřejné prostranství</w:t>
            </w:r>
          </w:p>
        </w:tc>
        <w:tc>
          <w:tcPr>
            <w:tcW w:w="991" w:type="dxa"/>
            <w:tcBorders>
              <w:top w:val="nil"/>
              <w:left w:val="nil"/>
              <w:bottom w:val="single" w:sz="4" w:space="0" w:color="auto"/>
              <w:right w:val="single" w:sz="4" w:space="0" w:color="auto"/>
            </w:tcBorders>
            <w:shd w:val="clear" w:color="auto" w:fill="FFFFFF"/>
            <w:noWrap/>
            <w:vAlign w:val="center"/>
          </w:tcPr>
          <w:p w14:paraId="342AE465" w14:textId="20A167BC" w:rsidR="00E74BF4" w:rsidRPr="00876AB5" w:rsidRDefault="00E74BF4" w:rsidP="00E74BF4">
            <w:pPr>
              <w:jc w:val="center"/>
              <w:rPr>
                <w:rFonts w:ascii="Arial" w:hAnsi="Arial" w:cs="Arial"/>
                <w:sz w:val="18"/>
                <w:szCs w:val="18"/>
              </w:rPr>
            </w:pPr>
            <w:r w:rsidRPr="00876AB5">
              <w:rPr>
                <w:rFonts w:ascii="Arial" w:hAnsi="Arial" w:cs="Arial"/>
                <w:sz w:val="18"/>
                <w:szCs w:val="18"/>
              </w:rPr>
              <w:t>- 4,5862</w:t>
            </w:r>
          </w:p>
        </w:tc>
        <w:tc>
          <w:tcPr>
            <w:tcW w:w="822" w:type="dxa"/>
            <w:tcBorders>
              <w:top w:val="nil"/>
              <w:left w:val="single" w:sz="4" w:space="0" w:color="auto"/>
              <w:bottom w:val="single" w:sz="4" w:space="0" w:color="auto"/>
              <w:right w:val="single" w:sz="4" w:space="0" w:color="auto"/>
            </w:tcBorders>
            <w:shd w:val="clear" w:color="auto" w:fill="auto"/>
            <w:noWrap/>
            <w:vAlign w:val="center"/>
          </w:tcPr>
          <w:p w14:paraId="6C88CE0E" w14:textId="77777777" w:rsidR="00E74BF4" w:rsidRPr="00876AB5" w:rsidRDefault="00E74BF4" w:rsidP="00E74BF4">
            <w:pPr>
              <w:jc w:val="center"/>
              <w:rPr>
                <w:rFonts w:ascii="Arial" w:hAnsi="Arial" w:cs="Arial"/>
                <w:sz w:val="18"/>
                <w:szCs w:val="18"/>
              </w:rPr>
            </w:pPr>
          </w:p>
        </w:tc>
        <w:tc>
          <w:tcPr>
            <w:tcW w:w="906" w:type="dxa"/>
            <w:tcBorders>
              <w:top w:val="nil"/>
              <w:left w:val="nil"/>
              <w:bottom w:val="single" w:sz="4" w:space="0" w:color="auto"/>
              <w:right w:val="single" w:sz="4" w:space="0" w:color="auto"/>
            </w:tcBorders>
            <w:shd w:val="clear" w:color="auto" w:fill="auto"/>
            <w:noWrap/>
            <w:vAlign w:val="center"/>
          </w:tcPr>
          <w:p w14:paraId="5755E758" w14:textId="0A9CFA60" w:rsidR="00E74BF4" w:rsidRPr="00876AB5" w:rsidRDefault="00E74BF4" w:rsidP="00E74BF4">
            <w:pPr>
              <w:jc w:val="center"/>
              <w:rPr>
                <w:rFonts w:ascii="Arial" w:hAnsi="Arial" w:cs="Arial"/>
                <w:sz w:val="18"/>
                <w:szCs w:val="18"/>
              </w:rPr>
            </w:pPr>
          </w:p>
        </w:tc>
        <w:tc>
          <w:tcPr>
            <w:tcW w:w="906" w:type="dxa"/>
            <w:tcBorders>
              <w:top w:val="nil"/>
              <w:left w:val="nil"/>
              <w:bottom w:val="single" w:sz="4" w:space="0" w:color="auto"/>
              <w:right w:val="single" w:sz="4" w:space="0" w:color="auto"/>
            </w:tcBorders>
            <w:shd w:val="clear" w:color="auto" w:fill="auto"/>
            <w:noWrap/>
            <w:vAlign w:val="center"/>
          </w:tcPr>
          <w:p w14:paraId="15990957" w14:textId="4E6C3185" w:rsidR="00E74BF4" w:rsidRPr="00876AB5" w:rsidRDefault="00E74BF4" w:rsidP="00E74BF4">
            <w:pPr>
              <w:jc w:val="center"/>
              <w:rPr>
                <w:rFonts w:ascii="Arial" w:hAnsi="Arial" w:cs="Arial"/>
                <w:sz w:val="18"/>
                <w:szCs w:val="18"/>
              </w:rPr>
            </w:pPr>
            <w:r w:rsidRPr="00876AB5">
              <w:rPr>
                <w:rFonts w:ascii="Arial" w:hAnsi="Arial" w:cs="Arial"/>
                <w:sz w:val="18"/>
                <w:szCs w:val="18"/>
              </w:rPr>
              <w:t>- 4,5862</w:t>
            </w:r>
          </w:p>
        </w:tc>
        <w:tc>
          <w:tcPr>
            <w:tcW w:w="906" w:type="dxa"/>
            <w:tcBorders>
              <w:top w:val="nil"/>
              <w:left w:val="nil"/>
              <w:bottom w:val="single" w:sz="4" w:space="0" w:color="auto"/>
              <w:right w:val="single" w:sz="4" w:space="0" w:color="auto"/>
            </w:tcBorders>
            <w:shd w:val="clear" w:color="auto" w:fill="auto"/>
            <w:noWrap/>
            <w:vAlign w:val="center"/>
          </w:tcPr>
          <w:p w14:paraId="2B081770" w14:textId="77777777" w:rsidR="00E74BF4" w:rsidRPr="00876AB5" w:rsidRDefault="00E74BF4" w:rsidP="00E74BF4">
            <w:pPr>
              <w:jc w:val="center"/>
              <w:rPr>
                <w:rFonts w:ascii="Arial" w:hAnsi="Arial" w:cs="Arial"/>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7077EC71" w14:textId="4725A7A3" w:rsidR="00E74BF4" w:rsidRPr="00876AB5" w:rsidRDefault="00E74BF4" w:rsidP="00E74BF4">
            <w:pPr>
              <w:jc w:val="center"/>
              <w:rPr>
                <w:rFonts w:ascii="Arial" w:hAnsi="Arial" w:cs="Arial"/>
                <w:sz w:val="18"/>
                <w:szCs w:val="18"/>
              </w:rPr>
            </w:pPr>
          </w:p>
        </w:tc>
        <w:tc>
          <w:tcPr>
            <w:tcW w:w="1080" w:type="dxa"/>
            <w:tcBorders>
              <w:top w:val="single" w:sz="4" w:space="0" w:color="auto"/>
              <w:left w:val="nil"/>
              <w:bottom w:val="single" w:sz="4" w:space="0" w:color="auto"/>
              <w:right w:val="single" w:sz="4" w:space="0" w:color="auto"/>
            </w:tcBorders>
            <w:shd w:val="clear" w:color="auto" w:fill="auto"/>
            <w:noWrap/>
            <w:vAlign w:val="center"/>
          </w:tcPr>
          <w:p w14:paraId="43B69334" w14:textId="77777777" w:rsidR="00E74BF4" w:rsidRPr="00876AB5" w:rsidRDefault="00E74BF4" w:rsidP="00E74BF4">
            <w:pPr>
              <w:jc w:val="center"/>
              <w:rPr>
                <w:rFonts w:ascii="Arial" w:hAnsi="Arial" w:cs="Arial"/>
                <w:color w:val="000000"/>
                <w:sz w:val="18"/>
                <w:szCs w:val="18"/>
              </w:rPr>
            </w:pPr>
          </w:p>
        </w:tc>
        <w:tc>
          <w:tcPr>
            <w:tcW w:w="850" w:type="dxa"/>
            <w:tcBorders>
              <w:top w:val="single" w:sz="4" w:space="0" w:color="auto"/>
              <w:left w:val="nil"/>
              <w:bottom w:val="single" w:sz="4" w:space="0" w:color="auto"/>
              <w:right w:val="single" w:sz="4" w:space="0" w:color="auto"/>
            </w:tcBorders>
            <w:vAlign w:val="center"/>
          </w:tcPr>
          <w:p w14:paraId="4E39F7F3" w14:textId="77777777" w:rsidR="00E74BF4" w:rsidRPr="00876AB5" w:rsidRDefault="00E74BF4" w:rsidP="00E74BF4">
            <w:pPr>
              <w:jc w:val="center"/>
              <w:rPr>
                <w:rFonts w:ascii="Arial" w:hAnsi="Arial" w:cs="Arial"/>
                <w:color w:val="000000"/>
                <w:sz w:val="18"/>
                <w:szCs w:val="18"/>
              </w:rPr>
            </w:pPr>
          </w:p>
        </w:tc>
        <w:tc>
          <w:tcPr>
            <w:tcW w:w="991" w:type="dxa"/>
            <w:tcBorders>
              <w:top w:val="single" w:sz="4" w:space="0" w:color="auto"/>
              <w:left w:val="nil"/>
              <w:bottom w:val="single" w:sz="4" w:space="0" w:color="auto"/>
              <w:right w:val="single" w:sz="4" w:space="0" w:color="auto"/>
            </w:tcBorders>
            <w:vAlign w:val="center"/>
          </w:tcPr>
          <w:p w14:paraId="20E9F8C0" w14:textId="77777777" w:rsidR="00E74BF4" w:rsidRPr="00876AB5" w:rsidRDefault="00E74BF4" w:rsidP="00E74BF4">
            <w:pPr>
              <w:jc w:val="center"/>
              <w:rPr>
                <w:rFonts w:ascii="Arial" w:hAnsi="Arial" w:cs="Arial"/>
                <w:color w:val="000000"/>
                <w:sz w:val="18"/>
                <w:szCs w:val="18"/>
              </w:rPr>
            </w:pPr>
          </w:p>
        </w:tc>
        <w:tc>
          <w:tcPr>
            <w:tcW w:w="991" w:type="dxa"/>
            <w:tcBorders>
              <w:top w:val="single" w:sz="4" w:space="0" w:color="auto"/>
              <w:left w:val="nil"/>
              <w:bottom w:val="single" w:sz="4" w:space="0" w:color="auto"/>
              <w:right w:val="single" w:sz="4" w:space="0" w:color="auto"/>
            </w:tcBorders>
            <w:vAlign w:val="center"/>
          </w:tcPr>
          <w:p w14:paraId="4AF89E90" w14:textId="77777777" w:rsidR="00E74BF4" w:rsidRPr="00876AB5" w:rsidRDefault="00E74BF4" w:rsidP="00E74BF4">
            <w:pPr>
              <w:jc w:val="center"/>
              <w:rPr>
                <w:rFonts w:ascii="Arial" w:hAnsi="Arial" w:cs="Arial"/>
                <w:color w:val="000000"/>
                <w:sz w:val="18"/>
                <w:szCs w:val="18"/>
              </w:rPr>
            </w:pPr>
          </w:p>
        </w:tc>
        <w:tc>
          <w:tcPr>
            <w:tcW w:w="1125" w:type="dxa"/>
            <w:tcBorders>
              <w:top w:val="single" w:sz="4" w:space="0" w:color="auto"/>
              <w:left w:val="nil"/>
              <w:bottom w:val="single" w:sz="4" w:space="0" w:color="auto"/>
              <w:right w:val="single" w:sz="4" w:space="0" w:color="auto"/>
            </w:tcBorders>
            <w:vAlign w:val="center"/>
          </w:tcPr>
          <w:p w14:paraId="3EE7D8B9" w14:textId="77777777" w:rsidR="00E74BF4" w:rsidRPr="00876AB5" w:rsidRDefault="00E74BF4" w:rsidP="00E74BF4">
            <w:pPr>
              <w:jc w:val="center"/>
              <w:rPr>
                <w:rFonts w:ascii="Arial" w:hAnsi="Arial" w:cs="Arial"/>
                <w:color w:val="000000"/>
                <w:sz w:val="18"/>
                <w:szCs w:val="18"/>
              </w:rPr>
            </w:pPr>
          </w:p>
        </w:tc>
      </w:tr>
    </w:tbl>
    <w:p w14:paraId="07109DB4" w14:textId="720E6AD8" w:rsidR="00E74BF4" w:rsidRPr="00876AB5" w:rsidRDefault="00E74BF4" w:rsidP="000C7D1B">
      <w:pPr>
        <w:rPr>
          <w:rFonts w:ascii="Arial" w:hAnsi="Arial" w:cs="Arial"/>
          <w:sz w:val="18"/>
          <w:szCs w:val="18"/>
        </w:rPr>
      </w:pPr>
    </w:p>
    <w:p w14:paraId="636A7824" w14:textId="77777777" w:rsidR="00E74BF4" w:rsidRPr="00876AB5" w:rsidRDefault="00E74BF4" w:rsidP="000C7D1B">
      <w:pPr>
        <w:rPr>
          <w:rFonts w:ascii="Arial" w:hAnsi="Arial" w:cs="Arial"/>
          <w:sz w:val="18"/>
          <w:szCs w:val="18"/>
        </w:rPr>
      </w:pPr>
    </w:p>
    <w:p w14:paraId="59820C88" w14:textId="156A1B88" w:rsidR="00E74BF4" w:rsidRPr="00876AB5" w:rsidRDefault="00E74BF4" w:rsidP="000C7D1B">
      <w:pPr>
        <w:rPr>
          <w:rFonts w:ascii="Arial" w:hAnsi="Arial" w:cs="Arial"/>
          <w:sz w:val="18"/>
          <w:szCs w:val="18"/>
        </w:rPr>
      </w:pPr>
    </w:p>
    <w:p w14:paraId="04E7C847" w14:textId="218F1225" w:rsidR="00E74BF4" w:rsidRPr="00876AB5" w:rsidRDefault="00E74BF4" w:rsidP="00E74BF4">
      <w:pPr>
        <w:rPr>
          <w:rFonts w:ascii="Arial" w:hAnsi="Arial" w:cs="Arial"/>
          <w:sz w:val="18"/>
          <w:szCs w:val="18"/>
        </w:rPr>
      </w:pPr>
      <w:r w:rsidRPr="00876AB5">
        <w:rPr>
          <w:rFonts w:ascii="Arial" w:hAnsi="Arial" w:cs="Arial"/>
          <w:sz w:val="18"/>
          <w:szCs w:val="18"/>
        </w:rPr>
        <w:t>VYUŽITÉ ČÁSTI ZASTAVITELNÝCH PLOCH:</w:t>
      </w:r>
    </w:p>
    <w:p w14:paraId="7E691D1E" w14:textId="77777777" w:rsidR="00E74BF4" w:rsidRPr="00876AB5" w:rsidRDefault="00E74BF4" w:rsidP="000C7D1B">
      <w:pPr>
        <w:rPr>
          <w:rFonts w:ascii="Arial" w:hAnsi="Arial" w:cs="Arial"/>
          <w:sz w:val="18"/>
          <w:szCs w:val="18"/>
        </w:rPr>
      </w:pPr>
    </w:p>
    <w:tbl>
      <w:tblPr>
        <w:tblW w:w="15443" w:type="dxa"/>
        <w:tblInd w:w="-5" w:type="dxa"/>
        <w:tblLayout w:type="fixed"/>
        <w:tblCellMar>
          <w:left w:w="70" w:type="dxa"/>
          <w:right w:w="70" w:type="dxa"/>
        </w:tblCellMar>
        <w:tblLook w:val="04A0" w:firstRow="1" w:lastRow="0" w:firstColumn="1" w:lastColumn="0" w:noHBand="0" w:noVBand="1"/>
      </w:tblPr>
      <w:tblGrid>
        <w:gridCol w:w="851"/>
        <w:gridCol w:w="4117"/>
        <w:gridCol w:w="991"/>
        <w:gridCol w:w="822"/>
        <w:gridCol w:w="906"/>
        <w:gridCol w:w="906"/>
        <w:gridCol w:w="906"/>
        <w:gridCol w:w="907"/>
        <w:gridCol w:w="1080"/>
        <w:gridCol w:w="850"/>
        <w:gridCol w:w="991"/>
        <w:gridCol w:w="991"/>
        <w:gridCol w:w="1125"/>
      </w:tblGrid>
      <w:tr w:rsidR="00E74BF4" w:rsidRPr="00876AB5" w14:paraId="19543427" w14:textId="77777777" w:rsidTr="008540DF">
        <w:trPr>
          <w:trHeight w:val="283"/>
        </w:trPr>
        <w:tc>
          <w:tcPr>
            <w:tcW w:w="8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7996A77" w14:textId="77777777" w:rsidR="00E74BF4" w:rsidRPr="00876AB5" w:rsidRDefault="00E74BF4" w:rsidP="008540DF">
            <w:pPr>
              <w:jc w:val="center"/>
              <w:rPr>
                <w:rFonts w:ascii="Arial" w:hAnsi="Arial" w:cs="Arial"/>
                <w:color w:val="000000"/>
                <w:sz w:val="18"/>
                <w:szCs w:val="18"/>
              </w:rPr>
            </w:pPr>
            <w:r w:rsidRPr="00876AB5">
              <w:rPr>
                <w:rFonts w:ascii="Arial" w:hAnsi="Arial" w:cs="Arial"/>
                <w:color w:val="000000"/>
                <w:sz w:val="18"/>
                <w:szCs w:val="18"/>
              </w:rPr>
              <w:t>KÓD</w:t>
            </w:r>
          </w:p>
        </w:tc>
        <w:tc>
          <w:tcPr>
            <w:tcW w:w="411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396315F" w14:textId="78ADEE0B" w:rsidR="00E74BF4" w:rsidRPr="00876AB5" w:rsidRDefault="00E74BF4" w:rsidP="008540DF">
            <w:pPr>
              <w:rPr>
                <w:rFonts w:ascii="Arial" w:hAnsi="Arial" w:cs="Arial"/>
                <w:color w:val="000000"/>
                <w:sz w:val="18"/>
                <w:szCs w:val="18"/>
              </w:rPr>
            </w:pPr>
            <w:r w:rsidRPr="00876AB5">
              <w:rPr>
                <w:rFonts w:ascii="Arial" w:hAnsi="Arial" w:cs="Arial"/>
                <w:color w:val="000000"/>
                <w:sz w:val="18"/>
                <w:szCs w:val="18"/>
              </w:rPr>
              <w:t>NÁZEV</w:t>
            </w:r>
          </w:p>
        </w:tc>
        <w:tc>
          <w:tcPr>
            <w:tcW w:w="99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3F0D0B3" w14:textId="77777777" w:rsidR="00E74BF4" w:rsidRPr="00876AB5" w:rsidRDefault="00E74BF4" w:rsidP="008540DF">
            <w:pPr>
              <w:jc w:val="center"/>
              <w:rPr>
                <w:rFonts w:ascii="Arial" w:hAnsi="Arial" w:cs="Arial"/>
                <w:color w:val="000000"/>
                <w:sz w:val="18"/>
                <w:szCs w:val="18"/>
              </w:rPr>
            </w:pPr>
            <w:r w:rsidRPr="00876AB5">
              <w:rPr>
                <w:rFonts w:ascii="Arial" w:hAnsi="Arial" w:cs="Arial"/>
                <w:color w:val="000000"/>
                <w:sz w:val="18"/>
                <w:szCs w:val="18"/>
              </w:rPr>
              <w:t>souhrn výměry záboru (ha)</w:t>
            </w:r>
          </w:p>
        </w:tc>
        <w:tc>
          <w:tcPr>
            <w:tcW w:w="4447" w:type="dxa"/>
            <w:gridSpan w:val="5"/>
            <w:tcBorders>
              <w:top w:val="single" w:sz="4" w:space="0" w:color="auto"/>
              <w:left w:val="nil"/>
              <w:bottom w:val="single" w:sz="4" w:space="0" w:color="auto"/>
              <w:right w:val="single" w:sz="4" w:space="0" w:color="auto"/>
            </w:tcBorders>
            <w:shd w:val="clear" w:color="auto" w:fill="FFFFFF" w:themeFill="background1"/>
            <w:vAlign w:val="center"/>
          </w:tcPr>
          <w:p w14:paraId="48830592" w14:textId="77777777" w:rsidR="00E74BF4" w:rsidRPr="00876AB5" w:rsidRDefault="00E74BF4" w:rsidP="008540DF">
            <w:pPr>
              <w:jc w:val="center"/>
              <w:rPr>
                <w:rFonts w:ascii="Arial" w:hAnsi="Arial" w:cs="Arial"/>
                <w:color w:val="000000"/>
                <w:sz w:val="18"/>
                <w:szCs w:val="18"/>
              </w:rPr>
            </w:pPr>
            <w:r w:rsidRPr="00876AB5">
              <w:rPr>
                <w:rFonts w:ascii="Arial" w:hAnsi="Arial" w:cs="Arial"/>
                <w:color w:val="000000"/>
                <w:sz w:val="18"/>
                <w:szCs w:val="18"/>
              </w:rPr>
              <w:t>výměra záboru podle tříd ochrany (ha)</w:t>
            </w:r>
          </w:p>
        </w:tc>
        <w:tc>
          <w:tcPr>
            <w:tcW w:w="1080" w:type="dxa"/>
            <w:vMerge w:val="restart"/>
            <w:tcBorders>
              <w:top w:val="single" w:sz="4" w:space="0" w:color="auto"/>
              <w:left w:val="single" w:sz="4" w:space="0" w:color="auto"/>
              <w:right w:val="single" w:sz="4" w:space="0" w:color="auto"/>
            </w:tcBorders>
            <w:shd w:val="clear" w:color="auto" w:fill="FFFFFF" w:themeFill="background1"/>
            <w:vAlign w:val="center"/>
            <w:hideMark/>
          </w:tcPr>
          <w:p w14:paraId="657981C3" w14:textId="77777777" w:rsidR="00E74BF4" w:rsidRPr="00876AB5" w:rsidRDefault="00E74BF4" w:rsidP="008540DF">
            <w:pPr>
              <w:jc w:val="center"/>
              <w:rPr>
                <w:rFonts w:ascii="Arial" w:hAnsi="Arial" w:cs="Arial"/>
                <w:color w:val="000000"/>
                <w:sz w:val="16"/>
                <w:szCs w:val="16"/>
              </w:rPr>
            </w:pPr>
            <w:r w:rsidRPr="00876AB5">
              <w:rPr>
                <w:rFonts w:ascii="Arial" w:hAnsi="Arial" w:cs="Arial"/>
                <w:color w:val="000000"/>
                <w:sz w:val="16"/>
                <w:szCs w:val="16"/>
              </w:rPr>
              <w:t xml:space="preserve">rekultivace na </w:t>
            </w:r>
            <w:proofErr w:type="spellStart"/>
            <w:r w:rsidRPr="00876AB5">
              <w:rPr>
                <w:rFonts w:ascii="Arial" w:hAnsi="Arial" w:cs="Arial"/>
                <w:color w:val="000000"/>
                <w:sz w:val="16"/>
                <w:szCs w:val="16"/>
              </w:rPr>
              <w:t>zeměděl</w:t>
            </w:r>
            <w:proofErr w:type="spellEnd"/>
            <w:r w:rsidRPr="00876AB5">
              <w:rPr>
                <w:rFonts w:ascii="Arial" w:hAnsi="Arial" w:cs="Arial"/>
                <w:color w:val="000000"/>
                <w:sz w:val="16"/>
                <w:szCs w:val="16"/>
              </w:rPr>
              <w:t>. půdu (ha)</w:t>
            </w:r>
          </w:p>
        </w:tc>
        <w:tc>
          <w:tcPr>
            <w:tcW w:w="850" w:type="dxa"/>
            <w:vMerge w:val="restart"/>
            <w:tcBorders>
              <w:top w:val="single" w:sz="4" w:space="0" w:color="auto"/>
              <w:left w:val="single" w:sz="4" w:space="0" w:color="auto"/>
              <w:right w:val="single" w:sz="4" w:space="0" w:color="auto"/>
            </w:tcBorders>
            <w:shd w:val="clear" w:color="auto" w:fill="FFFFFF" w:themeFill="background1"/>
            <w:vAlign w:val="center"/>
          </w:tcPr>
          <w:p w14:paraId="0173F9E0" w14:textId="77777777" w:rsidR="00E74BF4" w:rsidRPr="00876AB5" w:rsidRDefault="00E74BF4" w:rsidP="008540DF">
            <w:pPr>
              <w:jc w:val="center"/>
              <w:rPr>
                <w:rFonts w:ascii="Arial" w:hAnsi="Arial" w:cs="Arial"/>
                <w:color w:val="000000"/>
                <w:sz w:val="16"/>
                <w:szCs w:val="16"/>
              </w:rPr>
            </w:pPr>
            <w:r w:rsidRPr="00876AB5">
              <w:rPr>
                <w:rFonts w:ascii="Arial" w:hAnsi="Arial" w:cs="Arial"/>
                <w:color w:val="000000"/>
                <w:sz w:val="16"/>
                <w:szCs w:val="16"/>
              </w:rPr>
              <w:t>informace o existenci závlah</w:t>
            </w:r>
          </w:p>
        </w:tc>
        <w:tc>
          <w:tcPr>
            <w:tcW w:w="991" w:type="dxa"/>
            <w:vMerge w:val="restart"/>
            <w:tcBorders>
              <w:top w:val="single" w:sz="4" w:space="0" w:color="auto"/>
              <w:left w:val="single" w:sz="4" w:space="0" w:color="auto"/>
              <w:right w:val="single" w:sz="4" w:space="0" w:color="auto"/>
            </w:tcBorders>
            <w:shd w:val="clear" w:color="auto" w:fill="FFFFFF" w:themeFill="background1"/>
            <w:vAlign w:val="center"/>
          </w:tcPr>
          <w:p w14:paraId="5945A64B" w14:textId="77777777" w:rsidR="00E74BF4" w:rsidRPr="00876AB5" w:rsidRDefault="00E74BF4" w:rsidP="008540DF">
            <w:pPr>
              <w:jc w:val="center"/>
              <w:rPr>
                <w:rFonts w:ascii="Arial" w:hAnsi="Arial" w:cs="Arial"/>
                <w:color w:val="000000"/>
                <w:sz w:val="16"/>
                <w:szCs w:val="16"/>
              </w:rPr>
            </w:pPr>
            <w:r w:rsidRPr="00876AB5">
              <w:rPr>
                <w:rFonts w:ascii="Arial" w:hAnsi="Arial" w:cs="Arial"/>
                <w:color w:val="000000"/>
                <w:sz w:val="16"/>
                <w:szCs w:val="16"/>
              </w:rPr>
              <w:t>informace o existenci odvodnění</w:t>
            </w:r>
          </w:p>
        </w:tc>
        <w:tc>
          <w:tcPr>
            <w:tcW w:w="991" w:type="dxa"/>
            <w:vMerge w:val="restart"/>
            <w:tcBorders>
              <w:top w:val="single" w:sz="4" w:space="0" w:color="auto"/>
              <w:left w:val="single" w:sz="4" w:space="0" w:color="auto"/>
              <w:right w:val="single" w:sz="4" w:space="0" w:color="auto"/>
            </w:tcBorders>
            <w:shd w:val="clear" w:color="auto" w:fill="FFFFFF" w:themeFill="background1"/>
            <w:vAlign w:val="center"/>
          </w:tcPr>
          <w:p w14:paraId="6009739F" w14:textId="77777777" w:rsidR="00E74BF4" w:rsidRPr="00876AB5" w:rsidRDefault="00E74BF4" w:rsidP="008540DF">
            <w:pPr>
              <w:jc w:val="center"/>
              <w:rPr>
                <w:rFonts w:ascii="Arial" w:hAnsi="Arial" w:cs="Arial"/>
                <w:color w:val="000000"/>
                <w:sz w:val="16"/>
                <w:szCs w:val="16"/>
              </w:rPr>
            </w:pPr>
            <w:r w:rsidRPr="00876AB5">
              <w:rPr>
                <w:rFonts w:ascii="Arial" w:hAnsi="Arial" w:cs="Arial"/>
                <w:color w:val="000000"/>
                <w:sz w:val="16"/>
                <w:szCs w:val="16"/>
              </w:rPr>
              <w:t>informace o ochraně před vodní erozí</w:t>
            </w:r>
          </w:p>
        </w:tc>
        <w:tc>
          <w:tcPr>
            <w:tcW w:w="1125" w:type="dxa"/>
            <w:vMerge w:val="restart"/>
            <w:tcBorders>
              <w:top w:val="single" w:sz="4" w:space="0" w:color="auto"/>
              <w:left w:val="single" w:sz="4" w:space="0" w:color="auto"/>
              <w:right w:val="single" w:sz="4" w:space="0" w:color="auto"/>
            </w:tcBorders>
            <w:shd w:val="clear" w:color="auto" w:fill="FFFFFF" w:themeFill="background1"/>
            <w:vAlign w:val="center"/>
          </w:tcPr>
          <w:p w14:paraId="65A58109" w14:textId="77777777" w:rsidR="00E74BF4" w:rsidRPr="00876AB5" w:rsidRDefault="00E74BF4" w:rsidP="008540DF">
            <w:pPr>
              <w:jc w:val="center"/>
              <w:rPr>
                <w:rFonts w:ascii="Arial" w:hAnsi="Arial" w:cs="Arial"/>
                <w:color w:val="000000"/>
                <w:sz w:val="16"/>
                <w:szCs w:val="16"/>
              </w:rPr>
            </w:pPr>
            <w:r w:rsidRPr="00876AB5">
              <w:rPr>
                <w:rFonts w:ascii="Arial" w:hAnsi="Arial" w:cs="Arial"/>
                <w:color w:val="000000"/>
                <w:sz w:val="16"/>
                <w:szCs w:val="16"/>
              </w:rPr>
              <w:t>informace podle § 3 odst. 2 písm. g)</w:t>
            </w:r>
          </w:p>
        </w:tc>
      </w:tr>
      <w:tr w:rsidR="00E74BF4" w:rsidRPr="00876AB5" w14:paraId="31393888" w14:textId="77777777" w:rsidTr="008540DF">
        <w:trPr>
          <w:trHeight w:val="283"/>
        </w:trPr>
        <w:tc>
          <w:tcPr>
            <w:tcW w:w="851" w:type="dxa"/>
            <w:vMerge/>
            <w:tcBorders>
              <w:top w:val="single" w:sz="4" w:space="0" w:color="auto"/>
              <w:left w:val="single" w:sz="4" w:space="0" w:color="auto"/>
              <w:bottom w:val="single" w:sz="4" w:space="0" w:color="auto"/>
              <w:right w:val="single" w:sz="4" w:space="0" w:color="auto"/>
            </w:tcBorders>
            <w:vAlign w:val="center"/>
            <w:hideMark/>
          </w:tcPr>
          <w:p w14:paraId="4E6175A3" w14:textId="77777777" w:rsidR="00E74BF4" w:rsidRPr="00876AB5" w:rsidRDefault="00E74BF4" w:rsidP="008540DF">
            <w:pPr>
              <w:rPr>
                <w:rFonts w:ascii="Arial" w:hAnsi="Arial" w:cs="Arial"/>
                <w:color w:val="000000"/>
                <w:sz w:val="18"/>
                <w:szCs w:val="18"/>
              </w:rPr>
            </w:pPr>
          </w:p>
        </w:tc>
        <w:tc>
          <w:tcPr>
            <w:tcW w:w="4117" w:type="dxa"/>
            <w:vMerge/>
            <w:tcBorders>
              <w:top w:val="single" w:sz="4" w:space="0" w:color="auto"/>
              <w:left w:val="single" w:sz="4" w:space="0" w:color="auto"/>
              <w:bottom w:val="single" w:sz="4" w:space="0" w:color="auto"/>
              <w:right w:val="single" w:sz="4" w:space="0" w:color="auto"/>
            </w:tcBorders>
            <w:vAlign w:val="center"/>
            <w:hideMark/>
          </w:tcPr>
          <w:p w14:paraId="0BEAD445" w14:textId="77777777" w:rsidR="00E74BF4" w:rsidRPr="00876AB5" w:rsidRDefault="00E74BF4" w:rsidP="008540DF">
            <w:pPr>
              <w:rPr>
                <w:rFonts w:ascii="Arial" w:hAnsi="Arial" w:cs="Arial"/>
                <w:color w:val="000000"/>
                <w:sz w:val="18"/>
                <w:szCs w:val="18"/>
              </w:rPr>
            </w:pPr>
          </w:p>
        </w:tc>
        <w:tc>
          <w:tcPr>
            <w:tcW w:w="991" w:type="dxa"/>
            <w:vMerge/>
            <w:tcBorders>
              <w:top w:val="single" w:sz="4" w:space="0" w:color="auto"/>
              <w:left w:val="single" w:sz="4" w:space="0" w:color="auto"/>
              <w:bottom w:val="single" w:sz="4" w:space="0" w:color="auto"/>
              <w:right w:val="single" w:sz="4" w:space="0" w:color="auto"/>
            </w:tcBorders>
            <w:vAlign w:val="center"/>
            <w:hideMark/>
          </w:tcPr>
          <w:p w14:paraId="4ADE1DAD" w14:textId="77777777" w:rsidR="00E74BF4" w:rsidRPr="00876AB5" w:rsidRDefault="00E74BF4" w:rsidP="008540DF">
            <w:pPr>
              <w:rPr>
                <w:rFonts w:ascii="Arial" w:hAnsi="Arial" w:cs="Arial"/>
                <w:color w:val="000000"/>
                <w:sz w:val="18"/>
                <w:szCs w:val="18"/>
              </w:rPr>
            </w:pPr>
          </w:p>
        </w:tc>
        <w:tc>
          <w:tcPr>
            <w:tcW w:w="822" w:type="dxa"/>
            <w:tcBorders>
              <w:top w:val="nil"/>
              <w:left w:val="single" w:sz="4" w:space="0" w:color="auto"/>
              <w:bottom w:val="single" w:sz="4" w:space="0" w:color="auto"/>
              <w:right w:val="single" w:sz="4" w:space="0" w:color="auto"/>
            </w:tcBorders>
            <w:shd w:val="clear" w:color="auto" w:fill="FFFFFF" w:themeFill="background1"/>
            <w:vAlign w:val="center"/>
            <w:hideMark/>
          </w:tcPr>
          <w:p w14:paraId="4625620B" w14:textId="77777777" w:rsidR="00E74BF4" w:rsidRPr="00876AB5" w:rsidRDefault="00E74BF4" w:rsidP="008540DF">
            <w:pPr>
              <w:jc w:val="center"/>
              <w:rPr>
                <w:rFonts w:ascii="Arial" w:hAnsi="Arial" w:cs="Arial"/>
                <w:color w:val="000000"/>
                <w:sz w:val="18"/>
                <w:szCs w:val="18"/>
              </w:rPr>
            </w:pPr>
            <w:r w:rsidRPr="00876AB5">
              <w:rPr>
                <w:rFonts w:ascii="Arial" w:hAnsi="Arial" w:cs="Arial"/>
                <w:color w:val="000000"/>
                <w:sz w:val="18"/>
                <w:szCs w:val="18"/>
              </w:rPr>
              <w:t>I.</w:t>
            </w:r>
          </w:p>
        </w:tc>
        <w:tc>
          <w:tcPr>
            <w:tcW w:w="906" w:type="dxa"/>
            <w:tcBorders>
              <w:top w:val="nil"/>
              <w:left w:val="nil"/>
              <w:bottom w:val="single" w:sz="4" w:space="0" w:color="auto"/>
              <w:right w:val="single" w:sz="4" w:space="0" w:color="auto"/>
            </w:tcBorders>
            <w:shd w:val="clear" w:color="auto" w:fill="FFFFFF" w:themeFill="background1"/>
            <w:vAlign w:val="center"/>
            <w:hideMark/>
          </w:tcPr>
          <w:p w14:paraId="232F24ED" w14:textId="77777777" w:rsidR="00E74BF4" w:rsidRPr="00876AB5" w:rsidRDefault="00E74BF4" w:rsidP="008540DF">
            <w:pPr>
              <w:jc w:val="center"/>
              <w:rPr>
                <w:rFonts w:ascii="Arial" w:hAnsi="Arial" w:cs="Arial"/>
                <w:color w:val="000000"/>
                <w:sz w:val="18"/>
                <w:szCs w:val="18"/>
              </w:rPr>
            </w:pPr>
            <w:r w:rsidRPr="00876AB5">
              <w:rPr>
                <w:rFonts w:ascii="Arial" w:hAnsi="Arial" w:cs="Arial"/>
                <w:color w:val="000000"/>
                <w:sz w:val="18"/>
                <w:szCs w:val="18"/>
              </w:rPr>
              <w:t>II.</w:t>
            </w:r>
          </w:p>
        </w:tc>
        <w:tc>
          <w:tcPr>
            <w:tcW w:w="906" w:type="dxa"/>
            <w:tcBorders>
              <w:top w:val="nil"/>
              <w:left w:val="nil"/>
              <w:bottom w:val="single" w:sz="4" w:space="0" w:color="auto"/>
              <w:right w:val="single" w:sz="4" w:space="0" w:color="auto"/>
            </w:tcBorders>
            <w:shd w:val="clear" w:color="auto" w:fill="FFFFFF" w:themeFill="background1"/>
            <w:vAlign w:val="center"/>
            <w:hideMark/>
          </w:tcPr>
          <w:p w14:paraId="62A86546" w14:textId="77777777" w:rsidR="00E74BF4" w:rsidRPr="00876AB5" w:rsidRDefault="00E74BF4" w:rsidP="008540DF">
            <w:pPr>
              <w:jc w:val="center"/>
              <w:rPr>
                <w:rFonts w:ascii="Arial" w:hAnsi="Arial" w:cs="Arial"/>
                <w:color w:val="000000"/>
                <w:sz w:val="18"/>
                <w:szCs w:val="18"/>
              </w:rPr>
            </w:pPr>
            <w:r w:rsidRPr="00876AB5">
              <w:rPr>
                <w:rFonts w:ascii="Arial" w:hAnsi="Arial" w:cs="Arial"/>
                <w:color w:val="000000"/>
                <w:sz w:val="18"/>
                <w:szCs w:val="18"/>
              </w:rPr>
              <w:t>III.</w:t>
            </w:r>
          </w:p>
        </w:tc>
        <w:tc>
          <w:tcPr>
            <w:tcW w:w="906" w:type="dxa"/>
            <w:tcBorders>
              <w:top w:val="nil"/>
              <w:left w:val="nil"/>
              <w:bottom w:val="single" w:sz="4" w:space="0" w:color="auto"/>
              <w:right w:val="single" w:sz="4" w:space="0" w:color="auto"/>
            </w:tcBorders>
            <w:shd w:val="clear" w:color="auto" w:fill="FFFFFF" w:themeFill="background1"/>
            <w:vAlign w:val="center"/>
            <w:hideMark/>
          </w:tcPr>
          <w:p w14:paraId="71420BB6" w14:textId="77777777" w:rsidR="00E74BF4" w:rsidRPr="00876AB5" w:rsidRDefault="00E74BF4" w:rsidP="008540DF">
            <w:pPr>
              <w:jc w:val="center"/>
              <w:rPr>
                <w:rFonts w:ascii="Arial" w:hAnsi="Arial" w:cs="Arial"/>
                <w:color w:val="000000"/>
                <w:sz w:val="18"/>
                <w:szCs w:val="18"/>
              </w:rPr>
            </w:pPr>
            <w:r w:rsidRPr="00876AB5">
              <w:rPr>
                <w:rFonts w:ascii="Arial" w:hAnsi="Arial" w:cs="Arial"/>
                <w:color w:val="000000"/>
                <w:sz w:val="18"/>
                <w:szCs w:val="18"/>
              </w:rPr>
              <w:t>IV.</w:t>
            </w:r>
          </w:p>
        </w:tc>
        <w:tc>
          <w:tcPr>
            <w:tcW w:w="907" w:type="dxa"/>
            <w:tcBorders>
              <w:top w:val="nil"/>
              <w:left w:val="nil"/>
              <w:bottom w:val="single" w:sz="4" w:space="0" w:color="auto"/>
              <w:right w:val="single" w:sz="4" w:space="0" w:color="auto"/>
            </w:tcBorders>
            <w:shd w:val="clear" w:color="auto" w:fill="FFFFFF" w:themeFill="background1"/>
            <w:vAlign w:val="center"/>
            <w:hideMark/>
          </w:tcPr>
          <w:p w14:paraId="0DC84ACB" w14:textId="77777777" w:rsidR="00E74BF4" w:rsidRPr="00876AB5" w:rsidRDefault="00E74BF4" w:rsidP="008540DF">
            <w:pPr>
              <w:jc w:val="center"/>
              <w:rPr>
                <w:rFonts w:ascii="Arial" w:hAnsi="Arial" w:cs="Arial"/>
                <w:color w:val="000000"/>
                <w:sz w:val="18"/>
                <w:szCs w:val="18"/>
              </w:rPr>
            </w:pPr>
            <w:r w:rsidRPr="00876AB5">
              <w:rPr>
                <w:rFonts w:ascii="Arial" w:hAnsi="Arial" w:cs="Arial"/>
                <w:color w:val="000000"/>
                <w:sz w:val="18"/>
                <w:szCs w:val="18"/>
              </w:rPr>
              <w:t>V.</w:t>
            </w:r>
          </w:p>
        </w:tc>
        <w:tc>
          <w:tcPr>
            <w:tcW w:w="1080" w:type="dxa"/>
            <w:vMerge/>
            <w:tcBorders>
              <w:left w:val="single" w:sz="4" w:space="0" w:color="auto"/>
              <w:bottom w:val="single" w:sz="4" w:space="0" w:color="auto"/>
              <w:right w:val="single" w:sz="4" w:space="0" w:color="auto"/>
            </w:tcBorders>
            <w:vAlign w:val="center"/>
            <w:hideMark/>
          </w:tcPr>
          <w:p w14:paraId="57EA0305" w14:textId="77777777" w:rsidR="00E74BF4" w:rsidRPr="00876AB5" w:rsidRDefault="00E74BF4" w:rsidP="008540DF">
            <w:pPr>
              <w:rPr>
                <w:rFonts w:ascii="Arial" w:hAnsi="Arial" w:cs="Arial"/>
                <w:color w:val="000000"/>
                <w:sz w:val="18"/>
                <w:szCs w:val="18"/>
              </w:rPr>
            </w:pPr>
          </w:p>
        </w:tc>
        <w:tc>
          <w:tcPr>
            <w:tcW w:w="850" w:type="dxa"/>
            <w:vMerge/>
            <w:tcBorders>
              <w:left w:val="single" w:sz="4" w:space="0" w:color="auto"/>
              <w:bottom w:val="single" w:sz="4" w:space="0" w:color="auto"/>
              <w:right w:val="single" w:sz="4" w:space="0" w:color="auto"/>
            </w:tcBorders>
          </w:tcPr>
          <w:p w14:paraId="4782B646" w14:textId="77777777" w:rsidR="00E74BF4" w:rsidRPr="00876AB5" w:rsidRDefault="00E74BF4" w:rsidP="008540DF">
            <w:pPr>
              <w:rPr>
                <w:rFonts w:ascii="Arial" w:hAnsi="Arial" w:cs="Arial"/>
                <w:color w:val="000000"/>
                <w:sz w:val="18"/>
                <w:szCs w:val="18"/>
              </w:rPr>
            </w:pPr>
          </w:p>
        </w:tc>
        <w:tc>
          <w:tcPr>
            <w:tcW w:w="991" w:type="dxa"/>
            <w:vMerge/>
            <w:tcBorders>
              <w:left w:val="single" w:sz="4" w:space="0" w:color="auto"/>
              <w:bottom w:val="single" w:sz="4" w:space="0" w:color="auto"/>
              <w:right w:val="single" w:sz="4" w:space="0" w:color="auto"/>
            </w:tcBorders>
          </w:tcPr>
          <w:p w14:paraId="7C978500" w14:textId="77777777" w:rsidR="00E74BF4" w:rsidRPr="00876AB5" w:rsidRDefault="00E74BF4" w:rsidP="008540DF">
            <w:pPr>
              <w:rPr>
                <w:rFonts w:ascii="Arial" w:hAnsi="Arial" w:cs="Arial"/>
                <w:color w:val="000000"/>
                <w:sz w:val="18"/>
                <w:szCs w:val="18"/>
              </w:rPr>
            </w:pPr>
          </w:p>
        </w:tc>
        <w:tc>
          <w:tcPr>
            <w:tcW w:w="991" w:type="dxa"/>
            <w:vMerge/>
            <w:tcBorders>
              <w:left w:val="single" w:sz="4" w:space="0" w:color="auto"/>
              <w:bottom w:val="single" w:sz="4" w:space="0" w:color="auto"/>
              <w:right w:val="single" w:sz="4" w:space="0" w:color="auto"/>
            </w:tcBorders>
          </w:tcPr>
          <w:p w14:paraId="5BD64E94" w14:textId="77777777" w:rsidR="00E74BF4" w:rsidRPr="00876AB5" w:rsidRDefault="00E74BF4" w:rsidP="008540DF">
            <w:pPr>
              <w:rPr>
                <w:rFonts w:ascii="Arial" w:hAnsi="Arial" w:cs="Arial"/>
                <w:color w:val="000000"/>
                <w:sz w:val="18"/>
                <w:szCs w:val="18"/>
              </w:rPr>
            </w:pPr>
          </w:p>
        </w:tc>
        <w:tc>
          <w:tcPr>
            <w:tcW w:w="1125" w:type="dxa"/>
            <w:vMerge/>
            <w:tcBorders>
              <w:left w:val="single" w:sz="4" w:space="0" w:color="auto"/>
              <w:bottom w:val="single" w:sz="4" w:space="0" w:color="auto"/>
              <w:right w:val="single" w:sz="4" w:space="0" w:color="auto"/>
            </w:tcBorders>
          </w:tcPr>
          <w:p w14:paraId="47916E17" w14:textId="77777777" w:rsidR="00E74BF4" w:rsidRPr="00876AB5" w:rsidRDefault="00E74BF4" w:rsidP="008540DF">
            <w:pPr>
              <w:rPr>
                <w:rFonts w:ascii="Arial" w:hAnsi="Arial" w:cs="Arial"/>
                <w:color w:val="000000"/>
                <w:sz w:val="18"/>
                <w:szCs w:val="18"/>
              </w:rPr>
            </w:pPr>
          </w:p>
        </w:tc>
      </w:tr>
      <w:tr w:rsidR="00743A8E" w:rsidRPr="00876AB5" w14:paraId="2AD5493C" w14:textId="77777777" w:rsidTr="00051075">
        <w:trPr>
          <w:trHeight w:val="369"/>
        </w:trPr>
        <w:tc>
          <w:tcPr>
            <w:tcW w:w="851" w:type="dxa"/>
            <w:vMerge w:val="restart"/>
            <w:tcBorders>
              <w:top w:val="single" w:sz="4" w:space="0" w:color="auto"/>
              <w:left w:val="single" w:sz="4" w:space="0" w:color="auto"/>
              <w:right w:val="single" w:sz="4" w:space="0" w:color="auto"/>
            </w:tcBorders>
            <w:shd w:val="clear" w:color="auto" w:fill="auto"/>
            <w:noWrap/>
            <w:vAlign w:val="center"/>
          </w:tcPr>
          <w:p w14:paraId="0C48C28D" w14:textId="3D70045F" w:rsidR="00743A8E" w:rsidRPr="00876AB5" w:rsidRDefault="00743A8E" w:rsidP="008540DF">
            <w:pPr>
              <w:jc w:val="center"/>
              <w:rPr>
                <w:rFonts w:ascii="Arial" w:hAnsi="Arial" w:cs="Arial"/>
                <w:sz w:val="18"/>
                <w:szCs w:val="18"/>
              </w:rPr>
            </w:pPr>
            <w:r w:rsidRPr="00876AB5">
              <w:rPr>
                <w:rFonts w:ascii="Arial" w:hAnsi="Arial" w:cs="Arial"/>
                <w:sz w:val="18"/>
                <w:szCs w:val="18"/>
              </w:rPr>
              <w:t>6</w:t>
            </w:r>
          </w:p>
        </w:tc>
        <w:tc>
          <w:tcPr>
            <w:tcW w:w="4117" w:type="dxa"/>
            <w:tcBorders>
              <w:top w:val="nil"/>
              <w:left w:val="nil"/>
              <w:bottom w:val="single" w:sz="4" w:space="0" w:color="auto"/>
              <w:right w:val="single" w:sz="4" w:space="0" w:color="auto"/>
            </w:tcBorders>
            <w:shd w:val="clear" w:color="auto" w:fill="auto"/>
            <w:noWrap/>
            <w:vAlign w:val="center"/>
          </w:tcPr>
          <w:p w14:paraId="5E5C6074" w14:textId="6A9EC024" w:rsidR="00743A8E" w:rsidRPr="00876AB5" w:rsidRDefault="00743A8E" w:rsidP="00743A8E">
            <w:pPr>
              <w:adjustRightInd w:val="0"/>
              <w:rPr>
                <w:rFonts w:ascii="Arial" w:hAnsi="Arial" w:cs="Arial"/>
                <w:sz w:val="18"/>
                <w:szCs w:val="18"/>
              </w:rPr>
            </w:pPr>
            <w:r w:rsidRPr="00876AB5">
              <w:rPr>
                <w:rFonts w:ascii="Arial" w:hAnsi="Arial" w:cs="Arial"/>
                <w:sz w:val="18"/>
                <w:szCs w:val="18"/>
              </w:rPr>
              <w:t>výroby</w:t>
            </w:r>
            <w:r w:rsidRPr="00876AB5">
              <w:rPr>
                <w:rFonts w:ascii="Arial" w:hAnsi="Arial" w:cs="Arial"/>
                <w:sz w:val="18"/>
                <w:szCs w:val="18"/>
                <w:rPrChange w:id="6990" w:author="Lukáš Petr" w:date="2024-02-02T10:25:00Z">
                  <w:rPr>
                    <w:spacing w:val="-4"/>
                    <w:sz w:val="24"/>
                    <w:szCs w:val="24"/>
                  </w:rPr>
                </w:rPrChange>
              </w:rPr>
              <w:t xml:space="preserve"> </w:t>
            </w:r>
            <w:r w:rsidRPr="00876AB5">
              <w:rPr>
                <w:rFonts w:ascii="Arial" w:hAnsi="Arial" w:cs="Arial"/>
                <w:sz w:val="18"/>
                <w:szCs w:val="18"/>
                <w:rPrChange w:id="6991" w:author="Lukáš Petr" w:date="2024-02-02T10:25:00Z">
                  <w:rPr>
                    <w:spacing w:val="-2"/>
                    <w:sz w:val="24"/>
                    <w:szCs w:val="24"/>
                  </w:rPr>
                </w:rPrChange>
              </w:rPr>
              <w:t xml:space="preserve">drobné </w:t>
            </w:r>
          </w:p>
        </w:tc>
        <w:tc>
          <w:tcPr>
            <w:tcW w:w="991" w:type="dxa"/>
            <w:tcBorders>
              <w:top w:val="nil"/>
              <w:left w:val="nil"/>
              <w:bottom w:val="single" w:sz="4" w:space="0" w:color="auto"/>
              <w:right w:val="single" w:sz="4" w:space="0" w:color="auto"/>
            </w:tcBorders>
            <w:shd w:val="clear" w:color="auto" w:fill="FFFFFF"/>
            <w:noWrap/>
            <w:vAlign w:val="center"/>
          </w:tcPr>
          <w:p w14:paraId="18ED3C0D" w14:textId="32AEE628" w:rsidR="00743A8E" w:rsidRPr="00876AB5" w:rsidRDefault="00743A8E" w:rsidP="008540DF">
            <w:pPr>
              <w:jc w:val="center"/>
              <w:rPr>
                <w:rFonts w:ascii="Arial" w:hAnsi="Arial" w:cs="Arial"/>
                <w:sz w:val="18"/>
                <w:szCs w:val="18"/>
              </w:rPr>
            </w:pPr>
            <w:r w:rsidRPr="00876AB5">
              <w:rPr>
                <w:rFonts w:ascii="Arial" w:hAnsi="Arial" w:cs="Arial"/>
                <w:sz w:val="18"/>
                <w:szCs w:val="18"/>
              </w:rPr>
              <w:t>- 0,2157</w:t>
            </w:r>
          </w:p>
        </w:tc>
        <w:tc>
          <w:tcPr>
            <w:tcW w:w="822" w:type="dxa"/>
            <w:tcBorders>
              <w:top w:val="nil"/>
              <w:left w:val="single" w:sz="4" w:space="0" w:color="auto"/>
              <w:bottom w:val="single" w:sz="4" w:space="0" w:color="auto"/>
              <w:right w:val="single" w:sz="4" w:space="0" w:color="auto"/>
            </w:tcBorders>
            <w:shd w:val="clear" w:color="auto" w:fill="auto"/>
            <w:noWrap/>
            <w:vAlign w:val="center"/>
          </w:tcPr>
          <w:p w14:paraId="60258681" w14:textId="77777777" w:rsidR="00743A8E" w:rsidRPr="00876AB5" w:rsidRDefault="00743A8E" w:rsidP="008540DF">
            <w:pPr>
              <w:jc w:val="center"/>
              <w:rPr>
                <w:rFonts w:ascii="Arial" w:hAnsi="Arial" w:cs="Arial"/>
                <w:sz w:val="18"/>
                <w:szCs w:val="18"/>
              </w:rPr>
            </w:pPr>
          </w:p>
        </w:tc>
        <w:tc>
          <w:tcPr>
            <w:tcW w:w="906" w:type="dxa"/>
            <w:tcBorders>
              <w:top w:val="nil"/>
              <w:left w:val="nil"/>
              <w:bottom w:val="single" w:sz="4" w:space="0" w:color="auto"/>
              <w:right w:val="single" w:sz="4" w:space="0" w:color="auto"/>
            </w:tcBorders>
            <w:shd w:val="clear" w:color="auto" w:fill="auto"/>
            <w:noWrap/>
            <w:vAlign w:val="center"/>
          </w:tcPr>
          <w:p w14:paraId="1AA5DD28" w14:textId="77777777" w:rsidR="00743A8E" w:rsidRPr="00876AB5" w:rsidRDefault="00743A8E" w:rsidP="008540DF">
            <w:pPr>
              <w:jc w:val="center"/>
              <w:rPr>
                <w:rFonts w:ascii="Arial" w:hAnsi="Arial" w:cs="Arial"/>
                <w:sz w:val="18"/>
                <w:szCs w:val="18"/>
              </w:rPr>
            </w:pPr>
          </w:p>
        </w:tc>
        <w:tc>
          <w:tcPr>
            <w:tcW w:w="906" w:type="dxa"/>
            <w:tcBorders>
              <w:top w:val="nil"/>
              <w:left w:val="nil"/>
              <w:bottom w:val="single" w:sz="4" w:space="0" w:color="auto"/>
              <w:right w:val="single" w:sz="4" w:space="0" w:color="auto"/>
            </w:tcBorders>
            <w:shd w:val="clear" w:color="auto" w:fill="auto"/>
            <w:noWrap/>
            <w:vAlign w:val="center"/>
          </w:tcPr>
          <w:p w14:paraId="6821F649" w14:textId="67BA7BCB" w:rsidR="00743A8E" w:rsidRPr="00876AB5" w:rsidRDefault="00743A8E" w:rsidP="008540DF">
            <w:pPr>
              <w:jc w:val="center"/>
              <w:rPr>
                <w:rFonts w:ascii="Arial" w:hAnsi="Arial" w:cs="Arial"/>
                <w:sz w:val="18"/>
                <w:szCs w:val="18"/>
              </w:rPr>
            </w:pPr>
            <w:r w:rsidRPr="00876AB5">
              <w:rPr>
                <w:rFonts w:ascii="Arial" w:hAnsi="Arial" w:cs="Arial"/>
                <w:sz w:val="18"/>
                <w:szCs w:val="18"/>
              </w:rPr>
              <w:t>- 0,2157</w:t>
            </w:r>
          </w:p>
        </w:tc>
        <w:tc>
          <w:tcPr>
            <w:tcW w:w="906" w:type="dxa"/>
            <w:tcBorders>
              <w:top w:val="nil"/>
              <w:left w:val="nil"/>
              <w:bottom w:val="single" w:sz="4" w:space="0" w:color="auto"/>
              <w:right w:val="single" w:sz="4" w:space="0" w:color="auto"/>
            </w:tcBorders>
            <w:shd w:val="clear" w:color="auto" w:fill="auto"/>
            <w:noWrap/>
            <w:vAlign w:val="center"/>
          </w:tcPr>
          <w:p w14:paraId="79F2358B" w14:textId="77777777" w:rsidR="00743A8E" w:rsidRPr="00876AB5" w:rsidRDefault="00743A8E" w:rsidP="008540DF">
            <w:pPr>
              <w:jc w:val="center"/>
              <w:rPr>
                <w:rFonts w:ascii="Arial" w:hAnsi="Arial" w:cs="Arial"/>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5BFD0C55" w14:textId="77777777" w:rsidR="00743A8E" w:rsidRPr="00876AB5" w:rsidRDefault="00743A8E" w:rsidP="008540DF">
            <w:pPr>
              <w:jc w:val="center"/>
              <w:rPr>
                <w:rFonts w:ascii="Arial" w:hAnsi="Arial" w:cs="Arial"/>
                <w:sz w:val="18"/>
                <w:szCs w:val="18"/>
              </w:rPr>
            </w:pPr>
          </w:p>
        </w:tc>
        <w:tc>
          <w:tcPr>
            <w:tcW w:w="1080" w:type="dxa"/>
            <w:tcBorders>
              <w:top w:val="single" w:sz="4" w:space="0" w:color="auto"/>
              <w:left w:val="nil"/>
              <w:bottom w:val="single" w:sz="4" w:space="0" w:color="auto"/>
              <w:right w:val="single" w:sz="4" w:space="0" w:color="auto"/>
            </w:tcBorders>
            <w:shd w:val="clear" w:color="auto" w:fill="auto"/>
            <w:noWrap/>
            <w:vAlign w:val="center"/>
          </w:tcPr>
          <w:p w14:paraId="15CEF605" w14:textId="77777777" w:rsidR="00743A8E" w:rsidRPr="00876AB5" w:rsidRDefault="00743A8E" w:rsidP="008540DF">
            <w:pPr>
              <w:jc w:val="center"/>
              <w:rPr>
                <w:rFonts w:ascii="Arial" w:hAnsi="Arial" w:cs="Arial"/>
                <w:color w:val="000000"/>
                <w:sz w:val="18"/>
                <w:szCs w:val="18"/>
              </w:rPr>
            </w:pPr>
          </w:p>
        </w:tc>
        <w:tc>
          <w:tcPr>
            <w:tcW w:w="850" w:type="dxa"/>
            <w:tcBorders>
              <w:top w:val="single" w:sz="4" w:space="0" w:color="auto"/>
              <w:left w:val="nil"/>
              <w:bottom w:val="single" w:sz="4" w:space="0" w:color="auto"/>
              <w:right w:val="single" w:sz="4" w:space="0" w:color="auto"/>
            </w:tcBorders>
            <w:vAlign w:val="center"/>
          </w:tcPr>
          <w:p w14:paraId="3FC0C8D3" w14:textId="77777777" w:rsidR="00743A8E" w:rsidRPr="00876AB5" w:rsidRDefault="00743A8E" w:rsidP="008540DF">
            <w:pPr>
              <w:jc w:val="center"/>
              <w:rPr>
                <w:rFonts w:ascii="Arial" w:hAnsi="Arial" w:cs="Arial"/>
                <w:color w:val="000000"/>
                <w:sz w:val="18"/>
                <w:szCs w:val="18"/>
              </w:rPr>
            </w:pPr>
          </w:p>
        </w:tc>
        <w:tc>
          <w:tcPr>
            <w:tcW w:w="991" w:type="dxa"/>
            <w:tcBorders>
              <w:top w:val="single" w:sz="4" w:space="0" w:color="auto"/>
              <w:left w:val="nil"/>
              <w:bottom w:val="single" w:sz="4" w:space="0" w:color="auto"/>
              <w:right w:val="single" w:sz="4" w:space="0" w:color="auto"/>
            </w:tcBorders>
            <w:vAlign w:val="center"/>
          </w:tcPr>
          <w:p w14:paraId="61E52A88" w14:textId="77777777" w:rsidR="00743A8E" w:rsidRPr="00876AB5" w:rsidRDefault="00743A8E" w:rsidP="008540DF">
            <w:pPr>
              <w:jc w:val="center"/>
              <w:rPr>
                <w:rFonts w:ascii="Arial" w:hAnsi="Arial" w:cs="Arial"/>
                <w:color w:val="000000"/>
                <w:sz w:val="18"/>
                <w:szCs w:val="18"/>
              </w:rPr>
            </w:pPr>
          </w:p>
        </w:tc>
        <w:tc>
          <w:tcPr>
            <w:tcW w:w="991" w:type="dxa"/>
            <w:tcBorders>
              <w:top w:val="single" w:sz="4" w:space="0" w:color="auto"/>
              <w:left w:val="nil"/>
              <w:bottom w:val="single" w:sz="4" w:space="0" w:color="auto"/>
              <w:right w:val="single" w:sz="4" w:space="0" w:color="auto"/>
            </w:tcBorders>
            <w:vAlign w:val="center"/>
          </w:tcPr>
          <w:p w14:paraId="2F9D821E" w14:textId="77777777" w:rsidR="00743A8E" w:rsidRPr="00876AB5" w:rsidRDefault="00743A8E" w:rsidP="008540DF">
            <w:pPr>
              <w:jc w:val="center"/>
              <w:rPr>
                <w:rFonts w:ascii="Arial" w:hAnsi="Arial" w:cs="Arial"/>
                <w:color w:val="000000"/>
                <w:sz w:val="18"/>
                <w:szCs w:val="18"/>
              </w:rPr>
            </w:pPr>
          </w:p>
        </w:tc>
        <w:tc>
          <w:tcPr>
            <w:tcW w:w="1125" w:type="dxa"/>
            <w:tcBorders>
              <w:top w:val="single" w:sz="4" w:space="0" w:color="auto"/>
              <w:left w:val="nil"/>
              <w:bottom w:val="single" w:sz="4" w:space="0" w:color="auto"/>
              <w:right w:val="single" w:sz="4" w:space="0" w:color="auto"/>
            </w:tcBorders>
            <w:vAlign w:val="center"/>
          </w:tcPr>
          <w:p w14:paraId="48958327" w14:textId="77777777" w:rsidR="00743A8E" w:rsidRPr="00876AB5" w:rsidRDefault="00743A8E" w:rsidP="008540DF">
            <w:pPr>
              <w:jc w:val="center"/>
              <w:rPr>
                <w:rFonts w:ascii="Arial" w:hAnsi="Arial" w:cs="Arial"/>
                <w:color w:val="000000"/>
                <w:sz w:val="18"/>
                <w:szCs w:val="18"/>
              </w:rPr>
            </w:pPr>
          </w:p>
        </w:tc>
      </w:tr>
      <w:tr w:rsidR="00743A8E" w:rsidRPr="00876AB5" w14:paraId="1ED83DA9" w14:textId="77777777" w:rsidTr="00051075">
        <w:trPr>
          <w:trHeight w:val="369"/>
        </w:trPr>
        <w:tc>
          <w:tcPr>
            <w:tcW w:w="851" w:type="dxa"/>
            <w:vMerge/>
            <w:tcBorders>
              <w:left w:val="single" w:sz="4" w:space="0" w:color="auto"/>
              <w:bottom w:val="single" w:sz="4" w:space="0" w:color="auto"/>
              <w:right w:val="single" w:sz="4" w:space="0" w:color="auto"/>
            </w:tcBorders>
            <w:shd w:val="clear" w:color="auto" w:fill="auto"/>
            <w:noWrap/>
            <w:vAlign w:val="center"/>
          </w:tcPr>
          <w:p w14:paraId="31687502" w14:textId="77777777" w:rsidR="00743A8E" w:rsidRPr="00876AB5" w:rsidRDefault="00743A8E" w:rsidP="008540DF">
            <w:pPr>
              <w:jc w:val="center"/>
              <w:rPr>
                <w:rFonts w:ascii="Arial" w:hAnsi="Arial" w:cs="Arial"/>
                <w:sz w:val="18"/>
                <w:szCs w:val="18"/>
              </w:rPr>
            </w:pPr>
          </w:p>
        </w:tc>
        <w:tc>
          <w:tcPr>
            <w:tcW w:w="4117" w:type="dxa"/>
            <w:tcBorders>
              <w:top w:val="nil"/>
              <w:left w:val="nil"/>
              <w:bottom w:val="single" w:sz="4" w:space="0" w:color="auto"/>
              <w:right w:val="single" w:sz="4" w:space="0" w:color="auto"/>
            </w:tcBorders>
            <w:shd w:val="clear" w:color="auto" w:fill="auto"/>
            <w:noWrap/>
            <w:vAlign w:val="center"/>
          </w:tcPr>
          <w:p w14:paraId="0F5D9A62" w14:textId="208A0998" w:rsidR="00743A8E" w:rsidRPr="00876AB5" w:rsidRDefault="00743A8E" w:rsidP="008540DF">
            <w:pPr>
              <w:rPr>
                <w:rFonts w:ascii="Arial" w:hAnsi="Arial" w:cs="Arial"/>
                <w:sz w:val="18"/>
                <w:szCs w:val="18"/>
              </w:rPr>
            </w:pPr>
            <w:r w:rsidRPr="00876AB5">
              <w:rPr>
                <w:rFonts w:ascii="Arial" w:hAnsi="Arial" w:cs="Arial"/>
                <w:sz w:val="18"/>
                <w:szCs w:val="18"/>
                <w:rPrChange w:id="6992" w:author="Lukáš Petr" w:date="2024-02-02T10:25:00Z">
                  <w:rPr>
                    <w:spacing w:val="-2"/>
                    <w:sz w:val="24"/>
                    <w:szCs w:val="24"/>
                  </w:rPr>
                </w:rPrChange>
              </w:rPr>
              <w:t>veřejné prostranství</w:t>
            </w:r>
          </w:p>
        </w:tc>
        <w:tc>
          <w:tcPr>
            <w:tcW w:w="991" w:type="dxa"/>
            <w:tcBorders>
              <w:top w:val="nil"/>
              <w:left w:val="nil"/>
              <w:bottom w:val="single" w:sz="4" w:space="0" w:color="auto"/>
              <w:right w:val="single" w:sz="4" w:space="0" w:color="auto"/>
            </w:tcBorders>
            <w:shd w:val="clear" w:color="auto" w:fill="FFFFFF"/>
            <w:noWrap/>
            <w:vAlign w:val="center"/>
          </w:tcPr>
          <w:p w14:paraId="14F84E1D" w14:textId="7FB8D8F3" w:rsidR="00743A8E" w:rsidRPr="00876AB5" w:rsidRDefault="00743A8E" w:rsidP="008540DF">
            <w:pPr>
              <w:jc w:val="center"/>
              <w:rPr>
                <w:rFonts w:ascii="Arial" w:hAnsi="Arial" w:cs="Arial"/>
                <w:sz w:val="18"/>
                <w:szCs w:val="18"/>
              </w:rPr>
            </w:pPr>
            <w:r w:rsidRPr="00876AB5">
              <w:rPr>
                <w:rFonts w:ascii="Arial" w:hAnsi="Arial" w:cs="Arial"/>
                <w:sz w:val="18"/>
                <w:szCs w:val="18"/>
              </w:rPr>
              <w:t>- 0,2477</w:t>
            </w:r>
          </w:p>
        </w:tc>
        <w:tc>
          <w:tcPr>
            <w:tcW w:w="822" w:type="dxa"/>
            <w:tcBorders>
              <w:top w:val="nil"/>
              <w:left w:val="single" w:sz="4" w:space="0" w:color="auto"/>
              <w:bottom w:val="single" w:sz="4" w:space="0" w:color="auto"/>
              <w:right w:val="single" w:sz="4" w:space="0" w:color="auto"/>
            </w:tcBorders>
            <w:shd w:val="clear" w:color="auto" w:fill="auto"/>
            <w:noWrap/>
            <w:vAlign w:val="center"/>
          </w:tcPr>
          <w:p w14:paraId="14D95DF8" w14:textId="2AF3B93A" w:rsidR="00743A8E" w:rsidRPr="00876AB5" w:rsidRDefault="00743A8E" w:rsidP="008540DF">
            <w:pPr>
              <w:jc w:val="center"/>
              <w:rPr>
                <w:rFonts w:ascii="Arial" w:hAnsi="Arial" w:cs="Arial"/>
                <w:sz w:val="18"/>
                <w:szCs w:val="18"/>
              </w:rPr>
            </w:pPr>
            <w:r w:rsidRPr="00876AB5">
              <w:rPr>
                <w:rFonts w:ascii="Arial" w:hAnsi="Arial" w:cs="Arial"/>
                <w:sz w:val="18"/>
                <w:szCs w:val="18"/>
              </w:rPr>
              <w:t>- 0,2463</w:t>
            </w:r>
          </w:p>
        </w:tc>
        <w:tc>
          <w:tcPr>
            <w:tcW w:w="906" w:type="dxa"/>
            <w:tcBorders>
              <w:top w:val="nil"/>
              <w:left w:val="nil"/>
              <w:bottom w:val="single" w:sz="4" w:space="0" w:color="auto"/>
              <w:right w:val="single" w:sz="4" w:space="0" w:color="auto"/>
            </w:tcBorders>
            <w:shd w:val="clear" w:color="auto" w:fill="auto"/>
            <w:noWrap/>
            <w:vAlign w:val="center"/>
          </w:tcPr>
          <w:p w14:paraId="71F6A5BE" w14:textId="77777777" w:rsidR="00743A8E" w:rsidRPr="00876AB5" w:rsidRDefault="00743A8E" w:rsidP="008540DF">
            <w:pPr>
              <w:jc w:val="center"/>
              <w:rPr>
                <w:rFonts w:ascii="Arial" w:hAnsi="Arial" w:cs="Arial"/>
                <w:sz w:val="18"/>
                <w:szCs w:val="18"/>
              </w:rPr>
            </w:pPr>
          </w:p>
        </w:tc>
        <w:tc>
          <w:tcPr>
            <w:tcW w:w="906" w:type="dxa"/>
            <w:tcBorders>
              <w:top w:val="nil"/>
              <w:left w:val="nil"/>
              <w:bottom w:val="single" w:sz="4" w:space="0" w:color="auto"/>
              <w:right w:val="single" w:sz="4" w:space="0" w:color="auto"/>
            </w:tcBorders>
            <w:shd w:val="clear" w:color="auto" w:fill="auto"/>
            <w:noWrap/>
            <w:vAlign w:val="center"/>
          </w:tcPr>
          <w:p w14:paraId="1E416223" w14:textId="695B7D9C" w:rsidR="00743A8E" w:rsidRPr="00876AB5" w:rsidRDefault="00743A8E" w:rsidP="008540DF">
            <w:pPr>
              <w:jc w:val="center"/>
              <w:rPr>
                <w:rFonts w:ascii="Arial" w:hAnsi="Arial" w:cs="Arial"/>
                <w:sz w:val="18"/>
                <w:szCs w:val="18"/>
              </w:rPr>
            </w:pPr>
            <w:r w:rsidRPr="00876AB5">
              <w:rPr>
                <w:rFonts w:ascii="Arial" w:hAnsi="Arial" w:cs="Arial"/>
                <w:sz w:val="18"/>
                <w:szCs w:val="18"/>
              </w:rPr>
              <w:t>- 0,0014</w:t>
            </w:r>
          </w:p>
        </w:tc>
        <w:tc>
          <w:tcPr>
            <w:tcW w:w="906" w:type="dxa"/>
            <w:tcBorders>
              <w:top w:val="nil"/>
              <w:left w:val="nil"/>
              <w:bottom w:val="single" w:sz="4" w:space="0" w:color="auto"/>
              <w:right w:val="single" w:sz="4" w:space="0" w:color="auto"/>
            </w:tcBorders>
            <w:shd w:val="clear" w:color="auto" w:fill="auto"/>
            <w:noWrap/>
            <w:vAlign w:val="center"/>
          </w:tcPr>
          <w:p w14:paraId="4D5E92C9" w14:textId="77777777" w:rsidR="00743A8E" w:rsidRPr="00876AB5" w:rsidRDefault="00743A8E" w:rsidP="008540DF">
            <w:pPr>
              <w:jc w:val="center"/>
              <w:rPr>
                <w:rFonts w:ascii="Arial" w:hAnsi="Arial" w:cs="Arial"/>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4031FA18" w14:textId="77777777" w:rsidR="00743A8E" w:rsidRPr="00876AB5" w:rsidRDefault="00743A8E" w:rsidP="008540DF">
            <w:pPr>
              <w:jc w:val="center"/>
              <w:rPr>
                <w:rFonts w:ascii="Arial" w:hAnsi="Arial" w:cs="Arial"/>
                <w:sz w:val="18"/>
                <w:szCs w:val="18"/>
              </w:rPr>
            </w:pPr>
          </w:p>
        </w:tc>
        <w:tc>
          <w:tcPr>
            <w:tcW w:w="1080" w:type="dxa"/>
            <w:tcBorders>
              <w:top w:val="single" w:sz="4" w:space="0" w:color="auto"/>
              <w:left w:val="nil"/>
              <w:bottom w:val="single" w:sz="4" w:space="0" w:color="auto"/>
              <w:right w:val="single" w:sz="4" w:space="0" w:color="auto"/>
            </w:tcBorders>
            <w:shd w:val="clear" w:color="auto" w:fill="auto"/>
            <w:noWrap/>
            <w:vAlign w:val="center"/>
          </w:tcPr>
          <w:p w14:paraId="585432B9" w14:textId="77777777" w:rsidR="00743A8E" w:rsidRPr="00876AB5" w:rsidRDefault="00743A8E" w:rsidP="008540DF">
            <w:pPr>
              <w:jc w:val="center"/>
              <w:rPr>
                <w:rFonts w:ascii="Arial" w:hAnsi="Arial" w:cs="Arial"/>
                <w:color w:val="000000"/>
                <w:sz w:val="18"/>
                <w:szCs w:val="18"/>
              </w:rPr>
            </w:pPr>
          </w:p>
        </w:tc>
        <w:tc>
          <w:tcPr>
            <w:tcW w:w="850" w:type="dxa"/>
            <w:tcBorders>
              <w:top w:val="single" w:sz="4" w:space="0" w:color="auto"/>
              <w:left w:val="nil"/>
              <w:bottom w:val="single" w:sz="4" w:space="0" w:color="auto"/>
              <w:right w:val="single" w:sz="4" w:space="0" w:color="auto"/>
            </w:tcBorders>
            <w:vAlign w:val="center"/>
          </w:tcPr>
          <w:p w14:paraId="312AD267" w14:textId="77777777" w:rsidR="00743A8E" w:rsidRPr="00876AB5" w:rsidRDefault="00743A8E" w:rsidP="008540DF">
            <w:pPr>
              <w:jc w:val="center"/>
              <w:rPr>
                <w:rFonts w:ascii="Arial" w:hAnsi="Arial" w:cs="Arial"/>
                <w:color w:val="000000"/>
                <w:sz w:val="18"/>
                <w:szCs w:val="18"/>
              </w:rPr>
            </w:pPr>
          </w:p>
        </w:tc>
        <w:tc>
          <w:tcPr>
            <w:tcW w:w="991" w:type="dxa"/>
            <w:tcBorders>
              <w:top w:val="single" w:sz="4" w:space="0" w:color="auto"/>
              <w:left w:val="nil"/>
              <w:bottom w:val="single" w:sz="4" w:space="0" w:color="auto"/>
              <w:right w:val="single" w:sz="4" w:space="0" w:color="auto"/>
            </w:tcBorders>
            <w:vAlign w:val="center"/>
          </w:tcPr>
          <w:p w14:paraId="52D6822C" w14:textId="77777777" w:rsidR="00743A8E" w:rsidRPr="00876AB5" w:rsidRDefault="00743A8E" w:rsidP="008540DF">
            <w:pPr>
              <w:jc w:val="center"/>
              <w:rPr>
                <w:rFonts w:ascii="Arial" w:hAnsi="Arial" w:cs="Arial"/>
                <w:color w:val="000000"/>
                <w:sz w:val="18"/>
                <w:szCs w:val="18"/>
              </w:rPr>
            </w:pPr>
          </w:p>
        </w:tc>
        <w:tc>
          <w:tcPr>
            <w:tcW w:w="991" w:type="dxa"/>
            <w:tcBorders>
              <w:top w:val="single" w:sz="4" w:space="0" w:color="auto"/>
              <w:left w:val="nil"/>
              <w:bottom w:val="single" w:sz="4" w:space="0" w:color="auto"/>
              <w:right w:val="single" w:sz="4" w:space="0" w:color="auto"/>
            </w:tcBorders>
            <w:vAlign w:val="center"/>
          </w:tcPr>
          <w:p w14:paraId="0A4CBA23" w14:textId="77777777" w:rsidR="00743A8E" w:rsidRPr="00876AB5" w:rsidRDefault="00743A8E" w:rsidP="008540DF">
            <w:pPr>
              <w:jc w:val="center"/>
              <w:rPr>
                <w:rFonts w:ascii="Arial" w:hAnsi="Arial" w:cs="Arial"/>
                <w:color w:val="000000"/>
                <w:sz w:val="18"/>
                <w:szCs w:val="18"/>
              </w:rPr>
            </w:pPr>
          </w:p>
        </w:tc>
        <w:tc>
          <w:tcPr>
            <w:tcW w:w="1125" w:type="dxa"/>
            <w:tcBorders>
              <w:top w:val="single" w:sz="4" w:space="0" w:color="auto"/>
              <w:left w:val="nil"/>
              <w:bottom w:val="single" w:sz="4" w:space="0" w:color="auto"/>
              <w:right w:val="single" w:sz="4" w:space="0" w:color="auto"/>
            </w:tcBorders>
            <w:vAlign w:val="center"/>
          </w:tcPr>
          <w:p w14:paraId="3C8D96A0" w14:textId="77777777" w:rsidR="00743A8E" w:rsidRPr="00876AB5" w:rsidRDefault="00743A8E" w:rsidP="008540DF">
            <w:pPr>
              <w:jc w:val="center"/>
              <w:rPr>
                <w:rFonts w:ascii="Arial" w:hAnsi="Arial" w:cs="Arial"/>
                <w:color w:val="000000"/>
                <w:sz w:val="18"/>
                <w:szCs w:val="18"/>
              </w:rPr>
            </w:pPr>
          </w:p>
        </w:tc>
      </w:tr>
      <w:tr w:rsidR="00743A8E" w:rsidRPr="00876AB5" w14:paraId="148C4B1B" w14:textId="77777777" w:rsidTr="008540DF">
        <w:trPr>
          <w:trHeight w:val="369"/>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400F0A" w14:textId="62091940" w:rsidR="00743A8E" w:rsidRPr="00876AB5" w:rsidRDefault="00743A8E" w:rsidP="00743A8E">
            <w:pPr>
              <w:jc w:val="center"/>
              <w:rPr>
                <w:rFonts w:ascii="Arial" w:hAnsi="Arial" w:cs="Arial"/>
                <w:sz w:val="18"/>
                <w:szCs w:val="18"/>
              </w:rPr>
            </w:pPr>
            <w:r w:rsidRPr="00876AB5">
              <w:rPr>
                <w:rFonts w:ascii="Arial" w:hAnsi="Arial" w:cs="Arial"/>
                <w:sz w:val="18"/>
                <w:szCs w:val="18"/>
              </w:rPr>
              <w:t>7</w:t>
            </w:r>
          </w:p>
        </w:tc>
        <w:tc>
          <w:tcPr>
            <w:tcW w:w="4117" w:type="dxa"/>
            <w:tcBorders>
              <w:top w:val="nil"/>
              <w:left w:val="nil"/>
              <w:bottom w:val="single" w:sz="4" w:space="0" w:color="auto"/>
              <w:right w:val="single" w:sz="4" w:space="0" w:color="auto"/>
            </w:tcBorders>
            <w:shd w:val="clear" w:color="auto" w:fill="auto"/>
            <w:noWrap/>
            <w:vAlign w:val="center"/>
          </w:tcPr>
          <w:p w14:paraId="3A8DCDE5" w14:textId="5CB0D4D4" w:rsidR="00743A8E" w:rsidRPr="00876AB5" w:rsidRDefault="00743A8E" w:rsidP="00743A8E">
            <w:pPr>
              <w:rPr>
                <w:rFonts w:ascii="Arial" w:hAnsi="Arial" w:cs="Arial"/>
                <w:sz w:val="18"/>
                <w:szCs w:val="18"/>
              </w:rPr>
            </w:pPr>
            <w:r w:rsidRPr="00876AB5">
              <w:rPr>
                <w:rFonts w:ascii="Arial" w:hAnsi="Arial" w:cs="Arial"/>
                <w:sz w:val="18"/>
                <w:szCs w:val="18"/>
              </w:rPr>
              <w:t>smíšené</w:t>
            </w:r>
            <w:r w:rsidRPr="00876AB5">
              <w:rPr>
                <w:rFonts w:ascii="Arial" w:hAnsi="Arial" w:cs="Arial"/>
                <w:sz w:val="18"/>
                <w:szCs w:val="18"/>
                <w:rPrChange w:id="6993" w:author="Lukáš Petr" w:date="2024-02-02T10:25:00Z">
                  <w:rPr>
                    <w:spacing w:val="-8"/>
                    <w:sz w:val="24"/>
                    <w:szCs w:val="24"/>
                  </w:rPr>
                </w:rPrChange>
              </w:rPr>
              <w:t xml:space="preserve"> </w:t>
            </w:r>
            <w:r w:rsidRPr="00876AB5">
              <w:rPr>
                <w:rFonts w:ascii="Arial" w:hAnsi="Arial" w:cs="Arial"/>
                <w:sz w:val="18"/>
                <w:szCs w:val="18"/>
                <w:rPrChange w:id="6994" w:author="Lukáš Petr" w:date="2024-02-02T10:25:00Z">
                  <w:rPr>
                    <w:spacing w:val="-2"/>
                    <w:sz w:val="24"/>
                    <w:szCs w:val="24"/>
                  </w:rPr>
                </w:rPrChange>
              </w:rPr>
              <w:t>obytné</w:t>
            </w:r>
          </w:p>
        </w:tc>
        <w:tc>
          <w:tcPr>
            <w:tcW w:w="991" w:type="dxa"/>
            <w:tcBorders>
              <w:top w:val="nil"/>
              <w:left w:val="nil"/>
              <w:bottom w:val="single" w:sz="4" w:space="0" w:color="auto"/>
              <w:right w:val="single" w:sz="4" w:space="0" w:color="auto"/>
            </w:tcBorders>
            <w:shd w:val="clear" w:color="auto" w:fill="FFFFFF"/>
            <w:noWrap/>
            <w:vAlign w:val="center"/>
          </w:tcPr>
          <w:p w14:paraId="6D20AD2B" w14:textId="2325FD86" w:rsidR="00743A8E" w:rsidRPr="00876AB5" w:rsidRDefault="00743A8E" w:rsidP="00743A8E">
            <w:pPr>
              <w:jc w:val="center"/>
              <w:rPr>
                <w:rFonts w:ascii="Arial" w:hAnsi="Arial" w:cs="Arial"/>
                <w:sz w:val="18"/>
                <w:szCs w:val="18"/>
              </w:rPr>
            </w:pPr>
            <w:r w:rsidRPr="00876AB5">
              <w:rPr>
                <w:rFonts w:ascii="Arial" w:hAnsi="Arial" w:cs="Arial"/>
                <w:sz w:val="18"/>
                <w:szCs w:val="18"/>
              </w:rPr>
              <w:t>- 1,5893</w:t>
            </w:r>
          </w:p>
        </w:tc>
        <w:tc>
          <w:tcPr>
            <w:tcW w:w="822" w:type="dxa"/>
            <w:tcBorders>
              <w:top w:val="nil"/>
              <w:left w:val="single" w:sz="4" w:space="0" w:color="auto"/>
              <w:bottom w:val="single" w:sz="4" w:space="0" w:color="auto"/>
              <w:right w:val="single" w:sz="4" w:space="0" w:color="auto"/>
            </w:tcBorders>
            <w:shd w:val="clear" w:color="auto" w:fill="auto"/>
            <w:noWrap/>
            <w:vAlign w:val="center"/>
          </w:tcPr>
          <w:p w14:paraId="19A048CE" w14:textId="77777777" w:rsidR="00743A8E" w:rsidRPr="00876AB5" w:rsidRDefault="00743A8E" w:rsidP="00743A8E">
            <w:pPr>
              <w:jc w:val="center"/>
              <w:rPr>
                <w:rFonts w:ascii="Arial" w:hAnsi="Arial" w:cs="Arial"/>
                <w:sz w:val="18"/>
                <w:szCs w:val="18"/>
              </w:rPr>
            </w:pPr>
          </w:p>
        </w:tc>
        <w:tc>
          <w:tcPr>
            <w:tcW w:w="906" w:type="dxa"/>
            <w:tcBorders>
              <w:top w:val="nil"/>
              <w:left w:val="nil"/>
              <w:bottom w:val="single" w:sz="4" w:space="0" w:color="auto"/>
              <w:right w:val="single" w:sz="4" w:space="0" w:color="auto"/>
            </w:tcBorders>
            <w:shd w:val="clear" w:color="auto" w:fill="auto"/>
            <w:noWrap/>
            <w:vAlign w:val="center"/>
          </w:tcPr>
          <w:p w14:paraId="3515B5D1" w14:textId="77777777" w:rsidR="00743A8E" w:rsidRPr="00876AB5" w:rsidRDefault="00743A8E" w:rsidP="00743A8E">
            <w:pPr>
              <w:jc w:val="center"/>
              <w:rPr>
                <w:rFonts w:ascii="Arial" w:hAnsi="Arial" w:cs="Arial"/>
                <w:sz w:val="18"/>
                <w:szCs w:val="18"/>
              </w:rPr>
            </w:pPr>
          </w:p>
        </w:tc>
        <w:tc>
          <w:tcPr>
            <w:tcW w:w="906" w:type="dxa"/>
            <w:tcBorders>
              <w:top w:val="nil"/>
              <w:left w:val="nil"/>
              <w:bottom w:val="single" w:sz="4" w:space="0" w:color="auto"/>
              <w:right w:val="single" w:sz="4" w:space="0" w:color="auto"/>
            </w:tcBorders>
            <w:shd w:val="clear" w:color="auto" w:fill="auto"/>
            <w:noWrap/>
            <w:vAlign w:val="center"/>
          </w:tcPr>
          <w:p w14:paraId="1CECE87F" w14:textId="037BBF8C" w:rsidR="00743A8E" w:rsidRPr="00876AB5" w:rsidRDefault="00743A8E" w:rsidP="00743A8E">
            <w:pPr>
              <w:jc w:val="center"/>
              <w:rPr>
                <w:rFonts w:ascii="Arial" w:hAnsi="Arial" w:cs="Arial"/>
                <w:sz w:val="18"/>
                <w:szCs w:val="18"/>
              </w:rPr>
            </w:pPr>
            <w:r w:rsidRPr="00876AB5">
              <w:rPr>
                <w:rFonts w:ascii="Arial" w:hAnsi="Arial" w:cs="Arial"/>
                <w:sz w:val="18"/>
                <w:szCs w:val="18"/>
              </w:rPr>
              <w:t>- 1,5893</w:t>
            </w:r>
          </w:p>
        </w:tc>
        <w:tc>
          <w:tcPr>
            <w:tcW w:w="906" w:type="dxa"/>
            <w:tcBorders>
              <w:top w:val="nil"/>
              <w:left w:val="nil"/>
              <w:bottom w:val="single" w:sz="4" w:space="0" w:color="auto"/>
              <w:right w:val="single" w:sz="4" w:space="0" w:color="auto"/>
            </w:tcBorders>
            <w:shd w:val="clear" w:color="auto" w:fill="auto"/>
            <w:noWrap/>
            <w:vAlign w:val="center"/>
          </w:tcPr>
          <w:p w14:paraId="47A0143F" w14:textId="77777777" w:rsidR="00743A8E" w:rsidRPr="00876AB5" w:rsidRDefault="00743A8E" w:rsidP="00743A8E">
            <w:pPr>
              <w:jc w:val="center"/>
              <w:rPr>
                <w:rFonts w:ascii="Arial" w:hAnsi="Arial" w:cs="Arial"/>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633592FF" w14:textId="77777777" w:rsidR="00743A8E" w:rsidRPr="00876AB5" w:rsidRDefault="00743A8E" w:rsidP="00743A8E">
            <w:pPr>
              <w:jc w:val="center"/>
              <w:rPr>
                <w:rFonts w:ascii="Arial" w:hAnsi="Arial" w:cs="Arial"/>
                <w:sz w:val="18"/>
                <w:szCs w:val="18"/>
              </w:rPr>
            </w:pPr>
          </w:p>
        </w:tc>
        <w:tc>
          <w:tcPr>
            <w:tcW w:w="1080" w:type="dxa"/>
            <w:tcBorders>
              <w:top w:val="single" w:sz="4" w:space="0" w:color="auto"/>
              <w:left w:val="nil"/>
              <w:bottom w:val="single" w:sz="4" w:space="0" w:color="auto"/>
              <w:right w:val="single" w:sz="4" w:space="0" w:color="auto"/>
            </w:tcBorders>
            <w:shd w:val="clear" w:color="auto" w:fill="auto"/>
            <w:noWrap/>
            <w:vAlign w:val="center"/>
          </w:tcPr>
          <w:p w14:paraId="19551FE0" w14:textId="77777777" w:rsidR="00743A8E" w:rsidRPr="00876AB5" w:rsidRDefault="00743A8E" w:rsidP="00743A8E">
            <w:pPr>
              <w:jc w:val="center"/>
              <w:rPr>
                <w:rFonts w:ascii="Arial" w:hAnsi="Arial" w:cs="Arial"/>
                <w:color w:val="000000"/>
                <w:sz w:val="18"/>
                <w:szCs w:val="18"/>
              </w:rPr>
            </w:pPr>
          </w:p>
        </w:tc>
        <w:tc>
          <w:tcPr>
            <w:tcW w:w="850" w:type="dxa"/>
            <w:tcBorders>
              <w:top w:val="single" w:sz="4" w:space="0" w:color="auto"/>
              <w:left w:val="nil"/>
              <w:bottom w:val="single" w:sz="4" w:space="0" w:color="auto"/>
              <w:right w:val="single" w:sz="4" w:space="0" w:color="auto"/>
            </w:tcBorders>
            <w:vAlign w:val="center"/>
          </w:tcPr>
          <w:p w14:paraId="71B482AE" w14:textId="77777777" w:rsidR="00743A8E" w:rsidRPr="00876AB5" w:rsidRDefault="00743A8E" w:rsidP="00743A8E">
            <w:pPr>
              <w:jc w:val="center"/>
              <w:rPr>
                <w:rFonts w:ascii="Arial" w:hAnsi="Arial" w:cs="Arial"/>
                <w:color w:val="000000"/>
                <w:sz w:val="18"/>
                <w:szCs w:val="18"/>
              </w:rPr>
            </w:pPr>
          </w:p>
        </w:tc>
        <w:tc>
          <w:tcPr>
            <w:tcW w:w="991" w:type="dxa"/>
            <w:tcBorders>
              <w:top w:val="single" w:sz="4" w:space="0" w:color="auto"/>
              <w:left w:val="nil"/>
              <w:bottom w:val="single" w:sz="4" w:space="0" w:color="auto"/>
              <w:right w:val="single" w:sz="4" w:space="0" w:color="auto"/>
            </w:tcBorders>
            <w:vAlign w:val="center"/>
          </w:tcPr>
          <w:p w14:paraId="350630CB" w14:textId="77777777" w:rsidR="00743A8E" w:rsidRPr="00876AB5" w:rsidRDefault="00743A8E" w:rsidP="00743A8E">
            <w:pPr>
              <w:jc w:val="center"/>
              <w:rPr>
                <w:rFonts w:ascii="Arial" w:hAnsi="Arial" w:cs="Arial"/>
                <w:color w:val="000000"/>
                <w:sz w:val="18"/>
                <w:szCs w:val="18"/>
              </w:rPr>
            </w:pPr>
          </w:p>
        </w:tc>
        <w:tc>
          <w:tcPr>
            <w:tcW w:w="991" w:type="dxa"/>
            <w:tcBorders>
              <w:top w:val="single" w:sz="4" w:space="0" w:color="auto"/>
              <w:left w:val="nil"/>
              <w:bottom w:val="single" w:sz="4" w:space="0" w:color="auto"/>
              <w:right w:val="single" w:sz="4" w:space="0" w:color="auto"/>
            </w:tcBorders>
            <w:vAlign w:val="center"/>
          </w:tcPr>
          <w:p w14:paraId="498A9EA8" w14:textId="77777777" w:rsidR="00743A8E" w:rsidRPr="00876AB5" w:rsidRDefault="00743A8E" w:rsidP="00743A8E">
            <w:pPr>
              <w:jc w:val="center"/>
              <w:rPr>
                <w:rFonts w:ascii="Arial" w:hAnsi="Arial" w:cs="Arial"/>
                <w:color w:val="000000"/>
                <w:sz w:val="18"/>
                <w:szCs w:val="18"/>
              </w:rPr>
            </w:pPr>
          </w:p>
        </w:tc>
        <w:tc>
          <w:tcPr>
            <w:tcW w:w="1125" w:type="dxa"/>
            <w:tcBorders>
              <w:top w:val="single" w:sz="4" w:space="0" w:color="auto"/>
              <w:left w:val="nil"/>
              <w:bottom w:val="single" w:sz="4" w:space="0" w:color="auto"/>
              <w:right w:val="single" w:sz="4" w:space="0" w:color="auto"/>
            </w:tcBorders>
            <w:vAlign w:val="center"/>
          </w:tcPr>
          <w:p w14:paraId="65F574BC" w14:textId="77777777" w:rsidR="00743A8E" w:rsidRPr="00876AB5" w:rsidRDefault="00743A8E" w:rsidP="00743A8E">
            <w:pPr>
              <w:jc w:val="center"/>
              <w:rPr>
                <w:rFonts w:ascii="Arial" w:hAnsi="Arial" w:cs="Arial"/>
                <w:color w:val="000000"/>
                <w:sz w:val="18"/>
                <w:szCs w:val="18"/>
              </w:rPr>
            </w:pPr>
          </w:p>
        </w:tc>
      </w:tr>
      <w:tr w:rsidR="00743A8E" w:rsidRPr="00876AB5" w14:paraId="4B780C40" w14:textId="77777777" w:rsidTr="008540DF">
        <w:trPr>
          <w:trHeight w:val="369"/>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674302" w14:textId="77777777" w:rsidR="00743A8E" w:rsidRPr="00876AB5" w:rsidRDefault="00743A8E" w:rsidP="00743A8E">
            <w:pPr>
              <w:jc w:val="center"/>
              <w:rPr>
                <w:rFonts w:ascii="Arial" w:hAnsi="Arial" w:cs="Arial"/>
                <w:sz w:val="18"/>
                <w:szCs w:val="18"/>
              </w:rPr>
            </w:pPr>
            <w:r w:rsidRPr="00876AB5">
              <w:rPr>
                <w:rFonts w:ascii="Arial" w:hAnsi="Arial" w:cs="Arial"/>
                <w:sz w:val="18"/>
                <w:szCs w:val="18"/>
              </w:rPr>
              <w:t>10</w:t>
            </w:r>
          </w:p>
        </w:tc>
        <w:tc>
          <w:tcPr>
            <w:tcW w:w="4117" w:type="dxa"/>
            <w:tcBorders>
              <w:top w:val="nil"/>
              <w:left w:val="nil"/>
              <w:bottom w:val="single" w:sz="4" w:space="0" w:color="auto"/>
              <w:right w:val="single" w:sz="4" w:space="0" w:color="auto"/>
            </w:tcBorders>
            <w:shd w:val="clear" w:color="auto" w:fill="auto"/>
            <w:noWrap/>
            <w:vAlign w:val="center"/>
          </w:tcPr>
          <w:p w14:paraId="3B82971E" w14:textId="77777777" w:rsidR="00743A8E" w:rsidRPr="00876AB5" w:rsidRDefault="00743A8E" w:rsidP="00743A8E">
            <w:pPr>
              <w:rPr>
                <w:rFonts w:ascii="Arial" w:hAnsi="Arial" w:cs="Arial"/>
                <w:sz w:val="18"/>
                <w:szCs w:val="18"/>
              </w:rPr>
            </w:pPr>
            <w:r w:rsidRPr="00876AB5">
              <w:rPr>
                <w:rFonts w:ascii="Arial" w:hAnsi="Arial" w:cs="Arial"/>
                <w:sz w:val="18"/>
                <w:szCs w:val="18"/>
              </w:rPr>
              <w:t>bydlení</w:t>
            </w:r>
            <w:r w:rsidRPr="00876AB5">
              <w:rPr>
                <w:rFonts w:ascii="Arial" w:hAnsi="Arial" w:cs="Arial"/>
                <w:sz w:val="18"/>
                <w:szCs w:val="18"/>
                <w:rPrChange w:id="6995" w:author="Lukáš Petr" w:date="2024-02-02T10:25:00Z">
                  <w:rPr>
                    <w:spacing w:val="-5"/>
                    <w:sz w:val="24"/>
                    <w:szCs w:val="24"/>
                  </w:rPr>
                </w:rPrChange>
              </w:rPr>
              <w:t xml:space="preserve"> </w:t>
            </w:r>
            <w:r w:rsidRPr="00876AB5">
              <w:rPr>
                <w:rFonts w:ascii="Arial" w:hAnsi="Arial" w:cs="Arial"/>
                <w:sz w:val="18"/>
                <w:szCs w:val="18"/>
              </w:rPr>
              <w:t>v</w:t>
            </w:r>
            <w:r w:rsidRPr="00876AB5">
              <w:rPr>
                <w:rFonts w:ascii="Arial" w:hAnsi="Arial" w:cs="Arial"/>
                <w:sz w:val="18"/>
                <w:szCs w:val="18"/>
                <w:rPrChange w:id="6996" w:author="Lukáš Petr" w:date="2024-02-02T10:25:00Z">
                  <w:rPr>
                    <w:spacing w:val="-4"/>
                    <w:sz w:val="24"/>
                    <w:szCs w:val="24"/>
                  </w:rPr>
                </w:rPrChange>
              </w:rPr>
              <w:t xml:space="preserve"> </w:t>
            </w:r>
            <w:r w:rsidRPr="00876AB5">
              <w:rPr>
                <w:rFonts w:ascii="Arial" w:hAnsi="Arial" w:cs="Arial"/>
                <w:sz w:val="18"/>
                <w:szCs w:val="18"/>
              </w:rPr>
              <w:t>rodinných</w:t>
            </w:r>
            <w:r w:rsidRPr="00876AB5">
              <w:rPr>
                <w:rFonts w:ascii="Arial" w:hAnsi="Arial" w:cs="Arial"/>
                <w:sz w:val="18"/>
                <w:szCs w:val="18"/>
                <w:rPrChange w:id="6997" w:author="Lukáš Petr" w:date="2024-02-02T10:25:00Z">
                  <w:rPr>
                    <w:spacing w:val="-3"/>
                    <w:sz w:val="24"/>
                    <w:szCs w:val="24"/>
                  </w:rPr>
                </w:rPrChange>
              </w:rPr>
              <w:t xml:space="preserve"> </w:t>
            </w:r>
            <w:r w:rsidRPr="00876AB5">
              <w:rPr>
                <w:rFonts w:ascii="Arial" w:hAnsi="Arial" w:cs="Arial"/>
                <w:sz w:val="18"/>
                <w:szCs w:val="18"/>
                <w:rPrChange w:id="6998" w:author="Lukáš Petr" w:date="2024-02-02T10:25:00Z">
                  <w:rPr>
                    <w:spacing w:val="-2"/>
                    <w:sz w:val="24"/>
                    <w:szCs w:val="24"/>
                  </w:rPr>
                </w:rPrChange>
              </w:rPr>
              <w:t>domech</w:t>
            </w:r>
          </w:p>
        </w:tc>
        <w:tc>
          <w:tcPr>
            <w:tcW w:w="991" w:type="dxa"/>
            <w:tcBorders>
              <w:top w:val="nil"/>
              <w:left w:val="nil"/>
              <w:bottom w:val="single" w:sz="4" w:space="0" w:color="auto"/>
              <w:right w:val="single" w:sz="4" w:space="0" w:color="auto"/>
            </w:tcBorders>
            <w:shd w:val="clear" w:color="auto" w:fill="FFFFFF"/>
            <w:noWrap/>
            <w:vAlign w:val="center"/>
          </w:tcPr>
          <w:p w14:paraId="1BEC2940" w14:textId="77777777" w:rsidR="00743A8E" w:rsidRPr="00876AB5" w:rsidRDefault="00743A8E" w:rsidP="00743A8E">
            <w:pPr>
              <w:jc w:val="center"/>
              <w:rPr>
                <w:rFonts w:ascii="Arial" w:hAnsi="Arial" w:cs="Arial"/>
                <w:sz w:val="18"/>
                <w:szCs w:val="18"/>
              </w:rPr>
            </w:pPr>
            <w:r w:rsidRPr="00876AB5">
              <w:rPr>
                <w:rFonts w:ascii="Arial" w:hAnsi="Arial" w:cs="Arial"/>
                <w:sz w:val="18"/>
                <w:szCs w:val="18"/>
              </w:rPr>
              <w:t>- 0,4381</w:t>
            </w:r>
          </w:p>
        </w:tc>
        <w:tc>
          <w:tcPr>
            <w:tcW w:w="822" w:type="dxa"/>
            <w:tcBorders>
              <w:top w:val="nil"/>
              <w:left w:val="single" w:sz="4" w:space="0" w:color="auto"/>
              <w:bottom w:val="single" w:sz="4" w:space="0" w:color="auto"/>
              <w:right w:val="single" w:sz="4" w:space="0" w:color="auto"/>
            </w:tcBorders>
            <w:shd w:val="clear" w:color="auto" w:fill="auto"/>
            <w:noWrap/>
            <w:vAlign w:val="center"/>
          </w:tcPr>
          <w:p w14:paraId="4DF73D70" w14:textId="5832C1AB" w:rsidR="00743A8E" w:rsidRPr="00876AB5" w:rsidRDefault="00743A8E" w:rsidP="00743A8E">
            <w:pPr>
              <w:jc w:val="center"/>
              <w:rPr>
                <w:rFonts w:ascii="Arial" w:hAnsi="Arial" w:cs="Arial"/>
                <w:sz w:val="18"/>
                <w:szCs w:val="18"/>
              </w:rPr>
            </w:pPr>
            <w:r w:rsidRPr="00876AB5">
              <w:rPr>
                <w:rFonts w:ascii="Arial" w:hAnsi="Arial" w:cs="Arial"/>
                <w:sz w:val="18"/>
                <w:szCs w:val="18"/>
              </w:rPr>
              <w:t>- 0,0019</w:t>
            </w:r>
          </w:p>
        </w:tc>
        <w:tc>
          <w:tcPr>
            <w:tcW w:w="906" w:type="dxa"/>
            <w:tcBorders>
              <w:top w:val="nil"/>
              <w:left w:val="nil"/>
              <w:bottom w:val="single" w:sz="4" w:space="0" w:color="auto"/>
              <w:right w:val="single" w:sz="4" w:space="0" w:color="auto"/>
            </w:tcBorders>
            <w:shd w:val="clear" w:color="auto" w:fill="auto"/>
            <w:noWrap/>
            <w:vAlign w:val="center"/>
          </w:tcPr>
          <w:p w14:paraId="20FCCC94" w14:textId="77777777" w:rsidR="00743A8E" w:rsidRPr="00876AB5" w:rsidRDefault="00743A8E" w:rsidP="00743A8E">
            <w:pPr>
              <w:jc w:val="center"/>
              <w:rPr>
                <w:rFonts w:ascii="Arial" w:hAnsi="Arial" w:cs="Arial"/>
                <w:sz w:val="18"/>
                <w:szCs w:val="18"/>
              </w:rPr>
            </w:pPr>
          </w:p>
        </w:tc>
        <w:tc>
          <w:tcPr>
            <w:tcW w:w="906" w:type="dxa"/>
            <w:tcBorders>
              <w:top w:val="nil"/>
              <w:left w:val="nil"/>
              <w:bottom w:val="single" w:sz="4" w:space="0" w:color="auto"/>
              <w:right w:val="single" w:sz="4" w:space="0" w:color="auto"/>
            </w:tcBorders>
            <w:shd w:val="clear" w:color="auto" w:fill="auto"/>
            <w:noWrap/>
            <w:vAlign w:val="center"/>
          </w:tcPr>
          <w:p w14:paraId="1D4109E8" w14:textId="77777777" w:rsidR="00743A8E" w:rsidRPr="00876AB5" w:rsidRDefault="00743A8E" w:rsidP="00743A8E">
            <w:pPr>
              <w:jc w:val="center"/>
              <w:rPr>
                <w:rFonts w:ascii="Arial" w:hAnsi="Arial" w:cs="Arial"/>
                <w:sz w:val="18"/>
                <w:szCs w:val="18"/>
              </w:rPr>
            </w:pPr>
          </w:p>
        </w:tc>
        <w:tc>
          <w:tcPr>
            <w:tcW w:w="906" w:type="dxa"/>
            <w:tcBorders>
              <w:top w:val="nil"/>
              <w:left w:val="nil"/>
              <w:bottom w:val="single" w:sz="4" w:space="0" w:color="auto"/>
              <w:right w:val="single" w:sz="4" w:space="0" w:color="auto"/>
            </w:tcBorders>
            <w:shd w:val="clear" w:color="auto" w:fill="auto"/>
            <w:noWrap/>
            <w:vAlign w:val="center"/>
          </w:tcPr>
          <w:p w14:paraId="6325CF56" w14:textId="77777777" w:rsidR="00743A8E" w:rsidRPr="00876AB5" w:rsidRDefault="00743A8E" w:rsidP="00743A8E">
            <w:pPr>
              <w:jc w:val="center"/>
              <w:rPr>
                <w:rFonts w:ascii="Arial" w:hAnsi="Arial" w:cs="Arial"/>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3C901013" w14:textId="16DA3FCB" w:rsidR="00743A8E" w:rsidRPr="00876AB5" w:rsidRDefault="00743A8E" w:rsidP="00743A8E">
            <w:pPr>
              <w:jc w:val="center"/>
              <w:rPr>
                <w:rFonts w:ascii="Arial" w:hAnsi="Arial" w:cs="Arial"/>
                <w:sz w:val="18"/>
                <w:szCs w:val="18"/>
              </w:rPr>
            </w:pPr>
            <w:r w:rsidRPr="00876AB5">
              <w:rPr>
                <w:rFonts w:ascii="Arial" w:hAnsi="Arial" w:cs="Arial"/>
                <w:sz w:val="18"/>
                <w:szCs w:val="18"/>
              </w:rPr>
              <w:t>- 0,4362</w:t>
            </w:r>
          </w:p>
        </w:tc>
        <w:tc>
          <w:tcPr>
            <w:tcW w:w="1080" w:type="dxa"/>
            <w:tcBorders>
              <w:top w:val="nil"/>
              <w:left w:val="nil"/>
              <w:bottom w:val="single" w:sz="4" w:space="0" w:color="auto"/>
              <w:right w:val="single" w:sz="4" w:space="0" w:color="auto"/>
            </w:tcBorders>
            <w:shd w:val="clear" w:color="auto" w:fill="auto"/>
            <w:noWrap/>
            <w:vAlign w:val="center"/>
          </w:tcPr>
          <w:p w14:paraId="7DC59013" w14:textId="77777777" w:rsidR="00743A8E" w:rsidRPr="00876AB5" w:rsidRDefault="00743A8E" w:rsidP="00743A8E">
            <w:pPr>
              <w:jc w:val="center"/>
              <w:rPr>
                <w:rFonts w:ascii="Arial" w:hAnsi="Arial" w:cs="Arial"/>
                <w:color w:val="000000"/>
                <w:sz w:val="18"/>
                <w:szCs w:val="18"/>
              </w:rPr>
            </w:pPr>
          </w:p>
        </w:tc>
        <w:tc>
          <w:tcPr>
            <w:tcW w:w="850" w:type="dxa"/>
            <w:tcBorders>
              <w:top w:val="nil"/>
              <w:left w:val="nil"/>
              <w:bottom w:val="single" w:sz="4" w:space="0" w:color="auto"/>
              <w:right w:val="single" w:sz="4" w:space="0" w:color="auto"/>
            </w:tcBorders>
            <w:vAlign w:val="center"/>
          </w:tcPr>
          <w:p w14:paraId="1F352DAD" w14:textId="77777777" w:rsidR="00743A8E" w:rsidRPr="00876AB5" w:rsidRDefault="00743A8E" w:rsidP="00743A8E">
            <w:pPr>
              <w:jc w:val="center"/>
              <w:rPr>
                <w:rFonts w:ascii="Arial" w:hAnsi="Arial" w:cs="Arial"/>
                <w:color w:val="000000"/>
                <w:sz w:val="18"/>
                <w:szCs w:val="18"/>
              </w:rPr>
            </w:pPr>
          </w:p>
        </w:tc>
        <w:tc>
          <w:tcPr>
            <w:tcW w:w="991" w:type="dxa"/>
            <w:tcBorders>
              <w:top w:val="nil"/>
              <w:left w:val="nil"/>
              <w:bottom w:val="single" w:sz="4" w:space="0" w:color="auto"/>
              <w:right w:val="single" w:sz="4" w:space="0" w:color="auto"/>
            </w:tcBorders>
            <w:vAlign w:val="center"/>
          </w:tcPr>
          <w:p w14:paraId="56261A97" w14:textId="77777777" w:rsidR="00743A8E" w:rsidRPr="00876AB5" w:rsidRDefault="00743A8E" w:rsidP="00743A8E">
            <w:pPr>
              <w:jc w:val="center"/>
              <w:rPr>
                <w:rFonts w:ascii="Arial" w:hAnsi="Arial" w:cs="Arial"/>
                <w:color w:val="000000"/>
                <w:sz w:val="18"/>
                <w:szCs w:val="18"/>
              </w:rPr>
            </w:pPr>
          </w:p>
        </w:tc>
        <w:tc>
          <w:tcPr>
            <w:tcW w:w="991" w:type="dxa"/>
            <w:tcBorders>
              <w:top w:val="nil"/>
              <w:left w:val="nil"/>
              <w:bottom w:val="single" w:sz="4" w:space="0" w:color="auto"/>
              <w:right w:val="single" w:sz="4" w:space="0" w:color="auto"/>
            </w:tcBorders>
            <w:vAlign w:val="center"/>
          </w:tcPr>
          <w:p w14:paraId="0ED6FD68" w14:textId="77777777" w:rsidR="00743A8E" w:rsidRPr="00876AB5" w:rsidRDefault="00743A8E" w:rsidP="00743A8E">
            <w:pPr>
              <w:jc w:val="center"/>
              <w:rPr>
                <w:rFonts w:ascii="Arial" w:hAnsi="Arial" w:cs="Arial"/>
                <w:color w:val="000000"/>
                <w:sz w:val="18"/>
                <w:szCs w:val="18"/>
              </w:rPr>
            </w:pPr>
          </w:p>
        </w:tc>
        <w:tc>
          <w:tcPr>
            <w:tcW w:w="1125" w:type="dxa"/>
            <w:tcBorders>
              <w:top w:val="nil"/>
              <w:left w:val="nil"/>
              <w:bottom w:val="single" w:sz="4" w:space="0" w:color="auto"/>
              <w:right w:val="single" w:sz="4" w:space="0" w:color="auto"/>
            </w:tcBorders>
            <w:vAlign w:val="center"/>
          </w:tcPr>
          <w:p w14:paraId="68C43D7E" w14:textId="77777777" w:rsidR="00743A8E" w:rsidRPr="00876AB5" w:rsidRDefault="00743A8E" w:rsidP="00743A8E">
            <w:pPr>
              <w:jc w:val="center"/>
              <w:rPr>
                <w:rFonts w:ascii="Arial" w:hAnsi="Arial" w:cs="Arial"/>
                <w:color w:val="000000"/>
                <w:sz w:val="18"/>
                <w:szCs w:val="18"/>
              </w:rPr>
            </w:pPr>
          </w:p>
        </w:tc>
      </w:tr>
      <w:tr w:rsidR="00743A8E" w:rsidRPr="00876AB5" w14:paraId="029C8BA6" w14:textId="77777777" w:rsidTr="008540DF">
        <w:trPr>
          <w:trHeight w:val="369"/>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7AC84B" w14:textId="77777777" w:rsidR="00743A8E" w:rsidRPr="00876AB5" w:rsidRDefault="00743A8E" w:rsidP="00743A8E">
            <w:pPr>
              <w:jc w:val="center"/>
              <w:rPr>
                <w:rFonts w:ascii="Arial" w:hAnsi="Arial" w:cs="Arial"/>
                <w:sz w:val="18"/>
                <w:szCs w:val="18"/>
              </w:rPr>
            </w:pPr>
            <w:r w:rsidRPr="00876AB5">
              <w:rPr>
                <w:rFonts w:ascii="Arial" w:hAnsi="Arial" w:cs="Arial"/>
                <w:sz w:val="18"/>
                <w:szCs w:val="18"/>
              </w:rPr>
              <w:t>14</w:t>
            </w:r>
          </w:p>
        </w:tc>
        <w:tc>
          <w:tcPr>
            <w:tcW w:w="4117" w:type="dxa"/>
            <w:tcBorders>
              <w:top w:val="nil"/>
              <w:left w:val="nil"/>
              <w:bottom w:val="single" w:sz="4" w:space="0" w:color="auto"/>
              <w:right w:val="single" w:sz="4" w:space="0" w:color="auto"/>
            </w:tcBorders>
            <w:shd w:val="clear" w:color="auto" w:fill="auto"/>
            <w:noWrap/>
            <w:vAlign w:val="center"/>
          </w:tcPr>
          <w:p w14:paraId="1C62C54F" w14:textId="7D9BCFC5" w:rsidR="00743A8E" w:rsidRPr="00876AB5" w:rsidRDefault="00743A8E" w:rsidP="00743A8E">
            <w:pPr>
              <w:rPr>
                <w:rFonts w:ascii="Arial" w:hAnsi="Arial" w:cs="Arial"/>
                <w:sz w:val="18"/>
                <w:szCs w:val="18"/>
              </w:rPr>
            </w:pPr>
            <w:r w:rsidRPr="00876AB5">
              <w:rPr>
                <w:rFonts w:ascii="Arial" w:hAnsi="Arial" w:cs="Arial"/>
                <w:sz w:val="18"/>
                <w:szCs w:val="18"/>
              </w:rPr>
              <w:t>bydlení</w:t>
            </w:r>
            <w:r w:rsidRPr="00876AB5">
              <w:rPr>
                <w:rFonts w:ascii="Arial" w:hAnsi="Arial" w:cs="Arial"/>
                <w:sz w:val="18"/>
                <w:szCs w:val="18"/>
                <w:rPrChange w:id="6999" w:author="Lukáš Petr" w:date="2024-02-02T10:25:00Z">
                  <w:rPr>
                    <w:spacing w:val="-5"/>
                    <w:sz w:val="24"/>
                    <w:szCs w:val="24"/>
                  </w:rPr>
                </w:rPrChange>
              </w:rPr>
              <w:t xml:space="preserve"> </w:t>
            </w:r>
            <w:r w:rsidRPr="00876AB5">
              <w:rPr>
                <w:rFonts w:ascii="Arial" w:hAnsi="Arial" w:cs="Arial"/>
                <w:sz w:val="18"/>
                <w:szCs w:val="18"/>
              </w:rPr>
              <w:t>v rodinných</w:t>
            </w:r>
            <w:r w:rsidRPr="00876AB5">
              <w:rPr>
                <w:rFonts w:ascii="Arial" w:hAnsi="Arial" w:cs="Arial"/>
                <w:sz w:val="18"/>
                <w:szCs w:val="18"/>
                <w:rPrChange w:id="7000" w:author="Lukáš Petr" w:date="2024-02-02T10:25:00Z">
                  <w:rPr>
                    <w:spacing w:val="-3"/>
                    <w:sz w:val="24"/>
                    <w:szCs w:val="24"/>
                  </w:rPr>
                </w:rPrChange>
              </w:rPr>
              <w:t xml:space="preserve"> </w:t>
            </w:r>
            <w:r w:rsidRPr="00876AB5">
              <w:rPr>
                <w:rFonts w:ascii="Arial" w:hAnsi="Arial" w:cs="Arial"/>
                <w:sz w:val="18"/>
                <w:szCs w:val="18"/>
                <w:rPrChange w:id="7001" w:author="Lukáš Petr" w:date="2024-02-02T10:25:00Z">
                  <w:rPr>
                    <w:spacing w:val="-2"/>
                    <w:sz w:val="24"/>
                    <w:szCs w:val="24"/>
                  </w:rPr>
                </w:rPrChange>
              </w:rPr>
              <w:t>domech,</w:t>
            </w:r>
            <w:r w:rsidRPr="00876AB5">
              <w:rPr>
                <w:rFonts w:ascii="Arial" w:hAnsi="Arial" w:cs="Arial"/>
                <w:sz w:val="18"/>
                <w:szCs w:val="18"/>
              </w:rPr>
              <w:t xml:space="preserve"> </w:t>
            </w:r>
            <w:r w:rsidRPr="00876AB5">
              <w:rPr>
                <w:rFonts w:ascii="Arial" w:hAnsi="Arial" w:cs="Arial"/>
                <w:sz w:val="18"/>
                <w:szCs w:val="18"/>
                <w:rPrChange w:id="7002" w:author="Lukáš Petr" w:date="2024-02-02T10:25:00Z">
                  <w:rPr>
                    <w:spacing w:val="-2"/>
                    <w:sz w:val="24"/>
                    <w:szCs w:val="24"/>
                  </w:rPr>
                </w:rPrChange>
              </w:rPr>
              <w:t>veřejné prostranství</w:t>
            </w:r>
          </w:p>
        </w:tc>
        <w:tc>
          <w:tcPr>
            <w:tcW w:w="991" w:type="dxa"/>
            <w:tcBorders>
              <w:top w:val="nil"/>
              <w:left w:val="nil"/>
              <w:bottom w:val="single" w:sz="4" w:space="0" w:color="auto"/>
              <w:right w:val="single" w:sz="4" w:space="0" w:color="auto"/>
            </w:tcBorders>
            <w:shd w:val="clear" w:color="auto" w:fill="FFFFFF"/>
            <w:noWrap/>
            <w:vAlign w:val="center"/>
          </w:tcPr>
          <w:p w14:paraId="143815EF" w14:textId="77777777" w:rsidR="00743A8E" w:rsidRPr="00876AB5" w:rsidRDefault="00743A8E" w:rsidP="00743A8E">
            <w:pPr>
              <w:jc w:val="center"/>
              <w:rPr>
                <w:rFonts w:ascii="Arial" w:hAnsi="Arial" w:cs="Arial"/>
                <w:sz w:val="18"/>
                <w:szCs w:val="18"/>
              </w:rPr>
            </w:pPr>
            <w:r w:rsidRPr="00876AB5">
              <w:rPr>
                <w:rFonts w:ascii="Arial" w:hAnsi="Arial" w:cs="Arial"/>
                <w:sz w:val="18"/>
                <w:szCs w:val="18"/>
              </w:rPr>
              <w:t>- 0,1410</w:t>
            </w:r>
          </w:p>
        </w:tc>
        <w:tc>
          <w:tcPr>
            <w:tcW w:w="822" w:type="dxa"/>
            <w:tcBorders>
              <w:top w:val="nil"/>
              <w:left w:val="single" w:sz="4" w:space="0" w:color="auto"/>
              <w:bottom w:val="single" w:sz="4" w:space="0" w:color="auto"/>
              <w:right w:val="single" w:sz="4" w:space="0" w:color="auto"/>
            </w:tcBorders>
            <w:shd w:val="clear" w:color="auto" w:fill="auto"/>
            <w:noWrap/>
            <w:vAlign w:val="center"/>
          </w:tcPr>
          <w:p w14:paraId="46AE2812" w14:textId="77777777" w:rsidR="00743A8E" w:rsidRPr="00876AB5" w:rsidRDefault="00743A8E" w:rsidP="00743A8E">
            <w:pPr>
              <w:jc w:val="center"/>
              <w:rPr>
                <w:rFonts w:ascii="Arial" w:hAnsi="Arial" w:cs="Arial"/>
                <w:sz w:val="18"/>
                <w:szCs w:val="18"/>
              </w:rPr>
            </w:pPr>
          </w:p>
        </w:tc>
        <w:tc>
          <w:tcPr>
            <w:tcW w:w="906" w:type="dxa"/>
            <w:tcBorders>
              <w:top w:val="nil"/>
              <w:left w:val="nil"/>
              <w:bottom w:val="single" w:sz="4" w:space="0" w:color="auto"/>
              <w:right w:val="single" w:sz="4" w:space="0" w:color="auto"/>
            </w:tcBorders>
            <w:shd w:val="clear" w:color="auto" w:fill="auto"/>
            <w:noWrap/>
            <w:vAlign w:val="center"/>
          </w:tcPr>
          <w:p w14:paraId="224427DD" w14:textId="77777777" w:rsidR="00743A8E" w:rsidRPr="00876AB5" w:rsidRDefault="00743A8E" w:rsidP="00743A8E">
            <w:pPr>
              <w:jc w:val="center"/>
              <w:rPr>
                <w:rFonts w:ascii="Arial" w:hAnsi="Arial" w:cs="Arial"/>
                <w:sz w:val="18"/>
                <w:szCs w:val="18"/>
              </w:rPr>
            </w:pPr>
          </w:p>
        </w:tc>
        <w:tc>
          <w:tcPr>
            <w:tcW w:w="906" w:type="dxa"/>
            <w:tcBorders>
              <w:top w:val="nil"/>
              <w:left w:val="nil"/>
              <w:bottom w:val="single" w:sz="4" w:space="0" w:color="auto"/>
              <w:right w:val="single" w:sz="4" w:space="0" w:color="auto"/>
            </w:tcBorders>
            <w:shd w:val="clear" w:color="auto" w:fill="auto"/>
            <w:noWrap/>
            <w:vAlign w:val="center"/>
          </w:tcPr>
          <w:p w14:paraId="2BB9FD49" w14:textId="77777777" w:rsidR="00743A8E" w:rsidRPr="00876AB5" w:rsidRDefault="00743A8E" w:rsidP="00743A8E">
            <w:pPr>
              <w:jc w:val="center"/>
              <w:rPr>
                <w:rFonts w:ascii="Arial" w:hAnsi="Arial" w:cs="Arial"/>
                <w:sz w:val="18"/>
                <w:szCs w:val="18"/>
              </w:rPr>
            </w:pPr>
          </w:p>
        </w:tc>
        <w:tc>
          <w:tcPr>
            <w:tcW w:w="906" w:type="dxa"/>
            <w:tcBorders>
              <w:top w:val="nil"/>
              <w:left w:val="nil"/>
              <w:bottom w:val="single" w:sz="4" w:space="0" w:color="auto"/>
              <w:right w:val="single" w:sz="4" w:space="0" w:color="auto"/>
            </w:tcBorders>
            <w:shd w:val="clear" w:color="auto" w:fill="auto"/>
            <w:noWrap/>
            <w:vAlign w:val="center"/>
          </w:tcPr>
          <w:p w14:paraId="1936B59C" w14:textId="77777777" w:rsidR="00743A8E" w:rsidRPr="00876AB5" w:rsidRDefault="00743A8E" w:rsidP="00743A8E">
            <w:pPr>
              <w:jc w:val="center"/>
              <w:rPr>
                <w:rFonts w:ascii="Arial" w:hAnsi="Arial" w:cs="Arial"/>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62E1DE36" w14:textId="77777777" w:rsidR="00743A8E" w:rsidRPr="00876AB5" w:rsidRDefault="00743A8E" w:rsidP="00743A8E">
            <w:pPr>
              <w:jc w:val="center"/>
              <w:rPr>
                <w:rFonts w:ascii="Arial" w:hAnsi="Arial" w:cs="Arial"/>
                <w:sz w:val="18"/>
                <w:szCs w:val="18"/>
              </w:rPr>
            </w:pPr>
          </w:p>
        </w:tc>
        <w:tc>
          <w:tcPr>
            <w:tcW w:w="1080" w:type="dxa"/>
            <w:tcBorders>
              <w:top w:val="nil"/>
              <w:left w:val="nil"/>
              <w:bottom w:val="single" w:sz="4" w:space="0" w:color="auto"/>
              <w:right w:val="single" w:sz="4" w:space="0" w:color="auto"/>
            </w:tcBorders>
            <w:shd w:val="clear" w:color="auto" w:fill="auto"/>
            <w:noWrap/>
            <w:vAlign w:val="center"/>
          </w:tcPr>
          <w:p w14:paraId="0E16B4D5" w14:textId="77777777" w:rsidR="00743A8E" w:rsidRPr="00876AB5" w:rsidRDefault="00743A8E" w:rsidP="00743A8E">
            <w:pPr>
              <w:jc w:val="center"/>
              <w:rPr>
                <w:rFonts w:ascii="Arial" w:hAnsi="Arial" w:cs="Arial"/>
                <w:color w:val="000000"/>
                <w:sz w:val="18"/>
                <w:szCs w:val="18"/>
              </w:rPr>
            </w:pPr>
          </w:p>
        </w:tc>
        <w:tc>
          <w:tcPr>
            <w:tcW w:w="850" w:type="dxa"/>
            <w:tcBorders>
              <w:top w:val="nil"/>
              <w:left w:val="nil"/>
              <w:bottom w:val="single" w:sz="4" w:space="0" w:color="auto"/>
              <w:right w:val="single" w:sz="4" w:space="0" w:color="auto"/>
            </w:tcBorders>
            <w:vAlign w:val="center"/>
          </w:tcPr>
          <w:p w14:paraId="1824027C" w14:textId="77777777" w:rsidR="00743A8E" w:rsidRPr="00876AB5" w:rsidRDefault="00743A8E" w:rsidP="00743A8E">
            <w:pPr>
              <w:jc w:val="center"/>
              <w:rPr>
                <w:rFonts w:ascii="Arial" w:hAnsi="Arial" w:cs="Arial"/>
                <w:color w:val="000000"/>
                <w:sz w:val="18"/>
                <w:szCs w:val="18"/>
              </w:rPr>
            </w:pPr>
          </w:p>
        </w:tc>
        <w:tc>
          <w:tcPr>
            <w:tcW w:w="991" w:type="dxa"/>
            <w:tcBorders>
              <w:top w:val="nil"/>
              <w:left w:val="nil"/>
              <w:bottom w:val="single" w:sz="4" w:space="0" w:color="auto"/>
              <w:right w:val="single" w:sz="4" w:space="0" w:color="auto"/>
            </w:tcBorders>
            <w:vAlign w:val="center"/>
          </w:tcPr>
          <w:p w14:paraId="387FFDE1" w14:textId="77777777" w:rsidR="00743A8E" w:rsidRPr="00876AB5" w:rsidRDefault="00743A8E" w:rsidP="00743A8E">
            <w:pPr>
              <w:jc w:val="center"/>
              <w:rPr>
                <w:rFonts w:ascii="Arial" w:hAnsi="Arial" w:cs="Arial"/>
                <w:color w:val="000000"/>
                <w:sz w:val="18"/>
                <w:szCs w:val="18"/>
              </w:rPr>
            </w:pPr>
          </w:p>
        </w:tc>
        <w:tc>
          <w:tcPr>
            <w:tcW w:w="991" w:type="dxa"/>
            <w:tcBorders>
              <w:top w:val="nil"/>
              <w:left w:val="nil"/>
              <w:bottom w:val="single" w:sz="4" w:space="0" w:color="auto"/>
              <w:right w:val="single" w:sz="4" w:space="0" w:color="auto"/>
            </w:tcBorders>
            <w:vAlign w:val="center"/>
          </w:tcPr>
          <w:p w14:paraId="213B685F" w14:textId="77777777" w:rsidR="00743A8E" w:rsidRPr="00876AB5" w:rsidRDefault="00743A8E" w:rsidP="00743A8E">
            <w:pPr>
              <w:jc w:val="center"/>
              <w:rPr>
                <w:rFonts w:ascii="Arial" w:hAnsi="Arial" w:cs="Arial"/>
                <w:color w:val="000000"/>
                <w:sz w:val="18"/>
                <w:szCs w:val="18"/>
              </w:rPr>
            </w:pPr>
          </w:p>
        </w:tc>
        <w:tc>
          <w:tcPr>
            <w:tcW w:w="1125" w:type="dxa"/>
            <w:tcBorders>
              <w:top w:val="nil"/>
              <w:left w:val="nil"/>
              <w:bottom w:val="single" w:sz="4" w:space="0" w:color="auto"/>
              <w:right w:val="single" w:sz="4" w:space="0" w:color="auto"/>
            </w:tcBorders>
            <w:vAlign w:val="center"/>
          </w:tcPr>
          <w:p w14:paraId="7F1FD0DC" w14:textId="77777777" w:rsidR="00743A8E" w:rsidRPr="00876AB5" w:rsidRDefault="00743A8E" w:rsidP="00743A8E">
            <w:pPr>
              <w:jc w:val="center"/>
              <w:rPr>
                <w:rFonts w:ascii="Arial" w:hAnsi="Arial" w:cs="Arial"/>
                <w:color w:val="000000"/>
                <w:sz w:val="18"/>
                <w:szCs w:val="18"/>
              </w:rPr>
            </w:pPr>
          </w:p>
        </w:tc>
      </w:tr>
      <w:tr w:rsidR="00743A8E" w:rsidRPr="00876AB5" w14:paraId="0C9F945E" w14:textId="77777777" w:rsidTr="008540DF">
        <w:trPr>
          <w:trHeight w:val="369"/>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A61F5E" w14:textId="77777777" w:rsidR="00743A8E" w:rsidRPr="00876AB5" w:rsidRDefault="00743A8E" w:rsidP="00743A8E">
            <w:pPr>
              <w:jc w:val="center"/>
              <w:rPr>
                <w:rFonts w:ascii="Arial" w:hAnsi="Arial" w:cs="Arial"/>
                <w:sz w:val="18"/>
                <w:szCs w:val="18"/>
              </w:rPr>
            </w:pPr>
            <w:r w:rsidRPr="00876AB5">
              <w:rPr>
                <w:rFonts w:ascii="Arial" w:hAnsi="Arial" w:cs="Arial"/>
                <w:sz w:val="18"/>
                <w:szCs w:val="18"/>
              </w:rPr>
              <w:t>25</w:t>
            </w:r>
          </w:p>
        </w:tc>
        <w:tc>
          <w:tcPr>
            <w:tcW w:w="4117" w:type="dxa"/>
            <w:tcBorders>
              <w:top w:val="nil"/>
              <w:left w:val="nil"/>
              <w:bottom w:val="single" w:sz="4" w:space="0" w:color="auto"/>
              <w:right w:val="single" w:sz="4" w:space="0" w:color="auto"/>
            </w:tcBorders>
            <w:shd w:val="clear" w:color="auto" w:fill="auto"/>
            <w:noWrap/>
            <w:vAlign w:val="center"/>
          </w:tcPr>
          <w:p w14:paraId="620E3E9A" w14:textId="77777777" w:rsidR="00743A8E" w:rsidRPr="00876AB5" w:rsidRDefault="00743A8E" w:rsidP="00743A8E">
            <w:pPr>
              <w:rPr>
                <w:rFonts w:ascii="Arial" w:hAnsi="Arial" w:cs="Arial"/>
                <w:sz w:val="18"/>
                <w:szCs w:val="18"/>
              </w:rPr>
            </w:pPr>
            <w:r w:rsidRPr="00876AB5">
              <w:rPr>
                <w:rFonts w:ascii="Arial" w:hAnsi="Arial" w:cs="Arial"/>
                <w:sz w:val="18"/>
                <w:szCs w:val="18"/>
              </w:rPr>
              <w:t>bydlení</w:t>
            </w:r>
            <w:r w:rsidRPr="00876AB5">
              <w:rPr>
                <w:rFonts w:ascii="Arial" w:hAnsi="Arial" w:cs="Arial"/>
                <w:sz w:val="18"/>
                <w:szCs w:val="18"/>
                <w:rPrChange w:id="7003" w:author="Lukáš Petr" w:date="2024-02-02T10:25:00Z">
                  <w:rPr>
                    <w:spacing w:val="-5"/>
                    <w:sz w:val="24"/>
                    <w:szCs w:val="24"/>
                  </w:rPr>
                </w:rPrChange>
              </w:rPr>
              <w:t xml:space="preserve"> </w:t>
            </w:r>
            <w:r w:rsidRPr="00876AB5">
              <w:rPr>
                <w:rFonts w:ascii="Arial" w:hAnsi="Arial" w:cs="Arial"/>
                <w:sz w:val="18"/>
                <w:szCs w:val="18"/>
              </w:rPr>
              <w:t>v rodinných</w:t>
            </w:r>
            <w:r w:rsidRPr="00876AB5">
              <w:rPr>
                <w:rFonts w:ascii="Arial" w:hAnsi="Arial" w:cs="Arial"/>
                <w:sz w:val="18"/>
                <w:szCs w:val="18"/>
                <w:rPrChange w:id="7004" w:author="Lukáš Petr" w:date="2024-02-02T10:25:00Z">
                  <w:rPr>
                    <w:spacing w:val="-3"/>
                    <w:sz w:val="24"/>
                    <w:szCs w:val="24"/>
                  </w:rPr>
                </w:rPrChange>
              </w:rPr>
              <w:t xml:space="preserve"> </w:t>
            </w:r>
            <w:r w:rsidRPr="00876AB5">
              <w:rPr>
                <w:rFonts w:ascii="Arial" w:hAnsi="Arial" w:cs="Arial"/>
                <w:sz w:val="18"/>
                <w:szCs w:val="18"/>
                <w:rPrChange w:id="7005" w:author="Lukáš Petr" w:date="2024-02-02T10:25:00Z">
                  <w:rPr>
                    <w:spacing w:val="-2"/>
                    <w:sz w:val="24"/>
                    <w:szCs w:val="24"/>
                  </w:rPr>
                </w:rPrChange>
              </w:rPr>
              <w:t>domech</w:t>
            </w:r>
          </w:p>
        </w:tc>
        <w:tc>
          <w:tcPr>
            <w:tcW w:w="991" w:type="dxa"/>
            <w:tcBorders>
              <w:top w:val="nil"/>
              <w:left w:val="nil"/>
              <w:bottom w:val="single" w:sz="4" w:space="0" w:color="auto"/>
              <w:right w:val="single" w:sz="4" w:space="0" w:color="auto"/>
            </w:tcBorders>
            <w:shd w:val="clear" w:color="auto" w:fill="FFFFFF"/>
            <w:noWrap/>
            <w:vAlign w:val="center"/>
          </w:tcPr>
          <w:p w14:paraId="5784888A" w14:textId="77777777" w:rsidR="00743A8E" w:rsidRPr="00876AB5" w:rsidRDefault="00743A8E" w:rsidP="00743A8E">
            <w:pPr>
              <w:jc w:val="center"/>
              <w:rPr>
                <w:rFonts w:ascii="Arial" w:hAnsi="Arial" w:cs="Arial"/>
                <w:sz w:val="18"/>
                <w:szCs w:val="18"/>
              </w:rPr>
            </w:pPr>
            <w:r w:rsidRPr="00876AB5">
              <w:rPr>
                <w:rFonts w:ascii="Arial" w:hAnsi="Arial" w:cs="Arial"/>
                <w:sz w:val="18"/>
                <w:szCs w:val="18"/>
              </w:rPr>
              <w:t>- 0,4331</w:t>
            </w:r>
          </w:p>
        </w:tc>
        <w:tc>
          <w:tcPr>
            <w:tcW w:w="822" w:type="dxa"/>
            <w:tcBorders>
              <w:top w:val="nil"/>
              <w:left w:val="single" w:sz="4" w:space="0" w:color="auto"/>
              <w:bottom w:val="single" w:sz="4" w:space="0" w:color="auto"/>
              <w:right w:val="single" w:sz="4" w:space="0" w:color="auto"/>
            </w:tcBorders>
            <w:shd w:val="clear" w:color="auto" w:fill="auto"/>
            <w:noWrap/>
            <w:vAlign w:val="center"/>
          </w:tcPr>
          <w:p w14:paraId="1276F3DF" w14:textId="77777777" w:rsidR="00743A8E" w:rsidRPr="00876AB5" w:rsidRDefault="00743A8E" w:rsidP="00743A8E">
            <w:pPr>
              <w:jc w:val="center"/>
              <w:rPr>
                <w:rFonts w:ascii="Arial" w:hAnsi="Arial" w:cs="Arial"/>
                <w:sz w:val="18"/>
                <w:szCs w:val="18"/>
              </w:rPr>
            </w:pPr>
          </w:p>
        </w:tc>
        <w:tc>
          <w:tcPr>
            <w:tcW w:w="906" w:type="dxa"/>
            <w:tcBorders>
              <w:top w:val="nil"/>
              <w:left w:val="nil"/>
              <w:bottom w:val="single" w:sz="4" w:space="0" w:color="auto"/>
              <w:right w:val="single" w:sz="4" w:space="0" w:color="auto"/>
            </w:tcBorders>
            <w:shd w:val="clear" w:color="auto" w:fill="auto"/>
            <w:noWrap/>
            <w:vAlign w:val="center"/>
          </w:tcPr>
          <w:p w14:paraId="78766E67" w14:textId="77777777" w:rsidR="00743A8E" w:rsidRPr="00876AB5" w:rsidRDefault="00743A8E" w:rsidP="00743A8E">
            <w:pPr>
              <w:jc w:val="center"/>
              <w:rPr>
                <w:rFonts w:ascii="Arial" w:hAnsi="Arial" w:cs="Arial"/>
                <w:sz w:val="18"/>
                <w:szCs w:val="18"/>
              </w:rPr>
            </w:pPr>
          </w:p>
        </w:tc>
        <w:tc>
          <w:tcPr>
            <w:tcW w:w="906" w:type="dxa"/>
            <w:tcBorders>
              <w:top w:val="nil"/>
              <w:left w:val="nil"/>
              <w:bottom w:val="single" w:sz="4" w:space="0" w:color="auto"/>
              <w:right w:val="single" w:sz="4" w:space="0" w:color="auto"/>
            </w:tcBorders>
            <w:shd w:val="clear" w:color="auto" w:fill="auto"/>
            <w:noWrap/>
            <w:vAlign w:val="center"/>
          </w:tcPr>
          <w:p w14:paraId="72764EB1" w14:textId="15C12589" w:rsidR="00743A8E" w:rsidRPr="00876AB5" w:rsidRDefault="00743A8E" w:rsidP="00743A8E">
            <w:pPr>
              <w:jc w:val="center"/>
              <w:rPr>
                <w:rFonts w:ascii="Arial" w:hAnsi="Arial" w:cs="Arial"/>
                <w:sz w:val="18"/>
                <w:szCs w:val="18"/>
              </w:rPr>
            </w:pPr>
            <w:r w:rsidRPr="00876AB5">
              <w:rPr>
                <w:rFonts w:ascii="Arial" w:hAnsi="Arial" w:cs="Arial"/>
                <w:sz w:val="18"/>
                <w:szCs w:val="18"/>
              </w:rPr>
              <w:t xml:space="preserve"> -0,4151</w:t>
            </w:r>
          </w:p>
        </w:tc>
        <w:tc>
          <w:tcPr>
            <w:tcW w:w="906" w:type="dxa"/>
            <w:tcBorders>
              <w:top w:val="nil"/>
              <w:left w:val="nil"/>
              <w:bottom w:val="single" w:sz="4" w:space="0" w:color="auto"/>
              <w:right w:val="single" w:sz="4" w:space="0" w:color="auto"/>
            </w:tcBorders>
            <w:shd w:val="clear" w:color="auto" w:fill="auto"/>
            <w:noWrap/>
            <w:vAlign w:val="center"/>
          </w:tcPr>
          <w:p w14:paraId="3FB5BE15" w14:textId="77777777" w:rsidR="00743A8E" w:rsidRPr="00876AB5" w:rsidRDefault="00743A8E" w:rsidP="00743A8E">
            <w:pPr>
              <w:jc w:val="center"/>
              <w:rPr>
                <w:rFonts w:ascii="Arial" w:hAnsi="Arial" w:cs="Arial"/>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3A4A071E" w14:textId="25B16AAF" w:rsidR="00743A8E" w:rsidRPr="00876AB5" w:rsidRDefault="00743A8E" w:rsidP="00743A8E">
            <w:pPr>
              <w:jc w:val="center"/>
              <w:rPr>
                <w:rFonts w:ascii="Arial" w:hAnsi="Arial" w:cs="Arial"/>
                <w:sz w:val="18"/>
                <w:szCs w:val="18"/>
              </w:rPr>
            </w:pPr>
            <w:r w:rsidRPr="00876AB5">
              <w:rPr>
                <w:rFonts w:ascii="Arial" w:hAnsi="Arial" w:cs="Arial"/>
                <w:sz w:val="18"/>
                <w:szCs w:val="18"/>
              </w:rPr>
              <w:t>- 0,0180</w:t>
            </w:r>
          </w:p>
        </w:tc>
        <w:tc>
          <w:tcPr>
            <w:tcW w:w="1080" w:type="dxa"/>
            <w:tcBorders>
              <w:top w:val="nil"/>
              <w:left w:val="nil"/>
              <w:bottom w:val="single" w:sz="4" w:space="0" w:color="auto"/>
              <w:right w:val="single" w:sz="4" w:space="0" w:color="auto"/>
            </w:tcBorders>
            <w:shd w:val="clear" w:color="auto" w:fill="auto"/>
            <w:noWrap/>
            <w:vAlign w:val="center"/>
          </w:tcPr>
          <w:p w14:paraId="44FFDB6C" w14:textId="77777777" w:rsidR="00743A8E" w:rsidRPr="00876AB5" w:rsidRDefault="00743A8E" w:rsidP="00743A8E">
            <w:pPr>
              <w:jc w:val="center"/>
              <w:rPr>
                <w:rFonts w:ascii="Arial" w:hAnsi="Arial" w:cs="Arial"/>
                <w:color w:val="000000"/>
                <w:sz w:val="18"/>
                <w:szCs w:val="18"/>
              </w:rPr>
            </w:pPr>
          </w:p>
        </w:tc>
        <w:tc>
          <w:tcPr>
            <w:tcW w:w="850" w:type="dxa"/>
            <w:tcBorders>
              <w:top w:val="nil"/>
              <w:left w:val="nil"/>
              <w:bottom w:val="single" w:sz="4" w:space="0" w:color="auto"/>
              <w:right w:val="single" w:sz="4" w:space="0" w:color="auto"/>
            </w:tcBorders>
            <w:vAlign w:val="center"/>
          </w:tcPr>
          <w:p w14:paraId="269189B0" w14:textId="77777777" w:rsidR="00743A8E" w:rsidRPr="00876AB5" w:rsidRDefault="00743A8E" w:rsidP="00743A8E">
            <w:pPr>
              <w:jc w:val="center"/>
              <w:rPr>
                <w:rFonts w:ascii="Arial" w:hAnsi="Arial" w:cs="Arial"/>
                <w:color w:val="000000"/>
                <w:sz w:val="18"/>
                <w:szCs w:val="18"/>
              </w:rPr>
            </w:pPr>
          </w:p>
        </w:tc>
        <w:tc>
          <w:tcPr>
            <w:tcW w:w="991" w:type="dxa"/>
            <w:tcBorders>
              <w:top w:val="nil"/>
              <w:left w:val="nil"/>
              <w:bottom w:val="single" w:sz="4" w:space="0" w:color="auto"/>
              <w:right w:val="single" w:sz="4" w:space="0" w:color="auto"/>
            </w:tcBorders>
            <w:vAlign w:val="center"/>
          </w:tcPr>
          <w:p w14:paraId="385BFB68" w14:textId="77777777" w:rsidR="00743A8E" w:rsidRPr="00876AB5" w:rsidRDefault="00743A8E" w:rsidP="00743A8E">
            <w:pPr>
              <w:jc w:val="center"/>
              <w:rPr>
                <w:rFonts w:ascii="Arial" w:hAnsi="Arial" w:cs="Arial"/>
                <w:color w:val="000000"/>
                <w:sz w:val="18"/>
                <w:szCs w:val="18"/>
              </w:rPr>
            </w:pPr>
          </w:p>
        </w:tc>
        <w:tc>
          <w:tcPr>
            <w:tcW w:w="991" w:type="dxa"/>
            <w:tcBorders>
              <w:top w:val="nil"/>
              <w:left w:val="nil"/>
              <w:bottom w:val="single" w:sz="4" w:space="0" w:color="auto"/>
              <w:right w:val="single" w:sz="4" w:space="0" w:color="auto"/>
            </w:tcBorders>
            <w:vAlign w:val="center"/>
          </w:tcPr>
          <w:p w14:paraId="3BC88FC9" w14:textId="77777777" w:rsidR="00743A8E" w:rsidRPr="00876AB5" w:rsidRDefault="00743A8E" w:rsidP="00743A8E">
            <w:pPr>
              <w:jc w:val="center"/>
              <w:rPr>
                <w:rFonts w:ascii="Arial" w:hAnsi="Arial" w:cs="Arial"/>
                <w:color w:val="000000"/>
                <w:sz w:val="18"/>
                <w:szCs w:val="18"/>
              </w:rPr>
            </w:pPr>
          </w:p>
        </w:tc>
        <w:tc>
          <w:tcPr>
            <w:tcW w:w="1125" w:type="dxa"/>
            <w:tcBorders>
              <w:top w:val="nil"/>
              <w:left w:val="nil"/>
              <w:bottom w:val="single" w:sz="4" w:space="0" w:color="auto"/>
              <w:right w:val="single" w:sz="4" w:space="0" w:color="auto"/>
            </w:tcBorders>
            <w:vAlign w:val="center"/>
          </w:tcPr>
          <w:p w14:paraId="1840E50B" w14:textId="77777777" w:rsidR="00743A8E" w:rsidRPr="00876AB5" w:rsidRDefault="00743A8E" w:rsidP="00743A8E">
            <w:pPr>
              <w:jc w:val="center"/>
              <w:rPr>
                <w:rFonts w:ascii="Arial" w:hAnsi="Arial" w:cs="Arial"/>
                <w:color w:val="000000"/>
                <w:sz w:val="18"/>
                <w:szCs w:val="18"/>
              </w:rPr>
            </w:pPr>
          </w:p>
        </w:tc>
      </w:tr>
      <w:tr w:rsidR="00743A8E" w:rsidRPr="00876AB5" w14:paraId="05A690F2" w14:textId="77777777" w:rsidTr="00743A8E">
        <w:trPr>
          <w:trHeight w:val="369"/>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F2F87C" w14:textId="1622B5F9" w:rsidR="00743A8E" w:rsidRPr="00876AB5" w:rsidRDefault="00743A8E" w:rsidP="00743A8E">
            <w:pPr>
              <w:jc w:val="center"/>
              <w:rPr>
                <w:rFonts w:ascii="Arial" w:hAnsi="Arial" w:cs="Arial"/>
                <w:sz w:val="18"/>
                <w:szCs w:val="18"/>
              </w:rPr>
            </w:pPr>
            <w:r w:rsidRPr="00876AB5">
              <w:rPr>
                <w:rFonts w:ascii="Arial" w:hAnsi="Arial" w:cs="Arial"/>
                <w:sz w:val="18"/>
                <w:szCs w:val="18"/>
              </w:rPr>
              <w:t>33</w:t>
            </w:r>
          </w:p>
        </w:tc>
        <w:tc>
          <w:tcPr>
            <w:tcW w:w="4117" w:type="dxa"/>
            <w:tcBorders>
              <w:top w:val="nil"/>
              <w:left w:val="nil"/>
              <w:bottom w:val="single" w:sz="4" w:space="0" w:color="auto"/>
              <w:right w:val="single" w:sz="4" w:space="0" w:color="auto"/>
            </w:tcBorders>
            <w:shd w:val="clear" w:color="auto" w:fill="auto"/>
            <w:noWrap/>
            <w:vAlign w:val="center"/>
          </w:tcPr>
          <w:p w14:paraId="70338AC8" w14:textId="1E244879" w:rsidR="00743A8E" w:rsidRPr="00876AB5" w:rsidRDefault="00743A8E" w:rsidP="00743A8E">
            <w:pPr>
              <w:rPr>
                <w:rFonts w:ascii="Arial" w:hAnsi="Arial" w:cs="Arial"/>
                <w:sz w:val="18"/>
                <w:szCs w:val="18"/>
              </w:rPr>
            </w:pPr>
            <w:r w:rsidRPr="00876AB5">
              <w:rPr>
                <w:rFonts w:ascii="Arial" w:hAnsi="Arial" w:cs="Arial"/>
                <w:sz w:val="18"/>
                <w:szCs w:val="18"/>
              </w:rPr>
              <w:t>bydlení</w:t>
            </w:r>
            <w:r w:rsidRPr="00876AB5">
              <w:rPr>
                <w:rFonts w:ascii="Arial" w:hAnsi="Arial" w:cs="Arial"/>
                <w:sz w:val="18"/>
                <w:szCs w:val="18"/>
                <w:rPrChange w:id="7006" w:author="Lukáš Petr" w:date="2024-02-02T10:25:00Z">
                  <w:rPr>
                    <w:spacing w:val="-5"/>
                    <w:sz w:val="24"/>
                    <w:szCs w:val="24"/>
                  </w:rPr>
                </w:rPrChange>
              </w:rPr>
              <w:t xml:space="preserve"> </w:t>
            </w:r>
            <w:r w:rsidRPr="00876AB5">
              <w:rPr>
                <w:rFonts w:ascii="Arial" w:hAnsi="Arial" w:cs="Arial"/>
                <w:sz w:val="18"/>
                <w:szCs w:val="18"/>
              </w:rPr>
              <w:t>v rodinných</w:t>
            </w:r>
            <w:r w:rsidRPr="00876AB5">
              <w:rPr>
                <w:rFonts w:ascii="Arial" w:hAnsi="Arial" w:cs="Arial"/>
                <w:sz w:val="18"/>
                <w:szCs w:val="18"/>
                <w:rPrChange w:id="7007" w:author="Lukáš Petr" w:date="2024-02-02T10:25:00Z">
                  <w:rPr>
                    <w:spacing w:val="-3"/>
                    <w:sz w:val="24"/>
                    <w:szCs w:val="24"/>
                  </w:rPr>
                </w:rPrChange>
              </w:rPr>
              <w:t xml:space="preserve"> </w:t>
            </w:r>
            <w:r w:rsidRPr="00876AB5">
              <w:rPr>
                <w:rFonts w:ascii="Arial" w:hAnsi="Arial" w:cs="Arial"/>
                <w:sz w:val="18"/>
                <w:szCs w:val="18"/>
                <w:rPrChange w:id="7008" w:author="Lukáš Petr" w:date="2024-02-02T10:25:00Z">
                  <w:rPr>
                    <w:spacing w:val="-2"/>
                    <w:sz w:val="24"/>
                    <w:szCs w:val="24"/>
                  </w:rPr>
                </w:rPrChange>
              </w:rPr>
              <w:t>domech</w:t>
            </w:r>
          </w:p>
        </w:tc>
        <w:tc>
          <w:tcPr>
            <w:tcW w:w="991" w:type="dxa"/>
            <w:tcBorders>
              <w:top w:val="nil"/>
              <w:left w:val="nil"/>
              <w:bottom w:val="single" w:sz="4" w:space="0" w:color="auto"/>
              <w:right w:val="single" w:sz="4" w:space="0" w:color="auto"/>
            </w:tcBorders>
            <w:shd w:val="clear" w:color="auto" w:fill="FFFFFF"/>
            <w:noWrap/>
            <w:vAlign w:val="center"/>
          </w:tcPr>
          <w:p w14:paraId="045FFD6A" w14:textId="4BBBF707" w:rsidR="00743A8E" w:rsidRPr="00876AB5" w:rsidRDefault="00743A8E" w:rsidP="00743A8E">
            <w:pPr>
              <w:jc w:val="center"/>
              <w:rPr>
                <w:rFonts w:ascii="Arial" w:hAnsi="Arial" w:cs="Arial"/>
                <w:sz w:val="18"/>
                <w:szCs w:val="18"/>
              </w:rPr>
            </w:pPr>
            <w:r w:rsidRPr="00876AB5">
              <w:rPr>
                <w:rFonts w:ascii="Arial" w:hAnsi="Arial" w:cs="Arial"/>
                <w:sz w:val="18"/>
                <w:szCs w:val="18"/>
              </w:rPr>
              <w:t>- 0,0537</w:t>
            </w:r>
          </w:p>
        </w:tc>
        <w:tc>
          <w:tcPr>
            <w:tcW w:w="822" w:type="dxa"/>
            <w:tcBorders>
              <w:top w:val="nil"/>
              <w:left w:val="single" w:sz="4" w:space="0" w:color="auto"/>
              <w:bottom w:val="single" w:sz="4" w:space="0" w:color="auto"/>
              <w:right w:val="single" w:sz="4" w:space="0" w:color="auto"/>
            </w:tcBorders>
            <w:shd w:val="clear" w:color="auto" w:fill="auto"/>
            <w:noWrap/>
            <w:vAlign w:val="center"/>
          </w:tcPr>
          <w:p w14:paraId="71898E91" w14:textId="77777777" w:rsidR="00743A8E" w:rsidRPr="00876AB5" w:rsidRDefault="00743A8E" w:rsidP="00743A8E">
            <w:pPr>
              <w:jc w:val="center"/>
              <w:rPr>
                <w:rFonts w:ascii="Arial" w:hAnsi="Arial" w:cs="Arial"/>
                <w:sz w:val="18"/>
                <w:szCs w:val="18"/>
              </w:rPr>
            </w:pPr>
          </w:p>
        </w:tc>
        <w:tc>
          <w:tcPr>
            <w:tcW w:w="906" w:type="dxa"/>
            <w:tcBorders>
              <w:top w:val="nil"/>
              <w:left w:val="nil"/>
              <w:bottom w:val="single" w:sz="4" w:space="0" w:color="auto"/>
              <w:right w:val="single" w:sz="4" w:space="0" w:color="auto"/>
            </w:tcBorders>
            <w:shd w:val="clear" w:color="auto" w:fill="auto"/>
            <w:noWrap/>
            <w:vAlign w:val="center"/>
          </w:tcPr>
          <w:p w14:paraId="452F4052" w14:textId="77777777" w:rsidR="00743A8E" w:rsidRPr="00876AB5" w:rsidRDefault="00743A8E" w:rsidP="00743A8E">
            <w:pPr>
              <w:jc w:val="center"/>
              <w:rPr>
                <w:rFonts w:ascii="Arial" w:hAnsi="Arial" w:cs="Arial"/>
                <w:sz w:val="18"/>
                <w:szCs w:val="18"/>
              </w:rPr>
            </w:pPr>
          </w:p>
        </w:tc>
        <w:tc>
          <w:tcPr>
            <w:tcW w:w="906" w:type="dxa"/>
            <w:tcBorders>
              <w:top w:val="nil"/>
              <w:left w:val="nil"/>
              <w:bottom w:val="single" w:sz="4" w:space="0" w:color="auto"/>
              <w:right w:val="single" w:sz="4" w:space="0" w:color="auto"/>
            </w:tcBorders>
            <w:shd w:val="clear" w:color="auto" w:fill="auto"/>
            <w:noWrap/>
            <w:vAlign w:val="center"/>
          </w:tcPr>
          <w:p w14:paraId="40C35624" w14:textId="0770A964" w:rsidR="00743A8E" w:rsidRPr="00876AB5" w:rsidRDefault="00743A8E" w:rsidP="00743A8E">
            <w:pPr>
              <w:jc w:val="center"/>
              <w:rPr>
                <w:rFonts w:ascii="Arial" w:hAnsi="Arial" w:cs="Arial"/>
                <w:sz w:val="18"/>
                <w:szCs w:val="18"/>
              </w:rPr>
            </w:pPr>
            <w:r w:rsidRPr="00876AB5">
              <w:rPr>
                <w:rFonts w:ascii="Arial" w:hAnsi="Arial" w:cs="Arial"/>
                <w:sz w:val="18"/>
                <w:szCs w:val="18"/>
              </w:rPr>
              <w:t>- 0,0537</w:t>
            </w:r>
          </w:p>
        </w:tc>
        <w:tc>
          <w:tcPr>
            <w:tcW w:w="906" w:type="dxa"/>
            <w:tcBorders>
              <w:top w:val="nil"/>
              <w:left w:val="nil"/>
              <w:bottom w:val="single" w:sz="4" w:space="0" w:color="auto"/>
              <w:right w:val="single" w:sz="4" w:space="0" w:color="auto"/>
            </w:tcBorders>
            <w:shd w:val="clear" w:color="auto" w:fill="auto"/>
            <w:noWrap/>
            <w:vAlign w:val="center"/>
          </w:tcPr>
          <w:p w14:paraId="20CC8071" w14:textId="77777777" w:rsidR="00743A8E" w:rsidRPr="00876AB5" w:rsidRDefault="00743A8E" w:rsidP="00743A8E">
            <w:pPr>
              <w:jc w:val="center"/>
              <w:rPr>
                <w:rFonts w:ascii="Arial" w:hAnsi="Arial" w:cs="Arial"/>
                <w:sz w:val="18"/>
                <w:szCs w:val="18"/>
              </w:rPr>
            </w:pPr>
          </w:p>
        </w:tc>
        <w:tc>
          <w:tcPr>
            <w:tcW w:w="907" w:type="dxa"/>
            <w:tcBorders>
              <w:top w:val="nil"/>
              <w:left w:val="nil"/>
              <w:bottom w:val="single" w:sz="4" w:space="0" w:color="auto"/>
              <w:right w:val="single" w:sz="4" w:space="0" w:color="auto"/>
            </w:tcBorders>
            <w:shd w:val="clear" w:color="auto" w:fill="auto"/>
            <w:noWrap/>
            <w:vAlign w:val="center"/>
          </w:tcPr>
          <w:p w14:paraId="60682EF7" w14:textId="77777777" w:rsidR="00743A8E" w:rsidRPr="00876AB5" w:rsidRDefault="00743A8E" w:rsidP="00743A8E">
            <w:pPr>
              <w:jc w:val="center"/>
              <w:rPr>
                <w:rFonts w:ascii="Arial" w:hAnsi="Arial" w:cs="Arial"/>
                <w:sz w:val="18"/>
                <w:szCs w:val="18"/>
              </w:rPr>
            </w:pPr>
          </w:p>
        </w:tc>
        <w:tc>
          <w:tcPr>
            <w:tcW w:w="1080" w:type="dxa"/>
            <w:tcBorders>
              <w:top w:val="nil"/>
              <w:left w:val="nil"/>
              <w:bottom w:val="single" w:sz="4" w:space="0" w:color="auto"/>
              <w:right w:val="single" w:sz="4" w:space="0" w:color="auto"/>
            </w:tcBorders>
            <w:shd w:val="clear" w:color="auto" w:fill="auto"/>
            <w:noWrap/>
            <w:vAlign w:val="center"/>
          </w:tcPr>
          <w:p w14:paraId="17DE9140" w14:textId="77777777" w:rsidR="00743A8E" w:rsidRPr="00876AB5" w:rsidRDefault="00743A8E" w:rsidP="00743A8E">
            <w:pPr>
              <w:jc w:val="center"/>
              <w:rPr>
                <w:rFonts w:ascii="Arial" w:hAnsi="Arial" w:cs="Arial"/>
                <w:color w:val="000000"/>
                <w:sz w:val="18"/>
                <w:szCs w:val="18"/>
              </w:rPr>
            </w:pPr>
          </w:p>
        </w:tc>
        <w:tc>
          <w:tcPr>
            <w:tcW w:w="850" w:type="dxa"/>
            <w:tcBorders>
              <w:top w:val="nil"/>
              <w:left w:val="nil"/>
              <w:bottom w:val="single" w:sz="4" w:space="0" w:color="auto"/>
              <w:right w:val="single" w:sz="4" w:space="0" w:color="auto"/>
            </w:tcBorders>
            <w:vAlign w:val="center"/>
          </w:tcPr>
          <w:p w14:paraId="5076FDB8" w14:textId="77777777" w:rsidR="00743A8E" w:rsidRPr="00876AB5" w:rsidRDefault="00743A8E" w:rsidP="00743A8E">
            <w:pPr>
              <w:jc w:val="center"/>
              <w:rPr>
                <w:rFonts w:ascii="Arial" w:hAnsi="Arial" w:cs="Arial"/>
                <w:color w:val="000000"/>
                <w:sz w:val="18"/>
                <w:szCs w:val="18"/>
              </w:rPr>
            </w:pPr>
          </w:p>
        </w:tc>
        <w:tc>
          <w:tcPr>
            <w:tcW w:w="991" w:type="dxa"/>
            <w:tcBorders>
              <w:top w:val="nil"/>
              <w:left w:val="nil"/>
              <w:bottom w:val="single" w:sz="4" w:space="0" w:color="auto"/>
              <w:right w:val="single" w:sz="4" w:space="0" w:color="auto"/>
            </w:tcBorders>
            <w:vAlign w:val="center"/>
          </w:tcPr>
          <w:p w14:paraId="7FF061E4" w14:textId="77777777" w:rsidR="00743A8E" w:rsidRPr="00876AB5" w:rsidRDefault="00743A8E" w:rsidP="00743A8E">
            <w:pPr>
              <w:jc w:val="center"/>
              <w:rPr>
                <w:rFonts w:ascii="Arial" w:hAnsi="Arial" w:cs="Arial"/>
                <w:color w:val="000000"/>
                <w:sz w:val="18"/>
                <w:szCs w:val="18"/>
              </w:rPr>
            </w:pPr>
          </w:p>
        </w:tc>
        <w:tc>
          <w:tcPr>
            <w:tcW w:w="991" w:type="dxa"/>
            <w:tcBorders>
              <w:top w:val="nil"/>
              <w:left w:val="nil"/>
              <w:bottom w:val="single" w:sz="4" w:space="0" w:color="auto"/>
              <w:right w:val="single" w:sz="4" w:space="0" w:color="auto"/>
            </w:tcBorders>
            <w:vAlign w:val="center"/>
          </w:tcPr>
          <w:p w14:paraId="43E8772B" w14:textId="77777777" w:rsidR="00743A8E" w:rsidRPr="00876AB5" w:rsidRDefault="00743A8E" w:rsidP="00743A8E">
            <w:pPr>
              <w:jc w:val="center"/>
              <w:rPr>
                <w:rFonts w:ascii="Arial" w:hAnsi="Arial" w:cs="Arial"/>
                <w:color w:val="000000"/>
                <w:sz w:val="18"/>
                <w:szCs w:val="18"/>
              </w:rPr>
            </w:pPr>
          </w:p>
        </w:tc>
        <w:tc>
          <w:tcPr>
            <w:tcW w:w="1125" w:type="dxa"/>
            <w:tcBorders>
              <w:top w:val="nil"/>
              <w:left w:val="nil"/>
              <w:bottom w:val="single" w:sz="4" w:space="0" w:color="auto"/>
              <w:right w:val="single" w:sz="4" w:space="0" w:color="auto"/>
            </w:tcBorders>
            <w:vAlign w:val="center"/>
          </w:tcPr>
          <w:p w14:paraId="48307287" w14:textId="77777777" w:rsidR="00743A8E" w:rsidRPr="00876AB5" w:rsidRDefault="00743A8E" w:rsidP="00743A8E">
            <w:pPr>
              <w:jc w:val="center"/>
              <w:rPr>
                <w:rFonts w:ascii="Arial" w:hAnsi="Arial" w:cs="Arial"/>
                <w:color w:val="000000"/>
                <w:sz w:val="18"/>
                <w:szCs w:val="18"/>
              </w:rPr>
            </w:pPr>
          </w:p>
        </w:tc>
      </w:tr>
      <w:tr w:rsidR="00743A8E" w:rsidRPr="00D17CBC" w14:paraId="70494589" w14:textId="77777777" w:rsidTr="00743A8E">
        <w:trPr>
          <w:trHeight w:val="369"/>
        </w:trPr>
        <w:tc>
          <w:tcPr>
            <w:tcW w:w="4968" w:type="dxa"/>
            <w:gridSpan w:val="2"/>
            <w:tcBorders>
              <w:top w:val="nil"/>
              <w:left w:val="single" w:sz="4" w:space="0" w:color="auto"/>
              <w:bottom w:val="single" w:sz="4" w:space="0" w:color="auto"/>
              <w:right w:val="single" w:sz="4" w:space="0" w:color="auto"/>
            </w:tcBorders>
            <w:shd w:val="clear" w:color="auto" w:fill="FFFFFF" w:themeFill="background1"/>
            <w:noWrap/>
            <w:vAlign w:val="center"/>
          </w:tcPr>
          <w:p w14:paraId="610B848E" w14:textId="7953AC50" w:rsidR="00743A8E" w:rsidRPr="00876AB5" w:rsidRDefault="00743A8E" w:rsidP="00743A8E">
            <w:pPr>
              <w:rPr>
                <w:rFonts w:ascii="Arial" w:hAnsi="Arial" w:cs="Arial"/>
                <w:color w:val="000000"/>
                <w:sz w:val="18"/>
                <w:szCs w:val="18"/>
              </w:rPr>
            </w:pPr>
            <w:r w:rsidRPr="00876AB5">
              <w:rPr>
                <w:rFonts w:ascii="Arial" w:hAnsi="Arial" w:cs="Arial"/>
                <w:color w:val="000000"/>
                <w:sz w:val="18"/>
                <w:szCs w:val="18"/>
              </w:rPr>
              <w:t xml:space="preserve"> celkem</w:t>
            </w:r>
          </w:p>
        </w:tc>
        <w:tc>
          <w:tcPr>
            <w:tcW w:w="991" w:type="dxa"/>
            <w:tcBorders>
              <w:top w:val="single" w:sz="4" w:space="0" w:color="auto"/>
              <w:left w:val="nil"/>
              <w:bottom w:val="single" w:sz="4" w:space="0" w:color="auto"/>
              <w:right w:val="single" w:sz="4" w:space="0" w:color="auto"/>
            </w:tcBorders>
            <w:shd w:val="clear" w:color="auto" w:fill="auto"/>
            <w:noWrap/>
            <w:vAlign w:val="center"/>
          </w:tcPr>
          <w:p w14:paraId="11E93473" w14:textId="4A8A84DE" w:rsidR="00743A8E" w:rsidRPr="00876AB5" w:rsidRDefault="00743A8E" w:rsidP="00743A8E">
            <w:pPr>
              <w:jc w:val="center"/>
              <w:rPr>
                <w:rFonts w:ascii="Arial" w:hAnsi="Arial" w:cs="Arial"/>
                <w:sz w:val="18"/>
                <w:szCs w:val="18"/>
              </w:rPr>
            </w:pPr>
            <w:r w:rsidRPr="00876AB5">
              <w:rPr>
                <w:rFonts w:ascii="Arial" w:hAnsi="Arial" w:cs="Arial"/>
                <w:color w:val="000000"/>
                <w:sz w:val="18"/>
                <w:szCs w:val="18"/>
              </w:rPr>
              <w:t>-3,1186</w:t>
            </w:r>
          </w:p>
        </w:tc>
        <w:tc>
          <w:tcPr>
            <w:tcW w:w="82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8DD2BB" w14:textId="3F180813" w:rsidR="00743A8E" w:rsidRPr="00876AB5" w:rsidRDefault="00743A8E" w:rsidP="00743A8E">
            <w:pPr>
              <w:jc w:val="center"/>
              <w:rPr>
                <w:rFonts w:ascii="Arial" w:hAnsi="Arial" w:cs="Arial"/>
                <w:sz w:val="18"/>
                <w:szCs w:val="18"/>
              </w:rPr>
            </w:pPr>
            <w:r w:rsidRPr="00876AB5">
              <w:rPr>
                <w:rFonts w:ascii="Arial" w:hAnsi="Arial" w:cs="Arial"/>
                <w:color w:val="000000"/>
                <w:sz w:val="18"/>
                <w:szCs w:val="18"/>
              </w:rPr>
              <w:t>-0,2482</w:t>
            </w:r>
          </w:p>
        </w:tc>
        <w:tc>
          <w:tcPr>
            <w:tcW w:w="90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DA1730" w14:textId="71B24E87" w:rsidR="00743A8E" w:rsidRPr="00876AB5" w:rsidRDefault="00743A8E" w:rsidP="00743A8E">
            <w:pPr>
              <w:jc w:val="center"/>
              <w:rPr>
                <w:rFonts w:ascii="Arial" w:hAnsi="Arial" w:cs="Arial"/>
                <w:sz w:val="18"/>
                <w:szCs w:val="18"/>
              </w:rPr>
            </w:pPr>
          </w:p>
        </w:tc>
        <w:tc>
          <w:tcPr>
            <w:tcW w:w="90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B882AC" w14:textId="0168DB38" w:rsidR="00743A8E" w:rsidRPr="00876AB5" w:rsidRDefault="00743A8E" w:rsidP="00743A8E">
            <w:pPr>
              <w:jc w:val="center"/>
              <w:rPr>
                <w:rFonts w:ascii="Arial" w:hAnsi="Arial" w:cs="Arial"/>
                <w:sz w:val="18"/>
                <w:szCs w:val="18"/>
              </w:rPr>
            </w:pPr>
            <w:r w:rsidRPr="00876AB5">
              <w:rPr>
                <w:rFonts w:ascii="Arial" w:hAnsi="Arial" w:cs="Arial"/>
                <w:color w:val="000000"/>
                <w:sz w:val="18"/>
                <w:szCs w:val="18"/>
              </w:rPr>
              <w:t>-2,2752</w:t>
            </w:r>
          </w:p>
        </w:tc>
        <w:tc>
          <w:tcPr>
            <w:tcW w:w="90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79F299" w14:textId="607B7D8A" w:rsidR="00743A8E" w:rsidRPr="00876AB5" w:rsidRDefault="00743A8E" w:rsidP="00743A8E">
            <w:pPr>
              <w:jc w:val="center"/>
              <w:rPr>
                <w:rFonts w:ascii="Arial" w:hAnsi="Arial" w:cs="Arial"/>
                <w:sz w:val="18"/>
                <w:szCs w:val="18"/>
              </w:rPr>
            </w:pPr>
          </w:p>
        </w:tc>
        <w:tc>
          <w:tcPr>
            <w:tcW w:w="90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5CC9EC" w14:textId="7F36C175" w:rsidR="00743A8E" w:rsidRPr="00876AB5" w:rsidRDefault="00743A8E" w:rsidP="00743A8E">
            <w:pPr>
              <w:jc w:val="center"/>
              <w:rPr>
                <w:rFonts w:ascii="Arial" w:hAnsi="Arial" w:cs="Arial"/>
                <w:sz w:val="18"/>
                <w:szCs w:val="18"/>
              </w:rPr>
            </w:pPr>
            <w:r w:rsidRPr="00876AB5">
              <w:rPr>
                <w:rFonts w:ascii="Arial" w:hAnsi="Arial" w:cs="Arial"/>
                <w:color w:val="000000"/>
                <w:sz w:val="18"/>
                <w:szCs w:val="18"/>
              </w:rPr>
              <w:t>-0,4542</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32BB439E" w14:textId="77777777" w:rsidR="00743A8E" w:rsidRPr="00876AB5" w:rsidRDefault="00743A8E" w:rsidP="00743A8E">
            <w:pPr>
              <w:jc w:val="center"/>
              <w:rPr>
                <w:rFonts w:ascii="Arial" w:hAnsi="Arial" w:cs="Arial"/>
                <w:sz w:val="18"/>
                <w:szCs w:val="18"/>
              </w:rPr>
            </w:pPr>
            <w:r w:rsidRPr="00876AB5">
              <w:rPr>
                <w:rFonts w:ascii="Arial" w:hAnsi="Arial" w:cs="Arial"/>
                <w:sz w:val="18"/>
                <w:szCs w:val="18"/>
              </w:rPr>
              <w:t>---------------</w:t>
            </w:r>
          </w:p>
        </w:tc>
        <w:tc>
          <w:tcPr>
            <w:tcW w:w="850" w:type="dxa"/>
            <w:tcBorders>
              <w:top w:val="single" w:sz="4" w:space="0" w:color="auto"/>
              <w:left w:val="nil"/>
              <w:bottom w:val="single" w:sz="4" w:space="0" w:color="auto"/>
              <w:right w:val="single" w:sz="4" w:space="0" w:color="auto"/>
            </w:tcBorders>
            <w:shd w:val="clear" w:color="auto" w:fill="FFFFFF" w:themeFill="background1"/>
            <w:vAlign w:val="center"/>
          </w:tcPr>
          <w:p w14:paraId="551DD8FE" w14:textId="77777777" w:rsidR="00743A8E" w:rsidRPr="00876AB5" w:rsidRDefault="00743A8E" w:rsidP="00743A8E">
            <w:pPr>
              <w:jc w:val="center"/>
              <w:rPr>
                <w:rFonts w:ascii="Arial" w:hAnsi="Arial" w:cs="Arial"/>
                <w:sz w:val="18"/>
                <w:szCs w:val="18"/>
              </w:rPr>
            </w:pPr>
            <w:r w:rsidRPr="00876AB5">
              <w:rPr>
                <w:rFonts w:ascii="Arial" w:hAnsi="Arial" w:cs="Arial"/>
                <w:sz w:val="18"/>
                <w:szCs w:val="18"/>
              </w:rPr>
              <w:t>-----------</w:t>
            </w:r>
          </w:p>
        </w:tc>
        <w:tc>
          <w:tcPr>
            <w:tcW w:w="991" w:type="dxa"/>
            <w:tcBorders>
              <w:top w:val="single" w:sz="4" w:space="0" w:color="auto"/>
              <w:left w:val="nil"/>
              <w:bottom w:val="single" w:sz="4" w:space="0" w:color="auto"/>
              <w:right w:val="single" w:sz="4" w:space="0" w:color="auto"/>
            </w:tcBorders>
            <w:shd w:val="clear" w:color="auto" w:fill="FFFFFF" w:themeFill="background1"/>
            <w:vAlign w:val="center"/>
          </w:tcPr>
          <w:p w14:paraId="751A64E2" w14:textId="77777777" w:rsidR="00743A8E" w:rsidRPr="00876AB5" w:rsidRDefault="00743A8E" w:rsidP="00743A8E">
            <w:pPr>
              <w:jc w:val="center"/>
              <w:rPr>
                <w:rFonts w:ascii="Arial" w:hAnsi="Arial" w:cs="Arial"/>
                <w:sz w:val="18"/>
                <w:szCs w:val="18"/>
              </w:rPr>
            </w:pPr>
            <w:r w:rsidRPr="00876AB5">
              <w:rPr>
                <w:rFonts w:ascii="Arial" w:hAnsi="Arial" w:cs="Arial"/>
                <w:sz w:val="18"/>
                <w:szCs w:val="18"/>
              </w:rPr>
              <w:t>--------------</w:t>
            </w:r>
          </w:p>
        </w:tc>
        <w:tc>
          <w:tcPr>
            <w:tcW w:w="991" w:type="dxa"/>
            <w:tcBorders>
              <w:top w:val="single" w:sz="4" w:space="0" w:color="auto"/>
              <w:left w:val="nil"/>
              <w:bottom w:val="single" w:sz="4" w:space="0" w:color="auto"/>
              <w:right w:val="single" w:sz="4" w:space="0" w:color="auto"/>
            </w:tcBorders>
            <w:shd w:val="clear" w:color="auto" w:fill="FFFFFF" w:themeFill="background1"/>
            <w:vAlign w:val="center"/>
          </w:tcPr>
          <w:p w14:paraId="109D1F6D" w14:textId="77777777" w:rsidR="00743A8E" w:rsidRPr="00876AB5" w:rsidRDefault="00743A8E" w:rsidP="00743A8E">
            <w:pPr>
              <w:jc w:val="center"/>
              <w:rPr>
                <w:rFonts w:ascii="Arial" w:hAnsi="Arial" w:cs="Arial"/>
                <w:sz w:val="18"/>
                <w:szCs w:val="18"/>
              </w:rPr>
            </w:pPr>
            <w:r w:rsidRPr="00876AB5">
              <w:rPr>
                <w:rFonts w:ascii="Arial" w:hAnsi="Arial" w:cs="Arial"/>
                <w:sz w:val="18"/>
                <w:szCs w:val="18"/>
              </w:rPr>
              <w:t>--------------</w:t>
            </w:r>
          </w:p>
        </w:tc>
        <w:tc>
          <w:tcPr>
            <w:tcW w:w="1125" w:type="dxa"/>
            <w:tcBorders>
              <w:top w:val="single" w:sz="4" w:space="0" w:color="auto"/>
              <w:left w:val="nil"/>
              <w:bottom w:val="single" w:sz="4" w:space="0" w:color="auto"/>
              <w:right w:val="single" w:sz="4" w:space="0" w:color="auto"/>
            </w:tcBorders>
            <w:shd w:val="clear" w:color="auto" w:fill="FFFFFF" w:themeFill="background1"/>
            <w:vAlign w:val="center"/>
          </w:tcPr>
          <w:p w14:paraId="76CB4CAB" w14:textId="77777777" w:rsidR="00743A8E" w:rsidRPr="00C22697" w:rsidRDefault="00743A8E" w:rsidP="00743A8E">
            <w:pPr>
              <w:jc w:val="center"/>
              <w:rPr>
                <w:rFonts w:ascii="Arial" w:hAnsi="Arial" w:cs="Arial"/>
                <w:sz w:val="18"/>
                <w:szCs w:val="18"/>
              </w:rPr>
            </w:pPr>
            <w:r w:rsidRPr="00876AB5">
              <w:rPr>
                <w:rFonts w:ascii="Arial" w:hAnsi="Arial" w:cs="Arial"/>
                <w:sz w:val="18"/>
                <w:szCs w:val="18"/>
              </w:rPr>
              <w:t>----------------</w:t>
            </w:r>
          </w:p>
        </w:tc>
      </w:tr>
    </w:tbl>
    <w:p w14:paraId="2D83E29D" w14:textId="7C8CED4B" w:rsidR="00E74BF4" w:rsidRDefault="00E74BF4" w:rsidP="000C7D1B">
      <w:pPr>
        <w:rPr>
          <w:rFonts w:ascii="Arial" w:hAnsi="Arial" w:cs="Arial"/>
          <w:sz w:val="18"/>
          <w:szCs w:val="18"/>
        </w:rPr>
      </w:pPr>
    </w:p>
    <w:sectPr w:rsidR="00E74BF4" w:rsidSect="00BB6B62">
      <w:pgSz w:w="16840" w:h="11910" w:orient="landscape"/>
      <w:pgMar w:top="992" w:right="1134" w:bottom="851" w:left="709" w:header="0" w:footer="777"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94AB29" w14:textId="77777777" w:rsidR="00CD72CA" w:rsidRDefault="00CD72CA">
      <w:r>
        <w:separator/>
      </w:r>
    </w:p>
  </w:endnote>
  <w:endnote w:type="continuationSeparator" w:id="0">
    <w:p w14:paraId="3EC5A91C" w14:textId="77777777" w:rsidR="00CD72CA" w:rsidRDefault="00CD72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EE"/>
    <w:family w:val="swiss"/>
    <w:pitch w:val="variable"/>
    <w:sig w:usb0="E5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Century Gothic">
    <w:panose1 w:val="020B0502020202020204"/>
    <w:charset w:val="EE"/>
    <w:family w:val="swiss"/>
    <w:pitch w:val="variable"/>
    <w:sig w:usb0="00000287" w:usb1="00000000" w:usb2="00000000" w:usb3="00000000" w:csb0="0000009F" w:csb1="00000000"/>
  </w:font>
  <w:font w:name="Calibri+2+1">
    <w:altName w:val="MS Mincho"/>
    <w:panose1 w:val="00000000000000000000"/>
    <w:charset w:val="80"/>
    <w:family w:val="auto"/>
    <w:notTrueType/>
    <w:pitch w:val="default"/>
    <w:sig w:usb0="00000001" w:usb1="08070000" w:usb2="00000010" w:usb3="00000000" w:csb0="00020000" w:csb1="00000000"/>
  </w:font>
  <w:font w:name="AvantGarde Md BT">
    <w:altName w:val="Century Gothic"/>
    <w:charset w:val="00"/>
    <w:family w:val="swiss"/>
    <w:pitch w:val="variable"/>
    <w:sig w:usb0="00000001" w:usb1="00000000" w:usb2="00000000" w:usb3="00000000" w:csb0="0000001B" w:csb1="00000000"/>
  </w:font>
  <w:font w:name="Lucida Sans Unicode">
    <w:panose1 w:val="020B0602030504020204"/>
    <w:charset w:val="EE"/>
    <w:family w:val="swiss"/>
    <w:pitch w:val="variable"/>
    <w:sig w:usb0="80000AFF" w:usb1="0000396B" w:usb2="00000000" w:usb3="00000000" w:csb0="000000B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MS Sans Serif">
    <w:panose1 w:val="020B0500000000000000"/>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EE"/>
    <w:family w:val="swiss"/>
    <w:pitch w:val="variable"/>
    <w:sig w:usb0="E1002EFF" w:usb1="C000605B" w:usb2="00000029" w:usb3="00000000" w:csb0="000101FF" w:csb1="00000000"/>
  </w:font>
  <w:font w:name="Franklin Gothic Medium">
    <w:panose1 w:val="020B0603020102020204"/>
    <w:charset w:val="EE"/>
    <w:family w:val="swiss"/>
    <w:pitch w:val="variable"/>
    <w:sig w:usb0="00000287" w:usb1="00000000" w:usb2="00000000" w:usb3="00000000" w:csb0="0000009F" w:csb1="00000000"/>
  </w:font>
  <w:font w:name="Bookman Old Style">
    <w:panose1 w:val="02050604050505020204"/>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onstantia">
    <w:panose1 w:val="02030602050306030303"/>
    <w:charset w:val="EE"/>
    <w:family w:val="roman"/>
    <w:pitch w:val="variable"/>
    <w:sig w:usb0="A00002EF" w:usb1="40002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B45D2C" w14:textId="77777777" w:rsidR="004971C7" w:rsidRPr="00A442A2" w:rsidRDefault="004971C7" w:rsidP="00774A74">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9955BA" w14:textId="77777777" w:rsidR="004971C7" w:rsidRPr="00A442A2" w:rsidRDefault="004971C7" w:rsidP="00D942D7">
    <w:pPr>
      <w:pStyle w:val="Zpat"/>
      <w:ind w:right="360"/>
      <w:jc w:val="right"/>
      <w:rPr>
        <w:rFonts w:ascii="AvantGarde Md BT" w:hAnsi="AvantGarde Md BT"/>
        <w:color w:val="FF0000"/>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604C40" w14:textId="3398A631" w:rsidR="003468E8" w:rsidRDefault="003468E8">
    <w:pPr>
      <w:pStyle w:val="Zkladntext"/>
      <w:spacing w:line="14" w:lineRule="auto"/>
      <w:ind w:left="0"/>
      <w:jc w:val="left"/>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4D0590" w14:textId="77777777" w:rsidR="00CD72CA" w:rsidRDefault="00CD72CA">
      <w:r>
        <w:separator/>
      </w:r>
    </w:p>
  </w:footnote>
  <w:footnote w:type="continuationSeparator" w:id="0">
    <w:p w14:paraId="03C0612A" w14:textId="77777777" w:rsidR="00CD72CA" w:rsidRDefault="00CD72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BD8B28" w14:textId="77777777" w:rsidR="004971C7" w:rsidRPr="00A442A2" w:rsidRDefault="004971C7" w:rsidP="004B4D4A">
    <w:pPr>
      <w:pStyle w:val="Zhlav"/>
      <w:ind w:right="-285"/>
      <w:rPr>
        <w:rFonts w:ascii="Arial" w:hAnsi="Arial" w:cs="Arial"/>
        <w:color w:val="000000"/>
        <w:sz w:val="18"/>
        <w:szCs w:val="18"/>
      </w:rPr>
    </w:pPr>
    <w:r w:rsidRPr="00A442A2">
      <w:rPr>
        <w:rFonts w:ascii="Arial" w:hAnsi="Arial" w:cs="Arial"/>
        <w:b/>
        <w:color w:val="A6A6A6"/>
        <w:sz w:val="18"/>
        <w:szCs w:val="18"/>
      </w:rPr>
      <w:fldChar w:fldCharType="begin"/>
    </w:r>
    <w:r w:rsidRPr="00A442A2">
      <w:rPr>
        <w:rFonts w:ascii="Arial" w:hAnsi="Arial" w:cs="Arial"/>
        <w:color w:val="A6A6A6"/>
        <w:sz w:val="18"/>
        <w:szCs w:val="18"/>
      </w:rPr>
      <w:instrText xml:space="preserve"> PAGE   \* MERGEFORMAT </w:instrText>
    </w:r>
    <w:r w:rsidRPr="00A442A2">
      <w:rPr>
        <w:rFonts w:ascii="Arial" w:hAnsi="Arial" w:cs="Arial"/>
        <w:b/>
        <w:color w:val="A6A6A6"/>
        <w:sz w:val="18"/>
        <w:szCs w:val="18"/>
      </w:rPr>
      <w:fldChar w:fldCharType="separate"/>
    </w:r>
    <w:r w:rsidRPr="00A442A2">
      <w:rPr>
        <w:rFonts w:ascii="Arial" w:hAnsi="Arial" w:cs="Arial"/>
        <w:color w:val="A6A6A6"/>
        <w:sz w:val="18"/>
        <w:szCs w:val="18"/>
      </w:rPr>
      <w:t>2</w:t>
    </w:r>
    <w:r w:rsidRPr="00A442A2">
      <w:rPr>
        <w:rFonts w:ascii="Arial" w:hAnsi="Arial" w:cs="Arial"/>
        <w:b/>
        <w:color w:val="A6A6A6"/>
        <w:sz w:val="18"/>
        <w:szCs w:val="18"/>
      </w:rPr>
      <w:fldChar w:fldCharType="end"/>
    </w:r>
    <w:r w:rsidRPr="00A442A2">
      <w:rPr>
        <w:rFonts w:ascii="Arial" w:hAnsi="Arial" w:cs="Arial"/>
        <w:color w:val="A6A6A6"/>
        <w:sz w:val="18"/>
        <w:szCs w:val="18"/>
      </w:rPr>
      <w:t xml:space="preserve">                                                                                                                                                       ÚZEMNÍ PLÁN TŘEBELOVICE</w:t>
    </w:r>
    <w:r w:rsidRPr="00A442A2">
      <w:rPr>
        <w:rFonts w:ascii="Arial" w:hAnsi="Arial" w:cs="Arial"/>
        <w:color w:val="000000"/>
        <w:sz w:val="18"/>
        <w:szCs w:val="18"/>
      </w:rPr>
      <w:t xml:space="preserve">                                                                         </w:t>
    </w:r>
  </w:p>
  <w:p w14:paraId="4F903ABF" w14:textId="77777777" w:rsidR="004971C7" w:rsidRPr="00A442A2" w:rsidRDefault="004971C7">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C54A1A" w14:textId="07A08EEA" w:rsidR="004971C7" w:rsidRDefault="004971C7" w:rsidP="003E713B">
    <w:pPr>
      <w:pStyle w:val="Zhlav"/>
      <w:tabs>
        <w:tab w:val="clear" w:pos="9072"/>
      </w:tabs>
      <w:rPr>
        <w:rFonts w:ascii="Arial" w:hAnsi="Arial" w:cs="Arial"/>
        <w:color w:val="A6A6A6"/>
        <w:sz w:val="18"/>
        <w:szCs w:val="18"/>
      </w:rPr>
    </w:pPr>
  </w:p>
  <w:p w14:paraId="6DD54A4B" w14:textId="77777777" w:rsidR="004971C7" w:rsidRDefault="004971C7" w:rsidP="003E713B">
    <w:pPr>
      <w:pStyle w:val="Zhlav"/>
      <w:tabs>
        <w:tab w:val="clear" w:pos="9072"/>
      </w:tabs>
      <w:rPr>
        <w:rFonts w:ascii="Arial" w:hAnsi="Arial" w:cs="Arial"/>
        <w:color w:val="A6A6A6"/>
        <w:sz w:val="18"/>
        <w:szCs w:val="18"/>
      </w:rPr>
    </w:pPr>
  </w:p>
  <w:p w14:paraId="2FF34801" w14:textId="77777777" w:rsidR="009D5593" w:rsidRDefault="009D5593" w:rsidP="003E713B">
    <w:pPr>
      <w:pStyle w:val="Zhlav"/>
      <w:tabs>
        <w:tab w:val="clear" w:pos="9072"/>
      </w:tabs>
      <w:rPr>
        <w:rFonts w:ascii="Arial" w:hAnsi="Arial" w:cs="Arial"/>
        <w:color w:val="A6A6A6"/>
        <w:sz w:val="18"/>
        <w:szCs w:val="18"/>
      </w:rPr>
    </w:pPr>
  </w:p>
  <w:p w14:paraId="5C79473B" w14:textId="54728754" w:rsidR="004971C7" w:rsidRPr="00A442A2" w:rsidRDefault="004971C7" w:rsidP="003E713B">
    <w:pPr>
      <w:pStyle w:val="Zhlav"/>
      <w:tabs>
        <w:tab w:val="clear" w:pos="9072"/>
      </w:tabs>
    </w:pPr>
    <w:r w:rsidRPr="000B2931">
      <w:rPr>
        <w:rFonts w:ascii="Arial" w:hAnsi="Arial" w:cs="Arial"/>
        <w:color w:val="A6A6A6"/>
        <w:sz w:val="18"/>
        <w:szCs w:val="18"/>
      </w:rPr>
      <w:t xml:space="preserve">ODŮVODNĚNÍ ZMĚNY Č. 2 ÚZEMNÍHO PLÁNU </w:t>
    </w:r>
    <w:r w:rsidR="009D5593">
      <w:rPr>
        <w:rFonts w:ascii="Arial" w:hAnsi="Arial" w:cs="Arial"/>
        <w:color w:val="A6A6A6"/>
        <w:sz w:val="18"/>
        <w:szCs w:val="18"/>
      </w:rPr>
      <w:t xml:space="preserve">SNĚŽNÉ                                    </w:t>
    </w:r>
    <w:r>
      <w:rPr>
        <w:rFonts w:ascii="Arial" w:hAnsi="Arial" w:cs="Arial"/>
        <w:color w:val="A6A6A6"/>
        <w:sz w:val="18"/>
        <w:szCs w:val="18"/>
      </w:rPr>
      <w:t xml:space="preserve">                                        </w:t>
    </w:r>
    <w:r>
      <w:rPr>
        <w:rFonts w:ascii="Arial" w:hAnsi="Arial" w:cs="Arial"/>
        <w:color w:val="A6A6A6"/>
        <w:sz w:val="18"/>
        <w:szCs w:val="18"/>
      </w:rPr>
      <w:tab/>
      <w:t xml:space="preserve">                     </w:t>
    </w:r>
    <w:r w:rsidRPr="00A442A2">
      <w:rPr>
        <w:rFonts w:ascii="Arial" w:hAnsi="Arial" w:cs="Arial"/>
        <w:b/>
        <w:color w:val="A6A6A6"/>
        <w:sz w:val="18"/>
        <w:szCs w:val="18"/>
      </w:rPr>
      <w:fldChar w:fldCharType="begin"/>
    </w:r>
    <w:r w:rsidRPr="00A442A2">
      <w:rPr>
        <w:rFonts w:ascii="Arial" w:hAnsi="Arial" w:cs="Arial"/>
        <w:color w:val="A6A6A6"/>
        <w:sz w:val="18"/>
        <w:szCs w:val="18"/>
      </w:rPr>
      <w:instrText xml:space="preserve"> PAGE   \* MERGEFORMAT </w:instrText>
    </w:r>
    <w:r w:rsidRPr="00A442A2">
      <w:rPr>
        <w:rFonts w:ascii="Arial" w:hAnsi="Arial" w:cs="Arial"/>
        <w:b/>
        <w:color w:val="A6A6A6"/>
        <w:sz w:val="18"/>
        <w:szCs w:val="18"/>
      </w:rPr>
      <w:fldChar w:fldCharType="separate"/>
    </w:r>
    <w:r w:rsidRPr="00A442A2">
      <w:rPr>
        <w:rFonts w:ascii="Arial" w:hAnsi="Arial" w:cs="Arial"/>
        <w:color w:val="A6A6A6"/>
        <w:sz w:val="18"/>
        <w:szCs w:val="18"/>
      </w:rPr>
      <w:t>2</w:t>
    </w:r>
    <w:r w:rsidRPr="00A442A2">
      <w:rPr>
        <w:rFonts w:ascii="Arial" w:hAnsi="Arial" w:cs="Arial"/>
        <w:b/>
        <w:color w:val="A6A6A6"/>
        <w:sz w:val="18"/>
        <w:szCs w:val="18"/>
      </w:rPr>
      <w:fldChar w:fldCharType="end"/>
    </w:r>
    <w:r w:rsidRPr="00A442A2">
      <w:rPr>
        <w:rFonts w:ascii="Arial" w:hAnsi="Arial" w:cs="Arial"/>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6BB0B2E0"/>
    <w:lvl w:ilvl="0">
      <w:start w:val="1"/>
      <w:numFmt w:val="upperLetter"/>
      <w:lvlText w:val="%1. "/>
      <w:legacy w:legacy="1" w:legacySpace="397" w:legacyIndent="0"/>
      <w:lvlJc w:val="left"/>
    </w:lvl>
    <w:lvl w:ilvl="1">
      <w:start w:val="1"/>
      <w:numFmt w:val="decimal"/>
      <w:lvlText w:val="%1. %2. "/>
      <w:legacy w:legacy="1" w:legacySpace="0" w:legacyIndent="0"/>
      <w:lvlJc w:val="left"/>
    </w:lvl>
    <w:lvl w:ilvl="2">
      <w:start w:val="1"/>
      <w:numFmt w:val="none"/>
      <w:pStyle w:val="Nadpis3Titul1adpis3Podkapitola2"/>
      <w:suff w:val="nothing"/>
      <w:lvlText w:val=""/>
      <w:lvlJc w:val="left"/>
    </w:lvl>
    <w:lvl w:ilvl="3">
      <w:start w:val="1"/>
      <w:numFmt w:val="none"/>
      <w:suff w:val="nothing"/>
      <w:lvlText w:val=""/>
      <w:lvlJc w:val="left"/>
    </w:lvl>
    <w:lvl w:ilvl="4">
      <w:start w:val="1"/>
      <w:numFmt w:val="none"/>
      <w:suff w:val="nothing"/>
      <w:lvlText w:val=""/>
      <w:lvlJc w:val="left"/>
    </w:lvl>
    <w:lvl w:ilvl="5">
      <w:start w:val="1"/>
      <w:numFmt w:val="none"/>
      <w:suff w:val="nothing"/>
      <w:lvlText w:val=""/>
      <w:lvlJc w:val="left"/>
    </w:lvl>
    <w:lvl w:ilvl="6">
      <w:start w:val="1"/>
      <w:numFmt w:val="decimal"/>
      <w:lvlText w:val=".%7"/>
      <w:legacy w:legacy="1" w:legacySpace="0" w:legacyIndent="0"/>
      <w:lvlJc w:val="left"/>
    </w:lvl>
    <w:lvl w:ilvl="7">
      <w:start w:val="1"/>
      <w:numFmt w:val="decimal"/>
      <w:lvlText w:val=".%7.%8"/>
      <w:legacy w:legacy="1" w:legacySpace="0" w:legacyIndent="0"/>
      <w:lvlJc w:val="left"/>
    </w:lvl>
    <w:lvl w:ilvl="8">
      <w:start w:val="1"/>
      <w:numFmt w:val="decimal"/>
      <w:lvlText w:val=".%7.%8.%9"/>
      <w:legacy w:legacy="1" w:legacySpace="0" w:legacyIndent="0"/>
      <w:lvlJc w:val="left"/>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0321D05"/>
    <w:multiLevelType w:val="multilevel"/>
    <w:tmpl w:val="3CFE456C"/>
    <w:lvl w:ilvl="0">
      <w:start w:val="146"/>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3" w15:restartNumberingAfterBreak="0">
    <w:nsid w:val="003A5386"/>
    <w:multiLevelType w:val="hybridMultilevel"/>
    <w:tmpl w:val="2194ACC8"/>
    <w:lvl w:ilvl="0" w:tplc="74DCA06C">
      <w:start w:val="1"/>
      <w:numFmt w:val="bullet"/>
      <w:lvlText w:val="-"/>
      <w:lvlJc w:val="left"/>
      <w:pPr>
        <w:ind w:left="1114" w:hanging="360"/>
      </w:pPr>
      <w:rPr>
        <w:rFonts w:ascii="Arial" w:hAnsi="Arial" w:hint="default"/>
      </w:rPr>
    </w:lvl>
    <w:lvl w:ilvl="1" w:tplc="04050003" w:tentative="1">
      <w:start w:val="1"/>
      <w:numFmt w:val="bullet"/>
      <w:lvlText w:val="o"/>
      <w:lvlJc w:val="left"/>
      <w:pPr>
        <w:ind w:left="1834" w:hanging="360"/>
      </w:pPr>
      <w:rPr>
        <w:rFonts w:ascii="Courier New" w:hAnsi="Courier New" w:cs="Courier New" w:hint="default"/>
      </w:rPr>
    </w:lvl>
    <w:lvl w:ilvl="2" w:tplc="04050005" w:tentative="1">
      <w:start w:val="1"/>
      <w:numFmt w:val="bullet"/>
      <w:lvlText w:val=""/>
      <w:lvlJc w:val="left"/>
      <w:pPr>
        <w:ind w:left="2554" w:hanging="360"/>
      </w:pPr>
      <w:rPr>
        <w:rFonts w:ascii="Wingdings" w:hAnsi="Wingdings" w:hint="default"/>
      </w:rPr>
    </w:lvl>
    <w:lvl w:ilvl="3" w:tplc="04050001" w:tentative="1">
      <w:start w:val="1"/>
      <w:numFmt w:val="bullet"/>
      <w:lvlText w:val=""/>
      <w:lvlJc w:val="left"/>
      <w:pPr>
        <w:ind w:left="3274" w:hanging="360"/>
      </w:pPr>
      <w:rPr>
        <w:rFonts w:ascii="Symbol" w:hAnsi="Symbol" w:hint="default"/>
      </w:rPr>
    </w:lvl>
    <w:lvl w:ilvl="4" w:tplc="04050003" w:tentative="1">
      <w:start w:val="1"/>
      <w:numFmt w:val="bullet"/>
      <w:lvlText w:val="o"/>
      <w:lvlJc w:val="left"/>
      <w:pPr>
        <w:ind w:left="3994" w:hanging="360"/>
      </w:pPr>
      <w:rPr>
        <w:rFonts w:ascii="Courier New" w:hAnsi="Courier New" w:cs="Courier New" w:hint="default"/>
      </w:rPr>
    </w:lvl>
    <w:lvl w:ilvl="5" w:tplc="04050005" w:tentative="1">
      <w:start w:val="1"/>
      <w:numFmt w:val="bullet"/>
      <w:lvlText w:val=""/>
      <w:lvlJc w:val="left"/>
      <w:pPr>
        <w:ind w:left="4714" w:hanging="360"/>
      </w:pPr>
      <w:rPr>
        <w:rFonts w:ascii="Wingdings" w:hAnsi="Wingdings" w:hint="default"/>
      </w:rPr>
    </w:lvl>
    <w:lvl w:ilvl="6" w:tplc="04050001" w:tentative="1">
      <w:start w:val="1"/>
      <w:numFmt w:val="bullet"/>
      <w:lvlText w:val=""/>
      <w:lvlJc w:val="left"/>
      <w:pPr>
        <w:ind w:left="5434" w:hanging="360"/>
      </w:pPr>
      <w:rPr>
        <w:rFonts w:ascii="Symbol" w:hAnsi="Symbol" w:hint="default"/>
      </w:rPr>
    </w:lvl>
    <w:lvl w:ilvl="7" w:tplc="04050003" w:tentative="1">
      <w:start w:val="1"/>
      <w:numFmt w:val="bullet"/>
      <w:lvlText w:val="o"/>
      <w:lvlJc w:val="left"/>
      <w:pPr>
        <w:ind w:left="6154" w:hanging="360"/>
      </w:pPr>
      <w:rPr>
        <w:rFonts w:ascii="Courier New" w:hAnsi="Courier New" w:cs="Courier New" w:hint="default"/>
      </w:rPr>
    </w:lvl>
    <w:lvl w:ilvl="8" w:tplc="04050005" w:tentative="1">
      <w:start w:val="1"/>
      <w:numFmt w:val="bullet"/>
      <w:lvlText w:val=""/>
      <w:lvlJc w:val="left"/>
      <w:pPr>
        <w:ind w:left="6874" w:hanging="360"/>
      </w:pPr>
      <w:rPr>
        <w:rFonts w:ascii="Wingdings" w:hAnsi="Wingdings" w:hint="default"/>
      </w:rPr>
    </w:lvl>
  </w:abstractNum>
  <w:abstractNum w:abstractNumId="4" w15:restartNumberingAfterBreak="0">
    <w:nsid w:val="004758F6"/>
    <w:multiLevelType w:val="multilevel"/>
    <w:tmpl w:val="4D460A58"/>
    <w:lvl w:ilvl="0">
      <w:start w:val="124"/>
      <w:numFmt w:val="decimal"/>
      <w:lvlText w:val="(%1)"/>
      <w:lvlJc w:val="left"/>
      <w:pPr>
        <w:ind w:left="454" w:hanging="454"/>
      </w:pPr>
      <w:rPr>
        <w:rFonts w:ascii="Arial" w:hAnsi="Arial" w:hint="default"/>
        <w:b w:val="0"/>
        <w:i w:val="0"/>
        <w:sz w:val="16"/>
      </w:rPr>
    </w:lvl>
    <w:lvl w:ilvl="1">
      <w:start w:val="3"/>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5" w15:restartNumberingAfterBreak="0">
    <w:nsid w:val="004B6279"/>
    <w:multiLevelType w:val="hybridMultilevel"/>
    <w:tmpl w:val="70943A8E"/>
    <w:lvl w:ilvl="0" w:tplc="93DE1B4A">
      <w:start w:val="1"/>
      <w:numFmt w:val="lowerLetter"/>
      <w:lvlText w:val="%1)"/>
      <w:lvlJc w:val="left"/>
      <w:pPr>
        <w:tabs>
          <w:tab w:val="num" w:pos="1065"/>
        </w:tabs>
        <w:ind w:left="1065" w:hanging="360"/>
      </w:pPr>
      <w:rPr>
        <w:rFonts w:hint="default"/>
      </w:rPr>
    </w:lvl>
    <w:lvl w:ilvl="1" w:tplc="04050019" w:tentative="1">
      <w:start w:val="1"/>
      <w:numFmt w:val="lowerLetter"/>
      <w:lvlText w:val="%2."/>
      <w:lvlJc w:val="left"/>
      <w:pPr>
        <w:tabs>
          <w:tab w:val="num" w:pos="1785"/>
        </w:tabs>
        <w:ind w:left="1785" w:hanging="360"/>
      </w:pPr>
    </w:lvl>
    <w:lvl w:ilvl="2" w:tplc="0405001B" w:tentative="1">
      <w:start w:val="1"/>
      <w:numFmt w:val="lowerRoman"/>
      <w:lvlText w:val="%3."/>
      <w:lvlJc w:val="right"/>
      <w:pPr>
        <w:tabs>
          <w:tab w:val="num" w:pos="2505"/>
        </w:tabs>
        <w:ind w:left="2505" w:hanging="180"/>
      </w:pPr>
    </w:lvl>
    <w:lvl w:ilvl="3" w:tplc="0405000F" w:tentative="1">
      <w:start w:val="1"/>
      <w:numFmt w:val="decimal"/>
      <w:lvlText w:val="%4."/>
      <w:lvlJc w:val="left"/>
      <w:pPr>
        <w:tabs>
          <w:tab w:val="num" w:pos="3225"/>
        </w:tabs>
        <w:ind w:left="3225" w:hanging="360"/>
      </w:pPr>
    </w:lvl>
    <w:lvl w:ilvl="4" w:tplc="04050019" w:tentative="1">
      <w:start w:val="1"/>
      <w:numFmt w:val="lowerLetter"/>
      <w:lvlText w:val="%5."/>
      <w:lvlJc w:val="left"/>
      <w:pPr>
        <w:tabs>
          <w:tab w:val="num" w:pos="3945"/>
        </w:tabs>
        <w:ind w:left="3945" w:hanging="360"/>
      </w:pPr>
    </w:lvl>
    <w:lvl w:ilvl="5" w:tplc="0405001B" w:tentative="1">
      <w:start w:val="1"/>
      <w:numFmt w:val="lowerRoman"/>
      <w:lvlText w:val="%6."/>
      <w:lvlJc w:val="right"/>
      <w:pPr>
        <w:tabs>
          <w:tab w:val="num" w:pos="4665"/>
        </w:tabs>
        <w:ind w:left="4665" w:hanging="180"/>
      </w:pPr>
    </w:lvl>
    <w:lvl w:ilvl="6" w:tplc="0405000F" w:tentative="1">
      <w:start w:val="1"/>
      <w:numFmt w:val="decimal"/>
      <w:lvlText w:val="%7."/>
      <w:lvlJc w:val="left"/>
      <w:pPr>
        <w:tabs>
          <w:tab w:val="num" w:pos="5385"/>
        </w:tabs>
        <w:ind w:left="5385" w:hanging="360"/>
      </w:pPr>
    </w:lvl>
    <w:lvl w:ilvl="7" w:tplc="04050019" w:tentative="1">
      <w:start w:val="1"/>
      <w:numFmt w:val="lowerLetter"/>
      <w:lvlText w:val="%8."/>
      <w:lvlJc w:val="left"/>
      <w:pPr>
        <w:tabs>
          <w:tab w:val="num" w:pos="6105"/>
        </w:tabs>
        <w:ind w:left="6105" w:hanging="360"/>
      </w:pPr>
    </w:lvl>
    <w:lvl w:ilvl="8" w:tplc="0405001B" w:tentative="1">
      <w:start w:val="1"/>
      <w:numFmt w:val="lowerRoman"/>
      <w:lvlText w:val="%9."/>
      <w:lvlJc w:val="right"/>
      <w:pPr>
        <w:tabs>
          <w:tab w:val="num" w:pos="6825"/>
        </w:tabs>
        <w:ind w:left="6825" w:hanging="180"/>
      </w:pPr>
    </w:lvl>
  </w:abstractNum>
  <w:abstractNum w:abstractNumId="6" w15:restartNumberingAfterBreak="0">
    <w:nsid w:val="005E4251"/>
    <w:multiLevelType w:val="hybridMultilevel"/>
    <w:tmpl w:val="8140002C"/>
    <w:lvl w:ilvl="0" w:tplc="04050001">
      <w:start w:val="1"/>
      <w:numFmt w:val="bullet"/>
      <w:lvlText w:val=""/>
      <w:lvlJc w:val="left"/>
      <w:pPr>
        <w:tabs>
          <w:tab w:val="num" w:pos="1770"/>
        </w:tabs>
        <w:ind w:left="1770" w:hanging="360"/>
      </w:pPr>
      <w:rPr>
        <w:rFonts w:ascii="Symbol" w:hAnsi="Symbol" w:hint="default"/>
      </w:rPr>
    </w:lvl>
    <w:lvl w:ilvl="1" w:tplc="04050003">
      <w:start w:val="1"/>
      <w:numFmt w:val="bullet"/>
      <w:lvlText w:val="o"/>
      <w:lvlJc w:val="left"/>
      <w:pPr>
        <w:tabs>
          <w:tab w:val="num" w:pos="2490"/>
        </w:tabs>
        <w:ind w:left="2490" w:hanging="360"/>
      </w:pPr>
      <w:rPr>
        <w:rFonts w:ascii="Courier New" w:hAnsi="Courier New" w:cs="Courier New" w:hint="default"/>
      </w:rPr>
    </w:lvl>
    <w:lvl w:ilvl="2" w:tplc="04050005" w:tentative="1">
      <w:start w:val="1"/>
      <w:numFmt w:val="bullet"/>
      <w:lvlText w:val=""/>
      <w:lvlJc w:val="left"/>
      <w:pPr>
        <w:tabs>
          <w:tab w:val="num" w:pos="3210"/>
        </w:tabs>
        <w:ind w:left="3210" w:hanging="360"/>
      </w:pPr>
      <w:rPr>
        <w:rFonts w:ascii="Wingdings" w:hAnsi="Wingdings" w:hint="default"/>
      </w:rPr>
    </w:lvl>
    <w:lvl w:ilvl="3" w:tplc="04050001" w:tentative="1">
      <w:start w:val="1"/>
      <w:numFmt w:val="bullet"/>
      <w:lvlText w:val=""/>
      <w:lvlJc w:val="left"/>
      <w:pPr>
        <w:tabs>
          <w:tab w:val="num" w:pos="3930"/>
        </w:tabs>
        <w:ind w:left="3930" w:hanging="360"/>
      </w:pPr>
      <w:rPr>
        <w:rFonts w:ascii="Symbol" w:hAnsi="Symbol" w:hint="default"/>
      </w:rPr>
    </w:lvl>
    <w:lvl w:ilvl="4" w:tplc="04050003" w:tentative="1">
      <w:start w:val="1"/>
      <w:numFmt w:val="bullet"/>
      <w:lvlText w:val="o"/>
      <w:lvlJc w:val="left"/>
      <w:pPr>
        <w:tabs>
          <w:tab w:val="num" w:pos="4650"/>
        </w:tabs>
        <w:ind w:left="4650" w:hanging="360"/>
      </w:pPr>
      <w:rPr>
        <w:rFonts w:ascii="Courier New" w:hAnsi="Courier New" w:cs="Courier New" w:hint="default"/>
      </w:rPr>
    </w:lvl>
    <w:lvl w:ilvl="5" w:tplc="04050005" w:tentative="1">
      <w:start w:val="1"/>
      <w:numFmt w:val="bullet"/>
      <w:lvlText w:val=""/>
      <w:lvlJc w:val="left"/>
      <w:pPr>
        <w:tabs>
          <w:tab w:val="num" w:pos="5370"/>
        </w:tabs>
        <w:ind w:left="5370" w:hanging="360"/>
      </w:pPr>
      <w:rPr>
        <w:rFonts w:ascii="Wingdings" w:hAnsi="Wingdings" w:hint="default"/>
      </w:rPr>
    </w:lvl>
    <w:lvl w:ilvl="6" w:tplc="04050001" w:tentative="1">
      <w:start w:val="1"/>
      <w:numFmt w:val="bullet"/>
      <w:lvlText w:val=""/>
      <w:lvlJc w:val="left"/>
      <w:pPr>
        <w:tabs>
          <w:tab w:val="num" w:pos="6090"/>
        </w:tabs>
        <w:ind w:left="6090" w:hanging="360"/>
      </w:pPr>
      <w:rPr>
        <w:rFonts w:ascii="Symbol" w:hAnsi="Symbol" w:hint="default"/>
      </w:rPr>
    </w:lvl>
    <w:lvl w:ilvl="7" w:tplc="04050003" w:tentative="1">
      <w:start w:val="1"/>
      <w:numFmt w:val="bullet"/>
      <w:lvlText w:val="o"/>
      <w:lvlJc w:val="left"/>
      <w:pPr>
        <w:tabs>
          <w:tab w:val="num" w:pos="6810"/>
        </w:tabs>
        <w:ind w:left="6810" w:hanging="360"/>
      </w:pPr>
      <w:rPr>
        <w:rFonts w:ascii="Courier New" w:hAnsi="Courier New" w:cs="Courier New" w:hint="default"/>
      </w:rPr>
    </w:lvl>
    <w:lvl w:ilvl="8" w:tplc="04050005" w:tentative="1">
      <w:start w:val="1"/>
      <w:numFmt w:val="bullet"/>
      <w:lvlText w:val=""/>
      <w:lvlJc w:val="left"/>
      <w:pPr>
        <w:tabs>
          <w:tab w:val="num" w:pos="7530"/>
        </w:tabs>
        <w:ind w:left="7530" w:hanging="360"/>
      </w:pPr>
      <w:rPr>
        <w:rFonts w:ascii="Wingdings" w:hAnsi="Wingdings" w:hint="default"/>
      </w:rPr>
    </w:lvl>
  </w:abstractNum>
  <w:abstractNum w:abstractNumId="7" w15:restartNumberingAfterBreak="0">
    <w:nsid w:val="0067183A"/>
    <w:multiLevelType w:val="hybridMultilevel"/>
    <w:tmpl w:val="E24ACFC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0805C07"/>
    <w:multiLevelType w:val="multilevel"/>
    <w:tmpl w:val="1A7C4F92"/>
    <w:lvl w:ilvl="0">
      <w:start w:val="1"/>
      <w:numFmt w:val="lowerLetter"/>
      <w:lvlText w:val="%1)"/>
      <w:lvlJc w:val="left"/>
      <w:pPr>
        <w:tabs>
          <w:tab w:val="num" w:pos="425"/>
        </w:tabs>
        <w:ind w:left="425" w:hanging="425"/>
      </w:pPr>
      <w:rPr>
        <w:rFonts w:ascii="Times New Roman" w:hAnsi="Times New Roman" w:cs="Times New Roman" w:hint="default"/>
        <w:b w:val="0"/>
        <w:i w:val="0"/>
        <w:sz w:val="24"/>
        <w:szCs w:val="24"/>
      </w:rPr>
    </w:lvl>
    <w:lvl w:ilvl="1">
      <w:start w:val="5"/>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9" w15:restartNumberingAfterBreak="0">
    <w:nsid w:val="00951592"/>
    <w:multiLevelType w:val="multilevel"/>
    <w:tmpl w:val="A8C649A0"/>
    <w:lvl w:ilvl="0">
      <w:start w:val="46"/>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009631DF"/>
    <w:multiLevelType w:val="hybridMultilevel"/>
    <w:tmpl w:val="0DCEE9B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00A0371D"/>
    <w:multiLevelType w:val="hybridMultilevel"/>
    <w:tmpl w:val="3124AF7A"/>
    <w:lvl w:ilvl="0" w:tplc="A32E8C40">
      <w:start w:val="57"/>
      <w:numFmt w:val="decimal"/>
      <w:lvlText w:val="(%1)"/>
      <w:lvlJc w:val="left"/>
      <w:pPr>
        <w:ind w:left="360" w:hanging="360"/>
      </w:pPr>
      <w:rPr>
        <w:rFonts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00AF66DC"/>
    <w:multiLevelType w:val="multilevel"/>
    <w:tmpl w:val="4712FBC2"/>
    <w:lvl w:ilvl="0">
      <w:start w:val="75"/>
      <w:numFmt w:val="decimal"/>
      <w:lvlText w:val="(%1)"/>
      <w:lvlJc w:val="left"/>
      <w:pPr>
        <w:ind w:left="454" w:hanging="454"/>
      </w:pPr>
      <w:rPr>
        <w:rFonts w:ascii="Arial" w:hAnsi="Arial" w:hint="default"/>
        <w:b w:val="0"/>
        <w:i w:val="0"/>
        <w:sz w:val="16"/>
      </w:rPr>
    </w:lvl>
    <w:lvl w:ilvl="1">
      <w:start w:val="2"/>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3" w15:restartNumberingAfterBreak="0">
    <w:nsid w:val="00B136D8"/>
    <w:multiLevelType w:val="hybridMultilevel"/>
    <w:tmpl w:val="99D4CC48"/>
    <w:lvl w:ilvl="0" w:tplc="7FEC0BAC">
      <w:start w:val="1"/>
      <w:numFmt w:val="decimal"/>
      <w:lvlText w:val="%1."/>
      <w:lvlJc w:val="left"/>
      <w:pPr>
        <w:ind w:left="593" w:hanging="439"/>
      </w:pPr>
      <w:rPr>
        <w:rFonts w:ascii="Microsoft Sans Serif" w:eastAsia="Microsoft Sans Serif" w:hAnsi="Microsoft Sans Serif" w:cs="Microsoft Sans Serif" w:hint="default"/>
        <w:spacing w:val="-1"/>
        <w:w w:val="99"/>
        <w:sz w:val="20"/>
        <w:szCs w:val="20"/>
        <w:lang w:val="cs-CZ" w:eastAsia="en-US" w:bidi="ar-SA"/>
      </w:rPr>
    </w:lvl>
    <w:lvl w:ilvl="1" w:tplc="431862E4">
      <w:start w:val="1"/>
      <w:numFmt w:val="decimal"/>
      <w:lvlText w:val="%2."/>
      <w:lvlJc w:val="left"/>
      <w:pPr>
        <w:ind w:left="1451" w:hanging="360"/>
      </w:pPr>
      <w:rPr>
        <w:rFonts w:ascii="Arial" w:eastAsia="Arial" w:hAnsi="Arial" w:cs="Arial" w:hint="default"/>
        <w:b/>
        <w:bCs/>
        <w:spacing w:val="-1"/>
        <w:w w:val="99"/>
        <w:sz w:val="20"/>
        <w:szCs w:val="20"/>
        <w:lang w:val="cs-CZ" w:eastAsia="en-US" w:bidi="ar-SA"/>
      </w:rPr>
    </w:lvl>
    <w:lvl w:ilvl="2" w:tplc="30EE709A">
      <w:numFmt w:val="bullet"/>
      <w:lvlText w:val="•"/>
      <w:lvlJc w:val="left"/>
      <w:pPr>
        <w:ind w:left="2517" w:hanging="360"/>
      </w:pPr>
      <w:rPr>
        <w:rFonts w:hint="default"/>
        <w:lang w:val="cs-CZ" w:eastAsia="en-US" w:bidi="ar-SA"/>
      </w:rPr>
    </w:lvl>
    <w:lvl w:ilvl="3" w:tplc="4B8ED756">
      <w:numFmt w:val="bullet"/>
      <w:lvlText w:val="•"/>
      <w:lvlJc w:val="left"/>
      <w:pPr>
        <w:ind w:left="3575" w:hanging="360"/>
      </w:pPr>
      <w:rPr>
        <w:rFonts w:hint="default"/>
        <w:lang w:val="cs-CZ" w:eastAsia="en-US" w:bidi="ar-SA"/>
      </w:rPr>
    </w:lvl>
    <w:lvl w:ilvl="4" w:tplc="B714F776">
      <w:numFmt w:val="bullet"/>
      <w:lvlText w:val="•"/>
      <w:lvlJc w:val="left"/>
      <w:pPr>
        <w:ind w:left="4633" w:hanging="360"/>
      </w:pPr>
      <w:rPr>
        <w:rFonts w:hint="default"/>
        <w:lang w:val="cs-CZ" w:eastAsia="en-US" w:bidi="ar-SA"/>
      </w:rPr>
    </w:lvl>
    <w:lvl w:ilvl="5" w:tplc="36304C98">
      <w:numFmt w:val="bullet"/>
      <w:lvlText w:val="•"/>
      <w:lvlJc w:val="left"/>
      <w:pPr>
        <w:ind w:left="5691" w:hanging="360"/>
      </w:pPr>
      <w:rPr>
        <w:rFonts w:hint="default"/>
        <w:lang w:val="cs-CZ" w:eastAsia="en-US" w:bidi="ar-SA"/>
      </w:rPr>
    </w:lvl>
    <w:lvl w:ilvl="6" w:tplc="BBF4FB44">
      <w:numFmt w:val="bullet"/>
      <w:lvlText w:val="•"/>
      <w:lvlJc w:val="left"/>
      <w:pPr>
        <w:ind w:left="6748" w:hanging="360"/>
      </w:pPr>
      <w:rPr>
        <w:rFonts w:hint="default"/>
        <w:lang w:val="cs-CZ" w:eastAsia="en-US" w:bidi="ar-SA"/>
      </w:rPr>
    </w:lvl>
    <w:lvl w:ilvl="7" w:tplc="FC561296">
      <w:numFmt w:val="bullet"/>
      <w:lvlText w:val="•"/>
      <w:lvlJc w:val="left"/>
      <w:pPr>
        <w:ind w:left="7806" w:hanging="360"/>
      </w:pPr>
      <w:rPr>
        <w:rFonts w:hint="default"/>
        <w:lang w:val="cs-CZ" w:eastAsia="en-US" w:bidi="ar-SA"/>
      </w:rPr>
    </w:lvl>
    <w:lvl w:ilvl="8" w:tplc="66286C1C">
      <w:numFmt w:val="bullet"/>
      <w:lvlText w:val="•"/>
      <w:lvlJc w:val="left"/>
      <w:pPr>
        <w:ind w:left="8864" w:hanging="360"/>
      </w:pPr>
      <w:rPr>
        <w:rFonts w:hint="default"/>
        <w:lang w:val="cs-CZ" w:eastAsia="en-US" w:bidi="ar-SA"/>
      </w:rPr>
    </w:lvl>
  </w:abstractNum>
  <w:abstractNum w:abstractNumId="14" w15:restartNumberingAfterBreak="0">
    <w:nsid w:val="00C251FE"/>
    <w:multiLevelType w:val="hybridMultilevel"/>
    <w:tmpl w:val="A6D81568"/>
    <w:lvl w:ilvl="0" w:tplc="721C3454">
      <w:start w:val="58"/>
      <w:numFmt w:val="decimal"/>
      <w:lvlText w:val="(%1)"/>
      <w:lvlJc w:val="left"/>
      <w:pPr>
        <w:ind w:left="360" w:hanging="360"/>
      </w:pPr>
      <w:rPr>
        <w:rFonts w:hint="default"/>
        <w:b w:val="0"/>
        <w:color w:val="auto"/>
        <w:sz w:val="18"/>
        <w:szCs w:val="18"/>
      </w:rPr>
    </w:lvl>
    <w:lvl w:ilvl="1" w:tplc="04050019" w:tentative="1">
      <w:start w:val="1"/>
      <w:numFmt w:val="lowerLetter"/>
      <w:lvlText w:val="%2."/>
      <w:lvlJc w:val="left"/>
      <w:pPr>
        <w:ind w:left="1046" w:hanging="360"/>
      </w:pPr>
    </w:lvl>
    <w:lvl w:ilvl="2" w:tplc="0405001B" w:tentative="1">
      <w:start w:val="1"/>
      <w:numFmt w:val="lowerRoman"/>
      <w:lvlText w:val="%3."/>
      <w:lvlJc w:val="right"/>
      <w:pPr>
        <w:ind w:left="1766" w:hanging="180"/>
      </w:pPr>
    </w:lvl>
    <w:lvl w:ilvl="3" w:tplc="0405000F" w:tentative="1">
      <w:start w:val="1"/>
      <w:numFmt w:val="decimal"/>
      <w:lvlText w:val="%4."/>
      <w:lvlJc w:val="left"/>
      <w:pPr>
        <w:ind w:left="2486" w:hanging="360"/>
      </w:pPr>
    </w:lvl>
    <w:lvl w:ilvl="4" w:tplc="04050019" w:tentative="1">
      <w:start w:val="1"/>
      <w:numFmt w:val="lowerLetter"/>
      <w:lvlText w:val="%5."/>
      <w:lvlJc w:val="left"/>
      <w:pPr>
        <w:ind w:left="3206" w:hanging="360"/>
      </w:pPr>
    </w:lvl>
    <w:lvl w:ilvl="5" w:tplc="0405001B" w:tentative="1">
      <w:start w:val="1"/>
      <w:numFmt w:val="lowerRoman"/>
      <w:lvlText w:val="%6."/>
      <w:lvlJc w:val="right"/>
      <w:pPr>
        <w:ind w:left="3926" w:hanging="180"/>
      </w:pPr>
    </w:lvl>
    <w:lvl w:ilvl="6" w:tplc="0405000F" w:tentative="1">
      <w:start w:val="1"/>
      <w:numFmt w:val="decimal"/>
      <w:lvlText w:val="%7."/>
      <w:lvlJc w:val="left"/>
      <w:pPr>
        <w:ind w:left="4646" w:hanging="360"/>
      </w:pPr>
    </w:lvl>
    <w:lvl w:ilvl="7" w:tplc="04050019" w:tentative="1">
      <w:start w:val="1"/>
      <w:numFmt w:val="lowerLetter"/>
      <w:lvlText w:val="%8."/>
      <w:lvlJc w:val="left"/>
      <w:pPr>
        <w:ind w:left="5366" w:hanging="360"/>
      </w:pPr>
    </w:lvl>
    <w:lvl w:ilvl="8" w:tplc="0405001B" w:tentative="1">
      <w:start w:val="1"/>
      <w:numFmt w:val="lowerRoman"/>
      <w:lvlText w:val="%9."/>
      <w:lvlJc w:val="right"/>
      <w:pPr>
        <w:ind w:left="6086" w:hanging="180"/>
      </w:pPr>
    </w:lvl>
  </w:abstractNum>
  <w:abstractNum w:abstractNumId="15" w15:restartNumberingAfterBreak="0">
    <w:nsid w:val="00C95973"/>
    <w:multiLevelType w:val="multilevel"/>
    <w:tmpl w:val="C374F436"/>
    <w:lvl w:ilvl="0">
      <w:start w:val="1"/>
      <w:numFmt w:val="decimal"/>
      <w:lvlText w:val="%1."/>
      <w:lvlJc w:val="left"/>
      <w:pPr>
        <w:ind w:left="585" w:hanging="399"/>
      </w:pPr>
      <w:rPr>
        <w:rFonts w:ascii="Times New Roman" w:eastAsia="Times New Roman" w:hAnsi="Times New Roman" w:cs="Times New Roman" w:hint="default"/>
        <w:b/>
        <w:bCs/>
        <w:i w:val="0"/>
        <w:iCs w:val="0"/>
        <w:spacing w:val="-16"/>
        <w:w w:val="100"/>
        <w:sz w:val="24"/>
        <w:szCs w:val="24"/>
        <w:lang w:val="cs-CZ" w:eastAsia="en-US" w:bidi="ar-SA"/>
      </w:rPr>
    </w:lvl>
    <w:lvl w:ilvl="1">
      <w:start w:val="1"/>
      <w:numFmt w:val="decimal"/>
      <w:lvlText w:val="%1.%2."/>
      <w:lvlJc w:val="left"/>
      <w:pPr>
        <w:ind w:left="691" w:hanging="500"/>
      </w:pPr>
      <w:rPr>
        <w:rFonts w:ascii="Times New Roman" w:eastAsia="Times New Roman" w:hAnsi="Times New Roman" w:cs="Times New Roman" w:hint="default"/>
        <w:b w:val="0"/>
        <w:bCs w:val="0"/>
        <w:i w:val="0"/>
        <w:iCs w:val="0"/>
        <w:spacing w:val="-10"/>
        <w:w w:val="100"/>
        <w:sz w:val="24"/>
        <w:szCs w:val="24"/>
        <w:lang w:val="cs-CZ" w:eastAsia="en-US" w:bidi="ar-SA"/>
      </w:rPr>
    </w:lvl>
    <w:lvl w:ilvl="2">
      <w:numFmt w:val="bullet"/>
      <w:lvlText w:val="•"/>
      <w:lvlJc w:val="left"/>
      <w:pPr>
        <w:ind w:left="888" w:hanging="350"/>
      </w:pPr>
      <w:rPr>
        <w:rFonts w:ascii="Times New Roman" w:eastAsia="Times New Roman" w:hAnsi="Times New Roman" w:cs="Times New Roman" w:hint="default"/>
        <w:spacing w:val="0"/>
        <w:w w:val="100"/>
        <w:lang w:val="cs-CZ" w:eastAsia="en-US" w:bidi="ar-SA"/>
      </w:rPr>
    </w:lvl>
    <w:lvl w:ilvl="3">
      <w:numFmt w:val="bullet"/>
      <w:lvlText w:val="-"/>
      <w:lvlJc w:val="left"/>
      <w:pPr>
        <w:ind w:left="1038" w:hanging="178"/>
      </w:pPr>
      <w:rPr>
        <w:rFonts w:ascii="Times New Roman" w:eastAsia="Times New Roman" w:hAnsi="Times New Roman" w:cs="Times New Roman" w:hint="default"/>
        <w:b w:val="0"/>
        <w:bCs w:val="0"/>
        <w:i w:val="0"/>
        <w:iCs w:val="0"/>
        <w:spacing w:val="0"/>
        <w:w w:val="100"/>
        <w:sz w:val="24"/>
        <w:szCs w:val="24"/>
        <w:lang w:val="cs-CZ" w:eastAsia="en-US" w:bidi="ar-SA"/>
      </w:rPr>
    </w:lvl>
    <w:lvl w:ilvl="4">
      <w:numFmt w:val="bullet"/>
      <w:lvlText w:val="•"/>
      <w:lvlJc w:val="left"/>
      <w:pPr>
        <w:ind w:left="720" w:hanging="178"/>
      </w:pPr>
      <w:rPr>
        <w:rFonts w:hint="default"/>
        <w:lang w:val="cs-CZ" w:eastAsia="en-US" w:bidi="ar-SA"/>
      </w:rPr>
    </w:lvl>
    <w:lvl w:ilvl="5">
      <w:numFmt w:val="bullet"/>
      <w:lvlText w:val="•"/>
      <w:lvlJc w:val="left"/>
      <w:pPr>
        <w:ind w:left="780" w:hanging="178"/>
      </w:pPr>
      <w:rPr>
        <w:rFonts w:hint="default"/>
        <w:lang w:val="cs-CZ" w:eastAsia="en-US" w:bidi="ar-SA"/>
      </w:rPr>
    </w:lvl>
    <w:lvl w:ilvl="6">
      <w:numFmt w:val="bullet"/>
      <w:lvlText w:val="•"/>
      <w:lvlJc w:val="left"/>
      <w:pPr>
        <w:ind w:left="880" w:hanging="178"/>
      </w:pPr>
      <w:rPr>
        <w:rFonts w:hint="default"/>
        <w:lang w:val="cs-CZ" w:eastAsia="en-US" w:bidi="ar-SA"/>
      </w:rPr>
    </w:lvl>
    <w:lvl w:ilvl="7">
      <w:numFmt w:val="bullet"/>
      <w:lvlText w:val="•"/>
      <w:lvlJc w:val="left"/>
      <w:pPr>
        <w:ind w:left="1040" w:hanging="178"/>
      </w:pPr>
      <w:rPr>
        <w:rFonts w:hint="default"/>
        <w:lang w:val="cs-CZ" w:eastAsia="en-US" w:bidi="ar-SA"/>
      </w:rPr>
    </w:lvl>
    <w:lvl w:ilvl="8">
      <w:numFmt w:val="bullet"/>
      <w:lvlText w:val="•"/>
      <w:lvlJc w:val="left"/>
      <w:pPr>
        <w:ind w:left="4008" w:hanging="178"/>
      </w:pPr>
      <w:rPr>
        <w:rFonts w:hint="default"/>
        <w:lang w:val="cs-CZ" w:eastAsia="en-US" w:bidi="ar-SA"/>
      </w:rPr>
    </w:lvl>
  </w:abstractNum>
  <w:abstractNum w:abstractNumId="16" w15:restartNumberingAfterBreak="0">
    <w:nsid w:val="00E86242"/>
    <w:multiLevelType w:val="multilevel"/>
    <w:tmpl w:val="3F2E3B1A"/>
    <w:lvl w:ilvl="0">
      <w:start w:val="104"/>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7" w15:restartNumberingAfterBreak="0">
    <w:nsid w:val="01012087"/>
    <w:multiLevelType w:val="multilevel"/>
    <w:tmpl w:val="7C7ADCC2"/>
    <w:lvl w:ilvl="0">
      <w:start w:val="47"/>
      <w:numFmt w:val="decimal"/>
      <w:lvlText w:val="(%1)"/>
      <w:lvlJc w:val="left"/>
      <w:pPr>
        <w:ind w:left="360" w:hanging="360"/>
      </w:pPr>
      <w:rPr>
        <w:rFonts w:ascii="Arial" w:hAnsi="Arial" w:hint="default"/>
        <w:b w:val="0"/>
        <w:i w:val="0"/>
        <w:sz w:val="18"/>
        <w:szCs w:val="18"/>
      </w:rPr>
    </w:lvl>
    <w:lvl w:ilvl="1">
      <w:start w:val="7"/>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01083CD2"/>
    <w:multiLevelType w:val="hybridMultilevel"/>
    <w:tmpl w:val="AB7EAE6C"/>
    <w:lvl w:ilvl="0" w:tplc="4886C7DA">
      <w:start w:val="6"/>
      <w:numFmt w:val="decimal"/>
      <w:lvlText w:val="%1."/>
      <w:lvlJc w:val="left"/>
      <w:pPr>
        <w:ind w:left="496" w:hanging="360"/>
      </w:pPr>
      <w:rPr>
        <w:rFonts w:hint="default"/>
      </w:rPr>
    </w:lvl>
    <w:lvl w:ilvl="1" w:tplc="04050019" w:tentative="1">
      <w:start w:val="1"/>
      <w:numFmt w:val="lowerLetter"/>
      <w:lvlText w:val="%2."/>
      <w:lvlJc w:val="left"/>
      <w:pPr>
        <w:ind w:left="1216" w:hanging="360"/>
      </w:pPr>
    </w:lvl>
    <w:lvl w:ilvl="2" w:tplc="0405001B" w:tentative="1">
      <w:start w:val="1"/>
      <w:numFmt w:val="lowerRoman"/>
      <w:lvlText w:val="%3."/>
      <w:lvlJc w:val="right"/>
      <w:pPr>
        <w:ind w:left="1936" w:hanging="180"/>
      </w:pPr>
    </w:lvl>
    <w:lvl w:ilvl="3" w:tplc="0405000F" w:tentative="1">
      <w:start w:val="1"/>
      <w:numFmt w:val="decimal"/>
      <w:lvlText w:val="%4."/>
      <w:lvlJc w:val="left"/>
      <w:pPr>
        <w:ind w:left="2656" w:hanging="360"/>
      </w:pPr>
    </w:lvl>
    <w:lvl w:ilvl="4" w:tplc="04050019" w:tentative="1">
      <w:start w:val="1"/>
      <w:numFmt w:val="lowerLetter"/>
      <w:lvlText w:val="%5."/>
      <w:lvlJc w:val="left"/>
      <w:pPr>
        <w:ind w:left="3376" w:hanging="360"/>
      </w:pPr>
    </w:lvl>
    <w:lvl w:ilvl="5" w:tplc="0405001B" w:tentative="1">
      <w:start w:val="1"/>
      <w:numFmt w:val="lowerRoman"/>
      <w:lvlText w:val="%6."/>
      <w:lvlJc w:val="right"/>
      <w:pPr>
        <w:ind w:left="4096" w:hanging="180"/>
      </w:pPr>
    </w:lvl>
    <w:lvl w:ilvl="6" w:tplc="0405000F" w:tentative="1">
      <w:start w:val="1"/>
      <w:numFmt w:val="decimal"/>
      <w:lvlText w:val="%7."/>
      <w:lvlJc w:val="left"/>
      <w:pPr>
        <w:ind w:left="4816" w:hanging="360"/>
      </w:pPr>
    </w:lvl>
    <w:lvl w:ilvl="7" w:tplc="04050019" w:tentative="1">
      <w:start w:val="1"/>
      <w:numFmt w:val="lowerLetter"/>
      <w:lvlText w:val="%8."/>
      <w:lvlJc w:val="left"/>
      <w:pPr>
        <w:ind w:left="5536" w:hanging="360"/>
      </w:pPr>
    </w:lvl>
    <w:lvl w:ilvl="8" w:tplc="0405001B" w:tentative="1">
      <w:start w:val="1"/>
      <w:numFmt w:val="lowerRoman"/>
      <w:lvlText w:val="%9."/>
      <w:lvlJc w:val="right"/>
      <w:pPr>
        <w:ind w:left="6256" w:hanging="180"/>
      </w:pPr>
    </w:lvl>
  </w:abstractNum>
  <w:abstractNum w:abstractNumId="19" w15:restartNumberingAfterBreak="0">
    <w:nsid w:val="010A7815"/>
    <w:multiLevelType w:val="multilevel"/>
    <w:tmpl w:val="737A7A96"/>
    <w:lvl w:ilvl="0">
      <w:start w:val="62"/>
      <w:numFmt w:val="decimal"/>
      <w:lvlText w:val="(%1)"/>
      <w:lvlJc w:val="left"/>
      <w:pPr>
        <w:tabs>
          <w:tab w:val="num" w:pos="425"/>
        </w:tabs>
        <w:ind w:left="425" w:hanging="425"/>
      </w:pPr>
      <w:rPr>
        <w:rFonts w:ascii="Arial" w:hAnsi="Arial" w:hint="default"/>
        <w:b w:val="0"/>
        <w:i w:val="0"/>
        <w:sz w:val="18"/>
        <w:szCs w:val="18"/>
      </w:rPr>
    </w:lvl>
    <w:lvl w:ilvl="1">
      <w:numFmt w:val="bullet"/>
      <w:lvlText w:val="•"/>
      <w:lvlJc w:val="left"/>
      <w:pPr>
        <w:tabs>
          <w:tab w:val="num" w:pos="737"/>
        </w:tabs>
        <w:ind w:left="737" w:hanging="312"/>
      </w:pPr>
      <w:rPr>
        <w:rFonts w:hint="default"/>
        <w:color w:val="auto"/>
        <w:sz w:val="24"/>
        <w:szCs w:val="24"/>
        <w:lang w:val="cs-CZ" w:eastAsia="en-US" w:bidi="ar-SA"/>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20" w15:restartNumberingAfterBreak="0">
    <w:nsid w:val="01392093"/>
    <w:multiLevelType w:val="hybridMultilevel"/>
    <w:tmpl w:val="D6B0C72C"/>
    <w:lvl w:ilvl="0" w:tplc="CCA4690E">
      <w:start w:val="10"/>
      <w:numFmt w:val="decimal"/>
      <w:lvlText w:val="(%1)"/>
      <w:lvlJc w:val="left"/>
      <w:pPr>
        <w:ind w:left="360" w:hanging="360"/>
      </w:pPr>
      <w:rPr>
        <w:rFonts w:hint="default"/>
        <w:b w:val="0"/>
        <w:color w:val="auto"/>
        <w:sz w:val="18"/>
        <w:szCs w:val="18"/>
      </w:rPr>
    </w:lvl>
    <w:lvl w:ilvl="1" w:tplc="9AC4D686" w:tentative="1">
      <w:start w:val="1"/>
      <w:numFmt w:val="lowerLetter"/>
      <w:lvlText w:val="%2."/>
      <w:lvlJc w:val="left"/>
      <w:pPr>
        <w:ind w:left="731" w:hanging="360"/>
      </w:pPr>
    </w:lvl>
    <w:lvl w:ilvl="2" w:tplc="84BED1AA" w:tentative="1">
      <w:start w:val="1"/>
      <w:numFmt w:val="lowerRoman"/>
      <w:lvlText w:val="%3."/>
      <w:lvlJc w:val="right"/>
      <w:pPr>
        <w:ind w:left="1451" w:hanging="180"/>
      </w:pPr>
    </w:lvl>
    <w:lvl w:ilvl="3" w:tplc="1F28BECA" w:tentative="1">
      <w:start w:val="1"/>
      <w:numFmt w:val="decimal"/>
      <w:lvlText w:val="%4."/>
      <w:lvlJc w:val="left"/>
      <w:pPr>
        <w:ind w:left="2171" w:hanging="360"/>
      </w:pPr>
    </w:lvl>
    <w:lvl w:ilvl="4" w:tplc="F392CBEC" w:tentative="1">
      <w:start w:val="1"/>
      <w:numFmt w:val="lowerLetter"/>
      <w:lvlText w:val="%5."/>
      <w:lvlJc w:val="left"/>
      <w:pPr>
        <w:ind w:left="2891" w:hanging="360"/>
      </w:pPr>
    </w:lvl>
    <w:lvl w:ilvl="5" w:tplc="90DE19E2" w:tentative="1">
      <w:start w:val="1"/>
      <w:numFmt w:val="lowerRoman"/>
      <w:lvlText w:val="%6."/>
      <w:lvlJc w:val="right"/>
      <w:pPr>
        <w:ind w:left="3611" w:hanging="180"/>
      </w:pPr>
    </w:lvl>
    <w:lvl w:ilvl="6" w:tplc="4A2E410C" w:tentative="1">
      <w:start w:val="1"/>
      <w:numFmt w:val="decimal"/>
      <w:lvlText w:val="%7."/>
      <w:lvlJc w:val="left"/>
      <w:pPr>
        <w:ind w:left="4331" w:hanging="360"/>
      </w:pPr>
    </w:lvl>
    <w:lvl w:ilvl="7" w:tplc="BE44DC2C" w:tentative="1">
      <w:start w:val="1"/>
      <w:numFmt w:val="lowerLetter"/>
      <w:lvlText w:val="%8."/>
      <w:lvlJc w:val="left"/>
      <w:pPr>
        <w:ind w:left="5051" w:hanging="360"/>
      </w:pPr>
    </w:lvl>
    <w:lvl w:ilvl="8" w:tplc="076AEB56" w:tentative="1">
      <w:start w:val="1"/>
      <w:numFmt w:val="lowerRoman"/>
      <w:lvlText w:val="%9."/>
      <w:lvlJc w:val="right"/>
      <w:pPr>
        <w:ind w:left="5771" w:hanging="180"/>
      </w:pPr>
    </w:lvl>
  </w:abstractNum>
  <w:abstractNum w:abstractNumId="21" w15:restartNumberingAfterBreak="0">
    <w:nsid w:val="013F0295"/>
    <w:multiLevelType w:val="multilevel"/>
    <w:tmpl w:val="D6E00FD8"/>
    <w:lvl w:ilvl="0">
      <w:start w:val="30"/>
      <w:numFmt w:val="decimal"/>
      <w:lvlText w:val="(%1)"/>
      <w:lvlJc w:val="left"/>
      <w:pPr>
        <w:ind w:left="454" w:hanging="454"/>
      </w:pPr>
      <w:rPr>
        <w:rFonts w:ascii="Arial" w:hAnsi="Arial" w:hint="default"/>
        <w:b w:val="0"/>
        <w:i w:val="0"/>
        <w:color w:val="auto"/>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2" w15:restartNumberingAfterBreak="0">
    <w:nsid w:val="014430D6"/>
    <w:multiLevelType w:val="hybridMultilevel"/>
    <w:tmpl w:val="929612EC"/>
    <w:lvl w:ilvl="0" w:tplc="F1FE4EAE">
      <w:start w:val="1"/>
      <w:numFmt w:val="bullet"/>
      <w:lvlText w:val=""/>
      <w:lvlJc w:val="left"/>
      <w:pPr>
        <w:ind w:left="360" w:hanging="360"/>
      </w:pPr>
      <w:rPr>
        <w:rFonts w:ascii="Symbol" w:hAnsi="Symbol" w:hint="default"/>
        <w:sz w:val="20"/>
        <w:szCs w:val="20"/>
      </w:rPr>
    </w:lvl>
    <w:lvl w:ilvl="1" w:tplc="04050003" w:tentative="1">
      <w:start w:val="1"/>
      <w:numFmt w:val="bullet"/>
      <w:lvlText w:val="o"/>
      <w:lvlJc w:val="left"/>
      <w:pPr>
        <w:ind w:left="1014" w:hanging="360"/>
      </w:pPr>
      <w:rPr>
        <w:rFonts w:ascii="Courier New" w:hAnsi="Courier New" w:cs="Courier New" w:hint="default"/>
      </w:rPr>
    </w:lvl>
    <w:lvl w:ilvl="2" w:tplc="04050005" w:tentative="1">
      <w:start w:val="1"/>
      <w:numFmt w:val="bullet"/>
      <w:lvlText w:val=""/>
      <w:lvlJc w:val="left"/>
      <w:pPr>
        <w:ind w:left="1734" w:hanging="360"/>
      </w:pPr>
      <w:rPr>
        <w:rFonts w:ascii="Wingdings" w:hAnsi="Wingdings" w:hint="default"/>
      </w:rPr>
    </w:lvl>
    <w:lvl w:ilvl="3" w:tplc="04050001" w:tentative="1">
      <w:start w:val="1"/>
      <w:numFmt w:val="bullet"/>
      <w:lvlText w:val=""/>
      <w:lvlJc w:val="left"/>
      <w:pPr>
        <w:ind w:left="2454" w:hanging="360"/>
      </w:pPr>
      <w:rPr>
        <w:rFonts w:ascii="Symbol" w:hAnsi="Symbol" w:hint="default"/>
      </w:rPr>
    </w:lvl>
    <w:lvl w:ilvl="4" w:tplc="04050003" w:tentative="1">
      <w:start w:val="1"/>
      <w:numFmt w:val="bullet"/>
      <w:lvlText w:val="o"/>
      <w:lvlJc w:val="left"/>
      <w:pPr>
        <w:ind w:left="3174" w:hanging="360"/>
      </w:pPr>
      <w:rPr>
        <w:rFonts w:ascii="Courier New" w:hAnsi="Courier New" w:cs="Courier New" w:hint="default"/>
      </w:rPr>
    </w:lvl>
    <w:lvl w:ilvl="5" w:tplc="04050005" w:tentative="1">
      <w:start w:val="1"/>
      <w:numFmt w:val="bullet"/>
      <w:lvlText w:val=""/>
      <w:lvlJc w:val="left"/>
      <w:pPr>
        <w:ind w:left="3894" w:hanging="360"/>
      </w:pPr>
      <w:rPr>
        <w:rFonts w:ascii="Wingdings" w:hAnsi="Wingdings" w:hint="default"/>
      </w:rPr>
    </w:lvl>
    <w:lvl w:ilvl="6" w:tplc="04050001" w:tentative="1">
      <w:start w:val="1"/>
      <w:numFmt w:val="bullet"/>
      <w:lvlText w:val=""/>
      <w:lvlJc w:val="left"/>
      <w:pPr>
        <w:ind w:left="4614" w:hanging="360"/>
      </w:pPr>
      <w:rPr>
        <w:rFonts w:ascii="Symbol" w:hAnsi="Symbol" w:hint="default"/>
      </w:rPr>
    </w:lvl>
    <w:lvl w:ilvl="7" w:tplc="04050003" w:tentative="1">
      <w:start w:val="1"/>
      <w:numFmt w:val="bullet"/>
      <w:lvlText w:val="o"/>
      <w:lvlJc w:val="left"/>
      <w:pPr>
        <w:ind w:left="5334" w:hanging="360"/>
      </w:pPr>
      <w:rPr>
        <w:rFonts w:ascii="Courier New" w:hAnsi="Courier New" w:cs="Courier New" w:hint="default"/>
      </w:rPr>
    </w:lvl>
    <w:lvl w:ilvl="8" w:tplc="04050005" w:tentative="1">
      <w:start w:val="1"/>
      <w:numFmt w:val="bullet"/>
      <w:lvlText w:val=""/>
      <w:lvlJc w:val="left"/>
      <w:pPr>
        <w:ind w:left="6054" w:hanging="360"/>
      </w:pPr>
      <w:rPr>
        <w:rFonts w:ascii="Wingdings" w:hAnsi="Wingdings" w:hint="default"/>
      </w:rPr>
    </w:lvl>
  </w:abstractNum>
  <w:abstractNum w:abstractNumId="23" w15:restartNumberingAfterBreak="0">
    <w:nsid w:val="01C16ADF"/>
    <w:multiLevelType w:val="multilevel"/>
    <w:tmpl w:val="8FD2EBB4"/>
    <w:lvl w:ilvl="0">
      <w:start w:val="72"/>
      <w:numFmt w:val="decimal"/>
      <w:lvlText w:val="(%1)"/>
      <w:lvlJc w:val="left"/>
      <w:pPr>
        <w:ind w:left="360" w:hanging="360"/>
      </w:pPr>
      <w:rPr>
        <w:rFonts w:ascii="Arial" w:hAnsi="Arial" w:hint="default"/>
        <w:b w:val="0"/>
        <w:i w:val="0"/>
        <w:sz w:val="16"/>
      </w:rPr>
    </w:lvl>
    <w:lvl w:ilvl="1">
      <w:start w:val="1"/>
      <w:numFmt w:val="bullet"/>
      <w:lvlText w:val=""/>
      <w:lvlJc w:val="left"/>
      <w:pPr>
        <w:ind w:left="720" w:hanging="360"/>
      </w:pPr>
      <w:rPr>
        <w:rFonts w:ascii="Symbol" w:hAnsi="Symbol"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01E71C12"/>
    <w:multiLevelType w:val="hybridMultilevel"/>
    <w:tmpl w:val="12EE7F3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 w15:restartNumberingAfterBreak="0">
    <w:nsid w:val="0214752B"/>
    <w:multiLevelType w:val="hybridMultilevel"/>
    <w:tmpl w:val="95AC8FE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6" w15:restartNumberingAfterBreak="0">
    <w:nsid w:val="02192A02"/>
    <w:multiLevelType w:val="multilevel"/>
    <w:tmpl w:val="8BC0B86E"/>
    <w:lvl w:ilvl="0">
      <w:start w:val="56"/>
      <w:numFmt w:val="decimal"/>
      <w:lvlText w:val="(%1)"/>
      <w:lvlJc w:val="left"/>
      <w:pPr>
        <w:ind w:left="360" w:hanging="360"/>
      </w:pPr>
      <w:rPr>
        <w:rFonts w:ascii="Arial" w:hAnsi="Arial" w:hint="default"/>
        <w:b w:val="0"/>
        <w:i w:val="0"/>
        <w:sz w:val="16"/>
      </w:rPr>
    </w:lvl>
    <w:lvl w:ilvl="1">
      <w:start w:val="2"/>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15:restartNumberingAfterBreak="0">
    <w:nsid w:val="022A2E8B"/>
    <w:multiLevelType w:val="hybridMultilevel"/>
    <w:tmpl w:val="685E782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8" w15:restartNumberingAfterBreak="0">
    <w:nsid w:val="023C65D0"/>
    <w:multiLevelType w:val="multilevel"/>
    <w:tmpl w:val="A55077C6"/>
    <w:lvl w:ilvl="0">
      <w:start w:val="121"/>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9" w15:restartNumberingAfterBreak="0">
    <w:nsid w:val="02466B4B"/>
    <w:multiLevelType w:val="hybridMultilevel"/>
    <w:tmpl w:val="ABA8E626"/>
    <w:lvl w:ilvl="0" w:tplc="04050017">
      <w:start w:val="1"/>
      <w:numFmt w:val="lowerLetter"/>
      <w:lvlText w:val="%1)"/>
      <w:lvlJc w:val="left"/>
      <w:pPr>
        <w:ind w:left="850" w:hanging="360"/>
      </w:pPr>
    </w:lvl>
    <w:lvl w:ilvl="1" w:tplc="04050019" w:tentative="1">
      <w:start w:val="1"/>
      <w:numFmt w:val="lowerLetter"/>
      <w:lvlText w:val="%2."/>
      <w:lvlJc w:val="left"/>
      <w:pPr>
        <w:ind w:left="1570" w:hanging="360"/>
      </w:pPr>
    </w:lvl>
    <w:lvl w:ilvl="2" w:tplc="0405001B" w:tentative="1">
      <w:start w:val="1"/>
      <w:numFmt w:val="lowerRoman"/>
      <w:lvlText w:val="%3."/>
      <w:lvlJc w:val="right"/>
      <w:pPr>
        <w:ind w:left="2290" w:hanging="180"/>
      </w:pPr>
    </w:lvl>
    <w:lvl w:ilvl="3" w:tplc="0405000F" w:tentative="1">
      <w:start w:val="1"/>
      <w:numFmt w:val="decimal"/>
      <w:lvlText w:val="%4."/>
      <w:lvlJc w:val="left"/>
      <w:pPr>
        <w:ind w:left="3010" w:hanging="360"/>
      </w:pPr>
    </w:lvl>
    <w:lvl w:ilvl="4" w:tplc="04050019" w:tentative="1">
      <w:start w:val="1"/>
      <w:numFmt w:val="lowerLetter"/>
      <w:lvlText w:val="%5."/>
      <w:lvlJc w:val="left"/>
      <w:pPr>
        <w:ind w:left="3730" w:hanging="360"/>
      </w:pPr>
    </w:lvl>
    <w:lvl w:ilvl="5" w:tplc="0405001B" w:tentative="1">
      <w:start w:val="1"/>
      <w:numFmt w:val="lowerRoman"/>
      <w:lvlText w:val="%6."/>
      <w:lvlJc w:val="right"/>
      <w:pPr>
        <w:ind w:left="4450" w:hanging="180"/>
      </w:pPr>
    </w:lvl>
    <w:lvl w:ilvl="6" w:tplc="0405000F" w:tentative="1">
      <w:start w:val="1"/>
      <w:numFmt w:val="decimal"/>
      <w:lvlText w:val="%7."/>
      <w:lvlJc w:val="left"/>
      <w:pPr>
        <w:ind w:left="5170" w:hanging="360"/>
      </w:pPr>
    </w:lvl>
    <w:lvl w:ilvl="7" w:tplc="04050019" w:tentative="1">
      <w:start w:val="1"/>
      <w:numFmt w:val="lowerLetter"/>
      <w:lvlText w:val="%8."/>
      <w:lvlJc w:val="left"/>
      <w:pPr>
        <w:ind w:left="5890" w:hanging="360"/>
      </w:pPr>
    </w:lvl>
    <w:lvl w:ilvl="8" w:tplc="0405001B" w:tentative="1">
      <w:start w:val="1"/>
      <w:numFmt w:val="lowerRoman"/>
      <w:lvlText w:val="%9."/>
      <w:lvlJc w:val="right"/>
      <w:pPr>
        <w:ind w:left="6610" w:hanging="180"/>
      </w:pPr>
    </w:lvl>
  </w:abstractNum>
  <w:abstractNum w:abstractNumId="30" w15:restartNumberingAfterBreak="0">
    <w:nsid w:val="02552664"/>
    <w:multiLevelType w:val="hybridMultilevel"/>
    <w:tmpl w:val="F838482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025D47B6"/>
    <w:multiLevelType w:val="multilevel"/>
    <w:tmpl w:val="5FDE5BBE"/>
    <w:lvl w:ilvl="0">
      <w:start w:val="106"/>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32" w15:restartNumberingAfterBreak="0">
    <w:nsid w:val="02692751"/>
    <w:multiLevelType w:val="multilevel"/>
    <w:tmpl w:val="1104190E"/>
    <w:lvl w:ilvl="0">
      <w:start w:val="97"/>
      <w:numFmt w:val="decimal"/>
      <w:lvlText w:val="(%1)"/>
      <w:lvlJc w:val="left"/>
      <w:pPr>
        <w:tabs>
          <w:tab w:val="num" w:pos="425"/>
        </w:tabs>
        <w:ind w:left="425" w:hanging="425"/>
      </w:pPr>
      <w:rPr>
        <w:rFonts w:ascii="Arial" w:hAnsi="Arial" w:hint="default"/>
        <w:b w:val="0"/>
        <w:i w:val="0"/>
        <w:sz w:val="18"/>
        <w:szCs w:val="18"/>
      </w:rPr>
    </w:lvl>
    <w:lvl w:ilvl="1">
      <w:start w:val="4"/>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lowerLetter"/>
      <w:lvlText w:val="%4)"/>
      <w:lvlJc w:val="left"/>
      <w:pPr>
        <w:tabs>
          <w:tab w:val="num" w:pos="1700"/>
        </w:tabs>
        <w:ind w:left="1700" w:hanging="425"/>
      </w:pPr>
      <w:rPr>
        <w:rFonts w:hint="default"/>
        <w:b w:val="0"/>
        <w:sz w:val="18"/>
        <w:szCs w:val="18"/>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33" w15:restartNumberingAfterBreak="0">
    <w:nsid w:val="026A3B42"/>
    <w:multiLevelType w:val="hybridMultilevel"/>
    <w:tmpl w:val="0646FFD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4" w15:restartNumberingAfterBreak="0">
    <w:nsid w:val="027A4327"/>
    <w:multiLevelType w:val="hybridMultilevel"/>
    <w:tmpl w:val="DFA4170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5" w15:restartNumberingAfterBreak="0">
    <w:nsid w:val="028B38C4"/>
    <w:multiLevelType w:val="hybridMultilevel"/>
    <w:tmpl w:val="24A6575C"/>
    <w:lvl w:ilvl="0" w:tplc="CBEA6C3E">
      <w:start w:val="7"/>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029A0748"/>
    <w:multiLevelType w:val="hybridMultilevel"/>
    <w:tmpl w:val="12F6E70A"/>
    <w:lvl w:ilvl="0" w:tplc="04050001">
      <w:start w:val="1"/>
      <w:numFmt w:val="bullet"/>
      <w:lvlText w:val=""/>
      <w:lvlJc w:val="left"/>
      <w:pPr>
        <w:ind w:left="644" w:hanging="360"/>
      </w:pPr>
      <w:rPr>
        <w:rFonts w:ascii="Symbol" w:hAnsi="Symbol"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37" w15:restartNumberingAfterBreak="0">
    <w:nsid w:val="02C500E6"/>
    <w:multiLevelType w:val="multilevel"/>
    <w:tmpl w:val="14F0C054"/>
    <w:lvl w:ilvl="0">
      <w:start w:val="146"/>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38" w15:restartNumberingAfterBreak="0">
    <w:nsid w:val="02E07538"/>
    <w:multiLevelType w:val="multilevel"/>
    <w:tmpl w:val="087CF224"/>
    <w:lvl w:ilvl="0">
      <w:start w:val="139"/>
      <w:numFmt w:val="decimal"/>
      <w:lvlText w:val="(%1)"/>
      <w:lvlJc w:val="left"/>
      <w:pPr>
        <w:tabs>
          <w:tab w:val="num" w:pos="425"/>
        </w:tabs>
        <w:ind w:left="425" w:hanging="425"/>
      </w:pPr>
      <w:rPr>
        <w:rFonts w:ascii="Helvetica" w:hAnsi="Helvetica" w:hint="default"/>
        <w:b w:val="0"/>
        <w:i w:val="0"/>
        <w:sz w:val="20"/>
      </w:rPr>
    </w:lvl>
    <w:lvl w:ilvl="1">
      <w:start w:val="6"/>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39" w15:restartNumberingAfterBreak="0">
    <w:nsid w:val="02FD631D"/>
    <w:multiLevelType w:val="hybridMultilevel"/>
    <w:tmpl w:val="C5EC7242"/>
    <w:lvl w:ilvl="0" w:tplc="04050017">
      <w:start w:val="1"/>
      <w:numFmt w:val="lowerLetter"/>
      <w:lvlText w:val="%1)"/>
      <w:lvlJc w:val="left"/>
      <w:pPr>
        <w:ind w:left="725" w:hanging="360"/>
      </w:pPr>
    </w:lvl>
    <w:lvl w:ilvl="1" w:tplc="04050019" w:tentative="1">
      <w:start w:val="1"/>
      <w:numFmt w:val="lowerLetter"/>
      <w:lvlText w:val="%2."/>
      <w:lvlJc w:val="left"/>
      <w:pPr>
        <w:ind w:left="1445" w:hanging="360"/>
      </w:pPr>
    </w:lvl>
    <w:lvl w:ilvl="2" w:tplc="0405001B" w:tentative="1">
      <w:start w:val="1"/>
      <w:numFmt w:val="lowerRoman"/>
      <w:lvlText w:val="%3."/>
      <w:lvlJc w:val="right"/>
      <w:pPr>
        <w:ind w:left="2165" w:hanging="180"/>
      </w:pPr>
    </w:lvl>
    <w:lvl w:ilvl="3" w:tplc="0405000F" w:tentative="1">
      <w:start w:val="1"/>
      <w:numFmt w:val="decimal"/>
      <w:lvlText w:val="%4."/>
      <w:lvlJc w:val="left"/>
      <w:pPr>
        <w:ind w:left="2885" w:hanging="360"/>
      </w:pPr>
    </w:lvl>
    <w:lvl w:ilvl="4" w:tplc="04050019" w:tentative="1">
      <w:start w:val="1"/>
      <w:numFmt w:val="lowerLetter"/>
      <w:lvlText w:val="%5."/>
      <w:lvlJc w:val="left"/>
      <w:pPr>
        <w:ind w:left="3605" w:hanging="360"/>
      </w:pPr>
    </w:lvl>
    <w:lvl w:ilvl="5" w:tplc="0405001B" w:tentative="1">
      <w:start w:val="1"/>
      <w:numFmt w:val="lowerRoman"/>
      <w:lvlText w:val="%6."/>
      <w:lvlJc w:val="right"/>
      <w:pPr>
        <w:ind w:left="4325" w:hanging="180"/>
      </w:pPr>
    </w:lvl>
    <w:lvl w:ilvl="6" w:tplc="0405000F" w:tentative="1">
      <w:start w:val="1"/>
      <w:numFmt w:val="decimal"/>
      <w:lvlText w:val="%7."/>
      <w:lvlJc w:val="left"/>
      <w:pPr>
        <w:ind w:left="5045" w:hanging="360"/>
      </w:pPr>
    </w:lvl>
    <w:lvl w:ilvl="7" w:tplc="04050019" w:tentative="1">
      <w:start w:val="1"/>
      <w:numFmt w:val="lowerLetter"/>
      <w:lvlText w:val="%8."/>
      <w:lvlJc w:val="left"/>
      <w:pPr>
        <w:ind w:left="5765" w:hanging="360"/>
      </w:pPr>
    </w:lvl>
    <w:lvl w:ilvl="8" w:tplc="0405001B" w:tentative="1">
      <w:start w:val="1"/>
      <w:numFmt w:val="lowerRoman"/>
      <w:lvlText w:val="%9."/>
      <w:lvlJc w:val="right"/>
      <w:pPr>
        <w:ind w:left="6485" w:hanging="180"/>
      </w:pPr>
    </w:lvl>
  </w:abstractNum>
  <w:abstractNum w:abstractNumId="40" w15:restartNumberingAfterBreak="0">
    <w:nsid w:val="03120952"/>
    <w:multiLevelType w:val="hybridMultilevel"/>
    <w:tmpl w:val="93AA6E4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1" w15:restartNumberingAfterBreak="0">
    <w:nsid w:val="03173092"/>
    <w:multiLevelType w:val="hybridMultilevel"/>
    <w:tmpl w:val="023E763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15:restartNumberingAfterBreak="0">
    <w:nsid w:val="031E4C09"/>
    <w:multiLevelType w:val="multilevel"/>
    <w:tmpl w:val="D870D3E8"/>
    <w:lvl w:ilvl="0">
      <w:start w:val="67"/>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15:restartNumberingAfterBreak="0">
    <w:nsid w:val="03200D48"/>
    <w:multiLevelType w:val="multilevel"/>
    <w:tmpl w:val="B5C62148"/>
    <w:lvl w:ilvl="0">
      <w:start w:val="86"/>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0323027D"/>
    <w:multiLevelType w:val="hybridMultilevel"/>
    <w:tmpl w:val="40881F5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5" w15:restartNumberingAfterBreak="0">
    <w:nsid w:val="033655E6"/>
    <w:multiLevelType w:val="hybridMultilevel"/>
    <w:tmpl w:val="5ECACE18"/>
    <w:lvl w:ilvl="0" w:tplc="02A23FE8">
      <w:start w:val="4"/>
      <w:numFmt w:val="bullet"/>
      <w:lvlText w:val="-"/>
      <w:lvlJc w:val="left"/>
      <w:pPr>
        <w:ind w:left="360" w:hanging="360"/>
      </w:pPr>
      <w:rPr>
        <w:rFonts w:ascii="Arial" w:eastAsia="Times New Roman" w:hAnsi="Arial" w:cs="Aria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0353295B"/>
    <w:multiLevelType w:val="multilevel"/>
    <w:tmpl w:val="AFDACB08"/>
    <w:lvl w:ilvl="0">
      <w:start w:val="71"/>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7" w15:restartNumberingAfterBreak="0">
    <w:nsid w:val="036B4171"/>
    <w:multiLevelType w:val="multilevel"/>
    <w:tmpl w:val="EB9EB9E4"/>
    <w:lvl w:ilvl="0">
      <w:start w:val="23"/>
      <w:numFmt w:val="decimal"/>
      <w:lvlText w:val="(%1)"/>
      <w:lvlJc w:val="left"/>
      <w:pPr>
        <w:ind w:left="360" w:hanging="360"/>
      </w:pPr>
      <w:rPr>
        <w:rFonts w:ascii="Arial" w:hAnsi="Arial" w:hint="default"/>
        <w:b w:val="0"/>
        <w:i w:val="0"/>
        <w:sz w:val="18"/>
        <w:szCs w:val="18"/>
      </w:rPr>
    </w:lvl>
    <w:lvl w:ilvl="1">
      <w:start w:val="3"/>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15:restartNumberingAfterBreak="0">
    <w:nsid w:val="03824979"/>
    <w:multiLevelType w:val="hybridMultilevel"/>
    <w:tmpl w:val="B0F08166"/>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49" w15:restartNumberingAfterBreak="0">
    <w:nsid w:val="038F354F"/>
    <w:multiLevelType w:val="hybridMultilevel"/>
    <w:tmpl w:val="AD480FA4"/>
    <w:lvl w:ilvl="0" w:tplc="CA28F2F4">
      <w:start w:val="107"/>
      <w:numFmt w:val="decimal"/>
      <w:lvlText w:val="(%1)"/>
      <w:lvlJc w:val="left"/>
      <w:pPr>
        <w:ind w:left="88" w:hanging="360"/>
      </w:pPr>
      <w:rPr>
        <w:rFonts w:ascii="Arial" w:hAnsi="Arial" w:cs="Arial" w:hint="default"/>
        <w:b w:val="0"/>
        <w:color w:val="auto"/>
        <w:sz w:val="18"/>
        <w:szCs w:val="18"/>
      </w:rPr>
    </w:lvl>
    <w:lvl w:ilvl="1" w:tplc="04050019" w:tentative="1">
      <w:start w:val="1"/>
      <w:numFmt w:val="lowerLetter"/>
      <w:lvlText w:val="%2."/>
      <w:lvlJc w:val="left"/>
      <w:pPr>
        <w:ind w:left="1168" w:hanging="360"/>
      </w:pPr>
    </w:lvl>
    <w:lvl w:ilvl="2" w:tplc="0405001B" w:tentative="1">
      <w:start w:val="1"/>
      <w:numFmt w:val="lowerRoman"/>
      <w:lvlText w:val="%3."/>
      <w:lvlJc w:val="right"/>
      <w:pPr>
        <w:ind w:left="1888" w:hanging="180"/>
      </w:pPr>
    </w:lvl>
    <w:lvl w:ilvl="3" w:tplc="0405000F" w:tentative="1">
      <w:start w:val="1"/>
      <w:numFmt w:val="decimal"/>
      <w:lvlText w:val="%4."/>
      <w:lvlJc w:val="left"/>
      <w:pPr>
        <w:ind w:left="2608" w:hanging="360"/>
      </w:pPr>
    </w:lvl>
    <w:lvl w:ilvl="4" w:tplc="04050019" w:tentative="1">
      <w:start w:val="1"/>
      <w:numFmt w:val="lowerLetter"/>
      <w:lvlText w:val="%5."/>
      <w:lvlJc w:val="left"/>
      <w:pPr>
        <w:ind w:left="3328" w:hanging="360"/>
      </w:pPr>
    </w:lvl>
    <w:lvl w:ilvl="5" w:tplc="0405001B" w:tentative="1">
      <w:start w:val="1"/>
      <w:numFmt w:val="lowerRoman"/>
      <w:lvlText w:val="%6."/>
      <w:lvlJc w:val="right"/>
      <w:pPr>
        <w:ind w:left="4048" w:hanging="180"/>
      </w:pPr>
    </w:lvl>
    <w:lvl w:ilvl="6" w:tplc="0405000F" w:tentative="1">
      <w:start w:val="1"/>
      <w:numFmt w:val="decimal"/>
      <w:lvlText w:val="%7."/>
      <w:lvlJc w:val="left"/>
      <w:pPr>
        <w:ind w:left="4768" w:hanging="360"/>
      </w:pPr>
    </w:lvl>
    <w:lvl w:ilvl="7" w:tplc="04050019" w:tentative="1">
      <w:start w:val="1"/>
      <w:numFmt w:val="lowerLetter"/>
      <w:lvlText w:val="%8."/>
      <w:lvlJc w:val="left"/>
      <w:pPr>
        <w:ind w:left="5488" w:hanging="360"/>
      </w:pPr>
    </w:lvl>
    <w:lvl w:ilvl="8" w:tplc="0405001B" w:tentative="1">
      <w:start w:val="1"/>
      <w:numFmt w:val="lowerRoman"/>
      <w:lvlText w:val="%9."/>
      <w:lvlJc w:val="right"/>
      <w:pPr>
        <w:ind w:left="6208" w:hanging="180"/>
      </w:pPr>
    </w:lvl>
  </w:abstractNum>
  <w:abstractNum w:abstractNumId="50" w15:restartNumberingAfterBreak="0">
    <w:nsid w:val="039C21FB"/>
    <w:multiLevelType w:val="multilevel"/>
    <w:tmpl w:val="A9081E56"/>
    <w:lvl w:ilvl="0">
      <w:start w:val="1"/>
      <w:numFmt w:val="bullet"/>
      <w:pStyle w:val="Odsazentext"/>
      <w:lvlText w:val=""/>
      <w:lvlJc w:val="left"/>
      <w:pPr>
        <w:tabs>
          <w:tab w:val="num" w:pos="1591"/>
        </w:tabs>
        <w:ind w:left="1591" w:hanging="360"/>
      </w:pPr>
      <w:rPr>
        <w:rFonts w:ascii="Symbol" w:hAnsi="Symbol" w:hint="default"/>
        <w:sz w:val="18"/>
        <w:szCs w:val="18"/>
      </w:rPr>
    </w:lvl>
    <w:lvl w:ilvl="1">
      <w:start w:val="1"/>
      <w:numFmt w:val="decimal"/>
      <w:lvlText w:val="%2."/>
      <w:lvlJc w:val="left"/>
      <w:pPr>
        <w:tabs>
          <w:tab w:val="num" w:pos="2311"/>
        </w:tabs>
        <w:ind w:left="2311" w:hanging="360"/>
      </w:pPr>
      <w:rPr>
        <w:rFonts w:hint="default"/>
      </w:rPr>
    </w:lvl>
    <w:lvl w:ilvl="2">
      <w:start w:val="1"/>
      <w:numFmt w:val="bullet"/>
      <w:lvlText w:val=""/>
      <w:lvlJc w:val="left"/>
      <w:pPr>
        <w:tabs>
          <w:tab w:val="num" w:pos="3031"/>
        </w:tabs>
        <w:ind w:left="3031" w:hanging="360"/>
      </w:pPr>
      <w:rPr>
        <w:rFonts w:ascii="Wingdings" w:hAnsi="Wingdings" w:hint="default"/>
      </w:rPr>
    </w:lvl>
    <w:lvl w:ilvl="3">
      <w:start w:val="1"/>
      <w:numFmt w:val="bullet"/>
      <w:lvlText w:val=""/>
      <w:lvlJc w:val="left"/>
      <w:pPr>
        <w:tabs>
          <w:tab w:val="num" w:pos="3751"/>
        </w:tabs>
        <w:ind w:left="3751" w:hanging="360"/>
      </w:pPr>
      <w:rPr>
        <w:rFonts w:ascii="Symbol" w:hAnsi="Symbol" w:hint="default"/>
      </w:rPr>
    </w:lvl>
    <w:lvl w:ilvl="4">
      <w:start w:val="1"/>
      <w:numFmt w:val="bullet"/>
      <w:lvlText w:val="o"/>
      <w:lvlJc w:val="left"/>
      <w:pPr>
        <w:tabs>
          <w:tab w:val="num" w:pos="4471"/>
        </w:tabs>
        <w:ind w:left="4471" w:hanging="360"/>
      </w:pPr>
      <w:rPr>
        <w:rFonts w:ascii="Courier New" w:hAnsi="Courier New" w:hint="default"/>
      </w:rPr>
    </w:lvl>
    <w:lvl w:ilvl="5">
      <w:start w:val="1"/>
      <w:numFmt w:val="bullet"/>
      <w:lvlText w:val=""/>
      <w:lvlJc w:val="left"/>
      <w:pPr>
        <w:tabs>
          <w:tab w:val="num" w:pos="5191"/>
        </w:tabs>
        <w:ind w:left="5191" w:hanging="360"/>
      </w:pPr>
      <w:rPr>
        <w:rFonts w:ascii="Wingdings" w:hAnsi="Wingdings" w:hint="default"/>
      </w:rPr>
    </w:lvl>
    <w:lvl w:ilvl="6">
      <w:start w:val="1"/>
      <w:numFmt w:val="bullet"/>
      <w:lvlText w:val=""/>
      <w:lvlJc w:val="left"/>
      <w:pPr>
        <w:tabs>
          <w:tab w:val="num" w:pos="5911"/>
        </w:tabs>
        <w:ind w:left="5911" w:hanging="360"/>
      </w:pPr>
      <w:rPr>
        <w:rFonts w:ascii="Symbol" w:hAnsi="Symbol" w:hint="default"/>
      </w:rPr>
    </w:lvl>
    <w:lvl w:ilvl="7">
      <w:start w:val="1"/>
      <w:numFmt w:val="bullet"/>
      <w:lvlText w:val="o"/>
      <w:lvlJc w:val="left"/>
      <w:pPr>
        <w:tabs>
          <w:tab w:val="num" w:pos="6631"/>
        </w:tabs>
        <w:ind w:left="6631" w:hanging="360"/>
      </w:pPr>
      <w:rPr>
        <w:rFonts w:ascii="Courier New" w:hAnsi="Courier New" w:hint="default"/>
      </w:rPr>
    </w:lvl>
    <w:lvl w:ilvl="8">
      <w:start w:val="1"/>
      <w:numFmt w:val="bullet"/>
      <w:lvlText w:val=""/>
      <w:lvlJc w:val="left"/>
      <w:pPr>
        <w:tabs>
          <w:tab w:val="num" w:pos="7351"/>
        </w:tabs>
        <w:ind w:left="7351" w:hanging="360"/>
      </w:pPr>
      <w:rPr>
        <w:rFonts w:ascii="Wingdings" w:hAnsi="Wingdings" w:hint="default"/>
      </w:rPr>
    </w:lvl>
  </w:abstractNum>
  <w:abstractNum w:abstractNumId="51" w15:restartNumberingAfterBreak="0">
    <w:nsid w:val="03C957AE"/>
    <w:multiLevelType w:val="hybridMultilevel"/>
    <w:tmpl w:val="D12400A2"/>
    <w:lvl w:ilvl="0" w:tplc="A580B64C">
      <w:start w:val="6"/>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2" w15:restartNumberingAfterBreak="0">
    <w:nsid w:val="03CA0C14"/>
    <w:multiLevelType w:val="hybridMultilevel"/>
    <w:tmpl w:val="09E87E36"/>
    <w:lvl w:ilvl="0" w:tplc="5DBEC0A2">
      <w:start w:val="1"/>
      <w:numFmt w:val="bullet"/>
      <w:lvlText w:val=""/>
      <w:lvlJc w:val="left"/>
      <w:pPr>
        <w:ind w:left="867" w:hanging="360"/>
      </w:pPr>
      <w:rPr>
        <w:rFonts w:ascii="Symbol" w:hAnsi="Symbol" w:hint="default"/>
        <w:sz w:val="18"/>
        <w:szCs w:val="18"/>
      </w:rPr>
    </w:lvl>
    <w:lvl w:ilvl="1" w:tplc="04050003" w:tentative="1">
      <w:start w:val="1"/>
      <w:numFmt w:val="bullet"/>
      <w:lvlText w:val="o"/>
      <w:lvlJc w:val="left"/>
      <w:pPr>
        <w:ind w:left="1587" w:hanging="360"/>
      </w:pPr>
      <w:rPr>
        <w:rFonts w:ascii="Courier New" w:hAnsi="Courier New" w:cs="Courier New" w:hint="default"/>
      </w:rPr>
    </w:lvl>
    <w:lvl w:ilvl="2" w:tplc="04050005" w:tentative="1">
      <w:start w:val="1"/>
      <w:numFmt w:val="bullet"/>
      <w:lvlText w:val=""/>
      <w:lvlJc w:val="left"/>
      <w:pPr>
        <w:ind w:left="2307" w:hanging="360"/>
      </w:pPr>
      <w:rPr>
        <w:rFonts w:ascii="Wingdings" w:hAnsi="Wingdings" w:hint="default"/>
      </w:rPr>
    </w:lvl>
    <w:lvl w:ilvl="3" w:tplc="04050001" w:tentative="1">
      <w:start w:val="1"/>
      <w:numFmt w:val="bullet"/>
      <w:lvlText w:val=""/>
      <w:lvlJc w:val="left"/>
      <w:pPr>
        <w:ind w:left="3027" w:hanging="360"/>
      </w:pPr>
      <w:rPr>
        <w:rFonts w:ascii="Symbol" w:hAnsi="Symbol" w:hint="default"/>
      </w:rPr>
    </w:lvl>
    <w:lvl w:ilvl="4" w:tplc="04050003" w:tentative="1">
      <w:start w:val="1"/>
      <w:numFmt w:val="bullet"/>
      <w:lvlText w:val="o"/>
      <w:lvlJc w:val="left"/>
      <w:pPr>
        <w:ind w:left="3747" w:hanging="360"/>
      </w:pPr>
      <w:rPr>
        <w:rFonts w:ascii="Courier New" w:hAnsi="Courier New" w:cs="Courier New" w:hint="default"/>
      </w:rPr>
    </w:lvl>
    <w:lvl w:ilvl="5" w:tplc="04050005" w:tentative="1">
      <w:start w:val="1"/>
      <w:numFmt w:val="bullet"/>
      <w:lvlText w:val=""/>
      <w:lvlJc w:val="left"/>
      <w:pPr>
        <w:ind w:left="4467" w:hanging="360"/>
      </w:pPr>
      <w:rPr>
        <w:rFonts w:ascii="Wingdings" w:hAnsi="Wingdings" w:hint="default"/>
      </w:rPr>
    </w:lvl>
    <w:lvl w:ilvl="6" w:tplc="04050001" w:tentative="1">
      <w:start w:val="1"/>
      <w:numFmt w:val="bullet"/>
      <w:lvlText w:val=""/>
      <w:lvlJc w:val="left"/>
      <w:pPr>
        <w:ind w:left="5187" w:hanging="360"/>
      </w:pPr>
      <w:rPr>
        <w:rFonts w:ascii="Symbol" w:hAnsi="Symbol" w:hint="default"/>
      </w:rPr>
    </w:lvl>
    <w:lvl w:ilvl="7" w:tplc="04050003" w:tentative="1">
      <w:start w:val="1"/>
      <w:numFmt w:val="bullet"/>
      <w:lvlText w:val="o"/>
      <w:lvlJc w:val="left"/>
      <w:pPr>
        <w:ind w:left="5907" w:hanging="360"/>
      </w:pPr>
      <w:rPr>
        <w:rFonts w:ascii="Courier New" w:hAnsi="Courier New" w:cs="Courier New" w:hint="default"/>
      </w:rPr>
    </w:lvl>
    <w:lvl w:ilvl="8" w:tplc="04050005" w:tentative="1">
      <w:start w:val="1"/>
      <w:numFmt w:val="bullet"/>
      <w:lvlText w:val=""/>
      <w:lvlJc w:val="left"/>
      <w:pPr>
        <w:ind w:left="6627" w:hanging="360"/>
      </w:pPr>
      <w:rPr>
        <w:rFonts w:ascii="Wingdings" w:hAnsi="Wingdings" w:hint="default"/>
      </w:rPr>
    </w:lvl>
  </w:abstractNum>
  <w:abstractNum w:abstractNumId="53" w15:restartNumberingAfterBreak="0">
    <w:nsid w:val="03D35881"/>
    <w:multiLevelType w:val="hybridMultilevel"/>
    <w:tmpl w:val="F19EF262"/>
    <w:lvl w:ilvl="0" w:tplc="4E7667FC">
      <w:start w:val="134"/>
      <w:numFmt w:val="decimal"/>
      <w:lvlText w:val="(%1)"/>
      <w:lvlJc w:val="left"/>
      <w:pPr>
        <w:ind w:left="725"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4" w15:restartNumberingAfterBreak="0">
    <w:nsid w:val="03E170F6"/>
    <w:multiLevelType w:val="hybridMultilevel"/>
    <w:tmpl w:val="9A7E7F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03FA3064"/>
    <w:multiLevelType w:val="hybridMultilevel"/>
    <w:tmpl w:val="5BCC3DEA"/>
    <w:lvl w:ilvl="0" w:tplc="944835FE">
      <w:start w:val="2"/>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15:restartNumberingAfterBreak="0">
    <w:nsid w:val="04137C5A"/>
    <w:multiLevelType w:val="multilevel"/>
    <w:tmpl w:val="694037A8"/>
    <w:lvl w:ilvl="0">
      <w:start w:val="176"/>
      <w:numFmt w:val="decimal"/>
      <w:lvlText w:val="(%1)"/>
      <w:lvlJc w:val="left"/>
      <w:pPr>
        <w:ind w:left="454" w:hanging="454"/>
      </w:pPr>
      <w:rPr>
        <w:rFonts w:ascii="Arial" w:hAnsi="Arial" w:hint="default"/>
        <w:b w:val="0"/>
        <w:i w:val="0"/>
        <w:sz w:val="16"/>
      </w:rPr>
    </w:lvl>
    <w:lvl w:ilvl="1">
      <w:start w:val="4"/>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57" w15:restartNumberingAfterBreak="0">
    <w:nsid w:val="04183F0A"/>
    <w:multiLevelType w:val="multilevel"/>
    <w:tmpl w:val="28A4A550"/>
    <w:lvl w:ilvl="0">
      <w:start w:val="81"/>
      <w:numFmt w:val="decimal"/>
      <w:lvlText w:val="(%1)"/>
      <w:lvlJc w:val="left"/>
      <w:pPr>
        <w:tabs>
          <w:tab w:val="num" w:pos="425"/>
        </w:tabs>
        <w:ind w:left="425" w:hanging="425"/>
      </w:pPr>
      <w:rPr>
        <w:rFonts w:ascii="Arial" w:hAnsi="Arial" w:hint="default"/>
        <w:b w:val="0"/>
        <w:i w:val="0"/>
        <w:sz w:val="16"/>
      </w:rPr>
    </w:lvl>
    <w:lvl w:ilvl="1">
      <w:start w:val="1"/>
      <w:numFmt w:val="bullet"/>
      <w:lvlText w:val=""/>
      <w:lvlJc w:val="left"/>
      <w:pPr>
        <w:tabs>
          <w:tab w:val="num" w:pos="737"/>
        </w:tabs>
        <w:ind w:left="737" w:hanging="312"/>
      </w:pPr>
      <w:rPr>
        <w:rFonts w:ascii="Symbol" w:hAnsi="Symbol"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58" w15:restartNumberingAfterBreak="0">
    <w:nsid w:val="042A60A9"/>
    <w:multiLevelType w:val="multilevel"/>
    <w:tmpl w:val="17F0A2E2"/>
    <w:lvl w:ilvl="0">
      <w:start w:val="124"/>
      <w:numFmt w:val="decimal"/>
      <w:lvlText w:val="(%1)"/>
      <w:lvlJc w:val="left"/>
      <w:pPr>
        <w:ind w:left="454" w:hanging="454"/>
      </w:pPr>
      <w:rPr>
        <w:rFonts w:ascii="Arial" w:hAnsi="Arial" w:hint="default"/>
        <w:b w:val="0"/>
        <w:i w:val="0"/>
        <w:sz w:val="18"/>
        <w:szCs w:val="18"/>
      </w:rPr>
    </w:lvl>
    <w:lvl w:ilvl="1">
      <w:start w:val="2"/>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59" w15:restartNumberingAfterBreak="0">
    <w:nsid w:val="043B7B02"/>
    <w:multiLevelType w:val="hybridMultilevel"/>
    <w:tmpl w:val="7DCC6ED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0" w15:restartNumberingAfterBreak="0">
    <w:nsid w:val="04474947"/>
    <w:multiLevelType w:val="multilevel"/>
    <w:tmpl w:val="111000CE"/>
    <w:lvl w:ilvl="0">
      <w:start w:val="16"/>
      <w:numFmt w:val="decimal"/>
      <w:lvlText w:val="(%1)"/>
      <w:lvlJc w:val="left"/>
      <w:pPr>
        <w:ind w:left="1440" w:hanging="360"/>
      </w:pPr>
      <w:rPr>
        <w:rFonts w:ascii="Arial" w:hAnsi="Arial" w:hint="default"/>
        <w:b w:val="0"/>
        <w:i w:val="0"/>
        <w:sz w:val="18"/>
        <w:szCs w:val="18"/>
      </w:rPr>
    </w:lvl>
    <w:lvl w:ilvl="1">
      <w:start w:val="1"/>
      <w:numFmt w:val="lowerLetter"/>
      <w:lvlText w:val="%2)"/>
      <w:lvlJc w:val="left"/>
      <w:pPr>
        <w:ind w:left="1800" w:hanging="360"/>
      </w:pPr>
      <w:rPr>
        <w:rFonts w:hint="default"/>
      </w:rPr>
    </w:lvl>
    <w:lvl w:ilvl="2">
      <w:start w:val="1"/>
      <w:numFmt w:val="bullet"/>
      <w:lvlText w:val=""/>
      <w:lvlJc w:val="left"/>
      <w:pPr>
        <w:ind w:left="2160" w:hanging="360"/>
      </w:pPr>
      <w:rPr>
        <w:rFonts w:ascii="Symbol" w:hAnsi="Symbol" w:hint="default"/>
      </w:rPr>
    </w:lvl>
    <w:lvl w:ilvl="3">
      <w:start w:val="1"/>
      <w:numFmt w:val="decimal"/>
      <w:lvlText w:val="(%4)"/>
      <w:lvlJc w:val="left"/>
      <w:pPr>
        <w:ind w:left="2520" w:hanging="360"/>
      </w:pPr>
      <w:rPr>
        <w:rFonts w:hint="default"/>
      </w:rPr>
    </w:lvl>
    <w:lvl w:ilvl="4">
      <w:start w:val="1"/>
      <w:numFmt w:val="lowerLetter"/>
      <w:lvlText w:val="(%5)"/>
      <w:lvlJc w:val="left"/>
      <w:pPr>
        <w:ind w:left="2880" w:hanging="360"/>
      </w:pPr>
      <w:rPr>
        <w:rFonts w:hint="default"/>
      </w:rPr>
    </w:lvl>
    <w:lvl w:ilvl="5">
      <w:start w:val="1"/>
      <w:numFmt w:val="lowerRoman"/>
      <w:lvlText w:val="(%6)"/>
      <w:lvlJc w:val="left"/>
      <w:pPr>
        <w:ind w:left="3240" w:hanging="360"/>
      </w:pPr>
      <w:rPr>
        <w:rFonts w:hint="default"/>
      </w:rPr>
    </w:lvl>
    <w:lvl w:ilvl="6">
      <w:start w:val="1"/>
      <w:numFmt w:val="decimal"/>
      <w:lvlText w:val="%7."/>
      <w:lvlJc w:val="left"/>
      <w:pPr>
        <w:ind w:left="3600" w:hanging="360"/>
      </w:pPr>
      <w:rPr>
        <w:rFonts w:hint="default"/>
      </w:rPr>
    </w:lvl>
    <w:lvl w:ilvl="7">
      <w:start w:val="1"/>
      <w:numFmt w:val="lowerLetter"/>
      <w:lvlText w:val="%8."/>
      <w:lvlJc w:val="left"/>
      <w:pPr>
        <w:ind w:left="3960" w:hanging="360"/>
      </w:pPr>
      <w:rPr>
        <w:rFonts w:hint="default"/>
      </w:rPr>
    </w:lvl>
    <w:lvl w:ilvl="8">
      <w:start w:val="1"/>
      <w:numFmt w:val="lowerRoman"/>
      <w:lvlText w:val="%9."/>
      <w:lvlJc w:val="left"/>
      <w:pPr>
        <w:ind w:left="4320" w:hanging="360"/>
      </w:pPr>
      <w:rPr>
        <w:rFonts w:hint="default"/>
      </w:rPr>
    </w:lvl>
  </w:abstractNum>
  <w:abstractNum w:abstractNumId="61" w15:restartNumberingAfterBreak="0">
    <w:nsid w:val="044E5C66"/>
    <w:multiLevelType w:val="hybridMultilevel"/>
    <w:tmpl w:val="07825506"/>
    <w:lvl w:ilvl="0" w:tplc="8FB6E5E8">
      <w:numFmt w:val="bullet"/>
      <w:lvlText w:val="•"/>
      <w:lvlJc w:val="left"/>
      <w:pPr>
        <w:ind w:left="1681" w:hanging="360"/>
      </w:pPr>
      <w:rPr>
        <w:rFonts w:hint="default"/>
        <w:color w:val="auto"/>
        <w:sz w:val="24"/>
        <w:szCs w:val="24"/>
        <w:lang w:val="cs-CZ" w:eastAsia="en-US" w:bidi="ar-SA"/>
      </w:rPr>
    </w:lvl>
    <w:lvl w:ilvl="1" w:tplc="04050003">
      <w:start w:val="1"/>
      <w:numFmt w:val="bullet"/>
      <w:lvlText w:val="o"/>
      <w:lvlJc w:val="left"/>
      <w:pPr>
        <w:ind w:left="2401" w:hanging="360"/>
      </w:pPr>
      <w:rPr>
        <w:rFonts w:ascii="Courier New" w:hAnsi="Courier New" w:cs="Courier New" w:hint="default"/>
      </w:rPr>
    </w:lvl>
    <w:lvl w:ilvl="2" w:tplc="04050005" w:tentative="1">
      <w:start w:val="1"/>
      <w:numFmt w:val="bullet"/>
      <w:lvlText w:val=""/>
      <w:lvlJc w:val="left"/>
      <w:pPr>
        <w:ind w:left="3121" w:hanging="360"/>
      </w:pPr>
      <w:rPr>
        <w:rFonts w:ascii="Wingdings" w:hAnsi="Wingdings" w:hint="default"/>
      </w:rPr>
    </w:lvl>
    <w:lvl w:ilvl="3" w:tplc="04050001" w:tentative="1">
      <w:start w:val="1"/>
      <w:numFmt w:val="bullet"/>
      <w:lvlText w:val=""/>
      <w:lvlJc w:val="left"/>
      <w:pPr>
        <w:ind w:left="3841" w:hanging="360"/>
      </w:pPr>
      <w:rPr>
        <w:rFonts w:ascii="Symbol" w:hAnsi="Symbol" w:hint="default"/>
      </w:rPr>
    </w:lvl>
    <w:lvl w:ilvl="4" w:tplc="04050003" w:tentative="1">
      <w:start w:val="1"/>
      <w:numFmt w:val="bullet"/>
      <w:lvlText w:val="o"/>
      <w:lvlJc w:val="left"/>
      <w:pPr>
        <w:ind w:left="4561" w:hanging="360"/>
      </w:pPr>
      <w:rPr>
        <w:rFonts w:ascii="Courier New" w:hAnsi="Courier New" w:cs="Courier New" w:hint="default"/>
      </w:rPr>
    </w:lvl>
    <w:lvl w:ilvl="5" w:tplc="04050005" w:tentative="1">
      <w:start w:val="1"/>
      <w:numFmt w:val="bullet"/>
      <w:lvlText w:val=""/>
      <w:lvlJc w:val="left"/>
      <w:pPr>
        <w:ind w:left="5281" w:hanging="360"/>
      </w:pPr>
      <w:rPr>
        <w:rFonts w:ascii="Wingdings" w:hAnsi="Wingdings" w:hint="default"/>
      </w:rPr>
    </w:lvl>
    <w:lvl w:ilvl="6" w:tplc="04050001" w:tentative="1">
      <w:start w:val="1"/>
      <w:numFmt w:val="bullet"/>
      <w:lvlText w:val=""/>
      <w:lvlJc w:val="left"/>
      <w:pPr>
        <w:ind w:left="6001" w:hanging="360"/>
      </w:pPr>
      <w:rPr>
        <w:rFonts w:ascii="Symbol" w:hAnsi="Symbol" w:hint="default"/>
      </w:rPr>
    </w:lvl>
    <w:lvl w:ilvl="7" w:tplc="04050003" w:tentative="1">
      <w:start w:val="1"/>
      <w:numFmt w:val="bullet"/>
      <w:lvlText w:val="o"/>
      <w:lvlJc w:val="left"/>
      <w:pPr>
        <w:ind w:left="6721" w:hanging="360"/>
      </w:pPr>
      <w:rPr>
        <w:rFonts w:ascii="Courier New" w:hAnsi="Courier New" w:cs="Courier New" w:hint="default"/>
      </w:rPr>
    </w:lvl>
    <w:lvl w:ilvl="8" w:tplc="04050005" w:tentative="1">
      <w:start w:val="1"/>
      <w:numFmt w:val="bullet"/>
      <w:lvlText w:val=""/>
      <w:lvlJc w:val="left"/>
      <w:pPr>
        <w:ind w:left="7441" w:hanging="360"/>
      </w:pPr>
      <w:rPr>
        <w:rFonts w:ascii="Wingdings" w:hAnsi="Wingdings" w:hint="default"/>
      </w:rPr>
    </w:lvl>
  </w:abstractNum>
  <w:abstractNum w:abstractNumId="62" w15:restartNumberingAfterBreak="0">
    <w:nsid w:val="0452694F"/>
    <w:multiLevelType w:val="multilevel"/>
    <w:tmpl w:val="80A81C54"/>
    <w:lvl w:ilvl="0">
      <w:start w:val="101"/>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3" w15:restartNumberingAfterBreak="0">
    <w:nsid w:val="04607A5B"/>
    <w:multiLevelType w:val="hybridMultilevel"/>
    <w:tmpl w:val="9DF2FCBA"/>
    <w:lvl w:ilvl="0" w:tplc="74DCA06C">
      <w:start w:val="1"/>
      <w:numFmt w:val="bullet"/>
      <w:lvlText w:val="-"/>
      <w:lvlJc w:val="left"/>
      <w:pPr>
        <w:ind w:left="360" w:hanging="360"/>
      </w:pPr>
      <w:rPr>
        <w:rFonts w:ascii="Arial" w:hAnsi="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4" w15:restartNumberingAfterBreak="0">
    <w:nsid w:val="04607B83"/>
    <w:multiLevelType w:val="multilevel"/>
    <w:tmpl w:val="E3804C3A"/>
    <w:lvl w:ilvl="0">
      <w:start w:val="101"/>
      <w:numFmt w:val="decimal"/>
      <w:lvlText w:val="(%1)"/>
      <w:lvlJc w:val="left"/>
      <w:pPr>
        <w:ind w:left="454" w:hanging="454"/>
      </w:pPr>
      <w:rPr>
        <w:rFonts w:ascii="Arial" w:hAnsi="Arial" w:hint="default"/>
        <w:b w:val="0"/>
        <w:i w:val="0"/>
        <w:sz w:val="18"/>
        <w:szCs w:val="18"/>
      </w:rPr>
    </w:lvl>
    <w:lvl w:ilvl="1">
      <w:start w:val="6"/>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5" w15:restartNumberingAfterBreak="0">
    <w:nsid w:val="047061EA"/>
    <w:multiLevelType w:val="multilevel"/>
    <w:tmpl w:val="3952574A"/>
    <w:lvl w:ilvl="0">
      <w:start w:val="56"/>
      <w:numFmt w:val="decimal"/>
      <w:lvlText w:val="(%1)"/>
      <w:lvlJc w:val="left"/>
      <w:pPr>
        <w:ind w:left="360" w:hanging="360"/>
      </w:pPr>
      <w:rPr>
        <w:rFonts w:ascii="Arial" w:hAnsi="Arial" w:hint="default"/>
        <w:b w:val="0"/>
        <w:i w:val="0"/>
        <w:sz w:val="18"/>
        <w:szCs w:val="18"/>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6" w15:restartNumberingAfterBreak="0">
    <w:nsid w:val="04752CC0"/>
    <w:multiLevelType w:val="multilevel"/>
    <w:tmpl w:val="D14028E4"/>
    <w:lvl w:ilvl="0">
      <w:start w:val="121"/>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b/>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7" w15:restartNumberingAfterBreak="0">
    <w:nsid w:val="04781458"/>
    <w:multiLevelType w:val="hybridMultilevel"/>
    <w:tmpl w:val="5BB8344E"/>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68" w15:restartNumberingAfterBreak="0">
    <w:nsid w:val="04A272A4"/>
    <w:multiLevelType w:val="hybridMultilevel"/>
    <w:tmpl w:val="231AF01C"/>
    <w:lvl w:ilvl="0" w:tplc="072EEED0">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 w15:restartNumberingAfterBreak="0">
    <w:nsid w:val="04A30624"/>
    <w:multiLevelType w:val="hybridMultilevel"/>
    <w:tmpl w:val="7884BF38"/>
    <w:lvl w:ilvl="0" w:tplc="0922B08C">
      <w:start w:val="1"/>
      <w:numFmt w:val="decimal"/>
      <w:lvlText w:val="%1."/>
      <w:lvlJc w:val="left"/>
      <w:pPr>
        <w:tabs>
          <w:tab w:val="num" w:pos="1773"/>
        </w:tabs>
        <w:ind w:left="1773" w:hanging="360"/>
      </w:pPr>
      <w:rPr>
        <w:rFonts w:hint="default"/>
      </w:rPr>
    </w:lvl>
    <w:lvl w:ilvl="1" w:tplc="04050019" w:tentative="1">
      <w:start w:val="1"/>
      <w:numFmt w:val="lowerLetter"/>
      <w:lvlText w:val="%2."/>
      <w:lvlJc w:val="left"/>
      <w:pPr>
        <w:tabs>
          <w:tab w:val="num" w:pos="2493"/>
        </w:tabs>
        <w:ind w:left="2493" w:hanging="360"/>
      </w:pPr>
    </w:lvl>
    <w:lvl w:ilvl="2" w:tplc="0405001B" w:tentative="1">
      <w:start w:val="1"/>
      <w:numFmt w:val="lowerRoman"/>
      <w:lvlText w:val="%3."/>
      <w:lvlJc w:val="right"/>
      <w:pPr>
        <w:tabs>
          <w:tab w:val="num" w:pos="3213"/>
        </w:tabs>
        <w:ind w:left="3213" w:hanging="180"/>
      </w:pPr>
    </w:lvl>
    <w:lvl w:ilvl="3" w:tplc="0405000F" w:tentative="1">
      <w:start w:val="1"/>
      <w:numFmt w:val="decimal"/>
      <w:lvlText w:val="%4."/>
      <w:lvlJc w:val="left"/>
      <w:pPr>
        <w:tabs>
          <w:tab w:val="num" w:pos="3933"/>
        </w:tabs>
        <w:ind w:left="3933" w:hanging="360"/>
      </w:pPr>
    </w:lvl>
    <w:lvl w:ilvl="4" w:tplc="04050019" w:tentative="1">
      <w:start w:val="1"/>
      <w:numFmt w:val="lowerLetter"/>
      <w:lvlText w:val="%5."/>
      <w:lvlJc w:val="left"/>
      <w:pPr>
        <w:tabs>
          <w:tab w:val="num" w:pos="4653"/>
        </w:tabs>
        <w:ind w:left="4653" w:hanging="360"/>
      </w:pPr>
    </w:lvl>
    <w:lvl w:ilvl="5" w:tplc="0405001B" w:tentative="1">
      <w:start w:val="1"/>
      <w:numFmt w:val="lowerRoman"/>
      <w:lvlText w:val="%6."/>
      <w:lvlJc w:val="right"/>
      <w:pPr>
        <w:tabs>
          <w:tab w:val="num" w:pos="5373"/>
        </w:tabs>
        <w:ind w:left="5373" w:hanging="180"/>
      </w:pPr>
    </w:lvl>
    <w:lvl w:ilvl="6" w:tplc="0405000F" w:tentative="1">
      <w:start w:val="1"/>
      <w:numFmt w:val="decimal"/>
      <w:lvlText w:val="%7."/>
      <w:lvlJc w:val="left"/>
      <w:pPr>
        <w:tabs>
          <w:tab w:val="num" w:pos="6093"/>
        </w:tabs>
        <w:ind w:left="6093" w:hanging="360"/>
      </w:pPr>
    </w:lvl>
    <w:lvl w:ilvl="7" w:tplc="04050019" w:tentative="1">
      <w:start w:val="1"/>
      <w:numFmt w:val="lowerLetter"/>
      <w:lvlText w:val="%8."/>
      <w:lvlJc w:val="left"/>
      <w:pPr>
        <w:tabs>
          <w:tab w:val="num" w:pos="6813"/>
        </w:tabs>
        <w:ind w:left="6813" w:hanging="360"/>
      </w:pPr>
    </w:lvl>
    <w:lvl w:ilvl="8" w:tplc="0405001B" w:tentative="1">
      <w:start w:val="1"/>
      <w:numFmt w:val="lowerRoman"/>
      <w:lvlText w:val="%9."/>
      <w:lvlJc w:val="right"/>
      <w:pPr>
        <w:tabs>
          <w:tab w:val="num" w:pos="7533"/>
        </w:tabs>
        <w:ind w:left="7533" w:hanging="180"/>
      </w:pPr>
    </w:lvl>
  </w:abstractNum>
  <w:abstractNum w:abstractNumId="70" w15:restartNumberingAfterBreak="0">
    <w:nsid w:val="04A44479"/>
    <w:multiLevelType w:val="multilevel"/>
    <w:tmpl w:val="CBB0D718"/>
    <w:lvl w:ilvl="0">
      <w:start w:val="1"/>
      <w:numFmt w:val="lowerLetter"/>
      <w:lvlText w:val="%1)"/>
      <w:lvlJc w:val="left"/>
      <w:pPr>
        <w:ind w:left="360" w:hanging="360"/>
      </w:pPr>
      <w:rPr>
        <w:rFonts w:ascii="Arial" w:hAnsi="Arial" w:cs="Arial" w:hint="default"/>
        <w:b/>
        <w:i w:val="0"/>
        <w:sz w:val="18"/>
        <w:szCs w:val="18"/>
      </w:rPr>
    </w:lvl>
    <w:lvl w:ilvl="1">
      <w:start w:val="1"/>
      <w:numFmt w:val="lowerLetter"/>
      <w:lvlText w:val="%2)"/>
      <w:lvlJc w:val="left"/>
      <w:pPr>
        <w:ind w:left="720" w:hanging="360"/>
      </w:pPr>
      <w:rPr>
        <w:rFonts w:ascii="Arial" w:hAnsi="Arial" w:cs="Arial"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1" w15:restartNumberingAfterBreak="0">
    <w:nsid w:val="04BF402F"/>
    <w:multiLevelType w:val="multilevel"/>
    <w:tmpl w:val="179AD580"/>
    <w:lvl w:ilvl="0">
      <w:start w:val="75"/>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72" w15:restartNumberingAfterBreak="0">
    <w:nsid w:val="04CF3977"/>
    <w:multiLevelType w:val="hybridMultilevel"/>
    <w:tmpl w:val="8800EE8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3" w15:restartNumberingAfterBreak="0">
    <w:nsid w:val="04D21E16"/>
    <w:multiLevelType w:val="hybridMultilevel"/>
    <w:tmpl w:val="602AC00A"/>
    <w:lvl w:ilvl="0" w:tplc="5CFCA450">
      <w:start w:val="92"/>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4" w15:restartNumberingAfterBreak="0">
    <w:nsid w:val="04E204A3"/>
    <w:multiLevelType w:val="hybridMultilevel"/>
    <w:tmpl w:val="13E832F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5" w15:restartNumberingAfterBreak="0">
    <w:nsid w:val="04E33922"/>
    <w:multiLevelType w:val="multilevel"/>
    <w:tmpl w:val="2558EFA6"/>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rPr>
    </w:lvl>
    <w:lvl w:ilvl="2">
      <w:start w:val="1"/>
      <w:numFmt w:val="bullet"/>
      <w:lvlText w:val=""/>
      <w:lvlJc w:val="left"/>
      <w:pPr>
        <w:ind w:left="1362" w:hanging="454"/>
      </w:pPr>
      <w:rPr>
        <w:rFonts w:ascii="Symbol" w:hAnsi="Symbol" w:hint="default"/>
      </w:rPr>
    </w:lvl>
    <w:lvl w:ilvl="3">
      <w:start w:val="1"/>
      <w:numFmt w:val="bullet"/>
      <w:lvlText w:val=""/>
      <w:lvlJc w:val="left"/>
      <w:pPr>
        <w:ind w:left="1816" w:hanging="454"/>
      </w:pPr>
      <w:rPr>
        <w:rFonts w:ascii="Symbol" w:hAnsi="Symbol" w:hint="default"/>
      </w:rPr>
    </w:lvl>
    <w:lvl w:ilvl="4">
      <w:start w:val="1"/>
      <w:numFmt w:val="bullet"/>
      <w:lvlText w:val=""/>
      <w:lvlJc w:val="left"/>
      <w:pPr>
        <w:ind w:left="2270" w:hanging="454"/>
      </w:pPr>
      <w:rPr>
        <w:rFonts w:ascii="Symbol" w:hAnsi="Symbol"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76" w15:restartNumberingAfterBreak="0">
    <w:nsid w:val="0508408D"/>
    <w:multiLevelType w:val="multilevel"/>
    <w:tmpl w:val="E1DE9A98"/>
    <w:lvl w:ilvl="0">
      <w:start w:val="74"/>
      <w:numFmt w:val="decimal"/>
      <w:lvlText w:val="(%1)"/>
      <w:lvlJc w:val="left"/>
      <w:pPr>
        <w:ind w:left="360" w:hanging="360"/>
      </w:pPr>
      <w:rPr>
        <w:rFonts w:ascii="Arial" w:hAnsi="Arial" w:hint="default"/>
        <w:b w:val="0"/>
        <w:i w:val="0"/>
        <w:sz w:val="16"/>
      </w:rPr>
    </w:lvl>
    <w:lvl w:ilvl="1">
      <w:start w:val="4"/>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7" w15:restartNumberingAfterBreak="0">
    <w:nsid w:val="05135763"/>
    <w:multiLevelType w:val="hybridMultilevel"/>
    <w:tmpl w:val="C62AC344"/>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78" w15:restartNumberingAfterBreak="0">
    <w:nsid w:val="054602D8"/>
    <w:multiLevelType w:val="hybridMultilevel"/>
    <w:tmpl w:val="4410AA2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9" w15:restartNumberingAfterBreak="0">
    <w:nsid w:val="054B348A"/>
    <w:multiLevelType w:val="hybridMultilevel"/>
    <w:tmpl w:val="8170064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0" w15:restartNumberingAfterBreak="0">
    <w:nsid w:val="05570B90"/>
    <w:multiLevelType w:val="hybridMultilevel"/>
    <w:tmpl w:val="9FAE7D7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81" w15:restartNumberingAfterBreak="0">
    <w:nsid w:val="05582830"/>
    <w:multiLevelType w:val="hybridMultilevel"/>
    <w:tmpl w:val="F8D6C6B6"/>
    <w:lvl w:ilvl="0" w:tplc="04050001">
      <w:start w:val="1"/>
      <w:numFmt w:val="bullet"/>
      <w:lvlText w:val=""/>
      <w:lvlJc w:val="left"/>
      <w:pPr>
        <w:ind w:left="754" w:hanging="360"/>
      </w:pPr>
      <w:rPr>
        <w:rFonts w:ascii="Symbol" w:hAnsi="Symbol" w:hint="default"/>
      </w:rPr>
    </w:lvl>
    <w:lvl w:ilvl="1" w:tplc="04050003" w:tentative="1">
      <w:start w:val="1"/>
      <w:numFmt w:val="bullet"/>
      <w:lvlText w:val="o"/>
      <w:lvlJc w:val="left"/>
      <w:pPr>
        <w:ind w:left="1474" w:hanging="360"/>
      </w:pPr>
      <w:rPr>
        <w:rFonts w:ascii="Courier New" w:hAnsi="Courier New" w:cs="Courier New" w:hint="default"/>
      </w:rPr>
    </w:lvl>
    <w:lvl w:ilvl="2" w:tplc="04050005" w:tentative="1">
      <w:start w:val="1"/>
      <w:numFmt w:val="bullet"/>
      <w:lvlText w:val=""/>
      <w:lvlJc w:val="left"/>
      <w:pPr>
        <w:ind w:left="2194" w:hanging="360"/>
      </w:pPr>
      <w:rPr>
        <w:rFonts w:ascii="Wingdings" w:hAnsi="Wingdings" w:hint="default"/>
      </w:rPr>
    </w:lvl>
    <w:lvl w:ilvl="3" w:tplc="04050001" w:tentative="1">
      <w:start w:val="1"/>
      <w:numFmt w:val="bullet"/>
      <w:lvlText w:val=""/>
      <w:lvlJc w:val="left"/>
      <w:pPr>
        <w:ind w:left="2914" w:hanging="360"/>
      </w:pPr>
      <w:rPr>
        <w:rFonts w:ascii="Symbol" w:hAnsi="Symbol" w:hint="default"/>
      </w:rPr>
    </w:lvl>
    <w:lvl w:ilvl="4" w:tplc="04050003" w:tentative="1">
      <w:start w:val="1"/>
      <w:numFmt w:val="bullet"/>
      <w:lvlText w:val="o"/>
      <w:lvlJc w:val="left"/>
      <w:pPr>
        <w:ind w:left="3634" w:hanging="360"/>
      </w:pPr>
      <w:rPr>
        <w:rFonts w:ascii="Courier New" w:hAnsi="Courier New" w:cs="Courier New" w:hint="default"/>
      </w:rPr>
    </w:lvl>
    <w:lvl w:ilvl="5" w:tplc="04050005" w:tentative="1">
      <w:start w:val="1"/>
      <w:numFmt w:val="bullet"/>
      <w:lvlText w:val=""/>
      <w:lvlJc w:val="left"/>
      <w:pPr>
        <w:ind w:left="4354" w:hanging="360"/>
      </w:pPr>
      <w:rPr>
        <w:rFonts w:ascii="Wingdings" w:hAnsi="Wingdings" w:hint="default"/>
      </w:rPr>
    </w:lvl>
    <w:lvl w:ilvl="6" w:tplc="04050001" w:tentative="1">
      <w:start w:val="1"/>
      <w:numFmt w:val="bullet"/>
      <w:lvlText w:val=""/>
      <w:lvlJc w:val="left"/>
      <w:pPr>
        <w:ind w:left="5074" w:hanging="360"/>
      </w:pPr>
      <w:rPr>
        <w:rFonts w:ascii="Symbol" w:hAnsi="Symbol" w:hint="default"/>
      </w:rPr>
    </w:lvl>
    <w:lvl w:ilvl="7" w:tplc="04050003" w:tentative="1">
      <w:start w:val="1"/>
      <w:numFmt w:val="bullet"/>
      <w:lvlText w:val="o"/>
      <w:lvlJc w:val="left"/>
      <w:pPr>
        <w:ind w:left="5794" w:hanging="360"/>
      </w:pPr>
      <w:rPr>
        <w:rFonts w:ascii="Courier New" w:hAnsi="Courier New" w:cs="Courier New" w:hint="default"/>
      </w:rPr>
    </w:lvl>
    <w:lvl w:ilvl="8" w:tplc="04050005" w:tentative="1">
      <w:start w:val="1"/>
      <w:numFmt w:val="bullet"/>
      <w:lvlText w:val=""/>
      <w:lvlJc w:val="left"/>
      <w:pPr>
        <w:ind w:left="6514" w:hanging="360"/>
      </w:pPr>
      <w:rPr>
        <w:rFonts w:ascii="Wingdings" w:hAnsi="Wingdings" w:hint="default"/>
      </w:rPr>
    </w:lvl>
  </w:abstractNum>
  <w:abstractNum w:abstractNumId="82" w15:restartNumberingAfterBreak="0">
    <w:nsid w:val="055F3A2F"/>
    <w:multiLevelType w:val="multilevel"/>
    <w:tmpl w:val="8BB03F2E"/>
    <w:lvl w:ilvl="0">
      <w:start w:val="126"/>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83" w15:restartNumberingAfterBreak="0">
    <w:nsid w:val="05611D18"/>
    <w:multiLevelType w:val="multilevel"/>
    <w:tmpl w:val="737A7A96"/>
    <w:lvl w:ilvl="0">
      <w:start w:val="62"/>
      <w:numFmt w:val="decimal"/>
      <w:lvlText w:val="(%1)"/>
      <w:lvlJc w:val="left"/>
      <w:pPr>
        <w:tabs>
          <w:tab w:val="num" w:pos="425"/>
        </w:tabs>
        <w:ind w:left="425" w:hanging="425"/>
      </w:pPr>
      <w:rPr>
        <w:rFonts w:ascii="Arial" w:hAnsi="Arial" w:hint="default"/>
        <w:b w:val="0"/>
        <w:i w:val="0"/>
        <w:sz w:val="18"/>
        <w:szCs w:val="18"/>
      </w:rPr>
    </w:lvl>
    <w:lvl w:ilvl="1">
      <w:numFmt w:val="bullet"/>
      <w:lvlText w:val="•"/>
      <w:lvlJc w:val="left"/>
      <w:pPr>
        <w:tabs>
          <w:tab w:val="num" w:pos="737"/>
        </w:tabs>
        <w:ind w:left="737" w:hanging="312"/>
      </w:pPr>
      <w:rPr>
        <w:rFonts w:hint="default"/>
        <w:color w:val="auto"/>
        <w:sz w:val="24"/>
        <w:szCs w:val="24"/>
        <w:lang w:val="cs-CZ" w:eastAsia="en-US" w:bidi="ar-SA"/>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84" w15:restartNumberingAfterBreak="0">
    <w:nsid w:val="057218D1"/>
    <w:multiLevelType w:val="hybridMultilevel"/>
    <w:tmpl w:val="88E8D15C"/>
    <w:lvl w:ilvl="0" w:tplc="33300278">
      <w:numFmt w:val="bullet"/>
      <w:lvlText w:val="•"/>
      <w:lvlJc w:val="left"/>
      <w:pPr>
        <w:ind w:left="902" w:hanging="197"/>
      </w:pPr>
      <w:rPr>
        <w:rFonts w:ascii="Times New Roman" w:eastAsia="Times New Roman" w:hAnsi="Times New Roman" w:cs="Times New Roman" w:hint="default"/>
        <w:b w:val="0"/>
        <w:bCs w:val="0"/>
        <w:i w:val="0"/>
        <w:iCs w:val="0"/>
        <w:spacing w:val="0"/>
        <w:w w:val="100"/>
        <w:sz w:val="24"/>
        <w:szCs w:val="24"/>
        <w:lang w:val="cs-CZ" w:eastAsia="en-US" w:bidi="ar-SA"/>
      </w:rPr>
    </w:lvl>
    <w:lvl w:ilvl="1" w:tplc="F81CD250">
      <w:numFmt w:val="bullet"/>
      <w:lvlText w:val="•"/>
      <w:lvlJc w:val="left"/>
      <w:pPr>
        <w:ind w:left="1804" w:hanging="197"/>
      </w:pPr>
      <w:rPr>
        <w:rFonts w:hint="default"/>
        <w:lang w:val="cs-CZ" w:eastAsia="en-US" w:bidi="ar-SA"/>
      </w:rPr>
    </w:lvl>
    <w:lvl w:ilvl="2" w:tplc="F2F8D6AE">
      <w:numFmt w:val="bullet"/>
      <w:lvlText w:val="•"/>
      <w:lvlJc w:val="left"/>
      <w:pPr>
        <w:ind w:left="2708" w:hanging="197"/>
      </w:pPr>
      <w:rPr>
        <w:rFonts w:hint="default"/>
        <w:lang w:val="cs-CZ" w:eastAsia="en-US" w:bidi="ar-SA"/>
      </w:rPr>
    </w:lvl>
    <w:lvl w:ilvl="3" w:tplc="4DD41E9A">
      <w:numFmt w:val="bullet"/>
      <w:lvlText w:val="•"/>
      <w:lvlJc w:val="left"/>
      <w:pPr>
        <w:ind w:left="3613" w:hanging="197"/>
      </w:pPr>
      <w:rPr>
        <w:rFonts w:hint="default"/>
        <w:lang w:val="cs-CZ" w:eastAsia="en-US" w:bidi="ar-SA"/>
      </w:rPr>
    </w:lvl>
    <w:lvl w:ilvl="4" w:tplc="48E0433A">
      <w:numFmt w:val="bullet"/>
      <w:lvlText w:val="•"/>
      <w:lvlJc w:val="left"/>
      <w:pPr>
        <w:ind w:left="4517" w:hanging="197"/>
      </w:pPr>
      <w:rPr>
        <w:rFonts w:hint="default"/>
        <w:lang w:val="cs-CZ" w:eastAsia="en-US" w:bidi="ar-SA"/>
      </w:rPr>
    </w:lvl>
    <w:lvl w:ilvl="5" w:tplc="95AEA1E4">
      <w:numFmt w:val="bullet"/>
      <w:lvlText w:val="•"/>
      <w:lvlJc w:val="left"/>
      <w:pPr>
        <w:ind w:left="5422" w:hanging="197"/>
      </w:pPr>
      <w:rPr>
        <w:rFonts w:hint="default"/>
        <w:lang w:val="cs-CZ" w:eastAsia="en-US" w:bidi="ar-SA"/>
      </w:rPr>
    </w:lvl>
    <w:lvl w:ilvl="6" w:tplc="20363214">
      <w:numFmt w:val="bullet"/>
      <w:lvlText w:val="•"/>
      <w:lvlJc w:val="left"/>
      <w:pPr>
        <w:ind w:left="6326" w:hanging="197"/>
      </w:pPr>
      <w:rPr>
        <w:rFonts w:hint="default"/>
        <w:lang w:val="cs-CZ" w:eastAsia="en-US" w:bidi="ar-SA"/>
      </w:rPr>
    </w:lvl>
    <w:lvl w:ilvl="7" w:tplc="A10493AA">
      <w:numFmt w:val="bullet"/>
      <w:lvlText w:val="•"/>
      <w:lvlJc w:val="left"/>
      <w:pPr>
        <w:ind w:left="7231" w:hanging="197"/>
      </w:pPr>
      <w:rPr>
        <w:rFonts w:hint="default"/>
        <w:lang w:val="cs-CZ" w:eastAsia="en-US" w:bidi="ar-SA"/>
      </w:rPr>
    </w:lvl>
    <w:lvl w:ilvl="8" w:tplc="7E620D7C">
      <w:numFmt w:val="bullet"/>
      <w:lvlText w:val="•"/>
      <w:lvlJc w:val="left"/>
      <w:pPr>
        <w:ind w:left="8135" w:hanging="197"/>
      </w:pPr>
      <w:rPr>
        <w:rFonts w:hint="default"/>
        <w:lang w:val="cs-CZ" w:eastAsia="en-US" w:bidi="ar-SA"/>
      </w:rPr>
    </w:lvl>
  </w:abstractNum>
  <w:abstractNum w:abstractNumId="85" w15:restartNumberingAfterBreak="0">
    <w:nsid w:val="058156A2"/>
    <w:multiLevelType w:val="hybridMultilevel"/>
    <w:tmpl w:val="EC681530"/>
    <w:lvl w:ilvl="0" w:tplc="FD14B384">
      <w:start w:val="1"/>
      <w:numFmt w:val="bullet"/>
      <w:lvlText w:val=""/>
      <w:lvlJc w:val="left"/>
      <w:pPr>
        <w:ind w:left="394" w:hanging="360"/>
      </w:pPr>
      <w:rPr>
        <w:rFonts w:ascii="Symbol" w:hAnsi="Symbol" w:hint="default"/>
        <w:color w:val="auto"/>
      </w:rPr>
    </w:lvl>
    <w:lvl w:ilvl="1" w:tplc="04050003" w:tentative="1">
      <w:start w:val="1"/>
      <w:numFmt w:val="bullet"/>
      <w:lvlText w:val="o"/>
      <w:lvlJc w:val="left"/>
      <w:pPr>
        <w:ind w:left="1474" w:hanging="360"/>
      </w:pPr>
      <w:rPr>
        <w:rFonts w:ascii="Courier New" w:hAnsi="Courier New" w:cs="Courier New" w:hint="default"/>
      </w:rPr>
    </w:lvl>
    <w:lvl w:ilvl="2" w:tplc="04050005" w:tentative="1">
      <w:start w:val="1"/>
      <w:numFmt w:val="bullet"/>
      <w:lvlText w:val=""/>
      <w:lvlJc w:val="left"/>
      <w:pPr>
        <w:ind w:left="2194" w:hanging="360"/>
      </w:pPr>
      <w:rPr>
        <w:rFonts w:ascii="Wingdings" w:hAnsi="Wingdings" w:hint="default"/>
      </w:rPr>
    </w:lvl>
    <w:lvl w:ilvl="3" w:tplc="04050001" w:tentative="1">
      <w:start w:val="1"/>
      <w:numFmt w:val="bullet"/>
      <w:lvlText w:val=""/>
      <w:lvlJc w:val="left"/>
      <w:pPr>
        <w:ind w:left="2914" w:hanging="360"/>
      </w:pPr>
      <w:rPr>
        <w:rFonts w:ascii="Symbol" w:hAnsi="Symbol" w:hint="default"/>
      </w:rPr>
    </w:lvl>
    <w:lvl w:ilvl="4" w:tplc="04050003" w:tentative="1">
      <w:start w:val="1"/>
      <w:numFmt w:val="bullet"/>
      <w:lvlText w:val="o"/>
      <w:lvlJc w:val="left"/>
      <w:pPr>
        <w:ind w:left="3634" w:hanging="360"/>
      </w:pPr>
      <w:rPr>
        <w:rFonts w:ascii="Courier New" w:hAnsi="Courier New" w:cs="Courier New" w:hint="default"/>
      </w:rPr>
    </w:lvl>
    <w:lvl w:ilvl="5" w:tplc="04050005" w:tentative="1">
      <w:start w:val="1"/>
      <w:numFmt w:val="bullet"/>
      <w:lvlText w:val=""/>
      <w:lvlJc w:val="left"/>
      <w:pPr>
        <w:ind w:left="4354" w:hanging="360"/>
      </w:pPr>
      <w:rPr>
        <w:rFonts w:ascii="Wingdings" w:hAnsi="Wingdings" w:hint="default"/>
      </w:rPr>
    </w:lvl>
    <w:lvl w:ilvl="6" w:tplc="04050001" w:tentative="1">
      <w:start w:val="1"/>
      <w:numFmt w:val="bullet"/>
      <w:lvlText w:val=""/>
      <w:lvlJc w:val="left"/>
      <w:pPr>
        <w:ind w:left="5074" w:hanging="360"/>
      </w:pPr>
      <w:rPr>
        <w:rFonts w:ascii="Symbol" w:hAnsi="Symbol" w:hint="default"/>
      </w:rPr>
    </w:lvl>
    <w:lvl w:ilvl="7" w:tplc="04050003" w:tentative="1">
      <w:start w:val="1"/>
      <w:numFmt w:val="bullet"/>
      <w:lvlText w:val="o"/>
      <w:lvlJc w:val="left"/>
      <w:pPr>
        <w:ind w:left="5794" w:hanging="360"/>
      </w:pPr>
      <w:rPr>
        <w:rFonts w:ascii="Courier New" w:hAnsi="Courier New" w:cs="Courier New" w:hint="default"/>
      </w:rPr>
    </w:lvl>
    <w:lvl w:ilvl="8" w:tplc="04050005" w:tentative="1">
      <w:start w:val="1"/>
      <w:numFmt w:val="bullet"/>
      <w:lvlText w:val=""/>
      <w:lvlJc w:val="left"/>
      <w:pPr>
        <w:ind w:left="6514" w:hanging="360"/>
      </w:pPr>
      <w:rPr>
        <w:rFonts w:ascii="Wingdings" w:hAnsi="Wingdings" w:hint="default"/>
      </w:rPr>
    </w:lvl>
  </w:abstractNum>
  <w:abstractNum w:abstractNumId="86" w15:restartNumberingAfterBreak="0">
    <w:nsid w:val="05926862"/>
    <w:multiLevelType w:val="multilevel"/>
    <w:tmpl w:val="95AA02D6"/>
    <w:lvl w:ilvl="0">
      <w:start w:val="124"/>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87" w15:restartNumberingAfterBreak="0">
    <w:nsid w:val="05927228"/>
    <w:multiLevelType w:val="hybridMultilevel"/>
    <w:tmpl w:val="6C5EE78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8" w15:restartNumberingAfterBreak="0">
    <w:nsid w:val="05A52E61"/>
    <w:multiLevelType w:val="hybridMultilevel"/>
    <w:tmpl w:val="E22C47FE"/>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89" w15:restartNumberingAfterBreak="0">
    <w:nsid w:val="05AF2C17"/>
    <w:multiLevelType w:val="multilevel"/>
    <w:tmpl w:val="346A2E5C"/>
    <w:lvl w:ilvl="0">
      <w:start w:val="124"/>
      <w:numFmt w:val="decimal"/>
      <w:lvlText w:val="(%1)"/>
      <w:lvlJc w:val="left"/>
      <w:pPr>
        <w:ind w:left="454" w:hanging="454"/>
      </w:pPr>
      <w:rPr>
        <w:rFonts w:ascii="Arial" w:hAnsi="Arial" w:hint="default"/>
        <w:b w:val="0"/>
        <w:i w:val="0"/>
        <w:sz w:val="16"/>
      </w:rPr>
    </w:lvl>
    <w:lvl w:ilvl="1">
      <w:start w:val="3"/>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90" w15:restartNumberingAfterBreak="0">
    <w:nsid w:val="05B94AAC"/>
    <w:multiLevelType w:val="multilevel"/>
    <w:tmpl w:val="87424EB0"/>
    <w:lvl w:ilvl="0">
      <w:start w:val="120"/>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91" w15:restartNumberingAfterBreak="0">
    <w:nsid w:val="05BA5DD6"/>
    <w:multiLevelType w:val="hybridMultilevel"/>
    <w:tmpl w:val="5608E29E"/>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2" w15:restartNumberingAfterBreak="0">
    <w:nsid w:val="05BB15E1"/>
    <w:multiLevelType w:val="multilevel"/>
    <w:tmpl w:val="08A863E4"/>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93" w15:restartNumberingAfterBreak="0">
    <w:nsid w:val="05BD5B9A"/>
    <w:multiLevelType w:val="hybridMultilevel"/>
    <w:tmpl w:val="6E5E6800"/>
    <w:lvl w:ilvl="0" w:tplc="DC7061EE">
      <w:start w:val="1"/>
      <w:numFmt w:val="decimal"/>
      <w:lvlText w:val="%1."/>
      <w:lvlJc w:val="left"/>
      <w:pPr>
        <w:tabs>
          <w:tab w:val="num" w:pos="2043"/>
        </w:tabs>
        <w:ind w:left="2043" w:hanging="360"/>
      </w:pPr>
      <w:rPr>
        <w:rFonts w:hint="default"/>
      </w:rPr>
    </w:lvl>
    <w:lvl w:ilvl="1" w:tplc="04050019" w:tentative="1">
      <w:start w:val="1"/>
      <w:numFmt w:val="lowerLetter"/>
      <w:lvlText w:val="%2."/>
      <w:lvlJc w:val="left"/>
      <w:pPr>
        <w:tabs>
          <w:tab w:val="num" w:pos="2490"/>
        </w:tabs>
        <w:ind w:left="2490" w:hanging="360"/>
      </w:pPr>
    </w:lvl>
    <w:lvl w:ilvl="2" w:tplc="0405001B" w:tentative="1">
      <w:start w:val="1"/>
      <w:numFmt w:val="lowerRoman"/>
      <w:lvlText w:val="%3."/>
      <w:lvlJc w:val="right"/>
      <w:pPr>
        <w:tabs>
          <w:tab w:val="num" w:pos="3210"/>
        </w:tabs>
        <w:ind w:left="3210" w:hanging="180"/>
      </w:pPr>
    </w:lvl>
    <w:lvl w:ilvl="3" w:tplc="0405000F" w:tentative="1">
      <w:start w:val="1"/>
      <w:numFmt w:val="decimal"/>
      <w:lvlText w:val="%4."/>
      <w:lvlJc w:val="left"/>
      <w:pPr>
        <w:tabs>
          <w:tab w:val="num" w:pos="3930"/>
        </w:tabs>
        <w:ind w:left="3930" w:hanging="360"/>
      </w:pPr>
    </w:lvl>
    <w:lvl w:ilvl="4" w:tplc="04050019" w:tentative="1">
      <w:start w:val="1"/>
      <w:numFmt w:val="lowerLetter"/>
      <w:lvlText w:val="%5."/>
      <w:lvlJc w:val="left"/>
      <w:pPr>
        <w:tabs>
          <w:tab w:val="num" w:pos="4650"/>
        </w:tabs>
        <w:ind w:left="4650" w:hanging="360"/>
      </w:pPr>
    </w:lvl>
    <w:lvl w:ilvl="5" w:tplc="0405001B" w:tentative="1">
      <w:start w:val="1"/>
      <w:numFmt w:val="lowerRoman"/>
      <w:lvlText w:val="%6."/>
      <w:lvlJc w:val="right"/>
      <w:pPr>
        <w:tabs>
          <w:tab w:val="num" w:pos="5370"/>
        </w:tabs>
        <w:ind w:left="5370" w:hanging="180"/>
      </w:pPr>
    </w:lvl>
    <w:lvl w:ilvl="6" w:tplc="0405000F" w:tentative="1">
      <w:start w:val="1"/>
      <w:numFmt w:val="decimal"/>
      <w:lvlText w:val="%7."/>
      <w:lvlJc w:val="left"/>
      <w:pPr>
        <w:tabs>
          <w:tab w:val="num" w:pos="6090"/>
        </w:tabs>
        <w:ind w:left="6090" w:hanging="360"/>
      </w:pPr>
    </w:lvl>
    <w:lvl w:ilvl="7" w:tplc="04050019" w:tentative="1">
      <w:start w:val="1"/>
      <w:numFmt w:val="lowerLetter"/>
      <w:lvlText w:val="%8."/>
      <w:lvlJc w:val="left"/>
      <w:pPr>
        <w:tabs>
          <w:tab w:val="num" w:pos="6810"/>
        </w:tabs>
        <w:ind w:left="6810" w:hanging="360"/>
      </w:pPr>
    </w:lvl>
    <w:lvl w:ilvl="8" w:tplc="0405001B" w:tentative="1">
      <w:start w:val="1"/>
      <w:numFmt w:val="lowerRoman"/>
      <w:lvlText w:val="%9."/>
      <w:lvlJc w:val="right"/>
      <w:pPr>
        <w:tabs>
          <w:tab w:val="num" w:pos="7530"/>
        </w:tabs>
        <w:ind w:left="7530" w:hanging="180"/>
      </w:pPr>
    </w:lvl>
  </w:abstractNum>
  <w:abstractNum w:abstractNumId="94" w15:restartNumberingAfterBreak="0">
    <w:nsid w:val="06145CD7"/>
    <w:multiLevelType w:val="hybridMultilevel"/>
    <w:tmpl w:val="CFE065C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5" w15:restartNumberingAfterBreak="0">
    <w:nsid w:val="06516E61"/>
    <w:multiLevelType w:val="hybridMultilevel"/>
    <w:tmpl w:val="44049E20"/>
    <w:lvl w:ilvl="0" w:tplc="4F501168">
      <w:numFmt w:val="bullet"/>
      <w:lvlText w:val="•"/>
      <w:lvlJc w:val="left"/>
      <w:pPr>
        <w:ind w:left="506" w:hanging="360"/>
      </w:pPr>
      <w:rPr>
        <w:rFonts w:ascii="Times New Roman" w:eastAsia="Verdana" w:hAnsi="Times New Roman" w:cs="Times New Roman" w:hint="default"/>
        <w:b w:val="0"/>
        <w:bCs w:val="0"/>
        <w:i w:val="0"/>
        <w:iCs w:val="0"/>
        <w:w w:val="85"/>
        <w:sz w:val="24"/>
        <w:szCs w:val="24"/>
        <w:lang w:val="cs-CZ" w:eastAsia="en-US" w:bidi="ar-SA"/>
      </w:rPr>
    </w:lvl>
    <w:lvl w:ilvl="1" w:tplc="04050003" w:tentative="1">
      <w:start w:val="1"/>
      <w:numFmt w:val="bullet"/>
      <w:lvlText w:val="o"/>
      <w:lvlJc w:val="left"/>
      <w:pPr>
        <w:ind w:left="1226" w:hanging="360"/>
      </w:pPr>
      <w:rPr>
        <w:rFonts w:ascii="Courier New" w:hAnsi="Courier New" w:cs="Courier New" w:hint="default"/>
      </w:rPr>
    </w:lvl>
    <w:lvl w:ilvl="2" w:tplc="04050005" w:tentative="1">
      <w:start w:val="1"/>
      <w:numFmt w:val="bullet"/>
      <w:lvlText w:val=""/>
      <w:lvlJc w:val="left"/>
      <w:pPr>
        <w:ind w:left="1946" w:hanging="360"/>
      </w:pPr>
      <w:rPr>
        <w:rFonts w:ascii="Wingdings" w:hAnsi="Wingdings" w:hint="default"/>
      </w:rPr>
    </w:lvl>
    <w:lvl w:ilvl="3" w:tplc="04050001" w:tentative="1">
      <w:start w:val="1"/>
      <w:numFmt w:val="bullet"/>
      <w:lvlText w:val=""/>
      <w:lvlJc w:val="left"/>
      <w:pPr>
        <w:ind w:left="2666" w:hanging="360"/>
      </w:pPr>
      <w:rPr>
        <w:rFonts w:ascii="Symbol" w:hAnsi="Symbol" w:hint="default"/>
      </w:rPr>
    </w:lvl>
    <w:lvl w:ilvl="4" w:tplc="04050003" w:tentative="1">
      <w:start w:val="1"/>
      <w:numFmt w:val="bullet"/>
      <w:lvlText w:val="o"/>
      <w:lvlJc w:val="left"/>
      <w:pPr>
        <w:ind w:left="3386" w:hanging="360"/>
      </w:pPr>
      <w:rPr>
        <w:rFonts w:ascii="Courier New" w:hAnsi="Courier New" w:cs="Courier New" w:hint="default"/>
      </w:rPr>
    </w:lvl>
    <w:lvl w:ilvl="5" w:tplc="04050005" w:tentative="1">
      <w:start w:val="1"/>
      <w:numFmt w:val="bullet"/>
      <w:lvlText w:val=""/>
      <w:lvlJc w:val="left"/>
      <w:pPr>
        <w:ind w:left="4106" w:hanging="360"/>
      </w:pPr>
      <w:rPr>
        <w:rFonts w:ascii="Wingdings" w:hAnsi="Wingdings" w:hint="default"/>
      </w:rPr>
    </w:lvl>
    <w:lvl w:ilvl="6" w:tplc="04050001" w:tentative="1">
      <w:start w:val="1"/>
      <w:numFmt w:val="bullet"/>
      <w:lvlText w:val=""/>
      <w:lvlJc w:val="left"/>
      <w:pPr>
        <w:ind w:left="4826" w:hanging="360"/>
      </w:pPr>
      <w:rPr>
        <w:rFonts w:ascii="Symbol" w:hAnsi="Symbol" w:hint="default"/>
      </w:rPr>
    </w:lvl>
    <w:lvl w:ilvl="7" w:tplc="04050003" w:tentative="1">
      <w:start w:val="1"/>
      <w:numFmt w:val="bullet"/>
      <w:lvlText w:val="o"/>
      <w:lvlJc w:val="left"/>
      <w:pPr>
        <w:ind w:left="5546" w:hanging="360"/>
      </w:pPr>
      <w:rPr>
        <w:rFonts w:ascii="Courier New" w:hAnsi="Courier New" w:cs="Courier New" w:hint="default"/>
      </w:rPr>
    </w:lvl>
    <w:lvl w:ilvl="8" w:tplc="04050005" w:tentative="1">
      <w:start w:val="1"/>
      <w:numFmt w:val="bullet"/>
      <w:lvlText w:val=""/>
      <w:lvlJc w:val="left"/>
      <w:pPr>
        <w:ind w:left="6266" w:hanging="360"/>
      </w:pPr>
      <w:rPr>
        <w:rFonts w:ascii="Wingdings" w:hAnsi="Wingdings" w:hint="default"/>
      </w:rPr>
    </w:lvl>
  </w:abstractNum>
  <w:abstractNum w:abstractNumId="96" w15:restartNumberingAfterBreak="0">
    <w:nsid w:val="065A5CCB"/>
    <w:multiLevelType w:val="hybridMultilevel"/>
    <w:tmpl w:val="EAF8B6F2"/>
    <w:lvl w:ilvl="0" w:tplc="347A73C8">
      <w:numFmt w:val="bullet"/>
      <w:lvlText w:val="-"/>
      <w:lvlJc w:val="left"/>
      <w:pPr>
        <w:ind w:left="360" w:hanging="360"/>
      </w:pPr>
      <w:rPr>
        <w:rFonts w:ascii="Arial" w:eastAsia="Times New Roman" w:hAnsi="Arial" w:cs="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7" w15:restartNumberingAfterBreak="0">
    <w:nsid w:val="066154A8"/>
    <w:multiLevelType w:val="hybridMultilevel"/>
    <w:tmpl w:val="89C0F96C"/>
    <w:lvl w:ilvl="0" w:tplc="6594355A">
      <w:start w:val="1"/>
      <w:numFmt w:val="lowerLetter"/>
      <w:lvlText w:val="%1)"/>
      <w:lvlJc w:val="left"/>
      <w:pPr>
        <w:ind w:left="360" w:hanging="360"/>
      </w:pPr>
      <w:rPr>
        <w:rFonts w:ascii="Arial" w:hAnsi="Arial" w:cs="Arial"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8" w15:restartNumberingAfterBreak="0">
    <w:nsid w:val="06674E36"/>
    <w:multiLevelType w:val="multilevel"/>
    <w:tmpl w:val="280A7794"/>
    <w:lvl w:ilvl="0">
      <w:start w:val="118"/>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99" w15:restartNumberingAfterBreak="0">
    <w:nsid w:val="066F6E96"/>
    <w:multiLevelType w:val="hybridMultilevel"/>
    <w:tmpl w:val="5DF01CB6"/>
    <w:lvl w:ilvl="0" w:tplc="74DCA06C">
      <w:start w:val="1"/>
      <w:numFmt w:val="bullet"/>
      <w:lvlText w:val="-"/>
      <w:lvlJc w:val="left"/>
      <w:pPr>
        <w:ind w:left="394" w:hanging="360"/>
      </w:pPr>
      <w:rPr>
        <w:rFonts w:ascii="Arial" w:hAnsi="Arial" w:hint="default"/>
        <w:color w:val="auto"/>
      </w:rPr>
    </w:lvl>
    <w:lvl w:ilvl="1" w:tplc="04050003" w:tentative="1">
      <w:start w:val="1"/>
      <w:numFmt w:val="bullet"/>
      <w:lvlText w:val="o"/>
      <w:lvlJc w:val="left"/>
      <w:pPr>
        <w:ind w:left="1474" w:hanging="360"/>
      </w:pPr>
      <w:rPr>
        <w:rFonts w:ascii="Courier New" w:hAnsi="Courier New" w:cs="Courier New" w:hint="default"/>
      </w:rPr>
    </w:lvl>
    <w:lvl w:ilvl="2" w:tplc="04050005" w:tentative="1">
      <w:start w:val="1"/>
      <w:numFmt w:val="bullet"/>
      <w:lvlText w:val=""/>
      <w:lvlJc w:val="left"/>
      <w:pPr>
        <w:ind w:left="2194" w:hanging="360"/>
      </w:pPr>
      <w:rPr>
        <w:rFonts w:ascii="Wingdings" w:hAnsi="Wingdings" w:hint="default"/>
      </w:rPr>
    </w:lvl>
    <w:lvl w:ilvl="3" w:tplc="04050001" w:tentative="1">
      <w:start w:val="1"/>
      <w:numFmt w:val="bullet"/>
      <w:lvlText w:val=""/>
      <w:lvlJc w:val="left"/>
      <w:pPr>
        <w:ind w:left="2914" w:hanging="360"/>
      </w:pPr>
      <w:rPr>
        <w:rFonts w:ascii="Symbol" w:hAnsi="Symbol" w:hint="default"/>
      </w:rPr>
    </w:lvl>
    <w:lvl w:ilvl="4" w:tplc="04050003" w:tentative="1">
      <w:start w:val="1"/>
      <w:numFmt w:val="bullet"/>
      <w:lvlText w:val="o"/>
      <w:lvlJc w:val="left"/>
      <w:pPr>
        <w:ind w:left="3634" w:hanging="360"/>
      </w:pPr>
      <w:rPr>
        <w:rFonts w:ascii="Courier New" w:hAnsi="Courier New" w:cs="Courier New" w:hint="default"/>
      </w:rPr>
    </w:lvl>
    <w:lvl w:ilvl="5" w:tplc="04050005" w:tentative="1">
      <w:start w:val="1"/>
      <w:numFmt w:val="bullet"/>
      <w:lvlText w:val=""/>
      <w:lvlJc w:val="left"/>
      <w:pPr>
        <w:ind w:left="4354" w:hanging="360"/>
      </w:pPr>
      <w:rPr>
        <w:rFonts w:ascii="Wingdings" w:hAnsi="Wingdings" w:hint="default"/>
      </w:rPr>
    </w:lvl>
    <w:lvl w:ilvl="6" w:tplc="04050001" w:tentative="1">
      <w:start w:val="1"/>
      <w:numFmt w:val="bullet"/>
      <w:lvlText w:val=""/>
      <w:lvlJc w:val="left"/>
      <w:pPr>
        <w:ind w:left="5074" w:hanging="360"/>
      </w:pPr>
      <w:rPr>
        <w:rFonts w:ascii="Symbol" w:hAnsi="Symbol" w:hint="default"/>
      </w:rPr>
    </w:lvl>
    <w:lvl w:ilvl="7" w:tplc="04050003" w:tentative="1">
      <w:start w:val="1"/>
      <w:numFmt w:val="bullet"/>
      <w:lvlText w:val="o"/>
      <w:lvlJc w:val="left"/>
      <w:pPr>
        <w:ind w:left="5794" w:hanging="360"/>
      </w:pPr>
      <w:rPr>
        <w:rFonts w:ascii="Courier New" w:hAnsi="Courier New" w:cs="Courier New" w:hint="default"/>
      </w:rPr>
    </w:lvl>
    <w:lvl w:ilvl="8" w:tplc="04050005" w:tentative="1">
      <w:start w:val="1"/>
      <w:numFmt w:val="bullet"/>
      <w:lvlText w:val=""/>
      <w:lvlJc w:val="left"/>
      <w:pPr>
        <w:ind w:left="6514" w:hanging="360"/>
      </w:pPr>
      <w:rPr>
        <w:rFonts w:ascii="Wingdings" w:hAnsi="Wingdings" w:hint="default"/>
      </w:rPr>
    </w:lvl>
  </w:abstractNum>
  <w:abstractNum w:abstractNumId="100" w15:restartNumberingAfterBreak="0">
    <w:nsid w:val="06797C65"/>
    <w:multiLevelType w:val="hybridMultilevel"/>
    <w:tmpl w:val="39526AEC"/>
    <w:lvl w:ilvl="0" w:tplc="FD14B384">
      <w:start w:val="1"/>
      <w:numFmt w:val="bullet"/>
      <w:lvlText w:val=""/>
      <w:lvlJc w:val="left"/>
      <w:pPr>
        <w:ind w:left="394" w:hanging="360"/>
      </w:pPr>
      <w:rPr>
        <w:rFonts w:ascii="Symbol" w:hAnsi="Symbol" w:hint="default"/>
        <w:color w:val="auto"/>
      </w:rPr>
    </w:lvl>
    <w:lvl w:ilvl="1" w:tplc="04050003" w:tentative="1">
      <w:start w:val="1"/>
      <w:numFmt w:val="bullet"/>
      <w:lvlText w:val="o"/>
      <w:lvlJc w:val="left"/>
      <w:pPr>
        <w:ind w:left="1474" w:hanging="360"/>
      </w:pPr>
      <w:rPr>
        <w:rFonts w:ascii="Courier New" w:hAnsi="Courier New" w:cs="Courier New" w:hint="default"/>
      </w:rPr>
    </w:lvl>
    <w:lvl w:ilvl="2" w:tplc="04050005" w:tentative="1">
      <w:start w:val="1"/>
      <w:numFmt w:val="bullet"/>
      <w:lvlText w:val=""/>
      <w:lvlJc w:val="left"/>
      <w:pPr>
        <w:ind w:left="2194" w:hanging="360"/>
      </w:pPr>
      <w:rPr>
        <w:rFonts w:ascii="Wingdings" w:hAnsi="Wingdings" w:hint="default"/>
      </w:rPr>
    </w:lvl>
    <w:lvl w:ilvl="3" w:tplc="04050001" w:tentative="1">
      <w:start w:val="1"/>
      <w:numFmt w:val="bullet"/>
      <w:lvlText w:val=""/>
      <w:lvlJc w:val="left"/>
      <w:pPr>
        <w:ind w:left="2914" w:hanging="360"/>
      </w:pPr>
      <w:rPr>
        <w:rFonts w:ascii="Symbol" w:hAnsi="Symbol" w:hint="default"/>
      </w:rPr>
    </w:lvl>
    <w:lvl w:ilvl="4" w:tplc="04050003" w:tentative="1">
      <w:start w:val="1"/>
      <w:numFmt w:val="bullet"/>
      <w:lvlText w:val="o"/>
      <w:lvlJc w:val="left"/>
      <w:pPr>
        <w:ind w:left="3634" w:hanging="360"/>
      </w:pPr>
      <w:rPr>
        <w:rFonts w:ascii="Courier New" w:hAnsi="Courier New" w:cs="Courier New" w:hint="default"/>
      </w:rPr>
    </w:lvl>
    <w:lvl w:ilvl="5" w:tplc="04050005" w:tentative="1">
      <w:start w:val="1"/>
      <w:numFmt w:val="bullet"/>
      <w:lvlText w:val=""/>
      <w:lvlJc w:val="left"/>
      <w:pPr>
        <w:ind w:left="4354" w:hanging="360"/>
      </w:pPr>
      <w:rPr>
        <w:rFonts w:ascii="Wingdings" w:hAnsi="Wingdings" w:hint="default"/>
      </w:rPr>
    </w:lvl>
    <w:lvl w:ilvl="6" w:tplc="04050001" w:tentative="1">
      <w:start w:val="1"/>
      <w:numFmt w:val="bullet"/>
      <w:lvlText w:val=""/>
      <w:lvlJc w:val="left"/>
      <w:pPr>
        <w:ind w:left="5074" w:hanging="360"/>
      </w:pPr>
      <w:rPr>
        <w:rFonts w:ascii="Symbol" w:hAnsi="Symbol" w:hint="default"/>
      </w:rPr>
    </w:lvl>
    <w:lvl w:ilvl="7" w:tplc="04050003" w:tentative="1">
      <w:start w:val="1"/>
      <w:numFmt w:val="bullet"/>
      <w:lvlText w:val="o"/>
      <w:lvlJc w:val="left"/>
      <w:pPr>
        <w:ind w:left="5794" w:hanging="360"/>
      </w:pPr>
      <w:rPr>
        <w:rFonts w:ascii="Courier New" w:hAnsi="Courier New" w:cs="Courier New" w:hint="default"/>
      </w:rPr>
    </w:lvl>
    <w:lvl w:ilvl="8" w:tplc="04050005" w:tentative="1">
      <w:start w:val="1"/>
      <w:numFmt w:val="bullet"/>
      <w:lvlText w:val=""/>
      <w:lvlJc w:val="left"/>
      <w:pPr>
        <w:ind w:left="6514" w:hanging="360"/>
      </w:pPr>
      <w:rPr>
        <w:rFonts w:ascii="Wingdings" w:hAnsi="Wingdings" w:hint="default"/>
      </w:rPr>
    </w:lvl>
  </w:abstractNum>
  <w:abstractNum w:abstractNumId="101" w15:restartNumberingAfterBreak="0">
    <w:nsid w:val="06936225"/>
    <w:multiLevelType w:val="hybridMultilevel"/>
    <w:tmpl w:val="F260E51C"/>
    <w:lvl w:ilvl="0" w:tplc="2B9AFFE8">
      <w:start w:val="1"/>
      <w:numFmt w:val="lowerLetter"/>
      <w:lvlText w:val="%1)"/>
      <w:lvlJc w:val="left"/>
      <w:pPr>
        <w:ind w:left="776"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2" w15:restartNumberingAfterBreak="0">
    <w:nsid w:val="06AD4358"/>
    <w:multiLevelType w:val="hybridMultilevel"/>
    <w:tmpl w:val="0E0AFD12"/>
    <w:lvl w:ilvl="0" w:tplc="3332922C">
      <w:start w:val="1"/>
      <w:numFmt w:val="lowerLetter"/>
      <w:lvlText w:val="%1)"/>
      <w:lvlJc w:val="left"/>
      <w:pPr>
        <w:ind w:left="36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3" w15:restartNumberingAfterBreak="0">
    <w:nsid w:val="06AE7F73"/>
    <w:multiLevelType w:val="hybridMultilevel"/>
    <w:tmpl w:val="892E519C"/>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04" w15:restartNumberingAfterBreak="0">
    <w:nsid w:val="06BD4021"/>
    <w:multiLevelType w:val="hybridMultilevel"/>
    <w:tmpl w:val="DE1A3E7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5" w15:restartNumberingAfterBreak="0">
    <w:nsid w:val="06C14579"/>
    <w:multiLevelType w:val="multilevel"/>
    <w:tmpl w:val="FD146D6A"/>
    <w:lvl w:ilvl="0">
      <w:start w:val="67"/>
      <w:numFmt w:val="decimal"/>
      <w:lvlText w:val="(%1)"/>
      <w:lvlJc w:val="left"/>
      <w:pPr>
        <w:ind w:left="360" w:hanging="360"/>
      </w:pPr>
      <w:rPr>
        <w:rFonts w:ascii="Arial" w:hAnsi="Arial" w:hint="default"/>
        <w:b w:val="0"/>
        <w:i w:val="0"/>
        <w:sz w:val="18"/>
        <w:szCs w:val="18"/>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6" w15:restartNumberingAfterBreak="0">
    <w:nsid w:val="06C61204"/>
    <w:multiLevelType w:val="hybridMultilevel"/>
    <w:tmpl w:val="B11AE4A6"/>
    <w:lvl w:ilvl="0" w:tplc="11624708">
      <w:start w:val="112"/>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7" w15:restartNumberingAfterBreak="0">
    <w:nsid w:val="06CB44AF"/>
    <w:multiLevelType w:val="multilevel"/>
    <w:tmpl w:val="EC02ADB8"/>
    <w:lvl w:ilvl="0">
      <w:start w:val="81"/>
      <w:numFmt w:val="decimal"/>
      <w:lvlText w:val="(%1)"/>
      <w:lvlJc w:val="left"/>
      <w:pPr>
        <w:tabs>
          <w:tab w:val="num" w:pos="425"/>
        </w:tabs>
        <w:ind w:left="425" w:hanging="425"/>
      </w:pPr>
      <w:rPr>
        <w:rFonts w:ascii="Arial" w:hAnsi="Arial" w:hint="default"/>
        <w:b w:val="0"/>
        <w:i w:val="0"/>
        <w:sz w:val="16"/>
      </w:rPr>
    </w:lvl>
    <w:lvl w:ilvl="1">
      <w:start w:val="6"/>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08" w15:restartNumberingAfterBreak="0">
    <w:nsid w:val="06E77A0D"/>
    <w:multiLevelType w:val="hybridMultilevel"/>
    <w:tmpl w:val="CCCC6B10"/>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9" w15:restartNumberingAfterBreak="0">
    <w:nsid w:val="06EE76D5"/>
    <w:multiLevelType w:val="hybridMultilevel"/>
    <w:tmpl w:val="2F16CC1C"/>
    <w:lvl w:ilvl="0" w:tplc="4A24CC96">
      <w:start w:val="1"/>
      <w:numFmt w:val="lowerLetter"/>
      <w:lvlText w:val="%1)"/>
      <w:lvlJc w:val="left"/>
      <w:pPr>
        <w:ind w:left="1786" w:hanging="360"/>
      </w:pPr>
      <w:rPr>
        <w:b w:val="0"/>
      </w:rPr>
    </w:lvl>
    <w:lvl w:ilvl="1" w:tplc="04050019" w:tentative="1">
      <w:start w:val="1"/>
      <w:numFmt w:val="lowerLetter"/>
      <w:lvlText w:val="%2."/>
      <w:lvlJc w:val="left"/>
      <w:pPr>
        <w:ind w:left="2858" w:hanging="360"/>
      </w:pPr>
    </w:lvl>
    <w:lvl w:ilvl="2" w:tplc="0405001B" w:tentative="1">
      <w:start w:val="1"/>
      <w:numFmt w:val="lowerRoman"/>
      <w:lvlText w:val="%3."/>
      <w:lvlJc w:val="right"/>
      <w:pPr>
        <w:ind w:left="3578" w:hanging="180"/>
      </w:pPr>
    </w:lvl>
    <w:lvl w:ilvl="3" w:tplc="0405000F" w:tentative="1">
      <w:start w:val="1"/>
      <w:numFmt w:val="decimal"/>
      <w:lvlText w:val="%4."/>
      <w:lvlJc w:val="left"/>
      <w:pPr>
        <w:ind w:left="4298" w:hanging="360"/>
      </w:pPr>
    </w:lvl>
    <w:lvl w:ilvl="4" w:tplc="04050019" w:tentative="1">
      <w:start w:val="1"/>
      <w:numFmt w:val="lowerLetter"/>
      <w:lvlText w:val="%5."/>
      <w:lvlJc w:val="left"/>
      <w:pPr>
        <w:ind w:left="5018" w:hanging="360"/>
      </w:pPr>
    </w:lvl>
    <w:lvl w:ilvl="5" w:tplc="0405001B" w:tentative="1">
      <w:start w:val="1"/>
      <w:numFmt w:val="lowerRoman"/>
      <w:lvlText w:val="%6."/>
      <w:lvlJc w:val="right"/>
      <w:pPr>
        <w:ind w:left="5738" w:hanging="180"/>
      </w:pPr>
    </w:lvl>
    <w:lvl w:ilvl="6" w:tplc="0405000F" w:tentative="1">
      <w:start w:val="1"/>
      <w:numFmt w:val="decimal"/>
      <w:lvlText w:val="%7."/>
      <w:lvlJc w:val="left"/>
      <w:pPr>
        <w:ind w:left="6458" w:hanging="360"/>
      </w:pPr>
    </w:lvl>
    <w:lvl w:ilvl="7" w:tplc="04050019" w:tentative="1">
      <w:start w:val="1"/>
      <w:numFmt w:val="lowerLetter"/>
      <w:lvlText w:val="%8."/>
      <w:lvlJc w:val="left"/>
      <w:pPr>
        <w:ind w:left="7178" w:hanging="360"/>
      </w:pPr>
    </w:lvl>
    <w:lvl w:ilvl="8" w:tplc="0405001B" w:tentative="1">
      <w:start w:val="1"/>
      <w:numFmt w:val="lowerRoman"/>
      <w:lvlText w:val="%9."/>
      <w:lvlJc w:val="right"/>
      <w:pPr>
        <w:ind w:left="7898" w:hanging="180"/>
      </w:pPr>
    </w:lvl>
  </w:abstractNum>
  <w:abstractNum w:abstractNumId="110" w15:restartNumberingAfterBreak="0">
    <w:nsid w:val="06F22815"/>
    <w:multiLevelType w:val="hybridMultilevel"/>
    <w:tmpl w:val="DEC26296"/>
    <w:lvl w:ilvl="0" w:tplc="7FB8548C">
      <w:numFmt w:val="bullet"/>
      <w:lvlText w:val=""/>
      <w:lvlJc w:val="left"/>
      <w:pPr>
        <w:ind w:left="1133" w:hanging="284"/>
      </w:pPr>
      <w:rPr>
        <w:rFonts w:ascii="Symbol" w:eastAsia="Symbol" w:hAnsi="Symbol" w:cs="Symbol" w:hint="default"/>
        <w:b w:val="0"/>
        <w:bCs w:val="0"/>
        <w:i w:val="0"/>
        <w:iCs w:val="0"/>
        <w:spacing w:val="0"/>
        <w:w w:val="100"/>
        <w:sz w:val="20"/>
        <w:szCs w:val="20"/>
        <w:lang w:val="cs-CZ" w:eastAsia="en-US" w:bidi="ar-SA"/>
      </w:rPr>
    </w:lvl>
    <w:lvl w:ilvl="1" w:tplc="1436B79A">
      <w:numFmt w:val="bullet"/>
      <w:lvlText w:val="•"/>
      <w:lvlJc w:val="left"/>
      <w:pPr>
        <w:ind w:left="2016" w:hanging="284"/>
      </w:pPr>
      <w:rPr>
        <w:rFonts w:hint="default"/>
        <w:lang w:val="cs-CZ" w:eastAsia="en-US" w:bidi="ar-SA"/>
      </w:rPr>
    </w:lvl>
    <w:lvl w:ilvl="2" w:tplc="0C103470">
      <w:numFmt w:val="bullet"/>
      <w:lvlText w:val="•"/>
      <w:lvlJc w:val="left"/>
      <w:pPr>
        <w:ind w:left="2892" w:hanging="284"/>
      </w:pPr>
      <w:rPr>
        <w:rFonts w:hint="default"/>
        <w:lang w:val="cs-CZ" w:eastAsia="en-US" w:bidi="ar-SA"/>
      </w:rPr>
    </w:lvl>
    <w:lvl w:ilvl="3" w:tplc="3F24D472">
      <w:numFmt w:val="bullet"/>
      <w:lvlText w:val="•"/>
      <w:lvlJc w:val="left"/>
      <w:pPr>
        <w:ind w:left="3769" w:hanging="284"/>
      </w:pPr>
      <w:rPr>
        <w:rFonts w:hint="default"/>
        <w:lang w:val="cs-CZ" w:eastAsia="en-US" w:bidi="ar-SA"/>
      </w:rPr>
    </w:lvl>
    <w:lvl w:ilvl="4" w:tplc="D084D2C2">
      <w:numFmt w:val="bullet"/>
      <w:lvlText w:val="•"/>
      <w:lvlJc w:val="left"/>
      <w:pPr>
        <w:ind w:left="4645" w:hanging="284"/>
      </w:pPr>
      <w:rPr>
        <w:rFonts w:hint="default"/>
        <w:lang w:val="cs-CZ" w:eastAsia="en-US" w:bidi="ar-SA"/>
      </w:rPr>
    </w:lvl>
    <w:lvl w:ilvl="5" w:tplc="ED4C292E">
      <w:numFmt w:val="bullet"/>
      <w:lvlText w:val="•"/>
      <w:lvlJc w:val="left"/>
      <w:pPr>
        <w:ind w:left="5522" w:hanging="284"/>
      </w:pPr>
      <w:rPr>
        <w:rFonts w:hint="default"/>
        <w:lang w:val="cs-CZ" w:eastAsia="en-US" w:bidi="ar-SA"/>
      </w:rPr>
    </w:lvl>
    <w:lvl w:ilvl="6" w:tplc="0E6801E2">
      <w:numFmt w:val="bullet"/>
      <w:lvlText w:val="•"/>
      <w:lvlJc w:val="left"/>
      <w:pPr>
        <w:ind w:left="6398" w:hanging="284"/>
      </w:pPr>
      <w:rPr>
        <w:rFonts w:hint="default"/>
        <w:lang w:val="cs-CZ" w:eastAsia="en-US" w:bidi="ar-SA"/>
      </w:rPr>
    </w:lvl>
    <w:lvl w:ilvl="7" w:tplc="A97C937C">
      <w:numFmt w:val="bullet"/>
      <w:lvlText w:val="•"/>
      <w:lvlJc w:val="left"/>
      <w:pPr>
        <w:ind w:left="7274" w:hanging="284"/>
      </w:pPr>
      <w:rPr>
        <w:rFonts w:hint="default"/>
        <w:lang w:val="cs-CZ" w:eastAsia="en-US" w:bidi="ar-SA"/>
      </w:rPr>
    </w:lvl>
    <w:lvl w:ilvl="8" w:tplc="834ED7B0">
      <w:numFmt w:val="bullet"/>
      <w:lvlText w:val="•"/>
      <w:lvlJc w:val="left"/>
      <w:pPr>
        <w:ind w:left="8151" w:hanging="284"/>
      </w:pPr>
      <w:rPr>
        <w:rFonts w:hint="default"/>
        <w:lang w:val="cs-CZ" w:eastAsia="en-US" w:bidi="ar-SA"/>
      </w:rPr>
    </w:lvl>
  </w:abstractNum>
  <w:abstractNum w:abstractNumId="111" w15:restartNumberingAfterBreak="0">
    <w:nsid w:val="07062AA4"/>
    <w:multiLevelType w:val="hybridMultilevel"/>
    <w:tmpl w:val="FB06D430"/>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12" w15:restartNumberingAfterBreak="0">
    <w:nsid w:val="070E4951"/>
    <w:multiLevelType w:val="multilevel"/>
    <w:tmpl w:val="63CE2F76"/>
    <w:lvl w:ilvl="0">
      <w:start w:val="67"/>
      <w:numFmt w:val="decimal"/>
      <w:lvlText w:val="(%1)"/>
      <w:lvlJc w:val="left"/>
      <w:pPr>
        <w:ind w:left="360" w:hanging="360"/>
      </w:pPr>
      <w:rPr>
        <w:rFonts w:ascii="Arial" w:hAnsi="Arial" w:hint="default"/>
        <w:b w:val="0"/>
        <w:i w:val="0"/>
        <w:sz w:val="18"/>
        <w:szCs w:val="18"/>
      </w:rPr>
    </w:lvl>
    <w:lvl w:ilvl="1">
      <w:start w:val="2"/>
      <w:numFmt w:val="lowerLetter"/>
      <w:lvlText w:val="%2)"/>
      <w:lvlJc w:val="left"/>
      <w:pPr>
        <w:ind w:left="720" w:hanging="360"/>
      </w:pPr>
      <w:rPr>
        <w:rFonts w:hint="default"/>
        <w:b/>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3" w15:restartNumberingAfterBreak="0">
    <w:nsid w:val="070E6292"/>
    <w:multiLevelType w:val="hybridMultilevel"/>
    <w:tmpl w:val="8C3E9BC8"/>
    <w:lvl w:ilvl="0" w:tplc="7BDE6C78">
      <w:start w:val="6"/>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4" w15:restartNumberingAfterBreak="0">
    <w:nsid w:val="07241052"/>
    <w:multiLevelType w:val="multilevel"/>
    <w:tmpl w:val="F96EB242"/>
    <w:lvl w:ilvl="0">
      <w:start w:val="139"/>
      <w:numFmt w:val="decimal"/>
      <w:lvlText w:val="(%1)"/>
      <w:lvlJc w:val="left"/>
      <w:pPr>
        <w:tabs>
          <w:tab w:val="num" w:pos="425"/>
        </w:tabs>
        <w:ind w:left="425" w:hanging="425"/>
      </w:pPr>
      <w:rPr>
        <w:rFonts w:ascii="Helvetica" w:hAnsi="Helvetica" w:hint="default"/>
        <w:b w:val="0"/>
        <w:i w:val="0"/>
        <w:sz w:val="20"/>
      </w:rPr>
    </w:lvl>
    <w:lvl w:ilvl="1">
      <w:start w:val="1"/>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15" w15:restartNumberingAfterBreak="0">
    <w:nsid w:val="074B7574"/>
    <w:multiLevelType w:val="multilevel"/>
    <w:tmpl w:val="BBF42FD2"/>
    <w:lvl w:ilvl="0">
      <w:start w:val="106"/>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16" w15:restartNumberingAfterBreak="0">
    <w:nsid w:val="075039B4"/>
    <w:multiLevelType w:val="hybridMultilevel"/>
    <w:tmpl w:val="CE228BF0"/>
    <w:lvl w:ilvl="0" w:tplc="D4C8BE60">
      <w:start w:val="1"/>
      <w:numFmt w:val="lowerLetter"/>
      <w:lvlText w:val="%1)"/>
      <w:lvlJc w:val="left"/>
      <w:pPr>
        <w:ind w:left="720" w:hanging="360"/>
      </w:pPr>
      <w:rPr>
        <w:rFonts w:hint="default"/>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7" w15:restartNumberingAfterBreak="0">
    <w:nsid w:val="075169B7"/>
    <w:multiLevelType w:val="multilevel"/>
    <w:tmpl w:val="36081D4C"/>
    <w:lvl w:ilvl="0">
      <w:start w:val="126"/>
      <w:numFmt w:val="decimal"/>
      <w:lvlText w:val="(%1)"/>
      <w:lvlJc w:val="left"/>
      <w:pPr>
        <w:ind w:left="454" w:hanging="454"/>
      </w:pPr>
      <w:rPr>
        <w:rFonts w:ascii="Arial" w:hAnsi="Arial" w:hint="default"/>
        <w:b w:val="0"/>
        <w:i w:val="0"/>
        <w:sz w:val="18"/>
        <w:szCs w:val="18"/>
      </w:rPr>
    </w:lvl>
    <w:lvl w:ilvl="1">
      <w:start w:val="9"/>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18" w15:restartNumberingAfterBreak="0">
    <w:nsid w:val="07613CEB"/>
    <w:multiLevelType w:val="hybridMultilevel"/>
    <w:tmpl w:val="735C3110"/>
    <w:lvl w:ilvl="0" w:tplc="01848C48">
      <w:start w:val="1"/>
      <w:numFmt w:val="lowerLetter"/>
      <w:lvlText w:val="%1)"/>
      <w:lvlJc w:val="left"/>
      <w:pPr>
        <w:ind w:left="720" w:hanging="360"/>
      </w:pPr>
      <w:rPr>
        <w:rFonts w:ascii="Arial" w:hAnsi="Arial" w:cs="Aria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9" w15:restartNumberingAfterBreak="0">
    <w:nsid w:val="078078A9"/>
    <w:multiLevelType w:val="multilevel"/>
    <w:tmpl w:val="DEB2140A"/>
    <w:lvl w:ilvl="0">
      <w:start w:val="106"/>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20" w15:restartNumberingAfterBreak="0">
    <w:nsid w:val="079F0A0D"/>
    <w:multiLevelType w:val="hybridMultilevel"/>
    <w:tmpl w:val="AA2A8DE8"/>
    <w:lvl w:ilvl="0" w:tplc="281866D4">
      <w:start w:val="124"/>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1" w15:restartNumberingAfterBreak="0">
    <w:nsid w:val="07AB54B2"/>
    <w:multiLevelType w:val="multilevel"/>
    <w:tmpl w:val="39A6DD56"/>
    <w:lvl w:ilvl="0">
      <w:start w:val="31"/>
      <w:numFmt w:val="decimal"/>
      <w:lvlText w:val="(%1)"/>
      <w:lvlJc w:val="left"/>
      <w:pPr>
        <w:ind w:left="360" w:hanging="360"/>
      </w:pPr>
      <w:rPr>
        <w:rFonts w:ascii="Arial" w:hAnsi="Arial" w:hint="default"/>
        <w:b w:val="0"/>
        <w:i w:val="0"/>
        <w:color w:val="auto"/>
        <w:sz w:val="16"/>
      </w:rPr>
    </w:lvl>
    <w:lvl w:ilvl="1">
      <w:numFmt w:val="bullet"/>
      <w:lvlText w:val="•"/>
      <w:lvlJc w:val="left"/>
      <w:pPr>
        <w:ind w:left="720" w:hanging="360"/>
      </w:pPr>
      <w:rPr>
        <w:rFonts w:hint="default"/>
        <w:sz w:val="24"/>
        <w:szCs w:val="24"/>
        <w:lang w:val="cs-CZ" w:eastAsia="en-US" w:bidi="ar-SA"/>
      </w:rPr>
    </w:lvl>
    <w:lvl w:ilvl="2">
      <w:numFmt w:val="bullet"/>
      <w:lvlText w:val="•"/>
      <w:lvlJc w:val="left"/>
      <w:pPr>
        <w:ind w:left="1080" w:hanging="360"/>
      </w:pPr>
      <w:rPr>
        <w:rFonts w:hint="default"/>
        <w:color w:val="auto"/>
        <w:sz w:val="24"/>
        <w:szCs w:val="24"/>
        <w:lang w:val="cs-CZ" w:eastAsia="en-US" w:bidi="ar-SA"/>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2" w15:restartNumberingAfterBreak="0">
    <w:nsid w:val="07CF529F"/>
    <w:multiLevelType w:val="hybridMultilevel"/>
    <w:tmpl w:val="D4A07D68"/>
    <w:lvl w:ilvl="0" w:tplc="04050001">
      <w:start w:val="1"/>
      <w:numFmt w:val="bullet"/>
      <w:lvlText w:val=""/>
      <w:lvlJc w:val="left"/>
      <w:pPr>
        <w:ind w:left="394" w:hanging="360"/>
      </w:pPr>
      <w:rPr>
        <w:rFonts w:ascii="Symbol" w:hAnsi="Symbol"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123" w15:restartNumberingAfterBreak="0">
    <w:nsid w:val="07D246DA"/>
    <w:multiLevelType w:val="multilevel"/>
    <w:tmpl w:val="C2D63150"/>
    <w:lvl w:ilvl="0">
      <w:start w:val="6"/>
      <w:numFmt w:val="decimal"/>
      <w:lvlText w:val="%1."/>
      <w:lvlJc w:val="left"/>
      <w:pPr>
        <w:ind w:left="360" w:hanging="360"/>
      </w:pPr>
      <w:rPr>
        <w:rFonts w:hint="default"/>
      </w:rPr>
    </w:lvl>
    <w:lvl w:ilvl="1">
      <w:start w:val="4"/>
      <w:numFmt w:val="decimal"/>
      <w:lvlText w:val="%1.%2."/>
      <w:lvlJc w:val="left"/>
      <w:pPr>
        <w:ind w:left="1036" w:hanging="360"/>
      </w:pPr>
      <w:rPr>
        <w:rFonts w:hint="default"/>
      </w:rPr>
    </w:lvl>
    <w:lvl w:ilvl="2">
      <w:start w:val="1"/>
      <w:numFmt w:val="decimal"/>
      <w:lvlText w:val="%1.%2.%3."/>
      <w:lvlJc w:val="left"/>
      <w:pPr>
        <w:ind w:left="2072" w:hanging="720"/>
      </w:pPr>
      <w:rPr>
        <w:rFonts w:hint="default"/>
      </w:rPr>
    </w:lvl>
    <w:lvl w:ilvl="3">
      <w:start w:val="1"/>
      <w:numFmt w:val="decimal"/>
      <w:lvlText w:val="%1.%2.%3.%4."/>
      <w:lvlJc w:val="left"/>
      <w:pPr>
        <w:ind w:left="2748" w:hanging="720"/>
      </w:pPr>
      <w:rPr>
        <w:rFonts w:hint="default"/>
      </w:rPr>
    </w:lvl>
    <w:lvl w:ilvl="4">
      <w:start w:val="1"/>
      <w:numFmt w:val="decimal"/>
      <w:lvlText w:val="%1.%2.%3.%4.%5."/>
      <w:lvlJc w:val="left"/>
      <w:pPr>
        <w:ind w:left="3784" w:hanging="1080"/>
      </w:pPr>
      <w:rPr>
        <w:rFonts w:hint="default"/>
      </w:rPr>
    </w:lvl>
    <w:lvl w:ilvl="5">
      <w:start w:val="1"/>
      <w:numFmt w:val="decimal"/>
      <w:lvlText w:val="%1.%2.%3.%4.%5.%6."/>
      <w:lvlJc w:val="left"/>
      <w:pPr>
        <w:ind w:left="4460" w:hanging="1080"/>
      </w:pPr>
      <w:rPr>
        <w:rFonts w:hint="default"/>
      </w:rPr>
    </w:lvl>
    <w:lvl w:ilvl="6">
      <w:start w:val="1"/>
      <w:numFmt w:val="decimal"/>
      <w:lvlText w:val="%1.%2.%3.%4.%5.%6.%7."/>
      <w:lvlJc w:val="left"/>
      <w:pPr>
        <w:ind w:left="5496" w:hanging="1440"/>
      </w:pPr>
      <w:rPr>
        <w:rFonts w:hint="default"/>
      </w:rPr>
    </w:lvl>
    <w:lvl w:ilvl="7">
      <w:start w:val="1"/>
      <w:numFmt w:val="decimal"/>
      <w:lvlText w:val="%1.%2.%3.%4.%5.%6.%7.%8."/>
      <w:lvlJc w:val="left"/>
      <w:pPr>
        <w:ind w:left="6172" w:hanging="1440"/>
      </w:pPr>
      <w:rPr>
        <w:rFonts w:hint="default"/>
      </w:rPr>
    </w:lvl>
    <w:lvl w:ilvl="8">
      <w:start w:val="1"/>
      <w:numFmt w:val="decimal"/>
      <w:lvlText w:val="%1.%2.%3.%4.%5.%6.%7.%8.%9."/>
      <w:lvlJc w:val="left"/>
      <w:pPr>
        <w:ind w:left="7208" w:hanging="1800"/>
      </w:pPr>
      <w:rPr>
        <w:rFonts w:hint="default"/>
      </w:rPr>
    </w:lvl>
  </w:abstractNum>
  <w:abstractNum w:abstractNumId="124" w15:restartNumberingAfterBreak="0">
    <w:nsid w:val="07E16376"/>
    <w:multiLevelType w:val="hybridMultilevel"/>
    <w:tmpl w:val="F86014C8"/>
    <w:lvl w:ilvl="0" w:tplc="04050001">
      <w:start w:val="1"/>
      <w:numFmt w:val="bullet"/>
      <w:lvlText w:val=""/>
      <w:lvlJc w:val="left"/>
      <w:pPr>
        <w:ind w:left="394" w:hanging="360"/>
      </w:pPr>
      <w:rPr>
        <w:rFonts w:ascii="Symbol" w:hAnsi="Symbol"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125" w15:restartNumberingAfterBreak="0">
    <w:nsid w:val="07F163F3"/>
    <w:multiLevelType w:val="hybridMultilevel"/>
    <w:tmpl w:val="8A3CAE12"/>
    <w:lvl w:ilvl="0" w:tplc="04050017">
      <w:start w:val="1"/>
      <w:numFmt w:val="lowerLetter"/>
      <w:lvlText w:val="%1)"/>
      <w:lvlJc w:val="left"/>
      <w:pPr>
        <w:ind w:left="522" w:hanging="360"/>
      </w:pPr>
      <w:rPr>
        <w:rFonts w:hint="default"/>
      </w:rPr>
    </w:lvl>
    <w:lvl w:ilvl="1" w:tplc="04050003" w:tentative="1">
      <w:start w:val="1"/>
      <w:numFmt w:val="bullet"/>
      <w:lvlText w:val="o"/>
      <w:lvlJc w:val="left"/>
      <w:pPr>
        <w:ind w:left="1242" w:hanging="360"/>
      </w:pPr>
      <w:rPr>
        <w:rFonts w:ascii="Courier New" w:hAnsi="Courier New" w:cs="Courier New" w:hint="default"/>
      </w:rPr>
    </w:lvl>
    <w:lvl w:ilvl="2" w:tplc="04050005" w:tentative="1">
      <w:start w:val="1"/>
      <w:numFmt w:val="bullet"/>
      <w:lvlText w:val=""/>
      <w:lvlJc w:val="left"/>
      <w:pPr>
        <w:ind w:left="1962" w:hanging="360"/>
      </w:pPr>
      <w:rPr>
        <w:rFonts w:ascii="Wingdings" w:hAnsi="Wingdings" w:hint="default"/>
      </w:rPr>
    </w:lvl>
    <w:lvl w:ilvl="3" w:tplc="04050001" w:tentative="1">
      <w:start w:val="1"/>
      <w:numFmt w:val="bullet"/>
      <w:lvlText w:val=""/>
      <w:lvlJc w:val="left"/>
      <w:pPr>
        <w:ind w:left="2682" w:hanging="360"/>
      </w:pPr>
      <w:rPr>
        <w:rFonts w:ascii="Symbol" w:hAnsi="Symbol" w:hint="default"/>
      </w:rPr>
    </w:lvl>
    <w:lvl w:ilvl="4" w:tplc="04050003" w:tentative="1">
      <w:start w:val="1"/>
      <w:numFmt w:val="bullet"/>
      <w:lvlText w:val="o"/>
      <w:lvlJc w:val="left"/>
      <w:pPr>
        <w:ind w:left="3402" w:hanging="360"/>
      </w:pPr>
      <w:rPr>
        <w:rFonts w:ascii="Courier New" w:hAnsi="Courier New" w:cs="Courier New" w:hint="default"/>
      </w:rPr>
    </w:lvl>
    <w:lvl w:ilvl="5" w:tplc="04050005" w:tentative="1">
      <w:start w:val="1"/>
      <w:numFmt w:val="bullet"/>
      <w:lvlText w:val=""/>
      <w:lvlJc w:val="left"/>
      <w:pPr>
        <w:ind w:left="4122" w:hanging="360"/>
      </w:pPr>
      <w:rPr>
        <w:rFonts w:ascii="Wingdings" w:hAnsi="Wingdings" w:hint="default"/>
      </w:rPr>
    </w:lvl>
    <w:lvl w:ilvl="6" w:tplc="04050001" w:tentative="1">
      <w:start w:val="1"/>
      <w:numFmt w:val="bullet"/>
      <w:lvlText w:val=""/>
      <w:lvlJc w:val="left"/>
      <w:pPr>
        <w:ind w:left="4842" w:hanging="360"/>
      </w:pPr>
      <w:rPr>
        <w:rFonts w:ascii="Symbol" w:hAnsi="Symbol" w:hint="default"/>
      </w:rPr>
    </w:lvl>
    <w:lvl w:ilvl="7" w:tplc="04050003" w:tentative="1">
      <w:start w:val="1"/>
      <w:numFmt w:val="bullet"/>
      <w:lvlText w:val="o"/>
      <w:lvlJc w:val="left"/>
      <w:pPr>
        <w:ind w:left="5562" w:hanging="360"/>
      </w:pPr>
      <w:rPr>
        <w:rFonts w:ascii="Courier New" w:hAnsi="Courier New" w:cs="Courier New" w:hint="default"/>
      </w:rPr>
    </w:lvl>
    <w:lvl w:ilvl="8" w:tplc="04050005" w:tentative="1">
      <w:start w:val="1"/>
      <w:numFmt w:val="bullet"/>
      <w:lvlText w:val=""/>
      <w:lvlJc w:val="left"/>
      <w:pPr>
        <w:ind w:left="6282" w:hanging="360"/>
      </w:pPr>
      <w:rPr>
        <w:rFonts w:ascii="Wingdings" w:hAnsi="Wingdings" w:hint="default"/>
      </w:rPr>
    </w:lvl>
  </w:abstractNum>
  <w:abstractNum w:abstractNumId="126" w15:restartNumberingAfterBreak="0">
    <w:nsid w:val="07F915C9"/>
    <w:multiLevelType w:val="hybridMultilevel"/>
    <w:tmpl w:val="FEF45DB4"/>
    <w:lvl w:ilvl="0" w:tplc="EC146986">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7" w15:restartNumberingAfterBreak="0">
    <w:nsid w:val="07FB5909"/>
    <w:multiLevelType w:val="hybridMultilevel"/>
    <w:tmpl w:val="D5606024"/>
    <w:lvl w:ilvl="0" w:tplc="A09604CE">
      <w:start w:val="1"/>
      <w:numFmt w:val="decimal"/>
      <w:lvlText w:val="%1"/>
      <w:lvlJc w:val="left"/>
      <w:pPr>
        <w:ind w:left="714" w:hanging="567"/>
      </w:pPr>
      <w:rPr>
        <w:rFonts w:ascii="Times New Roman" w:eastAsia="Times New Roman" w:hAnsi="Times New Roman" w:cs="Times New Roman" w:hint="default"/>
        <w:b/>
        <w:bCs/>
        <w:i w:val="0"/>
        <w:iCs w:val="0"/>
        <w:w w:val="101"/>
        <w:sz w:val="18"/>
        <w:szCs w:val="18"/>
        <w:lang w:val="cs-CZ" w:eastAsia="en-US" w:bidi="ar-SA"/>
      </w:rPr>
    </w:lvl>
    <w:lvl w:ilvl="1" w:tplc="C24C601A">
      <w:numFmt w:val="bullet"/>
      <w:lvlText w:val="•"/>
      <w:lvlJc w:val="left"/>
      <w:pPr>
        <w:ind w:left="1644" w:hanging="567"/>
      </w:pPr>
      <w:rPr>
        <w:rFonts w:hint="default"/>
        <w:lang w:val="cs-CZ" w:eastAsia="en-US" w:bidi="ar-SA"/>
      </w:rPr>
    </w:lvl>
    <w:lvl w:ilvl="2" w:tplc="35FC7C4E">
      <w:numFmt w:val="bullet"/>
      <w:lvlText w:val="•"/>
      <w:lvlJc w:val="left"/>
      <w:pPr>
        <w:ind w:left="2568" w:hanging="567"/>
      </w:pPr>
      <w:rPr>
        <w:rFonts w:hint="default"/>
        <w:lang w:val="cs-CZ" w:eastAsia="en-US" w:bidi="ar-SA"/>
      </w:rPr>
    </w:lvl>
    <w:lvl w:ilvl="3" w:tplc="4DCCE146">
      <w:numFmt w:val="bullet"/>
      <w:lvlText w:val="•"/>
      <w:lvlJc w:val="left"/>
      <w:pPr>
        <w:ind w:left="3493" w:hanging="567"/>
      </w:pPr>
      <w:rPr>
        <w:rFonts w:hint="default"/>
        <w:lang w:val="cs-CZ" w:eastAsia="en-US" w:bidi="ar-SA"/>
      </w:rPr>
    </w:lvl>
    <w:lvl w:ilvl="4" w:tplc="D8445EE0">
      <w:numFmt w:val="bullet"/>
      <w:lvlText w:val="•"/>
      <w:lvlJc w:val="left"/>
      <w:pPr>
        <w:ind w:left="4417" w:hanging="567"/>
      </w:pPr>
      <w:rPr>
        <w:rFonts w:hint="default"/>
        <w:lang w:val="cs-CZ" w:eastAsia="en-US" w:bidi="ar-SA"/>
      </w:rPr>
    </w:lvl>
    <w:lvl w:ilvl="5" w:tplc="379AA170">
      <w:numFmt w:val="bullet"/>
      <w:lvlText w:val="•"/>
      <w:lvlJc w:val="left"/>
      <w:pPr>
        <w:ind w:left="5342" w:hanging="567"/>
      </w:pPr>
      <w:rPr>
        <w:rFonts w:hint="default"/>
        <w:lang w:val="cs-CZ" w:eastAsia="en-US" w:bidi="ar-SA"/>
      </w:rPr>
    </w:lvl>
    <w:lvl w:ilvl="6" w:tplc="DED07244">
      <w:numFmt w:val="bullet"/>
      <w:lvlText w:val="•"/>
      <w:lvlJc w:val="left"/>
      <w:pPr>
        <w:ind w:left="6266" w:hanging="567"/>
      </w:pPr>
      <w:rPr>
        <w:rFonts w:hint="default"/>
        <w:lang w:val="cs-CZ" w:eastAsia="en-US" w:bidi="ar-SA"/>
      </w:rPr>
    </w:lvl>
    <w:lvl w:ilvl="7" w:tplc="1B88BAF2">
      <w:numFmt w:val="bullet"/>
      <w:lvlText w:val="•"/>
      <w:lvlJc w:val="left"/>
      <w:pPr>
        <w:ind w:left="7190" w:hanging="567"/>
      </w:pPr>
      <w:rPr>
        <w:rFonts w:hint="default"/>
        <w:lang w:val="cs-CZ" w:eastAsia="en-US" w:bidi="ar-SA"/>
      </w:rPr>
    </w:lvl>
    <w:lvl w:ilvl="8" w:tplc="5DF4F652">
      <w:numFmt w:val="bullet"/>
      <w:lvlText w:val="•"/>
      <w:lvlJc w:val="left"/>
      <w:pPr>
        <w:ind w:left="8115" w:hanging="567"/>
      </w:pPr>
      <w:rPr>
        <w:rFonts w:hint="default"/>
        <w:lang w:val="cs-CZ" w:eastAsia="en-US" w:bidi="ar-SA"/>
      </w:rPr>
    </w:lvl>
  </w:abstractNum>
  <w:abstractNum w:abstractNumId="128" w15:restartNumberingAfterBreak="0">
    <w:nsid w:val="07FD1A27"/>
    <w:multiLevelType w:val="multilevel"/>
    <w:tmpl w:val="F312B0C2"/>
    <w:lvl w:ilvl="0">
      <w:start w:val="61"/>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9" w15:restartNumberingAfterBreak="0">
    <w:nsid w:val="080149DB"/>
    <w:multiLevelType w:val="hybridMultilevel"/>
    <w:tmpl w:val="A2FC2FAA"/>
    <w:lvl w:ilvl="0" w:tplc="E3AAB69A">
      <w:start w:val="1"/>
      <w:numFmt w:val="decimalZero"/>
      <w:lvlText w:val="(%1)"/>
      <w:lvlJc w:val="left"/>
      <w:pPr>
        <w:ind w:left="365" w:hanging="390"/>
      </w:pPr>
      <w:rPr>
        <w:rFonts w:hint="default"/>
      </w:rPr>
    </w:lvl>
    <w:lvl w:ilvl="1" w:tplc="04050019" w:tentative="1">
      <w:start w:val="1"/>
      <w:numFmt w:val="lowerLetter"/>
      <w:lvlText w:val="%2."/>
      <w:lvlJc w:val="left"/>
      <w:pPr>
        <w:ind w:left="1055" w:hanging="360"/>
      </w:pPr>
    </w:lvl>
    <w:lvl w:ilvl="2" w:tplc="0405001B" w:tentative="1">
      <w:start w:val="1"/>
      <w:numFmt w:val="lowerRoman"/>
      <w:lvlText w:val="%3."/>
      <w:lvlJc w:val="right"/>
      <w:pPr>
        <w:ind w:left="1775" w:hanging="180"/>
      </w:pPr>
    </w:lvl>
    <w:lvl w:ilvl="3" w:tplc="0405000F" w:tentative="1">
      <w:start w:val="1"/>
      <w:numFmt w:val="decimal"/>
      <w:lvlText w:val="%4."/>
      <w:lvlJc w:val="left"/>
      <w:pPr>
        <w:ind w:left="2495" w:hanging="360"/>
      </w:pPr>
    </w:lvl>
    <w:lvl w:ilvl="4" w:tplc="04050019" w:tentative="1">
      <w:start w:val="1"/>
      <w:numFmt w:val="lowerLetter"/>
      <w:lvlText w:val="%5."/>
      <w:lvlJc w:val="left"/>
      <w:pPr>
        <w:ind w:left="3215" w:hanging="360"/>
      </w:pPr>
    </w:lvl>
    <w:lvl w:ilvl="5" w:tplc="0405001B" w:tentative="1">
      <w:start w:val="1"/>
      <w:numFmt w:val="lowerRoman"/>
      <w:lvlText w:val="%6."/>
      <w:lvlJc w:val="right"/>
      <w:pPr>
        <w:ind w:left="3935" w:hanging="180"/>
      </w:pPr>
    </w:lvl>
    <w:lvl w:ilvl="6" w:tplc="0405000F" w:tentative="1">
      <w:start w:val="1"/>
      <w:numFmt w:val="decimal"/>
      <w:lvlText w:val="%7."/>
      <w:lvlJc w:val="left"/>
      <w:pPr>
        <w:ind w:left="4655" w:hanging="360"/>
      </w:pPr>
    </w:lvl>
    <w:lvl w:ilvl="7" w:tplc="04050019" w:tentative="1">
      <w:start w:val="1"/>
      <w:numFmt w:val="lowerLetter"/>
      <w:lvlText w:val="%8."/>
      <w:lvlJc w:val="left"/>
      <w:pPr>
        <w:ind w:left="5375" w:hanging="360"/>
      </w:pPr>
    </w:lvl>
    <w:lvl w:ilvl="8" w:tplc="0405001B" w:tentative="1">
      <w:start w:val="1"/>
      <w:numFmt w:val="lowerRoman"/>
      <w:lvlText w:val="%9."/>
      <w:lvlJc w:val="right"/>
      <w:pPr>
        <w:ind w:left="6095" w:hanging="180"/>
      </w:pPr>
    </w:lvl>
  </w:abstractNum>
  <w:abstractNum w:abstractNumId="130" w15:restartNumberingAfterBreak="0">
    <w:nsid w:val="08030C83"/>
    <w:multiLevelType w:val="hybridMultilevel"/>
    <w:tmpl w:val="3BB4F31E"/>
    <w:lvl w:ilvl="0" w:tplc="729AF022">
      <w:start w:val="5"/>
      <w:numFmt w:val="lowerLetter"/>
      <w:lvlText w:val="%1)"/>
      <w:lvlJc w:val="left"/>
      <w:pPr>
        <w:ind w:left="720" w:hanging="36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1" w15:restartNumberingAfterBreak="0">
    <w:nsid w:val="080B38E8"/>
    <w:multiLevelType w:val="hybridMultilevel"/>
    <w:tmpl w:val="AF0CD87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2" w15:restartNumberingAfterBreak="0">
    <w:nsid w:val="080C77BA"/>
    <w:multiLevelType w:val="hybridMultilevel"/>
    <w:tmpl w:val="F31623F2"/>
    <w:lvl w:ilvl="0" w:tplc="341A2D94">
      <w:start w:val="55"/>
      <w:numFmt w:val="decimal"/>
      <w:lvlText w:val="(%1)"/>
      <w:lvlJc w:val="left"/>
      <w:pPr>
        <w:ind w:left="360" w:hanging="360"/>
      </w:pPr>
      <w:rPr>
        <w:rFonts w:hint="default"/>
        <w:b w:val="0"/>
        <w:color w:val="auto"/>
        <w:sz w:val="18"/>
        <w:szCs w:val="18"/>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33" w15:restartNumberingAfterBreak="0">
    <w:nsid w:val="08136DB3"/>
    <w:multiLevelType w:val="hybridMultilevel"/>
    <w:tmpl w:val="74F695B4"/>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 w15:restartNumberingAfterBreak="0">
    <w:nsid w:val="081A0EE3"/>
    <w:multiLevelType w:val="multilevel"/>
    <w:tmpl w:val="47B68978"/>
    <w:lvl w:ilvl="0">
      <w:start w:val="51"/>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5" w15:restartNumberingAfterBreak="0">
    <w:nsid w:val="081E0FC7"/>
    <w:multiLevelType w:val="hybridMultilevel"/>
    <w:tmpl w:val="FD2AC8A2"/>
    <w:lvl w:ilvl="0" w:tplc="347A73C8">
      <w:numFmt w:val="bullet"/>
      <w:lvlText w:val="-"/>
      <w:lvlJc w:val="left"/>
      <w:pPr>
        <w:tabs>
          <w:tab w:val="num" w:pos="360"/>
        </w:tabs>
        <w:ind w:left="360" w:hanging="360"/>
      </w:pPr>
      <w:rPr>
        <w:rFonts w:ascii="Arial" w:eastAsia="Times New Roman" w:hAnsi="Arial" w:cs="Arial" w:hint="default"/>
      </w:rPr>
    </w:lvl>
    <w:lvl w:ilvl="1" w:tplc="E2988388">
      <w:start w:val="1"/>
      <w:numFmt w:val="bullet"/>
      <w:lvlText w:val=""/>
      <w:lvlJc w:val="left"/>
      <w:pPr>
        <w:tabs>
          <w:tab w:val="num" w:pos="1080"/>
        </w:tabs>
        <w:ind w:left="1080" w:hanging="360"/>
      </w:pPr>
      <w:rPr>
        <w:rFonts w:ascii="Symbol" w:hAnsi="Symbol" w:hint="default"/>
      </w:rPr>
    </w:lvl>
    <w:lvl w:ilvl="2" w:tplc="04050003">
      <w:start w:val="1"/>
      <w:numFmt w:val="bullet"/>
      <w:lvlText w:val="o"/>
      <w:lvlJc w:val="left"/>
      <w:pPr>
        <w:tabs>
          <w:tab w:val="num" w:pos="1800"/>
        </w:tabs>
        <w:ind w:left="1800" w:hanging="360"/>
      </w:pPr>
      <w:rPr>
        <w:rFonts w:ascii="Courier New" w:hAnsi="Courier New" w:cs="Courier New"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36" w15:restartNumberingAfterBreak="0">
    <w:nsid w:val="0824008E"/>
    <w:multiLevelType w:val="hybridMultilevel"/>
    <w:tmpl w:val="E90866F8"/>
    <w:lvl w:ilvl="0" w:tplc="04050017">
      <w:start w:val="1"/>
      <w:numFmt w:val="lowerLetter"/>
      <w:lvlText w:val="%1)"/>
      <w:lvlJc w:val="left"/>
      <w:pPr>
        <w:ind w:left="365" w:hanging="360"/>
      </w:pPr>
    </w:lvl>
    <w:lvl w:ilvl="1" w:tplc="04050019" w:tentative="1">
      <w:start w:val="1"/>
      <w:numFmt w:val="lowerLetter"/>
      <w:lvlText w:val="%2."/>
      <w:lvlJc w:val="left"/>
      <w:pPr>
        <w:ind w:left="1085" w:hanging="360"/>
      </w:pPr>
    </w:lvl>
    <w:lvl w:ilvl="2" w:tplc="0405001B" w:tentative="1">
      <w:start w:val="1"/>
      <w:numFmt w:val="lowerRoman"/>
      <w:lvlText w:val="%3."/>
      <w:lvlJc w:val="right"/>
      <w:pPr>
        <w:ind w:left="1805" w:hanging="180"/>
      </w:pPr>
    </w:lvl>
    <w:lvl w:ilvl="3" w:tplc="0405000F" w:tentative="1">
      <w:start w:val="1"/>
      <w:numFmt w:val="decimal"/>
      <w:lvlText w:val="%4."/>
      <w:lvlJc w:val="left"/>
      <w:pPr>
        <w:ind w:left="2525" w:hanging="360"/>
      </w:pPr>
    </w:lvl>
    <w:lvl w:ilvl="4" w:tplc="04050019" w:tentative="1">
      <w:start w:val="1"/>
      <w:numFmt w:val="lowerLetter"/>
      <w:lvlText w:val="%5."/>
      <w:lvlJc w:val="left"/>
      <w:pPr>
        <w:ind w:left="3245" w:hanging="360"/>
      </w:pPr>
    </w:lvl>
    <w:lvl w:ilvl="5" w:tplc="0405001B" w:tentative="1">
      <w:start w:val="1"/>
      <w:numFmt w:val="lowerRoman"/>
      <w:lvlText w:val="%6."/>
      <w:lvlJc w:val="right"/>
      <w:pPr>
        <w:ind w:left="3965" w:hanging="180"/>
      </w:pPr>
    </w:lvl>
    <w:lvl w:ilvl="6" w:tplc="0405000F" w:tentative="1">
      <w:start w:val="1"/>
      <w:numFmt w:val="decimal"/>
      <w:lvlText w:val="%7."/>
      <w:lvlJc w:val="left"/>
      <w:pPr>
        <w:ind w:left="4685" w:hanging="360"/>
      </w:pPr>
    </w:lvl>
    <w:lvl w:ilvl="7" w:tplc="04050019" w:tentative="1">
      <w:start w:val="1"/>
      <w:numFmt w:val="lowerLetter"/>
      <w:lvlText w:val="%8."/>
      <w:lvlJc w:val="left"/>
      <w:pPr>
        <w:ind w:left="5405" w:hanging="360"/>
      </w:pPr>
    </w:lvl>
    <w:lvl w:ilvl="8" w:tplc="0405001B" w:tentative="1">
      <w:start w:val="1"/>
      <w:numFmt w:val="lowerRoman"/>
      <w:lvlText w:val="%9."/>
      <w:lvlJc w:val="right"/>
      <w:pPr>
        <w:ind w:left="6125" w:hanging="180"/>
      </w:pPr>
    </w:lvl>
  </w:abstractNum>
  <w:abstractNum w:abstractNumId="137" w15:restartNumberingAfterBreak="0">
    <w:nsid w:val="082D52C0"/>
    <w:multiLevelType w:val="multilevel"/>
    <w:tmpl w:val="6546BAD2"/>
    <w:lvl w:ilvl="0">
      <w:start w:val="121"/>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38" w15:restartNumberingAfterBreak="0">
    <w:nsid w:val="082E06ED"/>
    <w:multiLevelType w:val="hybridMultilevel"/>
    <w:tmpl w:val="B9CC5678"/>
    <w:lvl w:ilvl="0" w:tplc="D0E09ED6">
      <w:numFmt w:val="bullet"/>
      <w:lvlText w:val=""/>
      <w:lvlJc w:val="left"/>
      <w:pPr>
        <w:ind w:left="1378" w:hanging="720"/>
      </w:pPr>
      <w:rPr>
        <w:rFonts w:hint="default"/>
        <w:w w:val="99"/>
        <w:lang w:val="cs-CZ" w:eastAsia="en-US" w:bidi="ar-SA"/>
      </w:rPr>
    </w:lvl>
    <w:lvl w:ilvl="1" w:tplc="F8C66832">
      <w:numFmt w:val="bullet"/>
      <w:lvlText w:val="•"/>
      <w:lvlJc w:val="left"/>
      <w:pPr>
        <w:ind w:left="2340" w:hanging="720"/>
      </w:pPr>
      <w:rPr>
        <w:rFonts w:hint="default"/>
        <w:lang w:val="cs-CZ" w:eastAsia="en-US" w:bidi="ar-SA"/>
      </w:rPr>
    </w:lvl>
    <w:lvl w:ilvl="2" w:tplc="A1BE799C">
      <w:numFmt w:val="bullet"/>
      <w:lvlText w:val="•"/>
      <w:lvlJc w:val="left"/>
      <w:pPr>
        <w:ind w:left="3300" w:hanging="720"/>
      </w:pPr>
      <w:rPr>
        <w:rFonts w:hint="default"/>
        <w:lang w:val="cs-CZ" w:eastAsia="en-US" w:bidi="ar-SA"/>
      </w:rPr>
    </w:lvl>
    <w:lvl w:ilvl="3" w:tplc="ED36E354">
      <w:numFmt w:val="bullet"/>
      <w:lvlText w:val="•"/>
      <w:lvlJc w:val="left"/>
      <w:pPr>
        <w:ind w:left="4260" w:hanging="720"/>
      </w:pPr>
      <w:rPr>
        <w:rFonts w:hint="default"/>
        <w:lang w:val="cs-CZ" w:eastAsia="en-US" w:bidi="ar-SA"/>
      </w:rPr>
    </w:lvl>
    <w:lvl w:ilvl="4" w:tplc="8C32C840">
      <w:numFmt w:val="bullet"/>
      <w:lvlText w:val="•"/>
      <w:lvlJc w:val="left"/>
      <w:pPr>
        <w:ind w:left="5220" w:hanging="720"/>
      </w:pPr>
      <w:rPr>
        <w:rFonts w:hint="default"/>
        <w:lang w:val="cs-CZ" w:eastAsia="en-US" w:bidi="ar-SA"/>
      </w:rPr>
    </w:lvl>
    <w:lvl w:ilvl="5" w:tplc="DD76B728">
      <w:numFmt w:val="bullet"/>
      <w:lvlText w:val="•"/>
      <w:lvlJc w:val="left"/>
      <w:pPr>
        <w:ind w:left="6180" w:hanging="720"/>
      </w:pPr>
      <w:rPr>
        <w:rFonts w:hint="default"/>
        <w:lang w:val="cs-CZ" w:eastAsia="en-US" w:bidi="ar-SA"/>
      </w:rPr>
    </w:lvl>
    <w:lvl w:ilvl="6" w:tplc="25A2FFAA">
      <w:numFmt w:val="bullet"/>
      <w:lvlText w:val="•"/>
      <w:lvlJc w:val="left"/>
      <w:pPr>
        <w:ind w:left="7140" w:hanging="720"/>
      </w:pPr>
      <w:rPr>
        <w:rFonts w:hint="default"/>
        <w:lang w:val="cs-CZ" w:eastAsia="en-US" w:bidi="ar-SA"/>
      </w:rPr>
    </w:lvl>
    <w:lvl w:ilvl="7" w:tplc="A1F6D3BE">
      <w:numFmt w:val="bullet"/>
      <w:lvlText w:val="•"/>
      <w:lvlJc w:val="left"/>
      <w:pPr>
        <w:ind w:left="8100" w:hanging="720"/>
      </w:pPr>
      <w:rPr>
        <w:rFonts w:hint="default"/>
        <w:lang w:val="cs-CZ" w:eastAsia="en-US" w:bidi="ar-SA"/>
      </w:rPr>
    </w:lvl>
    <w:lvl w:ilvl="8" w:tplc="C14E5C20">
      <w:numFmt w:val="bullet"/>
      <w:lvlText w:val="•"/>
      <w:lvlJc w:val="left"/>
      <w:pPr>
        <w:ind w:left="9060" w:hanging="720"/>
      </w:pPr>
      <w:rPr>
        <w:rFonts w:hint="default"/>
        <w:lang w:val="cs-CZ" w:eastAsia="en-US" w:bidi="ar-SA"/>
      </w:rPr>
    </w:lvl>
  </w:abstractNum>
  <w:abstractNum w:abstractNumId="139" w15:restartNumberingAfterBreak="0">
    <w:nsid w:val="086B2A16"/>
    <w:multiLevelType w:val="multilevel"/>
    <w:tmpl w:val="19983178"/>
    <w:lvl w:ilvl="0">
      <w:start w:val="176"/>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0" w15:restartNumberingAfterBreak="0">
    <w:nsid w:val="08740528"/>
    <w:multiLevelType w:val="hybridMultilevel"/>
    <w:tmpl w:val="6B46ED20"/>
    <w:lvl w:ilvl="0" w:tplc="04050001">
      <w:start w:val="1"/>
      <w:numFmt w:val="bullet"/>
      <w:lvlText w:val=""/>
      <w:lvlJc w:val="left"/>
      <w:pPr>
        <w:ind w:left="360" w:hanging="360"/>
      </w:pPr>
      <w:rPr>
        <w:rFonts w:ascii="Symbol" w:hAnsi="Symbol" w:hint="default"/>
      </w:rPr>
    </w:lvl>
    <w:lvl w:ilvl="1" w:tplc="04050001">
      <w:start w:val="1"/>
      <w:numFmt w:val="bullet"/>
      <w:lvlText w:val=""/>
      <w:lvlJc w:val="left"/>
      <w:pPr>
        <w:ind w:left="1080" w:hanging="360"/>
      </w:pPr>
      <w:rPr>
        <w:rFonts w:ascii="Symbol" w:hAnsi="Symbol"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1" w15:restartNumberingAfterBreak="0">
    <w:nsid w:val="08816C8E"/>
    <w:multiLevelType w:val="hybridMultilevel"/>
    <w:tmpl w:val="C25AAF5E"/>
    <w:lvl w:ilvl="0" w:tplc="460C9A4E">
      <w:start w:val="1"/>
      <w:numFmt w:val="bullet"/>
      <w:lvlText w:val=""/>
      <w:lvlJc w:val="left"/>
      <w:pPr>
        <w:ind w:left="691" w:hanging="360"/>
      </w:pPr>
      <w:rPr>
        <w:rFonts w:ascii="Symbol" w:hAnsi="Symbol" w:hint="default"/>
        <w:sz w:val="18"/>
        <w:szCs w:val="18"/>
      </w:rPr>
    </w:lvl>
    <w:lvl w:ilvl="1" w:tplc="04050003" w:tentative="1">
      <w:start w:val="1"/>
      <w:numFmt w:val="bullet"/>
      <w:lvlText w:val="o"/>
      <w:lvlJc w:val="left"/>
      <w:pPr>
        <w:ind w:left="1411" w:hanging="360"/>
      </w:pPr>
      <w:rPr>
        <w:rFonts w:ascii="Courier New" w:hAnsi="Courier New" w:cs="Courier New" w:hint="default"/>
      </w:rPr>
    </w:lvl>
    <w:lvl w:ilvl="2" w:tplc="04050005" w:tentative="1">
      <w:start w:val="1"/>
      <w:numFmt w:val="bullet"/>
      <w:lvlText w:val=""/>
      <w:lvlJc w:val="left"/>
      <w:pPr>
        <w:ind w:left="2131" w:hanging="360"/>
      </w:pPr>
      <w:rPr>
        <w:rFonts w:ascii="Wingdings" w:hAnsi="Wingdings" w:hint="default"/>
      </w:rPr>
    </w:lvl>
    <w:lvl w:ilvl="3" w:tplc="04050001" w:tentative="1">
      <w:start w:val="1"/>
      <w:numFmt w:val="bullet"/>
      <w:lvlText w:val=""/>
      <w:lvlJc w:val="left"/>
      <w:pPr>
        <w:ind w:left="2851" w:hanging="360"/>
      </w:pPr>
      <w:rPr>
        <w:rFonts w:ascii="Symbol" w:hAnsi="Symbol" w:hint="default"/>
      </w:rPr>
    </w:lvl>
    <w:lvl w:ilvl="4" w:tplc="04050003" w:tentative="1">
      <w:start w:val="1"/>
      <w:numFmt w:val="bullet"/>
      <w:lvlText w:val="o"/>
      <w:lvlJc w:val="left"/>
      <w:pPr>
        <w:ind w:left="3571" w:hanging="360"/>
      </w:pPr>
      <w:rPr>
        <w:rFonts w:ascii="Courier New" w:hAnsi="Courier New" w:cs="Courier New" w:hint="default"/>
      </w:rPr>
    </w:lvl>
    <w:lvl w:ilvl="5" w:tplc="04050005" w:tentative="1">
      <w:start w:val="1"/>
      <w:numFmt w:val="bullet"/>
      <w:lvlText w:val=""/>
      <w:lvlJc w:val="left"/>
      <w:pPr>
        <w:ind w:left="4291" w:hanging="360"/>
      </w:pPr>
      <w:rPr>
        <w:rFonts w:ascii="Wingdings" w:hAnsi="Wingdings" w:hint="default"/>
      </w:rPr>
    </w:lvl>
    <w:lvl w:ilvl="6" w:tplc="04050001" w:tentative="1">
      <w:start w:val="1"/>
      <w:numFmt w:val="bullet"/>
      <w:lvlText w:val=""/>
      <w:lvlJc w:val="left"/>
      <w:pPr>
        <w:ind w:left="5011" w:hanging="360"/>
      </w:pPr>
      <w:rPr>
        <w:rFonts w:ascii="Symbol" w:hAnsi="Symbol" w:hint="default"/>
      </w:rPr>
    </w:lvl>
    <w:lvl w:ilvl="7" w:tplc="04050003" w:tentative="1">
      <w:start w:val="1"/>
      <w:numFmt w:val="bullet"/>
      <w:lvlText w:val="o"/>
      <w:lvlJc w:val="left"/>
      <w:pPr>
        <w:ind w:left="5731" w:hanging="360"/>
      </w:pPr>
      <w:rPr>
        <w:rFonts w:ascii="Courier New" w:hAnsi="Courier New" w:cs="Courier New" w:hint="default"/>
      </w:rPr>
    </w:lvl>
    <w:lvl w:ilvl="8" w:tplc="04050005" w:tentative="1">
      <w:start w:val="1"/>
      <w:numFmt w:val="bullet"/>
      <w:lvlText w:val=""/>
      <w:lvlJc w:val="left"/>
      <w:pPr>
        <w:ind w:left="6451" w:hanging="360"/>
      </w:pPr>
      <w:rPr>
        <w:rFonts w:ascii="Wingdings" w:hAnsi="Wingdings" w:hint="default"/>
      </w:rPr>
    </w:lvl>
  </w:abstractNum>
  <w:abstractNum w:abstractNumId="142" w15:restartNumberingAfterBreak="0">
    <w:nsid w:val="088B7286"/>
    <w:multiLevelType w:val="hybridMultilevel"/>
    <w:tmpl w:val="8EFAB292"/>
    <w:lvl w:ilvl="0" w:tplc="305CBD90">
      <w:start w:val="52"/>
      <w:numFmt w:val="decimal"/>
      <w:lvlText w:val="(%1)"/>
      <w:lvlJc w:val="left"/>
      <w:pPr>
        <w:ind w:left="360" w:hanging="360"/>
      </w:pPr>
      <w:rPr>
        <w:rFonts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3" w15:restartNumberingAfterBreak="0">
    <w:nsid w:val="08903EE6"/>
    <w:multiLevelType w:val="hybridMultilevel"/>
    <w:tmpl w:val="9C9EC1D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4" w15:restartNumberingAfterBreak="0">
    <w:nsid w:val="089A28B3"/>
    <w:multiLevelType w:val="hybridMultilevel"/>
    <w:tmpl w:val="1C30A29E"/>
    <w:lvl w:ilvl="0" w:tplc="04050017">
      <w:start w:val="1"/>
      <w:numFmt w:val="lowerLetter"/>
      <w:lvlText w:val="%1)"/>
      <w:lvlJc w:val="left"/>
      <w:pPr>
        <w:ind w:left="627" w:hanging="360"/>
      </w:pPr>
    </w:lvl>
    <w:lvl w:ilvl="1" w:tplc="04050019" w:tentative="1">
      <w:start w:val="1"/>
      <w:numFmt w:val="lowerLetter"/>
      <w:lvlText w:val="%2."/>
      <w:lvlJc w:val="left"/>
      <w:pPr>
        <w:ind w:left="1347" w:hanging="360"/>
      </w:pPr>
    </w:lvl>
    <w:lvl w:ilvl="2" w:tplc="0405001B" w:tentative="1">
      <w:start w:val="1"/>
      <w:numFmt w:val="lowerRoman"/>
      <w:lvlText w:val="%3."/>
      <w:lvlJc w:val="right"/>
      <w:pPr>
        <w:ind w:left="2067" w:hanging="180"/>
      </w:pPr>
    </w:lvl>
    <w:lvl w:ilvl="3" w:tplc="0405000F" w:tentative="1">
      <w:start w:val="1"/>
      <w:numFmt w:val="decimal"/>
      <w:lvlText w:val="%4."/>
      <w:lvlJc w:val="left"/>
      <w:pPr>
        <w:ind w:left="2787" w:hanging="360"/>
      </w:pPr>
    </w:lvl>
    <w:lvl w:ilvl="4" w:tplc="04050019" w:tentative="1">
      <w:start w:val="1"/>
      <w:numFmt w:val="lowerLetter"/>
      <w:lvlText w:val="%5."/>
      <w:lvlJc w:val="left"/>
      <w:pPr>
        <w:ind w:left="3507" w:hanging="360"/>
      </w:pPr>
    </w:lvl>
    <w:lvl w:ilvl="5" w:tplc="0405001B" w:tentative="1">
      <w:start w:val="1"/>
      <w:numFmt w:val="lowerRoman"/>
      <w:lvlText w:val="%6."/>
      <w:lvlJc w:val="right"/>
      <w:pPr>
        <w:ind w:left="4227" w:hanging="180"/>
      </w:pPr>
    </w:lvl>
    <w:lvl w:ilvl="6" w:tplc="0405000F" w:tentative="1">
      <w:start w:val="1"/>
      <w:numFmt w:val="decimal"/>
      <w:lvlText w:val="%7."/>
      <w:lvlJc w:val="left"/>
      <w:pPr>
        <w:ind w:left="4947" w:hanging="360"/>
      </w:pPr>
    </w:lvl>
    <w:lvl w:ilvl="7" w:tplc="04050019" w:tentative="1">
      <w:start w:val="1"/>
      <w:numFmt w:val="lowerLetter"/>
      <w:lvlText w:val="%8."/>
      <w:lvlJc w:val="left"/>
      <w:pPr>
        <w:ind w:left="5667" w:hanging="360"/>
      </w:pPr>
    </w:lvl>
    <w:lvl w:ilvl="8" w:tplc="0405001B" w:tentative="1">
      <w:start w:val="1"/>
      <w:numFmt w:val="lowerRoman"/>
      <w:lvlText w:val="%9."/>
      <w:lvlJc w:val="right"/>
      <w:pPr>
        <w:ind w:left="6387" w:hanging="180"/>
      </w:pPr>
    </w:lvl>
  </w:abstractNum>
  <w:abstractNum w:abstractNumId="145" w15:restartNumberingAfterBreak="0">
    <w:nsid w:val="08BB2EB4"/>
    <w:multiLevelType w:val="hybridMultilevel"/>
    <w:tmpl w:val="E85CBC72"/>
    <w:lvl w:ilvl="0" w:tplc="EFA07222">
      <w:start w:val="1"/>
      <w:numFmt w:val="bullet"/>
      <w:lvlText w:val=""/>
      <w:lvlJc w:val="left"/>
      <w:pPr>
        <w:ind w:left="720" w:hanging="360"/>
      </w:pPr>
      <w:rPr>
        <w:rFonts w:ascii="Symbol" w:hAnsi="Symbol" w:hint="default"/>
        <w:strike w:val="0"/>
        <w:color w:val="auto"/>
        <w:sz w:val="18"/>
        <w:szCs w:val="18"/>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6" w15:restartNumberingAfterBreak="0">
    <w:nsid w:val="08C360D5"/>
    <w:multiLevelType w:val="multilevel"/>
    <w:tmpl w:val="5FB89CE8"/>
    <w:lvl w:ilvl="0">
      <w:start w:val="167"/>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7" w15:restartNumberingAfterBreak="0">
    <w:nsid w:val="08E43C3E"/>
    <w:multiLevelType w:val="multilevel"/>
    <w:tmpl w:val="4DE4BCA6"/>
    <w:styleLink w:val="Styl1"/>
    <w:lvl w:ilvl="0">
      <w:start w:val="1"/>
      <w:numFmt w:val="decimal"/>
      <w:lvlText w:val="(%1)"/>
      <w:lvlJc w:val="left"/>
      <w:pPr>
        <w:ind w:left="1361" w:firstLine="0"/>
      </w:pPr>
      <w:rPr>
        <w:rFonts w:ascii="Arial" w:hAnsi="Arial" w:hint="default"/>
        <w:b w:val="0"/>
        <w:i w:val="0"/>
        <w:sz w:val="16"/>
      </w:rPr>
    </w:lvl>
    <w:lvl w:ilvl="1">
      <w:start w:val="1"/>
      <w:numFmt w:val="lowerLetter"/>
      <w:lvlText w:val="%2)"/>
      <w:lvlJc w:val="left"/>
      <w:pPr>
        <w:ind w:left="1361" w:firstLine="0"/>
      </w:pPr>
      <w:rPr>
        <w:rFonts w:hint="default"/>
      </w:rPr>
    </w:lvl>
    <w:lvl w:ilvl="2">
      <w:start w:val="1"/>
      <w:numFmt w:val="bullet"/>
      <w:lvlText w:val=""/>
      <w:lvlJc w:val="left"/>
      <w:pPr>
        <w:ind w:left="1361" w:firstLine="0"/>
      </w:pPr>
      <w:rPr>
        <w:rFonts w:ascii="Symbol" w:hAnsi="Symbol" w:hint="default"/>
      </w:rPr>
    </w:lvl>
    <w:lvl w:ilvl="3">
      <w:start w:val="1"/>
      <w:numFmt w:val="decimal"/>
      <w:lvlText w:val="(%4)"/>
      <w:lvlJc w:val="left"/>
      <w:pPr>
        <w:ind w:left="1361" w:firstLine="0"/>
      </w:pPr>
      <w:rPr>
        <w:rFonts w:hint="default"/>
      </w:rPr>
    </w:lvl>
    <w:lvl w:ilvl="4">
      <w:start w:val="1"/>
      <w:numFmt w:val="lowerLetter"/>
      <w:lvlText w:val="(%5)"/>
      <w:lvlJc w:val="left"/>
      <w:pPr>
        <w:ind w:left="1361" w:firstLine="0"/>
      </w:pPr>
      <w:rPr>
        <w:rFonts w:hint="default"/>
      </w:rPr>
    </w:lvl>
    <w:lvl w:ilvl="5">
      <w:start w:val="1"/>
      <w:numFmt w:val="lowerRoman"/>
      <w:lvlText w:val="(%6)"/>
      <w:lvlJc w:val="left"/>
      <w:pPr>
        <w:ind w:left="1361" w:firstLine="0"/>
      </w:pPr>
      <w:rPr>
        <w:rFonts w:hint="default"/>
      </w:rPr>
    </w:lvl>
    <w:lvl w:ilvl="6">
      <w:start w:val="1"/>
      <w:numFmt w:val="decimal"/>
      <w:lvlText w:val="%7."/>
      <w:lvlJc w:val="left"/>
      <w:pPr>
        <w:ind w:left="1361" w:firstLine="0"/>
      </w:pPr>
      <w:rPr>
        <w:rFonts w:hint="default"/>
      </w:rPr>
    </w:lvl>
    <w:lvl w:ilvl="7">
      <w:start w:val="1"/>
      <w:numFmt w:val="lowerLetter"/>
      <w:lvlText w:val="%8."/>
      <w:lvlJc w:val="left"/>
      <w:pPr>
        <w:ind w:left="1361" w:firstLine="0"/>
      </w:pPr>
      <w:rPr>
        <w:rFonts w:hint="default"/>
      </w:rPr>
    </w:lvl>
    <w:lvl w:ilvl="8">
      <w:start w:val="1"/>
      <w:numFmt w:val="lowerRoman"/>
      <w:lvlText w:val="%9."/>
      <w:lvlJc w:val="left"/>
      <w:pPr>
        <w:ind w:left="1361" w:firstLine="0"/>
      </w:pPr>
      <w:rPr>
        <w:rFonts w:hint="default"/>
      </w:rPr>
    </w:lvl>
  </w:abstractNum>
  <w:abstractNum w:abstractNumId="148" w15:restartNumberingAfterBreak="0">
    <w:nsid w:val="090D6EFA"/>
    <w:multiLevelType w:val="multilevel"/>
    <w:tmpl w:val="B0043DC0"/>
    <w:lvl w:ilvl="0">
      <w:start w:val="126"/>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b/>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9" w15:restartNumberingAfterBreak="0">
    <w:nsid w:val="0918186D"/>
    <w:multiLevelType w:val="hybridMultilevel"/>
    <w:tmpl w:val="8BF22A9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0" w15:restartNumberingAfterBreak="0">
    <w:nsid w:val="091F2D50"/>
    <w:multiLevelType w:val="multilevel"/>
    <w:tmpl w:val="D4BCE688"/>
    <w:lvl w:ilvl="0">
      <w:start w:val="7"/>
      <w:numFmt w:val="decimal"/>
      <w:lvlText w:val="(0%1)"/>
      <w:lvlJc w:val="left"/>
      <w:pPr>
        <w:ind w:left="360" w:hanging="360"/>
      </w:pPr>
      <w:rPr>
        <w:rFonts w:ascii="Arial" w:hAnsi="Arial" w:hint="default"/>
        <w:b w:val="0"/>
        <w:i w:val="0"/>
        <w:color w:val="auto"/>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1" w15:restartNumberingAfterBreak="0">
    <w:nsid w:val="09286623"/>
    <w:multiLevelType w:val="multilevel"/>
    <w:tmpl w:val="22B2831E"/>
    <w:lvl w:ilvl="0">
      <w:start w:val="67"/>
      <w:numFmt w:val="decimal"/>
      <w:lvlText w:val="(%1)"/>
      <w:lvlJc w:val="left"/>
      <w:pPr>
        <w:ind w:left="360" w:hanging="360"/>
      </w:pPr>
      <w:rPr>
        <w:rFonts w:ascii="Arial" w:hAnsi="Arial" w:hint="default"/>
        <w:b w:val="0"/>
        <w:i w:val="0"/>
        <w:sz w:val="18"/>
        <w:szCs w:val="18"/>
      </w:rPr>
    </w:lvl>
    <w:lvl w:ilvl="1">
      <w:numFmt w:val="bullet"/>
      <w:lvlText w:val="•"/>
      <w:lvlJc w:val="left"/>
      <w:pPr>
        <w:ind w:left="720" w:hanging="360"/>
      </w:pPr>
      <w:rPr>
        <w:rFonts w:ascii="Times New Roman" w:eastAsia="Verdana" w:hAnsi="Times New Roman" w:cs="Times New Roman" w:hint="default"/>
        <w:b w:val="0"/>
        <w:bCs w:val="0"/>
        <w:i w:val="0"/>
        <w:iCs w:val="0"/>
        <w:strike w:val="0"/>
        <w:color w:val="auto"/>
        <w:w w:val="85"/>
        <w:sz w:val="24"/>
        <w:szCs w:val="24"/>
        <w:lang w:val="cs-CZ" w:eastAsia="en-US" w:bidi="ar-SA"/>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2" w15:restartNumberingAfterBreak="0">
    <w:nsid w:val="092A4260"/>
    <w:multiLevelType w:val="hybridMultilevel"/>
    <w:tmpl w:val="5D12D77C"/>
    <w:lvl w:ilvl="0" w:tplc="04050001">
      <w:start w:val="1"/>
      <w:numFmt w:val="bullet"/>
      <w:lvlText w:val=""/>
      <w:lvlJc w:val="left"/>
      <w:pPr>
        <w:ind w:left="394" w:hanging="360"/>
      </w:pPr>
      <w:rPr>
        <w:rFonts w:ascii="Symbol" w:hAnsi="Symbol"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153" w15:restartNumberingAfterBreak="0">
    <w:nsid w:val="095830F0"/>
    <w:multiLevelType w:val="hybridMultilevel"/>
    <w:tmpl w:val="58CE6D14"/>
    <w:lvl w:ilvl="0" w:tplc="04050003">
      <w:start w:val="1"/>
      <w:numFmt w:val="bullet"/>
      <w:lvlText w:val="o"/>
      <w:lvlJc w:val="left"/>
      <w:pPr>
        <w:ind w:left="1069" w:hanging="360"/>
      </w:pPr>
      <w:rPr>
        <w:rFonts w:ascii="Courier New" w:hAnsi="Courier New" w:cs="Courier New"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54" w15:restartNumberingAfterBreak="0">
    <w:nsid w:val="095A7E8A"/>
    <w:multiLevelType w:val="multilevel"/>
    <w:tmpl w:val="F2BA5916"/>
    <w:lvl w:ilvl="0">
      <w:start w:val="32"/>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5" w15:restartNumberingAfterBreak="0">
    <w:nsid w:val="09C326B1"/>
    <w:multiLevelType w:val="hybridMultilevel"/>
    <w:tmpl w:val="831E8C4C"/>
    <w:lvl w:ilvl="0" w:tplc="886E7A80">
      <w:start w:val="91"/>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6" w15:restartNumberingAfterBreak="0">
    <w:nsid w:val="09FD4E8E"/>
    <w:multiLevelType w:val="multilevel"/>
    <w:tmpl w:val="C2E2EE04"/>
    <w:lvl w:ilvl="0">
      <w:start w:val="126"/>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57" w15:restartNumberingAfterBreak="0">
    <w:nsid w:val="09FD6626"/>
    <w:multiLevelType w:val="hybridMultilevel"/>
    <w:tmpl w:val="6EAAEB5A"/>
    <w:lvl w:ilvl="0" w:tplc="04050001">
      <w:start w:val="1"/>
      <w:numFmt w:val="bullet"/>
      <w:lvlText w:val=""/>
      <w:lvlJc w:val="left"/>
      <w:pPr>
        <w:ind w:left="360" w:hanging="360"/>
      </w:pPr>
      <w:rPr>
        <w:rFonts w:ascii="Symbol" w:hAnsi="Symbol" w:hint="default"/>
      </w:rPr>
    </w:lvl>
    <w:lvl w:ilvl="1" w:tplc="04050001">
      <w:start w:val="1"/>
      <w:numFmt w:val="bullet"/>
      <w:lvlText w:val=""/>
      <w:lvlJc w:val="left"/>
      <w:pPr>
        <w:ind w:left="1080" w:hanging="360"/>
      </w:pPr>
      <w:rPr>
        <w:rFonts w:ascii="Symbol" w:hAnsi="Symbol" w:hint="default"/>
      </w:rPr>
    </w:lvl>
    <w:lvl w:ilvl="2" w:tplc="04050001">
      <w:start w:val="1"/>
      <w:numFmt w:val="bullet"/>
      <w:lvlText w:val=""/>
      <w:lvlJc w:val="left"/>
      <w:pPr>
        <w:ind w:left="1800" w:hanging="360"/>
      </w:pPr>
      <w:rPr>
        <w:rFonts w:ascii="Symbol" w:hAnsi="Symbol"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8" w15:restartNumberingAfterBreak="0">
    <w:nsid w:val="0A017E2B"/>
    <w:multiLevelType w:val="hybridMultilevel"/>
    <w:tmpl w:val="A60216EE"/>
    <w:lvl w:ilvl="0" w:tplc="04050017">
      <w:start w:val="1"/>
      <w:numFmt w:val="lowerLetter"/>
      <w:lvlText w:val="%1)"/>
      <w:lvlJc w:val="left"/>
      <w:pPr>
        <w:tabs>
          <w:tab w:val="num" w:pos="720"/>
        </w:tabs>
        <w:ind w:left="720" w:hanging="360"/>
      </w:pPr>
      <w:rPr>
        <w:rFonts w:hint="default"/>
      </w:rPr>
    </w:lvl>
    <w:lvl w:ilvl="1" w:tplc="1DE2E2AE">
      <w:start w:val="1"/>
      <w:numFmt w:val="decimal"/>
      <w:lvlText w:val="%2."/>
      <w:lvlJc w:val="left"/>
      <w:pPr>
        <w:tabs>
          <w:tab w:val="num" w:pos="1440"/>
        </w:tabs>
        <w:ind w:left="1440" w:hanging="360"/>
      </w:pPr>
      <w:rPr>
        <w:rFonts w:hint="default"/>
      </w:rPr>
    </w:lvl>
    <w:lvl w:ilvl="2" w:tplc="EA9021B6">
      <w:start w:val="1"/>
      <w:numFmt w:val="decimal"/>
      <w:lvlText w:val="%3)"/>
      <w:lvlJc w:val="left"/>
      <w:pPr>
        <w:tabs>
          <w:tab w:val="num" w:pos="2340"/>
        </w:tabs>
        <w:ind w:left="2340" w:hanging="360"/>
      </w:pPr>
      <w:rPr>
        <w:rFonts w:hint="default"/>
      </w:r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59" w15:restartNumberingAfterBreak="0">
    <w:nsid w:val="0A05002F"/>
    <w:multiLevelType w:val="multilevel"/>
    <w:tmpl w:val="0268A7DE"/>
    <w:lvl w:ilvl="0">
      <w:start w:val="81"/>
      <w:numFmt w:val="decimal"/>
      <w:lvlText w:val="(%1)"/>
      <w:lvlJc w:val="left"/>
      <w:pPr>
        <w:tabs>
          <w:tab w:val="num" w:pos="425"/>
        </w:tabs>
        <w:ind w:left="425" w:hanging="425"/>
      </w:pPr>
      <w:rPr>
        <w:rFonts w:ascii="Arial" w:hAnsi="Arial" w:hint="default"/>
        <w:b w:val="0"/>
        <w:i w:val="0"/>
        <w:sz w:val="16"/>
      </w:rPr>
    </w:lvl>
    <w:lvl w:ilvl="1">
      <w:start w:val="4"/>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60" w15:restartNumberingAfterBreak="0">
    <w:nsid w:val="0A0A4C1B"/>
    <w:multiLevelType w:val="hybridMultilevel"/>
    <w:tmpl w:val="F998FA9C"/>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1" w15:restartNumberingAfterBreak="0">
    <w:nsid w:val="0A0C13B2"/>
    <w:multiLevelType w:val="hybridMultilevel"/>
    <w:tmpl w:val="70E69098"/>
    <w:lvl w:ilvl="0" w:tplc="B84E1BC6">
      <w:numFmt w:val="bullet"/>
      <w:lvlText w:val="•"/>
      <w:lvlJc w:val="left"/>
      <w:pPr>
        <w:ind w:left="360" w:hanging="360"/>
      </w:pPr>
      <w:rPr>
        <w:rFonts w:ascii="Symbol" w:hAnsi="Symbol" w:hint="default"/>
        <w:sz w:val="18"/>
        <w:szCs w:val="18"/>
        <w:lang w:val="cs-CZ" w:eastAsia="en-US" w:bidi="ar-SA"/>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2" w15:restartNumberingAfterBreak="0">
    <w:nsid w:val="0A0F0B91"/>
    <w:multiLevelType w:val="hybridMultilevel"/>
    <w:tmpl w:val="EFD41A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3" w15:restartNumberingAfterBreak="0">
    <w:nsid w:val="0A4B11F2"/>
    <w:multiLevelType w:val="hybridMultilevel"/>
    <w:tmpl w:val="3E9C4AFC"/>
    <w:lvl w:ilvl="0" w:tplc="74DCA06C">
      <w:start w:val="1"/>
      <w:numFmt w:val="bullet"/>
      <w:lvlText w:val="-"/>
      <w:lvlJc w:val="left"/>
      <w:pPr>
        <w:ind w:left="360" w:hanging="360"/>
      </w:pPr>
      <w:rPr>
        <w:rFonts w:ascii="Arial" w:hAnsi="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4" w15:restartNumberingAfterBreak="0">
    <w:nsid w:val="0A504893"/>
    <w:multiLevelType w:val="hybridMultilevel"/>
    <w:tmpl w:val="F8849B56"/>
    <w:lvl w:ilvl="0" w:tplc="66EAB506">
      <w:start w:val="20"/>
      <w:numFmt w:val="bullet"/>
      <w:lvlText w:val="-"/>
      <w:lvlJc w:val="left"/>
      <w:pPr>
        <w:ind w:left="360" w:hanging="360"/>
      </w:pPr>
      <w:rPr>
        <w:rFonts w:ascii="Arial" w:eastAsia="Times New Roman" w:hAnsi="Arial" w:cs="Arial" w:hint="default"/>
      </w:rPr>
    </w:lvl>
    <w:lvl w:ilvl="1" w:tplc="1430E1DC">
      <w:start w:val="1"/>
      <w:numFmt w:val="bullet"/>
      <w:lvlText w:val="o"/>
      <w:lvlJc w:val="left"/>
      <w:pPr>
        <w:ind w:left="1080" w:hanging="360"/>
      </w:pPr>
      <w:rPr>
        <w:rFonts w:ascii="Courier New" w:hAnsi="Courier New" w:cs="Courier New" w:hint="default"/>
      </w:rPr>
    </w:lvl>
    <w:lvl w:ilvl="2" w:tplc="65700724" w:tentative="1">
      <w:start w:val="1"/>
      <w:numFmt w:val="bullet"/>
      <w:lvlText w:val=""/>
      <w:lvlJc w:val="left"/>
      <w:pPr>
        <w:ind w:left="1800" w:hanging="360"/>
      </w:pPr>
      <w:rPr>
        <w:rFonts w:ascii="Wingdings" w:hAnsi="Wingdings" w:hint="default"/>
      </w:rPr>
    </w:lvl>
    <w:lvl w:ilvl="3" w:tplc="3B78C95E" w:tentative="1">
      <w:start w:val="1"/>
      <w:numFmt w:val="bullet"/>
      <w:lvlText w:val=""/>
      <w:lvlJc w:val="left"/>
      <w:pPr>
        <w:ind w:left="2520" w:hanging="360"/>
      </w:pPr>
      <w:rPr>
        <w:rFonts w:ascii="Symbol" w:hAnsi="Symbol" w:hint="default"/>
      </w:rPr>
    </w:lvl>
    <w:lvl w:ilvl="4" w:tplc="D6646A1C" w:tentative="1">
      <w:start w:val="1"/>
      <w:numFmt w:val="bullet"/>
      <w:lvlText w:val="o"/>
      <w:lvlJc w:val="left"/>
      <w:pPr>
        <w:ind w:left="3240" w:hanging="360"/>
      </w:pPr>
      <w:rPr>
        <w:rFonts w:ascii="Courier New" w:hAnsi="Courier New" w:cs="Courier New" w:hint="default"/>
      </w:rPr>
    </w:lvl>
    <w:lvl w:ilvl="5" w:tplc="176A97B6" w:tentative="1">
      <w:start w:val="1"/>
      <w:numFmt w:val="bullet"/>
      <w:lvlText w:val=""/>
      <w:lvlJc w:val="left"/>
      <w:pPr>
        <w:ind w:left="3960" w:hanging="360"/>
      </w:pPr>
      <w:rPr>
        <w:rFonts w:ascii="Wingdings" w:hAnsi="Wingdings" w:hint="default"/>
      </w:rPr>
    </w:lvl>
    <w:lvl w:ilvl="6" w:tplc="90BCF51A" w:tentative="1">
      <w:start w:val="1"/>
      <w:numFmt w:val="bullet"/>
      <w:lvlText w:val=""/>
      <w:lvlJc w:val="left"/>
      <w:pPr>
        <w:ind w:left="4680" w:hanging="360"/>
      </w:pPr>
      <w:rPr>
        <w:rFonts w:ascii="Symbol" w:hAnsi="Symbol" w:hint="default"/>
      </w:rPr>
    </w:lvl>
    <w:lvl w:ilvl="7" w:tplc="A94C4D3C" w:tentative="1">
      <w:start w:val="1"/>
      <w:numFmt w:val="bullet"/>
      <w:lvlText w:val="o"/>
      <w:lvlJc w:val="left"/>
      <w:pPr>
        <w:ind w:left="5400" w:hanging="360"/>
      </w:pPr>
      <w:rPr>
        <w:rFonts w:ascii="Courier New" w:hAnsi="Courier New" w:cs="Courier New" w:hint="default"/>
      </w:rPr>
    </w:lvl>
    <w:lvl w:ilvl="8" w:tplc="5840E4B2" w:tentative="1">
      <w:start w:val="1"/>
      <w:numFmt w:val="bullet"/>
      <w:lvlText w:val=""/>
      <w:lvlJc w:val="left"/>
      <w:pPr>
        <w:ind w:left="6120" w:hanging="360"/>
      </w:pPr>
      <w:rPr>
        <w:rFonts w:ascii="Wingdings" w:hAnsi="Wingdings" w:hint="default"/>
      </w:rPr>
    </w:lvl>
  </w:abstractNum>
  <w:abstractNum w:abstractNumId="165" w15:restartNumberingAfterBreak="0">
    <w:nsid w:val="0A575B40"/>
    <w:multiLevelType w:val="hybridMultilevel"/>
    <w:tmpl w:val="C526BF5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6" w15:restartNumberingAfterBreak="0">
    <w:nsid w:val="0A632E97"/>
    <w:multiLevelType w:val="multilevel"/>
    <w:tmpl w:val="737A7A96"/>
    <w:lvl w:ilvl="0">
      <w:start w:val="62"/>
      <w:numFmt w:val="decimal"/>
      <w:lvlText w:val="(%1)"/>
      <w:lvlJc w:val="left"/>
      <w:pPr>
        <w:tabs>
          <w:tab w:val="num" w:pos="425"/>
        </w:tabs>
        <w:ind w:left="425" w:hanging="425"/>
      </w:pPr>
      <w:rPr>
        <w:rFonts w:ascii="Arial" w:hAnsi="Arial" w:hint="default"/>
        <w:b w:val="0"/>
        <w:i w:val="0"/>
        <w:sz w:val="18"/>
        <w:szCs w:val="18"/>
      </w:rPr>
    </w:lvl>
    <w:lvl w:ilvl="1">
      <w:numFmt w:val="bullet"/>
      <w:lvlText w:val="•"/>
      <w:lvlJc w:val="left"/>
      <w:pPr>
        <w:tabs>
          <w:tab w:val="num" w:pos="737"/>
        </w:tabs>
        <w:ind w:left="737" w:hanging="312"/>
      </w:pPr>
      <w:rPr>
        <w:rFonts w:hint="default"/>
        <w:color w:val="auto"/>
        <w:sz w:val="24"/>
        <w:szCs w:val="24"/>
        <w:lang w:val="cs-CZ" w:eastAsia="en-US" w:bidi="ar-SA"/>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67" w15:restartNumberingAfterBreak="0">
    <w:nsid w:val="0A6A4858"/>
    <w:multiLevelType w:val="hybridMultilevel"/>
    <w:tmpl w:val="36EA1F06"/>
    <w:lvl w:ilvl="0" w:tplc="A558B5B0">
      <w:start w:val="1"/>
      <w:numFmt w:val="bullet"/>
      <w:lvlText w:val="-"/>
      <w:lvlJc w:val="left"/>
      <w:pPr>
        <w:ind w:left="360" w:hanging="360"/>
      </w:pPr>
      <w:rPr>
        <w:rFonts w:ascii="Arial" w:hAnsi="Arial" w:cs="Aria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8" w15:restartNumberingAfterBreak="0">
    <w:nsid w:val="0A83770E"/>
    <w:multiLevelType w:val="hybridMultilevel"/>
    <w:tmpl w:val="583EB3F2"/>
    <w:lvl w:ilvl="0" w:tplc="04050001">
      <w:start w:val="1"/>
      <w:numFmt w:val="bullet"/>
      <w:lvlText w:val=""/>
      <w:lvlJc w:val="left"/>
      <w:pPr>
        <w:ind w:left="1089" w:hanging="360"/>
      </w:pPr>
      <w:rPr>
        <w:rFonts w:ascii="Symbol" w:hAnsi="Symbol" w:hint="default"/>
      </w:rPr>
    </w:lvl>
    <w:lvl w:ilvl="1" w:tplc="04050003" w:tentative="1">
      <w:start w:val="1"/>
      <w:numFmt w:val="bullet"/>
      <w:lvlText w:val="o"/>
      <w:lvlJc w:val="left"/>
      <w:pPr>
        <w:ind w:left="1809" w:hanging="360"/>
      </w:pPr>
      <w:rPr>
        <w:rFonts w:ascii="Courier New" w:hAnsi="Courier New" w:cs="Courier New" w:hint="default"/>
      </w:rPr>
    </w:lvl>
    <w:lvl w:ilvl="2" w:tplc="04050005" w:tentative="1">
      <w:start w:val="1"/>
      <w:numFmt w:val="bullet"/>
      <w:lvlText w:val=""/>
      <w:lvlJc w:val="left"/>
      <w:pPr>
        <w:ind w:left="2529" w:hanging="360"/>
      </w:pPr>
      <w:rPr>
        <w:rFonts w:ascii="Wingdings" w:hAnsi="Wingdings" w:hint="default"/>
      </w:rPr>
    </w:lvl>
    <w:lvl w:ilvl="3" w:tplc="04050001" w:tentative="1">
      <w:start w:val="1"/>
      <w:numFmt w:val="bullet"/>
      <w:lvlText w:val=""/>
      <w:lvlJc w:val="left"/>
      <w:pPr>
        <w:ind w:left="3249" w:hanging="360"/>
      </w:pPr>
      <w:rPr>
        <w:rFonts w:ascii="Symbol" w:hAnsi="Symbol" w:hint="default"/>
      </w:rPr>
    </w:lvl>
    <w:lvl w:ilvl="4" w:tplc="04050003" w:tentative="1">
      <w:start w:val="1"/>
      <w:numFmt w:val="bullet"/>
      <w:lvlText w:val="o"/>
      <w:lvlJc w:val="left"/>
      <w:pPr>
        <w:ind w:left="3969" w:hanging="360"/>
      </w:pPr>
      <w:rPr>
        <w:rFonts w:ascii="Courier New" w:hAnsi="Courier New" w:cs="Courier New" w:hint="default"/>
      </w:rPr>
    </w:lvl>
    <w:lvl w:ilvl="5" w:tplc="04050005" w:tentative="1">
      <w:start w:val="1"/>
      <w:numFmt w:val="bullet"/>
      <w:lvlText w:val=""/>
      <w:lvlJc w:val="left"/>
      <w:pPr>
        <w:ind w:left="4689" w:hanging="360"/>
      </w:pPr>
      <w:rPr>
        <w:rFonts w:ascii="Wingdings" w:hAnsi="Wingdings" w:hint="default"/>
      </w:rPr>
    </w:lvl>
    <w:lvl w:ilvl="6" w:tplc="04050001" w:tentative="1">
      <w:start w:val="1"/>
      <w:numFmt w:val="bullet"/>
      <w:lvlText w:val=""/>
      <w:lvlJc w:val="left"/>
      <w:pPr>
        <w:ind w:left="5409" w:hanging="360"/>
      </w:pPr>
      <w:rPr>
        <w:rFonts w:ascii="Symbol" w:hAnsi="Symbol" w:hint="default"/>
      </w:rPr>
    </w:lvl>
    <w:lvl w:ilvl="7" w:tplc="04050003" w:tentative="1">
      <w:start w:val="1"/>
      <w:numFmt w:val="bullet"/>
      <w:lvlText w:val="o"/>
      <w:lvlJc w:val="left"/>
      <w:pPr>
        <w:ind w:left="6129" w:hanging="360"/>
      </w:pPr>
      <w:rPr>
        <w:rFonts w:ascii="Courier New" w:hAnsi="Courier New" w:cs="Courier New" w:hint="default"/>
      </w:rPr>
    </w:lvl>
    <w:lvl w:ilvl="8" w:tplc="04050005" w:tentative="1">
      <w:start w:val="1"/>
      <w:numFmt w:val="bullet"/>
      <w:lvlText w:val=""/>
      <w:lvlJc w:val="left"/>
      <w:pPr>
        <w:ind w:left="6849" w:hanging="360"/>
      </w:pPr>
      <w:rPr>
        <w:rFonts w:ascii="Wingdings" w:hAnsi="Wingdings" w:hint="default"/>
      </w:rPr>
    </w:lvl>
  </w:abstractNum>
  <w:abstractNum w:abstractNumId="169" w15:restartNumberingAfterBreak="0">
    <w:nsid w:val="0A922D6C"/>
    <w:multiLevelType w:val="hybridMultilevel"/>
    <w:tmpl w:val="075CCFC8"/>
    <w:lvl w:ilvl="0" w:tplc="04050017">
      <w:start w:val="1"/>
      <w:numFmt w:val="lowerLetter"/>
      <w:lvlText w:val="%1)"/>
      <w:lvlJc w:val="left"/>
      <w:pPr>
        <w:ind w:left="754" w:hanging="360"/>
      </w:pPr>
    </w:lvl>
    <w:lvl w:ilvl="1" w:tplc="04050019" w:tentative="1">
      <w:start w:val="1"/>
      <w:numFmt w:val="lowerLetter"/>
      <w:lvlText w:val="%2."/>
      <w:lvlJc w:val="left"/>
      <w:pPr>
        <w:ind w:left="1474" w:hanging="360"/>
      </w:pPr>
    </w:lvl>
    <w:lvl w:ilvl="2" w:tplc="0405001B" w:tentative="1">
      <w:start w:val="1"/>
      <w:numFmt w:val="lowerRoman"/>
      <w:lvlText w:val="%3."/>
      <w:lvlJc w:val="right"/>
      <w:pPr>
        <w:ind w:left="2194" w:hanging="180"/>
      </w:pPr>
    </w:lvl>
    <w:lvl w:ilvl="3" w:tplc="0405000F" w:tentative="1">
      <w:start w:val="1"/>
      <w:numFmt w:val="decimal"/>
      <w:lvlText w:val="%4."/>
      <w:lvlJc w:val="left"/>
      <w:pPr>
        <w:ind w:left="2914" w:hanging="360"/>
      </w:pPr>
    </w:lvl>
    <w:lvl w:ilvl="4" w:tplc="04050019" w:tentative="1">
      <w:start w:val="1"/>
      <w:numFmt w:val="lowerLetter"/>
      <w:lvlText w:val="%5."/>
      <w:lvlJc w:val="left"/>
      <w:pPr>
        <w:ind w:left="3634" w:hanging="360"/>
      </w:pPr>
    </w:lvl>
    <w:lvl w:ilvl="5" w:tplc="0405001B" w:tentative="1">
      <w:start w:val="1"/>
      <w:numFmt w:val="lowerRoman"/>
      <w:lvlText w:val="%6."/>
      <w:lvlJc w:val="right"/>
      <w:pPr>
        <w:ind w:left="4354" w:hanging="180"/>
      </w:pPr>
    </w:lvl>
    <w:lvl w:ilvl="6" w:tplc="0405000F" w:tentative="1">
      <w:start w:val="1"/>
      <w:numFmt w:val="decimal"/>
      <w:lvlText w:val="%7."/>
      <w:lvlJc w:val="left"/>
      <w:pPr>
        <w:ind w:left="5074" w:hanging="360"/>
      </w:pPr>
    </w:lvl>
    <w:lvl w:ilvl="7" w:tplc="04050019" w:tentative="1">
      <w:start w:val="1"/>
      <w:numFmt w:val="lowerLetter"/>
      <w:lvlText w:val="%8."/>
      <w:lvlJc w:val="left"/>
      <w:pPr>
        <w:ind w:left="5794" w:hanging="360"/>
      </w:pPr>
    </w:lvl>
    <w:lvl w:ilvl="8" w:tplc="0405001B" w:tentative="1">
      <w:start w:val="1"/>
      <w:numFmt w:val="lowerRoman"/>
      <w:lvlText w:val="%9."/>
      <w:lvlJc w:val="right"/>
      <w:pPr>
        <w:ind w:left="6514" w:hanging="180"/>
      </w:pPr>
    </w:lvl>
  </w:abstractNum>
  <w:abstractNum w:abstractNumId="170" w15:restartNumberingAfterBreak="0">
    <w:nsid w:val="0A9B0621"/>
    <w:multiLevelType w:val="multilevel"/>
    <w:tmpl w:val="A0D8FC08"/>
    <w:lvl w:ilvl="0">
      <w:start w:val="125"/>
      <w:numFmt w:val="decimal"/>
      <w:lvlText w:val="(%1)"/>
      <w:lvlJc w:val="left"/>
      <w:pPr>
        <w:ind w:left="454" w:hanging="454"/>
      </w:pPr>
      <w:rPr>
        <w:rFonts w:ascii="Arial" w:hAnsi="Arial" w:hint="default"/>
        <w:b w:val="0"/>
        <w:i w:val="0"/>
        <w:sz w:val="18"/>
        <w:szCs w:val="18"/>
      </w:rPr>
    </w:lvl>
    <w:lvl w:ilvl="1">
      <w:start w:val="6"/>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71" w15:restartNumberingAfterBreak="0">
    <w:nsid w:val="0AA74D5A"/>
    <w:multiLevelType w:val="hybridMultilevel"/>
    <w:tmpl w:val="7C82014A"/>
    <w:lvl w:ilvl="0" w:tplc="7A5CB296">
      <w:start w:val="137"/>
      <w:numFmt w:val="decimal"/>
      <w:lvlText w:val="(%1)"/>
      <w:lvlJc w:val="left"/>
      <w:pPr>
        <w:ind w:left="72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2" w15:restartNumberingAfterBreak="0">
    <w:nsid w:val="0AC5500C"/>
    <w:multiLevelType w:val="hybridMultilevel"/>
    <w:tmpl w:val="6AE8A0C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3" w15:restartNumberingAfterBreak="0">
    <w:nsid w:val="0AC60363"/>
    <w:multiLevelType w:val="hybridMultilevel"/>
    <w:tmpl w:val="2B68AF70"/>
    <w:lvl w:ilvl="0" w:tplc="AEE8803A">
      <w:start w:val="1"/>
      <w:numFmt w:val="bullet"/>
      <w:lvlText w:val=""/>
      <w:lvlJc w:val="left"/>
      <w:pPr>
        <w:ind w:left="360" w:hanging="360"/>
      </w:pPr>
      <w:rPr>
        <w:rFonts w:ascii="Symbol" w:hAnsi="Symbol" w:hint="default"/>
        <w:sz w:val="20"/>
        <w:szCs w:val="2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4" w15:restartNumberingAfterBreak="0">
    <w:nsid w:val="0ACE240C"/>
    <w:multiLevelType w:val="multilevel"/>
    <w:tmpl w:val="F0AED038"/>
    <w:lvl w:ilvl="0">
      <w:start w:val="81"/>
      <w:numFmt w:val="decimal"/>
      <w:lvlText w:val="(%1)"/>
      <w:lvlJc w:val="left"/>
      <w:pPr>
        <w:tabs>
          <w:tab w:val="num" w:pos="425"/>
        </w:tabs>
        <w:ind w:left="425" w:hanging="425"/>
      </w:pPr>
      <w:rPr>
        <w:rFonts w:ascii="Arial" w:hAnsi="Arial" w:hint="default"/>
        <w:b w:val="0"/>
        <w:i w:val="0"/>
        <w:sz w:val="16"/>
      </w:rPr>
    </w:lvl>
    <w:lvl w:ilvl="1">
      <w:start w:val="4"/>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75" w15:restartNumberingAfterBreak="0">
    <w:nsid w:val="0AE11142"/>
    <w:multiLevelType w:val="hybridMultilevel"/>
    <w:tmpl w:val="75DACCD2"/>
    <w:lvl w:ilvl="0" w:tplc="04050001">
      <w:start w:val="1"/>
      <w:numFmt w:val="bullet"/>
      <w:lvlText w:val=""/>
      <w:lvlJc w:val="left"/>
      <w:pPr>
        <w:ind w:left="1778" w:hanging="360"/>
      </w:pPr>
      <w:rPr>
        <w:rFonts w:ascii="Symbol" w:hAnsi="Symbol" w:hint="default"/>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176" w15:restartNumberingAfterBreak="0">
    <w:nsid w:val="0AE23CC1"/>
    <w:multiLevelType w:val="hybridMultilevel"/>
    <w:tmpl w:val="DCD46D60"/>
    <w:lvl w:ilvl="0" w:tplc="74DCA06C">
      <w:start w:val="1"/>
      <w:numFmt w:val="bullet"/>
      <w:lvlText w:val="-"/>
      <w:lvlJc w:val="left"/>
      <w:pPr>
        <w:ind w:left="720" w:hanging="360"/>
      </w:pPr>
      <w:rPr>
        <w:rFonts w:ascii="Arial" w:hAnsi="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7" w15:restartNumberingAfterBreak="0">
    <w:nsid w:val="0AE65964"/>
    <w:multiLevelType w:val="hybridMultilevel"/>
    <w:tmpl w:val="3FE00816"/>
    <w:lvl w:ilvl="0" w:tplc="8FB6E5E8">
      <w:numFmt w:val="bullet"/>
      <w:lvlText w:val="•"/>
      <w:lvlJc w:val="left"/>
      <w:pPr>
        <w:ind w:left="360" w:hanging="360"/>
      </w:pPr>
      <w:rPr>
        <w:rFonts w:hint="default"/>
        <w:color w:val="auto"/>
        <w:sz w:val="24"/>
        <w:szCs w:val="24"/>
        <w:lang w:val="cs-CZ" w:eastAsia="en-US" w:bidi="ar-SA"/>
      </w:rPr>
    </w:lvl>
    <w:lvl w:ilvl="1" w:tplc="04050003">
      <w:start w:val="1"/>
      <w:numFmt w:val="bullet"/>
      <w:lvlText w:val="o"/>
      <w:lvlJc w:val="left"/>
      <w:pPr>
        <w:ind w:left="1080" w:hanging="360"/>
      </w:pPr>
      <w:rPr>
        <w:rFonts w:ascii="Courier New" w:hAnsi="Courier New" w:cs="Courier New" w:hint="default"/>
      </w:rPr>
    </w:lvl>
    <w:lvl w:ilvl="2" w:tplc="8FB6E5E8">
      <w:numFmt w:val="bullet"/>
      <w:lvlText w:val="•"/>
      <w:lvlJc w:val="left"/>
      <w:pPr>
        <w:ind w:left="1800" w:hanging="360"/>
      </w:pPr>
      <w:rPr>
        <w:rFonts w:hint="default"/>
        <w:color w:val="auto"/>
        <w:sz w:val="24"/>
        <w:szCs w:val="24"/>
        <w:lang w:val="cs-CZ" w:eastAsia="en-US" w:bidi="ar-SA"/>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8" w15:restartNumberingAfterBreak="0">
    <w:nsid w:val="0AEF1222"/>
    <w:multiLevelType w:val="hybridMultilevel"/>
    <w:tmpl w:val="B3F436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9" w15:restartNumberingAfterBreak="0">
    <w:nsid w:val="0AF21251"/>
    <w:multiLevelType w:val="multilevel"/>
    <w:tmpl w:val="5D760054"/>
    <w:lvl w:ilvl="0">
      <w:start w:val="121"/>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80" w15:restartNumberingAfterBreak="0">
    <w:nsid w:val="0B113577"/>
    <w:multiLevelType w:val="multilevel"/>
    <w:tmpl w:val="4E64BB06"/>
    <w:lvl w:ilvl="0">
      <w:start w:val="68"/>
      <w:numFmt w:val="decimal"/>
      <w:lvlText w:val="(%1)"/>
      <w:lvlJc w:val="left"/>
      <w:pPr>
        <w:ind w:left="454" w:hanging="454"/>
      </w:pPr>
      <w:rPr>
        <w:rFonts w:ascii="Arial" w:hAnsi="Arial" w:hint="default"/>
        <w:b w:val="0"/>
        <w:i w:val="0"/>
        <w:sz w:val="16"/>
      </w:rPr>
    </w:lvl>
    <w:lvl w:ilvl="1">
      <w:start w:val="2"/>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81" w15:restartNumberingAfterBreak="0">
    <w:nsid w:val="0B1F6750"/>
    <w:multiLevelType w:val="hybridMultilevel"/>
    <w:tmpl w:val="DDD6DCAA"/>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82" w15:restartNumberingAfterBreak="0">
    <w:nsid w:val="0B446E8D"/>
    <w:multiLevelType w:val="hybridMultilevel"/>
    <w:tmpl w:val="A51219EA"/>
    <w:lvl w:ilvl="0" w:tplc="9264A628">
      <w:start w:val="1"/>
      <w:numFmt w:val="bullet"/>
      <w:lvlText w:val=""/>
      <w:lvlJc w:val="left"/>
      <w:pPr>
        <w:ind w:left="814" w:hanging="360"/>
      </w:pPr>
      <w:rPr>
        <w:rFonts w:ascii="Symbol" w:hAnsi="Symbol" w:hint="default"/>
        <w:color w:val="FF0000"/>
        <w:sz w:val="18"/>
        <w:szCs w:val="18"/>
        <w:lang w:val="cs-CZ" w:eastAsia="en-US" w:bidi="ar-SA"/>
      </w:rPr>
    </w:lvl>
    <w:lvl w:ilvl="1" w:tplc="04050003" w:tentative="1">
      <w:start w:val="1"/>
      <w:numFmt w:val="bullet"/>
      <w:lvlText w:val="o"/>
      <w:lvlJc w:val="left"/>
      <w:pPr>
        <w:ind w:left="1534" w:hanging="360"/>
      </w:pPr>
      <w:rPr>
        <w:rFonts w:ascii="Courier New" w:hAnsi="Courier New" w:cs="Courier New" w:hint="default"/>
      </w:rPr>
    </w:lvl>
    <w:lvl w:ilvl="2" w:tplc="04050005" w:tentative="1">
      <w:start w:val="1"/>
      <w:numFmt w:val="bullet"/>
      <w:lvlText w:val=""/>
      <w:lvlJc w:val="left"/>
      <w:pPr>
        <w:ind w:left="2254" w:hanging="360"/>
      </w:pPr>
      <w:rPr>
        <w:rFonts w:ascii="Wingdings" w:hAnsi="Wingdings" w:hint="default"/>
      </w:rPr>
    </w:lvl>
    <w:lvl w:ilvl="3" w:tplc="04050001" w:tentative="1">
      <w:start w:val="1"/>
      <w:numFmt w:val="bullet"/>
      <w:lvlText w:val=""/>
      <w:lvlJc w:val="left"/>
      <w:pPr>
        <w:ind w:left="2974" w:hanging="360"/>
      </w:pPr>
      <w:rPr>
        <w:rFonts w:ascii="Symbol" w:hAnsi="Symbol" w:hint="default"/>
      </w:rPr>
    </w:lvl>
    <w:lvl w:ilvl="4" w:tplc="04050003" w:tentative="1">
      <w:start w:val="1"/>
      <w:numFmt w:val="bullet"/>
      <w:lvlText w:val="o"/>
      <w:lvlJc w:val="left"/>
      <w:pPr>
        <w:ind w:left="3694" w:hanging="360"/>
      </w:pPr>
      <w:rPr>
        <w:rFonts w:ascii="Courier New" w:hAnsi="Courier New" w:cs="Courier New" w:hint="default"/>
      </w:rPr>
    </w:lvl>
    <w:lvl w:ilvl="5" w:tplc="04050005" w:tentative="1">
      <w:start w:val="1"/>
      <w:numFmt w:val="bullet"/>
      <w:lvlText w:val=""/>
      <w:lvlJc w:val="left"/>
      <w:pPr>
        <w:ind w:left="4414" w:hanging="360"/>
      </w:pPr>
      <w:rPr>
        <w:rFonts w:ascii="Wingdings" w:hAnsi="Wingdings" w:hint="default"/>
      </w:rPr>
    </w:lvl>
    <w:lvl w:ilvl="6" w:tplc="04050001" w:tentative="1">
      <w:start w:val="1"/>
      <w:numFmt w:val="bullet"/>
      <w:lvlText w:val=""/>
      <w:lvlJc w:val="left"/>
      <w:pPr>
        <w:ind w:left="5134" w:hanging="360"/>
      </w:pPr>
      <w:rPr>
        <w:rFonts w:ascii="Symbol" w:hAnsi="Symbol" w:hint="default"/>
      </w:rPr>
    </w:lvl>
    <w:lvl w:ilvl="7" w:tplc="04050003" w:tentative="1">
      <w:start w:val="1"/>
      <w:numFmt w:val="bullet"/>
      <w:lvlText w:val="o"/>
      <w:lvlJc w:val="left"/>
      <w:pPr>
        <w:ind w:left="5854" w:hanging="360"/>
      </w:pPr>
      <w:rPr>
        <w:rFonts w:ascii="Courier New" w:hAnsi="Courier New" w:cs="Courier New" w:hint="default"/>
      </w:rPr>
    </w:lvl>
    <w:lvl w:ilvl="8" w:tplc="04050005" w:tentative="1">
      <w:start w:val="1"/>
      <w:numFmt w:val="bullet"/>
      <w:lvlText w:val=""/>
      <w:lvlJc w:val="left"/>
      <w:pPr>
        <w:ind w:left="6574" w:hanging="360"/>
      </w:pPr>
      <w:rPr>
        <w:rFonts w:ascii="Wingdings" w:hAnsi="Wingdings" w:hint="default"/>
      </w:rPr>
    </w:lvl>
  </w:abstractNum>
  <w:abstractNum w:abstractNumId="183" w15:restartNumberingAfterBreak="0">
    <w:nsid w:val="0B6D7E97"/>
    <w:multiLevelType w:val="hybridMultilevel"/>
    <w:tmpl w:val="9640BF4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4" w15:restartNumberingAfterBreak="0">
    <w:nsid w:val="0B7E11D1"/>
    <w:multiLevelType w:val="multilevel"/>
    <w:tmpl w:val="A7BC50FE"/>
    <w:lvl w:ilvl="0">
      <w:start w:val="61"/>
      <w:numFmt w:val="decimal"/>
      <w:lvlText w:val="(%1)"/>
      <w:lvlJc w:val="left"/>
      <w:pPr>
        <w:ind w:left="360" w:hanging="360"/>
      </w:pPr>
      <w:rPr>
        <w:rFonts w:ascii="Arial" w:hAnsi="Arial" w:hint="default"/>
        <w:b w:val="0"/>
        <w:i w:val="0"/>
        <w:sz w:val="18"/>
        <w:szCs w:val="18"/>
      </w:rPr>
    </w:lvl>
    <w:lvl w:ilvl="1">
      <w:start w:val="4"/>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5" w15:restartNumberingAfterBreak="0">
    <w:nsid w:val="0B805BF9"/>
    <w:multiLevelType w:val="hybridMultilevel"/>
    <w:tmpl w:val="5708217C"/>
    <w:lvl w:ilvl="0" w:tplc="2D326668">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6" w15:restartNumberingAfterBreak="0">
    <w:nsid w:val="0B8C274F"/>
    <w:multiLevelType w:val="multilevel"/>
    <w:tmpl w:val="6218CB18"/>
    <w:lvl w:ilvl="0">
      <w:start w:val="68"/>
      <w:numFmt w:val="decimal"/>
      <w:lvlText w:val="(%1)"/>
      <w:lvlJc w:val="left"/>
      <w:pPr>
        <w:ind w:left="454" w:hanging="454"/>
      </w:pPr>
      <w:rPr>
        <w:rFonts w:ascii="Arial" w:hAnsi="Arial" w:hint="default"/>
        <w:b w:val="0"/>
        <w:i w:val="0"/>
        <w:sz w:val="16"/>
      </w:rPr>
    </w:lvl>
    <w:lvl w:ilvl="1">
      <w:start w:val="4"/>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87" w15:restartNumberingAfterBreak="0">
    <w:nsid w:val="0B8F30F1"/>
    <w:multiLevelType w:val="hybridMultilevel"/>
    <w:tmpl w:val="6944F012"/>
    <w:lvl w:ilvl="0" w:tplc="04050017">
      <w:start w:val="1"/>
      <w:numFmt w:val="lowerLetter"/>
      <w:lvlText w:val="%1)"/>
      <w:lvlJc w:val="left"/>
      <w:pPr>
        <w:ind w:left="720" w:hanging="360"/>
      </w:pPr>
      <w:rPr>
        <w:rFonts w:hint="default"/>
        <w:b w:val="0"/>
        <w:color w:val="auto"/>
        <w:sz w:val="18"/>
        <w:szCs w:val="18"/>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8" w15:restartNumberingAfterBreak="0">
    <w:nsid w:val="0B904EB9"/>
    <w:multiLevelType w:val="hybridMultilevel"/>
    <w:tmpl w:val="C74A1578"/>
    <w:lvl w:ilvl="0" w:tplc="54F47F32">
      <w:start w:val="3"/>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9" w15:restartNumberingAfterBreak="0">
    <w:nsid w:val="0BBE2C27"/>
    <w:multiLevelType w:val="hybridMultilevel"/>
    <w:tmpl w:val="FB5CA722"/>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90" w15:restartNumberingAfterBreak="0">
    <w:nsid w:val="0BC9620E"/>
    <w:multiLevelType w:val="hybridMultilevel"/>
    <w:tmpl w:val="147AF396"/>
    <w:lvl w:ilvl="0" w:tplc="43FEE6A8">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1" w15:restartNumberingAfterBreak="0">
    <w:nsid w:val="0BCC4DFD"/>
    <w:multiLevelType w:val="hybridMultilevel"/>
    <w:tmpl w:val="454CEB5C"/>
    <w:lvl w:ilvl="0" w:tplc="B220F9A6">
      <w:start w:val="1"/>
      <w:numFmt w:val="lowerLetter"/>
      <w:lvlText w:val="%1)"/>
      <w:lvlJc w:val="left"/>
      <w:pPr>
        <w:ind w:left="814"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2" w15:restartNumberingAfterBreak="0">
    <w:nsid w:val="0BD4702F"/>
    <w:multiLevelType w:val="hybridMultilevel"/>
    <w:tmpl w:val="7D92E66A"/>
    <w:lvl w:ilvl="0" w:tplc="07FCC192">
      <w:start w:val="20"/>
      <w:numFmt w:val="bullet"/>
      <w:lvlText w:val="-"/>
      <w:lvlJc w:val="left"/>
      <w:pPr>
        <w:ind w:left="394" w:hanging="360"/>
      </w:pPr>
      <w:rPr>
        <w:rFonts w:ascii="Arial" w:eastAsia="Times New Roman" w:hAnsi="Arial" w:cs="Arial"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193" w15:restartNumberingAfterBreak="0">
    <w:nsid w:val="0BE46687"/>
    <w:multiLevelType w:val="multilevel"/>
    <w:tmpl w:val="1F044768"/>
    <w:lvl w:ilvl="0">
      <w:start w:val="121"/>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b/>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94" w15:restartNumberingAfterBreak="0">
    <w:nsid w:val="0BE5705F"/>
    <w:multiLevelType w:val="hybridMultilevel"/>
    <w:tmpl w:val="7F1E36DE"/>
    <w:lvl w:ilvl="0" w:tplc="04050001">
      <w:start w:val="1"/>
      <w:numFmt w:val="bullet"/>
      <w:lvlText w:val=""/>
      <w:lvlJc w:val="left"/>
      <w:pPr>
        <w:ind w:left="1778" w:hanging="360"/>
      </w:pPr>
      <w:rPr>
        <w:rFonts w:ascii="Symbol" w:hAnsi="Symbol" w:hint="default"/>
      </w:rPr>
    </w:lvl>
    <w:lvl w:ilvl="1" w:tplc="04050003">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195" w15:restartNumberingAfterBreak="0">
    <w:nsid w:val="0BF56BB7"/>
    <w:multiLevelType w:val="hybridMultilevel"/>
    <w:tmpl w:val="FD42777A"/>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1">
      <w:start w:val="1"/>
      <w:numFmt w:val="bullet"/>
      <w:lvlText w:val=""/>
      <w:lvlJc w:val="left"/>
      <w:pPr>
        <w:ind w:left="3240" w:hanging="360"/>
      </w:pPr>
      <w:rPr>
        <w:rFonts w:ascii="Symbol" w:hAnsi="Symbol"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6" w15:restartNumberingAfterBreak="0">
    <w:nsid w:val="0C0305D1"/>
    <w:multiLevelType w:val="multilevel"/>
    <w:tmpl w:val="7582582C"/>
    <w:lvl w:ilvl="0">
      <w:start w:val="125"/>
      <w:numFmt w:val="decimal"/>
      <w:lvlText w:val="(%1)"/>
      <w:lvlJc w:val="left"/>
      <w:pPr>
        <w:ind w:left="454" w:hanging="454"/>
      </w:pPr>
      <w:rPr>
        <w:rFonts w:ascii="Arial" w:hAnsi="Arial" w:hint="default"/>
        <w:b w:val="0"/>
        <w:i w:val="0"/>
        <w:sz w:val="18"/>
        <w:szCs w:val="18"/>
      </w:rPr>
    </w:lvl>
    <w:lvl w:ilvl="1">
      <w:start w:val="8"/>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97" w15:restartNumberingAfterBreak="0">
    <w:nsid w:val="0C217025"/>
    <w:multiLevelType w:val="hybridMultilevel"/>
    <w:tmpl w:val="4C4C5CF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8" w15:restartNumberingAfterBreak="0">
    <w:nsid w:val="0C390963"/>
    <w:multiLevelType w:val="hybridMultilevel"/>
    <w:tmpl w:val="A5F2A9A0"/>
    <w:lvl w:ilvl="0" w:tplc="04050001">
      <w:start w:val="1"/>
      <w:numFmt w:val="bullet"/>
      <w:lvlText w:val=""/>
      <w:lvlJc w:val="left"/>
      <w:pPr>
        <w:ind w:left="1778" w:hanging="360"/>
      </w:pPr>
      <w:rPr>
        <w:rFonts w:ascii="Symbol" w:hAnsi="Symbol" w:hint="default"/>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199" w15:restartNumberingAfterBreak="0">
    <w:nsid w:val="0C3D2FAC"/>
    <w:multiLevelType w:val="hybridMultilevel"/>
    <w:tmpl w:val="283C0CB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00" w15:restartNumberingAfterBreak="0">
    <w:nsid w:val="0C3E6859"/>
    <w:multiLevelType w:val="hybridMultilevel"/>
    <w:tmpl w:val="C14E45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1" w15:restartNumberingAfterBreak="0">
    <w:nsid w:val="0C4030E9"/>
    <w:multiLevelType w:val="hybridMultilevel"/>
    <w:tmpl w:val="4028A94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02" w15:restartNumberingAfterBreak="0">
    <w:nsid w:val="0C457050"/>
    <w:multiLevelType w:val="hybridMultilevel"/>
    <w:tmpl w:val="06A437D0"/>
    <w:lvl w:ilvl="0" w:tplc="74DCA06C">
      <w:start w:val="1"/>
      <w:numFmt w:val="bullet"/>
      <w:lvlText w:val="-"/>
      <w:lvlJc w:val="left"/>
      <w:pPr>
        <w:ind w:left="394" w:hanging="360"/>
      </w:pPr>
      <w:rPr>
        <w:rFonts w:ascii="Arial" w:hAnsi="Arial" w:hint="default"/>
        <w:color w:val="auto"/>
      </w:rPr>
    </w:lvl>
    <w:lvl w:ilvl="1" w:tplc="04050003" w:tentative="1">
      <w:start w:val="1"/>
      <w:numFmt w:val="bullet"/>
      <w:lvlText w:val="o"/>
      <w:lvlJc w:val="left"/>
      <w:pPr>
        <w:ind w:left="1474" w:hanging="360"/>
      </w:pPr>
      <w:rPr>
        <w:rFonts w:ascii="Courier New" w:hAnsi="Courier New" w:cs="Courier New" w:hint="default"/>
      </w:rPr>
    </w:lvl>
    <w:lvl w:ilvl="2" w:tplc="04050005" w:tentative="1">
      <w:start w:val="1"/>
      <w:numFmt w:val="bullet"/>
      <w:lvlText w:val=""/>
      <w:lvlJc w:val="left"/>
      <w:pPr>
        <w:ind w:left="2194" w:hanging="360"/>
      </w:pPr>
      <w:rPr>
        <w:rFonts w:ascii="Wingdings" w:hAnsi="Wingdings" w:hint="default"/>
      </w:rPr>
    </w:lvl>
    <w:lvl w:ilvl="3" w:tplc="04050001" w:tentative="1">
      <w:start w:val="1"/>
      <w:numFmt w:val="bullet"/>
      <w:lvlText w:val=""/>
      <w:lvlJc w:val="left"/>
      <w:pPr>
        <w:ind w:left="2914" w:hanging="360"/>
      </w:pPr>
      <w:rPr>
        <w:rFonts w:ascii="Symbol" w:hAnsi="Symbol" w:hint="default"/>
      </w:rPr>
    </w:lvl>
    <w:lvl w:ilvl="4" w:tplc="04050003" w:tentative="1">
      <w:start w:val="1"/>
      <w:numFmt w:val="bullet"/>
      <w:lvlText w:val="o"/>
      <w:lvlJc w:val="left"/>
      <w:pPr>
        <w:ind w:left="3634" w:hanging="360"/>
      </w:pPr>
      <w:rPr>
        <w:rFonts w:ascii="Courier New" w:hAnsi="Courier New" w:cs="Courier New" w:hint="default"/>
      </w:rPr>
    </w:lvl>
    <w:lvl w:ilvl="5" w:tplc="04050005" w:tentative="1">
      <w:start w:val="1"/>
      <w:numFmt w:val="bullet"/>
      <w:lvlText w:val=""/>
      <w:lvlJc w:val="left"/>
      <w:pPr>
        <w:ind w:left="4354" w:hanging="360"/>
      </w:pPr>
      <w:rPr>
        <w:rFonts w:ascii="Wingdings" w:hAnsi="Wingdings" w:hint="default"/>
      </w:rPr>
    </w:lvl>
    <w:lvl w:ilvl="6" w:tplc="04050001" w:tentative="1">
      <w:start w:val="1"/>
      <w:numFmt w:val="bullet"/>
      <w:lvlText w:val=""/>
      <w:lvlJc w:val="left"/>
      <w:pPr>
        <w:ind w:left="5074" w:hanging="360"/>
      </w:pPr>
      <w:rPr>
        <w:rFonts w:ascii="Symbol" w:hAnsi="Symbol" w:hint="default"/>
      </w:rPr>
    </w:lvl>
    <w:lvl w:ilvl="7" w:tplc="04050003" w:tentative="1">
      <w:start w:val="1"/>
      <w:numFmt w:val="bullet"/>
      <w:lvlText w:val="o"/>
      <w:lvlJc w:val="left"/>
      <w:pPr>
        <w:ind w:left="5794" w:hanging="360"/>
      </w:pPr>
      <w:rPr>
        <w:rFonts w:ascii="Courier New" w:hAnsi="Courier New" w:cs="Courier New" w:hint="default"/>
      </w:rPr>
    </w:lvl>
    <w:lvl w:ilvl="8" w:tplc="04050005" w:tentative="1">
      <w:start w:val="1"/>
      <w:numFmt w:val="bullet"/>
      <w:lvlText w:val=""/>
      <w:lvlJc w:val="left"/>
      <w:pPr>
        <w:ind w:left="6514" w:hanging="360"/>
      </w:pPr>
      <w:rPr>
        <w:rFonts w:ascii="Wingdings" w:hAnsi="Wingdings" w:hint="default"/>
      </w:rPr>
    </w:lvl>
  </w:abstractNum>
  <w:abstractNum w:abstractNumId="203" w15:restartNumberingAfterBreak="0">
    <w:nsid w:val="0C485928"/>
    <w:multiLevelType w:val="hybridMultilevel"/>
    <w:tmpl w:val="493E3D92"/>
    <w:lvl w:ilvl="0" w:tplc="74B24FE2">
      <w:numFmt w:val="bullet"/>
      <w:lvlText w:val="-"/>
      <w:lvlJc w:val="left"/>
      <w:pPr>
        <w:ind w:left="556" w:hanging="356"/>
      </w:pPr>
      <w:rPr>
        <w:rFonts w:ascii="Times New Roman" w:eastAsia="Times New Roman" w:hAnsi="Times New Roman" w:cs="Times New Roman" w:hint="default"/>
        <w:b w:val="0"/>
        <w:bCs w:val="0"/>
        <w:i w:val="0"/>
        <w:iCs w:val="0"/>
        <w:spacing w:val="0"/>
        <w:w w:val="100"/>
        <w:sz w:val="24"/>
        <w:szCs w:val="24"/>
        <w:lang w:val="cs-CZ" w:eastAsia="en-US" w:bidi="ar-SA"/>
      </w:rPr>
    </w:lvl>
    <w:lvl w:ilvl="1" w:tplc="FCB450A2">
      <w:numFmt w:val="bullet"/>
      <w:lvlText w:val="-"/>
      <w:lvlJc w:val="left"/>
      <w:pPr>
        <w:ind w:left="619" w:hanging="356"/>
      </w:pPr>
      <w:rPr>
        <w:rFonts w:ascii="Times New Roman" w:eastAsia="Times New Roman" w:hAnsi="Times New Roman" w:cs="Times New Roman" w:hint="default"/>
        <w:spacing w:val="0"/>
        <w:w w:val="100"/>
        <w:lang w:val="cs-CZ" w:eastAsia="en-US" w:bidi="ar-SA"/>
      </w:rPr>
    </w:lvl>
    <w:lvl w:ilvl="2" w:tplc="D15EBB86">
      <w:numFmt w:val="bullet"/>
      <w:lvlText w:val="-"/>
      <w:lvlJc w:val="left"/>
      <w:pPr>
        <w:ind w:left="964" w:hanging="288"/>
      </w:pPr>
      <w:rPr>
        <w:rFonts w:ascii="Times New Roman" w:eastAsia="Times New Roman" w:hAnsi="Times New Roman" w:cs="Times New Roman" w:hint="default"/>
        <w:spacing w:val="0"/>
        <w:w w:val="100"/>
        <w:lang w:val="cs-CZ" w:eastAsia="en-US" w:bidi="ar-SA"/>
      </w:rPr>
    </w:lvl>
    <w:lvl w:ilvl="3" w:tplc="9154DD12">
      <w:numFmt w:val="bullet"/>
      <w:lvlText w:val="•"/>
      <w:lvlJc w:val="left"/>
      <w:pPr>
        <w:ind w:left="960" w:hanging="288"/>
      </w:pPr>
      <w:rPr>
        <w:rFonts w:hint="default"/>
        <w:lang w:val="cs-CZ" w:eastAsia="en-US" w:bidi="ar-SA"/>
      </w:rPr>
    </w:lvl>
    <w:lvl w:ilvl="4" w:tplc="AE127FF0">
      <w:numFmt w:val="bullet"/>
      <w:lvlText w:val="•"/>
      <w:lvlJc w:val="left"/>
      <w:pPr>
        <w:ind w:left="2243" w:hanging="288"/>
      </w:pPr>
      <w:rPr>
        <w:rFonts w:hint="default"/>
        <w:lang w:val="cs-CZ" w:eastAsia="en-US" w:bidi="ar-SA"/>
      </w:rPr>
    </w:lvl>
    <w:lvl w:ilvl="5" w:tplc="9CC4A89E">
      <w:numFmt w:val="bullet"/>
      <w:lvlText w:val="•"/>
      <w:lvlJc w:val="left"/>
      <w:pPr>
        <w:ind w:left="3526" w:hanging="288"/>
      </w:pPr>
      <w:rPr>
        <w:rFonts w:hint="default"/>
        <w:lang w:val="cs-CZ" w:eastAsia="en-US" w:bidi="ar-SA"/>
      </w:rPr>
    </w:lvl>
    <w:lvl w:ilvl="6" w:tplc="43627BE6">
      <w:numFmt w:val="bullet"/>
      <w:lvlText w:val="•"/>
      <w:lvlJc w:val="left"/>
      <w:pPr>
        <w:ind w:left="4810" w:hanging="288"/>
      </w:pPr>
      <w:rPr>
        <w:rFonts w:hint="default"/>
        <w:lang w:val="cs-CZ" w:eastAsia="en-US" w:bidi="ar-SA"/>
      </w:rPr>
    </w:lvl>
    <w:lvl w:ilvl="7" w:tplc="9D788D72">
      <w:numFmt w:val="bullet"/>
      <w:lvlText w:val="•"/>
      <w:lvlJc w:val="left"/>
      <w:pPr>
        <w:ind w:left="6093" w:hanging="288"/>
      </w:pPr>
      <w:rPr>
        <w:rFonts w:hint="default"/>
        <w:lang w:val="cs-CZ" w:eastAsia="en-US" w:bidi="ar-SA"/>
      </w:rPr>
    </w:lvl>
    <w:lvl w:ilvl="8" w:tplc="D2B2953A">
      <w:numFmt w:val="bullet"/>
      <w:lvlText w:val="•"/>
      <w:lvlJc w:val="left"/>
      <w:pPr>
        <w:ind w:left="7377" w:hanging="288"/>
      </w:pPr>
      <w:rPr>
        <w:rFonts w:hint="default"/>
        <w:lang w:val="cs-CZ" w:eastAsia="en-US" w:bidi="ar-SA"/>
      </w:rPr>
    </w:lvl>
  </w:abstractNum>
  <w:abstractNum w:abstractNumId="204" w15:restartNumberingAfterBreak="0">
    <w:nsid w:val="0C485BB0"/>
    <w:multiLevelType w:val="multilevel"/>
    <w:tmpl w:val="77FEF1CC"/>
    <w:lvl w:ilvl="0">
      <w:start w:val="81"/>
      <w:numFmt w:val="decimal"/>
      <w:lvlText w:val="(%1)"/>
      <w:lvlJc w:val="left"/>
      <w:pPr>
        <w:tabs>
          <w:tab w:val="num" w:pos="425"/>
        </w:tabs>
        <w:ind w:left="425" w:hanging="425"/>
      </w:pPr>
      <w:rPr>
        <w:rFonts w:ascii="Arial" w:hAnsi="Arial" w:hint="default"/>
        <w:b w:val="0"/>
        <w:i w:val="0"/>
        <w:sz w:val="16"/>
      </w:rPr>
    </w:lvl>
    <w:lvl w:ilvl="1">
      <w:start w:val="6"/>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205" w15:restartNumberingAfterBreak="0">
    <w:nsid w:val="0C4B428E"/>
    <w:multiLevelType w:val="hybridMultilevel"/>
    <w:tmpl w:val="207ECD94"/>
    <w:lvl w:ilvl="0" w:tplc="EFA07222">
      <w:start w:val="1"/>
      <w:numFmt w:val="bullet"/>
      <w:lvlText w:val=""/>
      <w:lvlJc w:val="left"/>
      <w:pPr>
        <w:ind w:left="720" w:hanging="360"/>
      </w:pPr>
      <w:rPr>
        <w:rFonts w:ascii="Symbol" w:hAnsi="Symbol" w:hint="default"/>
        <w:b w:val="0"/>
        <w:bCs w:val="0"/>
        <w:i w:val="0"/>
        <w:iCs w:val="0"/>
        <w:strike w:val="0"/>
        <w:color w:val="auto"/>
        <w:w w:val="85"/>
        <w:sz w:val="18"/>
        <w:szCs w:val="18"/>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6" w15:restartNumberingAfterBreak="0">
    <w:nsid w:val="0C5E2CC6"/>
    <w:multiLevelType w:val="hybridMultilevel"/>
    <w:tmpl w:val="684CC85C"/>
    <w:lvl w:ilvl="0" w:tplc="013E16C0">
      <w:start w:val="20"/>
      <w:numFmt w:val="bullet"/>
      <w:lvlText w:val="-"/>
      <w:lvlJc w:val="left"/>
      <w:pPr>
        <w:ind w:left="360" w:hanging="360"/>
      </w:pPr>
      <w:rPr>
        <w:rFonts w:ascii="Arial" w:eastAsia="Times New Roman" w:hAnsi="Arial" w:cs="Arial" w:hint="default"/>
        <w:sz w:val="18"/>
        <w:szCs w:val="18"/>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start w:val="1"/>
      <w:numFmt w:val="bullet"/>
      <w:lvlText w:val=""/>
      <w:lvlJc w:val="left"/>
      <w:pPr>
        <w:ind w:left="2520" w:hanging="360"/>
      </w:pPr>
      <w:rPr>
        <w:rFonts w:ascii="Symbol" w:hAnsi="Symbol" w:hint="default"/>
      </w:rPr>
    </w:lvl>
    <w:lvl w:ilvl="4" w:tplc="FFFFFFFF">
      <w:start w:val="1"/>
      <w:numFmt w:val="bullet"/>
      <w:lvlText w:val="o"/>
      <w:lvlJc w:val="left"/>
      <w:pPr>
        <w:ind w:left="3240" w:hanging="360"/>
      </w:pPr>
      <w:rPr>
        <w:rFonts w:ascii="Courier New" w:hAnsi="Courier New" w:cs="Courier New" w:hint="default"/>
      </w:rPr>
    </w:lvl>
    <w:lvl w:ilvl="5" w:tplc="FFFFFFFF">
      <w:start w:val="1"/>
      <w:numFmt w:val="bullet"/>
      <w:lvlText w:val=""/>
      <w:lvlJc w:val="left"/>
      <w:pPr>
        <w:ind w:left="3960" w:hanging="360"/>
      </w:pPr>
      <w:rPr>
        <w:rFonts w:ascii="Wingdings" w:hAnsi="Wingdings" w:hint="default"/>
      </w:rPr>
    </w:lvl>
    <w:lvl w:ilvl="6" w:tplc="FFFFFFFF">
      <w:start w:val="1"/>
      <w:numFmt w:val="bullet"/>
      <w:lvlText w:val=""/>
      <w:lvlJc w:val="left"/>
      <w:pPr>
        <w:ind w:left="4680" w:hanging="360"/>
      </w:pPr>
      <w:rPr>
        <w:rFonts w:ascii="Symbol" w:hAnsi="Symbol" w:hint="default"/>
      </w:rPr>
    </w:lvl>
    <w:lvl w:ilvl="7" w:tplc="FFFFFFFF">
      <w:start w:val="1"/>
      <w:numFmt w:val="bullet"/>
      <w:lvlText w:val="o"/>
      <w:lvlJc w:val="left"/>
      <w:pPr>
        <w:ind w:left="5400" w:hanging="360"/>
      </w:pPr>
      <w:rPr>
        <w:rFonts w:ascii="Courier New" w:hAnsi="Courier New" w:cs="Courier New" w:hint="default"/>
      </w:rPr>
    </w:lvl>
    <w:lvl w:ilvl="8" w:tplc="FFFFFFFF">
      <w:start w:val="1"/>
      <w:numFmt w:val="bullet"/>
      <w:lvlText w:val=""/>
      <w:lvlJc w:val="left"/>
      <w:pPr>
        <w:ind w:left="6120" w:hanging="360"/>
      </w:pPr>
      <w:rPr>
        <w:rFonts w:ascii="Wingdings" w:hAnsi="Wingdings" w:hint="default"/>
      </w:rPr>
    </w:lvl>
  </w:abstractNum>
  <w:abstractNum w:abstractNumId="207" w15:restartNumberingAfterBreak="0">
    <w:nsid w:val="0C6A6D91"/>
    <w:multiLevelType w:val="hybridMultilevel"/>
    <w:tmpl w:val="5F4ECAC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8" w15:restartNumberingAfterBreak="0">
    <w:nsid w:val="0C8A420C"/>
    <w:multiLevelType w:val="hybridMultilevel"/>
    <w:tmpl w:val="3FAE789A"/>
    <w:lvl w:ilvl="0" w:tplc="04050001">
      <w:start w:val="1"/>
      <w:numFmt w:val="bullet"/>
      <w:lvlText w:val=""/>
      <w:lvlJc w:val="left"/>
      <w:pPr>
        <w:tabs>
          <w:tab w:val="num" w:pos="1069"/>
        </w:tabs>
        <w:ind w:left="1069" w:hanging="360"/>
      </w:pPr>
      <w:rPr>
        <w:rFonts w:ascii="Symbol" w:hAnsi="Symbol" w:hint="default"/>
      </w:rPr>
    </w:lvl>
    <w:lvl w:ilvl="1" w:tplc="04050003">
      <w:start w:val="1"/>
      <w:numFmt w:val="bullet"/>
      <w:lvlText w:val="o"/>
      <w:lvlJc w:val="left"/>
      <w:pPr>
        <w:ind w:left="739" w:hanging="360"/>
      </w:pPr>
      <w:rPr>
        <w:rFonts w:ascii="Courier New" w:hAnsi="Courier New" w:cs="Courier New" w:hint="default"/>
      </w:rPr>
    </w:lvl>
    <w:lvl w:ilvl="2" w:tplc="04050005" w:tentative="1">
      <w:start w:val="1"/>
      <w:numFmt w:val="bullet"/>
      <w:lvlText w:val=""/>
      <w:lvlJc w:val="left"/>
      <w:pPr>
        <w:ind w:left="1459" w:hanging="360"/>
      </w:pPr>
      <w:rPr>
        <w:rFonts w:ascii="Wingdings" w:hAnsi="Wingdings" w:hint="default"/>
      </w:rPr>
    </w:lvl>
    <w:lvl w:ilvl="3" w:tplc="04050001" w:tentative="1">
      <w:start w:val="1"/>
      <w:numFmt w:val="bullet"/>
      <w:lvlText w:val=""/>
      <w:lvlJc w:val="left"/>
      <w:pPr>
        <w:ind w:left="2179" w:hanging="360"/>
      </w:pPr>
      <w:rPr>
        <w:rFonts w:ascii="Symbol" w:hAnsi="Symbol" w:hint="default"/>
      </w:rPr>
    </w:lvl>
    <w:lvl w:ilvl="4" w:tplc="04050003" w:tentative="1">
      <w:start w:val="1"/>
      <w:numFmt w:val="bullet"/>
      <w:lvlText w:val="o"/>
      <w:lvlJc w:val="left"/>
      <w:pPr>
        <w:ind w:left="2899" w:hanging="360"/>
      </w:pPr>
      <w:rPr>
        <w:rFonts w:ascii="Courier New" w:hAnsi="Courier New" w:cs="Courier New" w:hint="default"/>
      </w:rPr>
    </w:lvl>
    <w:lvl w:ilvl="5" w:tplc="04050005" w:tentative="1">
      <w:start w:val="1"/>
      <w:numFmt w:val="bullet"/>
      <w:lvlText w:val=""/>
      <w:lvlJc w:val="left"/>
      <w:pPr>
        <w:ind w:left="3619" w:hanging="360"/>
      </w:pPr>
      <w:rPr>
        <w:rFonts w:ascii="Wingdings" w:hAnsi="Wingdings" w:hint="default"/>
      </w:rPr>
    </w:lvl>
    <w:lvl w:ilvl="6" w:tplc="04050001" w:tentative="1">
      <w:start w:val="1"/>
      <w:numFmt w:val="bullet"/>
      <w:lvlText w:val=""/>
      <w:lvlJc w:val="left"/>
      <w:pPr>
        <w:ind w:left="4339" w:hanging="360"/>
      </w:pPr>
      <w:rPr>
        <w:rFonts w:ascii="Symbol" w:hAnsi="Symbol" w:hint="default"/>
      </w:rPr>
    </w:lvl>
    <w:lvl w:ilvl="7" w:tplc="04050003" w:tentative="1">
      <w:start w:val="1"/>
      <w:numFmt w:val="bullet"/>
      <w:lvlText w:val="o"/>
      <w:lvlJc w:val="left"/>
      <w:pPr>
        <w:ind w:left="5059" w:hanging="360"/>
      </w:pPr>
      <w:rPr>
        <w:rFonts w:ascii="Courier New" w:hAnsi="Courier New" w:cs="Courier New" w:hint="default"/>
      </w:rPr>
    </w:lvl>
    <w:lvl w:ilvl="8" w:tplc="04050005" w:tentative="1">
      <w:start w:val="1"/>
      <w:numFmt w:val="bullet"/>
      <w:lvlText w:val=""/>
      <w:lvlJc w:val="left"/>
      <w:pPr>
        <w:ind w:left="5779" w:hanging="360"/>
      </w:pPr>
      <w:rPr>
        <w:rFonts w:ascii="Wingdings" w:hAnsi="Wingdings" w:hint="default"/>
      </w:rPr>
    </w:lvl>
  </w:abstractNum>
  <w:abstractNum w:abstractNumId="209" w15:restartNumberingAfterBreak="0">
    <w:nsid w:val="0C8D2DCF"/>
    <w:multiLevelType w:val="hybridMultilevel"/>
    <w:tmpl w:val="268C47D2"/>
    <w:lvl w:ilvl="0" w:tplc="04050001">
      <w:start w:val="1"/>
      <w:numFmt w:val="bullet"/>
      <w:lvlText w:val=""/>
      <w:lvlJc w:val="left"/>
      <w:pPr>
        <w:ind w:left="720" w:hanging="360"/>
      </w:pPr>
      <w:rPr>
        <w:rFonts w:ascii="Symbol" w:hAnsi="Symbol" w:hint="default"/>
        <w:b w:val="0"/>
        <w:bCs w:val="0"/>
        <w:i w:val="0"/>
        <w:iCs w:val="0"/>
        <w:w w:val="85"/>
        <w:sz w:val="18"/>
        <w:szCs w:val="18"/>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0" w15:restartNumberingAfterBreak="0">
    <w:nsid w:val="0C8E5C08"/>
    <w:multiLevelType w:val="multilevel"/>
    <w:tmpl w:val="EB68B612"/>
    <w:lvl w:ilvl="0">
      <w:start w:val="81"/>
      <w:numFmt w:val="decimal"/>
      <w:lvlText w:val="(%1)"/>
      <w:lvlJc w:val="left"/>
      <w:pPr>
        <w:tabs>
          <w:tab w:val="num" w:pos="425"/>
        </w:tabs>
        <w:ind w:left="425" w:hanging="425"/>
      </w:pPr>
      <w:rPr>
        <w:rFonts w:ascii="Arial" w:hAnsi="Arial" w:hint="default"/>
        <w:b w:val="0"/>
        <w:i w:val="0"/>
        <w:sz w:val="16"/>
      </w:rPr>
    </w:lvl>
    <w:lvl w:ilvl="1">
      <w:start w:val="4"/>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211" w15:restartNumberingAfterBreak="0">
    <w:nsid w:val="0C997BDC"/>
    <w:multiLevelType w:val="hybridMultilevel"/>
    <w:tmpl w:val="1E94862A"/>
    <w:lvl w:ilvl="0" w:tplc="013E16C0">
      <w:start w:val="20"/>
      <w:numFmt w:val="bullet"/>
      <w:lvlText w:val="-"/>
      <w:lvlJc w:val="left"/>
      <w:pPr>
        <w:ind w:left="36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2" w15:restartNumberingAfterBreak="0">
    <w:nsid w:val="0C9F5748"/>
    <w:multiLevelType w:val="hybridMultilevel"/>
    <w:tmpl w:val="467C589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13" w15:restartNumberingAfterBreak="0">
    <w:nsid w:val="0CC34308"/>
    <w:multiLevelType w:val="hybridMultilevel"/>
    <w:tmpl w:val="6B3089E8"/>
    <w:lvl w:ilvl="0" w:tplc="04050017">
      <w:start w:val="1"/>
      <w:numFmt w:val="lowerLetter"/>
      <w:lvlText w:val="%1)"/>
      <w:lvlJc w:val="left"/>
      <w:pPr>
        <w:ind w:left="786" w:hanging="360"/>
      </w:p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214" w15:restartNumberingAfterBreak="0">
    <w:nsid w:val="0CC80386"/>
    <w:multiLevelType w:val="hybridMultilevel"/>
    <w:tmpl w:val="B0E4D0EA"/>
    <w:lvl w:ilvl="0" w:tplc="22EC3FF8">
      <w:start w:val="1"/>
      <w:numFmt w:val="bullet"/>
      <w:lvlText w:val=""/>
      <w:lvlJc w:val="left"/>
      <w:pPr>
        <w:ind w:left="1800" w:hanging="360"/>
      </w:pPr>
      <w:rPr>
        <w:rFonts w:ascii="Symbol" w:hAnsi="Symbol" w:hint="default"/>
        <w:sz w:val="18"/>
        <w:szCs w:val="18"/>
      </w:rPr>
    </w:lvl>
    <w:lvl w:ilvl="1" w:tplc="22EC3FF8">
      <w:start w:val="1"/>
      <w:numFmt w:val="bullet"/>
      <w:lvlText w:val=""/>
      <w:lvlJc w:val="left"/>
      <w:pPr>
        <w:ind w:left="1056" w:hanging="360"/>
      </w:pPr>
      <w:rPr>
        <w:rFonts w:ascii="Symbol" w:hAnsi="Symbol" w:hint="default"/>
        <w:sz w:val="18"/>
        <w:szCs w:val="18"/>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15" w15:restartNumberingAfterBreak="0">
    <w:nsid w:val="0CCB798F"/>
    <w:multiLevelType w:val="hybridMultilevel"/>
    <w:tmpl w:val="B87E63C6"/>
    <w:lvl w:ilvl="0" w:tplc="07FCC192">
      <w:start w:val="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16" w15:restartNumberingAfterBreak="0">
    <w:nsid w:val="0CF95057"/>
    <w:multiLevelType w:val="hybridMultilevel"/>
    <w:tmpl w:val="C3BEEDEC"/>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17" w15:restartNumberingAfterBreak="0">
    <w:nsid w:val="0D010023"/>
    <w:multiLevelType w:val="multilevel"/>
    <w:tmpl w:val="A8845800"/>
    <w:lvl w:ilvl="0">
      <w:start w:val="31"/>
      <w:numFmt w:val="decimal"/>
      <w:lvlText w:val="(%1)"/>
      <w:lvlJc w:val="left"/>
      <w:pPr>
        <w:ind w:left="360" w:hanging="360"/>
      </w:pPr>
      <w:rPr>
        <w:rFonts w:ascii="Arial" w:hAnsi="Arial" w:hint="default"/>
        <w:b w:val="0"/>
        <w:i w:val="0"/>
        <w:color w:val="auto"/>
        <w:sz w:val="16"/>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8" w15:restartNumberingAfterBreak="0">
    <w:nsid w:val="0D0A5957"/>
    <w:multiLevelType w:val="hybridMultilevel"/>
    <w:tmpl w:val="4FF28FCE"/>
    <w:lvl w:ilvl="0" w:tplc="8FB6E5E8">
      <w:numFmt w:val="bullet"/>
      <w:lvlText w:val="•"/>
      <w:lvlJc w:val="left"/>
      <w:pPr>
        <w:ind w:left="720" w:hanging="360"/>
      </w:pPr>
      <w:rPr>
        <w:rFonts w:hint="default"/>
        <w:color w:val="auto"/>
        <w:sz w:val="24"/>
        <w:szCs w:val="24"/>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9" w15:restartNumberingAfterBreak="0">
    <w:nsid w:val="0D0C3290"/>
    <w:multiLevelType w:val="hybridMultilevel"/>
    <w:tmpl w:val="335A59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0" w15:restartNumberingAfterBreak="0">
    <w:nsid w:val="0D227340"/>
    <w:multiLevelType w:val="multilevel"/>
    <w:tmpl w:val="76086A68"/>
    <w:lvl w:ilvl="0">
      <w:start w:val="48"/>
      <w:numFmt w:val="decimal"/>
      <w:lvlText w:val="(%1)"/>
      <w:lvlJc w:val="left"/>
      <w:pPr>
        <w:ind w:left="360" w:hanging="360"/>
      </w:pPr>
      <w:rPr>
        <w:rFonts w:ascii="Arial" w:hAnsi="Arial" w:hint="default"/>
        <w:b w:val="0"/>
        <w:i w:val="0"/>
        <w:sz w:val="18"/>
        <w:szCs w:val="18"/>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1" w15:restartNumberingAfterBreak="0">
    <w:nsid w:val="0D436CDA"/>
    <w:multiLevelType w:val="hybridMultilevel"/>
    <w:tmpl w:val="7AE2A4B6"/>
    <w:lvl w:ilvl="0" w:tplc="8B4ED64E">
      <w:start w:val="1"/>
      <w:numFmt w:val="lowerLetter"/>
      <w:lvlText w:val="%1)"/>
      <w:lvlJc w:val="left"/>
      <w:pPr>
        <w:ind w:left="522"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2" w15:restartNumberingAfterBreak="0">
    <w:nsid w:val="0D553527"/>
    <w:multiLevelType w:val="multilevel"/>
    <w:tmpl w:val="5E8EC006"/>
    <w:lvl w:ilvl="0">
      <w:start w:val="146"/>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23" w15:restartNumberingAfterBreak="0">
    <w:nsid w:val="0D577F4F"/>
    <w:multiLevelType w:val="multilevel"/>
    <w:tmpl w:val="8E2835F2"/>
    <w:lvl w:ilvl="0">
      <w:start w:val="3"/>
      <w:numFmt w:val="decimal"/>
      <w:lvlText w:val="%1."/>
      <w:lvlJc w:val="left"/>
      <w:pPr>
        <w:ind w:left="360" w:hanging="360"/>
      </w:pPr>
      <w:rPr>
        <w:rFonts w:hint="default"/>
      </w:rPr>
    </w:lvl>
    <w:lvl w:ilvl="1">
      <w:start w:val="4"/>
      <w:numFmt w:val="decimal"/>
      <w:lvlText w:val="%1.%2."/>
      <w:lvlJc w:val="left"/>
      <w:pPr>
        <w:ind w:left="496" w:hanging="360"/>
      </w:pPr>
      <w:rPr>
        <w:rFonts w:hint="default"/>
      </w:rPr>
    </w:lvl>
    <w:lvl w:ilvl="2">
      <w:start w:val="1"/>
      <w:numFmt w:val="decimal"/>
      <w:lvlText w:val="%1.%2.%3."/>
      <w:lvlJc w:val="left"/>
      <w:pPr>
        <w:ind w:left="992" w:hanging="720"/>
      </w:pPr>
      <w:rPr>
        <w:rFonts w:hint="default"/>
      </w:rPr>
    </w:lvl>
    <w:lvl w:ilvl="3">
      <w:start w:val="1"/>
      <w:numFmt w:val="decimal"/>
      <w:lvlText w:val="%1.%2.%3.%4."/>
      <w:lvlJc w:val="left"/>
      <w:pPr>
        <w:ind w:left="1128" w:hanging="720"/>
      </w:pPr>
      <w:rPr>
        <w:rFonts w:hint="default"/>
      </w:rPr>
    </w:lvl>
    <w:lvl w:ilvl="4">
      <w:start w:val="1"/>
      <w:numFmt w:val="decimal"/>
      <w:lvlText w:val="%1.%2.%3.%4.%5."/>
      <w:lvlJc w:val="left"/>
      <w:pPr>
        <w:ind w:left="1624" w:hanging="1080"/>
      </w:pPr>
      <w:rPr>
        <w:rFonts w:hint="default"/>
      </w:rPr>
    </w:lvl>
    <w:lvl w:ilvl="5">
      <w:start w:val="1"/>
      <w:numFmt w:val="decimal"/>
      <w:lvlText w:val="%1.%2.%3.%4.%5.%6."/>
      <w:lvlJc w:val="left"/>
      <w:pPr>
        <w:ind w:left="1760" w:hanging="1080"/>
      </w:pPr>
      <w:rPr>
        <w:rFonts w:hint="default"/>
      </w:rPr>
    </w:lvl>
    <w:lvl w:ilvl="6">
      <w:start w:val="1"/>
      <w:numFmt w:val="decimal"/>
      <w:lvlText w:val="%1.%2.%3.%4.%5.%6.%7."/>
      <w:lvlJc w:val="left"/>
      <w:pPr>
        <w:ind w:left="2256" w:hanging="1440"/>
      </w:pPr>
      <w:rPr>
        <w:rFonts w:hint="default"/>
      </w:rPr>
    </w:lvl>
    <w:lvl w:ilvl="7">
      <w:start w:val="1"/>
      <w:numFmt w:val="decimal"/>
      <w:lvlText w:val="%1.%2.%3.%4.%5.%6.%7.%8."/>
      <w:lvlJc w:val="left"/>
      <w:pPr>
        <w:ind w:left="2392" w:hanging="1440"/>
      </w:pPr>
      <w:rPr>
        <w:rFonts w:hint="default"/>
      </w:rPr>
    </w:lvl>
    <w:lvl w:ilvl="8">
      <w:start w:val="1"/>
      <w:numFmt w:val="decimal"/>
      <w:lvlText w:val="%1.%2.%3.%4.%5.%6.%7.%8.%9."/>
      <w:lvlJc w:val="left"/>
      <w:pPr>
        <w:ind w:left="2888" w:hanging="1800"/>
      </w:pPr>
      <w:rPr>
        <w:rFonts w:hint="default"/>
      </w:rPr>
    </w:lvl>
  </w:abstractNum>
  <w:abstractNum w:abstractNumId="224" w15:restartNumberingAfterBreak="0">
    <w:nsid w:val="0D675051"/>
    <w:multiLevelType w:val="hybridMultilevel"/>
    <w:tmpl w:val="CDB8C5AC"/>
    <w:lvl w:ilvl="0" w:tplc="6B949878">
      <w:start w:val="38"/>
      <w:numFmt w:val="decimal"/>
      <w:lvlText w:val="(%1)"/>
      <w:lvlJc w:val="left"/>
      <w:pPr>
        <w:ind w:left="360" w:hanging="360"/>
      </w:pPr>
      <w:rPr>
        <w:rFonts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5" w15:restartNumberingAfterBreak="0">
    <w:nsid w:val="0D69289E"/>
    <w:multiLevelType w:val="multilevel"/>
    <w:tmpl w:val="C3FABF72"/>
    <w:lvl w:ilvl="0">
      <w:start w:val="75"/>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26" w15:restartNumberingAfterBreak="0">
    <w:nsid w:val="0D6B6FAE"/>
    <w:multiLevelType w:val="multilevel"/>
    <w:tmpl w:val="4B5A3528"/>
    <w:lvl w:ilvl="0">
      <w:start w:val="110"/>
      <w:numFmt w:val="decimal"/>
      <w:lvlText w:val="(%1)"/>
      <w:lvlJc w:val="left"/>
      <w:pPr>
        <w:ind w:left="360" w:hanging="360"/>
      </w:pPr>
      <w:rPr>
        <w:rFonts w:ascii="Arial" w:hAnsi="Arial" w:hint="default"/>
        <w:b w:val="0"/>
        <w:i w:val="0"/>
        <w:sz w:val="18"/>
        <w:szCs w:val="18"/>
      </w:rPr>
    </w:lvl>
    <w:lvl w:ilvl="1">
      <w:start w:val="4"/>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7" w15:restartNumberingAfterBreak="0">
    <w:nsid w:val="0D6E763D"/>
    <w:multiLevelType w:val="hybridMultilevel"/>
    <w:tmpl w:val="86DC4B98"/>
    <w:lvl w:ilvl="0" w:tplc="600C1206">
      <w:start w:val="7"/>
      <w:numFmt w:val="decimal"/>
      <w:lvlText w:val="%1"/>
      <w:lvlJc w:val="left"/>
      <w:pPr>
        <w:ind w:left="1085" w:hanging="428"/>
      </w:pPr>
      <w:rPr>
        <w:rFonts w:hint="default"/>
        <w:lang w:val="cs-CZ" w:eastAsia="en-US" w:bidi="ar-SA"/>
      </w:rPr>
    </w:lvl>
    <w:lvl w:ilvl="1" w:tplc="EE7CBE1E">
      <w:numFmt w:val="none"/>
      <w:lvlText w:val=""/>
      <w:lvlJc w:val="left"/>
      <w:pPr>
        <w:tabs>
          <w:tab w:val="num" w:pos="360"/>
        </w:tabs>
      </w:pPr>
    </w:lvl>
    <w:lvl w:ilvl="2" w:tplc="1D0822DC">
      <w:numFmt w:val="bullet"/>
      <w:lvlText w:val="•"/>
      <w:lvlJc w:val="left"/>
      <w:pPr>
        <w:ind w:left="3060" w:hanging="428"/>
      </w:pPr>
      <w:rPr>
        <w:rFonts w:hint="default"/>
        <w:lang w:val="cs-CZ" w:eastAsia="en-US" w:bidi="ar-SA"/>
      </w:rPr>
    </w:lvl>
    <w:lvl w:ilvl="3" w:tplc="AC6EA2AC">
      <w:numFmt w:val="bullet"/>
      <w:lvlText w:val="•"/>
      <w:lvlJc w:val="left"/>
      <w:pPr>
        <w:ind w:left="4050" w:hanging="428"/>
      </w:pPr>
      <w:rPr>
        <w:rFonts w:hint="default"/>
        <w:lang w:val="cs-CZ" w:eastAsia="en-US" w:bidi="ar-SA"/>
      </w:rPr>
    </w:lvl>
    <w:lvl w:ilvl="4" w:tplc="3E42FC18">
      <w:numFmt w:val="bullet"/>
      <w:lvlText w:val="•"/>
      <w:lvlJc w:val="left"/>
      <w:pPr>
        <w:ind w:left="5040" w:hanging="428"/>
      </w:pPr>
      <w:rPr>
        <w:rFonts w:hint="default"/>
        <w:lang w:val="cs-CZ" w:eastAsia="en-US" w:bidi="ar-SA"/>
      </w:rPr>
    </w:lvl>
    <w:lvl w:ilvl="5" w:tplc="E7961260">
      <w:numFmt w:val="bullet"/>
      <w:lvlText w:val="•"/>
      <w:lvlJc w:val="left"/>
      <w:pPr>
        <w:ind w:left="6030" w:hanging="428"/>
      </w:pPr>
      <w:rPr>
        <w:rFonts w:hint="default"/>
        <w:lang w:val="cs-CZ" w:eastAsia="en-US" w:bidi="ar-SA"/>
      </w:rPr>
    </w:lvl>
    <w:lvl w:ilvl="6" w:tplc="6C6E0EE6">
      <w:numFmt w:val="bullet"/>
      <w:lvlText w:val="•"/>
      <w:lvlJc w:val="left"/>
      <w:pPr>
        <w:ind w:left="7020" w:hanging="428"/>
      </w:pPr>
      <w:rPr>
        <w:rFonts w:hint="default"/>
        <w:lang w:val="cs-CZ" w:eastAsia="en-US" w:bidi="ar-SA"/>
      </w:rPr>
    </w:lvl>
    <w:lvl w:ilvl="7" w:tplc="C8BA451A">
      <w:numFmt w:val="bullet"/>
      <w:lvlText w:val="•"/>
      <w:lvlJc w:val="left"/>
      <w:pPr>
        <w:ind w:left="8010" w:hanging="428"/>
      </w:pPr>
      <w:rPr>
        <w:rFonts w:hint="default"/>
        <w:lang w:val="cs-CZ" w:eastAsia="en-US" w:bidi="ar-SA"/>
      </w:rPr>
    </w:lvl>
    <w:lvl w:ilvl="8" w:tplc="84680398">
      <w:numFmt w:val="bullet"/>
      <w:lvlText w:val="•"/>
      <w:lvlJc w:val="left"/>
      <w:pPr>
        <w:ind w:left="9000" w:hanging="428"/>
      </w:pPr>
      <w:rPr>
        <w:rFonts w:hint="default"/>
        <w:lang w:val="cs-CZ" w:eastAsia="en-US" w:bidi="ar-SA"/>
      </w:rPr>
    </w:lvl>
  </w:abstractNum>
  <w:abstractNum w:abstractNumId="228" w15:restartNumberingAfterBreak="0">
    <w:nsid w:val="0D85674D"/>
    <w:multiLevelType w:val="multilevel"/>
    <w:tmpl w:val="4DBCAA04"/>
    <w:lvl w:ilvl="0">
      <w:start w:val="71"/>
      <w:numFmt w:val="decimal"/>
      <w:lvlText w:val="(%1)"/>
      <w:lvlJc w:val="left"/>
      <w:pPr>
        <w:ind w:left="454" w:hanging="454"/>
      </w:pPr>
      <w:rPr>
        <w:rFonts w:ascii="Arial" w:hAnsi="Arial" w:hint="default"/>
        <w:b w:val="0"/>
        <w:i w:val="0"/>
        <w:sz w:val="18"/>
        <w:szCs w:val="18"/>
      </w:rPr>
    </w:lvl>
    <w:lvl w:ilvl="1">
      <w:start w:val="2"/>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29" w15:restartNumberingAfterBreak="0">
    <w:nsid w:val="0D9D6F68"/>
    <w:multiLevelType w:val="multilevel"/>
    <w:tmpl w:val="DB528F42"/>
    <w:lvl w:ilvl="0">
      <w:start w:val="56"/>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0" w15:restartNumberingAfterBreak="0">
    <w:nsid w:val="0DB040B4"/>
    <w:multiLevelType w:val="hybridMultilevel"/>
    <w:tmpl w:val="B72C8A36"/>
    <w:lvl w:ilvl="0" w:tplc="04050001">
      <w:start w:val="1"/>
      <w:numFmt w:val="bullet"/>
      <w:lvlText w:val=""/>
      <w:lvlJc w:val="left"/>
      <w:pPr>
        <w:ind w:left="86" w:hanging="360"/>
      </w:pPr>
      <w:rPr>
        <w:rFonts w:ascii="Symbol" w:hAnsi="Symbol" w:hint="default"/>
      </w:rPr>
    </w:lvl>
    <w:lvl w:ilvl="1" w:tplc="04050003" w:tentative="1">
      <w:start w:val="1"/>
      <w:numFmt w:val="bullet"/>
      <w:lvlText w:val="o"/>
      <w:lvlJc w:val="left"/>
      <w:pPr>
        <w:ind w:left="806" w:hanging="360"/>
      </w:pPr>
      <w:rPr>
        <w:rFonts w:ascii="Courier New" w:hAnsi="Courier New" w:cs="Courier New" w:hint="default"/>
      </w:rPr>
    </w:lvl>
    <w:lvl w:ilvl="2" w:tplc="04050005" w:tentative="1">
      <w:start w:val="1"/>
      <w:numFmt w:val="bullet"/>
      <w:lvlText w:val=""/>
      <w:lvlJc w:val="left"/>
      <w:pPr>
        <w:ind w:left="1526" w:hanging="360"/>
      </w:pPr>
      <w:rPr>
        <w:rFonts w:ascii="Wingdings" w:hAnsi="Wingdings" w:hint="default"/>
      </w:rPr>
    </w:lvl>
    <w:lvl w:ilvl="3" w:tplc="04050001" w:tentative="1">
      <w:start w:val="1"/>
      <w:numFmt w:val="bullet"/>
      <w:lvlText w:val=""/>
      <w:lvlJc w:val="left"/>
      <w:pPr>
        <w:ind w:left="2246" w:hanging="360"/>
      </w:pPr>
      <w:rPr>
        <w:rFonts w:ascii="Symbol" w:hAnsi="Symbol" w:hint="default"/>
      </w:rPr>
    </w:lvl>
    <w:lvl w:ilvl="4" w:tplc="04050003" w:tentative="1">
      <w:start w:val="1"/>
      <w:numFmt w:val="bullet"/>
      <w:lvlText w:val="o"/>
      <w:lvlJc w:val="left"/>
      <w:pPr>
        <w:ind w:left="2966" w:hanging="360"/>
      </w:pPr>
      <w:rPr>
        <w:rFonts w:ascii="Courier New" w:hAnsi="Courier New" w:cs="Courier New" w:hint="default"/>
      </w:rPr>
    </w:lvl>
    <w:lvl w:ilvl="5" w:tplc="04050005" w:tentative="1">
      <w:start w:val="1"/>
      <w:numFmt w:val="bullet"/>
      <w:lvlText w:val=""/>
      <w:lvlJc w:val="left"/>
      <w:pPr>
        <w:ind w:left="3686" w:hanging="360"/>
      </w:pPr>
      <w:rPr>
        <w:rFonts w:ascii="Wingdings" w:hAnsi="Wingdings" w:hint="default"/>
      </w:rPr>
    </w:lvl>
    <w:lvl w:ilvl="6" w:tplc="04050001" w:tentative="1">
      <w:start w:val="1"/>
      <w:numFmt w:val="bullet"/>
      <w:lvlText w:val=""/>
      <w:lvlJc w:val="left"/>
      <w:pPr>
        <w:ind w:left="4406" w:hanging="360"/>
      </w:pPr>
      <w:rPr>
        <w:rFonts w:ascii="Symbol" w:hAnsi="Symbol" w:hint="default"/>
      </w:rPr>
    </w:lvl>
    <w:lvl w:ilvl="7" w:tplc="04050003" w:tentative="1">
      <w:start w:val="1"/>
      <w:numFmt w:val="bullet"/>
      <w:lvlText w:val="o"/>
      <w:lvlJc w:val="left"/>
      <w:pPr>
        <w:ind w:left="5126" w:hanging="360"/>
      </w:pPr>
      <w:rPr>
        <w:rFonts w:ascii="Courier New" w:hAnsi="Courier New" w:cs="Courier New" w:hint="default"/>
      </w:rPr>
    </w:lvl>
    <w:lvl w:ilvl="8" w:tplc="04050005" w:tentative="1">
      <w:start w:val="1"/>
      <w:numFmt w:val="bullet"/>
      <w:lvlText w:val=""/>
      <w:lvlJc w:val="left"/>
      <w:pPr>
        <w:ind w:left="5846" w:hanging="360"/>
      </w:pPr>
      <w:rPr>
        <w:rFonts w:ascii="Wingdings" w:hAnsi="Wingdings" w:hint="default"/>
      </w:rPr>
    </w:lvl>
  </w:abstractNum>
  <w:abstractNum w:abstractNumId="231" w15:restartNumberingAfterBreak="0">
    <w:nsid w:val="0DBC1A82"/>
    <w:multiLevelType w:val="hybridMultilevel"/>
    <w:tmpl w:val="47EEEECC"/>
    <w:lvl w:ilvl="0" w:tplc="A7588A70">
      <w:numFmt w:val="bullet"/>
      <w:lvlText w:val="-"/>
      <w:lvlJc w:val="left"/>
      <w:pPr>
        <w:ind w:left="196" w:hanging="360"/>
      </w:pPr>
      <w:rPr>
        <w:rFonts w:ascii="Times New Roman" w:eastAsia="Times New Roman" w:hAnsi="Times New Roman" w:cs="Times New Roman" w:hint="default"/>
        <w:b w:val="0"/>
        <w:bCs w:val="0"/>
        <w:i w:val="0"/>
        <w:iCs w:val="0"/>
        <w:spacing w:val="0"/>
        <w:w w:val="100"/>
        <w:sz w:val="24"/>
        <w:szCs w:val="24"/>
        <w:lang w:val="cs-CZ" w:eastAsia="en-US" w:bidi="ar-SA"/>
      </w:rPr>
    </w:lvl>
    <w:lvl w:ilvl="1" w:tplc="707806C2">
      <w:numFmt w:val="bullet"/>
      <w:lvlText w:val="•"/>
      <w:lvlJc w:val="left"/>
      <w:pPr>
        <w:ind w:left="1126" w:hanging="360"/>
      </w:pPr>
      <w:rPr>
        <w:rFonts w:hint="default"/>
        <w:lang w:val="cs-CZ" w:eastAsia="en-US" w:bidi="ar-SA"/>
      </w:rPr>
    </w:lvl>
    <w:lvl w:ilvl="2" w:tplc="C19644C8">
      <w:numFmt w:val="bullet"/>
      <w:lvlText w:val="•"/>
      <w:lvlJc w:val="left"/>
      <w:pPr>
        <w:ind w:left="2053" w:hanging="360"/>
      </w:pPr>
      <w:rPr>
        <w:rFonts w:hint="default"/>
        <w:lang w:val="cs-CZ" w:eastAsia="en-US" w:bidi="ar-SA"/>
      </w:rPr>
    </w:lvl>
    <w:lvl w:ilvl="3" w:tplc="3170F69E">
      <w:numFmt w:val="bullet"/>
      <w:lvlText w:val="•"/>
      <w:lvlJc w:val="left"/>
      <w:pPr>
        <w:ind w:left="2979" w:hanging="360"/>
      </w:pPr>
      <w:rPr>
        <w:rFonts w:hint="default"/>
        <w:lang w:val="cs-CZ" w:eastAsia="en-US" w:bidi="ar-SA"/>
      </w:rPr>
    </w:lvl>
    <w:lvl w:ilvl="4" w:tplc="A35A23BC">
      <w:numFmt w:val="bullet"/>
      <w:lvlText w:val="•"/>
      <w:lvlJc w:val="left"/>
      <w:pPr>
        <w:ind w:left="3906" w:hanging="360"/>
      </w:pPr>
      <w:rPr>
        <w:rFonts w:hint="default"/>
        <w:lang w:val="cs-CZ" w:eastAsia="en-US" w:bidi="ar-SA"/>
      </w:rPr>
    </w:lvl>
    <w:lvl w:ilvl="5" w:tplc="6D42EC3C">
      <w:numFmt w:val="bullet"/>
      <w:lvlText w:val="•"/>
      <w:lvlJc w:val="left"/>
      <w:pPr>
        <w:ind w:left="4833" w:hanging="360"/>
      </w:pPr>
      <w:rPr>
        <w:rFonts w:hint="default"/>
        <w:lang w:val="cs-CZ" w:eastAsia="en-US" w:bidi="ar-SA"/>
      </w:rPr>
    </w:lvl>
    <w:lvl w:ilvl="6" w:tplc="45B0F7AE">
      <w:numFmt w:val="bullet"/>
      <w:lvlText w:val="•"/>
      <w:lvlJc w:val="left"/>
      <w:pPr>
        <w:ind w:left="5759" w:hanging="360"/>
      </w:pPr>
      <w:rPr>
        <w:rFonts w:hint="default"/>
        <w:lang w:val="cs-CZ" w:eastAsia="en-US" w:bidi="ar-SA"/>
      </w:rPr>
    </w:lvl>
    <w:lvl w:ilvl="7" w:tplc="52805EF4">
      <w:numFmt w:val="bullet"/>
      <w:lvlText w:val="•"/>
      <w:lvlJc w:val="left"/>
      <w:pPr>
        <w:ind w:left="6686" w:hanging="360"/>
      </w:pPr>
      <w:rPr>
        <w:rFonts w:hint="default"/>
        <w:lang w:val="cs-CZ" w:eastAsia="en-US" w:bidi="ar-SA"/>
      </w:rPr>
    </w:lvl>
    <w:lvl w:ilvl="8" w:tplc="30FCAE20">
      <w:numFmt w:val="bullet"/>
      <w:lvlText w:val="•"/>
      <w:lvlJc w:val="left"/>
      <w:pPr>
        <w:ind w:left="7613" w:hanging="360"/>
      </w:pPr>
      <w:rPr>
        <w:rFonts w:hint="default"/>
        <w:lang w:val="cs-CZ" w:eastAsia="en-US" w:bidi="ar-SA"/>
      </w:rPr>
    </w:lvl>
  </w:abstractNum>
  <w:abstractNum w:abstractNumId="232" w15:restartNumberingAfterBreak="0">
    <w:nsid w:val="0DC57350"/>
    <w:multiLevelType w:val="hybridMultilevel"/>
    <w:tmpl w:val="144AC708"/>
    <w:lvl w:ilvl="0" w:tplc="2EACD0CE">
      <w:start w:val="1"/>
      <w:numFmt w:val="lowerLetter"/>
      <w:lvlText w:val="%1)"/>
      <w:lvlJc w:val="left"/>
      <w:pPr>
        <w:ind w:left="36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3" w15:restartNumberingAfterBreak="0">
    <w:nsid w:val="0DCB4BA6"/>
    <w:multiLevelType w:val="hybridMultilevel"/>
    <w:tmpl w:val="C9927EA6"/>
    <w:lvl w:ilvl="0" w:tplc="010C87E4">
      <w:numFmt w:val="bullet"/>
      <w:lvlText w:val="-"/>
      <w:lvlJc w:val="left"/>
      <w:pPr>
        <w:ind w:left="720" w:hanging="360"/>
      </w:pPr>
      <w:rPr>
        <w:rFonts w:ascii="Times New Roman" w:eastAsia="Times New Roman" w:hAnsi="Times New Roman" w:cs="Times New Roman" w:hint="default"/>
        <w:b w:val="0"/>
        <w:bCs w:val="0"/>
        <w:i w:val="0"/>
        <w:iCs w:val="0"/>
        <w:spacing w:val="0"/>
        <w:w w:val="100"/>
        <w:sz w:val="24"/>
        <w:szCs w:val="24"/>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4" w15:restartNumberingAfterBreak="0">
    <w:nsid w:val="0DD7307A"/>
    <w:multiLevelType w:val="hybridMultilevel"/>
    <w:tmpl w:val="E0547A52"/>
    <w:lvl w:ilvl="0" w:tplc="04050001">
      <w:start w:val="1"/>
      <w:numFmt w:val="bullet"/>
      <w:lvlText w:val=""/>
      <w:lvlJc w:val="left"/>
      <w:pPr>
        <w:tabs>
          <w:tab w:val="num" w:pos="1108"/>
        </w:tabs>
        <w:ind w:left="1108" w:hanging="360"/>
      </w:pPr>
      <w:rPr>
        <w:rFonts w:ascii="Symbol" w:hAnsi="Symbol" w:hint="default"/>
      </w:rPr>
    </w:lvl>
    <w:lvl w:ilvl="1" w:tplc="04050019" w:tentative="1">
      <w:start w:val="1"/>
      <w:numFmt w:val="lowerLetter"/>
      <w:lvlText w:val="%2."/>
      <w:lvlJc w:val="left"/>
      <w:pPr>
        <w:tabs>
          <w:tab w:val="num" w:pos="1828"/>
        </w:tabs>
        <w:ind w:left="1828" w:hanging="360"/>
      </w:pPr>
    </w:lvl>
    <w:lvl w:ilvl="2" w:tplc="0405001B" w:tentative="1">
      <w:start w:val="1"/>
      <w:numFmt w:val="lowerRoman"/>
      <w:lvlText w:val="%3."/>
      <w:lvlJc w:val="right"/>
      <w:pPr>
        <w:tabs>
          <w:tab w:val="num" w:pos="2548"/>
        </w:tabs>
        <w:ind w:left="2548" w:hanging="180"/>
      </w:pPr>
    </w:lvl>
    <w:lvl w:ilvl="3" w:tplc="0405000F" w:tentative="1">
      <w:start w:val="1"/>
      <w:numFmt w:val="decimal"/>
      <w:lvlText w:val="%4."/>
      <w:lvlJc w:val="left"/>
      <w:pPr>
        <w:tabs>
          <w:tab w:val="num" w:pos="3268"/>
        </w:tabs>
        <w:ind w:left="3268" w:hanging="360"/>
      </w:pPr>
    </w:lvl>
    <w:lvl w:ilvl="4" w:tplc="04050019" w:tentative="1">
      <w:start w:val="1"/>
      <w:numFmt w:val="lowerLetter"/>
      <w:lvlText w:val="%5."/>
      <w:lvlJc w:val="left"/>
      <w:pPr>
        <w:tabs>
          <w:tab w:val="num" w:pos="3988"/>
        </w:tabs>
        <w:ind w:left="3988" w:hanging="360"/>
      </w:pPr>
    </w:lvl>
    <w:lvl w:ilvl="5" w:tplc="0405001B" w:tentative="1">
      <w:start w:val="1"/>
      <w:numFmt w:val="lowerRoman"/>
      <w:lvlText w:val="%6."/>
      <w:lvlJc w:val="right"/>
      <w:pPr>
        <w:tabs>
          <w:tab w:val="num" w:pos="4708"/>
        </w:tabs>
        <w:ind w:left="4708" w:hanging="180"/>
      </w:pPr>
    </w:lvl>
    <w:lvl w:ilvl="6" w:tplc="0405000F" w:tentative="1">
      <w:start w:val="1"/>
      <w:numFmt w:val="decimal"/>
      <w:lvlText w:val="%7."/>
      <w:lvlJc w:val="left"/>
      <w:pPr>
        <w:tabs>
          <w:tab w:val="num" w:pos="5428"/>
        </w:tabs>
        <w:ind w:left="5428" w:hanging="360"/>
      </w:pPr>
    </w:lvl>
    <w:lvl w:ilvl="7" w:tplc="04050019" w:tentative="1">
      <w:start w:val="1"/>
      <w:numFmt w:val="lowerLetter"/>
      <w:lvlText w:val="%8."/>
      <w:lvlJc w:val="left"/>
      <w:pPr>
        <w:tabs>
          <w:tab w:val="num" w:pos="6148"/>
        </w:tabs>
        <w:ind w:left="6148" w:hanging="360"/>
      </w:pPr>
    </w:lvl>
    <w:lvl w:ilvl="8" w:tplc="0405001B" w:tentative="1">
      <w:start w:val="1"/>
      <w:numFmt w:val="lowerRoman"/>
      <w:lvlText w:val="%9."/>
      <w:lvlJc w:val="right"/>
      <w:pPr>
        <w:tabs>
          <w:tab w:val="num" w:pos="6868"/>
        </w:tabs>
        <w:ind w:left="6868" w:hanging="180"/>
      </w:pPr>
    </w:lvl>
  </w:abstractNum>
  <w:abstractNum w:abstractNumId="235" w15:restartNumberingAfterBreak="0">
    <w:nsid w:val="0DEC54BB"/>
    <w:multiLevelType w:val="hybridMultilevel"/>
    <w:tmpl w:val="6462800C"/>
    <w:lvl w:ilvl="0" w:tplc="AEE8803A">
      <w:start w:val="1"/>
      <w:numFmt w:val="bullet"/>
      <w:lvlText w:val=""/>
      <w:lvlJc w:val="left"/>
      <w:pPr>
        <w:ind w:left="360" w:hanging="360"/>
      </w:pPr>
      <w:rPr>
        <w:rFonts w:ascii="Symbol" w:hAnsi="Symbol" w:hint="default"/>
        <w:sz w:val="20"/>
        <w:szCs w:val="2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6" w15:restartNumberingAfterBreak="0">
    <w:nsid w:val="0E145701"/>
    <w:multiLevelType w:val="hybridMultilevel"/>
    <w:tmpl w:val="35C4300A"/>
    <w:lvl w:ilvl="0" w:tplc="E2A8D9CA">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14" w:hanging="360"/>
      </w:pPr>
      <w:rPr>
        <w:rFonts w:ascii="Courier New" w:hAnsi="Courier New" w:cs="Courier New" w:hint="default"/>
      </w:rPr>
    </w:lvl>
    <w:lvl w:ilvl="2" w:tplc="04050005" w:tentative="1">
      <w:start w:val="1"/>
      <w:numFmt w:val="bullet"/>
      <w:lvlText w:val=""/>
      <w:lvlJc w:val="left"/>
      <w:pPr>
        <w:ind w:left="1734" w:hanging="360"/>
      </w:pPr>
      <w:rPr>
        <w:rFonts w:ascii="Wingdings" w:hAnsi="Wingdings" w:hint="default"/>
      </w:rPr>
    </w:lvl>
    <w:lvl w:ilvl="3" w:tplc="04050001" w:tentative="1">
      <w:start w:val="1"/>
      <w:numFmt w:val="bullet"/>
      <w:lvlText w:val=""/>
      <w:lvlJc w:val="left"/>
      <w:pPr>
        <w:ind w:left="2454" w:hanging="360"/>
      </w:pPr>
      <w:rPr>
        <w:rFonts w:ascii="Symbol" w:hAnsi="Symbol" w:hint="default"/>
      </w:rPr>
    </w:lvl>
    <w:lvl w:ilvl="4" w:tplc="04050003" w:tentative="1">
      <w:start w:val="1"/>
      <w:numFmt w:val="bullet"/>
      <w:lvlText w:val="o"/>
      <w:lvlJc w:val="left"/>
      <w:pPr>
        <w:ind w:left="3174" w:hanging="360"/>
      </w:pPr>
      <w:rPr>
        <w:rFonts w:ascii="Courier New" w:hAnsi="Courier New" w:cs="Courier New" w:hint="default"/>
      </w:rPr>
    </w:lvl>
    <w:lvl w:ilvl="5" w:tplc="04050005" w:tentative="1">
      <w:start w:val="1"/>
      <w:numFmt w:val="bullet"/>
      <w:lvlText w:val=""/>
      <w:lvlJc w:val="left"/>
      <w:pPr>
        <w:ind w:left="3894" w:hanging="360"/>
      </w:pPr>
      <w:rPr>
        <w:rFonts w:ascii="Wingdings" w:hAnsi="Wingdings" w:hint="default"/>
      </w:rPr>
    </w:lvl>
    <w:lvl w:ilvl="6" w:tplc="04050001" w:tentative="1">
      <w:start w:val="1"/>
      <w:numFmt w:val="bullet"/>
      <w:lvlText w:val=""/>
      <w:lvlJc w:val="left"/>
      <w:pPr>
        <w:ind w:left="4614" w:hanging="360"/>
      </w:pPr>
      <w:rPr>
        <w:rFonts w:ascii="Symbol" w:hAnsi="Symbol" w:hint="default"/>
      </w:rPr>
    </w:lvl>
    <w:lvl w:ilvl="7" w:tplc="04050003" w:tentative="1">
      <w:start w:val="1"/>
      <w:numFmt w:val="bullet"/>
      <w:lvlText w:val="o"/>
      <w:lvlJc w:val="left"/>
      <w:pPr>
        <w:ind w:left="5334" w:hanging="360"/>
      </w:pPr>
      <w:rPr>
        <w:rFonts w:ascii="Courier New" w:hAnsi="Courier New" w:cs="Courier New" w:hint="default"/>
      </w:rPr>
    </w:lvl>
    <w:lvl w:ilvl="8" w:tplc="04050005" w:tentative="1">
      <w:start w:val="1"/>
      <w:numFmt w:val="bullet"/>
      <w:lvlText w:val=""/>
      <w:lvlJc w:val="left"/>
      <w:pPr>
        <w:ind w:left="6054" w:hanging="360"/>
      </w:pPr>
      <w:rPr>
        <w:rFonts w:ascii="Wingdings" w:hAnsi="Wingdings" w:hint="default"/>
      </w:rPr>
    </w:lvl>
  </w:abstractNum>
  <w:abstractNum w:abstractNumId="237" w15:restartNumberingAfterBreak="0">
    <w:nsid w:val="0E2A1565"/>
    <w:multiLevelType w:val="hybridMultilevel"/>
    <w:tmpl w:val="F970EA7A"/>
    <w:lvl w:ilvl="0" w:tplc="04050017">
      <w:start w:val="1"/>
      <w:numFmt w:val="lowerLetter"/>
      <w:lvlText w:val="%1)"/>
      <w:lvlJc w:val="left"/>
      <w:pPr>
        <w:ind w:left="814" w:hanging="360"/>
      </w:pPr>
    </w:lvl>
    <w:lvl w:ilvl="1" w:tplc="04050019" w:tentative="1">
      <w:start w:val="1"/>
      <w:numFmt w:val="lowerLetter"/>
      <w:lvlText w:val="%2."/>
      <w:lvlJc w:val="left"/>
      <w:pPr>
        <w:ind w:left="1534" w:hanging="360"/>
      </w:pPr>
    </w:lvl>
    <w:lvl w:ilvl="2" w:tplc="0405001B" w:tentative="1">
      <w:start w:val="1"/>
      <w:numFmt w:val="lowerRoman"/>
      <w:lvlText w:val="%3."/>
      <w:lvlJc w:val="right"/>
      <w:pPr>
        <w:ind w:left="2254" w:hanging="180"/>
      </w:pPr>
    </w:lvl>
    <w:lvl w:ilvl="3" w:tplc="0405000F" w:tentative="1">
      <w:start w:val="1"/>
      <w:numFmt w:val="decimal"/>
      <w:lvlText w:val="%4."/>
      <w:lvlJc w:val="left"/>
      <w:pPr>
        <w:ind w:left="2974" w:hanging="360"/>
      </w:pPr>
    </w:lvl>
    <w:lvl w:ilvl="4" w:tplc="04050019" w:tentative="1">
      <w:start w:val="1"/>
      <w:numFmt w:val="lowerLetter"/>
      <w:lvlText w:val="%5."/>
      <w:lvlJc w:val="left"/>
      <w:pPr>
        <w:ind w:left="3694" w:hanging="360"/>
      </w:pPr>
    </w:lvl>
    <w:lvl w:ilvl="5" w:tplc="0405001B" w:tentative="1">
      <w:start w:val="1"/>
      <w:numFmt w:val="lowerRoman"/>
      <w:lvlText w:val="%6."/>
      <w:lvlJc w:val="right"/>
      <w:pPr>
        <w:ind w:left="4414" w:hanging="180"/>
      </w:pPr>
    </w:lvl>
    <w:lvl w:ilvl="6" w:tplc="0405000F" w:tentative="1">
      <w:start w:val="1"/>
      <w:numFmt w:val="decimal"/>
      <w:lvlText w:val="%7."/>
      <w:lvlJc w:val="left"/>
      <w:pPr>
        <w:ind w:left="5134" w:hanging="360"/>
      </w:pPr>
    </w:lvl>
    <w:lvl w:ilvl="7" w:tplc="04050019" w:tentative="1">
      <w:start w:val="1"/>
      <w:numFmt w:val="lowerLetter"/>
      <w:lvlText w:val="%8."/>
      <w:lvlJc w:val="left"/>
      <w:pPr>
        <w:ind w:left="5854" w:hanging="360"/>
      </w:pPr>
    </w:lvl>
    <w:lvl w:ilvl="8" w:tplc="0405001B" w:tentative="1">
      <w:start w:val="1"/>
      <w:numFmt w:val="lowerRoman"/>
      <w:lvlText w:val="%9."/>
      <w:lvlJc w:val="right"/>
      <w:pPr>
        <w:ind w:left="6574" w:hanging="180"/>
      </w:pPr>
    </w:lvl>
  </w:abstractNum>
  <w:abstractNum w:abstractNumId="238" w15:restartNumberingAfterBreak="0">
    <w:nsid w:val="0E3A7283"/>
    <w:multiLevelType w:val="multilevel"/>
    <w:tmpl w:val="08C49DD2"/>
    <w:lvl w:ilvl="0">
      <w:start w:val="151"/>
      <w:numFmt w:val="decimal"/>
      <w:lvlText w:val="(%1)"/>
      <w:lvlJc w:val="left"/>
      <w:pPr>
        <w:ind w:left="454" w:hanging="454"/>
      </w:pPr>
      <w:rPr>
        <w:rFonts w:ascii="Arial" w:hAnsi="Arial" w:hint="default"/>
        <w:b w:val="0"/>
        <w:i w:val="0"/>
        <w:sz w:val="18"/>
        <w:szCs w:val="18"/>
      </w:rPr>
    </w:lvl>
    <w:lvl w:ilvl="1">
      <w:start w:val="10"/>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39" w15:restartNumberingAfterBreak="0">
    <w:nsid w:val="0E686C9E"/>
    <w:multiLevelType w:val="hybridMultilevel"/>
    <w:tmpl w:val="66F41398"/>
    <w:lvl w:ilvl="0" w:tplc="2C8EBB50">
      <w:start w:val="1"/>
      <w:numFmt w:val="upperLetter"/>
      <w:lvlText w:val="%1."/>
      <w:lvlJc w:val="left"/>
      <w:pPr>
        <w:ind w:left="1080" w:hanging="281"/>
      </w:pPr>
      <w:rPr>
        <w:rFonts w:ascii="Microsoft Sans Serif" w:eastAsia="Microsoft Sans Serif" w:hAnsi="Microsoft Sans Serif" w:cs="Microsoft Sans Serif" w:hint="default"/>
        <w:spacing w:val="-1"/>
        <w:w w:val="99"/>
        <w:sz w:val="20"/>
        <w:szCs w:val="20"/>
        <w:lang w:val="cs-CZ" w:eastAsia="en-US" w:bidi="ar-SA"/>
      </w:rPr>
    </w:lvl>
    <w:lvl w:ilvl="1" w:tplc="A5403584">
      <w:numFmt w:val="bullet"/>
      <w:lvlText w:val="•"/>
      <w:lvlJc w:val="left"/>
      <w:pPr>
        <w:ind w:left="2070" w:hanging="281"/>
      </w:pPr>
      <w:rPr>
        <w:rFonts w:hint="default"/>
        <w:lang w:val="cs-CZ" w:eastAsia="en-US" w:bidi="ar-SA"/>
      </w:rPr>
    </w:lvl>
    <w:lvl w:ilvl="2" w:tplc="5882CA98">
      <w:numFmt w:val="bullet"/>
      <w:lvlText w:val="•"/>
      <w:lvlJc w:val="left"/>
      <w:pPr>
        <w:ind w:left="3060" w:hanging="281"/>
      </w:pPr>
      <w:rPr>
        <w:rFonts w:hint="default"/>
        <w:lang w:val="cs-CZ" w:eastAsia="en-US" w:bidi="ar-SA"/>
      </w:rPr>
    </w:lvl>
    <w:lvl w:ilvl="3" w:tplc="BB203E2C">
      <w:numFmt w:val="bullet"/>
      <w:lvlText w:val="•"/>
      <w:lvlJc w:val="left"/>
      <w:pPr>
        <w:ind w:left="4050" w:hanging="281"/>
      </w:pPr>
      <w:rPr>
        <w:rFonts w:hint="default"/>
        <w:lang w:val="cs-CZ" w:eastAsia="en-US" w:bidi="ar-SA"/>
      </w:rPr>
    </w:lvl>
    <w:lvl w:ilvl="4" w:tplc="A686094E">
      <w:numFmt w:val="bullet"/>
      <w:lvlText w:val="•"/>
      <w:lvlJc w:val="left"/>
      <w:pPr>
        <w:ind w:left="5040" w:hanging="281"/>
      </w:pPr>
      <w:rPr>
        <w:rFonts w:hint="default"/>
        <w:lang w:val="cs-CZ" w:eastAsia="en-US" w:bidi="ar-SA"/>
      </w:rPr>
    </w:lvl>
    <w:lvl w:ilvl="5" w:tplc="521A0A90">
      <w:numFmt w:val="bullet"/>
      <w:lvlText w:val="•"/>
      <w:lvlJc w:val="left"/>
      <w:pPr>
        <w:ind w:left="6030" w:hanging="281"/>
      </w:pPr>
      <w:rPr>
        <w:rFonts w:hint="default"/>
        <w:lang w:val="cs-CZ" w:eastAsia="en-US" w:bidi="ar-SA"/>
      </w:rPr>
    </w:lvl>
    <w:lvl w:ilvl="6" w:tplc="A27055F6">
      <w:numFmt w:val="bullet"/>
      <w:lvlText w:val="•"/>
      <w:lvlJc w:val="left"/>
      <w:pPr>
        <w:ind w:left="7020" w:hanging="281"/>
      </w:pPr>
      <w:rPr>
        <w:rFonts w:hint="default"/>
        <w:lang w:val="cs-CZ" w:eastAsia="en-US" w:bidi="ar-SA"/>
      </w:rPr>
    </w:lvl>
    <w:lvl w:ilvl="7" w:tplc="4DCCE438">
      <w:numFmt w:val="bullet"/>
      <w:lvlText w:val="•"/>
      <w:lvlJc w:val="left"/>
      <w:pPr>
        <w:ind w:left="8010" w:hanging="281"/>
      </w:pPr>
      <w:rPr>
        <w:rFonts w:hint="default"/>
        <w:lang w:val="cs-CZ" w:eastAsia="en-US" w:bidi="ar-SA"/>
      </w:rPr>
    </w:lvl>
    <w:lvl w:ilvl="8" w:tplc="C8305546">
      <w:numFmt w:val="bullet"/>
      <w:lvlText w:val="•"/>
      <w:lvlJc w:val="left"/>
      <w:pPr>
        <w:ind w:left="9000" w:hanging="281"/>
      </w:pPr>
      <w:rPr>
        <w:rFonts w:hint="default"/>
        <w:lang w:val="cs-CZ" w:eastAsia="en-US" w:bidi="ar-SA"/>
      </w:rPr>
    </w:lvl>
  </w:abstractNum>
  <w:abstractNum w:abstractNumId="240" w15:restartNumberingAfterBreak="0">
    <w:nsid w:val="0E7563E8"/>
    <w:multiLevelType w:val="hybridMultilevel"/>
    <w:tmpl w:val="EEFCD97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41" w15:restartNumberingAfterBreak="0">
    <w:nsid w:val="0E79619B"/>
    <w:multiLevelType w:val="multilevel"/>
    <w:tmpl w:val="D27ED306"/>
    <w:lvl w:ilvl="0">
      <w:start w:val="81"/>
      <w:numFmt w:val="decimal"/>
      <w:lvlText w:val="(%1)"/>
      <w:lvlJc w:val="left"/>
      <w:pPr>
        <w:tabs>
          <w:tab w:val="num" w:pos="425"/>
        </w:tabs>
        <w:ind w:left="425" w:hanging="425"/>
      </w:pPr>
      <w:rPr>
        <w:rFonts w:ascii="Arial" w:hAnsi="Arial" w:hint="default"/>
        <w:b w:val="0"/>
        <w:i w:val="0"/>
        <w:sz w:val="16"/>
      </w:rPr>
    </w:lvl>
    <w:lvl w:ilvl="1">
      <w:start w:val="3"/>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242" w15:restartNumberingAfterBreak="0">
    <w:nsid w:val="0E7B39BE"/>
    <w:multiLevelType w:val="multilevel"/>
    <w:tmpl w:val="2558EFA6"/>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rPr>
    </w:lvl>
    <w:lvl w:ilvl="2">
      <w:start w:val="1"/>
      <w:numFmt w:val="bullet"/>
      <w:lvlText w:val=""/>
      <w:lvlJc w:val="left"/>
      <w:pPr>
        <w:ind w:left="1362" w:hanging="454"/>
      </w:pPr>
      <w:rPr>
        <w:rFonts w:ascii="Symbol" w:hAnsi="Symbol" w:hint="default"/>
      </w:rPr>
    </w:lvl>
    <w:lvl w:ilvl="3">
      <w:start w:val="1"/>
      <w:numFmt w:val="bullet"/>
      <w:lvlText w:val=""/>
      <w:lvlJc w:val="left"/>
      <w:pPr>
        <w:ind w:left="1816" w:hanging="454"/>
      </w:pPr>
      <w:rPr>
        <w:rFonts w:ascii="Symbol" w:hAnsi="Symbol" w:hint="default"/>
      </w:rPr>
    </w:lvl>
    <w:lvl w:ilvl="4">
      <w:start w:val="1"/>
      <w:numFmt w:val="bullet"/>
      <w:lvlText w:val=""/>
      <w:lvlJc w:val="left"/>
      <w:pPr>
        <w:ind w:left="2270" w:hanging="454"/>
      </w:pPr>
      <w:rPr>
        <w:rFonts w:ascii="Symbol" w:hAnsi="Symbol"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43" w15:restartNumberingAfterBreak="0">
    <w:nsid w:val="0E7C5CAF"/>
    <w:multiLevelType w:val="hybridMultilevel"/>
    <w:tmpl w:val="EA4E422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4" w15:restartNumberingAfterBreak="0">
    <w:nsid w:val="0E842336"/>
    <w:multiLevelType w:val="hybridMultilevel"/>
    <w:tmpl w:val="28661FB2"/>
    <w:lvl w:ilvl="0" w:tplc="5DBEC0A2">
      <w:start w:val="1"/>
      <w:numFmt w:val="bullet"/>
      <w:lvlText w:val=""/>
      <w:lvlJc w:val="left"/>
      <w:pPr>
        <w:ind w:left="786" w:hanging="360"/>
      </w:pPr>
      <w:rPr>
        <w:rFonts w:ascii="Symbol" w:hAnsi="Symbol" w:hint="default"/>
        <w:sz w:val="18"/>
        <w:szCs w:val="18"/>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45" w15:restartNumberingAfterBreak="0">
    <w:nsid w:val="0E981AA3"/>
    <w:multiLevelType w:val="hybridMultilevel"/>
    <w:tmpl w:val="E206C46C"/>
    <w:lvl w:ilvl="0" w:tplc="07FCC192">
      <w:start w:val="20"/>
      <w:numFmt w:val="bullet"/>
      <w:lvlText w:val="-"/>
      <w:lvlJc w:val="left"/>
      <w:pPr>
        <w:ind w:left="360" w:hanging="360"/>
      </w:pPr>
      <w:rPr>
        <w:rFonts w:ascii="Arial" w:eastAsia="Times New Roman" w:hAnsi="Arial" w:cs="Aria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46" w15:restartNumberingAfterBreak="0">
    <w:nsid w:val="0EB868BC"/>
    <w:multiLevelType w:val="hybridMultilevel"/>
    <w:tmpl w:val="6A12BB9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7" w15:restartNumberingAfterBreak="0">
    <w:nsid w:val="0EBD0C8B"/>
    <w:multiLevelType w:val="hybridMultilevel"/>
    <w:tmpl w:val="9F8EAFB2"/>
    <w:lvl w:ilvl="0" w:tplc="74DCA06C">
      <w:start w:val="1"/>
      <w:numFmt w:val="bullet"/>
      <w:lvlText w:val="-"/>
      <w:lvlJc w:val="left"/>
      <w:pPr>
        <w:ind w:left="360" w:hanging="360"/>
      </w:pPr>
      <w:rPr>
        <w:rFonts w:ascii="Arial" w:hAnsi="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48" w15:restartNumberingAfterBreak="0">
    <w:nsid w:val="0ED07528"/>
    <w:multiLevelType w:val="multilevel"/>
    <w:tmpl w:val="C374F436"/>
    <w:lvl w:ilvl="0">
      <w:start w:val="1"/>
      <w:numFmt w:val="decimal"/>
      <w:lvlText w:val="%1."/>
      <w:lvlJc w:val="left"/>
      <w:pPr>
        <w:ind w:left="585" w:hanging="399"/>
      </w:pPr>
      <w:rPr>
        <w:rFonts w:ascii="Times New Roman" w:eastAsia="Times New Roman" w:hAnsi="Times New Roman" w:cs="Times New Roman" w:hint="default"/>
        <w:b/>
        <w:bCs/>
        <w:i w:val="0"/>
        <w:iCs w:val="0"/>
        <w:spacing w:val="-16"/>
        <w:w w:val="100"/>
        <w:sz w:val="24"/>
        <w:szCs w:val="24"/>
        <w:lang w:val="cs-CZ" w:eastAsia="en-US" w:bidi="ar-SA"/>
      </w:rPr>
    </w:lvl>
    <w:lvl w:ilvl="1">
      <w:start w:val="1"/>
      <w:numFmt w:val="decimal"/>
      <w:lvlText w:val="%1.%2."/>
      <w:lvlJc w:val="left"/>
      <w:pPr>
        <w:ind w:left="691" w:hanging="500"/>
      </w:pPr>
      <w:rPr>
        <w:rFonts w:ascii="Times New Roman" w:eastAsia="Times New Roman" w:hAnsi="Times New Roman" w:cs="Times New Roman" w:hint="default"/>
        <w:b w:val="0"/>
        <w:bCs w:val="0"/>
        <w:i w:val="0"/>
        <w:iCs w:val="0"/>
        <w:spacing w:val="-10"/>
        <w:w w:val="100"/>
        <w:sz w:val="24"/>
        <w:szCs w:val="24"/>
        <w:lang w:val="cs-CZ" w:eastAsia="en-US" w:bidi="ar-SA"/>
      </w:rPr>
    </w:lvl>
    <w:lvl w:ilvl="2">
      <w:numFmt w:val="bullet"/>
      <w:lvlText w:val="•"/>
      <w:lvlJc w:val="left"/>
      <w:pPr>
        <w:ind w:left="888" w:hanging="350"/>
      </w:pPr>
      <w:rPr>
        <w:rFonts w:ascii="Times New Roman" w:eastAsia="Times New Roman" w:hAnsi="Times New Roman" w:cs="Times New Roman" w:hint="default"/>
        <w:spacing w:val="0"/>
        <w:w w:val="100"/>
        <w:lang w:val="cs-CZ" w:eastAsia="en-US" w:bidi="ar-SA"/>
      </w:rPr>
    </w:lvl>
    <w:lvl w:ilvl="3">
      <w:numFmt w:val="bullet"/>
      <w:lvlText w:val="-"/>
      <w:lvlJc w:val="left"/>
      <w:pPr>
        <w:ind w:left="1038" w:hanging="178"/>
      </w:pPr>
      <w:rPr>
        <w:rFonts w:ascii="Times New Roman" w:eastAsia="Times New Roman" w:hAnsi="Times New Roman" w:cs="Times New Roman" w:hint="default"/>
        <w:b w:val="0"/>
        <w:bCs w:val="0"/>
        <w:i w:val="0"/>
        <w:iCs w:val="0"/>
        <w:spacing w:val="0"/>
        <w:w w:val="100"/>
        <w:sz w:val="24"/>
        <w:szCs w:val="24"/>
        <w:lang w:val="cs-CZ" w:eastAsia="en-US" w:bidi="ar-SA"/>
      </w:rPr>
    </w:lvl>
    <w:lvl w:ilvl="4">
      <w:numFmt w:val="bullet"/>
      <w:lvlText w:val="•"/>
      <w:lvlJc w:val="left"/>
      <w:pPr>
        <w:ind w:left="720" w:hanging="178"/>
      </w:pPr>
      <w:rPr>
        <w:rFonts w:hint="default"/>
        <w:lang w:val="cs-CZ" w:eastAsia="en-US" w:bidi="ar-SA"/>
      </w:rPr>
    </w:lvl>
    <w:lvl w:ilvl="5">
      <w:numFmt w:val="bullet"/>
      <w:lvlText w:val="•"/>
      <w:lvlJc w:val="left"/>
      <w:pPr>
        <w:ind w:left="780" w:hanging="178"/>
      </w:pPr>
      <w:rPr>
        <w:rFonts w:hint="default"/>
        <w:lang w:val="cs-CZ" w:eastAsia="en-US" w:bidi="ar-SA"/>
      </w:rPr>
    </w:lvl>
    <w:lvl w:ilvl="6">
      <w:numFmt w:val="bullet"/>
      <w:lvlText w:val="•"/>
      <w:lvlJc w:val="left"/>
      <w:pPr>
        <w:ind w:left="880" w:hanging="178"/>
      </w:pPr>
      <w:rPr>
        <w:rFonts w:hint="default"/>
        <w:lang w:val="cs-CZ" w:eastAsia="en-US" w:bidi="ar-SA"/>
      </w:rPr>
    </w:lvl>
    <w:lvl w:ilvl="7">
      <w:numFmt w:val="bullet"/>
      <w:lvlText w:val="•"/>
      <w:lvlJc w:val="left"/>
      <w:pPr>
        <w:ind w:left="1040" w:hanging="178"/>
      </w:pPr>
      <w:rPr>
        <w:rFonts w:hint="default"/>
        <w:lang w:val="cs-CZ" w:eastAsia="en-US" w:bidi="ar-SA"/>
      </w:rPr>
    </w:lvl>
    <w:lvl w:ilvl="8">
      <w:numFmt w:val="bullet"/>
      <w:lvlText w:val="•"/>
      <w:lvlJc w:val="left"/>
      <w:pPr>
        <w:ind w:left="4008" w:hanging="178"/>
      </w:pPr>
      <w:rPr>
        <w:rFonts w:hint="default"/>
        <w:lang w:val="cs-CZ" w:eastAsia="en-US" w:bidi="ar-SA"/>
      </w:rPr>
    </w:lvl>
  </w:abstractNum>
  <w:abstractNum w:abstractNumId="249" w15:restartNumberingAfterBreak="0">
    <w:nsid w:val="0ED66217"/>
    <w:multiLevelType w:val="hybridMultilevel"/>
    <w:tmpl w:val="9A1243C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0" w15:restartNumberingAfterBreak="0">
    <w:nsid w:val="0EDB2CE1"/>
    <w:multiLevelType w:val="hybridMultilevel"/>
    <w:tmpl w:val="CCB02CFC"/>
    <w:lvl w:ilvl="0" w:tplc="44E2FA6E">
      <w:numFmt w:val="bullet"/>
      <w:lvlText w:val=""/>
      <w:lvlJc w:val="left"/>
      <w:pPr>
        <w:ind w:left="1210" w:hanging="360"/>
      </w:pPr>
      <w:rPr>
        <w:rFonts w:ascii="Symbol" w:eastAsia="Symbol" w:hAnsi="Symbol" w:cs="Symbol" w:hint="default"/>
        <w:b w:val="0"/>
        <w:bCs w:val="0"/>
        <w:i w:val="0"/>
        <w:iCs w:val="0"/>
        <w:spacing w:val="0"/>
        <w:w w:val="100"/>
        <w:sz w:val="20"/>
        <w:szCs w:val="20"/>
        <w:lang w:val="cs-CZ" w:eastAsia="en-US" w:bidi="ar-SA"/>
      </w:rPr>
    </w:lvl>
    <w:lvl w:ilvl="1" w:tplc="D5A47F5A">
      <w:numFmt w:val="bullet"/>
      <w:lvlText w:val="•"/>
      <w:lvlJc w:val="left"/>
      <w:pPr>
        <w:ind w:left="2088" w:hanging="360"/>
      </w:pPr>
      <w:rPr>
        <w:rFonts w:hint="default"/>
        <w:lang w:val="cs-CZ" w:eastAsia="en-US" w:bidi="ar-SA"/>
      </w:rPr>
    </w:lvl>
    <w:lvl w:ilvl="2" w:tplc="34ECA8A0">
      <w:numFmt w:val="bullet"/>
      <w:lvlText w:val="•"/>
      <w:lvlJc w:val="left"/>
      <w:pPr>
        <w:ind w:left="2956" w:hanging="360"/>
      </w:pPr>
      <w:rPr>
        <w:rFonts w:hint="default"/>
        <w:lang w:val="cs-CZ" w:eastAsia="en-US" w:bidi="ar-SA"/>
      </w:rPr>
    </w:lvl>
    <w:lvl w:ilvl="3" w:tplc="755002A4">
      <w:numFmt w:val="bullet"/>
      <w:lvlText w:val="•"/>
      <w:lvlJc w:val="left"/>
      <w:pPr>
        <w:ind w:left="3825" w:hanging="360"/>
      </w:pPr>
      <w:rPr>
        <w:rFonts w:hint="default"/>
        <w:lang w:val="cs-CZ" w:eastAsia="en-US" w:bidi="ar-SA"/>
      </w:rPr>
    </w:lvl>
    <w:lvl w:ilvl="4" w:tplc="86C00D42">
      <w:numFmt w:val="bullet"/>
      <w:lvlText w:val="•"/>
      <w:lvlJc w:val="left"/>
      <w:pPr>
        <w:ind w:left="4693" w:hanging="360"/>
      </w:pPr>
      <w:rPr>
        <w:rFonts w:hint="default"/>
        <w:lang w:val="cs-CZ" w:eastAsia="en-US" w:bidi="ar-SA"/>
      </w:rPr>
    </w:lvl>
    <w:lvl w:ilvl="5" w:tplc="FE128E9C">
      <w:numFmt w:val="bullet"/>
      <w:lvlText w:val="•"/>
      <w:lvlJc w:val="left"/>
      <w:pPr>
        <w:ind w:left="5562" w:hanging="360"/>
      </w:pPr>
      <w:rPr>
        <w:rFonts w:hint="default"/>
        <w:lang w:val="cs-CZ" w:eastAsia="en-US" w:bidi="ar-SA"/>
      </w:rPr>
    </w:lvl>
    <w:lvl w:ilvl="6" w:tplc="9A38EE38">
      <w:numFmt w:val="bullet"/>
      <w:lvlText w:val="•"/>
      <w:lvlJc w:val="left"/>
      <w:pPr>
        <w:ind w:left="6430" w:hanging="360"/>
      </w:pPr>
      <w:rPr>
        <w:rFonts w:hint="default"/>
        <w:lang w:val="cs-CZ" w:eastAsia="en-US" w:bidi="ar-SA"/>
      </w:rPr>
    </w:lvl>
    <w:lvl w:ilvl="7" w:tplc="92789A2A">
      <w:numFmt w:val="bullet"/>
      <w:lvlText w:val="•"/>
      <w:lvlJc w:val="left"/>
      <w:pPr>
        <w:ind w:left="7298" w:hanging="360"/>
      </w:pPr>
      <w:rPr>
        <w:rFonts w:hint="default"/>
        <w:lang w:val="cs-CZ" w:eastAsia="en-US" w:bidi="ar-SA"/>
      </w:rPr>
    </w:lvl>
    <w:lvl w:ilvl="8" w:tplc="D316AD58">
      <w:numFmt w:val="bullet"/>
      <w:lvlText w:val="•"/>
      <w:lvlJc w:val="left"/>
      <w:pPr>
        <w:ind w:left="8167" w:hanging="360"/>
      </w:pPr>
      <w:rPr>
        <w:rFonts w:hint="default"/>
        <w:lang w:val="cs-CZ" w:eastAsia="en-US" w:bidi="ar-SA"/>
      </w:rPr>
    </w:lvl>
  </w:abstractNum>
  <w:abstractNum w:abstractNumId="251" w15:restartNumberingAfterBreak="0">
    <w:nsid w:val="0EE93DD0"/>
    <w:multiLevelType w:val="hybridMultilevel"/>
    <w:tmpl w:val="41A24E32"/>
    <w:lvl w:ilvl="0" w:tplc="F76225C4">
      <w:start w:val="4"/>
      <w:numFmt w:val="bullet"/>
      <w:lvlText w:val="-"/>
      <w:lvlJc w:val="left"/>
      <w:pPr>
        <w:tabs>
          <w:tab w:val="num" w:pos="360"/>
        </w:tabs>
        <w:ind w:left="360" w:hanging="360"/>
      </w:pPr>
      <w:rPr>
        <w:rFonts w:ascii="Times New Roman" w:eastAsia="Times New Roman" w:hAnsi="Times New Roman" w:cs="Times New Roman" w:hint="default"/>
      </w:rPr>
    </w:lvl>
    <w:lvl w:ilvl="1" w:tplc="04050003" w:tentative="1">
      <w:start w:val="1"/>
      <w:numFmt w:val="bullet"/>
      <w:lvlText w:val="o"/>
      <w:lvlJc w:val="left"/>
      <w:pPr>
        <w:tabs>
          <w:tab w:val="num" w:pos="30"/>
        </w:tabs>
        <w:ind w:left="30" w:hanging="360"/>
      </w:pPr>
      <w:rPr>
        <w:rFonts w:ascii="Courier New" w:hAnsi="Courier New" w:cs="Courier New" w:hint="default"/>
      </w:rPr>
    </w:lvl>
    <w:lvl w:ilvl="2" w:tplc="04050005" w:tentative="1">
      <w:start w:val="1"/>
      <w:numFmt w:val="bullet"/>
      <w:lvlText w:val=""/>
      <w:lvlJc w:val="left"/>
      <w:pPr>
        <w:tabs>
          <w:tab w:val="num" w:pos="750"/>
        </w:tabs>
        <w:ind w:left="750" w:hanging="360"/>
      </w:pPr>
      <w:rPr>
        <w:rFonts w:ascii="Wingdings" w:hAnsi="Wingdings" w:hint="default"/>
      </w:rPr>
    </w:lvl>
    <w:lvl w:ilvl="3" w:tplc="04050001" w:tentative="1">
      <w:start w:val="1"/>
      <w:numFmt w:val="bullet"/>
      <w:lvlText w:val=""/>
      <w:lvlJc w:val="left"/>
      <w:pPr>
        <w:tabs>
          <w:tab w:val="num" w:pos="1470"/>
        </w:tabs>
        <w:ind w:left="1470" w:hanging="360"/>
      </w:pPr>
      <w:rPr>
        <w:rFonts w:ascii="Symbol" w:hAnsi="Symbol" w:hint="default"/>
      </w:rPr>
    </w:lvl>
    <w:lvl w:ilvl="4" w:tplc="04050003" w:tentative="1">
      <w:start w:val="1"/>
      <w:numFmt w:val="bullet"/>
      <w:lvlText w:val="o"/>
      <w:lvlJc w:val="left"/>
      <w:pPr>
        <w:tabs>
          <w:tab w:val="num" w:pos="2190"/>
        </w:tabs>
        <w:ind w:left="2190" w:hanging="360"/>
      </w:pPr>
      <w:rPr>
        <w:rFonts w:ascii="Courier New" w:hAnsi="Courier New" w:cs="Courier New" w:hint="default"/>
      </w:rPr>
    </w:lvl>
    <w:lvl w:ilvl="5" w:tplc="04050005" w:tentative="1">
      <w:start w:val="1"/>
      <w:numFmt w:val="bullet"/>
      <w:lvlText w:val=""/>
      <w:lvlJc w:val="left"/>
      <w:pPr>
        <w:tabs>
          <w:tab w:val="num" w:pos="2910"/>
        </w:tabs>
        <w:ind w:left="2910" w:hanging="360"/>
      </w:pPr>
      <w:rPr>
        <w:rFonts w:ascii="Wingdings" w:hAnsi="Wingdings" w:hint="default"/>
      </w:rPr>
    </w:lvl>
    <w:lvl w:ilvl="6" w:tplc="04050001" w:tentative="1">
      <w:start w:val="1"/>
      <w:numFmt w:val="bullet"/>
      <w:lvlText w:val=""/>
      <w:lvlJc w:val="left"/>
      <w:pPr>
        <w:tabs>
          <w:tab w:val="num" w:pos="3630"/>
        </w:tabs>
        <w:ind w:left="3630" w:hanging="360"/>
      </w:pPr>
      <w:rPr>
        <w:rFonts w:ascii="Symbol" w:hAnsi="Symbol" w:hint="default"/>
      </w:rPr>
    </w:lvl>
    <w:lvl w:ilvl="7" w:tplc="04050003" w:tentative="1">
      <w:start w:val="1"/>
      <w:numFmt w:val="bullet"/>
      <w:lvlText w:val="o"/>
      <w:lvlJc w:val="left"/>
      <w:pPr>
        <w:tabs>
          <w:tab w:val="num" w:pos="4350"/>
        </w:tabs>
        <w:ind w:left="4350" w:hanging="360"/>
      </w:pPr>
      <w:rPr>
        <w:rFonts w:ascii="Courier New" w:hAnsi="Courier New" w:cs="Courier New" w:hint="default"/>
      </w:rPr>
    </w:lvl>
    <w:lvl w:ilvl="8" w:tplc="04050005" w:tentative="1">
      <w:start w:val="1"/>
      <w:numFmt w:val="bullet"/>
      <w:lvlText w:val=""/>
      <w:lvlJc w:val="left"/>
      <w:pPr>
        <w:tabs>
          <w:tab w:val="num" w:pos="5070"/>
        </w:tabs>
        <w:ind w:left="5070" w:hanging="360"/>
      </w:pPr>
      <w:rPr>
        <w:rFonts w:ascii="Wingdings" w:hAnsi="Wingdings" w:hint="default"/>
      </w:rPr>
    </w:lvl>
  </w:abstractNum>
  <w:abstractNum w:abstractNumId="252" w15:restartNumberingAfterBreak="0">
    <w:nsid w:val="0EF03A70"/>
    <w:multiLevelType w:val="hybridMultilevel"/>
    <w:tmpl w:val="5542307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3" w15:restartNumberingAfterBreak="0">
    <w:nsid w:val="0EF44CC5"/>
    <w:multiLevelType w:val="multilevel"/>
    <w:tmpl w:val="EDEACA3C"/>
    <w:lvl w:ilvl="0">
      <w:start w:val="32"/>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ascii="Arial" w:hAnsi="Arial" w:cs="Arial"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4" w15:restartNumberingAfterBreak="0">
    <w:nsid w:val="0EF613FC"/>
    <w:multiLevelType w:val="multilevel"/>
    <w:tmpl w:val="C332F9F6"/>
    <w:lvl w:ilvl="0">
      <w:start w:val="121"/>
      <w:numFmt w:val="decimal"/>
      <w:lvlText w:val="(%1)"/>
      <w:lvlJc w:val="left"/>
      <w:pPr>
        <w:ind w:left="454" w:hanging="454"/>
      </w:pPr>
      <w:rPr>
        <w:rFonts w:ascii="Arial" w:hAnsi="Arial" w:hint="default"/>
        <w:b w:val="0"/>
        <w:i w:val="0"/>
        <w:sz w:val="18"/>
        <w:szCs w:val="18"/>
      </w:rPr>
    </w:lvl>
    <w:lvl w:ilvl="1">
      <w:start w:val="6"/>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55" w15:restartNumberingAfterBreak="0">
    <w:nsid w:val="0F0A1954"/>
    <w:multiLevelType w:val="hybridMultilevel"/>
    <w:tmpl w:val="8698FB8A"/>
    <w:lvl w:ilvl="0" w:tplc="7922B322">
      <w:start w:val="96"/>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6" w15:restartNumberingAfterBreak="0">
    <w:nsid w:val="0F222CE8"/>
    <w:multiLevelType w:val="multilevel"/>
    <w:tmpl w:val="C1B277D8"/>
    <w:lvl w:ilvl="0">
      <w:start w:val="121"/>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57" w15:restartNumberingAfterBreak="0">
    <w:nsid w:val="0F295A72"/>
    <w:multiLevelType w:val="multilevel"/>
    <w:tmpl w:val="A3627BD6"/>
    <w:lvl w:ilvl="0">
      <w:start w:val="81"/>
      <w:numFmt w:val="decimal"/>
      <w:lvlText w:val="(%1)"/>
      <w:lvlJc w:val="left"/>
      <w:pPr>
        <w:tabs>
          <w:tab w:val="num" w:pos="425"/>
        </w:tabs>
        <w:ind w:left="425" w:hanging="425"/>
      </w:pPr>
      <w:rPr>
        <w:rFonts w:ascii="Arial" w:hAnsi="Arial" w:hint="default"/>
        <w:b w:val="0"/>
        <w:i w:val="0"/>
        <w:sz w:val="16"/>
      </w:rPr>
    </w:lvl>
    <w:lvl w:ilvl="1">
      <w:start w:val="5"/>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258" w15:restartNumberingAfterBreak="0">
    <w:nsid w:val="0F32228B"/>
    <w:multiLevelType w:val="hybridMultilevel"/>
    <w:tmpl w:val="CA4EC1C4"/>
    <w:lvl w:ilvl="0" w:tplc="266A2ABE">
      <w:start w:val="1"/>
      <w:numFmt w:val="lowerLetter"/>
      <w:lvlText w:val="%1)"/>
      <w:lvlJc w:val="left"/>
      <w:pPr>
        <w:ind w:left="720" w:hanging="360"/>
      </w:pPr>
      <w:rPr>
        <w:b/>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59" w15:restartNumberingAfterBreak="0">
    <w:nsid w:val="0F3B090A"/>
    <w:multiLevelType w:val="hybridMultilevel"/>
    <w:tmpl w:val="85105048"/>
    <w:lvl w:ilvl="0" w:tplc="2F820592">
      <w:start w:val="1"/>
      <w:numFmt w:val="lowerLetter"/>
      <w:lvlText w:val="%1)"/>
      <w:lvlJc w:val="left"/>
      <w:pPr>
        <w:ind w:left="376" w:hanging="360"/>
      </w:pPr>
      <w:rPr>
        <w:b/>
      </w:rPr>
    </w:lvl>
    <w:lvl w:ilvl="1" w:tplc="04050019" w:tentative="1">
      <w:start w:val="1"/>
      <w:numFmt w:val="lowerLetter"/>
      <w:lvlText w:val="%2."/>
      <w:lvlJc w:val="left"/>
      <w:pPr>
        <w:ind w:left="1448" w:hanging="360"/>
      </w:pPr>
    </w:lvl>
    <w:lvl w:ilvl="2" w:tplc="0405001B" w:tentative="1">
      <w:start w:val="1"/>
      <w:numFmt w:val="lowerRoman"/>
      <w:lvlText w:val="%3."/>
      <w:lvlJc w:val="right"/>
      <w:pPr>
        <w:ind w:left="2168" w:hanging="180"/>
      </w:pPr>
    </w:lvl>
    <w:lvl w:ilvl="3" w:tplc="0405000F" w:tentative="1">
      <w:start w:val="1"/>
      <w:numFmt w:val="decimal"/>
      <w:lvlText w:val="%4."/>
      <w:lvlJc w:val="left"/>
      <w:pPr>
        <w:ind w:left="2888" w:hanging="360"/>
      </w:pPr>
    </w:lvl>
    <w:lvl w:ilvl="4" w:tplc="04050019" w:tentative="1">
      <w:start w:val="1"/>
      <w:numFmt w:val="lowerLetter"/>
      <w:lvlText w:val="%5."/>
      <w:lvlJc w:val="left"/>
      <w:pPr>
        <w:ind w:left="3608" w:hanging="360"/>
      </w:pPr>
    </w:lvl>
    <w:lvl w:ilvl="5" w:tplc="0405001B" w:tentative="1">
      <w:start w:val="1"/>
      <w:numFmt w:val="lowerRoman"/>
      <w:lvlText w:val="%6."/>
      <w:lvlJc w:val="right"/>
      <w:pPr>
        <w:ind w:left="4328" w:hanging="180"/>
      </w:pPr>
    </w:lvl>
    <w:lvl w:ilvl="6" w:tplc="0405000F" w:tentative="1">
      <w:start w:val="1"/>
      <w:numFmt w:val="decimal"/>
      <w:lvlText w:val="%7."/>
      <w:lvlJc w:val="left"/>
      <w:pPr>
        <w:ind w:left="5048" w:hanging="360"/>
      </w:pPr>
    </w:lvl>
    <w:lvl w:ilvl="7" w:tplc="04050019" w:tentative="1">
      <w:start w:val="1"/>
      <w:numFmt w:val="lowerLetter"/>
      <w:lvlText w:val="%8."/>
      <w:lvlJc w:val="left"/>
      <w:pPr>
        <w:ind w:left="5768" w:hanging="360"/>
      </w:pPr>
    </w:lvl>
    <w:lvl w:ilvl="8" w:tplc="0405001B" w:tentative="1">
      <w:start w:val="1"/>
      <w:numFmt w:val="lowerRoman"/>
      <w:lvlText w:val="%9."/>
      <w:lvlJc w:val="right"/>
      <w:pPr>
        <w:ind w:left="6488" w:hanging="180"/>
      </w:pPr>
    </w:lvl>
  </w:abstractNum>
  <w:abstractNum w:abstractNumId="260" w15:restartNumberingAfterBreak="0">
    <w:nsid w:val="0F46124E"/>
    <w:multiLevelType w:val="multilevel"/>
    <w:tmpl w:val="44746D44"/>
    <w:lvl w:ilvl="0">
      <w:start w:val="124"/>
      <w:numFmt w:val="decimal"/>
      <w:lvlText w:val="(%1)"/>
      <w:lvlJc w:val="left"/>
      <w:pPr>
        <w:ind w:left="454" w:hanging="454"/>
      </w:pPr>
      <w:rPr>
        <w:rFonts w:ascii="Arial" w:hAnsi="Arial" w:hint="default"/>
        <w:b w:val="0"/>
        <w:i w:val="0"/>
        <w:sz w:val="16"/>
      </w:rPr>
    </w:lvl>
    <w:lvl w:ilvl="1">
      <w:start w:val="3"/>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61" w15:restartNumberingAfterBreak="0">
    <w:nsid w:val="0F4D2988"/>
    <w:multiLevelType w:val="hybridMultilevel"/>
    <w:tmpl w:val="F9408D7E"/>
    <w:lvl w:ilvl="0" w:tplc="8A6A832A">
      <w:numFmt w:val="bullet"/>
      <w:lvlText w:val=""/>
      <w:lvlJc w:val="left"/>
      <w:pPr>
        <w:ind w:left="1450" w:hanging="360"/>
      </w:pPr>
      <w:rPr>
        <w:rFonts w:ascii="Symbol" w:eastAsia="Symbol" w:hAnsi="Symbol" w:cs="Symbol" w:hint="default"/>
        <w:w w:val="100"/>
        <w:sz w:val="20"/>
        <w:szCs w:val="20"/>
        <w:lang w:val="cs-CZ" w:eastAsia="en-US" w:bidi="ar-SA"/>
      </w:rPr>
    </w:lvl>
    <w:lvl w:ilvl="1" w:tplc="53D43B8E">
      <w:numFmt w:val="bullet"/>
      <w:lvlText w:val="•"/>
      <w:lvlJc w:val="left"/>
      <w:pPr>
        <w:ind w:left="2400" w:hanging="360"/>
      </w:pPr>
      <w:rPr>
        <w:rFonts w:hint="default"/>
        <w:lang w:val="cs-CZ" w:eastAsia="en-US" w:bidi="ar-SA"/>
      </w:rPr>
    </w:lvl>
    <w:lvl w:ilvl="2" w:tplc="00F6354C">
      <w:numFmt w:val="bullet"/>
      <w:lvlText w:val="•"/>
      <w:lvlJc w:val="left"/>
      <w:pPr>
        <w:ind w:left="3348" w:hanging="360"/>
      </w:pPr>
      <w:rPr>
        <w:rFonts w:hint="default"/>
        <w:lang w:val="cs-CZ" w:eastAsia="en-US" w:bidi="ar-SA"/>
      </w:rPr>
    </w:lvl>
    <w:lvl w:ilvl="3" w:tplc="3278A4E0">
      <w:numFmt w:val="bullet"/>
      <w:lvlText w:val="•"/>
      <w:lvlJc w:val="left"/>
      <w:pPr>
        <w:ind w:left="4297" w:hanging="360"/>
      </w:pPr>
      <w:rPr>
        <w:rFonts w:hint="default"/>
        <w:lang w:val="cs-CZ" w:eastAsia="en-US" w:bidi="ar-SA"/>
      </w:rPr>
    </w:lvl>
    <w:lvl w:ilvl="4" w:tplc="A0FC9382">
      <w:numFmt w:val="bullet"/>
      <w:lvlText w:val="•"/>
      <w:lvlJc w:val="left"/>
      <w:pPr>
        <w:ind w:left="5245" w:hanging="360"/>
      </w:pPr>
      <w:rPr>
        <w:rFonts w:hint="default"/>
        <w:lang w:val="cs-CZ" w:eastAsia="en-US" w:bidi="ar-SA"/>
      </w:rPr>
    </w:lvl>
    <w:lvl w:ilvl="5" w:tplc="8BB28D50">
      <w:numFmt w:val="bullet"/>
      <w:lvlText w:val="•"/>
      <w:lvlJc w:val="left"/>
      <w:pPr>
        <w:ind w:left="6194" w:hanging="360"/>
      </w:pPr>
      <w:rPr>
        <w:rFonts w:hint="default"/>
        <w:lang w:val="cs-CZ" w:eastAsia="en-US" w:bidi="ar-SA"/>
      </w:rPr>
    </w:lvl>
    <w:lvl w:ilvl="6" w:tplc="9AFC4A84">
      <w:numFmt w:val="bullet"/>
      <w:lvlText w:val="•"/>
      <w:lvlJc w:val="left"/>
      <w:pPr>
        <w:ind w:left="7142" w:hanging="360"/>
      </w:pPr>
      <w:rPr>
        <w:rFonts w:hint="default"/>
        <w:lang w:val="cs-CZ" w:eastAsia="en-US" w:bidi="ar-SA"/>
      </w:rPr>
    </w:lvl>
    <w:lvl w:ilvl="7" w:tplc="33943F16">
      <w:numFmt w:val="bullet"/>
      <w:lvlText w:val="•"/>
      <w:lvlJc w:val="left"/>
      <w:pPr>
        <w:ind w:left="8090" w:hanging="360"/>
      </w:pPr>
      <w:rPr>
        <w:rFonts w:hint="default"/>
        <w:lang w:val="cs-CZ" w:eastAsia="en-US" w:bidi="ar-SA"/>
      </w:rPr>
    </w:lvl>
    <w:lvl w:ilvl="8" w:tplc="8020B39A">
      <w:numFmt w:val="bullet"/>
      <w:lvlText w:val="•"/>
      <w:lvlJc w:val="left"/>
      <w:pPr>
        <w:ind w:left="9039" w:hanging="360"/>
      </w:pPr>
      <w:rPr>
        <w:rFonts w:hint="default"/>
        <w:lang w:val="cs-CZ" w:eastAsia="en-US" w:bidi="ar-SA"/>
      </w:rPr>
    </w:lvl>
  </w:abstractNum>
  <w:abstractNum w:abstractNumId="262" w15:restartNumberingAfterBreak="0">
    <w:nsid w:val="0F625B7A"/>
    <w:multiLevelType w:val="multilevel"/>
    <w:tmpl w:val="22AEB93E"/>
    <w:lvl w:ilvl="0">
      <w:start w:val="81"/>
      <w:numFmt w:val="decimal"/>
      <w:lvlText w:val="(%1)"/>
      <w:lvlJc w:val="left"/>
      <w:pPr>
        <w:tabs>
          <w:tab w:val="num" w:pos="425"/>
        </w:tabs>
        <w:ind w:left="425" w:hanging="425"/>
      </w:pPr>
      <w:rPr>
        <w:rFonts w:ascii="Arial" w:hAnsi="Arial" w:hint="default"/>
        <w:b w:val="0"/>
        <w:i w:val="0"/>
        <w:sz w:val="16"/>
      </w:rPr>
    </w:lvl>
    <w:lvl w:ilvl="1">
      <w:start w:val="5"/>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263" w15:restartNumberingAfterBreak="0">
    <w:nsid w:val="0F705E81"/>
    <w:multiLevelType w:val="hybridMultilevel"/>
    <w:tmpl w:val="A546DC50"/>
    <w:lvl w:ilvl="0" w:tplc="04050001">
      <w:start w:val="1"/>
      <w:numFmt w:val="bullet"/>
      <w:lvlText w:val=""/>
      <w:lvlJc w:val="left"/>
      <w:pPr>
        <w:ind w:left="1069" w:hanging="360"/>
      </w:pPr>
      <w:rPr>
        <w:rFonts w:ascii="Symbol" w:hAnsi="Symbol" w:hint="default"/>
      </w:rPr>
    </w:lvl>
    <w:lvl w:ilvl="1" w:tplc="04050003">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264" w15:restartNumberingAfterBreak="0">
    <w:nsid w:val="0F9E5A62"/>
    <w:multiLevelType w:val="hybridMultilevel"/>
    <w:tmpl w:val="E4729F7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65" w15:restartNumberingAfterBreak="0">
    <w:nsid w:val="0FA30443"/>
    <w:multiLevelType w:val="multilevel"/>
    <w:tmpl w:val="1CFA1448"/>
    <w:lvl w:ilvl="0">
      <w:start w:val="145"/>
      <w:numFmt w:val="decimal"/>
      <w:lvlText w:val="(%1)"/>
      <w:lvlJc w:val="left"/>
      <w:pPr>
        <w:ind w:left="360" w:hanging="360"/>
      </w:pPr>
      <w:rPr>
        <w:rFonts w:ascii="Arial" w:hAnsi="Arial" w:hint="default"/>
        <w:b w:val="0"/>
        <w:i w:val="0"/>
        <w:sz w:val="18"/>
        <w:szCs w:val="18"/>
      </w:rPr>
    </w:lvl>
    <w:lvl w:ilvl="1">
      <w:start w:val="2"/>
      <w:numFmt w:val="lowerLetter"/>
      <w:lvlText w:val="%2)"/>
      <w:lvlJc w:val="left"/>
      <w:pPr>
        <w:ind w:left="720" w:hanging="360"/>
      </w:pPr>
      <w:rPr>
        <w:rFonts w:hint="default"/>
        <w:b w:val="0"/>
      </w:rPr>
    </w:lvl>
    <w:lvl w:ilvl="2">
      <w:start w:val="72"/>
      <w:numFmt w:val="decimal"/>
      <w:lvlText w:val="(%3)"/>
      <w:lvlJc w:val="left"/>
      <w:pPr>
        <w:ind w:left="1080" w:hanging="360"/>
      </w:pPr>
      <w:rPr>
        <w:rFonts w:hint="default"/>
        <w:color w:val="auto"/>
        <w:sz w:val="16"/>
        <w:szCs w:val="16"/>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6" w15:restartNumberingAfterBreak="0">
    <w:nsid w:val="0FA6147B"/>
    <w:multiLevelType w:val="hybridMultilevel"/>
    <w:tmpl w:val="EB92CA42"/>
    <w:lvl w:ilvl="0" w:tplc="FFAE67E8">
      <w:numFmt w:val="bullet"/>
      <w:lvlText w:val="-"/>
      <w:lvlJc w:val="left"/>
      <w:pPr>
        <w:ind w:left="1092" w:hanging="348"/>
      </w:pPr>
      <w:rPr>
        <w:rFonts w:ascii="Microsoft Sans Serif" w:eastAsia="Microsoft Sans Serif" w:hAnsi="Microsoft Sans Serif" w:cs="Microsoft Sans Serif" w:hint="default"/>
        <w:w w:val="99"/>
        <w:sz w:val="20"/>
        <w:szCs w:val="20"/>
        <w:lang w:val="cs-CZ" w:eastAsia="en-US" w:bidi="ar-SA"/>
      </w:rPr>
    </w:lvl>
    <w:lvl w:ilvl="1" w:tplc="9A6CA7CA">
      <w:numFmt w:val="bullet"/>
      <w:lvlText w:val="•"/>
      <w:lvlJc w:val="left"/>
      <w:pPr>
        <w:ind w:left="2088" w:hanging="348"/>
      </w:pPr>
      <w:rPr>
        <w:rFonts w:hint="default"/>
        <w:lang w:val="cs-CZ" w:eastAsia="en-US" w:bidi="ar-SA"/>
      </w:rPr>
    </w:lvl>
    <w:lvl w:ilvl="2" w:tplc="74CAF9BC">
      <w:numFmt w:val="bullet"/>
      <w:lvlText w:val="•"/>
      <w:lvlJc w:val="left"/>
      <w:pPr>
        <w:ind w:left="3076" w:hanging="348"/>
      </w:pPr>
      <w:rPr>
        <w:rFonts w:hint="default"/>
        <w:lang w:val="cs-CZ" w:eastAsia="en-US" w:bidi="ar-SA"/>
      </w:rPr>
    </w:lvl>
    <w:lvl w:ilvl="3" w:tplc="586694EC">
      <w:numFmt w:val="bullet"/>
      <w:lvlText w:val="•"/>
      <w:lvlJc w:val="left"/>
      <w:pPr>
        <w:ind w:left="4064" w:hanging="348"/>
      </w:pPr>
      <w:rPr>
        <w:rFonts w:hint="default"/>
        <w:lang w:val="cs-CZ" w:eastAsia="en-US" w:bidi="ar-SA"/>
      </w:rPr>
    </w:lvl>
    <w:lvl w:ilvl="4" w:tplc="95E28F54">
      <w:numFmt w:val="bullet"/>
      <w:lvlText w:val="•"/>
      <w:lvlJc w:val="left"/>
      <w:pPr>
        <w:ind w:left="5052" w:hanging="348"/>
      </w:pPr>
      <w:rPr>
        <w:rFonts w:hint="default"/>
        <w:lang w:val="cs-CZ" w:eastAsia="en-US" w:bidi="ar-SA"/>
      </w:rPr>
    </w:lvl>
    <w:lvl w:ilvl="5" w:tplc="279C0A00">
      <w:numFmt w:val="bullet"/>
      <w:lvlText w:val="•"/>
      <w:lvlJc w:val="left"/>
      <w:pPr>
        <w:ind w:left="6040" w:hanging="348"/>
      </w:pPr>
      <w:rPr>
        <w:rFonts w:hint="default"/>
        <w:lang w:val="cs-CZ" w:eastAsia="en-US" w:bidi="ar-SA"/>
      </w:rPr>
    </w:lvl>
    <w:lvl w:ilvl="6" w:tplc="092887A4">
      <w:numFmt w:val="bullet"/>
      <w:lvlText w:val="•"/>
      <w:lvlJc w:val="left"/>
      <w:pPr>
        <w:ind w:left="7028" w:hanging="348"/>
      </w:pPr>
      <w:rPr>
        <w:rFonts w:hint="default"/>
        <w:lang w:val="cs-CZ" w:eastAsia="en-US" w:bidi="ar-SA"/>
      </w:rPr>
    </w:lvl>
    <w:lvl w:ilvl="7" w:tplc="1994A726">
      <w:numFmt w:val="bullet"/>
      <w:lvlText w:val="•"/>
      <w:lvlJc w:val="left"/>
      <w:pPr>
        <w:ind w:left="8016" w:hanging="348"/>
      </w:pPr>
      <w:rPr>
        <w:rFonts w:hint="default"/>
        <w:lang w:val="cs-CZ" w:eastAsia="en-US" w:bidi="ar-SA"/>
      </w:rPr>
    </w:lvl>
    <w:lvl w:ilvl="8" w:tplc="D77C47DE">
      <w:numFmt w:val="bullet"/>
      <w:lvlText w:val="•"/>
      <w:lvlJc w:val="left"/>
      <w:pPr>
        <w:ind w:left="9004" w:hanging="348"/>
      </w:pPr>
      <w:rPr>
        <w:rFonts w:hint="default"/>
        <w:lang w:val="cs-CZ" w:eastAsia="en-US" w:bidi="ar-SA"/>
      </w:rPr>
    </w:lvl>
  </w:abstractNum>
  <w:abstractNum w:abstractNumId="267" w15:restartNumberingAfterBreak="0">
    <w:nsid w:val="0FA84A0C"/>
    <w:multiLevelType w:val="hybridMultilevel"/>
    <w:tmpl w:val="F8882EFC"/>
    <w:lvl w:ilvl="0" w:tplc="5DBEC0A2">
      <w:start w:val="1"/>
      <w:numFmt w:val="bullet"/>
      <w:lvlText w:val=""/>
      <w:lvlJc w:val="left"/>
      <w:pPr>
        <w:ind w:left="690" w:hanging="360"/>
      </w:pPr>
      <w:rPr>
        <w:rFonts w:ascii="Symbol" w:hAnsi="Symbol" w:hint="default"/>
        <w:sz w:val="18"/>
        <w:szCs w:val="18"/>
      </w:rPr>
    </w:lvl>
    <w:lvl w:ilvl="1" w:tplc="04050003" w:tentative="1">
      <w:start w:val="1"/>
      <w:numFmt w:val="bullet"/>
      <w:lvlText w:val="o"/>
      <w:lvlJc w:val="left"/>
      <w:pPr>
        <w:ind w:left="1410" w:hanging="360"/>
      </w:pPr>
      <w:rPr>
        <w:rFonts w:ascii="Courier New" w:hAnsi="Courier New" w:cs="Courier New" w:hint="default"/>
      </w:rPr>
    </w:lvl>
    <w:lvl w:ilvl="2" w:tplc="04050005" w:tentative="1">
      <w:start w:val="1"/>
      <w:numFmt w:val="bullet"/>
      <w:lvlText w:val=""/>
      <w:lvlJc w:val="left"/>
      <w:pPr>
        <w:ind w:left="2130" w:hanging="360"/>
      </w:pPr>
      <w:rPr>
        <w:rFonts w:ascii="Wingdings" w:hAnsi="Wingdings" w:hint="default"/>
      </w:rPr>
    </w:lvl>
    <w:lvl w:ilvl="3" w:tplc="04050001" w:tentative="1">
      <w:start w:val="1"/>
      <w:numFmt w:val="bullet"/>
      <w:lvlText w:val=""/>
      <w:lvlJc w:val="left"/>
      <w:pPr>
        <w:ind w:left="2850" w:hanging="360"/>
      </w:pPr>
      <w:rPr>
        <w:rFonts w:ascii="Symbol" w:hAnsi="Symbol" w:hint="default"/>
      </w:rPr>
    </w:lvl>
    <w:lvl w:ilvl="4" w:tplc="04050003" w:tentative="1">
      <w:start w:val="1"/>
      <w:numFmt w:val="bullet"/>
      <w:lvlText w:val="o"/>
      <w:lvlJc w:val="left"/>
      <w:pPr>
        <w:ind w:left="3570" w:hanging="360"/>
      </w:pPr>
      <w:rPr>
        <w:rFonts w:ascii="Courier New" w:hAnsi="Courier New" w:cs="Courier New" w:hint="default"/>
      </w:rPr>
    </w:lvl>
    <w:lvl w:ilvl="5" w:tplc="04050005" w:tentative="1">
      <w:start w:val="1"/>
      <w:numFmt w:val="bullet"/>
      <w:lvlText w:val=""/>
      <w:lvlJc w:val="left"/>
      <w:pPr>
        <w:ind w:left="4290" w:hanging="360"/>
      </w:pPr>
      <w:rPr>
        <w:rFonts w:ascii="Wingdings" w:hAnsi="Wingdings" w:hint="default"/>
      </w:rPr>
    </w:lvl>
    <w:lvl w:ilvl="6" w:tplc="04050001" w:tentative="1">
      <w:start w:val="1"/>
      <w:numFmt w:val="bullet"/>
      <w:lvlText w:val=""/>
      <w:lvlJc w:val="left"/>
      <w:pPr>
        <w:ind w:left="5010" w:hanging="360"/>
      </w:pPr>
      <w:rPr>
        <w:rFonts w:ascii="Symbol" w:hAnsi="Symbol" w:hint="default"/>
      </w:rPr>
    </w:lvl>
    <w:lvl w:ilvl="7" w:tplc="04050003" w:tentative="1">
      <w:start w:val="1"/>
      <w:numFmt w:val="bullet"/>
      <w:lvlText w:val="o"/>
      <w:lvlJc w:val="left"/>
      <w:pPr>
        <w:ind w:left="5730" w:hanging="360"/>
      </w:pPr>
      <w:rPr>
        <w:rFonts w:ascii="Courier New" w:hAnsi="Courier New" w:cs="Courier New" w:hint="default"/>
      </w:rPr>
    </w:lvl>
    <w:lvl w:ilvl="8" w:tplc="04050005" w:tentative="1">
      <w:start w:val="1"/>
      <w:numFmt w:val="bullet"/>
      <w:lvlText w:val=""/>
      <w:lvlJc w:val="left"/>
      <w:pPr>
        <w:ind w:left="6450" w:hanging="360"/>
      </w:pPr>
      <w:rPr>
        <w:rFonts w:ascii="Wingdings" w:hAnsi="Wingdings" w:hint="default"/>
      </w:rPr>
    </w:lvl>
  </w:abstractNum>
  <w:abstractNum w:abstractNumId="268" w15:restartNumberingAfterBreak="0">
    <w:nsid w:val="0FA97F9C"/>
    <w:multiLevelType w:val="hybridMultilevel"/>
    <w:tmpl w:val="C14C210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9" w15:restartNumberingAfterBreak="0">
    <w:nsid w:val="0FAC71A0"/>
    <w:multiLevelType w:val="hybridMultilevel"/>
    <w:tmpl w:val="9ACC27F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70" w15:restartNumberingAfterBreak="0">
    <w:nsid w:val="0FAF64F0"/>
    <w:multiLevelType w:val="multilevel"/>
    <w:tmpl w:val="7B886D66"/>
    <w:lvl w:ilvl="0">
      <w:start w:val="133"/>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71" w15:restartNumberingAfterBreak="0">
    <w:nsid w:val="0FB71C18"/>
    <w:multiLevelType w:val="multilevel"/>
    <w:tmpl w:val="A8845800"/>
    <w:lvl w:ilvl="0">
      <w:start w:val="31"/>
      <w:numFmt w:val="decimal"/>
      <w:lvlText w:val="(%1)"/>
      <w:lvlJc w:val="left"/>
      <w:pPr>
        <w:ind w:left="360" w:hanging="360"/>
      </w:pPr>
      <w:rPr>
        <w:rFonts w:ascii="Arial" w:hAnsi="Arial" w:hint="default"/>
        <w:b w:val="0"/>
        <w:i w:val="0"/>
        <w:color w:val="auto"/>
        <w:sz w:val="16"/>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2" w15:restartNumberingAfterBreak="0">
    <w:nsid w:val="0FC10268"/>
    <w:multiLevelType w:val="hybridMultilevel"/>
    <w:tmpl w:val="F4608F3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3" w15:restartNumberingAfterBreak="0">
    <w:nsid w:val="0FC47B73"/>
    <w:multiLevelType w:val="multilevel"/>
    <w:tmpl w:val="70CEED74"/>
    <w:lvl w:ilvl="0">
      <w:start w:val="139"/>
      <w:numFmt w:val="decimal"/>
      <w:lvlText w:val="(%1)"/>
      <w:lvlJc w:val="left"/>
      <w:pPr>
        <w:tabs>
          <w:tab w:val="num" w:pos="425"/>
        </w:tabs>
        <w:ind w:left="425" w:hanging="425"/>
      </w:pPr>
      <w:rPr>
        <w:rFonts w:ascii="Helvetica" w:hAnsi="Helvetica" w:hint="default"/>
        <w:b w:val="0"/>
        <w:i w:val="0"/>
        <w:sz w:val="20"/>
      </w:rPr>
    </w:lvl>
    <w:lvl w:ilvl="1">
      <w:start w:val="7"/>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274" w15:restartNumberingAfterBreak="0">
    <w:nsid w:val="0FC94946"/>
    <w:multiLevelType w:val="hybridMultilevel"/>
    <w:tmpl w:val="78A004CA"/>
    <w:lvl w:ilvl="0" w:tplc="04050001">
      <w:start w:val="1"/>
      <w:numFmt w:val="bullet"/>
      <w:lvlText w:val=""/>
      <w:lvlJc w:val="left"/>
      <w:pPr>
        <w:ind w:left="1866" w:hanging="360"/>
      </w:pPr>
      <w:rPr>
        <w:rFonts w:ascii="Symbol" w:hAnsi="Symbol" w:hint="default"/>
      </w:rPr>
    </w:lvl>
    <w:lvl w:ilvl="1" w:tplc="04050003" w:tentative="1">
      <w:start w:val="1"/>
      <w:numFmt w:val="bullet"/>
      <w:lvlText w:val="o"/>
      <w:lvlJc w:val="left"/>
      <w:pPr>
        <w:ind w:left="2586" w:hanging="360"/>
      </w:pPr>
      <w:rPr>
        <w:rFonts w:ascii="Courier New" w:hAnsi="Courier New" w:cs="Courier New" w:hint="default"/>
      </w:rPr>
    </w:lvl>
    <w:lvl w:ilvl="2" w:tplc="04050005" w:tentative="1">
      <w:start w:val="1"/>
      <w:numFmt w:val="bullet"/>
      <w:lvlText w:val=""/>
      <w:lvlJc w:val="left"/>
      <w:pPr>
        <w:ind w:left="3306" w:hanging="360"/>
      </w:pPr>
      <w:rPr>
        <w:rFonts w:ascii="Wingdings" w:hAnsi="Wingdings" w:hint="default"/>
      </w:rPr>
    </w:lvl>
    <w:lvl w:ilvl="3" w:tplc="04050001" w:tentative="1">
      <w:start w:val="1"/>
      <w:numFmt w:val="bullet"/>
      <w:lvlText w:val=""/>
      <w:lvlJc w:val="left"/>
      <w:pPr>
        <w:ind w:left="4026" w:hanging="360"/>
      </w:pPr>
      <w:rPr>
        <w:rFonts w:ascii="Symbol" w:hAnsi="Symbol" w:hint="default"/>
      </w:rPr>
    </w:lvl>
    <w:lvl w:ilvl="4" w:tplc="04050003" w:tentative="1">
      <w:start w:val="1"/>
      <w:numFmt w:val="bullet"/>
      <w:lvlText w:val="o"/>
      <w:lvlJc w:val="left"/>
      <w:pPr>
        <w:ind w:left="4746" w:hanging="360"/>
      </w:pPr>
      <w:rPr>
        <w:rFonts w:ascii="Courier New" w:hAnsi="Courier New" w:cs="Courier New" w:hint="default"/>
      </w:rPr>
    </w:lvl>
    <w:lvl w:ilvl="5" w:tplc="04050005" w:tentative="1">
      <w:start w:val="1"/>
      <w:numFmt w:val="bullet"/>
      <w:lvlText w:val=""/>
      <w:lvlJc w:val="left"/>
      <w:pPr>
        <w:ind w:left="5466" w:hanging="360"/>
      </w:pPr>
      <w:rPr>
        <w:rFonts w:ascii="Wingdings" w:hAnsi="Wingdings" w:hint="default"/>
      </w:rPr>
    </w:lvl>
    <w:lvl w:ilvl="6" w:tplc="04050001" w:tentative="1">
      <w:start w:val="1"/>
      <w:numFmt w:val="bullet"/>
      <w:lvlText w:val=""/>
      <w:lvlJc w:val="left"/>
      <w:pPr>
        <w:ind w:left="6186" w:hanging="360"/>
      </w:pPr>
      <w:rPr>
        <w:rFonts w:ascii="Symbol" w:hAnsi="Symbol" w:hint="default"/>
      </w:rPr>
    </w:lvl>
    <w:lvl w:ilvl="7" w:tplc="04050003" w:tentative="1">
      <w:start w:val="1"/>
      <w:numFmt w:val="bullet"/>
      <w:lvlText w:val="o"/>
      <w:lvlJc w:val="left"/>
      <w:pPr>
        <w:ind w:left="6906" w:hanging="360"/>
      </w:pPr>
      <w:rPr>
        <w:rFonts w:ascii="Courier New" w:hAnsi="Courier New" w:cs="Courier New" w:hint="default"/>
      </w:rPr>
    </w:lvl>
    <w:lvl w:ilvl="8" w:tplc="04050005" w:tentative="1">
      <w:start w:val="1"/>
      <w:numFmt w:val="bullet"/>
      <w:lvlText w:val=""/>
      <w:lvlJc w:val="left"/>
      <w:pPr>
        <w:ind w:left="7626" w:hanging="360"/>
      </w:pPr>
      <w:rPr>
        <w:rFonts w:ascii="Wingdings" w:hAnsi="Wingdings" w:hint="default"/>
      </w:rPr>
    </w:lvl>
  </w:abstractNum>
  <w:abstractNum w:abstractNumId="275" w15:restartNumberingAfterBreak="0">
    <w:nsid w:val="101A716F"/>
    <w:multiLevelType w:val="multilevel"/>
    <w:tmpl w:val="6ABE7C62"/>
    <w:lvl w:ilvl="0">
      <w:start w:val="81"/>
      <w:numFmt w:val="decimal"/>
      <w:lvlText w:val="(%1)"/>
      <w:lvlJc w:val="left"/>
      <w:pPr>
        <w:tabs>
          <w:tab w:val="num" w:pos="425"/>
        </w:tabs>
        <w:ind w:left="425" w:hanging="425"/>
      </w:pPr>
      <w:rPr>
        <w:rFonts w:ascii="Arial" w:hAnsi="Arial" w:hint="default"/>
        <w:b w:val="0"/>
        <w:i w:val="0"/>
        <w:sz w:val="16"/>
      </w:rPr>
    </w:lvl>
    <w:lvl w:ilvl="1">
      <w:start w:val="7"/>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276" w15:restartNumberingAfterBreak="0">
    <w:nsid w:val="102A3DC0"/>
    <w:multiLevelType w:val="hybridMultilevel"/>
    <w:tmpl w:val="24506D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7" w15:restartNumberingAfterBreak="0">
    <w:nsid w:val="105821BA"/>
    <w:multiLevelType w:val="multilevel"/>
    <w:tmpl w:val="737A7A96"/>
    <w:lvl w:ilvl="0">
      <w:start w:val="62"/>
      <w:numFmt w:val="decimal"/>
      <w:lvlText w:val="(%1)"/>
      <w:lvlJc w:val="left"/>
      <w:pPr>
        <w:tabs>
          <w:tab w:val="num" w:pos="425"/>
        </w:tabs>
        <w:ind w:left="425" w:hanging="425"/>
      </w:pPr>
      <w:rPr>
        <w:rFonts w:ascii="Arial" w:hAnsi="Arial" w:hint="default"/>
        <w:b w:val="0"/>
        <w:i w:val="0"/>
        <w:sz w:val="18"/>
        <w:szCs w:val="18"/>
      </w:rPr>
    </w:lvl>
    <w:lvl w:ilvl="1">
      <w:numFmt w:val="bullet"/>
      <w:lvlText w:val="•"/>
      <w:lvlJc w:val="left"/>
      <w:pPr>
        <w:tabs>
          <w:tab w:val="num" w:pos="737"/>
        </w:tabs>
        <w:ind w:left="737" w:hanging="312"/>
      </w:pPr>
      <w:rPr>
        <w:rFonts w:hint="default"/>
        <w:color w:val="auto"/>
        <w:sz w:val="24"/>
        <w:szCs w:val="24"/>
        <w:lang w:val="cs-CZ" w:eastAsia="en-US" w:bidi="ar-SA"/>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278" w15:restartNumberingAfterBreak="0">
    <w:nsid w:val="10680F67"/>
    <w:multiLevelType w:val="hybridMultilevel"/>
    <w:tmpl w:val="DB7EFEAC"/>
    <w:lvl w:ilvl="0" w:tplc="B3FC5340">
      <w:start w:val="1"/>
      <w:numFmt w:val="bullet"/>
      <w:lvlText w:val=""/>
      <w:lvlJc w:val="left"/>
      <w:pPr>
        <w:ind w:left="1069" w:hanging="360"/>
      </w:pPr>
      <w:rPr>
        <w:rFonts w:ascii="Symbol" w:hAnsi="Symbol" w:hint="default"/>
        <w:color w:val="auto"/>
      </w:rPr>
    </w:lvl>
    <w:lvl w:ilvl="1" w:tplc="04050003">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279" w15:restartNumberingAfterBreak="0">
    <w:nsid w:val="10750A19"/>
    <w:multiLevelType w:val="multilevel"/>
    <w:tmpl w:val="1B782722"/>
    <w:lvl w:ilvl="0">
      <w:start w:val="62"/>
      <w:numFmt w:val="decimal"/>
      <w:lvlText w:val="(%1)"/>
      <w:lvlJc w:val="left"/>
      <w:pPr>
        <w:tabs>
          <w:tab w:val="num" w:pos="425"/>
        </w:tabs>
        <w:ind w:left="425" w:hanging="425"/>
      </w:pPr>
      <w:rPr>
        <w:rFonts w:ascii="Arial" w:hAnsi="Arial" w:hint="default"/>
        <w:b w:val="0"/>
        <w:i w:val="0"/>
        <w:sz w:val="18"/>
        <w:szCs w:val="18"/>
      </w:rPr>
    </w:lvl>
    <w:lvl w:ilvl="1">
      <w:start w:val="1"/>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280" w15:restartNumberingAfterBreak="0">
    <w:nsid w:val="108576A8"/>
    <w:multiLevelType w:val="hybridMultilevel"/>
    <w:tmpl w:val="C464C300"/>
    <w:lvl w:ilvl="0" w:tplc="440E5370">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81" w15:restartNumberingAfterBreak="0">
    <w:nsid w:val="108E507E"/>
    <w:multiLevelType w:val="hybridMultilevel"/>
    <w:tmpl w:val="55D0649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2" w15:restartNumberingAfterBreak="0">
    <w:nsid w:val="109670B8"/>
    <w:multiLevelType w:val="hybridMultilevel"/>
    <w:tmpl w:val="986CDE6E"/>
    <w:lvl w:ilvl="0" w:tplc="A68E16CE">
      <w:start w:val="1"/>
      <w:numFmt w:val="lowerLetter"/>
      <w:lvlText w:val="%1)"/>
      <w:lvlJc w:val="left"/>
      <w:pPr>
        <w:ind w:left="720" w:hanging="360"/>
      </w:pPr>
      <w:rPr>
        <w:rFonts w:ascii="Times New Roman" w:hAnsi="Times New Roman" w:cs="Times New Roman"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3" w15:restartNumberingAfterBreak="0">
    <w:nsid w:val="10B10599"/>
    <w:multiLevelType w:val="hybridMultilevel"/>
    <w:tmpl w:val="B8727CB2"/>
    <w:lvl w:ilvl="0" w:tplc="3BE4E274">
      <w:start w:val="1"/>
      <w:numFmt w:val="lowerLetter"/>
      <w:lvlText w:val="%1)"/>
      <w:lvlJc w:val="left"/>
      <w:pPr>
        <w:ind w:left="1145"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4" w15:restartNumberingAfterBreak="0">
    <w:nsid w:val="10B1181F"/>
    <w:multiLevelType w:val="hybridMultilevel"/>
    <w:tmpl w:val="407C232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5" w15:restartNumberingAfterBreak="0">
    <w:nsid w:val="10C87099"/>
    <w:multiLevelType w:val="hybridMultilevel"/>
    <w:tmpl w:val="8DB044BA"/>
    <w:lvl w:ilvl="0" w:tplc="1160E150">
      <w:start w:val="1"/>
      <w:numFmt w:val="bullet"/>
      <w:lvlText w:val="-"/>
      <w:lvlJc w:val="left"/>
      <w:pPr>
        <w:ind w:left="720" w:hanging="360"/>
      </w:pPr>
      <w:rPr>
        <w:rFonts w:ascii="Arial" w:hAnsi="Aria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6" w15:restartNumberingAfterBreak="0">
    <w:nsid w:val="10EA03E9"/>
    <w:multiLevelType w:val="multilevel"/>
    <w:tmpl w:val="000C4810"/>
    <w:lvl w:ilvl="0">
      <w:start w:val="72"/>
      <w:numFmt w:val="decimal"/>
      <w:lvlText w:val="(%1)"/>
      <w:lvlJc w:val="left"/>
      <w:pPr>
        <w:ind w:left="360" w:hanging="360"/>
      </w:pPr>
      <w:rPr>
        <w:rFonts w:ascii="Arial" w:hAnsi="Arial" w:hint="default"/>
        <w:b w:val="0"/>
        <w:i w:val="0"/>
        <w:sz w:val="16"/>
      </w:rPr>
    </w:lvl>
    <w:lvl w:ilvl="1">
      <w:start w:val="3"/>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7" w15:restartNumberingAfterBreak="0">
    <w:nsid w:val="10FD5DD9"/>
    <w:multiLevelType w:val="hybridMultilevel"/>
    <w:tmpl w:val="50F40F4E"/>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88" w15:restartNumberingAfterBreak="0">
    <w:nsid w:val="110642A0"/>
    <w:multiLevelType w:val="multilevel"/>
    <w:tmpl w:val="CC54294A"/>
    <w:lvl w:ilvl="0">
      <w:start w:val="81"/>
      <w:numFmt w:val="decimal"/>
      <w:lvlText w:val="(%1)"/>
      <w:lvlJc w:val="left"/>
      <w:pPr>
        <w:tabs>
          <w:tab w:val="num" w:pos="425"/>
        </w:tabs>
        <w:ind w:left="425" w:hanging="425"/>
      </w:pPr>
      <w:rPr>
        <w:rFonts w:ascii="Arial" w:hAnsi="Arial" w:hint="default"/>
        <w:b w:val="0"/>
        <w:i w:val="0"/>
        <w:sz w:val="16"/>
      </w:rPr>
    </w:lvl>
    <w:lvl w:ilvl="1">
      <w:start w:val="2"/>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289" w15:restartNumberingAfterBreak="0">
    <w:nsid w:val="11290610"/>
    <w:multiLevelType w:val="hybridMultilevel"/>
    <w:tmpl w:val="A2F64FB2"/>
    <w:lvl w:ilvl="0" w:tplc="63DC77C2">
      <w:start w:val="7"/>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0" w15:restartNumberingAfterBreak="0">
    <w:nsid w:val="11343B87"/>
    <w:multiLevelType w:val="multilevel"/>
    <w:tmpl w:val="B984AC66"/>
    <w:lvl w:ilvl="0">
      <w:start w:val="32"/>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color w:val="FF000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1" w15:restartNumberingAfterBreak="0">
    <w:nsid w:val="114D5F4B"/>
    <w:multiLevelType w:val="hybridMultilevel"/>
    <w:tmpl w:val="A1908F1C"/>
    <w:lvl w:ilvl="0" w:tplc="2DE88D42">
      <w:start w:val="1"/>
      <w:numFmt w:val="bullet"/>
      <w:lvlText w:val="-"/>
      <w:lvlJc w:val="left"/>
      <w:pPr>
        <w:ind w:left="360" w:hanging="360"/>
      </w:pPr>
      <w:rPr>
        <w:rFonts w:ascii="Century Gothic" w:hAnsi="Century Gothic"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92" w15:restartNumberingAfterBreak="0">
    <w:nsid w:val="11550F81"/>
    <w:multiLevelType w:val="hybridMultilevel"/>
    <w:tmpl w:val="F6D4D51A"/>
    <w:lvl w:ilvl="0" w:tplc="04050001">
      <w:start w:val="1"/>
      <w:numFmt w:val="bullet"/>
      <w:lvlText w:val=""/>
      <w:lvlJc w:val="left"/>
      <w:pPr>
        <w:ind w:left="394" w:hanging="360"/>
      </w:pPr>
      <w:rPr>
        <w:rFonts w:ascii="Symbol" w:hAnsi="Symbol"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293" w15:restartNumberingAfterBreak="0">
    <w:nsid w:val="11565203"/>
    <w:multiLevelType w:val="hybridMultilevel"/>
    <w:tmpl w:val="E976D2BA"/>
    <w:lvl w:ilvl="0" w:tplc="04050001">
      <w:start w:val="1"/>
      <w:numFmt w:val="bullet"/>
      <w:lvlText w:val=""/>
      <w:lvlJc w:val="left"/>
      <w:pPr>
        <w:ind w:left="814" w:hanging="360"/>
      </w:pPr>
      <w:rPr>
        <w:rFonts w:ascii="Symbol" w:hAnsi="Symbol" w:hint="default"/>
      </w:rPr>
    </w:lvl>
    <w:lvl w:ilvl="1" w:tplc="04050003" w:tentative="1">
      <w:start w:val="1"/>
      <w:numFmt w:val="bullet"/>
      <w:lvlText w:val="o"/>
      <w:lvlJc w:val="left"/>
      <w:pPr>
        <w:ind w:left="1534" w:hanging="360"/>
      </w:pPr>
      <w:rPr>
        <w:rFonts w:ascii="Courier New" w:hAnsi="Courier New" w:cs="Courier New" w:hint="default"/>
      </w:rPr>
    </w:lvl>
    <w:lvl w:ilvl="2" w:tplc="04050005" w:tentative="1">
      <w:start w:val="1"/>
      <w:numFmt w:val="bullet"/>
      <w:lvlText w:val=""/>
      <w:lvlJc w:val="left"/>
      <w:pPr>
        <w:ind w:left="2254" w:hanging="360"/>
      </w:pPr>
      <w:rPr>
        <w:rFonts w:ascii="Wingdings" w:hAnsi="Wingdings" w:hint="default"/>
      </w:rPr>
    </w:lvl>
    <w:lvl w:ilvl="3" w:tplc="04050001" w:tentative="1">
      <w:start w:val="1"/>
      <w:numFmt w:val="bullet"/>
      <w:lvlText w:val=""/>
      <w:lvlJc w:val="left"/>
      <w:pPr>
        <w:ind w:left="2974" w:hanging="360"/>
      </w:pPr>
      <w:rPr>
        <w:rFonts w:ascii="Symbol" w:hAnsi="Symbol" w:hint="default"/>
      </w:rPr>
    </w:lvl>
    <w:lvl w:ilvl="4" w:tplc="04050003" w:tentative="1">
      <w:start w:val="1"/>
      <w:numFmt w:val="bullet"/>
      <w:lvlText w:val="o"/>
      <w:lvlJc w:val="left"/>
      <w:pPr>
        <w:ind w:left="3694" w:hanging="360"/>
      </w:pPr>
      <w:rPr>
        <w:rFonts w:ascii="Courier New" w:hAnsi="Courier New" w:cs="Courier New" w:hint="default"/>
      </w:rPr>
    </w:lvl>
    <w:lvl w:ilvl="5" w:tplc="04050005" w:tentative="1">
      <w:start w:val="1"/>
      <w:numFmt w:val="bullet"/>
      <w:lvlText w:val=""/>
      <w:lvlJc w:val="left"/>
      <w:pPr>
        <w:ind w:left="4414" w:hanging="360"/>
      </w:pPr>
      <w:rPr>
        <w:rFonts w:ascii="Wingdings" w:hAnsi="Wingdings" w:hint="default"/>
      </w:rPr>
    </w:lvl>
    <w:lvl w:ilvl="6" w:tplc="04050001" w:tentative="1">
      <w:start w:val="1"/>
      <w:numFmt w:val="bullet"/>
      <w:lvlText w:val=""/>
      <w:lvlJc w:val="left"/>
      <w:pPr>
        <w:ind w:left="5134" w:hanging="360"/>
      </w:pPr>
      <w:rPr>
        <w:rFonts w:ascii="Symbol" w:hAnsi="Symbol" w:hint="default"/>
      </w:rPr>
    </w:lvl>
    <w:lvl w:ilvl="7" w:tplc="04050003" w:tentative="1">
      <w:start w:val="1"/>
      <w:numFmt w:val="bullet"/>
      <w:lvlText w:val="o"/>
      <w:lvlJc w:val="left"/>
      <w:pPr>
        <w:ind w:left="5854" w:hanging="360"/>
      </w:pPr>
      <w:rPr>
        <w:rFonts w:ascii="Courier New" w:hAnsi="Courier New" w:cs="Courier New" w:hint="default"/>
      </w:rPr>
    </w:lvl>
    <w:lvl w:ilvl="8" w:tplc="04050005" w:tentative="1">
      <w:start w:val="1"/>
      <w:numFmt w:val="bullet"/>
      <w:lvlText w:val=""/>
      <w:lvlJc w:val="left"/>
      <w:pPr>
        <w:ind w:left="6574" w:hanging="360"/>
      </w:pPr>
      <w:rPr>
        <w:rFonts w:ascii="Wingdings" w:hAnsi="Wingdings" w:hint="default"/>
      </w:rPr>
    </w:lvl>
  </w:abstractNum>
  <w:abstractNum w:abstractNumId="294" w15:restartNumberingAfterBreak="0">
    <w:nsid w:val="115B02CE"/>
    <w:multiLevelType w:val="hybridMultilevel"/>
    <w:tmpl w:val="E4D0B02A"/>
    <w:lvl w:ilvl="0" w:tplc="B5F054FA">
      <w:start w:val="1"/>
      <w:numFmt w:val="lowerLetter"/>
      <w:lvlText w:val="%1)"/>
      <w:lvlJc w:val="left"/>
      <w:pPr>
        <w:ind w:left="360" w:hanging="360"/>
      </w:pPr>
      <w:rPr>
        <w:b w:val="0"/>
        <w:bCs/>
        <w:color w:val="auto"/>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95" w15:restartNumberingAfterBreak="0">
    <w:nsid w:val="11896F73"/>
    <w:multiLevelType w:val="hybridMultilevel"/>
    <w:tmpl w:val="B1102C3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6" w15:restartNumberingAfterBreak="0">
    <w:nsid w:val="118C6788"/>
    <w:multiLevelType w:val="hybridMultilevel"/>
    <w:tmpl w:val="4BAA39B0"/>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97" w15:restartNumberingAfterBreak="0">
    <w:nsid w:val="11BA3F4D"/>
    <w:multiLevelType w:val="hybridMultilevel"/>
    <w:tmpl w:val="44DE6D5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8" w15:restartNumberingAfterBreak="0">
    <w:nsid w:val="11D83FFE"/>
    <w:multiLevelType w:val="hybridMultilevel"/>
    <w:tmpl w:val="46E29AEC"/>
    <w:lvl w:ilvl="0" w:tplc="99DC0C16">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9" w15:restartNumberingAfterBreak="0">
    <w:nsid w:val="11E66B3B"/>
    <w:multiLevelType w:val="hybridMultilevel"/>
    <w:tmpl w:val="E9FE3620"/>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00" w15:restartNumberingAfterBreak="0">
    <w:nsid w:val="11E81A84"/>
    <w:multiLevelType w:val="hybridMultilevel"/>
    <w:tmpl w:val="CD68B63A"/>
    <w:lvl w:ilvl="0" w:tplc="C3541F0A">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1" w15:restartNumberingAfterBreak="0">
    <w:nsid w:val="11ED63FB"/>
    <w:multiLevelType w:val="multilevel"/>
    <w:tmpl w:val="8B6C214E"/>
    <w:lvl w:ilvl="0">
      <w:start w:val="57"/>
      <w:numFmt w:val="decimal"/>
      <w:lvlText w:val="(%1)"/>
      <w:lvlJc w:val="left"/>
      <w:pPr>
        <w:ind w:left="454" w:hanging="454"/>
      </w:pPr>
      <w:rPr>
        <w:rFonts w:ascii="Arial" w:hAnsi="Arial" w:hint="default"/>
        <w:b w:val="0"/>
        <w:i w:val="0"/>
        <w:sz w:val="16"/>
      </w:rPr>
    </w:lvl>
    <w:lvl w:ilvl="1">
      <w:start w:val="2"/>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302" w15:restartNumberingAfterBreak="0">
    <w:nsid w:val="121F6A0D"/>
    <w:multiLevelType w:val="hybridMultilevel"/>
    <w:tmpl w:val="35EE6778"/>
    <w:lvl w:ilvl="0" w:tplc="E2A8D9CA">
      <w:start w:val="1"/>
      <w:numFmt w:val="bullet"/>
      <w:lvlText w:val=""/>
      <w:lvlJc w:val="left"/>
      <w:pPr>
        <w:ind w:left="786" w:hanging="360"/>
      </w:pPr>
      <w:rPr>
        <w:rFonts w:ascii="Symbol" w:hAnsi="Symbol" w:hint="default"/>
        <w:sz w:val="18"/>
        <w:szCs w:val="18"/>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03" w15:restartNumberingAfterBreak="0">
    <w:nsid w:val="12253BC4"/>
    <w:multiLevelType w:val="hybridMultilevel"/>
    <w:tmpl w:val="BD2A6572"/>
    <w:lvl w:ilvl="0" w:tplc="04050001">
      <w:start w:val="1"/>
      <w:numFmt w:val="bullet"/>
      <w:lvlText w:val=""/>
      <w:lvlJc w:val="left"/>
      <w:pPr>
        <w:ind w:left="1080" w:hanging="360"/>
      </w:pPr>
      <w:rPr>
        <w:rFonts w:ascii="Symbol" w:hAnsi="Symbol" w:hint="default"/>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04" w15:restartNumberingAfterBreak="0">
    <w:nsid w:val="122B2922"/>
    <w:multiLevelType w:val="hybridMultilevel"/>
    <w:tmpl w:val="7758EBA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05" w15:restartNumberingAfterBreak="0">
    <w:nsid w:val="12312219"/>
    <w:multiLevelType w:val="hybridMultilevel"/>
    <w:tmpl w:val="B7F22E8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06" w15:restartNumberingAfterBreak="0">
    <w:nsid w:val="125D3D0E"/>
    <w:multiLevelType w:val="hybridMultilevel"/>
    <w:tmpl w:val="2578BDD2"/>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07" w15:restartNumberingAfterBreak="0">
    <w:nsid w:val="125E5ADA"/>
    <w:multiLevelType w:val="multilevel"/>
    <w:tmpl w:val="3CFE456C"/>
    <w:lvl w:ilvl="0">
      <w:start w:val="146"/>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308" w15:restartNumberingAfterBreak="0">
    <w:nsid w:val="126979FA"/>
    <w:multiLevelType w:val="multilevel"/>
    <w:tmpl w:val="55A4FAD6"/>
    <w:lvl w:ilvl="0">
      <w:start w:val="81"/>
      <w:numFmt w:val="decimal"/>
      <w:lvlText w:val="(%1)"/>
      <w:lvlJc w:val="left"/>
      <w:pPr>
        <w:tabs>
          <w:tab w:val="num" w:pos="425"/>
        </w:tabs>
        <w:ind w:left="425" w:hanging="425"/>
      </w:pPr>
      <w:rPr>
        <w:rFonts w:ascii="Arial" w:hAnsi="Arial" w:hint="default"/>
        <w:b w:val="0"/>
        <w:i w:val="0"/>
        <w:sz w:val="16"/>
      </w:rPr>
    </w:lvl>
    <w:lvl w:ilvl="1">
      <w:start w:val="2"/>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309" w15:restartNumberingAfterBreak="0">
    <w:nsid w:val="12865B30"/>
    <w:multiLevelType w:val="multilevel"/>
    <w:tmpl w:val="FFFC31E6"/>
    <w:lvl w:ilvl="0">
      <w:start w:val="1"/>
      <w:numFmt w:val="decimal"/>
      <w:lvlText w:val="%1."/>
      <w:lvlJc w:val="left"/>
      <w:pPr>
        <w:ind w:left="792" w:hanging="370"/>
      </w:pPr>
      <w:rPr>
        <w:rFonts w:ascii="Times New Roman" w:eastAsia="Times New Roman" w:hAnsi="Times New Roman" w:cs="Times New Roman" w:hint="default"/>
        <w:b/>
        <w:bCs/>
        <w:i w:val="0"/>
        <w:iCs w:val="0"/>
        <w:spacing w:val="0"/>
        <w:w w:val="100"/>
        <w:sz w:val="24"/>
        <w:szCs w:val="24"/>
        <w:lang w:val="cs-CZ" w:eastAsia="en-US" w:bidi="ar-SA"/>
      </w:rPr>
    </w:lvl>
    <w:lvl w:ilvl="1">
      <w:start w:val="1"/>
      <w:numFmt w:val="decimal"/>
      <w:lvlText w:val="%1.%2."/>
      <w:lvlJc w:val="left"/>
      <w:pPr>
        <w:ind w:left="911" w:hanging="490"/>
      </w:pPr>
      <w:rPr>
        <w:rFonts w:ascii="Times New Roman" w:eastAsia="Times New Roman" w:hAnsi="Times New Roman" w:cs="Times New Roman" w:hint="default"/>
        <w:b w:val="0"/>
        <w:bCs w:val="0"/>
        <w:i w:val="0"/>
        <w:iCs w:val="0"/>
        <w:spacing w:val="0"/>
        <w:w w:val="100"/>
        <w:sz w:val="24"/>
        <w:szCs w:val="24"/>
        <w:lang w:val="cs-CZ" w:eastAsia="en-US" w:bidi="ar-SA"/>
      </w:rPr>
    </w:lvl>
    <w:lvl w:ilvl="2">
      <w:numFmt w:val="bullet"/>
      <w:lvlText w:val=""/>
      <w:lvlJc w:val="left"/>
      <w:pPr>
        <w:ind w:left="1066" w:hanging="360"/>
      </w:pPr>
      <w:rPr>
        <w:rFonts w:ascii="Symbol" w:eastAsia="Symbol" w:hAnsi="Symbol" w:cs="Symbol" w:hint="default"/>
        <w:b w:val="0"/>
        <w:bCs w:val="0"/>
        <w:i w:val="0"/>
        <w:iCs w:val="0"/>
        <w:spacing w:val="0"/>
        <w:w w:val="100"/>
        <w:sz w:val="20"/>
        <w:szCs w:val="20"/>
        <w:lang w:val="cs-CZ" w:eastAsia="en-US" w:bidi="ar-SA"/>
      </w:rPr>
    </w:lvl>
    <w:lvl w:ilvl="3">
      <w:numFmt w:val="bullet"/>
      <w:lvlText w:val=""/>
      <w:lvlJc w:val="left"/>
      <w:pPr>
        <w:ind w:left="1416" w:hanging="360"/>
      </w:pPr>
      <w:rPr>
        <w:rFonts w:ascii="Symbol" w:eastAsia="Symbol" w:hAnsi="Symbol" w:cs="Symbol" w:hint="default"/>
        <w:b w:val="0"/>
        <w:bCs w:val="0"/>
        <w:i w:val="0"/>
        <w:iCs w:val="0"/>
        <w:spacing w:val="0"/>
        <w:w w:val="100"/>
        <w:sz w:val="24"/>
        <w:szCs w:val="24"/>
        <w:lang w:val="cs-CZ" w:eastAsia="en-US" w:bidi="ar-SA"/>
      </w:rPr>
    </w:lvl>
    <w:lvl w:ilvl="4">
      <w:numFmt w:val="bullet"/>
      <w:lvlText w:val="•"/>
      <w:lvlJc w:val="left"/>
      <w:pPr>
        <w:ind w:left="920" w:hanging="360"/>
      </w:pPr>
      <w:rPr>
        <w:rFonts w:hint="default"/>
        <w:lang w:val="cs-CZ" w:eastAsia="en-US" w:bidi="ar-SA"/>
      </w:rPr>
    </w:lvl>
    <w:lvl w:ilvl="5">
      <w:numFmt w:val="bullet"/>
      <w:lvlText w:val="•"/>
      <w:lvlJc w:val="left"/>
      <w:pPr>
        <w:ind w:left="960" w:hanging="360"/>
      </w:pPr>
      <w:rPr>
        <w:rFonts w:hint="default"/>
        <w:lang w:val="cs-CZ" w:eastAsia="en-US" w:bidi="ar-SA"/>
      </w:rPr>
    </w:lvl>
    <w:lvl w:ilvl="6">
      <w:numFmt w:val="bullet"/>
      <w:lvlText w:val="•"/>
      <w:lvlJc w:val="left"/>
      <w:pPr>
        <w:ind w:left="980" w:hanging="360"/>
      </w:pPr>
      <w:rPr>
        <w:rFonts w:hint="default"/>
        <w:lang w:val="cs-CZ" w:eastAsia="en-US" w:bidi="ar-SA"/>
      </w:rPr>
    </w:lvl>
    <w:lvl w:ilvl="7">
      <w:numFmt w:val="bullet"/>
      <w:lvlText w:val="•"/>
      <w:lvlJc w:val="left"/>
      <w:pPr>
        <w:ind w:left="1060" w:hanging="360"/>
      </w:pPr>
      <w:rPr>
        <w:rFonts w:hint="default"/>
        <w:lang w:val="cs-CZ" w:eastAsia="en-US" w:bidi="ar-SA"/>
      </w:rPr>
    </w:lvl>
    <w:lvl w:ilvl="8">
      <w:numFmt w:val="bullet"/>
      <w:lvlText w:val="•"/>
      <w:lvlJc w:val="left"/>
      <w:pPr>
        <w:ind w:left="1140" w:hanging="360"/>
      </w:pPr>
      <w:rPr>
        <w:rFonts w:hint="default"/>
        <w:lang w:val="cs-CZ" w:eastAsia="en-US" w:bidi="ar-SA"/>
      </w:rPr>
    </w:lvl>
  </w:abstractNum>
  <w:abstractNum w:abstractNumId="310" w15:restartNumberingAfterBreak="0">
    <w:nsid w:val="12C40EF7"/>
    <w:multiLevelType w:val="multilevel"/>
    <w:tmpl w:val="B6DC934A"/>
    <w:lvl w:ilvl="0">
      <w:start w:val="126"/>
      <w:numFmt w:val="decimal"/>
      <w:lvlText w:val="(%1)"/>
      <w:lvlJc w:val="left"/>
      <w:pPr>
        <w:ind w:left="454" w:hanging="454"/>
      </w:pPr>
      <w:rPr>
        <w:rFonts w:ascii="Arial" w:hAnsi="Arial" w:hint="default"/>
        <w:b w:val="0"/>
        <w:i w:val="0"/>
        <w:sz w:val="18"/>
        <w:szCs w:val="18"/>
      </w:rPr>
    </w:lvl>
    <w:lvl w:ilvl="1">
      <w:start w:val="6"/>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311" w15:restartNumberingAfterBreak="0">
    <w:nsid w:val="12CD771E"/>
    <w:multiLevelType w:val="hybridMultilevel"/>
    <w:tmpl w:val="1A8AA19C"/>
    <w:lvl w:ilvl="0" w:tplc="04050017">
      <w:start w:val="1"/>
      <w:numFmt w:val="lowerLetter"/>
      <w:lvlText w:val="%1)"/>
      <w:lvlJc w:val="left"/>
      <w:pPr>
        <w:ind w:left="1870" w:hanging="360"/>
      </w:pPr>
    </w:lvl>
    <w:lvl w:ilvl="1" w:tplc="04050019" w:tentative="1">
      <w:start w:val="1"/>
      <w:numFmt w:val="lowerLetter"/>
      <w:lvlText w:val="%2."/>
      <w:lvlJc w:val="left"/>
      <w:pPr>
        <w:ind w:left="2590" w:hanging="360"/>
      </w:pPr>
    </w:lvl>
    <w:lvl w:ilvl="2" w:tplc="0405001B" w:tentative="1">
      <w:start w:val="1"/>
      <w:numFmt w:val="lowerRoman"/>
      <w:lvlText w:val="%3."/>
      <w:lvlJc w:val="right"/>
      <w:pPr>
        <w:ind w:left="3310" w:hanging="180"/>
      </w:pPr>
    </w:lvl>
    <w:lvl w:ilvl="3" w:tplc="0405000F" w:tentative="1">
      <w:start w:val="1"/>
      <w:numFmt w:val="decimal"/>
      <w:lvlText w:val="%4."/>
      <w:lvlJc w:val="left"/>
      <w:pPr>
        <w:ind w:left="4030" w:hanging="360"/>
      </w:pPr>
    </w:lvl>
    <w:lvl w:ilvl="4" w:tplc="04050019" w:tentative="1">
      <w:start w:val="1"/>
      <w:numFmt w:val="lowerLetter"/>
      <w:lvlText w:val="%5."/>
      <w:lvlJc w:val="left"/>
      <w:pPr>
        <w:ind w:left="4750" w:hanging="360"/>
      </w:pPr>
    </w:lvl>
    <w:lvl w:ilvl="5" w:tplc="0405001B" w:tentative="1">
      <w:start w:val="1"/>
      <w:numFmt w:val="lowerRoman"/>
      <w:lvlText w:val="%6."/>
      <w:lvlJc w:val="right"/>
      <w:pPr>
        <w:ind w:left="5470" w:hanging="180"/>
      </w:pPr>
    </w:lvl>
    <w:lvl w:ilvl="6" w:tplc="0405000F" w:tentative="1">
      <w:start w:val="1"/>
      <w:numFmt w:val="decimal"/>
      <w:lvlText w:val="%7."/>
      <w:lvlJc w:val="left"/>
      <w:pPr>
        <w:ind w:left="6190" w:hanging="360"/>
      </w:pPr>
    </w:lvl>
    <w:lvl w:ilvl="7" w:tplc="04050019" w:tentative="1">
      <w:start w:val="1"/>
      <w:numFmt w:val="lowerLetter"/>
      <w:lvlText w:val="%8."/>
      <w:lvlJc w:val="left"/>
      <w:pPr>
        <w:ind w:left="6910" w:hanging="360"/>
      </w:pPr>
    </w:lvl>
    <w:lvl w:ilvl="8" w:tplc="0405001B" w:tentative="1">
      <w:start w:val="1"/>
      <w:numFmt w:val="lowerRoman"/>
      <w:lvlText w:val="%9."/>
      <w:lvlJc w:val="right"/>
      <w:pPr>
        <w:ind w:left="7630" w:hanging="180"/>
      </w:pPr>
    </w:lvl>
  </w:abstractNum>
  <w:abstractNum w:abstractNumId="312" w15:restartNumberingAfterBreak="0">
    <w:nsid w:val="12E86F59"/>
    <w:multiLevelType w:val="hybridMultilevel"/>
    <w:tmpl w:val="90BCFDEE"/>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13" w15:restartNumberingAfterBreak="0">
    <w:nsid w:val="12E915F7"/>
    <w:multiLevelType w:val="hybridMultilevel"/>
    <w:tmpl w:val="D0A6F83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4" w15:restartNumberingAfterBreak="0">
    <w:nsid w:val="133467BF"/>
    <w:multiLevelType w:val="hybridMultilevel"/>
    <w:tmpl w:val="3DD80304"/>
    <w:lvl w:ilvl="0" w:tplc="04050003">
      <w:start w:val="1"/>
      <w:numFmt w:val="bullet"/>
      <w:lvlText w:val="o"/>
      <w:lvlJc w:val="left"/>
      <w:pPr>
        <w:ind w:left="1179" w:hanging="360"/>
      </w:pPr>
      <w:rPr>
        <w:rFonts w:ascii="Courier New" w:hAnsi="Courier New" w:cs="Courier New" w:hint="default"/>
      </w:rPr>
    </w:lvl>
    <w:lvl w:ilvl="1" w:tplc="04050003" w:tentative="1">
      <w:start w:val="1"/>
      <w:numFmt w:val="bullet"/>
      <w:lvlText w:val="o"/>
      <w:lvlJc w:val="left"/>
      <w:pPr>
        <w:ind w:left="1899" w:hanging="360"/>
      </w:pPr>
      <w:rPr>
        <w:rFonts w:ascii="Courier New" w:hAnsi="Courier New" w:cs="Courier New" w:hint="default"/>
      </w:rPr>
    </w:lvl>
    <w:lvl w:ilvl="2" w:tplc="04050005" w:tentative="1">
      <w:start w:val="1"/>
      <w:numFmt w:val="bullet"/>
      <w:lvlText w:val=""/>
      <w:lvlJc w:val="left"/>
      <w:pPr>
        <w:ind w:left="2619" w:hanging="360"/>
      </w:pPr>
      <w:rPr>
        <w:rFonts w:ascii="Wingdings" w:hAnsi="Wingdings" w:hint="default"/>
      </w:rPr>
    </w:lvl>
    <w:lvl w:ilvl="3" w:tplc="04050001" w:tentative="1">
      <w:start w:val="1"/>
      <w:numFmt w:val="bullet"/>
      <w:lvlText w:val=""/>
      <w:lvlJc w:val="left"/>
      <w:pPr>
        <w:ind w:left="3339" w:hanging="360"/>
      </w:pPr>
      <w:rPr>
        <w:rFonts w:ascii="Symbol" w:hAnsi="Symbol" w:hint="default"/>
      </w:rPr>
    </w:lvl>
    <w:lvl w:ilvl="4" w:tplc="04050003" w:tentative="1">
      <w:start w:val="1"/>
      <w:numFmt w:val="bullet"/>
      <w:lvlText w:val="o"/>
      <w:lvlJc w:val="left"/>
      <w:pPr>
        <w:ind w:left="4059" w:hanging="360"/>
      </w:pPr>
      <w:rPr>
        <w:rFonts w:ascii="Courier New" w:hAnsi="Courier New" w:cs="Courier New" w:hint="default"/>
      </w:rPr>
    </w:lvl>
    <w:lvl w:ilvl="5" w:tplc="04050005" w:tentative="1">
      <w:start w:val="1"/>
      <w:numFmt w:val="bullet"/>
      <w:lvlText w:val=""/>
      <w:lvlJc w:val="left"/>
      <w:pPr>
        <w:ind w:left="4779" w:hanging="360"/>
      </w:pPr>
      <w:rPr>
        <w:rFonts w:ascii="Wingdings" w:hAnsi="Wingdings" w:hint="default"/>
      </w:rPr>
    </w:lvl>
    <w:lvl w:ilvl="6" w:tplc="04050001" w:tentative="1">
      <w:start w:val="1"/>
      <w:numFmt w:val="bullet"/>
      <w:lvlText w:val=""/>
      <w:lvlJc w:val="left"/>
      <w:pPr>
        <w:ind w:left="5499" w:hanging="360"/>
      </w:pPr>
      <w:rPr>
        <w:rFonts w:ascii="Symbol" w:hAnsi="Symbol" w:hint="default"/>
      </w:rPr>
    </w:lvl>
    <w:lvl w:ilvl="7" w:tplc="04050003" w:tentative="1">
      <w:start w:val="1"/>
      <w:numFmt w:val="bullet"/>
      <w:lvlText w:val="o"/>
      <w:lvlJc w:val="left"/>
      <w:pPr>
        <w:ind w:left="6219" w:hanging="360"/>
      </w:pPr>
      <w:rPr>
        <w:rFonts w:ascii="Courier New" w:hAnsi="Courier New" w:cs="Courier New" w:hint="default"/>
      </w:rPr>
    </w:lvl>
    <w:lvl w:ilvl="8" w:tplc="04050005" w:tentative="1">
      <w:start w:val="1"/>
      <w:numFmt w:val="bullet"/>
      <w:lvlText w:val=""/>
      <w:lvlJc w:val="left"/>
      <w:pPr>
        <w:ind w:left="6939" w:hanging="360"/>
      </w:pPr>
      <w:rPr>
        <w:rFonts w:ascii="Wingdings" w:hAnsi="Wingdings" w:hint="default"/>
      </w:rPr>
    </w:lvl>
  </w:abstractNum>
  <w:abstractNum w:abstractNumId="315" w15:restartNumberingAfterBreak="0">
    <w:nsid w:val="136237EA"/>
    <w:multiLevelType w:val="hybridMultilevel"/>
    <w:tmpl w:val="737CDEFE"/>
    <w:lvl w:ilvl="0" w:tplc="04050017">
      <w:start w:val="1"/>
      <w:numFmt w:val="lowerLetter"/>
      <w:lvlText w:val="%1)"/>
      <w:lvlJc w:val="left"/>
      <w:pPr>
        <w:ind w:left="754" w:hanging="360"/>
      </w:pPr>
    </w:lvl>
    <w:lvl w:ilvl="1" w:tplc="04050019" w:tentative="1">
      <w:start w:val="1"/>
      <w:numFmt w:val="lowerLetter"/>
      <w:lvlText w:val="%2."/>
      <w:lvlJc w:val="left"/>
      <w:pPr>
        <w:ind w:left="1474" w:hanging="360"/>
      </w:pPr>
    </w:lvl>
    <w:lvl w:ilvl="2" w:tplc="0405001B" w:tentative="1">
      <w:start w:val="1"/>
      <w:numFmt w:val="lowerRoman"/>
      <w:lvlText w:val="%3."/>
      <w:lvlJc w:val="right"/>
      <w:pPr>
        <w:ind w:left="2194" w:hanging="180"/>
      </w:pPr>
    </w:lvl>
    <w:lvl w:ilvl="3" w:tplc="0405000F" w:tentative="1">
      <w:start w:val="1"/>
      <w:numFmt w:val="decimal"/>
      <w:lvlText w:val="%4."/>
      <w:lvlJc w:val="left"/>
      <w:pPr>
        <w:ind w:left="2914" w:hanging="360"/>
      </w:pPr>
    </w:lvl>
    <w:lvl w:ilvl="4" w:tplc="04050019" w:tentative="1">
      <w:start w:val="1"/>
      <w:numFmt w:val="lowerLetter"/>
      <w:lvlText w:val="%5."/>
      <w:lvlJc w:val="left"/>
      <w:pPr>
        <w:ind w:left="3634" w:hanging="360"/>
      </w:pPr>
    </w:lvl>
    <w:lvl w:ilvl="5" w:tplc="0405001B" w:tentative="1">
      <w:start w:val="1"/>
      <w:numFmt w:val="lowerRoman"/>
      <w:lvlText w:val="%6."/>
      <w:lvlJc w:val="right"/>
      <w:pPr>
        <w:ind w:left="4354" w:hanging="180"/>
      </w:pPr>
    </w:lvl>
    <w:lvl w:ilvl="6" w:tplc="0405000F" w:tentative="1">
      <w:start w:val="1"/>
      <w:numFmt w:val="decimal"/>
      <w:lvlText w:val="%7."/>
      <w:lvlJc w:val="left"/>
      <w:pPr>
        <w:ind w:left="5074" w:hanging="360"/>
      </w:pPr>
    </w:lvl>
    <w:lvl w:ilvl="7" w:tplc="04050019" w:tentative="1">
      <w:start w:val="1"/>
      <w:numFmt w:val="lowerLetter"/>
      <w:lvlText w:val="%8."/>
      <w:lvlJc w:val="left"/>
      <w:pPr>
        <w:ind w:left="5794" w:hanging="360"/>
      </w:pPr>
    </w:lvl>
    <w:lvl w:ilvl="8" w:tplc="0405001B" w:tentative="1">
      <w:start w:val="1"/>
      <w:numFmt w:val="lowerRoman"/>
      <w:lvlText w:val="%9."/>
      <w:lvlJc w:val="right"/>
      <w:pPr>
        <w:ind w:left="6514" w:hanging="180"/>
      </w:pPr>
    </w:lvl>
  </w:abstractNum>
  <w:abstractNum w:abstractNumId="316" w15:restartNumberingAfterBreak="0">
    <w:nsid w:val="137358B5"/>
    <w:multiLevelType w:val="hybridMultilevel"/>
    <w:tmpl w:val="9D38F376"/>
    <w:lvl w:ilvl="0" w:tplc="2DE88D42">
      <w:start w:val="1"/>
      <w:numFmt w:val="bullet"/>
      <w:lvlText w:val="-"/>
      <w:lvlJc w:val="left"/>
      <w:pPr>
        <w:ind w:left="360" w:hanging="360"/>
      </w:pPr>
      <w:rPr>
        <w:rFonts w:ascii="Century Gothic" w:hAnsi="Century Gothic"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17" w15:restartNumberingAfterBreak="0">
    <w:nsid w:val="13BE022D"/>
    <w:multiLevelType w:val="hybridMultilevel"/>
    <w:tmpl w:val="4CF481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8" w15:restartNumberingAfterBreak="0">
    <w:nsid w:val="13D20BD3"/>
    <w:multiLevelType w:val="multilevel"/>
    <w:tmpl w:val="9614251E"/>
    <w:lvl w:ilvl="0">
      <w:start w:val="46"/>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9" w15:restartNumberingAfterBreak="0">
    <w:nsid w:val="1409434D"/>
    <w:multiLevelType w:val="hybridMultilevel"/>
    <w:tmpl w:val="BD8C5ED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20" w15:restartNumberingAfterBreak="0">
    <w:nsid w:val="140E0C95"/>
    <w:multiLevelType w:val="multilevel"/>
    <w:tmpl w:val="21783A96"/>
    <w:lvl w:ilvl="0">
      <w:start w:val="139"/>
      <w:numFmt w:val="decimal"/>
      <w:lvlText w:val="(%1)"/>
      <w:lvlJc w:val="left"/>
      <w:pPr>
        <w:tabs>
          <w:tab w:val="num" w:pos="425"/>
        </w:tabs>
        <w:ind w:left="425" w:hanging="425"/>
      </w:pPr>
      <w:rPr>
        <w:rFonts w:ascii="Helvetica" w:hAnsi="Helvetica" w:hint="default"/>
        <w:b w:val="0"/>
        <w:i w:val="0"/>
        <w:sz w:val="20"/>
      </w:rPr>
    </w:lvl>
    <w:lvl w:ilvl="1">
      <w:start w:val="7"/>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321" w15:restartNumberingAfterBreak="0">
    <w:nsid w:val="14204F39"/>
    <w:multiLevelType w:val="multilevel"/>
    <w:tmpl w:val="E8F23B20"/>
    <w:lvl w:ilvl="0">
      <w:start w:val="67"/>
      <w:numFmt w:val="decimal"/>
      <w:lvlText w:val="(%1)"/>
      <w:lvlJc w:val="left"/>
      <w:pPr>
        <w:ind w:left="360" w:hanging="360"/>
      </w:pPr>
      <w:rPr>
        <w:rFonts w:ascii="Arial" w:hAnsi="Arial" w:hint="default"/>
        <w:b w:val="0"/>
        <w:i w:val="0"/>
        <w:sz w:val="18"/>
        <w:szCs w:val="18"/>
      </w:rPr>
    </w:lvl>
    <w:lvl w:ilvl="1">
      <w:start w:val="1"/>
      <w:numFmt w:val="bullet"/>
      <w:lvlText w:val=""/>
      <w:lvlJc w:val="left"/>
      <w:pPr>
        <w:ind w:left="720" w:hanging="360"/>
      </w:pPr>
      <w:rPr>
        <w:rFonts w:ascii="Symbol" w:hAnsi="Symbol" w:hint="default"/>
        <w:b w:val="0"/>
        <w:strike w:val="0"/>
        <w:color w:val="auto"/>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2" w15:restartNumberingAfterBreak="0">
    <w:nsid w:val="142B5AD1"/>
    <w:multiLevelType w:val="hybridMultilevel"/>
    <w:tmpl w:val="95D0B0CE"/>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23" w15:restartNumberingAfterBreak="0">
    <w:nsid w:val="14316250"/>
    <w:multiLevelType w:val="hybridMultilevel"/>
    <w:tmpl w:val="B564712E"/>
    <w:lvl w:ilvl="0" w:tplc="947CDF82">
      <w:start w:val="8"/>
      <w:numFmt w:val="decimal"/>
      <w:lvlText w:val="%1"/>
      <w:lvlJc w:val="left"/>
      <w:pPr>
        <w:ind w:left="571" w:hanging="567"/>
      </w:pPr>
      <w:rPr>
        <w:rFonts w:hint="default"/>
        <w:lang w:val="cs-CZ" w:eastAsia="en-US" w:bidi="ar-SA"/>
      </w:rPr>
    </w:lvl>
    <w:lvl w:ilvl="1" w:tplc="1AC2050E">
      <w:numFmt w:val="none"/>
      <w:lvlText w:val=""/>
      <w:lvlJc w:val="left"/>
      <w:pPr>
        <w:tabs>
          <w:tab w:val="num" w:pos="360"/>
        </w:tabs>
      </w:pPr>
    </w:lvl>
    <w:lvl w:ilvl="2" w:tplc="36446114">
      <w:numFmt w:val="bullet"/>
      <w:lvlText w:val="•"/>
      <w:lvlJc w:val="left"/>
      <w:pPr>
        <w:ind w:left="2456" w:hanging="567"/>
      </w:pPr>
      <w:rPr>
        <w:rFonts w:hint="default"/>
        <w:lang w:val="cs-CZ" w:eastAsia="en-US" w:bidi="ar-SA"/>
      </w:rPr>
    </w:lvl>
    <w:lvl w:ilvl="3" w:tplc="98AC7696">
      <w:numFmt w:val="bullet"/>
      <w:lvlText w:val="•"/>
      <w:lvlJc w:val="left"/>
      <w:pPr>
        <w:ind w:left="3395" w:hanging="567"/>
      </w:pPr>
      <w:rPr>
        <w:rFonts w:hint="default"/>
        <w:lang w:val="cs-CZ" w:eastAsia="en-US" w:bidi="ar-SA"/>
      </w:rPr>
    </w:lvl>
    <w:lvl w:ilvl="4" w:tplc="BA8E5F82">
      <w:numFmt w:val="bullet"/>
      <w:lvlText w:val="•"/>
      <w:lvlJc w:val="left"/>
      <w:pPr>
        <w:ind w:left="4333" w:hanging="567"/>
      </w:pPr>
      <w:rPr>
        <w:rFonts w:hint="default"/>
        <w:lang w:val="cs-CZ" w:eastAsia="en-US" w:bidi="ar-SA"/>
      </w:rPr>
    </w:lvl>
    <w:lvl w:ilvl="5" w:tplc="525E54FE">
      <w:numFmt w:val="bullet"/>
      <w:lvlText w:val="•"/>
      <w:lvlJc w:val="left"/>
      <w:pPr>
        <w:ind w:left="5272" w:hanging="567"/>
      </w:pPr>
      <w:rPr>
        <w:rFonts w:hint="default"/>
        <w:lang w:val="cs-CZ" w:eastAsia="en-US" w:bidi="ar-SA"/>
      </w:rPr>
    </w:lvl>
    <w:lvl w:ilvl="6" w:tplc="2A3831DC">
      <w:numFmt w:val="bullet"/>
      <w:lvlText w:val="•"/>
      <w:lvlJc w:val="left"/>
      <w:pPr>
        <w:ind w:left="6210" w:hanging="567"/>
      </w:pPr>
      <w:rPr>
        <w:rFonts w:hint="default"/>
        <w:lang w:val="cs-CZ" w:eastAsia="en-US" w:bidi="ar-SA"/>
      </w:rPr>
    </w:lvl>
    <w:lvl w:ilvl="7" w:tplc="1C1482EC">
      <w:numFmt w:val="bullet"/>
      <w:lvlText w:val="•"/>
      <w:lvlJc w:val="left"/>
      <w:pPr>
        <w:ind w:left="7148" w:hanging="567"/>
      </w:pPr>
      <w:rPr>
        <w:rFonts w:hint="default"/>
        <w:lang w:val="cs-CZ" w:eastAsia="en-US" w:bidi="ar-SA"/>
      </w:rPr>
    </w:lvl>
    <w:lvl w:ilvl="8" w:tplc="27BA926E">
      <w:numFmt w:val="bullet"/>
      <w:lvlText w:val="•"/>
      <w:lvlJc w:val="left"/>
      <w:pPr>
        <w:ind w:left="8087" w:hanging="567"/>
      </w:pPr>
      <w:rPr>
        <w:rFonts w:hint="default"/>
        <w:lang w:val="cs-CZ" w:eastAsia="en-US" w:bidi="ar-SA"/>
      </w:rPr>
    </w:lvl>
  </w:abstractNum>
  <w:abstractNum w:abstractNumId="324" w15:restartNumberingAfterBreak="0">
    <w:nsid w:val="14554365"/>
    <w:multiLevelType w:val="hybridMultilevel"/>
    <w:tmpl w:val="8D881422"/>
    <w:lvl w:ilvl="0" w:tplc="04050001">
      <w:start w:val="1"/>
      <w:numFmt w:val="bullet"/>
      <w:lvlText w:val=""/>
      <w:lvlJc w:val="left"/>
      <w:pPr>
        <w:ind w:left="777" w:hanging="360"/>
      </w:pPr>
      <w:rPr>
        <w:rFonts w:ascii="Symbol" w:hAnsi="Symbol" w:hint="default"/>
      </w:rPr>
    </w:lvl>
    <w:lvl w:ilvl="1" w:tplc="04050003" w:tentative="1">
      <w:start w:val="1"/>
      <w:numFmt w:val="bullet"/>
      <w:lvlText w:val="o"/>
      <w:lvlJc w:val="left"/>
      <w:pPr>
        <w:ind w:left="1497" w:hanging="360"/>
      </w:pPr>
      <w:rPr>
        <w:rFonts w:ascii="Courier New" w:hAnsi="Courier New" w:cs="Courier New" w:hint="default"/>
      </w:rPr>
    </w:lvl>
    <w:lvl w:ilvl="2" w:tplc="04050005" w:tentative="1">
      <w:start w:val="1"/>
      <w:numFmt w:val="bullet"/>
      <w:lvlText w:val=""/>
      <w:lvlJc w:val="left"/>
      <w:pPr>
        <w:ind w:left="2217" w:hanging="360"/>
      </w:pPr>
      <w:rPr>
        <w:rFonts w:ascii="Wingdings" w:hAnsi="Wingdings" w:hint="default"/>
      </w:rPr>
    </w:lvl>
    <w:lvl w:ilvl="3" w:tplc="04050001" w:tentative="1">
      <w:start w:val="1"/>
      <w:numFmt w:val="bullet"/>
      <w:lvlText w:val=""/>
      <w:lvlJc w:val="left"/>
      <w:pPr>
        <w:ind w:left="2937" w:hanging="360"/>
      </w:pPr>
      <w:rPr>
        <w:rFonts w:ascii="Symbol" w:hAnsi="Symbol" w:hint="default"/>
      </w:rPr>
    </w:lvl>
    <w:lvl w:ilvl="4" w:tplc="04050003" w:tentative="1">
      <w:start w:val="1"/>
      <w:numFmt w:val="bullet"/>
      <w:lvlText w:val="o"/>
      <w:lvlJc w:val="left"/>
      <w:pPr>
        <w:ind w:left="3657" w:hanging="360"/>
      </w:pPr>
      <w:rPr>
        <w:rFonts w:ascii="Courier New" w:hAnsi="Courier New" w:cs="Courier New" w:hint="default"/>
      </w:rPr>
    </w:lvl>
    <w:lvl w:ilvl="5" w:tplc="04050005" w:tentative="1">
      <w:start w:val="1"/>
      <w:numFmt w:val="bullet"/>
      <w:lvlText w:val=""/>
      <w:lvlJc w:val="left"/>
      <w:pPr>
        <w:ind w:left="4377" w:hanging="360"/>
      </w:pPr>
      <w:rPr>
        <w:rFonts w:ascii="Wingdings" w:hAnsi="Wingdings" w:hint="default"/>
      </w:rPr>
    </w:lvl>
    <w:lvl w:ilvl="6" w:tplc="04050001" w:tentative="1">
      <w:start w:val="1"/>
      <w:numFmt w:val="bullet"/>
      <w:lvlText w:val=""/>
      <w:lvlJc w:val="left"/>
      <w:pPr>
        <w:ind w:left="5097" w:hanging="360"/>
      </w:pPr>
      <w:rPr>
        <w:rFonts w:ascii="Symbol" w:hAnsi="Symbol" w:hint="default"/>
      </w:rPr>
    </w:lvl>
    <w:lvl w:ilvl="7" w:tplc="04050003" w:tentative="1">
      <w:start w:val="1"/>
      <w:numFmt w:val="bullet"/>
      <w:lvlText w:val="o"/>
      <w:lvlJc w:val="left"/>
      <w:pPr>
        <w:ind w:left="5817" w:hanging="360"/>
      </w:pPr>
      <w:rPr>
        <w:rFonts w:ascii="Courier New" w:hAnsi="Courier New" w:cs="Courier New" w:hint="default"/>
      </w:rPr>
    </w:lvl>
    <w:lvl w:ilvl="8" w:tplc="04050005" w:tentative="1">
      <w:start w:val="1"/>
      <w:numFmt w:val="bullet"/>
      <w:lvlText w:val=""/>
      <w:lvlJc w:val="left"/>
      <w:pPr>
        <w:ind w:left="6537" w:hanging="360"/>
      </w:pPr>
      <w:rPr>
        <w:rFonts w:ascii="Wingdings" w:hAnsi="Wingdings" w:hint="default"/>
      </w:rPr>
    </w:lvl>
  </w:abstractNum>
  <w:abstractNum w:abstractNumId="325" w15:restartNumberingAfterBreak="0">
    <w:nsid w:val="14664362"/>
    <w:multiLevelType w:val="multilevel"/>
    <w:tmpl w:val="F8F46F96"/>
    <w:lvl w:ilvl="0">
      <w:start w:val="75"/>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326" w15:restartNumberingAfterBreak="0">
    <w:nsid w:val="1474554E"/>
    <w:multiLevelType w:val="hybridMultilevel"/>
    <w:tmpl w:val="903E37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7" w15:restartNumberingAfterBreak="0">
    <w:nsid w:val="1478008A"/>
    <w:multiLevelType w:val="hybridMultilevel"/>
    <w:tmpl w:val="BC0A6872"/>
    <w:lvl w:ilvl="0" w:tplc="4F3AD780">
      <w:start w:val="1"/>
      <w:numFmt w:val="bullet"/>
      <w:lvlText w:val=""/>
      <w:lvlJc w:val="left"/>
      <w:pPr>
        <w:ind w:left="1080" w:hanging="360"/>
      </w:pPr>
      <w:rPr>
        <w:rFonts w:ascii="Symbol" w:hAnsi="Symbol" w:hint="default"/>
        <w:sz w:val="18"/>
        <w:szCs w:val="18"/>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28" w15:restartNumberingAfterBreak="0">
    <w:nsid w:val="147C0C35"/>
    <w:multiLevelType w:val="hybridMultilevel"/>
    <w:tmpl w:val="DBE2E790"/>
    <w:lvl w:ilvl="0" w:tplc="FF588510">
      <w:numFmt w:val="bullet"/>
      <w:lvlText w:val=""/>
      <w:lvlJc w:val="left"/>
      <w:pPr>
        <w:ind w:left="782" w:hanging="293"/>
      </w:pPr>
      <w:rPr>
        <w:rFonts w:ascii="Symbol" w:eastAsia="Symbol" w:hAnsi="Symbol" w:cs="Symbol" w:hint="default"/>
        <w:b w:val="0"/>
        <w:bCs w:val="0"/>
        <w:i w:val="0"/>
        <w:iCs w:val="0"/>
        <w:spacing w:val="0"/>
        <w:w w:val="100"/>
        <w:sz w:val="20"/>
        <w:szCs w:val="20"/>
        <w:lang w:val="cs-CZ" w:eastAsia="en-US" w:bidi="ar-SA"/>
      </w:rPr>
    </w:lvl>
    <w:lvl w:ilvl="1" w:tplc="24EE212A">
      <w:start w:val="1"/>
      <w:numFmt w:val="decimal"/>
      <w:lvlText w:val="%2."/>
      <w:lvlJc w:val="left"/>
      <w:pPr>
        <w:ind w:left="989" w:hanging="360"/>
      </w:pPr>
      <w:rPr>
        <w:rFonts w:ascii="Times New Roman" w:eastAsia="Times New Roman" w:hAnsi="Times New Roman" w:cs="Times New Roman" w:hint="default"/>
        <w:b w:val="0"/>
        <w:bCs w:val="0"/>
        <w:i w:val="0"/>
        <w:iCs w:val="0"/>
        <w:spacing w:val="0"/>
        <w:w w:val="100"/>
        <w:sz w:val="24"/>
        <w:szCs w:val="24"/>
        <w:lang w:val="cs-CZ" w:eastAsia="en-US" w:bidi="ar-SA"/>
      </w:rPr>
    </w:lvl>
    <w:lvl w:ilvl="2" w:tplc="8F787C94">
      <w:numFmt w:val="bullet"/>
      <w:lvlText w:val="•"/>
      <w:lvlJc w:val="left"/>
      <w:pPr>
        <w:ind w:left="1971" w:hanging="360"/>
      </w:pPr>
      <w:rPr>
        <w:rFonts w:hint="default"/>
        <w:lang w:val="cs-CZ" w:eastAsia="en-US" w:bidi="ar-SA"/>
      </w:rPr>
    </w:lvl>
    <w:lvl w:ilvl="3" w:tplc="DF9053F6">
      <w:numFmt w:val="bullet"/>
      <w:lvlText w:val="•"/>
      <w:lvlJc w:val="left"/>
      <w:pPr>
        <w:ind w:left="2963" w:hanging="360"/>
      </w:pPr>
      <w:rPr>
        <w:rFonts w:hint="default"/>
        <w:lang w:val="cs-CZ" w:eastAsia="en-US" w:bidi="ar-SA"/>
      </w:rPr>
    </w:lvl>
    <w:lvl w:ilvl="4" w:tplc="63367CC2">
      <w:numFmt w:val="bullet"/>
      <w:lvlText w:val="•"/>
      <w:lvlJc w:val="left"/>
      <w:pPr>
        <w:ind w:left="3954" w:hanging="360"/>
      </w:pPr>
      <w:rPr>
        <w:rFonts w:hint="default"/>
        <w:lang w:val="cs-CZ" w:eastAsia="en-US" w:bidi="ar-SA"/>
      </w:rPr>
    </w:lvl>
    <w:lvl w:ilvl="5" w:tplc="B7469E02">
      <w:numFmt w:val="bullet"/>
      <w:lvlText w:val="•"/>
      <w:lvlJc w:val="left"/>
      <w:pPr>
        <w:ind w:left="4946" w:hanging="360"/>
      </w:pPr>
      <w:rPr>
        <w:rFonts w:hint="default"/>
        <w:lang w:val="cs-CZ" w:eastAsia="en-US" w:bidi="ar-SA"/>
      </w:rPr>
    </w:lvl>
    <w:lvl w:ilvl="6" w:tplc="50E0F7B2">
      <w:numFmt w:val="bullet"/>
      <w:lvlText w:val="•"/>
      <w:lvlJc w:val="left"/>
      <w:pPr>
        <w:ind w:left="5937" w:hanging="360"/>
      </w:pPr>
      <w:rPr>
        <w:rFonts w:hint="default"/>
        <w:lang w:val="cs-CZ" w:eastAsia="en-US" w:bidi="ar-SA"/>
      </w:rPr>
    </w:lvl>
    <w:lvl w:ilvl="7" w:tplc="1728DC86">
      <w:numFmt w:val="bullet"/>
      <w:lvlText w:val="•"/>
      <w:lvlJc w:val="left"/>
      <w:pPr>
        <w:ind w:left="6929" w:hanging="360"/>
      </w:pPr>
      <w:rPr>
        <w:rFonts w:hint="default"/>
        <w:lang w:val="cs-CZ" w:eastAsia="en-US" w:bidi="ar-SA"/>
      </w:rPr>
    </w:lvl>
    <w:lvl w:ilvl="8" w:tplc="B2EA56B8">
      <w:numFmt w:val="bullet"/>
      <w:lvlText w:val="•"/>
      <w:lvlJc w:val="left"/>
      <w:pPr>
        <w:ind w:left="7920" w:hanging="360"/>
      </w:pPr>
      <w:rPr>
        <w:rFonts w:hint="default"/>
        <w:lang w:val="cs-CZ" w:eastAsia="en-US" w:bidi="ar-SA"/>
      </w:rPr>
    </w:lvl>
  </w:abstractNum>
  <w:abstractNum w:abstractNumId="329" w15:restartNumberingAfterBreak="0">
    <w:nsid w:val="14832881"/>
    <w:multiLevelType w:val="hybridMultilevel"/>
    <w:tmpl w:val="5412BF26"/>
    <w:lvl w:ilvl="0" w:tplc="CAF8230E">
      <w:start w:val="138"/>
      <w:numFmt w:val="decimal"/>
      <w:lvlText w:val="(%1)"/>
      <w:lvlJc w:val="left"/>
      <w:pPr>
        <w:ind w:left="75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0" w15:restartNumberingAfterBreak="0">
    <w:nsid w:val="1497133E"/>
    <w:multiLevelType w:val="hybridMultilevel"/>
    <w:tmpl w:val="D2B28454"/>
    <w:lvl w:ilvl="0" w:tplc="8FB6E5E8">
      <w:numFmt w:val="bullet"/>
      <w:lvlText w:val="•"/>
      <w:lvlJc w:val="left"/>
      <w:pPr>
        <w:ind w:left="867" w:hanging="360"/>
      </w:pPr>
      <w:rPr>
        <w:rFonts w:hint="default"/>
        <w:color w:val="auto"/>
        <w:sz w:val="24"/>
        <w:szCs w:val="24"/>
        <w:lang w:val="cs-CZ" w:eastAsia="en-US" w:bidi="ar-SA"/>
      </w:rPr>
    </w:lvl>
    <w:lvl w:ilvl="1" w:tplc="04050003" w:tentative="1">
      <w:start w:val="1"/>
      <w:numFmt w:val="bullet"/>
      <w:lvlText w:val="o"/>
      <w:lvlJc w:val="left"/>
      <w:pPr>
        <w:ind w:left="1587" w:hanging="360"/>
      </w:pPr>
      <w:rPr>
        <w:rFonts w:ascii="Courier New" w:hAnsi="Courier New" w:cs="Courier New" w:hint="default"/>
      </w:rPr>
    </w:lvl>
    <w:lvl w:ilvl="2" w:tplc="04050005" w:tentative="1">
      <w:start w:val="1"/>
      <w:numFmt w:val="bullet"/>
      <w:lvlText w:val=""/>
      <w:lvlJc w:val="left"/>
      <w:pPr>
        <w:ind w:left="2307" w:hanging="360"/>
      </w:pPr>
      <w:rPr>
        <w:rFonts w:ascii="Wingdings" w:hAnsi="Wingdings" w:hint="default"/>
      </w:rPr>
    </w:lvl>
    <w:lvl w:ilvl="3" w:tplc="04050001" w:tentative="1">
      <w:start w:val="1"/>
      <w:numFmt w:val="bullet"/>
      <w:lvlText w:val=""/>
      <w:lvlJc w:val="left"/>
      <w:pPr>
        <w:ind w:left="3027" w:hanging="360"/>
      </w:pPr>
      <w:rPr>
        <w:rFonts w:ascii="Symbol" w:hAnsi="Symbol" w:hint="default"/>
      </w:rPr>
    </w:lvl>
    <w:lvl w:ilvl="4" w:tplc="04050003" w:tentative="1">
      <w:start w:val="1"/>
      <w:numFmt w:val="bullet"/>
      <w:lvlText w:val="o"/>
      <w:lvlJc w:val="left"/>
      <w:pPr>
        <w:ind w:left="3747" w:hanging="360"/>
      </w:pPr>
      <w:rPr>
        <w:rFonts w:ascii="Courier New" w:hAnsi="Courier New" w:cs="Courier New" w:hint="default"/>
      </w:rPr>
    </w:lvl>
    <w:lvl w:ilvl="5" w:tplc="04050005" w:tentative="1">
      <w:start w:val="1"/>
      <w:numFmt w:val="bullet"/>
      <w:lvlText w:val=""/>
      <w:lvlJc w:val="left"/>
      <w:pPr>
        <w:ind w:left="4467" w:hanging="360"/>
      </w:pPr>
      <w:rPr>
        <w:rFonts w:ascii="Wingdings" w:hAnsi="Wingdings" w:hint="default"/>
      </w:rPr>
    </w:lvl>
    <w:lvl w:ilvl="6" w:tplc="04050001" w:tentative="1">
      <w:start w:val="1"/>
      <w:numFmt w:val="bullet"/>
      <w:lvlText w:val=""/>
      <w:lvlJc w:val="left"/>
      <w:pPr>
        <w:ind w:left="5187" w:hanging="360"/>
      </w:pPr>
      <w:rPr>
        <w:rFonts w:ascii="Symbol" w:hAnsi="Symbol" w:hint="default"/>
      </w:rPr>
    </w:lvl>
    <w:lvl w:ilvl="7" w:tplc="04050003" w:tentative="1">
      <w:start w:val="1"/>
      <w:numFmt w:val="bullet"/>
      <w:lvlText w:val="o"/>
      <w:lvlJc w:val="left"/>
      <w:pPr>
        <w:ind w:left="5907" w:hanging="360"/>
      </w:pPr>
      <w:rPr>
        <w:rFonts w:ascii="Courier New" w:hAnsi="Courier New" w:cs="Courier New" w:hint="default"/>
      </w:rPr>
    </w:lvl>
    <w:lvl w:ilvl="8" w:tplc="04050005" w:tentative="1">
      <w:start w:val="1"/>
      <w:numFmt w:val="bullet"/>
      <w:lvlText w:val=""/>
      <w:lvlJc w:val="left"/>
      <w:pPr>
        <w:ind w:left="6627" w:hanging="360"/>
      </w:pPr>
      <w:rPr>
        <w:rFonts w:ascii="Wingdings" w:hAnsi="Wingdings" w:hint="default"/>
      </w:rPr>
    </w:lvl>
  </w:abstractNum>
  <w:abstractNum w:abstractNumId="331" w15:restartNumberingAfterBreak="0">
    <w:nsid w:val="149C6572"/>
    <w:multiLevelType w:val="hybridMultilevel"/>
    <w:tmpl w:val="17BA8EDC"/>
    <w:lvl w:ilvl="0" w:tplc="FC107BF8">
      <w:start w:val="109"/>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2" w15:restartNumberingAfterBreak="0">
    <w:nsid w:val="14A23335"/>
    <w:multiLevelType w:val="multilevel"/>
    <w:tmpl w:val="10D63E76"/>
    <w:lvl w:ilvl="0">
      <w:start w:val="1"/>
      <w:numFmt w:val="decimal"/>
      <w:lvlText w:val="%1."/>
      <w:lvlJc w:val="left"/>
      <w:pPr>
        <w:ind w:left="556" w:hanging="360"/>
      </w:pPr>
      <w:rPr>
        <w:rFonts w:ascii="Times New Roman" w:eastAsia="Times New Roman" w:hAnsi="Times New Roman" w:cs="Times New Roman"/>
        <w:b/>
        <w:bCs/>
        <w:i w:val="0"/>
        <w:iCs w:val="0"/>
        <w:spacing w:val="0"/>
        <w:w w:val="100"/>
        <w:sz w:val="24"/>
        <w:szCs w:val="24"/>
        <w:lang w:val="cs-CZ" w:eastAsia="en-US" w:bidi="ar-SA"/>
      </w:rPr>
    </w:lvl>
    <w:lvl w:ilvl="1">
      <w:start w:val="1"/>
      <w:numFmt w:val="decimal"/>
      <w:lvlText w:val="%1.%2"/>
      <w:lvlJc w:val="left"/>
      <w:pPr>
        <w:ind w:left="556" w:hanging="360"/>
      </w:pPr>
      <w:rPr>
        <w:rFonts w:ascii="Times New Roman" w:eastAsia="Times New Roman" w:hAnsi="Times New Roman" w:cs="Times New Roman" w:hint="default"/>
        <w:b/>
        <w:bCs/>
        <w:i w:val="0"/>
        <w:iCs w:val="0"/>
        <w:spacing w:val="0"/>
        <w:w w:val="100"/>
        <w:sz w:val="24"/>
        <w:szCs w:val="24"/>
        <w:lang w:val="cs-CZ" w:eastAsia="en-US" w:bidi="ar-SA"/>
      </w:rPr>
    </w:lvl>
    <w:lvl w:ilvl="2">
      <w:numFmt w:val="bullet"/>
      <w:lvlText w:val="•"/>
      <w:lvlJc w:val="left"/>
      <w:pPr>
        <w:ind w:left="2341" w:hanging="360"/>
      </w:pPr>
      <w:rPr>
        <w:rFonts w:hint="default"/>
        <w:lang w:val="cs-CZ" w:eastAsia="en-US" w:bidi="ar-SA"/>
      </w:rPr>
    </w:lvl>
    <w:lvl w:ilvl="3">
      <w:numFmt w:val="bullet"/>
      <w:lvlText w:val="•"/>
      <w:lvlJc w:val="left"/>
      <w:pPr>
        <w:ind w:left="3231" w:hanging="360"/>
      </w:pPr>
      <w:rPr>
        <w:rFonts w:hint="default"/>
        <w:lang w:val="cs-CZ" w:eastAsia="en-US" w:bidi="ar-SA"/>
      </w:rPr>
    </w:lvl>
    <w:lvl w:ilvl="4">
      <w:numFmt w:val="bullet"/>
      <w:lvlText w:val="•"/>
      <w:lvlJc w:val="left"/>
      <w:pPr>
        <w:ind w:left="4122" w:hanging="360"/>
      </w:pPr>
      <w:rPr>
        <w:rFonts w:hint="default"/>
        <w:lang w:val="cs-CZ" w:eastAsia="en-US" w:bidi="ar-SA"/>
      </w:rPr>
    </w:lvl>
    <w:lvl w:ilvl="5">
      <w:numFmt w:val="bullet"/>
      <w:lvlText w:val="•"/>
      <w:lvlJc w:val="left"/>
      <w:pPr>
        <w:ind w:left="5013" w:hanging="360"/>
      </w:pPr>
      <w:rPr>
        <w:rFonts w:hint="default"/>
        <w:lang w:val="cs-CZ" w:eastAsia="en-US" w:bidi="ar-SA"/>
      </w:rPr>
    </w:lvl>
    <w:lvl w:ilvl="6">
      <w:numFmt w:val="bullet"/>
      <w:lvlText w:val="•"/>
      <w:lvlJc w:val="left"/>
      <w:pPr>
        <w:ind w:left="5903" w:hanging="360"/>
      </w:pPr>
      <w:rPr>
        <w:rFonts w:hint="default"/>
        <w:lang w:val="cs-CZ" w:eastAsia="en-US" w:bidi="ar-SA"/>
      </w:rPr>
    </w:lvl>
    <w:lvl w:ilvl="7">
      <w:numFmt w:val="bullet"/>
      <w:lvlText w:val="•"/>
      <w:lvlJc w:val="left"/>
      <w:pPr>
        <w:ind w:left="6794" w:hanging="360"/>
      </w:pPr>
      <w:rPr>
        <w:rFonts w:hint="default"/>
        <w:lang w:val="cs-CZ" w:eastAsia="en-US" w:bidi="ar-SA"/>
      </w:rPr>
    </w:lvl>
    <w:lvl w:ilvl="8">
      <w:numFmt w:val="bullet"/>
      <w:lvlText w:val="•"/>
      <w:lvlJc w:val="left"/>
      <w:pPr>
        <w:ind w:left="7685" w:hanging="360"/>
      </w:pPr>
      <w:rPr>
        <w:rFonts w:hint="default"/>
        <w:lang w:val="cs-CZ" w:eastAsia="en-US" w:bidi="ar-SA"/>
      </w:rPr>
    </w:lvl>
  </w:abstractNum>
  <w:abstractNum w:abstractNumId="333" w15:restartNumberingAfterBreak="0">
    <w:nsid w:val="14AE122F"/>
    <w:multiLevelType w:val="multilevel"/>
    <w:tmpl w:val="A39AEB98"/>
    <w:lvl w:ilvl="0">
      <w:start w:val="126"/>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334" w15:restartNumberingAfterBreak="0">
    <w:nsid w:val="14C31E36"/>
    <w:multiLevelType w:val="multilevel"/>
    <w:tmpl w:val="ECD4013C"/>
    <w:lvl w:ilvl="0">
      <w:start w:val="119"/>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335" w15:restartNumberingAfterBreak="0">
    <w:nsid w:val="14D554B5"/>
    <w:multiLevelType w:val="hybridMultilevel"/>
    <w:tmpl w:val="B7A4AD30"/>
    <w:lvl w:ilvl="0" w:tplc="7BF2936C">
      <w:start w:val="1"/>
      <w:numFmt w:val="bullet"/>
      <w:lvlText w:val=""/>
      <w:lvlJc w:val="left"/>
      <w:pPr>
        <w:ind w:left="394" w:hanging="360"/>
      </w:pPr>
      <w:rPr>
        <w:rFonts w:ascii="Symbol" w:hAnsi="Symbol" w:hint="default"/>
        <w:color w:val="auto"/>
        <w:sz w:val="18"/>
        <w:szCs w:val="18"/>
      </w:rPr>
    </w:lvl>
    <w:lvl w:ilvl="1" w:tplc="04050003" w:tentative="1">
      <w:start w:val="1"/>
      <w:numFmt w:val="bullet"/>
      <w:lvlText w:val="o"/>
      <w:lvlJc w:val="left"/>
      <w:pPr>
        <w:ind w:left="1474" w:hanging="360"/>
      </w:pPr>
      <w:rPr>
        <w:rFonts w:ascii="Courier New" w:hAnsi="Courier New" w:cs="Courier New" w:hint="default"/>
      </w:rPr>
    </w:lvl>
    <w:lvl w:ilvl="2" w:tplc="04050005" w:tentative="1">
      <w:start w:val="1"/>
      <w:numFmt w:val="bullet"/>
      <w:lvlText w:val=""/>
      <w:lvlJc w:val="left"/>
      <w:pPr>
        <w:ind w:left="2194" w:hanging="360"/>
      </w:pPr>
      <w:rPr>
        <w:rFonts w:ascii="Wingdings" w:hAnsi="Wingdings" w:hint="default"/>
      </w:rPr>
    </w:lvl>
    <w:lvl w:ilvl="3" w:tplc="04050001" w:tentative="1">
      <w:start w:val="1"/>
      <w:numFmt w:val="bullet"/>
      <w:lvlText w:val=""/>
      <w:lvlJc w:val="left"/>
      <w:pPr>
        <w:ind w:left="2914" w:hanging="360"/>
      </w:pPr>
      <w:rPr>
        <w:rFonts w:ascii="Symbol" w:hAnsi="Symbol" w:hint="default"/>
      </w:rPr>
    </w:lvl>
    <w:lvl w:ilvl="4" w:tplc="04050003" w:tentative="1">
      <w:start w:val="1"/>
      <w:numFmt w:val="bullet"/>
      <w:lvlText w:val="o"/>
      <w:lvlJc w:val="left"/>
      <w:pPr>
        <w:ind w:left="3634" w:hanging="360"/>
      </w:pPr>
      <w:rPr>
        <w:rFonts w:ascii="Courier New" w:hAnsi="Courier New" w:cs="Courier New" w:hint="default"/>
      </w:rPr>
    </w:lvl>
    <w:lvl w:ilvl="5" w:tplc="04050005" w:tentative="1">
      <w:start w:val="1"/>
      <w:numFmt w:val="bullet"/>
      <w:lvlText w:val=""/>
      <w:lvlJc w:val="left"/>
      <w:pPr>
        <w:ind w:left="4354" w:hanging="360"/>
      </w:pPr>
      <w:rPr>
        <w:rFonts w:ascii="Wingdings" w:hAnsi="Wingdings" w:hint="default"/>
      </w:rPr>
    </w:lvl>
    <w:lvl w:ilvl="6" w:tplc="04050001" w:tentative="1">
      <w:start w:val="1"/>
      <w:numFmt w:val="bullet"/>
      <w:lvlText w:val=""/>
      <w:lvlJc w:val="left"/>
      <w:pPr>
        <w:ind w:left="5074" w:hanging="360"/>
      </w:pPr>
      <w:rPr>
        <w:rFonts w:ascii="Symbol" w:hAnsi="Symbol" w:hint="default"/>
      </w:rPr>
    </w:lvl>
    <w:lvl w:ilvl="7" w:tplc="04050003" w:tentative="1">
      <w:start w:val="1"/>
      <w:numFmt w:val="bullet"/>
      <w:lvlText w:val="o"/>
      <w:lvlJc w:val="left"/>
      <w:pPr>
        <w:ind w:left="5794" w:hanging="360"/>
      </w:pPr>
      <w:rPr>
        <w:rFonts w:ascii="Courier New" w:hAnsi="Courier New" w:cs="Courier New" w:hint="default"/>
      </w:rPr>
    </w:lvl>
    <w:lvl w:ilvl="8" w:tplc="04050005" w:tentative="1">
      <w:start w:val="1"/>
      <w:numFmt w:val="bullet"/>
      <w:lvlText w:val=""/>
      <w:lvlJc w:val="left"/>
      <w:pPr>
        <w:ind w:left="6514" w:hanging="360"/>
      </w:pPr>
      <w:rPr>
        <w:rFonts w:ascii="Wingdings" w:hAnsi="Wingdings" w:hint="default"/>
      </w:rPr>
    </w:lvl>
  </w:abstractNum>
  <w:abstractNum w:abstractNumId="336" w15:restartNumberingAfterBreak="0">
    <w:nsid w:val="14E6019D"/>
    <w:multiLevelType w:val="hybridMultilevel"/>
    <w:tmpl w:val="1E24BF54"/>
    <w:lvl w:ilvl="0" w:tplc="8FB6E5E8">
      <w:numFmt w:val="bullet"/>
      <w:lvlText w:val="•"/>
      <w:lvlJc w:val="left"/>
      <w:pPr>
        <w:ind w:left="1174" w:hanging="360"/>
      </w:pPr>
      <w:rPr>
        <w:rFonts w:hint="default"/>
        <w:color w:val="auto"/>
        <w:sz w:val="24"/>
        <w:szCs w:val="24"/>
        <w:lang w:val="cs-CZ" w:eastAsia="en-US" w:bidi="ar-SA"/>
      </w:rPr>
    </w:lvl>
    <w:lvl w:ilvl="1" w:tplc="04050003">
      <w:start w:val="1"/>
      <w:numFmt w:val="bullet"/>
      <w:lvlText w:val="o"/>
      <w:lvlJc w:val="left"/>
      <w:pPr>
        <w:ind w:left="1894" w:hanging="360"/>
      </w:pPr>
      <w:rPr>
        <w:rFonts w:ascii="Courier New" w:hAnsi="Courier New" w:cs="Courier New" w:hint="default"/>
      </w:rPr>
    </w:lvl>
    <w:lvl w:ilvl="2" w:tplc="04050005" w:tentative="1">
      <w:start w:val="1"/>
      <w:numFmt w:val="bullet"/>
      <w:lvlText w:val=""/>
      <w:lvlJc w:val="left"/>
      <w:pPr>
        <w:ind w:left="2614" w:hanging="360"/>
      </w:pPr>
      <w:rPr>
        <w:rFonts w:ascii="Wingdings" w:hAnsi="Wingdings" w:hint="default"/>
      </w:rPr>
    </w:lvl>
    <w:lvl w:ilvl="3" w:tplc="04050001" w:tentative="1">
      <w:start w:val="1"/>
      <w:numFmt w:val="bullet"/>
      <w:lvlText w:val=""/>
      <w:lvlJc w:val="left"/>
      <w:pPr>
        <w:ind w:left="3334" w:hanging="360"/>
      </w:pPr>
      <w:rPr>
        <w:rFonts w:ascii="Symbol" w:hAnsi="Symbol" w:hint="default"/>
      </w:rPr>
    </w:lvl>
    <w:lvl w:ilvl="4" w:tplc="04050003" w:tentative="1">
      <w:start w:val="1"/>
      <w:numFmt w:val="bullet"/>
      <w:lvlText w:val="o"/>
      <w:lvlJc w:val="left"/>
      <w:pPr>
        <w:ind w:left="4054" w:hanging="360"/>
      </w:pPr>
      <w:rPr>
        <w:rFonts w:ascii="Courier New" w:hAnsi="Courier New" w:cs="Courier New" w:hint="default"/>
      </w:rPr>
    </w:lvl>
    <w:lvl w:ilvl="5" w:tplc="04050005" w:tentative="1">
      <w:start w:val="1"/>
      <w:numFmt w:val="bullet"/>
      <w:lvlText w:val=""/>
      <w:lvlJc w:val="left"/>
      <w:pPr>
        <w:ind w:left="4774" w:hanging="360"/>
      </w:pPr>
      <w:rPr>
        <w:rFonts w:ascii="Wingdings" w:hAnsi="Wingdings" w:hint="default"/>
      </w:rPr>
    </w:lvl>
    <w:lvl w:ilvl="6" w:tplc="04050001" w:tentative="1">
      <w:start w:val="1"/>
      <w:numFmt w:val="bullet"/>
      <w:lvlText w:val=""/>
      <w:lvlJc w:val="left"/>
      <w:pPr>
        <w:ind w:left="5494" w:hanging="360"/>
      </w:pPr>
      <w:rPr>
        <w:rFonts w:ascii="Symbol" w:hAnsi="Symbol" w:hint="default"/>
      </w:rPr>
    </w:lvl>
    <w:lvl w:ilvl="7" w:tplc="04050003" w:tentative="1">
      <w:start w:val="1"/>
      <w:numFmt w:val="bullet"/>
      <w:lvlText w:val="o"/>
      <w:lvlJc w:val="left"/>
      <w:pPr>
        <w:ind w:left="6214" w:hanging="360"/>
      </w:pPr>
      <w:rPr>
        <w:rFonts w:ascii="Courier New" w:hAnsi="Courier New" w:cs="Courier New" w:hint="default"/>
      </w:rPr>
    </w:lvl>
    <w:lvl w:ilvl="8" w:tplc="04050005" w:tentative="1">
      <w:start w:val="1"/>
      <w:numFmt w:val="bullet"/>
      <w:lvlText w:val=""/>
      <w:lvlJc w:val="left"/>
      <w:pPr>
        <w:ind w:left="6934" w:hanging="360"/>
      </w:pPr>
      <w:rPr>
        <w:rFonts w:ascii="Wingdings" w:hAnsi="Wingdings" w:hint="default"/>
      </w:rPr>
    </w:lvl>
  </w:abstractNum>
  <w:abstractNum w:abstractNumId="337" w15:restartNumberingAfterBreak="0">
    <w:nsid w:val="14E9714F"/>
    <w:multiLevelType w:val="hybridMultilevel"/>
    <w:tmpl w:val="596CFBA6"/>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8" w15:restartNumberingAfterBreak="0">
    <w:nsid w:val="14EC52F2"/>
    <w:multiLevelType w:val="hybridMultilevel"/>
    <w:tmpl w:val="CFE65A1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9" w15:restartNumberingAfterBreak="0">
    <w:nsid w:val="14F52520"/>
    <w:multiLevelType w:val="hybridMultilevel"/>
    <w:tmpl w:val="C636BECA"/>
    <w:lvl w:ilvl="0" w:tplc="347A73C8">
      <w:numFmt w:val="bullet"/>
      <w:lvlText w:val="-"/>
      <w:lvlJc w:val="left"/>
      <w:pPr>
        <w:ind w:left="360" w:hanging="360"/>
      </w:pPr>
      <w:rPr>
        <w:rFonts w:ascii="Arial" w:eastAsia="Times New Roman" w:hAnsi="Arial" w:cs="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40" w15:restartNumberingAfterBreak="0">
    <w:nsid w:val="15034829"/>
    <w:multiLevelType w:val="multilevel"/>
    <w:tmpl w:val="EC8C7A3E"/>
    <w:lvl w:ilvl="0">
      <w:start w:val="31"/>
      <w:numFmt w:val="decimal"/>
      <w:lvlText w:val="(%1)"/>
      <w:lvlJc w:val="left"/>
      <w:pPr>
        <w:ind w:left="360" w:hanging="360"/>
      </w:pPr>
      <w:rPr>
        <w:rFonts w:ascii="Arial" w:hAnsi="Arial" w:hint="default"/>
        <w:b w:val="0"/>
        <w:i w:val="0"/>
        <w:color w:val="auto"/>
        <w:sz w:val="16"/>
      </w:rPr>
    </w:lvl>
    <w:lvl w:ilvl="1">
      <w:numFmt w:val="bullet"/>
      <w:lvlText w:val="•"/>
      <w:lvlJc w:val="left"/>
      <w:pPr>
        <w:ind w:left="720" w:hanging="360"/>
      </w:pPr>
      <w:rPr>
        <w:rFonts w:ascii="Symbol" w:hAnsi="Symbol" w:hint="default"/>
        <w:sz w:val="18"/>
        <w:szCs w:val="18"/>
        <w:lang w:val="cs-CZ" w:eastAsia="en-US" w:bidi="ar-SA"/>
      </w:rPr>
    </w:lvl>
    <w:lvl w:ilvl="2">
      <w:numFmt w:val="bullet"/>
      <w:lvlText w:val="•"/>
      <w:lvlJc w:val="left"/>
      <w:pPr>
        <w:ind w:left="1080" w:hanging="360"/>
      </w:pPr>
      <w:rPr>
        <w:rFonts w:hint="default"/>
        <w:color w:val="auto"/>
        <w:sz w:val="24"/>
        <w:szCs w:val="24"/>
        <w:lang w:val="cs-CZ" w:eastAsia="en-US" w:bidi="ar-SA"/>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1" w15:restartNumberingAfterBreak="0">
    <w:nsid w:val="15144C65"/>
    <w:multiLevelType w:val="hybridMultilevel"/>
    <w:tmpl w:val="0FC6A09C"/>
    <w:lvl w:ilvl="0" w:tplc="74DCA06C">
      <w:start w:val="1"/>
      <w:numFmt w:val="bullet"/>
      <w:lvlText w:val="-"/>
      <w:lvlJc w:val="left"/>
      <w:pPr>
        <w:ind w:left="720" w:hanging="360"/>
      </w:pPr>
      <w:rPr>
        <w:rFonts w:ascii="Arial" w:hAnsi="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2" w15:restartNumberingAfterBreak="0">
    <w:nsid w:val="15231FF6"/>
    <w:multiLevelType w:val="hybridMultilevel"/>
    <w:tmpl w:val="B41AE5EC"/>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3" w15:restartNumberingAfterBreak="0">
    <w:nsid w:val="152A2B26"/>
    <w:multiLevelType w:val="hybridMultilevel"/>
    <w:tmpl w:val="0DBAF63A"/>
    <w:lvl w:ilvl="0" w:tplc="266A2ABE">
      <w:start w:val="1"/>
      <w:numFmt w:val="lowerLetter"/>
      <w:lvlText w:val="%1)"/>
      <w:lvlJc w:val="left"/>
      <w:pPr>
        <w:ind w:left="720" w:hanging="360"/>
      </w:pPr>
      <w:rPr>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4" w15:restartNumberingAfterBreak="0">
    <w:nsid w:val="152A314C"/>
    <w:multiLevelType w:val="hybridMultilevel"/>
    <w:tmpl w:val="B69AE958"/>
    <w:lvl w:ilvl="0" w:tplc="8FB6E5E8">
      <w:numFmt w:val="bullet"/>
      <w:lvlText w:val="•"/>
      <w:lvlJc w:val="left"/>
      <w:pPr>
        <w:ind w:left="1145" w:hanging="360"/>
      </w:pPr>
      <w:rPr>
        <w:rFonts w:hint="default"/>
        <w:color w:val="auto"/>
        <w:sz w:val="24"/>
        <w:szCs w:val="24"/>
        <w:lang w:val="cs-CZ" w:eastAsia="en-US" w:bidi="ar-SA"/>
      </w:rPr>
    </w:lvl>
    <w:lvl w:ilvl="1" w:tplc="04050003">
      <w:start w:val="1"/>
      <w:numFmt w:val="bullet"/>
      <w:lvlText w:val="o"/>
      <w:lvlJc w:val="left"/>
      <w:pPr>
        <w:ind w:left="1865" w:hanging="360"/>
      </w:pPr>
      <w:rPr>
        <w:rFonts w:ascii="Courier New" w:hAnsi="Courier New" w:cs="Courier New" w:hint="default"/>
      </w:rPr>
    </w:lvl>
    <w:lvl w:ilvl="2" w:tplc="04050005" w:tentative="1">
      <w:start w:val="1"/>
      <w:numFmt w:val="bullet"/>
      <w:lvlText w:val=""/>
      <w:lvlJc w:val="left"/>
      <w:pPr>
        <w:ind w:left="2585" w:hanging="360"/>
      </w:pPr>
      <w:rPr>
        <w:rFonts w:ascii="Wingdings" w:hAnsi="Wingdings" w:hint="default"/>
      </w:rPr>
    </w:lvl>
    <w:lvl w:ilvl="3" w:tplc="04050001" w:tentative="1">
      <w:start w:val="1"/>
      <w:numFmt w:val="bullet"/>
      <w:lvlText w:val=""/>
      <w:lvlJc w:val="left"/>
      <w:pPr>
        <w:ind w:left="3305" w:hanging="360"/>
      </w:pPr>
      <w:rPr>
        <w:rFonts w:ascii="Symbol" w:hAnsi="Symbol" w:hint="default"/>
      </w:rPr>
    </w:lvl>
    <w:lvl w:ilvl="4" w:tplc="04050003" w:tentative="1">
      <w:start w:val="1"/>
      <w:numFmt w:val="bullet"/>
      <w:lvlText w:val="o"/>
      <w:lvlJc w:val="left"/>
      <w:pPr>
        <w:ind w:left="4025" w:hanging="360"/>
      </w:pPr>
      <w:rPr>
        <w:rFonts w:ascii="Courier New" w:hAnsi="Courier New" w:cs="Courier New" w:hint="default"/>
      </w:rPr>
    </w:lvl>
    <w:lvl w:ilvl="5" w:tplc="04050005" w:tentative="1">
      <w:start w:val="1"/>
      <w:numFmt w:val="bullet"/>
      <w:lvlText w:val=""/>
      <w:lvlJc w:val="left"/>
      <w:pPr>
        <w:ind w:left="4745" w:hanging="360"/>
      </w:pPr>
      <w:rPr>
        <w:rFonts w:ascii="Wingdings" w:hAnsi="Wingdings" w:hint="default"/>
      </w:rPr>
    </w:lvl>
    <w:lvl w:ilvl="6" w:tplc="04050001" w:tentative="1">
      <w:start w:val="1"/>
      <w:numFmt w:val="bullet"/>
      <w:lvlText w:val=""/>
      <w:lvlJc w:val="left"/>
      <w:pPr>
        <w:ind w:left="5465" w:hanging="360"/>
      </w:pPr>
      <w:rPr>
        <w:rFonts w:ascii="Symbol" w:hAnsi="Symbol" w:hint="default"/>
      </w:rPr>
    </w:lvl>
    <w:lvl w:ilvl="7" w:tplc="04050003" w:tentative="1">
      <w:start w:val="1"/>
      <w:numFmt w:val="bullet"/>
      <w:lvlText w:val="o"/>
      <w:lvlJc w:val="left"/>
      <w:pPr>
        <w:ind w:left="6185" w:hanging="360"/>
      </w:pPr>
      <w:rPr>
        <w:rFonts w:ascii="Courier New" w:hAnsi="Courier New" w:cs="Courier New" w:hint="default"/>
      </w:rPr>
    </w:lvl>
    <w:lvl w:ilvl="8" w:tplc="04050005" w:tentative="1">
      <w:start w:val="1"/>
      <w:numFmt w:val="bullet"/>
      <w:lvlText w:val=""/>
      <w:lvlJc w:val="left"/>
      <w:pPr>
        <w:ind w:left="6905" w:hanging="360"/>
      </w:pPr>
      <w:rPr>
        <w:rFonts w:ascii="Wingdings" w:hAnsi="Wingdings" w:hint="default"/>
      </w:rPr>
    </w:lvl>
  </w:abstractNum>
  <w:abstractNum w:abstractNumId="345" w15:restartNumberingAfterBreak="0">
    <w:nsid w:val="15342F0B"/>
    <w:multiLevelType w:val="hybridMultilevel"/>
    <w:tmpl w:val="DD06E058"/>
    <w:lvl w:ilvl="0" w:tplc="74DCA06C">
      <w:start w:val="1"/>
      <w:numFmt w:val="bullet"/>
      <w:lvlText w:val="-"/>
      <w:lvlJc w:val="left"/>
      <w:pPr>
        <w:ind w:left="720" w:hanging="360"/>
      </w:pPr>
      <w:rPr>
        <w:rFonts w:ascii="Arial" w:hAnsi="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6" w15:restartNumberingAfterBreak="0">
    <w:nsid w:val="15481460"/>
    <w:multiLevelType w:val="hybridMultilevel"/>
    <w:tmpl w:val="B63A6606"/>
    <w:lvl w:ilvl="0" w:tplc="5E8A5C66">
      <w:start w:val="1"/>
      <w:numFmt w:val="bullet"/>
      <w:lvlText w:val=""/>
      <w:lvlJc w:val="left"/>
      <w:pPr>
        <w:ind w:left="394" w:hanging="360"/>
      </w:pPr>
      <w:rPr>
        <w:rFonts w:ascii="Symbol" w:hAnsi="Symbol" w:hint="default"/>
        <w:color w:val="auto"/>
      </w:rPr>
    </w:lvl>
    <w:lvl w:ilvl="1" w:tplc="04050003" w:tentative="1">
      <w:start w:val="1"/>
      <w:numFmt w:val="bullet"/>
      <w:lvlText w:val="o"/>
      <w:lvlJc w:val="left"/>
      <w:pPr>
        <w:ind w:left="1474" w:hanging="360"/>
      </w:pPr>
      <w:rPr>
        <w:rFonts w:ascii="Courier New" w:hAnsi="Courier New" w:cs="Courier New" w:hint="default"/>
      </w:rPr>
    </w:lvl>
    <w:lvl w:ilvl="2" w:tplc="04050005" w:tentative="1">
      <w:start w:val="1"/>
      <w:numFmt w:val="bullet"/>
      <w:lvlText w:val=""/>
      <w:lvlJc w:val="left"/>
      <w:pPr>
        <w:ind w:left="2194" w:hanging="360"/>
      </w:pPr>
      <w:rPr>
        <w:rFonts w:ascii="Wingdings" w:hAnsi="Wingdings" w:hint="default"/>
      </w:rPr>
    </w:lvl>
    <w:lvl w:ilvl="3" w:tplc="04050001" w:tentative="1">
      <w:start w:val="1"/>
      <w:numFmt w:val="bullet"/>
      <w:lvlText w:val=""/>
      <w:lvlJc w:val="left"/>
      <w:pPr>
        <w:ind w:left="2914" w:hanging="360"/>
      </w:pPr>
      <w:rPr>
        <w:rFonts w:ascii="Symbol" w:hAnsi="Symbol" w:hint="default"/>
      </w:rPr>
    </w:lvl>
    <w:lvl w:ilvl="4" w:tplc="04050003" w:tentative="1">
      <w:start w:val="1"/>
      <w:numFmt w:val="bullet"/>
      <w:lvlText w:val="o"/>
      <w:lvlJc w:val="left"/>
      <w:pPr>
        <w:ind w:left="3634" w:hanging="360"/>
      </w:pPr>
      <w:rPr>
        <w:rFonts w:ascii="Courier New" w:hAnsi="Courier New" w:cs="Courier New" w:hint="default"/>
      </w:rPr>
    </w:lvl>
    <w:lvl w:ilvl="5" w:tplc="04050005" w:tentative="1">
      <w:start w:val="1"/>
      <w:numFmt w:val="bullet"/>
      <w:lvlText w:val=""/>
      <w:lvlJc w:val="left"/>
      <w:pPr>
        <w:ind w:left="4354" w:hanging="360"/>
      </w:pPr>
      <w:rPr>
        <w:rFonts w:ascii="Wingdings" w:hAnsi="Wingdings" w:hint="default"/>
      </w:rPr>
    </w:lvl>
    <w:lvl w:ilvl="6" w:tplc="04050001" w:tentative="1">
      <w:start w:val="1"/>
      <w:numFmt w:val="bullet"/>
      <w:lvlText w:val=""/>
      <w:lvlJc w:val="left"/>
      <w:pPr>
        <w:ind w:left="5074" w:hanging="360"/>
      </w:pPr>
      <w:rPr>
        <w:rFonts w:ascii="Symbol" w:hAnsi="Symbol" w:hint="default"/>
      </w:rPr>
    </w:lvl>
    <w:lvl w:ilvl="7" w:tplc="04050003" w:tentative="1">
      <w:start w:val="1"/>
      <w:numFmt w:val="bullet"/>
      <w:lvlText w:val="o"/>
      <w:lvlJc w:val="left"/>
      <w:pPr>
        <w:ind w:left="5794" w:hanging="360"/>
      </w:pPr>
      <w:rPr>
        <w:rFonts w:ascii="Courier New" w:hAnsi="Courier New" w:cs="Courier New" w:hint="default"/>
      </w:rPr>
    </w:lvl>
    <w:lvl w:ilvl="8" w:tplc="04050005" w:tentative="1">
      <w:start w:val="1"/>
      <w:numFmt w:val="bullet"/>
      <w:lvlText w:val=""/>
      <w:lvlJc w:val="left"/>
      <w:pPr>
        <w:ind w:left="6514" w:hanging="360"/>
      </w:pPr>
      <w:rPr>
        <w:rFonts w:ascii="Wingdings" w:hAnsi="Wingdings" w:hint="default"/>
      </w:rPr>
    </w:lvl>
  </w:abstractNum>
  <w:abstractNum w:abstractNumId="347" w15:restartNumberingAfterBreak="0">
    <w:nsid w:val="155167FA"/>
    <w:multiLevelType w:val="multilevel"/>
    <w:tmpl w:val="00DEC57E"/>
    <w:lvl w:ilvl="0">
      <w:start w:val="86"/>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8" w15:restartNumberingAfterBreak="0">
    <w:nsid w:val="15545E26"/>
    <w:multiLevelType w:val="hybridMultilevel"/>
    <w:tmpl w:val="3C68B1B0"/>
    <w:lvl w:ilvl="0" w:tplc="8FB6E5E8">
      <w:numFmt w:val="bullet"/>
      <w:lvlText w:val="•"/>
      <w:lvlJc w:val="left"/>
      <w:pPr>
        <w:ind w:left="834" w:hanging="360"/>
      </w:pPr>
      <w:rPr>
        <w:rFonts w:hint="default"/>
        <w:color w:val="auto"/>
        <w:sz w:val="24"/>
        <w:szCs w:val="24"/>
        <w:lang w:val="cs-CZ" w:eastAsia="en-US" w:bidi="ar-SA"/>
      </w:rPr>
    </w:lvl>
    <w:lvl w:ilvl="1" w:tplc="04050003" w:tentative="1">
      <w:start w:val="1"/>
      <w:numFmt w:val="bullet"/>
      <w:lvlText w:val="o"/>
      <w:lvlJc w:val="left"/>
      <w:pPr>
        <w:ind w:left="1554" w:hanging="360"/>
      </w:pPr>
      <w:rPr>
        <w:rFonts w:ascii="Courier New" w:hAnsi="Courier New" w:cs="Courier New" w:hint="default"/>
      </w:rPr>
    </w:lvl>
    <w:lvl w:ilvl="2" w:tplc="04050005" w:tentative="1">
      <w:start w:val="1"/>
      <w:numFmt w:val="bullet"/>
      <w:lvlText w:val=""/>
      <w:lvlJc w:val="left"/>
      <w:pPr>
        <w:ind w:left="2274" w:hanging="360"/>
      </w:pPr>
      <w:rPr>
        <w:rFonts w:ascii="Wingdings" w:hAnsi="Wingdings" w:hint="default"/>
      </w:rPr>
    </w:lvl>
    <w:lvl w:ilvl="3" w:tplc="04050001" w:tentative="1">
      <w:start w:val="1"/>
      <w:numFmt w:val="bullet"/>
      <w:lvlText w:val=""/>
      <w:lvlJc w:val="left"/>
      <w:pPr>
        <w:ind w:left="2994" w:hanging="360"/>
      </w:pPr>
      <w:rPr>
        <w:rFonts w:ascii="Symbol" w:hAnsi="Symbol" w:hint="default"/>
      </w:rPr>
    </w:lvl>
    <w:lvl w:ilvl="4" w:tplc="04050003" w:tentative="1">
      <w:start w:val="1"/>
      <w:numFmt w:val="bullet"/>
      <w:lvlText w:val="o"/>
      <w:lvlJc w:val="left"/>
      <w:pPr>
        <w:ind w:left="3714" w:hanging="360"/>
      </w:pPr>
      <w:rPr>
        <w:rFonts w:ascii="Courier New" w:hAnsi="Courier New" w:cs="Courier New" w:hint="default"/>
      </w:rPr>
    </w:lvl>
    <w:lvl w:ilvl="5" w:tplc="04050005" w:tentative="1">
      <w:start w:val="1"/>
      <w:numFmt w:val="bullet"/>
      <w:lvlText w:val=""/>
      <w:lvlJc w:val="left"/>
      <w:pPr>
        <w:ind w:left="4434" w:hanging="360"/>
      </w:pPr>
      <w:rPr>
        <w:rFonts w:ascii="Wingdings" w:hAnsi="Wingdings" w:hint="default"/>
      </w:rPr>
    </w:lvl>
    <w:lvl w:ilvl="6" w:tplc="04050001" w:tentative="1">
      <w:start w:val="1"/>
      <w:numFmt w:val="bullet"/>
      <w:lvlText w:val=""/>
      <w:lvlJc w:val="left"/>
      <w:pPr>
        <w:ind w:left="5154" w:hanging="360"/>
      </w:pPr>
      <w:rPr>
        <w:rFonts w:ascii="Symbol" w:hAnsi="Symbol" w:hint="default"/>
      </w:rPr>
    </w:lvl>
    <w:lvl w:ilvl="7" w:tplc="04050003" w:tentative="1">
      <w:start w:val="1"/>
      <w:numFmt w:val="bullet"/>
      <w:lvlText w:val="o"/>
      <w:lvlJc w:val="left"/>
      <w:pPr>
        <w:ind w:left="5874" w:hanging="360"/>
      </w:pPr>
      <w:rPr>
        <w:rFonts w:ascii="Courier New" w:hAnsi="Courier New" w:cs="Courier New" w:hint="default"/>
      </w:rPr>
    </w:lvl>
    <w:lvl w:ilvl="8" w:tplc="04050005" w:tentative="1">
      <w:start w:val="1"/>
      <w:numFmt w:val="bullet"/>
      <w:lvlText w:val=""/>
      <w:lvlJc w:val="left"/>
      <w:pPr>
        <w:ind w:left="6594" w:hanging="360"/>
      </w:pPr>
      <w:rPr>
        <w:rFonts w:ascii="Wingdings" w:hAnsi="Wingdings" w:hint="default"/>
      </w:rPr>
    </w:lvl>
  </w:abstractNum>
  <w:abstractNum w:abstractNumId="349" w15:restartNumberingAfterBreak="0">
    <w:nsid w:val="156F04C9"/>
    <w:multiLevelType w:val="multilevel"/>
    <w:tmpl w:val="86C49528"/>
    <w:lvl w:ilvl="0">
      <w:start w:val="65"/>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0" w15:restartNumberingAfterBreak="0">
    <w:nsid w:val="158C512A"/>
    <w:multiLevelType w:val="hybridMultilevel"/>
    <w:tmpl w:val="1E867D9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1" w15:restartNumberingAfterBreak="0">
    <w:nsid w:val="15912057"/>
    <w:multiLevelType w:val="hybridMultilevel"/>
    <w:tmpl w:val="B5AE7A70"/>
    <w:lvl w:ilvl="0" w:tplc="04050001">
      <w:start w:val="1"/>
      <w:numFmt w:val="bullet"/>
      <w:lvlText w:val=""/>
      <w:lvlJc w:val="left"/>
      <w:pPr>
        <w:ind w:left="1770" w:hanging="360"/>
      </w:pPr>
      <w:rPr>
        <w:rFonts w:ascii="Symbol" w:hAnsi="Symbol" w:hint="default"/>
      </w:rPr>
    </w:lvl>
    <w:lvl w:ilvl="1" w:tplc="04050003">
      <w:start w:val="1"/>
      <w:numFmt w:val="bullet"/>
      <w:lvlText w:val="o"/>
      <w:lvlJc w:val="left"/>
      <w:pPr>
        <w:ind w:left="2490" w:hanging="360"/>
      </w:pPr>
      <w:rPr>
        <w:rFonts w:ascii="Courier New" w:hAnsi="Courier New" w:cs="Courier New" w:hint="default"/>
      </w:rPr>
    </w:lvl>
    <w:lvl w:ilvl="2" w:tplc="04050005" w:tentative="1">
      <w:start w:val="1"/>
      <w:numFmt w:val="bullet"/>
      <w:lvlText w:val=""/>
      <w:lvlJc w:val="left"/>
      <w:pPr>
        <w:ind w:left="3210" w:hanging="360"/>
      </w:pPr>
      <w:rPr>
        <w:rFonts w:ascii="Wingdings" w:hAnsi="Wingdings" w:hint="default"/>
      </w:rPr>
    </w:lvl>
    <w:lvl w:ilvl="3" w:tplc="04050001" w:tentative="1">
      <w:start w:val="1"/>
      <w:numFmt w:val="bullet"/>
      <w:lvlText w:val=""/>
      <w:lvlJc w:val="left"/>
      <w:pPr>
        <w:ind w:left="3930" w:hanging="360"/>
      </w:pPr>
      <w:rPr>
        <w:rFonts w:ascii="Symbol" w:hAnsi="Symbol" w:hint="default"/>
      </w:rPr>
    </w:lvl>
    <w:lvl w:ilvl="4" w:tplc="04050003" w:tentative="1">
      <w:start w:val="1"/>
      <w:numFmt w:val="bullet"/>
      <w:lvlText w:val="o"/>
      <w:lvlJc w:val="left"/>
      <w:pPr>
        <w:ind w:left="4650" w:hanging="360"/>
      </w:pPr>
      <w:rPr>
        <w:rFonts w:ascii="Courier New" w:hAnsi="Courier New" w:cs="Courier New" w:hint="default"/>
      </w:rPr>
    </w:lvl>
    <w:lvl w:ilvl="5" w:tplc="04050005" w:tentative="1">
      <w:start w:val="1"/>
      <w:numFmt w:val="bullet"/>
      <w:lvlText w:val=""/>
      <w:lvlJc w:val="left"/>
      <w:pPr>
        <w:ind w:left="5370" w:hanging="360"/>
      </w:pPr>
      <w:rPr>
        <w:rFonts w:ascii="Wingdings" w:hAnsi="Wingdings" w:hint="default"/>
      </w:rPr>
    </w:lvl>
    <w:lvl w:ilvl="6" w:tplc="04050001" w:tentative="1">
      <w:start w:val="1"/>
      <w:numFmt w:val="bullet"/>
      <w:lvlText w:val=""/>
      <w:lvlJc w:val="left"/>
      <w:pPr>
        <w:ind w:left="6090" w:hanging="360"/>
      </w:pPr>
      <w:rPr>
        <w:rFonts w:ascii="Symbol" w:hAnsi="Symbol" w:hint="default"/>
      </w:rPr>
    </w:lvl>
    <w:lvl w:ilvl="7" w:tplc="04050003" w:tentative="1">
      <w:start w:val="1"/>
      <w:numFmt w:val="bullet"/>
      <w:lvlText w:val="o"/>
      <w:lvlJc w:val="left"/>
      <w:pPr>
        <w:ind w:left="6810" w:hanging="360"/>
      </w:pPr>
      <w:rPr>
        <w:rFonts w:ascii="Courier New" w:hAnsi="Courier New" w:cs="Courier New" w:hint="default"/>
      </w:rPr>
    </w:lvl>
    <w:lvl w:ilvl="8" w:tplc="04050005" w:tentative="1">
      <w:start w:val="1"/>
      <w:numFmt w:val="bullet"/>
      <w:lvlText w:val=""/>
      <w:lvlJc w:val="left"/>
      <w:pPr>
        <w:ind w:left="7530" w:hanging="360"/>
      </w:pPr>
      <w:rPr>
        <w:rFonts w:ascii="Wingdings" w:hAnsi="Wingdings" w:hint="default"/>
      </w:rPr>
    </w:lvl>
  </w:abstractNum>
  <w:abstractNum w:abstractNumId="352" w15:restartNumberingAfterBreak="0">
    <w:nsid w:val="1593554A"/>
    <w:multiLevelType w:val="hybridMultilevel"/>
    <w:tmpl w:val="84808102"/>
    <w:lvl w:ilvl="0" w:tplc="07FCC192">
      <w:start w:val="20"/>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3" w15:restartNumberingAfterBreak="0">
    <w:nsid w:val="159A5765"/>
    <w:multiLevelType w:val="hybridMultilevel"/>
    <w:tmpl w:val="13285F2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54" w15:restartNumberingAfterBreak="0">
    <w:nsid w:val="159B1C3F"/>
    <w:multiLevelType w:val="hybridMultilevel"/>
    <w:tmpl w:val="C3C8860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5" w15:restartNumberingAfterBreak="0">
    <w:nsid w:val="15A51087"/>
    <w:multiLevelType w:val="hybridMultilevel"/>
    <w:tmpl w:val="6472E318"/>
    <w:lvl w:ilvl="0" w:tplc="74DCA06C">
      <w:start w:val="1"/>
      <w:numFmt w:val="bullet"/>
      <w:lvlText w:val="-"/>
      <w:lvlJc w:val="left"/>
      <w:pPr>
        <w:ind w:left="720" w:hanging="360"/>
      </w:pPr>
      <w:rPr>
        <w:rFonts w:ascii="Arial" w:hAnsi="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6" w15:restartNumberingAfterBreak="0">
    <w:nsid w:val="15B27E45"/>
    <w:multiLevelType w:val="multilevel"/>
    <w:tmpl w:val="ECF2BD6E"/>
    <w:lvl w:ilvl="0">
      <w:start w:val="67"/>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7" w15:restartNumberingAfterBreak="0">
    <w:nsid w:val="15B60DDE"/>
    <w:multiLevelType w:val="hybridMultilevel"/>
    <w:tmpl w:val="675E10D6"/>
    <w:lvl w:ilvl="0" w:tplc="E696CD94">
      <w:start w:val="2"/>
      <w:numFmt w:val="lowerLetter"/>
      <w:lvlText w:val="%1)"/>
      <w:lvlJc w:val="left"/>
      <w:pPr>
        <w:ind w:left="360" w:hanging="36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8" w15:restartNumberingAfterBreak="0">
    <w:nsid w:val="15B62A3E"/>
    <w:multiLevelType w:val="hybridMultilevel"/>
    <w:tmpl w:val="9C9C99CA"/>
    <w:lvl w:ilvl="0" w:tplc="04050001">
      <w:start w:val="1"/>
      <w:numFmt w:val="bullet"/>
      <w:lvlText w:val=""/>
      <w:lvlJc w:val="left"/>
      <w:pPr>
        <w:ind w:left="2138" w:hanging="360"/>
      </w:pPr>
      <w:rPr>
        <w:rFonts w:ascii="Symbol" w:hAnsi="Symbol" w:hint="default"/>
      </w:rPr>
    </w:lvl>
    <w:lvl w:ilvl="1" w:tplc="04050003">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359" w15:restartNumberingAfterBreak="0">
    <w:nsid w:val="15BF7612"/>
    <w:multiLevelType w:val="multilevel"/>
    <w:tmpl w:val="D4CA071C"/>
    <w:lvl w:ilvl="0">
      <w:start w:val="61"/>
      <w:numFmt w:val="decimal"/>
      <w:lvlText w:val="(%1)"/>
      <w:lvlJc w:val="left"/>
      <w:pPr>
        <w:tabs>
          <w:tab w:val="num" w:pos="425"/>
        </w:tabs>
        <w:ind w:left="425" w:hanging="425"/>
      </w:pPr>
      <w:rPr>
        <w:rFonts w:ascii="Arial" w:hAnsi="Arial" w:hint="default"/>
        <w:b w:val="0"/>
        <w:i w:val="0"/>
        <w:sz w:val="18"/>
        <w:szCs w:val="18"/>
      </w:rPr>
    </w:lvl>
    <w:lvl w:ilvl="1">
      <w:start w:val="2"/>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360" w15:restartNumberingAfterBreak="0">
    <w:nsid w:val="15CF5FB2"/>
    <w:multiLevelType w:val="hybridMultilevel"/>
    <w:tmpl w:val="22FC8E1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1" w15:restartNumberingAfterBreak="0">
    <w:nsid w:val="15D548B1"/>
    <w:multiLevelType w:val="multilevel"/>
    <w:tmpl w:val="584E1430"/>
    <w:lvl w:ilvl="0">
      <w:start w:val="77"/>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2" w15:restartNumberingAfterBreak="0">
    <w:nsid w:val="15D94B88"/>
    <w:multiLevelType w:val="hybridMultilevel"/>
    <w:tmpl w:val="EFAADD26"/>
    <w:lvl w:ilvl="0" w:tplc="2DE88D42">
      <w:start w:val="1"/>
      <w:numFmt w:val="bullet"/>
      <w:lvlText w:val="-"/>
      <w:lvlJc w:val="left"/>
      <w:pPr>
        <w:ind w:left="360" w:hanging="360"/>
      </w:pPr>
      <w:rPr>
        <w:rFonts w:ascii="Century Gothic" w:hAnsi="Century Gothic"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63" w15:restartNumberingAfterBreak="0">
    <w:nsid w:val="15E51DDC"/>
    <w:multiLevelType w:val="hybridMultilevel"/>
    <w:tmpl w:val="5BAAF2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4" w15:restartNumberingAfterBreak="0">
    <w:nsid w:val="15EE089F"/>
    <w:multiLevelType w:val="hybridMultilevel"/>
    <w:tmpl w:val="FAE00B50"/>
    <w:lvl w:ilvl="0" w:tplc="8196E1E0">
      <w:numFmt w:val="bullet"/>
      <w:lvlText w:val="•"/>
      <w:lvlJc w:val="left"/>
      <w:pPr>
        <w:ind w:left="686" w:hanging="351"/>
      </w:pPr>
      <w:rPr>
        <w:rFonts w:ascii="Times New Roman" w:eastAsia="Times New Roman" w:hAnsi="Times New Roman" w:cs="Times New Roman" w:hint="default"/>
        <w:b w:val="0"/>
        <w:bCs w:val="0"/>
        <w:i w:val="0"/>
        <w:iCs w:val="0"/>
        <w:spacing w:val="0"/>
        <w:w w:val="100"/>
        <w:sz w:val="24"/>
        <w:szCs w:val="24"/>
        <w:lang w:val="cs-CZ" w:eastAsia="en-US" w:bidi="ar-SA"/>
      </w:rPr>
    </w:lvl>
    <w:lvl w:ilvl="1" w:tplc="F76CAF60">
      <w:numFmt w:val="bullet"/>
      <w:lvlText w:val="•"/>
      <w:lvlJc w:val="left"/>
      <w:pPr>
        <w:ind w:left="1606" w:hanging="351"/>
      </w:pPr>
      <w:rPr>
        <w:rFonts w:hint="default"/>
        <w:lang w:val="cs-CZ" w:eastAsia="en-US" w:bidi="ar-SA"/>
      </w:rPr>
    </w:lvl>
    <w:lvl w:ilvl="2" w:tplc="6B5E4CEA">
      <w:numFmt w:val="bullet"/>
      <w:lvlText w:val="•"/>
      <w:lvlJc w:val="left"/>
      <w:pPr>
        <w:ind w:left="2532" w:hanging="351"/>
      </w:pPr>
      <w:rPr>
        <w:rFonts w:hint="default"/>
        <w:lang w:val="cs-CZ" w:eastAsia="en-US" w:bidi="ar-SA"/>
      </w:rPr>
    </w:lvl>
    <w:lvl w:ilvl="3" w:tplc="39C2485C">
      <w:numFmt w:val="bullet"/>
      <w:lvlText w:val="•"/>
      <w:lvlJc w:val="left"/>
      <w:pPr>
        <w:ind w:left="3459" w:hanging="351"/>
      </w:pPr>
      <w:rPr>
        <w:rFonts w:hint="default"/>
        <w:lang w:val="cs-CZ" w:eastAsia="en-US" w:bidi="ar-SA"/>
      </w:rPr>
    </w:lvl>
    <w:lvl w:ilvl="4" w:tplc="5AA843F6">
      <w:numFmt w:val="bullet"/>
      <w:lvlText w:val="•"/>
      <w:lvlJc w:val="left"/>
      <w:pPr>
        <w:ind w:left="4385" w:hanging="351"/>
      </w:pPr>
      <w:rPr>
        <w:rFonts w:hint="default"/>
        <w:lang w:val="cs-CZ" w:eastAsia="en-US" w:bidi="ar-SA"/>
      </w:rPr>
    </w:lvl>
    <w:lvl w:ilvl="5" w:tplc="8AB02338">
      <w:numFmt w:val="bullet"/>
      <w:lvlText w:val="•"/>
      <w:lvlJc w:val="left"/>
      <w:pPr>
        <w:ind w:left="5312" w:hanging="351"/>
      </w:pPr>
      <w:rPr>
        <w:rFonts w:hint="default"/>
        <w:lang w:val="cs-CZ" w:eastAsia="en-US" w:bidi="ar-SA"/>
      </w:rPr>
    </w:lvl>
    <w:lvl w:ilvl="6" w:tplc="73BEB276">
      <w:numFmt w:val="bullet"/>
      <w:lvlText w:val="•"/>
      <w:lvlJc w:val="left"/>
      <w:pPr>
        <w:ind w:left="6238" w:hanging="351"/>
      </w:pPr>
      <w:rPr>
        <w:rFonts w:hint="default"/>
        <w:lang w:val="cs-CZ" w:eastAsia="en-US" w:bidi="ar-SA"/>
      </w:rPr>
    </w:lvl>
    <w:lvl w:ilvl="7" w:tplc="E61EAF96">
      <w:numFmt w:val="bullet"/>
      <w:lvlText w:val="•"/>
      <w:lvlJc w:val="left"/>
      <w:pPr>
        <w:ind w:left="7165" w:hanging="351"/>
      </w:pPr>
      <w:rPr>
        <w:rFonts w:hint="default"/>
        <w:lang w:val="cs-CZ" w:eastAsia="en-US" w:bidi="ar-SA"/>
      </w:rPr>
    </w:lvl>
    <w:lvl w:ilvl="8" w:tplc="B23E6EE2">
      <w:numFmt w:val="bullet"/>
      <w:lvlText w:val="•"/>
      <w:lvlJc w:val="left"/>
      <w:pPr>
        <w:ind w:left="8091" w:hanging="351"/>
      </w:pPr>
      <w:rPr>
        <w:rFonts w:hint="default"/>
        <w:lang w:val="cs-CZ" w:eastAsia="en-US" w:bidi="ar-SA"/>
      </w:rPr>
    </w:lvl>
  </w:abstractNum>
  <w:abstractNum w:abstractNumId="365" w15:restartNumberingAfterBreak="0">
    <w:nsid w:val="15F50CF5"/>
    <w:multiLevelType w:val="multilevel"/>
    <w:tmpl w:val="3AD09E7A"/>
    <w:lvl w:ilvl="0">
      <w:start w:val="72"/>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6" w15:restartNumberingAfterBreak="0">
    <w:nsid w:val="16027C64"/>
    <w:multiLevelType w:val="multilevel"/>
    <w:tmpl w:val="9646845C"/>
    <w:lvl w:ilvl="0">
      <w:start w:val="125"/>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367" w15:restartNumberingAfterBreak="0">
    <w:nsid w:val="16101815"/>
    <w:multiLevelType w:val="hybridMultilevel"/>
    <w:tmpl w:val="13E46952"/>
    <w:lvl w:ilvl="0" w:tplc="4D88C780">
      <w:start w:val="56"/>
      <w:numFmt w:val="decimal"/>
      <w:lvlText w:val="(%1)"/>
      <w:lvlJc w:val="left"/>
      <w:pPr>
        <w:ind w:left="360" w:hanging="360"/>
      </w:pPr>
      <w:rPr>
        <w:rFonts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8" w15:restartNumberingAfterBreak="0">
    <w:nsid w:val="1618402F"/>
    <w:multiLevelType w:val="hybridMultilevel"/>
    <w:tmpl w:val="3C68ED5E"/>
    <w:lvl w:ilvl="0" w:tplc="8F22A682">
      <w:start w:val="1"/>
      <w:numFmt w:val="lowerLetter"/>
      <w:lvlText w:val="%1)"/>
      <w:lvlJc w:val="left"/>
      <w:pPr>
        <w:ind w:left="360" w:hanging="360"/>
      </w:pPr>
      <w:rPr>
        <w:rFonts w:hint="default"/>
        <w:color w:val="auto"/>
      </w:rPr>
    </w:lvl>
    <w:lvl w:ilvl="1" w:tplc="04050019" w:tentative="1">
      <w:start w:val="1"/>
      <w:numFmt w:val="lowerLetter"/>
      <w:lvlText w:val="%2."/>
      <w:lvlJc w:val="left"/>
      <w:pPr>
        <w:ind w:left="720" w:hanging="360"/>
      </w:pPr>
    </w:lvl>
    <w:lvl w:ilvl="2" w:tplc="0405001B" w:tentative="1">
      <w:start w:val="1"/>
      <w:numFmt w:val="lowerRoman"/>
      <w:lvlText w:val="%3."/>
      <w:lvlJc w:val="right"/>
      <w:pPr>
        <w:ind w:left="1440" w:hanging="180"/>
      </w:pPr>
    </w:lvl>
    <w:lvl w:ilvl="3" w:tplc="0405000F" w:tentative="1">
      <w:start w:val="1"/>
      <w:numFmt w:val="decimal"/>
      <w:lvlText w:val="%4."/>
      <w:lvlJc w:val="left"/>
      <w:pPr>
        <w:ind w:left="2160" w:hanging="360"/>
      </w:pPr>
    </w:lvl>
    <w:lvl w:ilvl="4" w:tplc="04050019" w:tentative="1">
      <w:start w:val="1"/>
      <w:numFmt w:val="lowerLetter"/>
      <w:lvlText w:val="%5."/>
      <w:lvlJc w:val="left"/>
      <w:pPr>
        <w:ind w:left="2880" w:hanging="360"/>
      </w:pPr>
    </w:lvl>
    <w:lvl w:ilvl="5" w:tplc="0405001B" w:tentative="1">
      <w:start w:val="1"/>
      <w:numFmt w:val="lowerRoman"/>
      <w:lvlText w:val="%6."/>
      <w:lvlJc w:val="right"/>
      <w:pPr>
        <w:ind w:left="3600" w:hanging="180"/>
      </w:pPr>
    </w:lvl>
    <w:lvl w:ilvl="6" w:tplc="0405000F" w:tentative="1">
      <w:start w:val="1"/>
      <w:numFmt w:val="decimal"/>
      <w:lvlText w:val="%7."/>
      <w:lvlJc w:val="left"/>
      <w:pPr>
        <w:ind w:left="4320" w:hanging="360"/>
      </w:pPr>
    </w:lvl>
    <w:lvl w:ilvl="7" w:tplc="04050019" w:tentative="1">
      <w:start w:val="1"/>
      <w:numFmt w:val="lowerLetter"/>
      <w:lvlText w:val="%8."/>
      <w:lvlJc w:val="left"/>
      <w:pPr>
        <w:ind w:left="5040" w:hanging="360"/>
      </w:pPr>
    </w:lvl>
    <w:lvl w:ilvl="8" w:tplc="0405001B" w:tentative="1">
      <w:start w:val="1"/>
      <w:numFmt w:val="lowerRoman"/>
      <w:lvlText w:val="%9."/>
      <w:lvlJc w:val="right"/>
      <w:pPr>
        <w:ind w:left="5760" w:hanging="180"/>
      </w:pPr>
    </w:lvl>
  </w:abstractNum>
  <w:abstractNum w:abstractNumId="369" w15:restartNumberingAfterBreak="0">
    <w:nsid w:val="16282CFC"/>
    <w:multiLevelType w:val="multilevel"/>
    <w:tmpl w:val="F5822A36"/>
    <w:lvl w:ilvl="0">
      <w:start w:val="7"/>
      <w:numFmt w:val="decimal"/>
      <w:lvlText w:val="%1"/>
      <w:lvlJc w:val="left"/>
      <w:pPr>
        <w:ind w:left="803" w:hanging="567"/>
      </w:pPr>
      <w:rPr>
        <w:rFonts w:hint="default"/>
        <w:lang w:val="cs-CZ" w:eastAsia="en-US" w:bidi="ar-SA"/>
      </w:rPr>
    </w:lvl>
    <w:lvl w:ilvl="1">
      <w:start w:val="1"/>
      <w:numFmt w:val="decimal"/>
      <w:lvlText w:val="%1.%2."/>
      <w:lvlJc w:val="left"/>
      <w:pPr>
        <w:ind w:left="803" w:hanging="567"/>
      </w:pPr>
      <w:rPr>
        <w:rFonts w:ascii="Times New Roman" w:eastAsia="Times New Roman" w:hAnsi="Times New Roman" w:cs="Times New Roman" w:hint="default"/>
        <w:spacing w:val="-1"/>
        <w:w w:val="100"/>
        <w:sz w:val="24"/>
        <w:szCs w:val="24"/>
        <w:lang w:val="cs-CZ" w:eastAsia="en-US" w:bidi="ar-SA"/>
      </w:rPr>
    </w:lvl>
    <w:lvl w:ilvl="2">
      <w:numFmt w:val="bullet"/>
      <w:lvlText w:val=""/>
      <w:lvlJc w:val="left"/>
      <w:pPr>
        <w:ind w:left="781" w:hanging="360"/>
      </w:pPr>
      <w:rPr>
        <w:rFonts w:ascii="Symbol" w:eastAsia="Symbol" w:hAnsi="Symbol" w:cs="Symbol" w:hint="default"/>
        <w:w w:val="100"/>
        <w:sz w:val="20"/>
        <w:szCs w:val="20"/>
        <w:lang w:val="cs-CZ" w:eastAsia="en-US" w:bidi="ar-SA"/>
      </w:rPr>
    </w:lvl>
    <w:lvl w:ilvl="3">
      <w:numFmt w:val="bullet"/>
      <w:lvlText w:val="•"/>
      <w:lvlJc w:val="left"/>
      <w:pPr>
        <w:ind w:left="2188" w:hanging="360"/>
      </w:pPr>
      <w:rPr>
        <w:rFonts w:hint="default"/>
        <w:lang w:val="cs-CZ" w:eastAsia="en-US" w:bidi="ar-SA"/>
      </w:rPr>
    </w:lvl>
    <w:lvl w:ilvl="4">
      <w:numFmt w:val="bullet"/>
      <w:lvlText w:val="•"/>
      <w:lvlJc w:val="left"/>
      <w:pPr>
        <w:ind w:left="3316" w:hanging="360"/>
      </w:pPr>
      <w:rPr>
        <w:rFonts w:hint="default"/>
        <w:lang w:val="cs-CZ" w:eastAsia="en-US" w:bidi="ar-SA"/>
      </w:rPr>
    </w:lvl>
    <w:lvl w:ilvl="5">
      <w:numFmt w:val="bullet"/>
      <w:lvlText w:val="•"/>
      <w:lvlJc w:val="left"/>
      <w:pPr>
        <w:ind w:left="4444" w:hanging="360"/>
      </w:pPr>
      <w:rPr>
        <w:rFonts w:hint="default"/>
        <w:lang w:val="cs-CZ" w:eastAsia="en-US" w:bidi="ar-SA"/>
      </w:rPr>
    </w:lvl>
    <w:lvl w:ilvl="6">
      <w:numFmt w:val="bullet"/>
      <w:lvlText w:val="•"/>
      <w:lvlJc w:val="left"/>
      <w:pPr>
        <w:ind w:left="5572" w:hanging="360"/>
      </w:pPr>
      <w:rPr>
        <w:rFonts w:hint="default"/>
        <w:lang w:val="cs-CZ" w:eastAsia="en-US" w:bidi="ar-SA"/>
      </w:rPr>
    </w:lvl>
    <w:lvl w:ilvl="7">
      <w:numFmt w:val="bullet"/>
      <w:lvlText w:val="•"/>
      <w:lvlJc w:val="left"/>
      <w:pPr>
        <w:ind w:left="6700" w:hanging="360"/>
      </w:pPr>
      <w:rPr>
        <w:rFonts w:hint="default"/>
        <w:lang w:val="cs-CZ" w:eastAsia="en-US" w:bidi="ar-SA"/>
      </w:rPr>
    </w:lvl>
    <w:lvl w:ilvl="8">
      <w:numFmt w:val="bullet"/>
      <w:lvlText w:val="•"/>
      <w:lvlJc w:val="left"/>
      <w:pPr>
        <w:ind w:left="7828" w:hanging="360"/>
      </w:pPr>
      <w:rPr>
        <w:rFonts w:hint="default"/>
        <w:lang w:val="cs-CZ" w:eastAsia="en-US" w:bidi="ar-SA"/>
      </w:rPr>
    </w:lvl>
  </w:abstractNum>
  <w:abstractNum w:abstractNumId="370" w15:restartNumberingAfterBreak="0">
    <w:nsid w:val="16335766"/>
    <w:multiLevelType w:val="multilevel"/>
    <w:tmpl w:val="0114C964"/>
    <w:lvl w:ilvl="0">
      <w:start w:val="83"/>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371" w15:restartNumberingAfterBreak="0">
    <w:nsid w:val="16352E39"/>
    <w:multiLevelType w:val="hybridMultilevel"/>
    <w:tmpl w:val="4DF892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2" w15:restartNumberingAfterBreak="0">
    <w:nsid w:val="164B5EDD"/>
    <w:multiLevelType w:val="hybridMultilevel"/>
    <w:tmpl w:val="B454A238"/>
    <w:lvl w:ilvl="0" w:tplc="F76225C4">
      <w:start w:val="4"/>
      <w:numFmt w:val="bullet"/>
      <w:lvlText w:val="-"/>
      <w:lvlJc w:val="left"/>
      <w:pPr>
        <w:ind w:left="1770" w:hanging="360"/>
      </w:pPr>
      <w:rPr>
        <w:rFonts w:ascii="Times New Roman" w:eastAsia="Times New Roman" w:hAnsi="Times New Roman" w:cs="Times New Roman" w:hint="default"/>
      </w:rPr>
    </w:lvl>
    <w:lvl w:ilvl="1" w:tplc="04050001">
      <w:start w:val="1"/>
      <w:numFmt w:val="bullet"/>
      <w:lvlText w:val=""/>
      <w:lvlJc w:val="left"/>
      <w:pPr>
        <w:ind w:left="2490" w:hanging="360"/>
      </w:pPr>
      <w:rPr>
        <w:rFonts w:ascii="Symbol" w:hAnsi="Symbol" w:hint="default"/>
      </w:rPr>
    </w:lvl>
    <w:lvl w:ilvl="2" w:tplc="04050005" w:tentative="1">
      <w:start w:val="1"/>
      <w:numFmt w:val="bullet"/>
      <w:lvlText w:val=""/>
      <w:lvlJc w:val="left"/>
      <w:pPr>
        <w:ind w:left="3210" w:hanging="360"/>
      </w:pPr>
      <w:rPr>
        <w:rFonts w:ascii="Wingdings" w:hAnsi="Wingdings" w:hint="default"/>
      </w:rPr>
    </w:lvl>
    <w:lvl w:ilvl="3" w:tplc="04050001" w:tentative="1">
      <w:start w:val="1"/>
      <w:numFmt w:val="bullet"/>
      <w:lvlText w:val=""/>
      <w:lvlJc w:val="left"/>
      <w:pPr>
        <w:ind w:left="3930" w:hanging="360"/>
      </w:pPr>
      <w:rPr>
        <w:rFonts w:ascii="Symbol" w:hAnsi="Symbol" w:hint="default"/>
      </w:rPr>
    </w:lvl>
    <w:lvl w:ilvl="4" w:tplc="04050003" w:tentative="1">
      <w:start w:val="1"/>
      <w:numFmt w:val="bullet"/>
      <w:lvlText w:val="o"/>
      <w:lvlJc w:val="left"/>
      <w:pPr>
        <w:ind w:left="4650" w:hanging="360"/>
      </w:pPr>
      <w:rPr>
        <w:rFonts w:ascii="Courier New" w:hAnsi="Courier New" w:cs="Courier New" w:hint="default"/>
      </w:rPr>
    </w:lvl>
    <w:lvl w:ilvl="5" w:tplc="04050005" w:tentative="1">
      <w:start w:val="1"/>
      <w:numFmt w:val="bullet"/>
      <w:lvlText w:val=""/>
      <w:lvlJc w:val="left"/>
      <w:pPr>
        <w:ind w:left="5370" w:hanging="360"/>
      </w:pPr>
      <w:rPr>
        <w:rFonts w:ascii="Wingdings" w:hAnsi="Wingdings" w:hint="default"/>
      </w:rPr>
    </w:lvl>
    <w:lvl w:ilvl="6" w:tplc="04050001" w:tentative="1">
      <w:start w:val="1"/>
      <w:numFmt w:val="bullet"/>
      <w:lvlText w:val=""/>
      <w:lvlJc w:val="left"/>
      <w:pPr>
        <w:ind w:left="6090" w:hanging="360"/>
      </w:pPr>
      <w:rPr>
        <w:rFonts w:ascii="Symbol" w:hAnsi="Symbol" w:hint="default"/>
      </w:rPr>
    </w:lvl>
    <w:lvl w:ilvl="7" w:tplc="04050003" w:tentative="1">
      <w:start w:val="1"/>
      <w:numFmt w:val="bullet"/>
      <w:lvlText w:val="o"/>
      <w:lvlJc w:val="left"/>
      <w:pPr>
        <w:ind w:left="6810" w:hanging="360"/>
      </w:pPr>
      <w:rPr>
        <w:rFonts w:ascii="Courier New" w:hAnsi="Courier New" w:cs="Courier New" w:hint="default"/>
      </w:rPr>
    </w:lvl>
    <w:lvl w:ilvl="8" w:tplc="04050005" w:tentative="1">
      <w:start w:val="1"/>
      <w:numFmt w:val="bullet"/>
      <w:lvlText w:val=""/>
      <w:lvlJc w:val="left"/>
      <w:pPr>
        <w:ind w:left="7530" w:hanging="360"/>
      </w:pPr>
      <w:rPr>
        <w:rFonts w:ascii="Wingdings" w:hAnsi="Wingdings" w:hint="default"/>
      </w:rPr>
    </w:lvl>
  </w:abstractNum>
  <w:abstractNum w:abstractNumId="373" w15:restartNumberingAfterBreak="0">
    <w:nsid w:val="165145BA"/>
    <w:multiLevelType w:val="hybridMultilevel"/>
    <w:tmpl w:val="5E567AEA"/>
    <w:lvl w:ilvl="0" w:tplc="431051BA">
      <w:start w:val="1"/>
      <w:numFmt w:val="lowerLetter"/>
      <w:lvlText w:val="%1)"/>
      <w:lvlJc w:val="left"/>
      <w:pPr>
        <w:ind w:left="360" w:hanging="360"/>
      </w:pPr>
      <w:rPr>
        <w:rFonts w:ascii="Arial" w:hAnsi="Arial" w:cs="Aria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4" w15:restartNumberingAfterBreak="0">
    <w:nsid w:val="165A28A7"/>
    <w:multiLevelType w:val="hybridMultilevel"/>
    <w:tmpl w:val="024C7EA4"/>
    <w:lvl w:ilvl="0" w:tplc="04050017">
      <w:start w:val="1"/>
      <w:numFmt w:val="lowerLetter"/>
      <w:lvlText w:val="%1)"/>
      <w:lvlJc w:val="left"/>
      <w:pPr>
        <w:ind w:left="-130" w:hanging="360"/>
      </w:pPr>
    </w:lvl>
    <w:lvl w:ilvl="1" w:tplc="04050019">
      <w:start w:val="1"/>
      <w:numFmt w:val="lowerLetter"/>
      <w:lvlText w:val="%2."/>
      <w:lvlJc w:val="left"/>
      <w:pPr>
        <w:ind w:left="590" w:hanging="360"/>
      </w:pPr>
    </w:lvl>
    <w:lvl w:ilvl="2" w:tplc="0405001B" w:tentative="1">
      <w:start w:val="1"/>
      <w:numFmt w:val="lowerRoman"/>
      <w:lvlText w:val="%3."/>
      <w:lvlJc w:val="right"/>
      <w:pPr>
        <w:ind w:left="1310" w:hanging="180"/>
      </w:pPr>
    </w:lvl>
    <w:lvl w:ilvl="3" w:tplc="0405000F" w:tentative="1">
      <w:start w:val="1"/>
      <w:numFmt w:val="decimal"/>
      <w:lvlText w:val="%4."/>
      <w:lvlJc w:val="left"/>
      <w:pPr>
        <w:ind w:left="2030" w:hanging="360"/>
      </w:pPr>
    </w:lvl>
    <w:lvl w:ilvl="4" w:tplc="04050019" w:tentative="1">
      <w:start w:val="1"/>
      <w:numFmt w:val="lowerLetter"/>
      <w:lvlText w:val="%5."/>
      <w:lvlJc w:val="left"/>
      <w:pPr>
        <w:ind w:left="2750" w:hanging="360"/>
      </w:pPr>
    </w:lvl>
    <w:lvl w:ilvl="5" w:tplc="0405001B" w:tentative="1">
      <w:start w:val="1"/>
      <w:numFmt w:val="lowerRoman"/>
      <w:lvlText w:val="%6."/>
      <w:lvlJc w:val="right"/>
      <w:pPr>
        <w:ind w:left="3470" w:hanging="180"/>
      </w:pPr>
    </w:lvl>
    <w:lvl w:ilvl="6" w:tplc="0405000F" w:tentative="1">
      <w:start w:val="1"/>
      <w:numFmt w:val="decimal"/>
      <w:lvlText w:val="%7."/>
      <w:lvlJc w:val="left"/>
      <w:pPr>
        <w:ind w:left="4190" w:hanging="360"/>
      </w:pPr>
    </w:lvl>
    <w:lvl w:ilvl="7" w:tplc="04050019" w:tentative="1">
      <w:start w:val="1"/>
      <w:numFmt w:val="lowerLetter"/>
      <w:lvlText w:val="%8."/>
      <w:lvlJc w:val="left"/>
      <w:pPr>
        <w:ind w:left="4910" w:hanging="360"/>
      </w:pPr>
    </w:lvl>
    <w:lvl w:ilvl="8" w:tplc="0405001B" w:tentative="1">
      <w:start w:val="1"/>
      <w:numFmt w:val="lowerRoman"/>
      <w:lvlText w:val="%9."/>
      <w:lvlJc w:val="right"/>
      <w:pPr>
        <w:ind w:left="5630" w:hanging="180"/>
      </w:pPr>
    </w:lvl>
  </w:abstractNum>
  <w:abstractNum w:abstractNumId="375" w15:restartNumberingAfterBreak="0">
    <w:nsid w:val="16625CD2"/>
    <w:multiLevelType w:val="hybridMultilevel"/>
    <w:tmpl w:val="505AF96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76" w15:restartNumberingAfterBreak="0">
    <w:nsid w:val="166556DD"/>
    <w:multiLevelType w:val="hybridMultilevel"/>
    <w:tmpl w:val="679069CC"/>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77" w15:restartNumberingAfterBreak="0">
    <w:nsid w:val="166F4886"/>
    <w:multiLevelType w:val="multilevel"/>
    <w:tmpl w:val="3806C0BE"/>
    <w:lvl w:ilvl="0">
      <w:start w:val="67"/>
      <w:numFmt w:val="decimal"/>
      <w:lvlText w:val="(%1)"/>
      <w:lvlJc w:val="left"/>
      <w:pPr>
        <w:ind w:left="360" w:hanging="360"/>
      </w:pPr>
      <w:rPr>
        <w:rFonts w:ascii="Arial" w:hAnsi="Arial" w:hint="default"/>
        <w:b w:val="0"/>
        <w:i w:val="0"/>
        <w:sz w:val="18"/>
        <w:szCs w:val="18"/>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8" w15:restartNumberingAfterBreak="0">
    <w:nsid w:val="16916C53"/>
    <w:multiLevelType w:val="hybridMultilevel"/>
    <w:tmpl w:val="EFE8598A"/>
    <w:lvl w:ilvl="0" w:tplc="04050017">
      <w:start w:val="1"/>
      <w:numFmt w:val="lowerLetter"/>
      <w:lvlText w:val="%1)"/>
      <w:lvlJc w:val="left"/>
      <w:pPr>
        <w:ind w:left="360" w:hanging="360"/>
      </w:p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79" w15:restartNumberingAfterBreak="0">
    <w:nsid w:val="169E6C7A"/>
    <w:multiLevelType w:val="hybridMultilevel"/>
    <w:tmpl w:val="17E0457E"/>
    <w:lvl w:ilvl="0" w:tplc="6232B7EA">
      <w:start w:val="2"/>
      <w:numFmt w:val="upperLetter"/>
      <w:lvlText w:val="%1"/>
      <w:lvlJc w:val="left"/>
      <w:pPr>
        <w:ind w:left="1231" w:hanging="576"/>
      </w:pPr>
      <w:rPr>
        <w:rFonts w:hint="default"/>
        <w:lang w:val="cs-CZ" w:eastAsia="en-US" w:bidi="ar-SA"/>
      </w:rPr>
    </w:lvl>
    <w:lvl w:ilvl="1" w:tplc="052EF7D8">
      <w:numFmt w:val="none"/>
      <w:lvlText w:val=""/>
      <w:lvlJc w:val="left"/>
      <w:pPr>
        <w:tabs>
          <w:tab w:val="num" w:pos="360"/>
        </w:tabs>
      </w:pPr>
    </w:lvl>
    <w:lvl w:ilvl="2" w:tplc="AE50A85A">
      <w:numFmt w:val="none"/>
      <w:lvlText w:val=""/>
      <w:lvlJc w:val="left"/>
      <w:pPr>
        <w:tabs>
          <w:tab w:val="num" w:pos="360"/>
        </w:tabs>
      </w:pPr>
    </w:lvl>
    <w:lvl w:ilvl="3" w:tplc="384E7352">
      <w:numFmt w:val="none"/>
      <w:lvlText w:val=""/>
      <w:lvlJc w:val="left"/>
      <w:pPr>
        <w:tabs>
          <w:tab w:val="num" w:pos="360"/>
        </w:tabs>
      </w:pPr>
    </w:lvl>
    <w:lvl w:ilvl="4" w:tplc="7B526260">
      <w:numFmt w:val="bullet"/>
      <w:lvlText w:val="•"/>
      <w:lvlJc w:val="left"/>
      <w:pPr>
        <w:ind w:left="3885" w:hanging="864"/>
      </w:pPr>
      <w:rPr>
        <w:rFonts w:hint="default"/>
        <w:lang w:val="cs-CZ" w:eastAsia="en-US" w:bidi="ar-SA"/>
      </w:rPr>
    </w:lvl>
    <w:lvl w:ilvl="5" w:tplc="53961682">
      <w:numFmt w:val="bullet"/>
      <w:lvlText w:val="•"/>
      <w:lvlJc w:val="left"/>
      <w:pPr>
        <w:ind w:left="5067" w:hanging="864"/>
      </w:pPr>
      <w:rPr>
        <w:rFonts w:hint="default"/>
        <w:lang w:val="cs-CZ" w:eastAsia="en-US" w:bidi="ar-SA"/>
      </w:rPr>
    </w:lvl>
    <w:lvl w:ilvl="6" w:tplc="EA3E1056">
      <w:numFmt w:val="bullet"/>
      <w:lvlText w:val="•"/>
      <w:lvlJc w:val="left"/>
      <w:pPr>
        <w:ind w:left="6250" w:hanging="864"/>
      </w:pPr>
      <w:rPr>
        <w:rFonts w:hint="default"/>
        <w:lang w:val="cs-CZ" w:eastAsia="en-US" w:bidi="ar-SA"/>
      </w:rPr>
    </w:lvl>
    <w:lvl w:ilvl="7" w:tplc="01D6F042">
      <w:numFmt w:val="bullet"/>
      <w:lvlText w:val="•"/>
      <w:lvlJc w:val="left"/>
      <w:pPr>
        <w:ind w:left="7432" w:hanging="864"/>
      </w:pPr>
      <w:rPr>
        <w:rFonts w:hint="default"/>
        <w:lang w:val="cs-CZ" w:eastAsia="en-US" w:bidi="ar-SA"/>
      </w:rPr>
    </w:lvl>
    <w:lvl w:ilvl="8" w:tplc="A3E89F6A">
      <w:numFmt w:val="bullet"/>
      <w:lvlText w:val="•"/>
      <w:lvlJc w:val="left"/>
      <w:pPr>
        <w:ind w:left="8615" w:hanging="864"/>
      </w:pPr>
      <w:rPr>
        <w:rFonts w:hint="default"/>
        <w:lang w:val="cs-CZ" w:eastAsia="en-US" w:bidi="ar-SA"/>
      </w:rPr>
    </w:lvl>
  </w:abstractNum>
  <w:abstractNum w:abstractNumId="380" w15:restartNumberingAfterBreak="0">
    <w:nsid w:val="16AF7F0E"/>
    <w:multiLevelType w:val="hybridMultilevel"/>
    <w:tmpl w:val="24F6554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81" w15:restartNumberingAfterBreak="0">
    <w:nsid w:val="16B12A2B"/>
    <w:multiLevelType w:val="multilevel"/>
    <w:tmpl w:val="EBC6B29C"/>
    <w:lvl w:ilvl="0">
      <w:start w:val="106"/>
      <w:numFmt w:val="decimal"/>
      <w:lvlText w:val="(%1)"/>
      <w:lvlJc w:val="left"/>
      <w:pPr>
        <w:ind w:left="454" w:hanging="454"/>
      </w:pPr>
      <w:rPr>
        <w:rFonts w:ascii="Arial" w:hAnsi="Arial" w:hint="default"/>
        <w:b w:val="0"/>
        <w:i w:val="0"/>
        <w:sz w:val="18"/>
        <w:szCs w:val="18"/>
      </w:rPr>
    </w:lvl>
    <w:lvl w:ilvl="1">
      <w:start w:val="2"/>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382" w15:restartNumberingAfterBreak="0">
    <w:nsid w:val="16D77C07"/>
    <w:multiLevelType w:val="hybridMultilevel"/>
    <w:tmpl w:val="E75C45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3" w15:restartNumberingAfterBreak="0">
    <w:nsid w:val="16ED49BE"/>
    <w:multiLevelType w:val="hybridMultilevel"/>
    <w:tmpl w:val="9A3A50C4"/>
    <w:lvl w:ilvl="0" w:tplc="04050001">
      <w:start w:val="1"/>
      <w:numFmt w:val="bullet"/>
      <w:lvlText w:val=""/>
      <w:lvlJc w:val="left"/>
      <w:pPr>
        <w:ind w:left="759" w:hanging="360"/>
      </w:pPr>
      <w:rPr>
        <w:rFonts w:ascii="Symbol" w:hAnsi="Symbol" w:hint="default"/>
      </w:rPr>
    </w:lvl>
    <w:lvl w:ilvl="1" w:tplc="04050003" w:tentative="1">
      <w:start w:val="1"/>
      <w:numFmt w:val="bullet"/>
      <w:lvlText w:val="o"/>
      <w:lvlJc w:val="left"/>
      <w:pPr>
        <w:ind w:left="1479" w:hanging="360"/>
      </w:pPr>
      <w:rPr>
        <w:rFonts w:ascii="Courier New" w:hAnsi="Courier New" w:cs="Courier New" w:hint="default"/>
      </w:rPr>
    </w:lvl>
    <w:lvl w:ilvl="2" w:tplc="04050005" w:tentative="1">
      <w:start w:val="1"/>
      <w:numFmt w:val="bullet"/>
      <w:lvlText w:val=""/>
      <w:lvlJc w:val="left"/>
      <w:pPr>
        <w:ind w:left="2199" w:hanging="360"/>
      </w:pPr>
      <w:rPr>
        <w:rFonts w:ascii="Wingdings" w:hAnsi="Wingdings" w:hint="default"/>
      </w:rPr>
    </w:lvl>
    <w:lvl w:ilvl="3" w:tplc="04050001" w:tentative="1">
      <w:start w:val="1"/>
      <w:numFmt w:val="bullet"/>
      <w:lvlText w:val=""/>
      <w:lvlJc w:val="left"/>
      <w:pPr>
        <w:ind w:left="2919" w:hanging="360"/>
      </w:pPr>
      <w:rPr>
        <w:rFonts w:ascii="Symbol" w:hAnsi="Symbol" w:hint="default"/>
      </w:rPr>
    </w:lvl>
    <w:lvl w:ilvl="4" w:tplc="04050003" w:tentative="1">
      <w:start w:val="1"/>
      <w:numFmt w:val="bullet"/>
      <w:lvlText w:val="o"/>
      <w:lvlJc w:val="left"/>
      <w:pPr>
        <w:ind w:left="3639" w:hanging="360"/>
      </w:pPr>
      <w:rPr>
        <w:rFonts w:ascii="Courier New" w:hAnsi="Courier New" w:cs="Courier New" w:hint="default"/>
      </w:rPr>
    </w:lvl>
    <w:lvl w:ilvl="5" w:tplc="04050005" w:tentative="1">
      <w:start w:val="1"/>
      <w:numFmt w:val="bullet"/>
      <w:lvlText w:val=""/>
      <w:lvlJc w:val="left"/>
      <w:pPr>
        <w:ind w:left="4359" w:hanging="360"/>
      </w:pPr>
      <w:rPr>
        <w:rFonts w:ascii="Wingdings" w:hAnsi="Wingdings" w:hint="default"/>
      </w:rPr>
    </w:lvl>
    <w:lvl w:ilvl="6" w:tplc="04050001" w:tentative="1">
      <w:start w:val="1"/>
      <w:numFmt w:val="bullet"/>
      <w:lvlText w:val=""/>
      <w:lvlJc w:val="left"/>
      <w:pPr>
        <w:ind w:left="5079" w:hanging="360"/>
      </w:pPr>
      <w:rPr>
        <w:rFonts w:ascii="Symbol" w:hAnsi="Symbol" w:hint="default"/>
      </w:rPr>
    </w:lvl>
    <w:lvl w:ilvl="7" w:tplc="04050003" w:tentative="1">
      <w:start w:val="1"/>
      <w:numFmt w:val="bullet"/>
      <w:lvlText w:val="o"/>
      <w:lvlJc w:val="left"/>
      <w:pPr>
        <w:ind w:left="5799" w:hanging="360"/>
      </w:pPr>
      <w:rPr>
        <w:rFonts w:ascii="Courier New" w:hAnsi="Courier New" w:cs="Courier New" w:hint="default"/>
      </w:rPr>
    </w:lvl>
    <w:lvl w:ilvl="8" w:tplc="04050005" w:tentative="1">
      <w:start w:val="1"/>
      <w:numFmt w:val="bullet"/>
      <w:lvlText w:val=""/>
      <w:lvlJc w:val="left"/>
      <w:pPr>
        <w:ind w:left="6519" w:hanging="360"/>
      </w:pPr>
      <w:rPr>
        <w:rFonts w:ascii="Wingdings" w:hAnsi="Wingdings" w:hint="default"/>
      </w:rPr>
    </w:lvl>
  </w:abstractNum>
  <w:abstractNum w:abstractNumId="384" w15:restartNumberingAfterBreak="0">
    <w:nsid w:val="17024BBF"/>
    <w:multiLevelType w:val="hybridMultilevel"/>
    <w:tmpl w:val="580636F8"/>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85" w15:restartNumberingAfterBreak="0">
    <w:nsid w:val="17030EFB"/>
    <w:multiLevelType w:val="hybridMultilevel"/>
    <w:tmpl w:val="F126C0F2"/>
    <w:lvl w:ilvl="0" w:tplc="5DBEC0A2">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86" w15:restartNumberingAfterBreak="0">
    <w:nsid w:val="170E2F8B"/>
    <w:multiLevelType w:val="hybridMultilevel"/>
    <w:tmpl w:val="6900B208"/>
    <w:lvl w:ilvl="0" w:tplc="7CCE90C8">
      <w:numFmt w:val="bullet"/>
      <w:lvlText w:val=""/>
      <w:lvlJc w:val="left"/>
      <w:pPr>
        <w:ind w:left="1364" w:hanging="348"/>
      </w:pPr>
      <w:rPr>
        <w:rFonts w:ascii="Symbol" w:eastAsia="Symbol" w:hAnsi="Symbol" w:cs="Symbol" w:hint="default"/>
        <w:w w:val="100"/>
        <w:sz w:val="22"/>
        <w:szCs w:val="22"/>
        <w:lang w:val="cs-CZ" w:eastAsia="en-US" w:bidi="ar-SA"/>
      </w:rPr>
    </w:lvl>
    <w:lvl w:ilvl="1" w:tplc="D8607A4C">
      <w:numFmt w:val="bullet"/>
      <w:lvlText w:val="•"/>
      <w:lvlJc w:val="left"/>
      <w:pPr>
        <w:ind w:left="2322" w:hanging="348"/>
      </w:pPr>
      <w:rPr>
        <w:rFonts w:hint="default"/>
        <w:lang w:val="cs-CZ" w:eastAsia="en-US" w:bidi="ar-SA"/>
      </w:rPr>
    </w:lvl>
    <w:lvl w:ilvl="2" w:tplc="19D8C122">
      <w:numFmt w:val="bullet"/>
      <w:lvlText w:val="•"/>
      <w:lvlJc w:val="left"/>
      <w:pPr>
        <w:ind w:left="3284" w:hanging="348"/>
      </w:pPr>
      <w:rPr>
        <w:rFonts w:hint="default"/>
        <w:lang w:val="cs-CZ" w:eastAsia="en-US" w:bidi="ar-SA"/>
      </w:rPr>
    </w:lvl>
    <w:lvl w:ilvl="3" w:tplc="BE565A86">
      <w:numFmt w:val="bullet"/>
      <w:lvlText w:val="•"/>
      <w:lvlJc w:val="left"/>
      <w:pPr>
        <w:ind w:left="4246" w:hanging="348"/>
      </w:pPr>
      <w:rPr>
        <w:rFonts w:hint="default"/>
        <w:lang w:val="cs-CZ" w:eastAsia="en-US" w:bidi="ar-SA"/>
      </w:rPr>
    </w:lvl>
    <w:lvl w:ilvl="4" w:tplc="4572A486">
      <w:numFmt w:val="bullet"/>
      <w:lvlText w:val="•"/>
      <w:lvlJc w:val="left"/>
      <w:pPr>
        <w:ind w:left="5208" w:hanging="348"/>
      </w:pPr>
      <w:rPr>
        <w:rFonts w:hint="default"/>
        <w:lang w:val="cs-CZ" w:eastAsia="en-US" w:bidi="ar-SA"/>
      </w:rPr>
    </w:lvl>
    <w:lvl w:ilvl="5" w:tplc="2C4E086A">
      <w:numFmt w:val="bullet"/>
      <w:lvlText w:val="•"/>
      <w:lvlJc w:val="left"/>
      <w:pPr>
        <w:ind w:left="6170" w:hanging="348"/>
      </w:pPr>
      <w:rPr>
        <w:rFonts w:hint="default"/>
        <w:lang w:val="cs-CZ" w:eastAsia="en-US" w:bidi="ar-SA"/>
      </w:rPr>
    </w:lvl>
    <w:lvl w:ilvl="6" w:tplc="4A063996">
      <w:numFmt w:val="bullet"/>
      <w:lvlText w:val="•"/>
      <w:lvlJc w:val="left"/>
      <w:pPr>
        <w:ind w:left="7132" w:hanging="348"/>
      </w:pPr>
      <w:rPr>
        <w:rFonts w:hint="default"/>
        <w:lang w:val="cs-CZ" w:eastAsia="en-US" w:bidi="ar-SA"/>
      </w:rPr>
    </w:lvl>
    <w:lvl w:ilvl="7" w:tplc="BA085F58">
      <w:numFmt w:val="bullet"/>
      <w:lvlText w:val="•"/>
      <w:lvlJc w:val="left"/>
      <w:pPr>
        <w:ind w:left="8094" w:hanging="348"/>
      </w:pPr>
      <w:rPr>
        <w:rFonts w:hint="default"/>
        <w:lang w:val="cs-CZ" w:eastAsia="en-US" w:bidi="ar-SA"/>
      </w:rPr>
    </w:lvl>
    <w:lvl w:ilvl="8" w:tplc="13248896">
      <w:numFmt w:val="bullet"/>
      <w:lvlText w:val="•"/>
      <w:lvlJc w:val="left"/>
      <w:pPr>
        <w:ind w:left="9056" w:hanging="348"/>
      </w:pPr>
      <w:rPr>
        <w:rFonts w:hint="default"/>
        <w:lang w:val="cs-CZ" w:eastAsia="en-US" w:bidi="ar-SA"/>
      </w:rPr>
    </w:lvl>
  </w:abstractNum>
  <w:abstractNum w:abstractNumId="387" w15:restartNumberingAfterBreak="0">
    <w:nsid w:val="171B13A8"/>
    <w:multiLevelType w:val="hybridMultilevel"/>
    <w:tmpl w:val="9A38C626"/>
    <w:lvl w:ilvl="0" w:tplc="16400BB6">
      <w:start w:val="1"/>
      <w:numFmt w:val="lowerLetter"/>
      <w:lvlText w:val="%1)"/>
      <w:lvlJc w:val="left"/>
      <w:pPr>
        <w:ind w:left="888" w:hanging="233"/>
      </w:pPr>
      <w:rPr>
        <w:rFonts w:ascii="Arial" w:eastAsia="Arial" w:hAnsi="Arial" w:cs="Arial" w:hint="default"/>
        <w:i/>
        <w:iCs/>
        <w:color w:val="6D6D6D"/>
        <w:spacing w:val="-1"/>
        <w:w w:val="99"/>
        <w:sz w:val="20"/>
        <w:szCs w:val="20"/>
        <w:lang w:val="cs-CZ" w:eastAsia="en-US" w:bidi="ar-SA"/>
      </w:rPr>
    </w:lvl>
    <w:lvl w:ilvl="1" w:tplc="BDC6D712">
      <w:numFmt w:val="bullet"/>
      <w:lvlText w:val="•"/>
      <w:lvlJc w:val="left"/>
      <w:pPr>
        <w:ind w:left="1890" w:hanging="233"/>
      </w:pPr>
      <w:rPr>
        <w:rFonts w:hint="default"/>
        <w:lang w:val="cs-CZ" w:eastAsia="en-US" w:bidi="ar-SA"/>
      </w:rPr>
    </w:lvl>
    <w:lvl w:ilvl="2" w:tplc="488C71EA">
      <w:numFmt w:val="bullet"/>
      <w:lvlText w:val="•"/>
      <w:lvlJc w:val="left"/>
      <w:pPr>
        <w:ind w:left="2900" w:hanging="233"/>
      </w:pPr>
      <w:rPr>
        <w:rFonts w:hint="default"/>
        <w:lang w:val="cs-CZ" w:eastAsia="en-US" w:bidi="ar-SA"/>
      </w:rPr>
    </w:lvl>
    <w:lvl w:ilvl="3" w:tplc="B5C4D00A">
      <w:numFmt w:val="bullet"/>
      <w:lvlText w:val="•"/>
      <w:lvlJc w:val="left"/>
      <w:pPr>
        <w:ind w:left="3910" w:hanging="233"/>
      </w:pPr>
      <w:rPr>
        <w:rFonts w:hint="default"/>
        <w:lang w:val="cs-CZ" w:eastAsia="en-US" w:bidi="ar-SA"/>
      </w:rPr>
    </w:lvl>
    <w:lvl w:ilvl="4" w:tplc="BD3E86DC">
      <w:numFmt w:val="bullet"/>
      <w:lvlText w:val="•"/>
      <w:lvlJc w:val="left"/>
      <w:pPr>
        <w:ind w:left="4920" w:hanging="233"/>
      </w:pPr>
      <w:rPr>
        <w:rFonts w:hint="default"/>
        <w:lang w:val="cs-CZ" w:eastAsia="en-US" w:bidi="ar-SA"/>
      </w:rPr>
    </w:lvl>
    <w:lvl w:ilvl="5" w:tplc="42D43058">
      <w:numFmt w:val="bullet"/>
      <w:lvlText w:val="•"/>
      <w:lvlJc w:val="left"/>
      <w:pPr>
        <w:ind w:left="5930" w:hanging="233"/>
      </w:pPr>
      <w:rPr>
        <w:rFonts w:hint="default"/>
        <w:lang w:val="cs-CZ" w:eastAsia="en-US" w:bidi="ar-SA"/>
      </w:rPr>
    </w:lvl>
    <w:lvl w:ilvl="6" w:tplc="2554555A">
      <w:numFmt w:val="bullet"/>
      <w:lvlText w:val="•"/>
      <w:lvlJc w:val="left"/>
      <w:pPr>
        <w:ind w:left="6940" w:hanging="233"/>
      </w:pPr>
      <w:rPr>
        <w:rFonts w:hint="default"/>
        <w:lang w:val="cs-CZ" w:eastAsia="en-US" w:bidi="ar-SA"/>
      </w:rPr>
    </w:lvl>
    <w:lvl w:ilvl="7" w:tplc="CBE6F4F8">
      <w:numFmt w:val="bullet"/>
      <w:lvlText w:val="•"/>
      <w:lvlJc w:val="left"/>
      <w:pPr>
        <w:ind w:left="7950" w:hanging="233"/>
      </w:pPr>
      <w:rPr>
        <w:rFonts w:hint="default"/>
        <w:lang w:val="cs-CZ" w:eastAsia="en-US" w:bidi="ar-SA"/>
      </w:rPr>
    </w:lvl>
    <w:lvl w:ilvl="8" w:tplc="8E34EAC2">
      <w:numFmt w:val="bullet"/>
      <w:lvlText w:val="•"/>
      <w:lvlJc w:val="left"/>
      <w:pPr>
        <w:ind w:left="8960" w:hanging="233"/>
      </w:pPr>
      <w:rPr>
        <w:rFonts w:hint="default"/>
        <w:lang w:val="cs-CZ" w:eastAsia="en-US" w:bidi="ar-SA"/>
      </w:rPr>
    </w:lvl>
  </w:abstractNum>
  <w:abstractNum w:abstractNumId="388" w15:restartNumberingAfterBreak="0">
    <w:nsid w:val="174C78AE"/>
    <w:multiLevelType w:val="multilevel"/>
    <w:tmpl w:val="8D4E5AD6"/>
    <w:lvl w:ilvl="0">
      <w:start w:val="131"/>
      <w:numFmt w:val="decimal"/>
      <w:lvlText w:val="(%1)"/>
      <w:lvlJc w:val="left"/>
      <w:pPr>
        <w:ind w:left="454" w:hanging="454"/>
      </w:pPr>
      <w:rPr>
        <w:rFonts w:ascii="Arial" w:hAnsi="Arial" w:hint="default"/>
        <w:b w:val="0"/>
        <w:i w:val="0"/>
        <w:sz w:val="18"/>
        <w:szCs w:val="18"/>
      </w:rPr>
    </w:lvl>
    <w:lvl w:ilvl="1">
      <w:start w:val="1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389" w15:restartNumberingAfterBreak="0">
    <w:nsid w:val="17554870"/>
    <w:multiLevelType w:val="multilevel"/>
    <w:tmpl w:val="2558EFA6"/>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rPr>
    </w:lvl>
    <w:lvl w:ilvl="2">
      <w:start w:val="1"/>
      <w:numFmt w:val="bullet"/>
      <w:lvlText w:val=""/>
      <w:lvlJc w:val="left"/>
      <w:pPr>
        <w:ind w:left="1362" w:hanging="454"/>
      </w:pPr>
      <w:rPr>
        <w:rFonts w:ascii="Symbol" w:hAnsi="Symbol" w:hint="default"/>
      </w:rPr>
    </w:lvl>
    <w:lvl w:ilvl="3">
      <w:start w:val="1"/>
      <w:numFmt w:val="bullet"/>
      <w:lvlText w:val=""/>
      <w:lvlJc w:val="left"/>
      <w:pPr>
        <w:ind w:left="1816" w:hanging="454"/>
      </w:pPr>
      <w:rPr>
        <w:rFonts w:ascii="Symbol" w:hAnsi="Symbol" w:hint="default"/>
      </w:rPr>
    </w:lvl>
    <w:lvl w:ilvl="4">
      <w:start w:val="1"/>
      <w:numFmt w:val="bullet"/>
      <w:lvlText w:val=""/>
      <w:lvlJc w:val="left"/>
      <w:pPr>
        <w:ind w:left="2270" w:hanging="454"/>
      </w:pPr>
      <w:rPr>
        <w:rFonts w:ascii="Symbol" w:hAnsi="Symbol"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390" w15:restartNumberingAfterBreak="0">
    <w:nsid w:val="175A1C46"/>
    <w:multiLevelType w:val="multilevel"/>
    <w:tmpl w:val="124EBE6E"/>
    <w:lvl w:ilvl="0">
      <w:start w:val="81"/>
      <w:numFmt w:val="decimal"/>
      <w:lvlText w:val="(%1)"/>
      <w:lvlJc w:val="left"/>
      <w:pPr>
        <w:tabs>
          <w:tab w:val="num" w:pos="425"/>
        </w:tabs>
        <w:ind w:left="425" w:hanging="425"/>
      </w:pPr>
      <w:rPr>
        <w:rFonts w:ascii="Arial" w:hAnsi="Arial" w:hint="default"/>
        <w:b w:val="0"/>
        <w:i w:val="0"/>
        <w:sz w:val="16"/>
      </w:rPr>
    </w:lvl>
    <w:lvl w:ilvl="1">
      <w:start w:val="5"/>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391" w15:restartNumberingAfterBreak="0">
    <w:nsid w:val="175C4EE8"/>
    <w:multiLevelType w:val="hybridMultilevel"/>
    <w:tmpl w:val="A8345B2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92" w15:restartNumberingAfterBreak="0">
    <w:nsid w:val="17647EA9"/>
    <w:multiLevelType w:val="multilevel"/>
    <w:tmpl w:val="3CFE456C"/>
    <w:lvl w:ilvl="0">
      <w:start w:val="146"/>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393" w15:restartNumberingAfterBreak="0">
    <w:nsid w:val="17722DE8"/>
    <w:multiLevelType w:val="multilevel"/>
    <w:tmpl w:val="DCBCCB6A"/>
    <w:lvl w:ilvl="0">
      <w:start w:val="139"/>
      <w:numFmt w:val="decimal"/>
      <w:lvlText w:val="(%1)"/>
      <w:lvlJc w:val="left"/>
      <w:pPr>
        <w:tabs>
          <w:tab w:val="num" w:pos="425"/>
        </w:tabs>
        <w:ind w:left="425" w:hanging="425"/>
      </w:pPr>
      <w:rPr>
        <w:rFonts w:ascii="Helvetica" w:hAnsi="Helvetica" w:hint="default"/>
        <w:b w:val="0"/>
        <w:i w:val="0"/>
        <w:sz w:val="20"/>
      </w:rPr>
    </w:lvl>
    <w:lvl w:ilvl="1">
      <w:start w:val="3"/>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394" w15:restartNumberingAfterBreak="0">
    <w:nsid w:val="177930AC"/>
    <w:multiLevelType w:val="hybridMultilevel"/>
    <w:tmpl w:val="49B2C66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95" w15:restartNumberingAfterBreak="0">
    <w:nsid w:val="17960C1E"/>
    <w:multiLevelType w:val="hybridMultilevel"/>
    <w:tmpl w:val="576C45F2"/>
    <w:lvl w:ilvl="0" w:tplc="04050001">
      <w:start w:val="1"/>
      <w:numFmt w:val="bullet"/>
      <w:lvlText w:val=""/>
      <w:lvlJc w:val="left"/>
      <w:pPr>
        <w:ind w:left="740" w:hanging="360"/>
      </w:pPr>
      <w:rPr>
        <w:rFonts w:ascii="Symbol" w:hAnsi="Symbol" w:hint="default"/>
      </w:rPr>
    </w:lvl>
    <w:lvl w:ilvl="1" w:tplc="04050003" w:tentative="1">
      <w:start w:val="1"/>
      <w:numFmt w:val="bullet"/>
      <w:lvlText w:val="o"/>
      <w:lvlJc w:val="left"/>
      <w:pPr>
        <w:ind w:left="1460" w:hanging="360"/>
      </w:pPr>
      <w:rPr>
        <w:rFonts w:ascii="Courier New" w:hAnsi="Courier New" w:cs="Courier New" w:hint="default"/>
      </w:rPr>
    </w:lvl>
    <w:lvl w:ilvl="2" w:tplc="04050005" w:tentative="1">
      <w:start w:val="1"/>
      <w:numFmt w:val="bullet"/>
      <w:lvlText w:val=""/>
      <w:lvlJc w:val="left"/>
      <w:pPr>
        <w:ind w:left="2180" w:hanging="360"/>
      </w:pPr>
      <w:rPr>
        <w:rFonts w:ascii="Wingdings" w:hAnsi="Wingdings" w:hint="default"/>
      </w:rPr>
    </w:lvl>
    <w:lvl w:ilvl="3" w:tplc="04050001" w:tentative="1">
      <w:start w:val="1"/>
      <w:numFmt w:val="bullet"/>
      <w:lvlText w:val=""/>
      <w:lvlJc w:val="left"/>
      <w:pPr>
        <w:ind w:left="2900" w:hanging="360"/>
      </w:pPr>
      <w:rPr>
        <w:rFonts w:ascii="Symbol" w:hAnsi="Symbol" w:hint="default"/>
      </w:rPr>
    </w:lvl>
    <w:lvl w:ilvl="4" w:tplc="04050003" w:tentative="1">
      <w:start w:val="1"/>
      <w:numFmt w:val="bullet"/>
      <w:lvlText w:val="o"/>
      <w:lvlJc w:val="left"/>
      <w:pPr>
        <w:ind w:left="3620" w:hanging="360"/>
      </w:pPr>
      <w:rPr>
        <w:rFonts w:ascii="Courier New" w:hAnsi="Courier New" w:cs="Courier New" w:hint="default"/>
      </w:rPr>
    </w:lvl>
    <w:lvl w:ilvl="5" w:tplc="04050005" w:tentative="1">
      <w:start w:val="1"/>
      <w:numFmt w:val="bullet"/>
      <w:lvlText w:val=""/>
      <w:lvlJc w:val="left"/>
      <w:pPr>
        <w:ind w:left="4340" w:hanging="360"/>
      </w:pPr>
      <w:rPr>
        <w:rFonts w:ascii="Wingdings" w:hAnsi="Wingdings" w:hint="default"/>
      </w:rPr>
    </w:lvl>
    <w:lvl w:ilvl="6" w:tplc="04050001" w:tentative="1">
      <w:start w:val="1"/>
      <w:numFmt w:val="bullet"/>
      <w:lvlText w:val=""/>
      <w:lvlJc w:val="left"/>
      <w:pPr>
        <w:ind w:left="5060" w:hanging="360"/>
      </w:pPr>
      <w:rPr>
        <w:rFonts w:ascii="Symbol" w:hAnsi="Symbol" w:hint="default"/>
      </w:rPr>
    </w:lvl>
    <w:lvl w:ilvl="7" w:tplc="04050003" w:tentative="1">
      <w:start w:val="1"/>
      <w:numFmt w:val="bullet"/>
      <w:lvlText w:val="o"/>
      <w:lvlJc w:val="left"/>
      <w:pPr>
        <w:ind w:left="5780" w:hanging="360"/>
      </w:pPr>
      <w:rPr>
        <w:rFonts w:ascii="Courier New" w:hAnsi="Courier New" w:cs="Courier New" w:hint="default"/>
      </w:rPr>
    </w:lvl>
    <w:lvl w:ilvl="8" w:tplc="04050005" w:tentative="1">
      <w:start w:val="1"/>
      <w:numFmt w:val="bullet"/>
      <w:lvlText w:val=""/>
      <w:lvlJc w:val="left"/>
      <w:pPr>
        <w:ind w:left="6500" w:hanging="360"/>
      </w:pPr>
      <w:rPr>
        <w:rFonts w:ascii="Wingdings" w:hAnsi="Wingdings" w:hint="default"/>
      </w:rPr>
    </w:lvl>
  </w:abstractNum>
  <w:abstractNum w:abstractNumId="396" w15:restartNumberingAfterBreak="0">
    <w:nsid w:val="17B0607E"/>
    <w:multiLevelType w:val="hybridMultilevel"/>
    <w:tmpl w:val="FC2A66BC"/>
    <w:lvl w:ilvl="0" w:tplc="FFE6C19A">
      <w:start w:val="96"/>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7" w15:restartNumberingAfterBreak="0">
    <w:nsid w:val="17B829A3"/>
    <w:multiLevelType w:val="multilevel"/>
    <w:tmpl w:val="DB1C5A82"/>
    <w:lvl w:ilvl="0">
      <w:start w:val="117"/>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398" w15:restartNumberingAfterBreak="0">
    <w:nsid w:val="17CF0F7E"/>
    <w:multiLevelType w:val="hybridMultilevel"/>
    <w:tmpl w:val="27AE91D2"/>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99" w15:restartNumberingAfterBreak="0">
    <w:nsid w:val="17D32DAF"/>
    <w:multiLevelType w:val="hybridMultilevel"/>
    <w:tmpl w:val="95AA0EE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00" w15:restartNumberingAfterBreak="0">
    <w:nsid w:val="18193FAB"/>
    <w:multiLevelType w:val="hybridMultilevel"/>
    <w:tmpl w:val="850A4DB4"/>
    <w:lvl w:ilvl="0" w:tplc="307C7CD6">
      <w:start w:val="103"/>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01" w15:restartNumberingAfterBreak="0">
    <w:nsid w:val="181F11CC"/>
    <w:multiLevelType w:val="multilevel"/>
    <w:tmpl w:val="667C0ECE"/>
    <w:lvl w:ilvl="0">
      <w:start w:val="56"/>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2" w15:restartNumberingAfterBreak="0">
    <w:nsid w:val="18273369"/>
    <w:multiLevelType w:val="hybridMultilevel"/>
    <w:tmpl w:val="020AB38A"/>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403" w15:restartNumberingAfterBreak="0">
    <w:nsid w:val="18326F61"/>
    <w:multiLevelType w:val="hybridMultilevel"/>
    <w:tmpl w:val="35042E50"/>
    <w:lvl w:ilvl="0" w:tplc="113EE8B2">
      <w:numFmt w:val="bullet"/>
      <w:lvlText w:val="•"/>
      <w:lvlJc w:val="left"/>
      <w:pPr>
        <w:ind w:left="720" w:hanging="360"/>
      </w:pPr>
      <w:rPr>
        <w:rFonts w:ascii="Symbol" w:hAnsi="Symbol" w:hint="default"/>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4" w15:restartNumberingAfterBreak="0">
    <w:nsid w:val="186E721B"/>
    <w:multiLevelType w:val="multilevel"/>
    <w:tmpl w:val="7840C20E"/>
    <w:lvl w:ilvl="0">
      <w:start w:val="75"/>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5" w15:restartNumberingAfterBreak="0">
    <w:nsid w:val="188429CE"/>
    <w:multiLevelType w:val="hybridMultilevel"/>
    <w:tmpl w:val="D7E270B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06" w15:restartNumberingAfterBreak="0">
    <w:nsid w:val="18860B20"/>
    <w:multiLevelType w:val="multilevel"/>
    <w:tmpl w:val="FC167184"/>
    <w:lvl w:ilvl="0">
      <w:start w:val="69"/>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7" w15:restartNumberingAfterBreak="0">
    <w:nsid w:val="188E3922"/>
    <w:multiLevelType w:val="hybridMultilevel"/>
    <w:tmpl w:val="363CED9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8" w15:restartNumberingAfterBreak="0">
    <w:nsid w:val="189079F8"/>
    <w:multiLevelType w:val="hybridMultilevel"/>
    <w:tmpl w:val="D1E6DF12"/>
    <w:lvl w:ilvl="0" w:tplc="04050017">
      <w:start w:val="1"/>
      <w:numFmt w:val="lowerLetter"/>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409" w15:restartNumberingAfterBreak="0">
    <w:nsid w:val="1897003D"/>
    <w:multiLevelType w:val="multilevel"/>
    <w:tmpl w:val="96BE8164"/>
    <w:lvl w:ilvl="0">
      <w:start w:val="1"/>
      <w:numFmt w:val="lowerLetter"/>
      <w:lvlText w:val="%1)"/>
      <w:lvlJc w:val="left"/>
      <w:pPr>
        <w:tabs>
          <w:tab w:val="num" w:pos="0"/>
        </w:tabs>
        <w:ind w:left="936" w:hanging="360"/>
      </w:pPr>
      <w:rPr>
        <w:color w:val="auto"/>
      </w:rPr>
    </w:lvl>
    <w:lvl w:ilvl="1">
      <w:start w:val="1"/>
      <w:numFmt w:val="lowerLetter"/>
      <w:lvlText w:val="%2."/>
      <w:lvlJc w:val="left"/>
      <w:pPr>
        <w:tabs>
          <w:tab w:val="num" w:pos="0"/>
        </w:tabs>
        <w:ind w:left="1296" w:hanging="360"/>
      </w:pPr>
    </w:lvl>
    <w:lvl w:ilvl="2">
      <w:start w:val="1"/>
      <w:numFmt w:val="lowerRoman"/>
      <w:lvlText w:val="%3."/>
      <w:lvlJc w:val="right"/>
      <w:pPr>
        <w:tabs>
          <w:tab w:val="num" w:pos="0"/>
        </w:tabs>
        <w:ind w:left="2016" w:hanging="180"/>
      </w:pPr>
    </w:lvl>
    <w:lvl w:ilvl="3">
      <w:start w:val="1"/>
      <w:numFmt w:val="decimal"/>
      <w:lvlText w:val="%4."/>
      <w:lvlJc w:val="left"/>
      <w:pPr>
        <w:tabs>
          <w:tab w:val="num" w:pos="0"/>
        </w:tabs>
        <w:ind w:left="2736" w:hanging="360"/>
      </w:pPr>
    </w:lvl>
    <w:lvl w:ilvl="4">
      <w:start w:val="1"/>
      <w:numFmt w:val="lowerLetter"/>
      <w:lvlText w:val="%5."/>
      <w:lvlJc w:val="left"/>
      <w:pPr>
        <w:tabs>
          <w:tab w:val="num" w:pos="0"/>
        </w:tabs>
        <w:ind w:left="3456" w:hanging="360"/>
      </w:pPr>
    </w:lvl>
    <w:lvl w:ilvl="5">
      <w:start w:val="1"/>
      <w:numFmt w:val="lowerRoman"/>
      <w:lvlText w:val="%6."/>
      <w:lvlJc w:val="right"/>
      <w:pPr>
        <w:tabs>
          <w:tab w:val="num" w:pos="0"/>
        </w:tabs>
        <w:ind w:left="4176" w:hanging="180"/>
      </w:pPr>
    </w:lvl>
    <w:lvl w:ilvl="6">
      <w:start w:val="1"/>
      <w:numFmt w:val="decimal"/>
      <w:lvlText w:val="%7."/>
      <w:lvlJc w:val="left"/>
      <w:pPr>
        <w:tabs>
          <w:tab w:val="num" w:pos="0"/>
        </w:tabs>
        <w:ind w:left="4896" w:hanging="360"/>
      </w:pPr>
    </w:lvl>
    <w:lvl w:ilvl="7">
      <w:start w:val="1"/>
      <w:numFmt w:val="lowerLetter"/>
      <w:lvlText w:val="%8."/>
      <w:lvlJc w:val="left"/>
      <w:pPr>
        <w:tabs>
          <w:tab w:val="num" w:pos="0"/>
        </w:tabs>
        <w:ind w:left="5616" w:hanging="360"/>
      </w:pPr>
    </w:lvl>
    <w:lvl w:ilvl="8">
      <w:start w:val="1"/>
      <w:numFmt w:val="lowerRoman"/>
      <w:lvlText w:val="%9."/>
      <w:lvlJc w:val="right"/>
      <w:pPr>
        <w:tabs>
          <w:tab w:val="num" w:pos="0"/>
        </w:tabs>
        <w:ind w:left="6336" w:hanging="180"/>
      </w:pPr>
    </w:lvl>
  </w:abstractNum>
  <w:abstractNum w:abstractNumId="410" w15:restartNumberingAfterBreak="0">
    <w:nsid w:val="189C5AAB"/>
    <w:multiLevelType w:val="hybridMultilevel"/>
    <w:tmpl w:val="24623514"/>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411" w15:restartNumberingAfterBreak="0">
    <w:nsid w:val="189E1339"/>
    <w:multiLevelType w:val="hybridMultilevel"/>
    <w:tmpl w:val="46E88B88"/>
    <w:lvl w:ilvl="0" w:tplc="74DCA06C">
      <w:start w:val="1"/>
      <w:numFmt w:val="bullet"/>
      <w:lvlText w:val="-"/>
      <w:lvlJc w:val="left"/>
      <w:pPr>
        <w:ind w:left="720" w:hanging="360"/>
      </w:pPr>
      <w:rPr>
        <w:rFonts w:ascii="Arial" w:hAnsi="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2" w15:restartNumberingAfterBreak="0">
    <w:nsid w:val="18A24533"/>
    <w:multiLevelType w:val="hybridMultilevel"/>
    <w:tmpl w:val="D8B098A0"/>
    <w:lvl w:ilvl="0" w:tplc="04050001">
      <w:start w:val="1"/>
      <w:numFmt w:val="bullet"/>
      <w:lvlText w:val=""/>
      <w:lvlJc w:val="left"/>
      <w:pPr>
        <w:ind w:left="394" w:hanging="360"/>
      </w:pPr>
      <w:rPr>
        <w:rFonts w:ascii="Symbol" w:hAnsi="Symbol"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413" w15:restartNumberingAfterBreak="0">
    <w:nsid w:val="18B92C66"/>
    <w:multiLevelType w:val="hybridMultilevel"/>
    <w:tmpl w:val="DEB8DD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4" w15:restartNumberingAfterBreak="0">
    <w:nsid w:val="18C56299"/>
    <w:multiLevelType w:val="multilevel"/>
    <w:tmpl w:val="A3C08E78"/>
    <w:lvl w:ilvl="0">
      <w:start w:val="4"/>
      <w:numFmt w:val="decimal"/>
      <w:lvlText w:val="%1."/>
      <w:lvlJc w:val="left"/>
      <w:pPr>
        <w:ind w:left="360" w:hanging="360"/>
      </w:pPr>
      <w:rPr>
        <w:rFonts w:hint="default"/>
      </w:rPr>
    </w:lvl>
    <w:lvl w:ilvl="1">
      <w:start w:val="2"/>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415" w15:restartNumberingAfterBreak="0">
    <w:nsid w:val="18D8411E"/>
    <w:multiLevelType w:val="hybridMultilevel"/>
    <w:tmpl w:val="2BBC101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6" w15:restartNumberingAfterBreak="0">
    <w:nsid w:val="18E36A11"/>
    <w:multiLevelType w:val="multilevel"/>
    <w:tmpl w:val="570E103C"/>
    <w:lvl w:ilvl="0">
      <w:start w:val="81"/>
      <w:numFmt w:val="decimal"/>
      <w:lvlText w:val="(%1)"/>
      <w:lvlJc w:val="left"/>
      <w:pPr>
        <w:tabs>
          <w:tab w:val="num" w:pos="425"/>
        </w:tabs>
        <w:ind w:left="425" w:hanging="425"/>
      </w:pPr>
      <w:rPr>
        <w:rFonts w:ascii="Arial" w:hAnsi="Arial" w:hint="default"/>
        <w:b w:val="0"/>
        <w:i w:val="0"/>
        <w:sz w:val="16"/>
      </w:rPr>
    </w:lvl>
    <w:lvl w:ilvl="1">
      <w:start w:val="4"/>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417" w15:restartNumberingAfterBreak="0">
    <w:nsid w:val="191F7485"/>
    <w:multiLevelType w:val="multilevel"/>
    <w:tmpl w:val="5D54E0FE"/>
    <w:lvl w:ilvl="0">
      <w:start w:val="61"/>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8" w15:restartNumberingAfterBreak="0">
    <w:nsid w:val="19260EC3"/>
    <w:multiLevelType w:val="hybridMultilevel"/>
    <w:tmpl w:val="163A290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19" w15:restartNumberingAfterBreak="0">
    <w:nsid w:val="19395DD8"/>
    <w:multiLevelType w:val="multilevel"/>
    <w:tmpl w:val="57FE04AC"/>
    <w:lvl w:ilvl="0">
      <w:start w:val="74"/>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420" w15:restartNumberingAfterBreak="0">
    <w:nsid w:val="196F619B"/>
    <w:multiLevelType w:val="hybridMultilevel"/>
    <w:tmpl w:val="56AA0B20"/>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21" w15:restartNumberingAfterBreak="0">
    <w:nsid w:val="19700B47"/>
    <w:multiLevelType w:val="hybridMultilevel"/>
    <w:tmpl w:val="94DE8426"/>
    <w:lvl w:ilvl="0" w:tplc="6A863680">
      <w:start w:val="2"/>
      <w:numFmt w:val="lowerLetter"/>
      <w:lvlText w:val="%1)"/>
      <w:lvlJc w:val="left"/>
      <w:pPr>
        <w:ind w:left="819"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2" w15:restartNumberingAfterBreak="0">
    <w:nsid w:val="19784F67"/>
    <w:multiLevelType w:val="hybridMultilevel"/>
    <w:tmpl w:val="D79059DE"/>
    <w:lvl w:ilvl="0" w:tplc="D1C27800">
      <w:start w:val="6"/>
      <w:numFmt w:val="lowerLetter"/>
      <w:lvlText w:val="%1)"/>
      <w:lvlJc w:val="left"/>
      <w:pPr>
        <w:ind w:left="720" w:hanging="360"/>
      </w:pPr>
      <w:rPr>
        <w:rFonts w:hint="default"/>
        <w:sz w:val="24"/>
        <w:szCs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3" w15:restartNumberingAfterBreak="0">
    <w:nsid w:val="197852D9"/>
    <w:multiLevelType w:val="hybridMultilevel"/>
    <w:tmpl w:val="2C52B7DC"/>
    <w:lvl w:ilvl="0" w:tplc="04050001">
      <w:start w:val="1"/>
      <w:numFmt w:val="bullet"/>
      <w:lvlText w:val=""/>
      <w:lvlJc w:val="left"/>
      <w:pPr>
        <w:tabs>
          <w:tab w:val="num" w:pos="1770"/>
        </w:tabs>
        <w:ind w:left="1770" w:hanging="360"/>
      </w:pPr>
      <w:rPr>
        <w:rFonts w:ascii="Symbol" w:hAnsi="Symbol" w:hint="default"/>
      </w:rPr>
    </w:lvl>
    <w:lvl w:ilvl="1" w:tplc="04050003">
      <w:start w:val="1"/>
      <w:numFmt w:val="bullet"/>
      <w:lvlText w:val="o"/>
      <w:lvlJc w:val="left"/>
      <w:pPr>
        <w:tabs>
          <w:tab w:val="num" w:pos="2490"/>
        </w:tabs>
        <w:ind w:left="2490" w:hanging="360"/>
      </w:pPr>
      <w:rPr>
        <w:rFonts w:ascii="Courier New" w:hAnsi="Courier New" w:cs="Courier New" w:hint="default"/>
      </w:rPr>
    </w:lvl>
    <w:lvl w:ilvl="2" w:tplc="04050005" w:tentative="1">
      <w:start w:val="1"/>
      <w:numFmt w:val="bullet"/>
      <w:lvlText w:val=""/>
      <w:lvlJc w:val="left"/>
      <w:pPr>
        <w:tabs>
          <w:tab w:val="num" w:pos="3210"/>
        </w:tabs>
        <w:ind w:left="3210" w:hanging="360"/>
      </w:pPr>
      <w:rPr>
        <w:rFonts w:ascii="Wingdings" w:hAnsi="Wingdings" w:hint="default"/>
      </w:rPr>
    </w:lvl>
    <w:lvl w:ilvl="3" w:tplc="04050001" w:tentative="1">
      <w:start w:val="1"/>
      <w:numFmt w:val="bullet"/>
      <w:lvlText w:val=""/>
      <w:lvlJc w:val="left"/>
      <w:pPr>
        <w:tabs>
          <w:tab w:val="num" w:pos="3930"/>
        </w:tabs>
        <w:ind w:left="3930" w:hanging="360"/>
      </w:pPr>
      <w:rPr>
        <w:rFonts w:ascii="Symbol" w:hAnsi="Symbol" w:hint="default"/>
      </w:rPr>
    </w:lvl>
    <w:lvl w:ilvl="4" w:tplc="04050003" w:tentative="1">
      <w:start w:val="1"/>
      <w:numFmt w:val="bullet"/>
      <w:lvlText w:val="o"/>
      <w:lvlJc w:val="left"/>
      <w:pPr>
        <w:tabs>
          <w:tab w:val="num" w:pos="4650"/>
        </w:tabs>
        <w:ind w:left="4650" w:hanging="360"/>
      </w:pPr>
      <w:rPr>
        <w:rFonts w:ascii="Courier New" w:hAnsi="Courier New" w:cs="Courier New" w:hint="default"/>
      </w:rPr>
    </w:lvl>
    <w:lvl w:ilvl="5" w:tplc="04050005" w:tentative="1">
      <w:start w:val="1"/>
      <w:numFmt w:val="bullet"/>
      <w:lvlText w:val=""/>
      <w:lvlJc w:val="left"/>
      <w:pPr>
        <w:tabs>
          <w:tab w:val="num" w:pos="5370"/>
        </w:tabs>
        <w:ind w:left="5370" w:hanging="360"/>
      </w:pPr>
      <w:rPr>
        <w:rFonts w:ascii="Wingdings" w:hAnsi="Wingdings" w:hint="default"/>
      </w:rPr>
    </w:lvl>
    <w:lvl w:ilvl="6" w:tplc="04050001" w:tentative="1">
      <w:start w:val="1"/>
      <w:numFmt w:val="bullet"/>
      <w:lvlText w:val=""/>
      <w:lvlJc w:val="left"/>
      <w:pPr>
        <w:tabs>
          <w:tab w:val="num" w:pos="6090"/>
        </w:tabs>
        <w:ind w:left="6090" w:hanging="360"/>
      </w:pPr>
      <w:rPr>
        <w:rFonts w:ascii="Symbol" w:hAnsi="Symbol" w:hint="default"/>
      </w:rPr>
    </w:lvl>
    <w:lvl w:ilvl="7" w:tplc="04050003" w:tentative="1">
      <w:start w:val="1"/>
      <w:numFmt w:val="bullet"/>
      <w:lvlText w:val="o"/>
      <w:lvlJc w:val="left"/>
      <w:pPr>
        <w:tabs>
          <w:tab w:val="num" w:pos="6810"/>
        </w:tabs>
        <w:ind w:left="6810" w:hanging="360"/>
      </w:pPr>
      <w:rPr>
        <w:rFonts w:ascii="Courier New" w:hAnsi="Courier New" w:cs="Courier New" w:hint="default"/>
      </w:rPr>
    </w:lvl>
    <w:lvl w:ilvl="8" w:tplc="04050005" w:tentative="1">
      <w:start w:val="1"/>
      <w:numFmt w:val="bullet"/>
      <w:lvlText w:val=""/>
      <w:lvlJc w:val="left"/>
      <w:pPr>
        <w:tabs>
          <w:tab w:val="num" w:pos="7530"/>
        </w:tabs>
        <w:ind w:left="7530" w:hanging="360"/>
      </w:pPr>
      <w:rPr>
        <w:rFonts w:ascii="Wingdings" w:hAnsi="Wingdings" w:hint="default"/>
      </w:rPr>
    </w:lvl>
  </w:abstractNum>
  <w:abstractNum w:abstractNumId="424" w15:restartNumberingAfterBreak="0">
    <w:nsid w:val="197F4896"/>
    <w:multiLevelType w:val="hybridMultilevel"/>
    <w:tmpl w:val="2B500FDA"/>
    <w:lvl w:ilvl="0" w:tplc="86108614">
      <w:start w:val="20"/>
      <w:numFmt w:val="bullet"/>
      <w:lvlText w:val="-"/>
      <w:lvlJc w:val="left"/>
      <w:pPr>
        <w:ind w:left="360" w:hanging="360"/>
      </w:pPr>
      <w:rPr>
        <w:rFonts w:ascii="Arial" w:eastAsia="Times New Roman" w:hAnsi="Arial" w:cs="Arial" w:hint="default"/>
        <w:color w:val="auto"/>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25" w15:restartNumberingAfterBreak="0">
    <w:nsid w:val="19807CBE"/>
    <w:multiLevelType w:val="multilevel"/>
    <w:tmpl w:val="B3960586"/>
    <w:lvl w:ilvl="0">
      <w:start w:val="67"/>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6" w15:restartNumberingAfterBreak="0">
    <w:nsid w:val="198C442D"/>
    <w:multiLevelType w:val="multilevel"/>
    <w:tmpl w:val="737A7A96"/>
    <w:lvl w:ilvl="0">
      <w:start w:val="62"/>
      <w:numFmt w:val="decimal"/>
      <w:lvlText w:val="(%1)"/>
      <w:lvlJc w:val="left"/>
      <w:pPr>
        <w:tabs>
          <w:tab w:val="num" w:pos="425"/>
        </w:tabs>
        <w:ind w:left="425" w:hanging="425"/>
      </w:pPr>
      <w:rPr>
        <w:rFonts w:ascii="Arial" w:hAnsi="Arial" w:hint="default"/>
        <w:b w:val="0"/>
        <w:i w:val="0"/>
        <w:sz w:val="18"/>
        <w:szCs w:val="18"/>
      </w:rPr>
    </w:lvl>
    <w:lvl w:ilvl="1">
      <w:numFmt w:val="bullet"/>
      <w:lvlText w:val="•"/>
      <w:lvlJc w:val="left"/>
      <w:pPr>
        <w:tabs>
          <w:tab w:val="num" w:pos="737"/>
        </w:tabs>
        <w:ind w:left="737" w:hanging="312"/>
      </w:pPr>
      <w:rPr>
        <w:rFonts w:hint="default"/>
        <w:color w:val="auto"/>
        <w:sz w:val="24"/>
        <w:szCs w:val="24"/>
        <w:lang w:val="cs-CZ" w:eastAsia="en-US" w:bidi="ar-SA"/>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427" w15:restartNumberingAfterBreak="0">
    <w:nsid w:val="19A46D0B"/>
    <w:multiLevelType w:val="hybridMultilevel"/>
    <w:tmpl w:val="3342D102"/>
    <w:lvl w:ilvl="0" w:tplc="266A2ABE">
      <w:start w:val="1"/>
      <w:numFmt w:val="lowerLetter"/>
      <w:lvlText w:val="%1)"/>
      <w:lvlJc w:val="left"/>
      <w:pPr>
        <w:ind w:left="720" w:hanging="360"/>
      </w:pPr>
      <w:rPr>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8" w15:restartNumberingAfterBreak="0">
    <w:nsid w:val="19BF5E03"/>
    <w:multiLevelType w:val="hybridMultilevel"/>
    <w:tmpl w:val="1B26F31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9" w15:restartNumberingAfterBreak="0">
    <w:nsid w:val="19C83CA4"/>
    <w:multiLevelType w:val="hybridMultilevel"/>
    <w:tmpl w:val="59C65B48"/>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30" w15:restartNumberingAfterBreak="0">
    <w:nsid w:val="19CF4BFF"/>
    <w:multiLevelType w:val="hybridMultilevel"/>
    <w:tmpl w:val="603EAC28"/>
    <w:lvl w:ilvl="0" w:tplc="81726DD8">
      <w:start w:val="152"/>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31" w15:restartNumberingAfterBreak="0">
    <w:nsid w:val="1A072E8D"/>
    <w:multiLevelType w:val="hybridMultilevel"/>
    <w:tmpl w:val="2320E7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2" w15:restartNumberingAfterBreak="0">
    <w:nsid w:val="1A2F3BEE"/>
    <w:multiLevelType w:val="hybridMultilevel"/>
    <w:tmpl w:val="D69A622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33" w15:restartNumberingAfterBreak="0">
    <w:nsid w:val="1A392946"/>
    <w:multiLevelType w:val="multilevel"/>
    <w:tmpl w:val="2F84648C"/>
    <w:lvl w:ilvl="0">
      <w:start w:val="108"/>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4" w15:restartNumberingAfterBreak="0">
    <w:nsid w:val="1A432218"/>
    <w:multiLevelType w:val="multilevel"/>
    <w:tmpl w:val="A418AFDE"/>
    <w:lvl w:ilvl="0">
      <w:start w:val="121"/>
      <w:numFmt w:val="decimal"/>
      <w:lvlText w:val="(%1)"/>
      <w:lvlJc w:val="left"/>
      <w:pPr>
        <w:ind w:left="454" w:hanging="454"/>
      </w:pPr>
      <w:rPr>
        <w:rFonts w:ascii="Arial" w:hAnsi="Arial" w:hint="default"/>
        <w:b w:val="0"/>
        <w:i w:val="0"/>
        <w:sz w:val="18"/>
        <w:szCs w:val="18"/>
      </w:rPr>
    </w:lvl>
    <w:lvl w:ilvl="1">
      <w:start w:val="2"/>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435" w15:restartNumberingAfterBreak="0">
    <w:nsid w:val="1A4F7E89"/>
    <w:multiLevelType w:val="hybridMultilevel"/>
    <w:tmpl w:val="680E43A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36" w15:restartNumberingAfterBreak="0">
    <w:nsid w:val="1A560323"/>
    <w:multiLevelType w:val="hybridMultilevel"/>
    <w:tmpl w:val="2AFEB2FE"/>
    <w:lvl w:ilvl="0" w:tplc="2348D4FA">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37" w15:restartNumberingAfterBreak="0">
    <w:nsid w:val="1A5E4A9E"/>
    <w:multiLevelType w:val="hybridMultilevel"/>
    <w:tmpl w:val="15F4AB40"/>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38" w15:restartNumberingAfterBreak="0">
    <w:nsid w:val="1A641328"/>
    <w:multiLevelType w:val="hybridMultilevel"/>
    <w:tmpl w:val="E248993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39" w15:restartNumberingAfterBreak="0">
    <w:nsid w:val="1A6A7EEF"/>
    <w:multiLevelType w:val="multilevel"/>
    <w:tmpl w:val="EF8A17D0"/>
    <w:lvl w:ilvl="0">
      <w:start w:val="136"/>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0" w15:restartNumberingAfterBreak="0">
    <w:nsid w:val="1A6B3127"/>
    <w:multiLevelType w:val="hybridMultilevel"/>
    <w:tmpl w:val="0C50BBC2"/>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7C89E6">
      <w:numFmt w:val="bullet"/>
      <w:lvlText w:val="-"/>
      <w:lvlJc w:val="left"/>
      <w:pPr>
        <w:ind w:left="2160" w:hanging="360"/>
      </w:pPr>
      <w:rPr>
        <w:rFonts w:ascii="Arial" w:eastAsia="Calibri+2+1" w:hAnsi="Arial" w:cs="Arial"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1" w15:restartNumberingAfterBreak="0">
    <w:nsid w:val="1A735DB8"/>
    <w:multiLevelType w:val="multilevel"/>
    <w:tmpl w:val="91EED944"/>
    <w:lvl w:ilvl="0">
      <w:start w:val="130"/>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442" w15:restartNumberingAfterBreak="0">
    <w:nsid w:val="1A8A534A"/>
    <w:multiLevelType w:val="hybridMultilevel"/>
    <w:tmpl w:val="FB6631D8"/>
    <w:lvl w:ilvl="0" w:tplc="5DBEC0A2">
      <w:start w:val="1"/>
      <w:numFmt w:val="bullet"/>
      <w:lvlText w:val=""/>
      <w:lvlJc w:val="left"/>
      <w:pPr>
        <w:ind w:left="791" w:hanging="360"/>
      </w:pPr>
      <w:rPr>
        <w:rFonts w:ascii="Symbol" w:hAnsi="Symbol" w:hint="default"/>
        <w:sz w:val="18"/>
        <w:szCs w:val="18"/>
      </w:rPr>
    </w:lvl>
    <w:lvl w:ilvl="1" w:tplc="04050003" w:tentative="1">
      <w:start w:val="1"/>
      <w:numFmt w:val="bullet"/>
      <w:lvlText w:val="o"/>
      <w:lvlJc w:val="left"/>
      <w:pPr>
        <w:ind w:left="1511" w:hanging="360"/>
      </w:pPr>
      <w:rPr>
        <w:rFonts w:ascii="Courier New" w:hAnsi="Courier New" w:cs="Courier New" w:hint="default"/>
      </w:rPr>
    </w:lvl>
    <w:lvl w:ilvl="2" w:tplc="04050005" w:tentative="1">
      <w:start w:val="1"/>
      <w:numFmt w:val="bullet"/>
      <w:lvlText w:val=""/>
      <w:lvlJc w:val="left"/>
      <w:pPr>
        <w:ind w:left="2231" w:hanging="360"/>
      </w:pPr>
      <w:rPr>
        <w:rFonts w:ascii="Wingdings" w:hAnsi="Wingdings" w:hint="default"/>
      </w:rPr>
    </w:lvl>
    <w:lvl w:ilvl="3" w:tplc="04050001" w:tentative="1">
      <w:start w:val="1"/>
      <w:numFmt w:val="bullet"/>
      <w:lvlText w:val=""/>
      <w:lvlJc w:val="left"/>
      <w:pPr>
        <w:ind w:left="2951" w:hanging="360"/>
      </w:pPr>
      <w:rPr>
        <w:rFonts w:ascii="Symbol" w:hAnsi="Symbol" w:hint="default"/>
      </w:rPr>
    </w:lvl>
    <w:lvl w:ilvl="4" w:tplc="04050003" w:tentative="1">
      <w:start w:val="1"/>
      <w:numFmt w:val="bullet"/>
      <w:lvlText w:val="o"/>
      <w:lvlJc w:val="left"/>
      <w:pPr>
        <w:ind w:left="3671" w:hanging="360"/>
      </w:pPr>
      <w:rPr>
        <w:rFonts w:ascii="Courier New" w:hAnsi="Courier New" w:cs="Courier New" w:hint="default"/>
      </w:rPr>
    </w:lvl>
    <w:lvl w:ilvl="5" w:tplc="04050005" w:tentative="1">
      <w:start w:val="1"/>
      <w:numFmt w:val="bullet"/>
      <w:lvlText w:val=""/>
      <w:lvlJc w:val="left"/>
      <w:pPr>
        <w:ind w:left="4391" w:hanging="360"/>
      </w:pPr>
      <w:rPr>
        <w:rFonts w:ascii="Wingdings" w:hAnsi="Wingdings" w:hint="default"/>
      </w:rPr>
    </w:lvl>
    <w:lvl w:ilvl="6" w:tplc="04050001" w:tentative="1">
      <w:start w:val="1"/>
      <w:numFmt w:val="bullet"/>
      <w:lvlText w:val=""/>
      <w:lvlJc w:val="left"/>
      <w:pPr>
        <w:ind w:left="5111" w:hanging="360"/>
      </w:pPr>
      <w:rPr>
        <w:rFonts w:ascii="Symbol" w:hAnsi="Symbol" w:hint="default"/>
      </w:rPr>
    </w:lvl>
    <w:lvl w:ilvl="7" w:tplc="04050003" w:tentative="1">
      <w:start w:val="1"/>
      <w:numFmt w:val="bullet"/>
      <w:lvlText w:val="o"/>
      <w:lvlJc w:val="left"/>
      <w:pPr>
        <w:ind w:left="5831" w:hanging="360"/>
      </w:pPr>
      <w:rPr>
        <w:rFonts w:ascii="Courier New" w:hAnsi="Courier New" w:cs="Courier New" w:hint="default"/>
      </w:rPr>
    </w:lvl>
    <w:lvl w:ilvl="8" w:tplc="04050005" w:tentative="1">
      <w:start w:val="1"/>
      <w:numFmt w:val="bullet"/>
      <w:lvlText w:val=""/>
      <w:lvlJc w:val="left"/>
      <w:pPr>
        <w:ind w:left="6551" w:hanging="360"/>
      </w:pPr>
      <w:rPr>
        <w:rFonts w:ascii="Wingdings" w:hAnsi="Wingdings" w:hint="default"/>
      </w:rPr>
    </w:lvl>
  </w:abstractNum>
  <w:abstractNum w:abstractNumId="443" w15:restartNumberingAfterBreak="0">
    <w:nsid w:val="1A8B7280"/>
    <w:multiLevelType w:val="multilevel"/>
    <w:tmpl w:val="07521A32"/>
    <w:lvl w:ilvl="0">
      <w:start w:val="54"/>
      <w:numFmt w:val="decimal"/>
      <w:lvlText w:val="(%1)"/>
      <w:lvlJc w:val="left"/>
      <w:pPr>
        <w:ind w:left="360" w:hanging="360"/>
      </w:pPr>
      <w:rPr>
        <w:rFonts w:ascii="Arial" w:hAnsi="Arial" w:hint="default"/>
        <w:b w:val="0"/>
        <w:i w:val="0"/>
        <w:sz w:val="18"/>
        <w:szCs w:val="18"/>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4" w15:restartNumberingAfterBreak="0">
    <w:nsid w:val="1AB83367"/>
    <w:multiLevelType w:val="hybridMultilevel"/>
    <w:tmpl w:val="715C6ABC"/>
    <w:lvl w:ilvl="0" w:tplc="04050001">
      <w:start w:val="1"/>
      <w:numFmt w:val="bullet"/>
      <w:lvlText w:val=""/>
      <w:lvlJc w:val="left"/>
      <w:pPr>
        <w:ind w:left="1778" w:hanging="360"/>
      </w:pPr>
      <w:rPr>
        <w:rFonts w:ascii="Symbol" w:hAnsi="Symbol" w:hint="default"/>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445" w15:restartNumberingAfterBreak="0">
    <w:nsid w:val="1AC12708"/>
    <w:multiLevelType w:val="multilevel"/>
    <w:tmpl w:val="DEA02636"/>
    <w:lvl w:ilvl="0">
      <w:start w:val="89"/>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446" w15:restartNumberingAfterBreak="0">
    <w:nsid w:val="1AC22B89"/>
    <w:multiLevelType w:val="hybridMultilevel"/>
    <w:tmpl w:val="D75A4C00"/>
    <w:lvl w:ilvl="0" w:tplc="F73A0F70">
      <w:numFmt w:val="bullet"/>
      <w:lvlText w:val=""/>
      <w:lvlJc w:val="left"/>
      <w:pPr>
        <w:ind w:left="2499" w:hanging="360"/>
      </w:pPr>
      <w:rPr>
        <w:rFonts w:ascii="Symbol" w:eastAsia="Symbol" w:hAnsi="Symbol" w:cs="Symbol" w:hint="default"/>
        <w:w w:val="100"/>
        <w:sz w:val="20"/>
        <w:szCs w:val="20"/>
        <w:lang w:val="cs-CZ" w:eastAsia="en-US" w:bidi="ar-SA"/>
      </w:rPr>
    </w:lvl>
    <w:lvl w:ilvl="1" w:tplc="A96AB494">
      <w:numFmt w:val="bullet"/>
      <w:lvlText w:val="•"/>
      <w:lvlJc w:val="left"/>
      <w:pPr>
        <w:ind w:left="3432" w:hanging="360"/>
      </w:pPr>
      <w:rPr>
        <w:rFonts w:hint="default"/>
        <w:lang w:val="cs-CZ" w:eastAsia="en-US" w:bidi="ar-SA"/>
      </w:rPr>
    </w:lvl>
    <w:lvl w:ilvl="2" w:tplc="2ACC4FF8">
      <w:numFmt w:val="bullet"/>
      <w:lvlText w:val="•"/>
      <w:lvlJc w:val="left"/>
      <w:pPr>
        <w:ind w:left="4360" w:hanging="360"/>
      </w:pPr>
      <w:rPr>
        <w:rFonts w:hint="default"/>
        <w:lang w:val="cs-CZ" w:eastAsia="en-US" w:bidi="ar-SA"/>
      </w:rPr>
    </w:lvl>
    <w:lvl w:ilvl="3" w:tplc="3AB2297A">
      <w:numFmt w:val="bullet"/>
      <w:lvlText w:val="•"/>
      <w:lvlJc w:val="left"/>
      <w:pPr>
        <w:ind w:left="5289" w:hanging="360"/>
      </w:pPr>
      <w:rPr>
        <w:rFonts w:hint="default"/>
        <w:lang w:val="cs-CZ" w:eastAsia="en-US" w:bidi="ar-SA"/>
      </w:rPr>
    </w:lvl>
    <w:lvl w:ilvl="4" w:tplc="7A080308">
      <w:numFmt w:val="bullet"/>
      <w:lvlText w:val="•"/>
      <w:lvlJc w:val="left"/>
      <w:pPr>
        <w:ind w:left="6217" w:hanging="360"/>
      </w:pPr>
      <w:rPr>
        <w:rFonts w:hint="default"/>
        <w:lang w:val="cs-CZ" w:eastAsia="en-US" w:bidi="ar-SA"/>
      </w:rPr>
    </w:lvl>
    <w:lvl w:ilvl="5" w:tplc="9048AA14">
      <w:numFmt w:val="bullet"/>
      <w:lvlText w:val="•"/>
      <w:lvlJc w:val="left"/>
      <w:pPr>
        <w:ind w:left="7146" w:hanging="360"/>
      </w:pPr>
      <w:rPr>
        <w:rFonts w:hint="default"/>
        <w:lang w:val="cs-CZ" w:eastAsia="en-US" w:bidi="ar-SA"/>
      </w:rPr>
    </w:lvl>
    <w:lvl w:ilvl="6" w:tplc="5E78B360">
      <w:numFmt w:val="bullet"/>
      <w:lvlText w:val="•"/>
      <w:lvlJc w:val="left"/>
      <w:pPr>
        <w:ind w:left="8074" w:hanging="360"/>
      </w:pPr>
      <w:rPr>
        <w:rFonts w:hint="default"/>
        <w:lang w:val="cs-CZ" w:eastAsia="en-US" w:bidi="ar-SA"/>
      </w:rPr>
    </w:lvl>
    <w:lvl w:ilvl="7" w:tplc="FD322082">
      <w:numFmt w:val="bullet"/>
      <w:lvlText w:val="•"/>
      <w:lvlJc w:val="left"/>
      <w:pPr>
        <w:ind w:left="9002" w:hanging="360"/>
      </w:pPr>
      <w:rPr>
        <w:rFonts w:hint="default"/>
        <w:lang w:val="cs-CZ" w:eastAsia="en-US" w:bidi="ar-SA"/>
      </w:rPr>
    </w:lvl>
    <w:lvl w:ilvl="8" w:tplc="74905412">
      <w:numFmt w:val="bullet"/>
      <w:lvlText w:val="•"/>
      <w:lvlJc w:val="left"/>
      <w:pPr>
        <w:ind w:left="9931" w:hanging="360"/>
      </w:pPr>
      <w:rPr>
        <w:rFonts w:hint="default"/>
        <w:lang w:val="cs-CZ" w:eastAsia="en-US" w:bidi="ar-SA"/>
      </w:rPr>
    </w:lvl>
  </w:abstractNum>
  <w:abstractNum w:abstractNumId="447" w15:restartNumberingAfterBreak="0">
    <w:nsid w:val="1AC812D7"/>
    <w:multiLevelType w:val="multilevel"/>
    <w:tmpl w:val="F4FC2D3C"/>
    <w:lvl w:ilvl="0">
      <w:start w:val="31"/>
      <w:numFmt w:val="decimal"/>
      <w:lvlText w:val="(%1)"/>
      <w:lvlJc w:val="left"/>
      <w:pPr>
        <w:ind w:left="360" w:hanging="360"/>
      </w:pPr>
      <w:rPr>
        <w:rFonts w:ascii="Arial" w:hAnsi="Arial" w:hint="default"/>
        <w:b w:val="0"/>
        <w:i w:val="0"/>
        <w:color w:val="auto"/>
        <w:sz w:val="16"/>
      </w:rPr>
    </w:lvl>
    <w:lvl w:ilvl="1">
      <w:start w:val="1"/>
      <w:numFmt w:val="bullet"/>
      <w:lvlText w:val=""/>
      <w:lvlJc w:val="left"/>
      <w:pPr>
        <w:ind w:left="720" w:hanging="360"/>
      </w:pPr>
      <w:rPr>
        <w:rFonts w:ascii="Symbol" w:hAnsi="Symbol" w:hint="default"/>
        <w:strike w:val="0"/>
        <w:color w:val="auto"/>
        <w:sz w:val="18"/>
        <w:szCs w:val="18"/>
        <w:lang w:val="cs-CZ" w:eastAsia="en-US" w:bidi="ar-SA"/>
      </w:rPr>
    </w:lvl>
    <w:lvl w:ilvl="2">
      <w:numFmt w:val="bullet"/>
      <w:lvlText w:val="•"/>
      <w:lvlJc w:val="left"/>
      <w:pPr>
        <w:ind w:left="1080" w:hanging="360"/>
      </w:pPr>
      <w:rPr>
        <w:rFonts w:hint="default"/>
        <w:color w:val="auto"/>
        <w:sz w:val="24"/>
        <w:szCs w:val="24"/>
        <w:lang w:val="cs-CZ" w:eastAsia="en-US" w:bidi="ar-SA"/>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8" w15:restartNumberingAfterBreak="0">
    <w:nsid w:val="1AD04C39"/>
    <w:multiLevelType w:val="hybridMultilevel"/>
    <w:tmpl w:val="F8C687D2"/>
    <w:lvl w:ilvl="0" w:tplc="04050001">
      <w:start w:val="1"/>
      <w:numFmt w:val="bullet"/>
      <w:lvlText w:val=""/>
      <w:lvlJc w:val="left"/>
      <w:pPr>
        <w:ind w:left="-980" w:hanging="360"/>
      </w:pPr>
      <w:rPr>
        <w:rFonts w:ascii="Symbol" w:hAnsi="Symbol" w:hint="default"/>
      </w:rPr>
    </w:lvl>
    <w:lvl w:ilvl="1" w:tplc="04050003" w:tentative="1">
      <w:start w:val="1"/>
      <w:numFmt w:val="bullet"/>
      <w:lvlText w:val="o"/>
      <w:lvlJc w:val="left"/>
      <w:pPr>
        <w:ind w:left="-260" w:hanging="360"/>
      </w:pPr>
      <w:rPr>
        <w:rFonts w:ascii="Courier New" w:hAnsi="Courier New" w:cs="Courier New" w:hint="default"/>
      </w:rPr>
    </w:lvl>
    <w:lvl w:ilvl="2" w:tplc="04050005" w:tentative="1">
      <w:start w:val="1"/>
      <w:numFmt w:val="bullet"/>
      <w:lvlText w:val=""/>
      <w:lvlJc w:val="left"/>
      <w:pPr>
        <w:ind w:left="460" w:hanging="360"/>
      </w:pPr>
      <w:rPr>
        <w:rFonts w:ascii="Wingdings" w:hAnsi="Wingdings" w:hint="default"/>
      </w:rPr>
    </w:lvl>
    <w:lvl w:ilvl="3" w:tplc="04050001" w:tentative="1">
      <w:start w:val="1"/>
      <w:numFmt w:val="bullet"/>
      <w:lvlText w:val=""/>
      <w:lvlJc w:val="left"/>
      <w:pPr>
        <w:ind w:left="1180" w:hanging="360"/>
      </w:pPr>
      <w:rPr>
        <w:rFonts w:ascii="Symbol" w:hAnsi="Symbol" w:hint="default"/>
      </w:rPr>
    </w:lvl>
    <w:lvl w:ilvl="4" w:tplc="04050003" w:tentative="1">
      <w:start w:val="1"/>
      <w:numFmt w:val="bullet"/>
      <w:lvlText w:val="o"/>
      <w:lvlJc w:val="left"/>
      <w:pPr>
        <w:ind w:left="1900" w:hanging="360"/>
      </w:pPr>
      <w:rPr>
        <w:rFonts w:ascii="Courier New" w:hAnsi="Courier New" w:cs="Courier New" w:hint="default"/>
      </w:rPr>
    </w:lvl>
    <w:lvl w:ilvl="5" w:tplc="04050005" w:tentative="1">
      <w:start w:val="1"/>
      <w:numFmt w:val="bullet"/>
      <w:lvlText w:val=""/>
      <w:lvlJc w:val="left"/>
      <w:pPr>
        <w:ind w:left="2620" w:hanging="360"/>
      </w:pPr>
      <w:rPr>
        <w:rFonts w:ascii="Wingdings" w:hAnsi="Wingdings" w:hint="default"/>
      </w:rPr>
    </w:lvl>
    <w:lvl w:ilvl="6" w:tplc="04050001" w:tentative="1">
      <w:start w:val="1"/>
      <w:numFmt w:val="bullet"/>
      <w:lvlText w:val=""/>
      <w:lvlJc w:val="left"/>
      <w:pPr>
        <w:ind w:left="3340" w:hanging="360"/>
      </w:pPr>
      <w:rPr>
        <w:rFonts w:ascii="Symbol" w:hAnsi="Symbol" w:hint="default"/>
      </w:rPr>
    </w:lvl>
    <w:lvl w:ilvl="7" w:tplc="04050003" w:tentative="1">
      <w:start w:val="1"/>
      <w:numFmt w:val="bullet"/>
      <w:lvlText w:val="o"/>
      <w:lvlJc w:val="left"/>
      <w:pPr>
        <w:ind w:left="4060" w:hanging="360"/>
      </w:pPr>
      <w:rPr>
        <w:rFonts w:ascii="Courier New" w:hAnsi="Courier New" w:cs="Courier New" w:hint="default"/>
      </w:rPr>
    </w:lvl>
    <w:lvl w:ilvl="8" w:tplc="04050005" w:tentative="1">
      <w:start w:val="1"/>
      <w:numFmt w:val="bullet"/>
      <w:lvlText w:val=""/>
      <w:lvlJc w:val="left"/>
      <w:pPr>
        <w:ind w:left="4780" w:hanging="360"/>
      </w:pPr>
      <w:rPr>
        <w:rFonts w:ascii="Wingdings" w:hAnsi="Wingdings" w:hint="default"/>
      </w:rPr>
    </w:lvl>
  </w:abstractNum>
  <w:abstractNum w:abstractNumId="449" w15:restartNumberingAfterBreak="0">
    <w:nsid w:val="1AD7597A"/>
    <w:multiLevelType w:val="hybridMultilevel"/>
    <w:tmpl w:val="03EA6C5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50" w15:restartNumberingAfterBreak="0">
    <w:nsid w:val="1AE92146"/>
    <w:multiLevelType w:val="multilevel"/>
    <w:tmpl w:val="890AB6EC"/>
    <w:lvl w:ilvl="0">
      <w:start w:val="67"/>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451" w15:restartNumberingAfterBreak="0">
    <w:nsid w:val="1AF852C5"/>
    <w:multiLevelType w:val="hybridMultilevel"/>
    <w:tmpl w:val="3FE0F544"/>
    <w:lvl w:ilvl="0" w:tplc="8FB6E5E8">
      <w:numFmt w:val="bullet"/>
      <w:lvlText w:val="•"/>
      <w:lvlJc w:val="left"/>
      <w:pPr>
        <w:ind w:left="814" w:hanging="360"/>
      </w:pPr>
      <w:rPr>
        <w:rFonts w:hint="default"/>
        <w:color w:val="auto"/>
        <w:sz w:val="24"/>
        <w:szCs w:val="24"/>
        <w:lang w:val="cs-CZ" w:eastAsia="en-US" w:bidi="ar-SA"/>
      </w:rPr>
    </w:lvl>
    <w:lvl w:ilvl="1" w:tplc="04050003" w:tentative="1">
      <w:start w:val="1"/>
      <w:numFmt w:val="bullet"/>
      <w:lvlText w:val="o"/>
      <w:lvlJc w:val="left"/>
      <w:pPr>
        <w:ind w:left="1534" w:hanging="360"/>
      </w:pPr>
      <w:rPr>
        <w:rFonts w:ascii="Courier New" w:hAnsi="Courier New" w:cs="Courier New" w:hint="default"/>
      </w:rPr>
    </w:lvl>
    <w:lvl w:ilvl="2" w:tplc="04050005" w:tentative="1">
      <w:start w:val="1"/>
      <w:numFmt w:val="bullet"/>
      <w:lvlText w:val=""/>
      <w:lvlJc w:val="left"/>
      <w:pPr>
        <w:ind w:left="2254" w:hanging="360"/>
      </w:pPr>
      <w:rPr>
        <w:rFonts w:ascii="Wingdings" w:hAnsi="Wingdings" w:hint="default"/>
      </w:rPr>
    </w:lvl>
    <w:lvl w:ilvl="3" w:tplc="04050001" w:tentative="1">
      <w:start w:val="1"/>
      <w:numFmt w:val="bullet"/>
      <w:lvlText w:val=""/>
      <w:lvlJc w:val="left"/>
      <w:pPr>
        <w:ind w:left="2974" w:hanging="360"/>
      </w:pPr>
      <w:rPr>
        <w:rFonts w:ascii="Symbol" w:hAnsi="Symbol" w:hint="default"/>
      </w:rPr>
    </w:lvl>
    <w:lvl w:ilvl="4" w:tplc="04050003" w:tentative="1">
      <w:start w:val="1"/>
      <w:numFmt w:val="bullet"/>
      <w:lvlText w:val="o"/>
      <w:lvlJc w:val="left"/>
      <w:pPr>
        <w:ind w:left="3694" w:hanging="360"/>
      </w:pPr>
      <w:rPr>
        <w:rFonts w:ascii="Courier New" w:hAnsi="Courier New" w:cs="Courier New" w:hint="default"/>
      </w:rPr>
    </w:lvl>
    <w:lvl w:ilvl="5" w:tplc="04050005" w:tentative="1">
      <w:start w:val="1"/>
      <w:numFmt w:val="bullet"/>
      <w:lvlText w:val=""/>
      <w:lvlJc w:val="left"/>
      <w:pPr>
        <w:ind w:left="4414" w:hanging="360"/>
      </w:pPr>
      <w:rPr>
        <w:rFonts w:ascii="Wingdings" w:hAnsi="Wingdings" w:hint="default"/>
      </w:rPr>
    </w:lvl>
    <w:lvl w:ilvl="6" w:tplc="04050001" w:tentative="1">
      <w:start w:val="1"/>
      <w:numFmt w:val="bullet"/>
      <w:lvlText w:val=""/>
      <w:lvlJc w:val="left"/>
      <w:pPr>
        <w:ind w:left="5134" w:hanging="360"/>
      </w:pPr>
      <w:rPr>
        <w:rFonts w:ascii="Symbol" w:hAnsi="Symbol" w:hint="default"/>
      </w:rPr>
    </w:lvl>
    <w:lvl w:ilvl="7" w:tplc="04050003" w:tentative="1">
      <w:start w:val="1"/>
      <w:numFmt w:val="bullet"/>
      <w:lvlText w:val="o"/>
      <w:lvlJc w:val="left"/>
      <w:pPr>
        <w:ind w:left="5854" w:hanging="360"/>
      </w:pPr>
      <w:rPr>
        <w:rFonts w:ascii="Courier New" w:hAnsi="Courier New" w:cs="Courier New" w:hint="default"/>
      </w:rPr>
    </w:lvl>
    <w:lvl w:ilvl="8" w:tplc="04050005" w:tentative="1">
      <w:start w:val="1"/>
      <w:numFmt w:val="bullet"/>
      <w:lvlText w:val=""/>
      <w:lvlJc w:val="left"/>
      <w:pPr>
        <w:ind w:left="6574" w:hanging="360"/>
      </w:pPr>
      <w:rPr>
        <w:rFonts w:ascii="Wingdings" w:hAnsi="Wingdings" w:hint="default"/>
      </w:rPr>
    </w:lvl>
  </w:abstractNum>
  <w:abstractNum w:abstractNumId="452" w15:restartNumberingAfterBreak="0">
    <w:nsid w:val="1AFC70B4"/>
    <w:multiLevelType w:val="hybridMultilevel"/>
    <w:tmpl w:val="122A53C8"/>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453" w15:restartNumberingAfterBreak="0">
    <w:nsid w:val="1B11176B"/>
    <w:multiLevelType w:val="multilevel"/>
    <w:tmpl w:val="F3F81E6C"/>
    <w:lvl w:ilvl="0">
      <w:start w:val="107"/>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454" w15:restartNumberingAfterBreak="0">
    <w:nsid w:val="1B1F29C4"/>
    <w:multiLevelType w:val="hybridMultilevel"/>
    <w:tmpl w:val="1F2ACDCE"/>
    <w:lvl w:ilvl="0" w:tplc="04050001">
      <w:start w:val="1"/>
      <w:numFmt w:val="bullet"/>
      <w:lvlText w:val=""/>
      <w:lvlJc w:val="left"/>
      <w:pPr>
        <w:ind w:left="1778" w:hanging="360"/>
      </w:pPr>
      <w:rPr>
        <w:rFonts w:ascii="Symbol" w:hAnsi="Symbol" w:hint="default"/>
      </w:rPr>
    </w:lvl>
    <w:lvl w:ilvl="1" w:tplc="04050003">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455" w15:restartNumberingAfterBreak="0">
    <w:nsid w:val="1B431416"/>
    <w:multiLevelType w:val="multilevel"/>
    <w:tmpl w:val="6AFE350A"/>
    <w:lvl w:ilvl="0">
      <w:start w:val="72"/>
      <w:numFmt w:val="decimal"/>
      <w:lvlText w:val="(%1)"/>
      <w:lvlJc w:val="left"/>
      <w:pPr>
        <w:ind w:left="360" w:hanging="360"/>
      </w:pPr>
      <w:rPr>
        <w:rFonts w:ascii="Arial" w:hAnsi="Arial" w:hint="default"/>
        <w:b w:val="0"/>
        <w:i w:val="0"/>
        <w:sz w:val="16"/>
      </w:rPr>
    </w:lvl>
    <w:lvl w:ilvl="1">
      <w:start w:val="1"/>
      <w:numFmt w:val="bullet"/>
      <w:lvlText w:val=""/>
      <w:lvlJc w:val="left"/>
      <w:pPr>
        <w:ind w:left="720" w:hanging="360"/>
      </w:pPr>
      <w:rPr>
        <w:rFonts w:ascii="Symbol" w:hAnsi="Symbol"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bullet"/>
      <w:lvlText w:val=""/>
      <w:lvlJc w:val="left"/>
      <w:pPr>
        <w:ind w:left="1800" w:hanging="360"/>
      </w:pPr>
      <w:rPr>
        <w:rFonts w:ascii="Symbol" w:hAnsi="Symbol"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6" w15:restartNumberingAfterBreak="0">
    <w:nsid w:val="1B45634C"/>
    <w:multiLevelType w:val="hybridMultilevel"/>
    <w:tmpl w:val="1D6C32E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57" w15:restartNumberingAfterBreak="0">
    <w:nsid w:val="1B4B473C"/>
    <w:multiLevelType w:val="hybridMultilevel"/>
    <w:tmpl w:val="28E40A96"/>
    <w:lvl w:ilvl="0" w:tplc="07FCC192">
      <w:start w:val="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58" w15:restartNumberingAfterBreak="0">
    <w:nsid w:val="1B596A2A"/>
    <w:multiLevelType w:val="hybridMultilevel"/>
    <w:tmpl w:val="4862415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59" w15:restartNumberingAfterBreak="0">
    <w:nsid w:val="1B7B73BF"/>
    <w:multiLevelType w:val="hybridMultilevel"/>
    <w:tmpl w:val="918043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0" w15:restartNumberingAfterBreak="0">
    <w:nsid w:val="1B8F729A"/>
    <w:multiLevelType w:val="hybridMultilevel"/>
    <w:tmpl w:val="9796DC16"/>
    <w:lvl w:ilvl="0" w:tplc="04050001">
      <w:start w:val="1"/>
      <w:numFmt w:val="bullet"/>
      <w:lvlText w:val=""/>
      <w:lvlJc w:val="left"/>
      <w:pPr>
        <w:tabs>
          <w:tab w:val="num" w:pos="1770"/>
        </w:tabs>
        <w:ind w:left="1770" w:hanging="360"/>
      </w:pPr>
      <w:rPr>
        <w:rFonts w:ascii="Symbol" w:hAnsi="Symbol" w:hint="default"/>
      </w:rPr>
    </w:lvl>
    <w:lvl w:ilvl="1" w:tplc="04050003">
      <w:start w:val="1"/>
      <w:numFmt w:val="bullet"/>
      <w:lvlText w:val="o"/>
      <w:lvlJc w:val="left"/>
      <w:pPr>
        <w:tabs>
          <w:tab w:val="num" w:pos="2490"/>
        </w:tabs>
        <w:ind w:left="2490" w:hanging="360"/>
      </w:pPr>
      <w:rPr>
        <w:rFonts w:ascii="Courier New" w:hAnsi="Courier New" w:cs="Courier New" w:hint="default"/>
      </w:rPr>
    </w:lvl>
    <w:lvl w:ilvl="2" w:tplc="04050005" w:tentative="1">
      <w:start w:val="1"/>
      <w:numFmt w:val="bullet"/>
      <w:lvlText w:val=""/>
      <w:lvlJc w:val="left"/>
      <w:pPr>
        <w:tabs>
          <w:tab w:val="num" w:pos="3210"/>
        </w:tabs>
        <w:ind w:left="3210" w:hanging="360"/>
      </w:pPr>
      <w:rPr>
        <w:rFonts w:ascii="Wingdings" w:hAnsi="Wingdings" w:hint="default"/>
      </w:rPr>
    </w:lvl>
    <w:lvl w:ilvl="3" w:tplc="04050001" w:tentative="1">
      <w:start w:val="1"/>
      <w:numFmt w:val="bullet"/>
      <w:lvlText w:val=""/>
      <w:lvlJc w:val="left"/>
      <w:pPr>
        <w:tabs>
          <w:tab w:val="num" w:pos="3930"/>
        </w:tabs>
        <w:ind w:left="3930" w:hanging="360"/>
      </w:pPr>
      <w:rPr>
        <w:rFonts w:ascii="Symbol" w:hAnsi="Symbol" w:hint="default"/>
      </w:rPr>
    </w:lvl>
    <w:lvl w:ilvl="4" w:tplc="04050003" w:tentative="1">
      <w:start w:val="1"/>
      <w:numFmt w:val="bullet"/>
      <w:lvlText w:val="o"/>
      <w:lvlJc w:val="left"/>
      <w:pPr>
        <w:tabs>
          <w:tab w:val="num" w:pos="4650"/>
        </w:tabs>
        <w:ind w:left="4650" w:hanging="360"/>
      </w:pPr>
      <w:rPr>
        <w:rFonts w:ascii="Courier New" w:hAnsi="Courier New" w:cs="Courier New" w:hint="default"/>
      </w:rPr>
    </w:lvl>
    <w:lvl w:ilvl="5" w:tplc="04050005" w:tentative="1">
      <w:start w:val="1"/>
      <w:numFmt w:val="bullet"/>
      <w:lvlText w:val=""/>
      <w:lvlJc w:val="left"/>
      <w:pPr>
        <w:tabs>
          <w:tab w:val="num" w:pos="5370"/>
        </w:tabs>
        <w:ind w:left="5370" w:hanging="360"/>
      </w:pPr>
      <w:rPr>
        <w:rFonts w:ascii="Wingdings" w:hAnsi="Wingdings" w:hint="default"/>
      </w:rPr>
    </w:lvl>
    <w:lvl w:ilvl="6" w:tplc="04050001" w:tentative="1">
      <w:start w:val="1"/>
      <w:numFmt w:val="bullet"/>
      <w:lvlText w:val=""/>
      <w:lvlJc w:val="left"/>
      <w:pPr>
        <w:tabs>
          <w:tab w:val="num" w:pos="6090"/>
        </w:tabs>
        <w:ind w:left="6090" w:hanging="360"/>
      </w:pPr>
      <w:rPr>
        <w:rFonts w:ascii="Symbol" w:hAnsi="Symbol" w:hint="default"/>
      </w:rPr>
    </w:lvl>
    <w:lvl w:ilvl="7" w:tplc="04050003" w:tentative="1">
      <w:start w:val="1"/>
      <w:numFmt w:val="bullet"/>
      <w:lvlText w:val="o"/>
      <w:lvlJc w:val="left"/>
      <w:pPr>
        <w:tabs>
          <w:tab w:val="num" w:pos="6810"/>
        </w:tabs>
        <w:ind w:left="6810" w:hanging="360"/>
      </w:pPr>
      <w:rPr>
        <w:rFonts w:ascii="Courier New" w:hAnsi="Courier New" w:cs="Courier New" w:hint="default"/>
      </w:rPr>
    </w:lvl>
    <w:lvl w:ilvl="8" w:tplc="04050005" w:tentative="1">
      <w:start w:val="1"/>
      <w:numFmt w:val="bullet"/>
      <w:lvlText w:val=""/>
      <w:lvlJc w:val="left"/>
      <w:pPr>
        <w:tabs>
          <w:tab w:val="num" w:pos="7530"/>
        </w:tabs>
        <w:ind w:left="7530" w:hanging="360"/>
      </w:pPr>
      <w:rPr>
        <w:rFonts w:ascii="Wingdings" w:hAnsi="Wingdings" w:hint="default"/>
      </w:rPr>
    </w:lvl>
  </w:abstractNum>
  <w:abstractNum w:abstractNumId="461" w15:restartNumberingAfterBreak="0">
    <w:nsid w:val="1B9F59A4"/>
    <w:multiLevelType w:val="hybridMultilevel"/>
    <w:tmpl w:val="50983190"/>
    <w:lvl w:ilvl="0" w:tplc="5DBEC0A2">
      <w:start w:val="1"/>
      <w:numFmt w:val="bullet"/>
      <w:lvlText w:val=""/>
      <w:lvlJc w:val="left"/>
      <w:pPr>
        <w:ind w:left="935" w:hanging="360"/>
      </w:pPr>
      <w:rPr>
        <w:rFonts w:ascii="Symbol" w:hAnsi="Symbol" w:hint="default"/>
        <w:sz w:val="18"/>
        <w:szCs w:val="18"/>
      </w:rPr>
    </w:lvl>
    <w:lvl w:ilvl="1" w:tplc="04050003" w:tentative="1">
      <w:start w:val="1"/>
      <w:numFmt w:val="bullet"/>
      <w:lvlText w:val="o"/>
      <w:lvlJc w:val="left"/>
      <w:pPr>
        <w:ind w:left="1655" w:hanging="360"/>
      </w:pPr>
      <w:rPr>
        <w:rFonts w:ascii="Courier New" w:hAnsi="Courier New" w:cs="Courier New" w:hint="default"/>
      </w:rPr>
    </w:lvl>
    <w:lvl w:ilvl="2" w:tplc="04050005" w:tentative="1">
      <w:start w:val="1"/>
      <w:numFmt w:val="bullet"/>
      <w:lvlText w:val=""/>
      <w:lvlJc w:val="left"/>
      <w:pPr>
        <w:ind w:left="2375" w:hanging="360"/>
      </w:pPr>
      <w:rPr>
        <w:rFonts w:ascii="Wingdings" w:hAnsi="Wingdings" w:hint="default"/>
      </w:rPr>
    </w:lvl>
    <w:lvl w:ilvl="3" w:tplc="04050001" w:tentative="1">
      <w:start w:val="1"/>
      <w:numFmt w:val="bullet"/>
      <w:lvlText w:val=""/>
      <w:lvlJc w:val="left"/>
      <w:pPr>
        <w:ind w:left="3095" w:hanging="360"/>
      </w:pPr>
      <w:rPr>
        <w:rFonts w:ascii="Symbol" w:hAnsi="Symbol" w:hint="default"/>
      </w:rPr>
    </w:lvl>
    <w:lvl w:ilvl="4" w:tplc="04050003" w:tentative="1">
      <w:start w:val="1"/>
      <w:numFmt w:val="bullet"/>
      <w:lvlText w:val="o"/>
      <w:lvlJc w:val="left"/>
      <w:pPr>
        <w:ind w:left="3815" w:hanging="360"/>
      </w:pPr>
      <w:rPr>
        <w:rFonts w:ascii="Courier New" w:hAnsi="Courier New" w:cs="Courier New" w:hint="default"/>
      </w:rPr>
    </w:lvl>
    <w:lvl w:ilvl="5" w:tplc="04050005" w:tentative="1">
      <w:start w:val="1"/>
      <w:numFmt w:val="bullet"/>
      <w:lvlText w:val=""/>
      <w:lvlJc w:val="left"/>
      <w:pPr>
        <w:ind w:left="4535" w:hanging="360"/>
      </w:pPr>
      <w:rPr>
        <w:rFonts w:ascii="Wingdings" w:hAnsi="Wingdings" w:hint="default"/>
      </w:rPr>
    </w:lvl>
    <w:lvl w:ilvl="6" w:tplc="04050001" w:tentative="1">
      <w:start w:val="1"/>
      <w:numFmt w:val="bullet"/>
      <w:lvlText w:val=""/>
      <w:lvlJc w:val="left"/>
      <w:pPr>
        <w:ind w:left="5255" w:hanging="360"/>
      </w:pPr>
      <w:rPr>
        <w:rFonts w:ascii="Symbol" w:hAnsi="Symbol" w:hint="default"/>
      </w:rPr>
    </w:lvl>
    <w:lvl w:ilvl="7" w:tplc="04050003" w:tentative="1">
      <w:start w:val="1"/>
      <w:numFmt w:val="bullet"/>
      <w:lvlText w:val="o"/>
      <w:lvlJc w:val="left"/>
      <w:pPr>
        <w:ind w:left="5975" w:hanging="360"/>
      </w:pPr>
      <w:rPr>
        <w:rFonts w:ascii="Courier New" w:hAnsi="Courier New" w:cs="Courier New" w:hint="default"/>
      </w:rPr>
    </w:lvl>
    <w:lvl w:ilvl="8" w:tplc="04050005" w:tentative="1">
      <w:start w:val="1"/>
      <w:numFmt w:val="bullet"/>
      <w:lvlText w:val=""/>
      <w:lvlJc w:val="left"/>
      <w:pPr>
        <w:ind w:left="6695" w:hanging="360"/>
      </w:pPr>
      <w:rPr>
        <w:rFonts w:ascii="Wingdings" w:hAnsi="Wingdings" w:hint="default"/>
      </w:rPr>
    </w:lvl>
  </w:abstractNum>
  <w:abstractNum w:abstractNumId="462" w15:restartNumberingAfterBreak="0">
    <w:nsid w:val="1BBE011F"/>
    <w:multiLevelType w:val="multilevel"/>
    <w:tmpl w:val="5F26C150"/>
    <w:lvl w:ilvl="0">
      <w:start w:val="31"/>
      <w:numFmt w:val="decimal"/>
      <w:lvlText w:val="(%1)"/>
      <w:lvlJc w:val="left"/>
      <w:pPr>
        <w:ind w:left="360" w:hanging="360"/>
      </w:pPr>
      <w:rPr>
        <w:rFonts w:ascii="Arial" w:hAnsi="Arial" w:hint="default"/>
        <w:b w:val="0"/>
        <w:i w:val="0"/>
        <w:color w:val="auto"/>
        <w:sz w:val="16"/>
      </w:rPr>
    </w:lvl>
    <w:lvl w:ilvl="1">
      <w:start w:val="5"/>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63" w15:restartNumberingAfterBreak="0">
    <w:nsid w:val="1BC05318"/>
    <w:multiLevelType w:val="multilevel"/>
    <w:tmpl w:val="4B72BA3A"/>
    <w:lvl w:ilvl="0">
      <w:start w:val="81"/>
      <w:numFmt w:val="decimal"/>
      <w:lvlText w:val="(%1)"/>
      <w:lvlJc w:val="left"/>
      <w:pPr>
        <w:tabs>
          <w:tab w:val="num" w:pos="425"/>
        </w:tabs>
        <w:ind w:left="425" w:hanging="425"/>
      </w:pPr>
      <w:rPr>
        <w:rFonts w:ascii="Arial" w:hAnsi="Arial" w:hint="default"/>
        <w:b w:val="0"/>
        <w:i w:val="0"/>
        <w:sz w:val="16"/>
      </w:rPr>
    </w:lvl>
    <w:lvl w:ilvl="1">
      <w:start w:val="4"/>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464" w15:restartNumberingAfterBreak="0">
    <w:nsid w:val="1BCC0B8B"/>
    <w:multiLevelType w:val="hybridMultilevel"/>
    <w:tmpl w:val="53A2DB9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65" w15:restartNumberingAfterBreak="0">
    <w:nsid w:val="1BD31BE6"/>
    <w:multiLevelType w:val="hybridMultilevel"/>
    <w:tmpl w:val="E9587B60"/>
    <w:lvl w:ilvl="0" w:tplc="04050017">
      <w:start w:val="1"/>
      <w:numFmt w:val="lowerLetter"/>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466" w15:restartNumberingAfterBreak="0">
    <w:nsid w:val="1BEB2EA6"/>
    <w:multiLevelType w:val="hybridMultilevel"/>
    <w:tmpl w:val="AB0ECF40"/>
    <w:lvl w:ilvl="0" w:tplc="A754EB66">
      <w:start w:val="1"/>
      <w:numFmt w:val="lowerLetter"/>
      <w:lvlText w:val="%1)"/>
      <w:lvlJc w:val="left"/>
      <w:pPr>
        <w:ind w:left="936" w:hanging="36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67" w15:restartNumberingAfterBreak="0">
    <w:nsid w:val="1C022A98"/>
    <w:multiLevelType w:val="multilevel"/>
    <w:tmpl w:val="4762E372"/>
    <w:lvl w:ilvl="0">
      <w:start w:val="95"/>
      <w:numFmt w:val="decimal"/>
      <w:lvlText w:val="(%1)"/>
      <w:lvlJc w:val="left"/>
      <w:pPr>
        <w:ind w:left="454" w:hanging="454"/>
      </w:pPr>
      <w:rPr>
        <w:rFonts w:ascii="Arial" w:hAnsi="Arial" w:hint="default"/>
        <w:b w:val="0"/>
        <w:i w:val="0"/>
        <w:sz w:val="18"/>
        <w:szCs w:val="18"/>
      </w:rPr>
    </w:lvl>
    <w:lvl w:ilvl="1">
      <w:start w:val="6"/>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468" w15:restartNumberingAfterBreak="0">
    <w:nsid w:val="1C047A8A"/>
    <w:multiLevelType w:val="multilevel"/>
    <w:tmpl w:val="B4046F34"/>
    <w:lvl w:ilvl="0">
      <w:start w:val="5"/>
      <w:numFmt w:val="decimal"/>
      <w:lvlText w:val="%1"/>
      <w:lvlJc w:val="left"/>
      <w:pPr>
        <w:ind w:left="964" w:hanging="543"/>
      </w:pPr>
      <w:rPr>
        <w:rFonts w:hint="default"/>
        <w:lang w:val="cs-CZ" w:eastAsia="en-US" w:bidi="ar-SA"/>
      </w:rPr>
    </w:lvl>
    <w:lvl w:ilvl="1">
      <w:start w:val="6"/>
      <w:numFmt w:val="decimal"/>
      <w:lvlText w:val="%1.%2."/>
      <w:lvlJc w:val="left"/>
      <w:pPr>
        <w:ind w:left="964" w:hanging="543"/>
      </w:pPr>
      <w:rPr>
        <w:rFonts w:ascii="Times New Roman" w:eastAsia="Times New Roman" w:hAnsi="Times New Roman" w:cs="Times New Roman" w:hint="default"/>
        <w:b w:val="0"/>
        <w:bCs w:val="0"/>
        <w:i w:val="0"/>
        <w:iCs w:val="0"/>
        <w:spacing w:val="0"/>
        <w:w w:val="100"/>
        <w:sz w:val="24"/>
        <w:szCs w:val="24"/>
        <w:lang w:val="cs-CZ" w:eastAsia="en-US" w:bidi="ar-SA"/>
      </w:rPr>
    </w:lvl>
    <w:lvl w:ilvl="2">
      <w:numFmt w:val="bullet"/>
      <w:lvlText w:val=""/>
      <w:lvlJc w:val="left"/>
      <w:pPr>
        <w:ind w:left="927" w:hanging="360"/>
      </w:pPr>
      <w:rPr>
        <w:rFonts w:ascii="Symbol" w:eastAsia="Symbol" w:hAnsi="Symbol" w:cs="Symbol" w:hint="default"/>
        <w:b w:val="0"/>
        <w:bCs w:val="0"/>
        <w:i w:val="0"/>
        <w:iCs w:val="0"/>
        <w:spacing w:val="0"/>
        <w:w w:val="100"/>
        <w:sz w:val="20"/>
        <w:szCs w:val="20"/>
        <w:lang w:val="cs-CZ" w:eastAsia="en-US" w:bidi="ar-SA"/>
      </w:rPr>
    </w:lvl>
    <w:lvl w:ilvl="3">
      <w:numFmt w:val="bullet"/>
      <w:lvlText w:val="•"/>
      <w:lvlJc w:val="left"/>
      <w:pPr>
        <w:ind w:left="2947" w:hanging="360"/>
      </w:pPr>
      <w:rPr>
        <w:rFonts w:hint="default"/>
        <w:lang w:val="cs-CZ" w:eastAsia="en-US" w:bidi="ar-SA"/>
      </w:rPr>
    </w:lvl>
    <w:lvl w:ilvl="4">
      <w:numFmt w:val="bullet"/>
      <w:lvlText w:val="•"/>
      <w:lvlJc w:val="left"/>
      <w:pPr>
        <w:ind w:left="3941" w:hanging="360"/>
      </w:pPr>
      <w:rPr>
        <w:rFonts w:hint="default"/>
        <w:lang w:val="cs-CZ" w:eastAsia="en-US" w:bidi="ar-SA"/>
      </w:rPr>
    </w:lvl>
    <w:lvl w:ilvl="5">
      <w:numFmt w:val="bullet"/>
      <w:lvlText w:val="•"/>
      <w:lvlJc w:val="left"/>
      <w:pPr>
        <w:ind w:left="4935" w:hanging="360"/>
      </w:pPr>
      <w:rPr>
        <w:rFonts w:hint="default"/>
        <w:lang w:val="cs-CZ" w:eastAsia="en-US" w:bidi="ar-SA"/>
      </w:rPr>
    </w:lvl>
    <w:lvl w:ilvl="6">
      <w:numFmt w:val="bullet"/>
      <w:lvlText w:val="•"/>
      <w:lvlJc w:val="left"/>
      <w:pPr>
        <w:ind w:left="5928" w:hanging="360"/>
      </w:pPr>
      <w:rPr>
        <w:rFonts w:hint="default"/>
        <w:lang w:val="cs-CZ" w:eastAsia="en-US" w:bidi="ar-SA"/>
      </w:rPr>
    </w:lvl>
    <w:lvl w:ilvl="7">
      <w:numFmt w:val="bullet"/>
      <w:lvlText w:val="•"/>
      <w:lvlJc w:val="left"/>
      <w:pPr>
        <w:ind w:left="6922" w:hanging="360"/>
      </w:pPr>
      <w:rPr>
        <w:rFonts w:hint="default"/>
        <w:lang w:val="cs-CZ" w:eastAsia="en-US" w:bidi="ar-SA"/>
      </w:rPr>
    </w:lvl>
    <w:lvl w:ilvl="8">
      <w:numFmt w:val="bullet"/>
      <w:lvlText w:val="•"/>
      <w:lvlJc w:val="left"/>
      <w:pPr>
        <w:ind w:left="7916" w:hanging="360"/>
      </w:pPr>
      <w:rPr>
        <w:rFonts w:hint="default"/>
        <w:lang w:val="cs-CZ" w:eastAsia="en-US" w:bidi="ar-SA"/>
      </w:rPr>
    </w:lvl>
  </w:abstractNum>
  <w:abstractNum w:abstractNumId="469" w15:restartNumberingAfterBreak="0">
    <w:nsid w:val="1C522F67"/>
    <w:multiLevelType w:val="multilevel"/>
    <w:tmpl w:val="95C647E4"/>
    <w:lvl w:ilvl="0">
      <w:start w:val="1"/>
      <w:numFmt w:val="lowerLetter"/>
      <w:lvlText w:val="%1)"/>
      <w:lvlJc w:val="left"/>
      <w:pPr>
        <w:tabs>
          <w:tab w:val="num" w:pos="425"/>
        </w:tabs>
        <w:ind w:left="425" w:hanging="425"/>
      </w:pPr>
      <w:rPr>
        <w:rFonts w:ascii="Arial" w:hAnsi="Arial" w:cs="Arial" w:hint="default"/>
        <w:b/>
        <w:i w:val="0"/>
        <w:sz w:val="18"/>
        <w:szCs w:val="18"/>
      </w:rPr>
    </w:lvl>
    <w:lvl w:ilvl="1">
      <w:start w:val="5"/>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470" w15:restartNumberingAfterBreak="0">
    <w:nsid w:val="1C5771CF"/>
    <w:multiLevelType w:val="hybridMultilevel"/>
    <w:tmpl w:val="CB2011D0"/>
    <w:lvl w:ilvl="0" w:tplc="04050001">
      <w:start w:val="1"/>
      <w:numFmt w:val="bullet"/>
      <w:lvlText w:val=""/>
      <w:lvlJc w:val="left"/>
      <w:pPr>
        <w:ind w:left="1069" w:hanging="360"/>
      </w:pPr>
      <w:rPr>
        <w:rFonts w:ascii="Symbol" w:hAnsi="Symbol" w:hint="default"/>
        <w:b w:val="0"/>
        <w:color w:val="auto"/>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471" w15:restartNumberingAfterBreak="0">
    <w:nsid w:val="1C5776A5"/>
    <w:multiLevelType w:val="hybridMultilevel"/>
    <w:tmpl w:val="D4F0B2BC"/>
    <w:lvl w:ilvl="0" w:tplc="04050001">
      <w:start w:val="1"/>
      <w:numFmt w:val="bullet"/>
      <w:lvlText w:val=""/>
      <w:lvlJc w:val="left"/>
      <w:pPr>
        <w:ind w:left="1778" w:hanging="360"/>
      </w:pPr>
      <w:rPr>
        <w:rFonts w:ascii="Symbol" w:hAnsi="Symbol" w:hint="default"/>
      </w:rPr>
    </w:lvl>
    <w:lvl w:ilvl="1" w:tplc="04050003">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472" w15:restartNumberingAfterBreak="0">
    <w:nsid w:val="1C6576AB"/>
    <w:multiLevelType w:val="hybridMultilevel"/>
    <w:tmpl w:val="803E46F8"/>
    <w:lvl w:ilvl="0" w:tplc="266A2ABE">
      <w:start w:val="1"/>
      <w:numFmt w:val="lowerLetter"/>
      <w:lvlText w:val="%1)"/>
      <w:lvlJc w:val="left"/>
      <w:pPr>
        <w:ind w:left="720" w:hanging="360"/>
      </w:pPr>
      <w:rPr>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3" w15:restartNumberingAfterBreak="0">
    <w:nsid w:val="1C910DA2"/>
    <w:multiLevelType w:val="multilevel"/>
    <w:tmpl w:val="2558EFA6"/>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rPr>
    </w:lvl>
    <w:lvl w:ilvl="2">
      <w:start w:val="1"/>
      <w:numFmt w:val="bullet"/>
      <w:lvlText w:val=""/>
      <w:lvlJc w:val="left"/>
      <w:pPr>
        <w:ind w:left="1362" w:hanging="454"/>
      </w:pPr>
      <w:rPr>
        <w:rFonts w:ascii="Symbol" w:hAnsi="Symbol" w:hint="default"/>
      </w:rPr>
    </w:lvl>
    <w:lvl w:ilvl="3">
      <w:start w:val="1"/>
      <w:numFmt w:val="bullet"/>
      <w:lvlText w:val=""/>
      <w:lvlJc w:val="left"/>
      <w:pPr>
        <w:ind w:left="1816" w:hanging="454"/>
      </w:pPr>
      <w:rPr>
        <w:rFonts w:ascii="Symbol" w:hAnsi="Symbol" w:hint="default"/>
      </w:rPr>
    </w:lvl>
    <w:lvl w:ilvl="4">
      <w:start w:val="1"/>
      <w:numFmt w:val="bullet"/>
      <w:lvlText w:val=""/>
      <w:lvlJc w:val="left"/>
      <w:pPr>
        <w:ind w:left="2270" w:hanging="454"/>
      </w:pPr>
      <w:rPr>
        <w:rFonts w:ascii="Symbol" w:hAnsi="Symbol"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474" w15:restartNumberingAfterBreak="0">
    <w:nsid w:val="1C9C5023"/>
    <w:multiLevelType w:val="hybridMultilevel"/>
    <w:tmpl w:val="097A06A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75" w15:restartNumberingAfterBreak="0">
    <w:nsid w:val="1CB61A9B"/>
    <w:multiLevelType w:val="hybridMultilevel"/>
    <w:tmpl w:val="A8B48C36"/>
    <w:lvl w:ilvl="0" w:tplc="5DBEC0A2">
      <w:start w:val="1"/>
      <w:numFmt w:val="bullet"/>
      <w:lvlText w:val=""/>
      <w:lvlJc w:val="left"/>
      <w:pPr>
        <w:ind w:left="935" w:hanging="360"/>
      </w:pPr>
      <w:rPr>
        <w:rFonts w:ascii="Symbol" w:hAnsi="Symbol" w:hint="default"/>
        <w:sz w:val="18"/>
        <w:szCs w:val="18"/>
      </w:rPr>
    </w:lvl>
    <w:lvl w:ilvl="1" w:tplc="04050003" w:tentative="1">
      <w:start w:val="1"/>
      <w:numFmt w:val="bullet"/>
      <w:lvlText w:val="o"/>
      <w:lvlJc w:val="left"/>
      <w:pPr>
        <w:ind w:left="1655" w:hanging="360"/>
      </w:pPr>
      <w:rPr>
        <w:rFonts w:ascii="Courier New" w:hAnsi="Courier New" w:cs="Courier New" w:hint="default"/>
      </w:rPr>
    </w:lvl>
    <w:lvl w:ilvl="2" w:tplc="04050005" w:tentative="1">
      <w:start w:val="1"/>
      <w:numFmt w:val="bullet"/>
      <w:lvlText w:val=""/>
      <w:lvlJc w:val="left"/>
      <w:pPr>
        <w:ind w:left="2375" w:hanging="360"/>
      </w:pPr>
      <w:rPr>
        <w:rFonts w:ascii="Wingdings" w:hAnsi="Wingdings" w:hint="default"/>
      </w:rPr>
    </w:lvl>
    <w:lvl w:ilvl="3" w:tplc="04050001" w:tentative="1">
      <w:start w:val="1"/>
      <w:numFmt w:val="bullet"/>
      <w:lvlText w:val=""/>
      <w:lvlJc w:val="left"/>
      <w:pPr>
        <w:ind w:left="3095" w:hanging="360"/>
      </w:pPr>
      <w:rPr>
        <w:rFonts w:ascii="Symbol" w:hAnsi="Symbol" w:hint="default"/>
      </w:rPr>
    </w:lvl>
    <w:lvl w:ilvl="4" w:tplc="04050003" w:tentative="1">
      <w:start w:val="1"/>
      <w:numFmt w:val="bullet"/>
      <w:lvlText w:val="o"/>
      <w:lvlJc w:val="left"/>
      <w:pPr>
        <w:ind w:left="3815" w:hanging="360"/>
      </w:pPr>
      <w:rPr>
        <w:rFonts w:ascii="Courier New" w:hAnsi="Courier New" w:cs="Courier New" w:hint="default"/>
      </w:rPr>
    </w:lvl>
    <w:lvl w:ilvl="5" w:tplc="04050005" w:tentative="1">
      <w:start w:val="1"/>
      <w:numFmt w:val="bullet"/>
      <w:lvlText w:val=""/>
      <w:lvlJc w:val="left"/>
      <w:pPr>
        <w:ind w:left="4535" w:hanging="360"/>
      </w:pPr>
      <w:rPr>
        <w:rFonts w:ascii="Wingdings" w:hAnsi="Wingdings" w:hint="default"/>
      </w:rPr>
    </w:lvl>
    <w:lvl w:ilvl="6" w:tplc="04050001" w:tentative="1">
      <w:start w:val="1"/>
      <w:numFmt w:val="bullet"/>
      <w:lvlText w:val=""/>
      <w:lvlJc w:val="left"/>
      <w:pPr>
        <w:ind w:left="5255" w:hanging="360"/>
      </w:pPr>
      <w:rPr>
        <w:rFonts w:ascii="Symbol" w:hAnsi="Symbol" w:hint="default"/>
      </w:rPr>
    </w:lvl>
    <w:lvl w:ilvl="7" w:tplc="04050003" w:tentative="1">
      <w:start w:val="1"/>
      <w:numFmt w:val="bullet"/>
      <w:lvlText w:val="o"/>
      <w:lvlJc w:val="left"/>
      <w:pPr>
        <w:ind w:left="5975" w:hanging="360"/>
      </w:pPr>
      <w:rPr>
        <w:rFonts w:ascii="Courier New" w:hAnsi="Courier New" w:cs="Courier New" w:hint="default"/>
      </w:rPr>
    </w:lvl>
    <w:lvl w:ilvl="8" w:tplc="04050005" w:tentative="1">
      <w:start w:val="1"/>
      <w:numFmt w:val="bullet"/>
      <w:lvlText w:val=""/>
      <w:lvlJc w:val="left"/>
      <w:pPr>
        <w:ind w:left="6695" w:hanging="360"/>
      </w:pPr>
      <w:rPr>
        <w:rFonts w:ascii="Wingdings" w:hAnsi="Wingdings" w:hint="default"/>
      </w:rPr>
    </w:lvl>
  </w:abstractNum>
  <w:abstractNum w:abstractNumId="476" w15:restartNumberingAfterBreak="0">
    <w:nsid w:val="1CBD2C01"/>
    <w:multiLevelType w:val="hybridMultilevel"/>
    <w:tmpl w:val="CEB449C4"/>
    <w:lvl w:ilvl="0" w:tplc="8FB6E5E8">
      <w:numFmt w:val="bullet"/>
      <w:lvlText w:val="•"/>
      <w:lvlJc w:val="left"/>
      <w:pPr>
        <w:ind w:left="1194" w:hanging="360"/>
      </w:pPr>
      <w:rPr>
        <w:rFonts w:hint="default"/>
        <w:color w:val="auto"/>
        <w:sz w:val="24"/>
        <w:szCs w:val="24"/>
        <w:lang w:val="cs-CZ" w:eastAsia="en-US" w:bidi="ar-SA"/>
      </w:rPr>
    </w:lvl>
    <w:lvl w:ilvl="1" w:tplc="04050003">
      <w:start w:val="1"/>
      <w:numFmt w:val="bullet"/>
      <w:lvlText w:val="o"/>
      <w:lvlJc w:val="left"/>
      <w:pPr>
        <w:ind w:left="1914" w:hanging="360"/>
      </w:pPr>
      <w:rPr>
        <w:rFonts w:ascii="Courier New" w:hAnsi="Courier New" w:cs="Courier New" w:hint="default"/>
      </w:rPr>
    </w:lvl>
    <w:lvl w:ilvl="2" w:tplc="04050005" w:tentative="1">
      <w:start w:val="1"/>
      <w:numFmt w:val="bullet"/>
      <w:lvlText w:val=""/>
      <w:lvlJc w:val="left"/>
      <w:pPr>
        <w:ind w:left="2634" w:hanging="360"/>
      </w:pPr>
      <w:rPr>
        <w:rFonts w:ascii="Wingdings" w:hAnsi="Wingdings" w:hint="default"/>
      </w:rPr>
    </w:lvl>
    <w:lvl w:ilvl="3" w:tplc="04050001" w:tentative="1">
      <w:start w:val="1"/>
      <w:numFmt w:val="bullet"/>
      <w:lvlText w:val=""/>
      <w:lvlJc w:val="left"/>
      <w:pPr>
        <w:ind w:left="3354" w:hanging="360"/>
      </w:pPr>
      <w:rPr>
        <w:rFonts w:ascii="Symbol" w:hAnsi="Symbol" w:hint="default"/>
      </w:rPr>
    </w:lvl>
    <w:lvl w:ilvl="4" w:tplc="04050003" w:tentative="1">
      <w:start w:val="1"/>
      <w:numFmt w:val="bullet"/>
      <w:lvlText w:val="o"/>
      <w:lvlJc w:val="left"/>
      <w:pPr>
        <w:ind w:left="4074" w:hanging="360"/>
      </w:pPr>
      <w:rPr>
        <w:rFonts w:ascii="Courier New" w:hAnsi="Courier New" w:cs="Courier New" w:hint="default"/>
      </w:rPr>
    </w:lvl>
    <w:lvl w:ilvl="5" w:tplc="04050005" w:tentative="1">
      <w:start w:val="1"/>
      <w:numFmt w:val="bullet"/>
      <w:lvlText w:val=""/>
      <w:lvlJc w:val="left"/>
      <w:pPr>
        <w:ind w:left="4794" w:hanging="360"/>
      </w:pPr>
      <w:rPr>
        <w:rFonts w:ascii="Wingdings" w:hAnsi="Wingdings" w:hint="default"/>
      </w:rPr>
    </w:lvl>
    <w:lvl w:ilvl="6" w:tplc="04050001" w:tentative="1">
      <w:start w:val="1"/>
      <w:numFmt w:val="bullet"/>
      <w:lvlText w:val=""/>
      <w:lvlJc w:val="left"/>
      <w:pPr>
        <w:ind w:left="5514" w:hanging="360"/>
      </w:pPr>
      <w:rPr>
        <w:rFonts w:ascii="Symbol" w:hAnsi="Symbol" w:hint="default"/>
      </w:rPr>
    </w:lvl>
    <w:lvl w:ilvl="7" w:tplc="04050003" w:tentative="1">
      <w:start w:val="1"/>
      <w:numFmt w:val="bullet"/>
      <w:lvlText w:val="o"/>
      <w:lvlJc w:val="left"/>
      <w:pPr>
        <w:ind w:left="6234" w:hanging="360"/>
      </w:pPr>
      <w:rPr>
        <w:rFonts w:ascii="Courier New" w:hAnsi="Courier New" w:cs="Courier New" w:hint="default"/>
      </w:rPr>
    </w:lvl>
    <w:lvl w:ilvl="8" w:tplc="04050005" w:tentative="1">
      <w:start w:val="1"/>
      <w:numFmt w:val="bullet"/>
      <w:lvlText w:val=""/>
      <w:lvlJc w:val="left"/>
      <w:pPr>
        <w:ind w:left="6954" w:hanging="360"/>
      </w:pPr>
      <w:rPr>
        <w:rFonts w:ascii="Wingdings" w:hAnsi="Wingdings" w:hint="default"/>
      </w:rPr>
    </w:lvl>
  </w:abstractNum>
  <w:abstractNum w:abstractNumId="477" w15:restartNumberingAfterBreak="0">
    <w:nsid w:val="1CBD4477"/>
    <w:multiLevelType w:val="hybridMultilevel"/>
    <w:tmpl w:val="A9906AEA"/>
    <w:lvl w:ilvl="0" w:tplc="71D2FEB4">
      <w:start w:val="39"/>
      <w:numFmt w:val="decimal"/>
      <w:lvlText w:val="(%1)"/>
      <w:lvlJc w:val="left"/>
      <w:pPr>
        <w:ind w:left="360" w:hanging="360"/>
      </w:pPr>
      <w:rPr>
        <w:rFonts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8" w15:restartNumberingAfterBreak="0">
    <w:nsid w:val="1CDE3A18"/>
    <w:multiLevelType w:val="hybridMultilevel"/>
    <w:tmpl w:val="E7B25F0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79" w15:restartNumberingAfterBreak="0">
    <w:nsid w:val="1CE40D01"/>
    <w:multiLevelType w:val="hybridMultilevel"/>
    <w:tmpl w:val="2C8410F8"/>
    <w:lvl w:ilvl="0" w:tplc="04050003">
      <w:start w:val="1"/>
      <w:numFmt w:val="bullet"/>
      <w:lvlText w:val="o"/>
      <w:lvlJc w:val="left"/>
      <w:pPr>
        <w:ind w:left="819" w:hanging="360"/>
      </w:pPr>
      <w:rPr>
        <w:rFonts w:ascii="Courier New" w:hAnsi="Courier New" w:cs="Courier New" w:hint="default"/>
      </w:rPr>
    </w:lvl>
    <w:lvl w:ilvl="1" w:tplc="04050003">
      <w:start w:val="1"/>
      <w:numFmt w:val="bullet"/>
      <w:lvlText w:val="o"/>
      <w:lvlJc w:val="left"/>
      <w:pPr>
        <w:ind w:left="1539" w:hanging="360"/>
      </w:pPr>
      <w:rPr>
        <w:rFonts w:ascii="Courier New" w:hAnsi="Courier New" w:cs="Courier New" w:hint="default"/>
      </w:rPr>
    </w:lvl>
    <w:lvl w:ilvl="2" w:tplc="04050005" w:tentative="1">
      <w:start w:val="1"/>
      <w:numFmt w:val="bullet"/>
      <w:lvlText w:val=""/>
      <w:lvlJc w:val="left"/>
      <w:pPr>
        <w:ind w:left="2259" w:hanging="360"/>
      </w:pPr>
      <w:rPr>
        <w:rFonts w:ascii="Wingdings" w:hAnsi="Wingdings" w:hint="default"/>
      </w:rPr>
    </w:lvl>
    <w:lvl w:ilvl="3" w:tplc="04050001" w:tentative="1">
      <w:start w:val="1"/>
      <w:numFmt w:val="bullet"/>
      <w:lvlText w:val=""/>
      <w:lvlJc w:val="left"/>
      <w:pPr>
        <w:ind w:left="2979" w:hanging="360"/>
      </w:pPr>
      <w:rPr>
        <w:rFonts w:ascii="Symbol" w:hAnsi="Symbol" w:hint="default"/>
      </w:rPr>
    </w:lvl>
    <w:lvl w:ilvl="4" w:tplc="04050003" w:tentative="1">
      <w:start w:val="1"/>
      <w:numFmt w:val="bullet"/>
      <w:lvlText w:val="o"/>
      <w:lvlJc w:val="left"/>
      <w:pPr>
        <w:ind w:left="3699" w:hanging="360"/>
      </w:pPr>
      <w:rPr>
        <w:rFonts w:ascii="Courier New" w:hAnsi="Courier New" w:cs="Courier New" w:hint="default"/>
      </w:rPr>
    </w:lvl>
    <w:lvl w:ilvl="5" w:tplc="04050005" w:tentative="1">
      <w:start w:val="1"/>
      <w:numFmt w:val="bullet"/>
      <w:lvlText w:val=""/>
      <w:lvlJc w:val="left"/>
      <w:pPr>
        <w:ind w:left="4419" w:hanging="360"/>
      </w:pPr>
      <w:rPr>
        <w:rFonts w:ascii="Wingdings" w:hAnsi="Wingdings" w:hint="default"/>
      </w:rPr>
    </w:lvl>
    <w:lvl w:ilvl="6" w:tplc="04050001" w:tentative="1">
      <w:start w:val="1"/>
      <w:numFmt w:val="bullet"/>
      <w:lvlText w:val=""/>
      <w:lvlJc w:val="left"/>
      <w:pPr>
        <w:ind w:left="5139" w:hanging="360"/>
      </w:pPr>
      <w:rPr>
        <w:rFonts w:ascii="Symbol" w:hAnsi="Symbol" w:hint="default"/>
      </w:rPr>
    </w:lvl>
    <w:lvl w:ilvl="7" w:tplc="04050003" w:tentative="1">
      <w:start w:val="1"/>
      <w:numFmt w:val="bullet"/>
      <w:lvlText w:val="o"/>
      <w:lvlJc w:val="left"/>
      <w:pPr>
        <w:ind w:left="5859" w:hanging="360"/>
      </w:pPr>
      <w:rPr>
        <w:rFonts w:ascii="Courier New" w:hAnsi="Courier New" w:cs="Courier New" w:hint="default"/>
      </w:rPr>
    </w:lvl>
    <w:lvl w:ilvl="8" w:tplc="04050005" w:tentative="1">
      <w:start w:val="1"/>
      <w:numFmt w:val="bullet"/>
      <w:lvlText w:val=""/>
      <w:lvlJc w:val="left"/>
      <w:pPr>
        <w:ind w:left="6579" w:hanging="360"/>
      </w:pPr>
      <w:rPr>
        <w:rFonts w:ascii="Wingdings" w:hAnsi="Wingdings" w:hint="default"/>
      </w:rPr>
    </w:lvl>
  </w:abstractNum>
  <w:abstractNum w:abstractNumId="480" w15:restartNumberingAfterBreak="0">
    <w:nsid w:val="1CE66375"/>
    <w:multiLevelType w:val="multilevel"/>
    <w:tmpl w:val="559EFE7E"/>
    <w:lvl w:ilvl="0">
      <w:start w:val="6"/>
      <w:numFmt w:val="decimal"/>
      <w:lvlText w:val="(0%1)"/>
      <w:lvlJc w:val="left"/>
      <w:pPr>
        <w:ind w:left="360" w:hanging="360"/>
      </w:pPr>
      <w:rPr>
        <w:rFonts w:ascii="Arial" w:hAnsi="Arial" w:hint="default"/>
        <w:b w:val="0"/>
        <w:i w:val="0"/>
        <w:color w:val="auto"/>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1" w15:restartNumberingAfterBreak="0">
    <w:nsid w:val="1D1E4FE2"/>
    <w:multiLevelType w:val="hybridMultilevel"/>
    <w:tmpl w:val="97763840"/>
    <w:lvl w:ilvl="0" w:tplc="8FB6E5E8">
      <w:numFmt w:val="bullet"/>
      <w:lvlText w:val="•"/>
      <w:lvlJc w:val="left"/>
      <w:pPr>
        <w:ind w:left="834" w:hanging="360"/>
      </w:pPr>
      <w:rPr>
        <w:rFonts w:hint="default"/>
        <w:color w:val="auto"/>
        <w:sz w:val="24"/>
        <w:szCs w:val="24"/>
        <w:lang w:val="cs-CZ" w:eastAsia="en-US" w:bidi="ar-SA"/>
      </w:rPr>
    </w:lvl>
    <w:lvl w:ilvl="1" w:tplc="04050003" w:tentative="1">
      <w:start w:val="1"/>
      <w:numFmt w:val="bullet"/>
      <w:lvlText w:val="o"/>
      <w:lvlJc w:val="left"/>
      <w:pPr>
        <w:ind w:left="1554" w:hanging="360"/>
      </w:pPr>
      <w:rPr>
        <w:rFonts w:ascii="Courier New" w:hAnsi="Courier New" w:cs="Courier New" w:hint="default"/>
      </w:rPr>
    </w:lvl>
    <w:lvl w:ilvl="2" w:tplc="04050005" w:tentative="1">
      <w:start w:val="1"/>
      <w:numFmt w:val="bullet"/>
      <w:lvlText w:val=""/>
      <w:lvlJc w:val="left"/>
      <w:pPr>
        <w:ind w:left="2274" w:hanging="360"/>
      </w:pPr>
      <w:rPr>
        <w:rFonts w:ascii="Wingdings" w:hAnsi="Wingdings" w:hint="default"/>
      </w:rPr>
    </w:lvl>
    <w:lvl w:ilvl="3" w:tplc="04050001" w:tentative="1">
      <w:start w:val="1"/>
      <w:numFmt w:val="bullet"/>
      <w:lvlText w:val=""/>
      <w:lvlJc w:val="left"/>
      <w:pPr>
        <w:ind w:left="2994" w:hanging="360"/>
      </w:pPr>
      <w:rPr>
        <w:rFonts w:ascii="Symbol" w:hAnsi="Symbol" w:hint="default"/>
      </w:rPr>
    </w:lvl>
    <w:lvl w:ilvl="4" w:tplc="04050003" w:tentative="1">
      <w:start w:val="1"/>
      <w:numFmt w:val="bullet"/>
      <w:lvlText w:val="o"/>
      <w:lvlJc w:val="left"/>
      <w:pPr>
        <w:ind w:left="3714" w:hanging="360"/>
      </w:pPr>
      <w:rPr>
        <w:rFonts w:ascii="Courier New" w:hAnsi="Courier New" w:cs="Courier New" w:hint="default"/>
      </w:rPr>
    </w:lvl>
    <w:lvl w:ilvl="5" w:tplc="04050005" w:tentative="1">
      <w:start w:val="1"/>
      <w:numFmt w:val="bullet"/>
      <w:lvlText w:val=""/>
      <w:lvlJc w:val="left"/>
      <w:pPr>
        <w:ind w:left="4434" w:hanging="360"/>
      </w:pPr>
      <w:rPr>
        <w:rFonts w:ascii="Wingdings" w:hAnsi="Wingdings" w:hint="default"/>
      </w:rPr>
    </w:lvl>
    <w:lvl w:ilvl="6" w:tplc="04050001" w:tentative="1">
      <w:start w:val="1"/>
      <w:numFmt w:val="bullet"/>
      <w:lvlText w:val=""/>
      <w:lvlJc w:val="left"/>
      <w:pPr>
        <w:ind w:left="5154" w:hanging="360"/>
      </w:pPr>
      <w:rPr>
        <w:rFonts w:ascii="Symbol" w:hAnsi="Symbol" w:hint="default"/>
      </w:rPr>
    </w:lvl>
    <w:lvl w:ilvl="7" w:tplc="04050003" w:tentative="1">
      <w:start w:val="1"/>
      <w:numFmt w:val="bullet"/>
      <w:lvlText w:val="o"/>
      <w:lvlJc w:val="left"/>
      <w:pPr>
        <w:ind w:left="5874" w:hanging="360"/>
      </w:pPr>
      <w:rPr>
        <w:rFonts w:ascii="Courier New" w:hAnsi="Courier New" w:cs="Courier New" w:hint="default"/>
      </w:rPr>
    </w:lvl>
    <w:lvl w:ilvl="8" w:tplc="04050005" w:tentative="1">
      <w:start w:val="1"/>
      <w:numFmt w:val="bullet"/>
      <w:lvlText w:val=""/>
      <w:lvlJc w:val="left"/>
      <w:pPr>
        <w:ind w:left="6594" w:hanging="360"/>
      </w:pPr>
      <w:rPr>
        <w:rFonts w:ascii="Wingdings" w:hAnsi="Wingdings" w:hint="default"/>
      </w:rPr>
    </w:lvl>
  </w:abstractNum>
  <w:abstractNum w:abstractNumId="482" w15:restartNumberingAfterBreak="0">
    <w:nsid w:val="1D224ED9"/>
    <w:multiLevelType w:val="hybridMultilevel"/>
    <w:tmpl w:val="2436AA12"/>
    <w:lvl w:ilvl="0" w:tplc="B9A472BC">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3" w15:restartNumberingAfterBreak="0">
    <w:nsid w:val="1D323032"/>
    <w:multiLevelType w:val="multilevel"/>
    <w:tmpl w:val="EF7ABF8E"/>
    <w:lvl w:ilvl="0">
      <w:start w:val="71"/>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4" w15:restartNumberingAfterBreak="0">
    <w:nsid w:val="1D416B5C"/>
    <w:multiLevelType w:val="multilevel"/>
    <w:tmpl w:val="ECEE2F62"/>
    <w:lvl w:ilvl="0">
      <w:start w:val="106"/>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485" w15:restartNumberingAfterBreak="0">
    <w:nsid w:val="1D4F1EBD"/>
    <w:multiLevelType w:val="hybridMultilevel"/>
    <w:tmpl w:val="D5C2F46A"/>
    <w:lvl w:ilvl="0" w:tplc="9FF29DCC">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6" w15:restartNumberingAfterBreak="0">
    <w:nsid w:val="1D527A97"/>
    <w:multiLevelType w:val="hybridMultilevel"/>
    <w:tmpl w:val="1074A23C"/>
    <w:lvl w:ilvl="0" w:tplc="84E0FE74">
      <w:start w:val="4"/>
      <w:numFmt w:val="decimal"/>
      <w:lvlText w:val="%1"/>
      <w:lvlJc w:val="left"/>
      <w:pPr>
        <w:ind w:left="1085" w:hanging="428"/>
      </w:pPr>
      <w:rPr>
        <w:rFonts w:hint="default"/>
        <w:lang w:val="cs-CZ" w:eastAsia="en-US" w:bidi="ar-SA"/>
      </w:rPr>
    </w:lvl>
    <w:lvl w:ilvl="1" w:tplc="55088238">
      <w:numFmt w:val="none"/>
      <w:lvlText w:val=""/>
      <w:lvlJc w:val="left"/>
      <w:pPr>
        <w:tabs>
          <w:tab w:val="num" w:pos="360"/>
        </w:tabs>
      </w:pPr>
    </w:lvl>
    <w:lvl w:ilvl="2" w:tplc="1E702AC2">
      <w:numFmt w:val="none"/>
      <w:lvlText w:val=""/>
      <w:lvlJc w:val="left"/>
      <w:pPr>
        <w:tabs>
          <w:tab w:val="num" w:pos="360"/>
        </w:tabs>
      </w:pPr>
    </w:lvl>
    <w:lvl w:ilvl="3" w:tplc="9EB06728">
      <w:numFmt w:val="bullet"/>
      <w:lvlText w:val="•"/>
      <w:lvlJc w:val="left"/>
      <w:pPr>
        <w:ind w:left="3497" w:hanging="708"/>
      </w:pPr>
      <w:rPr>
        <w:rFonts w:hint="default"/>
        <w:lang w:val="cs-CZ" w:eastAsia="en-US" w:bidi="ar-SA"/>
      </w:rPr>
    </w:lvl>
    <w:lvl w:ilvl="4" w:tplc="08723DBC">
      <w:numFmt w:val="bullet"/>
      <w:lvlText w:val="•"/>
      <w:lvlJc w:val="left"/>
      <w:pPr>
        <w:ind w:left="4566" w:hanging="708"/>
      </w:pPr>
      <w:rPr>
        <w:rFonts w:hint="default"/>
        <w:lang w:val="cs-CZ" w:eastAsia="en-US" w:bidi="ar-SA"/>
      </w:rPr>
    </w:lvl>
    <w:lvl w:ilvl="5" w:tplc="DC506754">
      <w:numFmt w:val="bullet"/>
      <w:lvlText w:val="•"/>
      <w:lvlJc w:val="left"/>
      <w:pPr>
        <w:ind w:left="5635" w:hanging="708"/>
      </w:pPr>
      <w:rPr>
        <w:rFonts w:hint="default"/>
        <w:lang w:val="cs-CZ" w:eastAsia="en-US" w:bidi="ar-SA"/>
      </w:rPr>
    </w:lvl>
    <w:lvl w:ilvl="6" w:tplc="960CCAE2">
      <w:numFmt w:val="bullet"/>
      <w:lvlText w:val="•"/>
      <w:lvlJc w:val="left"/>
      <w:pPr>
        <w:ind w:left="6704" w:hanging="708"/>
      </w:pPr>
      <w:rPr>
        <w:rFonts w:hint="default"/>
        <w:lang w:val="cs-CZ" w:eastAsia="en-US" w:bidi="ar-SA"/>
      </w:rPr>
    </w:lvl>
    <w:lvl w:ilvl="7" w:tplc="B6206A06">
      <w:numFmt w:val="bullet"/>
      <w:lvlText w:val="•"/>
      <w:lvlJc w:val="left"/>
      <w:pPr>
        <w:ind w:left="7773" w:hanging="708"/>
      </w:pPr>
      <w:rPr>
        <w:rFonts w:hint="default"/>
        <w:lang w:val="cs-CZ" w:eastAsia="en-US" w:bidi="ar-SA"/>
      </w:rPr>
    </w:lvl>
    <w:lvl w:ilvl="8" w:tplc="CC22F000">
      <w:numFmt w:val="bullet"/>
      <w:lvlText w:val="•"/>
      <w:lvlJc w:val="left"/>
      <w:pPr>
        <w:ind w:left="8842" w:hanging="708"/>
      </w:pPr>
      <w:rPr>
        <w:rFonts w:hint="default"/>
        <w:lang w:val="cs-CZ" w:eastAsia="en-US" w:bidi="ar-SA"/>
      </w:rPr>
    </w:lvl>
  </w:abstractNum>
  <w:abstractNum w:abstractNumId="487" w15:restartNumberingAfterBreak="0">
    <w:nsid w:val="1D7970F0"/>
    <w:multiLevelType w:val="multilevel"/>
    <w:tmpl w:val="1AC8B146"/>
    <w:lvl w:ilvl="0">
      <w:start w:val="121"/>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488" w15:restartNumberingAfterBreak="0">
    <w:nsid w:val="1D9649AB"/>
    <w:multiLevelType w:val="multilevel"/>
    <w:tmpl w:val="98B83FD2"/>
    <w:lvl w:ilvl="0">
      <w:start w:val="41"/>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9" w15:restartNumberingAfterBreak="0">
    <w:nsid w:val="1DBF5968"/>
    <w:multiLevelType w:val="hybridMultilevel"/>
    <w:tmpl w:val="49AC9C12"/>
    <w:lvl w:ilvl="0" w:tplc="5DBEC0A2">
      <w:start w:val="1"/>
      <w:numFmt w:val="bullet"/>
      <w:lvlText w:val=""/>
      <w:lvlJc w:val="left"/>
      <w:pPr>
        <w:ind w:left="720" w:hanging="360"/>
      </w:pPr>
      <w:rPr>
        <w:rFonts w:ascii="Symbol" w:hAnsi="Symbo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0" w15:restartNumberingAfterBreak="0">
    <w:nsid w:val="1DC017DC"/>
    <w:multiLevelType w:val="multilevel"/>
    <w:tmpl w:val="760899BE"/>
    <w:lvl w:ilvl="0">
      <w:start w:val="28"/>
      <w:numFmt w:val="decimal"/>
      <w:lvlText w:val="(%1)"/>
      <w:lvlJc w:val="left"/>
      <w:pPr>
        <w:ind w:left="360" w:hanging="360"/>
      </w:pPr>
      <w:rPr>
        <w:rFonts w:ascii="Arial" w:hAnsi="Arial" w:hint="default"/>
        <w:b w:val="0"/>
        <w:i w:val="0"/>
        <w:sz w:val="18"/>
        <w:szCs w:val="18"/>
      </w:rPr>
    </w:lvl>
    <w:lvl w:ilvl="1">
      <w:start w:val="4"/>
      <w:numFmt w:val="bullet"/>
      <w:lvlText w:val="-"/>
      <w:lvlJc w:val="left"/>
      <w:pPr>
        <w:ind w:left="720" w:hanging="360"/>
      </w:pPr>
      <w:rPr>
        <w:rFonts w:ascii="Times New Roman" w:eastAsia="Times New Roman" w:hAnsi="Times New Roman" w:cs="Times New Roman"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91" w15:restartNumberingAfterBreak="0">
    <w:nsid w:val="1DD64096"/>
    <w:multiLevelType w:val="hybridMultilevel"/>
    <w:tmpl w:val="5E0676A8"/>
    <w:lvl w:ilvl="0" w:tplc="04050011">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492" w15:restartNumberingAfterBreak="0">
    <w:nsid w:val="1DDB21BA"/>
    <w:multiLevelType w:val="multilevel"/>
    <w:tmpl w:val="10EEE752"/>
    <w:lvl w:ilvl="0">
      <w:start w:val="46"/>
      <w:numFmt w:val="decimal"/>
      <w:lvlText w:val="(%1)"/>
      <w:lvlJc w:val="left"/>
      <w:pPr>
        <w:ind w:left="360" w:hanging="360"/>
      </w:pPr>
      <w:rPr>
        <w:rFonts w:ascii="Arial" w:hAnsi="Arial" w:hint="default"/>
        <w:b w:val="0"/>
        <w:i w:val="0"/>
        <w:sz w:val="16"/>
      </w:rPr>
    </w:lvl>
    <w:lvl w:ilvl="1">
      <w:start w:val="1"/>
      <w:numFmt w:val="bullet"/>
      <w:lvlText w:val=""/>
      <w:lvlJc w:val="left"/>
      <w:pPr>
        <w:ind w:left="720" w:hanging="360"/>
      </w:pPr>
      <w:rPr>
        <w:rFonts w:ascii="Symbol" w:hAnsi="Symbol"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93" w15:restartNumberingAfterBreak="0">
    <w:nsid w:val="1DE80DD0"/>
    <w:multiLevelType w:val="hybridMultilevel"/>
    <w:tmpl w:val="7520E8A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94" w15:restartNumberingAfterBreak="0">
    <w:nsid w:val="1DF0267D"/>
    <w:multiLevelType w:val="hybridMultilevel"/>
    <w:tmpl w:val="A1AE096A"/>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95" w15:restartNumberingAfterBreak="0">
    <w:nsid w:val="1DF330A3"/>
    <w:multiLevelType w:val="hybridMultilevel"/>
    <w:tmpl w:val="28A6DC34"/>
    <w:lvl w:ilvl="0" w:tplc="E09EA51A">
      <w:start w:val="1"/>
      <w:numFmt w:val="decimal"/>
      <w:lvlText w:val="(0%1)"/>
      <w:lvlJc w:val="left"/>
      <w:pPr>
        <w:ind w:left="394" w:hanging="360"/>
      </w:pPr>
      <w:rPr>
        <w:rFonts w:hint="default"/>
        <w:b w:val="0"/>
        <w:color w:val="auto"/>
        <w:sz w:val="18"/>
        <w:szCs w:val="18"/>
      </w:rPr>
    </w:lvl>
    <w:lvl w:ilvl="1" w:tplc="04050019" w:tentative="1">
      <w:start w:val="1"/>
      <w:numFmt w:val="lowerLetter"/>
      <w:lvlText w:val="%2."/>
      <w:lvlJc w:val="left"/>
      <w:pPr>
        <w:ind w:left="1114" w:hanging="360"/>
      </w:pPr>
    </w:lvl>
    <w:lvl w:ilvl="2" w:tplc="0405001B" w:tentative="1">
      <w:start w:val="1"/>
      <w:numFmt w:val="lowerRoman"/>
      <w:lvlText w:val="%3."/>
      <w:lvlJc w:val="right"/>
      <w:pPr>
        <w:ind w:left="1834" w:hanging="180"/>
      </w:pPr>
    </w:lvl>
    <w:lvl w:ilvl="3" w:tplc="0405000F" w:tentative="1">
      <w:start w:val="1"/>
      <w:numFmt w:val="decimal"/>
      <w:lvlText w:val="%4."/>
      <w:lvlJc w:val="left"/>
      <w:pPr>
        <w:ind w:left="2554" w:hanging="360"/>
      </w:pPr>
    </w:lvl>
    <w:lvl w:ilvl="4" w:tplc="04050019" w:tentative="1">
      <w:start w:val="1"/>
      <w:numFmt w:val="lowerLetter"/>
      <w:lvlText w:val="%5."/>
      <w:lvlJc w:val="left"/>
      <w:pPr>
        <w:ind w:left="3274" w:hanging="360"/>
      </w:pPr>
    </w:lvl>
    <w:lvl w:ilvl="5" w:tplc="0405001B" w:tentative="1">
      <w:start w:val="1"/>
      <w:numFmt w:val="lowerRoman"/>
      <w:lvlText w:val="%6."/>
      <w:lvlJc w:val="right"/>
      <w:pPr>
        <w:ind w:left="3994" w:hanging="180"/>
      </w:pPr>
    </w:lvl>
    <w:lvl w:ilvl="6" w:tplc="0405000F" w:tentative="1">
      <w:start w:val="1"/>
      <w:numFmt w:val="decimal"/>
      <w:lvlText w:val="%7."/>
      <w:lvlJc w:val="left"/>
      <w:pPr>
        <w:ind w:left="4714" w:hanging="360"/>
      </w:pPr>
    </w:lvl>
    <w:lvl w:ilvl="7" w:tplc="04050019" w:tentative="1">
      <w:start w:val="1"/>
      <w:numFmt w:val="lowerLetter"/>
      <w:lvlText w:val="%8."/>
      <w:lvlJc w:val="left"/>
      <w:pPr>
        <w:ind w:left="5434" w:hanging="360"/>
      </w:pPr>
    </w:lvl>
    <w:lvl w:ilvl="8" w:tplc="0405001B" w:tentative="1">
      <w:start w:val="1"/>
      <w:numFmt w:val="lowerRoman"/>
      <w:lvlText w:val="%9."/>
      <w:lvlJc w:val="right"/>
      <w:pPr>
        <w:ind w:left="6154" w:hanging="180"/>
      </w:pPr>
    </w:lvl>
  </w:abstractNum>
  <w:abstractNum w:abstractNumId="496" w15:restartNumberingAfterBreak="0">
    <w:nsid w:val="1DF50293"/>
    <w:multiLevelType w:val="hybridMultilevel"/>
    <w:tmpl w:val="EA1A7A7C"/>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497" w15:restartNumberingAfterBreak="0">
    <w:nsid w:val="1E1A0A11"/>
    <w:multiLevelType w:val="hybridMultilevel"/>
    <w:tmpl w:val="F0FCBA62"/>
    <w:lvl w:ilvl="0" w:tplc="725A4FDA">
      <w:start w:val="2"/>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98" w15:restartNumberingAfterBreak="0">
    <w:nsid w:val="1E4E4C0E"/>
    <w:multiLevelType w:val="hybridMultilevel"/>
    <w:tmpl w:val="04D820D2"/>
    <w:lvl w:ilvl="0" w:tplc="7806F28E">
      <w:start w:val="1"/>
      <w:numFmt w:val="lowerLetter"/>
      <w:lvlText w:val="%1)"/>
      <w:lvlJc w:val="left"/>
      <w:pPr>
        <w:ind w:left="360" w:hanging="360"/>
      </w:pPr>
      <w:rPr>
        <w:b/>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99" w15:restartNumberingAfterBreak="0">
    <w:nsid w:val="1E52646A"/>
    <w:multiLevelType w:val="multilevel"/>
    <w:tmpl w:val="317AA068"/>
    <w:lvl w:ilvl="0">
      <w:start w:val="1"/>
      <w:numFmt w:val="decimal"/>
      <w:lvlText w:val="%1."/>
      <w:lvlJc w:val="left"/>
      <w:pPr>
        <w:ind w:left="938" w:hanging="370"/>
      </w:pPr>
      <w:rPr>
        <w:rFonts w:ascii="Times New Roman" w:eastAsia="Times New Roman" w:hAnsi="Times New Roman" w:cs="Times New Roman" w:hint="default"/>
        <w:b/>
        <w:bCs/>
        <w:i w:val="0"/>
        <w:iCs w:val="0"/>
        <w:spacing w:val="0"/>
        <w:w w:val="100"/>
        <w:sz w:val="24"/>
        <w:szCs w:val="24"/>
        <w:lang w:val="cs-CZ" w:eastAsia="en-US" w:bidi="ar-SA"/>
      </w:rPr>
    </w:lvl>
    <w:lvl w:ilvl="1">
      <w:start w:val="1"/>
      <w:numFmt w:val="decimal"/>
      <w:lvlText w:val="%1.%2."/>
      <w:lvlJc w:val="left"/>
      <w:pPr>
        <w:ind w:left="960" w:hanging="566"/>
      </w:pPr>
      <w:rPr>
        <w:rFonts w:ascii="Times New Roman" w:eastAsia="Times New Roman" w:hAnsi="Times New Roman" w:cs="Times New Roman" w:hint="default"/>
        <w:b w:val="0"/>
        <w:bCs w:val="0"/>
        <w:i w:val="0"/>
        <w:iCs w:val="0"/>
        <w:spacing w:val="-1"/>
        <w:w w:val="100"/>
        <w:sz w:val="24"/>
        <w:szCs w:val="24"/>
        <w:lang w:val="cs-CZ" w:eastAsia="en-US" w:bidi="ar-SA"/>
      </w:rPr>
    </w:lvl>
    <w:lvl w:ilvl="2">
      <w:numFmt w:val="bullet"/>
      <w:lvlText w:val=""/>
      <w:lvlJc w:val="left"/>
      <w:pPr>
        <w:ind w:left="989" w:hanging="423"/>
      </w:pPr>
      <w:rPr>
        <w:rFonts w:ascii="Symbol" w:eastAsia="Symbol" w:hAnsi="Symbol" w:cs="Symbol" w:hint="default"/>
        <w:b w:val="0"/>
        <w:bCs w:val="0"/>
        <w:i w:val="0"/>
        <w:iCs w:val="0"/>
        <w:spacing w:val="0"/>
        <w:w w:val="100"/>
        <w:sz w:val="20"/>
        <w:szCs w:val="20"/>
        <w:lang w:val="cs-CZ" w:eastAsia="en-US" w:bidi="ar-SA"/>
      </w:rPr>
    </w:lvl>
    <w:lvl w:ilvl="3">
      <w:start w:val="1"/>
      <w:numFmt w:val="bullet"/>
      <w:lvlText w:val=""/>
      <w:lvlJc w:val="left"/>
      <w:pPr>
        <w:ind w:left="1286" w:hanging="360"/>
      </w:pPr>
      <w:rPr>
        <w:rFonts w:ascii="Symbol" w:hAnsi="Symbol" w:hint="default"/>
        <w:sz w:val="20"/>
        <w:szCs w:val="20"/>
      </w:rPr>
    </w:lvl>
    <w:lvl w:ilvl="4">
      <w:numFmt w:val="bullet"/>
      <w:lvlText w:val="•"/>
      <w:lvlJc w:val="left"/>
      <w:pPr>
        <w:ind w:left="980" w:hanging="207"/>
      </w:pPr>
      <w:rPr>
        <w:rFonts w:hint="default"/>
        <w:lang w:val="cs-CZ" w:eastAsia="en-US" w:bidi="ar-SA"/>
      </w:rPr>
    </w:lvl>
    <w:lvl w:ilvl="5">
      <w:numFmt w:val="bullet"/>
      <w:lvlText w:val="•"/>
      <w:lvlJc w:val="left"/>
      <w:pPr>
        <w:ind w:left="1080" w:hanging="207"/>
      </w:pPr>
      <w:rPr>
        <w:rFonts w:hint="default"/>
        <w:lang w:val="cs-CZ" w:eastAsia="en-US" w:bidi="ar-SA"/>
      </w:rPr>
    </w:lvl>
    <w:lvl w:ilvl="6">
      <w:numFmt w:val="bullet"/>
      <w:lvlText w:val="•"/>
      <w:lvlJc w:val="left"/>
      <w:pPr>
        <w:ind w:left="1140" w:hanging="207"/>
      </w:pPr>
      <w:rPr>
        <w:rFonts w:hint="default"/>
        <w:lang w:val="cs-CZ" w:eastAsia="en-US" w:bidi="ar-SA"/>
      </w:rPr>
    </w:lvl>
    <w:lvl w:ilvl="7">
      <w:numFmt w:val="bullet"/>
      <w:lvlText w:val="•"/>
      <w:lvlJc w:val="left"/>
      <w:pPr>
        <w:ind w:left="1420" w:hanging="207"/>
      </w:pPr>
      <w:rPr>
        <w:rFonts w:hint="default"/>
        <w:lang w:val="cs-CZ" w:eastAsia="en-US" w:bidi="ar-SA"/>
      </w:rPr>
    </w:lvl>
    <w:lvl w:ilvl="8">
      <w:numFmt w:val="bullet"/>
      <w:lvlText w:val="•"/>
      <w:lvlJc w:val="left"/>
      <w:pPr>
        <w:ind w:left="4248" w:hanging="207"/>
      </w:pPr>
      <w:rPr>
        <w:rFonts w:hint="default"/>
        <w:lang w:val="cs-CZ" w:eastAsia="en-US" w:bidi="ar-SA"/>
      </w:rPr>
    </w:lvl>
  </w:abstractNum>
  <w:abstractNum w:abstractNumId="500" w15:restartNumberingAfterBreak="0">
    <w:nsid w:val="1E625C6F"/>
    <w:multiLevelType w:val="multilevel"/>
    <w:tmpl w:val="D3C00B6C"/>
    <w:lvl w:ilvl="0">
      <w:start w:val="25"/>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1" w15:restartNumberingAfterBreak="0">
    <w:nsid w:val="1E7366B1"/>
    <w:multiLevelType w:val="hybridMultilevel"/>
    <w:tmpl w:val="BF3CDBF0"/>
    <w:lvl w:ilvl="0" w:tplc="47D29480">
      <w:start w:val="1"/>
      <w:numFmt w:val="bullet"/>
      <w:lvlText w:val=""/>
      <w:lvlJc w:val="left"/>
      <w:pPr>
        <w:ind w:left="1429" w:hanging="360"/>
      </w:pPr>
      <w:rPr>
        <w:rFonts w:ascii="Symbol" w:hAnsi="Symbol" w:hint="default"/>
        <w:sz w:val="20"/>
        <w:szCs w:val="20"/>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502" w15:restartNumberingAfterBreak="0">
    <w:nsid w:val="1E857CB8"/>
    <w:multiLevelType w:val="hybridMultilevel"/>
    <w:tmpl w:val="FF6EC9A0"/>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503" w15:restartNumberingAfterBreak="0">
    <w:nsid w:val="1E8B00C1"/>
    <w:multiLevelType w:val="multilevel"/>
    <w:tmpl w:val="C75CD0CC"/>
    <w:lvl w:ilvl="0">
      <w:start w:val="56"/>
      <w:numFmt w:val="decimal"/>
      <w:lvlText w:val="(%1)"/>
      <w:lvlJc w:val="left"/>
      <w:pPr>
        <w:ind w:left="360" w:hanging="360"/>
      </w:pPr>
      <w:rPr>
        <w:rFonts w:ascii="Arial" w:hAnsi="Arial" w:hint="default"/>
        <w:b w:val="0"/>
        <w:i w:val="0"/>
        <w:sz w:val="18"/>
        <w:szCs w:val="18"/>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4" w15:restartNumberingAfterBreak="0">
    <w:nsid w:val="1E903A62"/>
    <w:multiLevelType w:val="multilevel"/>
    <w:tmpl w:val="90A4506E"/>
    <w:lvl w:ilvl="0">
      <w:start w:val="46"/>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5" w15:restartNumberingAfterBreak="0">
    <w:nsid w:val="1E945C7B"/>
    <w:multiLevelType w:val="hybridMultilevel"/>
    <w:tmpl w:val="397827BE"/>
    <w:lvl w:ilvl="0" w:tplc="04050001">
      <w:start w:val="1"/>
      <w:numFmt w:val="bullet"/>
      <w:lvlText w:val=""/>
      <w:lvlJc w:val="left"/>
      <w:pPr>
        <w:ind w:left="2138" w:hanging="360"/>
      </w:pPr>
      <w:rPr>
        <w:rFonts w:ascii="Symbol" w:hAnsi="Symbol" w:hint="default"/>
      </w:rPr>
    </w:lvl>
    <w:lvl w:ilvl="1" w:tplc="04050003">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506" w15:restartNumberingAfterBreak="0">
    <w:nsid w:val="1EC0764C"/>
    <w:multiLevelType w:val="hybridMultilevel"/>
    <w:tmpl w:val="02B05696"/>
    <w:lvl w:ilvl="0" w:tplc="2998277A">
      <w:numFmt w:val="bullet"/>
      <w:lvlText w:val="-"/>
      <w:lvlJc w:val="left"/>
      <w:pPr>
        <w:ind w:left="196" w:hanging="171"/>
      </w:pPr>
      <w:rPr>
        <w:rFonts w:ascii="Arial" w:eastAsia="Arial" w:hAnsi="Arial" w:cs="Arial" w:hint="default"/>
        <w:b w:val="0"/>
        <w:bCs w:val="0"/>
        <w:i w:val="0"/>
        <w:iCs w:val="0"/>
        <w:spacing w:val="0"/>
        <w:w w:val="100"/>
        <w:sz w:val="22"/>
        <w:szCs w:val="22"/>
        <w:lang w:val="cs-CZ" w:eastAsia="en-US" w:bidi="ar-SA"/>
      </w:rPr>
    </w:lvl>
    <w:lvl w:ilvl="1" w:tplc="F6EEAB96">
      <w:numFmt w:val="bullet"/>
      <w:lvlText w:val="•"/>
      <w:lvlJc w:val="left"/>
      <w:pPr>
        <w:ind w:left="1126" w:hanging="171"/>
      </w:pPr>
      <w:rPr>
        <w:rFonts w:hint="default"/>
        <w:lang w:val="cs-CZ" w:eastAsia="en-US" w:bidi="ar-SA"/>
      </w:rPr>
    </w:lvl>
    <w:lvl w:ilvl="2" w:tplc="1C2C4214">
      <w:numFmt w:val="bullet"/>
      <w:lvlText w:val="•"/>
      <w:lvlJc w:val="left"/>
      <w:pPr>
        <w:ind w:left="2053" w:hanging="171"/>
      </w:pPr>
      <w:rPr>
        <w:rFonts w:hint="default"/>
        <w:lang w:val="cs-CZ" w:eastAsia="en-US" w:bidi="ar-SA"/>
      </w:rPr>
    </w:lvl>
    <w:lvl w:ilvl="3" w:tplc="6BC26770">
      <w:numFmt w:val="bullet"/>
      <w:lvlText w:val="•"/>
      <w:lvlJc w:val="left"/>
      <w:pPr>
        <w:ind w:left="2979" w:hanging="171"/>
      </w:pPr>
      <w:rPr>
        <w:rFonts w:hint="default"/>
        <w:lang w:val="cs-CZ" w:eastAsia="en-US" w:bidi="ar-SA"/>
      </w:rPr>
    </w:lvl>
    <w:lvl w:ilvl="4" w:tplc="B52842DC">
      <w:numFmt w:val="bullet"/>
      <w:lvlText w:val="•"/>
      <w:lvlJc w:val="left"/>
      <w:pPr>
        <w:ind w:left="3906" w:hanging="171"/>
      </w:pPr>
      <w:rPr>
        <w:rFonts w:hint="default"/>
        <w:lang w:val="cs-CZ" w:eastAsia="en-US" w:bidi="ar-SA"/>
      </w:rPr>
    </w:lvl>
    <w:lvl w:ilvl="5" w:tplc="5DA04B2E">
      <w:numFmt w:val="bullet"/>
      <w:lvlText w:val="•"/>
      <w:lvlJc w:val="left"/>
      <w:pPr>
        <w:ind w:left="4833" w:hanging="171"/>
      </w:pPr>
      <w:rPr>
        <w:rFonts w:hint="default"/>
        <w:lang w:val="cs-CZ" w:eastAsia="en-US" w:bidi="ar-SA"/>
      </w:rPr>
    </w:lvl>
    <w:lvl w:ilvl="6" w:tplc="A3DE0884">
      <w:numFmt w:val="bullet"/>
      <w:lvlText w:val="•"/>
      <w:lvlJc w:val="left"/>
      <w:pPr>
        <w:ind w:left="5759" w:hanging="171"/>
      </w:pPr>
      <w:rPr>
        <w:rFonts w:hint="default"/>
        <w:lang w:val="cs-CZ" w:eastAsia="en-US" w:bidi="ar-SA"/>
      </w:rPr>
    </w:lvl>
    <w:lvl w:ilvl="7" w:tplc="2F0AFDD0">
      <w:numFmt w:val="bullet"/>
      <w:lvlText w:val="•"/>
      <w:lvlJc w:val="left"/>
      <w:pPr>
        <w:ind w:left="6686" w:hanging="171"/>
      </w:pPr>
      <w:rPr>
        <w:rFonts w:hint="default"/>
        <w:lang w:val="cs-CZ" w:eastAsia="en-US" w:bidi="ar-SA"/>
      </w:rPr>
    </w:lvl>
    <w:lvl w:ilvl="8" w:tplc="DDFEF024">
      <w:numFmt w:val="bullet"/>
      <w:lvlText w:val="•"/>
      <w:lvlJc w:val="left"/>
      <w:pPr>
        <w:ind w:left="7613" w:hanging="171"/>
      </w:pPr>
      <w:rPr>
        <w:rFonts w:hint="default"/>
        <w:lang w:val="cs-CZ" w:eastAsia="en-US" w:bidi="ar-SA"/>
      </w:rPr>
    </w:lvl>
  </w:abstractNum>
  <w:abstractNum w:abstractNumId="507" w15:restartNumberingAfterBreak="0">
    <w:nsid w:val="1ECD5D3E"/>
    <w:multiLevelType w:val="multilevel"/>
    <w:tmpl w:val="17A09ED8"/>
    <w:lvl w:ilvl="0">
      <w:start w:val="118"/>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508" w15:restartNumberingAfterBreak="0">
    <w:nsid w:val="1ED21FF1"/>
    <w:multiLevelType w:val="hybridMultilevel"/>
    <w:tmpl w:val="376228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9" w15:restartNumberingAfterBreak="0">
    <w:nsid w:val="1EEE39CC"/>
    <w:multiLevelType w:val="hybridMultilevel"/>
    <w:tmpl w:val="FAC03178"/>
    <w:lvl w:ilvl="0" w:tplc="F76225C4">
      <w:start w:val="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10" w15:restartNumberingAfterBreak="0">
    <w:nsid w:val="1EF14CA4"/>
    <w:multiLevelType w:val="hybridMultilevel"/>
    <w:tmpl w:val="C562E470"/>
    <w:lvl w:ilvl="0" w:tplc="2B723A2A">
      <w:start w:val="1"/>
      <w:numFmt w:val="upperLetter"/>
      <w:lvlText w:val="%1."/>
      <w:lvlJc w:val="left"/>
      <w:pPr>
        <w:ind w:left="1087" w:hanging="432"/>
      </w:pPr>
      <w:rPr>
        <w:rFonts w:ascii="Arial" w:eastAsia="Arial" w:hAnsi="Arial" w:cs="Arial" w:hint="default"/>
        <w:b/>
        <w:bCs/>
        <w:spacing w:val="-6"/>
        <w:w w:val="99"/>
        <w:sz w:val="24"/>
        <w:szCs w:val="24"/>
        <w:lang w:val="cs-CZ" w:eastAsia="en-US" w:bidi="ar-SA"/>
      </w:rPr>
    </w:lvl>
    <w:lvl w:ilvl="1" w:tplc="C17A1292">
      <w:numFmt w:val="none"/>
      <w:lvlText w:val=""/>
      <w:lvlJc w:val="left"/>
      <w:pPr>
        <w:tabs>
          <w:tab w:val="num" w:pos="360"/>
        </w:tabs>
      </w:pPr>
    </w:lvl>
    <w:lvl w:ilvl="2" w:tplc="C80CEA5C">
      <w:numFmt w:val="none"/>
      <w:lvlText w:val=""/>
      <w:lvlJc w:val="left"/>
      <w:pPr>
        <w:tabs>
          <w:tab w:val="num" w:pos="360"/>
        </w:tabs>
      </w:pPr>
    </w:lvl>
    <w:lvl w:ilvl="3" w:tplc="7BC82666">
      <w:numFmt w:val="none"/>
      <w:lvlText w:val=""/>
      <w:lvlJc w:val="left"/>
      <w:pPr>
        <w:tabs>
          <w:tab w:val="num" w:pos="360"/>
        </w:tabs>
      </w:pPr>
    </w:lvl>
    <w:lvl w:ilvl="4" w:tplc="73CA8A8A">
      <w:start w:val="1"/>
      <w:numFmt w:val="lowerLetter"/>
      <w:lvlText w:val="%5)"/>
      <w:lvlJc w:val="left"/>
      <w:pPr>
        <w:ind w:left="1172" w:hanging="576"/>
      </w:pPr>
      <w:rPr>
        <w:rFonts w:ascii="Arial" w:eastAsia="Arial" w:hAnsi="Arial" w:cs="Arial" w:hint="default"/>
        <w:i/>
        <w:iCs/>
        <w:color w:val="6D6D6D"/>
        <w:spacing w:val="-1"/>
        <w:w w:val="99"/>
        <w:sz w:val="20"/>
        <w:szCs w:val="20"/>
        <w:lang w:val="cs-CZ" w:eastAsia="en-US" w:bidi="ar-SA"/>
      </w:rPr>
    </w:lvl>
    <w:lvl w:ilvl="5" w:tplc="5852D0FC">
      <w:numFmt w:val="bullet"/>
      <w:lvlText w:val="•"/>
      <w:lvlJc w:val="left"/>
      <w:pPr>
        <w:ind w:left="3096" w:hanging="576"/>
      </w:pPr>
      <w:rPr>
        <w:rFonts w:hint="default"/>
        <w:lang w:val="cs-CZ" w:eastAsia="en-US" w:bidi="ar-SA"/>
      </w:rPr>
    </w:lvl>
    <w:lvl w:ilvl="6" w:tplc="F8F0D3E0">
      <w:numFmt w:val="bullet"/>
      <w:lvlText w:val="•"/>
      <w:lvlJc w:val="left"/>
      <w:pPr>
        <w:ind w:left="4673" w:hanging="576"/>
      </w:pPr>
      <w:rPr>
        <w:rFonts w:hint="default"/>
        <w:lang w:val="cs-CZ" w:eastAsia="en-US" w:bidi="ar-SA"/>
      </w:rPr>
    </w:lvl>
    <w:lvl w:ilvl="7" w:tplc="CC9ABAD4">
      <w:numFmt w:val="bullet"/>
      <w:lvlText w:val="•"/>
      <w:lvlJc w:val="left"/>
      <w:pPr>
        <w:ind w:left="6250" w:hanging="576"/>
      </w:pPr>
      <w:rPr>
        <w:rFonts w:hint="default"/>
        <w:lang w:val="cs-CZ" w:eastAsia="en-US" w:bidi="ar-SA"/>
      </w:rPr>
    </w:lvl>
    <w:lvl w:ilvl="8" w:tplc="E66AF19E">
      <w:numFmt w:val="bullet"/>
      <w:lvlText w:val="•"/>
      <w:lvlJc w:val="left"/>
      <w:pPr>
        <w:ind w:left="7826" w:hanging="576"/>
      </w:pPr>
      <w:rPr>
        <w:rFonts w:hint="default"/>
        <w:lang w:val="cs-CZ" w:eastAsia="en-US" w:bidi="ar-SA"/>
      </w:rPr>
    </w:lvl>
  </w:abstractNum>
  <w:abstractNum w:abstractNumId="511" w15:restartNumberingAfterBreak="0">
    <w:nsid w:val="1EF42403"/>
    <w:multiLevelType w:val="hybridMultilevel"/>
    <w:tmpl w:val="690A0A24"/>
    <w:lvl w:ilvl="0" w:tplc="CF62735E">
      <w:start w:val="1"/>
      <w:numFmt w:val="lowerLetter"/>
      <w:lvlText w:val="%1)"/>
      <w:lvlJc w:val="left"/>
      <w:pPr>
        <w:ind w:left="936" w:hanging="36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2" w15:restartNumberingAfterBreak="0">
    <w:nsid w:val="1F071328"/>
    <w:multiLevelType w:val="hybridMultilevel"/>
    <w:tmpl w:val="304C3640"/>
    <w:lvl w:ilvl="0" w:tplc="16541922">
      <w:start w:val="1"/>
      <w:numFmt w:val="lowerLetter"/>
      <w:lvlText w:val="%1)"/>
      <w:lvlJc w:val="left"/>
      <w:pPr>
        <w:tabs>
          <w:tab w:val="num" w:pos="720"/>
        </w:tabs>
        <w:ind w:left="720" w:hanging="360"/>
      </w:pPr>
      <w:rPr>
        <w:rFonts w:hint="default"/>
      </w:rPr>
    </w:lvl>
    <w:lvl w:ilvl="1" w:tplc="04050019">
      <w:start w:val="1"/>
      <w:numFmt w:val="lowerLetter"/>
      <w:lvlText w:val="%2."/>
      <w:lvlJc w:val="left"/>
      <w:pPr>
        <w:tabs>
          <w:tab w:val="num" w:pos="1440"/>
        </w:tabs>
        <w:ind w:left="1440" w:hanging="360"/>
      </w:pPr>
    </w:lvl>
    <w:lvl w:ilvl="2" w:tplc="B2947B94">
      <w:start w:val="1"/>
      <w:numFmt w:val="bullet"/>
      <w:lvlText w:val="-"/>
      <w:lvlJc w:val="left"/>
      <w:pPr>
        <w:tabs>
          <w:tab w:val="num" w:pos="2340"/>
        </w:tabs>
        <w:ind w:left="2340" w:hanging="360"/>
      </w:pPr>
      <w:rPr>
        <w:rFonts w:ascii="Times New Roman" w:eastAsia="Times New Roman" w:hAnsi="Times New Roman" w:cs="Times New Roman" w:hint="default"/>
      </w:rPr>
    </w:lvl>
    <w:lvl w:ilvl="3" w:tplc="5DBA1306">
      <w:start w:val="1"/>
      <w:numFmt w:val="decimal"/>
      <w:lvlText w:val="%4."/>
      <w:lvlJc w:val="left"/>
      <w:pPr>
        <w:tabs>
          <w:tab w:val="num" w:pos="2880"/>
        </w:tabs>
        <w:ind w:left="2880" w:hanging="360"/>
      </w:pPr>
      <w:rPr>
        <w:rFonts w:hint="default"/>
      </w:rPr>
    </w:lvl>
    <w:lvl w:ilvl="4" w:tplc="8C062696">
      <w:start w:val="13"/>
      <w:numFmt w:val="decimal"/>
      <w:lvlText w:val="%5"/>
      <w:lvlJc w:val="left"/>
      <w:pPr>
        <w:tabs>
          <w:tab w:val="num" w:pos="3600"/>
        </w:tabs>
        <w:ind w:left="3600" w:hanging="360"/>
      </w:pPr>
      <w:rPr>
        <w:rFonts w:hint="default"/>
      </w:r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13" w15:restartNumberingAfterBreak="0">
    <w:nsid w:val="1F1B0742"/>
    <w:multiLevelType w:val="hybridMultilevel"/>
    <w:tmpl w:val="1EB4518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14" w15:restartNumberingAfterBreak="0">
    <w:nsid w:val="1F2625AA"/>
    <w:multiLevelType w:val="hybridMultilevel"/>
    <w:tmpl w:val="73BA2DBE"/>
    <w:lvl w:ilvl="0" w:tplc="7D48D96A">
      <w:start w:val="67"/>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5" w15:restartNumberingAfterBreak="0">
    <w:nsid w:val="1F4B4719"/>
    <w:multiLevelType w:val="multilevel"/>
    <w:tmpl w:val="A45CCDA8"/>
    <w:lvl w:ilvl="0">
      <w:start w:val="1"/>
      <w:numFmt w:val="lowerLetter"/>
      <w:lvlText w:val="%1)"/>
      <w:lvlJc w:val="left"/>
      <w:pPr>
        <w:ind w:left="814" w:hanging="454"/>
      </w:pPr>
      <w:rPr>
        <w:rFonts w:ascii="Times New Roman" w:hAnsi="Times New Roman" w:cs="Times New Roman" w:hint="default"/>
        <w:b w:val="0"/>
        <w:i w:val="0"/>
        <w:sz w:val="24"/>
        <w:szCs w:val="24"/>
      </w:rPr>
    </w:lvl>
    <w:lvl w:ilvl="1">
      <w:start w:val="1"/>
      <w:numFmt w:val="lowerLetter"/>
      <w:lvlText w:val="%2)"/>
      <w:lvlJc w:val="left"/>
      <w:pPr>
        <w:ind w:left="1268" w:hanging="454"/>
      </w:pPr>
      <w:rPr>
        <w:rFonts w:hint="default"/>
        <w:b w:val="0"/>
      </w:rPr>
    </w:lvl>
    <w:lvl w:ilvl="2">
      <w:start w:val="1"/>
      <w:numFmt w:val="bullet"/>
      <w:lvlText w:val=""/>
      <w:lvlJc w:val="left"/>
      <w:pPr>
        <w:ind w:left="1722" w:hanging="454"/>
      </w:pPr>
      <w:rPr>
        <w:rFonts w:ascii="Symbol" w:hAnsi="Symbol" w:hint="default"/>
      </w:rPr>
    </w:lvl>
    <w:lvl w:ilvl="3">
      <w:start w:val="1"/>
      <w:numFmt w:val="decimal"/>
      <w:lvlText w:val="(%4)"/>
      <w:lvlJc w:val="left"/>
      <w:pPr>
        <w:ind w:left="2176" w:hanging="454"/>
      </w:pPr>
      <w:rPr>
        <w:rFonts w:hint="default"/>
      </w:rPr>
    </w:lvl>
    <w:lvl w:ilvl="4">
      <w:start w:val="1"/>
      <w:numFmt w:val="lowerLetter"/>
      <w:lvlText w:val="(%5)"/>
      <w:lvlJc w:val="left"/>
      <w:pPr>
        <w:ind w:left="2630" w:hanging="454"/>
      </w:pPr>
      <w:rPr>
        <w:rFonts w:hint="default"/>
      </w:rPr>
    </w:lvl>
    <w:lvl w:ilvl="5">
      <w:start w:val="1"/>
      <w:numFmt w:val="lowerRoman"/>
      <w:lvlText w:val="(%6)"/>
      <w:lvlJc w:val="left"/>
      <w:pPr>
        <w:ind w:left="3084" w:hanging="454"/>
      </w:pPr>
      <w:rPr>
        <w:rFonts w:hint="default"/>
      </w:rPr>
    </w:lvl>
    <w:lvl w:ilvl="6">
      <w:start w:val="1"/>
      <w:numFmt w:val="decimal"/>
      <w:lvlText w:val="%7."/>
      <w:lvlJc w:val="left"/>
      <w:pPr>
        <w:ind w:left="3538" w:hanging="454"/>
      </w:pPr>
      <w:rPr>
        <w:rFonts w:hint="default"/>
      </w:rPr>
    </w:lvl>
    <w:lvl w:ilvl="7">
      <w:start w:val="1"/>
      <w:numFmt w:val="lowerLetter"/>
      <w:lvlText w:val="%8."/>
      <w:lvlJc w:val="left"/>
      <w:pPr>
        <w:ind w:left="3992" w:hanging="454"/>
      </w:pPr>
      <w:rPr>
        <w:rFonts w:hint="default"/>
      </w:rPr>
    </w:lvl>
    <w:lvl w:ilvl="8">
      <w:start w:val="1"/>
      <w:numFmt w:val="lowerRoman"/>
      <w:lvlText w:val="%9."/>
      <w:lvlJc w:val="left"/>
      <w:pPr>
        <w:ind w:left="4446" w:hanging="454"/>
      </w:pPr>
      <w:rPr>
        <w:rFonts w:hint="default"/>
      </w:rPr>
    </w:lvl>
  </w:abstractNum>
  <w:abstractNum w:abstractNumId="516" w15:restartNumberingAfterBreak="0">
    <w:nsid w:val="1F5D5BC7"/>
    <w:multiLevelType w:val="multilevel"/>
    <w:tmpl w:val="261C68FE"/>
    <w:lvl w:ilvl="0">
      <w:start w:val="72"/>
      <w:numFmt w:val="decimal"/>
      <w:lvlText w:val="(%1)"/>
      <w:lvlJc w:val="left"/>
      <w:pPr>
        <w:ind w:left="360" w:hanging="360"/>
      </w:pPr>
      <w:rPr>
        <w:rFonts w:ascii="Arial" w:hAnsi="Arial" w:hint="default"/>
        <w:b w:val="0"/>
        <w:i w:val="0"/>
        <w:sz w:val="16"/>
      </w:rPr>
    </w:lvl>
    <w:lvl w:ilvl="1">
      <w:start w:val="1"/>
      <w:numFmt w:val="bullet"/>
      <w:lvlText w:val=""/>
      <w:lvlJc w:val="left"/>
      <w:pPr>
        <w:ind w:left="720" w:hanging="360"/>
      </w:pPr>
      <w:rPr>
        <w:rFonts w:ascii="Symbol" w:hAnsi="Symbol" w:hint="default"/>
        <w:b w:val="0"/>
      </w:rPr>
    </w:lvl>
    <w:lvl w:ilvl="2">
      <w:start w:val="1"/>
      <w:numFmt w:val="bullet"/>
      <w:lvlText w:val=""/>
      <w:lvlJc w:val="left"/>
      <w:pPr>
        <w:ind w:left="1080" w:hanging="360"/>
      </w:pPr>
      <w:rPr>
        <w:rFonts w:ascii="Symbol" w:hAnsi="Symbol"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17" w15:restartNumberingAfterBreak="0">
    <w:nsid w:val="1F5F4215"/>
    <w:multiLevelType w:val="multilevel"/>
    <w:tmpl w:val="42CC1C96"/>
    <w:lvl w:ilvl="0">
      <w:start w:val="125"/>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518" w15:restartNumberingAfterBreak="0">
    <w:nsid w:val="1F634256"/>
    <w:multiLevelType w:val="hybridMultilevel"/>
    <w:tmpl w:val="274E386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9" w15:restartNumberingAfterBreak="0">
    <w:nsid w:val="1F6943B4"/>
    <w:multiLevelType w:val="hybridMultilevel"/>
    <w:tmpl w:val="26AE2E9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20" w15:restartNumberingAfterBreak="0">
    <w:nsid w:val="1F750AA1"/>
    <w:multiLevelType w:val="hybridMultilevel"/>
    <w:tmpl w:val="E984296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21" w15:restartNumberingAfterBreak="0">
    <w:nsid w:val="1F9A048D"/>
    <w:multiLevelType w:val="hybridMultilevel"/>
    <w:tmpl w:val="8F066C74"/>
    <w:lvl w:ilvl="0" w:tplc="8FB6E5E8">
      <w:numFmt w:val="bullet"/>
      <w:lvlText w:val="•"/>
      <w:lvlJc w:val="left"/>
      <w:pPr>
        <w:ind w:left="819" w:hanging="360"/>
      </w:pPr>
      <w:rPr>
        <w:rFonts w:hint="default"/>
        <w:color w:val="auto"/>
        <w:sz w:val="24"/>
        <w:szCs w:val="24"/>
        <w:lang w:val="cs-CZ" w:eastAsia="en-US" w:bidi="ar-SA"/>
      </w:rPr>
    </w:lvl>
    <w:lvl w:ilvl="1" w:tplc="04050003">
      <w:start w:val="1"/>
      <w:numFmt w:val="bullet"/>
      <w:lvlText w:val="o"/>
      <w:lvlJc w:val="left"/>
      <w:pPr>
        <w:ind w:left="1539" w:hanging="360"/>
      </w:pPr>
      <w:rPr>
        <w:rFonts w:ascii="Courier New" w:hAnsi="Courier New" w:cs="Courier New" w:hint="default"/>
      </w:rPr>
    </w:lvl>
    <w:lvl w:ilvl="2" w:tplc="04050005" w:tentative="1">
      <w:start w:val="1"/>
      <w:numFmt w:val="bullet"/>
      <w:lvlText w:val=""/>
      <w:lvlJc w:val="left"/>
      <w:pPr>
        <w:ind w:left="2259" w:hanging="360"/>
      </w:pPr>
      <w:rPr>
        <w:rFonts w:ascii="Wingdings" w:hAnsi="Wingdings" w:hint="default"/>
      </w:rPr>
    </w:lvl>
    <w:lvl w:ilvl="3" w:tplc="04050001" w:tentative="1">
      <w:start w:val="1"/>
      <w:numFmt w:val="bullet"/>
      <w:lvlText w:val=""/>
      <w:lvlJc w:val="left"/>
      <w:pPr>
        <w:ind w:left="2979" w:hanging="360"/>
      </w:pPr>
      <w:rPr>
        <w:rFonts w:ascii="Symbol" w:hAnsi="Symbol" w:hint="default"/>
      </w:rPr>
    </w:lvl>
    <w:lvl w:ilvl="4" w:tplc="04050003" w:tentative="1">
      <w:start w:val="1"/>
      <w:numFmt w:val="bullet"/>
      <w:lvlText w:val="o"/>
      <w:lvlJc w:val="left"/>
      <w:pPr>
        <w:ind w:left="3699" w:hanging="360"/>
      </w:pPr>
      <w:rPr>
        <w:rFonts w:ascii="Courier New" w:hAnsi="Courier New" w:cs="Courier New" w:hint="default"/>
      </w:rPr>
    </w:lvl>
    <w:lvl w:ilvl="5" w:tplc="04050005" w:tentative="1">
      <w:start w:val="1"/>
      <w:numFmt w:val="bullet"/>
      <w:lvlText w:val=""/>
      <w:lvlJc w:val="left"/>
      <w:pPr>
        <w:ind w:left="4419" w:hanging="360"/>
      </w:pPr>
      <w:rPr>
        <w:rFonts w:ascii="Wingdings" w:hAnsi="Wingdings" w:hint="default"/>
      </w:rPr>
    </w:lvl>
    <w:lvl w:ilvl="6" w:tplc="04050001" w:tentative="1">
      <w:start w:val="1"/>
      <w:numFmt w:val="bullet"/>
      <w:lvlText w:val=""/>
      <w:lvlJc w:val="left"/>
      <w:pPr>
        <w:ind w:left="5139" w:hanging="360"/>
      </w:pPr>
      <w:rPr>
        <w:rFonts w:ascii="Symbol" w:hAnsi="Symbol" w:hint="default"/>
      </w:rPr>
    </w:lvl>
    <w:lvl w:ilvl="7" w:tplc="04050003" w:tentative="1">
      <w:start w:val="1"/>
      <w:numFmt w:val="bullet"/>
      <w:lvlText w:val="o"/>
      <w:lvlJc w:val="left"/>
      <w:pPr>
        <w:ind w:left="5859" w:hanging="360"/>
      </w:pPr>
      <w:rPr>
        <w:rFonts w:ascii="Courier New" w:hAnsi="Courier New" w:cs="Courier New" w:hint="default"/>
      </w:rPr>
    </w:lvl>
    <w:lvl w:ilvl="8" w:tplc="04050005" w:tentative="1">
      <w:start w:val="1"/>
      <w:numFmt w:val="bullet"/>
      <w:lvlText w:val=""/>
      <w:lvlJc w:val="left"/>
      <w:pPr>
        <w:ind w:left="6579" w:hanging="360"/>
      </w:pPr>
      <w:rPr>
        <w:rFonts w:ascii="Wingdings" w:hAnsi="Wingdings" w:hint="default"/>
      </w:rPr>
    </w:lvl>
  </w:abstractNum>
  <w:abstractNum w:abstractNumId="522" w15:restartNumberingAfterBreak="0">
    <w:nsid w:val="1FE54209"/>
    <w:multiLevelType w:val="hybridMultilevel"/>
    <w:tmpl w:val="1070EE0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23" w15:restartNumberingAfterBreak="0">
    <w:nsid w:val="1FF24C2D"/>
    <w:multiLevelType w:val="hybridMultilevel"/>
    <w:tmpl w:val="3C18C54A"/>
    <w:lvl w:ilvl="0" w:tplc="655A8DE0">
      <w:start w:val="5"/>
      <w:numFmt w:val="lowerLetter"/>
      <w:lvlText w:val="%1)"/>
      <w:lvlJc w:val="left"/>
      <w:pPr>
        <w:ind w:left="720" w:hanging="360"/>
      </w:pPr>
      <w:rPr>
        <w:rFonts w:hint="default"/>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24" w15:restartNumberingAfterBreak="0">
    <w:nsid w:val="1FF5253F"/>
    <w:multiLevelType w:val="multilevel"/>
    <w:tmpl w:val="FF286AB6"/>
    <w:lvl w:ilvl="0">
      <w:start w:val="146"/>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525" w15:restartNumberingAfterBreak="0">
    <w:nsid w:val="20157F53"/>
    <w:multiLevelType w:val="hybridMultilevel"/>
    <w:tmpl w:val="B240C3F2"/>
    <w:lvl w:ilvl="0" w:tplc="5DBEC0A2">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26" w15:restartNumberingAfterBreak="0">
    <w:nsid w:val="20186DCE"/>
    <w:multiLevelType w:val="hybridMultilevel"/>
    <w:tmpl w:val="76F406C6"/>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27" w15:restartNumberingAfterBreak="0">
    <w:nsid w:val="2024427C"/>
    <w:multiLevelType w:val="hybridMultilevel"/>
    <w:tmpl w:val="9ECEB8BC"/>
    <w:lvl w:ilvl="0" w:tplc="FD14B384">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8" w15:restartNumberingAfterBreak="0">
    <w:nsid w:val="20324D51"/>
    <w:multiLevelType w:val="hybridMultilevel"/>
    <w:tmpl w:val="E93AF6D2"/>
    <w:lvl w:ilvl="0" w:tplc="04050001">
      <w:start w:val="1"/>
      <w:numFmt w:val="bullet"/>
      <w:lvlText w:val=""/>
      <w:lvlJc w:val="left"/>
      <w:pPr>
        <w:ind w:left="363" w:hanging="360"/>
      </w:pPr>
      <w:rPr>
        <w:rFonts w:ascii="Symbol" w:hAnsi="Symbol" w:hint="default"/>
      </w:rPr>
    </w:lvl>
    <w:lvl w:ilvl="1" w:tplc="04050003" w:tentative="1">
      <w:start w:val="1"/>
      <w:numFmt w:val="bullet"/>
      <w:lvlText w:val="o"/>
      <w:lvlJc w:val="left"/>
      <w:pPr>
        <w:ind w:left="1083" w:hanging="360"/>
      </w:pPr>
      <w:rPr>
        <w:rFonts w:ascii="Courier New" w:hAnsi="Courier New" w:cs="Courier New" w:hint="default"/>
      </w:rPr>
    </w:lvl>
    <w:lvl w:ilvl="2" w:tplc="04050005" w:tentative="1">
      <w:start w:val="1"/>
      <w:numFmt w:val="bullet"/>
      <w:lvlText w:val=""/>
      <w:lvlJc w:val="left"/>
      <w:pPr>
        <w:ind w:left="1803" w:hanging="360"/>
      </w:pPr>
      <w:rPr>
        <w:rFonts w:ascii="Wingdings" w:hAnsi="Wingdings" w:hint="default"/>
      </w:rPr>
    </w:lvl>
    <w:lvl w:ilvl="3" w:tplc="04050001" w:tentative="1">
      <w:start w:val="1"/>
      <w:numFmt w:val="bullet"/>
      <w:lvlText w:val=""/>
      <w:lvlJc w:val="left"/>
      <w:pPr>
        <w:ind w:left="2523" w:hanging="360"/>
      </w:pPr>
      <w:rPr>
        <w:rFonts w:ascii="Symbol" w:hAnsi="Symbol" w:hint="default"/>
      </w:rPr>
    </w:lvl>
    <w:lvl w:ilvl="4" w:tplc="04050003" w:tentative="1">
      <w:start w:val="1"/>
      <w:numFmt w:val="bullet"/>
      <w:lvlText w:val="o"/>
      <w:lvlJc w:val="left"/>
      <w:pPr>
        <w:ind w:left="3243" w:hanging="360"/>
      </w:pPr>
      <w:rPr>
        <w:rFonts w:ascii="Courier New" w:hAnsi="Courier New" w:cs="Courier New" w:hint="default"/>
      </w:rPr>
    </w:lvl>
    <w:lvl w:ilvl="5" w:tplc="04050005" w:tentative="1">
      <w:start w:val="1"/>
      <w:numFmt w:val="bullet"/>
      <w:lvlText w:val=""/>
      <w:lvlJc w:val="left"/>
      <w:pPr>
        <w:ind w:left="3963" w:hanging="360"/>
      </w:pPr>
      <w:rPr>
        <w:rFonts w:ascii="Wingdings" w:hAnsi="Wingdings" w:hint="default"/>
      </w:rPr>
    </w:lvl>
    <w:lvl w:ilvl="6" w:tplc="04050001" w:tentative="1">
      <w:start w:val="1"/>
      <w:numFmt w:val="bullet"/>
      <w:lvlText w:val=""/>
      <w:lvlJc w:val="left"/>
      <w:pPr>
        <w:ind w:left="4683" w:hanging="360"/>
      </w:pPr>
      <w:rPr>
        <w:rFonts w:ascii="Symbol" w:hAnsi="Symbol" w:hint="default"/>
      </w:rPr>
    </w:lvl>
    <w:lvl w:ilvl="7" w:tplc="04050003" w:tentative="1">
      <w:start w:val="1"/>
      <w:numFmt w:val="bullet"/>
      <w:lvlText w:val="o"/>
      <w:lvlJc w:val="left"/>
      <w:pPr>
        <w:ind w:left="5403" w:hanging="360"/>
      </w:pPr>
      <w:rPr>
        <w:rFonts w:ascii="Courier New" w:hAnsi="Courier New" w:cs="Courier New" w:hint="default"/>
      </w:rPr>
    </w:lvl>
    <w:lvl w:ilvl="8" w:tplc="04050005" w:tentative="1">
      <w:start w:val="1"/>
      <w:numFmt w:val="bullet"/>
      <w:lvlText w:val=""/>
      <w:lvlJc w:val="left"/>
      <w:pPr>
        <w:ind w:left="6123" w:hanging="360"/>
      </w:pPr>
      <w:rPr>
        <w:rFonts w:ascii="Wingdings" w:hAnsi="Wingdings" w:hint="default"/>
      </w:rPr>
    </w:lvl>
  </w:abstractNum>
  <w:abstractNum w:abstractNumId="529" w15:restartNumberingAfterBreak="0">
    <w:nsid w:val="2036021D"/>
    <w:multiLevelType w:val="hybridMultilevel"/>
    <w:tmpl w:val="7E9E131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30" w15:restartNumberingAfterBreak="0">
    <w:nsid w:val="20411C2A"/>
    <w:multiLevelType w:val="hybridMultilevel"/>
    <w:tmpl w:val="BEB48126"/>
    <w:lvl w:ilvl="0" w:tplc="5DBEC0A2">
      <w:start w:val="1"/>
      <w:numFmt w:val="bullet"/>
      <w:lvlText w:val=""/>
      <w:lvlJc w:val="left"/>
      <w:pPr>
        <w:ind w:left="720" w:hanging="360"/>
      </w:pPr>
      <w:rPr>
        <w:rFonts w:ascii="Symbol" w:hAnsi="Symbo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1" w15:restartNumberingAfterBreak="0">
    <w:nsid w:val="204A62CF"/>
    <w:multiLevelType w:val="hybridMultilevel"/>
    <w:tmpl w:val="F7C04594"/>
    <w:lvl w:ilvl="0" w:tplc="E54663D6">
      <w:numFmt w:val="bullet"/>
      <w:lvlText w:val="•"/>
      <w:lvlJc w:val="left"/>
      <w:pPr>
        <w:ind w:left="720" w:hanging="360"/>
      </w:pPr>
      <w:rPr>
        <w:rFonts w:hint="default"/>
        <w:sz w:val="24"/>
        <w:szCs w:val="24"/>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2" w15:restartNumberingAfterBreak="0">
    <w:nsid w:val="20533EFB"/>
    <w:multiLevelType w:val="hybridMultilevel"/>
    <w:tmpl w:val="A7D4ECEE"/>
    <w:lvl w:ilvl="0" w:tplc="8FB6E5E8">
      <w:numFmt w:val="bullet"/>
      <w:lvlText w:val="•"/>
      <w:lvlJc w:val="left"/>
      <w:pPr>
        <w:ind w:left="1080" w:hanging="360"/>
      </w:pPr>
      <w:rPr>
        <w:rFonts w:hint="default"/>
        <w:color w:val="auto"/>
        <w:sz w:val="24"/>
        <w:szCs w:val="24"/>
        <w:lang w:val="cs-CZ" w:eastAsia="en-US" w:bidi="ar-SA"/>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533" w15:restartNumberingAfterBreak="0">
    <w:nsid w:val="205757C4"/>
    <w:multiLevelType w:val="hybridMultilevel"/>
    <w:tmpl w:val="442260C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34" w15:restartNumberingAfterBreak="0">
    <w:nsid w:val="206D2F6F"/>
    <w:multiLevelType w:val="hybridMultilevel"/>
    <w:tmpl w:val="E73EB51C"/>
    <w:lvl w:ilvl="0" w:tplc="4A24CC96">
      <w:start w:val="1"/>
      <w:numFmt w:val="lowerLetter"/>
      <w:lvlText w:val="%1)"/>
      <w:lvlJc w:val="left"/>
      <w:pPr>
        <w:ind w:left="376" w:hanging="360"/>
      </w:pPr>
      <w:rPr>
        <w:b w:val="0"/>
      </w:rPr>
    </w:lvl>
    <w:lvl w:ilvl="1" w:tplc="04050019" w:tentative="1">
      <w:start w:val="1"/>
      <w:numFmt w:val="lowerLetter"/>
      <w:lvlText w:val="%2."/>
      <w:lvlJc w:val="left"/>
      <w:pPr>
        <w:ind w:left="1448" w:hanging="360"/>
      </w:pPr>
    </w:lvl>
    <w:lvl w:ilvl="2" w:tplc="0405001B" w:tentative="1">
      <w:start w:val="1"/>
      <w:numFmt w:val="lowerRoman"/>
      <w:lvlText w:val="%3."/>
      <w:lvlJc w:val="right"/>
      <w:pPr>
        <w:ind w:left="2168" w:hanging="180"/>
      </w:pPr>
    </w:lvl>
    <w:lvl w:ilvl="3" w:tplc="0405000F" w:tentative="1">
      <w:start w:val="1"/>
      <w:numFmt w:val="decimal"/>
      <w:lvlText w:val="%4."/>
      <w:lvlJc w:val="left"/>
      <w:pPr>
        <w:ind w:left="2888" w:hanging="360"/>
      </w:pPr>
    </w:lvl>
    <w:lvl w:ilvl="4" w:tplc="04050019" w:tentative="1">
      <w:start w:val="1"/>
      <w:numFmt w:val="lowerLetter"/>
      <w:lvlText w:val="%5."/>
      <w:lvlJc w:val="left"/>
      <w:pPr>
        <w:ind w:left="3608" w:hanging="360"/>
      </w:pPr>
    </w:lvl>
    <w:lvl w:ilvl="5" w:tplc="0405001B" w:tentative="1">
      <w:start w:val="1"/>
      <w:numFmt w:val="lowerRoman"/>
      <w:lvlText w:val="%6."/>
      <w:lvlJc w:val="right"/>
      <w:pPr>
        <w:ind w:left="4328" w:hanging="180"/>
      </w:pPr>
    </w:lvl>
    <w:lvl w:ilvl="6" w:tplc="0405000F" w:tentative="1">
      <w:start w:val="1"/>
      <w:numFmt w:val="decimal"/>
      <w:lvlText w:val="%7."/>
      <w:lvlJc w:val="left"/>
      <w:pPr>
        <w:ind w:left="5048" w:hanging="360"/>
      </w:pPr>
    </w:lvl>
    <w:lvl w:ilvl="7" w:tplc="04050019" w:tentative="1">
      <w:start w:val="1"/>
      <w:numFmt w:val="lowerLetter"/>
      <w:lvlText w:val="%8."/>
      <w:lvlJc w:val="left"/>
      <w:pPr>
        <w:ind w:left="5768" w:hanging="360"/>
      </w:pPr>
    </w:lvl>
    <w:lvl w:ilvl="8" w:tplc="0405001B" w:tentative="1">
      <w:start w:val="1"/>
      <w:numFmt w:val="lowerRoman"/>
      <w:lvlText w:val="%9."/>
      <w:lvlJc w:val="right"/>
      <w:pPr>
        <w:ind w:left="6488" w:hanging="180"/>
      </w:pPr>
    </w:lvl>
  </w:abstractNum>
  <w:abstractNum w:abstractNumId="535" w15:restartNumberingAfterBreak="0">
    <w:nsid w:val="20895D99"/>
    <w:multiLevelType w:val="hybridMultilevel"/>
    <w:tmpl w:val="BE7E875A"/>
    <w:lvl w:ilvl="0" w:tplc="10C81854">
      <w:start w:val="1"/>
      <w:numFmt w:val="bullet"/>
      <w:lvlText w:val=""/>
      <w:lvlJc w:val="left"/>
      <w:pPr>
        <w:ind w:left="720" w:hanging="360"/>
      </w:pPr>
      <w:rPr>
        <w:rFonts w:ascii="Symbol" w:hAnsi="Symbol" w:hint="default"/>
        <w:sz w:val="18"/>
        <w:szCs w:val="18"/>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6" w15:restartNumberingAfterBreak="0">
    <w:nsid w:val="20AC258B"/>
    <w:multiLevelType w:val="multilevel"/>
    <w:tmpl w:val="1F22AFF2"/>
    <w:lvl w:ilvl="0">
      <w:start w:val="56"/>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7" w15:restartNumberingAfterBreak="0">
    <w:nsid w:val="20B62F56"/>
    <w:multiLevelType w:val="hybridMultilevel"/>
    <w:tmpl w:val="EC5E65F2"/>
    <w:lvl w:ilvl="0" w:tplc="4FE6A75A">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38" w15:restartNumberingAfterBreak="0">
    <w:nsid w:val="20C737F3"/>
    <w:multiLevelType w:val="hybridMultilevel"/>
    <w:tmpl w:val="5BEE32F8"/>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539" w15:restartNumberingAfterBreak="0">
    <w:nsid w:val="20D259DD"/>
    <w:multiLevelType w:val="hybridMultilevel"/>
    <w:tmpl w:val="6F82595E"/>
    <w:lvl w:ilvl="0" w:tplc="04050017">
      <w:start w:val="1"/>
      <w:numFmt w:val="lowerLetter"/>
      <w:lvlText w:val="%1)"/>
      <w:lvlJc w:val="left"/>
      <w:pPr>
        <w:ind w:left="819" w:hanging="360"/>
      </w:pPr>
    </w:lvl>
    <w:lvl w:ilvl="1" w:tplc="04050019" w:tentative="1">
      <w:start w:val="1"/>
      <w:numFmt w:val="lowerLetter"/>
      <w:lvlText w:val="%2."/>
      <w:lvlJc w:val="left"/>
      <w:pPr>
        <w:ind w:left="1539" w:hanging="360"/>
      </w:pPr>
    </w:lvl>
    <w:lvl w:ilvl="2" w:tplc="0405001B" w:tentative="1">
      <w:start w:val="1"/>
      <w:numFmt w:val="lowerRoman"/>
      <w:lvlText w:val="%3."/>
      <w:lvlJc w:val="right"/>
      <w:pPr>
        <w:ind w:left="2259" w:hanging="180"/>
      </w:pPr>
    </w:lvl>
    <w:lvl w:ilvl="3" w:tplc="0405000F" w:tentative="1">
      <w:start w:val="1"/>
      <w:numFmt w:val="decimal"/>
      <w:lvlText w:val="%4."/>
      <w:lvlJc w:val="left"/>
      <w:pPr>
        <w:ind w:left="2979" w:hanging="360"/>
      </w:pPr>
    </w:lvl>
    <w:lvl w:ilvl="4" w:tplc="04050019" w:tentative="1">
      <w:start w:val="1"/>
      <w:numFmt w:val="lowerLetter"/>
      <w:lvlText w:val="%5."/>
      <w:lvlJc w:val="left"/>
      <w:pPr>
        <w:ind w:left="3699" w:hanging="360"/>
      </w:pPr>
    </w:lvl>
    <w:lvl w:ilvl="5" w:tplc="0405001B" w:tentative="1">
      <w:start w:val="1"/>
      <w:numFmt w:val="lowerRoman"/>
      <w:lvlText w:val="%6."/>
      <w:lvlJc w:val="right"/>
      <w:pPr>
        <w:ind w:left="4419" w:hanging="180"/>
      </w:pPr>
    </w:lvl>
    <w:lvl w:ilvl="6" w:tplc="0405000F" w:tentative="1">
      <w:start w:val="1"/>
      <w:numFmt w:val="decimal"/>
      <w:lvlText w:val="%7."/>
      <w:lvlJc w:val="left"/>
      <w:pPr>
        <w:ind w:left="5139" w:hanging="360"/>
      </w:pPr>
    </w:lvl>
    <w:lvl w:ilvl="7" w:tplc="04050019" w:tentative="1">
      <w:start w:val="1"/>
      <w:numFmt w:val="lowerLetter"/>
      <w:lvlText w:val="%8."/>
      <w:lvlJc w:val="left"/>
      <w:pPr>
        <w:ind w:left="5859" w:hanging="360"/>
      </w:pPr>
    </w:lvl>
    <w:lvl w:ilvl="8" w:tplc="0405001B" w:tentative="1">
      <w:start w:val="1"/>
      <w:numFmt w:val="lowerRoman"/>
      <w:lvlText w:val="%9."/>
      <w:lvlJc w:val="right"/>
      <w:pPr>
        <w:ind w:left="6579" w:hanging="180"/>
      </w:pPr>
    </w:lvl>
  </w:abstractNum>
  <w:abstractNum w:abstractNumId="540" w15:restartNumberingAfterBreak="0">
    <w:nsid w:val="20FA5701"/>
    <w:multiLevelType w:val="multilevel"/>
    <w:tmpl w:val="036EF4B4"/>
    <w:lvl w:ilvl="0">
      <w:start w:val="81"/>
      <w:numFmt w:val="decimal"/>
      <w:lvlText w:val="(%1)"/>
      <w:lvlJc w:val="left"/>
      <w:pPr>
        <w:tabs>
          <w:tab w:val="num" w:pos="425"/>
        </w:tabs>
        <w:ind w:left="425" w:hanging="425"/>
      </w:pPr>
      <w:rPr>
        <w:rFonts w:ascii="Arial" w:hAnsi="Arial" w:hint="default"/>
        <w:b w:val="0"/>
        <w:i w:val="0"/>
        <w:sz w:val="16"/>
      </w:rPr>
    </w:lvl>
    <w:lvl w:ilvl="1">
      <w:start w:val="6"/>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541" w15:restartNumberingAfterBreak="0">
    <w:nsid w:val="20FB7E8A"/>
    <w:multiLevelType w:val="hybridMultilevel"/>
    <w:tmpl w:val="51D25470"/>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42" w15:restartNumberingAfterBreak="0">
    <w:nsid w:val="20FE66DA"/>
    <w:multiLevelType w:val="hybridMultilevel"/>
    <w:tmpl w:val="FA80C4C0"/>
    <w:lvl w:ilvl="0" w:tplc="778460A8">
      <w:start w:val="1"/>
      <w:numFmt w:val="upperLetter"/>
      <w:lvlText w:val="%1."/>
      <w:lvlJc w:val="left"/>
      <w:pPr>
        <w:ind w:left="1095" w:hanging="440"/>
      </w:pPr>
      <w:rPr>
        <w:rFonts w:ascii="Arial" w:eastAsia="Arial" w:hAnsi="Arial" w:cs="Arial" w:hint="default"/>
        <w:b/>
        <w:bCs/>
        <w:spacing w:val="-3"/>
        <w:w w:val="99"/>
        <w:sz w:val="18"/>
        <w:szCs w:val="18"/>
        <w:lang w:val="cs-CZ" w:eastAsia="en-US" w:bidi="ar-SA"/>
      </w:rPr>
    </w:lvl>
    <w:lvl w:ilvl="1" w:tplc="764C9F56">
      <w:numFmt w:val="none"/>
      <w:lvlText w:val=""/>
      <w:lvlJc w:val="left"/>
      <w:pPr>
        <w:tabs>
          <w:tab w:val="num" w:pos="360"/>
        </w:tabs>
      </w:pPr>
    </w:lvl>
    <w:lvl w:ilvl="2" w:tplc="49E66E1E">
      <w:numFmt w:val="none"/>
      <w:lvlText w:val=""/>
      <w:lvlJc w:val="left"/>
      <w:pPr>
        <w:tabs>
          <w:tab w:val="num" w:pos="360"/>
        </w:tabs>
      </w:pPr>
    </w:lvl>
    <w:lvl w:ilvl="3" w:tplc="DC50983A">
      <w:numFmt w:val="bullet"/>
      <w:lvlText w:val="•"/>
      <w:lvlJc w:val="left"/>
      <w:pPr>
        <w:ind w:left="1760" w:hanging="660"/>
      </w:pPr>
      <w:rPr>
        <w:rFonts w:hint="default"/>
        <w:lang w:val="cs-CZ" w:eastAsia="en-US" w:bidi="ar-SA"/>
      </w:rPr>
    </w:lvl>
    <w:lvl w:ilvl="4" w:tplc="77EE65CE">
      <w:numFmt w:val="bullet"/>
      <w:lvlText w:val="•"/>
      <w:lvlJc w:val="left"/>
      <w:pPr>
        <w:ind w:left="1980" w:hanging="660"/>
      </w:pPr>
      <w:rPr>
        <w:rFonts w:hint="default"/>
        <w:lang w:val="cs-CZ" w:eastAsia="en-US" w:bidi="ar-SA"/>
      </w:rPr>
    </w:lvl>
    <w:lvl w:ilvl="5" w:tplc="E5625B82">
      <w:numFmt w:val="bullet"/>
      <w:lvlText w:val="•"/>
      <w:lvlJc w:val="left"/>
      <w:pPr>
        <w:ind w:left="3480" w:hanging="660"/>
      </w:pPr>
      <w:rPr>
        <w:rFonts w:hint="default"/>
        <w:lang w:val="cs-CZ" w:eastAsia="en-US" w:bidi="ar-SA"/>
      </w:rPr>
    </w:lvl>
    <w:lvl w:ilvl="6" w:tplc="1B26E53C">
      <w:numFmt w:val="bullet"/>
      <w:lvlText w:val="•"/>
      <w:lvlJc w:val="left"/>
      <w:pPr>
        <w:ind w:left="4980" w:hanging="660"/>
      </w:pPr>
      <w:rPr>
        <w:rFonts w:hint="default"/>
        <w:lang w:val="cs-CZ" w:eastAsia="en-US" w:bidi="ar-SA"/>
      </w:rPr>
    </w:lvl>
    <w:lvl w:ilvl="7" w:tplc="F4BC9450">
      <w:numFmt w:val="bullet"/>
      <w:lvlText w:val="•"/>
      <w:lvlJc w:val="left"/>
      <w:pPr>
        <w:ind w:left="6480" w:hanging="660"/>
      </w:pPr>
      <w:rPr>
        <w:rFonts w:hint="default"/>
        <w:lang w:val="cs-CZ" w:eastAsia="en-US" w:bidi="ar-SA"/>
      </w:rPr>
    </w:lvl>
    <w:lvl w:ilvl="8" w:tplc="39FA942E">
      <w:numFmt w:val="bullet"/>
      <w:lvlText w:val="•"/>
      <w:lvlJc w:val="left"/>
      <w:pPr>
        <w:ind w:left="7980" w:hanging="660"/>
      </w:pPr>
      <w:rPr>
        <w:rFonts w:hint="default"/>
        <w:lang w:val="cs-CZ" w:eastAsia="en-US" w:bidi="ar-SA"/>
      </w:rPr>
    </w:lvl>
  </w:abstractNum>
  <w:abstractNum w:abstractNumId="543" w15:restartNumberingAfterBreak="0">
    <w:nsid w:val="21062B11"/>
    <w:multiLevelType w:val="hybridMultilevel"/>
    <w:tmpl w:val="CDBEA83A"/>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44" w15:restartNumberingAfterBreak="0">
    <w:nsid w:val="210C0E28"/>
    <w:multiLevelType w:val="hybridMultilevel"/>
    <w:tmpl w:val="75ACE890"/>
    <w:lvl w:ilvl="0" w:tplc="84321956">
      <w:start w:val="1"/>
      <w:numFmt w:val="lowerLetter"/>
      <w:lvlText w:val="%1)"/>
      <w:lvlJc w:val="left"/>
      <w:pPr>
        <w:ind w:left="36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45" w15:restartNumberingAfterBreak="0">
    <w:nsid w:val="210C73D8"/>
    <w:multiLevelType w:val="multilevel"/>
    <w:tmpl w:val="F9246C70"/>
    <w:lvl w:ilvl="0">
      <w:start w:val="48"/>
      <w:numFmt w:val="decimal"/>
      <w:lvlText w:val="(%1)"/>
      <w:lvlJc w:val="left"/>
      <w:pPr>
        <w:ind w:left="360" w:hanging="360"/>
      </w:pPr>
      <w:rPr>
        <w:rFonts w:ascii="Arial" w:hAnsi="Arial" w:hint="default"/>
        <w:b w:val="0"/>
        <w:i w:val="0"/>
        <w:sz w:val="18"/>
        <w:szCs w:val="18"/>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46" w15:restartNumberingAfterBreak="0">
    <w:nsid w:val="212F38DD"/>
    <w:multiLevelType w:val="hybridMultilevel"/>
    <w:tmpl w:val="6E6804A4"/>
    <w:lvl w:ilvl="0" w:tplc="8FB6E5E8">
      <w:numFmt w:val="bullet"/>
      <w:lvlText w:val="•"/>
      <w:lvlJc w:val="left"/>
      <w:pPr>
        <w:ind w:left="1174" w:hanging="360"/>
      </w:pPr>
      <w:rPr>
        <w:rFonts w:hint="default"/>
        <w:color w:val="auto"/>
        <w:sz w:val="24"/>
        <w:szCs w:val="24"/>
        <w:lang w:val="cs-CZ" w:eastAsia="en-US" w:bidi="ar-SA"/>
      </w:rPr>
    </w:lvl>
    <w:lvl w:ilvl="1" w:tplc="04050003">
      <w:start w:val="1"/>
      <w:numFmt w:val="bullet"/>
      <w:lvlText w:val="o"/>
      <w:lvlJc w:val="left"/>
      <w:pPr>
        <w:ind w:left="1894" w:hanging="360"/>
      </w:pPr>
      <w:rPr>
        <w:rFonts w:ascii="Courier New" w:hAnsi="Courier New" w:cs="Courier New" w:hint="default"/>
      </w:rPr>
    </w:lvl>
    <w:lvl w:ilvl="2" w:tplc="04050005" w:tentative="1">
      <w:start w:val="1"/>
      <w:numFmt w:val="bullet"/>
      <w:lvlText w:val=""/>
      <w:lvlJc w:val="left"/>
      <w:pPr>
        <w:ind w:left="2614" w:hanging="360"/>
      </w:pPr>
      <w:rPr>
        <w:rFonts w:ascii="Wingdings" w:hAnsi="Wingdings" w:hint="default"/>
      </w:rPr>
    </w:lvl>
    <w:lvl w:ilvl="3" w:tplc="04050001" w:tentative="1">
      <w:start w:val="1"/>
      <w:numFmt w:val="bullet"/>
      <w:lvlText w:val=""/>
      <w:lvlJc w:val="left"/>
      <w:pPr>
        <w:ind w:left="3334" w:hanging="360"/>
      </w:pPr>
      <w:rPr>
        <w:rFonts w:ascii="Symbol" w:hAnsi="Symbol" w:hint="default"/>
      </w:rPr>
    </w:lvl>
    <w:lvl w:ilvl="4" w:tplc="04050003" w:tentative="1">
      <w:start w:val="1"/>
      <w:numFmt w:val="bullet"/>
      <w:lvlText w:val="o"/>
      <w:lvlJc w:val="left"/>
      <w:pPr>
        <w:ind w:left="4054" w:hanging="360"/>
      </w:pPr>
      <w:rPr>
        <w:rFonts w:ascii="Courier New" w:hAnsi="Courier New" w:cs="Courier New" w:hint="default"/>
      </w:rPr>
    </w:lvl>
    <w:lvl w:ilvl="5" w:tplc="04050005" w:tentative="1">
      <w:start w:val="1"/>
      <w:numFmt w:val="bullet"/>
      <w:lvlText w:val=""/>
      <w:lvlJc w:val="left"/>
      <w:pPr>
        <w:ind w:left="4774" w:hanging="360"/>
      </w:pPr>
      <w:rPr>
        <w:rFonts w:ascii="Wingdings" w:hAnsi="Wingdings" w:hint="default"/>
      </w:rPr>
    </w:lvl>
    <w:lvl w:ilvl="6" w:tplc="04050001" w:tentative="1">
      <w:start w:val="1"/>
      <w:numFmt w:val="bullet"/>
      <w:lvlText w:val=""/>
      <w:lvlJc w:val="left"/>
      <w:pPr>
        <w:ind w:left="5494" w:hanging="360"/>
      </w:pPr>
      <w:rPr>
        <w:rFonts w:ascii="Symbol" w:hAnsi="Symbol" w:hint="default"/>
      </w:rPr>
    </w:lvl>
    <w:lvl w:ilvl="7" w:tplc="04050003" w:tentative="1">
      <w:start w:val="1"/>
      <w:numFmt w:val="bullet"/>
      <w:lvlText w:val="o"/>
      <w:lvlJc w:val="left"/>
      <w:pPr>
        <w:ind w:left="6214" w:hanging="360"/>
      </w:pPr>
      <w:rPr>
        <w:rFonts w:ascii="Courier New" w:hAnsi="Courier New" w:cs="Courier New" w:hint="default"/>
      </w:rPr>
    </w:lvl>
    <w:lvl w:ilvl="8" w:tplc="04050005" w:tentative="1">
      <w:start w:val="1"/>
      <w:numFmt w:val="bullet"/>
      <w:lvlText w:val=""/>
      <w:lvlJc w:val="left"/>
      <w:pPr>
        <w:ind w:left="6934" w:hanging="360"/>
      </w:pPr>
      <w:rPr>
        <w:rFonts w:ascii="Wingdings" w:hAnsi="Wingdings" w:hint="default"/>
      </w:rPr>
    </w:lvl>
  </w:abstractNum>
  <w:abstractNum w:abstractNumId="547" w15:restartNumberingAfterBreak="0">
    <w:nsid w:val="213E0EC5"/>
    <w:multiLevelType w:val="hybridMultilevel"/>
    <w:tmpl w:val="F4BA402C"/>
    <w:lvl w:ilvl="0" w:tplc="2DE88D42">
      <w:start w:val="1"/>
      <w:numFmt w:val="bullet"/>
      <w:lvlText w:val="-"/>
      <w:lvlJc w:val="left"/>
      <w:pPr>
        <w:ind w:left="360" w:hanging="360"/>
      </w:pPr>
      <w:rPr>
        <w:rFonts w:ascii="Century Gothic" w:hAnsi="Century Gothic"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48" w15:restartNumberingAfterBreak="0">
    <w:nsid w:val="2140431C"/>
    <w:multiLevelType w:val="hybridMultilevel"/>
    <w:tmpl w:val="790A0A6E"/>
    <w:lvl w:ilvl="0" w:tplc="04050001">
      <w:start w:val="1"/>
      <w:numFmt w:val="bullet"/>
      <w:lvlText w:val=""/>
      <w:lvlJc w:val="left"/>
      <w:pPr>
        <w:ind w:left="1145" w:hanging="360"/>
      </w:pPr>
      <w:rPr>
        <w:rFonts w:ascii="Symbol" w:hAnsi="Symbol" w:hint="default"/>
      </w:rPr>
    </w:lvl>
    <w:lvl w:ilvl="1" w:tplc="04050003" w:tentative="1">
      <w:start w:val="1"/>
      <w:numFmt w:val="bullet"/>
      <w:lvlText w:val="o"/>
      <w:lvlJc w:val="left"/>
      <w:pPr>
        <w:ind w:left="1865" w:hanging="360"/>
      </w:pPr>
      <w:rPr>
        <w:rFonts w:ascii="Courier New" w:hAnsi="Courier New" w:cs="Courier New" w:hint="default"/>
      </w:rPr>
    </w:lvl>
    <w:lvl w:ilvl="2" w:tplc="04050005" w:tentative="1">
      <w:start w:val="1"/>
      <w:numFmt w:val="bullet"/>
      <w:lvlText w:val=""/>
      <w:lvlJc w:val="left"/>
      <w:pPr>
        <w:ind w:left="2585" w:hanging="360"/>
      </w:pPr>
      <w:rPr>
        <w:rFonts w:ascii="Wingdings" w:hAnsi="Wingdings" w:hint="default"/>
      </w:rPr>
    </w:lvl>
    <w:lvl w:ilvl="3" w:tplc="04050001" w:tentative="1">
      <w:start w:val="1"/>
      <w:numFmt w:val="bullet"/>
      <w:lvlText w:val=""/>
      <w:lvlJc w:val="left"/>
      <w:pPr>
        <w:ind w:left="3305" w:hanging="360"/>
      </w:pPr>
      <w:rPr>
        <w:rFonts w:ascii="Symbol" w:hAnsi="Symbol" w:hint="default"/>
      </w:rPr>
    </w:lvl>
    <w:lvl w:ilvl="4" w:tplc="04050003" w:tentative="1">
      <w:start w:val="1"/>
      <w:numFmt w:val="bullet"/>
      <w:lvlText w:val="o"/>
      <w:lvlJc w:val="left"/>
      <w:pPr>
        <w:ind w:left="4025" w:hanging="360"/>
      </w:pPr>
      <w:rPr>
        <w:rFonts w:ascii="Courier New" w:hAnsi="Courier New" w:cs="Courier New" w:hint="default"/>
      </w:rPr>
    </w:lvl>
    <w:lvl w:ilvl="5" w:tplc="04050005" w:tentative="1">
      <w:start w:val="1"/>
      <w:numFmt w:val="bullet"/>
      <w:lvlText w:val=""/>
      <w:lvlJc w:val="left"/>
      <w:pPr>
        <w:ind w:left="4745" w:hanging="360"/>
      </w:pPr>
      <w:rPr>
        <w:rFonts w:ascii="Wingdings" w:hAnsi="Wingdings" w:hint="default"/>
      </w:rPr>
    </w:lvl>
    <w:lvl w:ilvl="6" w:tplc="04050001" w:tentative="1">
      <w:start w:val="1"/>
      <w:numFmt w:val="bullet"/>
      <w:lvlText w:val=""/>
      <w:lvlJc w:val="left"/>
      <w:pPr>
        <w:ind w:left="5465" w:hanging="360"/>
      </w:pPr>
      <w:rPr>
        <w:rFonts w:ascii="Symbol" w:hAnsi="Symbol" w:hint="default"/>
      </w:rPr>
    </w:lvl>
    <w:lvl w:ilvl="7" w:tplc="04050003" w:tentative="1">
      <w:start w:val="1"/>
      <w:numFmt w:val="bullet"/>
      <w:lvlText w:val="o"/>
      <w:lvlJc w:val="left"/>
      <w:pPr>
        <w:ind w:left="6185" w:hanging="360"/>
      </w:pPr>
      <w:rPr>
        <w:rFonts w:ascii="Courier New" w:hAnsi="Courier New" w:cs="Courier New" w:hint="default"/>
      </w:rPr>
    </w:lvl>
    <w:lvl w:ilvl="8" w:tplc="04050005" w:tentative="1">
      <w:start w:val="1"/>
      <w:numFmt w:val="bullet"/>
      <w:lvlText w:val=""/>
      <w:lvlJc w:val="left"/>
      <w:pPr>
        <w:ind w:left="6905" w:hanging="360"/>
      </w:pPr>
      <w:rPr>
        <w:rFonts w:ascii="Wingdings" w:hAnsi="Wingdings" w:hint="default"/>
      </w:rPr>
    </w:lvl>
  </w:abstractNum>
  <w:abstractNum w:abstractNumId="549" w15:restartNumberingAfterBreak="0">
    <w:nsid w:val="214E6ECF"/>
    <w:multiLevelType w:val="hybridMultilevel"/>
    <w:tmpl w:val="AEC8A18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50" w15:restartNumberingAfterBreak="0">
    <w:nsid w:val="215A3216"/>
    <w:multiLevelType w:val="hybridMultilevel"/>
    <w:tmpl w:val="4DE8141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51" w15:restartNumberingAfterBreak="0">
    <w:nsid w:val="21602698"/>
    <w:multiLevelType w:val="multilevel"/>
    <w:tmpl w:val="4CF4B7D6"/>
    <w:lvl w:ilvl="0">
      <w:start w:val="26"/>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52" w15:restartNumberingAfterBreak="0">
    <w:nsid w:val="2170032B"/>
    <w:multiLevelType w:val="hybridMultilevel"/>
    <w:tmpl w:val="19C61106"/>
    <w:lvl w:ilvl="0" w:tplc="59B86940">
      <w:start w:val="1"/>
      <w:numFmt w:val="upperLetter"/>
      <w:lvlText w:val="%1."/>
      <w:lvlJc w:val="left"/>
      <w:pPr>
        <w:ind w:left="575" w:hanging="428"/>
      </w:pPr>
      <w:rPr>
        <w:rFonts w:ascii="Times New Roman" w:eastAsia="Times New Roman" w:hAnsi="Times New Roman" w:cs="Times New Roman" w:hint="default"/>
        <w:b w:val="0"/>
        <w:bCs w:val="0"/>
        <w:i w:val="0"/>
        <w:iCs w:val="0"/>
        <w:spacing w:val="-2"/>
        <w:w w:val="100"/>
        <w:sz w:val="20"/>
        <w:szCs w:val="20"/>
        <w:lang w:val="cs-CZ" w:eastAsia="en-US" w:bidi="ar-SA"/>
      </w:rPr>
    </w:lvl>
    <w:lvl w:ilvl="1" w:tplc="261C5926">
      <w:start w:val="1"/>
      <w:numFmt w:val="decimal"/>
      <w:lvlText w:val="%2."/>
      <w:lvlJc w:val="left"/>
      <w:pPr>
        <w:ind w:left="508" w:hanging="360"/>
      </w:pPr>
      <w:rPr>
        <w:rFonts w:ascii="Times New Roman" w:eastAsia="Times New Roman" w:hAnsi="Times New Roman" w:cs="Times New Roman" w:hint="default"/>
        <w:b/>
        <w:bCs/>
        <w:i w:val="0"/>
        <w:iCs w:val="0"/>
        <w:w w:val="101"/>
        <w:sz w:val="18"/>
        <w:szCs w:val="18"/>
        <w:lang w:val="cs-CZ" w:eastAsia="en-US" w:bidi="ar-SA"/>
      </w:rPr>
    </w:lvl>
    <w:lvl w:ilvl="2" w:tplc="9200B1AC">
      <w:numFmt w:val="none"/>
      <w:lvlText w:val=""/>
      <w:lvlJc w:val="left"/>
      <w:pPr>
        <w:tabs>
          <w:tab w:val="num" w:pos="360"/>
        </w:tabs>
      </w:pPr>
    </w:lvl>
    <w:lvl w:ilvl="3" w:tplc="AAC83E0C">
      <w:numFmt w:val="bullet"/>
      <w:lvlText w:val="•"/>
      <w:lvlJc w:val="left"/>
      <w:pPr>
        <w:ind w:left="580" w:hanging="389"/>
      </w:pPr>
      <w:rPr>
        <w:rFonts w:hint="default"/>
        <w:lang w:val="cs-CZ" w:eastAsia="en-US" w:bidi="ar-SA"/>
      </w:rPr>
    </w:lvl>
    <w:lvl w:ilvl="4" w:tplc="9CE6A6DC">
      <w:numFmt w:val="bullet"/>
      <w:lvlText w:val="•"/>
      <w:lvlJc w:val="left"/>
      <w:pPr>
        <w:ind w:left="680" w:hanging="389"/>
      </w:pPr>
      <w:rPr>
        <w:rFonts w:hint="default"/>
        <w:lang w:val="cs-CZ" w:eastAsia="en-US" w:bidi="ar-SA"/>
      </w:rPr>
    </w:lvl>
    <w:lvl w:ilvl="5" w:tplc="C2C6D794">
      <w:numFmt w:val="bullet"/>
      <w:lvlText w:val="•"/>
      <w:lvlJc w:val="left"/>
      <w:pPr>
        <w:ind w:left="2227" w:hanging="389"/>
      </w:pPr>
      <w:rPr>
        <w:rFonts w:hint="default"/>
        <w:lang w:val="cs-CZ" w:eastAsia="en-US" w:bidi="ar-SA"/>
      </w:rPr>
    </w:lvl>
    <w:lvl w:ilvl="6" w:tplc="DC74E390">
      <w:numFmt w:val="bullet"/>
      <w:lvlText w:val="•"/>
      <w:lvlJc w:val="left"/>
      <w:pPr>
        <w:ind w:left="3774" w:hanging="389"/>
      </w:pPr>
      <w:rPr>
        <w:rFonts w:hint="default"/>
        <w:lang w:val="cs-CZ" w:eastAsia="en-US" w:bidi="ar-SA"/>
      </w:rPr>
    </w:lvl>
    <w:lvl w:ilvl="7" w:tplc="B616092A">
      <w:numFmt w:val="bullet"/>
      <w:lvlText w:val="•"/>
      <w:lvlJc w:val="left"/>
      <w:pPr>
        <w:ind w:left="5322" w:hanging="389"/>
      </w:pPr>
      <w:rPr>
        <w:rFonts w:hint="default"/>
        <w:lang w:val="cs-CZ" w:eastAsia="en-US" w:bidi="ar-SA"/>
      </w:rPr>
    </w:lvl>
    <w:lvl w:ilvl="8" w:tplc="11F653BC">
      <w:numFmt w:val="bullet"/>
      <w:lvlText w:val="•"/>
      <w:lvlJc w:val="left"/>
      <w:pPr>
        <w:ind w:left="6869" w:hanging="389"/>
      </w:pPr>
      <w:rPr>
        <w:rFonts w:hint="default"/>
        <w:lang w:val="cs-CZ" w:eastAsia="en-US" w:bidi="ar-SA"/>
      </w:rPr>
    </w:lvl>
  </w:abstractNum>
  <w:abstractNum w:abstractNumId="553" w15:restartNumberingAfterBreak="0">
    <w:nsid w:val="217422CC"/>
    <w:multiLevelType w:val="hybridMultilevel"/>
    <w:tmpl w:val="33546B52"/>
    <w:lvl w:ilvl="0" w:tplc="04050001">
      <w:start w:val="1"/>
      <w:numFmt w:val="bullet"/>
      <w:lvlText w:val=""/>
      <w:lvlJc w:val="left"/>
      <w:pPr>
        <w:ind w:left="1778" w:hanging="360"/>
      </w:pPr>
      <w:rPr>
        <w:rFonts w:ascii="Symbol" w:hAnsi="Symbol" w:hint="default"/>
      </w:rPr>
    </w:lvl>
    <w:lvl w:ilvl="1" w:tplc="04050003">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554" w15:restartNumberingAfterBreak="0">
    <w:nsid w:val="21835DA8"/>
    <w:multiLevelType w:val="multilevel"/>
    <w:tmpl w:val="7B12C564"/>
    <w:lvl w:ilvl="0">
      <w:start w:val="94"/>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555" w15:restartNumberingAfterBreak="0">
    <w:nsid w:val="219F78EA"/>
    <w:multiLevelType w:val="hybridMultilevel"/>
    <w:tmpl w:val="E2E277AC"/>
    <w:lvl w:ilvl="0" w:tplc="5DBEC0A2">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56" w15:restartNumberingAfterBreak="0">
    <w:nsid w:val="21A151BC"/>
    <w:multiLevelType w:val="hybridMultilevel"/>
    <w:tmpl w:val="E63AF160"/>
    <w:lvl w:ilvl="0" w:tplc="04050017">
      <w:start w:val="1"/>
      <w:numFmt w:val="lowerLetter"/>
      <w:lvlText w:val="%1)"/>
      <w:lvlJc w:val="left"/>
      <w:pPr>
        <w:ind w:left="2138" w:hanging="360"/>
      </w:pPr>
      <w:rPr>
        <w:rFonts w:hint="default"/>
      </w:rPr>
    </w:lvl>
    <w:lvl w:ilvl="1" w:tplc="04050003" w:tentative="1">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557" w15:restartNumberingAfterBreak="0">
    <w:nsid w:val="21AB47AF"/>
    <w:multiLevelType w:val="hybridMultilevel"/>
    <w:tmpl w:val="9DF07412"/>
    <w:lvl w:ilvl="0" w:tplc="04050003">
      <w:start w:val="1"/>
      <w:numFmt w:val="bullet"/>
      <w:lvlText w:val="o"/>
      <w:lvlJc w:val="left"/>
      <w:pPr>
        <w:ind w:left="677" w:hanging="360"/>
      </w:pPr>
      <w:rPr>
        <w:rFonts w:ascii="Courier New" w:hAnsi="Courier New" w:cs="Courier New" w:hint="default"/>
      </w:rPr>
    </w:lvl>
    <w:lvl w:ilvl="1" w:tplc="04050003" w:tentative="1">
      <w:start w:val="1"/>
      <w:numFmt w:val="bullet"/>
      <w:lvlText w:val="o"/>
      <w:lvlJc w:val="left"/>
      <w:pPr>
        <w:ind w:left="1397" w:hanging="360"/>
      </w:pPr>
      <w:rPr>
        <w:rFonts w:ascii="Courier New" w:hAnsi="Courier New" w:hint="default"/>
      </w:rPr>
    </w:lvl>
    <w:lvl w:ilvl="2" w:tplc="04050005" w:tentative="1">
      <w:start w:val="1"/>
      <w:numFmt w:val="bullet"/>
      <w:lvlText w:val=""/>
      <w:lvlJc w:val="left"/>
      <w:pPr>
        <w:ind w:left="2117" w:hanging="360"/>
      </w:pPr>
      <w:rPr>
        <w:rFonts w:ascii="Wingdings" w:hAnsi="Wingdings" w:hint="default"/>
      </w:rPr>
    </w:lvl>
    <w:lvl w:ilvl="3" w:tplc="04050001" w:tentative="1">
      <w:start w:val="1"/>
      <w:numFmt w:val="bullet"/>
      <w:lvlText w:val=""/>
      <w:lvlJc w:val="left"/>
      <w:pPr>
        <w:ind w:left="2837" w:hanging="360"/>
      </w:pPr>
      <w:rPr>
        <w:rFonts w:ascii="Symbol" w:hAnsi="Symbol" w:hint="default"/>
      </w:rPr>
    </w:lvl>
    <w:lvl w:ilvl="4" w:tplc="04050003" w:tentative="1">
      <w:start w:val="1"/>
      <w:numFmt w:val="bullet"/>
      <w:lvlText w:val="o"/>
      <w:lvlJc w:val="left"/>
      <w:pPr>
        <w:ind w:left="3557" w:hanging="360"/>
      </w:pPr>
      <w:rPr>
        <w:rFonts w:ascii="Courier New" w:hAnsi="Courier New" w:hint="default"/>
      </w:rPr>
    </w:lvl>
    <w:lvl w:ilvl="5" w:tplc="04050005" w:tentative="1">
      <w:start w:val="1"/>
      <w:numFmt w:val="bullet"/>
      <w:lvlText w:val=""/>
      <w:lvlJc w:val="left"/>
      <w:pPr>
        <w:ind w:left="4277" w:hanging="360"/>
      </w:pPr>
      <w:rPr>
        <w:rFonts w:ascii="Wingdings" w:hAnsi="Wingdings" w:hint="default"/>
      </w:rPr>
    </w:lvl>
    <w:lvl w:ilvl="6" w:tplc="04050001" w:tentative="1">
      <w:start w:val="1"/>
      <w:numFmt w:val="bullet"/>
      <w:lvlText w:val=""/>
      <w:lvlJc w:val="left"/>
      <w:pPr>
        <w:ind w:left="4997" w:hanging="360"/>
      </w:pPr>
      <w:rPr>
        <w:rFonts w:ascii="Symbol" w:hAnsi="Symbol" w:hint="default"/>
      </w:rPr>
    </w:lvl>
    <w:lvl w:ilvl="7" w:tplc="04050003" w:tentative="1">
      <w:start w:val="1"/>
      <w:numFmt w:val="bullet"/>
      <w:lvlText w:val="o"/>
      <w:lvlJc w:val="left"/>
      <w:pPr>
        <w:ind w:left="5717" w:hanging="360"/>
      </w:pPr>
      <w:rPr>
        <w:rFonts w:ascii="Courier New" w:hAnsi="Courier New" w:hint="default"/>
      </w:rPr>
    </w:lvl>
    <w:lvl w:ilvl="8" w:tplc="04050005" w:tentative="1">
      <w:start w:val="1"/>
      <w:numFmt w:val="bullet"/>
      <w:lvlText w:val=""/>
      <w:lvlJc w:val="left"/>
      <w:pPr>
        <w:ind w:left="6437" w:hanging="360"/>
      </w:pPr>
      <w:rPr>
        <w:rFonts w:ascii="Wingdings" w:hAnsi="Wingdings" w:hint="default"/>
      </w:rPr>
    </w:lvl>
  </w:abstractNum>
  <w:abstractNum w:abstractNumId="558" w15:restartNumberingAfterBreak="0">
    <w:nsid w:val="21D35488"/>
    <w:multiLevelType w:val="hybridMultilevel"/>
    <w:tmpl w:val="8CCCEB18"/>
    <w:lvl w:ilvl="0" w:tplc="F76225C4">
      <w:start w:val="4"/>
      <w:numFmt w:val="bullet"/>
      <w:lvlText w:val="-"/>
      <w:lvlJc w:val="left"/>
      <w:pPr>
        <w:ind w:left="3540" w:hanging="360"/>
      </w:pPr>
      <w:rPr>
        <w:rFonts w:ascii="Times New Roman" w:eastAsia="Times New Roman" w:hAnsi="Times New Roman" w:cs="Times New Roman" w:hint="default"/>
      </w:rPr>
    </w:lvl>
    <w:lvl w:ilvl="1" w:tplc="04050003">
      <w:start w:val="1"/>
      <w:numFmt w:val="bullet"/>
      <w:lvlText w:val="o"/>
      <w:lvlJc w:val="left"/>
      <w:pPr>
        <w:ind w:left="3210" w:hanging="360"/>
      </w:pPr>
      <w:rPr>
        <w:rFonts w:ascii="Courier New" w:hAnsi="Courier New" w:cs="Courier New" w:hint="default"/>
      </w:rPr>
    </w:lvl>
    <w:lvl w:ilvl="2" w:tplc="04050001">
      <w:start w:val="1"/>
      <w:numFmt w:val="bullet"/>
      <w:lvlText w:val=""/>
      <w:lvlJc w:val="left"/>
      <w:pPr>
        <w:ind w:left="3930" w:hanging="360"/>
      </w:pPr>
      <w:rPr>
        <w:rFonts w:ascii="Symbol" w:hAnsi="Symbol"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559" w15:restartNumberingAfterBreak="0">
    <w:nsid w:val="21DA54CD"/>
    <w:multiLevelType w:val="hybridMultilevel"/>
    <w:tmpl w:val="F4CAA476"/>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560" w15:restartNumberingAfterBreak="0">
    <w:nsid w:val="21E63A1E"/>
    <w:multiLevelType w:val="hybridMultilevel"/>
    <w:tmpl w:val="0A304E98"/>
    <w:lvl w:ilvl="0" w:tplc="9FF29DCC">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61" w15:restartNumberingAfterBreak="0">
    <w:nsid w:val="21E922D2"/>
    <w:multiLevelType w:val="hybridMultilevel"/>
    <w:tmpl w:val="19845EE8"/>
    <w:lvl w:ilvl="0" w:tplc="04050001">
      <w:start w:val="1"/>
      <w:numFmt w:val="bullet"/>
      <w:lvlText w:val=""/>
      <w:lvlJc w:val="left"/>
      <w:pPr>
        <w:ind w:left="1778" w:hanging="360"/>
      </w:pPr>
      <w:rPr>
        <w:rFonts w:ascii="Symbol" w:hAnsi="Symbol" w:hint="default"/>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562" w15:restartNumberingAfterBreak="0">
    <w:nsid w:val="21EB74CE"/>
    <w:multiLevelType w:val="multilevel"/>
    <w:tmpl w:val="10782772"/>
    <w:lvl w:ilvl="0">
      <w:start w:val="16"/>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63" w15:restartNumberingAfterBreak="0">
    <w:nsid w:val="21ED43D0"/>
    <w:multiLevelType w:val="hybridMultilevel"/>
    <w:tmpl w:val="95BCE8AE"/>
    <w:lvl w:ilvl="0" w:tplc="0405000F">
      <w:start w:val="1"/>
      <w:numFmt w:val="decimal"/>
      <w:lvlText w:val="%1."/>
      <w:lvlJc w:val="left"/>
      <w:pPr>
        <w:tabs>
          <w:tab w:val="num" w:pos="1468"/>
        </w:tabs>
        <w:ind w:left="1468" w:hanging="360"/>
      </w:pPr>
    </w:lvl>
    <w:lvl w:ilvl="1" w:tplc="04050019" w:tentative="1">
      <w:start w:val="1"/>
      <w:numFmt w:val="lowerLetter"/>
      <w:lvlText w:val="%2."/>
      <w:lvlJc w:val="left"/>
      <w:pPr>
        <w:tabs>
          <w:tab w:val="num" w:pos="2188"/>
        </w:tabs>
        <w:ind w:left="2188" w:hanging="360"/>
      </w:pPr>
    </w:lvl>
    <w:lvl w:ilvl="2" w:tplc="0405001B" w:tentative="1">
      <w:start w:val="1"/>
      <w:numFmt w:val="lowerRoman"/>
      <w:lvlText w:val="%3."/>
      <w:lvlJc w:val="right"/>
      <w:pPr>
        <w:tabs>
          <w:tab w:val="num" w:pos="2908"/>
        </w:tabs>
        <w:ind w:left="2908" w:hanging="180"/>
      </w:pPr>
    </w:lvl>
    <w:lvl w:ilvl="3" w:tplc="0405000F" w:tentative="1">
      <w:start w:val="1"/>
      <w:numFmt w:val="decimal"/>
      <w:lvlText w:val="%4."/>
      <w:lvlJc w:val="left"/>
      <w:pPr>
        <w:tabs>
          <w:tab w:val="num" w:pos="3628"/>
        </w:tabs>
        <w:ind w:left="3628" w:hanging="360"/>
      </w:pPr>
    </w:lvl>
    <w:lvl w:ilvl="4" w:tplc="04050019" w:tentative="1">
      <w:start w:val="1"/>
      <w:numFmt w:val="lowerLetter"/>
      <w:lvlText w:val="%5."/>
      <w:lvlJc w:val="left"/>
      <w:pPr>
        <w:tabs>
          <w:tab w:val="num" w:pos="4348"/>
        </w:tabs>
        <w:ind w:left="4348" w:hanging="360"/>
      </w:pPr>
    </w:lvl>
    <w:lvl w:ilvl="5" w:tplc="0405001B" w:tentative="1">
      <w:start w:val="1"/>
      <w:numFmt w:val="lowerRoman"/>
      <w:lvlText w:val="%6."/>
      <w:lvlJc w:val="right"/>
      <w:pPr>
        <w:tabs>
          <w:tab w:val="num" w:pos="5068"/>
        </w:tabs>
        <w:ind w:left="5068" w:hanging="180"/>
      </w:pPr>
    </w:lvl>
    <w:lvl w:ilvl="6" w:tplc="0405000F" w:tentative="1">
      <w:start w:val="1"/>
      <w:numFmt w:val="decimal"/>
      <w:lvlText w:val="%7."/>
      <w:lvlJc w:val="left"/>
      <w:pPr>
        <w:tabs>
          <w:tab w:val="num" w:pos="5788"/>
        </w:tabs>
        <w:ind w:left="5788" w:hanging="360"/>
      </w:pPr>
    </w:lvl>
    <w:lvl w:ilvl="7" w:tplc="04050019" w:tentative="1">
      <w:start w:val="1"/>
      <w:numFmt w:val="lowerLetter"/>
      <w:lvlText w:val="%8."/>
      <w:lvlJc w:val="left"/>
      <w:pPr>
        <w:tabs>
          <w:tab w:val="num" w:pos="6508"/>
        </w:tabs>
        <w:ind w:left="6508" w:hanging="360"/>
      </w:pPr>
    </w:lvl>
    <w:lvl w:ilvl="8" w:tplc="0405001B" w:tentative="1">
      <w:start w:val="1"/>
      <w:numFmt w:val="lowerRoman"/>
      <w:lvlText w:val="%9."/>
      <w:lvlJc w:val="right"/>
      <w:pPr>
        <w:tabs>
          <w:tab w:val="num" w:pos="7228"/>
        </w:tabs>
        <w:ind w:left="7228" w:hanging="180"/>
      </w:pPr>
    </w:lvl>
  </w:abstractNum>
  <w:abstractNum w:abstractNumId="564" w15:restartNumberingAfterBreak="0">
    <w:nsid w:val="21F730F8"/>
    <w:multiLevelType w:val="hybridMultilevel"/>
    <w:tmpl w:val="A67A02EA"/>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565" w15:restartNumberingAfterBreak="0">
    <w:nsid w:val="21F74941"/>
    <w:multiLevelType w:val="hybridMultilevel"/>
    <w:tmpl w:val="10F266FA"/>
    <w:lvl w:ilvl="0" w:tplc="04050001">
      <w:start w:val="1"/>
      <w:numFmt w:val="bullet"/>
      <w:lvlText w:val=""/>
      <w:lvlJc w:val="left"/>
      <w:pPr>
        <w:tabs>
          <w:tab w:val="num" w:pos="2487"/>
        </w:tabs>
        <w:ind w:left="2487" w:hanging="360"/>
      </w:pPr>
      <w:rPr>
        <w:rFonts w:ascii="Symbol" w:hAnsi="Symbol" w:hint="default"/>
      </w:rPr>
    </w:lvl>
    <w:lvl w:ilvl="1" w:tplc="04050003">
      <w:start w:val="1"/>
      <w:numFmt w:val="bullet"/>
      <w:lvlText w:val="o"/>
      <w:lvlJc w:val="left"/>
      <w:pPr>
        <w:tabs>
          <w:tab w:val="num" w:pos="3207"/>
        </w:tabs>
        <w:ind w:left="3207" w:hanging="360"/>
      </w:pPr>
      <w:rPr>
        <w:rFonts w:ascii="Courier New" w:hAnsi="Courier New" w:cs="Courier New" w:hint="default"/>
      </w:rPr>
    </w:lvl>
    <w:lvl w:ilvl="2" w:tplc="04050005" w:tentative="1">
      <w:start w:val="1"/>
      <w:numFmt w:val="bullet"/>
      <w:lvlText w:val=""/>
      <w:lvlJc w:val="left"/>
      <w:pPr>
        <w:tabs>
          <w:tab w:val="num" w:pos="3927"/>
        </w:tabs>
        <w:ind w:left="3927" w:hanging="360"/>
      </w:pPr>
      <w:rPr>
        <w:rFonts w:ascii="Wingdings" w:hAnsi="Wingdings" w:hint="default"/>
      </w:rPr>
    </w:lvl>
    <w:lvl w:ilvl="3" w:tplc="04050001" w:tentative="1">
      <w:start w:val="1"/>
      <w:numFmt w:val="bullet"/>
      <w:lvlText w:val=""/>
      <w:lvlJc w:val="left"/>
      <w:pPr>
        <w:tabs>
          <w:tab w:val="num" w:pos="4647"/>
        </w:tabs>
        <w:ind w:left="4647" w:hanging="360"/>
      </w:pPr>
      <w:rPr>
        <w:rFonts w:ascii="Symbol" w:hAnsi="Symbol" w:hint="default"/>
      </w:rPr>
    </w:lvl>
    <w:lvl w:ilvl="4" w:tplc="04050003" w:tentative="1">
      <w:start w:val="1"/>
      <w:numFmt w:val="bullet"/>
      <w:lvlText w:val="o"/>
      <w:lvlJc w:val="left"/>
      <w:pPr>
        <w:tabs>
          <w:tab w:val="num" w:pos="5367"/>
        </w:tabs>
        <w:ind w:left="5367" w:hanging="360"/>
      </w:pPr>
      <w:rPr>
        <w:rFonts w:ascii="Courier New" w:hAnsi="Courier New" w:cs="Courier New" w:hint="default"/>
      </w:rPr>
    </w:lvl>
    <w:lvl w:ilvl="5" w:tplc="04050005" w:tentative="1">
      <w:start w:val="1"/>
      <w:numFmt w:val="bullet"/>
      <w:lvlText w:val=""/>
      <w:lvlJc w:val="left"/>
      <w:pPr>
        <w:tabs>
          <w:tab w:val="num" w:pos="6087"/>
        </w:tabs>
        <w:ind w:left="6087" w:hanging="360"/>
      </w:pPr>
      <w:rPr>
        <w:rFonts w:ascii="Wingdings" w:hAnsi="Wingdings" w:hint="default"/>
      </w:rPr>
    </w:lvl>
    <w:lvl w:ilvl="6" w:tplc="04050001" w:tentative="1">
      <w:start w:val="1"/>
      <w:numFmt w:val="bullet"/>
      <w:lvlText w:val=""/>
      <w:lvlJc w:val="left"/>
      <w:pPr>
        <w:tabs>
          <w:tab w:val="num" w:pos="6807"/>
        </w:tabs>
        <w:ind w:left="6807" w:hanging="360"/>
      </w:pPr>
      <w:rPr>
        <w:rFonts w:ascii="Symbol" w:hAnsi="Symbol" w:hint="default"/>
      </w:rPr>
    </w:lvl>
    <w:lvl w:ilvl="7" w:tplc="04050003" w:tentative="1">
      <w:start w:val="1"/>
      <w:numFmt w:val="bullet"/>
      <w:lvlText w:val="o"/>
      <w:lvlJc w:val="left"/>
      <w:pPr>
        <w:tabs>
          <w:tab w:val="num" w:pos="7527"/>
        </w:tabs>
        <w:ind w:left="7527" w:hanging="360"/>
      </w:pPr>
      <w:rPr>
        <w:rFonts w:ascii="Courier New" w:hAnsi="Courier New" w:cs="Courier New" w:hint="default"/>
      </w:rPr>
    </w:lvl>
    <w:lvl w:ilvl="8" w:tplc="04050005" w:tentative="1">
      <w:start w:val="1"/>
      <w:numFmt w:val="bullet"/>
      <w:lvlText w:val=""/>
      <w:lvlJc w:val="left"/>
      <w:pPr>
        <w:tabs>
          <w:tab w:val="num" w:pos="8247"/>
        </w:tabs>
        <w:ind w:left="8247" w:hanging="360"/>
      </w:pPr>
      <w:rPr>
        <w:rFonts w:ascii="Wingdings" w:hAnsi="Wingdings" w:hint="default"/>
      </w:rPr>
    </w:lvl>
  </w:abstractNum>
  <w:abstractNum w:abstractNumId="566" w15:restartNumberingAfterBreak="0">
    <w:nsid w:val="2223598B"/>
    <w:multiLevelType w:val="multilevel"/>
    <w:tmpl w:val="F51E204C"/>
    <w:lvl w:ilvl="0">
      <w:start w:val="68"/>
      <w:numFmt w:val="decimal"/>
      <w:lvlText w:val="(%1)"/>
      <w:lvlJc w:val="left"/>
      <w:pPr>
        <w:ind w:left="454" w:hanging="454"/>
      </w:pPr>
      <w:rPr>
        <w:rFonts w:ascii="Arial" w:hAnsi="Arial" w:hint="default"/>
        <w:b w:val="0"/>
        <w:i w:val="0"/>
        <w:sz w:val="16"/>
      </w:rPr>
    </w:lvl>
    <w:lvl w:ilvl="1">
      <w:start w:val="5"/>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567" w15:restartNumberingAfterBreak="0">
    <w:nsid w:val="222A691C"/>
    <w:multiLevelType w:val="hybridMultilevel"/>
    <w:tmpl w:val="075837D2"/>
    <w:lvl w:ilvl="0" w:tplc="04050017">
      <w:start w:val="1"/>
      <w:numFmt w:val="lowerLetter"/>
      <w:lvlText w:val="%1)"/>
      <w:lvlJc w:val="left"/>
      <w:pPr>
        <w:ind w:left="754" w:hanging="360"/>
      </w:pPr>
    </w:lvl>
    <w:lvl w:ilvl="1" w:tplc="04050019" w:tentative="1">
      <w:start w:val="1"/>
      <w:numFmt w:val="lowerLetter"/>
      <w:lvlText w:val="%2."/>
      <w:lvlJc w:val="left"/>
      <w:pPr>
        <w:ind w:left="1474" w:hanging="360"/>
      </w:pPr>
    </w:lvl>
    <w:lvl w:ilvl="2" w:tplc="0405001B" w:tentative="1">
      <w:start w:val="1"/>
      <w:numFmt w:val="lowerRoman"/>
      <w:lvlText w:val="%3."/>
      <w:lvlJc w:val="right"/>
      <w:pPr>
        <w:ind w:left="2194" w:hanging="180"/>
      </w:pPr>
    </w:lvl>
    <w:lvl w:ilvl="3" w:tplc="0405000F" w:tentative="1">
      <w:start w:val="1"/>
      <w:numFmt w:val="decimal"/>
      <w:lvlText w:val="%4."/>
      <w:lvlJc w:val="left"/>
      <w:pPr>
        <w:ind w:left="2914" w:hanging="360"/>
      </w:pPr>
    </w:lvl>
    <w:lvl w:ilvl="4" w:tplc="04050019" w:tentative="1">
      <w:start w:val="1"/>
      <w:numFmt w:val="lowerLetter"/>
      <w:lvlText w:val="%5."/>
      <w:lvlJc w:val="left"/>
      <w:pPr>
        <w:ind w:left="3634" w:hanging="360"/>
      </w:pPr>
    </w:lvl>
    <w:lvl w:ilvl="5" w:tplc="0405001B" w:tentative="1">
      <w:start w:val="1"/>
      <w:numFmt w:val="lowerRoman"/>
      <w:lvlText w:val="%6."/>
      <w:lvlJc w:val="right"/>
      <w:pPr>
        <w:ind w:left="4354" w:hanging="180"/>
      </w:pPr>
    </w:lvl>
    <w:lvl w:ilvl="6" w:tplc="0405000F" w:tentative="1">
      <w:start w:val="1"/>
      <w:numFmt w:val="decimal"/>
      <w:lvlText w:val="%7."/>
      <w:lvlJc w:val="left"/>
      <w:pPr>
        <w:ind w:left="5074" w:hanging="360"/>
      </w:pPr>
    </w:lvl>
    <w:lvl w:ilvl="7" w:tplc="04050019" w:tentative="1">
      <w:start w:val="1"/>
      <w:numFmt w:val="lowerLetter"/>
      <w:lvlText w:val="%8."/>
      <w:lvlJc w:val="left"/>
      <w:pPr>
        <w:ind w:left="5794" w:hanging="360"/>
      </w:pPr>
    </w:lvl>
    <w:lvl w:ilvl="8" w:tplc="0405001B" w:tentative="1">
      <w:start w:val="1"/>
      <w:numFmt w:val="lowerRoman"/>
      <w:lvlText w:val="%9."/>
      <w:lvlJc w:val="right"/>
      <w:pPr>
        <w:ind w:left="6514" w:hanging="180"/>
      </w:pPr>
    </w:lvl>
  </w:abstractNum>
  <w:abstractNum w:abstractNumId="568" w15:restartNumberingAfterBreak="0">
    <w:nsid w:val="224C0847"/>
    <w:multiLevelType w:val="hybridMultilevel"/>
    <w:tmpl w:val="5CDA74B6"/>
    <w:lvl w:ilvl="0" w:tplc="22C66EAC">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9" w15:restartNumberingAfterBreak="0">
    <w:nsid w:val="224E3B44"/>
    <w:multiLevelType w:val="multilevel"/>
    <w:tmpl w:val="F020BA10"/>
    <w:lvl w:ilvl="0">
      <w:start w:val="1"/>
      <w:numFmt w:val="upp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70" w15:restartNumberingAfterBreak="0">
    <w:nsid w:val="22682192"/>
    <w:multiLevelType w:val="multilevel"/>
    <w:tmpl w:val="19F4EA7C"/>
    <w:lvl w:ilvl="0">
      <w:start w:val="61"/>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71" w15:restartNumberingAfterBreak="0">
    <w:nsid w:val="228A4D43"/>
    <w:multiLevelType w:val="hybridMultilevel"/>
    <w:tmpl w:val="99167634"/>
    <w:lvl w:ilvl="0" w:tplc="5DBEC0A2">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72" w15:restartNumberingAfterBreak="0">
    <w:nsid w:val="22A673B2"/>
    <w:multiLevelType w:val="hybridMultilevel"/>
    <w:tmpl w:val="8CAC0326"/>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573" w15:restartNumberingAfterBreak="0">
    <w:nsid w:val="22AE1E70"/>
    <w:multiLevelType w:val="multilevel"/>
    <w:tmpl w:val="D1043492"/>
    <w:lvl w:ilvl="0">
      <w:start w:val="56"/>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74" w15:restartNumberingAfterBreak="0">
    <w:nsid w:val="22BF39BA"/>
    <w:multiLevelType w:val="multilevel"/>
    <w:tmpl w:val="C5D2A92A"/>
    <w:lvl w:ilvl="0">
      <w:start w:val="56"/>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75" w15:restartNumberingAfterBreak="0">
    <w:nsid w:val="22CE0108"/>
    <w:multiLevelType w:val="hybridMultilevel"/>
    <w:tmpl w:val="75C22E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6" w15:restartNumberingAfterBreak="0">
    <w:nsid w:val="22DF7B8C"/>
    <w:multiLevelType w:val="multilevel"/>
    <w:tmpl w:val="6AFE350A"/>
    <w:lvl w:ilvl="0">
      <w:start w:val="72"/>
      <w:numFmt w:val="decimal"/>
      <w:lvlText w:val="(%1)"/>
      <w:lvlJc w:val="left"/>
      <w:pPr>
        <w:ind w:left="360" w:hanging="360"/>
      </w:pPr>
      <w:rPr>
        <w:rFonts w:ascii="Arial" w:hAnsi="Arial" w:hint="default"/>
        <w:b w:val="0"/>
        <w:i w:val="0"/>
        <w:sz w:val="16"/>
      </w:rPr>
    </w:lvl>
    <w:lvl w:ilvl="1">
      <w:start w:val="1"/>
      <w:numFmt w:val="bullet"/>
      <w:lvlText w:val=""/>
      <w:lvlJc w:val="left"/>
      <w:pPr>
        <w:ind w:left="720" w:hanging="360"/>
      </w:pPr>
      <w:rPr>
        <w:rFonts w:ascii="Symbol" w:hAnsi="Symbol"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bullet"/>
      <w:lvlText w:val=""/>
      <w:lvlJc w:val="left"/>
      <w:pPr>
        <w:ind w:left="1800" w:hanging="360"/>
      </w:pPr>
      <w:rPr>
        <w:rFonts w:ascii="Symbol" w:hAnsi="Symbol"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77" w15:restartNumberingAfterBreak="0">
    <w:nsid w:val="22E434C9"/>
    <w:multiLevelType w:val="hybridMultilevel"/>
    <w:tmpl w:val="70B2E1AC"/>
    <w:lvl w:ilvl="0" w:tplc="38103E94">
      <w:numFmt w:val="bullet"/>
      <w:lvlText w:val="•"/>
      <w:lvlJc w:val="left"/>
      <w:pPr>
        <w:ind w:left="1080" w:hanging="360"/>
      </w:pPr>
      <w:rPr>
        <w:rFonts w:ascii="Symbol" w:hAnsi="Symbol" w:hint="default"/>
        <w:sz w:val="18"/>
        <w:szCs w:val="18"/>
        <w:lang w:val="cs-CZ" w:eastAsia="en-US" w:bidi="ar-SA"/>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578" w15:restartNumberingAfterBreak="0">
    <w:nsid w:val="22FC64C7"/>
    <w:multiLevelType w:val="hybridMultilevel"/>
    <w:tmpl w:val="CA26D004"/>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79" w15:restartNumberingAfterBreak="0">
    <w:nsid w:val="23162A7D"/>
    <w:multiLevelType w:val="multilevel"/>
    <w:tmpl w:val="9814ADF0"/>
    <w:lvl w:ilvl="0">
      <w:start w:val="125"/>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580" w15:restartNumberingAfterBreak="0">
    <w:nsid w:val="2327447F"/>
    <w:multiLevelType w:val="multilevel"/>
    <w:tmpl w:val="E48EBBE2"/>
    <w:lvl w:ilvl="0">
      <w:start w:val="97"/>
      <w:numFmt w:val="decimal"/>
      <w:lvlText w:val="(%1)"/>
      <w:lvlJc w:val="left"/>
      <w:pPr>
        <w:ind w:left="454" w:hanging="454"/>
      </w:pPr>
      <w:rPr>
        <w:rFonts w:ascii="Arial" w:hAnsi="Arial" w:hint="default"/>
        <w:b w:val="0"/>
        <w:i w:val="0"/>
        <w:sz w:val="18"/>
        <w:szCs w:val="18"/>
      </w:rPr>
    </w:lvl>
    <w:lvl w:ilvl="1">
      <w:start w:val="7"/>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581" w15:restartNumberingAfterBreak="0">
    <w:nsid w:val="232F781F"/>
    <w:multiLevelType w:val="hybridMultilevel"/>
    <w:tmpl w:val="1E5C1898"/>
    <w:lvl w:ilvl="0" w:tplc="F37218F2">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82" w15:restartNumberingAfterBreak="0">
    <w:nsid w:val="23301452"/>
    <w:multiLevelType w:val="multilevel"/>
    <w:tmpl w:val="CFFC946A"/>
    <w:lvl w:ilvl="0">
      <w:start w:val="72"/>
      <w:numFmt w:val="decimal"/>
      <w:lvlText w:val="(%1)"/>
      <w:lvlJc w:val="left"/>
      <w:pPr>
        <w:ind w:left="360" w:hanging="360"/>
      </w:pPr>
      <w:rPr>
        <w:rFonts w:ascii="Arial" w:hAnsi="Arial" w:hint="default"/>
        <w:b w:val="0"/>
        <w:i w:val="0"/>
        <w:sz w:val="16"/>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83" w15:restartNumberingAfterBreak="0">
    <w:nsid w:val="233901C3"/>
    <w:multiLevelType w:val="hybridMultilevel"/>
    <w:tmpl w:val="E25C8C4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4" w15:restartNumberingAfterBreak="0">
    <w:nsid w:val="23426106"/>
    <w:multiLevelType w:val="hybridMultilevel"/>
    <w:tmpl w:val="F7202238"/>
    <w:lvl w:ilvl="0" w:tplc="04050017">
      <w:start w:val="1"/>
      <w:numFmt w:val="lowerLetter"/>
      <w:lvlText w:val="%1)"/>
      <w:lvlJc w:val="left"/>
      <w:pPr>
        <w:ind w:left="360" w:hanging="360"/>
      </w:p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85" w15:restartNumberingAfterBreak="0">
    <w:nsid w:val="23442B2C"/>
    <w:multiLevelType w:val="hybridMultilevel"/>
    <w:tmpl w:val="3736A410"/>
    <w:lvl w:ilvl="0" w:tplc="22EC3FF8">
      <w:start w:val="1"/>
      <w:numFmt w:val="bullet"/>
      <w:lvlText w:val=""/>
      <w:lvlJc w:val="left"/>
      <w:pPr>
        <w:ind w:left="720" w:hanging="360"/>
      </w:pPr>
      <w:rPr>
        <w:rFonts w:ascii="Symbol" w:hAnsi="Symbol" w:hint="default"/>
        <w:sz w:val="18"/>
        <w:szCs w:val="18"/>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6" w15:restartNumberingAfterBreak="0">
    <w:nsid w:val="234B1C24"/>
    <w:multiLevelType w:val="hybridMultilevel"/>
    <w:tmpl w:val="8E861FA6"/>
    <w:lvl w:ilvl="0" w:tplc="8460CB42">
      <w:start w:val="1"/>
      <w:numFmt w:val="upperRoman"/>
      <w:lvlText w:val="%1."/>
      <w:lvlJc w:val="left"/>
      <w:pPr>
        <w:ind w:left="824" w:hanging="166"/>
      </w:pPr>
      <w:rPr>
        <w:rFonts w:ascii="Arial" w:eastAsia="Arial" w:hAnsi="Arial" w:cs="Arial" w:hint="default"/>
        <w:b/>
        <w:bCs/>
        <w:spacing w:val="-1"/>
        <w:w w:val="99"/>
        <w:sz w:val="20"/>
        <w:szCs w:val="20"/>
        <w:u w:val="thick" w:color="000000"/>
        <w:lang w:val="cs-CZ" w:eastAsia="en-US" w:bidi="ar-SA"/>
      </w:rPr>
    </w:lvl>
    <w:lvl w:ilvl="1" w:tplc="2E6C6C86">
      <w:numFmt w:val="bullet"/>
      <w:lvlText w:val="•"/>
      <w:lvlJc w:val="left"/>
      <w:pPr>
        <w:ind w:left="1836" w:hanging="166"/>
      </w:pPr>
      <w:rPr>
        <w:rFonts w:hint="default"/>
        <w:lang w:val="cs-CZ" w:eastAsia="en-US" w:bidi="ar-SA"/>
      </w:rPr>
    </w:lvl>
    <w:lvl w:ilvl="2" w:tplc="B7C49410">
      <w:numFmt w:val="bullet"/>
      <w:lvlText w:val="•"/>
      <w:lvlJc w:val="left"/>
      <w:pPr>
        <w:ind w:left="2852" w:hanging="166"/>
      </w:pPr>
      <w:rPr>
        <w:rFonts w:hint="default"/>
        <w:lang w:val="cs-CZ" w:eastAsia="en-US" w:bidi="ar-SA"/>
      </w:rPr>
    </w:lvl>
    <w:lvl w:ilvl="3" w:tplc="AF2CCDEE">
      <w:numFmt w:val="bullet"/>
      <w:lvlText w:val="•"/>
      <w:lvlJc w:val="left"/>
      <w:pPr>
        <w:ind w:left="3868" w:hanging="166"/>
      </w:pPr>
      <w:rPr>
        <w:rFonts w:hint="default"/>
        <w:lang w:val="cs-CZ" w:eastAsia="en-US" w:bidi="ar-SA"/>
      </w:rPr>
    </w:lvl>
    <w:lvl w:ilvl="4" w:tplc="AB660DCA">
      <w:numFmt w:val="bullet"/>
      <w:lvlText w:val="•"/>
      <w:lvlJc w:val="left"/>
      <w:pPr>
        <w:ind w:left="4884" w:hanging="166"/>
      </w:pPr>
      <w:rPr>
        <w:rFonts w:hint="default"/>
        <w:lang w:val="cs-CZ" w:eastAsia="en-US" w:bidi="ar-SA"/>
      </w:rPr>
    </w:lvl>
    <w:lvl w:ilvl="5" w:tplc="41F6DBA0">
      <w:numFmt w:val="bullet"/>
      <w:lvlText w:val="•"/>
      <w:lvlJc w:val="left"/>
      <w:pPr>
        <w:ind w:left="5900" w:hanging="166"/>
      </w:pPr>
      <w:rPr>
        <w:rFonts w:hint="default"/>
        <w:lang w:val="cs-CZ" w:eastAsia="en-US" w:bidi="ar-SA"/>
      </w:rPr>
    </w:lvl>
    <w:lvl w:ilvl="6" w:tplc="0632FE82">
      <w:numFmt w:val="bullet"/>
      <w:lvlText w:val="•"/>
      <w:lvlJc w:val="left"/>
      <w:pPr>
        <w:ind w:left="6916" w:hanging="166"/>
      </w:pPr>
      <w:rPr>
        <w:rFonts w:hint="default"/>
        <w:lang w:val="cs-CZ" w:eastAsia="en-US" w:bidi="ar-SA"/>
      </w:rPr>
    </w:lvl>
    <w:lvl w:ilvl="7" w:tplc="63926A90">
      <w:numFmt w:val="bullet"/>
      <w:lvlText w:val="•"/>
      <w:lvlJc w:val="left"/>
      <w:pPr>
        <w:ind w:left="7932" w:hanging="166"/>
      </w:pPr>
      <w:rPr>
        <w:rFonts w:hint="default"/>
        <w:lang w:val="cs-CZ" w:eastAsia="en-US" w:bidi="ar-SA"/>
      </w:rPr>
    </w:lvl>
    <w:lvl w:ilvl="8" w:tplc="9F8E8AF0">
      <w:numFmt w:val="bullet"/>
      <w:lvlText w:val="•"/>
      <w:lvlJc w:val="left"/>
      <w:pPr>
        <w:ind w:left="8948" w:hanging="166"/>
      </w:pPr>
      <w:rPr>
        <w:rFonts w:hint="default"/>
        <w:lang w:val="cs-CZ" w:eastAsia="en-US" w:bidi="ar-SA"/>
      </w:rPr>
    </w:lvl>
  </w:abstractNum>
  <w:abstractNum w:abstractNumId="587" w15:restartNumberingAfterBreak="0">
    <w:nsid w:val="23593735"/>
    <w:multiLevelType w:val="hybridMultilevel"/>
    <w:tmpl w:val="778EDD1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88" w15:restartNumberingAfterBreak="0">
    <w:nsid w:val="23854D2E"/>
    <w:multiLevelType w:val="hybridMultilevel"/>
    <w:tmpl w:val="F3A819D2"/>
    <w:lvl w:ilvl="0" w:tplc="03BED190">
      <w:start w:val="1"/>
      <w:numFmt w:val="bullet"/>
      <w:lvlText w:val="-"/>
      <w:lvlJc w:val="left"/>
      <w:pPr>
        <w:ind w:left="360" w:hanging="360"/>
      </w:pPr>
      <w:rPr>
        <w:rFonts w:ascii="Arial" w:hAnsi="Arial" w:hint="default"/>
        <w:strike w:val="0"/>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89" w15:restartNumberingAfterBreak="0">
    <w:nsid w:val="23B5156C"/>
    <w:multiLevelType w:val="hybridMultilevel"/>
    <w:tmpl w:val="09D46CF4"/>
    <w:lvl w:ilvl="0" w:tplc="74DCA06C">
      <w:start w:val="1"/>
      <w:numFmt w:val="bullet"/>
      <w:lvlText w:val="-"/>
      <w:lvlJc w:val="left"/>
      <w:pPr>
        <w:ind w:left="360" w:hanging="360"/>
      </w:pPr>
      <w:rPr>
        <w:rFonts w:ascii="Arial" w:hAnsi="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90" w15:restartNumberingAfterBreak="0">
    <w:nsid w:val="23B813D6"/>
    <w:multiLevelType w:val="hybridMultilevel"/>
    <w:tmpl w:val="36746F36"/>
    <w:lvl w:ilvl="0" w:tplc="45B22948">
      <w:start w:val="86"/>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91" w15:restartNumberingAfterBreak="0">
    <w:nsid w:val="23BE7983"/>
    <w:multiLevelType w:val="multilevel"/>
    <w:tmpl w:val="E404FC78"/>
    <w:lvl w:ilvl="0">
      <w:start w:val="68"/>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592" w15:restartNumberingAfterBreak="0">
    <w:nsid w:val="23C02D64"/>
    <w:multiLevelType w:val="multilevel"/>
    <w:tmpl w:val="AD121516"/>
    <w:lvl w:ilvl="0">
      <w:start w:val="126"/>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593" w15:restartNumberingAfterBreak="0">
    <w:nsid w:val="23CC73DD"/>
    <w:multiLevelType w:val="hybridMultilevel"/>
    <w:tmpl w:val="95881C86"/>
    <w:lvl w:ilvl="0" w:tplc="2DE88D42">
      <w:start w:val="1"/>
      <w:numFmt w:val="bullet"/>
      <w:lvlText w:val="-"/>
      <w:lvlJc w:val="left"/>
      <w:pPr>
        <w:ind w:left="360" w:hanging="360"/>
      </w:pPr>
      <w:rPr>
        <w:rFonts w:ascii="Century Gothic" w:hAnsi="Century Gothic"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94" w15:restartNumberingAfterBreak="0">
    <w:nsid w:val="23CF07FD"/>
    <w:multiLevelType w:val="hybridMultilevel"/>
    <w:tmpl w:val="60924DD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5" w15:restartNumberingAfterBreak="0">
    <w:nsid w:val="23E2571E"/>
    <w:multiLevelType w:val="hybridMultilevel"/>
    <w:tmpl w:val="907C7EB2"/>
    <w:lvl w:ilvl="0" w:tplc="19FE7308">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96" w15:restartNumberingAfterBreak="0">
    <w:nsid w:val="23F471B9"/>
    <w:multiLevelType w:val="hybridMultilevel"/>
    <w:tmpl w:val="25941854"/>
    <w:lvl w:ilvl="0" w:tplc="7CD683E8">
      <w:start w:val="123"/>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97" w15:restartNumberingAfterBreak="0">
    <w:nsid w:val="23F936ED"/>
    <w:multiLevelType w:val="hybridMultilevel"/>
    <w:tmpl w:val="C5608B8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98" w15:restartNumberingAfterBreak="0">
    <w:nsid w:val="23FB1004"/>
    <w:multiLevelType w:val="hybridMultilevel"/>
    <w:tmpl w:val="4A1EDD40"/>
    <w:lvl w:ilvl="0" w:tplc="FF26E024">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99" w15:restartNumberingAfterBreak="0">
    <w:nsid w:val="24691B71"/>
    <w:multiLevelType w:val="hybridMultilevel"/>
    <w:tmpl w:val="3E000C20"/>
    <w:lvl w:ilvl="0" w:tplc="2DE88D42">
      <w:start w:val="4"/>
      <w:numFmt w:val="bullet"/>
      <w:lvlText w:val="-"/>
      <w:lvlJc w:val="left"/>
      <w:pPr>
        <w:ind w:left="360" w:hanging="360"/>
      </w:pPr>
      <w:rPr>
        <w:rFonts w:ascii="Times New Roman" w:eastAsia="Times New Roman" w:hAnsi="Times New Roman" w:cs="Times New Roman" w:hint="default"/>
      </w:rPr>
    </w:lvl>
    <w:lvl w:ilvl="1" w:tplc="2DE88D42">
      <w:start w:val="4"/>
      <w:numFmt w:val="bullet"/>
      <w:lvlText w:val="-"/>
      <w:lvlJc w:val="left"/>
      <w:pPr>
        <w:ind w:left="1080" w:hanging="360"/>
      </w:pPr>
      <w:rPr>
        <w:rFonts w:ascii="Times New Roman" w:eastAsia="Times New Roman" w:hAnsi="Times New Roman" w:cs="Times New Roman"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00" w15:restartNumberingAfterBreak="0">
    <w:nsid w:val="247562DB"/>
    <w:multiLevelType w:val="multilevel"/>
    <w:tmpl w:val="AFDC0C9C"/>
    <w:lvl w:ilvl="0">
      <w:start w:val="71"/>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01" w15:restartNumberingAfterBreak="0">
    <w:nsid w:val="24836A1A"/>
    <w:multiLevelType w:val="multilevel"/>
    <w:tmpl w:val="BC080500"/>
    <w:lvl w:ilvl="0">
      <w:start w:val="61"/>
      <w:numFmt w:val="decimal"/>
      <w:lvlText w:val="(%1)"/>
      <w:lvlJc w:val="left"/>
      <w:pPr>
        <w:ind w:left="360" w:hanging="360"/>
      </w:pPr>
      <w:rPr>
        <w:rFonts w:ascii="Arial" w:hAnsi="Arial" w:hint="default"/>
        <w:b w:val="0"/>
        <w:i w:val="0"/>
        <w:sz w:val="18"/>
        <w:szCs w:val="18"/>
      </w:rPr>
    </w:lvl>
    <w:lvl w:ilvl="1">
      <w:start w:val="7"/>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02" w15:restartNumberingAfterBreak="0">
    <w:nsid w:val="24865C8A"/>
    <w:multiLevelType w:val="hybridMultilevel"/>
    <w:tmpl w:val="607045EA"/>
    <w:lvl w:ilvl="0" w:tplc="04050001">
      <w:start w:val="1"/>
      <w:numFmt w:val="bullet"/>
      <w:lvlText w:val=""/>
      <w:lvlJc w:val="left"/>
      <w:pPr>
        <w:ind w:left="2136" w:hanging="360"/>
      </w:pPr>
      <w:rPr>
        <w:rFonts w:ascii="Symbol" w:hAnsi="Symbol" w:hint="default"/>
      </w:rPr>
    </w:lvl>
    <w:lvl w:ilvl="1" w:tplc="04050003" w:tentative="1">
      <w:start w:val="1"/>
      <w:numFmt w:val="bullet"/>
      <w:lvlText w:val="o"/>
      <w:lvlJc w:val="left"/>
      <w:pPr>
        <w:ind w:left="2856" w:hanging="360"/>
      </w:pPr>
      <w:rPr>
        <w:rFonts w:ascii="Courier New" w:hAnsi="Courier New" w:cs="Courier New" w:hint="default"/>
      </w:rPr>
    </w:lvl>
    <w:lvl w:ilvl="2" w:tplc="04050005" w:tentative="1">
      <w:start w:val="1"/>
      <w:numFmt w:val="bullet"/>
      <w:lvlText w:val=""/>
      <w:lvlJc w:val="left"/>
      <w:pPr>
        <w:ind w:left="3576" w:hanging="360"/>
      </w:pPr>
      <w:rPr>
        <w:rFonts w:ascii="Wingdings" w:hAnsi="Wingdings" w:hint="default"/>
      </w:rPr>
    </w:lvl>
    <w:lvl w:ilvl="3" w:tplc="04050001" w:tentative="1">
      <w:start w:val="1"/>
      <w:numFmt w:val="bullet"/>
      <w:lvlText w:val=""/>
      <w:lvlJc w:val="left"/>
      <w:pPr>
        <w:ind w:left="4296" w:hanging="360"/>
      </w:pPr>
      <w:rPr>
        <w:rFonts w:ascii="Symbol" w:hAnsi="Symbol" w:hint="default"/>
      </w:rPr>
    </w:lvl>
    <w:lvl w:ilvl="4" w:tplc="04050003" w:tentative="1">
      <w:start w:val="1"/>
      <w:numFmt w:val="bullet"/>
      <w:lvlText w:val="o"/>
      <w:lvlJc w:val="left"/>
      <w:pPr>
        <w:ind w:left="5016" w:hanging="360"/>
      </w:pPr>
      <w:rPr>
        <w:rFonts w:ascii="Courier New" w:hAnsi="Courier New" w:cs="Courier New" w:hint="default"/>
      </w:rPr>
    </w:lvl>
    <w:lvl w:ilvl="5" w:tplc="04050005" w:tentative="1">
      <w:start w:val="1"/>
      <w:numFmt w:val="bullet"/>
      <w:lvlText w:val=""/>
      <w:lvlJc w:val="left"/>
      <w:pPr>
        <w:ind w:left="5736" w:hanging="360"/>
      </w:pPr>
      <w:rPr>
        <w:rFonts w:ascii="Wingdings" w:hAnsi="Wingdings" w:hint="default"/>
      </w:rPr>
    </w:lvl>
    <w:lvl w:ilvl="6" w:tplc="04050001" w:tentative="1">
      <w:start w:val="1"/>
      <w:numFmt w:val="bullet"/>
      <w:lvlText w:val=""/>
      <w:lvlJc w:val="left"/>
      <w:pPr>
        <w:ind w:left="6456" w:hanging="360"/>
      </w:pPr>
      <w:rPr>
        <w:rFonts w:ascii="Symbol" w:hAnsi="Symbol" w:hint="default"/>
      </w:rPr>
    </w:lvl>
    <w:lvl w:ilvl="7" w:tplc="04050003" w:tentative="1">
      <w:start w:val="1"/>
      <w:numFmt w:val="bullet"/>
      <w:lvlText w:val="o"/>
      <w:lvlJc w:val="left"/>
      <w:pPr>
        <w:ind w:left="7176" w:hanging="360"/>
      </w:pPr>
      <w:rPr>
        <w:rFonts w:ascii="Courier New" w:hAnsi="Courier New" w:cs="Courier New" w:hint="default"/>
      </w:rPr>
    </w:lvl>
    <w:lvl w:ilvl="8" w:tplc="04050005" w:tentative="1">
      <w:start w:val="1"/>
      <w:numFmt w:val="bullet"/>
      <w:lvlText w:val=""/>
      <w:lvlJc w:val="left"/>
      <w:pPr>
        <w:ind w:left="7896" w:hanging="360"/>
      </w:pPr>
      <w:rPr>
        <w:rFonts w:ascii="Wingdings" w:hAnsi="Wingdings" w:hint="default"/>
      </w:rPr>
    </w:lvl>
  </w:abstractNum>
  <w:abstractNum w:abstractNumId="603" w15:restartNumberingAfterBreak="0">
    <w:nsid w:val="248A6A7C"/>
    <w:multiLevelType w:val="multilevel"/>
    <w:tmpl w:val="F8F46F96"/>
    <w:lvl w:ilvl="0">
      <w:start w:val="75"/>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04" w15:restartNumberingAfterBreak="0">
    <w:nsid w:val="248E0851"/>
    <w:multiLevelType w:val="hybridMultilevel"/>
    <w:tmpl w:val="33324BBE"/>
    <w:lvl w:ilvl="0" w:tplc="07FCC192">
      <w:start w:val="20"/>
      <w:numFmt w:val="bullet"/>
      <w:lvlText w:val="-"/>
      <w:lvlJc w:val="left"/>
      <w:pPr>
        <w:ind w:left="394" w:hanging="360"/>
      </w:pPr>
      <w:rPr>
        <w:rFonts w:ascii="Arial" w:eastAsia="Times New Roman" w:hAnsi="Arial" w:cs="Arial"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605" w15:restartNumberingAfterBreak="0">
    <w:nsid w:val="24B271E5"/>
    <w:multiLevelType w:val="multilevel"/>
    <w:tmpl w:val="25CE9D90"/>
    <w:lvl w:ilvl="0">
      <w:start w:val="7"/>
      <w:numFmt w:val="decimal"/>
      <w:lvlText w:val="%1"/>
      <w:lvlJc w:val="left"/>
      <w:pPr>
        <w:ind w:left="360" w:hanging="360"/>
      </w:pPr>
      <w:rPr>
        <w:rFonts w:hint="default"/>
        <w:u w:val="single"/>
      </w:rPr>
    </w:lvl>
    <w:lvl w:ilvl="1">
      <w:start w:val="3"/>
      <w:numFmt w:val="decimal"/>
      <w:lvlText w:val="%1.%2"/>
      <w:lvlJc w:val="left"/>
      <w:pPr>
        <w:ind w:left="786" w:hanging="360"/>
      </w:pPr>
      <w:rPr>
        <w:rFonts w:hint="default"/>
        <w:u w:val="none"/>
      </w:rPr>
    </w:lvl>
    <w:lvl w:ilvl="2">
      <w:start w:val="1"/>
      <w:numFmt w:val="decimal"/>
      <w:lvlText w:val="%1.%2.%3"/>
      <w:lvlJc w:val="left"/>
      <w:pPr>
        <w:ind w:left="1572" w:hanging="720"/>
      </w:pPr>
      <w:rPr>
        <w:rFonts w:hint="default"/>
        <w:u w:val="single"/>
      </w:rPr>
    </w:lvl>
    <w:lvl w:ilvl="3">
      <w:start w:val="1"/>
      <w:numFmt w:val="decimal"/>
      <w:lvlText w:val="%1.%2.%3.%4"/>
      <w:lvlJc w:val="left"/>
      <w:pPr>
        <w:ind w:left="1998" w:hanging="720"/>
      </w:pPr>
      <w:rPr>
        <w:rFonts w:hint="default"/>
        <w:u w:val="single"/>
      </w:rPr>
    </w:lvl>
    <w:lvl w:ilvl="4">
      <w:start w:val="1"/>
      <w:numFmt w:val="decimal"/>
      <w:lvlText w:val="%1.%2.%3.%4.%5"/>
      <w:lvlJc w:val="left"/>
      <w:pPr>
        <w:ind w:left="2784" w:hanging="1080"/>
      </w:pPr>
      <w:rPr>
        <w:rFonts w:hint="default"/>
        <w:u w:val="single"/>
      </w:rPr>
    </w:lvl>
    <w:lvl w:ilvl="5">
      <w:start w:val="1"/>
      <w:numFmt w:val="decimal"/>
      <w:lvlText w:val="%1.%2.%3.%4.%5.%6"/>
      <w:lvlJc w:val="left"/>
      <w:pPr>
        <w:ind w:left="3210" w:hanging="1080"/>
      </w:pPr>
      <w:rPr>
        <w:rFonts w:hint="default"/>
        <w:u w:val="single"/>
      </w:rPr>
    </w:lvl>
    <w:lvl w:ilvl="6">
      <w:start w:val="1"/>
      <w:numFmt w:val="decimal"/>
      <w:lvlText w:val="%1.%2.%3.%4.%5.%6.%7"/>
      <w:lvlJc w:val="left"/>
      <w:pPr>
        <w:ind w:left="3996" w:hanging="1440"/>
      </w:pPr>
      <w:rPr>
        <w:rFonts w:hint="default"/>
        <w:u w:val="single"/>
      </w:rPr>
    </w:lvl>
    <w:lvl w:ilvl="7">
      <w:start w:val="1"/>
      <w:numFmt w:val="decimal"/>
      <w:lvlText w:val="%1.%2.%3.%4.%5.%6.%7.%8"/>
      <w:lvlJc w:val="left"/>
      <w:pPr>
        <w:ind w:left="4422" w:hanging="1440"/>
      </w:pPr>
      <w:rPr>
        <w:rFonts w:hint="default"/>
        <w:u w:val="single"/>
      </w:rPr>
    </w:lvl>
    <w:lvl w:ilvl="8">
      <w:start w:val="1"/>
      <w:numFmt w:val="decimal"/>
      <w:lvlText w:val="%1.%2.%3.%4.%5.%6.%7.%8.%9"/>
      <w:lvlJc w:val="left"/>
      <w:pPr>
        <w:ind w:left="5208" w:hanging="1800"/>
      </w:pPr>
      <w:rPr>
        <w:rFonts w:hint="default"/>
        <w:u w:val="single"/>
      </w:rPr>
    </w:lvl>
  </w:abstractNum>
  <w:abstractNum w:abstractNumId="606" w15:restartNumberingAfterBreak="0">
    <w:nsid w:val="24B90473"/>
    <w:multiLevelType w:val="multilevel"/>
    <w:tmpl w:val="1C1E1826"/>
    <w:lvl w:ilvl="0">
      <w:start w:val="1"/>
      <w:numFmt w:val="lowerLetter"/>
      <w:lvlText w:val="%1)"/>
      <w:lvlJc w:val="left"/>
      <w:pPr>
        <w:tabs>
          <w:tab w:val="num" w:pos="425"/>
        </w:tabs>
        <w:ind w:left="425" w:hanging="425"/>
      </w:pPr>
      <w:rPr>
        <w:rFonts w:hint="default"/>
        <w:b w:val="0"/>
        <w:i w:val="0"/>
        <w:sz w:val="24"/>
        <w:szCs w:val="24"/>
      </w:rPr>
    </w:lvl>
    <w:lvl w:ilvl="1">
      <w:start w:val="5"/>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607" w15:restartNumberingAfterBreak="0">
    <w:nsid w:val="24C37B35"/>
    <w:multiLevelType w:val="hybridMultilevel"/>
    <w:tmpl w:val="D84A07A0"/>
    <w:lvl w:ilvl="0" w:tplc="C7C8E6F0">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08" w15:restartNumberingAfterBreak="0">
    <w:nsid w:val="24E100F3"/>
    <w:multiLevelType w:val="multilevel"/>
    <w:tmpl w:val="04360AFA"/>
    <w:lvl w:ilvl="0">
      <w:start w:val="52"/>
      <w:numFmt w:val="decimal"/>
      <w:lvlText w:val="(%1)"/>
      <w:lvlJc w:val="left"/>
      <w:pPr>
        <w:ind w:left="360" w:hanging="360"/>
      </w:pPr>
      <w:rPr>
        <w:rFonts w:ascii="Arial" w:hAnsi="Arial" w:hint="default"/>
        <w:b w:val="0"/>
        <w:i w:val="0"/>
        <w:sz w:val="18"/>
        <w:szCs w:val="18"/>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09" w15:restartNumberingAfterBreak="0">
    <w:nsid w:val="24E22433"/>
    <w:multiLevelType w:val="hybridMultilevel"/>
    <w:tmpl w:val="CA1414E0"/>
    <w:lvl w:ilvl="0" w:tplc="74DCA06C">
      <w:start w:val="1"/>
      <w:numFmt w:val="bullet"/>
      <w:lvlText w:val="-"/>
      <w:lvlJc w:val="left"/>
      <w:pPr>
        <w:ind w:left="394" w:hanging="360"/>
      </w:pPr>
      <w:rPr>
        <w:rFonts w:ascii="Arial" w:hAnsi="Arial" w:hint="default"/>
        <w:color w:val="auto"/>
      </w:rPr>
    </w:lvl>
    <w:lvl w:ilvl="1" w:tplc="04050003" w:tentative="1">
      <w:start w:val="1"/>
      <w:numFmt w:val="bullet"/>
      <w:lvlText w:val="o"/>
      <w:lvlJc w:val="left"/>
      <w:pPr>
        <w:ind w:left="1474" w:hanging="360"/>
      </w:pPr>
      <w:rPr>
        <w:rFonts w:ascii="Courier New" w:hAnsi="Courier New" w:cs="Courier New" w:hint="default"/>
      </w:rPr>
    </w:lvl>
    <w:lvl w:ilvl="2" w:tplc="04050005" w:tentative="1">
      <w:start w:val="1"/>
      <w:numFmt w:val="bullet"/>
      <w:lvlText w:val=""/>
      <w:lvlJc w:val="left"/>
      <w:pPr>
        <w:ind w:left="2194" w:hanging="360"/>
      </w:pPr>
      <w:rPr>
        <w:rFonts w:ascii="Wingdings" w:hAnsi="Wingdings" w:hint="default"/>
      </w:rPr>
    </w:lvl>
    <w:lvl w:ilvl="3" w:tplc="04050001" w:tentative="1">
      <w:start w:val="1"/>
      <w:numFmt w:val="bullet"/>
      <w:lvlText w:val=""/>
      <w:lvlJc w:val="left"/>
      <w:pPr>
        <w:ind w:left="2914" w:hanging="360"/>
      </w:pPr>
      <w:rPr>
        <w:rFonts w:ascii="Symbol" w:hAnsi="Symbol" w:hint="default"/>
      </w:rPr>
    </w:lvl>
    <w:lvl w:ilvl="4" w:tplc="04050003" w:tentative="1">
      <w:start w:val="1"/>
      <w:numFmt w:val="bullet"/>
      <w:lvlText w:val="o"/>
      <w:lvlJc w:val="left"/>
      <w:pPr>
        <w:ind w:left="3634" w:hanging="360"/>
      </w:pPr>
      <w:rPr>
        <w:rFonts w:ascii="Courier New" w:hAnsi="Courier New" w:cs="Courier New" w:hint="default"/>
      </w:rPr>
    </w:lvl>
    <w:lvl w:ilvl="5" w:tplc="04050005" w:tentative="1">
      <w:start w:val="1"/>
      <w:numFmt w:val="bullet"/>
      <w:lvlText w:val=""/>
      <w:lvlJc w:val="left"/>
      <w:pPr>
        <w:ind w:left="4354" w:hanging="360"/>
      </w:pPr>
      <w:rPr>
        <w:rFonts w:ascii="Wingdings" w:hAnsi="Wingdings" w:hint="default"/>
      </w:rPr>
    </w:lvl>
    <w:lvl w:ilvl="6" w:tplc="04050001" w:tentative="1">
      <w:start w:val="1"/>
      <w:numFmt w:val="bullet"/>
      <w:lvlText w:val=""/>
      <w:lvlJc w:val="left"/>
      <w:pPr>
        <w:ind w:left="5074" w:hanging="360"/>
      </w:pPr>
      <w:rPr>
        <w:rFonts w:ascii="Symbol" w:hAnsi="Symbol" w:hint="default"/>
      </w:rPr>
    </w:lvl>
    <w:lvl w:ilvl="7" w:tplc="04050003" w:tentative="1">
      <w:start w:val="1"/>
      <w:numFmt w:val="bullet"/>
      <w:lvlText w:val="o"/>
      <w:lvlJc w:val="left"/>
      <w:pPr>
        <w:ind w:left="5794" w:hanging="360"/>
      </w:pPr>
      <w:rPr>
        <w:rFonts w:ascii="Courier New" w:hAnsi="Courier New" w:cs="Courier New" w:hint="default"/>
      </w:rPr>
    </w:lvl>
    <w:lvl w:ilvl="8" w:tplc="04050005" w:tentative="1">
      <w:start w:val="1"/>
      <w:numFmt w:val="bullet"/>
      <w:lvlText w:val=""/>
      <w:lvlJc w:val="left"/>
      <w:pPr>
        <w:ind w:left="6514" w:hanging="360"/>
      </w:pPr>
      <w:rPr>
        <w:rFonts w:ascii="Wingdings" w:hAnsi="Wingdings" w:hint="default"/>
      </w:rPr>
    </w:lvl>
  </w:abstractNum>
  <w:abstractNum w:abstractNumId="610" w15:restartNumberingAfterBreak="0">
    <w:nsid w:val="24EA4CD2"/>
    <w:multiLevelType w:val="hybridMultilevel"/>
    <w:tmpl w:val="AE0A5548"/>
    <w:lvl w:ilvl="0" w:tplc="266A2ABE">
      <w:start w:val="1"/>
      <w:numFmt w:val="lowerLetter"/>
      <w:lvlText w:val="%1)"/>
      <w:lvlJc w:val="left"/>
      <w:pPr>
        <w:ind w:left="720" w:hanging="360"/>
      </w:pPr>
      <w:rPr>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11" w15:restartNumberingAfterBreak="0">
    <w:nsid w:val="250977FA"/>
    <w:multiLevelType w:val="hybridMultilevel"/>
    <w:tmpl w:val="095C612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12" w15:restartNumberingAfterBreak="0">
    <w:nsid w:val="250B4A22"/>
    <w:multiLevelType w:val="multilevel"/>
    <w:tmpl w:val="67964B50"/>
    <w:lvl w:ilvl="0">
      <w:start w:val="56"/>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color w:val="auto"/>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13" w15:restartNumberingAfterBreak="0">
    <w:nsid w:val="253939C0"/>
    <w:multiLevelType w:val="hybridMultilevel"/>
    <w:tmpl w:val="485663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4" w15:restartNumberingAfterBreak="0">
    <w:nsid w:val="25695914"/>
    <w:multiLevelType w:val="multilevel"/>
    <w:tmpl w:val="2558EFA6"/>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rPr>
    </w:lvl>
    <w:lvl w:ilvl="2">
      <w:start w:val="1"/>
      <w:numFmt w:val="bullet"/>
      <w:lvlText w:val=""/>
      <w:lvlJc w:val="left"/>
      <w:pPr>
        <w:ind w:left="1362" w:hanging="454"/>
      </w:pPr>
      <w:rPr>
        <w:rFonts w:ascii="Symbol" w:hAnsi="Symbol" w:hint="default"/>
      </w:rPr>
    </w:lvl>
    <w:lvl w:ilvl="3">
      <w:start w:val="1"/>
      <w:numFmt w:val="bullet"/>
      <w:lvlText w:val=""/>
      <w:lvlJc w:val="left"/>
      <w:pPr>
        <w:ind w:left="1816" w:hanging="454"/>
      </w:pPr>
      <w:rPr>
        <w:rFonts w:ascii="Symbol" w:hAnsi="Symbol" w:hint="default"/>
      </w:rPr>
    </w:lvl>
    <w:lvl w:ilvl="4">
      <w:start w:val="1"/>
      <w:numFmt w:val="bullet"/>
      <w:lvlText w:val=""/>
      <w:lvlJc w:val="left"/>
      <w:pPr>
        <w:ind w:left="2270" w:hanging="454"/>
      </w:pPr>
      <w:rPr>
        <w:rFonts w:ascii="Symbol" w:hAnsi="Symbol"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15" w15:restartNumberingAfterBreak="0">
    <w:nsid w:val="25736BC6"/>
    <w:multiLevelType w:val="multilevel"/>
    <w:tmpl w:val="FDA08B5C"/>
    <w:lvl w:ilvl="0">
      <w:start w:val="121"/>
      <w:numFmt w:val="decimal"/>
      <w:lvlText w:val="(%1)"/>
      <w:lvlJc w:val="left"/>
      <w:pPr>
        <w:ind w:left="454" w:hanging="454"/>
      </w:pPr>
      <w:rPr>
        <w:rFonts w:ascii="Arial" w:hAnsi="Arial" w:hint="default"/>
        <w:b w:val="0"/>
        <w:i w:val="0"/>
        <w:sz w:val="18"/>
        <w:szCs w:val="18"/>
      </w:rPr>
    </w:lvl>
    <w:lvl w:ilvl="1">
      <w:start w:val="2"/>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16" w15:restartNumberingAfterBreak="0">
    <w:nsid w:val="257376DF"/>
    <w:multiLevelType w:val="multilevel"/>
    <w:tmpl w:val="22C4047C"/>
    <w:lvl w:ilvl="0">
      <w:start w:val="121"/>
      <w:numFmt w:val="decimal"/>
      <w:lvlText w:val="(%1)"/>
      <w:lvlJc w:val="left"/>
      <w:pPr>
        <w:ind w:left="454" w:hanging="454"/>
      </w:pPr>
      <w:rPr>
        <w:rFonts w:ascii="Arial" w:hAnsi="Arial" w:hint="default"/>
        <w:b w:val="0"/>
        <w:i w:val="0"/>
        <w:sz w:val="18"/>
        <w:szCs w:val="18"/>
      </w:rPr>
    </w:lvl>
    <w:lvl w:ilvl="1">
      <w:start w:val="2"/>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17" w15:restartNumberingAfterBreak="0">
    <w:nsid w:val="257E1BC9"/>
    <w:multiLevelType w:val="multilevel"/>
    <w:tmpl w:val="737A7A96"/>
    <w:lvl w:ilvl="0">
      <w:start w:val="62"/>
      <w:numFmt w:val="decimal"/>
      <w:lvlText w:val="(%1)"/>
      <w:lvlJc w:val="left"/>
      <w:pPr>
        <w:tabs>
          <w:tab w:val="num" w:pos="425"/>
        </w:tabs>
        <w:ind w:left="425" w:hanging="425"/>
      </w:pPr>
      <w:rPr>
        <w:rFonts w:ascii="Arial" w:hAnsi="Arial" w:hint="default"/>
        <w:b w:val="0"/>
        <w:i w:val="0"/>
        <w:sz w:val="18"/>
        <w:szCs w:val="18"/>
      </w:rPr>
    </w:lvl>
    <w:lvl w:ilvl="1">
      <w:numFmt w:val="bullet"/>
      <w:lvlText w:val="•"/>
      <w:lvlJc w:val="left"/>
      <w:pPr>
        <w:tabs>
          <w:tab w:val="num" w:pos="737"/>
        </w:tabs>
        <w:ind w:left="737" w:hanging="312"/>
      </w:pPr>
      <w:rPr>
        <w:rFonts w:hint="default"/>
        <w:color w:val="auto"/>
        <w:sz w:val="24"/>
        <w:szCs w:val="24"/>
        <w:lang w:val="cs-CZ" w:eastAsia="en-US" w:bidi="ar-SA"/>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618" w15:restartNumberingAfterBreak="0">
    <w:nsid w:val="25835E19"/>
    <w:multiLevelType w:val="hybridMultilevel"/>
    <w:tmpl w:val="56266916"/>
    <w:lvl w:ilvl="0" w:tplc="F1F607A4">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19" w15:restartNumberingAfterBreak="0">
    <w:nsid w:val="25980400"/>
    <w:multiLevelType w:val="multilevel"/>
    <w:tmpl w:val="2558EFA6"/>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rPr>
    </w:lvl>
    <w:lvl w:ilvl="2">
      <w:start w:val="1"/>
      <w:numFmt w:val="bullet"/>
      <w:lvlText w:val=""/>
      <w:lvlJc w:val="left"/>
      <w:pPr>
        <w:ind w:left="1362" w:hanging="454"/>
      </w:pPr>
      <w:rPr>
        <w:rFonts w:ascii="Symbol" w:hAnsi="Symbol" w:hint="default"/>
      </w:rPr>
    </w:lvl>
    <w:lvl w:ilvl="3">
      <w:start w:val="1"/>
      <w:numFmt w:val="bullet"/>
      <w:lvlText w:val=""/>
      <w:lvlJc w:val="left"/>
      <w:pPr>
        <w:ind w:left="1816" w:hanging="454"/>
      </w:pPr>
      <w:rPr>
        <w:rFonts w:ascii="Symbol" w:hAnsi="Symbol" w:hint="default"/>
      </w:rPr>
    </w:lvl>
    <w:lvl w:ilvl="4">
      <w:start w:val="1"/>
      <w:numFmt w:val="bullet"/>
      <w:lvlText w:val=""/>
      <w:lvlJc w:val="left"/>
      <w:pPr>
        <w:ind w:left="2270" w:hanging="454"/>
      </w:pPr>
      <w:rPr>
        <w:rFonts w:ascii="Symbol" w:hAnsi="Symbol"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20" w15:restartNumberingAfterBreak="0">
    <w:nsid w:val="259E4F29"/>
    <w:multiLevelType w:val="hybridMultilevel"/>
    <w:tmpl w:val="5C021EA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21" w15:restartNumberingAfterBreak="0">
    <w:nsid w:val="25A14E85"/>
    <w:multiLevelType w:val="multilevel"/>
    <w:tmpl w:val="CD166BFE"/>
    <w:lvl w:ilvl="0">
      <w:start w:val="116"/>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22" w15:restartNumberingAfterBreak="0">
    <w:nsid w:val="25A27182"/>
    <w:multiLevelType w:val="hybridMultilevel"/>
    <w:tmpl w:val="22B875A6"/>
    <w:lvl w:ilvl="0" w:tplc="04050001">
      <w:start w:val="1"/>
      <w:numFmt w:val="bullet"/>
      <w:lvlText w:val=""/>
      <w:lvlJc w:val="left"/>
      <w:pPr>
        <w:ind w:left="1372" w:hanging="360"/>
      </w:pPr>
      <w:rPr>
        <w:rFonts w:ascii="Symbol" w:hAnsi="Symbol" w:hint="default"/>
      </w:rPr>
    </w:lvl>
    <w:lvl w:ilvl="1" w:tplc="04050003" w:tentative="1">
      <w:start w:val="1"/>
      <w:numFmt w:val="bullet"/>
      <w:lvlText w:val="o"/>
      <w:lvlJc w:val="left"/>
      <w:pPr>
        <w:ind w:left="2092" w:hanging="360"/>
      </w:pPr>
      <w:rPr>
        <w:rFonts w:ascii="Courier New" w:hAnsi="Courier New" w:cs="Courier New" w:hint="default"/>
      </w:rPr>
    </w:lvl>
    <w:lvl w:ilvl="2" w:tplc="04050005" w:tentative="1">
      <w:start w:val="1"/>
      <w:numFmt w:val="bullet"/>
      <w:lvlText w:val=""/>
      <w:lvlJc w:val="left"/>
      <w:pPr>
        <w:ind w:left="2812" w:hanging="360"/>
      </w:pPr>
      <w:rPr>
        <w:rFonts w:ascii="Wingdings" w:hAnsi="Wingdings" w:hint="default"/>
      </w:rPr>
    </w:lvl>
    <w:lvl w:ilvl="3" w:tplc="04050001" w:tentative="1">
      <w:start w:val="1"/>
      <w:numFmt w:val="bullet"/>
      <w:lvlText w:val=""/>
      <w:lvlJc w:val="left"/>
      <w:pPr>
        <w:ind w:left="3532" w:hanging="360"/>
      </w:pPr>
      <w:rPr>
        <w:rFonts w:ascii="Symbol" w:hAnsi="Symbol" w:hint="default"/>
      </w:rPr>
    </w:lvl>
    <w:lvl w:ilvl="4" w:tplc="04050003" w:tentative="1">
      <w:start w:val="1"/>
      <w:numFmt w:val="bullet"/>
      <w:lvlText w:val="o"/>
      <w:lvlJc w:val="left"/>
      <w:pPr>
        <w:ind w:left="4252" w:hanging="360"/>
      </w:pPr>
      <w:rPr>
        <w:rFonts w:ascii="Courier New" w:hAnsi="Courier New" w:cs="Courier New" w:hint="default"/>
      </w:rPr>
    </w:lvl>
    <w:lvl w:ilvl="5" w:tplc="04050005" w:tentative="1">
      <w:start w:val="1"/>
      <w:numFmt w:val="bullet"/>
      <w:lvlText w:val=""/>
      <w:lvlJc w:val="left"/>
      <w:pPr>
        <w:ind w:left="4972" w:hanging="360"/>
      </w:pPr>
      <w:rPr>
        <w:rFonts w:ascii="Wingdings" w:hAnsi="Wingdings" w:hint="default"/>
      </w:rPr>
    </w:lvl>
    <w:lvl w:ilvl="6" w:tplc="04050001" w:tentative="1">
      <w:start w:val="1"/>
      <w:numFmt w:val="bullet"/>
      <w:lvlText w:val=""/>
      <w:lvlJc w:val="left"/>
      <w:pPr>
        <w:ind w:left="5692" w:hanging="360"/>
      </w:pPr>
      <w:rPr>
        <w:rFonts w:ascii="Symbol" w:hAnsi="Symbol" w:hint="default"/>
      </w:rPr>
    </w:lvl>
    <w:lvl w:ilvl="7" w:tplc="04050003" w:tentative="1">
      <w:start w:val="1"/>
      <w:numFmt w:val="bullet"/>
      <w:lvlText w:val="o"/>
      <w:lvlJc w:val="left"/>
      <w:pPr>
        <w:ind w:left="6412" w:hanging="360"/>
      </w:pPr>
      <w:rPr>
        <w:rFonts w:ascii="Courier New" w:hAnsi="Courier New" w:cs="Courier New" w:hint="default"/>
      </w:rPr>
    </w:lvl>
    <w:lvl w:ilvl="8" w:tplc="04050005" w:tentative="1">
      <w:start w:val="1"/>
      <w:numFmt w:val="bullet"/>
      <w:lvlText w:val=""/>
      <w:lvlJc w:val="left"/>
      <w:pPr>
        <w:ind w:left="7132" w:hanging="360"/>
      </w:pPr>
      <w:rPr>
        <w:rFonts w:ascii="Wingdings" w:hAnsi="Wingdings" w:hint="default"/>
      </w:rPr>
    </w:lvl>
  </w:abstractNum>
  <w:abstractNum w:abstractNumId="623" w15:restartNumberingAfterBreak="0">
    <w:nsid w:val="25B55CC6"/>
    <w:multiLevelType w:val="hybridMultilevel"/>
    <w:tmpl w:val="D076B938"/>
    <w:lvl w:ilvl="0" w:tplc="50A8B906">
      <w:start w:val="67"/>
      <w:numFmt w:val="decimal"/>
      <w:lvlText w:val="%1"/>
      <w:lvlJc w:val="left"/>
      <w:pPr>
        <w:ind w:left="656" w:hanging="308"/>
      </w:pPr>
      <w:rPr>
        <w:rFonts w:ascii="Microsoft Sans Serif" w:eastAsia="Microsoft Sans Serif" w:hAnsi="Microsoft Sans Serif" w:cs="Microsoft Sans Serif" w:hint="default"/>
        <w:spacing w:val="-1"/>
        <w:w w:val="100"/>
        <w:sz w:val="22"/>
        <w:szCs w:val="22"/>
        <w:lang w:val="cs-CZ" w:eastAsia="en-US" w:bidi="ar-SA"/>
      </w:rPr>
    </w:lvl>
    <w:lvl w:ilvl="1" w:tplc="988CDC74">
      <w:numFmt w:val="bullet"/>
      <w:lvlText w:val="•"/>
      <w:lvlJc w:val="left"/>
      <w:pPr>
        <w:ind w:left="1692" w:hanging="308"/>
      </w:pPr>
      <w:rPr>
        <w:rFonts w:hint="default"/>
        <w:lang w:val="cs-CZ" w:eastAsia="en-US" w:bidi="ar-SA"/>
      </w:rPr>
    </w:lvl>
    <w:lvl w:ilvl="2" w:tplc="EC9A95FE">
      <w:numFmt w:val="bullet"/>
      <w:lvlText w:val="•"/>
      <w:lvlJc w:val="left"/>
      <w:pPr>
        <w:ind w:left="2724" w:hanging="308"/>
      </w:pPr>
      <w:rPr>
        <w:rFonts w:hint="default"/>
        <w:lang w:val="cs-CZ" w:eastAsia="en-US" w:bidi="ar-SA"/>
      </w:rPr>
    </w:lvl>
    <w:lvl w:ilvl="3" w:tplc="BFF6F58C">
      <w:numFmt w:val="bullet"/>
      <w:lvlText w:val="•"/>
      <w:lvlJc w:val="left"/>
      <w:pPr>
        <w:ind w:left="3756" w:hanging="308"/>
      </w:pPr>
      <w:rPr>
        <w:rFonts w:hint="default"/>
        <w:lang w:val="cs-CZ" w:eastAsia="en-US" w:bidi="ar-SA"/>
      </w:rPr>
    </w:lvl>
    <w:lvl w:ilvl="4" w:tplc="B3DA4A30">
      <w:numFmt w:val="bullet"/>
      <w:lvlText w:val="•"/>
      <w:lvlJc w:val="left"/>
      <w:pPr>
        <w:ind w:left="4788" w:hanging="308"/>
      </w:pPr>
      <w:rPr>
        <w:rFonts w:hint="default"/>
        <w:lang w:val="cs-CZ" w:eastAsia="en-US" w:bidi="ar-SA"/>
      </w:rPr>
    </w:lvl>
    <w:lvl w:ilvl="5" w:tplc="8410CF32">
      <w:numFmt w:val="bullet"/>
      <w:lvlText w:val="•"/>
      <w:lvlJc w:val="left"/>
      <w:pPr>
        <w:ind w:left="5820" w:hanging="308"/>
      </w:pPr>
      <w:rPr>
        <w:rFonts w:hint="default"/>
        <w:lang w:val="cs-CZ" w:eastAsia="en-US" w:bidi="ar-SA"/>
      </w:rPr>
    </w:lvl>
    <w:lvl w:ilvl="6" w:tplc="64907CF0">
      <w:numFmt w:val="bullet"/>
      <w:lvlText w:val="•"/>
      <w:lvlJc w:val="left"/>
      <w:pPr>
        <w:ind w:left="6852" w:hanging="308"/>
      </w:pPr>
      <w:rPr>
        <w:rFonts w:hint="default"/>
        <w:lang w:val="cs-CZ" w:eastAsia="en-US" w:bidi="ar-SA"/>
      </w:rPr>
    </w:lvl>
    <w:lvl w:ilvl="7" w:tplc="6736E006">
      <w:numFmt w:val="bullet"/>
      <w:lvlText w:val="•"/>
      <w:lvlJc w:val="left"/>
      <w:pPr>
        <w:ind w:left="7884" w:hanging="308"/>
      </w:pPr>
      <w:rPr>
        <w:rFonts w:hint="default"/>
        <w:lang w:val="cs-CZ" w:eastAsia="en-US" w:bidi="ar-SA"/>
      </w:rPr>
    </w:lvl>
    <w:lvl w:ilvl="8" w:tplc="FEEEA850">
      <w:numFmt w:val="bullet"/>
      <w:lvlText w:val="•"/>
      <w:lvlJc w:val="left"/>
      <w:pPr>
        <w:ind w:left="8916" w:hanging="308"/>
      </w:pPr>
      <w:rPr>
        <w:rFonts w:hint="default"/>
        <w:lang w:val="cs-CZ" w:eastAsia="en-US" w:bidi="ar-SA"/>
      </w:rPr>
    </w:lvl>
  </w:abstractNum>
  <w:abstractNum w:abstractNumId="624" w15:restartNumberingAfterBreak="0">
    <w:nsid w:val="25BA07B5"/>
    <w:multiLevelType w:val="hybridMultilevel"/>
    <w:tmpl w:val="91F6087A"/>
    <w:lvl w:ilvl="0" w:tplc="B0F09D62">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25" w15:restartNumberingAfterBreak="0">
    <w:nsid w:val="25EC7886"/>
    <w:multiLevelType w:val="hybridMultilevel"/>
    <w:tmpl w:val="F4005A46"/>
    <w:lvl w:ilvl="0" w:tplc="8FB6E5E8">
      <w:numFmt w:val="bullet"/>
      <w:lvlText w:val="•"/>
      <w:lvlJc w:val="left"/>
      <w:pPr>
        <w:ind w:left="360" w:hanging="360"/>
      </w:pPr>
      <w:rPr>
        <w:rFonts w:hint="default"/>
        <w:color w:val="auto"/>
        <w:sz w:val="24"/>
        <w:szCs w:val="24"/>
        <w:lang w:val="cs-CZ" w:eastAsia="en-US" w:bidi="ar-SA"/>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26" w15:restartNumberingAfterBreak="0">
    <w:nsid w:val="25EF038F"/>
    <w:multiLevelType w:val="multilevel"/>
    <w:tmpl w:val="DFC4DD72"/>
    <w:lvl w:ilvl="0">
      <w:start w:val="93"/>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27" w15:restartNumberingAfterBreak="0">
    <w:nsid w:val="260D6DD9"/>
    <w:multiLevelType w:val="multilevel"/>
    <w:tmpl w:val="4F3871B6"/>
    <w:lvl w:ilvl="0">
      <w:start w:val="86"/>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28" w15:restartNumberingAfterBreak="0">
    <w:nsid w:val="261074F3"/>
    <w:multiLevelType w:val="multilevel"/>
    <w:tmpl w:val="152E0ECE"/>
    <w:lvl w:ilvl="0">
      <w:start w:val="81"/>
      <w:numFmt w:val="decimal"/>
      <w:lvlText w:val="(%1)"/>
      <w:lvlJc w:val="left"/>
      <w:pPr>
        <w:tabs>
          <w:tab w:val="num" w:pos="425"/>
        </w:tabs>
        <w:ind w:left="425" w:hanging="425"/>
      </w:pPr>
      <w:rPr>
        <w:rFonts w:ascii="Arial" w:hAnsi="Arial" w:hint="default"/>
        <w:b w:val="0"/>
        <w:i w:val="0"/>
        <w:sz w:val="16"/>
      </w:rPr>
    </w:lvl>
    <w:lvl w:ilvl="1">
      <w:start w:val="3"/>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629" w15:restartNumberingAfterBreak="0">
    <w:nsid w:val="26304190"/>
    <w:multiLevelType w:val="multilevel"/>
    <w:tmpl w:val="D89ECA78"/>
    <w:lvl w:ilvl="0">
      <w:start w:val="126"/>
      <w:numFmt w:val="decimal"/>
      <w:lvlText w:val="(%1)"/>
      <w:lvlJc w:val="left"/>
      <w:pPr>
        <w:ind w:left="454" w:hanging="454"/>
      </w:pPr>
      <w:rPr>
        <w:rFonts w:ascii="Arial" w:hAnsi="Arial" w:hint="default"/>
        <w:b w:val="0"/>
        <w:i w:val="0"/>
        <w:sz w:val="18"/>
        <w:szCs w:val="18"/>
      </w:rPr>
    </w:lvl>
    <w:lvl w:ilvl="1">
      <w:start w:val="8"/>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30" w15:restartNumberingAfterBreak="0">
    <w:nsid w:val="26327416"/>
    <w:multiLevelType w:val="hybridMultilevel"/>
    <w:tmpl w:val="1934282C"/>
    <w:lvl w:ilvl="0" w:tplc="04050001">
      <w:start w:val="1"/>
      <w:numFmt w:val="bullet"/>
      <w:lvlText w:val=""/>
      <w:lvlJc w:val="left"/>
      <w:pPr>
        <w:tabs>
          <w:tab w:val="num" w:pos="1770"/>
        </w:tabs>
        <w:ind w:left="1770" w:hanging="360"/>
      </w:pPr>
      <w:rPr>
        <w:rFonts w:ascii="Symbol" w:hAnsi="Symbol" w:hint="default"/>
      </w:rPr>
    </w:lvl>
    <w:lvl w:ilvl="1" w:tplc="04050003">
      <w:start w:val="1"/>
      <w:numFmt w:val="bullet"/>
      <w:lvlText w:val="o"/>
      <w:lvlJc w:val="left"/>
      <w:pPr>
        <w:tabs>
          <w:tab w:val="num" w:pos="2490"/>
        </w:tabs>
        <w:ind w:left="2490" w:hanging="360"/>
      </w:pPr>
      <w:rPr>
        <w:rFonts w:ascii="Courier New" w:hAnsi="Courier New" w:cs="Courier New" w:hint="default"/>
      </w:rPr>
    </w:lvl>
    <w:lvl w:ilvl="2" w:tplc="04050005" w:tentative="1">
      <w:start w:val="1"/>
      <w:numFmt w:val="bullet"/>
      <w:lvlText w:val=""/>
      <w:lvlJc w:val="left"/>
      <w:pPr>
        <w:tabs>
          <w:tab w:val="num" w:pos="3210"/>
        </w:tabs>
        <w:ind w:left="3210" w:hanging="360"/>
      </w:pPr>
      <w:rPr>
        <w:rFonts w:ascii="Wingdings" w:hAnsi="Wingdings" w:hint="default"/>
      </w:rPr>
    </w:lvl>
    <w:lvl w:ilvl="3" w:tplc="04050001" w:tentative="1">
      <w:start w:val="1"/>
      <w:numFmt w:val="bullet"/>
      <w:lvlText w:val=""/>
      <w:lvlJc w:val="left"/>
      <w:pPr>
        <w:tabs>
          <w:tab w:val="num" w:pos="3930"/>
        </w:tabs>
        <w:ind w:left="3930" w:hanging="360"/>
      </w:pPr>
      <w:rPr>
        <w:rFonts w:ascii="Symbol" w:hAnsi="Symbol" w:hint="default"/>
      </w:rPr>
    </w:lvl>
    <w:lvl w:ilvl="4" w:tplc="04050003" w:tentative="1">
      <w:start w:val="1"/>
      <w:numFmt w:val="bullet"/>
      <w:lvlText w:val="o"/>
      <w:lvlJc w:val="left"/>
      <w:pPr>
        <w:tabs>
          <w:tab w:val="num" w:pos="4650"/>
        </w:tabs>
        <w:ind w:left="4650" w:hanging="360"/>
      </w:pPr>
      <w:rPr>
        <w:rFonts w:ascii="Courier New" w:hAnsi="Courier New" w:cs="Courier New" w:hint="default"/>
      </w:rPr>
    </w:lvl>
    <w:lvl w:ilvl="5" w:tplc="04050005" w:tentative="1">
      <w:start w:val="1"/>
      <w:numFmt w:val="bullet"/>
      <w:lvlText w:val=""/>
      <w:lvlJc w:val="left"/>
      <w:pPr>
        <w:tabs>
          <w:tab w:val="num" w:pos="5370"/>
        </w:tabs>
        <w:ind w:left="5370" w:hanging="360"/>
      </w:pPr>
      <w:rPr>
        <w:rFonts w:ascii="Wingdings" w:hAnsi="Wingdings" w:hint="default"/>
      </w:rPr>
    </w:lvl>
    <w:lvl w:ilvl="6" w:tplc="04050001" w:tentative="1">
      <w:start w:val="1"/>
      <w:numFmt w:val="bullet"/>
      <w:lvlText w:val=""/>
      <w:lvlJc w:val="left"/>
      <w:pPr>
        <w:tabs>
          <w:tab w:val="num" w:pos="6090"/>
        </w:tabs>
        <w:ind w:left="6090" w:hanging="360"/>
      </w:pPr>
      <w:rPr>
        <w:rFonts w:ascii="Symbol" w:hAnsi="Symbol" w:hint="default"/>
      </w:rPr>
    </w:lvl>
    <w:lvl w:ilvl="7" w:tplc="04050003" w:tentative="1">
      <w:start w:val="1"/>
      <w:numFmt w:val="bullet"/>
      <w:lvlText w:val="o"/>
      <w:lvlJc w:val="left"/>
      <w:pPr>
        <w:tabs>
          <w:tab w:val="num" w:pos="6810"/>
        </w:tabs>
        <w:ind w:left="6810" w:hanging="360"/>
      </w:pPr>
      <w:rPr>
        <w:rFonts w:ascii="Courier New" w:hAnsi="Courier New" w:cs="Courier New" w:hint="default"/>
      </w:rPr>
    </w:lvl>
    <w:lvl w:ilvl="8" w:tplc="04050005" w:tentative="1">
      <w:start w:val="1"/>
      <w:numFmt w:val="bullet"/>
      <w:lvlText w:val=""/>
      <w:lvlJc w:val="left"/>
      <w:pPr>
        <w:tabs>
          <w:tab w:val="num" w:pos="7530"/>
        </w:tabs>
        <w:ind w:left="7530" w:hanging="360"/>
      </w:pPr>
      <w:rPr>
        <w:rFonts w:ascii="Wingdings" w:hAnsi="Wingdings" w:hint="default"/>
      </w:rPr>
    </w:lvl>
  </w:abstractNum>
  <w:abstractNum w:abstractNumId="631" w15:restartNumberingAfterBreak="0">
    <w:nsid w:val="263B55D4"/>
    <w:multiLevelType w:val="multilevel"/>
    <w:tmpl w:val="97D67412"/>
    <w:lvl w:ilvl="0">
      <w:start w:val="146"/>
      <w:numFmt w:val="decimal"/>
      <w:lvlText w:val="(%1)"/>
      <w:lvlJc w:val="left"/>
      <w:pPr>
        <w:ind w:left="454" w:hanging="454"/>
      </w:pPr>
      <w:rPr>
        <w:rFonts w:ascii="Arial" w:hAnsi="Arial" w:hint="default"/>
        <w:b w:val="0"/>
        <w:i w:val="0"/>
        <w:sz w:val="16"/>
      </w:rPr>
    </w:lvl>
    <w:lvl w:ilvl="1">
      <w:start w:val="2"/>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32" w15:restartNumberingAfterBreak="0">
    <w:nsid w:val="26750334"/>
    <w:multiLevelType w:val="multilevel"/>
    <w:tmpl w:val="40F680E2"/>
    <w:lvl w:ilvl="0">
      <w:start w:val="31"/>
      <w:numFmt w:val="decimal"/>
      <w:lvlText w:val="(%1)"/>
      <w:lvlJc w:val="left"/>
      <w:pPr>
        <w:ind w:left="360" w:hanging="360"/>
      </w:pPr>
      <w:rPr>
        <w:rFonts w:ascii="Arial" w:hAnsi="Arial" w:hint="default"/>
        <w:b w:val="0"/>
        <w:i w:val="0"/>
        <w:color w:val="auto"/>
        <w:sz w:val="16"/>
      </w:rPr>
    </w:lvl>
    <w:lvl w:ilvl="1">
      <w:numFmt w:val="bullet"/>
      <w:lvlText w:val="•"/>
      <w:lvlJc w:val="left"/>
      <w:pPr>
        <w:ind w:left="720" w:hanging="360"/>
      </w:pPr>
      <w:rPr>
        <w:rFonts w:hint="default"/>
        <w:sz w:val="24"/>
        <w:szCs w:val="24"/>
        <w:lang w:val="cs-CZ" w:eastAsia="en-US" w:bidi="ar-SA"/>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33" w15:restartNumberingAfterBreak="0">
    <w:nsid w:val="268D380D"/>
    <w:multiLevelType w:val="multilevel"/>
    <w:tmpl w:val="C374F436"/>
    <w:lvl w:ilvl="0">
      <w:start w:val="1"/>
      <w:numFmt w:val="decimal"/>
      <w:lvlText w:val="%1."/>
      <w:lvlJc w:val="left"/>
      <w:pPr>
        <w:ind w:left="585" w:hanging="399"/>
      </w:pPr>
      <w:rPr>
        <w:rFonts w:ascii="Times New Roman" w:eastAsia="Times New Roman" w:hAnsi="Times New Roman" w:cs="Times New Roman" w:hint="default"/>
        <w:b/>
        <w:bCs/>
        <w:i w:val="0"/>
        <w:iCs w:val="0"/>
        <w:spacing w:val="-16"/>
        <w:w w:val="100"/>
        <w:sz w:val="24"/>
        <w:szCs w:val="24"/>
        <w:lang w:val="cs-CZ" w:eastAsia="en-US" w:bidi="ar-SA"/>
      </w:rPr>
    </w:lvl>
    <w:lvl w:ilvl="1">
      <w:start w:val="1"/>
      <w:numFmt w:val="decimal"/>
      <w:lvlText w:val="%1.%2."/>
      <w:lvlJc w:val="left"/>
      <w:pPr>
        <w:ind w:left="691" w:hanging="500"/>
      </w:pPr>
      <w:rPr>
        <w:rFonts w:ascii="Times New Roman" w:eastAsia="Times New Roman" w:hAnsi="Times New Roman" w:cs="Times New Roman" w:hint="default"/>
        <w:b w:val="0"/>
        <w:bCs w:val="0"/>
        <w:i w:val="0"/>
        <w:iCs w:val="0"/>
        <w:spacing w:val="-10"/>
        <w:w w:val="100"/>
        <w:sz w:val="24"/>
        <w:szCs w:val="24"/>
        <w:lang w:val="cs-CZ" w:eastAsia="en-US" w:bidi="ar-SA"/>
      </w:rPr>
    </w:lvl>
    <w:lvl w:ilvl="2">
      <w:numFmt w:val="bullet"/>
      <w:lvlText w:val="•"/>
      <w:lvlJc w:val="left"/>
      <w:pPr>
        <w:ind w:left="888" w:hanging="350"/>
      </w:pPr>
      <w:rPr>
        <w:rFonts w:ascii="Times New Roman" w:eastAsia="Times New Roman" w:hAnsi="Times New Roman" w:cs="Times New Roman" w:hint="default"/>
        <w:spacing w:val="0"/>
        <w:w w:val="100"/>
        <w:lang w:val="cs-CZ" w:eastAsia="en-US" w:bidi="ar-SA"/>
      </w:rPr>
    </w:lvl>
    <w:lvl w:ilvl="3">
      <w:numFmt w:val="bullet"/>
      <w:lvlText w:val="-"/>
      <w:lvlJc w:val="left"/>
      <w:pPr>
        <w:ind w:left="1038" w:hanging="178"/>
      </w:pPr>
      <w:rPr>
        <w:rFonts w:ascii="Times New Roman" w:eastAsia="Times New Roman" w:hAnsi="Times New Roman" w:cs="Times New Roman" w:hint="default"/>
        <w:b w:val="0"/>
        <w:bCs w:val="0"/>
        <w:i w:val="0"/>
        <w:iCs w:val="0"/>
        <w:spacing w:val="0"/>
        <w:w w:val="100"/>
        <w:sz w:val="24"/>
        <w:szCs w:val="24"/>
        <w:lang w:val="cs-CZ" w:eastAsia="en-US" w:bidi="ar-SA"/>
      </w:rPr>
    </w:lvl>
    <w:lvl w:ilvl="4">
      <w:numFmt w:val="bullet"/>
      <w:lvlText w:val="•"/>
      <w:lvlJc w:val="left"/>
      <w:pPr>
        <w:ind w:left="720" w:hanging="178"/>
      </w:pPr>
      <w:rPr>
        <w:rFonts w:hint="default"/>
        <w:lang w:val="cs-CZ" w:eastAsia="en-US" w:bidi="ar-SA"/>
      </w:rPr>
    </w:lvl>
    <w:lvl w:ilvl="5">
      <w:numFmt w:val="bullet"/>
      <w:lvlText w:val="•"/>
      <w:lvlJc w:val="left"/>
      <w:pPr>
        <w:ind w:left="780" w:hanging="178"/>
      </w:pPr>
      <w:rPr>
        <w:rFonts w:hint="default"/>
        <w:lang w:val="cs-CZ" w:eastAsia="en-US" w:bidi="ar-SA"/>
      </w:rPr>
    </w:lvl>
    <w:lvl w:ilvl="6">
      <w:numFmt w:val="bullet"/>
      <w:lvlText w:val="•"/>
      <w:lvlJc w:val="left"/>
      <w:pPr>
        <w:ind w:left="880" w:hanging="178"/>
      </w:pPr>
      <w:rPr>
        <w:rFonts w:hint="default"/>
        <w:lang w:val="cs-CZ" w:eastAsia="en-US" w:bidi="ar-SA"/>
      </w:rPr>
    </w:lvl>
    <w:lvl w:ilvl="7">
      <w:numFmt w:val="bullet"/>
      <w:lvlText w:val="•"/>
      <w:lvlJc w:val="left"/>
      <w:pPr>
        <w:ind w:left="1040" w:hanging="178"/>
      </w:pPr>
      <w:rPr>
        <w:rFonts w:hint="default"/>
        <w:lang w:val="cs-CZ" w:eastAsia="en-US" w:bidi="ar-SA"/>
      </w:rPr>
    </w:lvl>
    <w:lvl w:ilvl="8">
      <w:numFmt w:val="bullet"/>
      <w:lvlText w:val="•"/>
      <w:lvlJc w:val="left"/>
      <w:pPr>
        <w:ind w:left="4008" w:hanging="178"/>
      </w:pPr>
      <w:rPr>
        <w:rFonts w:hint="default"/>
        <w:lang w:val="cs-CZ" w:eastAsia="en-US" w:bidi="ar-SA"/>
      </w:rPr>
    </w:lvl>
  </w:abstractNum>
  <w:abstractNum w:abstractNumId="634" w15:restartNumberingAfterBreak="0">
    <w:nsid w:val="269613A5"/>
    <w:multiLevelType w:val="hybridMultilevel"/>
    <w:tmpl w:val="97EE24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5" w15:restartNumberingAfterBreak="0">
    <w:nsid w:val="2698513C"/>
    <w:multiLevelType w:val="multilevel"/>
    <w:tmpl w:val="D8F4A540"/>
    <w:lvl w:ilvl="0">
      <w:start w:val="30"/>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36" w15:restartNumberingAfterBreak="0">
    <w:nsid w:val="26AD6368"/>
    <w:multiLevelType w:val="hybridMultilevel"/>
    <w:tmpl w:val="33C0A962"/>
    <w:lvl w:ilvl="0" w:tplc="A2FAEBE8">
      <w:start w:val="1"/>
      <w:numFmt w:val="lowerLetter"/>
      <w:lvlText w:val="%1)"/>
      <w:lvlJc w:val="left"/>
      <w:pPr>
        <w:ind w:left="1069" w:hanging="360"/>
      </w:pPr>
      <w:rPr>
        <w:rFonts w:hint="default"/>
        <w:color w:val="auto"/>
      </w:rPr>
    </w:lvl>
    <w:lvl w:ilvl="1" w:tplc="957E8858">
      <w:numFmt w:val="bullet"/>
      <w:lvlText w:val="-"/>
      <w:lvlJc w:val="left"/>
      <w:pPr>
        <w:ind w:left="1789" w:hanging="360"/>
      </w:pPr>
      <w:rPr>
        <w:rFonts w:ascii="Arial" w:eastAsia="Times New Roman" w:hAnsi="Arial" w:cs="Arial" w:hint="default"/>
      </w:r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637" w15:restartNumberingAfterBreak="0">
    <w:nsid w:val="26BD577F"/>
    <w:multiLevelType w:val="hybridMultilevel"/>
    <w:tmpl w:val="C20E48F8"/>
    <w:lvl w:ilvl="0" w:tplc="2368C00E">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38" w15:restartNumberingAfterBreak="0">
    <w:nsid w:val="26EE3D63"/>
    <w:multiLevelType w:val="multilevel"/>
    <w:tmpl w:val="631217BE"/>
    <w:lvl w:ilvl="0">
      <w:start w:val="46"/>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39" w15:restartNumberingAfterBreak="0">
    <w:nsid w:val="26F82EA1"/>
    <w:multiLevelType w:val="hybridMultilevel"/>
    <w:tmpl w:val="0CD6C602"/>
    <w:lvl w:ilvl="0" w:tplc="04050017">
      <w:start w:val="1"/>
      <w:numFmt w:val="lowerLetter"/>
      <w:lvlText w:val="%1)"/>
      <w:lvlJc w:val="left"/>
      <w:pPr>
        <w:ind w:left="394" w:hanging="360"/>
      </w:pPr>
    </w:lvl>
    <w:lvl w:ilvl="1" w:tplc="04050019" w:tentative="1">
      <w:start w:val="1"/>
      <w:numFmt w:val="lowerLetter"/>
      <w:lvlText w:val="%2."/>
      <w:lvlJc w:val="left"/>
      <w:pPr>
        <w:ind w:left="1114" w:hanging="360"/>
      </w:pPr>
    </w:lvl>
    <w:lvl w:ilvl="2" w:tplc="0405001B" w:tentative="1">
      <w:start w:val="1"/>
      <w:numFmt w:val="lowerRoman"/>
      <w:lvlText w:val="%3."/>
      <w:lvlJc w:val="right"/>
      <w:pPr>
        <w:ind w:left="1834" w:hanging="180"/>
      </w:pPr>
    </w:lvl>
    <w:lvl w:ilvl="3" w:tplc="0405000F" w:tentative="1">
      <w:start w:val="1"/>
      <w:numFmt w:val="decimal"/>
      <w:lvlText w:val="%4."/>
      <w:lvlJc w:val="left"/>
      <w:pPr>
        <w:ind w:left="2554" w:hanging="360"/>
      </w:pPr>
    </w:lvl>
    <w:lvl w:ilvl="4" w:tplc="04050019" w:tentative="1">
      <w:start w:val="1"/>
      <w:numFmt w:val="lowerLetter"/>
      <w:lvlText w:val="%5."/>
      <w:lvlJc w:val="left"/>
      <w:pPr>
        <w:ind w:left="3274" w:hanging="360"/>
      </w:pPr>
    </w:lvl>
    <w:lvl w:ilvl="5" w:tplc="0405001B" w:tentative="1">
      <w:start w:val="1"/>
      <w:numFmt w:val="lowerRoman"/>
      <w:lvlText w:val="%6."/>
      <w:lvlJc w:val="right"/>
      <w:pPr>
        <w:ind w:left="3994" w:hanging="180"/>
      </w:pPr>
    </w:lvl>
    <w:lvl w:ilvl="6" w:tplc="0405000F" w:tentative="1">
      <w:start w:val="1"/>
      <w:numFmt w:val="decimal"/>
      <w:lvlText w:val="%7."/>
      <w:lvlJc w:val="left"/>
      <w:pPr>
        <w:ind w:left="4714" w:hanging="360"/>
      </w:pPr>
    </w:lvl>
    <w:lvl w:ilvl="7" w:tplc="04050019" w:tentative="1">
      <w:start w:val="1"/>
      <w:numFmt w:val="lowerLetter"/>
      <w:lvlText w:val="%8."/>
      <w:lvlJc w:val="left"/>
      <w:pPr>
        <w:ind w:left="5434" w:hanging="360"/>
      </w:pPr>
    </w:lvl>
    <w:lvl w:ilvl="8" w:tplc="0405001B" w:tentative="1">
      <w:start w:val="1"/>
      <w:numFmt w:val="lowerRoman"/>
      <w:lvlText w:val="%9."/>
      <w:lvlJc w:val="right"/>
      <w:pPr>
        <w:ind w:left="6154" w:hanging="180"/>
      </w:pPr>
    </w:lvl>
  </w:abstractNum>
  <w:abstractNum w:abstractNumId="640" w15:restartNumberingAfterBreak="0">
    <w:nsid w:val="26FE1A9A"/>
    <w:multiLevelType w:val="hybridMultilevel"/>
    <w:tmpl w:val="52805D94"/>
    <w:lvl w:ilvl="0" w:tplc="04050001">
      <w:start w:val="1"/>
      <w:numFmt w:val="bullet"/>
      <w:lvlText w:val=""/>
      <w:lvlJc w:val="left"/>
      <w:pPr>
        <w:ind w:left="1778" w:hanging="360"/>
      </w:pPr>
      <w:rPr>
        <w:rFonts w:ascii="Symbol" w:hAnsi="Symbol" w:hint="default"/>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641" w15:restartNumberingAfterBreak="0">
    <w:nsid w:val="272603F3"/>
    <w:multiLevelType w:val="hybridMultilevel"/>
    <w:tmpl w:val="6186AF0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42" w15:restartNumberingAfterBreak="0">
    <w:nsid w:val="2726216F"/>
    <w:multiLevelType w:val="hybridMultilevel"/>
    <w:tmpl w:val="CD0265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3" w15:restartNumberingAfterBreak="0">
    <w:nsid w:val="27634246"/>
    <w:multiLevelType w:val="hybridMultilevel"/>
    <w:tmpl w:val="8BCECF7A"/>
    <w:lvl w:ilvl="0" w:tplc="266A2ABE">
      <w:start w:val="1"/>
      <w:numFmt w:val="lowerLetter"/>
      <w:lvlText w:val="%1)"/>
      <w:lvlJc w:val="left"/>
      <w:pPr>
        <w:ind w:left="720" w:hanging="360"/>
      </w:pPr>
      <w:rPr>
        <w:b/>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644" w15:restartNumberingAfterBreak="0">
    <w:nsid w:val="276763C9"/>
    <w:multiLevelType w:val="hybridMultilevel"/>
    <w:tmpl w:val="9F7E2FBC"/>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45" w15:restartNumberingAfterBreak="0">
    <w:nsid w:val="276F0A5F"/>
    <w:multiLevelType w:val="hybridMultilevel"/>
    <w:tmpl w:val="064CE21E"/>
    <w:lvl w:ilvl="0" w:tplc="04050001">
      <w:start w:val="1"/>
      <w:numFmt w:val="bullet"/>
      <w:lvlText w:val=""/>
      <w:lvlJc w:val="left"/>
      <w:pPr>
        <w:ind w:left="394" w:hanging="360"/>
      </w:pPr>
      <w:rPr>
        <w:rFonts w:ascii="Symbol" w:hAnsi="Symbol"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646" w15:restartNumberingAfterBreak="0">
    <w:nsid w:val="276F1682"/>
    <w:multiLevelType w:val="hybridMultilevel"/>
    <w:tmpl w:val="77849F3A"/>
    <w:lvl w:ilvl="0" w:tplc="5DBEC0A2">
      <w:start w:val="1"/>
      <w:numFmt w:val="bullet"/>
      <w:lvlText w:val=""/>
      <w:lvlJc w:val="left"/>
      <w:pPr>
        <w:ind w:left="644" w:hanging="360"/>
      </w:pPr>
      <w:rPr>
        <w:rFonts w:ascii="Symbol" w:hAnsi="Symbol" w:hint="default"/>
        <w:sz w:val="18"/>
        <w:szCs w:val="18"/>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647" w15:restartNumberingAfterBreak="0">
    <w:nsid w:val="277142E3"/>
    <w:multiLevelType w:val="multilevel"/>
    <w:tmpl w:val="3C2CF41A"/>
    <w:lvl w:ilvl="0">
      <w:start w:val="99"/>
      <w:numFmt w:val="decimal"/>
      <w:lvlText w:val="(%1)"/>
      <w:lvlJc w:val="left"/>
      <w:pPr>
        <w:ind w:left="454" w:hanging="454"/>
      </w:pPr>
      <w:rPr>
        <w:rFonts w:ascii="Arial" w:hAnsi="Arial" w:hint="default"/>
        <w:b w:val="0"/>
        <w:i w:val="0"/>
        <w:sz w:val="18"/>
        <w:szCs w:val="18"/>
      </w:rPr>
    </w:lvl>
    <w:lvl w:ilvl="1">
      <w:start w:val="1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48" w15:restartNumberingAfterBreak="0">
    <w:nsid w:val="278423B5"/>
    <w:multiLevelType w:val="multilevel"/>
    <w:tmpl w:val="79A066E6"/>
    <w:lvl w:ilvl="0">
      <w:start w:val="46"/>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49" w15:restartNumberingAfterBreak="0">
    <w:nsid w:val="27867238"/>
    <w:multiLevelType w:val="multilevel"/>
    <w:tmpl w:val="67FEDD5A"/>
    <w:lvl w:ilvl="0">
      <w:start w:val="146"/>
      <w:numFmt w:val="decimal"/>
      <w:lvlText w:val="(%1)"/>
      <w:lvlJc w:val="left"/>
      <w:pPr>
        <w:ind w:left="454" w:hanging="454"/>
      </w:pPr>
      <w:rPr>
        <w:rFonts w:ascii="Arial" w:hAnsi="Arial" w:hint="default"/>
        <w:b w:val="0"/>
        <w:i w:val="0"/>
        <w:sz w:val="16"/>
      </w:rPr>
    </w:lvl>
    <w:lvl w:ilvl="1">
      <w:start w:val="10"/>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50" w15:restartNumberingAfterBreak="0">
    <w:nsid w:val="27884EE5"/>
    <w:multiLevelType w:val="multilevel"/>
    <w:tmpl w:val="D674C8F0"/>
    <w:lvl w:ilvl="0">
      <w:start w:val="4"/>
      <w:numFmt w:val="decimal"/>
      <w:lvlText w:val="%1"/>
      <w:lvlJc w:val="left"/>
      <w:pPr>
        <w:ind w:left="780" w:hanging="543"/>
      </w:pPr>
      <w:rPr>
        <w:rFonts w:hint="default"/>
        <w:lang w:val="cs-CZ" w:eastAsia="en-US" w:bidi="ar-SA"/>
      </w:rPr>
    </w:lvl>
    <w:lvl w:ilvl="1">
      <w:start w:val="1"/>
      <w:numFmt w:val="decimal"/>
      <w:lvlText w:val="%1.%2."/>
      <w:lvlJc w:val="left"/>
      <w:pPr>
        <w:ind w:left="780" w:hanging="543"/>
      </w:pPr>
      <w:rPr>
        <w:rFonts w:ascii="Times New Roman" w:eastAsia="Times New Roman" w:hAnsi="Times New Roman" w:cs="Times New Roman" w:hint="default"/>
        <w:w w:val="100"/>
        <w:sz w:val="24"/>
        <w:szCs w:val="24"/>
        <w:lang w:val="cs-CZ" w:eastAsia="en-US" w:bidi="ar-SA"/>
      </w:rPr>
    </w:lvl>
    <w:lvl w:ilvl="2">
      <w:numFmt w:val="bullet"/>
      <w:lvlText w:val=""/>
      <w:lvlJc w:val="left"/>
      <w:pPr>
        <w:ind w:left="819" w:hanging="399"/>
      </w:pPr>
      <w:rPr>
        <w:rFonts w:ascii="Symbol" w:eastAsia="Symbol" w:hAnsi="Symbol" w:cs="Symbol" w:hint="default"/>
        <w:w w:val="100"/>
        <w:sz w:val="20"/>
        <w:szCs w:val="20"/>
        <w:lang w:val="cs-CZ" w:eastAsia="en-US" w:bidi="ar-SA"/>
      </w:rPr>
    </w:lvl>
    <w:lvl w:ilvl="3">
      <w:numFmt w:val="bullet"/>
      <w:lvlText w:val="•"/>
      <w:lvlJc w:val="left"/>
      <w:pPr>
        <w:ind w:left="1978" w:hanging="399"/>
      </w:pPr>
      <w:rPr>
        <w:rFonts w:hint="default"/>
        <w:lang w:val="cs-CZ" w:eastAsia="en-US" w:bidi="ar-SA"/>
      </w:rPr>
    </w:lvl>
    <w:lvl w:ilvl="4">
      <w:numFmt w:val="bullet"/>
      <w:lvlText w:val="•"/>
      <w:lvlJc w:val="left"/>
      <w:pPr>
        <w:ind w:left="3136" w:hanging="399"/>
      </w:pPr>
      <w:rPr>
        <w:rFonts w:hint="default"/>
        <w:lang w:val="cs-CZ" w:eastAsia="en-US" w:bidi="ar-SA"/>
      </w:rPr>
    </w:lvl>
    <w:lvl w:ilvl="5">
      <w:numFmt w:val="bullet"/>
      <w:lvlText w:val="•"/>
      <w:lvlJc w:val="left"/>
      <w:pPr>
        <w:ind w:left="4294" w:hanging="399"/>
      </w:pPr>
      <w:rPr>
        <w:rFonts w:hint="default"/>
        <w:lang w:val="cs-CZ" w:eastAsia="en-US" w:bidi="ar-SA"/>
      </w:rPr>
    </w:lvl>
    <w:lvl w:ilvl="6">
      <w:numFmt w:val="bullet"/>
      <w:lvlText w:val="•"/>
      <w:lvlJc w:val="left"/>
      <w:pPr>
        <w:ind w:left="5452" w:hanging="399"/>
      </w:pPr>
      <w:rPr>
        <w:rFonts w:hint="default"/>
        <w:lang w:val="cs-CZ" w:eastAsia="en-US" w:bidi="ar-SA"/>
      </w:rPr>
    </w:lvl>
    <w:lvl w:ilvl="7">
      <w:numFmt w:val="bullet"/>
      <w:lvlText w:val="•"/>
      <w:lvlJc w:val="left"/>
      <w:pPr>
        <w:ind w:left="6610" w:hanging="399"/>
      </w:pPr>
      <w:rPr>
        <w:rFonts w:hint="default"/>
        <w:lang w:val="cs-CZ" w:eastAsia="en-US" w:bidi="ar-SA"/>
      </w:rPr>
    </w:lvl>
    <w:lvl w:ilvl="8">
      <w:numFmt w:val="bullet"/>
      <w:lvlText w:val="•"/>
      <w:lvlJc w:val="left"/>
      <w:pPr>
        <w:ind w:left="7768" w:hanging="399"/>
      </w:pPr>
      <w:rPr>
        <w:rFonts w:hint="default"/>
        <w:lang w:val="cs-CZ" w:eastAsia="en-US" w:bidi="ar-SA"/>
      </w:rPr>
    </w:lvl>
  </w:abstractNum>
  <w:abstractNum w:abstractNumId="651" w15:restartNumberingAfterBreak="0">
    <w:nsid w:val="279D755B"/>
    <w:multiLevelType w:val="hybridMultilevel"/>
    <w:tmpl w:val="EC9A59F8"/>
    <w:lvl w:ilvl="0" w:tplc="720A479A">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52" w15:restartNumberingAfterBreak="0">
    <w:nsid w:val="27A81403"/>
    <w:multiLevelType w:val="hybridMultilevel"/>
    <w:tmpl w:val="DCB25B04"/>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53" w15:restartNumberingAfterBreak="0">
    <w:nsid w:val="27BD2A4A"/>
    <w:multiLevelType w:val="multilevel"/>
    <w:tmpl w:val="2558EFA6"/>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rPr>
    </w:lvl>
    <w:lvl w:ilvl="2">
      <w:start w:val="1"/>
      <w:numFmt w:val="bullet"/>
      <w:lvlText w:val=""/>
      <w:lvlJc w:val="left"/>
      <w:pPr>
        <w:ind w:left="1362" w:hanging="454"/>
      </w:pPr>
      <w:rPr>
        <w:rFonts w:ascii="Symbol" w:hAnsi="Symbol" w:hint="default"/>
      </w:rPr>
    </w:lvl>
    <w:lvl w:ilvl="3">
      <w:start w:val="1"/>
      <w:numFmt w:val="bullet"/>
      <w:lvlText w:val=""/>
      <w:lvlJc w:val="left"/>
      <w:pPr>
        <w:ind w:left="1816" w:hanging="454"/>
      </w:pPr>
      <w:rPr>
        <w:rFonts w:ascii="Symbol" w:hAnsi="Symbol" w:hint="default"/>
      </w:rPr>
    </w:lvl>
    <w:lvl w:ilvl="4">
      <w:start w:val="1"/>
      <w:numFmt w:val="bullet"/>
      <w:lvlText w:val=""/>
      <w:lvlJc w:val="left"/>
      <w:pPr>
        <w:ind w:left="2270" w:hanging="454"/>
      </w:pPr>
      <w:rPr>
        <w:rFonts w:ascii="Symbol" w:hAnsi="Symbol"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54" w15:restartNumberingAfterBreak="0">
    <w:nsid w:val="27BE5E49"/>
    <w:multiLevelType w:val="multilevel"/>
    <w:tmpl w:val="8FD2EBB4"/>
    <w:lvl w:ilvl="0">
      <w:start w:val="72"/>
      <w:numFmt w:val="decimal"/>
      <w:lvlText w:val="(%1)"/>
      <w:lvlJc w:val="left"/>
      <w:pPr>
        <w:ind w:left="360" w:hanging="360"/>
      </w:pPr>
      <w:rPr>
        <w:rFonts w:ascii="Arial" w:hAnsi="Arial" w:hint="default"/>
        <w:b w:val="0"/>
        <w:i w:val="0"/>
        <w:sz w:val="16"/>
      </w:rPr>
    </w:lvl>
    <w:lvl w:ilvl="1">
      <w:start w:val="1"/>
      <w:numFmt w:val="bullet"/>
      <w:lvlText w:val=""/>
      <w:lvlJc w:val="left"/>
      <w:pPr>
        <w:ind w:left="720" w:hanging="360"/>
      </w:pPr>
      <w:rPr>
        <w:rFonts w:ascii="Symbol" w:hAnsi="Symbol"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55" w15:restartNumberingAfterBreak="0">
    <w:nsid w:val="27CA1EC3"/>
    <w:multiLevelType w:val="hybridMultilevel"/>
    <w:tmpl w:val="B2B410EC"/>
    <w:lvl w:ilvl="0" w:tplc="8FEA94FA">
      <w:numFmt w:val="bullet"/>
      <w:lvlText w:val=""/>
      <w:lvlJc w:val="left"/>
      <w:pPr>
        <w:ind w:left="989" w:hanging="360"/>
      </w:pPr>
      <w:rPr>
        <w:rFonts w:ascii="Symbol" w:eastAsia="Symbol" w:hAnsi="Symbol" w:cs="Symbol" w:hint="default"/>
        <w:b w:val="0"/>
        <w:bCs w:val="0"/>
        <w:i w:val="0"/>
        <w:iCs w:val="0"/>
        <w:spacing w:val="0"/>
        <w:w w:val="100"/>
        <w:sz w:val="20"/>
        <w:szCs w:val="20"/>
        <w:lang w:val="cs-CZ" w:eastAsia="en-US" w:bidi="ar-SA"/>
      </w:rPr>
    </w:lvl>
    <w:lvl w:ilvl="1" w:tplc="A11C1D12">
      <w:numFmt w:val="bullet"/>
      <w:lvlText w:val=""/>
      <w:lvlJc w:val="left"/>
      <w:pPr>
        <w:ind w:left="1646" w:hanging="269"/>
      </w:pPr>
      <w:rPr>
        <w:rFonts w:ascii="Symbol" w:eastAsia="Symbol" w:hAnsi="Symbol" w:cs="Symbol" w:hint="default"/>
        <w:b w:val="0"/>
        <w:bCs w:val="0"/>
        <w:i w:val="0"/>
        <w:iCs w:val="0"/>
        <w:spacing w:val="0"/>
        <w:w w:val="100"/>
        <w:sz w:val="24"/>
        <w:szCs w:val="24"/>
        <w:lang w:val="cs-CZ" w:eastAsia="en-US" w:bidi="ar-SA"/>
      </w:rPr>
    </w:lvl>
    <w:lvl w:ilvl="2" w:tplc="8828ED02">
      <w:numFmt w:val="bullet"/>
      <w:lvlText w:val="•"/>
      <w:lvlJc w:val="left"/>
      <w:pPr>
        <w:ind w:left="2558" w:hanging="269"/>
      </w:pPr>
      <w:rPr>
        <w:rFonts w:hint="default"/>
        <w:lang w:val="cs-CZ" w:eastAsia="en-US" w:bidi="ar-SA"/>
      </w:rPr>
    </w:lvl>
    <w:lvl w:ilvl="3" w:tplc="F112E174">
      <w:numFmt w:val="bullet"/>
      <w:lvlText w:val="•"/>
      <w:lvlJc w:val="left"/>
      <w:pPr>
        <w:ind w:left="3476" w:hanging="269"/>
      </w:pPr>
      <w:rPr>
        <w:rFonts w:hint="default"/>
        <w:lang w:val="cs-CZ" w:eastAsia="en-US" w:bidi="ar-SA"/>
      </w:rPr>
    </w:lvl>
    <w:lvl w:ilvl="4" w:tplc="B36A8036">
      <w:numFmt w:val="bullet"/>
      <w:lvlText w:val="•"/>
      <w:lvlJc w:val="left"/>
      <w:pPr>
        <w:ind w:left="4394" w:hanging="269"/>
      </w:pPr>
      <w:rPr>
        <w:rFonts w:hint="default"/>
        <w:lang w:val="cs-CZ" w:eastAsia="en-US" w:bidi="ar-SA"/>
      </w:rPr>
    </w:lvl>
    <w:lvl w:ilvl="5" w:tplc="30DE33A8">
      <w:numFmt w:val="bullet"/>
      <w:lvlText w:val="•"/>
      <w:lvlJc w:val="left"/>
      <w:pPr>
        <w:ind w:left="5312" w:hanging="269"/>
      </w:pPr>
      <w:rPr>
        <w:rFonts w:hint="default"/>
        <w:lang w:val="cs-CZ" w:eastAsia="en-US" w:bidi="ar-SA"/>
      </w:rPr>
    </w:lvl>
    <w:lvl w:ilvl="6" w:tplc="0FD02372">
      <w:numFmt w:val="bullet"/>
      <w:lvlText w:val="•"/>
      <w:lvlJc w:val="left"/>
      <w:pPr>
        <w:ind w:left="6231" w:hanging="269"/>
      </w:pPr>
      <w:rPr>
        <w:rFonts w:hint="default"/>
        <w:lang w:val="cs-CZ" w:eastAsia="en-US" w:bidi="ar-SA"/>
      </w:rPr>
    </w:lvl>
    <w:lvl w:ilvl="7" w:tplc="14F2D212">
      <w:numFmt w:val="bullet"/>
      <w:lvlText w:val="•"/>
      <w:lvlJc w:val="left"/>
      <w:pPr>
        <w:ind w:left="7149" w:hanging="269"/>
      </w:pPr>
      <w:rPr>
        <w:rFonts w:hint="default"/>
        <w:lang w:val="cs-CZ" w:eastAsia="en-US" w:bidi="ar-SA"/>
      </w:rPr>
    </w:lvl>
    <w:lvl w:ilvl="8" w:tplc="8BEAFDB0">
      <w:numFmt w:val="bullet"/>
      <w:lvlText w:val="•"/>
      <w:lvlJc w:val="left"/>
      <w:pPr>
        <w:ind w:left="8067" w:hanging="269"/>
      </w:pPr>
      <w:rPr>
        <w:rFonts w:hint="default"/>
        <w:lang w:val="cs-CZ" w:eastAsia="en-US" w:bidi="ar-SA"/>
      </w:rPr>
    </w:lvl>
  </w:abstractNum>
  <w:abstractNum w:abstractNumId="656" w15:restartNumberingAfterBreak="0">
    <w:nsid w:val="27DE2E54"/>
    <w:multiLevelType w:val="hybridMultilevel"/>
    <w:tmpl w:val="0BF071D6"/>
    <w:lvl w:ilvl="0" w:tplc="8FB6E5E8">
      <w:numFmt w:val="bullet"/>
      <w:lvlText w:val="•"/>
      <w:lvlJc w:val="left"/>
      <w:pPr>
        <w:ind w:left="1174" w:hanging="360"/>
      </w:pPr>
      <w:rPr>
        <w:rFonts w:hint="default"/>
        <w:color w:val="auto"/>
        <w:sz w:val="24"/>
        <w:szCs w:val="24"/>
        <w:lang w:val="cs-CZ" w:eastAsia="en-US" w:bidi="ar-SA"/>
      </w:rPr>
    </w:lvl>
    <w:lvl w:ilvl="1" w:tplc="04050003">
      <w:start w:val="1"/>
      <w:numFmt w:val="bullet"/>
      <w:lvlText w:val="o"/>
      <w:lvlJc w:val="left"/>
      <w:pPr>
        <w:ind w:left="1894" w:hanging="360"/>
      </w:pPr>
      <w:rPr>
        <w:rFonts w:ascii="Courier New" w:hAnsi="Courier New" w:cs="Courier New" w:hint="default"/>
      </w:rPr>
    </w:lvl>
    <w:lvl w:ilvl="2" w:tplc="04050005" w:tentative="1">
      <w:start w:val="1"/>
      <w:numFmt w:val="bullet"/>
      <w:lvlText w:val=""/>
      <w:lvlJc w:val="left"/>
      <w:pPr>
        <w:ind w:left="2614" w:hanging="360"/>
      </w:pPr>
      <w:rPr>
        <w:rFonts w:ascii="Wingdings" w:hAnsi="Wingdings" w:hint="default"/>
      </w:rPr>
    </w:lvl>
    <w:lvl w:ilvl="3" w:tplc="04050001" w:tentative="1">
      <w:start w:val="1"/>
      <w:numFmt w:val="bullet"/>
      <w:lvlText w:val=""/>
      <w:lvlJc w:val="left"/>
      <w:pPr>
        <w:ind w:left="3334" w:hanging="360"/>
      </w:pPr>
      <w:rPr>
        <w:rFonts w:ascii="Symbol" w:hAnsi="Symbol" w:hint="default"/>
      </w:rPr>
    </w:lvl>
    <w:lvl w:ilvl="4" w:tplc="04050003" w:tentative="1">
      <w:start w:val="1"/>
      <w:numFmt w:val="bullet"/>
      <w:lvlText w:val="o"/>
      <w:lvlJc w:val="left"/>
      <w:pPr>
        <w:ind w:left="4054" w:hanging="360"/>
      </w:pPr>
      <w:rPr>
        <w:rFonts w:ascii="Courier New" w:hAnsi="Courier New" w:cs="Courier New" w:hint="default"/>
      </w:rPr>
    </w:lvl>
    <w:lvl w:ilvl="5" w:tplc="04050005" w:tentative="1">
      <w:start w:val="1"/>
      <w:numFmt w:val="bullet"/>
      <w:lvlText w:val=""/>
      <w:lvlJc w:val="left"/>
      <w:pPr>
        <w:ind w:left="4774" w:hanging="360"/>
      </w:pPr>
      <w:rPr>
        <w:rFonts w:ascii="Wingdings" w:hAnsi="Wingdings" w:hint="default"/>
      </w:rPr>
    </w:lvl>
    <w:lvl w:ilvl="6" w:tplc="04050001" w:tentative="1">
      <w:start w:val="1"/>
      <w:numFmt w:val="bullet"/>
      <w:lvlText w:val=""/>
      <w:lvlJc w:val="left"/>
      <w:pPr>
        <w:ind w:left="5494" w:hanging="360"/>
      </w:pPr>
      <w:rPr>
        <w:rFonts w:ascii="Symbol" w:hAnsi="Symbol" w:hint="default"/>
      </w:rPr>
    </w:lvl>
    <w:lvl w:ilvl="7" w:tplc="04050003" w:tentative="1">
      <w:start w:val="1"/>
      <w:numFmt w:val="bullet"/>
      <w:lvlText w:val="o"/>
      <w:lvlJc w:val="left"/>
      <w:pPr>
        <w:ind w:left="6214" w:hanging="360"/>
      </w:pPr>
      <w:rPr>
        <w:rFonts w:ascii="Courier New" w:hAnsi="Courier New" w:cs="Courier New" w:hint="default"/>
      </w:rPr>
    </w:lvl>
    <w:lvl w:ilvl="8" w:tplc="04050005" w:tentative="1">
      <w:start w:val="1"/>
      <w:numFmt w:val="bullet"/>
      <w:lvlText w:val=""/>
      <w:lvlJc w:val="left"/>
      <w:pPr>
        <w:ind w:left="6934" w:hanging="360"/>
      </w:pPr>
      <w:rPr>
        <w:rFonts w:ascii="Wingdings" w:hAnsi="Wingdings" w:hint="default"/>
      </w:rPr>
    </w:lvl>
  </w:abstractNum>
  <w:abstractNum w:abstractNumId="657" w15:restartNumberingAfterBreak="0">
    <w:nsid w:val="27E37333"/>
    <w:multiLevelType w:val="hybridMultilevel"/>
    <w:tmpl w:val="70084114"/>
    <w:lvl w:ilvl="0" w:tplc="AEE8803A">
      <w:start w:val="1"/>
      <w:numFmt w:val="bullet"/>
      <w:lvlText w:val=""/>
      <w:lvlJc w:val="left"/>
      <w:pPr>
        <w:ind w:left="360" w:hanging="360"/>
      </w:pPr>
      <w:rPr>
        <w:rFonts w:ascii="Symbol" w:hAnsi="Symbol" w:hint="default"/>
        <w:sz w:val="20"/>
        <w:szCs w:val="2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8" w15:restartNumberingAfterBreak="0">
    <w:nsid w:val="27F817E0"/>
    <w:multiLevelType w:val="multilevel"/>
    <w:tmpl w:val="E4F05EA4"/>
    <w:lvl w:ilvl="0">
      <w:start w:val="74"/>
      <w:numFmt w:val="decimal"/>
      <w:lvlText w:val="(%1)"/>
      <w:lvlJc w:val="left"/>
      <w:pPr>
        <w:ind w:left="360" w:hanging="360"/>
      </w:pPr>
      <w:rPr>
        <w:rFonts w:ascii="Arial" w:hAnsi="Arial" w:hint="default"/>
        <w:b w:val="0"/>
        <w:i w:val="0"/>
        <w:sz w:val="16"/>
      </w:rPr>
    </w:lvl>
    <w:lvl w:ilvl="1">
      <w:start w:val="3"/>
      <w:numFmt w:val="lowerLetter"/>
      <w:lvlText w:val="%2)"/>
      <w:lvlJc w:val="left"/>
      <w:pPr>
        <w:ind w:left="720" w:hanging="360"/>
      </w:pPr>
      <w:rPr>
        <w:rFonts w:hint="default"/>
        <w:b/>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59" w15:restartNumberingAfterBreak="0">
    <w:nsid w:val="28032B9E"/>
    <w:multiLevelType w:val="hybridMultilevel"/>
    <w:tmpl w:val="14C67840"/>
    <w:lvl w:ilvl="0" w:tplc="CF7C78F0">
      <w:start w:val="1"/>
      <w:numFmt w:val="bullet"/>
      <w:lvlText w:val="-"/>
      <w:lvlJc w:val="left"/>
      <w:pPr>
        <w:ind w:left="360" w:hanging="360"/>
      </w:pPr>
      <w:rPr>
        <w:rFonts w:ascii="Arial" w:hAnsi="Arial" w:cs="Arial" w:hint="default"/>
        <w:sz w:val="18"/>
        <w:szCs w:val="18"/>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60" w15:restartNumberingAfterBreak="0">
    <w:nsid w:val="280C1D17"/>
    <w:multiLevelType w:val="hybridMultilevel"/>
    <w:tmpl w:val="A3300B62"/>
    <w:lvl w:ilvl="0" w:tplc="A2E47658">
      <w:start w:val="1"/>
      <w:numFmt w:val="bullet"/>
      <w:lvlText w:val=""/>
      <w:lvlJc w:val="left"/>
      <w:pPr>
        <w:ind w:left="360" w:hanging="360"/>
      </w:pPr>
      <w:rPr>
        <w:rFonts w:ascii="Symbol" w:hAnsi="Symbol" w:hint="default"/>
        <w:color w:val="auto"/>
        <w:sz w:val="18"/>
        <w:szCs w:val="18"/>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61" w15:restartNumberingAfterBreak="0">
    <w:nsid w:val="281A1A9B"/>
    <w:multiLevelType w:val="multilevel"/>
    <w:tmpl w:val="EC74CD4A"/>
    <w:lvl w:ilvl="0">
      <w:start w:val="84"/>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62" w15:restartNumberingAfterBreak="0">
    <w:nsid w:val="28271872"/>
    <w:multiLevelType w:val="hybridMultilevel"/>
    <w:tmpl w:val="213EA36A"/>
    <w:lvl w:ilvl="0" w:tplc="B7640E64">
      <w:start w:val="1"/>
      <w:numFmt w:val="lowerLetter"/>
      <w:lvlText w:val="%1)"/>
      <w:lvlJc w:val="left"/>
      <w:pPr>
        <w:ind w:left="720" w:hanging="360"/>
      </w:pPr>
      <w:rPr>
        <w:rFonts w:ascii="Times New Roman" w:hAnsi="Times New Roman"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63" w15:restartNumberingAfterBreak="0">
    <w:nsid w:val="283E05A0"/>
    <w:multiLevelType w:val="multilevel"/>
    <w:tmpl w:val="F378DADC"/>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bullet"/>
      <w:lvlText w:val=""/>
      <w:lvlJc w:val="left"/>
      <w:pPr>
        <w:ind w:left="2270" w:hanging="454"/>
      </w:pPr>
      <w:rPr>
        <w:rFonts w:ascii="Symbol" w:hAnsi="Symbol"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64" w15:restartNumberingAfterBreak="0">
    <w:nsid w:val="288D6B45"/>
    <w:multiLevelType w:val="hybridMultilevel"/>
    <w:tmpl w:val="F8603288"/>
    <w:lvl w:ilvl="0" w:tplc="04050017">
      <w:start w:val="1"/>
      <w:numFmt w:val="lowerLetter"/>
      <w:lvlText w:val="%1)"/>
      <w:lvlJc w:val="left"/>
      <w:pPr>
        <w:ind w:left="709" w:hanging="360"/>
      </w:pPr>
    </w:lvl>
    <w:lvl w:ilvl="1" w:tplc="04050019" w:tentative="1">
      <w:start w:val="1"/>
      <w:numFmt w:val="lowerLetter"/>
      <w:lvlText w:val="%2."/>
      <w:lvlJc w:val="left"/>
      <w:pPr>
        <w:ind w:left="1429" w:hanging="360"/>
      </w:pPr>
    </w:lvl>
    <w:lvl w:ilvl="2" w:tplc="0405001B" w:tentative="1">
      <w:start w:val="1"/>
      <w:numFmt w:val="lowerRoman"/>
      <w:lvlText w:val="%3."/>
      <w:lvlJc w:val="right"/>
      <w:pPr>
        <w:ind w:left="2149" w:hanging="180"/>
      </w:pPr>
    </w:lvl>
    <w:lvl w:ilvl="3" w:tplc="0405000F" w:tentative="1">
      <w:start w:val="1"/>
      <w:numFmt w:val="decimal"/>
      <w:lvlText w:val="%4."/>
      <w:lvlJc w:val="left"/>
      <w:pPr>
        <w:ind w:left="2869" w:hanging="360"/>
      </w:pPr>
    </w:lvl>
    <w:lvl w:ilvl="4" w:tplc="04050019" w:tentative="1">
      <w:start w:val="1"/>
      <w:numFmt w:val="lowerLetter"/>
      <w:lvlText w:val="%5."/>
      <w:lvlJc w:val="left"/>
      <w:pPr>
        <w:ind w:left="3589" w:hanging="360"/>
      </w:pPr>
    </w:lvl>
    <w:lvl w:ilvl="5" w:tplc="0405001B" w:tentative="1">
      <w:start w:val="1"/>
      <w:numFmt w:val="lowerRoman"/>
      <w:lvlText w:val="%6."/>
      <w:lvlJc w:val="right"/>
      <w:pPr>
        <w:ind w:left="4309" w:hanging="180"/>
      </w:pPr>
    </w:lvl>
    <w:lvl w:ilvl="6" w:tplc="0405000F" w:tentative="1">
      <w:start w:val="1"/>
      <w:numFmt w:val="decimal"/>
      <w:lvlText w:val="%7."/>
      <w:lvlJc w:val="left"/>
      <w:pPr>
        <w:ind w:left="5029" w:hanging="360"/>
      </w:pPr>
    </w:lvl>
    <w:lvl w:ilvl="7" w:tplc="04050019" w:tentative="1">
      <w:start w:val="1"/>
      <w:numFmt w:val="lowerLetter"/>
      <w:lvlText w:val="%8."/>
      <w:lvlJc w:val="left"/>
      <w:pPr>
        <w:ind w:left="5749" w:hanging="360"/>
      </w:pPr>
    </w:lvl>
    <w:lvl w:ilvl="8" w:tplc="0405001B" w:tentative="1">
      <w:start w:val="1"/>
      <w:numFmt w:val="lowerRoman"/>
      <w:lvlText w:val="%9."/>
      <w:lvlJc w:val="right"/>
      <w:pPr>
        <w:ind w:left="6469" w:hanging="180"/>
      </w:pPr>
    </w:lvl>
  </w:abstractNum>
  <w:abstractNum w:abstractNumId="665" w15:restartNumberingAfterBreak="0">
    <w:nsid w:val="28992E56"/>
    <w:multiLevelType w:val="hybridMultilevel"/>
    <w:tmpl w:val="8FCE38D2"/>
    <w:lvl w:ilvl="0" w:tplc="04050001">
      <w:start w:val="1"/>
      <w:numFmt w:val="bullet"/>
      <w:lvlText w:val=""/>
      <w:lvlJc w:val="left"/>
      <w:pPr>
        <w:ind w:left="785" w:hanging="360"/>
      </w:pPr>
      <w:rPr>
        <w:rFonts w:ascii="Symbol" w:hAnsi="Symbol" w:hint="default"/>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666" w15:restartNumberingAfterBreak="0">
    <w:nsid w:val="28CB39BD"/>
    <w:multiLevelType w:val="hybridMultilevel"/>
    <w:tmpl w:val="8BE8D26C"/>
    <w:lvl w:ilvl="0" w:tplc="04050001">
      <w:start w:val="1"/>
      <w:numFmt w:val="bullet"/>
      <w:lvlText w:val=""/>
      <w:lvlJc w:val="left"/>
      <w:pPr>
        <w:ind w:left="360" w:hanging="360"/>
      </w:pPr>
      <w:rPr>
        <w:rFonts w:ascii="Symbol" w:hAnsi="Symbol" w:hint="default"/>
      </w:rPr>
    </w:lvl>
    <w:lvl w:ilvl="1" w:tplc="04050001">
      <w:start w:val="1"/>
      <w:numFmt w:val="bullet"/>
      <w:lvlText w:val=""/>
      <w:lvlJc w:val="left"/>
      <w:pPr>
        <w:ind w:left="1080" w:hanging="360"/>
      </w:pPr>
      <w:rPr>
        <w:rFonts w:ascii="Symbol" w:hAnsi="Symbol"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67" w15:restartNumberingAfterBreak="0">
    <w:nsid w:val="28D23BB3"/>
    <w:multiLevelType w:val="hybridMultilevel"/>
    <w:tmpl w:val="273C865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68" w15:restartNumberingAfterBreak="0">
    <w:nsid w:val="28EB0C2E"/>
    <w:multiLevelType w:val="multilevel"/>
    <w:tmpl w:val="54D6FD9E"/>
    <w:lvl w:ilvl="0">
      <w:start w:val="32"/>
      <w:numFmt w:val="decimal"/>
      <w:lvlText w:val="(%1)"/>
      <w:lvlJc w:val="left"/>
      <w:pPr>
        <w:ind w:left="360" w:hanging="360"/>
      </w:pPr>
      <w:rPr>
        <w:rFonts w:ascii="Arial" w:hAnsi="Arial" w:hint="default"/>
        <w:b w:val="0"/>
        <w:i w:val="0"/>
        <w:sz w:val="16"/>
      </w:rPr>
    </w:lvl>
    <w:lvl w:ilvl="1">
      <w:start w:val="6"/>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69" w15:restartNumberingAfterBreak="0">
    <w:nsid w:val="28FC18D5"/>
    <w:multiLevelType w:val="hybridMultilevel"/>
    <w:tmpl w:val="DC6A60BA"/>
    <w:lvl w:ilvl="0" w:tplc="48C2997C">
      <w:start w:val="1"/>
      <w:numFmt w:val="bullet"/>
      <w:lvlText w:val=""/>
      <w:lvlJc w:val="left"/>
      <w:pPr>
        <w:ind w:left="720" w:hanging="360"/>
      </w:pPr>
      <w:rPr>
        <w:rFonts w:ascii="Symbol" w:hAnsi="Symbo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0" w15:restartNumberingAfterBreak="0">
    <w:nsid w:val="291717B3"/>
    <w:multiLevelType w:val="hybridMultilevel"/>
    <w:tmpl w:val="48BEF724"/>
    <w:lvl w:ilvl="0" w:tplc="ADCE61FE">
      <w:start w:val="1"/>
      <w:numFmt w:val="lowerLetter"/>
      <w:lvlText w:val="%1)"/>
      <w:lvlJc w:val="left"/>
      <w:pPr>
        <w:ind w:left="720" w:hanging="360"/>
      </w:pPr>
      <w:rPr>
        <w:sz w:val="20"/>
        <w:szCs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71" w15:restartNumberingAfterBreak="0">
    <w:nsid w:val="291B3B08"/>
    <w:multiLevelType w:val="multilevel"/>
    <w:tmpl w:val="2558EFA6"/>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rPr>
    </w:lvl>
    <w:lvl w:ilvl="2">
      <w:start w:val="1"/>
      <w:numFmt w:val="bullet"/>
      <w:lvlText w:val=""/>
      <w:lvlJc w:val="left"/>
      <w:pPr>
        <w:ind w:left="1362" w:hanging="454"/>
      </w:pPr>
      <w:rPr>
        <w:rFonts w:ascii="Symbol" w:hAnsi="Symbol" w:hint="default"/>
      </w:rPr>
    </w:lvl>
    <w:lvl w:ilvl="3">
      <w:start w:val="1"/>
      <w:numFmt w:val="bullet"/>
      <w:lvlText w:val=""/>
      <w:lvlJc w:val="left"/>
      <w:pPr>
        <w:ind w:left="1816" w:hanging="454"/>
      </w:pPr>
      <w:rPr>
        <w:rFonts w:ascii="Symbol" w:hAnsi="Symbol" w:hint="default"/>
      </w:rPr>
    </w:lvl>
    <w:lvl w:ilvl="4">
      <w:start w:val="1"/>
      <w:numFmt w:val="bullet"/>
      <w:lvlText w:val=""/>
      <w:lvlJc w:val="left"/>
      <w:pPr>
        <w:ind w:left="2270" w:hanging="454"/>
      </w:pPr>
      <w:rPr>
        <w:rFonts w:ascii="Symbol" w:hAnsi="Symbol"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72" w15:restartNumberingAfterBreak="0">
    <w:nsid w:val="291F3FB5"/>
    <w:multiLevelType w:val="multilevel"/>
    <w:tmpl w:val="D2BCF374"/>
    <w:lvl w:ilvl="0">
      <w:start w:val="72"/>
      <w:numFmt w:val="decimal"/>
      <w:lvlText w:val="(%1)"/>
      <w:lvlJc w:val="left"/>
      <w:pPr>
        <w:ind w:left="360" w:hanging="360"/>
      </w:pPr>
      <w:rPr>
        <w:rFonts w:ascii="Arial" w:hAnsi="Arial" w:hint="default"/>
        <w:b w:val="0"/>
        <w:i w:val="0"/>
        <w:sz w:val="16"/>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73" w15:restartNumberingAfterBreak="0">
    <w:nsid w:val="293474EB"/>
    <w:multiLevelType w:val="multilevel"/>
    <w:tmpl w:val="F0FEE6C4"/>
    <w:lvl w:ilvl="0">
      <w:start w:val="126"/>
      <w:numFmt w:val="decimal"/>
      <w:lvlText w:val="(%1)"/>
      <w:lvlJc w:val="left"/>
      <w:pPr>
        <w:ind w:left="454" w:hanging="454"/>
      </w:pPr>
      <w:rPr>
        <w:rFonts w:ascii="Arial" w:hAnsi="Arial" w:hint="default"/>
        <w:b w:val="0"/>
        <w:i w:val="0"/>
        <w:sz w:val="18"/>
        <w:szCs w:val="18"/>
      </w:rPr>
    </w:lvl>
    <w:lvl w:ilvl="1">
      <w:start w:val="2"/>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74" w15:restartNumberingAfterBreak="0">
    <w:nsid w:val="29433669"/>
    <w:multiLevelType w:val="hybridMultilevel"/>
    <w:tmpl w:val="4B80BB8A"/>
    <w:lvl w:ilvl="0" w:tplc="2F7C2806">
      <w:numFmt w:val="bullet"/>
      <w:lvlText w:val=""/>
      <w:lvlJc w:val="left"/>
      <w:pPr>
        <w:ind w:left="732" w:hanging="361"/>
      </w:pPr>
      <w:rPr>
        <w:rFonts w:ascii="Symbol" w:eastAsia="Symbol" w:hAnsi="Symbol" w:cs="Symbol" w:hint="default"/>
        <w:w w:val="99"/>
        <w:sz w:val="20"/>
        <w:szCs w:val="20"/>
        <w:lang w:val="cs-CZ" w:eastAsia="en-US" w:bidi="ar-SA"/>
      </w:rPr>
    </w:lvl>
    <w:lvl w:ilvl="1" w:tplc="C2D4EB2C">
      <w:numFmt w:val="bullet"/>
      <w:lvlText w:val=""/>
      <w:lvlJc w:val="left"/>
      <w:pPr>
        <w:ind w:left="938" w:hanging="425"/>
      </w:pPr>
      <w:rPr>
        <w:rFonts w:ascii="Symbol" w:eastAsia="Symbol" w:hAnsi="Symbol" w:cs="Symbol" w:hint="default"/>
        <w:w w:val="99"/>
        <w:sz w:val="20"/>
        <w:szCs w:val="20"/>
        <w:lang w:val="cs-CZ" w:eastAsia="en-US" w:bidi="ar-SA"/>
      </w:rPr>
    </w:lvl>
    <w:lvl w:ilvl="2" w:tplc="7ED2A506">
      <w:numFmt w:val="bullet"/>
      <w:lvlText w:val="•"/>
      <w:lvlJc w:val="left"/>
      <w:pPr>
        <w:ind w:left="2055" w:hanging="425"/>
      </w:pPr>
      <w:rPr>
        <w:rFonts w:hint="default"/>
        <w:lang w:val="cs-CZ" w:eastAsia="en-US" w:bidi="ar-SA"/>
      </w:rPr>
    </w:lvl>
    <w:lvl w:ilvl="3" w:tplc="3F9CD2BE">
      <w:numFmt w:val="bullet"/>
      <w:lvlText w:val="•"/>
      <w:lvlJc w:val="left"/>
      <w:pPr>
        <w:ind w:left="3171" w:hanging="425"/>
      </w:pPr>
      <w:rPr>
        <w:rFonts w:hint="default"/>
        <w:lang w:val="cs-CZ" w:eastAsia="en-US" w:bidi="ar-SA"/>
      </w:rPr>
    </w:lvl>
    <w:lvl w:ilvl="4" w:tplc="6292192C">
      <w:numFmt w:val="bullet"/>
      <w:lvlText w:val="•"/>
      <w:lvlJc w:val="left"/>
      <w:pPr>
        <w:ind w:left="4286" w:hanging="425"/>
      </w:pPr>
      <w:rPr>
        <w:rFonts w:hint="default"/>
        <w:lang w:val="cs-CZ" w:eastAsia="en-US" w:bidi="ar-SA"/>
      </w:rPr>
    </w:lvl>
    <w:lvl w:ilvl="5" w:tplc="2746EFCE">
      <w:numFmt w:val="bullet"/>
      <w:lvlText w:val="•"/>
      <w:lvlJc w:val="left"/>
      <w:pPr>
        <w:ind w:left="5402" w:hanging="425"/>
      </w:pPr>
      <w:rPr>
        <w:rFonts w:hint="default"/>
        <w:lang w:val="cs-CZ" w:eastAsia="en-US" w:bidi="ar-SA"/>
      </w:rPr>
    </w:lvl>
    <w:lvl w:ilvl="6" w:tplc="76CA7DD2">
      <w:numFmt w:val="bullet"/>
      <w:lvlText w:val="•"/>
      <w:lvlJc w:val="left"/>
      <w:pPr>
        <w:ind w:left="6517" w:hanging="425"/>
      </w:pPr>
      <w:rPr>
        <w:rFonts w:hint="default"/>
        <w:lang w:val="cs-CZ" w:eastAsia="en-US" w:bidi="ar-SA"/>
      </w:rPr>
    </w:lvl>
    <w:lvl w:ilvl="7" w:tplc="584CBBC8">
      <w:numFmt w:val="bullet"/>
      <w:lvlText w:val="•"/>
      <w:lvlJc w:val="left"/>
      <w:pPr>
        <w:ind w:left="7633" w:hanging="425"/>
      </w:pPr>
      <w:rPr>
        <w:rFonts w:hint="default"/>
        <w:lang w:val="cs-CZ" w:eastAsia="en-US" w:bidi="ar-SA"/>
      </w:rPr>
    </w:lvl>
    <w:lvl w:ilvl="8" w:tplc="A1E2D6B0">
      <w:numFmt w:val="bullet"/>
      <w:lvlText w:val="•"/>
      <w:lvlJc w:val="left"/>
      <w:pPr>
        <w:ind w:left="8748" w:hanging="425"/>
      </w:pPr>
      <w:rPr>
        <w:rFonts w:hint="default"/>
        <w:lang w:val="cs-CZ" w:eastAsia="en-US" w:bidi="ar-SA"/>
      </w:rPr>
    </w:lvl>
  </w:abstractNum>
  <w:abstractNum w:abstractNumId="675" w15:restartNumberingAfterBreak="0">
    <w:nsid w:val="29641EA0"/>
    <w:multiLevelType w:val="multilevel"/>
    <w:tmpl w:val="E500C728"/>
    <w:lvl w:ilvl="0">
      <w:start w:val="130"/>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76" w15:restartNumberingAfterBreak="0">
    <w:nsid w:val="296847D3"/>
    <w:multiLevelType w:val="hybridMultilevel"/>
    <w:tmpl w:val="3E522CF8"/>
    <w:lvl w:ilvl="0" w:tplc="04050017">
      <w:start w:val="1"/>
      <w:numFmt w:val="lowerLetter"/>
      <w:lvlText w:val="%1)"/>
      <w:lvlJc w:val="left"/>
      <w:pPr>
        <w:ind w:left="436" w:hanging="360"/>
      </w:pPr>
    </w:lvl>
    <w:lvl w:ilvl="1" w:tplc="04050019" w:tentative="1">
      <w:start w:val="1"/>
      <w:numFmt w:val="lowerLetter"/>
      <w:lvlText w:val="%2."/>
      <w:lvlJc w:val="left"/>
      <w:pPr>
        <w:ind w:left="1156" w:hanging="360"/>
      </w:pPr>
    </w:lvl>
    <w:lvl w:ilvl="2" w:tplc="0405001B" w:tentative="1">
      <w:start w:val="1"/>
      <w:numFmt w:val="lowerRoman"/>
      <w:lvlText w:val="%3."/>
      <w:lvlJc w:val="right"/>
      <w:pPr>
        <w:ind w:left="1876" w:hanging="180"/>
      </w:pPr>
    </w:lvl>
    <w:lvl w:ilvl="3" w:tplc="0405000F" w:tentative="1">
      <w:start w:val="1"/>
      <w:numFmt w:val="decimal"/>
      <w:lvlText w:val="%4."/>
      <w:lvlJc w:val="left"/>
      <w:pPr>
        <w:ind w:left="2596" w:hanging="360"/>
      </w:pPr>
    </w:lvl>
    <w:lvl w:ilvl="4" w:tplc="04050019" w:tentative="1">
      <w:start w:val="1"/>
      <w:numFmt w:val="lowerLetter"/>
      <w:lvlText w:val="%5."/>
      <w:lvlJc w:val="left"/>
      <w:pPr>
        <w:ind w:left="3316" w:hanging="360"/>
      </w:pPr>
    </w:lvl>
    <w:lvl w:ilvl="5" w:tplc="0405001B" w:tentative="1">
      <w:start w:val="1"/>
      <w:numFmt w:val="lowerRoman"/>
      <w:lvlText w:val="%6."/>
      <w:lvlJc w:val="right"/>
      <w:pPr>
        <w:ind w:left="4036" w:hanging="180"/>
      </w:pPr>
    </w:lvl>
    <w:lvl w:ilvl="6" w:tplc="0405000F" w:tentative="1">
      <w:start w:val="1"/>
      <w:numFmt w:val="decimal"/>
      <w:lvlText w:val="%7."/>
      <w:lvlJc w:val="left"/>
      <w:pPr>
        <w:ind w:left="4756" w:hanging="360"/>
      </w:pPr>
    </w:lvl>
    <w:lvl w:ilvl="7" w:tplc="04050019" w:tentative="1">
      <w:start w:val="1"/>
      <w:numFmt w:val="lowerLetter"/>
      <w:lvlText w:val="%8."/>
      <w:lvlJc w:val="left"/>
      <w:pPr>
        <w:ind w:left="5476" w:hanging="360"/>
      </w:pPr>
    </w:lvl>
    <w:lvl w:ilvl="8" w:tplc="0405001B" w:tentative="1">
      <w:start w:val="1"/>
      <w:numFmt w:val="lowerRoman"/>
      <w:lvlText w:val="%9."/>
      <w:lvlJc w:val="right"/>
      <w:pPr>
        <w:ind w:left="6196" w:hanging="180"/>
      </w:pPr>
    </w:lvl>
  </w:abstractNum>
  <w:abstractNum w:abstractNumId="677" w15:restartNumberingAfterBreak="0">
    <w:nsid w:val="29696388"/>
    <w:multiLevelType w:val="multilevel"/>
    <w:tmpl w:val="737A7A96"/>
    <w:lvl w:ilvl="0">
      <w:start w:val="62"/>
      <w:numFmt w:val="decimal"/>
      <w:lvlText w:val="(%1)"/>
      <w:lvlJc w:val="left"/>
      <w:pPr>
        <w:tabs>
          <w:tab w:val="num" w:pos="425"/>
        </w:tabs>
        <w:ind w:left="425" w:hanging="425"/>
      </w:pPr>
      <w:rPr>
        <w:rFonts w:ascii="Arial" w:hAnsi="Arial" w:hint="default"/>
        <w:b w:val="0"/>
        <w:i w:val="0"/>
        <w:sz w:val="18"/>
        <w:szCs w:val="18"/>
      </w:rPr>
    </w:lvl>
    <w:lvl w:ilvl="1">
      <w:numFmt w:val="bullet"/>
      <w:lvlText w:val="•"/>
      <w:lvlJc w:val="left"/>
      <w:pPr>
        <w:tabs>
          <w:tab w:val="num" w:pos="737"/>
        </w:tabs>
        <w:ind w:left="737" w:hanging="312"/>
      </w:pPr>
      <w:rPr>
        <w:rFonts w:hint="default"/>
        <w:color w:val="auto"/>
        <w:sz w:val="24"/>
        <w:szCs w:val="24"/>
        <w:lang w:val="cs-CZ" w:eastAsia="en-US" w:bidi="ar-SA"/>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678" w15:restartNumberingAfterBreak="0">
    <w:nsid w:val="29BE1FDE"/>
    <w:multiLevelType w:val="hybridMultilevel"/>
    <w:tmpl w:val="6B2272D6"/>
    <w:lvl w:ilvl="0" w:tplc="8FB6E5E8">
      <w:numFmt w:val="bullet"/>
      <w:lvlText w:val="•"/>
      <w:lvlJc w:val="left"/>
      <w:pPr>
        <w:ind w:left="720" w:hanging="360"/>
      </w:pPr>
      <w:rPr>
        <w:rFonts w:hint="default"/>
        <w:color w:val="auto"/>
        <w:sz w:val="24"/>
        <w:szCs w:val="24"/>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9" w15:restartNumberingAfterBreak="0">
    <w:nsid w:val="29E31AA4"/>
    <w:multiLevelType w:val="hybridMultilevel"/>
    <w:tmpl w:val="A5E02282"/>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680" w15:restartNumberingAfterBreak="0">
    <w:nsid w:val="29F31CD9"/>
    <w:multiLevelType w:val="multilevel"/>
    <w:tmpl w:val="3F1C9338"/>
    <w:lvl w:ilvl="0">
      <w:start w:val="46"/>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81" w15:restartNumberingAfterBreak="0">
    <w:nsid w:val="29F67D37"/>
    <w:multiLevelType w:val="hybridMultilevel"/>
    <w:tmpl w:val="ED00D154"/>
    <w:lvl w:ilvl="0" w:tplc="0206150E">
      <w:start w:val="1"/>
      <w:numFmt w:val="decimal"/>
      <w:lvlText w:val="%1."/>
      <w:lvlJc w:val="left"/>
      <w:pPr>
        <w:ind w:left="786" w:hanging="360"/>
      </w:pPr>
      <w:rPr>
        <w:rFonts w:ascii="Times New Roman" w:eastAsia="Times New Roman" w:hAnsi="Times New Roman" w:cs="Times New Roman" w:hint="default"/>
        <w:b/>
        <w:bCs/>
        <w:i w:val="0"/>
        <w:iCs w:val="0"/>
        <w:spacing w:val="-1"/>
        <w:w w:val="100"/>
        <w:sz w:val="24"/>
        <w:szCs w:val="24"/>
        <w:lang w:val="cs-CZ" w:eastAsia="en-US" w:bidi="ar-SA"/>
      </w:rPr>
    </w:lvl>
    <w:lvl w:ilvl="1" w:tplc="1D408E1A">
      <w:numFmt w:val="none"/>
      <w:lvlText w:val=""/>
      <w:lvlJc w:val="left"/>
      <w:pPr>
        <w:tabs>
          <w:tab w:val="num" w:pos="360"/>
        </w:tabs>
      </w:pPr>
    </w:lvl>
    <w:lvl w:ilvl="2" w:tplc="04050001">
      <w:start w:val="1"/>
      <w:numFmt w:val="bullet"/>
      <w:lvlText w:val=""/>
      <w:lvlJc w:val="left"/>
      <w:pPr>
        <w:ind w:left="691" w:hanging="365"/>
      </w:pPr>
      <w:rPr>
        <w:rFonts w:ascii="Symbol" w:hAnsi="Symbol" w:hint="default"/>
        <w:b w:val="0"/>
        <w:bCs w:val="0"/>
        <w:i w:val="0"/>
        <w:iCs w:val="0"/>
        <w:w w:val="85"/>
        <w:sz w:val="18"/>
        <w:szCs w:val="18"/>
        <w:lang w:val="cs-CZ" w:eastAsia="en-US" w:bidi="ar-SA"/>
      </w:rPr>
    </w:lvl>
    <w:lvl w:ilvl="3" w:tplc="2B4A0EBC">
      <w:numFmt w:val="bullet"/>
      <w:lvlText w:val="-"/>
      <w:lvlJc w:val="left"/>
      <w:pPr>
        <w:ind w:left="1228" w:hanging="187"/>
      </w:pPr>
      <w:rPr>
        <w:rFonts w:ascii="Times New Roman" w:eastAsia="Times New Roman" w:hAnsi="Times New Roman" w:cs="Times New Roman" w:hint="default"/>
        <w:b w:val="0"/>
        <w:bCs w:val="0"/>
        <w:i w:val="0"/>
        <w:iCs w:val="0"/>
        <w:w w:val="99"/>
        <w:sz w:val="24"/>
        <w:szCs w:val="24"/>
        <w:lang w:val="cs-CZ" w:eastAsia="en-US" w:bidi="ar-SA"/>
      </w:rPr>
    </w:lvl>
    <w:lvl w:ilvl="4" w:tplc="B478EEA0">
      <w:numFmt w:val="bullet"/>
      <w:lvlText w:val="•"/>
      <w:lvlJc w:val="left"/>
      <w:pPr>
        <w:ind w:left="1220" w:hanging="187"/>
      </w:pPr>
      <w:rPr>
        <w:rFonts w:hint="default"/>
        <w:lang w:val="cs-CZ" w:eastAsia="en-US" w:bidi="ar-SA"/>
      </w:rPr>
    </w:lvl>
    <w:lvl w:ilvl="5" w:tplc="27705604">
      <w:numFmt w:val="bullet"/>
      <w:lvlText w:val="•"/>
      <w:lvlJc w:val="left"/>
      <w:pPr>
        <w:ind w:left="2677" w:hanging="187"/>
      </w:pPr>
      <w:rPr>
        <w:rFonts w:hint="default"/>
        <w:lang w:val="cs-CZ" w:eastAsia="en-US" w:bidi="ar-SA"/>
      </w:rPr>
    </w:lvl>
    <w:lvl w:ilvl="6" w:tplc="2AD6B774">
      <w:numFmt w:val="bullet"/>
      <w:lvlText w:val="•"/>
      <w:lvlJc w:val="left"/>
      <w:pPr>
        <w:ind w:left="4134" w:hanging="187"/>
      </w:pPr>
      <w:rPr>
        <w:rFonts w:hint="default"/>
        <w:lang w:val="cs-CZ" w:eastAsia="en-US" w:bidi="ar-SA"/>
      </w:rPr>
    </w:lvl>
    <w:lvl w:ilvl="7" w:tplc="943AD93E">
      <w:numFmt w:val="bullet"/>
      <w:lvlText w:val="•"/>
      <w:lvlJc w:val="left"/>
      <w:pPr>
        <w:ind w:left="5592" w:hanging="187"/>
      </w:pPr>
      <w:rPr>
        <w:rFonts w:hint="default"/>
        <w:lang w:val="cs-CZ" w:eastAsia="en-US" w:bidi="ar-SA"/>
      </w:rPr>
    </w:lvl>
    <w:lvl w:ilvl="8" w:tplc="B6F44306">
      <w:numFmt w:val="bullet"/>
      <w:lvlText w:val="•"/>
      <w:lvlJc w:val="left"/>
      <w:pPr>
        <w:ind w:left="7049" w:hanging="187"/>
      </w:pPr>
      <w:rPr>
        <w:rFonts w:hint="default"/>
        <w:lang w:val="cs-CZ" w:eastAsia="en-US" w:bidi="ar-SA"/>
      </w:rPr>
    </w:lvl>
  </w:abstractNum>
  <w:abstractNum w:abstractNumId="682" w15:restartNumberingAfterBreak="0">
    <w:nsid w:val="29F96C1B"/>
    <w:multiLevelType w:val="hybridMultilevel"/>
    <w:tmpl w:val="44968702"/>
    <w:lvl w:ilvl="0" w:tplc="1E40C862">
      <w:start w:val="10"/>
      <w:numFmt w:val="decimal"/>
      <w:lvlText w:val="(%1)"/>
      <w:lvlJc w:val="left"/>
      <w:pPr>
        <w:ind w:left="360" w:hanging="360"/>
      </w:pPr>
      <w:rPr>
        <w:rFonts w:hint="default"/>
        <w:b w:val="0"/>
        <w:color w:val="auto"/>
        <w:sz w:val="18"/>
        <w:szCs w:val="18"/>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83" w15:restartNumberingAfterBreak="0">
    <w:nsid w:val="2A0D782B"/>
    <w:multiLevelType w:val="multilevel"/>
    <w:tmpl w:val="8C563E0A"/>
    <w:lvl w:ilvl="0">
      <w:start w:val="93"/>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684" w15:restartNumberingAfterBreak="0">
    <w:nsid w:val="2A13461F"/>
    <w:multiLevelType w:val="hybridMultilevel"/>
    <w:tmpl w:val="CF38296C"/>
    <w:lvl w:ilvl="0" w:tplc="8584C32C">
      <w:start w:val="1"/>
      <w:numFmt w:val="lowerLetter"/>
      <w:lvlText w:val="%1)"/>
      <w:lvlJc w:val="left"/>
      <w:pPr>
        <w:ind w:left="376"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85" w15:restartNumberingAfterBreak="0">
    <w:nsid w:val="2A1D503D"/>
    <w:multiLevelType w:val="hybridMultilevel"/>
    <w:tmpl w:val="D4F2FE24"/>
    <w:lvl w:ilvl="0" w:tplc="74DCA06C">
      <w:start w:val="1"/>
      <w:numFmt w:val="bullet"/>
      <w:lvlText w:val="-"/>
      <w:lvlJc w:val="left"/>
      <w:pPr>
        <w:ind w:left="720" w:hanging="360"/>
      </w:pPr>
      <w:rPr>
        <w:rFonts w:ascii="Arial" w:hAnsi="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6" w15:restartNumberingAfterBreak="0">
    <w:nsid w:val="2A1E71AF"/>
    <w:multiLevelType w:val="hybridMultilevel"/>
    <w:tmpl w:val="39FCCBB6"/>
    <w:lvl w:ilvl="0" w:tplc="04050001">
      <w:start w:val="1"/>
      <w:numFmt w:val="bullet"/>
      <w:lvlText w:val=""/>
      <w:lvlJc w:val="left"/>
      <w:pPr>
        <w:ind w:left="394" w:hanging="360"/>
      </w:pPr>
      <w:rPr>
        <w:rFonts w:ascii="Symbol" w:hAnsi="Symbol"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687" w15:restartNumberingAfterBreak="0">
    <w:nsid w:val="2A21781F"/>
    <w:multiLevelType w:val="hybridMultilevel"/>
    <w:tmpl w:val="FC10AE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8" w15:restartNumberingAfterBreak="0">
    <w:nsid w:val="2A38658C"/>
    <w:multiLevelType w:val="hybridMultilevel"/>
    <w:tmpl w:val="557A8AB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89" w15:restartNumberingAfterBreak="0">
    <w:nsid w:val="2A4B3214"/>
    <w:multiLevelType w:val="hybridMultilevel"/>
    <w:tmpl w:val="0912728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90" w15:restartNumberingAfterBreak="0">
    <w:nsid w:val="2A582D7C"/>
    <w:multiLevelType w:val="hybridMultilevel"/>
    <w:tmpl w:val="45D8E526"/>
    <w:lvl w:ilvl="0" w:tplc="04050001">
      <w:start w:val="1"/>
      <w:numFmt w:val="bullet"/>
      <w:lvlText w:val=""/>
      <w:lvlJc w:val="left"/>
      <w:pPr>
        <w:ind w:left="785" w:hanging="360"/>
      </w:pPr>
      <w:rPr>
        <w:rFonts w:ascii="Symbol" w:hAnsi="Symbol" w:hint="default"/>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691" w15:restartNumberingAfterBreak="0">
    <w:nsid w:val="2A663E6C"/>
    <w:multiLevelType w:val="hybridMultilevel"/>
    <w:tmpl w:val="113EE7B8"/>
    <w:lvl w:ilvl="0" w:tplc="1C44DCB2">
      <w:start w:val="2"/>
      <w:numFmt w:val="lowerLetter"/>
      <w:lvlText w:val="%1)"/>
      <w:lvlJc w:val="left"/>
      <w:pPr>
        <w:ind w:left="2138"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92" w15:restartNumberingAfterBreak="0">
    <w:nsid w:val="2A715AA1"/>
    <w:multiLevelType w:val="multilevel"/>
    <w:tmpl w:val="8B3C222C"/>
    <w:lvl w:ilvl="0">
      <w:start w:val="139"/>
      <w:numFmt w:val="decimal"/>
      <w:lvlText w:val="(%1)"/>
      <w:lvlJc w:val="left"/>
      <w:pPr>
        <w:tabs>
          <w:tab w:val="num" w:pos="425"/>
        </w:tabs>
        <w:ind w:left="425" w:hanging="425"/>
      </w:pPr>
      <w:rPr>
        <w:rFonts w:ascii="Helvetica" w:hAnsi="Helvetica" w:hint="default"/>
        <w:b w:val="0"/>
        <w:i w:val="0"/>
        <w:sz w:val="20"/>
      </w:rPr>
    </w:lvl>
    <w:lvl w:ilvl="1">
      <w:start w:val="10"/>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693" w15:restartNumberingAfterBreak="0">
    <w:nsid w:val="2A8205CA"/>
    <w:multiLevelType w:val="multilevel"/>
    <w:tmpl w:val="A87C29D4"/>
    <w:lvl w:ilvl="0">
      <w:start w:val="34"/>
      <w:numFmt w:val="decimal"/>
      <w:lvlText w:val="(%1)"/>
      <w:lvlJc w:val="left"/>
      <w:pPr>
        <w:ind w:left="360" w:hanging="360"/>
      </w:pPr>
      <w:rPr>
        <w:rFonts w:ascii="Arial" w:hAnsi="Arial" w:hint="default"/>
        <w:b w:val="0"/>
        <w:i w:val="0"/>
        <w:color w:val="auto"/>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94" w15:restartNumberingAfterBreak="0">
    <w:nsid w:val="2A844A3C"/>
    <w:multiLevelType w:val="multilevel"/>
    <w:tmpl w:val="BF4EC72C"/>
    <w:lvl w:ilvl="0">
      <w:start w:val="86"/>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95" w15:restartNumberingAfterBreak="0">
    <w:nsid w:val="2A861EBF"/>
    <w:multiLevelType w:val="hybridMultilevel"/>
    <w:tmpl w:val="72F47332"/>
    <w:lvl w:ilvl="0" w:tplc="74DCA06C">
      <w:start w:val="1"/>
      <w:numFmt w:val="bullet"/>
      <w:lvlText w:val="-"/>
      <w:lvlJc w:val="left"/>
      <w:pPr>
        <w:ind w:left="720" w:hanging="360"/>
      </w:pPr>
      <w:rPr>
        <w:rFonts w:ascii="Arial" w:hAnsi="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6" w15:restartNumberingAfterBreak="0">
    <w:nsid w:val="2A8741BC"/>
    <w:multiLevelType w:val="hybridMultilevel"/>
    <w:tmpl w:val="3728575C"/>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97" w15:restartNumberingAfterBreak="0">
    <w:nsid w:val="2A937D25"/>
    <w:multiLevelType w:val="hybridMultilevel"/>
    <w:tmpl w:val="72BE3C9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98" w15:restartNumberingAfterBreak="0">
    <w:nsid w:val="2A955FFD"/>
    <w:multiLevelType w:val="hybridMultilevel"/>
    <w:tmpl w:val="568A42A2"/>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99" w15:restartNumberingAfterBreak="0">
    <w:nsid w:val="2AD32923"/>
    <w:multiLevelType w:val="multilevel"/>
    <w:tmpl w:val="737A7A96"/>
    <w:lvl w:ilvl="0">
      <w:start w:val="62"/>
      <w:numFmt w:val="decimal"/>
      <w:lvlText w:val="(%1)"/>
      <w:lvlJc w:val="left"/>
      <w:pPr>
        <w:tabs>
          <w:tab w:val="num" w:pos="425"/>
        </w:tabs>
        <w:ind w:left="425" w:hanging="425"/>
      </w:pPr>
      <w:rPr>
        <w:rFonts w:ascii="Arial" w:hAnsi="Arial" w:hint="default"/>
        <w:b w:val="0"/>
        <w:i w:val="0"/>
        <w:sz w:val="18"/>
        <w:szCs w:val="18"/>
      </w:rPr>
    </w:lvl>
    <w:lvl w:ilvl="1">
      <w:numFmt w:val="bullet"/>
      <w:lvlText w:val="•"/>
      <w:lvlJc w:val="left"/>
      <w:pPr>
        <w:tabs>
          <w:tab w:val="num" w:pos="737"/>
        </w:tabs>
        <w:ind w:left="737" w:hanging="312"/>
      </w:pPr>
      <w:rPr>
        <w:rFonts w:hint="default"/>
        <w:color w:val="auto"/>
        <w:sz w:val="24"/>
        <w:szCs w:val="24"/>
        <w:lang w:val="cs-CZ" w:eastAsia="en-US" w:bidi="ar-SA"/>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700" w15:restartNumberingAfterBreak="0">
    <w:nsid w:val="2AE556D7"/>
    <w:multiLevelType w:val="hybridMultilevel"/>
    <w:tmpl w:val="67EE7D9C"/>
    <w:lvl w:ilvl="0" w:tplc="04050001">
      <w:start w:val="1"/>
      <w:numFmt w:val="bullet"/>
      <w:lvlText w:val=""/>
      <w:lvlJc w:val="left"/>
      <w:pPr>
        <w:ind w:left="1778" w:hanging="360"/>
      </w:pPr>
      <w:rPr>
        <w:rFonts w:ascii="Symbol" w:hAnsi="Symbol" w:hint="default"/>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701" w15:restartNumberingAfterBreak="0">
    <w:nsid w:val="2AE840C5"/>
    <w:multiLevelType w:val="hybridMultilevel"/>
    <w:tmpl w:val="1070F6BC"/>
    <w:lvl w:ilvl="0" w:tplc="5DBEC0A2">
      <w:start w:val="1"/>
      <w:numFmt w:val="bullet"/>
      <w:lvlText w:val=""/>
      <w:lvlJc w:val="left"/>
      <w:pPr>
        <w:ind w:left="644" w:hanging="360"/>
      </w:pPr>
      <w:rPr>
        <w:rFonts w:ascii="Symbol" w:hAnsi="Symbol" w:hint="default"/>
        <w:sz w:val="18"/>
        <w:szCs w:val="18"/>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702" w15:restartNumberingAfterBreak="0">
    <w:nsid w:val="2AED05CF"/>
    <w:multiLevelType w:val="hybridMultilevel"/>
    <w:tmpl w:val="19A2E11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03" w15:restartNumberingAfterBreak="0">
    <w:nsid w:val="2AEF51F2"/>
    <w:multiLevelType w:val="multilevel"/>
    <w:tmpl w:val="4412CEDE"/>
    <w:lvl w:ilvl="0">
      <w:start w:val="33"/>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04" w15:restartNumberingAfterBreak="0">
    <w:nsid w:val="2B1E6380"/>
    <w:multiLevelType w:val="hybridMultilevel"/>
    <w:tmpl w:val="D9AAE31A"/>
    <w:lvl w:ilvl="0" w:tplc="F1FE4EAE">
      <w:start w:val="1"/>
      <w:numFmt w:val="bullet"/>
      <w:lvlText w:val=""/>
      <w:lvlJc w:val="left"/>
      <w:pPr>
        <w:ind w:left="786" w:hanging="360"/>
      </w:pPr>
      <w:rPr>
        <w:rFonts w:ascii="Symbol" w:hAnsi="Symbol" w:hint="default"/>
        <w:sz w:val="20"/>
        <w:szCs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5" w15:restartNumberingAfterBreak="0">
    <w:nsid w:val="2B21409A"/>
    <w:multiLevelType w:val="hybridMultilevel"/>
    <w:tmpl w:val="18B4F334"/>
    <w:lvl w:ilvl="0" w:tplc="B2EA4F2C">
      <w:start w:val="1"/>
      <w:numFmt w:val="bullet"/>
      <w:lvlText w:val=""/>
      <w:lvlJc w:val="left"/>
      <w:pPr>
        <w:ind w:left="720" w:hanging="360"/>
      </w:pPr>
      <w:rPr>
        <w:rFonts w:ascii="Symbol" w:hAnsi="Symbol" w:hint="default"/>
        <w:strike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6" w15:restartNumberingAfterBreak="0">
    <w:nsid w:val="2B23274E"/>
    <w:multiLevelType w:val="multilevel"/>
    <w:tmpl w:val="3FB44AD0"/>
    <w:lvl w:ilvl="0">
      <w:start w:val="32"/>
      <w:numFmt w:val="decimal"/>
      <w:lvlText w:val="(%1)"/>
      <w:lvlJc w:val="left"/>
      <w:pPr>
        <w:ind w:left="360" w:hanging="360"/>
      </w:pPr>
      <w:rPr>
        <w:rFonts w:ascii="Arial" w:hAnsi="Arial" w:hint="default"/>
        <w:b w:val="0"/>
        <w:i w:val="0"/>
        <w:sz w:val="16"/>
      </w:rPr>
    </w:lvl>
    <w:lvl w:ilvl="1">
      <w:start w:val="3"/>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07" w15:restartNumberingAfterBreak="0">
    <w:nsid w:val="2B313BA1"/>
    <w:multiLevelType w:val="hybridMultilevel"/>
    <w:tmpl w:val="92822B68"/>
    <w:lvl w:ilvl="0" w:tplc="B4F0F666">
      <w:numFmt w:val="bullet"/>
      <w:lvlText w:val=""/>
      <w:lvlJc w:val="left"/>
      <w:pPr>
        <w:ind w:left="1376" w:hanging="348"/>
      </w:pPr>
      <w:rPr>
        <w:rFonts w:ascii="Symbol" w:eastAsia="Symbol" w:hAnsi="Symbol" w:cs="Symbol" w:hint="default"/>
        <w:w w:val="100"/>
        <w:sz w:val="22"/>
        <w:szCs w:val="22"/>
        <w:lang w:val="cs-CZ" w:eastAsia="en-US" w:bidi="ar-SA"/>
      </w:rPr>
    </w:lvl>
    <w:lvl w:ilvl="1" w:tplc="63B0DA24">
      <w:numFmt w:val="bullet"/>
      <w:lvlText w:val="•"/>
      <w:lvlJc w:val="left"/>
      <w:pPr>
        <w:ind w:left="2340" w:hanging="348"/>
      </w:pPr>
      <w:rPr>
        <w:rFonts w:hint="default"/>
        <w:lang w:val="cs-CZ" w:eastAsia="en-US" w:bidi="ar-SA"/>
      </w:rPr>
    </w:lvl>
    <w:lvl w:ilvl="2" w:tplc="22A46450">
      <w:numFmt w:val="bullet"/>
      <w:lvlText w:val="•"/>
      <w:lvlJc w:val="left"/>
      <w:pPr>
        <w:ind w:left="3300" w:hanging="348"/>
      </w:pPr>
      <w:rPr>
        <w:rFonts w:hint="default"/>
        <w:lang w:val="cs-CZ" w:eastAsia="en-US" w:bidi="ar-SA"/>
      </w:rPr>
    </w:lvl>
    <w:lvl w:ilvl="3" w:tplc="DD36E4CC">
      <w:numFmt w:val="bullet"/>
      <w:lvlText w:val="•"/>
      <w:lvlJc w:val="left"/>
      <w:pPr>
        <w:ind w:left="4260" w:hanging="348"/>
      </w:pPr>
      <w:rPr>
        <w:rFonts w:hint="default"/>
        <w:lang w:val="cs-CZ" w:eastAsia="en-US" w:bidi="ar-SA"/>
      </w:rPr>
    </w:lvl>
    <w:lvl w:ilvl="4" w:tplc="2B969F6C">
      <w:numFmt w:val="bullet"/>
      <w:lvlText w:val="•"/>
      <w:lvlJc w:val="left"/>
      <w:pPr>
        <w:ind w:left="5220" w:hanging="348"/>
      </w:pPr>
      <w:rPr>
        <w:rFonts w:hint="default"/>
        <w:lang w:val="cs-CZ" w:eastAsia="en-US" w:bidi="ar-SA"/>
      </w:rPr>
    </w:lvl>
    <w:lvl w:ilvl="5" w:tplc="7CD2F352">
      <w:numFmt w:val="bullet"/>
      <w:lvlText w:val="•"/>
      <w:lvlJc w:val="left"/>
      <w:pPr>
        <w:ind w:left="6180" w:hanging="348"/>
      </w:pPr>
      <w:rPr>
        <w:rFonts w:hint="default"/>
        <w:lang w:val="cs-CZ" w:eastAsia="en-US" w:bidi="ar-SA"/>
      </w:rPr>
    </w:lvl>
    <w:lvl w:ilvl="6" w:tplc="2A242DE8">
      <w:numFmt w:val="bullet"/>
      <w:lvlText w:val="•"/>
      <w:lvlJc w:val="left"/>
      <w:pPr>
        <w:ind w:left="7140" w:hanging="348"/>
      </w:pPr>
      <w:rPr>
        <w:rFonts w:hint="default"/>
        <w:lang w:val="cs-CZ" w:eastAsia="en-US" w:bidi="ar-SA"/>
      </w:rPr>
    </w:lvl>
    <w:lvl w:ilvl="7" w:tplc="70608296">
      <w:numFmt w:val="bullet"/>
      <w:lvlText w:val="•"/>
      <w:lvlJc w:val="left"/>
      <w:pPr>
        <w:ind w:left="8100" w:hanging="348"/>
      </w:pPr>
      <w:rPr>
        <w:rFonts w:hint="default"/>
        <w:lang w:val="cs-CZ" w:eastAsia="en-US" w:bidi="ar-SA"/>
      </w:rPr>
    </w:lvl>
    <w:lvl w:ilvl="8" w:tplc="4C445D08">
      <w:numFmt w:val="bullet"/>
      <w:lvlText w:val="•"/>
      <w:lvlJc w:val="left"/>
      <w:pPr>
        <w:ind w:left="9060" w:hanging="348"/>
      </w:pPr>
      <w:rPr>
        <w:rFonts w:hint="default"/>
        <w:lang w:val="cs-CZ" w:eastAsia="en-US" w:bidi="ar-SA"/>
      </w:rPr>
    </w:lvl>
  </w:abstractNum>
  <w:abstractNum w:abstractNumId="708" w15:restartNumberingAfterBreak="0">
    <w:nsid w:val="2B66117E"/>
    <w:multiLevelType w:val="multilevel"/>
    <w:tmpl w:val="8BDC20AC"/>
    <w:lvl w:ilvl="0">
      <w:start w:val="7"/>
      <w:numFmt w:val="decimal"/>
      <w:lvlText w:val="%1."/>
      <w:lvlJc w:val="left"/>
      <w:pPr>
        <w:ind w:left="904" w:hanging="708"/>
      </w:pPr>
      <w:rPr>
        <w:rFonts w:ascii="Times New Roman" w:eastAsia="Times New Roman" w:hAnsi="Times New Roman" w:cs="Times New Roman" w:hint="default"/>
        <w:b w:val="0"/>
        <w:bCs w:val="0"/>
        <w:i w:val="0"/>
        <w:iCs w:val="0"/>
        <w:spacing w:val="0"/>
        <w:w w:val="100"/>
        <w:sz w:val="24"/>
        <w:szCs w:val="24"/>
        <w:lang w:val="cs-CZ" w:eastAsia="en-US" w:bidi="ar-SA"/>
      </w:rPr>
    </w:lvl>
    <w:lvl w:ilvl="1">
      <w:start w:val="1"/>
      <w:numFmt w:val="decimal"/>
      <w:lvlText w:val="%1.%2."/>
      <w:lvlJc w:val="left"/>
      <w:pPr>
        <w:ind w:left="1396" w:hanging="420"/>
      </w:pPr>
      <w:rPr>
        <w:rFonts w:ascii="Times New Roman" w:eastAsia="Times New Roman" w:hAnsi="Times New Roman" w:cs="Times New Roman" w:hint="default"/>
        <w:b w:val="0"/>
        <w:bCs w:val="0"/>
        <w:i w:val="0"/>
        <w:iCs w:val="0"/>
        <w:spacing w:val="0"/>
        <w:w w:val="100"/>
        <w:sz w:val="24"/>
        <w:szCs w:val="24"/>
        <w:lang w:val="cs-CZ" w:eastAsia="en-US" w:bidi="ar-SA"/>
      </w:rPr>
    </w:lvl>
    <w:lvl w:ilvl="2">
      <w:numFmt w:val="bullet"/>
      <w:lvlText w:val="•"/>
      <w:lvlJc w:val="left"/>
      <w:pPr>
        <w:ind w:left="2296" w:hanging="420"/>
      </w:pPr>
      <w:rPr>
        <w:rFonts w:hint="default"/>
        <w:lang w:val="cs-CZ" w:eastAsia="en-US" w:bidi="ar-SA"/>
      </w:rPr>
    </w:lvl>
    <w:lvl w:ilvl="3">
      <w:numFmt w:val="bullet"/>
      <w:lvlText w:val="•"/>
      <w:lvlJc w:val="left"/>
      <w:pPr>
        <w:ind w:left="3192" w:hanging="420"/>
      </w:pPr>
      <w:rPr>
        <w:rFonts w:hint="default"/>
        <w:lang w:val="cs-CZ" w:eastAsia="en-US" w:bidi="ar-SA"/>
      </w:rPr>
    </w:lvl>
    <w:lvl w:ilvl="4">
      <w:numFmt w:val="bullet"/>
      <w:lvlText w:val="•"/>
      <w:lvlJc w:val="left"/>
      <w:pPr>
        <w:ind w:left="4088" w:hanging="420"/>
      </w:pPr>
      <w:rPr>
        <w:rFonts w:hint="default"/>
        <w:lang w:val="cs-CZ" w:eastAsia="en-US" w:bidi="ar-SA"/>
      </w:rPr>
    </w:lvl>
    <w:lvl w:ilvl="5">
      <w:numFmt w:val="bullet"/>
      <w:lvlText w:val="•"/>
      <w:lvlJc w:val="left"/>
      <w:pPr>
        <w:ind w:left="4985" w:hanging="420"/>
      </w:pPr>
      <w:rPr>
        <w:rFonts w:hint="default"/>
        <w:lang w:val="cs-CZ" w:eastAsia="en-US" w:bidi="ar-SA"/>
      </w:rPr>
    </w:lvl>
    <w:lvl w:ilvl="6">
      <w:numFmt w:val="bullet"/>
      <w:lvlText w:val="•"/>
      <w:lvlJc w:val="left"/>
      <w:pPr>
        <w:ind w:left="5881" w:hanging="420"/>
      </w:pPr>
      <w:rPr>
        <w:rFonts w:hint="default"/>
        <w:lang w:val="cs-CZ" w:eastAsia="en-US" w:bidi="ar-SA"/>
      </w:rPr>
    </w:lvl>
    <w:lvl w:ilvl="7">
      <w:numFmt w:val="bullet"/>
      <w:lvlText w:val="•"/>
      <w:lvlJc w:val="left"/>
      <w:pPr>
        <w:ind w:left="6777" w:hanging="420"/>
      </w:pPr>
      <w:rPr>
        <w:rFonts w:hint="default"/>
        <w:lang w:val="cs-CZ" w:eastAsia="en-US" w:bidi="ar-SA"/>
      </w:rPr>
    </w:lvl>
    <w:lvl w:ilvl="8">
      <w:numFmt w:val="bullet"/>
      <w:lvlText w:val="•"/>
      <w:lvlJc w:val="left"/>
      <w:pPr>
        <w:ind w:left="7673" w:hanging="420"/>
      </w:pPr>
      <w:rPr>
        <w:rFonts w:hint="default"/>
        <w:lang w:val="cs-CZ" w:eastAsia="en-US" w:bidi="ar-SA"/>
      </w:rPr>
    </w:lvl>
  </w:abstractNum>
  <w:abstractNum w:abstractNumId="709" w15:restartNumberingAfterBreak="0">
    <w:nsid w:val="2B830DD6"/>
    <w:multiLevelType w:val="hybridMultilevel"/>
    <w:tmpl w:val="C4F4537C"/>
    <w:lvl w:ilvl="0" w:tplc="5E8A5C66">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10" w15:restartNumberingAfterBreak="0">
    <w:nsid w:val="2B867CCF"/>
    <w:multiLevelType w:val="hybridMultilevel"/>
    <w:tmpl w:val="C60EB4AC"/>
    <w:lvl w:ilvl="0" w:tplc="A9F6BB9E">
      <w:start w:val="10"/>
      <w:numFmt w:val="upperLetter"/>
      <w:lvlText w:val="%1)"/>
      <w:lvlJc w:val="left"/>
      <w:pPr>
        <w:tabs>
          <w:tab w:val="num" w:pos="720"/>
        </w:tabs>
        <w:ind w:left="720" w:hanging="360"/>
      </w:pPr>
      <w:rPr>
        <w:rFonts w:ascii="Times New Roman" w:hAnsi="Times New Roman" w:cs="Times New Roman" w:hint="default"/>
        <w:b/>
        <w:sz w:val="26"/>
        <w:szCs w:val="26"/>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11" w15:restartNumberingAfterBreak="0">
    <w:nsid w:val="2B907DF4"/>
    <w:multiLevelType w:val="multilevel"/>
    <w:tmpl w:val="8DC41ABE"/>
    <w:lvl w:ilvl="0">
      <w:start w:val="121"/>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712" w15:restartNumberingAfterBreak="0">
    <w:nsid w:val="2BA64BE1"/>
    <w:multiLevelType w:val="hybridMultilevel"/>
    <w:tmpl w:val="861A0162"/>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13" w15:restartNumberingAfterBreak="0">
    <w:nsid w:val="2BD00660"/>
    <w:multiLevelType w:val="multilevel"/>
    <w:tmpl w:val="6214F2A8"/>
    <w:lvl w:ilvl="0">
      <w:start w:val="1"/>
      <w:numFmt w:val="upperLetter"/>
      <w:lvlText w:val="%1."/>
      <w:lvlJc w:val="left"/>
      <w:pPr>
        <w:ind w:left="1004" w:hanging="294"/>
      </w:pPr>
      <w:rPr>
        <w:rFonts w:ascii="Times New Roman" w:eastAsia="Times New Roman" w:hAnsi="Times New Roman" w:cs="Times New Roman" w:hint="default"/>
        <w:b/>
        <w:bCs/>
        <w:i w:val="0"/>
        <w:iCs w:val="0"/>
        <w:spacing w:val="0"/>
        <w:w w:val="100"/>
        <w:sz w:val="24"/>
        <w:szCs w:val="24"/>
        <w:lang w:val="cs-CZ" w:eastAsia="en-US" w:bidi="ar-SA"/>
      </w:rPr>
    </w:lvl>
    <w:lvl w:ilvl="1">
      <w:start w:val="1"/>
      <w:numFmt w:val="decimal"/>
      <w:lvlText w:val="%1.%2."/>
      <w:lvlJc w:val="left"/>
      <w:pPr>
        <w:ind w:left="669" w:hanging="474"/>
      </w:pPr>
      <w:rPr>
        <w:rFonts w:ascii="Times New Roman" w:eastAsia="Times New Roman" w:hAnsi="Times New Roman" w:cs="Times New Roman" w:hint="default"/>
        <w:b/>
        <w:bCs/>
        <w:i w:val="0"/>
        <w:iCs w:val="0"/>
        <w:spacing w:val="0"/>
        <w:w w:val="95"/>
        <w:sz w:val="24"/>
        <w:szCs w:val="24"/>
        <w:u w:val="single" w:color="000000"/>
        <w:lang w:val="cs-CZ" w:eastAsia="en-US" w:bidi="ar-SA"/>
      </w:rPr>
    </w:lvl>
    <w:lvl w:ilvl="2">
      <w:numFmt w:val="bullet"/>
      <w:lvlText w:val="•"/>
      <w:lvlJc w:val="left"/>
      <w:pPr>
        <w:ind w:left="1638" w:hanging="474"/>
      </w:pPr>
      <w:rPr>
        <w:rFonts w:hint="default"/>
        <w:lang w:val="cs-CZ" w:eastAsia="en-US" w:bidi="ar-SA"/>
      </w:rPr>
    </w:lvl>
    <w:lvl w:ilvl="3">
      <w:numFmt w:val="bullet"/>
      <w:lvlText w:val="•"/>
      <w:lvlJc w:val="left"/>
      <w:pPr>
        <w:ind w:left="2616" w:hanging="474"/>
      </w:pPr>
      <w:rPr>
        <w:rFonts w:hint="default"/>
        <w:lang w:val="cs-CZ" w:eastAsia="en-US" w:bidi="ar-SA"/>
      </w:rPr>
    </w:lvl>
    <w:lvl w:ilvl="4">
      <w:numFmt w:val="bullet"/>
      <w:lvlText w:val="•"/>
      <w:lvlJc w:val="left"/>
      <w:pPr>
        <w:ind w:left="3595" w:hanging="474"/>
      </w:pPr>
      <w:rPr>
        <w:rFonts w:hint="default"/>
        <w:lang w:val="cs-CZ" w:eastAsia="en-US" w:bidi="ar-SA"/>
      </w:rPr>
    </w:lvl>
    <w:lvl w:ilvl="5">
      <w:numFmt w:val="bullet"/>
      <w:lvlText w:val="•"/>
      <w:lvlJc w:val="left"/>
      <w:pPr>
        <w:ind w:left="4573" w:hanging="474"/>
      </w:pPr>
      <w:rPr>
        <w:rFonts w:hint="default"/>
        <w:lang w:val="cs-CZ" w:eastAsia="en-US" w:bidi="ar-SA"/>
      </w:rPr>
    </w:lvl>
    <w:lvl w:ilvl="6">
      <w:numFmt w:val="bullet"/>
      <w:lvlText w:val="•"/>
      <w:lvlJc w:val="left"/>
      <w:pPr>
        <w:ind w:left="5552" w:hanging="474"/>
      </w:pPr>
      <w:rPr>
        <w:rFonts w:hint="default"/>
        <w:lang w:val="cs-CZ" w:eastAsia="en-US" w:bidi="ar-SA"/>
      </w:rPr>
    </w:lvl>
    <w:lvl w:ilvl="7">
      <w:numFmt w:val="bullet"/>
      <w:lvlText w:val="•"/>
      <w:lvlJc w:val="left"/>
      <w:pPr>
        <w:ind w:left="6530" w:hanging="474"/>
      </w:pPr>
      <w:rPr>
        <w:rFonts w:hint="default"/>
        <w:lang w:val="cs-CZ" w:eastAsia="en-US" w:bidi="ar-SA"/>
      </w:rPr>
    </w:lvl>
    <w:lvl w:ilvl="8">
      <w:numFmt w:val="bullet"/>
      <w:lvlText w:val="•"/>
      <w:lvlJc w:val="left"/>
      <w:pPr>
        <w:ind w:left="7509" w:hanging="474"/>
      </w:pPr>
      <w:rPr>
        <w:rFonts w:hint="default"/>
        <w:lang w:val="cs-CZ" w:eastAsia="en-US" w:bidi="ar-SA"/>
      </w:rPr>
    </w:lvl>
  </w:abstractNum>
  <w:abstractNum w:abstractNumId="714" w15:restartNumberingAfterBreak="0">
    <w:nsid w:val="2BD26141"/>
    <w:multiLevelType w:val="hybridMultilevel"/>
    <w:tmpl w:val="7BC0F5A4"/>
    <w:lvl w:ilvl="0" w:tplc="D63C766A">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15" w15:restartNumberingAfterBreak="0">
    <w:nsid w:val="2BEE7577"/>
    <w:multiLevelType w:val="hybridMultilevel"/>
    <w:tmpl w:val="46F20778"/>
    <w:lvl w:ilvl="0" w:tplc="706656D4">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16" w15:restartNumberingAfterBreak="0">
    <w:nsid w:val="2BF64340"/>
    <w:multiLevelType w:val="multilevel"/>
    <w:tmpl w:val="89621FB8"/>
    <w:lvl w:ilvl="0">
      <w:start w:val="92"/>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717" w15:restartNumberingAfterBreak="0">
    <w:nsid w:val="2C0163C4"/>
    <w:multiLevelType w:val="multilevel"/>
    <w:tmpl w:val="B0D2FE8E"/>
    <w:lvl w:ilvl="0">
      <w:start w:val="125"/>
      <w:numFmt w:val="decimal"/>
      <w:lvlText w:val="(%1)"/>
      <w:lvlJc w:val="left"/>
      <w:pPr>
        <w:ind w:left="454" w:hanging="454"/>
      </w:pPr>
      <w:rPr>
        <w:rFonts w:ascii="Arial" w:hAnsi="Arial" w:hint="default"/>
        <w:b w:val="0"/>
        <w:i w:val="0"/>
        <w:sz w:val="18"/>
        <w:szCs w:val="18"/>
      </w:rPr>
    </w:lvl>
    <w:lvl w:ilvl="1">
      <w:start w:val="7"/>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718" w15:restartNumberingAfterBreak="0">
    <w:nsid w:val="2C062116"/>
    <w:multiLevelType w:val="hybridMultilevel"/>
    <w:tmpl w:val="16480D0C"/>
    <w:lvl w:ilvl="0" w:tplc="77CE80A2">
      <w:start w:val="1"/>
      <w:numFmt w:val="lowerLetter"/>
      <w:lvlText w:val="%1)"/>
      <w:lvlJc w:val="left"/>
      <w:pPr>
        <w:ind w:left="1671" w:hanging="360"/>
      </w:pPr>
      <w:rPr>
        <w:rFonts w:hint="default"/>
      </w:rPr>
    </w:lvl>
    <w:lvl w:ilvl="1" w:tplc="04050019" w:tentative="1">
      <w:start w:val="1"/>
      <w:numFmt w:val="lowerLetter"/>
      <w:lvlText w:val="%2."/>
      <w:lvlJc w:val="left"/>
      <w:pPr>
        <w:ind w:left="2292" w:hanging="360"/>
      </w:pPr>
    </w:lvl>
    <w:lvl w:ilvl="2" w:tplc="0405001B" w:tentative="1">
      <w:start w:val="1"/>
      <w:numFmt w:val="lowerRoman"/>
      <w:lvlText w:val="%3."/>
      <w:lvlJc w:val="right"/>
      <w:pPr>
        <w:ind w:left="3012" w:hanging="180"/>
      </w:pPr>
    </w:lvl>
    <w:lvl w:ilvl="3" w:tplc="0405000F" w:tentative="1">
      <w:start w:val="1"/>
      <w:numFmt w:val="decimal"/>
      <w:lvlText w:val="%4."/>
      <w:lvlJc w:val="left"/>
      <w:pPr>
        <w:ind w:left="3732" w:hanging="360"/>
      </w:pPr>
    </w:lvl>
    <w:lvl w:ilvl="4" w:tplc="04050019" w:tentative="1">
      <w:start w:val="1"/>
      <w:numFmt w:val="lowerLetter"/>
      <w:lvlText w:val="%5."/>
      <w:lvlJc w:val="left"/>
      <w:pPr>
        <w:ind w:left="4452" w:hanging="360"/>
      </w:pPr>
    </w:lvl>
    <w:lvl w:ilvl="5" w:tplc="0405001B" w:tentative="1">
      <w:start w:val="1"/>
      <w:numFmt w:val="lowerRoman"/>
      <w:lvlText w:val="%6."/>
      <w:lvlJc w:val="right"/>
      <w:pPr>
        <w:ind w:left="5172" w:hanging="180"/>
      </w:pPr>
    </w:lvl>
    <w:lvl w:ilvl="6" w:tplc="0405000F" w:tentative="1">
      <w:start w:val="1"/>
      <w:numFmt w:val="decimal"/>
      <w:lvlText w:val="%7."/>
      <w:lvlJc w:val="left"/>
      <w:pPr>
        <w:ind w:left="5892" w:hanging="360"/>
      </w:pPr>
    </w:lvl>
    <w:lvl w:ilvl="7" w:tplc="04050019" w:tentative="1">
      <w:start w:val="1"/>
      <w:numFmt w:val="lowerLetter"/>
      <w:lvlText w:val="%8."/>
      <w:lvlJc w:val="left"/>
      <w:pPr>
        <w:ind w:left="6612" w:hanging="360"/>
      </w:pPr>
    </w:lvl>
    <w:lvl w:ilvl="8" w:tplc="0405001B" w:tentative="1">
      <w:start w:val="1"/>
      <w:numFmt w:val="lowerRoman"/>
      <w:lvlText w:val="%9."/>
      <w:lvlJc w:val="right"/>
      <w:pPr>
        <w:ind w:left="7332" w:hanging="180"/>
      </w:pPr>
    </w:lvl>
  </w:abstractNum>
  <w:abstractNum w:abstractNumId="719" w15:restartNumberingAfterBreak="0">
    <w:nsid w:val="2C091126"/>
    <w:multiLevelType w:val="hybridMultilevel"/>
    <w:tmpl w:val="F740EA96"/>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720" w15:restartNumberingAfterBreak="0">
    <w:nsid w:val="2C196E76"/>
    <w:multiLevelType w:val="multilevel"/>
    <w:tmpl w:val="D4262C8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21" w15:restartNumberingAfterBreak="0">
    <w:nsid w:val="2C267BAA"/>
    <w:multiLevelType w:val="hybridMultilevel"/>
    <w:tmpl w:val="4108364C"/>
    <w:lvl w:ilvl="0" w:tplc="2FD8C3A6">
      <w:start w:val="2217"/>
      <w:numFmt w:val="decimal"/>
      <w:lvlText w:val="%1"/>
      <w:lvlJc w:val="left"/>
      <w:pPr>
        <w:tabs>
          <w:tab w:val="num" w:pos="3540"/>
        </w:tabs>
        <w:ind w:left="3540" w:hanging="2130"/>
      </w:pPr>
      <w:rPr>
        <w:rFonts w:hint="default"/>
      </w:rPr>
    </w:lvl>
    <w:lvl w:ilvl="1" w:tplc="04050019" w:tentative="1">
      <w:start w:val="1"/>
      <w:numFmt w:val="lowerLetter"/>
      <w:lvlText w:val="%2."/>
      <w:lvlJc w:val="left"/>
      <w:pPr>
        <w:tabs>
          <w:tab w:val="num" w:pos="2490"/>
        </w:tabs>
        <w:ind w:left="2490" w:hanging="360"/>
      </w:pPr>
    </w:lvl>
    <w:lvl w:ilvl="2" w:tplc="0405001B" w:tentative="1">
      <w:start w:val="1"/>
      <w:numFmt w:val="lowerRoman"/>
      <w:lvlText w:val="%3."/>
      <w:lvlJc w:val="right"/>
      <w:pPr>
        <w:tabs>
          <w:tab w:val="num" w:pos="3210"/>
        </w:tabs>
        <w:ind w:left="3210" w:hanging="180"/>
      </w:pPr>
    </w:lvl>
    <w:lvl w:ilvl="3" w:tplc="0405000F" w:tentative="1">
      <w:start w:val="1"/>
      <w:numFmt w:val="decimal"/>
      <w:lvlText w:val="%4."/>
      <w:lvlJc w:val="left"/>
      <w:pPr>
        <w:tabs>
          <w:tab w:val="num" w:pos="3930"/>
        </w:tabs>
        <w:ind w:left="3930" w:hanging="360"/>
      </w:pPr>
    </w:lvl>
    <w:lvl w:ilvl="4" w:tplc="04050019" w:tentative="1">
      <w:start w:val="1"/>
      <w:numFmt w:val="lowerLetter"/>
      <w:lvlText w:val="%5."/>
      <w:lvlJc w:val="left"/>
      <w:pPr>
        <w:tabs>
          <w:tab w:val="num" w:pos="4650"/>
        </w:tabs>
        <w:ind w:left="4650" w:hanging="360"/>
      </w:pPr>
    </w:lvl>
    <w:lvl w:ilvl="5" w:tplc="0405001B" w:tentative="1">
      <w:start w:val="1"/>
      <w:numFmt w:val="lowerRoman"/>
      <w:lvlText w:val="%6."/>
      <w:lvlJc w:val="right"/>
      <w:pPr>
        <w:tabs>
          <w:tab w:val="num" w:pos="5370"/>
        </w:tabs>
        <w:ind w:left="5370" w:hanging="180"/>
      </w:pPr>
    </w:lvl>
    <w:lvl w:ilvl="6" w:tplc="0405000F" w:tentative="1">
      <w:start w:val="1"/>
      <w:numFmt w:val="decimal"/>
      <w:lvlText w:val="%7."/>
      <w:lvlJc w:val="left"/>
      <w:pPr>
        <w:tabs>
          <w:tab w:val="num" w:pos="6090"/>
        </w:tabs>
        <w:ind w:left="6090" w:hanging="360"/>
      </w:pPr>
    </w:lvl>
    <w:lvl w:ilvl="7" w:tplc="04050019" w:tentative="1">
      <w:start w:val="1"/>
      <w:numFmt w:val="lowerLetter"/>
      <w:lvlText w:val="%8."/>
      <w:lvlJc w:val="left"/>
      <w:pPr>
        <w:tabs>
          <w:tab w:val="num" w:pos="6810"/>
        </w:tabs>
        <w:ind w:left="6810" w:hanging="360"/>
      </w:pPr>
    </w:lvl>
    <w:lvl w:ilvl="8" w:tplc="0405001B" w:tentative="1">
      <w:start w:val="1"/>
      <w:numFmt w:val="lowerRoman"/>
      <w:lvlText w:val="%9."/>
      <w:lvlJc w:val="right"/>
      <w:pPr>
        <w:tabs>
          <w:tab w:val="num" w:pos="7530"/>
        </w:tabs>
        <w:ind w:left="7530" w:hanging="180"/>
      </w:pPr>
    </w:lvl>
  </w:abstractNum>
  <w:abstractNum w:abstractNumId="722" w15:restartNumberingAfterBreak="0">
    <w:nsid w:val="2C3537CC"/>
    <w:multiLevelType w:val="hybridMultilevel"/>
    <w:tmpl w:val="BD260E9C"/>
    <w:lvl w:ilvl="0" w:tplc="04050001">
      <w:start w:val="1"/>
      <w:numFmt w:val="bullet"/>
      <w:lvlText w:val=""/>
      <w:lvlJc w:val="left"/>
      <w:pPr>
        <w:ind w:left="2138" w:hanging="360"/>
      </w:pPr>
      <w:rPr>
        <w:rFonts w:ascii="Symbol" w:hAnsi="Symbol" w:hint="default"/>
      </w:rPr>
    </w:lvl>
    <w:lvl w:ilvl="1" w:tplc="04050003">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723" w15:restartNumberingAfterBreak="0">
    <w:nsid w:val="2C5613FF"/>
    <w:multiLevelType w:val="hybridMultilevel"/>
    <w:tmpl w:val="DB060C2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24" w15:restartNumberingAfterBreak="0">
    <w:nsid w:val="2C6A2301"/>
    <w:multiLevelType w:val="multilevel"/>
    <w:tmpl w:val="E1E46FA8"/>
    <w:lvl w:ilvl="0">
      <w:start w:val="124"/>
      <w:numFmt w:val="decimal"/>
      <w:lvlText w:val="(%1)"/>
      <w:lvlJc w:val="left"/>
      <w:pPr>
        <w:ind w:left="454" w:hanging="454"/>
      </w:pPr>
      <w:rPr>
        <w:rFonts w:ascii="Arial" w:hAnsi="Arial" w:hint="default"/>
        <w:b w:val="0"/>
        <w:i w:val="0"/>
        <w:sz w:val="16"/>
      </w:rPr>
    </w:lvl>
    <w:lvl w:ilvl="1">
      <w:start w:val="5"/>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725" w15:restartNumberingAfterBreak="0">
    <w:nsid w:val="2C877C86"/>
    <w:multiLevelType w:val="multilevel"/>
    <w:tmpl w:val="EE7A7478"/>
    <w:lvl w:ilvl="0">
      <w:start w:val="70"/>
      <w:numFmt w:val="decimal"/>
      <w:lvlText w:val="(%1)"/>
      <w:lvlJc w:val="left"/>
      <w:pPr>
        <w:tabs>
          <w:tab w:val="num" w:pos="0"/>
        </w:tabs>
        <w:ind w:left="360" w:hanging="360"/>
      </w:pPr>
      <w:rPr>
        <w:rFonts w:ascii="Arial" w:hAnsi="Arial" w:hint="default"/>
        <w:b w:val="0"/>
        <w:i w:val="0"/>
        <w:sz w:val="18"/>
        <w:szCs w:val="18"/>
      </w:rPr>
    </w:lvl>
    <w:lvl w:ilvl="1">
      <w:start w:val="1"/>
      <w:numFmt w:val="lowerLetter"/>
      <w:lvlText w:val="%2)"/>
      <w:lvlJc w:val="left"/>
      <w:pPr>
        <w:tabs>
          <w:tab w:val="num" w:pos="0"/>
        </w:tabs>
        <w:ind w:left="720" w:hanging="360"/>
      </w:pPr>
      <w:rPr>
        <w:rFonts w:hint="default"/>
        <w:b w:val="0"/>
      </w:rPr>
    </w:lvl>
    <w:lvl w:ilvl="2">
      <w:start w:val="1"/>
      <w:numFmt w:val="bullet"/>
      <w:lvlText w:val=""/>
      <w:lvlJc w:val="left"/>
      <w:pPr>
        <w:tabs>
          <w:tab w:val="num" w:pos="0"/>
        </w:tabs>
        <w:ind w:left="1080" w:hanging="360"/>
      </w:pPr>
      <w:rPr>
        <w:rFonts w:ascii="Symbol" w:hAnsi="Symbol" w:cs="Symbol" w:hint="default"/>
      </w:rPr>
    </w:lvl>
    <w:lvl w:ilvl="3">
      <w:start w:val="1"/>
      <w:numFmt w:val="decimal"/>
      <w:lvlText w:val="(%4)"/>
      <w:lvlJc w:val="left"/>
      <w:pPr>
        <w:tabs>
          <w:tab w:val="num" w:pos="0"/>
        </w:tabs>
        <w:ind w:left="1440" w:hanging="360"/>
      </w:pPr>
      <w:rPr>
        <w:rFonts w:hint="default"/>
      </w:rPr>
    </w:lvl>
    <w:lvl w:ilvl="4">
      <w:start w:val="1"/>
      <w:numFmt w:val="lowerLetter"/>
      <w:lvlText w:val="(%5)"/>
      <w:lvlJc w:val="left"/>
      <w:pPr>
        <w:tabs>
          <w:tab w:val="num" w:pos="0"/>
        </w:tabs>
        <w:ind w:left="1800" w:hanging="360"/>
      </w:pPr>
      <w:rPr>
        <w:rFonts w:hint="default"/>
      </w:rPr>
    </w:lvl>
    <w:lvl w:ilvl="5">
      <w:start w:val="1"/>
      <w:numFmt w:val="lowerRoman"/>
      <w:lvlText w:val="(%6)"/>
      <w:lvlJc w:val="left"/>
      <w:pPr>
        <w:tabs>
          <w:tab w:val="num" w:pos="0"/>
        </w:tabs>
        <w:ind w:left="2160" w:hanging="360"/>
      </w:pPr>
      <w:rPr>
        <w:rFonts w:hint="default"/>
      </w:rPr>
    </w:lvl>
    <w:lvl w:ilvl="6">
      <w:start w:val="1"/>
      <w:numFmt w:val="decimal"/>
      <w:lvlText w:val="%7."/>
      <w:lvlJc w:val="left"/>
      <w:pPr>
        <w:tabs>
          <w:tab w:val="num" w:pos="0"/>
        </w:tabs>
        <w:ind w:left="2520" w:hanging="360"/>
      </w:pPr>
      <w:rPr>
        <w:rFonts w:hint="default"/>
      </w:rPr>
    </w:lvl>
    <w:lvl w:ilvl="7">
      <w:start w:val="1"/>
      <w:numFmt w:val="lowerLetter"/>
      <w:lvlText w:val="%8."/>
      <w:lvlJc w:val="left"/>
      <w:pPr>
        <w:tabs>
          <w:tab w:val="num" w:pos="0"/>
        </w:tabs>
        <w:ind w:left="2880" w:hanging="360"/>
      </w:pPr>
      <w:rPr>
        <w:rFonts w:hint="default"/>
      </w:rPr>
    </w:lvl>
    <w:lvl w:ilvl="8">
      <w:start w:val="1"/>
      <w:numFmt w:val="lowerRoman"/>
      <w:lvlText w:val="%9."/>
      <w:lvlJc w:val="left"/>
      <w:pPr>
        <w:tabs>
          <w:tab w:val="num" w:pos="0"/>
        </w:tabs>
        <w:ind w:left="3240" w:hanging="360"/>
      </w:pPr>
      <w:rPr>
        <w:rFonts w:hint="default"/>
      </w:rPr>
    </w:lvl>
  </w:abstractNum>
  <w:abstractNum w:abstractNumId="726" w15:restartNumberingAfterBreak="0">
    <w:nsid w:val="2C97672E"/>
    <w:multiLevelType w:val="multilevel"/>
    <w:tmpl w:val="86B09F26"/>
    <w:lvl w:ilvl="0">
      <w:start w:val="1"/>
      <w:numFmt w:val="decimal"/>
      <w:lvlText w:val="(0%1)"/>
      <w:lvlJc w:val="left"/>
      <w:pPr>
        <w:ind w:left="360" w:hanging="360"/>
      </w:pPr>
      <w:rPr>
        <w:rFonts w:hint="default"/>
        <w:b w:val="0"/>
        <w:i w:val="0"/>
        <w:color w:val="auto"/>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27" w15:restartNumberingAfterBreak="0">
    <w:nsid w:val="2C9B67E1"/>
    <w:multiLevelType w:val="hybridMultilevel"/>
    <w:tmpl w:val="B2BC7F28"/>
    <w:lvl w:ilvl="0" w:tplc="E0826C24">
      <w:start w:val="54"/>
      <w:numFmt w:val="decimal"/>
      <w:lvlText w:val="(%1)"/>
      <w:lvlJc w:val="left"/>
      <w:pPr>
        <w:ind w:left="360" w:hanging="360"/>
      </w:pPr>
      <w:rPr>
        <w:rFonts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28" w15:restartNumberingAfterBreak="0">
    <w:nsid w:val="2CAF64B5"/>
    <w:multiLevelType w:val="hybridMultilevel"/>
    <w:tmpl w:val="816ED4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9" w15:restartNumberingAfterBreak="0">
    <w:nsid w:val="2CB72108"/>
    <w:multiLevelType w:val="hybridMultilevel"/>
    <w:tmpl w:val="06CE7BBE"/>
    <w:lvl w:ilvl="0" w:tplc="5DBEC0A2">
      <w:start w:val="1"/>
      <w:numFmt w:val="bullet"/>
      <w:lvlText w:val=""/>
      <w:lvlJc w:val="left"/>
      <w:pPr>
        <w:ind w:left="644" w:hanging="360"/>
      </w:pPr>
      <w:rPr>
        <w:rFonts w:ascii="Symbol" w:hAnsi="Symbol" w:hint="default"/>
        <w:sz w:val="18"/>
        <w:szCs w:val="18"/>
        <w:lang w:val="cs-CZ" w:eastAsia="en-US" w:bidi="ar-SA"/>
      </w:rPr>
    </w:lvl>
    <w:lvl w:ilvl="1" w:tplc="04050003">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730" w15:restartNumberingAfterBreak="0">
    <w:nsid w:val="2CBB4ED4"/>
    <w:multiLevelType w:val="hybridMultilevel"/>
    <w:tmpl w:val="D33AFED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31" w15:restartNumberingAfterBreak="0">
    <w:nsid w:val="2CFC040C"/>
    <w:multiLevelType w:val="hybridMultilevel"/>
    <w:tmpl w:val="73527920"/>
    <w:lvl w:ilvl="0" w:tplc="04050003">
      <w:start w:val="1"/>
      <w:numFmt w:val="bullet"/>
      <w:lvlText w:val="o"/>
      <w:lvlJc w:val="left"/>
      <w:pPr>
        <w:tabs>
          <w:tab w:val="num" w:pos="641"/>
        </w:tabs>
        <w:ind w:left="641" w:hanging="357"/>
      </w:pPr>
      <w:rPr>
        <w:rFonts w:ascii="Courier New" w:hAnsi="Courier New" w:cs="Courier New" w:hint="default"/>
      </w:rPr>
    </w:lvl>
    <w:lvl w:ilvl="1" w:tplc="04050001">
      <w:start w:val="1"/>
      <w:numFmt w:val="bullet"/>
      <w:lvlText w:val=""/>
      <w:lvlJc w:val="left"/>
      <w:pPr>
        <w:tabs>
          <w:tab w:val="num" w:pos="2081"/>
        </w:tabs>
        <w:ind w:left="2081" w:hanging="360"/>
      </w:pPr>
      <w:rPr>
        <w:rFonts w:ascii="Symbol" w:hAnsi="Symbol" w:hint="default"/>
      </w:rPr>
    </w:lvl>
    <w:lvl w:ilvl="2" w:tplc="04050005" w:tentative="1">
      <w:start w:val="1"/>
      <w:numFmt w:val="bullet"/>
      <w:lvlText w:val=""/>
      <w:lvlJc w:val="left"/>
      <w:pPr>
        <w:tabs>
          <w:tab w:val="num" w:pos="2801"/>
        </w:tabs>
        <w:ind w:left="2801" w:hanging="360"/>
      </w:pPr>
      <w:rPr>
        <w:rFonts w:ascii="Wingdings" w:hAnsi="Wingdings" w:hint="default"/>
      </w:rPr>
    </w:lvl>
    <w:lvl w:ilvl="3" w:tplc="04050001" w:tentative="1">
      <w:start w:val="1"/>
      <w:numFmt w:val="bullet"/>
      <w:lvlText w:val=""/>
      <w:lvlJc w:val="left"/>
      <w:pPr>
        <w:tabs>
          <w:tab w:val="num" w:pos="3521"/>
        </w:tabs>
        <w:ind w:left="3521" w:hanging="360"/>
      </w:pPr>
      <w:rPr>
        <w:rFonts w:ascii="Symbol" w:hAnsi="Symbol" w:hint="default"/>
      </w:rPr>
    </w:lvl>
    <w:lvl w:ilvl="4" w:tplc="04050003" w:tentative="1">
      <w:start w:val="1"/>
      <w:numFmt w:val="bullet"/>
      <w:lvlText w:val="o"/>
      <w:lvlJc w:val="left"/>
      <w:pPr>
        <w:tabs>
          <w:tab w:val="num" w:pos="4241"/>
        </w:tabs>
        <w:ind w:left="4241" w:hanging="360"/>
      </w:pPr>
      <w:rPr>
        <w:rFonts w:ascii="Courier New" w:hAnsi="Courier New" w:cs="Courier New" w:hint="default"/>
      </w:rPr>
    </w:lvl>
    <w:lvl w:ilvl="5" w:tplc="04050005" w:tentative="1">
      <w:start w:val="1"/>
      <w:numFmt w:val="bullet"/>
      <w:lvlText w:val=""/>
      <w:lvlJc w:val="left"/>
      <w:pPr>
        <w:tabs>
          <w:tab w:val="num" w:pos="4961"/>
        </w:tabs>
        <w:ind w:left="4961" w:hanging="360"/>
      </w:pPr>
      <w:rPr>
        <w:rFonts w:ascii="Wingdings" w:hAnsi="Wingdings" w:hint="default"/>
      </w:rPr>
    </w:lvl>
    <w:lvl w:ilvl="6" w:tplc="04050001" w:tentative="1">
      <w:start w:val="1"/>
      <w:numFmt w:val="bullet"/>
      <w:lvlText w:val=""/>
      <w:lvlJc w:val="left"/>
      <w:pPr>
        <w:tabs>
          <w:tab w:val="num" w:pos="5681"/>
        </w:tabs>
        <w:ind w:left="5681" w:hanging="360"/>
      </w:pPr>
      <w:rPr>
        <w:rFonts w:ascii="Symbol" w:hAnsi="Symbol" w:hint="default"/>
      </w:rPr>
    </w:lvl>
    <w:lvl w:ilvl="7" w:tplc="04050003" w:tentative="1">
      <w:start w:val="1"/>
      <w:numFmt w:val="bullet"/>
      <w:lvlText w:val="o"/>
      <w:lvlJc w:val="left"/>
      <w:pPr>
        <w:tabs>
          <w:tab w:val="num" w:pos="6401"/>
        </w:tabs>
        <w:ind w:left="6401" w:hanging="360"/>
      </w:pPr>
      <w:rPr>
        <w:rFonts w:ascii="Courier New" w:hAnsi="Courier New" w:cs="Courier New" w:hint="default"/>
      </w:rPr>
    </w:lvl>
    <w:lvl w:ilvl="8" w:tplc="04050005" w:tentative="1">
      <w:start w:val="1"/>
      <w:numFmt w:val="bullet"/>
      <w:lvlText w:val=""/>
      <w:lvlJc w:val="left"/>
      <w:pPr>
        <w:tabs>
          <w:tab w:val="num" w:pos="7121"/>
        </w:tabs>
        <w:ind w:left="7121" w:hanging="360"/>
      </w:pPr>
      <w:rPr>
        <w:rFonts w:ascii="Wingdings" w:hAnsi="Wingdings" w:hint="default"/>
      </w:rPr>
    </w:lvl>
  </w:abstractNum>
  <w:abstractNum w:abstractNumId="732" w15:restartNumberingAfterBreak="0">
    <w:nsid w:val="2D0676CB"/>
    <w:multiLevelType w:val="hybridMultilevel"/>
    <w:tmpl w:val="2490F864"/>
    <w:lvl w:ilvl="0" w:tplc="6958EE5E">
      <w:start w:val="2"/>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33" w15:restartNumberingAfterBreak="0">
    <w:nsid w:val="2D097F30"/>
    <w:multiLevelType w:val="hybridMultilevel"/>
    <w:tmpl w:val="3EF2281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34" w15:restartNumberingAfterBreak="0">
    <w:nsid w:val="2D0C5D75"/>
    <w:multiLevelType w:val="hybridMultilevel"/>
    <w:tmpl w:val="2F48507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35" w15:restartNumberingAfterBreak="0">
    <w:nsid w:val="2D124AE8"/>
    <w:multiLevelType w:val="multilevel"/>
    <w:tmpl w:val="64A45A54"/>
    <w:lvl w:ilvl="0">
      <w:start w:val="151"/>
      <w:numFmt w:val="decimal"/>
      <w:lvlText w:val="(%1)"/>
      <w:lvlJc w:val="left"/>
      <w:pPr>
        <w:ind w:left="454" w:hanging="454"/>
      </w:pPr>
      <w:rPr>
        <w:rFonts w:ascii="Arial" w:hAnsi="Arial" w:hint="default"/>
        <w:b w:val="0"/>
        <w:i w:val="0"/>
        <w:sz w:val="16"/>
      </w:rPr>
    </w:lvl>
    <w:lvl w:ilvl="1">
      <w:start w:val="3"/>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736" w15:restartNumberingAfterBreak="0">
    <w:nsid w:val="2D3A472F"/>
    <w:multiLevelType w:val="hybridMultilevel"/>
    <w:tmpl w:val="20B8AE8E"/>
    <w:lvl w:ilvl="0" w:tplc="0FBA9F9E">
      <w:start w:val="1"/>
      <w:numFmt w:val="lowerLetter"/>
      <w:lvlText w:val="%1)"/>
      <w:lvlJc w:val="left"/>
      <w:pPr>
        <w:ind w:left="36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37" w15:restartNumberingAfterBreak="0">
    <w:nsid w:val="2D4C6A81"/>
    <w:multiLevelType w:val="hybridMultilevel"/>
    <w:tmpl w:val="5C22207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38" w15:restartNumberingAfterBreak="0">
    <w:nsid w:val="2D4F61F8"/>
    <w:multiLevelType w:val="hybridMultilevel"/>
    <w:tmpl w:val="1F820274"/>
    <w:lvl w:ilvl="0" w:tplc="86285370">
      <w:start w:val="1"/>
      <w:numFmt w:val="bullet"/>
      <w:lvlText w:val="-"/>
      <w:lvlJc w:val="left"/>
      <w:pPr>
        <w:ind w:left="360" w:hanging="360"/>
      </w:pPr>
      <w:rPr>
        <w:rFonts w:ascii="Arial" w:hAnsi="Aria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39" w15:restartNumberingAfterBreak="0">
    <w:nsid w:val="2D6828B6"/>
    <w:multiLevelType w:val="hybridMultilevel"/>
    <w:tmpl w:val="1F80B2E8"/>
    <w:lvl w:ilvl="0" w:tplc="A0A6AC66">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40" w15:restartNumberingAfterBreak="0">
    <w:nsid w:val="2D7C210D"/>
    <w:multiLevelType w:val="hybridMultilevel"/>
    <w:tmpl w:val="40A45D4E"/>
    <w:lvl w:ilvl="0" w:tplc="266A2ABE">
      <w:start w:val="1"/>
      <w:numFmt w:val="lowerLetter"/>
      <w:lvlText w:val="%1)"/>
      <w:lvlJc w:val="left"/>
      <w:pPr>
        <w:ind w:left="720" w:hanging="360"/>
      </w:pPr>
      <w:rPr>
        <w:b/>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741" w15:restartNumberingAfterBreak="0">
    <w:nsid w:val="2DA12EA2"/>
    <w:multiLevelType w:val="multilevel"/>
    <w:tmpl w:val="3308455A"/>
    <w:lvl w:ilvl="0">
      <w:start w:val="71"/>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42" w15:restartNumberingAfterBreak="0">
    <w:nsid w:val="2DAF4424"/>
    <w:multiLevelType w:val="hybridMultilevel"/>
    <w:tmpl w:val="BA0AC53E"/>
    <w:lvl w:ilvl="0" w:tplc="6D56E6E2">
      <w:start w:val="1"/>
      <w:numFmt w:val="upperLetter"/>
      <w:lvlText w:val="%1."/>
      <w:lvlJc w:val="left"/>
      <w:pPr>
        <w:ind w:left="900" w:hanging="243"/>
        <w:jc w:val="right"/>
      </w:pPr>
      <w:rPr>
        <w:rFonts w:hint="default"/>
        <w:spacing w:val="-1"/>
        <w:w w:val="99"/>
        <w:lang w:val="cs-CZ" w:eastAsia="en-US" w:bidi="ar-SA"/>
      </w:rPr>
    </w:lvl>
    <w:lvl w:ilvl="1" w:tplc="2FE27C22">
      <w:numFmt w:val="bullet"/>
      <w:lvlText w:val="•"/>
      <w:lvlJc w:val="left"/>
      <w:pPr>
        <w:ind w:left="1908" w:hanging="243"/>
      </w:pPr>
      <w:rPr>
        <w:rFonts w:hint="default"/>
        <w:lang w:val="cs-CZ" w:eastAsia="en-US" w:bidi="ar-SA"/>
      </w:rPr>
    </w:lvl>
    <w:lvl w:ilvl="2" w:tplc="C610F514">
      <w:numFmt w:val="bullet"/>
      <w:lvlText w:val="•"/>
      <w:lvlJc w:val="left"/>
      <w:pPr>
        <w:ind w:left="2916" w:hanging="243"/>
      </w:pPr>
      <w:rPr>
        <w:rFonts w:hint="default"/>
        <w:lang w:val="cs-CZ" w:eastAsia="en-US" w:bidi="ar-SA"/>
      </w:rPr>
    </w:lvl>
    <w:lvl w:ilvl="3" w:tplc="A6F45622">
      <w:numFmt w:val="bullet"/>
      <w:lvlText w:val="•"/>
      <w:lvlJc w:val="left"/>
      <w:pPr>
        <w:ind w:left="3924" w:hanging="243"/>
      </w:pPr>
      <w:rPr>
        <w:rFonts w:hint="default"/>
        <w:lang w:val="cs-CZ" w:eastAsia="en-US" w:bidi="ar-SA"/>
      </w:rPr>
    </w:lvl>
    <w:lvl w:ilvl="4" w:tplc="C206D5B6">
      <w:numFmt w:val="bullet"/>
      <w:lvlText w:val="•"/>
      <w:lvlJc w:val="left"/>
      <w:pPr>
        <w:ind w:left="4932" w:hanging="243"/>
      </w:pPr>
      <w:rPr>
        <w:rFonts w:hint="default"/>
        <w:lang w:val="cs-CZ" w:eastAsia="en-US" w:bidi="ar-SA"/>
      </w:rPr>
    </w:lvl>
    <w:lvl w:ilvl="5" w:tplc="5CA48D2A">
      <w:numFmt w:val="bullet"/>
      <w:lvlText w:val="•"/>
      <w:lvlJc w:val="left"/>
      <w:pPr>
        <w:ind w:left="5940" w:hanging="243"/>
      </w:pPr>
      <w:rPr>
        <w:rFonts w:hint="default"/>
        <w:lang w:val="cs-CZ" w:eastAsia="en-US" w:bidi="ar-SA"/>
      </w:rPr>
    </w:lvl>
    <w:lvl w:ilvl="6" w:tplc="09DA568E">
      <w:numFmt w:val="bullet"/>
      <w:lvlText w:val="•"/>
      <w:lvlJc w:val="left"/>
      <w:pPr>
        <w:ind w:left="6948" w:hanging="243"/>
      </w:pPr>
      <w:rPr>
        <w:rFonts w:hint="default"/>
        <w:lang w:val="cs-CZ" w:eastAsia="en-US" w:bidi="ar-SA"/>
      </w:rPr>
    </w:lvl>
    <w:lvl w:ilvl="7" w:tplc="ED8A5E88">
      <w:numFmt w:val="bullet"/>
      <w:lvlText w:val="•"/>
      <w:lvlJc w:val="left"/>
      <w:pPr>
        <w:ind w:left="7956" w:hanging="243"/>
      </w:pPr>
      <w:rPr>
        <w:rFonts w:hint="default"/>
        <w:lang w:val="cs-CZ" w:eastAsia="en-US" w:bidi="ar-SA"/>
      </w:rPr>
    </w:lvl>
    <w:lvl w:ilvl="8" w:tplc="F4F64316">
      <w:numFmt w:val="bullet"/>
      <w:lvlText w:val="•"/>
      <w:lvlJc w:val="left"/>
      <w:pPr>
        <w:ind w:left="8964" w:hanging="243"/>
      </w:pPr>
      <w:rPr>
        <w:rFonts w:hint="default"/>
        <w:lang w:val="cs-CZ" w:eastAsia="en-US" w:bidi="ar-SA"/>
      </w:rPr>
    </w:lvl>
  </w:abstractNum>
  <w:abstractNum w:abstractNumId="743" w15:restartNumberingAfterBreak="0">
    <w:nsid w:val="2DB65076"/>
    <w:multiLevelType w:val="multilevel"/>
    <w:tmpl w:val="89E8F1EA"/>
    <w:lvl w:ilvl="0">
      <w:start w:val="68"/>
      <w:numFmt w:val="decimal"/>
      <w:lvlText w:val="(%1)"/>
      <w:lvlJc w:val="left"/>
      <w:pPr>
        <w:ind w:left="360" w:hanging="360"/>
      </w:pPr>
      <w:rPr>
        <w:rFonts w:ascii="Arial" w:hAnsi="Arial" w:hint="default"/>
        <w:b w:val="0"/>
        <w:i w:val="0"/>
        <w:sz w:val="18"/>
        <w:szCs w:val="18"/>
      </w:rPr>
    </w:lvl>
    <w:lvl w:ilvl="1">
      <w:start w:val="4"/>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44" w15:restartNumberingAfterBreak="0">
    <w:nsid w:val="2DE44ED7"/>
    <w:multiLevelType w:val="hybridMultilevel"/>
    <w:tmpl w:val="A1CA6FBC"/>
    <w:lvl w:ilvl="0" w:tplc="8FB6E5E8">
      <w:numFmt w:val="bullet"/>
      <w:lvlText w:val="•"/>
      <w:lvlJc w:val="left"/>
      <w:pPr>
        <w:ind w:left="867" w:hanging="360"/>
      </w:pPr>
      <w:rPr>
        <w:rFonts w:hint="default"/>
        <w:color w:val="auto"/>
        <w:sz w:val="24"/>
        <w:szCs w:val="24"/>
        <w:lang w:val="cs-CZ" w:eastAsia="en-US" w:bidi="ar-SA"/>
      </w:rPr>
    </w:lvl>
    <w:lvl w:ilvl="1" w:tplc="04050003" w:tentative="1">
      <w:start w:val="1"/>
      <w:numFmt w:val="bullet"/>
      <w:lvlText w:val="o"/>
      <w:lvlJc w:val="left"/>
      <w:pPr>
        <w:ind w:left="1587" w:hanging="360"/>
      </w:pPr>
      <w:rPr>
        <w:rFonts w:ascii="Courier New" w:hAnsi="Courier New" w:cs="Courier New" w:hint="default"/>
      </w:rPr>
    </w:lvl>
    <w:lvl w:ilvl="2" w:tplc="04050005" w:tentative="1">
      <w:start w:val="1"/>
      <w:numFmt w:val="bullet"/>
      <w:lvlText w:val=""/>
      <w:lvlJc w:val="left"/>
      <w:pPr>
        <w:ind w:left="2307" w:hanging="360"/>
      </w:pPr>
      <w:rPr>
        <w:rFonts w:ascii="Wingdings" w:hAnsi="Wingdings" w:hint="default"/>
      </w:rPr>
    </w:lvl>
    <w:lvl w:ilvl="3" w:tplc="04050001" w:tentative="1">
      <w:start w:val="1"/>
      <w:numFmt w:val="bullet"/>
      <w:lvlText w:val=""/>
      <w:lvlJc w:val="left"/>
      <w:pPr>
        <w:ind w:left="3027" w:hanging="360"/>
      </w:pPr>
      <w:rPr>
        <w:rFonts w:ascii="Symbol" w:hAnsi="Symbol" w:hint="default"/>
      </w:rPr>
    </w:lvl>
    <w:lvl w:ilvl="4" w:tplc="04050003" w:tentative="1">
      <w:start w:val="1"/>
      <w:numFmt w:val="bullet"/>
      <w:lvlText w:val="o"/>
      <w:lvlJc w:val="left"/>
      <w:pPr>
        <w:ind w:left="3747" w:hanging="360"/>
      </w:pPr>
      <w:rPr>
        <w:rFonts w:ascii="Courier New" w:hAnsi="Courier New" w:cs="Courier New" w:hint="default"/>
      </w:rPr>
    </w:lvl>
    <w:lvl w:ilvl="5" w:tplc="04050005" w:tentative="1">
      <w:start w:val="1"/>
      <w:numFmt w:val="bullet"/>
      <w:lvlText w:val=""/>
      <w:lvlJc w:val="left"/>
      <w:pPr>
        <w:ind w:left="4467" w:hanging="360"/>
      </w:pPr>
      <w:rPr>
        <w:rFonts w:ascii="Wingdings" w:hAnsi="Wingdings" w:hint="default"/>
      </w:rPr>
    </w:lvl>
    <w:lvl w:ilvl="6" w:tplc="04050001" w:tentative="1">
      <w:start w:val="1"/>
      <w:numFmt w:val="bullet"/>
      <w:lvlText w:val=""/>
      <w:lvlJc w:val="left"/>
      <w:pPr>
        <w:ind w:left="5187" w:hanging="360"/>
      </w:pPr>
      <w:rPr>
        <w:rFonts w:ascii="Symbol" w:hAnsi="Symbol" w:hint="default"/>
      </w:rPr>
    </w:lvl>
    <w:lvl w:ilvl="7" w:tplc="04050003" w:tentative="1">
      <w:start w:val="1"/>
      <w:numFmt w:val="bullet"/>
      <w:lvlText w:val="o"/>
      <w:lvlJc w:val="left"/>
      <w:pPr>
        <w:ind w:left="5907" w:hanging="360"/>
      </w:pPr>
      <w:rPr>
        <w:rFonts w:ascii="Courier New" w:hAnsi="Courier New" w:cs="Courier New" w:hint="default"/>
      </w:rPr>
    </w:lvl>
    <w:lvl w:ilvl="8" w:tplc="04050005" w:tentative="1">
      <w:start w:val="1"/>
      <w:numFmt w:val="bullet"/>
      <w:lvlText w:val=""/>
      <w:lvlJc w:val="left"/>
      <w:pPr>
        <w:ind w:left="6627" w:hanging="360"/>
      </w:pPr>
      <w:rPr>
        <w:rFonts w:ascii="Wingdings" w:hAnsi="Wingdings" w:hint="default"/>
      </w:rPr>
    </w:lvl>
  </w:abstractNum>
  <w:abstractNum w:abstractNumId="745" w15:restartNumberingAfterBreak="0">
    <w:nsid w:val="2DE56B9A"/>
    <w:multiLevelType w:val="hybridMultilevel"/>
    <w:tmpl w:val="92345BE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46" w15:restartNumberingAfterBreak="0">
    <w:nsid w:val="2DFB3685"/>
    <w:multiLevelType w:val="multilevel"/>
    <w:tmpl w:val="6F98A0CC"/>
    <w:lvl w:ilvl="0">
      <w:start w:val="53"/>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47" w15:restartNumberingAfterBreak="0">
    <w:nsid w:val="2E15208C"/>
    <w:multiLevelType w:val="hybridMultilevel"/>
    <w:tmpl w:val="A810D7EE"/>
    <w:lvl w:ilvl="0" w:tplc="E54663D6">
      <w:numFmt w:val="bullet"/>
      <w:lvlText w:val="•"/>
      <w:lvlJc w:val="left"/>
      <w:pPr>
        <w:ind w:left="786" w:hanging="360"/>
      </w:pPr>
      <w:rPr>
        <w:rFonts w:hint="default"/>
        <w:b/>
        <w:bCs/>
        <w:i w:val="0"/>
        <w:iCs w:val="0"/>
        <w:spacing w:val="-1"/>
        <w:w w:val="100"/>
        <w:sz w:val="24"/>
        <w:szCs w:val="24"/>
        <w:lang w:val="cs-CZ" w:eastAsia="en-US" w:bidi="ar-SA"/>
      </w:rPr>
    </w:lvl>
    <w:lvl w:ilvl="1" w:tplc="E54663D6">
      <w:numFmt w:val="bullet"/>
      <w:lvlText w:val="•"/>
      <w:lvlJc w:val="left"/>
      <w:pPr>
        <w:tabs>
          <w:tab w:val="num" w:pos="360"/>
        </w:tabs>
      </w:pPr>
      <w:rPr>
        <w:rFonts w:hint="default"/>
        <w:sz w:val="24"/>
        <w:szCs w:val="24"/>
        <w:lang w:val="cs-CZ" w:eastAsia="en-US" w:bidi="ar-SA"/>
      </w:rPr>
    </w:lvl>
    <w:lvl w:ilvl="2" w:tplc="FD4E571C">
      <w:numFmt w:val="bullet"/>
      <w:lvlText w:val="•"/>
      <w:lvlJc w:val="left"/>
      <w:pPr>
        <w:ind w:left="691" w:hanging="365"/>
      </w:pPr>
      <w:rPr>
        <w:rFonts w:ascii="Verdana" w:eastAsia="Verdana" w:hAnsi="Verdana" w:cs="Verdana" w:hint="default"/>
        <w:b w:val="0"/>
        <w:bCs w:val="0"/>
        <w:i w:val="0"/>
        <w:iCs w:val="0"/>
        <w:w w:val="85"/>
        <w:sz w:val="20"/>
        <w:szCs w:val="20"/>
        <w:lang w:val="cs-CZ" w:eastAsia="en-US" w:bidi="ar-SA"/>
      </w:rPr>
    </w:lvl>
    <w:lvl w:ilvl="3" w:tplc="2B4A0EBC">
      <w:numFmt w:val="bullet"/>
      <w:lvlText w:val="-"/>
      <w:lvlJc w:val="left"/>
      <w:pPr>
        <w:ind w:left="1228" w:hanging="187"/>
      </w:pPr>
      <w:rPr>
        <w:rFonts w:ascii="Times New Roman" w:eastAsia="Times New Roman" w:hAnsi="Times New Roman" w:cs="Times New Roman" w:hint="default"/>
        <w:b w:val="0"/>
        <w:bCs w:val="0"/>
        <w:i w:val="0"/>
        <w:iCs w:val="0"/>
        <w:w w:val="99"/>
        <w:sz w:val="24"/>
        <w:szCs w:val="24"/>
        <w:lang w:val="cs-CZ" w:eastAsia="en-US" w:bidi="ar-SA"/>
      </w:rPr>
    </w:lvl>
    <w:lvl w:ilvl="4" w:tplc="B478EEA0">
      <w:numFmt w:val="bullet"/>
      <w:lvlText w:val="•"/>
      <w:lvlJc w:val="left"/>
      <w:pPr>
        <w:ind w:left="1220" w:hanging="187"/>
      </w:pPr>
      <w:rPr>
        <w:rFonts w:hint="default"/>
        <w:lang w:val="cs-CZ" w:eastAsia="en-US" w:bidi="ar-SA"/>
      </w:rPr>
    </w:lvl>
    <w:lvl w:ilvl="5" w:tplc="27705604">
      <w:numFmt w:val="bullet"/>
      <w:lvlText w:val="•"/>
      <w:lvlJc w:val="left"/>
      <w:pPr>
        <w:ind w:left="2677" w:hanging="187"/>
      </w:pPr>
      <w:rPr>
        <w:rFonts w:hint="default"/>
        <w:lang w:val="cs-CZ" w:eastAsia="en-US" w:bidi="ar-SA"/>
      </w:rPr>
    </w:lvl>
    <w:lvl w:ilvl="6" w:tplc="2AD6B774">
      <w:numFmt w:val="bullet"/>
      <w:lvlText w:val="•"/>
      <w:lvlJc w:val="left"/>
      <w:pPr>
        <w:ind w:left="4134" w:hanging="187"/>
      </w:pPr>
      <w:rPr>
        <w:rFonts w:hint="default"/>
        <w:lang w:val="cs-CZ" w:eastAsia="en-US" w:bidi="ar-SA"/>
      </w:rPr>
    </w:lvl>
    <w:lvl w:ilvl="7" w:tplc="943AD93E">
      <w:numFmt w:val="bullet"/>
      <w:lvlText w:val="•"/>
      <w:lvlJc w:val="left"/>
      <w:pPr>
        <w:ind w:left="5592" w:hanging="187"/>
      </w:pPr>
      <w:rPr>
        <w:rFonts w:hint="default"/>
        <w:lang w:val="cs-CZ" w:eastAsia="en-US" w:bidi="ar-SA"/>
      </w:rPr>
    </w:lvl>
    <w:lvl w:ilvl="8" w:tplc="B6F44306">
      <w:numFmt w:val="bullet"/>
      <w:lvlText w:val="•"/>
      <w:lvlJc w:val="left"/>
      <w:pPr>
        <w:ind w:left="7049" w:hanging="187"/>
      </w:pPr>
      <w:rPr>
        <w:rFonts w:hint="default"/>
        <w:lang w:val="cs-CZ" w:eastAsia="en-US" w:bidi="ar-SA"/>
      </w:rPr>
    </w:lvl>
  </w:abstractNum>
  <w:abstractNum w:abstractNumId="748" w15:restartNumberingAfterBreak="0">
    <w:nsid w:val="2E2C7EFF"/>
    <w:multiLevelType w:val="multilevel"/>
    <w:tmpl w:val="0276B89A"/>
    <w:lvl w:ilvl="0">
      <w:start w:val="139"/>
      <w:numFmt w:val="decimal"/>
      <w:lvlText w:val="(%1)"/>
      <w:lvlJc w:val="left"/>
      <w:pPr>
        <w:tabs>
          <w:tab w:val="num" w:pos="425"/>
        </w:tabs>
        <w:ind w:left="425" w:hanging="425"/>
      </w:pPr>
      <w:rPr>
        <w:rFonts w:ascii="Helvetica" w:hAnsi="Helvetica" w:hint="default"/>
        <w:b w:val="0"/>
        <w:i w:val="0"/>
        <w:sz w:val="20"/>
      </w:rPr>
    </w:lvl>
    <w:lvl w:ilvl="1">
      <w:start w:val="5"/>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749" w15:restartNumberingAfterBreak="0">
    <w:nsid w:val="2E356EF6"/>
    <w:multiLevelType w:val="hybridMultilevel"/>
    <w:tmpl w:val="3B62A3E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50" w15:restartNumberingAfterBreak="0">
    <w:nsid w:val="2E42499E"/>
    <w:multiLevelType w:val="hybridMultilevel"/>
    <w:tmpl w:val="F6908E66"/>
    <w:lvl w:ilvl="0" w:tplc="8FB6E5E8">
      <w:numFmt w:val="bullet"/>
      <w:lvlText w:val="•"/>
      <w:lvlJc w:val="left"/>
      <w:pPr>
        <w:ind w:left="814" w:hanging="360"/>
      </w:pPr>
      <w:rPr>
        <w:rFonts w:hint="default"/>
        <w:color w:val="auto"/>
        <w:sz w:val="24"/>
        <w:szCs w:val="24"/>
        <w:lang w:val="cs-CZ" w:eastAsia="en-US" w:bidi="ar-SA"/>
      </w:rPr>
    </w:lvl>
    <w:lvl w:ilvl="1" w:tplc="04050003" w:tentative="1">
      <w:start w:val="1"/>
      <w:numFmt w:val="bullet"/>
      <w:lvlText w:val="o"/>
      <w:lvlJc w:val="left"/>
      <w:pPr>
        <w:ind w:left="1534" w:hanging="360"/>
      </w:pPr>
      <w:rPr>
        <w:rFonts w:ascii="Courier New" w:hAnsi="Courier New" w:cs="Courier New" w:hint="default"/>
      </w:rPr>
    </w:lvl>
    <w:lvl w:ilvl="2" w:tplc="04050005" w:tentative="1">
      <w:start w:val="1"/>
      <w:numFmt w:val="bullet"/>
      <w:lvlText w:val=""/>
      <w:lvlJc w:val="left"/>
      <w:pPr>
        <w:ind w:left="2254" w:hanging="360"/>
      </w:pPr>
      <w:rPr>
        <w:rFonts w:ascii="Wingdings" w:hAnsi="Wingdings" w:hint="default"/>
      </w:rPr>
    </w:lvl>
    <w:lvl w:ilvl="3" w:tplc="04050001" w:tentative="1">
      <w:start w:val="1"/>
      <w:numFmt w:val="bullet"/>
      <w:lvlText w:val=""/>
      <w:lvlJc w:val="left"/>
      <w:pPr>
        <w:ind w:left="2974" w:hanging="360"/>
      </w:pPr>
      <w:rPr>
        <w:rFonts w:ascii="Symbol" w:hAnsi="Symbol" w:hint="default"/>
      </w:rPr>
    </w:lvl>
    <w:lvl w:ilvl="4" w:tplc="04050003" w:tentative="1">
      <w:start w:val="1"/>
      <w:numFmt w:val="bullet"/>
      <w:lvlText w:val="o"/>
      <w:lvlJc w:val="left"/>
      <w:pPr>
        <w:ind w:left="3694" w:hanging="360"/>
      </w:pPr>
      <w:rPr>
        <w:rFonts w:ascii="Courier New" w:hAnsi="Courier New" w:cs="Courier New" w:hint="default"/>
      </w:rPr>
    </w:lvl>
    <w:lvl w:ilvl="5" w:tplc="04050005" w:tentative="1">
      <w:start w:val="1"/>
      <w:numFmt w:val="bullet"/>
      <w:lvlText w:val=""/>
      <w:lvlJc w:val="left"/>
      <w:pPr>
        <w:ind w:left="4414" w:hanging="360"/>
      </w:pPr>
      <w:rPr>
        <w:rFonts w:ascii="Wingdings" w:hAnsi="Wingdings" w:hint="default"/>
      </w:rPr>
    </w:lvl>
    <w:lvl w:ilvl="6" w:tplc="04050001" w:tentative="1">
      <w:start w:val="1"/>
      <w:numFmt w:val="bullet"/>
      <w:lvlText w:val=""/>
      <w:lvlJc w:val="left"/>
      <w:pPr>
        <w:ind w:left="5134" w:hanging="360"/>
      </w:pPr>
      <w:rPr>
        <w:rFonts w:ascii="Symbol" w:hAnsi="Symbol" w:hint="default"/>
      </w:rPr>
    </w:lvl>
    <w:lvl w:ilvl="7" w:tplc="04050003" w:tentative="1">
      <w:start w:val="1"/>
      <w:numFmt w:val="bullet"/>
      <w:lvlText w:val="o"/>
      <w:lvlJc w:val="left"/>
      <w:pPr>
        <w:ind w:left="5854" w:hanging="360"/>
      </w:pPr>
      <w:rPr>
        <w:rFonts w:ascii="Courier New" w:hAnsi="Courier New" w:cs="Courier New" w:hint="default"/>
      </w:rPr>
    </w:lvl>
    <w:lvl w:ilvl="8" w:tplc="04050005" w:tentative="1">
      <w:start w:val="1"/>
      <w:numFmt w:val="bullet"/>
      <w:lvlText w:val=""/>
      <w:lvlJc w:val="left"/>
      <w:pPr>
        <w:ind w:left="6574" w:hanging="360"/>
      </w:pPr>
      <w:rPr>
        <w:rFonts w:ascii="Wingdings" w:hAnsi="Wingdings" w:hint="default"/>
      </w:rPr>
    </w:lvl>
  </w:abstractNum>
  <w:abstractNum w:abstractNumId="751" w15:restartNumberingAfterBreak="0">
    <w:nsid w:val="2E5367C4"/>
    <w:multiLevelType w:val="hybridMultilevel"/>
    <w:tmpl w:val="4B763CC4"/>
    <w:lvl w:ilvl="0" w:tplc="04050001">
      <w:start w:val="1"/>
      <w:numFmt w:val="bullet"/>
      <w:lvlText w:val=""/>
      <w:lvlJc w:val="left"/>
      <w:pPr>
        <w:ind w:left="1778" w:hanging="360"/>
      </w:pPr>
      <w:rPr>
        <w:rFonts w:ascii="Symbol" w:hAnsi="Symbol" w:hint="default"/>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752" w15:restartNumberingAfterBreak="0">
    <w:nsid w:val="2E59455A"/>
    <w:multiLevelType w:val="hybridMultilevel"/>
    <w:tmpl w:val="B5EEEF9A"/>
    <w:lvl w:ilvl="0" w:tplc="B10CAA06">
      <w:start w:val="1"/>
      <w:numFmt w:val="lowerLetter"/>
      <w:lvlText w:val="%1)"/>
      <w:lvlJc w:val="left"/>
      <w:pPr>
        <w:ind w:left="819"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53" w15:restartNumberingAfterBreak="0">
    <w:nsid w:val="2E7D3EB5"/>
    <w:multiLevelType w:val="hybridMultilevel"/>
    <w:tmpl w:val="AEE87C6A"/>
    <w:lvl w:ilvl="0" w:tplc="107004B8">
      <w:start w:val="131"/>
      <w:numFmt w:val="decimal"/>
      <w:lvlText w:val="(%1)"/>
      <w:lvlJc w:val="left"/>
      <w:pPr>
        <w:ind w:left="-114" w:hanging="360"/>
      </w:pPr>
      <w:rPr>
        <w:rFonts w:ascii="Arial" w:hAnsi="Arial" w:cs="Arial" w:hint="default"/>
        <w:b w:val="0"/>
        <w:color w:val="auto"/>
        <w:sz w:val="18"/>
        <w:szCs w:val="18"/>
      </w:rPr>
    </w:lvl>
    <w:lvl w:ilvl="1" w:tplc="04050019" w:tentative="1">
      <w:start w:val="1"/>
      <w:numFmt w:val="lowerLetter"/>
      <w:lvlText w:val="%2."/>
      <w:lvlJc w:val="left"/>
      <w:pPr>
        <w:ind w:left="966" w:hanging="360"/>
      </w:pPr>
    </w:lvl>
    <w:lvl w:ilvl="2" w:tplc="0405001B" w:tentative="1">
      <w:start w:val="1"/>
      <w:numFmt w:val="lowerRoman"/>
      <w:lvlText w:val="%3."/>
      <w:lvlJc w:val="right"/>
      <w:pPr>
        <w:ind w:left="1686" w:hanging="180"/>
      </w:pPr>
    </w:lvl>
    <w:lvl w:ilvl="3" w:tplc="0405000F" w:tentative="1">
      <w:start w:val="1"/>
      <w:numFmt w:val="decimal"/>
      <w:lvlText w:val="%4."/>
      <w:lvlJc w:val="left"/>
      <w:pPr>
        <w:ind w:left="2406" w:hanging="360"/>
      </w:pPr>
    </w:lvl>
    <w:lvl w:ilvl="4" w:tplc="04050019" w:tentative="1">
      <w:start w:val="1"/>
      <w:numFmt w:val="lowerLetter"/>
      <w:lvlText w:val="%5."/>
      <w:lvlJc w:val="left"/>
      <w:pPr>
        <w:ind w:left="3126" w:hanging="360"/>
      </w:pPr>
    </w:lvl>
    <w:lvl w:ilvl="5" w:tplc="0405001B" w:tentative="1">
      <w:start w:val="1"/>
      <w:numFmt w:val="lowerRoman"/>
      <w:lvlText w:val="%6."/>
      <w:lvlJc w:val="right"/>
      <w:pPr>
        <w:ind w:left="3846" w:hanging="180"/>
      </w:pPr>
    </w:lvl>
    <w:lvl w:ilvl="6" w:tplc="0405000F" w:tentative="1">
      <w:start w:val="1"/>
      <w:numFmt w:val="decimal"/>
      <w:lvlText w:val="%7."/>
      <w:lvlJc w:val="left"/>
      <w:pPr>
        <w:ind w:left="4566" w:hanging="360"/>
      </w:pPr>
    </w:lvl>
    <w:lvl w:ilvl="7" w:tplc="04050019" w:tentative="1">
      <w:start w:val="1"/>
      <w:numFmt w:val="lowerLetter"/>
      <w:lvlText w:val="%8."/>
      <w:lvlJc w:val="left"/>
      <w:pPr>
        <w:ind w:left="5286" w:hanging="360"/>
      </w:pPr>
    </w:lvl>
    <w:lvl w:ilvl="8" w:tplc="0405001B" w:tentative="1">
      <w:start w:val="1"/>
      <w:numFmt w:val="lowerRoman"/>
      <w:lvlText w:val="%9."/>
      <w:lvlJc w:val="right"/>
      <w:pPr>
        <w:ind w:left="6006" w:hanging="180"/>
      </w:pPr>
    </w:lvl>
  </w:abstractNum>
  <w:abstractNum w:abstractNumId="754" w15:restartNumberingAfterBreak="0">
    <w:nsid w:val="2E8B59B7"/>
    <w:multiLevelType w:val="hybridMultilevel"/>
    <w:tmpl w:val="FB2A29D4"/>
    <w:lvl w:ilvl="0" w:tplc="053E94F0">
      <w:numFmt w:val="bullet"/>
      <w:lvlText w:val=""/>
      <w:lvlJc w:val="left"/>
      <w:pPr>
        <w:ind w:left="938" w:hanging="425"/>
      </w:pPr>
      <w:rPr>
        <w:rFonts w:ascii="Symbol" w:eastAsia="Symbol" w:hAnsi="Symbol" w:cs="Symbol" w:hint="default"/>
        <w:w w:val="99"/>
        <w:sz w:val="20"/>
        <w:szCs w:val="20"/>
        <w:lang w:val="cs-CZ" w:eastAsia="en-US" w:bidi="ar-SA"/>
      </w:rPr>
    </w:lvl>
    <w:lvl w:ilvl="1" w:tplc="4AF4F8EA">
      <w:numFmt w:val="bullet"/>
      <w:lvlText w:val="•"/>
      <w:lvlJc w:val="left"/>
      <w:pPr>
        <w:ind w:left="1944" w:hanging="425"/>
      </w:pPr>
      <w:rPr>
        <w:rFonts w:hint="default"/>
        <w:lang w:val="cs-CZ" w:eastAsia="en-US" w:bidi="ar-SA"/>
      </w:rPr>
    </w:lvl>
    <w:lvl w:ilvl="2" w:tplc="CA9414FC">
      <w:numFmt w:val="bullet"/>
      <w:lvlText w:val="•"/>
      <w:lvlJc w:val="left"/>
      <w:pPr>
        <w:ind w:left="2948" w:hanging="425"/>
      </w:pPr>
      <w:rPr>
        <w:rFonts w:hint="default"/>
        <w:lang w:val="cs-CZ" w:eastAsia="en-US" w:bidi="ar-SA"/>
      </w:rPr>
    </w:lvl>
    <w:lvl w:ilvl="3" w:tplc="70D29C4E">
      <w:numFmt w:val="bullet"/>
      <w:lvlText w:val="•"/>
      <w:lvlJc w:val="left"/>
      <w:pPr>
        <w:ind w:left="3952" w:hanging="425"/>
      </w:pPr>
      <w:rPr>
        <w:rFonts w:hint="default"/>
        <w:lang w:val="cs-CZ" w:eastAsia="en-US" w:bidi="ar-SA"/>
      </w:rPr>
    </w:lvl>
    <w:lvl w:ilvl="4" w:tplc="E4F40D54">
      <w:numFmt w:val="bullet"/>
      <w:lvlText w:val="•"/>
      <w:lvlJc w:val="left"/>
      <w:pPr>
        <w:ind w:left="4956" w:hanging="425"/>
      </w:pPr>
      <w:rPr>
        <w:rFonts w:hint="default"/>
        <w:lang w:val="cs-CZ" w:eastAsia="en-US" w:bidi="ar-SA"/>
      </w:rPr>
    </w:lvl>
    <w:lvl w:ilvl="5" w:tplc="CE4E46E2">
      <w:numFmt w:val="bullet"/>
      <w:lvlText w:val="•"/>
      <w:lvlJc w:val="left"/>
      <w:pPr>
        <w:ind w:left="5960" w:hanging="425"/>
      </w:pPr>
      <w:rPr>
        <w:rFonts w:hint="default"/>
        <w:lang w:val="cs-CZ" w:eastAsia="en-US" w:bidi="ar-SA"/>
      </w:rPr>
    </w:lvl>
    <w:lvl w:ilvl="6" w:tplc="9C22372C">
      <w:numFmt w:val="bullet"/>
      <w:lvlText w:val="•"/>
      <w:lvlJc w:val="left"/>
      <w:pPr>
        <w:ind w:left="6964" w:hanging="425"/>
      </w:pPr>
      <w:rPr>
        <w:rFonts w:hint="default"/>
        <w:lang w:val="cs-CZ" w:eastAsia="en-US" w:bidi="ar-SA"/>
      </w:rPr>
    </w:lvl>
    <w:lvl w:ilvl="7" w:tplc="0F8CC7CC">
      <w:numFmt w:val="bullet"/>
      <w:lvlText w:val="•"/>
      <w:lvlJc w:val="left"/>
      <w:pPr>
        <w:ind w:left="7968" w:hanging="425"/>
      </w:pPr>
      <w:rPr>
        <w:rFonts w:hint="default"/>
        <w:lang w:val="cs-CZ" w:eastAsia="en-US" w:bidi="ar-SA"/>
      </w:rPr>
    </w:lvl>
    <w:lvl w:ilvl="8" w:tplc="6422046A">
      <w:numFmt w:val="bullet"/>
      <w:lvlText w:val="•"/>
      <w:lvlJc w:val="left"/>
      <w:pPr>
        <w:ind w:left="8972" w:hanging="425"/>
      </w:pPr>
      <w:rPr>
        <w:rFonts w:hint="default"/>
        <w:lang w:val="cs-CZ" w:eastAsia="en-US" w:bidi="ar-SA"/>
      </w:rPr>
    </w:lvl>
  </w:abstractNum>
  <w:abstractNum w:abstractNumId="755" w15:restartNumberingAfterBreak="0">
    <w:nsid w:val="2E9551B6"/>
    <w:multiLevelType w:val="multilevel"/>
    <w:tmpl w:val="AC82754A"/>
    <w:lvl w:ilvl="0">
      <w:start w:val="81"/>
      <w:numFmt w:val="decimal"/>
      <w:lvlText w:val="(%1)"/>
      <w:lvlJc w:val="left"/>
      <w:pPr>
        <w:tabs>
          <w:tab w:val="num" w:pos="425"/>
        </w:tabs>
        <w:ind w:left="425" w:hanging="425"/>
      </w:pPr>
      <w:rPr>
        <w:rFonts w:ascii="Arial" w:hAnsi="Arial" w:hint="default"/>
        <w:b w:val="0"/>
        <w:i w:val="0"/>
        <w:sz w:val="16"/>
      </w:rPr>
    </w:lvl>
    <w:lvl w:ilvl="1">
      <w:start w:val="5"/>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756" w15:restartNumberingAfterBreak="0">
    <w:nsid w:val="2EA23897"/>
    <w:multiLevelType w:val="hybridMultilevel"/>
    <w:tmpl w:val="67CED9A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57" w15:restartNumberingAfterBreak="0">
    <w:nsid w:val="2EA52F00"/>
    <w:multiLevelType w:val="multilevel"/>
    <w:tmpl w:val="954AE22C"/>
    <w:lvl w:ilvl="0">
      <w:start w:val="68"/>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758" w15:restartNumberingAfterBreak="0">
    <w:nsid w:val="2EB225CB"/>
    <w:multiLevelType w:val="hybridMultilevel"/>
    <w:tmpl w:val="DE46C8F4"/>
    <w:lvl w:ilvl="0" w:tplc="F19A2F3A">
      <w:start w:val="1"/>
      <w:numFmt w:val="bullet"/>
      <w:lvlText w:val=""/>
      <w:lvlJc w:val="left"/>
      <w:pPr>
        <w:ind w:left="720" w:hanging="360"/>
      </w:pPr>
      <w:rPr>
        <w:rFonts w:ascii="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59" w15:restartNumberingAfterBreak="0">
    <w:nsid w:val="2EC6273F"/>
    <w:multiLevelType w:val="multilevel"/>
    <w:tmpl w:val="40F680E2"/>
    <w:lvl w:ilvl="0">
      <w:start w:val="31"/>
      <w:numFmt w:val="decimal"/>
      <w:lvlText w:val="(%1)"/>
      <w:lvlJc w:val="left"/>
      <w:pPr>
        <w:ind w:left="360" w:hanging="360"/>
      </w:pPr>
      <w:rPr>
        <w:rFonts w:ascii="Arial" w:hAnsi="Arial" w:hint="default"/>
        <w:b w:val="0"/>
        <w:i w:val="0"/>
        <w:color w:val="auto"/>
        <w:sz w:val="16"/>
      </w:rPr>
    </w:lvl>
    <w:lvl w:ilvl="1">
      <w:numFmt w:val="bullet"/>
      <w:lvlText w:val="•"/>
      <w:lvlJc w:val="left"/>
      <w:pPr>
        <w:ind w:left="720" w:hanging="360"/>
      </w:pPr>
      <w:rPr>
        <w:rFonts w:hint="default"/>
        <w:sz w:val="24"/>
        <w:szCs w:val="24"/>
        <w:lang w:val="cs-CZ" w:eastAsia="en-US" w:bidi="ar-SA"/>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60" w15:restartNumberingAfterBreak="0">
    <w:nsid w:val="2ED55021"/>
    <w:multiLevelType w:val="multilevel"/>
    <w:tmpl w:val="D410013A"/>
    <w:lvl w:ilvl="0">
      <w:start w:val="124"/>
      <w:numFmt w:val="decimal"/>
      <w:lvlText w:val="(%1)"/>
      <w:lvlJc w:val="left"/>
      <w:pPr>
        <w:ind w:left="454" w:hanging="454"/>
      </w:pPr>
      <w:rPr>
        <w:rFonts w:ascii="Arial" w:hAnsi="Arial" w:hint="default"/>
        <w:b w:val="0"/>
        <w:i w:val="0"/>
        <w:sz w:val="18"/>
        <w:szCs w:val="18"/>
      </w:rPr>
    </w:lvl>
    <w:lvl w:ilvl="1">
      <w:start w:val="2"/>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761" w15:restartNumberingAfterBreak="0">
    <w:nsid w:val="2EEE23B6"/>
    <w:multiLevelType w:val="hybridMultilevel"/>
    <w:tmpl w:val="893ADDAE"/>
    <w:lvl w:ilvl="0" w:tplc="5DBEC0A2">
      <w:start w:val="1"/>
      <w:numFmt w:val="bullet"/>
      <w:lvlText w:val=""/>
      <w:lvlJc w:val="left"/>
      <w:pPr>
        <w:ind w:left="644" w:hanging="360"/>
      </w:pPr>
      <w:rPr>
        <w:rFonts w:ascii="Symbol" w:hAnsi="Symbol" w:hint="default"/>
        <w:sz w:val="18"/>
        <w:szCs w:val="18"/>
        <w:lang w:val="cs-CZ" w:eastAsia="en-US" w:bidi="ar-SA"/>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762" w15:restartNumberingAfterBreak="0">
    <w:nsid w:val="2EEF392F"/>
    <w:multiLevelType w:val="hybridMultilevel"/>
    <w:tmpl w:val="6FBAAF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63" w15:restartNumberingAfterBreak="0">
    <w:nsid w:val="2F0917DE"/>
    <w:multiLevelType w:val="hybridMultilevel"/>
    <w:tmpl w:val="9CB42B14"/>
    <w:lvl w:ilvl="0" w:tplc="04050017">
      <w:start w:val="1"/>
      <w:numFmt w:val="lowerLetter"/>
      <w:lvlText w:val="%1)"/>
      <w:lvlJc w:val="left"/>
      <w:pPr>
        <w:ind w:left="815" w:hanging="360"/>
      </w:pPr>
    </w:lvl>
    <w:lvl w:ilvl="1" w:tplc="04050019" w:tentative="1">
      <w:start w:val="1"/>
      <w:numFmt w:val="lowerLetter"/>
      <w:lvlText w:val="%2."/>
      <w:lvlJc w:val="left"/>
      <w:pPr>
        <w:ind w:left="1535" w:hanging="360"/>
      </w:pPr>
    </w:lvl>
    <w:lvl w:ilvl="2" w:tplc="0405001B" w:tentative="1">
      <w:start w:val="1"/>
      <w:numFmt w:val="lowerRoman"/>
      <w:lvlText w:val="%3."/>
      <w:lvlJc w:val="right"/>
      <w:pPr>
        <w:ind w:left="2255" w:hanging="180"/>
      </w:pPr>
    </w:lvl>
    <w:lvl w:ilvl="3" w:tplc="0405000F" w:tentative="1">
      <w:start w:val="1"/>
      <w:numFmt w:val="decimal"/>
      <w:lvlText w:val="%4."/>
      <w:lvlJc w:val="left"/>
      <w:pPr>
        <w:ind w:left="2975" w:hanging="360"/>
      </w:pPr>
    </w:lvl>
    <w:lvl w:ilvl="4" w:tplc="04050019" w:tentative="1">
      <w:start w:val="1"/>
      <w:numFmt w:val="lowerLetter"/>
      <w:lvlText w:val="%5."/>
      <w:lvlJc w:val="left"/>
      <w:pPr>
        <w:ind w:left="3695" w:hanging="360"/>
      </w:pPr>
    </w:lvl>
    <w:lvl w:ilvl="5" w:tplc="0405001B" w:tentative="1">
      <w:start w:val="1"/>
      <w:numFmt w:val="lowerRoman"/>
      <w:lvlText w:val="%6."/>
      <w:lvlJc w:val="right"/>
      <w:pPr>
        <w:ind w:left="4415" w:hanging="180"/>
      </w:pPr>
    </w:lvl>
    <w:lvl w:ilvl="6" w:tplc="0405000F" w:tentative="1">
      <w:start w:val="1"/>
      <w:numFmt w:val="decimal"/>
      <w:lvlText w:val="%7."/>
      <w:lvlJc w:val="left"/>
      <w:pPr>
        <w:ind w:left="5135" w:hanging="360"/>
      </w:pPr>
    </w:lvl>
    <w:lvl w:ilvl="7" w:tplc="04050019" w:tentative="1">
      <w:start w:val="1"/>
      <w:numFmt w:val="lowerLetter"/>
      <w:lvlText w:val="%8."/>
      <w:lvlJc w:val="left"/>
      <w:pPr>
        <w:ind w:left="5855" w:hanging="360"/>
      </w:pPr>
    </w:lvl>
    <w:lvl w:ilvl="8" w:tplc="0405001B" w:tentative="1">
      <w:start w:val="1"/>
      <w:numFmt w:val="lowerRoman"/>
      <w:lvlText w:val="%9."/>
      <w:lvlJc w:val="right"/>
      <w:pPr>
        <w:ind w:left="6575" w:hanging="180"/>
      </w:pPr>
    </w:lvl>
  </w:abstractNum>
  <w:abstractNum w:abstractNumId="764" w15:restartNumberingAfterBreak="0">
    <w:nsid w:val="2F213C21"/>
    <w:multiLevelType w:val="hybridMultilevel"/>
    <w:tmpl w:val="0784972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65" w15:restartNumberingAfterBreak="0">
    <w:nsid w:val="2F2320EA"/>
    <w:multiLevelType w:val="hybridMultilevel"/>
    <w:tmpl w:val="F67235C8"/>
    <w:lvl w:ilvl="0" w:tplc="5DBEC0A2">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66" w15:restartNumberingAfterBreak="0">
    <w:nsid w:val="2F25618F"/>
    <w:multiLevelType w:val="hybridMultilevel"/>
    <w:tmpl w:val="0E9A9AC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67" w15:restartNumberingAfterBreak="0">
    <w:nsid w:val="2F3C4AD0"/>
    <w:multiLevelType w:val="hybridMultilevel"/>
    <w:tmpl w:val="B27E31D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68" w15:restartNumberingAfterBreak="0">
    <w:nsid w:val="2F631FAD"/>
    <w:multiLevelType w:val="hybridMultilevel"/>
    <w:tmpl w:val="BEC8B4B6"/>
    <w:lvl w:ilvl="0" w:tplc="9ED6EA10">
      <w:start w:val="74"/>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69" w15:restartNumberingAfterBreak="0">
    <w:nsid w:val="2F643DFB"/>
    <w:multiLevelType w:val="hybridMultilevel"/>
    <w:tmpl w:val="1ED436B4"/>
    <w:lvl w:ilvl="0" w:tplc="04050001">
      <w:start w:val="1"/>
      <w:numFmt w:val="bullet"/>
      <w:lvlText w:val=""/>
      <w:lvlJc w:val="left"/>
      <w:pPr>
        <w:ind w:left="785" w:hanging="360"/>
      </w:pPr>
      <w:rPr>
        <w:rFonts w:ascii="Symbol" w:hAnsi="Symbol" w:hint="default"/>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770" w15:restartNumberingAfterBreak="0">
    <w:nsid w:val="2F6F712F"/>
    <w:multiLevelType w:val="multilevel"/>
    <w:tmpl w:val="2558EFA6"/>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rPr>
    </w:lvl>
    <w:lvl w:ilvl="2">
      <w:start w:val="1"/>
      <w:numFmt w:val="bullet"/>
      <w:lvlText w:val=""/>
      <w:lvlJc w:val="left"/>
      <w:pPr>
        <w:ind w:left="1362" w:hanging="454"/>
      </w:pPr>
      <w:rPr>
        <w:rFonts w:ascii="Symbol" w:hAnsi="Symbol" w:hint="default"/>
      </w:rPr>
    </w:lvl>
    <w:lvl w:ilvl="3">
      <w:start w:val="1"/>
      <w:numFmt w:val="bullet"/>
      <w:lvlText w:val=""/>
      <w:lvlJc w:val="left"/>
      <w:pPr>
        <w:ind w:left="1816" w:hanging="454"/>
      </w:pPr>
      <w:rPr>
        <w:rFonts w:ascii="Symbol" w:hAnsi="Symbol" w:hint="default"/>
      </w:rPr>
    </w:lvl>
    <w:lvl w:ilvl="4">
      <w:start w:val="1"/>
      <w:numFmt w:val="bullet"/>
      <w:lvlText w:val=""/>
      <w:lvlJc w:val="left"/>
      <w:pPr>
        <w:ind w:left="2270" w:hanging="454"/>
      </w:pPr>
      <w:rPr>
        <w:rFonts w:ascii="Symbol" w:hAnsi="Symbol"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771" w15:restartNumberingAfterBreak="0">
    <w:nsid w:val="2F824E1F"/>
    <w:multiLevelType w:val="hybridMultilevel"/>
    <w:tmpl w:val="9E8CD730"/>
    <w:lvl w:ilvl="0" w:tplc="04050017">
      <w:start w:val="1"/>
      <w:numFmt w:val="lowerLetter"/>
      <w:lvlText w:val="%1)"/>
      <w:lvlJc w:val="left"/>
      <w:pPr>
        <w:ind w:left="815" w:hanging="360"/>
      </w:pPr>
    </w:lvl>
    <w:lvl w:ilvl="1" w:tplc="04050019" w:tentative="1">
      <w:start w:val="1"/>
      <w:numFmt w:val="lowerLetter"/>
      <w:lvlText w:val="%2."/>
      <w:lvlJc w:val="left"/>
      <w:pPr>
        <w:ind w:left="1535" w:hanging="360"/>
      </w:pPr>
    </w:lvl>
    <w:lvl w:ilvl="2" w:tplc="0405001B" w:tentative="1">
      <w:start w:val="1"/>
      <w:numFmt w:val="lowerRoman"/>
      <w:lvlText w:val="%3."/>
      <w:lvlJc w:val="right"/>
      <w:pPr>
        <w:ind w:left="2255" w:hanging="180"/>
      </w:pPr>
    </w:lvl>
    <w:lvl w:ilvl="3" w:tplc="0405000F" w:tentative="1">
      <w:start w:val="1"/>
      <w:numFmt w:val="decimal"/>
      <w:lvlText w:val="%4."/>
      <w:lvlJc w:val="left"/>
      <w:pPr>
        <w:ind w:left="2975" w:hanging="360"/>
      </w:pPr>
    </w:lvl>
    <w:lvl w:ilvl="4" w:tplc="04050019" w:tentative="1">
      <w:start w:val="1"/>
      <w:numFmt w:val="lowerLetter"/>
      <w:lvlText w:val="%5."/>
      <w:lvlJc w:val="left"/>
      <w:pPr>
        <w:ind w:left="3695" w:hanging="360"/>
      </w:pPr>
    </w:lvl>
    <w:lvl w:ilvl="5" w:tplc="0405001B" w:tentative="1">
      <w:start w:val="1"/>
      <w:numFmt w:val="lowerRoman"/>
      <w:lvlText w:val="%6."/>
      <w:lvlJc w:val="right"/>
      <w:pPr>
        <w:ind w:left="4415" w:hanging="180"/>
      </w:pPr>
    </w:lvl>
    <w:lvl w:ilvl="6" w:tplc="0405000F" w:tentative="1">
      <w:start w:val="1"/>
      <w:numFmt w:val="decimal"/>
      <w:lvlText w:val="%7."/>
      <w:lvlJc w:val="left"/>
      <w:pPr>
        <w:ind w:left="5135" w:hanging="360"/>
      </w:pPr>
    </w:lvl>
    <w:lvl w:ilvl="7" w:tplc="04050019" w:tentative="1">
      <w:start w:val="1"/>
      <w:numFmt w:val="lowerLetter"/>
      <w:lvlText w:val="%8."/>
      <w:lvlJc w:val="left"/>
      <w:pPr>
        <w:ind w:left="5855" w:hanging="360"/>
      </w:pPr>
    </w:lvl>
    <w:lvl w:ilvl="8" w:tplc="0405001B" w:tentative="1">
      <w:start w:val="1"/>
      <w:numFmt w:val="lowerRoman"/>
      <w:lvlText w:val="%9."/>
      <w:lvlJc w:val="right"/>
      <w:pPr>
        <w:ind w:left="6575" w:hanging="180"/>
      </w:pPr>
    </w:lvl>
  </w:abstractNum>
  <w:abstractNum w:abstractNumId="772" w15:restartNumberingAfterBreak="0">
    <w:nsid w:val="2F865CA3"/>
    <w:multiLevelType w:val="hybridMultilevel"/>
    <w:tmpl w:val="449A4076"/>
    <w:lvl w:ilvl="0" w:tplc="8FB6E5E8">
      <w:numFmt w:val="bullet"/>
      <w:lvlText w:val="•"/>
      <w:lvlJc w:val="left"/>
      <w:pPr>
        <w:ind w:left="785" w:hanging="360"/>
      </w:pPr>
      <w:rPr>
        <w:rFonts w:hint="default"/>
        <w:color w:val="auto"/>
        <w:sz w:val="24"/>
        <w:szCs w:val="24"/>
        <w:lang w:val="cs-CZ" w:eastAsia="en-US" w:bidi="ar-SA"/>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773" w15:restartNumberingAfterBreak="0">
    <w:nsid w:val="2FAC22DD"/>
    <w:multiLevelType w:val="multilevel"/>
    <w:tmpl w:val="A0DA7CC6"/>
    <w:lvl w:ilvl="0">
      <w:start w:val="146"/>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774" w15:restartNumberingAfterBreak="0">
    <w:nsid w:val="2FAD3A57"/>
    <w:multiLevelType w:val="multilevel"/>
    <w:tmpl w:val="34AC22BE"/>
    <w:lvl w:ilvl="0">
      <w:start w:val="93"/>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775" w15:restartNumberingAfterBreak="0">
    <w:nsid w:val="2FB14650"/>
    <w:multiLevelType w:val="hybridMultilevel"/>
    <w:tmpl w:val="592A1054"/>
    <w:lvl w:ilvl="0" w:tplc="04050001">
      <w:start w:val="1"/>
      <w:numFmt w:val="bullet"/>
      <w:lvlText w:val=""/>
      <w:lvlJc w:val="left"/>
      <w:pPr>
        <w:ind w:left="1778" w:hanging="360"/>
      </w:pPr>
      <w:rPr>
        <w:rFonts w:ascii="Symbol" w:hAnsi="Symbol" w:hint="default"/>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776" w15:restartNumberingAfterBreak="0">
    <w:nsid w:val="2FC143DF"/>
    <w:multiLevelType w:val="hybridMultilevel"/>
    <w:tmpl w:val="00B221EE"/>
    <w:lvl w:ilvl="0" w:tplc="04050003">
      <w:start w:val="1"/>
      <w:numFmt w:val="bullet"/>
      <w:lvlText w:val="o"/>
      <w:lvlJc w:val="left"/>
      <w:pPr>
        <w:ind w:left="819" w:hanging="360"/>
      </w:pPr>
      <w:rPr>
        <w:rFonts w:ascii="Courier New" w:hAnsi="Courier New" w:cs="Courier New" w:hint="default"/>
      </w:rPr>
    </w:lvl>
    <w:lvl w:ilvl="1" w:tplc="04050003">
      <w:start w:val="1"/>
      <w:numFmt w:val="bullet"/>
      <w:lvlText w:val="o"/>
      <w:lvlJc w:val="left"/>
      <w:pPr>
        <w:ind w:left="1539" w:hanging="360"/>
      </w:pPr>
      <w:rPr>
        <w:rFonts w:ascii="Courier New" w:hAnsi="Courier New" w:cs="Courier New" w:hint="default"/>
      </w:rPr>
    </w:lvl>
    <w:lvl w:ilvl="2" w:tplc="04050001">
      <w:start w:val="1"/>
      <w:numFmt w:val="bullet"/>
      <w:lvlText w:val=""/>
      <w:lvlJc w:val="left"/>
      <w:pPr>
        <w:ind w:left="2259" w:hanging="360"/>
      </w:pPr>
      <w:rPr>
        <w:rFonts w:ascii="Symbol" w:hAnsi="Symbol" w:hint="default"/>
      </w:rPr>
    </w:lvl>
    <w:lvl w:ilvl="3" w:tplc="04050001" w:tentative="1">
      <w:start w:val="1"/>
      <w:numFmt w:val="bullet"/>
      <w:lvlText w:val=""/>
      <w:lvlJc w:val="left"/>
      <w:pPr>
        <w:ind w:left="2979" w:hanging="360"/>
      </w:pPr>
      <w:rPr>
        <w:rFonts w:ascii="Symbol" w:hAnsi="Symbol" w:hint="default"/>
      </w:rPr>
    </w:lvl>
    <w:lvl w:ilvl="4" w:tplc="04050003" w:tentative="1">
      <w:start w:val="1"/>
      <w:numFmt w:val="bullet"/>
      <w:lvlText w:val="o"/>
      <w:lvlJc w:val="left"/>
      <w:pPr>
        <w:ind w:left="3699" w:hanging="360"/>
      </w:pPr>
      <w:rPr>
        <w:rFonts w:ascii="Courier New" w:hAnsi="Courier New" w:cs="Courier New" w:hint="default"/>
      </w:rPr>
    </w:lvl>
    <w:lvl w:ilvl="5" w:tplc="04050005" w:tentative="1">
      <w:start w:val="1"/>
      <w:numFmt w:val="bullet"/>
      <w:lvlText w:val=""/>
      <w:lvlJc w:val="left"/>
      <w:pPr>
        <w:ind w:left="4419" w:hanging="360"/>
      </w:pPr>
      <w:rPr>
        <w:rFonts w:ascii="Wingdings" w:hAnsi="Wingdings" w:hint="default"/>
      </w:rPr>
    </w:lvl>
    <w:lvl w:ilvl="6" w:tplc="04050001" w:tentative="1">
      <w:start w:val="1"/>
      <w:numFmt w:val="bullet"/>
      <w:lvlText w:val=""/>
      <w:lvlJc w:val="left"/>
      <w:pPr>
        <w:ind w:left="5139" w:hanging="360"/>
      </w:pPr>
      <w:rPr>
        <w:rFonts w:ascii="Symbol" w:hAnsi="Symbol" w:hint="default"/>
      </w:rPr>
    </w:lvl>
    <w:lvl w:ilvl="7" w:tplc="04050003" w:tentative="1">
      <w:start w:val="1"/>
      <w:numFmt w:val="bullet"/>
      <w:lvlText w:val="o"/>
      <w:lvlJc w:val="left"/>
      <w:pPr>
        <w:ind w:left="5859" w:hanging="360"/>
      </w:pPr>
      <w:rPr>
        <w:rFonts w:ascii="Courier New" w:hAnsi="Courier New" w:cs="Courier New" w:hint="default"/>
      </w:rPr>
    </w:lvl>
    <w:lvl w:ilvl="8" w:tplc="04050005" w:tentative="1">
      <w:start w:val="1"/>
      <w:numFmt w:val="bullet"/>
      <w:lvlText w:val=""/>
      <w:lvlJc w:val="left"/>
      <w:pPr>
        <w:ind w:left="6579" w:hanging="360"/>
      </w:pPr>
      <w:rPr>
        <w:rFonts w:ascii="Wingdings" w:hAnsi="Wingdings" w:hint="default"/>
      </w:rPr>
    </w:lvl>
  </w:abstractNum>
  <w:abstractNum w:abstractNumId="777" w15:restartNumberingAfterBreak="0">
    <w:nsid w:val="2FC2609E"/>
    <w:multiLevelType w:val="multilevel"/>
    <w:tmpl w:val="B7CEEF8C"/>
    <w:lvl w:ilvl="0">
      <w:start w:val="10"/>
      <w:numFmt w:val="decimal"/>
      <w:lvlText w:val="%1"/>
      <w:lvlJc w:val="left"/>
      <w:pPr>
        <w:ind w:left="782" w:hanging="544"/>
      </w:pPr>
      <w:rPr>
        <w:rFonts w:hint="default"/>
        <w:lang w:val="cs-CZ" w:eastAsia="en-US" w:bidi="ar-SA"/>
      </w:rPr>
    </w:lvl>
    <w:lvl w:ilvl="1">
      <w:start w:val="1"/>
      <w:numFmt w:val="decimal"/>
      <w:lvlText w:val="%1.%2."/>
      <w:lvlJc w:val="left"/>
      <w:pPr>
        <w:ind w:left="782" w:hanging="544"/>
      </w:pPr>
      <w:rPr>
        <w:rFonts w:ascii="Times New Roman" w:eastAsia="Times New Roman" w:hAnsi="Times New Roman" w:cs="Times New Roman" w:hint="default"/>
        <w:w w:val="100"/>
        <w:sz w:val="24"/>
        <w:szCs w:val="24"/>
        <w:lang w:val="cs-CZ" w:eastAsia="en-US" w:bidi="ar-SA"/>
      </w:rPr>
    </w:lvl>
    <w:lvl w:ilvl="2">
      <w:numFmt w:val="bullet"/>
      <w:lvlText w:val=""/>
      <w:lvlJc w:val="left"/>
      <w:pPr>
        <w:ind w:left="781" w:hanging="360"/>
      </w:pPr>
      <w:rPr>
        <w:rFonts w:hint="default"/>
        <w:w w:val="100"/>
        <w:lang w:val="cs-CZ" w:eastAsia="en-US" w:bidi="ar-SA"/>
      </w:rPr>
    </w:lvl>
    <w:lvl w:ilvl="3">
      <w:numFmt w:val="bullet"/>
      <w:lvlText w:val="•"/>
      <w:lvlJc w:val="left"/>
      <w:pPr>
        <w:ind w:left="3571" w:hanging="360"/>
      </w:pPr>
      <w:rPr>
        <w:rFonts w:hint="default"/>
        <w:lang w:val="cs-CZ" w:eastAsia="en-US" w:bidi="ar-SA"/>
      </w:rPr>
    </w:lvl>
    <w:lvl w:ilvl="4">
      <w:numFmt w:val="bullet"/>
      <w:lvlText w:val="•"/>
      <w:lvlJc w:val="left"/>
      <w:pPr>
        <w:ind w:left="4501" w:hanging="360"/>
      </w:pPr>
      <w:rPr>
        <w:rFonts w:hint="default"/>
        <w:lang w:val="cs-CZ" w:eastAsia="en-US" w:bidi="ar-SA"/>
      </w:rPr>
    </w:lvl>
    <w:lvl w:ilvl="5">
      <w:numFmt w:val="bullet"/>
      <w:lvlText w:val="•"/>
      <w:lvlJc w:val="left"/>
      <w:pPr>
        <w:ind w:left="5432" w:hanging="360"/>
      </w:pPr>
      <w:rPr>
        <w:rFonts w:hint="default"/>
        <w:lang w:val="cs-CZ" w:eastAsia="en-US" w:bidi="ar-SA"/>
      </w:rPr>
    </w:lvl>
    <w:lvl w:ilvl="6">
      <w:numFmt w:val="bullet"/>
      <w:lvlText w:val="•"/>
      <w:lvlJc w:val="left"/>
      <w:pPr>
        <w:ind w:left="6362" w:hanging="360"/>
      </w:pPr>
      <w:rPr>
        <w:rFonts w:hint="default"/>
        <w:lang w:val="cs-CZ" w:eastAsia="en-US" w:bidi="ar-SA"/>
      </w:rPr>
    </w:lvl>
    <w:lvl w:ilvl="7">
      <w:numFmt w:val="bullet"/>
      <w:lvlText w:val="•"/>
      <w:lvlJc w:val="left"/>
      <w:pPr>
        <w:ind w:left="7292" w:hanging="360"/>
      </w:pPr>
      <w:rPr>
        <w:rFonts w:hint="default"/>
        <w:lang w:val="cs-CZ" w:eastAsia="en-US" w:bidi="ar-SA"/>
      </w:rPr>
    </w:lvl>
    <w:lvl w:ilvl="8">
      <w:numFmt w:val="bullet"/>
      <w:lvlText w:val="•"/>
      <w:lvlJc w:val="left"/>
      <w:pPr>
        <w:ind w:left="8223" w:hanging="360"/>
      </w:pPr>
      <w:rPr>
        <w:rFonts w:hint="default"/>
        <w:lang w:val="cs-CZ" w:eastAsia="en-US" w:bidi="ar-SA"/>
      </w:rPr>
    </w:lvl>
  </w:abstractNum>
  <w:abstractNum w:abstractNumId="778" w15:restartNumberingAfterBreak="0">
    <w:nsid w:val="2FEA633E"/>
    <w:multiLevelType w:val="hybridMultilevel"/>
    <w:tmpl w:val="25A6AFDE"/>
    <w:lvl w:ilvl="0" w:tplc="0A34BB56">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79" w15:restartNumberingAfterBreak="0">
    <w:nsid w:val="2FF34A0A"/>
    <w:multiLevelType w:val="hybridMultilevel"/>
    <w:tmpl w:val="397EE7DA"/>
    <w:lvl w:ilvl="0" w:tplc="04050017">
      <w:start w:val="1"/>
      <w:numFmt w:val="lowerLetter"/>
      <w:lvlText w:val="%1)"/>
      <w:lvlJc w:val="left"/>
      <w:pPr>
        <w:ind w:left="754" w:hanging="360"/>
      </w:pPr>
    </w:lvl>
    <w:lvl w:ilvl="1" w:tplc="04050019" w:tentative="1">
      <w:start w:val="1"/>
      <w:numFmt w:val="lowerLetter"/>
      <w:lvlText w:val="%2."/>
      <w:lvlJc w:val="left"/>
      <w:pPr>
        <w:ind w:left="1474" w:hanging="360"/>
      </w:pPr>
    </w:lvl>
    <w:lvl w:ilvl="2" w:tplc="0405001B" w:tentative="1">
      <w:start w:val="1"/>
      <w:numFmt w:val="lowerRoman"/>
      <w:lvlText w:val="%3."/>
      <w:lvlJc w:val="right"/>
      <w:pPr>
        <w:ind w:left="2194" w:hanging="180"/>
      </w:pPr>
    </w:lvl>
    <w:lvl w:ilvl="3" w:tplc="0405000F" w:tentative="1">
      <w:start w:val="1"/>
      <w:numFmt w:val="decimal"/>
      <w:lvlText w:val="%4."/>
      <w:lvlJc w:val="left"/>
      <w:pPr>
        <w:ind w:left="2914" w:hanging="360"/>
      </w:pPr>
    </w:lvl>
    <w:lvl w:ilvl="4" w:tplc="04050019" w:tentative="1">
      <w:start w:val="1"/>
      <w:numFmt w:val="lowerLetter"/>
      <w:lvlText w:val="%5."/>
      <w:lvlJc w:val="left"/>
      <w:pPr>
        <w:ind w:left="3634" w:hanging="360"/>
      </w:pPr>
    </w:lvl>
    <w:lvl w:ilvl="5" w:tplc="0405001B" w:tentative="1">
      <w:start w:val="1"/>
      <w:numFmt w:val="lowerRoman"/>
      <w:lvlText w:val="%6."/>
      <w:lvlJc w:val="right"/>
      <w:pPr>
        <w:ind w:left="4354" w:hanging="180"/>
      </w:pPr>
    </w:lvl>
    <w:lvl w:ilvl="6" w:tplc="0405000F" w:tentative="1">
      <w:start w:val="1"/>
      <w:numFmt w:val="decimal"/>
      <w:lvlText w:val="%7."/>
      <w:lvlJc w:val="left"/>
      <w:pPr>
        <w:ind w:left="5074" w:hanging="360"/>
      </w:pPr>
    </w:lvl>
    <w:lvl w:ilvl="7" w:tplc="04050019" w:tentative="1">
      <w:start w:val="1"/>
      <w:numFmt w:val="lowerLetter"/>
      <w:lvlText w:val="%8."/>
      <w:lvlJc w:val="left"/>
      <w:pPr>
        <w:ind w:left="5794" w:hanging="360"/>
      </w:pPr>
    </w:lvl>
    <w:lvl w:ilvl="8" w:tplc="0405001B" w:tentative="1">
      <w:start w:val="1"/>
      <w:numFmt w:val="lowerRoman"/>
      <w:lvlText w:val="%9."/>
      <w:lvlJc w:val="right"/>
      <w:pPr>
        <w:ind w:left="6514" w:hanging="180"/>
      </w:pPr>
    </w:lvl>
  </w:abstractNum>
  <w:abstractNum w:abstractNumId="780" w15:restartNumberingAfterBreak="0">
    <w:nsid w:val="2FFB6E5B"/>
    <w:multiLevelType w:val="hybridMultilevel"/>
    <w:tmpl w:val="EE861A5C"/>
    <w:lvl w:ilvl="0" w:tplc="74EAD22C">
      <w:start w:val="1"/>
      <w:numFmt w:val="lowerLetter"/>
      <w:lvlText w:val="%1)"/>
      <w:lvlJc w:val="left"/>
      <w:pPr>
        <w:ind w:left="819"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81" w15:restartNumberingAfterBreak="0">
    <w:nsid w:val="300C72C7"/>
    <w:multiLevelType w:val="hybridMultilevel"/>
    <w:tmpl w:val="162E3C38"/>
    <w:lvl w:ilvl="0" w:tplc="2BBAE172">
      <w:start w:val="1"/>
      <w:numFmt w:val="lowerLetter"/>
      <w:lvlText w:val="%1)"/>
      <w:lvlJc w:val="left"/>
      <w:pPr>
        <w:ind w:left="1069" w:hanging="36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82" w15:restartNumberingAfterBreak="0">
    <w:nsid w:val="30253972"/>
    <w:multiLevelType w:val="hybridMultilevel"/>
    <w:tmpl w:val="0A18BD16"/>
    <w:lvl w:ilvl="0" w:tplc="83CA81D2">
      <w:start w:val="1"/>
      <w:numFmt w:val="bullet"/>
      <w:lvlText w:val=""/>
      <w:lvlJc w:val="left"/>
      <w:pPr>
        <w:ind w:left="394" w:hanging="360"/>
      </w:pPr>
      <w:rPr>
        <w:rFonts w:ascii="Symbol" w:hAnsi="Symbol" w:hint="default"/>
        <w:sz w:val="18"/>
        <w:szCs w:val="18"/>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783" w15:restartNumberingAfterBreak="0">
    <w:nsid w:val="30270659"/>
    <w:multiLevelType w:val="multilevel"/>
    <w:tmpl w:val="C65EA2E2"/>
    <w:lvl w:ilvl="0">
      <w:start w:val="106"/>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784" w15:restartNumberingAfterBreak="0">
    <w:nsid w:val="30474FCE"/>
    <w:multiLevelType w:val="multilevel"/>
    <w:tmpl w:val="E29402D8"/>
    <w:lvl w:ilvl="0">
      <w:start w:val="1"/>
      <w:numFmt w:val="lowerLetter"/>
      <w:lvlText w:val="%1)"/>
      <w:lvlJc w:val="left"/>
      <w:pPr>
        <w:ind w:left="454" w:hanging="454"/>
      </w:pPr>
      <w:rPr>
        <w:rFonts w:ascii="Arial" w:hAnsi="Arial" w:cs="Arial" w:hint="default"/>
        <w:b w:val="0"/>
        <w:i w:val="0"/>
        <w:sz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785" w15:restartNumberingAfterBreak="0">
    <w:nsid w:val="304875D4"/>
    <w:multiLevelType w:val="multilevel"/>
    <w:tmpl w:val="D5640718"/>
    <w:lvl w:ilvl="0">
      <w:start w:val="57"/>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786" w15:restartNumberingAfterBreak="0">
    <w:nsid w:val="307253D1"/>
    <w:multiLevelType w:val="multilevel"/>
    <w:tmpl w:val="DE8E9F9C"/>
    <w:lvl w:ilvl="0">
      <w:start w:val="126"/>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787" w15:restartNumberingAfterBreak="0">
    <w:nsid w:val="30B01E32"/>
    <w:multiLevelType w:val="hybridMultilevel"/>
    <w:tmpl w:val="50CAC9D0"/>
    <w:lvl w:ilvl="0" w:tplc="04050001">
      <w:start w:val="1"/>
      <w:numFmt w:val="bullet"/>
      <w:lvlText w:val=""/>
      <w:lvlJc w:val="left"/>
      <w:pPr>
        <w:ind w:left="394" w:hanging="360"/>
      </w:pPr>
      <w:rPr>
        <w:rFonts w:ascii="Symbol" w:hAnsi="Symbol"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788" w15:restartNumberingAfterBreak="0">
    <w:nsid w:val="30C82831"/>
    <w:multiLevelType w:val="hybridMultilevel"/>
    <w:tmpl w:val="4AFAC0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89" w15:restartNumberingAfterBreak="0">
    <w:nsid w:val="30D347A9"/>
    <w:multiLevelType w:val="multilevel"/>
    <w:tmpl w:val="38BCF3B0"/>
    <w:lvl w:ilvl="0">
      <w:start w:val="125"/>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790" w15:restartNumberingAfterBreak="0">
    <w:nsid w:val="30DB7AB7"/>
    <w:multiLevelType w:val="hybridMultilevel"/>
    <w:tmpl w:val="48BA80CE"/>
    <w:lvl w:ilvl="0" w:tplc="257415A2">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91" w15:restartNumberingAfterBreak="0">
    <w:nsid w:val="30E863DA"/>
    <w:multiLevelType w:val="hybridMultilevel"/>
    <w:tmpl w:val="E1B200A4"/>
    <w:lvl w:ilvl="0" w:tplc="04050001">
      <w:start w:val="1"/>
      <w:numFmt w:val="bullet"/>
      <w:lvlText w:val=""/>
      <w:lvlJc w:val="left"/>
      <w:pPr>
        <w:ind w:left="1778" w:hanging="360"/>
      </w:pPr>
      <w:rPr>
        <w:rFonts w:ascii="Symbol" w:hAnsi="Symbol" w:hint="default"/>
      </w:rPr>
    </w:lvl>
    <w:lvl w:ilvl="1" w:tplc="04050003">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792" w15:restartNumberingAfterBreak="0">
    <w:nsid w:val="30E912B3"/>
    <w:multiLevelType w:val="hybridMultilevel"/>
    <w:tmpl w:val="0DBA1634"/>
    <w:lvl w:ilvl="0" w:tplc="11228DFC">
      <w:numFmt w:val="bullet"/>
      <w:lvlText w:val=""/>
      <w:lvlJc w:val="left"/>
      <w:pPr>
        <w:ind w:left="1085" w:hanging="360"/>
      </w:pPr>
      <w:rPr>
        <w:rFonts w:hint="default"/>
        <w:w w:val="99"/>
        <w:lang w:val="cs-CZ" w:eastAsia="en-US" w:bidi="ar-SA"/>
      </w:rPr>
    </w:lvl>
    <w:lvl w:ilvl="1" w:tplc="97203FD0">
      <w:numFmt w:val="bullet"/>
      <w:lvlText w:val=""/>
      <w:lvlJc w:val="left"/>
      <w:pPr>
        <w:ind w:left="1366" w:hanging="348"/>
      </w:pPr>
      <w:rPr>
        <w:rFonts w:ascii="Symbol" w:eastAsia="Symbol" w:hAnsi="Symbol" w:cs="Symbol" w:hint="default"/>
        <w:color w:val="555555"/>
        <w:w w:val="99"/>
        <w:sz w:val="20"/>
        <w:szCs w:val="20"/>
        <w:lang w:val="cs-CZ" w:eastAsia="en-US" w:bidi="ar-SA"/>
      </w:rPr>
    </w:lvl>
    <w:lvl w:ilvl="2" w:tplc="9014C7EE">
      <w:numFmt w:val="bullet"/>
      <w:lvlText w:val="•"/>
      <w:lvlJc w:val="left"/>
      <w:pPr>
        <w:ind w:left="1380" w:hanging="348"/>
      </w:pPr>
      <w:rPr>
        <w:rFonts w:hint="default"/>
        <w:lang w:val="cs-CZ" w:eastAsia="en-US" w:bidi="ar-SA"/>
      </w:rPr>
    </w:lvl>
    <w:lvl w:ilvl="3" w:tplc="9B628A6A">
      <w:numFmt w:val="bullet"/>
      <w:lvlText w:val="•"/>
      <w:lvlJc w:val="left"/>
      <w:pPr>
        <w:ind w:left="2580" w:hanging="348"/>
      </w:pPr>
      <w:rPr>
        <w:rFonts w:hint="default"/>
        <w:lang w:val="cs-CZ" w:eastAsia="en-US" w:bidi="ar-SA"/>
      </w:rPr>
    </w:lvl>
    <w:lvl w:ilvl="4" w:tplc="6B9CB832">
      <w:numFmt w:val="bullet"/>
      <w:lvlText w:val="•"/>
      <w:lvlJc w:val="left"/>
      <w:pPr>
        <w:ind w:left="3780" w:hanging="348"/>
      </w:pPr>
      <w:rPr>
        <w:rFonts w:hint="default"/>
        <w:lang w:val="cs-CZ" w:eastAsia="en-US" w:bidi="ar-SA"/>
      </w:rPr>
    </w:lvl>
    <w:lvl w:ilvl="5" w:tplc="03400C8E">
      <w:numFmt w:val="bullet"/>
      <w:lvlText w:val="•"/>
      <w:lvlJc w:val="left"/>
      <w:pPr>
        <w:ind w:left="4980" w:hanging="348"/>
      </w:pPr>
      <w:rPr>
        <w:rFonts w:hint="default"/>
        <w:lang w:val="cs-CZ" w:eastAsia="en-US" w:bidi="ar-SA"/>
      </w:rPr>
    </w:lvl>
    <w:lvl w:ilvl="6" w:tplc="FA44B800">
      <w:numFmt w:val="bullet"/>
      <w:lvlText w:val="•"/>
      <w:lvlJc w:val="left"/>
      <w:pPr>
        <w:ind w:left="6180" w:hanging="348"/>
      </w:pPr>
      <w:rPr>
        <w:rFonts w:hint="default"/>
        <w:lang w:val="cs-CZ" w:eastAsia="en-US" w:bidi="ar-SA"/>
      </w:rPr>
    </w:lvl>
    <w:lvl w:ilvl="7" w:tplc="493E5142">
      <w:numFmt w:val="bullet"/>
      <w:lvlText w:val="•"/>
      <w:lvlJc w:val="left"/>
      <w:pPr>
        <w:ind w:left="7380" w:hanging="348"/>
      </w:pPr>
      <w:rPr>
        <w:rFonts w:hint="default"/>
        <w:lang w:val="cs-CZ" w:eastAsia="en-US" w:bidi="ar-SA"/>
      </w:rPr>
    </w:lvl>
    <w:lvl w:ilvl="8" w:tplc="A3FCA1F2">
      <w:numFmt w:val="bullet"/>
      <w:lvlText w:val="•"/>
      <w:lvlJc w:val="left"/>
      <w:pPr>
        <w:ind w:left="8580" w:hanging="348"/>
      </w:pPr>
      <w:rPr>
        <w:rFonts w:hint="default"/>
        <w:lang w:val="cs-CZ" w:eastAsia="en-US" w:bidi="ar-SA"/>
      </w:rPr>
    </w:lvl>
  </w:abstractNum>
  <w:abstractNum w:abstractNumId="793" w15:restartNumberingAfterBreak="0">
    <w:nsid w:val="30EF099D"/>
    <w:multiLevelType w:val="hybridMultilevel"/>
    <w:tmpl w:val="B6D49B08"/>
    <w:lvl w:ilvl="0" w:tplc="2DE88D42">
      <w:start w:val="4"/>
      <w:numFmt w:val="bullet"/>
      <w:lvlText w:val="-"/>
      <w:lvlJc w:val="left"/>
      <w:pPr>
        <w:ind w:left="360" w:hanging="360"/>
      </w:pPr>
      <w:rPr>
        <w:rFonts w:ascii="Times New Roman" w:eastAsia="Times New Roman"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94" w15:restartNumberingAfterBreak="0">
    <w:nsid w:val="30FE483E"/>
    <w:multiLevelType w:val="hybridMultilevel"/>
    <w:tmpl w:val="897A9C78"/>
    <w:lvl w:ilvl="0" w:tplc="04050001">
      <w:start w:val="1"/>
      <w:numFmt w:val="bullet"/>
      <w:lvlText w:val=""/>
      <w:lvlJc w:val="left"/>
      <w:pPr>
        <w:ind w:left="1778" w:hanging="360"/>
      </w:pPr>
      <w:rPr>
        <w:rFonts w:ascii="Symbol" w:hAnsi="Symbol" w:hint="default"/>
      </w:rPr>
    </w:lvl>
    <w:lvl w:ilvl="1" w:tplc="04050003">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795" w15:restartNumberingAfterBreak="0">
    <w:nsid w:val="310F4161"/>
    <w:multiLevelType w:val="multilevel"/>
    <w:tmpl w:val="9CC4BC6E"/>
    <w:lvl w:ilvl="0">
      <w:start w:val="65"/>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96" w15:restartNumberingAfterBreak="0">
    <w:nsid w:val="31262F6F"/>
    <w:multiLevelType w:val="hybridMultilevel"/>
    <w:tmpl w:val="D4EAB7C0"/>
    <w:lvl w:ilvl="0" w:tplc="8FB6E5E8">
      <w:numFmt w:val="bullet"/>
      <w:lvlText w:val="•"/>
      <w:lvlJc w:val="left"/>
      <w:pPr>
        <w:ind w:left="720" w:hanging="360"/>
      </w:pPr>
      <w:rPr>
        <w:rFonts w:hint="default"/>
        <w:color w:val="auto"/>
        <w:sz w:val="24"/>
        <w:szCs w:val="24"/>
        <w:lang w:val="cs-CZ" w:eastAsia="en-US" w:bidi="ar-SA"/>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97" w15:restartNumberingAfterBreak="0">
    <w:nsid w:val="313C1135"/>
    <w:multiLevelType w:val="multilevel"/>
    <w:tmpl w:val="373A0AEC"/>
    <w:lvl w:ilvl="0">
      <w:start w:val="17"/>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98" w15:restartNumberingAfterBreak="0">
    <w:nsid w:val="315F46A8"/>
    <w:multiLevelType w:val="hybridMultilevel"/>
    <w:tmpl w:val="C2A25184"/>
    <w:lvl w:ilvl="0" w:tplc="E912F682">
      <w:start w:val="2"/>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99" w15:restartNumberingAfterBreak="0">
    <w:nsid w:val="316E0A99"/>
    <w:multiLevelType w:val="multilevel"/>
    <w:tmpl w:val="16AAD4C0"/>
    <w:lvl w:ilvl="0">
      <w:start w:val="130"/>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800" w15:restartNumberingAfterBreak="0">
    <w:nsid w:val="317E7D99"/>
    <w:multiLevelType w:val="hybridMultilevel"/>
    <w:tmpl w:val="746A7694"/>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801" w15:restartNumberingAfterBreak="0">
    <w:nsid w:val="31873B24"/>
    <w:multiLevelType w:val="multilevel"/>
    <w:tmpl w:val="4F2468C2"/>
    <w:lvl w:ilvl="0">
      <w:start w:val="85"/>
      <w:numFmt w:val="decimal"/>
      <w:lvlText w:val="(%1)"/>
      <w:lvlJc w:val="left"/>
      <w:pPr>
        <w:ind w:left="454" w:hanging="454"/>
      </w:pPr>
      <w:rPr>
        <w:rFonts w:ascii="Arial" w:hAnsi="Arial" w:hint="default"/>
        <w:b w:val="0"/>
        <w:i w:val="0"/>
        <w:sz w:val="18"/>
        <w:szCs w:val="18"/>
      </w:rPr>
    </w:lvl>
    <w:lvl w:ilvl="1">
      <w:start w:val="2"/>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802" w15:restartNumberingAfterBreak="0">
    <w:nsid w:val="31886682"/>
    <w:multiLevelType w:val="hybridMultilevel"/>
    <w:tmpl w:val="CF70B63A"/>
    <w:lvl w:ilvl="0" w:tplc="AEE8803A">
      <w:start w:val="1"/>
      <w:numFmt w:val="bullet"/>
      <w:lvlText w:val=""/>
      <w:lvlJc w:val="left"/>
      <w:pPr>
        <w:ind w:left="360" w:hanging="360"/>
      </w:pPr>
      <w:rPr>
        <w:rFonts w:ascii="Symbol" w:hAnsi="Symbol" w:hint="default"/>
        <w:sz w:val="20"/>
        <w:szCs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03" w15:restartNumberingAfterBreak="0">
    <w:nsid w:val="31A01051"/>
    <w:multiLevelType w:val="hybridMultilevel"/>
    <w:tmpl w:val="5B401FD8"/>
    <w:lvl w:ilvl="0" w:tplc="431051BA">
      <w:start w:val="1"/>
      <w:numFmt w:val="lowerLetter"/>
      <w:lvlText w:val="%1)"/>
      <w:lvlJc w:val="left"/>
      <w:pPr>
        <w:ind w:left="360" w:hanging="360"/>
      </w:pPr>
      <w:rPr>
        <w:rFonts w:ascii="Arial" w:hAnsi="Arial" w:cs="Arial"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804" w15:restartNumberingAfterBreak="0">
    <w:nsid w:val="31A36679"/>
    <w:multiLevelType w:val="hybridMultilevel"/>
    <w:tmpl w:val="8D162244"/>
    <w:lvl w:ilvl="0" w:tplc="E9005EA0">
      <w:numFmt w:val="bullet"/>
      <w:lvlText w:val="•"/>
      <w:lvlJc w:val="left"/>
      <w:pPr>
        <w:ind w:left="360" w:hanging="360"/>
      </w:pPr>
      <w:rPr>
        <w:rFonts w:ascii="Symbol" w:hAnsi="Symbol" w:hint="default"/>
        <w:color w:val="auto"/>
        <w:sz w:val="18"/>
        <w:szCs w:val="18"/>
        <w:lang w:val="cs-CZ" w:eastAsia="en-US" w:bidi="ar-SA"/>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05" w15:restartNumberingAfterBreak="0">
    <w:nsid w:val="31BA70D5"/>
    <w:multiLevelType w:val="hybridMultilevel"/>
    <w:tmpl w:val="54CA205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06" w15:restartNumberingAfterBreak="0">
    <w:nsid w:val="31BD5610"/>
    <w:multiLevelType w:val="hybridMultilevel"/>
    <w:tmpl w:val="C7885822"/>
    <w:lvl w:ilvl="0" w:tplc="04050017">
      <w:start w:val="1"/>
      <w:numFmt w:val="lowerLetter"/>
      <w:lvlText w:val="%1)"/>
      <w:lvlJc w:val="left"/>
      <w:pPr>
        <w:ind w:left="360" w:hanging="360"/>
      </w:p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807" w15:restartNumberingAfterBreak="0">
    <w:nsid w:val="31D1632F"/>
    <w:multiLevelType w:val="hybridMultilevel"/>
    <w:tmpl w:val="53823AF2"/>
    <w:lvl w:ilvl="0" w:tplc="04050001">
      <w:start w:val="1"/>
      <w:numFmt w:val="bullet"/>
      <w:lvlText w:val=""/>
      <w:lvlJc w:val="left"/>
      <w:pPr>
        <w:tabs>
          <w:tab w:val="num" w:pos="1770"/>
        </w:tabs>
        <w:ind w:left="1770" w:hanging="360"/>
      </w:pPr>
      <w:rPr>
        <w:rFonts w:ascii="Symbol" w:hAnsi="Symbol" w:hint="default"/>
      </w:rPr>
    </w:lvl>
    <w:lvl w:ilvl="1" w:tplc="04050001">
      <w:start w:val="1"/>
      <w:numFmt w:val="bullet"/>
      <w:lvlText w:val=""/>
      <w:lvlJc w:val="left"/>
      <w:pPr>
        <w:tabs>
          <w:tab w:val="num" w:pos="2490"/>
        </w:tabs>
        <w:ind w:left="2490" w:hanging="360"/>
      </w:pPr>
      <w:rPr>
        <w:rFonts w:ascii="Symbol" w:hAnsi="Symbol" w:hint="default"/>
      </w:rPr>
    </w:lvl>
    <w:lvl w:ilvl="2" w:tplc="04050005" w:tentative="1">
      <w:start w:val="1"/>
      <w:numFmt w:val="bullet"/>
      <w:lvlText w:val=""/>
      <w:lvlJc w:val="left"/>
      <w:pPr>
        <w:tabs>
          <w:tab w:val="num" w:pos="3210"/>
        </w:tabs>
        <w:ind w:left="3210" w:hanging="360"/>
      </w:pPr>
      <w:rPr>
        <w:rFonts w:ascii="Wingdings" w:hAnsi="Wingdings" w:hint="default"/>
      </w:rPr>
    </w:lvl>
    <w:lvl w:ilvl="3" w:tplc="04050001" w:tentative="1">
      <w:start w:val="1"/>
      <w:numFmt w:val="bullet"/>
      <w:lvlText w:val=""/>
      <w:lvlJc w:val="left"/>
      <w:pPr>
        <w:tabs>
          <w:tab w:val="num" w:pos="3930"/>
        </w:tabs>
        <w:ind w:left="3930" w:hanging="360"/>
      </w:pPr>
      <w:rPr>
        <w:rFonts w:ascii="Symbol" w:hAnsi="Symbol" w:hint="default"/>
      </w:rPr>
    </w:lvl>
    <w:lvl w:ilvl="4" w:tplc="04050003" w:tentative="1">
      <w:start w:val="1"/>
      <w:numFmt w:val="bullet"/>
      <w:lvlText w:val="o"/>
      <w:lvlJc w:val="left"/>
      <w:pPr>
        <w:tabs>
          <w:tab w:val="num" w:pos="4650"/>
        </w:tabs>
        <w:ind w:left="4650" w:hanging="360"/>
      </w:pPr>
      <w:rPr>
        <w:rFonts w:ascii="Courier New" w:hAnsi="Courier New" w:cs="Courier New" w:hint="default"/>
      </w:rPr>
    </w:lvl>
    <w:lvl w:ilvl="5" w:tplc="04050005" w:tentative="1">
      <w:start w:val="1"/>
      <w:numFmt w:val="bullet"/>
      <w:lvlText w:val=""/>
      <w:lvlJc w:val="left"/>
      <w:pPr>
        <w:tabs>
          <w:tab w:val="num" w:pos="5370"/>
        </w:tabs>
        <w:ind w:left="5370" w:hanging="360"/>
      </w:pPr>
      <w:rPr>
        <w:rFonts w:ascii="Wingdings" w:hAnsi="Wingdings" w:hint="default"/>
      </w:rPr>
    </w:lvl>
    <w:lvl w:ilvl="6" w:tplc="04050001" w:tentative="1">
      <w:start w:val="1"/>
      <w:numFmt w:val="bullet"/>
      <w:lvlText w:val=""/>
      <w:lvlJc w:val="left"/>
      <w:pPr>
        <w:tabs>
          <w:tab w:val="num" w:pos="6090"/>
        </w:tabs>
        <w:ind w:left="6090" w:hanging="360"/>
      </w:pPr>
      <w:rPr>
        <w:rFonts w:ascii="Symbol" w:hAnsi="Symbol" w:hint="default"/>
      </w:rPr>
    </w:lvl>
    <w:lvl w:ilvl="7" w:tplc="04050003" w:tentative="1">
      <w:start w:val="1"/>
      <w:numFmt w:val="bullet"/>
      <w:lvlText w:val="o"/>
      <w:lvlJc w:val="left"/>
      <w:pPr>
        <w:tabs>
          <w:tab w:val="num" w:pos="6810"/>
        </w:tabs>
        <w:ind w:left="6810" w:hanging="360"/>
      </w:pPr>
      <w:rPr>
        <w:rFonts w:ascii="Courier New" w:hAnsi="Courier New" w:cs="Courier New" w:hint="default"/>
      </w:rPr>
    </w:lvl>
    <w:lvl w:ilvl="8" w:tplc="04050005" w:tentative="1">
      <w:start w:val="1"/>
      <w:numFmt w:val="bullet"/>
      <w:lvlText w:val=""/>
      <w:lvlJc w:val="left"/>
      <w:pPr>
        <w:tabs>
          <w:tab w:val="num" w:pos="7530"/>
        </w:tabs>
        <w:ind w:left="7530" w:hanging="360"/>
      </w:pPr>
      <w:rPr>
        <w:rFonts w:ascii="Wingdings" w:hAnsi="Wingdings" w:hint="default"/>
      </w:rPr>
    </w:lvl>
  </w:abstractNum>
  <w:abstractNum w:abstractNumId="808" w15:restartNumberingAfterBreak="0">
    <w:nsid w:val="31EF517A"/>
    <w:multiLevelType w:val="multilevel"/>
    <w:tmpl w:val="1AA0D0CE"/>
    <w:lvl w:ilvl="0">
      <w:start w:val="81"/>
      <w:numFmt w:val="decimal"/>
      <w:lvlText w:val="(%1)"/>
      <w:lvlJc w:val="left"/>
      <w:pPr>
        <w:tabs>
          <w:tab w:val="num" w:pos="425"/>
        </w:tabs>
        <w:ind w:left="425" w:hanging="425"/>
      </w:pPr>
      <w:rPr>
        <w:rFonts w:ascii="Arial" w:hAnsi="Arial" w:hint="default"/>
        <w:b w:val="0"/>
        <w:i w:val="0"/>
        <w:sz w:val="16"/>
      </w:rPr>
    </w:lvl>
    <w:lvl w:ilvl="1">
      <w:start w:val="3"/>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809" w15:restartNumberingAfterBreak="0">
    <w:nsid w:val="31EF6CF8"/>
    <w:multiLevelType w:val="multilevel"/>
    <w:tmpl w:val="737A7A96"/>
    <w:lvl w:ilvl="0">
      <w:start w:val="62"/>
      <w:numFmt w:val="decimal"/>
      <w:lvlText w:val="(%1)"/>
      <w:lvlJc w:val="left"/>
      <w:pPr>
        <w:tabs>
          <w:tab w:val="num" w:pos="425"/>
        </w:tabs>
        <w:ind w:left="425" w:hanging="425"/>
      </w:pPr>
      <w:rPr>
        <w:rFonts w:ascii="Arial" w:hAnsi="Arial" w:hint="default"/>
        <w:b w:val="0"/>
        <w:i w:val="0"/>
        <w:sz w:val="18"/>
        <w:szCs w:val="18"/>
      </w:rPr>
    </w:lvl>
    <w:lvl w:ilvl="1">
      <w:numFmt w:val="bullet"/>
      <w:lvlText w:val="•"/>
      <w:lvlJc w:val="left"/>
      <w:pPr>
        <w:tabs>
          <w:tab w:val="num" w:pos="737"/>
        </w:tabs>
        <w:ind w:left="737" w:hanging="312"/>
      </w:pPr>
      <w:rPr>
        <w:rFonts w:hint="default"/>
        <w:color w:val="auto"/>
        <w:sz w:val="24"/>
        <w:szCs w:val="24"/>
        <w:lang w:val="cs-CZ" w:eastAsia="en-US" w:bidi="ar-SA"/>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810" w15:restartNumberingAfterBreak="0">
    <w:nsid w:val="321A5109"/>
    <w:multiLevelType w:val="hybridMultilevel"/>
    <w:tmpl w:val="39A6062A"/>
    <w:lvl w:ilvl="0" w:tplc="4950FBB2">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11" w15:restartNumberingAfterBreak="0">
    <w:nsid w:val="321E792F"/>
    <w:multiLevelType w:val="hybridMultilevel"/>
    <w:tmpl w:val="AC7A7454"/>
    <w:lvl w:ilvl="0" w:tplc="74DCA06C">
      <w:start w:val="1"/>
      <w:numFmt w:val="bullet"/>
      <w:lvlText w:val="-"/>
      <w:lvlJc w:val="left"/>
      <w:pPr>
        <w:ind w:left="720" w:hanging="360"/>
      </w:pPr>
      <w:rPr>
        <w:rFonts w:ascii="Arial" w:hAnsi="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12" w15:restartNumberingAfterBreak="0">
    <w:nsid w:val="32396C4E"/>
    <w:multiLevelType w:val="multilevel"/>
    <w:tmpl w:val="A7A62CC2"/>
    <w:lvl w:ilvl="0">
      <w:start w:val="31"/>
      <w:numFmt w:val="decimal"/>
      <w:lvlText w:val="(%1)"/>
      <w:lvlJc w:val="left"/>
      <w:pPr>
        <w:ind w:left="360" w:hanging="360"/>
      </w:pPr>
      <w:rPr>
        <w:rFonts w:ascii="Arial" w:hAnsi="Arial" w:hint="default"/>
        <w:b w:val="0"/>
        <w:i w:val="0"/>
        <w:color w:val="auto"/>
        <w:sz w:val="16"/>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13" w15:restartNumberingAfterBreak="0">
    <w:nsid w:val="32466892"/>
    <w:multiLevelType w:val="hybridMultilevel"/>
    <w:tmpl w:val="E37E0BCC"/>
    <w:lvl w:ilvl="0" w:tplc="1C6A50C8">
      <w:start w:val="4"/>
      <w:numFmt w:val="lowerLetter"/>
      <w:lvlText w:val="%1)"/>
      <w:lvlJc w:val="left"/>
      <w:pPr>
        <w:ind w:left="754"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14" w15:restartNumberingAfterBreak="0">
    <w:nsid w:val="3256491F"/>
    <w:multiLevelType w:val="multilevel"/>
    <w:tmpl w:val="78840112"/>
    <w:lvl w:ilvl="0">
      <w:start w:val="151"/>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815" w15:restartNumberingAfterBreak="0">
    <w:nsid w:val="32716142"/>
    <w:multiLevelType w:val="hybridMultilevel"/>
    <w:tmpl w:val="41167EA6"/>
    <w:lvl w:ilvl="0" w:tplc="0405000F">
      <w:start w:val="1"/>
      <w:numFmt w:val="decimal"/>
      <w:lvlText w:val="%1."/>
      <w:lvlJc w:val="left"/>
      <w:pPr>
        <w:ind w:left="502" w:hanging="360"/>
      </w:pPr>
      <w:rPr>
        <w:b w:val="0"/>
      </w:rPr>
    </w:lvl>
    <w:lvl w:ilvl="1" w:tplc="04050019" w:tentative="1">
      <w:start w:val="1"/>
      <w:numFmt w:val="lowerLetter"/>
      <w:lvlText w:val="%2."/>
      <w:lvlJc w:val="left"/>
      <w:pPr>
        <w:ind w:left="1222" w:hanging="360"/>
      </w:pPr>
    </w:lvl>
    <w:lvl w:ilvl="2" w:tplc="0405001B" w:tentative="1">
      <w:start w:val="1"/>
      <w:numFmt w:val="lowerRoman"/>
      <w:lvlText w:val="%3."/>
      <w:lvlJc w:val="right"/>
      <w:pPr>
        <w:ind w:left="1942" w:hanging="180"/>
      </w:p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816" w15:restartNumberingAfterBreak="0">
    <w:nsid w:val="329068E4"/>
    <w:multiLevelType w:val="hybridMultilevel"/>
    <w:tmpl w:val="83CCC42A"/>
    <w:lvl w:ilvl="0" w:tplc="3278A876">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17" w15:restartNumberingAfterBreak="0">
    <w:nsid w:val="32966E20"/>
    <w:multiLevelType w:val="hybridMultilevel"/>
    <w:tmpl w:val="666A8842"/>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818" w15:restartNumberingAfterBreak="0">
    <w:nsid w:val="32A07160"/>
    <w:multiLevelType w:val="hybridMultilevel"/>
    <w:tmpl w:val="726AD364"/>
    <w:lvl w:ilvl="0" w:tplc="04050017">
      <w:start w:val="1"/>
      <w:numFmt w:val="lowerLetter"/>
      <w:lvlText w:val="%1)"/>
      <w:lvlJc w:val="left"/>
      <w:pPr>
        <w:ind w:left="751" w:hanging="360"/>
      </w:pPr>
    </w:lvl>
    <w:lvl w:ilvl="1" w:tplc="04050019" w:tentative="1">
      <w:start w:val="1"/>
      <w:numFmt w:val="lowerLetter"/>
      <w:lvlText w:val="%2."/>
      <w:lvlJc w:val="left"/>
      <w:pPr>
        <w:ind w:left="1471" w:hanging="360"/>
      </w:pPr>
    </w:lvl>
    <w:lvl w:ilvl="2" w:tplc="0405001B" w:tentative="1">
      <w:start w:val="1"/>
      <w:numFmt w:val="lowerRoman"/>
      <w:lvlText w:val="%3."/>
      <w:lvlJc w:val="right"/>
      <w:pPr>
        <w:ind w:left="2191" w:hanging="180"/>
      </w:pPr>
    </w:lvl>
    <w:lvl w:ilvl="3" w:tplc="0405000F" w:tentative="1">
      <w:start w:val="1"/>
      <w:numFmt w:val="decimal"/>
      <w:lvlText w:val="%4."/>
      <w:lvlJc w:val="left"/>
      <w:pPr>
        <w:ind w:left="2911" w:hanging="360"/>
      </w:pPr>
    </w:lvl>
    <w:lvl w:ilvl="4" w:tplc="04050019" w:tentative="1">
      <w:start w:val="1"/>
      <w:numFmt w:val="lowerLetter"/>
      <w:lvlText w:val="%5."/>
      <w:lvlJc w:val="left"/>
      <w:pPr>
        <w:ind w:left="3631" w:hanging="360"/>
      </w:pPr>
    </w:lvl>
    <w:lvl w:ilvl="5" w:tplc="0405001B" w:tentative="1">
      <w:start w:val="1"/>
      <w:numFmt w:val="lowerRoman"/>
      <w:lvlText w:val="%6."/>
      <w:lvlJc w:val="right"/>
      <w:pPr>
        <w:ind w:left="4351" w:hanging="180"/>
      </w:pPr>
    </w:lvl>
    <w:lvl w:ilvl="6" w:tplc="0405000F" w:tentative="1">
      <w:start w:val="1"/>
      <w:numFmt w:val="decimal"/>
      <w:lvlText w:val="%7."/>
      <w:lvlJc w:val="left"/>
      <w:pPr>
        <w:ind w:left="5071" w:hanging="360"/>
      </w:pPr>
    </w:lvl>
    <w:lvl w:ilvl="7" w:tplc="04050019" w:tentative="1">
      <w:start w:val="1"/>
      <w:numFmt w:val="lowerLetter"/>
      <w:lvlText w:val="%8."/>
      <w:lvlJc w:val="left"/>
      <w:pPr>
        <w:ind w:left="5791" w:hanging="360"/>
      </w:pPr>
    </w:lvl>
    <w:lvl w:ilvl="8" w:tplc="0405001B" w:tentative="1">
      <w:start w:val="1"/>
      <w:numFmt w:val="lowerRoman"/>
      <w:lvlText w:val="%9."/>
      <w:lvlJc w:val="right"/>
      <w:pPr>
        <w:ind w:left="6511" w:hanging="180"/>
      </w:pPr>
    </w:lvl>
  </w:abstractNum>
  <w:abstractNum w:abstractNumId="819" w15:restartNumberingAfterBreak="0">
    <w:nsid w:val="32A92E77"/>
    <w:multiLevelType w:val="hybridMultilevel"/>
    <w:tmpl w:val="A97ED03C"/>
    <w:lvl w:ilvl="0" w:tplc="8FB6E5E8">
      <w:numFmt w:val="bullet"/>
      <w:lvlText w:val="•"/>
      <w:lvlJc w:val="left"/>
      <w:pPr>
        <w:ind w:left="814" w:hanging="360"/>
      </w:pPr>
      <w:rPr>
        <w:rFonts w:hint="default"/>
        <w:color w:val="auto"/>
        <w:sz w:val="24"/>
        <w:szCs w:val="24"/>
        <w:lang w:val="cs-CZ" w:eastAsia="en-US" w:bidi="ar-SA"/>
      </w:rPr>
    </w:lvl>
    <w:lvl w:ilvl="1" w:tplc="04050003" w:tentative="1">
      <w:start w:val="1"/>
      <w:numFmt w:val="bullet"/>
      <w:lvlText w:val="o"/>
      <w:lvlJc w:val="left"/>
      <w:pPr>
        <w:ind w:left="1534" w:hanging="360"/>
      </w:pPr>
      <w:rPr>
        <w:rFonts w:ascii="Courier New" w:hAnsi="Courier New" w:cs="Courier New" w:hint="default"/>
      </w:rPr>
    </w:lvl>
    <w:lvl w:ilvl="2" w:tplc="04050005" w:tentative="1">
      <w:start w:val="1"/>
      <w:numFmt w:val="bullet"/>
      <w:lvlText w:val=""/>
      <w:lvlJc w:val="left"/>
      <w:pPr>
        <w:ind w:left="2254" w:hanging="360"/>
      </w:pPr>
      <w:rPr>
        <w:rFonts w:ascii="Wingdings" w:hAnsi="Wingdings" w:hint="default"/>
      </w:rPr>
    </w:lvl>
    <w:lvl w:ilvl="3" w:tplc="04050001" w:tentative="1">
      <w:start w:val="1"/>
      <w:numFmt w:val="bullet"/>
      <w:lvlText w:val=""/>
      <w:lvlJc w:val="left"/>
      <w:pPr>
        <w:ind w:left="2974" w:hanging="360"/>
      </w:pPr>
      <w:rPr>
        <w:rFonts w:ascii="Symbol" w:hAnsi="Symbol" w:hint="default"/>
      </w:rPr>
    </w:lvl>
    <w:lvl w:ilvl="4" w:tplc="04050003" w:tentative="1">
      <w:start w:val="1"/>
      <w:numFmt w:val="bullet"/>
      <w:lvlText w:val="o"/>
      <w:lvlJc w:val="left"/>
      <w:pPr>
        <w:ind w:left="3694" w:hanging="360"/>
      </w:pPr>
      <w:rPr>
        <w:rFonts w:ascii="Courier New" w:hAnsi="Courier New" w:cs="Courier New" w:hint="default"/>
      </w:rPr>
    </w:lvl>
    <w:lvl w:ilvl="5" w:tplc="04050005" w:tentative="1">
      <w:start w:val="1"/>
      <w:numFmt w:val="bullet"/>
      <w:lvlText w:val=""/>
      <w:lvlJc w:val="left"/>
      <w:pPr>
        <w:ind w:left="4414" w:hanging="360"/>
      </w:pPr>
      <w:rPr>
        <w:rFonts w:ascii="Wingdings" w:hAnsi="Wingdings" w:hint="default"/>
      </w:rPr>
    </w:lvl>
    <w:lvl w:ilvl="6" w:tplc="04050001" w:tentative="1">
      <w:start w:val="1"/>
      <w:numFmt w:val="bullet"/>
      <w:lvlText w:val=""/>
      <w:lvlJc w:val="left"/>
      <w:pPr>
        <w:ind w:left="5134" w:hanging="360"/>
      </w:pPr>
      <w:rPr>
        <w:rFonts w:ascii="Symbol" w:hAnsi="Symbol" w:hint="default"/>
      </w:rPr>
    </w:lvl>
    <w:lvl w:ilvl="7" w:tplc="04050003" w:tentative="1">
      <w:start w:val="1"/>
      <w:numFmt w:val="bullet"/>
      <w:lvlText w:val="o"/>
      <w:lvlJc w:val="left"/>
      <w:pPr>
        <w:ind w:left="5854" w:hanging="360"/>
      </w:pPr>
      <w:rPr>
        <w:rFonts w:ascii="Courier New" w:hAnsi="Courier New" w:cs="Courier New" w:hint="default"/>
      </w:rPr>
    </w:lvl>
    <w:lvl w:ilvl="8" w:tplc="04050005" w:tentative="1">
      <w:start w:val="1"/>
      <w:numFmt w:val="bullet"/>
      <w:lvlText w:val=""/>
      <w:lvlJc w:val="left"/>
      <w:pPr>
        <w:ind w:left="6574" w:hanging="360"/>
      </w:pPr>
      <w:rPr>
        <w:rFonts w:ascii="Wingdings" w:hAnsi="Wingdings" w:hint="default"/>
      </w:rPr>
    </w:lvl>
  </w:abstractNum>
  <w:abstractNum w:abstractNumId="820" w15:restartNumberingAfterBreak="0">
    <w:nsid w:val="32AA5A7E"/>
    <w:multiLevelType w:val="multilevel"/>
    <w:tmpl w:val="FB00C558"/>
    <w:lvl w:ilvl="0">
      <w:start w:val="93"/>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821" w15:restartNumberingAfterBreak="0">
    <w:nsid w:val="32DA0D50"/>
    <w:multiLevelType w:val="hybridMultilevel"/>
    <w:tmpl w:val="B69E6CBE"/>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822" w15:restartNumberingAfterBreak="0">
    <w:nsid w:val="32FC2FA2"/>
    <w:multiLevelType w:val="multilevel"/>
    <w:tmpl w:val="BA4EB9FA"/>
    <w:lvl w:ilvl="0">
      <w:start w:val="71"/>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23" w15:restartNumberingAfterBreak="0">
    <w:nsid w:val="32FE7D98"/>
    <w:multiLevelType w:val="hybridMultilevel"/>
    <w:tmpl w:val="255A66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4" w15:restartNumberingAfterBreak="0">
    <w:nsid w:val="332373E2"/>
    <w:multiLevelType w:val="hybridMultilevel"/>
    <w:tmpl w:val="FE3494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5" w15:restartNumberingAfterBreak="0">
    <w:nsid w:val="33267779"/>
    <w:multiLevelType w:val="hybridMultilevel"/>
    <w:tmpl w:val="2AC662EE"/>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26" w15:restartNumberingAfterBreak="0">
    <w:nsid w:val="333E0CFD"/>
    <w:multiLevelType w:val="multilevel"/>
    <w:tmpl w:val="AAAACEF6"/>
    <w:lvl w:ilvl="0">
      <w:start w:val="32"/>
      <w:numFmt w:val="decimal"/>
      <w:lvlText w:val="(%1)"/>
      <w:lvlJc w:val="left"/>
      <w:pPr>
        <w:ind w:left="360" w:hanging="360"/>
      </w:pPr>
      <w:rPr>
        <w:rFonts w:ascii="Arial" w:hAnsi="Arial" w:hint="default"/>
        <w:b w:val="0"/>
        <w:i w:val="0"/>
        <w:sz w:val="16"/>
      </w:rPr>
    </w:lvl>
    <w:lvl w:ilvl="1">
      <w:start w:val="3"/>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27" w15:restartNumberingAfterBreak="0">
    <w:nsid w:val="33516F4B"/>
    <w:multiLevelType w:val="hybridMultilevel"/>
    <w:tmpl w:val="0A4EAFA6"/>
    <w:lvl w:ilvl="0" w:tplc="289670B2">
      <w:start w:val="1"/>
      <w:numFmt w:val="lowerLetter"/>
      <w:lvlText w:val="%1)"/>
      <w:lvlJc w:val="left"/>
      <w:pPr>
        <w:ind w:left="36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28" w15:restartNumberingAfterBreak="0">
    <w:nsid w:val="3356362E"/>
    <w:multiLevelType w:val="multilevel"/>
    <w:tmpl w:val="6C6E36C0"/>
    <w:lvl w:ilvl="0">
      <w:start w:val="125"/>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829" w15:restartNumberingAfterBreak="0">
    <w:nsid w:val="337727C5"/>
    <w:multiLevelType w:val="multilevel"/>
    <w:tmpl w:val="B8BEC1B8"/>
    <w:lvl w:ilvl="0">
      <w:start w:val="111"/>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830" w15:restartNumberingAfterBreak="0">
    <w:nsid w:val="337F3CD8"/>
    <w:multiLevelType w:val="multilevel"/>
    <w:tmpl w:val="4A10BA1E"/>
    <w:lvl w:ilvl="0">
      <w:start w:val="56"/>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31" w15:restartNumberingAfterBreak="0">
    <w:nsid w:val="33906AAE"/>
    <w:multiLevelType w:val="hybridMultilevel"/>
    <w:tmpl w:val="A0E8568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32" w15:restartNumberingAfterBreak="0">
    <w:nsid w:val="33A03940"/>
    <w:multiLevelType w:val="hybridMultilevel"/>
    <w:tmpl w:val="F48678FC"/>
    <w:lvl w:ilvl="0" w:tplc="ECF05620">
      <w:start w:val="3"/>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33" w15:restartNumberingAfterBreak="0">
    <w:nsid w:val="33A163E6"/>
    <w:multiLevelType w:val="multilevel"/>
    <w:tmpl w:val="4EDCB9AC"/>
    <w:lvl w:ilvl="0">
      <w:start w:val="44"/>
      <w:numFmt w:val="decimal"/>
      <w:lvlText w:val="(%1)"/>
      <w:lvlJc w:val="left"/>
      <w:pPr>
        <w:tabs>
          <w:tab w:val="num" w:pos="425"/>
        </w:tabs>
        <w:ind w:left="425" w:hanging="425"/>
      </w:pPr>
      <w:rPr>
        <w:rFonts w:ascii="Arial" w:hAnsi="Arial" w:hint="default"/>
        <w:b w:val="0"/>
        <w:i w:val="0"/>
        <w:sz w:val="18"/>
        <w:szCs w:val="18"/>
      </w:rPr>
    </w:lvl>
    <w:lvl w:ilvl="1">
      <w:start w:val="1"/>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834" w15:restartNumberingAfterBreak="0">
    <w:nsid w:val="33A32BFE"/>
    <w:multiLevelType w:val="hybridMultilevel"/>
    <w:tmpl w:val="F9A4BB10"/>
    <w:lvl w:ilvl="0" w:tplc="C450ED72">
      <w:numFmt w:val="bullet"/>
      <w:lvlText w:val="-"/>
      <w:lvlJc w:val="left"/>
      <w:pPr>
        <w:ind w:left="366" w:hanging="171"/>
      </w:pPr>
      <w:rPr>
        <w:rFonts w:ascii="Arial" w:eastAsia="Arial" w:hAnsi="Arial" w:cs="Arial" w:hint="default"/>
        <w:spacing w:val="0"/>
        <w:w w:val="100"/>
        <w:lang w:val="cs-CZ" w:eastAsia="en-US" w:bidi="ar-SA"/>
      </w:rPr>
    </w:lvl>
    <w:lvl w:ilvl="1" w:tplc="C0EA6722">
      <w:numFmt w:val="bullet"/>
      <w:lvlText w:val="•"/>
      <w:lvlJc w:val="left"/>
      <w:pPr>
        <w:ind w:left="1270" w:hanging="171"/>
      </w:pPr>
      <w:rPr>
        <w:rFonts w:hint="default"/>
        <w:lang w:val="cs-CZ" w:eastAsia="en-US" w:bidi="ar-SA"/>
      </w:rPr>
    </w:lvl>
    <w:lvl w:ilvl="2" w:tplc="2182ECBE">
      <w:numFmt w:val="bullet"/>
      <w:lvlText w:val="•"/>
      <w:lvlJc w:val="left"/>
      <w:pPr>
        <w:ind w:left="2181" w:hanging="171"/>
      </w:pPr>
      <w:rPr>
        <w:rFonts w:hint="default"/>
        <w:lang w:val="cs-CZ" w:eastAsia="en-US" w:bidi="ar-SA"/>
      </w:rPr>
    </w:lvl>
    <w:lvl w:ilvl="3" w:tplc="BBD69C26">
      <w:numFmt w:val="bullet"/>
      <w:lvlText w:val="•"/>
      <w:lvlJc w:val="left"/>
      <w:pPr>
        <w:ind w:left="3091" w:hanging="171"/>
      </w:pPr>
      <w:rPr>
        <w:rFonts w:hint="default"/>
        <w:lang w:val="cs-CZ" w:eastAsia="en-US" w:bidi="ar-SA"/>
      </w:rPr>
    </w:lvl>
    <w:lvl w:ilvl="4" w:tplc="F01AC308">
      <w:numFmt w:val="bullet"/>
      <w:lvlText w:val="•"/>
      <w:lvlJc w:val="left"/>
      <w:pPr>
        <w:ind w:left="4002" w:hanging="171"/>
      </w:pPr>
      <w:rPr>
        <w:rFonts w:hint="default"/>
        <w:lang w:val="cs-CZ" w:eastAsia="en-US" w:bidi="ar-SA"/>
      </w:rPr>
    </w:lvl>
    <w:lvl w:ilvl="5" w:tplc="92CC28C6">
      <w:numFmt w:val="bullet"/>
      <w:lvlText w:val="•"/>
      <w:lvlJc w:val="left"/>
      <w:pPr>
        <w:ind w:left="4913" w:hanging="171"/>
      </w:pPr>
      <w:rPr>
        <w:rFonts w:hint="default"/>
        <w:lang w:val="cs-CZ" w:eastAsia="en-US" w:bidi="ar-SA"/>
      </w:rPr>
    </w:lvl>
    <w:lvl w:ilvl="6" w:tplc="93B2BE8E">
      <w:numFmt w:val="bullet"/>
      <w:lvlText w:val="•"/>
      <w:lvlJc w:val="left"/>
      <w:pPr>
        <w:ind w:left="5823" w:hanging="171"/>
      </w:pPr>
      <w:rPr>
        <w:rFonts w:hint="default"/>
        <w:lang w:val="cs-CZ" w:eastAsia="en-US" w:bidi="ar-SA"/>
      </w:rPr>
    </w:lvl>
    <w:lvl w:ilvl="7" w:tplc="E3C6B2F6">
      <w:numFmt w:val="bullet"/>
      <w:lvlText w:val="•"/>
      <w:lvlJc w:val="left"/>
      <w:pPr>
        <w:ind w:left="6734" w:hanging="171"/>
      </w:pPr>
      <w:rPr>
        <w:rFonts w:hint="default"/>
        <w:lang w:val="cs-CZ" w:eastAsia="en-US" w:bidi="ar-SA"/>
      </w:rPr>
    </w:lvl>
    <w:lvl w:ilvl="8" w:tplc="22FEDB96">
      <w:numFmt w:val="bullet"/>
      <w:lvlText w:val="•"/>
      <w:lvlJc w:val="left"/>
      <w:pPr>
        <w:ind w:left="7645" w:hanging="171"/>
      </w:pPr>
      <w:rPr>
        <w:rFonts w:hint="default"/>
        <w:lang w:val="cs-CZ" w:eastAsia="en-US" w:bidi="ar-SA"/>
      </w:rPr>
    </w:lvl>
  </w:abstractNum>
  <w:abstractNum w:abstractNumId="835" w15:restartNumberingAfterBreak="0">
    <w:nsid w:val="33AB5D3F"/>
    <w:multiLevelType w:val="hybridMultilevel"/>
    <w:tmpl w:val="F3F009B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36" w15:restartNumberingAfterBreak="0">
    <w:nsid w:val="33AC11A7"/>
    <w:multiLevelType w:val="hybridMultilevel"/>
    <w:tmpl w:val="BA62E1F2"/>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837" w15:restartNumberingAfterBreak="0">
    <w:nsid w:val="33BB3DBC"/>
    <w:multiLevelType w:val="hybridMultilevel"/>
    <w:tmpl w:val="1C2881DE"/>
    <w:lvl w:ilvl="0" w:tplc="6E8A0F6E">
      <w:start w:val="4"/>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38" w15:restartNumberingAfterBreak="0">
    <w:nsid w:val="33D106FB"/>
    <w:multiLevelType w:val="multilevel"/>
    <w:tmpl w:val="69C41F22"/>
    <w:lvl w:ilvl="0">
      <w:start w:val="68"/>
      <w:numFmt w:val="decimal"/>
      <w:lvlText w:val="(%1)"/>
      <w:lvlJc w:val="left"/>
      <w:pPr>
        <w:ind w:left="454" w:hanging="454"/>
      </w:pPr>
      <w:rPr>
        <w:rFonts w:ascii="Arial" w:hAnsi="Arial" w:hint="default"/>
        <w:b w:val="0"/>
        <w:i w:val="0"/>
        <w:sz w:val="16"/>
      </w:rPr>
    </w:lvl>
    <w:lvl w:ilvl="1">
      <w:start w:val="2"/>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839" w15:restartNumberingAfterBreak="0">
    <w:nsid w:val="33F325D5"/>
    <w:multiLevelType w:val="multilevel"/>
    <w:tmpl w:val="270C81B6"/>
    <w:lvl w:ilvl="0">
      <w:start w:val="61"/>
      <w:numFmt w:val="decimal"/>
      <w:lvlText w:val="(%1)"/>
      <w:lvlJc w:val="left"/>
      <w:pPr>
        <w:ind w:left="360" w:hanging="360"/>
      </w:pPr>
      <w:rPr>
        <w:rFonts w:ascii="Arial" w:hAnsi="Arial" w:hint="default"/>
        <w:b w:val="0"/>
        <w:i w:val="0"/>
        <w:sz w:val="18"/>
        <w:szCs w:val="18"/>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40" w15:restartNumberingAfterBreak="0">
    <w:nsid w:val="344027CE"/>
    <w:multiLevelType w:val="hybridMultilevel"/>
    <w:tmpl w:val="664CF7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41" w15:restartNumberingAfterBreak="0">
    <w:nsid w:val="3441653A"/>
    <w:multiLevelType w:val="multilevel"/>
    <w:tmpl w:val="A054392A"/>
    <w:lvl w:ilvl="0">
      <w:start w:val="91"/>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842" w15:restartNumberingAfterBreak="0">
    <w:nsid w:val="344C0EAB"/>
    <w:multiLevelType w:val="hybridMultilevel"/>
    <w:tmpl w:val="C09CB62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43" w15:restartNumberingAfterBreak="0">
    <w:nsid w:val="346255A2"/>
    <w:multiLevelType w:val="hybridMultilevel"/>
    <w:tmpl w:val="645CAD68"/>
    <w:lvl w:ilvl="0" w:tplc="F50425A4">
      <w:start w:val="1"/>
      <w:numFmt w:val="lowerLetter"/>
      <w:lvlText w:val="%1)"/>
      <w:lvlJc w:val="left"/>
      <w:pPr>
        <w:ind w:left="368"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44" w15:restartNumberingAfterBreak="0">
    <w:nsid w:val="346A0397"/>
    <w:multiLevelType w:val="hybridMultilevel"/>
    <w:tmpl w:val="C53AFE66"/>
    <w:lvl w:ilvl="0" w:tplc="8FB6E5E8">
      <w:numFmt w:val="bullet"/>
      <w:lvlText w:val="•"/>
      <w:lvlJc w:val="left"/>
      <w:pPr>
        <w:ind w:left="814" w:hanging="360"/>
      </w:pPr>
      <w:rPr>
        <w:rFonts w:hint="default"/>
        <w:color w:val="auto"/>
        <w:sz w:val="24"/>
        <w:szCs w:val="24"/>
        <w:lang w:val="cs-CZ" w:eastAsia="en-US" w:bidi="ar-SA"/>
      </w:rPr>
    </w:lvl>
    <w:lvl w:ilvl="1" w:tplc="04050003" w:tentative="1">
      <w:start w:val="1"/>
      <w:numFmt w:val="bullet"/>
      <w:lvlText w:val="o"/>
      <w:lvlJc w:val="left"/>
      <w:pPr>
        <w:ind w:left="1534" w:hanging="360"/>
      </w:pPr>
      <w:rPr>
        <w:rFonts w:ascii="Courier New" w:hAnsi="Courier New" w:cs="Courier New" w:hint="default"/>
      </w:rPr>
    </w:lvl>
    <w:lvl w:ilvl="2" w:tplc="04050005" w:tentative="1">
      <w:start w:val="1"/>
      <w:numFmt w:val="bullet"/>
      <w:lvlText w:val=""/>
      <w:lvlJc w:val="left"/>
      <w:pPr>
        <w:ind w:left="2254" w:hanging="360"/>
      </w:pPr>
      <w:rPr>
        <w:rFonts w:ascii="Wingdings" w:hAnsi="Wingdings" w:hint="default"/>
      </w:rPr>
    </w:lvl>
    <w:lvl w:ilvl="3" w:tplc="04050001" w:tentative="1">
      <w:start w:val="1"/>
      <w:numFmt w:val="bullet"/>
      <w:lvlText w:val=""/>
      <w:lvlJc w:val="left"/>
      <w:pPr>
        <w:ind w:left="2974" w:hanging="360"/>
      </w:pPr>
      <w:rPr>
        <w:rFonts w:ascii="Symbol" w:hAnsi="Symbol" w:hint="default"/>
      </w:rPr>
    </w:lvl>
    <w:lvl w:ilvl="4" w:tplc="04050003" w:tentative="1">
      <w:start w:val="1"/>
      <w:numFmt w:val="bullet"/>
      <w:lvlText w:val="o"/>
      <w:lvlJc w:val="left"/>
      <w:pPr>
        <w:ind w:left="3694" w:hanging="360"/>
      </w:pPr>
      <w:rPr>
        <w:rFonts w:ascii="Courier New" w:hAnsi="Courier New" w:cs="Courier New" w:hint="default"/>
      </w:rPr>
    </w:lvl>
    <w:lvl w:ilvl="5" w:tplc="04050005" w:tentative="1">
      <w:start w:val="1"/>
      <w:numFmt w:val="bullet"/>
      <w:lvlText w:val=""/>
      <w:lvlJc w:val="left"/>
      <w:pPr>
        <w:ind w:left="4414" w:hanging="360"/>
      </w:pPr>
      <w:rPr>
        <w:rFonts w:ascii="Wingdings" w:hAnsi="Wingdings" w:hint="default"/>
      </w:rPr>
    </w:lvl>
    <w:lvl w:ilvl="6" w:tplc="04050001" w:tentative="1">
      <w:start w:val="1"/>
      <w:numFmt w:val="bullet"/>
      <w:lvlText w:val=""/>
      <w:lvlJc w:val="left"/>
      <w:pPr>
        <w:ind w:left="5134" w:hanging="360"/>
      </w:pPr>
      <w:rPr>
        <w:rFonts w:ascii="Symbol" w:hAnsi="Symbol" w:hint="default"/>
      </w:rPr>
    </w:lvl>
    <w:lvl w:ilvl="7" w:tplc="04050003" w:tentative="1">
      <w:start w:val="1"/>
      <w:numFmt w:val="bullet"/>
      <w:lvlText w:val="o"/>
      <w:lvlJc w:val="left"/>
      <w:pPr>
        <w:ind w:left="5854" w:hanging="360"/>
      </w:pPr>
      <w:rPr>
        <w:rFonts w:ascii="Courier New" w:hAnsi="Courier New" w:cs="Courier New" w:hint="default"/>
      </w:rPr>
    </w:lvl>
    <w:lvl w:ilvl="8" w:tplc="04050005" w:tentative="1">
      <w:start w:val="1"/>
      <w:numFmt w:val="bullet"/>
      <w:lvlText w:val=""/>
      <w:lvlJc w:val="left"/>
      <w:pPr>
        <w:ind w:left="6574" w:hanging="360"/>
      </w:pPr>
      <w:rPr>
        <w:rFonts w:ascii="Wingdings" w:hAnsi="Wingdings" w:hint="default"/>
      </w:rPr>
    </w:lvl>
  </w:abstractNum>
  <w:abstractNum w:abstractNumId="845" w15:restartNumberingAfterBreak="0">
    <w:nsid w:val="346F49BA"/>
    <w:multiLevelType w:val="hybridMultilevel"/>
    <w:tmpl w:val="DE003D00"/>
    <w:lvl w:ilvl="0" w:tplc="04050001">
      <w:start w:val="1"/>
      <w:numFmt w:val="bullet"/>
      <w:lvlText w:val=""/>
      <w:lvlJc w:val="left"/>
      <w:pPr>
        <w:tabs>
          <w:tab w:val="num" w:pos="1108"/>
        </w:tabs>
        <w:ind w:left="1108" w:hanging="360"/>
      </w:pPr>
      <w:rPr>
        <w:rFonts w:ascii="Symbol" w:hAnsi="Symbol" w:hint="default"/>
      </w:rPr>
    </w:lvl>
    <w:lvl w:ilvl="1" w:tplc="04050003" w:tentative="1">
      <w:start w:val="1"/>
      <w:numFmt w:val="bullet"/>
      <w:lvlText w:val="o"/>
      <w:lvlJc w:val="left"/>
      <w:pPr>
        <w:tabs>
          <w:tab w:val="num" w:pos="1828"/>
        </w:tabs>
        <w:ind w:left="1828" w:hanging="360"/>
      </w:pPr>
      <w:rPr>
        <w:rFonts w:ascii="Courier New" w:hAnsi="Courier New" w:cs="Courier New" w:hint="default"/>
      </w:rPr>
    </w:lvl>
    <w:lvl w:ilvl="2" w:tplc="04050005" w:tentative="1">
      <w:start w:val="1"/>
      <w:numFmt w:val="bullet"/>
      <w:lvlText w:val=""/>
      <w:lvlJc w:val="left"/>
      <w:pPr>
        <w:tabs>
          <w:tab w:val="num" w:pos="2548"/>
        </w:tabs>
        <w:ind w:left="2548" w:hanging="360"/>
      </w:pPr>
      <w:rPr>
        <w:rFonts w:ascii="Wingdings" w:hAnsi="Wingdings" w:hint="default"/>
      </w:rPr>
    </w:lvl>
    <w:lvl w:ilvl="3" w:tplc="04050001" w:tentative="1">
      <w:start w:val="1"/>
      <w:numFmt w:val="bullet"/>
      <w:lvlText w:val=""/>
      <w:lvlJc w:val="left"/>
      <w:pPr>
        <w:tabs>
          <w:tab w:val="num" w:pos="3268"/>
        </w:tabs>
        <w:ind w:left="3268" w:hanging="360"/>
      </w:pPr>
      <w:rPr>
        <w:rFonts w:ascii="Symbol" w:hAnsi="Symbol" w:hint="default"/>
      </w:rPr>
    </w:lvl>
    <w:lvl w:ilvl="4" w:tplc="04050003" w:tentative="1">
      <w:start w:val="1"/>
      <w:numFmt w:val="bullet"/>
      <w:lvlText w:val="o"/>
      <w:lvlJc w:val="left"/>
      <w:pPr>
        <w:tabs>
          <w:tab w:val="num" w:pos="3988"/>
        </w:tabs>
        <w:ind w:left="3988" w:hanging="360"/>
      </w:pPr>
      <w:rPr>
        <w:rFonts w:ascii="Courier New" w:hAnsi="Courier New" w:cs="Courier New" w:hint="default"/>
      </w:rPr>
    </w:lvl>
    <w:lvl w:ilvl="5" w:tplc="04050005" w:tentative="1">
      <w:start w:val="1"/>
      <w:numFmt w:val="bullet"/>
      <w:lvlText w:val=""/>
      <w:lvlJc w:val="left"/>
      <w:pPr>
        <w:tabs>
          <w:tab w:val="num" w:pos="4708"/>
        </w:tabs>
        <w:ind w:left="4708" w:hanging="360"/>
      </w:pPr>
      <w:rPr>
        <w:rFonts w:ascii="Wingdings" w:hAnsi="Wingdings" w:hint="default"/>
      </w:rPr>
    </w:lvl>
    <w:lvl w:ilvl="6" w:tplc="04050001" w:tentative="1">
      <w:start w:val="1"/>
      <w:numFmt w:val="bullet"/>
      <w:lvlText w:val=""/>
      <w:lvlJc w:val="left"/>
      <w:pPr>
        <w:tabs>
          <w:tab w:val="num" w:pos="5428"/>
        </w:tabs>
        <w:ind w:left="5428" w:hanging="360"/>
      </w:pPr>
      <w:rPr>
        <w:rFonts w:ascii="Symbol" w:hAnsi="Symbol" w:hint="default"/>
      </w:rPr>
    </w:lvl>
    <w:lvl w:ilvl="7" w:tplc="04050003" w:tentative="1">
      <w:start w:val="1"/>
      <w:numFmt w:val="bullet"/>
      <w:lvlText w:val="o"/>
      <w:lvlJc w:val="left"/>
      <w:pPr>
        <w:tabs>
          <w:tab w:val="num" w:pos="6148"/>
        </w:tabs>
        <w:ind w:left="6148" w:hanging="360"/>
      </w:pPr>
      <w:rPr>
        <w:rFonts w:ascii="Courier New" w:hAnsi="Courier New" w:cs="Courier New" w:hint="default"/>
      </w:rPr>
    </w:lvl>
    <w:lvl w:ilvl="8" w:tplc="04050005" w:tentative="1">
      <w:start w:val="1"/>
      <w:numFmt w:val="bullet"/>
      <w:lvlText w:val=""/>
      <w:lvlJc w:val="left"/>
      <w:pPr>
        <w:tabs>
          <w:tab w:val="num" w:pos="6868"/>
        </w:tabs>
        <w:ind w:left="6868" w:hanging="360"/>
      </w:pPr>
      <w:rPr>
        <w:rFonts w:ascii="Wingdings" w:hAnsi="Wingdings" w:hint="default"/>
      </w:rPr>
    </w:lvl>
  </w:abstractNum>
  <w:abstractNum w:abstractNumId="846" w15:restartNumberingAfterBreak="0">
    <w:nsid w:val="348D4B3A"/>
    <w:multiLevelType w:val="hybridMultilevel"/>
    <w:tmpl w:val="887469A8"/>
    <w:lvl w:ilvl="0" w:tplc="8E8E4618">
      <w:start w:val="1"/>
      <w:numFmt w:val="lowerLetter"/>
      <w:lvlText w:val="%1)"/>
      <w:lvlJc w:val="left"/>
      <w:pPr>
        <w:ind w:left="360" w:hanging="360"/>
      </w:pPr>
      <w:rPr>
        <w:rFonts w:hint="default"/>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47" w15:restartNumberingAfterBreak="0">
    <w:nsid w:val="34957CC5"/>
    <w:multiLevelType w:val="hybridMultilevel"/>
    <w:tmpl w:val="B29E0E6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48" w15:restartNumberingAfterBreak="0">
    <w:nsid w:val="349C71B5"/>
    <w:multiLevelType w:val="hybridMultilevel"/>
    <w:tmpl w:val="1890D42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49" w15:restartNumberingAfterBreak="0">
    <w:nsid w:val="34A56D43"/>
    <w:multiLevelType w:val="hybridMultilevel"/>
    <w:tmpl w:val="67F2184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50" w15:restartNumberingAfterBreak="0">
    <w:nsid w:val="34A72D77"/>
    <w:multiLevelType w:val="hybridMultilevel"/>
    <w:tmpl w:val="3F5647E4"/>
    <w:lvl w:ilvl="0" w:tplc="70BC774C">
      <w:start w:val="1"/>
      <w:numFmt w:val="bullet"/>
      <w:lvlText w:val=""/>
      <w:lvlJc w:val="left"/>
      <w:pPr>
        <w:ind w:left="360" w:hanging="360"/>
      </w:pPr>
      <w:rPr>
        <w:rFonts w:ascii="Symbol" w:hAnsi="Symbol" w:cs="Times New Roman"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51" w15:restartNumberingAfterBreak="0">
    <w:nsid w:val="34B36487"/>
    <w:multiLevelType w:val="multilevel"/>
    <w:tmpl w:val="63763E96"/>
    <w:lvl w:ilvl="0">
      <w:start w:val="66"/>
      <w:numFmt w:val="decimal"/>
      <w:lvlText w:val="(%1)"/>
      <w:lvlJc w:val="left"/>
      <w:pPr>
        <w:tabs>
          <w:tab w:val="num" w:pos="425"/>
        </w:tabs>
        <w:ind w:left="425" w:hanging="425"/>
      </w:pPr>
      <w:rPr>
        <w:rFonts w:ascii="Arial" w:hAnsi="Arial" w:hint="default"/>
        <w:b w:val="0"/>
        <w:i w:val="0"/>
        <w:sz w:val="18"/>
        <w:szCs w:val="18"/>
      </w:rPr>
    </w:lvl>
    <w:lvl w:ilvl="1">
      <w:start w:val="1"/>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852" w15:restartNumberingAfterBreak="0">
    <w:nsid w:val="34CD6D24"/>
    <w:multiLevelType w:val="hybridMultilevel"/>
    <w:tmpl w:val="8C5AF464"/>
    <w:lvl w:ilvl="0" w:tplc="04050001">
      <w:start w:val="1"/>
      <w:numFmt w:val="bullet"/>
      <w:lvlText w:val=""/>
      <w:lvlJc w:val="left"/>
      <w:pPr>
        <w:tabs>
          <w:tab w:val="num" w:pos="1069"/>
        </w:tabs>
        <w:ind w:left="1069" w:hanging="360"/>
      </w:pPr>
      <w:rPr>
        <w:rFonts w:ascii="Symbol" w:hAnsi="Symbol" w:hint="default"/>
      </w:rPr>
    </w:lvl>
    <w:lvl w:ilvl="1" w:tplc="04050003" w:tentative="1">
      <w:start w:val="1"/>
      <w:numFmt w:val="bullet"/>
      <w:lvlText w:val="o"/>
      <w:lvlJc w:val="left"/>
      <w:pPr>
        <w:tabs>
          <w:tab w:val="num" w:pos="1789"/>
        </w:tabs>
        <w:ind w:left="1789" w:hanging="360"/>
      </w:pPr>
      <w:rPr>
        <w:rFonts w:ascii="Courier New" w:hAnsi="Courier New" w:cs="Courier New" w:hint="default"/>
      </w:rPr>
    </w:lvl>
    <w:lvl w:ilvl="2" w:tplc="04050005" w:tentative="1">
      <w:start w:val="1"/>
      <w:numFmt w:val="bullet"/>
      <w:lvlText w:val=""/>
      <w:lvlJc w:val="left"/>
      <w:pPr>
        <w:tabs>
          <w:tab w:val="num" w:pos="2509"/>
        </w:tabs>
        <w:ind w:left="2509" w:hanging="360"/>
      </w:pPr>
      <w:rPr>
        <w:rFonts w:ascii="Wingdings" w:hAnsi="Wingdings" w:hint="default"/>
      </w:rPr>
    </w:lvl>
    <w:lvl w:ilvl="3" w:tplc="04050001" w:tentative="1">
      <w:start w:val="1"/>
      <w:numFmt w:val="bullet"/>
      <w:lvlText w:val=""/>
      <w:lvlJc w:val="left"/>
      <w:pPr>
        <w:tabs>
          <w:tab w:val="num" w:pos="3229"/>
        </w:tabs>
        <w:ind w:left="3229" w:hanging="360"/>
      </w:pPr>
      <w:rPr>
        <w:rFonts w:ascii="Symbol" w:hAnsi="Symbol" w:hint="default"/>
      </w:rPr>
    </w:lvl>
    <w:lvl w:ilvl="4" w:tplc="04050003" w:tentative="1">
      <w:start w:val="1"/>
      <w:numFmt w:val="bullet"/>
      <w:lvlText w:val="o"/>
      <w:lvlJc w:val="left"/>
      <w:pPr>
        <w:tabs>
          <w:tab w:val="num" w:pos="3949"/>
        </w:tabs>
        <w:ind w:left="3949" w:hanging="360"/>
      </w:pPr>
      <w:rPr>
        <w:rFonts w:ascii="Courier New" w:hAnsi="Courier New" w:cs="Courier New" w:hint="default"/>
      </w:rPr>
    </w:lvl>
    <w:lvl w:ilvl="5" w:tplc="04050005" w:tentative="1">
      <w:start w:val="1"/>
      <w:numFmt w:val="bullet"/>
      <w:lvlText w:val=""/>
      <w:lvlJc w:val="left"/>
      <w:pPr>
        <w:tabs>
          <w:tab w:val="num" w:pos="4669"/>
        </w:tabs>
        <w:ind w:left="4669" w:hanging="360"/>
      </w:pPr>
      <w:rPr>
        <w:rFonts w:ascii="Wingdings" w:hAnsi="Wingdings" w:hint="default"/>
      </w:rPr>
    </w:lvl>
    <w:lvl w:ilvl="6" w:tplc="04050001" w:tentative="1">
      <w:start w:val="1"/>
      <w:numFmt w:val="bullet"/>
      <w:lvlText w:val=""/>
      <w:lvlJc w:val="left"/>
      <w:pPr>
        <w:tabs>
          <w:tab w:val="num" w:pos="5389"/>
        </w:tabs>
        <w:ind w:left="5389" w:hanging="360"/>
      </w:pPr>
      <w:rPr>
        <w:rFonts w:ascii="Symbol" w:hAnsi="Symbol" w:hint="default"/>
      </w:rPr>
    </w:lvl>
    <w:lvl w:ilvl="7" w:tplc="04050003" w:tentative="1">
      <w:start w:val="1"/>
      <w:numFmt w:val="bullet"/>
      <w:lvlText w:val="o"/>
      <w:lvlJc w:val="left"/>
      <w:pPr>
        <w:tabs>
          <w:tab w:val="num" w:pos="6109"/>
        </w:tabs>
        <w:ind w:left="6109" w:hanging="360"/>
      </w:pPr>
      <w:rPr>
        <w:rFonts w:ascii="Courier New" w:hAnsi="Courier New" w:cs="Courier New" w:hint="default"/>
      </w:rPr>
    </w:lvl>
    <w:lvl w:ilvl="8" w:tplc="04050005" w:tentative="1">
      <w:start w:val="1"/>
      <w:numFmt w:val="bullet"/>
      <w:lvlText w:val=""/>
      <w:lvlJc w:val="left"/>
      <w:pPr>
        <w:tabs>
          <w:tab w:val="num" w:pos="6829"/>
        </w:tabs>
        <w:ind w:left="6829" w:hanging="360"/>
      </w:pPr>
      <w:rPr>
        <w:rFonts w:ascii="Wingdings" w:hAnsi="Wingdings" w:hint="default"/>
      </w:rPr>
    </w:lvl>
  </w:abstractNum>
  <w:abstractNum w:abstractNumId="853" w15:restartNumberingAfterBreak="0">
    <w:nsid w:val="34DB7BA6"/>
    <w:multiLevelType w:val="hybridMultilevel"/>
    <w:tmpl w:val="6D0CDF62"/>
    <w:lvl w:ilvl="0" w:tplc="332C7C28">
      <w:start w:val="1"/>
      <w:numFmt w:val="bullet"/>
      <w:lvlText w:val=""/>
      <w:lvlJc w:val="left"/>
      <w:pPr>
        <w:ind w:left="360" w:hanging="360"/>
      </w:pPr>
      <w:rPr>
        <w:rFonts w:ascii="Symbol" w:hAnsi="Symbol" w:hint="default"/>
        <w:sz w:val="18"/>
        <w:szCs w:val="18"/>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854" w15:restartNumberingAfterBreak="0">
    <w:nsid w:val="34F83933"/>
    <w:multiLevelType w:val="hybridMultilevel"/>
    <w:tmpl w:val="251E500E"/>
    <w:lvl w:ilvl="0" w:tplc="957E8858">
      <w:numFmt w:val="bullet"/>
      <w:lvlText w:val="-"/>
      <w:lvlJc w:val="left"/>
      <w:pPr>
        <w:ind w:left="1853" w:hanging="360"/>
      </w:pPr>
      <w:rPr>
        <w:rFonts w:ascii="Arial" w:eastAsia="Times New Roman" w:hAnsi="Arial" w:cs="Arial" w:hint="default"/>
      </w:rPr>
    </w:lvl>
    <w:lvl w:ilvl="1" w:tplc="04050003" w:tentative="1">
      <w:start w:val="1"/>
      <w:numFmt w:val="bullet"/>
      <w:lvlText w:val="o"/>
      <w:lvlJc w:val="left"/>
      <w:pPr>
        <w:ind w:left="2573" w:hanging="360"/>
      </w:pPr>
      <w:rPr>
        <w:rFonts w:ascii="Courier New" w:hAnsi="Courier New" w:cs="Courier New" w:hint="default"/>
      </w:rPr>
    </w:lvl>
    <w:lvl w:ilvl="2" w:tplc="04050005" w:tentative="1">
      <w:start w:val="1"/>
      <w:numFmt w:val="bullet"/>
      <w:lvlText w:val=""/>
      <w:lvlJc w:val="left"/>
      <w:pPr>
        <w:ind w:left="3293" w:hanging="360"/>
      </w:pPr>
      <w:rPr>
        <w:rFonts w:ascii="Wingdings" w:hAnsi="Wingdings" w:hint="default"/>
      </w:rPr>
    </w:lvl>
    <w:lvl w:ilvl="3" w:tplc="04050001" w:tentative="1">
      <w:start w:val="1"/>
      <w:numFmt w:val="bullet"/>
      <w:lvlText w:val=""/>
      <w:lvlJc w:val="left"/>
      <w:pPr>
        <w:ind w:left="4013" w:hanging="360"/>
      </w:pPr>
      <w:rPr>
        <w:rFonts w:ascii="Symbol" w:hAnsi="Symbol" w:hint="default"/>
      </w:rPr>
    </w:lvl>
    <w:lvl w:ilvl="4" w:tplc="04050003" w:tentative="1">
      <w:start w:val="1"/>
      <w:numFmt w:val="bullet"/>
      <w:lvlText w:val="o"/>
      <w:lvlJc w:val="left"/>
      <w:pPr>
        <w:ind w:left="4733" w:hanging="360"/>
      </w:pPr>
      <w:rPr>
        <w:rFonts w:ascii="Courier New" w:hAnsi="Courier New" w:cs="Courier New" w:hint="default"/>
      </w:rPr>
    </w:lvl>
    <w:lvl w:ilvl="5" w:tplc="04050005" w:tentative="1">
      <w:start w:val="1"/>
      <w:numFmt w:val="bullet"/>
      <w:lvlText w:val=""/>
      <w:lvlJc w:val="left"/>
      <w:pPr>
        <w:ind w:left="5453" w:hanging="360"/>
      </w:pPr>
      <w:rPr>
        <w:rFonts w:ascii="Wingdings" w:hAnsi="Wingdings" w:hint="default"/>
      </w:rPr>
    </w:lvl>
    <w:lvl w:ilvl="6" w:tplc="04050001" w:tentative="1">
      <w:start w:val="1"/>
      <w:numFmt w:val="bullet"/>
      <w:lvlText w:val=""/>
      <w:lvlJc w:val="left"/>
      <w:pPr>
        <w:ind w:left="6173" w:hanging="360"/>
      </w:pPr>
      <w:rPr>
        <w:rFonts w:ascii="Symbol" w:hAnsi="Symbol" w:hint="default"/>
      </w:rPr>
    </w:lvl>
    <w:lvl w:ilvl="7" w:tplc="04050003" w:tentative="1">
      <w:start w:val="1"/>
      <w:numFmt w:val="bullet"/>
      <w:lvlText w:val="o"/>
      <w:lvlJc w:val="left"/>
      <w:pPr>
        <w:ind w:left="6893" w:hanging="360"/>
      </w:pPr>
      <w:rPr>
        <w:rFonts w:ascii="Courier New" w:hAnsi="Courier New" w:cs="Courier New" w:hint="default"/>
      </w:rPr>
    </w:lvl>
    <w:lvl w:ilvl="8" w:tplc="04050005" w:tentative="1">
      <w:start w:val="1"/>
      <w:numFmt w:val="bullet"/>
      <w:lvlText w:val=""/>
      <w:lvlJc w:val="left"/>
      <w:pPr>
        <w:ind w:left="7613" w:hanging="360"/>
      </w:pPr>
      <w:rPr>
        <w:rFonts w:ascii="Wingdings" w:hAnsi="Wingdings" w:hint="default"/>
      </w:rPr>
    </w:lvl>
  </w:abstractNum>
  <w:abstractNum w:abstractNumId="855" w15:restartNumberingAfterBreak="0">
    <w:nsid w:val="34F96887"/>
    <w:multiLevelType w:val="multilevel"/>
    <w:tmpl w:val="C4AEEFE8"/>
    <w:lvl w:ilvl="0">
      <w:start w:val="81"/>
      <w:numFmt w:val="decimal"/>
      <w:lvlText w:val="(%1)"/>
      <w:lvlJc w:val="left"/>
      <w:pPr>
        <w:tabs>
          <w:tab w:val="num" w:pos="425"/>
        </w:tabs>
        <w:ind w:left="425" w:hanging="425"/>
      </w:pPr>
      <w:rPr>
        <w:rFonts w:ascii="Arial" w:hAnsi="Arial" w:hint="default"/>
        <w:b w:val="0"/>
        <w:i w:val="0"/>
        <w:sz w:val="16"/>
      </w:rPr>
    </w:lvl>
    <w:lvl w:ilvl="1">
      <w:start w:val="1"/>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sz w:val="20"/>
        <w:szCs w:val="20"/>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856" w15:restartNumberingAfterBreak="0">
    <w:nsid w:val="350D60DD"/>
    <w:multiLevelType w:val="hybridMultilevel"/>
    <w:tmpl w:val="9CFCFCD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57" w15:restartNumberingAfterBreak="0">
    <w:nsid w:val="35141031"/>
    <w:multiLevelType w:val="hybridMultilevel"/>
    <w:tmpl w:val="E9C4C7A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58" w15:restartNumberingAfterBreak="0">
    <w:nsid w:val="35257CBF"/>
    <w:multiLevelType w:val="multilevel"/>
    <w:tmpl w:val="C1406F9A"/>
    <w:lvl w:ilvl="0">
      <w:start w:val="126"/>
      <w:numFmt w:val="decimal"/>
      <w:lvlText w:val="(%1)"/>
      <w:lvlJc w:val="left"/>
      <w:pPr>
        <w:ind w:left="454" w:hanging="454"/>
      </w:pPr>
      <w:rPr>
        <w:rFonts w:ascii="Arial" w:hAnsi="Arial" w:hint="default"/>
        <w:b w:val="0"/>
        <w:i w:val="0"/>
        <w:sz w:val="18"/>
        <w:szCs w:val="18"/>
      </w:rPr>
    </w:lvl>
    <w:lvl w:ilvl="1">
      <w:start w:val="7"/>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859" w15:restartNumberingAfterBreak="0">
    <w:nsid w:val="35345A44"/>
    <w:multiLevelType w:val="hybridMultilevel"/>
    <w:tmpl w:val="4B322A54"/>
    <w:lvl w:ilvl="0" w:tplc="F76225C4">
      <w:start w:val="1"/>
      <w:numFmt w:val="bullet"/>
      <w:lvlText w:val="-"/>
      <w:lvlJc w:val="left"/>
      <w:pPr>
        <w:ind w:left="360" w:hanging="360"/>
      </w:pPr>
      <w:rPr>
        <w:rFonts w:ascii="Century Gothic" w:hAnsi="Century Gothic"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60" w15:restartNumberingAfterBreak="0">
    <w:nsid w:val="355662EC"/>
    <w:multiLevelType w:val="hybridMultilevel"/>
    <w:tmpl w:val="92E83268"/>
    <w:lvl w:ilvl="0" w:tplc="71FEA71C">
      <w:start w:val="67"/>
      <w:numFmt w:val="decimal"/>
      <w:lvlText w:val="(%1)"/>
      <w:lvlJc w:val="left"/>
      <w:pPr>
        <w:ind w:left="360" w:hanging="360"/>
      </w:pPr>
      <w:rPr>
        <w:rFonts w:hint="default"/>
        <w:b w:val="0"/>
        <w:color w:val="auto"/>
        <w:sz w:val="18"/>
        <w:szCs w:val="18"/>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861" w15:restartNumberingAfterBreak="0">
    <w:nsid w:val="358155BC"/>
    <w:multiLevelType w:val="hybridMultilevel"/>
    <w:tmpl w:val="BF4EA11A"/>
    <w:lvl w:ilvl="0" w:tplc="8FB6E5E8">
      <w:numFmt w:val="bullet"/>
      <w:lvlText w:val="•"/>
      <w:lvlJc w:val="left"/>
      <w:pPr>
        <w:ind w:left="1146" w:hanging="360"/>
      </w:pPr>
      <w:rPr>
        <w:rFonts w:hint="default"/>
        <w:color w:val="auto"/>
        <w:sz w:val="24"/>
        <w:szCs w:val="24"/>
        <w:lang w:val="cs-CZ" w:eastAsia="en-US" w:bidi="ar-SA"/>
      </w:rPr>
    </w:lvl>
    <w:lvl w:ilvl="1" w:tplc="04050003">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862" w15:restartNumberingAfterBreak="0">
    <w:nsid w:val="35954C51"/>
    <w:multiLevelType w:val="multilevel"/>
    <w:tmpl w:val="DBF27150"/>
    <w:lvl w:ilvl="0">
      <w:start w:val="98"/>
      <w:numFmt w:val="decimal"/>
      <w:lvlText w:val="(%1)"/>
      <w:lvlJc w:val="left"/>
      <w:pPr>
        <w:ind w:left="454" w:hanging="454"/>
      </w:pPr>
      <w:rPr>
        <w:rFonts w:ascii="Arial" w:hAnsi="Arial" w:hint="default"/>
        <w:b w:val="0"/>
        <w:i w:val="0"/>
        <w:sz w:val="16"/>
      </w:rPr>
    </w:lvl>
    <w:lvl w:ilvl="1">
      <w:start w:val="8"/>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863" w15:restartNumberingAfterBreak="0">
    <w:nsid w:val="35F93DDB"/>
    <w:multiLevelType w:val="hybridMultilevel"/>
    <w:tmpl w:val="00CCEAB4"/>
    <w:lvl w:ilvl="0" w:tplc="FFFFFFFF">
      <w:start w:val="94"/>
      <w:numFmt w:val="decimal"/>
      <w:lvlText w:val="(%1)"/>
      <w:lvlJc w:val="left"/>
      <w:pPr>
        <w:ind w:left="360" w:hanging="360"/>
      </w:pPr>
      <w:rPr>
        <w:rFonts w:ascii="Arial" w:hAnsi="Arial" w:cs="Arial" w:hint="default"/>
        <w:b w:val="0"/>
        <w:color w:val="auto"/>
        <w:sz w:val="18"/>
        <w:szCs w:val="18"/>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64" w15:restartNumberingAfterBreak="0">
    <w:nsid w:val="361C1520"/>
    <w:multiLevelType w:val="hybridMultilevel"/>
    <w:tmpl w:val="5370754C"/>
    <w:lvl w:ilvl="0" w:tplc="4DD0B1A6">
      <w:start w:val="2"/>
      <w:numFmt w:val="decimal"/>
      <w:lvlText w:val="%1"/>
      <w:lvlJc w:val="left"/>
      <w:pPr>
        <w:ind w:left="1085" w:hanging="428"/>
      </w:pPr>
      <w:rPr>
        <w:rFonts w:hint="default"/>
        <w:lang w:val="cs-CZ" w:eastAsia="en-US" w:bidi="ar-SA"/>
      </w:rPr>
    </w:lvl>
    <w:lvl w:ilvl="1" w:tplc="BD365584">
      <w:numFmt w:val="none"/>
      <w:lvlText w:val=""/>
      <w:lvlJc w:val="left"/>
      <w:pPr>
        <w:tabs>
          <w:tab w:val="num" w:pos="360"/>
        </w:tabs>
      </w:pPr>
    </w:lvl>
    <w:lvl w:ilvl="2" w:tplc="385CA45E">
      <w:numFmt w:val="none"/>
      <w:lvlText w:val=""/>
      <w:lvlJc w:val="left"/>
      <w:pPr>
        <w:tabs>
          <w:tab w:val="num" w:pos="360"/>
        </w:tabs>
      </w:pPr>
    </w:lvl>
    <w:lvl w:ilvl="3" w:tplc="1C38FFE4">
      <w:numFmt w:val="bullet"/>
      <w:lvlText w:val="•"/>
      <w:lvlJc w:val="left"/>
      <w:pPr>
        <w:ind w:left="3497" w:hanging="708"/>
      </w:pPr>
      <w:rPr>
        <w:rFonts w:hint="default"/>
        <w:lang w:val="cs-CZ" w:eastAsia="en-US" w:bidi="ar-SA"/>
      </w:rPr>
    </w:lvl>
    <w:lvl w:ilvl="4" w:tplc="56D21CB0">
      <w:numFmt w:val="bullet"/>
      <w:lvlText w:val="•"/>
      <w:lvlJc w:val="left"/>
      <w:pPr>
        <w:ind w:left="4566" w:hanging="708"/>
      </w:pPr>
      <w:rPr>
        <w:rFonts w:hint="default"/>
        <w:lang w:val="cs-CZ" w:eastAsia="en-US" w:bidi="ar-SA"/>
      </w:rPr>
    </w:lvl>
    <w:lvl w:ilvl="5" w:tplc="0C2C5782">
      <w:numFmt w:val="bullet"/>
      <w:lvlText w:val="•"/>
      <w:lvlJc w:val="left"/>
      <w:pPr>
        <w:ind w:left="5635" w:hanging="708"/>
      </w:pPr>
      <w:rPr>
        <w:rFonts w:hint="default"/>
        <w:lang w:val="cs-CZ" w:eastAsia="en-US" w:bidi="ar-SA"/>
      </w:rPr>
    </w:lvl>
    <w:lvl w:ilvl="6" w:tplc="98C43D0A">
      <w:numFmt w:val="bullet"/>
      <w:lvlText w:val="•"/>
      <w:lvlJc w:val="left"/>
      <w:pPr>
        <w:ind w:left="6704" w:hanging="708"/>
      </w:pPr>
      <w:rPr>
        <w:rFonts w:hint="default"/>
        <w:lang w:val="cs-CZ" w:eastAsia="en-US" w:bidi="ar-SA"/>
      </w:rPr>
    </w:lvl>
    <w:lvl w:ilvl="7" w:tplc="320EB6D2">
      <w:numFmt w:val="bullet"/>
      <w:lvlText w:val="•"/>
      <w:lvlJc w:val="left"/>
      <w:pPr>
        <w:ind w:left="7773" w:hanging="708"/>
      </w:pPr>
      <w:rPr>
        <w:rFonts w:hint="default"/>
        <w:lang w:val="cs-CZ" w:eastAsia="en-US" w:bidi="ar-SA"/>
      </w:rPr>
    </w:lvl>
    <w:lvl w:ilvl="8" w:tplc="34D2D666">
      <w:numFmt w:val="bullet"/>
      <w:lvlText w:val="•"/>
      <w:lvlJc w:val="left"/>
      <w:pPr>
        <w:ind w:left="8842" w:hanging="708"/>
      </w:pPr>
      <w:rPr>
        <w:rFonts w:hint="default"/>
        <w:lang w:val="cs-CZ" w:eastAsia="en-US" w:bidi="ar-SA"/>
      </w:rPr>
    </w:lvl>
  </w:abstractNum>
  <w:abstractNum w:abstractNumId="865" w15:restartNumberingAfterBreak="0">
    <w:nsid w:val="36300790"/>
    <w:multiLevelType w:val="hybridMultilevel"/>
    <w:tmpl w:val="9CD2BA76"/>
    <w:lvl w:ilvl="0" w:tplc="04050017">
      <w:start w:val="1"/>
      <w:numFmt w:val="lowerLetter"/>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866" w15:restartNumberingAfterBreak="0">
    <w:nsid w:val="3636032A"/>
    <w:multiLevelType w:val="multilevel"/>
    <w:tmpl w:val="DD4ADD1E"/>
    <w:lvl w:ilvl="0">
      <w:start w:val="106"/>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867" w15:restartNumberingAfterBreak="0">
    <w:nsid w:val="36534AA3"/>
    <w:multiLevelType w:val="hybridMultilevel"/>
    <w:tmpl w:val="C97E619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68" w15:restartNumberingAfterBreak="0">
    <w:nsid w:val="36547E0B"/>
    <w:multiLevelType w:val="hybridMultilevel"/>
    <w:tmpl w:val="083EA58C"/>
    <w:lvl w:ilvl="0" w:tplc="04050015">
      <w:start w:val="1"/>
      <w:numFmt w:val="upperLetter"/>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69" w15:restartNumberingAfterBreak="0">
    <w:nsid w:val="366915C1"/>
    <w:multiLevelType w:val="hybridMultilevel"/>
    <w:tmpl w:val="A31281E8"/>
    <w:lvl w:ilvl="0" w:tplc="3104C502">
      <w:start w:val="1"/>
      <w:numFmt w:val="decimal"/>
      <w:lvlText w:val="%1."/>
      <w:lvlJc w:val="left"/>
      <w:pPr>
        <w:ind w:left="1097" w:hanging="440"/>
      </w:pPr>
      <w:rPr>
        <w:rFonts w:ascii="Arial" w:eastAsia="Arial" w:hAnsi="Arial" w:cs="Arial" w:hint="default"/>
        <w:b/>
        <w:bCs/>
        <w:spacing w:val="-1"/>
        <w:w w:val="100"/>
        <w:sz w:val="16"/>
        <w:szCs w:val="16"/>
        <w:lang w:val="cs-CZ" w:eastAsia="en-US" w:bidi="ar-SA"/>
      </w:rPr>
    </w:lvl>
    <w:lvl w:ilvl="1" w:tplc="85A22242">
      <w:numFmt w:val="none"/>
      <w:lvlText w:val=""/>
      <w:lvlJc w:val="left"/>
      <w:pPr>
        <w:tabs>
          <w:tab w:val="num" w:pos="360"/>
        </w:tabs>
      </w:pPr>
    </w:lvl>
    <w:lvl w:ilvl="2" w:tplc="C2224660">
      <w:numFmt w:val="bullet"/>
      <w:lvlText w:val="•"/>
      <w:lvlJc w:val="left"/>
      <w:pPr>
        <w:ind w:left="2588" w:hanging="660"/>
      </w:pPr>
      <w:rPr>
        <w:rFonts w:hint="default"/>
        <w:lang w:val="cs-CZ" w:eastAsia="en-US" w:bidi="ar-SA"/>
      </w:rPr>
    </w:lvl>
    <w:lvl w:ilvl="3" w:tplc="529CB2C6">
      <w:numFmt w:val="bullet"/>
      <w:lvlText w:val="•"/>
      <w:lvlJc w:val="left"/>
      <w:pPr>
        <w:ind w:left="3637" w:hanging="660"/>
      </w:pPr>
      <w:rPr>
        <w:rFonts w:hint="default"/>
        <w:lang w:val="cs-CZ" w:eastAsia="en-US" w:bidi="ar-SA"/>
      </w:rPr>
    </w:lvl>
    <w:lvl w:ilvl="4" w:tplc="C80E7ACE">
      <w:numFmt w:val="bullet"/>
      <w:lvlText w:val="•"/>
      <w:lvlJc w:val="left"/>
      <w:pPr>
        <w:ind w:left="4686" w:hanging="660"/>
      </w:pPr>
      <w:rPr>
        <w:rFonts w:hint="default"/>
        <w:lang w:val="cs-CZ" w:eastAsia="en-US" w:bidi="ar-SA"/>
      </w:rPr>
    </w:lvl>
    <w:lvl w:ilvl="5" w:tplc="B0320D80">
      <w:numFmt w:val="bullet"/>
      <w:lvlText w:val="•"/>
      <w:lvlJc w:val="left"/>
      <w:pPr>
        <w:ind w:left="5735" w:hanging="660"/>
      </w:pPr>
      <w:rPr>
        <w:rFonts w:hint="default"/>
        <w:lang w:val="cs-CZ" w:eastAsia="en-US" w:bidi="ar-SA"/>
      </w:rPr>
    </w:lvl>
    <w:lvl w:ilvl="6" w:tplc="411404D6">
      <w:numFmt w:val="bullet"/>
      <w:lvlText w:val="•"/>
      <w:lvlJc w:val="left"/>
      <w:pPr>
        <w:ind w:left="6784" w:hanging="660"/>
      </w:pPr>
      <w:rPr>
        <w:rFonts w:hint="default"/>
        <w:lang w:val="cs-CZ" w:eastAsia="en-US" w:bidi="ar-SA"/>
      </w:rPr>
    </w:lvl>
    <w:lvl w:ilvl="7" w:tplc="D748A68E">
      <w:numFmt w:val="bullet"/>
      <w:lvlText w:val="•"/>
      <w:lvlJc w:val="left"/>
      <w:pPr>
        <w:ind w:left="7833" w:hanging="660"/>
      </w:pPr>
      <w:rPr>
        <w:rFonts w:hint="default"/>
        <w:lang w:val="cs-CZ" w:eastAsia="en-US" w:bidi="ar-SA"/>
      </w:rPr>
    </w:lvl>
    <w:lvl w:ilvl="8" w:tplc="2494AE12">
      <w:numFmt w:val="bullet"/>
      <w:lvlText w:val="•"/>
      <w:lvlJc w:val="left"/>
      <w:pPr>
        <w:ind w:left="8882" w:hanging="660"/>
      </w:pPr>
      <w:rPr>
        <w:rFonts w:hint="default"/>
        <w:lang w:val="cs-CZ" w:eastAsia="en-US" w:bidi="ar-SA"/>
      </w:rPr>
    </w:lvl>
  </w:abstractNum>
  <w:abstractNum w:abstractNumId="870" w15:restartNumberingAfterBreak="0">
    <w:nsid w:val="367D22DD"/>
    <w:multiLevelType w:val="hybridMultilevel"/>
    <w:tmpl w:val="4B1E294A"/>
    <w:lvl w:ilvl="0" w:tplc="013E16C0">
      <w:start w:val="20"/>
      <w:numFmt w:val="bullet"/>
      <w:lvlText w:val="-"/>
      <w:lvlJc w:val="left"/>
      <w:pPr>
        <w:ind w:left="36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1" w15:restartNumberingAfterBreak="0">
    <w:nsid w:val="36854B7E"/>
    <w:multiLevelType w:val="multilevel"/>
    <w:tmpl w:val="119867FC"/>
    <w:lvl w:ilvl="0">
      <w:start w:val="86"/>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72" w15:restartNumberingAfterBreak="0">
    <w:nsid w:val="3689624D"/>
    <w:multiLevelType w:val="hybridMultilevel"/>
    <w:tmpl w:val="CDACD0EE"/>
    <w:lvl w:ilvl="0" w:tplc="CDACB36A">
      <w:numFmt w:val="bullet"/>
      <w:lvlText w:val=""/>
      <w:lvlJc w:val="left"/>
      <w:pPr>
        <w:ind w:left="850" w:hanging="284"/>
      </w:pPr>
      <w:rPr>
        <w:rFonts w:ascii="Symbol" w:eastAsia="Symbol" w:hAnsi="Symbol" w:cs="Symbol" w:hint="default"/>
        <w:b w:val="0"/>
        <w:bCs w:val="0"/>
        <w:i w:val="0"/>
        <w:iCs w:val="0"/>
        <w:spacing w:val="0"/>
        <w:w w:val="100"/>
        <w:sz w:val="20"/>
        <w:szCs w:val="20"/>
        <w:lang w:val="cs-CZ" w:eastAsia="en-US" w:bidi="ar-SA"/>
      </w:rPr>
    </w:lvl>
    <w:lvl w:ilvl="1" w:tplc="97447CCE">
      <w:numFmt w:val="bullet"/>
      <w:lvlText w:val="-"/>
      <w:lvlJc w:val="left"/>
      <w:pPr>
        <w:ind w:left="4959" w:hanging="283"/>
      </w:pPr>
      <w:rPr>
        <w:rFonts w:ascii="Times New Roman" w:eastAsia="Times New Roman" w:hAnsi="Times New Roman" w:cs="Times New Roman" w:hint="default"/>
        <w:b w:val="0"/>
        <w:bCs w:val="0"/>
        <w:i w:val="0"/>
        <w:iCs w:val="0"/>
        <w:spacing w:val="0"/>
        <w:w w:val="100"/>
        <w:sz w:val="24"/>
        <w:szCs w:val="24"/>
        <w:lang w:val="cs-CZ" w:eastAsia="en-US" w:bidi="ar-SA"/>
      </w:rPr>
    </w:lvl>
    <w:lvl w:ilvl="2" w:tplc="8F80CD48">
      <w:numFmt w:val="bullet"/>
      <w:lvlText w:val="•"/>
      <w:lvlJc w:val="left"/>
      <w:pPr>
        <w:ind w:left="4960" w:hanging="283"/>
      </w:pPr>
      <w:rPr>
        <w:rFonts w:hint="default"/>
        <w:lang w:val="cs-CZ" w:eastAsia="en-US" w:bidi="ar-SA"/>
      </w:rPr>
    </w:lvl>
    <w:lvl w:ilvl="3" w:tplc="C096CDDC">
      <w:numFmt w:val="bullet"/>
      <w:lvlText w:val="•"/>
      <w:lvlJc w:val="left"/>
      <w:pPr>
        <w:ind w:left="5578" w:hanging="283"/>
      </w:pPr>
      <w:rPr>
        <w:rFonts w:hint="default"/>
        <w:lang w:val="cs-CZ" w:eastAsia="en-US" w:bidi="ar-SA"/>
      </w:rPr>
    </w:lvl>
    <w:lvl w:ilvl="4" w:tplc="015C7182">
      <w:numFmt w:val="bullet"/>
      <w:lvlText w:val="•"/>
      <w:lvlJc w:val="left"/>
      <w:pPr>
        <w:ind w:left="6196" w:hanging="283"/>
      </w:pPr>
      <w:rPr>
        <w:rFonts w:hint="default"/>
        <w:lang w:val="cs-CZ" w:eastAsia="en-US" w:bidi="ar-SA"/>
      </w:rPr>
    </w:lvl>
    <w:lvl w:ilvl="5" w:tplc="1AEAFCBC">
      <w:numFmt w:val="bullet"/>
      <w:lvlText w:val="•"/>
      <w:lvlJc w:val="left"/>
      <w:pPr>
        <w:ind w:left="6814" w:hanging="283"/>
      </w:pPr>
      <w:rPr>
        <w:rFonts w:hint="default"/>
        <w:lang w:val="cs-CZ" w:eastAsia="en-US" w:bidi="ar-SA"/>
      </w:rPr>
    </w:lvl>
    <w:lvl w:ilvl="6" w:tplc="7D885AD6">
      <w:numFmt w:val="bullet"/>
      <w:lvlText w:val="•"/>
      <w:lvlJc w:val="left"/>
      <w:pPr>
        <w:ind w:left="7432" w:hanging="283"/>
      </w:pPr>
      <w:rPr>
        <w:rFonts w:hint="default"/>
        <w:lang w:val="cs-CZ" w:eastAsia="en-US" w:bidi="ar-SA"/>
      </w:rPr>
    </w:lvl>
    <w:lvl w:ilvl="7" w:tplc="5972ED90">
      <w:numFmt w:val="bullet"/>
      <w:lvlText w:val="•"/>
      <w:lvlJc w:val="left"/>
      <w:pPr>
        <w:ind w:left="8050" w:hanging="283"/>
      </w:pPr>
      <w:rPr>
        <w:rFonts w:hint="default"/>
        <w:lang w:val="cs-CZ" w:eastAsia="en-US" w:bidi="ar-SA"/>
      </w:rPr>
    </w:lvl>
    <w:lvl w:ilvl="8" w:tplc="30208E36">
      <w:numFmt w:val="bullet"/>
      <w:lvlText w:val="•"/>
      <w:lvlJc w:val="left"/>
      <w:pPr>
        <w:ind w:left="8668" w:hanging="283"/>
      </w:pPr>
      <w:rPr>
        <w:rFonts w:hint="default"/>
        <w:lang w:val="cs-CZ" w:eastAsia="en-US" w:bidi="ar-SA"/>
      </w:rPr>
    </w:lvl>
  </w:abstractNum>
  <w:abstractNum w:abstractNumId="873" w15:restartNumberingAfterBreak="0">
    <w:nsid w:val="36935CAF"/>
    <w:multiLevelType w:val="hybridMultilevel"/>
    <w:tmpl w:val="C2A83CE6"/>
    <w:lvl w:ilvl="0" w:tplc="82A229F8">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74" w15:restartNumberingAfterBreak="0">
    <w:nsid w:val="369A5ED5"/>
    <w:multiLevelType w:val="multilevel"/>
    <w:tmpl w:val="9F9A50B4"/>
    <w:lvl w:ilvl="0">
      <w:start w:val="124"/>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875" w15:restartNumberingAfterBreak="0">
    <w:nsid w:val="36AE01C4"/>
    <w:multiLevelType w:val="hybridMultilevel"/>
    <w:tmpl w:val="AA8065F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6" w15:restartNumberingAfterBreak="0">
    <w:nsid w:val="36B32F6A"/>
    <w:multiLevelType w:val="multilevel"/>
    <w:tmpl w:val="43268A3E"/>
    <w:lvl w:ilvl="0">
      <w:start w:val="126"/>
      <w:numFmt w:val="decimal"/>
      <w:lvlText w:val="(%1)"/>
      <w:lvlJc w:val="left"/>
      <w:pPr>
        <w:ind w:left="454" w:hanging="454"/>
      </w:pPr>
      <w:rPr>
        <w:rFonts w:ascii="Arial" w:hAnsi="Arial" w:hint="default"/>
        <w:b w:val="0"/>
        <w:i w:val="0"/>
        <w:sz w:val="18"/>
        <w:szCs w:val="18"/>
      </w:rPr>
    </w:lvl>
    <w:lvl w:ilvl="1">
      <w:start w:val="8"/>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877" w15:restartNumberingAfterBreak="0">
    <w:nsid w:val="36B4588D"/>
    <w:multiLevelType w:val="hybridMultilevel"/>
    <w:tmpl w:val="D2D8247C"/>
    <w:lvl w:ilvl="0" w:tplc="8E4A3BE6">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78" w15:restartNumberingAfterBreak="0">
    <w:nsid w:val="36BA3CEB"/>
    <w:multiLevelType w:val="multilevel"/>
    <w:tmpl w:val="D99E29B2"/>
    <w:lvl w:ilvl="0">
      <w:start w:val="56"/>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79" w15:restartNumberingAfterBreak="0">
    <w:nsid w:val="36C275B9"/>
    <w:multiLevelType w:val="hybridMultilevel"/>
    <w:tmpl w:val="1F80B2E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80" w15:restartNumberingAfterBreak="0">
    <w:nsid w:val="36DD7B0F"/>
    <w:multiLevelType w:val="hybridMultilevel"/>
    <w:tmpl w:val="5F6C4B6A"/>
    <w:lvl w:ilvl="0" w:tplc="460C9A4E">
      <w:start w:val="1"/>
      <w:numFmt w:val="bullet"/>
      <w:lvlText w:val=""/>
      <w:lvlJc w:val="left"/>
      <w:pPr>
        <w:ind w:left="691" w:hanging="360"/>
      </w:pPr>
      <w:rPr>
        <w:rFonts w:ascii="Symbol" w:hAnsi="Symbo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81" w15:restartNumberingAfterBreak="0">
    <w:nsid w:val="36E10597"/>
    <w:multiLevelType w:val="multilevel"/>
    <w:tmpl w:val="261C68FE"/>
    <w:lvl w:ilvl="0">
      <w:start w:val="72"/>
      <w:numFmt w:val="decimal"/>
      <w:lvlText w:val="(%1)"/>
      <w:lvlJc w:val="left"/>
      <w:pPr>
        <w:ind w:left="360" w:hanging="360"/>
      </w:pPr>
      <w:rPr>
        <w:rFonts w:ascii="Arial" w:hAnsi="Arial" w:hint="default"/>
        <w:b w:val="0"/>
        <w:i w:val="0"/>
        <w:sz w:val="16"/>
      </w:rPr>
    </w:lvl>
    <w:lvl w:ilvl="1">
      <w:start w:val="1"/>
      <w:numFmt w:val="bullet"/>
      <w:lvlText w:val=""/>
      <w:lvlJc w:val="left"/>
      <w:pPr>
        <w:ind w:left="720" w:hanging="360"/>
      </w:pPr>
      <w:rPr>
        <w:rFonts w:ascii="Symbol" w:hAnsi="Symbol" w:hint="default"/>
        <w:b w:val="0"/>
      </w:rPr>
    </w:lvl>
    <w:lvl w:ilvl="2">
      <w:start w:val="1"/>
      <w:numFmt w:val="bullet"/>
      <w:lvlText w:val=""/>
      <w:lvlJc w:val="left"/>
      <w:pPr>
        <w:ind w:left="1080" w:hanging="360"/>
      </w:pPr>
      <w:rPr>
        <w:rFonts w:ascii="Symbol" w:hAnsi="Symbol"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82" w15:restartNumberingAfterBreak="0">
    <w:nsid w:val="36FE6989"/>
    <w:multiLevelType w:val="hybridMultilevel"/>
    <w:tmpl w:val="599E6EA0"/>
    <w:lvl w:ilvl="0" w:tplc="8E4C6580">
      <w:start w:val="6"/>
      <w:numFmt w:val="decimal"/>
      <w:lvlText w:val="%1"/>
      <w:lvlJc w:val="left"/>
      <w:pPr>
        <w:ind w:left="1085" w:hanging="428"/>
      </w:pPr>
      <w:rPr>
        <w:rFonts w:hint="default"/>
        <w:lang w:val="cs-CZ" w:eastAsia="en-US" w:bidi="ar-SA"/>
      </w:rPr>
    </w:lvl>
    <w:lvl w:ilvl="1" w:tplc="48F096E6">
      <w:numFmt w:val="none"/>
      <w:lvlText w:val=""/>
      <w:lvlJc w:val="left"/>
      <w:pPr>
        <w:tabs>
          <w:tab w:val="num" w:pos="360"/>
        </w:tabs>
      </w:pPr>
    </w:lvl>
    <w:lvl w:ilvl="2" w:tplc="5B58D572">
      <w:numFmt w:val="none"/>
      <w:lvlText w:val=""/>
      <w:lvlJc w:val="left"/>
      <w:pPr>
        <w:tabs>
          <w:tab w:val="num" w:pos="360"/>
        </w:tabs>
      </w:pPr>
    </w:lvl>
    <w:lvl w:ilvl="3" w:tplc="306AE040">
      <w:numFmt w:val="bullet"/>
      <w:lvlText w:val="•"/>
      <w:lvlJc w:val="left"/>
      <w:pPr>
        <w:ind w:left="3497" w:hanging="708"/>
      </w:pPr>
      <w:rPr>
        <w:rFonts w:hint="default"/>
        <w:lang w:val="cs-CZ" w:eastAsia="en-US" w:bidi="ar-SA"/>
      </w:rPr>
    </w:lvl>
    <w:lvl w:ilvl="4" w:tplc="86842066">
      <w:numFmt w:val="bullet"/>
      <w:lvlText w:val="•"/>
      <w:lvlJc w:val="left"/>
      <w:pPr>
        <w:ind w:left="4566" w:hanging="708"/>
      </w:pPr>
      <w:rPr>
        <w:rFonts w:hint="default"/>
        <w:lang w:val="cs-CZ" w:eastAsia="en-US" w:bidi="ar-SA"/>
      </w:rPr>
    </w:lvl>
    <w:lvl w:ilvl="5" w:tplc="428C7B14">
      <w:numFmt w:val="bullet"/>
      <w:lvlText w:val="•"/>
      <w:lvlJc w:val="left"/>
      <w:pPr>
        <w:ind w:left="5635" w:hanging="708"/>
      </w:pPr>
      <w:rPr>
        <w:rFonts w:hint="default"/>
        <w:lang w:val="cs-CZ" w:eastAsia="en-US" w:bidi="ar-SA"/>
      </w:rPr>
    </w:lvl>
    <w:lvl w:ilvl="6" w:tplc="51D24704">
      <w:numFmt w:val="bullet"/>
      <w:lvlText w:val="•"/>
      <w:lvlJc w:val="left"/>
      <w:pPr>
        <w:ind w:left="6704" w:hanging="708"/>
      </w:pPr>
      <w:rPr>
        <w:rFonts w:hint="default"/>
        <w:lang w:val="cs-CZ" w:eastAsia="en-US" w:bidi="ar-SA"/>
      </w:rPr>
    </w:lvl>
    <w:lvl w:ilvl="7" w:tplc="C5ACD550">
      <w:numFmt w:val="bullet"/>
      <w:lvlText w:val="•"/>
      <w:lvlJc w:val="left"/>
      <w:pPr>
        <w:ind w:left="7773" w:hanging="708"/>
      </w:pPr>
      <w:rPr>
        <w:rFonts w:hint="default"/>
        <w:lang w:val="cs-CZ" w:eastAsia="en-US" w:bidi="ar-SA"/>
      </w:rPr>
    </w:lvl>
    <w:lvl w:ilvl="8" w:tplc="E904DB6E">
      <w:numFmt w:val="bullet"/>
      <w:lvlText w:val="•"/>
      <w:lvlJc w:val="left"/>
      <w:pPr>
        <w:ind w:left="8842" w:hanging="708"/>
      </w:pPr>
      <w:rPr>
        <w:rFonts w:hint="default"/>
        <w:lang w:val="cs-CZ" w:eastAsia="en-US" w:bidi="ar-SA"/>
      </w:rPr>
    </w:lvl>
  </w:abstractNum>
  <w:abstractNum w:abstractNumId="883" w15:restartNumberingAfterBreak="0">
    <w:nsid w:val="37294EB4"/>
    <w:multiLevelType w:val="multilevel"/>
    <w:tmpl w:val="BA62D556"/>
    <w:lvl w:ilvl="0">
      <w:start w:val="114"/>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884" w15:restartNumberingAfterBreak="0">
    <w:nsid w:val="372B24EE"/>
    <w:multiLevelType w:val="hybridMultilevel"/>
    <w:tmpl w:val="3A565BE0"/>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85" w15:restartNumberingAfterBreak="0">
    <w:nsid w:val="37305C63"/>
    <w:multiLevelType w:val="hybridMultilevel"/>
    <w:tmpl w:val="F1C6F7E0"/>
    <w:lvl w:ilvl="0" w:tplc="04050001">
      <w:start w:val="1"/>
      <w:numFmt w:val="bullet"/>
      <w:lvlText w:val=""/>
      <w:lvlJc w:val="left"/>
      <w:pPr>
        <w:ind w:left="1146" w:hanging="360"/>
      </w:pPr>
      <w:rPr>
        <w:rFonts w:ascii="Symbol" w:hAnsi="Symbol" w:hint="default"/>
      </w:rPr>
    </w:lvl>
    <w:lvl w:ilvl="1" w:tplc="04050003">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886" w15:restartNumberingAfterBreak="0">
    <w:nsid w:val="37451DD5"/>
    <w:multiLevelType w:val="multilevel"/>
    <w:tmpl w:val="21262F56"/>
    <w:lvl w:ilvl="0">
      <w:start w:val="1"/>
      <w:numFmt w:val="lowerLetter"/>
      <w:lvlText w:val="%1)"/>
      <w:lvlJc w:val="left"/>
      <w:pPr>
        <w:tabs>
          <w:tab w:val="num" w:pos="-37"/>
        </w:tabs>
        <w:ind w:left="-37" w:hanging="425"/>
      </w:pPr>
      <w:rPr>
        <w:rFonts w:hint="default"/>
        <w:b w:val="0"/>
        <w:i w:val="0"/>
        <w:sz w:val="24"/>
        <w:szCs w:val="24"/>
      </w:rPr>
    </w:lvl>
    <w:lvl w:ilvl="1">
      <w:start w:val="5"/>
      <w:numFmt w:val="lowerLetter"/>
      <w:lvlText w:val="%2)"/>
      <w:lvlJc w:val="left"/>
      <w:pPr>
        <w:tabs>
          <w:tab w:val="num" w:pos="275"/>
        </w:tabs>
        <w:ind w:left="275" w:hanging="312"/>
      </w:pPr>
      <w:rPr>
        <w:rFonts w:hint="default"/>
      </w:rPr>
    </w:lvl>
    <w:lvl w:ilvl="2">
      <w:start w:val="1"/>
      <w:numFmt w:val="bullet"/>
      <w:lvlText w:val=""/>
      <w:lvlJc w:val="left"/>
      <w:pPr>
        <w:tabs>
          <w:tab w:val="num" w:pos="813"/>
        </w:tabs>
        <w:ind w:left="813" w:hanging="425"/>
      </w:pPr>
      <w:rPr>
        <w:rFonts w:ascii="Symbol" w:hAnsi="Symbol" w:hint="default"/>
      </w:rPr>
    </w:lvl>
    <w:lvl w:ilvl="3">
      <w:start w:val="1"/>
      <w:numFmt w:val="decimal"/>
      <w:lvlText w:val="(%4)"/>
      <w:lvlJc w:val="left"/>
      <w:pPr>
        <w:tabs>
          <w:tab w:val="num" w:pos="1238"/>
        </w:tabs>
        <w:ind w:left="1238" w:hanging="425"/>
      </w:pPr>
      <w:rPr>
        <w:rFonts w:hint="default"/>
      </w:rPr>
    </w:lvl>
    <w:lvl w:ilvl="4">
      <w:start w:val="1"/>
      <w:numFmt w:val="lowerLetter"/>
      <w:lvlText w:val="(%5)"/>
      <w:lvlJc w:val="left"/>
      <w:pPr>
        <w:tabs>
          <w:tab w:val="num" w:pos="1663"/>
        </w:tabs>
        <w:ind w:left="1663" w:hanging="425"/>
      </w:pPr>
      <w:rPr>
        <w:rFonts w:hint="default"/>
      </w:rPr>
    </w:lvl>
    <w:lvl w:ilvl="5">
      <w:start w:val="1"/>
      <w:numFmt w:val="lowerRoman"/>
      <w:lvlText w:val="(%6)"/>
      <w:lvlJc w:val="left"/>
      <w:pPr>
        <w:tabs>
          <w:tab w:val="num" w:pos="2088"/>
        </w:tabs>
        <w:ind w:left="2088" w:hanging="425"/>
      </w:pPr>
      <w:rPr>
        <w:rFonts w:hint="default"/>
      </w:rPr>
    </w:lvl>
    <w:lvl w:ilvl="6">
      <w:start w:val="1"/>
      <w:numFmt w:val="decimal"/>
      <w:lvlText w:val="%7."/>
      <w:lvlJc w:val="left"/>
      <w:pPr>
        <w:tabs>
          <w:tab w:val="num" w:pos="2513"/>
        </w:tabs>
        <w:ind w:left="2513" w:hanging="425"/>
      </w:pPr>
      <w:rPr>
        <w:rFonts w:hint="default"/>
      </w:rPr>
    </w:lvl>
    <w:lvl w:ilvl="7">
      <w:start w:val="1"/>
      <w:numFmt w:val="lowerLetter"/>
      <w:lvlText w:val="%8."/>
      <w:lvlJc w:val="left"/>
      <w:pPr>
        <w:tabs>
          <w:tab w:val="num" w:pos="2938"/>
        </w:tabs>
        <w:ind w:left="2938" w:hanging="425"/>
      </w:pPr>
      <w:rPr>
        <w:rFonts w:hint="default"/>
      </w:rPr>
    </w:lvl>
    <w:lvl w:ilvl="8">
      <w:start w:val="1"/>
      <w:numFmt w:val="lowerRoman"/>
      <w:lvlText w:val="%9."/>
      <w:lvlJc w:val="left"/>
      <w:pPr>
        <w:tabs>
          <w:tab w:val="num" w:pos="3363"/>
        </w:tabs>
        <w:ind w:left="3363" w:hanging="425"/>
      </w:pPr>
      <w:rPr>
        <w:rFonts w:hint="default"/>
      </w:rPr>
    </w:lvl>
  </w:abstractNum>
  <w:abstractNum w:abstractNumId="887" w15:restartNumberingAfterBreak="0">
    <w:nsid w:val="3756121B"/>
    <w:multiLevelType w:val="hybridMultilevel"/>
    <w:tmpl w:val="88E2BC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88" w15:restartNumberingAfterBreak="0">
    <w:nsid w:val="37575441"/>
    <w:multiLevelType w:val="hybridMultilevel"/>
    <w:tmpl w:val="076E5FE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89" w15:restartNumberingAfterBreak="0">
    <w:nsid w:val="376674A4"/>
    <w:multiLevelType w:val="multilevel"/>
    <w:tmpl w:val="DC14999C"/>
    <w:lvl w:ilvl="0">
      <w:start w:val="151"/>
      <w:numFmt w:val="decimal"/>
      <w:lvlText w:val="(%1)"/>
      <w:lvlJc w:val="left"/>
      <w:pPr>
        <w:ind w:left="454" w:hanging="454"/>
      </w:pPr>
      <w:rPr>
        <w:rFonts w:ascii="Arial" w:hAnsi="Arial" w:hint="default"/>
        <w:b w:val="0"/>
        <w:i w:val="0"/>
        <w:sz w:val="16"/>
      </w:rPr>
    </w:lvl>
    <w:lvl w:ilvl="1">
      <w:start w:val="5"/>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890" w15:restartNumberingAfterBreak="0">
    <w:nsid w:val="376974F0"/>
    <w:multiLevelType w:val="hybridMultilevel"/>
    <w:tmpl w:val="EE968AFA"/>
    <w:lvl w:ilvl="0" w:tplc="5DBEC0A2">
      <w:start w:val="1"/>
      <w:numFmt w:val="bullet"/>
      <w:lvlText w:val=""/>
      <w:lvlJc w:val="left"/>
      <w:pPr>
        <w:ind w:left="935" w:hanging="360"/>
      </w:pPr>
      <w:rPr>
        <w:rFonts w:ascii="Symbol" w:hAnsi="Symbol" w:hint="default"/>
        <w:sz w:val="18"/>
        <w:szCs w:val="18"/>
      </w:rPr>
    </w:lvl>
    <w:lvl w:ilvl="1" w:tplc="04050003" w:tentative="1">
      <w:start w:val="1"/>
      <w:numFmt w:val="bullet"/>
      <w:lvlText w:val="o"/>
      <w:lvlJc w:val="left"/>
      <w:pPr>
        <w:ind w:left="1655" w:hanging="360"/>
      </w:pPr>
      <w:rPr>
        <w:rFonts w:ascii="Courier New" w:hAnsi="Courier New" w:cs="Courier New" w:hint="default"/>
      </w:rPr>
    </w:lvl>
    <w:lvl w:ilvl="2" w:tplc="04050005" w:tentative="1">
      <w:start w:val="1"/>
      <w:numFmt w:val="bullet"/>
      <w:lvlText w:val=""/>
      <w:lvlJc w:val="left"/>
      <w:pPr>
        <w:ind w:left="2375" w:hanging="360"/>
      </w:pPr>
      <w:rPr>
        <w:rFonts w:ascii="Wingdings" w:hAnsi="Wingdings" w:hint="default"/>
      </w:rPr>
    </w:lvl>
    <w:lvl w:ilvl="3" w:tplc="04050001" w:tentative="1">
      <w:start w:val="1"/>
      <w:numFmt w:val="bullet"/>
      <w:lvlText w:val=""/>
      <w:lvlJc w:val="left"/>
      <w:pPr>
        <w:ind w:left="3095" w:hanging="360"/>
      </w:pPr>
      <w:rPr>
        <w:rFonts w:ascii="Symbol" w:hAnsi="Symbol" w:hint="default"/>
      </w:rPr>
    </w:lvl>
    <w:lvl w:ilvl="4" w:tplc="04050003" w:tentative="1">
      <w:start w:val="1"/>
      <w:numFmt w:val="bullet"/>
      <w:lvlText w:val="o"/>
      <w:lvlJc w:val="left"/>
      <w:pPr>
        <w:ind w:left="3815" w:hanging="360"/>
      </w:pPr>
      <w:rPr>
        <w:rFonts w:ascii="Courier New" w:hAnsi="Courier New" w:cs="Courier New" w:hint="default"/>
      </w:rPr>
    </w:lvl>
    <w:lvl w:ilvl="5" w:tplc="04050005" w:tentative="1">
      <w:start w:val="1"/>
      <w:numFmt w:val="bullet"/>
      <w:lvlText w:val=""/>
      <w:lvlJc w:val="left"/>
      <w:pPr>
        <w:ind w:left="4535" w:hanging="360"/>
      </w:pPr>
      <w:rPr>
        <w:rFonts w:ascii="Wingdings" w:hAnsi="Wingdings" w:hint="default"/>
      </w:rPr>
    </w:lvl>
    <w:lvl w:ilvl="6" w:tplc="04050001" w:tentative="1">
      <w:start w:val="1"/>
      <w:numFmt w:val="bullet"/>
      <w:lvlText w:val=""/>
      <w:lvlJc w:val="left"/>
      <w:pPr>
        <w:ind w:left="5255" w:hanging="360"/>
      </w:pPr>
      <w:rPr>
        <w:rFonts w:ascii="Symbol" w:hAnsi="Symbol" w:hint="default"/>
      </w:rPr>
    </w:lvl>
    <w:lvl w:ilvl="7" w:tplc="04050003" w:tentative="1">
      <w:start w:val="1"/>
      <w:numFmt w:val="bullet"/>
      <w:lvlText w:val="o"/>
      <w:lvlJc w:val="left"/>
      <w:pPr>
        <w:ind w:left="5975" w:hanging="360"/>
      </w:pPr>
      <w:rPr>
        <w:rFonts w:ascii="Courier New" w:hAnsi="Courier New" w:cs="Courier New" w:hint="default"/>
      </w:rPr>
    </w:lvl>
    <w:lvl w:ilvl="8" w:tplc="04050005" w:tentative="1">
      <w:start w:val="1"/>
      <w:numFmt w:val="bullet"/>
      <w:lvlText w:val=""/>
      <w:lvlJc w:val="left"/>
      <w:pPr>
        <w:ind w:left="6695" w:hanging="360"/>
      </w:pPr>
      <w:rPr>
        <w:rFonts w:ascii="Wingdings" w:hAnsi="Wingdings" w:hint="default"/>
      </w:rPr>
    </w:lvl>
  </w:abstractNum>
  <w:abstractNum w:abstractNumId="891" w15:restartNumberingAfterBreak="0">
    <w:nsid w:val="378D6144"/>
    <w:multiLevelType w:val="hybridMultilevel"/>
    <w:tmpl w:val="97A2AFDC"/>
    <w:lvl w:ilvl="0" w:tplc="8FB6E5E8">
      <w:numFmt w:val="bullet"/>
      <w:lvlText w:val="•"/>
      <w:lvlJc w:val="left"/>
      <w:pPr>
        <w:ind w:left="785" w:hanging="360"/>
      </w:pPr>
      <w:rPr>
        <w:rFonts w:hint="default"/>
        <w:color w:val="auto"/>
        <w:sz w:val="24"/>
        <w:szCs w:val="24"/>
        <w:lang w:val="cs-CZ" w:eastAsia="en-US" w:bidi="ar-SA"/>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892" w15:restartNumberingAfterBreak="0">
    <w:nsid w:val="378E71DC"/>
    <w:multiLevelType w:val="hybridMultilevel"/>
    <w:tmpl w:val="B680E9A2"/>
    <w:lvl w:ilvl="0" w:tplc="86F047D4">
      <w:numFmt w:val="bullet"/>
      <w:lvlText w:val=""/>
      <w:lvlJc w:val="left"/>
      <w:pPr>
        <w:ind w:left="938" w:hanging="425"/>
      </w:pPr>
      <w:rPr>
        <w:rFonts w:ascii="Symbol" w:eastAsia="Symbol" w:hAnsi="Symbol" w:cs="Symbol" w:hint="default"/>
        <w:w w:val="99"/>
        <w:sz w:val="20"/>
        <w:szCs w:val="20"/>
        <w:lang w:val="cs-CZ" w:eastAsia="en-US" w:bidi="ar-SA"/>
      </w:rPr>
    </w:lvl>
    <w:lvl w:ilvl="1" w:tplc="19122386">
      <w:numFmt w:val="bullet"/>
      <w:lvlText w:val="•"/>
      <w:lvlJc w:val="left"/>
      <w:pPr>
        <w:ind w:left="1944" w:hanging="425"/>
      </w:pPr>
      <w:rPr>
        <w:rFonts w:hint="default"/>
        <w:lang w:val="cs-CZ" w:eastAsia="en-US" w:bidi="ar-SA"/>
      </w:rPr>
    </w:lvl>
    <w:lvl w:ilvl="2" w:tplc="3CA61722">
      <w:numFmt w:val="bullet"/>
      <w:lvlText w:val="•"/>
      <w:lvlJc w:val="left"/>
      <w:pPr>
        <w:ind w:left="2948" w:hanging="425"/>
      </w:pPr>
      <w:rPr>
        <w:rFonts w:hint="default"/>
        <w:lang w:val="cs-CZ" w:eastAsia="en-US" w:bidi="ar-SA"/>
      </w:rPr>
    </w:lvl>
    <w:lvl w:ilvl="3" w:tplc="CA34E050">
      <w:numFmt w:val="bullet"/>
      <w:lvlText w:val="•"/>
      <w:lvlJc w:val="left"/>
      <w:pPr>
        <w:ind w:left="3952" w:hanging="425"/>
      </w:pPr>
      <w:rPr>
        <w:rFonts w:hint="default"/>
        <w:lang w:val="cs-CZ" w:eastAsia="en-US" w:bidi="ar-SA"/>
      </w:rPr>
    </w:lvl>
    <w:lvl w:ilvl="4" w:tplc="09CAE71A">
      <w:numFmt w:val="bullet"/>
      <w:lvlText w:val="•"/>
      <w:lvlJc w:val="left"/>
      <w:pPr>
        <w:ind w:left="4956" w:hanging="425"/>
      </w:pPr>
      <w:rPr>
        <w:rFonts w:hint="default"/>
        <w:lang w:val="cs-CZ" w:eastAsia="en-US" w:bidi="ar-SA"/>
      </w:rPr>
    </w:lvl>
    <w:lvl w:ilvl="5" w:tplc="5B682FF6">
      <w:numFmt w:val="bullet"/>
      <w:lvlText w:val="•"/>
      <w:lvlJc w:val="left"/>
      <w:pPr>
        <w:ind w:left="5960" w:hanging="425"/>
      </w:pPr>
      <w:rPr>
        <w:rFonts w:hint="default"/>
        <w:lang w:val="cs-CZ" w:eastAsia="en-US" w:bidi="ar-SA"/>
      </w:rPr>
    </w:lvl>
    <w:lvl w:ilvl="6" w:tplc="51B053B6">
      <w:numFmt w:val="bullet"/>
      <w:lvlText w:val="•"/>
      <w:lvlJc w:val="left"/>
      <w:pPr>
        <w:ind w:left="6964" w:hanging="425"/>
      </w:pPr>
      <w:rPr>
        <w:rFonts w:hint="default"/>
        <w:lang w:val="cs-CZ" w:eastAsia="en-US" w:bidi="ar-SA"/>
      </w:rPr>
    </w:lvl>
    <w:lvl w:ilvl="7" w:tplc="DA381900">
      <w:numFmt w:val="bullet"/>
      <w:lvlText w:val="•"/>
      <w:lvlJc w:val="left"/>
      <w:pPr>
        <w:ind w:left="7968" w:hanging="425"/>
      </w:pPr>
      <w:rPr>
        <w:rFonts w:hint="default"/>
        <w:lang w:val="cs-CZ" w:eastAsia="en-US" w:bidi="ar-SA"/>
      </w:rPr>
    </w:lvl>
    <w:lvl w:ilvl="8" w:tplc="854C4C96">
      <w:numFmt w:val="bullet"/>
      <w:lvlText w:val="•"/>
      <w:lvlJc w:val="left"/>
      <w:pPr>
        <w:ind w:left="8972" w:hanging="425"/>
      </w:pPr>
      <w:rPr>
        <w:rFonts w:hint="default"/>
        <w:lang w:val="cs-CZ" w:eastAsia="en-US" w:bidi="ar-SA"/>
      </w:rPr>
    </w:lvl>
  </w:abstractNum>
  <w:abstractNum w:abstractNumId="893" w15:restartNumberingAfterBreak="0">
    <w:nsid w:val="379335A5"/>
    <w:multiLevelType w:val="hybridMultilevel"/>
    <w:tmpl w:val="63704E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94" w15:restartNumberingAfterBreak="0">
    <w:nsid w:val="37B71B91"/>
    <w:multiLevelType w:val="multilevel"/>
    <w:tmpl w:val="AB34602E"/>
    <w:lvl w:ilvl="0">
      <w:start w:val="32"/>
      <w:numFmt w:val="decimal"/>
      <w:lvlText w:val="(%1)"/>
      <w:lvlJc w:val="left"/>
      <w:pPr>
        <w:ind w:left="360" w:hanging="360"/>
      </w:pPr>
      <w:rPr>
        <w:rFonts w:ascii="Arial" w:hAnsi="Arial" w:hint="default"/>
        <w:b w:val="0"/>
        <w:i w:val="0"/>
        <w:sz w:val="18"/>
        <w:szCs w:val="18"/>
      </w:rPr>
    </w:lvl>
    <w:lvl w:ilvl="1">
      <w:start w:val="4"/>
      <w:numFmt w:val="bullet"/>
      <w:lvlText w:val="-"/>
      <w:lvlJc w:val="left"/>
      <w:pPr>
        <w:ind w:left="720" w:hanging="360"/>
      </w:pPr>
      <w:rPr>
        <w:rFonts w:ascii="Times New Roman" w:eastAsia="Times New Roman" w:hAnsi="Times New Roman" w:cs="Times New Roman"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95" w15:restartNumberingAfterBreak="0">
    <w:nsid w:val="37C961F5"/>
    <w:multiLevelType w:val="multilevel"/>
    <w:tmpl w:val="F2C87962"/>
    <w:lvl w:ilvl="0">
      <w:start w:val="43"/>
      <w:numFmt w:val="decimal"/>
      <w:lvlText w:val="(%1)"/>
      <w:lvlJc w:val="left"/>
      <w:pPr>
        <w:tabs>
          <w:tab w:val="num" w:pos="425"/>
        </w:tabs>
        <w:ind w:left="425" w:hanging="425"/>
      </w:pPr>
      <w:rPr>
        <w:rFonts w:ascii="Arial" w:hAnsi="Arial" w:hint="default"/>
        <w:b w:val="0"/>
        <w:i w:val="0"/>
        <w:sz w:val="18"/>
        <w:szCs w:val="18"/>
      </w:rPr>
    </w:lvl>
    <w:lvl w:ilvl="1">
      <w:start w:val="1"/>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896" w15:restartNumberingAfterBreak="0">
    <w:nsid w:val="37CA0FCC"/>
    <w:multiLevelType w:val="hybridMultilevel"/>
    <w:tmpl w:val="B40252EC"/>
    <w:lvl w:ilvl="0" w:tplc="99EC8BC0">
      <w:start w:val="68"/>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97" w15:restartNumberingAfterBreak="0">
    <w:nsid w:val="38113145"/>
    <w:multiLevelType w:val="multilevel"/>
    <w:tmpl w:val="23B8AFC4"/>
    <w:lvl w:ilvl="0">
      <w:start w:val="103"/>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898" w15:restartNumberingAfterBreak="0">
    <w:nsid w:val="3813740F"/>
    <w:multiLevelType w:val="hybridMultilevel"/>
    <w:tmpl w:val="BE2C1580"/>
    <w:lvl w:ilvl="0" w:tplc="04050017">
      <w:start w:val="1"/>
      <w:numFmt w:val="lowerLetter"/>
      <w:lvlText w:val="%1)"/>
      <w:lvlJc w:val="left"/>
      <w:pPr>
        <w:ind w:left="36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99" w15:restartNumberingAfterBreak="0">
    <w:nsid w:val="382362D6"/>
    <w:multiLevelType w:val="hybridMultilevel"/>
    <w:tmpl w:val="FB7C4BA6"/>
    <w:lvl w:ilvl="0" w:tplc="BEC88C7C">
      <w:start w:val="1"/>
      <w:numFmt w:val="lowerLetter"/>
      <w:lvlText w:val="%1)"/>
      <w:lvlJc w:val="left"/>
      <w:pPr>
        <w:ind w:left="360" w:hanging="360"/>
      </w:pPr>
      <w:rPr>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00" w15:restartNumberingAfterBreak="0">
    <w:nsid w:val="382F109C"/>
    <w:multiLevelType w:val="multilevel"/>
    <w:tmpl w:val="50148AE8"/>
    <w:lvl w:ilvl="0">
      <w:start w:val="121"/>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901" w15:restartNumberingAfterBreak="0">
    <w:nsid w:val="38472EC3"/>
    <w:multiLevelType w:val="hybridMultilevel"/>
    <w:tmpl w:val="730E4BE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02" w15:restartNumberingAfterBreak="0">
    <w:nsid w:val="387057A4"/>
    <w:multiLevelType w:val="hybridMultilevel"/>
    <w:tmpl w:val="FE8E303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03" w15:restartNumberingAfterBreak="0">
    <w:nsid w:val="387A6B5C"/>
    <w:multiLevelType w:val="hybridMultilevel"/>
    <w:tmpl w:val="CDE20CE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04" w15:restartNumberingAfterBreak="0">
    <w:nsid w:val="38A97303"/>
    <w:multiLevelType w:val="hybridMultilevel"/>
    <w:tmpl w:val="176C058A"/>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05" w15:restartNumberingAfterBreak="0">
    <w:nsid w:val="38B00A20"/>
    <w:multiLevelType w:val="hybridMultilevel"/>
    <w:tmpl w:val="1AF4669C"/>
    <w:lvl w:ilvl="0" w:tplc="8FB6E5E8">
      <w:numFmt w:val="bullet"/>
      <w:lvlText w:val="•"/>
      <w:lvlJc w:val="left"/>
      <w:pPr>
        <w:ind w:left="360" w:hanging="360"/>
      </w:pPr>
      <w:rPr>
        <w:rFonts w:hint="default"/>
        <w:color w:val="auto"/>
        <w:sz w:val="24"/>
        <w:szCs w:val="24"/>
        <w:lang w:val="cs-CZ" w:eastAsia="en-US" w:bidi="ar-SA"/>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06" w15:restartNumberingAfterBreak="0">
    <w:nsid w:val="38B07504"/>
    <w:multiLevelType w:val="hybridMultilevel"/>
    <w:tmpl w:val="D88CEC58"/>
    <w:lvl w:ilvl="0" w:tplc="5DBEC0A2">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07" w15:restartNumberingAfterBreak="0">
    <w:nsid w:val="38B24E6F"/>
    <w:multiLevelType w:val="hybridMultilevel"/>
    <w:tmpl w:val="6C6AAC30"/>
    <w:lvl w:ilvl="0" w:tplc="8FB6E5E8">
      <w:numFmt w:val="bullet"/>
      <w:lvlText w:val="•"/>
      <w:lvlJc w:val="left"/>
      <w:pPr>
        <w:ind w:left="1681" w:hanging="360"/>
      </w:pPr>
      <w:rPr>
        <w:rFonts w:hint="default"/>
        <w:color w:val="auto"/>
        <w:sz w:val="24"/>
        <w:szCs w:val="24"/>
        <w:lang w:val="cs-CZ" w:eastAsia="en-US" w:bidi="ar-SA"/>
      </w:rPr>
    </w:lvl>
    <w:lvl w:ilvl="1" w:tplc="04050003">
      <w:start w:val="1"/>
      <w:numFmt w:val="bullet"/>
      <w:lvlText w:val="o"/>
      <w:lvlJc w:val="left"/>
      <w:pPr>
        <w:ind w:left="2401" w:hanging="360"/>
      </w:pPr>
      <w:rPr>
        <w:rFonts w:ascii="Courier New" w:hAnsi="Courier New" w:cs="Courier New" w:hint="default"/>
      </w:rPr>
    </w:lvl>
    <w:lvl w:ilvl="2" w:tplc="04050005" w:tentative="1">
      <w:start w:val="1"/>
      <w:numFmt w:val="bullet"/>
      <w:lvlText w:val=""/>
      <w:lvlJc w:val="left"/>
      <w:pPr>
        <w:ind w:left="3121" w:hanging="360"/>
      </w:pPr>
      <w:rPr>
        <w:rFonts w:ascii="Wingdings" w:hAnsi="Wingdings" w:hint="default"/>
      </w:rPr>
    </w:lvl>
    <w:lvl w:ilvl="3" w:tplc="04050001" w:tentative="1">
      <w:start w:val="1"/>
      <w:numFmt w:val="bullet"/>
      <w:lvlText w:val=""/>
      <w:lvlJc w:val="left"/>
      <w:pPr>
        <w:ind w:left="3841" w:hanging="360"/>
      </w:pPr>
      <w:rPr>
        <w:rFonts w:ascii="Symbol" w:hAnsi="Symbol" w:hint="default"/>
      </w:rPr>
    </w:lvl>
    <w:lvl w:ilvl="4" w:tplc="04050003" w:tentative="1">
      <w:start w:val="1"/>
      <w:numFmt w:val="bullet"/>
      <w:lvlText w:val="o"/>
      <w:lvlJc w:val="left"/>
      <w:pPr>
        <w:ind w:left="4561" w:hanging="360"/>
      </w:pPr>
      <w:rPr>
        <w:rFonts w:ascii="Courier New" w:hAnsi="Courier New" w:cs="Courier New" w:hint="default"/>
      </w:rPr>
    </w:lvl>
    <w:lvl w:ilvl="5" w:tplc="04050005" w:tentative="1">
      <w:start w:val="1"/>
      <w:numFmt w:val="bullet"/>
      <w:lvlText w:val=""/>
      <w:lvlJc w:val="left"/>
      <w:pPr>
        <w:ind w:left="5281" w:hanging="360"/>
      </w:pPr>
      <w:rPr>
        <w:rFonts w:ascii="Wingdings" w:hAnsi="Wingdings" w:hint="default"/>
      </w:rPr>
    </w:lvl>
    <w:lvl w:ilvl="6" w:tplc="04050001" w:tentative="1">
      <w:start w:val="1"/>
      <w:numFmt w:val="bullet"/>
      <w:lvlText w:val=""/>
      <w:lvlJc w:val="left"/>
      <w:pPr>
        <w:ind w:left="6001" w:hanging="360"/>
      </w:pPr>
      <w:rPr>
        <w:rFonts w:ascii="Symbol" w:hAnsi="Symbol" w:hint="default"/>
      </w:rPr>
    </w:lvl>
    <w:lvl w:ilvl="7" w:tplc="04050003" w:tentative="1">
      <w:start w:val="1"/>
      <w:numFmt w:val="bullet"/>
      <w:lvlText w:val="o"/>
      <w:lvlJc w:val="left"/>
      <w:pPr>
        <w:ind w:left="6721" w:hanging="360"/>
      </w:pPr>
      <w:rPr>
        <w:rFonts w:ascii="Courier New" w:hAnsi="Courier New" w:cs="Courier New" w:hint="default"/>
      </w:rPr>
    </w:lvl>
    <w:lvl w:ilvl="8" w:tplc="04050005" w:tentative="1">
      <w:start w:val="1"/>
      <w:numFmt w:val="bullet"/>
      <w:lvlText w:val=""/>
      <w:lvlJc w:val="left"/>
      <w:pPr>
        <w:ind w:left="7441" w:hanging="360"/>
      </w:pPr>
      <w:rPr>
        <w:rFonts w:ascii="Wingdings" w:hAnsi="Wingdings" w:hint="default"/>
      </w:rPr>
    </w:lvl>
  </w:abstractNum>
  <w:abstractNum w:abstractNumId="908" w15:restartNumberingAfterBreak="0">
    <w:nsid w:val="38C76FE4"/>
    <w:multiLevelType w:val="hybridMultilevel"/>
    <w:tmpl w:val="BF7EBEA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09" w15:restartNumberingAfterBreak="0">
    <w:nsid w:val="38CA62D0"/>
    <w:multiLevelType w:val="hybridMultilevel"/>
    <w:tmpl w:val="283286EE"/>
    <w:lvl w:ilvl="0" w:tplc="EFA07222">
      <w:start w:val="1"/>
      <w:numFmt w:val="bullet"/>
      <w:lvlText w:val=""/>
      <w:lvlJc w:val="left"/>
      <w:pPr>
        <w:ind w:left="786" w:hanging="360"/>
      </w:pPr>
      <w:rPr>
        <w:rFonts w:ascii="Symbol" w:hAnsi="Symbol" w:hint="default"/>
        <w:strike w:val="0"/>
        <w:color w:val="auto"/>
        <w:sz w:val="18"/>
        <w:szCs w:val="18"/>
        <w:lang w:val="cs-CZ" w:eastAsia="en-US" w:bidi="ar-SA"/>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910" w15:restartNumberingAfterBreak="0">
    <w:nsid w:val="38CD433C"/>
    <w:multiLevelType w:val="multilevel"/>
    <w:tmpl w:val="9FF2B280"/>
    <w:lvl w:ilvl="0">
      <w:start w:val="151"/>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911" w15:restartNumberingAfterBreak="0">
    <w:nsid w:val="38CD57C6"/>
    <w:multiLevelType w:val="hybridMultilevel"/>
    <w:tmpl w:val="FFBA3E04"/>
    <w:lvl w:ilvl="0" w:tplc="2D580296">
      <w:start w:val="1"/>
      <w:numFmt w:val="lowerLetter"/>
      <w:lvlText w:val="%1)"/>
      <w:lvlJc w:val="left"/>
      <w:pPr>
        <w:ind w:left="1727"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12" w15:restartNumberingAfterBreak="0">
    <w:nsid w:val="38D0442F"/>
    <w:multiLevelType w:val="multilevel"/>
    <w:tmpl w:val="946806C0"/>
    <w:lvl w:ilvl="0">
      <w:start w:val="72"/>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13" w15:restartNumberingAfterBreak="0">
    <w:nsid w:val="38DA3AA9"/>
    <w:multiLevelType w:val="hybridMultilevel"/>
    <w:tmpl w:val="6B1A2752"/>
    <w:lvl w:ilvl="0" w:tplc="04050001">
      <w:start w:val="1"/>
      <w:numFmt w:val="bullet"/>
      <w:lvlText w:val=""/>
      <w:lvlJc w:val="left"/>
      <w:pPr>
        <w:ind w:left="866" w:hanging="360"/>
      </w:pPr>
      <w:rPr>
        <w:rFonts w:ascii="Symbol" w:hAnsi="Symbol" w:hint="default"/>
      </w:rPr>
    </w:lvl>
    <w:lvl w:ilvl="1" w:tplc="04050003" w:tentative="1">
      <w:start w:val="1"/>
      <w:numFmt w:val="bullet"/>
      <w:lvlText w:val="o"/>
      <w:lvlJc w:val="left"/>
      <w:pPr>
        <w:ind w:left="1586" w:hanging="360"/>
      </w:pPr>
      <w:rPr>
        <w:rFonts w:ascii="Courier New" w:hAnsi="Courier New" w:cs="Courier New" w:hint="default"/>
      </w:rPr>
    </w:lvl>
    <w:lvl w:ilvl="2" w:tplc="04050005" w:tentative="1">
      <w:start w:val="1"/>
      <w:numFmt w:val="bullet"/>
      <w:lvlText w:val=""/>
      <w:lvlJc w:val="left"/>
      <w:pPr>
        <w:ind w:left="2306" w:hanging="360"/>
      </w:pPr>
      <w:rPr>
        <w:rFonts w:ascii="Wingdings" w:hAnsi="Wingdings" w:hint="default"/>
      </w:rPr>
    </w:lvl>
    <w:lvl w:ilvl="3" w:tplc="04050001" w:tentative="1">
      <w:start w:val="1"/>
      <w:numFmt w:val="bullet"/>
      <w:lvlText w:val=""/>
      <w:lvlJc w:val="left"/>
      <w:pPr>
        <w:ind w:left="3026" w:hanging="360"/>
      </w:pPr>
      <w:rPr>
        <w:rFonts w:ascii="Symbol" w:hAnsi="Symbol" w:hint="default"/>
      </w:rPr>
    </w:lvl>
    <w:lvl w:ilvl="4" w:tplc="04050003" w:tentative="1">
      <w:start w:val="1"/>
      <w:numFmt w:val="bullet"/>
      <w:lvlText w:val="o"/>
      <w:lvlJc w:val="left"/>
      <w:pPr>
        <w:ind w:left="3746" w:hanging="360"/>
      </w:pPr>
      <w:rPr>
        <w:rFonts w:ascii="Courier New" w:hAnsi="Courier New" w:cs="Courier New" w:hint="default"/>
      </w:rPr>
    </w:lvl>
    <w:lvl w:ilvl="5" w:tplc="04050005" w:tentative="1">
      <w:start w:val="1"/>
      <w:numFmt w:val="bullet"/>
      <w:lvlText w:val=""/>
      <w:lvlJc w:val="left"/>
      <w:pPr>
        <w:ind w:left="4466" w:hanging="360"/>
      </w:pPr>
      <w:rPr>
        <w:rFonts w:ascii="Wingdings" w:hAnsi="Wingdings" w:hint="default"/>
      </w:rPr>
    </w:lvl>
    <w:lvl w:ilvl="6" w:tplc="04050001" w:tentative="1">
      <w:start w:val="1"/>
      <w:numFmt w:val="bullet"/>
      <w:lvlText w:val=""/>
      <w:lvlJc w:val="left"/>
      <w:pPr>
        <w:ind w:left="5186" w:hanging="360"/>
      </w:pPr>
      <w:rPr>
        <w:rFonts w:ascii="Symbol" w:hAnsi="Symbol" w:hint="default"/>
      </w:rPr>
    </w:lvl>
    <w:lvl w:ilvl="7" w:tplc="04050003" w:tentative="1">
      <w:start w:val="1"/>
      <w:numFmt w:val="bullet"/>
      <w:lvlText w:val="o"/>
      <w:lvlJc w:val="left"/>
      <w:pPr>
        <w:ind w:left="5906" w:hanging="360"/>
      </w:pPr>
      <w:rPr>
        <w:rFonts w:ascii="Courier New" w:hAnsi="Courier New" w:cs="Courier New" w:hint="default"/>
      </w:rPr>
    </w:lvl>
    <w:lvl w:ilvl="8" w:tplc="04050005" w:tentative="1">
      <w:start w:val="1"/>
      <w:numFmt w:val="bullet"/>
      <w:lvlText w:val=""/>
      <w:lvlJc w:val="left"/>
      <w:pPr>
        <w:ind w:left="6626" w:hanging="360"/>
      </w:pPr>
      <w:rPr>
        <w:rFonts w:ascii="Wingdings" w:hAnsi="Wingdings" w:hint="default"/>
      </w:rPr>
    </w:lvl>
  </w:abstractNum>
  <w:abstractNum w:abstractNumId="914" w15:restartNumberingAfterBreak="0">
    <w:nsid w:val="38FB3F76"/>
    <w:multiLevelType w:val="multilevel"/>
    <w:tmpl w:val="E1D8CC38"/>
    <w:lvl w:ilvl="0">
      <w:start w:val="57"/>
      <w:numFmt w:val="decimal"/>
      <w:lvlText w:val="(%1)"/>
      <w:lvlJc w:val="left"/>
      <w:pPr>
        <w:ind w:left="454" w:hanging="454"/>
      </w:pPr>
      <w:rPr>
        <w:rFonts w:ascii="Arial" w:hAnsi="Arial" w:hint="default"/>
        <w:b w:val="0"/>
        <w:i w:val="0"/>
        <w:sz w:val="16"/>
      </w:rPr>
    </w:lvl>
    <w:lvl w:ilvl="1">
      <w:start w:val="3"/>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915" w15:restartNumberingAfterBreak="0">
    <w:nsid w:val="38FF480D"/>
    <w:multiLevelType w:val="hybridMultilevel"/>
    <w:tmpl w:val="B3400B12"/>
    <w:lvl w:ilvl="0" w:tplc="3FAAB014">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16" w15:restartNumberingAfterBreak="0">
    <w:nsid w:val="39024E73"/>
    <w:multiLevelType w:val="hybridMultilevel"/>
    <w:tmpl w:val="A9A80606"/>
    <w:lvl w:ilvl="0" w:tplc="5FD4C0A0">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17" w15:restartNumberingAfterBreak="0">
    <w:nsid w:val="393A2665"/>
    <w:multiLevelType w:val="multilevel"/>
    <w:tmpl w:val="5BCC0774"/>
    <w:lvl w:ilvl="0">
      <w:start w:val="31"/>
      <w:numFmt w:val="decimal"/>
      <w:lvlText w:val="(%1)"/>
      <w:lvlJc w:val="left"/>
      <w:pPr>
        <w:ind w:left="360" w:hanging="360"/>
      </w:pPr>
      <w:rPr>
        <w:rFonts w:ascii="Arial" w:hAnsi="Arial" w:hint="default"/>
        <w:b w:val="0"/>
        <w:i w:val="0"/>
        <w:color w:val="auto"/>
        <w:sz w:val="16"/>
      </w:rPr>
    </w:lvl>
    <w:lvl w:ilvl="1">
      <w:start w:val="1"/>
      <w:numFmt w:val="lowerLetter"/>
      <w:lvlText w:val="%2)"/>
      <w:lvlJc w:val="left"/>
      <w:pPr>
        <w:ind w:left="720" w:hanging="360"/>
      </w:pPr>
      <w:rPr>
        <w:rFonts w:hint="default"/>
        <w:color w:val="FF000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18" w15:restartNumberingAfterBreak="0">
    <w:nsid w:val="394556DB"/>
    <w:multiLevelType w:val="hybridMultilevel"/>
    <w:tmpl w:val="9AE4A214"/>
    <w:lvl w:ilvl="0" w:tplc="39A4C12E">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19" w15:restartNumberingAfterBreak="0">
    <w:nsid w:val="39570B38"/>
    <w:multiLevelType w:val="multilevel"/>
    <w:tmpl w:val="7EA85E16"/>
    <w:lvl w:ilvl="0">
      <w:start w:val="50"/>
      <w:numFmt w:val="decimal"/>
      <w:lvlText w:val="(%1)"/>
      <w:lvlJc w:val="left"/>
      <w:pPr>
        <w:ind w:left="360" w:hanging="360"/>
      </w:pPr>
      <w:rPr>
        <w:rFonts w:ascii="Arial" w:hAnsi="Arial" w:hint="default"/>
        <w:b w:val="0"/>
        <w:i w:val="0"/>
        <w:sz w:val="18"/>
        <w:szCs w:val="18"/>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20" w15:restartNumberingAfterBreak="0">
    <w:nsid w:val="397904C9"/>
    <w:multiLevelType w:val="hybridMultilevel"/>
    <w:tmpl w:val="E38E417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21" w15:restartNumberingAfterBreak="0">
    <w:nsid w:val="397C06A2"/>
    <w:multiLevelType w:val="multilevel"/>
    <w:tmpl w:val="58DA3244"/>
    <w:lvl w:ilvl="0">
      <w:start w:val="31"/>
      <w:numFmt w:val="decimal"/>
      <w:lvlText w:val="(%1)"/>
      <w:lvlJc w:val="left"/>
      <w:pPr>
        <w:ind w:left="360" w:hanging="360"/>
      </w:pPr>
      <w:rPr>
        <w:rFonts w:ascii="Arial" w:hAnsi="Arial" w:hint="default"/>
        <w:b w:val="0"/>
        <w:i w:val="0"/>
        <w:color w:val="auto"/>
        <w:sz w:val="16"/>
      </w:rPr>
    </w:lvl>
    <w:lvl w:ilvl="1">
      <w:start w:val="1"/>
      <w:numFmt w:val="bullet"/>
      <w:lvlText w:val=""/>
      <w:lvlJc w:val="left"/>
      <w:pPr>
        <w:ind w:left="720" w:hanging="360"/>
      </w:pPr>
      <w:rPr>
        <w:rFonts w:ascii="Symbol" w:hAnsi="Symbol" w:hint="default"/>
        <w:strike w:val="0"/>
        <w:color w:val="auto"/>
        <w:sz w:val="18"/>
        <w:szCs w:val="18"/>
        <w:lang w:val="cs-CZ" w:eastAsia="en-US" w:bidi="ar-SA"/>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22" w15:restartNumberingAfterBreak="0">
    <w:nsid w:val="39996DD3"/>
    <w:multiLevelType w:val="hybridMultilevel"/>
    <w:tmpl w:val="FB3AA26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23" w15:restartNumberingAfterBreak="0">
    <w:nsid w:val="399B338D"/>
    <w:multiLevelType w:val="hybridMultilevel"/>
    <w:tmpl w:val="EC22670C"/>
    <w:lvl w:ilvl="0" w:tplc="EFA07222">
      <w:start w:val="1"/>
      <w:numFmt w:val="bullet"/>
      <w:lvlText w:val=""/>
      <w:lvlJc w:val="left"/>
      <w:pPr>
        <w:ind w:left="720" w:hanging="360"/>
      </w:pPr>
      <w:rPr>
        <w:rFonts w:ascii="Symbol" w:hAnsi="Symbol" w:hint="default"/>
        <w:b w:val="0"/>
        <w:bCs w:val="0"/>
        <w:i w:val="0"/>
        <w:iCs w:val="0"/>
        <w:strike w:val="0"/>
        <w:color w:val="auto"/>
        <w:w w:val="85"/>
        <w:sz w:val="18"/>
        <w:szCs w:val="18"/>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24" w15:restartNumberingAfterBreak="0">
    <w:nsid w:val="399C4353"/>
    <w:multiLevelType w:val="multilevel"/>
    <w:tmpl w:val="D9F649F0"/>
    <w:lvl w:ilvl="0">
      <w:start w:val="57"/>
      <w:numFmt w:val="decimal"/>
      <w:lvlText w:val="(%1)"/>
      <w:lvlJc w:val="left"/>
      <w:pPr>
        <w:ind w:left="454" w:hanging="454"/>
      </w:pPr>
      <w:rPr>
        <w:rFonts w:ascii="Arial" w:hAnsi="Arial" w:hint="default"/>
        <w:b w:val="0"/>
        <w:i w:val="0"/>
        <w:sz w:val="16"/>
      </w:rPr>
    </w:lvl>
    <w:lvl w:ilvl="1">
      <w:start w:val="3"/>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925" w15:restartNumberingAfterBreak="0">
    <w:nsid w:val="399D69B8"/>
    <w:multiLevelType w:val="multilevel"/>
    <w:tmpl w:val="FE34B7B6"/>
    <w:lvl w:ilvl="0">
      <w:start w:val="74"/>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26" w15:restartNumberingAfterBreak="0">
    <w:nsid w:val="39AD4F10"/>
    <w:multiLevelType w:val="hybridMultilevel"/>
    <w:tmpl w:val="A3E86B5E"/>
    <w:lvl w:ilvl="0" w:tplc="83BE78FA">
      <w:start w:val="3"/>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27" w15:restartNumberingAfterBreak="0">
    <w:nsid w:val="39D730A9"/>
    <w:multiLevelType w:val="hybridMultilevel"/>
    <w:tmpl w:val="1A30033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28" w15:restartNumberingAfterBreak="0">
    <w:nsid w:val="39E074D7"/>
    <w:multiLevelType w:val="hybridMultilevel"/>
    <w:tmpl w:val="58FC317A"/>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929" w15:restartNumberingAfterBreak="0">
    <w:nsid w:val="39F534EC"/>
    <w:multiLevelType w:val="hybridMultilevel"/>
    <w:tmpl w:val="F69C3FC6"/>
    <w:lvl w:ilvl="0" w:tplc="22F22628">
      <w:start w:val="1"/>
      <w:numFmt w:val="upperLetter"/>
      <w:lvlText w:val="%1."/>
      <w:lvlJc w:val="left"/>
      <w:pPr>
        <w:ind w:left="489" w:hanging="293"/>
      </w:pPr>
      <w:rPr>
        <w:rFonts w:ascii="Times New Roman" w:eastAsia="Times New Roman" w:hAnsi="Times New Roman" w:cs="Times New Roman" w:hint="default"/>
        <w:b w:val="0"/>
        <w:bCs w:val="0"/>
        <w:i w:val="0"/>
        <w:iCs w:val="0"/>
        <w:spacing w:val="0"/>
        <w:w w:val="90"/>
        <w:sz w:val="24"/>
        <w:szCs w:val="24"/>
        <w:u w:val="single" w:color="000000"/>
        <w:lang w:val="cs-CZ" w:eastAsia="en-US" w:bidi="ar-SA"/>
      </w:rPr>
    </w:lvl>
    <w:lvl w:ilvl="1" w:tplc="2EC4A202">
      <w:numFmt w:val="bullet"/>
      <w:lvlText w:val="•"/>
      <w:lvlJc w:val="left"/>
      <w:pPr>
        <w:ind w:left="1378" w:hanging="293"/>
      </w:pPr>
      <w:rPr>
        <w:rFonts w:hint="default"/>
        <w:lang w:val="cs-CZ" w:eastAsia="en-US" w:bidi="ar-SA"/>
      </w:rPr>
    </w:lvl>
    <w:lvl w:ilvl="2" w:tplc="BDDA0D6A">
      <w:numFmt w:val="bullet"/>
      <w:lvlText w:val="•"/>
      <w:lvlJc w:val="left"/>
      <w:pPr>
        <w:ind w:left="2277" w:hanging="293"/>
      </w:pPr>
      <w:rPr>
        <w:rFonts w:hint="default"/>
        <w:lang w:val="cs-CZ" w:eastAsia="en-US" w:bidi="ar-SA"/>
      </w:rPr>
    </w:lvl>
    <w:lvl w:ilvl="3" w:tplc="206E7EF6">
      <w:numFmt w:val="bullet"/>
      <w:lvlText w:val="•"/>
      <w:lvlJc w:val="left"/>
      <w:pPr>
        <w:ind w:left="3175" w:hanging="293"/>
      </w:pPr>
      <w:rPr>
        <w:rFonts w:hint="default"/>
        <w:lang w:val="cs-CZ" w:eastAsia="en-US" w:bidi="ar-SA"/>
      </w:rPr>
    </w:lvl>
    <w:lvl w:ilvl="4" w:tplc="3C201866">
      <w:numFmt w:val="bullet"/>
      <w:lvlText w:val="•"/>
      <w:lvlJc w:val="left"/>
      <w:pPr>
        <w:ind w:left="4074" w:hanging="293"/>
      </w:pPr>
      <w:rPr>
        <w:rFonts w:hint="default"/>
        <w:lang w:val="cs-CZ" w:eastAsia="en-US" w:bidi="ar-SA"/>
      </w:rPr>
    </w:lvl>
    <w:lvl w:ilvl="5" w:tplc="88CA4A24">
      <w:numFmt w:val="bullet"/>
      <w:lvlText w:val="•"/>
      <w:lvlJc w:val="left"/>
      <w:pPr>
        <w:ind w:left="4973" w:hanging="293"/>
      </w:pPr>
      <w:rPr>
        <w:rFonts w:hint="default"/>
        <w:lang w:val="cs-CZ" w:eastAsia="en-US" w:bidi="ar-SA"/>
      </w:rPr>
    </w:lvl>
    <w:lvl w:ilvl="6" w:tplc="D3BEC648">
      <w:numFmt w:val="bullet"/>
      <w:lvlText w:val="•"/>
      <w:lvlJc w:val="left"/>
      <w:pPr>
        <w:ind w:left="5871" w:hanging="293"/>
      </w:pPr>
      <w:rPr>
        <w:rFonts w:hint="default"/>
        <w:lang w:val="cs-CZ" w:eastAsia="en-US" w:bidi="ar-SA"/>
      </w:rPr>
    </w:lvl>
    <w:lvl w:ilvl="7" w:tplc="6610DC14">
      <w:numFmt w:val="bullet"/>
      <w:lvlText w:val="•"/>
      <w:lvlJc w:val="left"/>
      <w:pPr>
        <w:ind w:left="6770" w:hanging="293"/>
      </w:pPr>
      <w:rPr>
        <w:rFonts w:hint="default"/>
        <w:lang w:val="cs-CZ" w:eastAsia="en-US" w:bidi="ar-SA"/>
      </w:rPr>
    </w:lvl>
    <w:lvl w:ilvl="8" w:tplc="9BD00664">
      <w:numFmt w:val="bullet"/>
      <w:lvlText w:val="•"/>
      <w:lvlJc w:val="left"/>
      <w:pPr>
        <w:ind w:left="7669" w:hanging="293"/>
      </w:pPr>
      <w:rPr>
        <w:rFonts w:hint="default"/>
        <w:lang w:val="cs-CZ" w:eastAsia="en-US" w:bidi="ar-SA"/>
      </w:rPr>
    </w:lvl>
  </w:abstractNum>
  <w:abstractNum w:abstractNumId="930" w15:restartNumberingAfterBreak="0">
    <w:nsid w:val="3A434F22"/>
    <w:multiLevelType w:val="hybridMultilevel"/>
    <w:tmpl w:val="365EFE78"/>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31" w15:restartNumberingAfterBreak="0">
    <w:nsid w:val="3A5A572C"/>
    <w:multiLevelType w:val="multilevel"/>
    <w:tmpl w:val="7260456A"/>
    <w:lvl w:ilvl="0">
      <w:start w:val="81"/>
      <w:numFmt w:val="decimal"/>
      <w:lvlText w:val="(%1)"/>
      <w:lvlJc w:val="left"/>
      <w:pPr>
        <w:tabs>
          <w:tab w:val="num" w:pos="425"/>
        </w:tabs>
        <w:ind w:left="425" w:hanging="425"/>
      </w:pPr>
      <w:rPr>
        <w:rFonts w:ascii="Arial" w:hAnsi="Arial" w:hint="default"/>
        <w:b w:val="0"/>
        <w:i w:val="0"/>
        <w:sz w:val="16"/>
      </w:rPr>
    </w:lvl>
    <w:lvl w:ilvl="1">
      <w:start w:val="5"/>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932" w15:restartNumberingAfterBreak="0">
    <w:nsid w:val="3A5E70C4"/>
    <w:multiLevelType w:val="multilevel"/>
    <w:tmpl w:val="DF6A702C"/>
    <w:lvl w:ilvl="0">
      <w:start w:val="139"/>
      <w:numFmt w:val="decimal"/>
      <w:lvlText w:val="(%1)"/>
      <w:lvlJc w:val="left"/>
      <w:pPr>
        <w:tabs>
          <w:tab w:val="num" w:pos="425"/>
        </w:tabs>
        <w:ind w:left="425" w:hanging="425"/>
      </w:pPr>
      <w:rPr>
        <w:rFonts w:ascii="Helvetica" w:hAnsi="Helvetica" w:hint="default"/>
        <w:b w:val="0"/>
        <w:i w:val="0"/>
        <w:sz w:val="20"/>
      </w:rPr>
    </w:lvl>
    <w:lvl w:ilvl="1">
      <w:start w:val="10"/>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933" w15:restartNumberingAfterBreak="0">
    <w:nsid w:val="3A662B02"/>
    <w:multiLevelType w:val="multilevel"/>
    <w:tmpl w:val="6F045944"/>
    <w:lvl w:ilvl="0">
      <w:start w:val="153"/>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934" w15:restartNumberingAfterBreak="0">
    <w:nsid w:val="3A6C1038"/>
    <w:multiLevelType w:val="multilevel"/>
    <w:tmpl w:val="7A2AF9FA"/>
    <w:lvl w:ilvl="0">
      <w:start w:val="59"/>
      <w:numFmt w:val="decimal"/>
      <w:lvlText w:val="(%1)"/>
      <w:lvlJc w:val="left"/>
      <w:pPr>
        <w:ind w:left="360" w:hanging="360"/>
      </w:pPr>
      <w:rPr>
        <w:rFonts w:ascii="Arial" w:hAnsi="Arial" w:hint="default"/>
        <w:b w:val="0"/>
        <w:i w:val="0"/>
        <w:sz w:val="18"/>
        <w:szCs w:val="18"/>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35" w15:restartNumberingAfterBreak="0">
    <w:nsid w:val="3A94758A"/>
    <w:multiLevelType w:val="hybridMultilevel"/>
    <w:tmpl w:val="CCDCC32E"/>
    <w:lvl w:ilvl="0" w:tplc="AEE8803A">
      <w:start w:val="1"/>
      <w:numFmt w:val="bullet"/>
      <w:lvlText w:val=""/>
      <w:lvlJc w:val="left"/>
      <w:pPr>
        <w:ind w:left="360" w:hanging="360"/>
      </w:pPr>
      <w:rPr>
        <w:rFonts w:ascii="Symbol" w:hAnsi="Symbol" w:hint="default"/>
        <w:sz w:val="20"/>
        <w:szCs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36" w15:restartNumberingAfterBreak="0">
    <w:nsid w:val="3AA80B95"/>
    <w:multiLevelType w:val="hybridMultilevel"/>
    <w:tmpl w:val="2336148C"/>
    <w:lvl w:ilvl="0" w:tplc="B4A6CC00">
      <w:numFmt w:val="bullet"/>
      <w:lvlText w:val="-"/>
      <w:lvlJc w:val="left"/>
      <w:pPr>
        <w:ind w:left="1043" w:hanging="140"/>
      </w:pPr>
      <w:rPr>
        <w:rFonts w:ascii="Times New Roman" w:eastAsia="Times New Roman" w:hAnsi="Times New Roman" w:cs="Times New Roman" w:hint="default"/>
        <w:b w:val="0"/>
        <w:bCs w:val="0"/>
        <w:i w:val="0"/>
        <w:iCs w:val="0"/>
        <w:spacing w:val="0"/>
        <w:w w:val="100"/>
        <w:sz w:val="24"/>
        <w:szCs w:val="24"/>
        <w:lang w:val="cs-CZ" w:eastAsia="en-US" w:bidi="ar-SA"/>
      </w:rPr>
    </w:lvl>
    <w:lvl w:ilvl="1" w:tplc="926CD87E">
      <w:numFmt w:val="bullet"/>
      <w:lvlText w:val="•"/>
      <w:lvlJc w:val="left"/>
      <w:pPr>
        <w:ind w:left="1882" w:hanging="140"/>
      </w:pPr>
      <w:rPr>
        <w:rFonts w:hint="default"/>
        <w:lang w:val="cs-CZ" w:eastAsia="en-US" w:bidi="ar-SA"/>
      </w:rPr>
    </w:lvl>
    <w:lvl w:ilvl="2" w:tplc="EFFA0A50">
      <w:numFmt w:val="bullet"/>
      <w:lvlText w:val="•"/>
      <w:lvlJc w:val="left"/>
      <w:pPr>
        <w:ind w:left="2725" w:hanging="140"/>
      </w:pPr>
      <w:rPr>
        <w:rFonts w:hint="default"/>
        <w:lang w:val="cs-CZ" w:eastAsia="en-US" w:bidi="ar-SA"/>
      </w:rPr>
    </w:lvl>
    <w:lvl w:ilvl="3" w:tplc="1AB042F6">
      <w:numFmt w:val="bullet"/>
      <w:lvlText w:val="•"/>
      <w:lvlJc w:val="left"/>
      <w:pPr>
        <w:ind w:left="3567" w:hanging="140"/>
      </w:pPr>
      <w:rPr>
        <w:rFonts w:hint="default"/>
        <w:lang w:val="cs-CZ" w:eastAsia="en-US" w:bidi="ar-SA"/>
      </w:rPr>
    </w:lvl>
    <w:lvl w:ilvl="4" w:tplc="66125972">
      <w:numFmt w:val="bullet"/>
      <w:lvlText w:val="•"/>
      <w:lvlJc w:val="left"/>
      <w:pPr>
        <w:ind w:left="4410" w:hanging="140"/>
      </w:pPr>
      <w:rPr>
        <w:rFonts w:hint="default"/>
        <w:lang w:val="cs-CZ" w:eastAsia="en-US" w:bidi="ar-SA"/>
      </w:rPr>
    </w:lvl>
    <w:lvl w:ilvl="5" w:tplc="F6FCE7DC">
      <w:numFmt w:val="bullet"/>
      <w:lvlText w:val="•"/>
      <w:lvlJc w:val="left"/>
      <w:pPr>
        <w:ind w:left="5253" w:hanging="140"/>
      </w:pPr>
      <w:rPr>
        <w:rFonts w:hint="default"/>
        <w:lang w:val="cs-CZ" w:eastAsia="en-US" w:bidi="ar-SA"/>
      </w:rPr>
    </w:lvl>
    <w:lvl w:ilvl="6" w:tplc="69C41C14">
      <w:numFmt w:val="bullet"/>
      <w:lvlText w:val="•"/>
      <w:lvlJc w:val="left"/>
      <w:pPr>
        <w:ind w:left="6095" w:hanging="140"/>
      </w:pPr>
      <w:rPr>
        <w:rFonts w:hint="default"/>
        <w:lang w:val="cs-CZ" w:eastAsia="en-US" w:bidi="ar-SA"/>
      </w:rPr>
    </w:lvl>
    <w:lvl w:ilvl="7" w:tplc="9B0E1002">
      <w:numFmt w:val="bullet"/>
      <w:lvlText w:val="•"/>
      <w:lvlJc w:val="left"/>
      <w:pPr>
        <w:ind w:left="6938" w:hanging="140"/>
      </w:pPr>
      <w:rPr>
        <w:rFonts w:hint="default"/>
        <w:lang w:val="cs-CZ" w:eastAsia="en-US" w:bidi="ar-SA"/>
      </w:rPr>
    </w:lvl>
    <w:lvl w:ilvl="8" w:tplc="9A04F9FC">
      <w:numFmt w:val="bullet"/>
      <w:lvlText w:val="•"/>
      <w:lvlJc w:val="left"/>
      <w:pPr>
        <w:ind w:left="7781" w:hanging="140"/>
      </w:pPr>
      <w:rPr>
        <w:rFonts w:hint="default"/>
        <w:lang w:val="cs-CZ" w:eastAsia="en-US" w:bidi="ar-SA"/>
      </w:rPr>
    </w:lvl>
  </w:abstractNum>
  <w:abstractNum w:abstractNumId="937" w15:restartNumberingAfterBreak="0">
    <w:nsid w:val="3ABD361D"/>
    <w:multiLevelType w:val="multilevel"/>
    <w:tmpl w:val="5A94705C"/>
    <w:lvl w:ilvl="0">
      <w:start w:val="4"/>
      <w:numFmt w:val="decimal"/>
      <w:lvlText w:val="%1"/>
      <w:lvlJc w:val="left"/>
      <w:pPr>
        <w:ind w:left="676" w:hanging="480"/>
      </w:pPr>
      <w:rPr>
        <w:rFonts w:hint="default"/>
        <w:lang w:val="cs-CZ" w:eastAsia="en-US" w:bidi="ar-SA"/>
      </w:rPr>
    </w:lvl>
    <w:lvl w:ilvl="1">
      <w:start w:val="1"/>
      <w:numFmt w:val="decimal"/>
      <w:lvlText w:val="%1.%2."/>
      <w:lvlJc w:val="left"/>
      <w:pPr>
        <w:ind w:left="676" w:hanging="480"/>
      </w:pPr>
      <w:rPr>
        <w:rFonts w:ascii="Times New Roman" w:eastAsia="Times New Roman" w:hAnsi="Times New Roman" w:cs="Times New Roman" w:hint="default"/>
        <w:b/>
        <w:bCs/>
        <w:i w:val="0"/>
        <w:iCs w:val="0"/>
        <w:spacing w:val="0"/>
        <w:w w:val="100"/>
        <w:sz w:val="24"/>
        <w:szCs w:val="24"/>
        <w:lang w:val="cs-CZ" w:eastAsia="en-US" w:bidi="ar-SA"/>
      </w:rPr>
    </w:lvl>
    <w:lvl w:ilvl="2">
      <w:numFmt w:val="bullet"/>
      <w:lvlText w:val="•"/>
      <w:lvlJc w:val="left"/>
      <w:pPr>
        <w:ind w:left="2437" w:hanging="480"/>
      </w:pPr>
      <w:rPr>
        <w:rFonts w:hint="default"/>
        <w:lang w:val="cs-CZ" w:eastAsia="en-US" w:bidi="ar-SA"/>
      </w:rPr>
    </w:lvl>
    <w:lvl w:ilvl="3">
      <w:numFmt w:val="bullet"/>
      <w:lvlText w:val="•"/>
      <w:lvlJc w:val="left"/>
      <w:pPr>
        <w:ind w:left="3315" w:hanging="480"/>
      </w:pPr>
      <w:rPr>
        <w:rFonts w:hint="default"/>
        <w:lang w:val="cs-CZ" w:eastAsia="en-US" w:bidi="ar-SA"/>
      </w:rPr>
    </w:lvl>
    <w:lvl w:ilvl="4">
      <w:numFmt w:val="bullet"/>
      <w:lvlText w:val="•"/>
      <w:lvlJc w:val="left"/>
      <w:pPr>
        <w:ind w:left="4194" w:hanging="480"/>
      </w:pPr>
      <w:rPr>
        <w:rFonts w:hint="default"/>
        <w:lang w:val="cs-CZ" w:eastAsia="en-US" w:bidi="ar-SA"/>
      </w:rPr>
    </w:lvl>
    <w:lvl w:ilvl="5">
      <w:numFmt w:val="bullet"/>
      <w:lvlText w:val="•"/>
      <w:lvlJc w:val="left"/>
      <w:pPr>
        <w:ind w:left="5073" w:hanging="480"/>
      </w:pPr>
      <w:rPr>
        <w:rFonts w:hint="default"/>
        <w:lang w:val="cs-CZ" w:eastAsia="en-US" w:bidi="ar-SA"/>
      </w:rPr>
    </w:lvl>
    <w:lvl w:ilvl="6">
      <w:numFmt w:val="bullet"/>
      <w:lvlText w:val="•"/>
      <w:lvlJc w:val="left"/>
      <w:pPr>
        <w:ind w:left="5951" w:hanging="480"/>
      </w:pPr>
      <w:rPr>
        <w:rFonts w:hint="default"/>
        <w:lang w:val="cs-CZ" w:eastAsia="en-US" w:bidi="ar-SA"/>
      </w:rPr>
    </w:lvl>
    <w:lvl w:ilvl="7">
      <w:numFmt w:val="bullet"/>
      <w:lvlText w:val="•"/>
      <w:lvlJc w:val="left"/>
      <w:pPr>
        <w:ind w:left="6830" w:hanging="480"/>
      </w:pPr>
      <w:rPr>
        <w:rFonts w:hint="default"/>
        <w:lang w:val="cs-CZ" w:eastAsia="en-US" w:bidi="ar-SA"/>
      </w:rPr>
    </w:lvl>
    <w:lvl w:ilvl="8">
      <w:numFmt w:val="bullet"/>
      <w:lvlText w:val="•"/>
      <w:lvlJc w:val="left"/>
      <w:pPr>
        <w:ind w:left="7709" w:hanging="480"/>
      </w:pPr>
      <w:rPr>
        <w:rFonts w:hint="default"/>
        <w:lang w:val="cs-CZ" w:eastAsia="en-US" w:bidi="ar-SA"/>
      </w:rPr>
    </w:lvl>
  </w:abstractNum>
  <w:abstractNum w:abstractNumId="938" w15:restartNumberingAfterBreak="0">
    <w:nsid w:val="3AC27175"/>
    <w:multiLevelType w:val="multilevel"/>
    <w:tmpl w:val="8918DBB8"/>
    <w:lvl w:ilvl="0">
      <w:start w:val="111"/>
      <w:numFmt w:val="decimal"/>
      <w:lvlText w:val="(%1)"/>
      <w:lvlJc w:val="left"/>
      <w:pPr>
        <w:ind w:left="360" w:hanging="360"/>
      </w:pPr>
      <w:rPr>
        <w:rFonts w:ascii="Arial" w:hAnsi="Arial" w:hint="default"/>
        <w:b w:val="0"/>
        <w:i w:val="0"/>
        <w:sz w:val="18"/>
        <w:szCs w:val="18"/>
      </w:rPr>
    </w:lvl>
    <w:lvl w:ilvl="1">
      <w:start w:val="5"/>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39" w15:restartNumberingAfterBreak="0">
    <w:nsid w:val="3ACC75FF"/>
    <w:multiLevelType w:val="hybridMultilevel"/>
    <w:tmpl w:val="119C12DA"/>
    <w:lvl w:ilvl="0" w:tplc="899A7AF2">
      <w:numFmt w:val="bullet"/>
      <w:lvlText w:val=""/>
      <w:lvlJc w:val="left"/>
      <w:pPr>
        <w:ind w:left="1092" w:hanging="348"/>
      </w:pPr>
      <w:rPr>
        <w:rFonts w:ascii="Symbol" w:eastAsia="Symbol" w:hAnsi="Symbol" w:cs="Symbol" w:hint="default"/>
        <w:w w:val="99"/>
        <w:sz w:val="20"/>
        <w:szCs w:val="20"/>
        <w:lang w:val="cs-CZ" w:eastAsia="en-US" w:bidi="ar-SA"/>
      </w:rPr>
    </w:lvl>
    <w:lvl w:ilvl="1" w:tplc="FFC6F658">
      <w:numFmt w:val="bullet"/>
      <w:lvlText w:val="•"/>
      <w:lvlJc w:val="left"/>
      <w:pPr>
        <w:ind w:left="1260" w:hanging="348"/>
      </w:pPr>
      <w:rPr>
        <w:rFonts w:hint="default"/>
        <w:lang w:val="cs-CZ" w:eastAsia="en-US" w:bidi="ar-SA"/>
      </w:rPr>
    </w:lvl>
    <w:lvl w:ilvl="2" w:tplc="4802C288">
      <w:numFmt w:val="bullet"/>
      <w:lvlText w:val="•"/>
      <w:lvlJc w:val="left"/>
      <w:pPr>
        <w:ind w:left="2340" w:hanging="348"/>
      </w:pPr>
      <w:rPr>
        <w:rFonts w:hint="default"/>
        <w:lang w:val="cs-CZ" w:eastAsia="en-US" w:bidi="ar-SA"/>
      </w:rPr>
    </w:lvl>
    <w:lvl w:ilvl="3" w:tplc="825A3230">
      <w:numFmt w:val="bullet"/>
      <w:lvlText w:val="•"/>
      <w:lvlJc w:val="left"/>
      <w:pPr>
        <w:ind w:left="3420" w:hanging="348"/>
      </w:pPr>
      <w:rPr>
        <w:rFonts w:hint="default"/>
        <w:lang w:val="cs-CZ" w:eastAsia="en-US" w:bidi="ar-SA"/>
      </w:rPr>
    </w:lvl>
    <w:lvl w:ilvl="4" w:tplc="D69EEFA0">
      <w:numFmt w:val="bullet"/>
      <w:lvlText w:val="•"/>
      <w:lvlJc w:val="left"/>
      <w:pPr>
        <w:ind w:left="4500" w:hanging="348"/>
      </w:pPr>
      <w:rPr>
        <w:rFonts w:hint="default"/>
        <w:lang w:val="cs-CZ" w:eastAsia="en-US" w:bidi="ar-SA"/>
      </w:rPr>
    </w:lvl>
    <w:lvl w:ilvl="5" w:tplc="74BE2800">
      <w:numFmt w:val="bullet"/>
      <w:lvlText w:val="•"/>
      <w:lvlJc w:val="left"/>
      <w:pPr>
        <w:ind w:left="5580" w:hanging="348"/>
      </w:pPr>
      <w:rPr>
        <w:rFonts w:hint="default"/>
        <w:lang w:val="cs-CZ" w:eastAsia="en-US" w:bidi="ar-SA"/>
      </w:rPr>
    </w:lvl>
    <w:lvl w:ilvl="6" w:tplc="E3D4E918">
      <w:numFmt w:val="bullet"/>
      <w:lvlText w:val="•"/>
      <w:lvlJc w:val="left"/>
      <w:pPr>
        <w:ind w:left="6660" w:hanging="348"/>
      </w:pPr>
      <w:rPr>
        <w:rFonts w:hint="default"/>
        <w:lang w:val="cs-CZ" w:eastAsia="en-US" w:bidi="ar-SA"/>
      </w:rPr>
    </w:lvl>
    <w:lvl w:ilvl="7" w:tplc="F8880B30">
      <w:numFmt w:val="bullet"/>
      <w:lvlText w:val="•"/>
      <w:lvlJc w:val="left"/>
      <w:pPr>
        <w:ind w:left="7740" w:hanging="348"/>
      </w:pPr>
      <w:rPr>
        <w:rFonts w:hint="default"/>
        <w:lang w:val="cs-CZ" w:eastAsia="en-US" w:bidi="ar-SA"/>
      </w:rPr>
    </w:lvl>
    <w:lvl w:ilvl="8" w:tplc="7EF4ED50">
      <w:numFmt w:val="bullet"/>
      <w:lvlText w:val="•"/>
      <w:lvlJc w:val="left"/>
      <w:pPr>
        <w:ind w:left="8820" w:hanging="348"/>
      </w:pPr>
      <w:rPr>
        <w:rFonts w:hint="default"/>
        <w:lang w:val="cs-CZ" w:eastAsia="en-US" w:bidi="ar-SA"/>
      </w:rPr>
    </w:lvl>
  </w:abstractNum>
  <w:abstractNum w:abstractNumId="940" w15:restartNumberingAfterBreak="0">
    <w:nsid w:val="3AD12606"/>
    <w:multiLevelType w:val="multilevel"/>
    <w:tmpl w:val="BB24F6FE"/>
    <w:lvl w:ilvl="0">
      <w:start w:val="5"/>
      <w:numFmt w:val="decimal"/>
      <w:lvlText w:val="%1"/>
      <w:lvlJc w:val="left"/>
      <w:pPr>
        <w:ind w:left="906" w:hanging="484"/>
      </w:pPr>
      <w:rPr>
        <w:rFonts w:hint="default"/>
        <w:lang w:val="cs-CZ" w:eastAsia="en-US" w:bidi="ar-SA"/>
      </w:rPr>
    </w:lvl>
    <w:lvl w:ilvl="1">
      <w:start w:val="5"/>
      <w:numFmt w:val="decimal"/>
      <w:lvlText w:val="%1.%2"/>
      <w:lvlJc w:val="left"/>
      <w:pPr>
        <w:ind w:left="906" w:hanging="484"/>
      </w:pPr>
      <w:rPr>
        <w:rFonts w:ascii="Times New Roman" w:eastAsia="Times New Roman" w:hAnsi="Times New Roman" w:cs="Times New Roman" w:hint="default"/>
        <w:b w:val="0"/>
        <w:bCs w:val="0"/>
        <w:i w:val="0"/>
        <w:iCs w:val="0"/>
        <w:spacing w:val="-1"/>
        <w:w w:val="100"/>
        <w:sz w:val="24"/>
        <w:szCs w:val="24"/>
        <w:lang w:val="cs-CZ" w:eastAsia="en-US" w:bidi="ar-SA"/>
      </w:rPr>
    </w:lvl>
    <w:lvl w:ilvl="2">
      <w:numFmt w:val="bullet"/>
      <w:lvlText w:val=""/>
      <w:lvlJc w:val="left"/>
      <w:pPr>
        <w:ind w:left="927" w:hanging="360"/>
      </w:pPr>
      <w:rPr>
        <w:rFonts w:ascii="Symbol" w:eastAsia="Symbol" w:hAnsi="Symbol" w:cs="Symbol" w:hint="default"/>
        <w:b w:val="0"/>
        <w:bCs w:val="0"/>
        <w:i w:val="0"/>
        <w:iCs w:val="0"/>
        <w:spacing w:val="0"/>
        <w:w w:val="100"/>
        <w:sz w:val="20"/>
        <w:szCs w:val="20"/>
        <w:lang w:val="cs-CZ" w:eastAsia="en-US" w:bidi="ar-SA"/>
      </w:rPr>
    </w:lvl>
    <w:lvl w:ilvl="3">
      <w:numFmt w:val="bullet"/>
      <w:lvlText w:val="•"/>
      <w:lvlJc w:val="left"/>
      <w:pPr>
        <w:ind w:left="2916" w:hanging="360"/>
      </w:pPr>
      <w:rPr>
        <w:rFonts w:hint="default"/>
        <w:lang w:val="cs-CZ" w:eastAsia="en-US" w:bidi="ar-SA"/>
      </w:rPr>
    </w:lvl>
    <w:lvl w:ilvl="4">
      <w:numFmt w:val="bullet"/>
      <w:lvlText w:val="•"/>
      <w:lvlJc w:val="left"/>
      <w:pPr>
        <w:ind w:left="3914" w:hanging="360"/>
      </w:pPr>
      <w:rPr>
        <w:rFonts w:hint="default"/>
        <w:lang w:val="cs-CZ" w:eastAsia="en-US" w:bidi="ar-SA"/>
      </w:rPr>
    </w:lvl>
    <w:lvl w:ilvl="5">
      <w:numFmt w:val="bullet"/>
      <w:lvlText w:val="•"/>
      <w:lvlJc w:val="left"/>
      <w:pPr>
        <w:ind w:left="4912" w:hanging="360"/>
      </w:pPr>
      <w:rPr>
        <w:rFonts w:hint="default"/>
        <w:lang w:val="cs-CZ" w:eastAsia="en-US" w:bidi="ar-SA"/>
      </w:rPr>
    </w:lvl>
    <w:lvl w:ilvl="6">
      <w:numFmt w:val="bullet"/>
      <w:lvlText w:val="•"/>
      <w:lvlJc w:val="left"/>
      <w:pPr>
        <w:ind w:left="5911" w:hanging="360"/>
      </w:pPr>
      <w:rPr>
        <w:rFonts w:hint="default"/>
        <w:lang w:val="cs-CZ" w:eastAsia="en-US" w:bidi="ar-SA"/>
      </w:rPr>
    </w:lvl>
    <w:lvl w:ilvl="7">
      <w:numFmt w:val="bullet"/>
      <w:lvlText w:val="•"/>
      <w:lvlJc w:val="left"/>
      <w:pPr>
        <w:ind w:left="6909" w:hanging="360"/>
      </w:pPr>
      <w:rPr>
        <w:rFonts w:hint="default"/>
        <w:lang w:val="cs-CZ" w:eastAsia="en-US" w:bidi="ar-SA"/>
      </w:rPr>
    </w:lvl>
    <w:lvl w:ilvl="8">
      <w:numFmt w:val="bullet"/>
      <w:lvlText w:val="•"/>
      <w:lvlJc w:val="left"/>
      <w:pPr>
        <w:ind w:left="7907" w:hanging="360"/>
      </w:pPr>
      <w:rPr>
        <w:rFonts w:hint="default"/>
        <w:lang w:val="cs-CZ" w:eastAsia="en-US" w:bidi="ar-SA"/>
      </w:rPr>
    </w:lvl>
  </w:abstractNum>
  <w:abstractNum w:abstractNumId="941" w15:restartNumberingAfterBreak="0">
    <w:nsid w:val="3AD70445"/>
    <w:multiLevelType w:val="hybridMultilevel"/>
    <w:tmpl w:val="67C0A08C"/>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42" w15:restartNumberingAfterBreak="0">
    <w:nsid w:val="3AE821AC"/>
    <w:multiLevelType w:val="hybridMultilevel"/>
    <w:tmpl w:val="1960BECC"/>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43" w15:restartNumberingAfterBreak="0">
    <w:nsid w:val="3AE94836"/>
    <w:multiLevelType w:val="hybridMultilevel"/>
    <w:tmpl w:val="FEE68148"/>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944" w15:restartNumberingAfterBreak="0">
    <w:nsid w:val="3AF45E70"/>
    <w:multiLevelType w:val="multilevel"/>
    <w:tmpl w:val="2C44ADDA"/>
    <w:lvl w:ilvl="0">
      <w:start w:val="73"/>
      <w:numFmt w:val="decimal"/>
      <w:lvlText w:val="(%1)"/>
      <w:lvlJc w:val="left"/>
      <w:pPr>
        <w:ind w:left="454" w:hanging="454"/>
      </w:pPr>
      <w:rPr>
        <w:rFonts w:ascii="Arial" w:hAnsi="Arial" w:hint="default"/>
        <w:b w:val="0"/>
        <w:i w:val="0"/>
        <w:sz w:val="18"/>
        <w:szCs w:val="18"/>
      </w:rPr>
    </w:lvl>
    <w:lvl w:ilvl="1">
      <w:start w:val="1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945" w15:restartNumberingAfterBreak="0">
    <w:nsid w:val="3AFD2BB3"/>
    <w:multiLevelType w:val="hybridMultilevel"/>
    <w:tmpl w:val="4C98FC96"/>
    <w:lvl w:ilvl="0" w:tplc="4F501168">
      <w:numFmt w:val="bullet"/>
      <w:lvlText w:val="•"/>
      <w:lvlJc w:val="left"/>
      <w:pPr>
        <w:ind w:left="720" w:hanging="360"/>
      </w:pPr>
      <w:rPr>
        <w:rFonts w:ascii="Times New Roman" w:eastAsia="Verdana" w:hAnsi="Times New Roman" w:cs="Times New Roman" w:hint="default"/>
        <w:b w:val="0"/>
        <w:bCs w:val="0"/>
        <w:i w:val="0"/>
        <w:iCs w:val="0"/>
        <w:color w:val="auto"/>
        <w:w w:val="85"/>
        <w:sz w:val="24"/>
        <w:szCs w:val="24"/>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6" w15:restartNumberingAfterBreak="0">
    <w:nsid w:val="3B0A3380"/>
    <w:multiLevelType w:val="hybridMultilevel"/>
    <w:tmpl w:val="F12CBD68"/>
    <w:lvl w:ilvl="0" w:tplc="5DBEC0A2">
      <w:start w:val="1"/>
      <w:numFmt w:val="bullet"/>
      <w:lvlText w:val=""/>
      <w:lvlJc w:val="left"/>
      <w:pPr>
        <w:ind w:left="786" w:hanging="360"/>
      </w:pPr>
      <w:rPr>
        <w:rFonts w:ascii="Symbol" w:hAnsi="Symbol" w:hint="default"/>
        <w:b/>
        <w:bCs/>
        <w:i w:val="0"/>
        <w:iCs w:val="0"/>
        <w:spacing w:val="-1"/>
        <w:w w:val="100"/>
        <w:sz w:val="18"/>
        <w:szCs w:val="18"/>
        <w:lang w:val="cs-CZ" w:eastAsia="en-US" w:bidi="ar-SA"/>
      </w:rPr>
    </w:lvl>
    <w:lvl w:ilvl="1" w:tplc="1D408E1A">
      <w:numFmt w:val="none"/>
      <w:lvlText w:val=""/>
      <w:lvlJc w:val="left"/>
      <w:pPr>
        <w:tabs>
          <w:tab w:val="num" w:pos="360"/>
        </w:tabs>
      </w:pPr>
    </w:lvl>
    <w:lvl w:ilvl="2" w:tplc="FD4E571C">
      <w:numFmt w:val="bullet"/>
      <w:lvlText w:val="•"/>
      <w:lvlJc w:val="left"/>
      <w:pPr>
        <w:ind w:left="691" w:hanging="365"/>
      </w:pPr>
      <w:rPr>
        <w:rFonts w:ascii="Verdana" w:eastAsia="Verdana" w:hAnsi="Verdana" w:cs="Verdana" w:hint="default"/>
        <w:b w:val="0"/>
        <w:bCs w:val="0"/>
        <w:i w:val="0"/>
        <w:iCs w:val="0"/>
        <w:w w:val="85"/>
        <w:sz w:val="20"/>
        <w:szCs w:val="20"/>
        <w:lang w:val="cs-CZ" w:eastAsia="en-US" w:bidi="ar-SA"/>
      </w:rPr>
    </w:lvl>
    <w:lvl w:ilvl="3" w:tplc="2B4A0EBC">
      <w:numFmt w:val="bullet"/>
      <w:lvlText w:val="-"/>
      <w:lvlJc w:val="left"/>
      <w:pPr>
        <w:ind w:left="1228" w:hanging="187"/>
      </w:pPr>
      <w:rPr>
        <w:rFonts w:ascii="Times New Roman" w:eastAsia="Times New Roman" w:hAnsi="Times New Roman" w:cs="Times New Roman" w:hint="default"/>
        <w:b w:val="0"/>
        <w:bCs w:val="0"/>
        <w:i w:val="0"/>
        <w:iCs w:val="0"/>
        <w:w w:val="99"/>
        <w:sz w:val="24"/>
        <w:szCs w:val="24"/>
        <w:lang w:val="cs-CZ" w:eastAsia="en-US" w:bidi="ar-SA"/>
      </w:rPr>
    </w:lvl>
    <w:lvl w:ilvl="4" w:tplc="B478EEA0">
      <w:numFmt w:val="bullet"/>
      <w:lvlText w:val="•"/>
      <w:lvlJc w:val="left"/>
      <w:pPr>
        <w:ind w:left="1220" w:hanging="187"/>
      </w:pPr>
      <w:rPr>
        <w:rFonts w:hint="default"/>
        <w:lang w:val="cs-CZ" w:eastAsia="en-US" w:bidi="ar-SA"/>
      </w:rPr>
    </w:lvl>
    <w:lvl w:ilvl="5" w:tplc="27705604">
      <w:numFmt w:val="bullet"/>
      <w:lvlText w:val="•"/>
      <w:lvlJc w:val="left"/>
      <w:pPr>
        <w:ind w:left="2677" w:hanging="187"/>
      </w:pPr>
      <w:rPr>
        <w:rFonts w:hint="default"/>
        <w:lang w:val="cs-CZ" w:eastAsia="en-US" w:bidi="ar-SA"/>
      </w:rPr>
    </w:lvl>
    <w:lvl w:ilvl="6" w:tplc="2AD6B774">
      <w:numFmt w:val="bullet"/>
      <w:lvlText w:val="•"/>
      <w:lvlJc w:val="left"/>
      <w:pPr>
        <w:ind w:left="4134" w:hanging="187"/>
      </w:pPr>
      <w:rPr>
        <w:rFonts w:hint="default"/>
        <w:lang w:val="cs-CZ" w:eastAsia="en-US" w:bidi="ar-SA"/>
      </w:rPr>
    </w:lvl>
    <w:lvl w:ilvl="7" w:tplc="943AD93E">
      <w:numFmt w:val="bullet"/>
      <w:lvlText w:val="•"/>
      <w:lvlJc w:val="left"/>
      <w:pPr>
        <w:ind w:left="5592" w:hanging="187"/>
      </w:pPr>
      <w:rPr>
        <w:rFonts w:hint="default"/>
        <w:lang w:val="cs-CZ" w:eastAsia="en-US" w:bidi="ar-SA"/>
      </w:rPr>
    </w:lvl>
    <w:lvl w:ilvl="8" w:tplc="B6F44306">
      <w:numFmt w:val="bullet"/>
      <w:lvlText w:val="•"/>
      <w:lvlJc w:val="left"/>
      <w:pPr>
        <w:ind w:left="7049" w:hanging="187"/>
      </w:pPr>
      <w:rPr>
        <w:rFonts w:hint="default"/>
        <w:lang w:val="cs-CZ" w:eastAsia="en-US" w:bidi="ar-SA"/>
      </w:rPr>
    </w:lvl>
  </w:abstractNum>
  <w:abstractNum w:abstractNumId="947" w15:restartNumberingAfterBreak="0">
    <w:nsid w:val="3B2547EB"/>
    <w:multiLevelType w:val="hybridMultilevel"/>
    <w:tmpl w:val="D63670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48" w15:restartNumberingAfterBreak="0">
    <w:nsid w:val="3B2F42DF"/>
    <w:multiLevelType w:val="multilevel"/>
    <w:tmpl w:val="93906AC4"/>
    <w:lvl w:ilvl="0">
      <w:start w:val="125"/>
      <w:numFmt w:val="decimal"/>
      <w:lvlText w:val="(%1)"/>
      <w:lvlJc w:val="left"/>
      <w:pPr>
        <w:ind w:left="454" w:hanging="454"/>
      </w:pPr>
      <w:rPr>
        <w:rFonts w:ascii="Arial" w:hAnsi="Arial" w:hint="default"/>
        <w:b w:val="0"/>
        <w:i w:val="0"/>
        <w:sz w:val="18"/>
        <w:szCs w:val="18"/>
      </w:rPr>
    </w:lvl>
    <w:lvl w:ilvl="1">
      <w:start w:val="8"/>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949" w15:restartNumberingAfterBreak="0">
    <w:nsid w:val="3B38230C"/>
    <w:multiLevelType w:val="hybridMultilevel"/>
    <w:tmpl w:val="8CEE08E2"/>
    <w:lvl w:ilvl="0" w:tplc="25A0F25E">
      <w:numFmt w:val="bullet"/>
      <w:lvlText w:val="•"/>
      <w:lvlJc w:val="left"/>
      <w:pPr>
        <w:ind w:left="744" w:hanging="356"/>
      </w:pPr>
      <w:rPr>
        <w:rFonts w:ascii="Times New Roman" w:eastAsia="Times New Roman" w:hAnsi="Times New Roman" w:cs="Times New Roman" w:hint="default"/>
        <w:b w:val="0"/>
        <w:bCs w:val="0"/>
        <w:i w:val="0"/>
        <w:iCs w:val="0"/>
        <w:spacing w:val="0"/>
        <w:w w:val="100"/>
        <w:sz w:val="24"/>
        <w:szCs w:val="24"/>
        <w:lang w:val="cs-CZ" w:eastAsia="en-US" w:bidi="ar-SA"/>
      </w:rPr>
    </w:lvl>
    <w:lvl w:ilvl="1" w:tplc="9AC4FD62">
      <w:numFmt w:val="bullet"/>
      <w:lvlText w:val="-"/>
      <w:lvlJc w:val="left"/>
      <w:pPr>
        <w:ind w:left="964" w:hanging="404"/>
      </w:pPr>
      <w:rPr>
        <w:rFonts w:ascii="Times New Roman" w:eastAsia="Times New Roman" w:hAnsi="Times New Roman" w:cs="Times New Roman" w:hint="default"/>
        <w:b w:val="0"/>
        <w:bCs w:val="0"/>
        <w:i w:val="0"/>
        <w:iCs w:val="0"/>
        <w:spacing w:val="0"/>
        <w:w w:val="100"/>
        <w:sz w:val="24"/>
        <w:szCs w:val="24"/>
        <w:lang w:val="cs-CZ" w:eastAsia="en-US" w:bidi="ar-SA"/>
      </w:rPr>
    </w:lvl>
    <w:lvl w:ilvl="2" w:tplc="58E0FDB6">
      <w:numFmt w:val="bullet"/>
      <w:lvlText w:val="•"/>
      <w:lvlJc w:val="left"/>
      <w:pPr>
        <w:ind w:left="1958" w:hanging="404"/>
      </w:pPr>
      <w:rPr>
        <w:rFonts w:hint="default"/>
        <w:lang w:val="cs-CZ" w:eastAsia="en-US" w:bidi="ar-SA"/>
      </w:rPr>
    </w:lvl>
    <w:lvl w:ilvl="3" w:tplc="F5D6C21E">
      <w:numFmt w:val="bullet"/>
      <w:lvlText w:val="•"/>
      <w:lvlJc w:val="left"/>
      <w:pPr>
        <w:ind w:left="2956" w:hanging="404"/>
      </w:pPr>
      <w:rPr>
        <w:rFonts w:hint="default"/>
        <w:lang w:val="cs-CZ" w:eastAsia="en-US" w:bidi="ar-SA"/>
      </w:rPr>
    </w:lvl>
    <w:lvl w:ilvl="4" w:tplc="843A2D4E">
      <w:numFmt w:val="bullet"/>
      <w:lvlText w:val="•"/>
      <w:lvlJc w:val="left"/>
      <w:pPr>
        <w:ind w:left="3954" w:hanging="404"/>
      </w:pPr>
      <w:rPr>
        <w:rFonts w:hint="default"/>
        <w:lang w:val="cs-CZ" w:eastAsia="en-US" w:bidi="ar-SA"/>
      </w:rPr>
    </w:lvl>
    <w:lvl w:ilvl="5" w:tplc="5CC43630">
      <w:numFmt w:val="bullet"/>
      <w:lvlText w:val="•"/>
      <w:lvlJc w:val="left"/>
      <w:pPr>
        <w:ind w:left="4953" w:hanging="404"/>
      </w:pPr>
      <w:rPr>
        <w:rFonts w:hint="default"/>
        <w:lang w:val="cs-CZ" w:eastAsia="en-US" w:bidi="ar-SA"/>
      </w:rPr>
    </w:lvl>
    <w:lvl w:ilvl="6" w:tplc="1B8AEB48">
      <w:numFmt w:val="bullet"/>
      <w:lvlText w:val="•"/>
      <w:lvlJc w:val="left"/>
      <w:pPr>
        <w:ind w:left="5951" w:hanging="404"/>
      </w:pPr>
      <w:rPr>
        <w:rFonts w:hint="default"/>
        <w:lang w:val="cs-CZ" w:eastAsia="en-US" w:bidi="ar-SA"/>
      </w:rPr>
    </w:lvl>
    <w:lvl w:ilvl="7" w:tplc="A8125518">
      <w:numFmt w:val="bullet"/>
      <w:lvlText w:val="•"/>
      <w:lvlJc w:val="left"/>
      <w:pPr>
        <w:ind w:left="6949" w:hanging="404"/>
      </w:pPr>
      <w:rPr>
        <w:rFonts w:hint="default"/>
        <w:lang w:val="cs-CZ" w:eastAsia="en-US" w:bidi="ar-SA"/>
      </w:rPr>
    </w:lvl>
    <w:lvl w:ilvl="8" w:tplc="EF4266E6">
      <w:numFmt w:val="bullet"/>
      <w:lvlText w:val="•"/>
      <w:lvlJc w:val="left"/>
      <w:pPr>
        <w:ind w:left="7947" w:hanging="404"/>
      </w:pPr>
      <w:rPr>
        <w:rFonts w:hint="default"/>
        <w:lang w:val="cs-CZ" w:eastAsia="en-US" w:bidi="ar-SA"/>
      </w:rPr>
    </w:lvl>
  </w:abstractNum>
  <w:abstractNum w:abstractNumId="950" w15:restartNumberingAfterBreak="0">
    <w:nsid w:val="3B476358"/>
    <w:multiLevelType w:val="multilevel"/>
    <w:tmpl w:val="D7E4DB68"/>
    <w:lvl w:ilvl="0">
      <w:start w:val="1"/>
      <w:numFmt w:val="decimal"/>
      <w:lvlText w:val="%1."/>
      <w:lvlJc w:val="left"/>
      <w:pPr>
        <w:ind w:left="599" w:hanging="360"/>
      </w:pPr>
      <w:rPr>
        <w:rFonts w:ascii="Times New Roman" w:eastAsia="Times New Roman" w:hAnsi="Times New Roman" w:cs="Times New Roman" w:hint="default"/>
        <w:b/>
        <w:bCs/>
        <w:w w:val="100"/>
        <w:sz w:val="20"/>
        <w:szCs w:val="20"/>
        <w:lang w:val="cs-CZ" w:eastAsia="en-US" w:bidi="ar-SA"/>
      </w:rPr>
    </w:lvl>
    <w:lvl w:ilvl="1">
      <w:start w:val="1"/>
      <w:numFmt w:val="decimal"/>
      <w:lvlText w:val="%1.%2."/>
      <w:lvlJc w:val="left"/>
      <w:pPr>
        <w:ind w:left="743" w:hanging="360"/>
      </w:pPr>
      <w:rPr>
        <w:rFonts w:ascii="Times New Roman" w:eastAsia="Times New Roman" w:hAnsi="Times New Roman" w:cs="Times New Roman" w:hint="default"/>
        <w:spacing w:val="-5"/>
        <w:w w:val="100"/>
        <w:sz w:val="20"/>
        <w:szCs w:val="20"/>
        <w:lang w:val="cs-CZ" w:eastAsia="en-US" w:bidi="ar-SA"/>
      </w:rPr>
    </w:lvl>
    <w:lvl w:ilvl="2">
      <w:numFmt w:val="bullet"/>
      <w:lvlText w:val="•"/>
      <w:lvlJc w:val="left"/>
      <w:pPr>
        <w:ind w:left="780" w:hanging="360"/>
      </w:pPr>
      <w:rPr>
        <w:rFonts w:hint="default"/>
        <w:lang w:val="cs-CZ" w:eastAsia="en-US" w:bidi="ar-SA"/>
      </w:rPr>
    </w:lvl>
    <w:lvl w:ilvl="3">
      <w:numFmt w:val="bullet"/>
      <w:lvlText w:val="•"/>
      <w:lvlJc w:val="left"/>
      <w:pPr>
        <w:ind w:left="940" w:hanging="360"/>
      </w:pPr>
      <w:rPr>
        <w:rFonts w:hint="default"/>
        <w:lang w:val="cs-CZ" w:eastAsia="en-US" w:bidi="ar-SA"/>
      </w:rPr>
    </w:lvl>
    <w:lvl w:ilvl="4">
      <w:numFmt w:val="bullet"/>
      <w:lvlText w:val="•"/>
      <w:lvlJc w:val="left"/>
      <w:pPr>
        <w:ind w:left="2246" w:hanging="360"/>
      </w:pPr>
      <w:rPr>
        <w:rFonts w:hint="default"/>
        <w:lang w:val="cs-CZ" w:eastAsia="en-US" w:bidi="ar-SA"/>
      </w:rPr>
    </w:lvl>
    <w:lvl w:ilvl="5">
      <w:numFmt w:val="bullet"/>
      <w:lvlText w:val="•"/>
      <w:lvlJc w:val="left"/>
      <w:pPr>
        <w:ind w:left="3552" w:hanging="360"/>
      </w:pPr>
      <w:rPr>
        <w:rFonts w:hint="default"/>
        <w:lang w:val="cs-CZ" w:eastAsia="en-US" w:bidi="ar-SA"/>
      </w:rPr>
    </w:lvl>
    <w:lvl w:ilvl="6">
      <w:numFmt w:val="bullet"/>
      <w:lvlText w:val="•"/>
      <w:lvlJc w:val="left"/>
      <w:pPr>
        <w:ind w:left="4858" w:hanging="360"/>
      </w:pPr>
      <w:rPr>
        <w:rFonts w:hint="default"/>
        <w:lang w:val="cs-CZ" w:eastAsia="en-US" w:bidi="ar-SA"/>
      </w:rPr>
    </w:lvl>
    <w:lvl w:ilvl="7">
      <w:numFmt w:val="bullet"/>
      <w:lvlText w:val="•"/>
      <w:lvlJc w:val="left"/>
      <w:pPr>
        <w:ind w:left="6165" w:hanging="360"/>
      </w:pPr>
      <w:rPr>
        <w:rFonts w:hint="default"/>
        <w:lang w:val="cs-CZ" w:eastAsia="en-US" w:bidi="ar-SA"/>
      </w:rPr>
    </w:lvl>
    <w:lvl w:ilvl="8">
      <w:numFmt w:val="bullet"/>
      <w:lvlText w:val="•"/>
      <w:lvlJc w:val="left"/>
      <w:pPr>
        <w:ind w:left="7471" w:hanging="360"/>
      </w:pPr>
      <w:rPr>
        <w:rFonts w:hint="default"/>
        <w:lang w:val="cs-CZ" w:eastAsia="en-US" w:bidi="ar-SA"/>
      </w:rPr>
    </w:lvl>
  </w:abstractNum>
  <w:abstractNum w:abstractNumId="951" w15:restartNumberingAfterBreak="0">
    <w:nsid w:val="3B6F4C34"/>
    <w:multiLevelType w:val="hybridMultilevel"/>
    <w:tmpl w:val="6882AE3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52" w15:restartNumberingAfterBreak="0">
    <w:nsid w:val="3B9464CF"/>
    <w:multiLevelType w:val="hybridMultilevel"/>
    <w:tmpl w:val="5A98F4E8"/>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53" w15:restartNumberingAfterBreak="0">
    <w:nsid w:val="3BA32D9B"/>
    <w:multiLevelType w:val="hybridMultilevel"/>
    <w:tmpl w:val="8DA6AACA"/>
    <w:lvl w:ilvl="0" w:tplc="358A5D44">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54" w15:restartNumberingAfterBreak="0">
    <w:nsid w:val="3BA85525"/>
    <w:multiLevelType w:val="multilevel"/>
    <w:tmpl w:val="6F082110"/>
    <w:lvl w:ilvl="0">
      <w:start w:val="74"/>
      <w:numFmt w:val="decimal"/>
      <w:lvlText w:val="(%1)"/>
      <w:lvlJc w:val="left"/>
      <w:pPr>
        <w:ind w:left="360" w:hanging="360"/>
      </w:pPr>
      <w:rPr>
        <w:rFonts w:ascii="Arial" w:hAnsi="Arial" w:hint="default"/>
        <w:b w:val="0"/>
        <w:i w:val="0"/>
        <w:sz w:val="16"/>
      </w:rPr>
    </w:lvl>
    <w:lvl w:ilvl="1">
      <w:start w:val="3"/>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55" w15:restartNumberingAfterBreak="0">
    <w:nsid w:val="3BA85F88"/>
    <w:multiLevelType w:val="hybridMultilevel"/>
    <w:tmpl w:val="3E886680"/>
    <w:lvl w:ilvl="0" w:tplc="EB5A6FDC">
      <w:start w:val="36"/>
      <w:numFmt w:val="decimal"/>
      <w:lvlText w:val="(%1)"/>
      <w:lvlJc w:val="left"/>
      <w:pPr>
        <w:ind w:left="2430" w:hanging="360"/>
      </w:pPr>
      <w:rPr>
        <w:rFonts w:hint="default"/>
        <w:b w:val="0"/>
        <w:color w:val="auto"/>
        <w:sz w:val="18"/>
        <w:szCs w:val="18"/>
      </w:rPr>
    </w:lvl>
    <w:lvl w:ilvl="1" w:tplc="04050019" w:tentative="1">
      <w:start w:val="1"/>
      <w:numFmt w:val="lowerLetter"/>
      <w:lvlText w:val="%2."/>
      <w:lvlJc w:val="left"/>
      <w:pPr>
        <w:ind w:left="3510" w:hanging="360"/>
      </w:pPr>
    </w:lvl>
    <w:lvl w:ilvl="2" w:tplc="0405001B" w:tentative="1">
      <w:start w:val="1"/>
      <w:numFmt w:val="lowerRoman"/>
      <w:lvlText w:val="%3."/>
      <w:lvlJc w:val="right"/>
      <w:pPr>
        <w:ind w:left="4230" w:hanging="180"/>
      </w:pPr>
    </w:lvl>
    <w:lvl w:ilvl="3" w:tplc="0405000F" w:tentative="1">
      <w:start w:val="1"/>
      <w:numFmt w:val="decimal"/>
      <w:lvlText w:val="%4."/>
      <w:lvlJc w:val="left"/>
      <w:pPr>
        <w:ind w:left="4950" w:hanging="360"/>
      </w:pPr>
    </w:lvl>
    <w:lvl w:ilvl="4" w:tplc="04050019" w:tentative="1">
      <w:start w:val="1"/>
      <w:numFmt w:val="lowerLetter"/>
      <w:lvlText w:val="%5."/>
      <w:lvlJc w:val="left"/>
      <w:pPr>
        <w:ind w:left="5670" w:hanging="360"/>
      </w:pPr>
    </w:lvl>
    <w:lvl w:ilvl="5" w:tplc="0405001B" w:tentative="1">
      <w:start w:val="1"/>
      <w:numFmt w:val="lowerRoman"/>
      <w:lvlText w:val="%6."/>
      <w:lvlJc w:val="right"/>
      <w:pPr>
        <w:ind w:left="6390" w:hanging="180"/>
      </w:pPr>
    </w:lvl>
    <w:lvl w:ilvl="6" w:tplc="0405000F" w:tentative="1">
      <w:start w:val="1"/>
      <w:numFmt w:val="decimal"/>
      <w:lvlText w:val="%7."/>
      <w:lvlJc w:val="left"/>
      <w:pPr>
        <w:ind w:left="7110" w:hanging="360"/>
      </w:pPr>
    </w:lvl>
    <w:lvl w:ilvl="7" w:tplc="04050019" w:tentative="1">
      <w:start w:val="1"/>
      <w:numFmt w:val="lowerLetter"/>
      <w:lvlText w:val="%8."/>
      <w:lvlJc w:val="left"/>
      <w:pPr>
        <w:ind w:left="7830" w:hanging="360"/>
      </w:pPr>
    </w:lvl>
    <w:lvl w:ilvl="8" w:tplc="0405001B" w:tentative="1">
      <w:start w:val="1"/>
      <w:numFmt w:val="lowerRoman"/>
      <w:lvlText w:val="%9."/>
      <w:lvlJc w:val="right"/>
      <w:pPr>
        <w:ind w:left="8550" w:hanging="180"/>
      </w:pPr>
    </w:lvl>
  </w:abstractNum>
  <w:abstractNum w:abstractNumId="956" w15:restartNumberingAfterBreak="0">
    <w:nsid w:val="3BAD2EC4"/>
    <w:multiLevelType w:val="hybridMultilevel"/>
    <w:tmpl w:val="7D42BEFE"/>
    <w:lvl w:ilvl="0" w:tplc="87204AD6">
      <w:start w:val="1"/>
      <w:numFmt w:val="lowerLetter"/>
      <w:lvlText w:val="%1)"/>
      <w:lvlJc w:val="left"/>
      <w:pPr>
        <w:ind w:left="368"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57" w15:restartNumberingAfterBreak="0">
    <w:nsid w:val="3BCB12B9"/>
    <w:multiLevelType w:val="hybridMultilevel"/>
    <w:tmpl w:val="A55C3BA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58" w15:restartNumberingAfterBreak="0">
    <w:nsid w:val="3BDC1C20"/>
    <w:multiLevelType w:val="multilevel"/>
    <w:tmpl w:val="1A1CFF0C"/>
    <w:lvl w:ilvl="0">
      <w:start w:val="145"/>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72"/>
      <w:numFmt w:val="decimal"/>
      <w:lvlText w:val="(%3)"/>
      <w:lvlJc w:val="left"/>
      <w:pPr>
        <w:ind w:left="1080" w:hanging="360"/>
      </w:pPr>
      <w:rPr>
        <w:rFonts w:hint="default"/>
        <w:color w:val="auto"/>
        <w:sz w:val="16"/>
        <w:szCs w:val="16"/>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59" w15:restartNumberingAfterBreak="0">
    <w:nsid w:val="3C1661DE"/>
    <w:multiLevelType w:val="hybridMultilevel"/>
    <w:tmpl w:val="943099FA"/>
    <w:lvl w:ilvl="0" w:tplc="82206B94">
      <w:start w:val="1"/>
      <w:numFmt w:val="decimal"/>
      <w:lvlText w:val="%1."/>
      <w:lvlJc w:val="left"/>
      <w:pPr>
        <w:ind w:left="655" w:hanging="284"/>
      </w:pPr>
      <w:rPr>
        <w:rFonts w:ascii="Arial" w:eastAsia="Arial" w:hAnsi="Arial" w:cs="Arial" w:hint="default"/>
        <w:b/>
        <w:bCs/>
        <w:spacing w:val="-1"/>
        <w:w w:val="99"/>
        <w:sz w:val="20"/>
        <w:szCs w:val="20"/>
        <w:lang w:val="cs-CZ" w:eastAsia="en-US" w:bidi="ar-SA"/>
      </w:rPr>
    </w:lvl>
    <w:lvl w:ilvl="1" w:tplc="6D968762">
      <w:numFmt w:val="bullet"/>
      <w:lvlText w:val="•"/>
      <w:lvlJc w:val="left"/>
      <w:pPr>
        <w:ind w:left="1692" w:hanging="284"/>
      </w:pPr>
      <w:rPr>
        <w:rFonts w:hint="default"/>
        <w:lang w:val="cs-CZ" w:eastAsia="en-US" w:bidi="ar-SA"/>
      </w:rPr>
    </w:lvl>
    <w:lvl w:ilvl="2" w:tplc="624689D4">
      <w:numFmt w:val="bullet"/>
      <w:lvlText w:val="•"/>
      <w:lvlJc w:val="left"/>
      <w:pPr>
        <w:ind w:left="2724" w:hanging="284"/>
      </w:pPr>
      <w:rPr>
        <w:rFonts w:hint="default"/>
        <w:lang w:val="cs-CZ" w:eastAsia="en-US" w:bidi="ar-SA"/>
      </w:rPr>
    </w:lvl>
    <w:lvl w:ilvl="3" w:tplc="1D220A5C">
      <w:numFmt w:val="bullet"/>
      <w:lvlText w:val="•"/>
      <w:lvlJc w:val="left"/>
      <w:pPr>
        <w:ind w:left="3756" w:hanging="284"/>
      </w:pPr>
      <w:rPr>
        <w:rFonts w:hint="default"/>
        <w:lang w:val="cs-CZ" w:eastAsia="en-US" w:bidi="ar-SA"/>
      </w:rPr>
    </w:lvl>
    <w:lvl w:ilvl="4" w:tplc="B60808BC">
      <w:numFmt w:val="bullet"/>
      <w:lvlText w:val="•"/>
      <w:lvlJc w:val="left"/>
      <w:pPr>
        <w:ind w:left="4788" w:hanging="284"/>
      </w:pPr>
      <w:rPr>
        <w:rFonts w:hint="default"/>
        <w:lang w:val="cs-CZ" w:eastAsia="en-US" w:bidi="ar-SA"/>
      </w:rPr>
    </w:lvl>
    <w:lvl w:ilvl="5" w:tplc="5A4463E2">
      <w:numFmt w:val="bullet"/>
      <w:lvlText w:val="•"/>
      <w:lvlJc w:val="left"/>
      <w:pPr>
        <w:ind w:left="5820" w:hanging="284"/>
      </w:pPr>
      <w:rPr>
        <w:rFonts w:hint="default"/>
        <w:lang w:val="cs-CZ" w:eastAsia="en-US" w:bidi="ar-SA"/>
      </w:rPr>
    </w:lvl>
    <w:lvl w:ilvl="6" w:tplc="2BFE19F2">
      <w:numFmt w:val="bullet"/>
      <w:lvlText w:val="•"/>
      <w:lvlJc w:val="left"/>
      <w:pPr>
        <w:ind w:left="6852" w:hanging="284"/>
      </w:pPr>
      <w:rPr>
        <w:rFonts w:hint="default"/>
        <w:lang w:val="cs-CZ" w:eastAsia="en-US" w:bidi="ar-SA"/>
      </w:rPr>
    </w:lvl>
    <w:lvl w:ilvl="7" w:tplc="9CA87F04">
      <w:numFmt w:val="bullet"/>
      <w:lvlText w:val="•"/>
      <w:lvlJc w:val="left"/>
      <w:pPr>
        <w:ind w:left="7884" w:hanging="284"/>
      </w:pPr>
      <w:rPr>
        <w:rFonts w:hint="default"/>
        <w:lang w:val="cs-CZ" w:eastAsia="en-US" w:bidi="ar-SA"/>
      </w:rPr>
    </w:lvl>
    <w:lvl w:ilvl="8" w:tplc="3FE4921C">
      <w:numFmt w:val="bullet"/>
      <w:lvlText w:val="•"/>
      <w:lvlJc w:val="left"/>
      <w:pPr>
        <w:ind w:left="8916" w:hanging="284"/>
      </w:pPr>
      <w:rPr>
        <w:rFonts w:hint="default"/>
        <w:lang w:val="cs-CZ" w:eastAsia="en-US" w:bidi="ar-SA"/>
      </w:rPr>
    </w:lvl>
  </w:abstractNum>
  <w:abstractNum w:abstractNumId="960" w15:restartNumberingAfterBreak="0">
    <w:nsid w:val="3C385F13"/>
    <w:multiLevelType w:val="multilevel"/>
    <w:tmpl w:val="2AE02F3E"/>
    <w:lvl w:ilvl="0">
      <w:start w:val="31"/>
      <w:numFmt w:val="decimal"/>
      <w:lvlText w:val="(%1)"/>
      <w:lvlJc w:val="left"/>
      <w:pPr>
        <w:ind w:left="360" w:hanging="360"/>
      </w:pPr>
      <w:rPr>
        <w:rFonts w:ascii="Arial" w:hAnsi="Arial" w:hint="default"/>
        <w:b w:val="0"/>
        <w:i w:val="0"/>
        <w:color w:val="auto"/>
        <w:sz w:val="16"/>
      </w:rPr>
    </w:lvl>
    <w:lvl w:ilvl="1">
      <w:start w:val="1"/>
      <w:numFmt w:val="lowerLetter"/>
      <w:lvlText w:val="%2)"/>
      <w:lvlJc w:val="left"/>
      <w:pPr>
        <w:ind w:left="720" w:hanging="360"/>
      </w:pPr>
      <w:rPr>
        <w:rFonts w:hint="default"/>
        <w:color w:val="auto"/>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61" w15:restartNumberingAfterBreak="0">
    <w:nsid w:val="3C3F7A5B"/>
    <w:multiLevelType w:val="hybridMultilevel"/>
    <w:tmpl w:val="6BCE1D94"/>
    <w:lvl w:ilvl="0" w:tplc="04050001">
      <w:start w:val="1"/>
      <w:numFmt w:val="bullet"/>
      <w:lvlText w:val=""/>
      <w:lvlJc w:val="left"/>
      <w:pPr>
        <w:tabs>
          <w:tab w:val="num" w:pos="720"/>
        </w:tabs>
        <w:ind w:left="700" w:hanging="34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62" w15:restartNumberingAfterBreak="0">
    <w:nsid w:val="3C4307C6"/>
    <w:multiLevelType w:val="hybridMultilevel"/>
    <w:tmpl w:val="D4E61F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63" w15:restartNumberingAfterBreak="0">
    <w:nsid w:val="3C4A1B0F"/>
    <w:multiLevelType w:val="hybridMultilevel"/>
    <w:tmpl w:val="985C821A"/>
    <w:lvl w:ilvl="0" w:tplc="04050001">
      <w:start w:val="1"/>
      <w:numFmt w:val="bullet"/>
      <w:lvlText w:val=""/>
      <w:lvlJc w:val="left"/>
      <w:pPr>
        <w:tabs>
          <w:tab w:val="num" w:pos="1770"/>
        </w:tabs>
        <w:ind w:left="1770" w:hanging="360"/>
      </w:pPr>
      <w:rPr>
        <w:rFonts w:ascii="Symbol" w:hAnsi="Symbol" w:hint="default"/>
      </w:rPr>
    </w:lvl>
    <w:lvl w:ilvl="1" w:tplc="04050003">
      <w:start w:val="1"/>
      <w:numFmt w:val="bullet"/>
      <w:lvlText w:val="o"/>
      <w:lvlJc w:val="left"/>
      <w:pPr>
        <w:tabs>
          <w:tab w:val="num" w:pos="2490"/>
        </w:tabs>
        <w:ind w:left="2490" w:hanging="360"/>
      </w:pPr>
      <w:rPr>
        <w:rFonts w:ascii="Courier New" w:hAnsi="Courier New" w:cs="Courier New" w:hint="default"/>
      </w:rPr>
    </w:lvl>
    <w:lvl w:ilvl="2" w:tplc="04050005" w:tentative="1">
      <w:start w:val="1"/>
      <w:numFmt w:val="bullet"/>
      <w:lvlText w:val=""/>
      <w:lvlJc w:val="left"/>
      <w:pPr>
        <w:tabs>
          <w:tab w:val="num" w:pos="3210"/>
        </w:tabs>
        <w:ind w:left="3210" w:hanging="360"/>
      </w:pPr>
      <w:rPr>
        <w:rFonts w:ascii="Wingdings" w:hAnsi="Wingdings" w:hint="default"/>
      </w:rPr>
    </w:lvl>
    <w:lvl w:ilvl="3" w:tplc="04050001" w:tentative="1">
      <w:start w:val="1"/>
      <w:numFmt w:val="bullet"/>
      <w:lvlText w:val=""/>
      <w:lvlJc w:val="left"/>
      <w:pPr>
        <w:tabs>
          <w:tab w:val="num" w:pos="3930"/>
        </w:tabs>
        <w:ind w:left="3930" w:hanging="360"/>
      </w:pPr>
      <w:rPr>
        <w:rFonts w:ascii="Symbol" w:hAnsi="Symbol" w:hint="default"/>
      </w:rPr>
    </w:lvl>
    <w:lvl w:ilvl="4" w:tplc="04050003" w:tentative="1">
      <w:start w:val="1"/>
      <w:numFmt w:val="bullet"/>
      <w:lvlText w:val="o"/>
      <w:lvlJc w:val="left"/>
      <w:pPr>
        <w:tabs>
          <w:tab w:val="num" w:pos="4650"/>
        </w:tabs>
        <w:ind w:left="4650" w:hanging="360"/>
      </w:pPr>
      <w:rPr>
        <w:rFonts w:ascii="Courier New" w:hAnsi="Courier New" w:cs="Courier New" w:hint="default"/>
      </w:rPr>
    </w:lvl>
    <w:lvl w:ilvl="5" w:tplc="04050005" w:tentative="1">
      <w:start w:val="1"/>
      <w:numFmt w:val="bullet"/>
      <w:lvlText w:val=""/>
      <w:lvlJc w:val="left"/>
      <w:pPr>
        <w:tabs>
          <w:tab w:val="num" w:pos="5370"/>
        </w:tabs>
        <w:ind w:left="5370" w:hanging="360"/>
      </w:pPr>
      <w:rPr>
        <w:rFonts w:ascii="Wingdings" w:hAnsi="Wingdings" w:hint="default"/>
      </w:rPr>
    </w:lvl>
    <w:lvl w:ilvl="6" w:tplc="04050001" w:tentative="1">
      <w:start w:val="1"/>
      <w:numFmt w:val="bullet"/>
      <w:lvlText w:val=""/>
      <w:lvlJc w:val="left"/>
      <w:pPr>
        <w:tabs>
          <w:tab w:val="num" w:pos="6090"/>
        </w:tabs>
        <w:ind w:left="6090" w:hanging="360"/>
      </w:pPr>
      <w:rPr>
        <w:rFonts w:ascii="Symbol" w:hAnsi="Symbol" w:hint="default"/>
      </w:rPr>
    </w:lvl>
    <w:lvl w:ilvl="7" w:tplc="04050003" w:tentative="1">
      <w:start w:val="1"/>
      <w:numFmt w:val="bullet"/>
      <w:lvlText w:val="o"/>
      <w:lvlJc w:val="left"/>
      <w:pPr>
        <w:tabs>
          <w:tab w:val="num" w:pos="6810"/>
        </w:tabs>
        <w:ind w:left="6810" w:hanging="360"/>
      </w:pPr>
      <w:rPr>
        <w:rFonts w:ascii="Courier New" w:hAnsi="Courier New" w:cs="Courier New" w:hint="default"/>
      </w:rPr>
    </w:lvl>
    <w:lvl w:ilvl="8" w:tplc="04050005" w:tentative="1">
      <w:start w:val="1"/>
      <w:numFmt w:val="bullet"/>
      <w:lvlText w:val=""/>
      <w:lvlJc w:val="left"/>
      <w:pPr>
        <w:tabs>
          <w:tab w:val="num" w:pos="7530"/>
        </w:tabs>
        <w:ind w:left="7530" w:hanging="360"/>
      </w:pPr>
      <w:rPr>
        <w:rFonts w:ascii="Wingdings" w:hAnsi="Wingdings" w:hint="default"/>
      </w:rPr>
    </w:lvl>
  </w:abstractNum>
  <w:abstractNum w:abstractNumId="964" w15:restartNumberingAfterBreak="0">
    <w:nsid w:val="3C5C43BD"/>
    <w:multiLevelType w:val="multilevel"/>
    <w:tmpl w:val="737A7A96"/>
    <w:lvl w:ilvl="0">
      <w:start w:val="62"/>
      <w:numFmt w:val="decimal"/>
      <w:lvlText w:val="(%1)"/>
      <w:lvlJc w:val="left"/>
      <w:pPr>
        <w:tabs>
          <w:tab w:val="num" w:pos="425"/>
        </w:tabs>
        <w:ind w:left="425" w:hanging="425"/>
      </w:pPr>
      <w:rPr>
        <w:rFonts w:ascii="Arial" w:hAnsi="Arial" w:hint="default"/>
        <w:b w:val="0"/>
        <w:i w:val="0"/>
        <w:sz w:val="18"/>
        <w:szCs w:val="18"/>
      </w:rPr>
    </w:lvl>
    <w:lvl w:ilvl="1">
      <w:numFmt w:val="bullet"/>
      <w:lvlText w:val="•"/>
      <w:lvlJc w:val="left"/>
      <w:pPr>
        <w:tabs>
          <w:tab w:val="num" w:pos="737"/>
        </w:tabs>
        <w:ind w:left="737" w:hanging="312"/>
      </w:pPr>
      <w:rPr>
        <w:rFonts w:hint="default"/>
        <w:color w:val="auto"/>
        <w:sz w:val="24"/>
        <w:szCs w:val="24"/>
        <w:lang w:val="cs-CZ" w:eastAsia="en-US" w:bidi="ar-SA"/>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965" w15:restartNumberingAfterBreak="0">
    <w:nsid w:val="3C5E34A8"/>
    <w:multiLevelType w:val="hybridMultilevel"/>
    <w:tmpl w:val="C1F69276"/>
    <w:lvl w:ilvl="0" w:tplc="266A2ABE">
      <w:start w:val="1"/>
      <w:numFmt w:val="lowerLetter"/>
      <w:lvlText w:val="%1)"/>
      <w:lvlJc w:val="left"/>
      <w:pPr>
        <w:ind w:left="720" w:hanging="360"/>
      </w:pPr>
      <w:rPr>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66" w15:restartNumberingAfterBreak="0">
    <w:nsid w:val="3C62419E"/>
    <w:multiLevelType w:val="hybridMultilevel"/>
    <w:tmpl w:val="FC5E609C"/>
    <w:lvl w:ilvl="0" w:tplc="04050001">
      <w:start w:val="1"/>
      <w:numFmt w:val="bullet"/>
      <w:lvlText w:val=""/>
      <w:lvlJc w:val="left"/>
      <w:pPr>
        <w:ind w:left="360" w:hanging="360"/>
      </w:pPr>
      <w:rPr>
        <w:rFonts w:ascii="Symbol" w:hAnsi="Symbol" w:hint="default"/>
      </w:rPr>
    </w:lvl>
    <w:lvl w:ilvl="1" w:tplc="04050001">
      <w:start w:val="1"/>
      <w:numFmt w:val="bullet"/>
      <w:lvlText w:val=""/>
      <w:lvlJc w:val="left"/>
      <w:pPr>
        <w:ind w:left="1080" w:hanging="360"/>
      </w:pPr>
      <w:rPr>
        <w:rFonts w:ascii="Symbol" w:hAnsi="Symbol"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67" w15:restartNumberingAfterBreak="0">
    <w:nsid w:val="3C694A1A"/>
    <w:multiLevelType w:val="multilevel"/>
    <w:tmpl w:val="40F680E2"/>
    <w:lvl w:ilvl="0">
      <w:start w:val="31"/>
      <w:numFmt w:val="decimal"/>
      <w:lvlText w:val="(%1)"/>
      <w:lvlJc w:val="left"/>
      <w:pPr>
        <w:ind w:left="360" w:hanging="360"/>
      </w:pPr>
      <w:rPr>
        <w:rFonts w:ascii="Arial" w:hAnsi="Arial" w:hint="default"/>
        <w:b w:val="0"/>
        <w:i w:val="0"/>
        <w:color w:val="auto"/>
        <w:sz w:val="16"/>
      </w:rPr>
    </w:lvl>
    <w:lvl w:ilvl="1">
      <w:numFmt w:val="bullet"/>
      <w:lvlText w:val="•"/>
      <w:lvlJc w:val="left"/>
      <w:pPr>
        <w:ind w:left="720" w:hanging="360"/>
      </w:pPr>
      <w:rPr>
        <w:rFonts w:hint="default"/>
        <w:sz w:val="24"/>
        <w:szCs w:val="24"/>
        <w:lang w:val="cs-CZ" w:eastAsia="en-US" w:bidi="ar-SA"/>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68" w15:restartNumberingAfterBreak="0">
    <w:nsid w:val="3C8506B4"/>
    <w:multiLevelType w:val="multilevel"/>
    <w:tmpl w:val="2E58434C"/>
    <w:lvl w:ilvl="0">
      <w:start w:val="65"/>
      <w:numFmt w:val="decimal"/>
      <w:lvlText w:val="(%1)"/>
      <w:lvlJc w:val="left"/>
      <w:pPr>
        <w:tabs>
          <w:tab w:val="num" w:pos="425"/>
        </w:tabs>
        <w:ind w:left="425" w:hanging="425"/>
      </w:pPr>
      <w:rPr>
        <w:rFonts w:ascii="Arial" w:hAnsi="Arial" w:hint="default"/>
        <w:b w:val="0"/>
        <w:i w:val="0"/>
        <w:sz w:val="18"/>
        <w:szCs w:val="18"/>
      </w:rPr>
    </w:lvl>
    <w:lvl w:ilvl="1">
      <w:start w:val="1"/>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969" w15:restartNumberingAfterBreak="0">
    <w:nsid w:val="3CA83FA4"/>
    <w:multiLevelType w:val="multilevel"/>
    <w:tmpl w:val="CBC4A184"/>
    <w:lvl w:ilvl="0">
      <w:start w:val="4"/>
      <w:numFmt w:val="lowerLetter"/>
      <w:lvlText w:val="%1)"/>
      <w:lvlJc w:val="left"/>
      <w:pPr>
        <w:tabs>
          <w:tab w:val="num" w:pos="0"/>
        </w:tabs>
        <w:ind w:left="720" w:hanging="360"/>
      </w:pPr>
      <w:rPr>
        <w:rFonts w:hint="default"/>
        <w:sz w:val="18"/>
        <w:szCs w:val="18"/>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970" w15:restartNumberingAfterBreak="0">
    <w:nsid w:val="3CAC616D"/>
    <w:multiLevelType w:val="hybridMultilevel"/>
    <w:tmpl w:val="A666276A"/>
    <w:lvl w:ilvl="0" w:tplc="82100732">
      <w:start w:val="4"/>
      <w:numFmt w:val="lowerLetter"/>
      <w:lvlText w:val="%1)"/>
      <w:lvlJc w:val="left"/>
      <w:pPr>
        <w:ind w:left="2138"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71" w15:restartNumberingAfterBreak="0">
    <w:nsid w:val="3CBB001F"/>
    <w:multiLevelType w:val="hybridMultilevel"/>
    <w:tmpl w:val="9F609BC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72" w15:restartNumberingAfterBreak="0">
    <w:nsid w:val="3CC468D3"/>
    <w:multiLevelType w:val="hybridMultilevel"/>
    <w:tmpl w:val="F71A21CE"/>
    <w:lvl w:ilvl="0" w:tplc="30CEDE7E">
      <w:start w:val="1"/>
      <w:numFmt w:val="bullet"/>
      <w:lvlText w:val="-"/>
      <w:lvlJc w:val="left"/>
      <w:pPr>
        <w:ind w:left="360" w:hanging="360"/>
      </w:pPr>
      <w:rPr>
        <w:rFonts w:ascii="Century Gothic" w:hAnsi="Century Gothic" w:hint="default"/>
      </w:rPr>
    </w:lvl>
    <w:lvl w:ilvl="1" w:tplc="2E54D8D4" w:tentative="1">
      <w:start w:val="1"/>
      <w:numFmt w:val="bullet"/>
      <w:lvlText w:val="o"/>
      <w:lvlJc w:val="left"/>
      <w:pPr>
        <w:ind w:left="1080" w:hanging="360"/>
      </w:pPr>
      <w:rPr>
        <w:rFonts w:ascii="Courier New" w:hAnsi="Courier New" w:cs="Courier New" w:hint="default"/>
      </w:rPr>
    </w:lvl>
    <w:lvl w:ilvl="2" w:tplc="BBC63A22" w:tentative="1">
      <w:start w:val="1"/>
      <w:numFmt w:val="bullet"/>
      <w:lvlText w:val=""/>
      <w:lvlJc w:val="left"/>
      <w:pPr>
        <w:ind w:left="1800" w:hanging="360"/>
      </w:pPr>
      <w:rPr>
        <w:rFonts w:ascii="Wingdings" w:hAnsi="Wingdings" w:hint="default"/>
      </w:rPr>
    </w:lvl>
    <w:lvl w:ilvl="3" w:tplc="A2F877AE" w:tentative="1">
      <w:start w:val="1"/>
      <w:numFmt w:val="bullet"/>
      <w:lvlText w:val=""/>
      <w:lvlJc w:val="left"/>
      <w:pPr>
        <w:ind w:left="2520" w:hanging="360"/>
      </w:pPr>
      <w:rPr>
        <w:rFonts w:ascii="Symbol" w:hAnsi="Symbol" w:hint="default"/>
      </w:rPr>
    </w:lvl>
    <w:lvl w:ilvl="4" w:tplc="E2B6EEE8" w:tentative="1">
      <w:start w:val="1"/>
      <w:numFmt w:val="bullet"/>
      <w:lvlText w:val="o"/>
      <w:lvlJc w:val="left"/>
      <w:pPr>
        <w:ind w:left="3240" w:hanging="360"/>
      </w:pPr>
      <w:rPr>
        <w:rFonts w:ascii="Courier New" w:hAnsi="Courier New" w:cs="Courier New" w:hint="default"/>
      </w:rPr>
    </w:lvl>
    <w:lvl w:ilvl="5" w:tplc="D3723678" w:tentative="1">
      <w:start w:val="1"/>
      <w:numFmt w:val="bullet"/>
      <w:lvlText w:val=""/>
      <w:lvlJc w:val="left"/>
      <w:pPr>
        <w:ind w:left="3960" w:hanging="360"/>
      </w:pPr>
      <w:rPr>
        <w:rFonts w:ascii="Wingdings" w:hAnsi="Wingdings" w:hint="default"/>
      </w:rPr>
    </w:lvl>
    <w:lvl w:ilvl="6" w:tplc="19A4F140" w:tentative="1">
      <w:start w:val="1"/>
      <w:numFmt w:val="bullet"/>
      <w:lvlText w:val=""/>
      <w:lvlJc w:val="left"/>
      <w:pPr>
        <w:ind w:left="4680" w:hanging="360"/>
      </w:pPr>
      <w:rPr>
        <w:rFonts w:ascii="Symbol" w:hAnsi="Symbol" w:hint="default"/>
      </w:rPr>
    </w:lvl>
    <w:lvl w:ilvl="7" w:tplc="BC1C2542" w:tentative="1">
      <w:start w:val="1"/>
      <w:numFmt w:val="bullet"/>
      <w:lvlText w:val="o"/>
      <w:lvlJc w:val="left"/>
      <w:pPr>
        <w:ind w:left="5400" w:hanging="360"/>
      </w:pPr>
      <w:rPr>
        <w:rFonts w:ascii="Courier New" w:hAnsi="Courier New" w:cs="Courier New" w:hint="default"/>
      </w:rPr>
    </w:lvl>
    <w:lvl w:ilvl="8" w:tplc="DCEA7A44" w:tentative="1">
      <w:start w:val="1"/>
      <w:numFmt w:val="bullet"/>
      <w:lvlText w:val=""/>
      <w:lvlJc w:val="left"/>
      <w:pPr>
        <w:ind w:left="6120" w:hanging="360"/>
      </w:pPr>
      <w:rPr>
        <w:rFonts w:ascii="Wingdings" w:hAnsi="Wingdings" w:hint="default"/>
      </w:rPr>
    </w:lvl>
  </w:abstractNum>
  <w:abstractNum w:abstractNumId="973" w15:restartNumberingAfterBreak="0">
    <w:nsid w:val="3CCA4CCB"/>
    <w:multiLevelType w:val="hybridMultilevel"/>
    <w:tmpl w:val="B7967A7A"/>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74" w15:restartNumberingAfterBreak="0">
    <w:nsid w:val="3CE433D2"/>
    <w:multiLevelType w:val="hybridMultilevel"/>
    <w:tmpl w:val="2676FD36"/>
    <w:lvl w:ilvl="0" w:tplc="B0D69862">
      <w:start w:val="97"/>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75" w15:restartNumberingAfterBreak="0">
    <w:nsid w:val="3CE43CC9"/>
    <w:multiLevelType w:val="hybridMultilevel"/>
    <w:tmpl w:val="528C39FA"/>
    <w:lvl w:ilvl="0" w:tplc="4F501168">
      <w:numFmt w:val="bullet"/>
      <w:lvlText w:val="•"/>
      <w:lvlJc w:val="left"/>
      <w:pPr>
        <w:ind w:left="720" w:hanging="360"/>
      </w:pPr>
      <w:rPr>
        <w:rFonts w:ascii="Times New Roman" w:eastAsia="Verdana" w:hAnsi="Times New Roman" w:cs="Times New Roman" w:hint="default"/>
        <w:b w:val="0"/>
        <w:bCs w:val="0"/>
        <w:i w:val="0"/>
        <w:iCs w:val="0"/>
        <w:color w:val="auto"/>
        <w:w w:val="85"/>
        <w:sz w:val="24"/>
        <w:szCs w:val="24"/>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76" w15:restartNumberingAfterBreak="0">
    <w:nsid w:val="3CF429DE"/>
    <w:multiLevelType w:val="hybridMultilevel"/>
    <w:tmpl w:val="266A3D5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77" w15:restartNumberingAfterBreak="0">
    <w:nsid w:val="3CFE1E55"/>
    <w:multiLevelType w:val="hybridMultilevel"/>
    <w:tmpl w:val="96F83B4E"/>
    <w:lvl w:ilvl="0" w:tplc="460C9A4E">
      <w:start w:val="1"/>
      <w:numFmt w:val="bullet"/>
      <w:lvlText w:val=""/>
      <w:lvlJc w:val="left"/>
      <w:pPr>
        <w:ind w:left="691" w:hanging="360"/>
      </w:pPr>
      <w:rPr>
        <w:rFonts w:ascii="Symbol" w:hAnsi="Symbo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78" w15:restartNumberingAfterBreak="0">
    <w:nsid w:val="3D053864"/>
    <w:multiLevelType w:val="hybridMultilevel"/>
    <w:tmpl w:val="1A0CB18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79" w15:restartNumberingAfterBreak="0">
    <w:nsid w:val="3D077CC5"/>
    <w:multiLevelType w:val="hybridMultilevel"/>
    <w:tmpl w:val="BF1E5E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80" w15:restartNumberingAfterBreak="0">
    <w:nsid w:val="3D187F6E"/>
    <w:multiLevelType w:val="hybridMultilevel"/>
    <w:tmpl w:val="F3FEE1F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81" w15:restartNumberingAfterBreak="0">
    <w:nsid w:val="3D1C22C3"/>
    <w:multiLevelType w:val="hybridMultilevel"/>
    <w:tmpl w:val="A90473F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82" w15:restartNumberingAfterBreak="0">
    <w:nsid w:val="3D243F97"/>
    <w:multiLevelType w:val="hybridMultilevel"/>
    <w:tmpl w:val="6C66EF7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83" w15:restartNumberingAfterBreak="0">
    <w:nsid w:val="3D564161"/>
    <w:multiLevelType w:val="multilevel"/>
    <w:tmpl w:val="A986F83A"/>
    <w:lvl w:ilvl="0">
      <w:start w:val="106"/>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984" w15:restartNumberingAfterBreak="0">
    <w:nsid w:val="3D5D5918"/>
    <w:multiLevelType w:val="multilevel"/>
    <w:tmpl w:val="D004E520"/>
    <w:lvl w:ilvl="0">
      <w:start w:val="1"/>
      <w:numFmt w:val="decimal"/>
      <w:lvlText w:val="(0%1)"/>
      <w:lvlJc w:val="left"/>
      <w:pPr>
        <w:ind w:left="360" w:hanging="360"/>
      </w:pPr>
      <w:rPr>
        <w:rFonts w:ascii="Arial" w:hAnsi="Arial" w:hint="default"/>
        <w:b w:val="0"/>
        <w:i w:val="0"/>
        <w:color w:val="auto"/>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85" w15:restartNumberingAfterBreak="0">
    <w:nsid w:val="3D6503E1"/>
    <w:multiLevelType w:val="hybridMultilevel"/>
    <w:tmpl w:val="DABA949C"/>
    <w:lvl w:ilvl="0" w:tplc="AEE8803A">
      <w:start w:val="1"/>
      <w:numFmt w:val="bullet"/>
      <w:lvlText w:val=""/>
      <w:lvlJc w:val="left"/>
      <w:pPr>
        <w:ind w:left="360" w:hanging="360"/>
      </w:pPr>
      <w:rPr>
        <w:rFonts w:ascii="Symbol" w:hAnsi="Symbol" w:hint="default"/>
        <w:sz w:val="20"/>
        <w:szCs w:val="2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86" w15:restartNumberingAfterBreak="0">
    <w:nsid w:val="3D761213"/>
    <w:multiLevelType w:val="hybridMultilevel"/>
    <w:tmpl w:val="417A68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87" w15:restartNumberingAfterBreak="0">
    <w:nsid w:val="3D856250"/>
    <w:multiLevelType w:val="multilevel"/>
    <w:tmpl w:val="95DA4F4E"/>
    <w:lvl w:ilvl="0">
      <w:start w:val="75"/>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988" w15:restartNumberingAfterBreak="0">
    <w:nsid w:val="3D966CEA"/>
    <w:multiLevelType w:val="multilevel"/>
    <w:tmpl w:val="1976181A"/>
    <w:lvl w:ilvl="0">
      <w:start w:val="121"/>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989" w15:restartNumberingAfterBreak="0">
    <w:nsid w:val="3DB05416"/>
    <w:multiLevelType w:val="multilevel"/>
    <w:tmpl w:val="B70838AC"/>
    <w:lvl w:ilvl="0">
      <w:start w:val="68"/>
      <w:numFmt w:val="decimal"/>
      <w:lvlText w:val="(%1)"/>
      <w:lvlJc w:val="left"/>
      <w:pPr>
        <w:ind w:left="454" w:hanging="454"/>
      </w:pPr>
      <w:rPr>
        <w:rFonts w:ascii="Arial" w:hAnsi="Arial" w:hint="default"/>
        <w:b w:val="0"/>
        <w:i w:val="0"/>
        <w:sz w:val="16"/>
      </w:rPr>
    </w:lvl>
    <w:lvl w:ilvl="1">
      <w:start w:val="4"/>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990" w15:restartNumberingAfterBreak="0">
    <w:nsid w:val="3DB506C0"/>
    <w:multiLevelType w:val="hybridMultilevel"/>
    <w:tmpl w:val="52808842"/>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91" w15:restartNumberingAfterBreak="0">
    <w:nsid w:val="3DC56E63"/>
    <w:multiLevelType w:val="hybridMultilevel"/>
    <w:tmpl w:val="804EB976"/>
    <w:lvl w:ilvl="0" w:tplc="80E09F5C">
      <w:start w:val="1"/>
      <w:numFmt w:val="lowerLetter"/>
      <w:lvlText w:val="%1)"/>
      <w:lvlJc w:val="left"/>
      <w:pPr>
        <w:ind w:left="720" w:hanging="360"/>
      </w:pPr>
      <w:rPr>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92" w15:restartNumberingAfterBreak="0">
    <w:nsid w:val="3DE707B0"/>
    <w:multiLevelType w:val="multilevel"/>
    <w:tmpl w:val="B21C7F58"/>
    <w:lvl w:ilvl="0">
      <w:start w:val="72"/>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93" w15:restartNumberingAfterBreak="0">
    <w:nsid w:val="3E074615"/>
    <w:multiLevelType w:val="hybridMultilevel"/>
    <w:tmpl w:val="9F88C2C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94" w15:restartNumberingAfterBreak="0">
    <w:nsid w:val="3E22687F"/>
    <w:multiLevelType w:val="multilevel"/>
    <w:tmpl w:val="76A2BF80"/>
    <w:lvl w:ilvl="0">
      <w:start w:val="152"/>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995" w15:restartNumberingAfterBreak="0">
    <w:nsid w:val="3E587188"/>
    <w:multiLevelType w:val="hybridMultilevel"/>
    <w:tmpl w:val="42202B96"/>
    <w:lvl w:ilvl="0" w:tplc="7B3E6DA8">
      <w:start w:val="1"/>
      <w:numFmt w:val="lowerLetter"/>
      <w:lvlText w:val="%1)"/>
      <w:lvlJc w:val="left"/>
      <w:pPr>
        <w:ind w:left="360" w:hanging="360"/>
      </w:pPr>
      <w:rPr>
        <w:rFonts w:ascii="Times New Roman" w:hAnsi="Times New Roman" w:cs="Times New Roman" w:hint="default"/>
        <w:sz w:val="24"/>
        <w:szCs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96" w15:restartNumberingAfterBreak="0">
    <w:nsid w:val="3E602C58"/>
    <w:multiLevelType w:val="hybridMultilevel"/>
    <w:tmpl w:val="BBF4FF1C"/>
    <w:lvl w:ilvl="0" w:tplc="A226F9C2">
      <w:start w:val="10"/>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97" w15:restartNumberingAfterBreak="0">
    <w:nsid w:val="3E8703AE"/>
    <w:multiLevelType w:val="hybridMultilevel"/>
    <w:tmpl w:val="C804F678"/>
    <w:lvl w:ilvl="0" w:tplc="FBD6F45C">
      <w:start w:val="1"/>
      <w:numFmt w:val="lowerLetter"/>
      <w:lvlText w:val="%1)"/>
      <w:lvlJc w:val="left"/>
      <w:pPr>
        <w:ind w:left="368" w:hanging="360"/>
      </w:pPr>
      <w:rPr>
        <w:b/>
      </w:rPr>
    </w:lvl>
    <w:lvl w:ilvl="1" w:tplc="04050019">
      <w:start w:val="1"/>
      <w:numFmt w:val="lowerLetter"/>
      <w:lvlText w:val="%2."/>
      <w:lvlJc w:val="left"/>
      <w:pPr>
        <w:ind w:left="1448" w:hanging="360"/>
      </w:pPr>
    </w:lvl>
    <w:lvl w:ilvl="2" w:tplc="0405001B" w:tentative="1">
      <w:start w:val="1"/>
      <w:numFmt w:val="lowerRoman"/>
      <w:lvlText w:val="%3."/>
      <w:lvlJc w:val="right"/>
      <w:pPr>
        <w:ind w:left="2168" w:hanging="180"/>
      </w:pPr>
    </w:lvl>
    <w:lvl w:ilvl="3" w:tplc="0405000F" w:tentative="1">
      <w:start w:val="1"/>
      <w:numFmt w:val="decimal"/>
      <w:lvlText w:val="%4."/>
      <w:lvlJc w:val="left"/>
      <w:pPr>
        <w:ind w:left="2888" w:hanging="360"/>
      </w:pPr>
    </w:lvl>
    <w:lvl w:ilvl="4" w:tplc="04050019" w:tentative="1">
      <w:start w:val="1"/>
      <w:numFmt w:val="lowerLetter"/>
      <w:lvlText w:val="%5."/>
      <w:lvlJc w:val="left"/>
      <w:pPr>
        <w:ind w:left="3608" w:hanging="360"/>
      </w:pPr>
    </w:lvl>
    <w:lvl w:ilvl="5" w:tplc="0405001B" w:tentative="1">
      <w:start w:val="1"/>
      <w:numFmt w:val="lowerRoman"/>
      <w:lvlText w:val="%6."/>
      <w:lvlJc w:val="right"/>
      <w:pPr>
        <w:ind w:left="4328" w:hanging="180"/>
      </w:pPr>
    </w:lvl>
    <w:lvl w:ilvl="6" w:tplc="0405000F" w:tentative="1">
      <w:start w:val="1"/>
      <w:numFmt w:val="decimal"/>
      <w:lvlText w:val="%7."/>
      <w:lvlJc w:val="left"/>
      <w:pPr>
        <w:ind w:left="5048" w:hanging="360"/>
      </w:pPr>
    </w:lvl>
    <w:lvl w:ilvl="7" w:tplc="04050019" w:tentative="1">
      <w:start w:val="1"/>
      <w:numFmt w:val="lowerLetter"/>
      <w:lvlText w:val="%8."/>
      <w:lvlJc w:val="left"/>
      <w:pPr>
        <w:ind w:left="5768" w:hanging="360"/>
      </w:pPr>
    </w:lvl>
    <w:lvl w:ilvl="8" w:tplc="0405001B" w:tentative="1">
      <w:start w:val="1"/>
      <w:numFmt w:val="lowerRoman"/>
      <w:lvlText w:val="%9."/>
      <w:lvlJc w:val="right"/>
      <w:pPr>
        <w:ind w:left="6488" w:hanging="180"/>
      </w:pPr>
    </w:lvl>
  </w:abstractNum>
  <w:abstractNum w:abstractNumId="998" w15:restartNumberingAfterBreak="0">
    <w:nsid w:val="3E8960D3"/>
    <w:multiLevelType w:val="hybridMultilevel"/>
    <w:tmpl w:val="045EFB4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99" w15:restartNumberingAfterBreak="0">
    <w:nsid w:val="3E980636"/>
    <w:multiLevelType w:val="multilevel"/>
    <w:tmpl w:val="ED1854B0"/>
    <w:lvl w:ilvl="0">
      <w:start w:val="2"/>
      <w:numFmt w:val="decimal"/>
      <w:lvlText w:val="%1"/>
      <w:lvlJc w:val="left"/>
      <w:pPr>
        <w:ind w:left="616" w:hanging="420"/>
      </w:pPr>
      <w:rPr>
        <w:rFonts w:hint="default"/>
        <w:lang w:val="cs-CZ" w:eastAsia="en-US" w:bidi="ar-SA"/>
      </w:rPr>
    </w:lvl>
    <w:lvl w:ilvl="1">
      <w:start w:val="1"/>
      <w:numFmt w:val="decimal"/>
      <w:lvlText w:val="%1.%2."/>
      <w:lvlJc w:val="left"/>
      <w:pPr>
        <w:ind w:left="616" w:hanging="420"/>
      </w:pPr>
      <w:rPr>
        <w:rFonts w:ascii="Times New Roman" w:eastAsia="Times New Roman" w:hAnsi="Times New Roman" w:cs="Times New Roman" w:hint="default"/>
        <w:b/>
        <w:bCs/>
        <w:i w:val="0"/>
        <w:iCs w:val="0"/>
        <w:spacing w:val="0"/>
        <w:w w:val="100"/>
        <w:sz w:val="24"/>
        <w:szCs w:val="24"/>
        <w:lang w:val="cs-CZ" w:eastAsia="en-US" w:bidi="ar-SA"/>
      </w:rPr>
    </w:lvl>
    <w:lvl w:ilvl="2">
      <w:start w:val="1"/>
      <w:numFmt w:val="decimal"/>
      <w:lvlText w:val="%1.%2.%3."/>
      <w:lvlJc w:val="left"/>
      <w:pPr>
        <w:ind w:left="916" w:hanging="720"/>
      </w:pPr>
      <w:rPr>
        <w:rFonts w:ascii="Times New Roman" w:eastAsia="Times New Roman" w:hAnsi="Times New Roman" w:cs="Times New Roman" w:hint="default"/>
        <w:b/>
        <w:bCs/>
        <w:i w:val="0"/>
        <w:iCs w:val="0"/>
        <w:spacing w:val="0"/>
        <w:w w:val="100"/>
        <w:sz w:val="24"/>
        <w:szCs w:val="24"/>
        <w:lang w:val="cs-CZ" w:eastAsia="en-US" w:bidi="ar-SA"/>
      </w:rPr>
    </w:lvl>
    <w:lvl w:ilvl="3">
      <w:numFmt w:val="bullet"/>
      <w:lvlText w:val="•"/>
      <w:lvlJc w:val="left"/>
      <w:pPr>
        <w:ind w:left="2819" w:hanging="720"/>
      </w:pPr>
      <w:rPr>
        <w:rFonts w:hint="default"/>
        <w:lang w:val="cs-CZ" w:eastAsia="en-US" w:bidi="ar-SA"/>
      </w:rPr>
    </w:lvl>
    <w:lvl w:ilvl="4">
      <w:numFmt w:val="bullet"/>
      <w:lvlText w:val="•"/>
      <w:lvlJc w:val="left"/>
      <w:pPr>
        <w:ind w:left="3768" w:hanging="720"/>
      </w:pPr>
      <w:rPr>
        <w:rFonts w:hint="default"/>
        <w:lang w:val="cs-CZ" w:eastAsia="en-US" w:bidi="ar-SA"/>
      </w:rPr>
    </w:lvl>
    <w:lvl w:ilvl="5">
      <w:numFmt w:val="bullet"/>
      <w:lvlText w:val="•"/>
      <w:lvlJc w:val="left"/>
      <w:pPr>
        <w:ind w:left="4718" w:hanging="720"/>
      </w:pPr>
      <w:rPr>
        <w:rFonts w:hint="default"/>
        <w:lang w:val="cs-CZ" w:eastAsia="en-US" w:bidi="ar-SA"/>
      </w:rPr>
    </w:lvl>
    <w:lvl w:ilvl="6">
      <w:numFmt w:val="bullet"/>
      <w:lvlText w:val="•"/>
      <w:lvlJc w:val="left"/>
      <w:pPr>
        <w:ind w:left="5668" w:hanging="720"/>
      </w:pPr>
      <w:rPr>
        <w:rFonts w:hint="default"/>
        <w:lang w:val="cs-CZ" w:eastAsia="en-US" w:bidi="ar-SA"/>
      </w:rPr>
    </w:lvl>
    <w:lvl w:ilvl="7">
      <w:numFmt w:val="bullet"/>
      <w:lvlText w:val="•"/>
      <w:lvlJc w:val="left"/>
      <w:pPr>
        <w:ind w:left="6617" w:hanging="720"/>
      </w:pPr>
      <w:rPr>
        <w:rFonts w:hint="default"/>
        <w:lang w:val="cs-CZ" w:eastAsia="en-US" w:bidi="ar-SA"/>
      </w:rPr>
    </w:lvl>
    <w:lvl w:ilvl="8">
      <w:numFmt w:val="bullet"/>
      <w:lvlText w:val="•"/>
      <w:lvlJc w:val="left"/>
      <w:pPr>
        <w:ind w:left="7567" w:hanging="720"/>
      </w:pPr>
      <w:rPr>
        <w:rFonts w:hint="default"/>
        <w:lang w:val="cs-CZ" w:eastAsia="en-US" w:bidi="ar-SA"/>
      </w:rPr>
    </w:lvl>
  </w:abstractNum>
  <w:abstractNum w:abstractNumId="1000" w15:restartNumberingAfterBreak="0">
    <w:nsid w:val="3E994017"/>
    <w:multiLevelType w:val="hybridMultilevel"/>
    <w:tmpl w:val="DABACBDE"/>
    <w:lvl w:ilvl="0" w:tplc="0D827C7E">
      <w:start w:val="1"/>
      <w:numFmt w:val="lowerLetter"/>
      <w:lvlText w:val="%1)"/>
      <w:lvlJc w:val="left"/>
      <w:pPr>
        <w:ind w:left="522"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01" w15:restartNumberingAfterBreak="0">
    <w:nsid w:val="3EB722FF"/>
    <w:multiLevelType w:val="hybridMultilevel"/>
    <w:tmpl w:val="196A7F64"/>
    <w:lvl w:ilvl="0" w:tplc="089A71C2">
      <w:start w:val="3"/>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02" w15:restartNumberingAfterBreak="0">
    <w:nsid w:val="3ED54254"/>
    <w:multiLevelType w:val="hybridMultilevel"/>
    <w:tmpl w:val="C35E84A6"/>
    <w:lvl w:ilvl="0" w:tplc="04050001">
      <w:start w:val="1"/>
      <w:numFmt w:val="bullet"/>
      <w:lvlText w:val=""/>
      <w:lvlJc w:val="left"/>
      <w:pPr>
        <w:ind w:left="1778" w:hanging="360"/>
      </w:pPr>
      <w:rPr>
        <w:rFonts w:ascii="Symbol" w:hAnsi="Symbol" w:hint="default"/>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1003" w15:restartNumberingAfterBreak="0">
    <w:nsid w:val="3F392C8E"/>
    <w:multiLevelType w:val="hybridMultilevel"/>
    <w:tmpl w:val="1E9A4552"/>
    <w:lvl w:ilvl="0" w:tplc="04050001">
      <w:start w:val="1"/>
      <w:numFmt w:val="bullet"/>
      <w:lvlText w:val=""/>
      <w:lvlJc w:val="left"/>
      <w:pPr>
        <w:ind w:left="1778" w:hanging="360"/>
      </w:pPr>
      <w:rPr>
        <w:rFonts w:ascii="Symbol" w:hAnsi="Symbol" w:hint="default"/>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1004" w15:restartNumberingAfterBreak="0">
    <w:nsid w:val="3F474089"/>
    <w:multiLevelType w:val="hybridMultilevel"/>
    <w:tmpl w:val="0FAA534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05" w15:restartNumberingAfterBreak="0">
    <w:nsid w:val="3F567E60"/>
    <w:multiLevelType w:val="hybridMultilevel"/>
    <w:tmpl w:val="F894D560"/>
    <w:lvl w:ilvl="0" w:tplc="E9C236E0">
      <w:start w:val="1"/>
      <w:numFmt w:val="lowerLetter"/>
      <w:lvlText w:val="%1)"/>
      <w:lvlJc w:val="left"/>
      <w:pPr>
        <w:ind w:left="72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006" w15:restartNumberingAfterBreak="0">
    <w:nsid w:val="3F6B3CA2"/>
    <w:multiLevelType w:val="hybridMultilevel"/>
    <w:tmpl w:val="8ED64992"/>
    <w:lvl w:ilvl="0" w:tplc="5DBEC0A2">
      <w:start w:val="1"/>
      <w:numFmt w:val="bullet"/>
      <w:lvlText w:val=""/>
      <w:lvlJc w:val="left"/>
      <w:pPr>
        <w:ind w:left="720" w:hanging="360"/>
      </w:pPr>
      <w:rPr>
        <w:rFonts w:ascii="Symbol" w:hAnsi="Symbo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07" w15:restartNumberingAfterBreak="0">
    <w:nsid w:val="3F9458A5"/>
    <w:multiLevelType w:val="hybridMultilevel"/>
    <w:tmpl w:val="F06AA08A"/>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08" w15:restartNumberingAfterBreak="0">
    <w:nsid w:val="3FA67E56"/>
    <w:multiLevelType w:val="hybridMultilevel"/>
    <w:tmpl w:val="D0FA98F6"/>
    <w:lvl w:ilvl="0" w:tplc="74DCA06C">
      <w:start w:val="1"/>
      <w:numFmt w:val="bullet"/>
      <w:lvlText w:val="-"/>
      <w:lvlJc w:val="left"/>
      <w:pPr>
        <w:ind w:left="360" w:hanging="360"/>
      </w:pPr>
      <w:rPr>
        <w:rFonts w:ascii="Arial" w:hAnsi="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09" w15:restartNumberingAfterBreak="0">
    <w:nsid w:val="3FCE76B4"/>
    <w:multiLevelType w:val="multilevel"/>
    <w:tmpl w:val="21CE4F3A"/>
    <w:lvl w:ilvl="0">
      <w:start w:val="61"/>
      <w:numFmt w:val="decimal"/>
      <w:lvlText w:val="(%1)"/>
      <w:lvlJc w:val="left"/>
      <w:pPr>
        <w:ind w:left="360" w:hanging="360"/>
      </w:pPr>
      <w:rPr>
        <w:rFonts w:ascii="Arial" w:hAnsi="Arial" w:hint="default"/>
        <w:b w:val="0"/>
        <w:i w:val="0"/>
        <w:sz w:val="18"/>
        <w:szCs w:val="18"/>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10" w15:restartNumberingAfterBreak="0">
    <w:nsid w:val="3FE747EA"/>
    <w:multiLevelType w:val="hybridMultilevel"/>
    <w:tmpl w:val="612C6E36"/>
    <w:lvl w:ilvl="0" w:tplc="9258B64E">
      <w:numFmt w:val="bullet"/>
      <w:lvlText w:val="–"/>
      <w:lvlJc w:val="left"/>
      <w:pPr>
        <w:ind w:left="656" w:hanging="286"/>
      </w:pPr>
      <w:rPr>
        <w:rFonts w:ascii="Microsoft Sans Serif" w:eastAsia="Microsoft Sans Serif" w:hAnsi="Microsoft Sans Serif" w:cs="Microsoft Sans Serif" w:hint="default"/>
        <w:w w:val="190"/>
        <w:sz w:val="22"/>
        <w:szCs w:val="22"/>
        <w:lang w:val="cs-CZ" w:eastAsia="en-US" w:bidi="ar-SA"/>
      </w:rPr>
    </w:lvl>
    <w:lvl w:ilvl="1" w:tplc="3D486D3E">
      <w:numFmt w:val="bullet"/>
      <w:lvlText w:val="•"/>
      <w:lvlJc w:val="left"/>
      <w:pPr>
        <w:ind w:left="1692" w:hanging="286"/>
      </w:pPr>
      <w:rPr>
        <w:rFonts w:hint="default"/>
        <w:lang w:val="cs-CZ" w:eastAsia="en-US" w:bidi="ar-SA"/>
      </w:rPr>
    </w:lvl>
    <w:lvl w:ilvl="2" w:tplc="48EC03C4">
      <w:numFmt w:val="bullet"/>
      <w:lvlText w:val="•"/>
      <w:lvlJc w:val="left"/>
      <w:pPr>
        <w:ind w:left="2724" w:hanging="286"/>
      </w:pPr>
      <w:rPr>
        <w:rFonts w:hint="default"/>
        <w:lang w:val="cs-CZ" w:eastAsia="en-US" w:bidi="ar-SA"/>
      </w:rPr>
    </w:lvl>
    <w:lvl w:ilvl="3" w:tplc="CE5E8A66">
      <w:numFmt w:val="bullet"/>
      <w:lvlText w:val="•"/>
      <w:lvlJc w:val="left"/>
      <w:pPr>
        <w:ind w:left="3756" w:hanging="286"/>
      </w:pPr>
      <w:rPr>
        <w:rFonts w:hint="default"/>
        <w:lang w:val="cs-CZ" w:eastAsia="en-US" w:bidi="ar-SA"/>
      </w:rPr>
    </w:lvl>
    <w:lvl w:ilvl="4" w:tplc="054CA0E6">
      <w:numFmt w:val="bullet"/>
      <w:lvlText w:val="•"/>
      <w:lvlJc w:val="left"/>
      <w:pPr>
        <w:ind w:left="4788" w:hanging="286"/>
      </w:pPr>
      <w:rPr>
        <w:rFonts w:hint="default"/>
        <w:lang w:val="cs-CZ" w:eastAsia="en-US" w:bidi="ar-SA"/>
      </w:rPr>
    </w:lvl>
    <w:lvl w:ilvl="5" w:tplc="34228CE6">
      <w:numFmt w:val="bullet"/>
      <w:lvlText w:val="•"/>
      <w:lvlJc w:val="left"/>
      <w:pPr>
        <w:ind w:left="5820" w:hanging="286"/>
      </w:pPr>
      <w:rPr>
        <w:rFonts w:hint="default"/>
        <w:lang w:val="cs-CZ" w:eastAsia="en-US" w:bidi="ar-SA"/>
      </w:rPr>
    </w:lvl>
    <w:lvl w:ilvl="6" w:tplc="EC6C848C">
      <w:numFmt w:val="bullet"/>
      <w:lvlText w:val="•"/>
      <w:lvlJc w:val="left"/>
      <w:pPr>
        <w:ind w:left="6852" w:hanging="286"/>
      </w:pPr>
      <w:rPr>
        <w:rFonts w:hint="default"/>
        <w:lang w:val="cs-CZ" w:eastAsia="en-US" w:bidi="ar-SA"/>
      </w:rPr>
    </w:lvl>
    <w:lvl w:ilvl="7" w:tplc="5C72DA10">
      <w:numFmt w:val="bullet"/>
      <w:lvlText w:val="•"/>
      <w:lvlJc w:val="left"/>
      <w:pPr>
        <w:ind w:left="7884" w:hanging="286"/>
      </w:pPr>
      <w:rPr>
        <w:rFonts w:hint="default"/>
        <w:lang w:val="cs-CZ" w:eastAsia="en-US" w:bidi="ar-SA"/>
      </w:rPr>
    </w:lvl>
    <w:lvl w:ilvl="8" w:tplc="594C2854">
      <w:numFmt w:val="bullet"/>
      <w:lvlText w:val="•"/>
      <w:lvlJc w:val="left"/>
      <w:pPr>
        <w:ind w:left="8916" w:hanging="286"/>
      </w:pPr>
      <w:rPr>
        <w:rFonts w:hint="default"/>
        <w:lang w:val="cs-CZ" w:eastAsia="en-US" w:bidi="ar-SA"/>
      </w:rPr>
    </w:lvl>
  </w:abstractNum>
  <w:abstractNum w:abstractNumId="1011" w15:restartNumberingAfterBreak="0">
    <w:nsid w:val="3FF26CFE"/>
    <w:multiLevelType w:val="multilevel"/>
    <w:tmpl w:val="785E222C"/>
    <w:lvl w:ilvl="0">
      <w:start w:val="20"/>
      <w:numFmt w:val="decimal"/>
      <w:lvlText w:val="(%1)"/>
      <w:lvlJc w:val="left"/>
      <w:pPr>
        <w:ind w:left="1440" w:hanging="360"/>
      </w:pPr>
      <w:rPr>
        <w:rFonts w:ascii="Arial" w:hAnsi="Arial" w:hint="default"/>
        <w:b w:val="0"/>
        <w:i w:val="0"/>
        <w:sz w:val="18"/>
        <w:szCs w:val="18"/>
      </w:rPr>
    </w:lvl>
    <w:lvl w:ilvl="1">
      <w:start w:val="1"/>
      <w:numFmt w:val="lowerLetter"/>
      <w:lvlText w:val="%2)"/>
      <w:lvlJc w:val="left"/>
      <w:pPr>
        <w:ind w:left="1800" w:hanging="360"/>
      </w:pPr>
      <w:rPr>
        <w:rFonts w:hint="default"/>
      </w:rPr>
    </w:lvl>
    <w:lvl w:ilvl="2">
      <w:start w:val="1"/>
      <w:numFmt w:val="bullet"/>
      <w:lvlText w:val=""/>
      <w:lvlJc w:val="left"/>
      <w:pPr>
        <w:ind w:left="2160" w:hanging="360"/>
      </w:pPr>
      <w:rPr>
        <w:rFonts w:ascii="Symbol" w:hAnsi="Symbol" w:hint="default"/>
      </w:rPr>
    </w:lvl>
    <w:lvl w:ilvl="3">
      <w:start w:val="1"/>
      <w:numFmt w:val="decimal"/>
      <w:lvlText w:val="(%4)"/>
      <w:lvlJc w:val="left"/>
      <w:pPr>
        <w:ind w:left="2520" w:hanging="360"/>
      </w:pPr>
      <w:rPr>
        <w:rFonts w:hint="default"/>
      </w:rPr>
    </w:lvl>
    <w:lvl w:ilvl="4">
      <w:start w:val="1"/>
      <w:numFmt w:val="lowerLetter"/>
      <w:lvlText w:val="(%5)"/>
      <w:lvlJc w:val="left"/>
      <w:pPr>
        <w:ind w:left="2880" w:hanging="360"/>
      </w:pPr>
      <w:rPr>
        <w:rFonts w:hint="default"/>
      </w:rPr>
    </w:lvl>
    <w:lvl w:ilvl="5">
      <w:start w:val="1"/>
      <w:numFmt w:val="lowerRoman"/>
      <w:lvlText w:val="(%6)"/>
      <w:lvlJc w:val="left"/>
      <w:pPr>
        <w:ind w:left="3240" w:hanging="360"/>
      </w:pPr>
      <w:rPr>
        <w:rFonts w:hint="default"/>
      </w:rPr>
    </w:lvl>
    <w:lvl w:ilvl="6">
      <w:start w:val="1"/>
      <w:numFmt w:val="decimal"/>
      <w:lvlText w:val="%7."/>
      <w:lvlJc w:val="left"/>
      <w:pPr>
        <w:ind w:left="3600" w:hanging="360"/>
      </w:pPr>
      <w:rPr>
        <w:rFonts w:hint="default"/>
      </w:rPr>
    </w:lvl>
    <w:lvl w:ilvl="7">
      <w:start w:val="1"/>
      <w:numFmt w:val="lowerLetter"/>
      <w:lvlText w:val="%8."/>
      <w:lvlJc w:val="left"/>
      <w:pPr>
        <w:ind w:left="3960" w:hanging="360"/>
      </w:pPr>
      <w:rPr>
        <w:rFonts w:hint="default"/>
      </w:rPr>
    </w:lvl>
    <w:lvl w:ilvl="8">
      <w:start w:val="1"/>
      <w:numFmt w:val="lowerRoman"/>
      <w:lvlText w:val="%9."/>
      <w:lvlJc w:val="left"/>
      <w:pPr>
        <w:ind w:left="4320" w:hanging="360"/>
      </w:pPr>
      <w:rPr>
        <w:rFonts w:hint="default"/>
      </w:rPr>
    </w:lvl>
  </w:abstractNum>
  <w:abstractNum w:abstractNumId="1012" w15:restartNumberingAfterBreak="0">
    <w:nsid w:val="40042CF9"/>
    <w:multiLevelType w:val="hybridMultilevel"/>
    <w:tmpl w:val="B3DCA5CE"/>
    <w:lvl w:ilvl="0" w:tplc="103E6332">
      <w:start w:val="1"/>
      <w:numFmt w:val="decimal"/>
      <w:lvlText w:val="%1."/>
      <w:lvlJc w:val="left"/>
      <w:pPr>
        <w:ind w:left="720" w:hanging="360"/>
      </w:pPr>
      <w:rPr>
        <w:rFonts w:ascii="Arial" w:hAnsi="Arial" w:cs="Arial" w:hint="default"/>
        <w:b w:val="0"/>
        <w:i w:val="0"/>
        <w:sz w:val="18"/>
        <w:szCs w:val="18"/>
      </w:rPr>
    </w:lvl>
    <w:lvl w:ilvl="1" w:tplc="04050019" w:tentative="1">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13" w15:restartNumberingAfterBreak="0">
    <w:nsid w:val="40071108"/>
    <w:multiLevelType w:val="hybridMultilevel"/>
    <w:tmpl w:val="429A896C"/>
    <w:lvl w:ilvl="0" w:tplc="04050001">
      <w:start w:val="1"/>
      <w:numFmt w:val="bullet"/>
      <w:lvlText w:val=""/>
      <w:lvlJc w:val="left"/>
      <w:pPr>
        <w:ind w:left="459" w:hanging="360"/>
      </w:pPr>
      <w:rPr>
        <w:rFonts w:ascii="Symbol" w:hAnsi="Symbol" w:hint="default"/>
      </w:rPr>
    </w:lvl>
    <w:lvl w:ilvl="1" w:tplc="04050003" w:tentative="1">
      <w:start w:val="1"/>
      <w:numFmt w:val="bullet"/>
      <w:lvlText w:val="o"/>
      <w:lvlJc w:val="left"/>
      <w:pPr>
        <w:ind w:left="1179" w:hanging="360"/>
      </w:pPr>
      <w:rPr>
        <w:rFonts w:ascii="Courier New" w:hAnsi="Courier New" w:cs="Courier New" w:hint="default"/>
      </w:rPr>
    </w:lvl>
    <w:lvl w:ilvl="2" w:tplc="04050005" w:tentative="1">
      <w:start w:val="1"/>
      <w:numFmt w:val="bullet"/>
      <w:lvlText w:val=""/>
      <w:lvlJc w:val="left"/>
      <w:pPr>
        <w:ind w:left="1899" w:hanging="360"/>
      </w:pPr>
      <w:rPr>
        <w:rFonts w:ascii="Wingdings" w:hAnsi="Wingdings" w:hint="default"/>
      </w:rPr>
    </w:lvl>
    <w:lvl w:ilvl="3" w:tplc="04050001" w:tentative="1">
      <w:start w:val="1"/>
      <w:numFmt w:val="bullet"/>
      <w:lvlText w:val=""/>
      <w:lvlJc w:val="left"/>
      <w:pPr>
        <w:ind w:left="2619" w:hanging="360"/>
      </w:pPr>
      <w:rPr>
        <w:rFonts w:ascii="Symbol" w:hAnsi="Symbol" w:hint="default"/>
      </w:rPr>
    </w:lvl>
    <w:lvl w:ilvl="4" w:tplc="04050003" w:tentative="1">
      <w:start w:val="1"/>
      <w:numFmt w:val="bullet"/>
      <w:lvlText w:val="o"/>
      <w:lvlJc w:val="left"/>
      <w:pPr>
        <w:ind w:left="3339" w:hanging="360"/>
      </w:pPr>
      <w:rPr>
        <w:rFonts w:ascii="Courier New" w:hAnsi="Courier New" w:cs="Courier New" w:hint="default"/>
      </w:rPr>
    </w:lvl>
    <w:lvl w:ilvl="5" w:tplc="04050005" w:tentative="1">
      <w:start w:val="1"/>
      <w:numFmt w:val="bullet"/>
      <w:lvlText w:val=""/>
      <w:lvlJc w:val="left"/>
      <w:pPr>
        <w:ind w:left="4059" w:hanging="360"/>
      </w:pPr>
      <w:rPr>
        <w:rFonts w:ascii="Wingdings" w:hAnsi="Wingdings" w:hint="default"/>
      </w:rPr>
    </w:lvl>
    <w:lvl w:ilvl="6" w:tplc="04050001" w:tentative="1">
      <w:start w:val="1"/>
      <w:numFmt w:val="bullet"/>
      <w:lvlText w:val=""/>
      <w:lvlJc w:val="left"/>
      <w:pPr>
        <w:ind w:left="4779" w:hanging="360"/>
      </w:pPr>
      <w:rPr>
        <w:rFonts w:ascii="Symbol" w:hAnsi="Symbol" w:hint="default"/>
      </w:rPr>
    </w:lvl>
    <w:lvl w:ilvl="7" w:tplc="04050003" w:tentative="1">
      <w:start w:val="1"/>
      <w:numFmt w:val="bullet"/>
      <w:lvlText w:val="o"/>
      <w:lvlJc w:val="left"/>
      <w:pPr>
        <w:ind w:left="5499" w:hanging="360"/>
      </w:pPr>
      <w:rPr>
        <w:rFonts w:ascii="Courier New" w:hAnsi="Courier New" w:cs="Courier New" w:hint="default"/>
      </w:rPr>
    </w:lvl>
    <w:lvl w:ilvl="8" w:tplc="04050005" w:tentative="1">
      <w:start w:val="1"/>
      <w:numFmt w:val="bullet"/>
      <w:lvlText w:val=""/>
      <w:lvlJc w:val="left"/>
      <w:pPr>
        <w:ind w:left="6219" w:hanging="360"/>
      </w:pPr>
      <w:rPr>
        <w:rFonts w:ascii="Wingdings" w:hAnsi="Wingdings" w:hint="default"/>
      </w:rPr>
    </w:lvl>
  </w:abstractNum>
  <w:abstractNum w:abstractNumId="1014" w15:restartNumberingAfterBreak="0">
    <w:nsid w:val="401952E0"/>
    <w:multiLevelType w:val="hybridMultilevel"/>
    <w:tmpl w:val="98D0E4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15" w15:restartNumberingAfterBreak="0">
    <w:nsid w:val="40220CEE"/>
    <w:multiLevelType w:val="multilevel"/>
    <w:tmpl w:val="5D5CEF56"/>
    <w:lvl w:ilvl="0">
      <w:start w:val="166"/>
      <w:numFmt w:val="decimal"/>
      <w:lvlText w:val="(%1)"/>
      <w:lvlJc w:val="left"/>
      <w:pPr>
        <w:ind w:left="454" w:hanging="454"/>
      </w:pPr>
      <w:rPr>
        <w:rFonts w:ascii="Arial" w:hAnsi="Arial" w:hint="default"/>
        <w:b w:val="0"/>
        <w:i w:val="0"/>
        <w:sz w:val="18"/>
        <w:szCs w:val="18"/>
      </w:rPr>
    </w:lvl>
    <w:lvl w:ilvl="1">
      <w:start w:val="1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016" w15:restartNumberingAfterBreak="0">
    <w:nsid w:val="403332D0"/>
    <w:multiLevelType w:val="hybridMultilevel"/>
    <w:tmpl w:val="0598E2A8"/>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17" w15:restartNumberingAfterBreak="0">
    <w:nsid w:val="403444BF"/>
    <w:multiLevelType w:val="hybridMultilevel"/>
    <w:tmpl w:val="257ED5A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18" w15:restartNumberingAfterBreak="0">
    <w:nsid w:val="40356151"/>
    <w:multiLevelType w:val="hybridMultilevel"/>
    <w:tmpl w:val="A224BC12"/>
    <w:lvl w:ilvl="0" w:tplc="5126889C">
      <w:start w:val="76"/>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19" w15:restartNumberingAfterBreak="0">
    <w:nsid w:val="403875C0"/>
    <w:multiLevelType w:val="hybridMultilevel"/>
    <w:tmpl w:val="2E32A30A"/>
    <w:lvl w:ilvl="0" w:tplc="2DE88D42">
      <w:start w:val="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20" w15:restartNumberingAfterBreak="0">
    <w:nsid w:val="40524675"/>
    <w:multiLevelType w:val="hybridMultilevel"/>
    <w:tmpl w:val="61CE8E4A"/>
    <w:lvl w:ilvl="0" w:tplc="A6AC821A">
      <w:start w:val="88"/>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21" w15:restartNumberingAfterBreak="0">
    <w:nsid w:val="40552BE4"/>
    <w:multiLevelType w:val="hybridMultilevel"/>
    <w:tmpl w:val="EBA23CFA"/>
    <w:lvl w:ilvl="0" w:tplc="266A2ABE">
      <w:start w:val="1"/>
      <w:numFmt w:val="lowerLetter"/>
      <w:lvlText w:val="%1)"/>
      <w:lvlJc w:val="left"/>
      <w:pPr>
        <w:ind w:left="720" w:hanging="360"/>
      </w:pPr>
      <w:rPr>
        <w:b/>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022" w15:restartNumberingAfterBreak="0">
    <w:nsid w:val="40570EA2"/>
    <w:multiLevelType w:val="hybridMultilevel"/>
    <w:tmpl w:val="8C0C1A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3" w15:restartNumberingAfterBreak="0">
    <w:nsid w:val="40624368"/>
    <w:multiLevelType w:val="hybridMultilevel"/>
    <w:tmpl w:val="598003B4"/>
    <w:lvl w:ilvl="0" w:tplc="55006194">
      <w:numFmt w:val="bullet"/>
      <w:lvlText w:val=""/>
      <w:lvlJc w:val="left"/>
      <w:pPr>
        <w:ind w:left="1138" w:hanging="356"/>
      </w:pPr>
      <w:rPr>
        <w:rFonts w:ascii="Symbol" w:eastAsia="Symbol" w:hAnsi="Symbol" w:cs="Symbol" w:hint="default"/>
        <w:b w:val="0"/>
        <w:bCs w:val="0"/>
        <w:i w:val="0"/>
        <w:iCs w:val="0"/>
        <w:spacing w:val="0"/>
        <w:w w:val="100"/>
        <w:sz w:val="24"/>
        <w:szCs w:val="24"/>
        <w:lang w:val="cs-CZ" w:eastAsia="en-US" w:bidi="ar-SA"/>
      </w:rPr>
    </w:lvl>
    <w:lvl w:ilvl="1" w:tplc="F8404AE4">
      <w:numFmt w:val="bullet"/>
      <w:lvlText w:val="•"/>
      <w:lvlJc w:val="left"/>
      <w:pPr>
        <w:ind w:left="2016" w:hanging="356"/>
      </w:pPr>
      <w:rPr>
        <w:rFonts w:hint="default"/>
        <w:lang w:val="cs-CZ" w:eastAsia="en-US" w:bidi="ar-SA"/>
      </w:rPr>
    </w:lvl>
    <w:lvl w:ilvl="2" w:tplc="81EA623C">
      <w:numFmt w:val="bullet"/>
      <w:lvlText w:val="•"/>
      <w:lvlJc w:val="left"/>
      <w:pPr>
        <w:ind w:left="2892" w:hanging="356"/>
      </w:pPr>
      <w:rPr>
        <w:rFonts w:hint="default"/>
        <w:lang w:val="cs-CZ" w:eastAsia="en-US" w:bidi="ar-SA"/>
      </w:rPr>
    </w:lvl>
    <w:lvl w:ilvl="3" w:tplc="06C04440">
      <w:numFmt w:val="bullet"/>
      <w:lvlText w:val="•"/>
      <w:lvlJc w:val="left"/>
      <w:pPr>
        <w:ind w:left="3769" w:hanging="356"/>
      </w:pPr>
      <w:rPr>
        <w:rFonts w:hint="default"/>
        <w:lang w:val="cs-CZ" w:eastAsia="en-US" w:bidi="ar-SA"/>
      </w:rPr>
    </w:lvl>
    <w:lvl w:ilvl="4" w:tplc="DD7C761E">
      <w:numFmt w:val="bullet"/>
      <w:lvlText w:val="•"/>
      <w:lvlJc w:val="left"/>
      <w:pPr>
        <w:ind w:left="4645" w:hanging="356"/>
      </w:pPr>
      <w:rPr>
        <w:rFonts w:hint="default"/>
        <w:lang w:val="cs-CZ" w:eastAsia="en-US" w:bidi="ar-SA"/>
      </w:rPr>
    </w:lvl>
    <w:lvl w:ilvl="5" w:tplc="CC3EE6FE">
      <w:numFmt w:val="bullet"/>
      <w:lvlText w:val="•"/>
      <w:lvlJc w:val="left"/>
      <w:pPr>
        <w:ind w:left="5522" w:hanging="356"/>
      </w:pPr>
      <w:rPr>
        <w:rFonts w:hint="default"/>
        <w:lang w:val="cs-CZ" w:eastAsia="en-US" w:bidi="ar-SA"/>
      </w:rPr>
    </w:lvl>
    <w:lvl w:ilvl="6" w:tplc="26A0558A">
      <w:numFmt w:val="bullet"/>
      <w:lvlText w:val="•"/>
      <w:lvlJc w:val="left"/>
      <w:pPr>
        <w:ind w:left="6398" w:hanging="356"/>
      </w:pPr>
      <w:rPr>
        <w:rFonts w:hint="default"/>
        <w:lang w:val="cs-CZ" w:eastAsia="en-US" w:bidi="ar-SA"/>
      </w:rPr>
    </w:lvl>
    <w:lvl w:ilvl="7" w:tplc="F4D07E04">
      <w:numFmt w:val="bullet"/>
      <w:lvlText w:val="•"/>
      <w:lvlJc w:val="left"/>
      <w:pPr>
        <w:ind w:left="7274" w:hanging="356"/>
      </w:pPr>
      <w:rPr>
        <w:rFonts w:hint="default"/>
        <w:lang w:val="cs-CZ" w:eastAsia="en-US" w:bidi="ar-SA"/>
      </w:rPr>
    </w:lvl>
    <w:lvl w:ilvl="8" w:tplc="DFE288FC">
      <w:numFmt w:val="bullet"/>
      <w:lvlText w:val="•"/>
      <w:lvlJc w:val="left"/>
      <w:pPr>
        <w:ind w:left="8151" w:hanging="356"/>
      </w:pPr>
      <w:rPr>
        <w:rFonts w:hint="default"/>
        <w:lang w:val="cs-CZ" w:eastAsia="en-US" w:bidi="ar-SA"/>
      </w:rPr>
    </w:lvl>
  </w:abstractNum>
  <w:abstractNum w:abstractNumId="1024" w15:restartNumberingAfterBreak="0">
    <w:nsid w:val="40791A38"/>
    <w:multiLevelType w:val="hybridMultilevel"/>
    <w:tmpl w:val="3870A8BA"/>
    <w:lvl w:ilvl="0" w:tplc="CB785A4C">
      <w:start w:val="2"/>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25" w15:restartNumberingAfterBreak="0">
    <w:nsid w:val="407A49EE"/>
    <w:multiLevelType w:val="multilevel"/>
    <w:tmpl w:val="737A7A96"/>
    <w:lvl w:ilvl="0">
      <w:start w:val="62"/>
      <w:numFmt w:val="decimal"/>
      <w:lvlText w:val="(%1)"/>
      <w:lvlJc w:val="left"/>
      <w:pPr>
        <w:tabs>
          <w:tab w:val="num" w:pos="425"/>
        </w:tabs>
        <w:ind w:left="425" w:hanging="425"/>
      </w:pPr>
      <w:rPr>
        <w:rFonts w:ascii="Arial" w:hAnsi="Arial" w:hint="default"/>
        <w:b w:val="0"/>
        <w:i w:val="0"/>
        <w:sz w:val="18"/>
        <w:szCs w:val="18"/>
      </w:rPr>
    </w:lvl>
    <w:lvl w:ilvl="1">
      <w:numFmt w:val="bullet"/>
      <w:lvlText w:val="•"/>
      <w:lvlJc w:val="left"/>
      <w:pPr>
        <w:tabs>
          <w:tab w:val="num" w:pos="737"/>
        </w:tabs>
        <w:ind w:left="737" w:hanging="312"/>
      </w:pPr>
      <w:rPr>
        <w:rFonts w:hint="default"/>
        <w:color w:val="auto"/>
        <w:sz w:val="24"/>
        <w:szCs w:val="24"/>
        <w:lang w:val="cs-CZ" w:eastAsia="en-US" w:bidi="ar-SA"/>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026" w15:restartNumberingAfterBreak="0">
    <w:nsid w:val="408F66F9"/>
    <w:multiLevelType w:val="hybridMultilevel"/>
    <w:tmpl w:val="6BA65BF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7" w15:restartNumberingAfterBreak="0">
    <w:nsid w:val="40955006"/>
    <w:multiLevelType w:val="hybridMultilevel"/>
    <w:tmpl w:val="8DC08D82"/>
    <w:lvl w:ilvl="0" w:tplc="957E8858">
      <w:numFmt w:val="bullet"/>
      <w:lvlText w:val="-"/>
      <w:lvlJc w:val="left"/>
      <w:pPr>
        <w:ind w:left="2573" w:hanging="360"/>
      </w:pPr>
      <w:rPr>
        <w:rFonts w:ascii="Arial" w:eastAsia="Times New Roman" w:hAnsi="Arial" w:cs="Arial" w:hint="default"/>
      </w:rPr>
    </w:lvl>
    <w:lvl w:ilvl="1" w:tplc="04050003" w:tentative="1">
      <w:start w:val="1"/>
      <w:numFmt w:val="bullet"/>
      <w:lvlText w:val="o"/>
      <w:lvlJc w:val="left"/>
      <w:pPr>
        <w:ind w:left="3293" w:hanging="360"/>
      </w:pPr>
      <w:rPr>
        <w:rFonts w:ascii="Courier New" w:hAnsi="Courier New" w:cs="Courier New" w:hint="default"/>
      </w:rPr>
    </w:lvl>
    <w:lvl w:ilvl="2" w:tplc="04050005" w:tentative="1">
      <w:start w:val="1"/>
      <w:numFmt w:val="bullet"/>
      <w:lvlText w:val=""/>
      <w:lvlJc w:val="left"/>
      <w:pPr>
        <w:ind w:left="4013" w:hanging="360"/>
      </w:pPr>
      <w:rPr>
        <w:rFonts w:ascii="Wingdings" w:hAnsi="Wingdings" w:hint="default"/>
      </w:rPr>
    </w:lvl>
    <w:lvl w:ilvl="3" w:tplc="04050001" w:tentative="1">
      <w:start w:val="1"/>
      <w:numFmt w:val="bullet"/>
      <w:lvlText w:val=""/>
      <w:lvlJc w:val="left"/>
      <w:pPr>
        <w:ind w:left="4733" w:hanging="360"/>
      </w:pPr>
      <w:rPr>
        <w:rFonts w:ascii="Symbol" w:hAnsi="Symbol" w:hint="default"/>
      </w:rPr>
    </w:lvl>
    <w:lvl w:ilvl="4" w:tplc="04050003" w:tentative="1">
      <w:start w:val="1"/>
      <w:numFmt w:val="bullet"/>
      <w:lvlText w:val="o"/>
      <w:lvlJc w:val="left"/>
      <w:pPr>
        <w:ind w:left="5453" w:hanging="360"/>
      </w:pPr>
      <w:rPr>
        <w:rFonts w:ascii="Courier New" w:hAnsi="Courier New" w:cs="Courier New" w:hint="default"/>
      </w:rPr>
    </w:lvl>
    <w:lvl w:ilvl="5" w:tplc="04050005" w:tentative="1">
      <w:start w:val="1"/>
      <w:numFmt w:val="bullet"/>
      <w:lvlText w:val=""/>
      <w:lvlJc w:val="left"/>
      <w:pPr>
        <w:ind w:left="6173" w:hanging="360"/>
      </w:pPr>
      <w:rPr>
        <w:rFonts w:ascii="Wingdings" w:hAnsi="Wingdings" w:hint="default"/>
      </w:rPr>
    </w:lvl>
    <w:lvl w:ilvl="6" w:tplc="04050001" w:tentative="1">
      <w:start w:val="1"/>
      <w:numFmt w:val="bullet"/>
      <w:lvlText w:val=""/>
      <w:lvlJc w:val="left"/>
      <w:pPr>
        <w:ind w:left="6893" w:hanging="360"/>
      </w:pPr>
      <w:rPr>
        <w:rFonts w:ascii="Symbol" w:hAnsi="Symbol" w:hint="default"/>
      </w:rPr>
    </w:lvl>
    <w:lvl w:ilvl="7" w:tplc="04050003" w:tentative="1">
      <w:start w:val="1"/>
      <w:numFmt w:val="bullet"/>
      <w:lvlText w:val="o"/>
      <w:lvlJc w:val="left"/>
      <w:pPr>
        <w:ind w:left="7613" w:hanging="360"/>
      </w:pPr>
      <w:rPr>
        <w:rFonts w:ascii="Courier New" w:hAnsi="Courier New" w:cs="Courier New" w:hint="default"/>
      </w:rPr>
    </w:lvl>
    <w:lvl w:ilvl="8" w:tplc="04050005" w:tentative="1">
      <w:start w:val="1"/>
      <w:numFmt w:val="bullet"/>
      <w:lvlText w:val=""/>
      <w:lvlJc w:val="left"/>
      <w:pPr>
        <w:ind w:left="8333" w:hanging="360"/>
      </w:pPr>
      <w:rPr>
        <w:rFonts w:ascii="Wingdings" w:hAnsi="Wingdings" w:hint="default"/>
      </w:rPr>
    </w:lvl>
  </w:abstractNum>
  <w:abstractNum w:abstractNumId="1028" w15:restartNumberingAfterBreak="0">
    <w:nsid w:val="40BB797A"/>
    <w:multiLevelType w:val="hybridMultilevel"/>
    <w:tmpl w:val="0AB64C1E"/>
    <w:lvl w:ilvl="0" w:tplc="8264A834">
      <w:numFmt w:val="bullet"/>
      <w:lvlText w:val="•"/>
      <w:lvlJc w:val="left"/>
      <w:pPr>
        <w:ind w:left="1015" w:hanging="360"/>
      </w:pPr>
      <w:rPr>
        <w:rFonts w:ascii="Microsoft Sans Serif" w:eastAsia="Microsoft Sans Serif" w:hAnsi="Microsoft Sans Serif" w:cs="Microsoft Sans Serif" w:hint="default"/>
        <w:w w:val="100"/>
        <w:sz w:val="22"/>
        <w:szCs w:val="22"/>
        <w:lang w:val="cs-CZ" w:eastAsia="en-US" w:bidi="ar-SA"/>
      </w:rPr>
    </w:lvl>
    <w:lvl w:ilvl="1" w:tplc="87A0A876">
      <w:numFmt w:val="bullet"/>
      <w:lvlText w:val="•"/>
      <w:lvlJc w:val="left"/>
      <w:pPr>
        <w:ind w:left="2016" w:hanging="360"/>
      </w:pPr>
      <w:rPr>
        <w:rFonts w:hint="default"/>
        <w:lang w:val="cs-CZ" w:eastAsia="en-US" w:bidi="ar-SA"/>
      </w:rPr>
    </w:lvl>
    <w:lvl w:ilvl="2" w:tplc="5642750E">
      <w:numFmt w:val="bullet"/>
      <w:lvlText w:val="•"/>
      <w:lvlJc w:val="left"/>
      <w:pPr>
        <w:ind w:left="3012" w:hanging="360"/>
      </w:pPr>
      <w:rPr>
        <w:rFonts w:hint="default"/>
        <w:lang w:val="cs-CZ" w:eastAsia="en-US" w:bidi="ar-SA"/>
      </w:rPr>
    </w:lvl>
    <w:lvl w:ilvl="3" w:tplc="3788AB2A">
      <w:numFmt w:val="bullet"/>
      <w:lvlText w:val="•"/>
      <w:lvlJc w:val="left"/>
      <w:pPr>
        <w:ind w:left="4008" w:hanging="360"/>
      </w:pPr>
      <w:rPr>
        <w:rFonts w:hint="default"/>
        <w:lang w:val="cs-CZ" w:eastAsia="en-US" w:bidi="ar-SA"/>
      </w:rPr>
    </w:lvl>
    <w:lvl w:ilvl="4" w:tplc="EA8C8F3A">
      <w:numFmt w:val="bullet"/>
      <w:lvlText w:val="•"/>
      <w:lvlJc w:val="left"/>
      <w:pPr>
        <w:ind w:left="5004" w:hanging="360"/>
      </w:pPr>
      <w:rPr>
        <w:rFonts w:hint="default"/>
        <w:lang w:val="cs-CZ" w:eastAsia="en-US" w:bidi="ar-SA"/>
      </w:rPr>
    </w:lvl>
    <w:lvl w:ilvl="5" w:tplc="09069EFE">
      <w:numFmt w:val="bullet"/>
      <w:lvlText w:val="•"/>
      <w:lvlJc w:val="left"/>
      <w:pPr>
        <w:ind w:left="6000" w:hanging="360"/>
      </w:pPr>
      <w:rPr>
        <w:rFonts w:hint="default"/>
        <w:lang w:val="cs-CZ" w:eastAsia="en-US" w:bidi="ar-SA"/>
      </w:rPr>
    </w:lvl>
    <w:lvl w:ilvl="6" w:tplc="06F40CC6">
      <w:numFmt w:val="bullet"/>
      <w:lvlText w:val="•"/>
      <w:lvlJc w:val="left"/>
      <w:pPr>
        <w:ind w:left="6996" w:hanging="360"/>
      </w:pPr>
      <w:rPr>
        <w:rFonts w:hint="default"/>
        <w:lang w:val="cs-CZ" w:eastAsia="en-US" w:bidi="ar-SA"/>
      </w:rPr>
    </w:lvl>
    <w:lvl w:ilvl="7" w:tplc="5B60EE40">
      <w:numFmt w:val="bullet"/>
      <w:lvlText w:val="•"/>
      <w:lvlJc w:val="left"/>
      <w:pPr>
        <w:ind w:left="7992" w:hanging="360"/>
      </w:pPr>
      <w:rPr>
        <w:rFonts w:hint="default"/>
        <w:lang w:val="cs-CZ" w:eastAsia="en-US" w:bidi="ar-SA"/>
      </w:rPr>
    </w:lvl>
    <w:lvl w:ilvl="8" w:tplc="B216AC1E">
      <w:numFmt w:val="bullet"/>
      <w:lvlText w:val="•"/>
      <w:lvlJc w:val="left"/>
      <w:pPr>
        <w:ind w:left="8988" w:hanging="360"/>
      </w:pPr>
      <w:rPr>
        <w:rFonts w:hint="default"/>
        <w:lang w:val="cs-CZ" w:eastAsia="en-US" w:bidi="ar-SA"/>
      </w:rPr>
    </w:lvl>
  </w:abstractNum>
  <w:abstractNum w:abstractNumId="1029" w15:restartNumberingAfterBreak="0">
    <w:nsid w:val="40CA4C8C"/>
    <w:multiLevelType w:val="multilevel"/>
    <w:tmpl w:val="C24EB788"/>
    <w:lvl w:ilvl="0">
      <w:start w:val="119"/>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030" w15:restartNumberingAfterBreak="0">
    <w:nsid w:val="40D312CF"/>
    <w:multiLevelType w:val="hybridMultilevel"/>
    <w:tmpl w:val="833AEE88"/>
    <w:lvl w:ilvl="0" w:tplc="AF060718">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31" w15:restartNumberingAfterBreak="0">
    <w:nsid w:val="41397495"/>
    <w:multiLevelType w:val="hybridMultilevel"/>
    <w:tmpl w:val="79CE6CE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32" w15:restartNumberingAfterBreak="0">
    <w:nsid w:val="413E2319"/>
    <w:multiLevelType w:val="multilevel"/>
    <w:tmpl w:val="C8A02E68"/>
    <w:lvl w:ilvl="0">
      <w:start w:val="106"/>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033" w15:restartNumberingAfterBreak="0">
    <w:nsid w:val="41C01B29"/>
    <w:multiLevelType w:val="hybridMultilevel"/>
    <w:tmpl w:val="5F7ECF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34" w15:restartNumberingAfterBreak="0">
    <w:nsid w:val="41CC6125"/>
    <w:multiLevelType w:val="hybridMultilevel"/>
    <w:tmpl w:val="8410E5E4"/>
    <w:lvl w:ilvl="0" w:tplc="E54663D6">
      <w:numFmt w:val="bullet"/>
      <w:lvlText w:val="•"/>
      <w:lvlJc w:val="left"/>
      <w:pPr>
        <w:ind w:left="720" w:hanging="360"/>
      </w:pPr>
      <w:rPr>
        <w:rFonts w:hint="default"/>
        <w:sz w:val="24"/>
        <w:szCs w:val="24"/>
        <w:lang w:val="cs-CZ" w:eastAsia="en-US" w:bidi="ar-SA"/>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35" w15:restartNumberingAfterBreak="0">
    <w:nsid w:val="41D5514F"/>
    <w:multiLevelType w:val="hybridMultilevel"/>
    <w:tmpl w:val="0D4C8C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36" w15:restartNumberingAfterBreak="0">
    <w:nsid w:val="41D6786F"/>
    <w:multiLevelType w:val="hybridMultilevel"/>
    <w:tmpl w:val="FEC2253E"/>
    <w:lvl w:ilvl="0" w:tplc="04050001">
      <w:start w:val="1"/>
      <w:numFmt w:val="bullet"/>
      <w:lvlText w:val=""/>
      <w:lvlJc w:val="left"/>
      <w:pPr>
        <w:tabs>
          <w:tab w:val="num" w:pos="360"/>
        </w:tabs>
        <w:ind w:left="360" w:hanging="360"/>
      </w:pPr>
      <w:rPr>
        <w:rFonts w:ascii="Symbol" w:hAnsi="Symbol" w:hint="default"/>
      </w:rPr>
    </w:lvl>
    <w:lvl w:ilvl="1" w:tplc="04050003">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037" w15:restartNumberingAfterBreak="0">
    <w:nsid w:val="41D72052"/>
    <w:multiLevelType w:val="hybridMultilevel"/>
    <w:tmpl w:val="3140E342"/>
    <w:lvl w:ilvl="0" w:tplc="EBB62E82">
      <w:numFmt w:val="bullet"/>
      <w:lvlText w:val=""/>
      <w:lvlJc w:val="left"/>
      <w:pPr>
        <w:ind w:left="1375" w:hanging="360"/>
      </w:pPr>
      <w:rPr>
        <w:rFonts w:ascii="Symbol" w:eastAsia="Symbol" w:hAnsi="Symbol" w:cs="Symbol" w:hint="default"/>
        <w:w w:val="100"/>
        <w:sz w:val="22"/>
        <w:szCs w:val="22"/>
        <w:lang w:val="cs-CZ" w:eastAsia="en-US" w:bidi="ar-SA"/>
      </w:rPr>
    </w:lvl>
    <w:lvl w:ilvl="1" w:tplc="94D4F8EA">
      <w:numFmt w:val="bullet"/>
      <w:lvlText w:val="•"/>
      <w:lvlJc w:val="left"/>
      <w:pPr>
        <w:ind w:left="2340" w:hanging="360"/>
      </w:pPr>
      <w:rPr>
        <w:rFonts w:hint="default"/>
        <w:lang w:val="cs-CZ" w:eastAsia="en-US" w:bidi="ar-SA"/>
      </w:rPr>
    </w:lvl>
    <w:lvl w:ilvl="2" w:tplc="DB12C71A">
      <w:numFmt w:val="bullet"/>
      <w:lvlText w:val="•"/>
      <w:lvlJc w:val="left"/>
      <w:pPr>
        <w:ind w:left="3300" w:hanging="360"/>
      </w:pPr>
      <w:rPr>
        <w:rFonts w:hint="default"/>
        <w:lang w:val="cs-CZ" w:eastAsia="en-US" w:bidi="ar-SA"/>
      </w:rPr>
    </w:lvl>
    <w:lvl w:ilvl="3" w:tplc="E990D47A">
      <w:numFmt w:val="bullet"/>
      <w:lvlText w:val="•"/>
      <w:lvlJc w:val="left"/>
      <w:pPr>
        <w:ind w:left="4260" w:hanging="360"/>
      </w:pPr>
      <w:rPr>
        <w:rFonts w:hint="default"/>
        <w:lang w:val="cs-CZ" w:eastAsia="en-US" w:bidi="ar-SA"/>
      </w:rPr>
    </w:lvl>
    <w:lvl w:ilvl="4" w:tplc="00D8A17E">
      <w:numFmt w:val="bullet"/>
      <w:lvlText w:val="•"/>
      <w:lvlJc w:val="left"/>
      <w:pPr>
        <w:ind w:left="5220" w:hanging="360"/>
      </w:pPr>
      <w:rPr>
        <w:rFonts w:hint="default"/>
        <w:lang w:val="cs-CZ" w:eastAsia="en-US" w:bidi="ar-SA"/>
      </w:rPr>
    </w:lvl>
    <w:lvl w:ilvl="5" w:tplc="F5FC5B14">
      <w:numFmt w:val="bullet"/>
      <w:lvlText w:val="•"/>
      <w:lvlJc w:val="left"/>
      <w:pPr>
        <w:ind w:left="6180" w:hanging="360"/>
      </w:pPr>
      <w:rPr>
        <w:rFonts w:hint="default"/>
        <w:lang w:val="cs-CZ" w:eastAsia="en-US" w:bidi="ar-SA"/>
      </w:rPr>
    </w:lvl>
    <w:lvl w:ilvl="6" w:tplc="9A065928">
      <w:numFmt w:val="bullet"/>
      <w:lvlText w:val="•"/>
      <w:lvlJc w:val="left"/>
      <w:pPr>
        <w:ind w:left="7140" w:hanging="360"/>
      </w:pPr>
      <w:rPr>
        <w:rFonts w:hint="default"/>
        <w:lang w:val="cs-CZ" w:eastAsia="en-US" w:bidi="ar-SA"/>
      </w:rPr>
    </w:lvl>
    <w:lvl w:ilvl="7" w:tplc="CC0C95BA">
      <w:numFmt w:val="bullet"/>
      <w:lvlText w:val="•"/>
      <w:lvlJc w:val="left"/>
      <w:pPr>
        <w:ind w:left="8100" w:hanging="360"/>
      </w:pPr>
      <w:rPr>
        <w:rFonts w:hint="default"/>
        <w:lang w:val="cs-CZ" w:eastAsia="en-US" w:bidi="ar-SA"/>
      </w:rPr>
    </w:lvl>
    <w:lvl w:ilvl="8" w:tplc="6FB8881C">
      <w:numFmt w:val="bullet"/>
      <w:lvlText w:val="•"/>
      <w:lvlJc w:val="left"/>
      <w:pPr>
        <w:ind w:left="9060" w:hanging="360"/>
      </w:pPr>
      <w:rPr>
        <w:rFonts w:hint="default"/>
        <w:lang w:val="cs-CZ" w:eastAsia="en-US" w:bidi="ar-SA"/>
      </w:rPr>
    </w:lvl>
  </w:abstractNum>
  <w:abstractNum w:abstractNumId="1038" w15:restartNumberingAfterBreak="0">
    <w:nsid w:val="41DA142A"/>
    <w:multiLevelType w:val="hybridMultilevel"/>
    <w:tmpl w:val="A98E210A"/>
    <w:lvl w:ilvl="0" w:tplc="DE02734C">
      <w:start w:val="21"/>
      <w:numFmt w:val="upperLetter"/>
      <w:lvlText w:val="%1"/>
      <w:lvlJc w:val="left"/>
      <w:pPr>
        <w:ind w:left="656" w:hanging="341"/>
      </w:pPr>
      <w:rPr>
        <w:rFonts w:ascii="Microsoft Sans Serif" w:eastAsia="Microsoft Sans Serif" w:hAnsi="Microsoft Sans Serif" w:cs="Microsoft Sans Serif" w:hint="default"/>
        <w:w w:val="100"/>
        <w:sz w:val="22"/>
        <w:szCs w:val="22"/>
        <w:lang w:val="cs-CZ" w:eastAsia="en-US" w:bidi="ar-SA"/>
      </w:rPr>
    </w:lvl>
    <w:lvl w:ilvl="1" w:tplc="9C201476">
      <w:numFmt w:val="bullet"/>
      <w:lvlText w:val="•"/>
      <w:lvlJc w:val="left"/>
      <w:pPr>
        <w:ind w:left="1692" w:hanging="341"/>
      </w:pPr>
      <w:rPr>
        <w:rFonts w:hint="default"/>
        <w:lang w:val="cs-CZ" w:eastAsia="en-US" w:bidi="ar-SA"/>
      </w:rPr>
    </w:lvl>
    <w:lvl w:ilvl="2" w:tplc="6ABE6482">
      <w:numFmt w:val="bullet"/>
      <w:lvlText w:val="•"/>
      <w:lvlJc w:val="left"/>
      <w:pPr>
        <w:ind w:left="2724" w:hanging="341"/>
      </w:pPr>
      <w:rPr>
        <w:rFonts w:hint="default"/>
        <w:lang w:val="cs-CZ" w:eastAsia="en-US" w:bidi="ar-SA"/>
      </w:rPr>
    </w:lvl>
    <w:lvl w:ilvl="3" w:tplc="42E2332C">
      <w:numFmt w:val="bullet"/>
      <w:lvlText w:val="•"/>
      <w:lvlJc w:val="left"/>
      <w:pPr>
        <w:ind w:left="3756" w:hanging="341"/>
      </w:pPr>
      <w:rPr>
        <w:rFonts w:hint="default"/>
        <w:lang w:val="cs-CZ" w:eastAsia="en-US" w:bidi="ar-SA"/>
      </w:rPr>
    </w:lvl>
    <w:lvl w:ilvl="4" w:tplc="9B34C31C">
      <w:numFmt w:val="bullet"/>
      <w:lvlText w:val="•"/>
      <w:lvlJc w:val="left"/>
      <w:pPr>
        <w:ind w:left="4788" w:hanging="341"/>
      </w:pPr>
      <w:rPr>
        <w:rFonts w:hint="default"/>
        <w:lang w:val="cs-CZ" w:eastAsia="en-US" w:bidi="ar-SA"/>
      </w:rPr>
    </w:lvl>
    <w:lvl w:ilvl="5" w:tplc="9C7E3E9A">
      <w:numFmt w:val="bullet"/>
      <w:lvlText w:val="•"/>
      <w:lvlJc w:val="left"/>
      <w:pPr>
        <w:ind w:left="5820" w:hanging="341"/>
      </w:pPr>
      <w:rPr>
        <w:rFonts w:hint="default"/>
        <w:lang w:val="cs-CZ" w:eastAsia="en-US" w:bidi="ar-SA"/>
      </w:rPr>
    </w:lvl>
    <w:lvl w:ilvl="6" w:tplc="1EC00C94">
      <w:numFmt w:val="bullet"/>
      <w:lvlText w:val="•"/>
      <w:lvlJc w:val="left"/>
      <w:pPr>
        <w:ind w:left="6852" w:hanging="341"/>
      </w:pPr>
      <w:rPr>
        <w:rFonts w:hint="default"/>
        <w:lang w:val="cs-CZ" w:eastAsia="en-US" w:bidi="ar-SA"/>
      </w:rPr>
    </w:lvl>
    <w:lvl w:ilvl="7" w:tplc="E44A903A">
      <w:numFmt w:val="bullet"/>
      <w:lvlText w:val="•"/>
      <w:lvlJc w:val="left"/>
      <w:pPr>
        <w:ind w:left="7884" w:hanging="341"/>
      </w:pPr>
      <w:rPr>
        <w:rFonts w:hint="default"/>
        <w:lang w:val="cs-CZ" w:eastAsia="en-US" w:bidi="ar-SA"/>
      </w:rPr>
    </w:lvl>
    <w:lvl w:ilvl="8" w:tplc="7242BAA4">
      <w:numFmt w:val="bullet"/>
      <w:lvlText w:val="•"/>
      <w:lvlJc w:val="left"/>
      <w:pPr>
        <w:ind w:left="8916" w:hanging="341"/>
      </w:pPr>
      <w:rPr>
        <w:rFonts w:hint="default"/>
        <w:lang w:val="cs-CZ" w:eastAsia="en-US" w:bidi="ar-SA"/>
      </w:rPr>
    </w:lvl>
  </w:abstractNum>
  <w:abstractNum w:abstractNumId="1039" w15:restartNumberingAfterBreak="0">
    <w:nsid w:val="41DA1753"/>
    <w:multiLevelType w:val="multilevel"/>
    <w:tmpl w:val="143A4076"/>
    <w:lvl w:ilvl="0">
      <w:start w:val="125"/>
      <w:numFmt w:val="decimal"/>
      <w:lvlText w:val="(%1)"/>
      <w:lvlJc w:val="left"/>
      <w:pPr>
        <w:ind w:left="454" w:hanging="454"/>
      </w:pPr>
      <w:rPr>
        <w:rFonts w:ascii="Arial" w:hAnsi="Arial" w:hint="default"/>
        <w:b w:val="0"/>
        <w:i w:val="0"/>
        <w:sz w:val="18"/>
        <w:szCs w:val="18"/>
      </w:rPr>
    </w:lvl>
    <w:lvl w:ilvl="1">
      <w:start w:val="8"/>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040" w15:restartNumberingAfterBreak="0">
    <w:nsid w:val="41EF1DE2"/>
    <w:multiLevelType w:val="hybridMultilevel"/>
    <w:tmpl w:val="4EE652D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41" w15:restartNumberingAfterBreak="0">
    <w:nsid w:val="42016D76"/>
    <w:multiLevelType w:val="hybridMultilevel"/>
    <w:tmpl w:val="26F6F2CC"/>
    <w:lvl w:ilvl="0" w:tplc="46C43744">
      <w:start w:val="83"/>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42" w15:restartNumberingAfterBreak="0">
    <w:nsid w:val="421B47B0"/>
    <w:multiLevelType w:val="hybridMultilevel"/>
    <w:tmpl w:val="F8CC4B56"/>
    <w:lvl w:ilvl="0" w:tplc="74DCA06C">
      <w:start w:val="1"/>
      <w:numFmt w:val="bullet"/>
      <w:lvlText w:val="-"/>
      <w:lvlJc w:val="left"/>
      <w:pPr>
        <w:ind w:left="360" w:hanging="360"/>
      </w:pPr>
      <w:rPr>
        <w:rFonts w:ascii="Arial" w:hAnsi="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43" w15:restartNumberingAfterBreak="0">
    <w:nsid w:val="424337F8"/>
    <w:multiLevelType w:val="hybridMultilevel"/>
    <w:tmpl w:val="D9DEA6D4"/>
    <w:lvl w:ilvl="0" w:tplc="04050001">
      <w:start w:val="1"/>
      <w:numFmt w:val="bullet"/>
      <w:lvlText w:val=""/>
      <w:lvlJc w:val="left"/>
      <w:pPr>
        <w:ind w:left="360" w:hanging="360"/>
      </w:pPr>
      <w:rPr>
        <w:rFonts w:ascii="Symbol" w:hAnsi="Symbol" w:hint="default"/>
      </w:rPr>
    </w:lvl>
    <w:lvl w:ilvl="1" w:tplc="04050001">
      <w:start w:val="1"/>
      <w:numFmt w:val="bullet"/>
      <w:lvlText w:val=""/>
      <w:lvlJc w:val="left"/>
      <w:pPr>
        <w:ind w:left="1080" w:hanging="360"/>
      </w:pPr>
      <w:rPr>
        <w:rFonts w:ascii="Symbol" w:hAnsi="Symbol"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44" w15:restartNumberingAfterBreak="0">
    <w:nsid w:val="425864CD"/>
    <w:multiLevelType w:val="hybridMultilevel"/>
    <w:tmpl w:val="39D05E54"/>
    <w:lvl w:ilvl="0" w:tplc="A99665F8">
      <w:start w:val="65"/>
      <w:numFmt w:val="decimal"/>
      <w:lvlText w:val="(%1)"/>
      <w:lvlJc w:val="left"/>
      <w:pPr>
        <w:ind w:left="360" w:hanging="360"/>
      </w:pPr>
      <w:rPr>
        <w:rFonts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45" w15:restartNumberingAfterBreak="0">
    <w:nsid w:val="426029A4"/>
    <w:multiLevelType w:val="hybridMultilevel"/>
    <w:tmpl w:val="7B9453F8"/>
    <w:lvl w:ilvl="0" w:tplc="AC1632F2">
      <w:start w:val="1"/>
      <w:numFmt w:val="upperLetter"/>
      <w:lvlText w:val="%1."/>
      <w:lvlJc w:val="left"/>
      <w:pPr>
        <w:ind w:left="1003" w:hanging="243"/>
      </w:pPr>
      <w:rPr>
        <w:rFonts w:ascii="Microsoft Sans Serif" w:eastAsia="Microsoft Sans Serif" w:hAnsi="Microsoft Sans Serif" w:cs="Microsoft Sans Serif" w:hint="default"/>
        <w:spacing w:val="-1"/>
        <w:w w:val="99"/>
        <w:sz w:val="20"/>
        <w:szCs w:val="20"/>
        <w:lang w:val="cs-CZ" w:eastAsia="en-US" w:bidi="ar-SA"/>
      </w:rPr>
    </w:lvl>
    <w:lvl w:ilvl="1" w:tplc="F290434C">
      <w:numFmt w:val="bullet"/>
      <w:lvlText w:val="•"/>
      <w:lvlJc w:val="left"/>
      <w:pPr>
        <w:ind w:left="1998" w:hanging="243"/>
      </w:pPr>
      <w:rPr>
        <w:rFonts w:hint="default"/>
        <w:lang w:val="cs-CZ" w:eastAsia="en-US" w:bidi="ar-SA"/>
      </w:rPr>
    </w:lvl>
    <w:lvl w:ilvl="2" w:tplc="299CB3C8">
      <w:numFmt w:val="bullet"/>
      <w:lvlText w:val="•"/>
      <w:lvlJc w:val="left"/>
      <w:pPr>
        <w:ind w:left="2996" w:hanging="243"/>
      </w:pPr>
      <w:rPr>
        <w:rFonts w:hint="default"/>
        <w:lang w:val="cs-CZ" w:eastAsia="en-US" w:bidi="ar-SA"/>
      </w:rPr>
    </w:lvl>
    <w:lvl w:ilvl="3" w:tplc="7D06D004">
      <w:numFmt w:val="bullet"/>
      <w:lvlText w:val="•"/>
      <w:lvlJc w:val="left"/>
      <w:pPr>
        <w:ind w:left="3994" w:hanging="243"/>
      </w:pPr>
      <w:rPr>
        <w:rFonts w:hint="default"/>
        <w:lang w:val="cs-CZ" w:eastAsia="en-US" w:bidi="ar-SA"/>
      </w:rPr>
    </w:lvl>
    <w:lvl w:ilvl="4" w:tplc="B7F49846">
      <w:numFmt w:val="bullet"/>
      <w:lvlText w:val="•"/>
      <w:lvlJc w:val="left"/>
      <w:pPr>
        <w:ind w:left="4992" w:hanging="243"/>
      </w:pPr>
      <w:rPr>
        <w:rFonts w:hint="default"/>
        <w:lang w:val="cs-CZ" w:eastAsia="en-US" w:bidi="ar-SA"/>
      </w:rPr>
    </w:lvl>
    <w:lvl w:ilvl="5" w:tplc="60D8BF56">
      <w:numFmt w:val="bullet"/>
      <w:lvlText w:val="•"/>
      <w:lvlJc w:val="left"/>
      <w:pPr>
        <w:ind w:left="5990" w:hanging="243"/>
      </w:pPr>
      <w:rPr>
        <w:rFonts w:hint="default"/>
        <w:lang w:val="cs-CZ" w:eastAsia="en-US" w:bidi="ar-SA"/>
      </w:rPr>
    </w:lvl>
    <w:lvl w:ilvl="6" w:tplc="F9C834D0">
      <w:numFmt w:val="bullet"/>
      <w:lvlText w:val="•"/>
      <w:lvlJc w:val="left"/>
      <w:pPr>
        <w:ind w:left="6988" w:hanging="243"/>
      </w:pPr>
      <w:rPr>
        <w:rFonts w:hint="default"/>
        <w:lang w:val="cs-CZ" w:eastAsia="en-US" w:bidi="ar-SA"/>
      </w:rPr>
    </w:lvl>
    <w:lvl w:ilvl="7" w:tplc="80A6FE76">
      <w:numFmt w:val="bullet"/>
      <w:lvlText w:val="•"/>
      <w:lvlJc w:val="left"/>
      <w:pPr>
        <w:ind w:left="7986" w:hanging="243"/>
      </w:pPr>
      <w:rPr>
        <w:rFonts w:hint="default"/>
        <w:lang w:val="cs-CZ" w:eastAsia="en-US" w:bidi="ar-SA"/>
      </w:rPr>
    </w:lvl>
    <w:lvl w:ilvl="8" w:tplc="9E9A2B2C">
      <w:numFmt w:val="bullet"/>
      <w:lvlText w:val="•"/>
      <w:lvlJc w:val="left"/>
      <w:pPr>
        <w:ind w:left="8984" w:hanging="243"/>
      </w:pPr>
      <w:rPr>
        <w:rFonts w:hint="default"/>
        <w:lang w:val="cs-CZ" w:eastAsia="en-US" w:bidi="ar-SA"/>
      </w:rPr>
    </w:lvl>
  </w:abstractNum>
  <w:abstractNum w:abstractNumId="1046" w15:restartNumberingAfterBreak="0">
    <w:nsid w:val="427F4A9A"/>
    <w:multiLevelType w:val="hybridMultilevel"/>
    <w:tmpl w:val="63CE68D2"/>
    <w:lvl w:ilvl="0" w:tplc="955088C6">
      <w:start w:val="7"/>
      <w:numFmt w:val="upperLetter"/>
      <w:lvlText w:val="%1)"/>
      <w:lvlJc w:val="left"/>
      <w:pPr>
        <w:tabs>
          <w:tab w:val="num" w:pos="720"/>
        </w:tabs>
        <w:ind w:left="720" w:hanging="360"/>
      </w:pPr>
      <w:rPr>
        <w:rFonts w:ascii="Times New Roman" w:hAnsi="Times New Roman" w:cs="Times New Roman" w:hint="default"/>
        <w:b/>
        <w:sz w:val="26"/>
        <w:szCs w:val="26"/>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47" w15:restartNumberingAfterBreak="0">
    <w:nsid w:val="428C4963"/>
    <w:multiLevelType w:val="hybridMultilevel"/>
    <w:tmpl w:val="4990899A"/>
    <w:lvl w:ilvl="0" w:tplc="04050001">
      <w:start w:val="1"/>
      <w:numFmt w:val="bullet"/>
      <w:lvlText w:val=""/>
      <w:lvlJc w:val="left"/>
      <w:pPr>
        <w:ind w:left="2143" w:hanging="360"/>
      </w:pPr>
      <w:rPr>
        <w:rFonts w:ascii="Symbol" w:hAnsi="Symbol" w:hint="default"/>
      </w:rPr>
    </w:lvl>
    <w:lvl w:ilvl="1" w:tplc="04050003">
      <w:start w:val="1"/>
      <w:numFmt w:val="bullet"/>
      <w:lvlText w:val="o"/>
      <w:lvlJc w:val="left"/>
      <w:pPr>
        <w:ind w:left="2863" w:hanging="360"/>
      </w:pPr>
      <w:rPr>
        <w:rFonts w:ascii="Courier New" w:hAnsi="Courier New" w:cs="Courier New" w:hint="default"/>
      </w:rPr>
    </w:lvl>
    <w:lvl w:ilvl="2" w:tplc="04050005" w:tentative="1">
      <w:start w:val="1"/>
      <w:numFmt w:val="bullet"/>
      <w:lvlText w:val=""/>
      <w:lvlJc w:val="left"/>
      <w:pPr>
        <w:ind w:left="3583" w:hanging="360"/>
      </w:pPr>
      <w:rPr>
        <w:rFonts w:ascii="Wingdings" w:hAnsi="Wingdings" w:hint="default"/>
      </w:rPr>
    </w:lvl>
    <w:lvl w:ilvl="3" w:tplc="04050001" w:tentative="1">
      <w:start w:val="1"/>
      <w:numFmt w:val="bullet"/>
      <w:lvlText w:val=""/>
      <w:lvlJc w:val="left"/>
      <w:pPr>
        <w:ind w:left="4303" w:hanging="360"/>
      </w:pPr>
      <w:rPr>
        <w:rFonts w:ascii="Symbol" w:hAnsi="Symbol" w:hint="default"/>
      </w:rPr>
    </w:lvl>
    <w:lvl w:ilvl="4" w:tplc="04050003" w:tentative="1">
      <w:start w:val="1"/>
      <w:numFmt w:val="bullet"/>
      <w:lvlText w:val="o"/>
      <w:lvlJc w:val="left"/>
      <w:pPr>
        <w:ind w:left="5023" w:hanging="360"/>
      </w:pPr>
      <w:rPr>
        <w:rFonts w:ascii="Courier New" w:hAnsi="Courier New" w:cs="Courier New" w:hint="default"/>
      </w:rPr>
    </w:lvl>
    <w:lvl w:ilvl="5" w:tplc="04050005" w:tentative="1">
      <w:start w:val="1"/>
      <w:numFmt w:val="bullet"/>
      <w:lvlText w:val=""/>
      <w:lvlJc w:val="left"/>
      <w:pPr>
        <w:ind w:left="5743" w:hanging="360"/>
      </w:pPr>
      <w:rPr>
        <w:rFonts w:ascii="Wingdings" w:hAnsi="Wingdings" w:hint="default"/>
      </w:rPr>
    </w:lvl>
    <w:lvl w:ilvl="6" w:tplc="04050001" w:tentative="1">
      <w:start w:val="1"/>
      <w:numFmt w:val="bullet"/>
      <w:lvlText w:val=""/>
      <w:lvlJc w:val="left"/>
      <w:pPr>
        <w:ind w:left="6463" w:hanging="360"/>
      </w:pPr>
      <w:rPr>
        <w:rFonts w:ascii="Symbol" w:hAnsi="Symbol" w:hint="default"/>
      </w:rPr>
    </w:lvl>
    <w:lvl w:ilvl="7" w:tplc="04050003" w:tentative="1">
      <w:start w:val="1"/>
      <w:numFmt w:val="bullet"/>
      <w:lvlText w:val="o"/>
      <w:lvlJc w:val="left"/>
      <w:pPr>
        <w:ind w:left="7183" w:hanging="360"/>
      </w:pPr>
      <w:rPr>
        <w:rFonts w:ascii="Courier New" w:hAnsi="Courier New" w:cs="Courier New" w:hint="default"/>
      </w:rPr>
    </w:lvl>
    <w:lvl w:ilvl="8" w:tplc="04050005" w:tentative="1">
      <w:start w:val="1"/>
      <w:numFmt w:val="bullet"/>
      <w:lvlText w:val=""/>
      <w:lvlJc w:val="left"/>
      <w:pPr>
        <w:ind w:left="7903" w:hanging="360"/>
      </w:pPr>
      <w:rPr>
        <w:rFonts w:ascii="Wingdings" w:hAnsi="Wingdings" w:hint="default"/>
      </w:rPr>
    </w:lvl>
  </w:abstractNum>
  <w:abstractNum w:abstractNumId="1048" w15:restartNumberingAfterBreak="0">
    <w:nsid w:val="42AC0E0C"/>
    <w:multiLevelType w:val="hybridMultilevel"/>
    <w:tmpl w:val="0CE2AC1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49" w15:restartNumberingAfterBreak="0">
    <w:nsid w:val="42B61538"/>
    <w:multiLevelType w:val="multilevel"/>
    <w:tmpl w:val="0630B476"/>
    <w:lvl w:ilvl="0">
      <w:start w:val="65"/>
      <w:numFmt w:val="decimal"/>
      <w:lvlText w:val="(%1)"/>
      <w:lvlJc w:val="left"/>
      <w:pPr>
        <w:ind w:left="360" w:hanging="360"/>
      </w:pPr>
      <w:rPr>
        <w:rFonts w:ascii="Arial" w:hAnsi="Arial" w:hint="default"/>
        <w:b w:val="0"/>
        <w:i w:val="0"/>
        <w:sz w:val="18"/>
        <w:szCs w:val="18"/>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50" w15:restartNumberingAfterBreak="0">
    <w:nsid w:val="42E812D5"/>
    <w:multiLevelType w:val="multilevel"/>
    <w:tmpl w:val="52948290"/>
    <w:lvl w:ilvl="0">
      <w:start w:val="109"/>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051" w15:restartNumberingAfterBreak="0">
    <w:nsid w:val="42F97CDF"/>
    <w:multiLevelType w:val="multilevel"/>
    <w:tmpl w:val="B3F675C8"/>
    <w:lvl w:ilvl="0">
      <w:start w:val="68"/>
      <w:numFmt w:val="decimal"/>
      <w:lvlText w:val="(%1)"/>
      <w:lvlJc w:val="left"/>
      <w:pPr>
        <w:ind w:left="454" w:hanging="454"/>
      </w:pPr>
      <w:rPr>
        <w:rFonts w:ascii="Arial" w:hAnsi="Arial" w:hint="default"/>
        <w:b w:val="0"/>
        <w:i w:val="0"/>
        <w:sz w:val="16"/>
      </w:rPr>
    </w:lvl>
    <w:lvl w:ilvl="1">
      <w:start w:val="2"/>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052" w15:restartNumberingAfterBreak="0">
    <w:nsid w:val="42FC7CD0"/>
    <w:multiLevelType w:val="hybridMultilevel"/>
    <w:tmpl w:val="24EE30FA"/>
    <w:lvl w:ilvl="0" w:tplc="6F5C80CA">
      <w:start w:val="77"/>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53" w15:restartNumberingAfterBreak="0">
    <w:nsid w:val="430132CD"/>
    <w:multiLevelType w:val="hybridMultilevel"/>
    <w:tmpl w:val="5EBCC39C"/>
    <w:lvl w:ilvl="0" w:tplc="F09C419A">
      <w:numFmt w:val="bullet"/>
      <w:lvlText w:val=""/>
      <w:lvlJc w:val="left"/>
      <w:pPr>
        <w:ind w:left="1133" w:hanging="360"/>
      </w:pPr>
      <w:rPr>
        <w:rFonts w:ascii="Symbol" w:eastAsia="Symbol" w:hAnsi="Symbol" w:cs="Symbol" w:hint="default"/>
        <w:b w:val="0"/>
        <w:bCs w:val="0"/>
        <w:i w:val="0"/>
        <w:iCs w:val="0"/>
        <w:spacing w:val="0"/>
        <w:w w:val="100"/>
        <w:sz w:val="20"/>
        <w:szCs w:val="20"/>
        <w:lang w:val="cs-CZ" w:eastAsia="en-US" w:bidi="ar-SA"/>
      </w:rPr>
    </w:lvl>
    <w:lvl w:ilvl="1" w:tplc="0BF646F8">
      <w:numFmt w:val="bullet"/>
      <w:lvlText w:val="•"/>
      <w:lvlJc w:val="left"/>
      <w:pPr>
        <w:ind w:left="2016" w:hanging="360"/>
      </w:pPr>
      <w:rPr>
        <w:rFonts w:hint="default"/>
        <w:lang w:val="cs-CZ" w:eastAsia="en-US" w:bidi="ar-SA"/>
      </w:rPr>
    </w:lvl>
    <w:lvl w:ilvl="2" w:tplc="FC86240A">
      <w:numFmt w:val="bullet"/>
      <w:lvlText w:val="•"/>
      <w:lvlJc w:val="left"/>
      <w:pPr>
        <w:ind w:left="2892" w:hanging="360"/>
      </w:pPr>
      <w:rPr>
        <w:rFonts w:hint="default"/>
        <w:lang w:val="cs-CZ" w:eastAsia="en-US" w:bidi="ar-SA"/>
      </w:rPr>
    </w:lvl>
    <w:lvl w:ilvl="3" w:tplc="145A18AC">
      <w:numFmt w:val="bullet"/>
      <w:lvlText w:val="•"/>
      <w:lvlJc w:val="left"/>
      <w:pPr>
        <w:ind w:left="3769" w:hanging="360"/>
      </w:pPr>
      <w:rPr>
        <w:rFonts w:hint="default"/>
        <w:lang w:val="cs-CZ" w:eastAsia="en-US" w:bidi="ar-SA"/>
      </w:rPr>
    </w:lvl>
    <w:lvl w:ilvl="4" w:tplc="F7484704">
      <w:numFmt w:val="bullet"/>
      <w:lvlText w:val="•"/>
      <w:lvlJc w:val="left"/>
      <w:pPr>
        <w:ind w:left="4645" w:hanging="360"/>
      </w:pPr>
      <w:rPr>
        <w:rFonts w:hint="default"/>
        <w:lang w:val="cs-CZ" w:eastAsia="en-US" w:bidi="ar-SA"/>
      </w:rPr>
    </w:lvl>
    <w:lvl w:ilvl="5" w:tplc="B900B5B8">
      <w:numFmt w:val="bullet"/>
      <w:lvlText w:val="•"/>
      <w:lvlJc w:val="left"/>
      <w:pPr>
        <w:ind w:left="5522" w:hanging="360"/>
      </w:pPr>
      <w:rPr>
        <w:rFonts w:hint="default"/>
        <w:lang w:val="cs-CZ" w:eastAsia="en-US" w:bidi="ar-SA"/>
      </w:rPr>
    </w:lvl>
    <w:lvl w:ilvl="6" w:tplc="E856DEA0">
      <w:numFmt w:val="bullet"/>
      <w:lvlText w:val="•"/>
      <w:lvlJc w:val="left"/>
      <w:pPr>
        <w:ind w:left="6398" w:hanging="360"/>
      </w:pPr>
      <w:rPr>
        <w:rFonts w:hint="default"/>
        <w:lang w:val="cs-CZ" w:eastAsia="en-US" w:bidi="ar-SA"/>
      </w:rPr>
    </w:lvl>
    <w:lvl w:ilvl="7" w:tplc="4E9AD734">
      <w:numFmt w:val="bullet"/>
      <w:lvlText w:val="•"/>
      <w:lvlJc w:val="left"/>
      <w:pPr>
        <w:ind w:left="7274" w:hanging="360"/>
      </w:pPr>
      <w:rPr>
        <w:rFonts w:hint="default"/>
        <w:lang w:val="cs-CZ" w:eastAsia="en-US" w:bidi="ar-SA"/>
      </w:rPr>
    </w:lvl>
    <w:lvl w:ilvl="8" w:tplc="7AD855F8">
      <w:numFmt w:val="bullet"/>
      <w:lvlText w:val="•"/>
      <w:lvlJc w:val="left"/>
      <w:pPr>
        <w:ind w:left="8151" w:hanging="360"/>
      </w:pPr>
      <w:rPr>
        <w:rFonts w:hint="default"/>
        <w:lang w:val="cs-CZ" w:eastAsia="en-US" w:bidi="ar-SA"/>
      </w:rPr>
    </w:lvl>
  </w:abstractNum>
  <w:abstractNum w:abstractNumId="1054" w15:restartNumberingAfterBreak="0">
    <w:nsid w:val="430A22A3"/>
    <w:multiLevelType w:val="multilevel"/>
    <w:tmpl w:val="DD906F2C"/>
    <w:lvl w:ilvl="0">
      <w:start w:val="93"/>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055" w15:restartNumberingAfterBreak="0">
    <w:nsid w:val="430B469C"/>
    <w:multiLevelType w:val="multilevel"/>
    <w:tmpl w:val="69242464"/>
    <w:lvl w:ilvl="0">
      <w:start w:val="72"/>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56" w15:restartNumberingAfterBreak="0">
    <w:nsid w:val="431A00C2"/>
    <w:multiLevelType w:val="hybridMultilevel"/>
    <w:tmpl w:val="A1C4789C"/>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57" w15:restartNumberingAfterBreak="0">
    <w:nsid w:val="43525E89"/>
    <w:multiLevelType w:val="multilevel"/>
    <w:tmpl w:val="E8301910"/>
    <w:lvl w:ilvl="0">
      <w:start w:val="1"/>
      <w:numFmt w:val="lowerLetter"/>
      <w:lvlText w:val="%1)"/>
      <w:lvlJc w:val="left"/>
      <w:pPr>
        <w:ind w:left="360" w:hanging="360"/>
      </w:pPr>
      <w:rPr>
        <w:rFonts w:ascii="Arial" w:hAnsi="Arial" w:cs="Arial" w:hint="default"/>
        <w:b w:val="0"/>
        <w:i w:val="0"/>
        <w:sz w:val="18"/>
        <w:szCs w:val="18"/>
      </w:rPr>
    </w:lvl>
    <w:lvl w:ilvl="1">
      <w:start w:val="1"/>
      <w:numFmt w:val="lowerLetter"/>
      <w:lvlText w:val="%2)"/>
      <w:lvlJc w:val="left"/>
      <w:pPr>
        <w:ind w:left="720" w:hanging="360"/>
      </w:pPr>
      <w:rPr>
        <w:rFonts w:ascii="Arial" w:hAnsi="Arial" w:cs="Arial"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58" w15:restartNumberingAfterBreak="0">
    <w:nsid w:val="435C5831"/>
    <w:multiLevelType w:val="hybridMultilevel"/>
    <w:tmpl w:val="45D8EE42"/>
    <w:lvl w:ilvl="0" w:tplc="C2B0502E">
      <w:start w:val="1"/>
      <w:numFmt w:val="lowerLetter"/>
      <w:lvlText w:val="%1)"/>
      <w:lvlJc w:val="left"/>
      <w:pPr>
        <w:ind w:left="-231" w:hanging="360"/>
      </w:pPr>
      <w:rPr>
        <w:rFonts w:hint="default"/>
        <w:color w:val="auto"/>
      </w:rPr>
    </w:lvl>
    <w:lvl w:ilvl="1" w:tplc="04050019" w:tentative="1">
      <w:start w:val="1"/>
      <w:numFmt w:val="lowerLetter"/>
      <w:lvlText w:val="%2."/>
      <w:lvlJc w:val="left"/>
      <w:pPr>
        <w:ind w:left="489" w:hanging="360"/>
      </w:pPr>
    </w:lvl>
    <w:lvl w:ilvl="2" w:tplc="0405001B" w:tentative="1">
      <w:start w:val="1"/>
      <w:numFmt w:val="lowerRoman"/>
      <w:lvlText w:val="%3."/>
      <w:lvlJc w:val="right"/>
      <w:pPr>
        <w:ind w:left="1209" w:hanging="180"/>
      </w:pPr>
    </w:lvl>
    <w:lvl w:ilvl="3" w:tplc="0405000F" w:tentative="1">
      <w:start w:val="1"/>
      <w:numFmt w:val="decimal"/>
      <w:lvlText w:val="%4."/>
      <w:lvlJc w:val="left"/>
      <w:pPr>
        <w:ind w:left="1929" w:hanging="360"/>
      </w:pPr>
    </w:lvl>
    <w:lvl w:ilvl="4" w:tplc="04050019" w:tentative="1">
      <w:start w:val="1"/>
      <w:numFmt w:val="lowerLetter"/>
      <w:lvlText w:val="%5."/>
      <w:lvlJc w:val="left"/>
      <w:pPr>
        <w:ind w:left="2649" w:hanging="360"/>
      </w:pPr>
    </w:lvl>
    <w:lvl w:ilvl="5" w:tplc="0405001B" w:tentative="1">
      <w:start w:val="1"/>
      <w:numFmt w:val="lowerRoman"/>
      <w:lvlText w:val="%6."/>
      <w:lvlJc w:val="right"/>
      <w:pPr>
        <w:ind w:left="3369" w:hanging="180"/>
      </w:pPr>
    </w:lvl>
    <w:lvl w:ilvl="6" w:tplc="0405000F" w:tentative="1">
      <w:start w:val="1"/>
      <w:numFmt w:val="decimal"/>
      <w:lvlText w:val="%7."/>
      <w:lvlJc w:val="left"/>
      <w:pPr>
        <w:ind w:left="4089" w:hanging="360"/>
      </w:pPr>
    </w:lvl>
    <w:lvl w:ilvl="7" w:tplc="04050019" w:tentative="1">
      <w:start w:val="1"/>
      <w:numFmt w:val="lowerLetter"/>
      <w:lvlText w:val="%8."/>
      <w:lvlJc w:val="left"/>
      <w:pPr>
        <w:ind w:left="4809" w:hanging="360"/>
      </w:pPr>
    </w:lvl>
    <w:lvl w:ilvl="8" w:tplc="0405001B" w:tentative="1">
      <w:start w:val="1"/>
      <w:numFmt w:val="lowerRoman"/>
      <w:lvlText w:val="%9."/>
      <w:lvlJc w:val="right"/>
      <w:pPr>
        <w:ind w:left="5529" w:hanging="180"/>
      </w:pPr>
    </w:lvl>
  </w:abstractNum>
  <w:abstractNum w:abstractNumId="1059" w15:restartNumberingAfterBreak="0">
    <w:nsid w:val="43694CAF"/>
    <w:multiLevelType w:val="multilevel"/>
    <w:tmpl w:val="F8E069AC"/>
    <w:lvl w:ilvl="0">
      <w:start w:val="106"/>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060" w15:restartNumberingAfterBreak="0">
    <w:nsid w:val="43740787"/>
    <w:multiLevelType w:val="multilevel"/>
    <w:tmpl w:val="85A215B4"/>
    <w:lvl w:ilvl="0">
      <w:start w:val="57"/>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061" w15:restartNumberingAfterBreak="0">
    <w:nsid w:val="43880B8C"/>
    <w:multiLevelType w:val="hybridMultilevel"/>
    <w:tmpl w:val="8538324C"/>
    <w:lvl w:ilvl="0" w:tplc="F858D48C">
      <w:start w:val="3"/>
      <w:numFmt w:val="decimal"/>
      <w:lvlText w:val="%1"/>
      <w:lvlJc w:val="left"/>
      <w:pPr>
        <w:ind w:left="1085" w:hanging="428"/>
      </w:pPr>
      <w:rPr>
        <w:rFonts w:hint="default"/>
        <w:lang w:val="cs-CZ" w:eastAsia="en-US" w:bidi="ar-SA"/>
      </w:rPr>
    </w:lvl>
    <w:lvl w:ilvl="1" w:tplc="82989CEE">
      <w:numFmt w:val="none"/>
      <w:lvlText w:val=""/>
      <w:lvlJc w:val="left"/>
      <w:pPr>
        <w:tabs>
          <w:tab w:val="num" w:pos="360"/>
        </w:tabs>
      </w:pPr>
    </w:lvl>
    <w:lvl w:ilvl="2" w:tplc="E1D65370">
      <w:numFmt w:val="none"/>
      <w:lvlText w:val=""/>
      <w:lvlJc w:val="left"/>
      <w:pPr>
        <w:tabs>
          <w:tab w:val="num" w:pos="360"/>
        </w:tabs>
      </w:pPr>
    </w:lvl>
    <w:lvl w:ilvl="3" w:tplc="4118ADD8">
      <w:numFmt w:val="bullet"/>
      <w:lvlText w:val="•"/>
      <w:lvlJc w:val="left"/>
      <w:pPr>
        <w:ind w:left="3497" w:hanging="708"/>
      </w:pPr>
      <w:rPr>
        <w:rFonts w:hint="default"/>
        <w:lang w:val="cs-CZ" w:eastAsia="en-US" w:bidi="ar-SA"/>
      </w:rPr>
    </w:lvl>
    <w:lvl w:ilvl="4" w:tplc="CF4C252A">
      <w:numFmt w:val="bullet"/>
      <w:lvlText w:val="•"/>
      <w:lvlJc w:val="left"/>
      <w:pPr>
        <w:ind w:left="4566" w:hanging="708"/>
      </w:pPr>
      <w:rPr>
        <w:rFonts w:hint="default"/>
        <w:lang w:val="cs-CZ" w:eastAsia="en-US" w:bidi="ar-SA"/>
      </w:rPr>
    </w:lvl>
    <w:lvl w:ilvl="5" w:tplc="10DE5116">
      <w:numFmt w:val="bullet"/>
      <w:lvlText w:val="•"/>
      <w:lvlJc w:val="left"/>
      <w:pPr>
        <w:ind w:left="5635" w:hanging="708"/>
      </w:pPr>
      <w:rPr>
        <w:rFonts w:hint="default"/>
        <w:lang w:val="cs-CZ" w:eastAsia="en-US" w:bidi="ar-SA"/>
      </w:rPr>
    </w:lvl>
    <w:lvl w:ilvl="6" w:tplc="1246707C">
      <w:numFmt w:val="bullet"/>
      <w:lvlText w:val="•"/>
      <w:lvlJc w:val="left"/>
      <w:pPr>
        <w:ind w:left="6704" w:hanging="708"/>
      </w:pPr>
      <w:rPr>
        <w:rFonts w:hint="default"/>
        <w:lang w:val="cs-CZ" w:eastAsia="en-US" w:bidi="ar-SA"/>
      </w:rPr>
    </w:lvl>
    <w:lvl w:ilvl="7" w:tplc="CC707834">
      <w:numFmt w:val="bullet"/>
      <w:lvlText w:val="•"/>
      <w:lvlJc w:val="left"/>
      <w:pPr>
        <w:ind w:left="7773" w:hanging="708"/>
      </w:pPr>
      <w:rPr>
        <w:rFonts w:hint="default"/>
        <w:lang w:val="cs-CZ" w:eastAsia="en-US" w:bidi="ar-SA"/>
      </w:rPr>
    </w:lvl>
    <w:lvl w:ilvl="8" w:tplc="E804763A">
      <w:numFmt w:val="bullet"/>
      <w:lvlText w:val="•"/>
      <w:lvlJc w:val="left"/>
      <w:pPr>
        <w:ind w:left="8842" w:hanging="708"/>
      </w:pPr>
      <w:rPr>
        <w:rFonts w:hint="default"/>
        <w:lang w:val="cs-CZ" w:eastAsia="en-US" w:bidi="ar-SA"/>
      </w:rPr>
    </w:lvl>
  </w:abstractNum>
  <w:abstractNum w:abstractNumId="1062" w15:restartNumberingAfterBreak="0">
    <w:nsid w:val="438C2726"/>
    <w:multiLevelType w:val="hybridMultilevel"/>
    <w:tmpl w:val="33CA17F4"/>
    <w:lvl w:ilvl="0" w:tplc="B0E84FC6">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63" w15:restartNumberingAfterBreak="0">
    <w:nsid w:val="438E5A3F"/>
    <w:multiLevelType w:val="hybridMultilevel"/>
    <w:tmpl w:val="CC3CD204"/>
    <w:lvl w:ilvl="0" w:tplc="F1FE4EAE">
      <w:start w:val="1"/>
      <w:numFmt w:val="bullet"/>
      <w:lvlText w:val=""/>
      <w:lvlJc w:val="left"/>
      <w:pPr>
        <w:ind w:left="360" w:hanging="360"/>
      </w:pPr>
      <w:rPr>
        <w:rFonts w:ascii="Symbol" w:hAnsi="Symbol" w:hint="default"/>
        <w:sz w:val="20"/>
        <w:szCs w:val="20"/>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64" w15:restartNumberingAfterBreak="0">
    <w:nsid w:val="43A67A47"/>
    <w:multiLevelType w:val="hybridMultilevel"/>
    <w:tmpl w:val="131C59FE"/>
    <w:lvl w:ilvl="0" w:tplc="55144110">
      <w:start w:val="1"/>
      <w:numFmt w:val="lowerLetter"/>
      <w:lvlText w:val="%1)"/>
      <w:lvlJc w:val="left"/>
      <w:pPr>
        <w:ind w:left="416" w:hanging="360"/>
      </w:pPr>
    </w:lvl>
    <w:lvl w:ilvl="1" w:tplc="71E018E8">
      <w:start w:val="1"/>
      <w:numFmt w:val="lowerLetter"/>
      <w:lvlText w:val="%2."/>
      <w:lvlJc w:val="left"/>
      <w:pPr>
        <w:ind w:left="1136" w:hanging="360"/>
      </w:pPr>
    </w:lvl>
    <w:lvl w:ilvl="2" w:tplc="06205E9A" w:tentative="1">
      <w:start w:val="1"/>
      <w:numFmt w:val="lowerRoman"/>
      <w:lvlText w:val="%3."/>
      <w:lvlJc w:val="right"/>
      <w:pPr>
        <w:ind w:left="1856" w:hanging="180"/>
      </w:pPr>
    </w:lvl>
    <w:lvl w:ilvl="3" w:tplc="9F308704" w:tentative="1">
      <w:start w:val="1"/>
      <w:numFmt w:val="decimal"/>
      <w:lvlText w:val="%4."/>
      <w:lvlJc w:val="left"/>
      <w:pPr>
        <w:ind w:left="2576" w:hanging="360"/>
      </w:pPr>
    </w:lvl>
    <w:lvl w:ilvl="4" w:tplc="1188FF8A" w:tentative="1">
      <w:start w:val="1"/>
      <w:numFmt w:val="lowerLetter"/>
      <w:lvlText w:val="%5."/>
      <w:lvlJc w:val="left"/>
      <w:pPr>
        <w:ind w:left="3296" w:hanging="360"/>
      </w:pPr>
    </w:lvl>
    <w:lvl w:ilvl="5" w:tplc="DA265D30" w:tentative="1">
      <w:start w:val="1"/>
      <w:numFmt w:val="lowerRoman"/>
      <w:lvlText w:val="%6."/>
      <w:lvlJc w:val="right"/>
      <w:pPr>
        <w:ind w:left="4016" w:hanging="180"/>
      </w:pPr>
    </w:lvl>
    <w:lvl w:ilvl="6" w:tplc="55D2DC50" w:tentative="1">
      <w:start w:val="1"/>
      <w:numFmt w:val="decimal"/>
      <w:lvlText w:val="%7."/>
      <w:lvlJc w:val="left"/>
      <w:pPr>
        <w:ind w:left="4736" w:hanging="360"/>
      </w:pPr>
    </w:lvl>
    <w:lvl w:ilvl="7" w:tplc="8D149D92" w:tentative="1">
      <w:start w:val="1"/>
      <w:numFmt w:val="lowerLetter"/>
      <w:lvlText w:val="%8."/>
      <w:lvlJc w:val="left"/>
      <w:pPr>
        <w:ind w:left="5456" w:hanging="360"/>
      </w:pPr>
    </w:lvl>
    <w:lvl w:ilvl="8" w:tplc="81CE4E28" w:tentative="1">
      <w:start w:val="1"/>
      <w:numFmt w:val="lowerRoman"/>
      <w:lvlText w:val="%9."/>
      <w:lvlJc w:val="right"/>
      <w:pPr>
        <w:ind w:left="6176" w:hanging="180"/>
      </w:pPr>
    </w:lvl>
  </w:abstractNum>
  <w:abstractNum w:abstractNumId="1065" w15:restartNumberingAfterBreak="0">
    <w:nsid w:val="43A712EB"/>
    <w:multiLevelType w:val="hybridMultilevel"/>
    <w:tmpl w:val="E07442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66" w15:restartNumberingAfterBreak="0">
    <w:nsid w:val="43AB4A83"/>
    <w:multiLevelType w:val="hybridMultilevel"/>
    <w:tmpl w:val="0A3604BA"/>
    <w:lvl w:ilvl="0" w:tplc="410A828E">
      <w:start w:val="101"/>
      <w:numFmt w:val="decimal"/>
      <w:lvlText w:val="(%1)"/>
      <w:lvlJc w:val="left"/>
      <w:pPr>
        <w:ind w:left="-114" w:hanging="360"/>
      </w:pPr>
      <w:rPr>
        <w:rFonts w:ascii="Arial" w:hAnsi="Arial" w:cs="Arial" w:hint="default"/>
        <w:b w:val="0"/>
        <w:color w:val="auto"/>
        <w:sz w:val="18"/>
        <w:szCs w:val="18"/>
      </w:rPr>
    </w:lvl>
    <w:lvl w:ilvl="1" w:tplc="04050019">
      <w:start w:val="1"/>
      <w:numFmt w:val="lowerLetter"/>
      <w:lvlText w:val="%2."/>
      <w:lvlJc w:val="left"/>
      <w:pPr>
        <w:ind w:left="606" w:hanging="360"/>
      </w:pPr>
    </w:lvl>
    <w:lvl w:ilvl="2" w:tplc="0405001B" w:tentative="1">
      <w:start w:val="1"/>
      <w:numFmt w:val="lowerRoman"/>
      <w:lvlText w:val="%3."/>
      <w:lvlJc w:val="right"/>
      <w:pPr>
        <w:ind w:left="1326" w:hanging="180"/>
      </w:pPr>
    </w:lvl>
    <w:lvl w:ilvl="3" w:tplc="0405000F" w:tentative="1">
      <w:start w:val="1"/>
      <w:numFmt w:val="decimal"/>
      <w:lvlText w:val="%4."/>
      <w:lvlJc w:val="left"/>
      <w:pPr>
        <w:ind w:left="2046" w:hanging="360"/>
      </w:pPr>
    </w:lvl>
    <w:lvl w:ilvl="4" w:tplc="04050019" w:tentative="1">
      <w:start w:val="1"/>
      <w:numFmt w:val="lowerLetter"/>
      <w:lvlText w:val="%5."/>
      <w:lvlJc w:val="left"/>
      <w:pPr>
        <w:ind w:left="2766" w:hanging="360"/>
      </w:pPr>
    </w:lvl>
    <w:lvl w:ilvl="5" w:tplc="0405001B" w:tentative="1">
      <w:start w:val="1"/>
      <w:numFmt w:val="lowerRoman"/>
      <w:lvlText w:val="%6."/>
      <w:lvlJc w:val="right"/>
      <w:pPr>
        <w:ind w:left="3486" w:hanging="180"/>
      </w:pPr>
    </w:lvl>
    <w:lvl w:ilvl="6" w:tplc="0405000F" w:tentative="1">
      <w:start w:val="1"/>
      <w:numFmt w:val="decimal"/>
      <w:lvlText w:val="%7."/>
      <w:lvlJc w:val="left"/>
      <w:pPr>
        <w:ind w:left="4206" w:hanging="360"/>
      </w:pPr>
    </w:lvl>
    <w:lvl w:ilvl="7" w:tplc="04050019" w:tentative="1">
      <w:start w:val="1"/>
      <w:numFmt w:val="lowerLetter"/>
      <w:lvlText w:val="%8."/>
      <w:lvlJc w:val="left"/>
      <w:pPr>
        <w:ind w:left="4926" w:hanging="360"/>
      </w:pPr>
    </w:lvl>
    <w:lvl w:ilvl="8" w:tplc="0405001B" w:tentative="1">
      <w:start w:val="1"/>
      <w:numFmt w:val="lowerRoman"/>
      <w:lvlText w:val="%9."/>
      <w:lvlJc w:val="right"/>
      <w:pPr>
        <w:ind w:left="5646" w:hanging="180"/>
      </w:pPr>
    </w:lvl>
  </w:abstractNum>
  <w:abstractNum w:abstractNumId="1067" w15:restartNumberingAfterBreak="0">
    <w:nsid w:val="43AE31F1"/>
    <w:multiLevelType w:val="hybridMultilevel"/>
    <w:tmpl w:val="70563500"/>
    <w:lvl w:ilvl="0" w:tplc="04050001">
      <w:start w:val="1"/>
      <w:numFmt w:val="bullet"/>
      <w:lvlText w:val=""/>
      <w:lvlJc w:val="left"/>
      <w:pPr>
        <w:ind w:left="1778" w:hanging="360"/>
      </w:pPr>
      <w:rPr>
        <w:rFonts w:ascii="Symbol" w:hAnsi="Symbol" w:hint="default"/>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1068" w15:restartNumberingAfterBreak="0">
    <w:nsid w:val="43B664FA"/>
    <w:multiLevelType w:val="hybridMultilevel"/>
    <w:tmpl w:val="2AE4C5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69" w15:restartNumberingAfterBreak="0">
    <w:nsid w:val="43C75A48"/>
    <w:multiLevelType w:val="hybridMultilevel"/>
    <w:tmpl w:val="75CCAE44"/>
    <w:lvl w:ilvl="0" w:tplc="8F22A682">
      <w:start w:val="1"/>
      <w:numFmt w:val="lowerLetter"/>
      <w:lvlText w:val="%1)"/>
      <w:lvlJc w:val="left"/>
      <w:pPr>
        <w:ind w:left="1853" w:hanging="360"/>
      </w:pPr>
      <w:rPr>
        <w:rFonts w:hint="default"/>
        <w:color w:val="auto"/>
      </w:rPr>
    </w:lvl>
    <w:lvl w:ilvl="1" w:tplc="04050019" w:tentative="1">
      <w:start w:val="1"/>
      <w:numFmt w:val="lowerLetter"/>
      <w:lvlText w:val="%2."/>
      <w:lvlJc w:val="left"/>
      <w:pPr>
        <w:ind w:left="2573" w:hanging="360"/>
      </w:pPr>
    </w:lvl>
    <w:lvl w:ilvl="2" w:tplc="0405001B" w:tentative="1">
      <w:start w:val="1"/>
      <w:numFmt w:val="lowerRoman"/>
      <w:lvlText w:val="%3."/>
      <w:lvlJc w:val="right"/>
      <w:pPr>
        <w:ind w:left="3293" w:hanging="180"/>
      </w:pPr>
    </w:lvl>
    <w:lvl w:ilvl="3" w:tplc="0405000F" w:tentative="1">
      <w:start w:val="1"/>
      <w:numFmt w:val="decimal"/>
      <w:lvlText w:val="%4."/>
      <w:lvlJc w:val="left"/>
      <w:pPr>
        <w:ind w:left="4013" w:hanging="360"/>
      </w:pPr>
    </w:lvl>
    <w:lvl w:ilvl="4" w:tplc="04050019" w:tentative="1">
      <w:start w:val="1"/>
      <w:numFmt w:val="lowerLetter"/>
      <w:lvlText w:val="%5."/>
      <w:lvlJc w:val="left"/>
      <w:pPr>
        <w:ind w:left="4733" w:hanging="360"/>
      </w:pPr>
    </w:lvl>
    <w:lvl w:ilvl="5" w:tplc="0405001B" w:tentative="1">
      <w:start w:val="1"/>
      <w:numFmt w:val="lowerRoman"/>
      <w:lvlText w:val="%6."/>
      <w:lvlJc w:val="right"/>
      <w:pPr>
        <w:ind w:left="5453" w:hanging="180"/>
      </w:pPr>
    </w:lvl>
    <w:lvl w:ilvl="6" w:tplc="0405000F" w:tentative="1">
      <w:start w:val="1"/>
      <w:numFmt w:val="decimal"/>
      <w:lvlText w:val="%7."/>
      <w:lvlJc w:val="left"/>
      <w:pPr>
        <w:ind w:left="6173" w:hanging="360"/>
      </w:pPr>
    </w:lvl>
    <w:lvl w:ilvl="7" w:tplc="04050019" w:tentative="1">
      <w:start w:val="1"/>
      <w:numFmt w:val="lowerLetter"/>
      <w:lvlText w:val="%8."/>
      <w:lvlJc w:val="left"/>
      <w:pPr>
        <w:ind w:left="6893" w:hanging="360"/>
      </w:pPr>
    </w:lvl>
    <w:lvl w:ilvl="8" w:tplc="0405001B" w:tentative="1">
      <w:start w:val="1"/>
      <w:numFmt w:val="lowerRoman"/>
      <w:lvlText w:val="%9."/>
      <w:lvlJc w:val="right"/>
      <w:pPr>
        <w:ind w:left="7613" w:hanging="180"/>
      </w:pPr>
    </w:lvl>
  </w:abstractNum>
  <w:abstractNum w:abstractNumId="1070" w15:restartNumberingAfterBreak="0">
    <w:nsid w:val="43D32AF2"/>
    <w:multiLevelType w:val="hybridMultilevel"/>
    <w:tmpl w:val="5BE84AF0"/>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071" w15:restartNumberingAfterBreak="0">
    <w:nsid w:val="43E90BD3"/>
    <w:multiLevelType w:val="hybridMultilevel"/>
    <w:tmpl w:val="42A8875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72" w15:restartNumberingAfterBreak="0">
    <w:nsid w:val="43EE3C2C"/>
    <w:multiLevelType w:val="hybridMultilevel"/>
    <w:tmpl w:val="C4B012BC"/>
    <w:lvl w:ilvl="0" w:tplc="F6247FFC">
      <w:start w:val="1"/>
      <w:numFmt w:val="bullet"/>
      <w:lvlText w:val=""/>
      <w:lvlJc w:val="left"/>
      <w:pPr>
        <w:ind w:left="720" w:hanging="360"/>
      </w:pPr>
      <w:rPr>
        <w:rFonts w:ascii="Symbol" w:hAnsi="Symbo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73" w15:restartNumberingAfterBreak="0">
    <w:nsid w:val="43F07E9C"/>
    <w:multiLevelType w:val="hybridMultilevel"/>
    <w:tmpl w:val="282C87EA"/>
    <w:lvl w:ilvl="0" w:tplc="86387BA6">
      <w:start w:val="9"/>
      <w:numFmt w:val="upperLetter"/>
      <w:lvlText w:val="%1."/>
      <w:lvlJc w:val="left"/>
      <w:pPr>
        <w:ind w:left="1087" w:hanging="432"/>
      </w:pPr>
      <w:rPr>
        <w:rFonts w:ascii="Arial" w:eastAsia="Arial" w:hAnsi="Arial" w:cs="Arial" w:hint="default"/>
        <w:b/>
        <w:bCs/>
        <w:w w:val="99"/>
        <w:sz w:val="24"/>
        <w:szCs w:val="24"/>
        <w:lang w:val="cs-CZ" w:eastAsia="en-US" w:bidi="ar-SA"/>
      </w:rPr>
    </w:lvl>
    <w:lvl w:ilvl="1" w:tplc="047C5D7E">
      <w:numFmt w:val="none"/>
      <w:lvlText w:val=""/>
      <w:lvlJc w:val="left"/>
      <w:pPr>
        <w:tabs>
          <w:tab w:val="num" w:pos="360"/>
        </w:tabs>
      </w:pPr>
    </w:lvl>
    <w:lvl w:ilvl="2" w:tplc="19F41086">
      <w:numFmt w:val="none"/>
      <w:lvlText w:val=""/>
      <w:lvlJc w:val="left"/>
      <w:pPr>
        <w:tabs>
          <w:tab w:val="num" w:pos="360"/>
        </w:tabs>
      </w:pPr>
    </w:lvl>
    <w:lvl w:ilvl="3" w:tplc="4C26DE44">
      <w:numFmt w:val="none"/>
      <w:lvlText w:val=""/>
      <w:lvlJc w:val="left"/>
      <w:pPr>
        <w:tabs>
          <w:tab w:val="num" w:pos="360"/>
        </w:tabs>
      </w:pPr>
    </w:lvl>
    <w:lvl w:ilvl="4" w:tplc="6450D65C">
      <w:numFmt w:val="bullet"/>
      <w:lvlText w:val="•"/>
      <w:lvlJc w:val="left"/>
      <w:pPr>
        <w:ind w:left="2871" w:hanging="864"/>
      </w:pPr>
      <w:rPr>
        <w:rFonts w:hint="default"/>
        <w:lang w:val="cs-CZ" w:eastAsia="en-US" w:bidi="ar-SA"/>
      </w:rPr>
    </w:lvl>
    <w:lvl w:ilvl="5" w:tplc="4A1EE670">
      <w:numFmt w:val="bullet"/>
      <w:lvlText w:val="•"/>
      <w:lvlJc w:val="left"/>
      <w:pPr>
        <w:ind w:left="4222" w:hanging="864"/>
      </w:pPr>
      <w:rPr>
        <w:rFonts w:hint="default"/>
        <w:lang w:val="cs-CZ" w:eastAsia="en-US" w:bidi="ar-SA"/>
      </w:rPr>
    </w:lvl>
    <w:lvl w:ilvl="6" w:tplc="FB3A9934">
      <w:numFmt w:val="bullet"/>
      <w:lvlText w:val="•"/>
      <w:lvlJc w:val="left"/>
      <w:pPr>
        <w:ind w:left="5574" w:hanging="864"/>
      </w:pPr>
      <w:rPr>
        <w:rFonts w:hint="default"/>
        <w:lang w:val="cs-CZ" w:eastAsia="en-US" w:bidi="ar-SA"/>
      </w:rPr>
    </w:lvl>
    <w:lvl w:ilvl="7" w:tplc="EBFCBB3E">
      <w:numFmt w:val="bullet"/>
      <w:lvlText w:val="•"/>
      <w:lvlJc w:val="left"/>
      <w:pPr>
        <w:ind w:left="6925" w:hanging="864"/>
      </w:pPr>
      <w:rPr>
        <w:rFonts w:hint="default"/>
        <w:lang w:val="cs-CZ" w:eastAsia="en-US" w:bidi="ar-SA"/>
      </w:rPr>
    </w:lvl>
    <w:lvl w:ilvl="8" w:tplc="B1F0D540">
      <w:numFmt w:val="bullet"/>
      <w:lvlText w:val="•"/>
      <w:lvlJc w:val="left"/>
      <w:pPr>
        <w:ind w:left="8277" w:hanging="864"/>
      </w:pPr>
      <w:rPr>
        <w:rFonts w:hint="default"/>
        <w:lang w:val="cs-CZ" w:eastAsia="en-US" w:bidi="ar-SA"/>
      </w:rPr>
    </w:lvl>
  </w:abstractNum>
  <w:abstractNum w:abstractNumId="1074" w15:restartNumberingAfterBreak="0">
    <w:nsid w:val="43F31062"/>
    <w:multiLevelType w:val="multilevel"/>
    <w:tmpl w:val="420401EC"/>
    <w:lvl w:ilvl="0">
      <w:start w:val="121"/>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075" w15:restartNumberingAfterBreak="0">
    <w:nsid w:val="44037632"/>
    <w:multiLevelType w:val="hybridMultilevel"/>
    <w:tmpl w:val="63F4E29A"/>
    <w:lvl w:ilvl="0" w:tplc="04050001">
      <w:start w:val="1"/>
      <w:numFmt w:val="bullet"/>
      <w:lvlText w:val=""/>
      <w:lvlJc w:val="left"/>
      <w:pPr>
        <w:ind w:left="394" w:hanging="360"/>
      </w:pPr>
      <w:rPr>
        <w:rFonts w:ascii="Symbol" w:hAnsi="Symbol"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1076" w15:restartNumberingAfterBreak="0">
    <w:nsid w:val="44110148"/>
    <w:multiLevelType w:val="multilevel"/>
    <w:tmpl w:val="8A568E70"/>
    <w:lvl w:ilvl="0">
      <w:start w:val="6"/>
      <w:numFmt w:val="decimal"/>
      <w:lvlText w:val="%1"/>
      <w:lvlJc w:val="left"/>
      <w:pPr>
        <w:ind w:left="1022" w:hanging="766"/>
      </w:pPr>
      <w:rPr>
        <w:rFonts w:hint="default"/>
        <w:lang w:val="cs-CZ" w:eastAsia="en-US" w:bidi="ar-SA"/>
      </w:rPr>
    </w:lvl>
    <w:lvl w:ilvl="1">
      <w:start w:val="1"/>
      <w:numFmt w:val="decimal"/>
      <w:lvlText w:val="%1.%2."/>
      <w:lvlJc w:val="left"/>
      <w:pPr>
        <w:ind w:left="1022" w:hanging="766"/>
      </w:pPr>
      <w:rPr>
        <w:rFonts w:hint="default"/>
        <w:spacing w:val="0"/>
        <w:w w:val="100"/>
        <w:lang w:val="cs-CZ" w:eastAsia="en-US" w:bidi="ar-SA"/>
      </w:rPr>
    </w:lvl>
    <w:lvl w:ilvl="2">
      <w:numFmt w:val="bullet"/>
      <w:lvlText w:val="-"/>
      <w:lvlJc w:val="left"/>
      <w:pPr>
        <w:ind w:left="556" w:hanging="360"/>
      </w:pPr>
      <w:rPr>
        <w:rFonts w:ascii="Times New Roman" w:eastAsia="Times New Roman" w:hAnsi="Times New Roman" w:cs="Times New Roman" w:hint="default"/>
        <w:b w:val="0"/>
        <w:bCs w:val="0"/>
        <w:i w:val="0"/>
        <w:iCs w:val="0"/>
        <w:spacing w:val="0"/>
        <w:w w:val="100"/>
        <w:sz w:val="24"/>
        <w:szCs w:val="24"/>
        <w:lang w:val="cs-CZ" w:eastAsia="en-US" w:bidi="ar-SA"/>
      </w:rPr>
    </w:lvl>
    <w:lvl w:ilvl="3">
      <w:numFmt w:val="bullet"/>
      <w:lvlText w:val="•"/>
      <w:lvlJc w:val="left"/>
      <w:pPr>
        <w:ind w:left="2233" w:hanging="360"/>
      </w:pPr>
      <w:rPr>
        <w:rFonts w:hint="default"/>
        <w:lang w:val="cs-CZ" w:eastAsia="en-US" w:bidi="ar-SA"/>
      </w:rPr>
    </w:lvl>
    <w:lvl w:ilvl="4">
      <w:numFmt w:val="bullet"/>
      <w:lvlText w:val="•"/>
      <w:lvlJc w:val="left"/>
      <w:pPr>
        <w:ind w:left="3266" w:hanging="360"/>
      </w:pPr>
      <w:rPr>
        <w:rFonts w:hint="default"/>
        <w:lang w:val="cs-CZ" w:eastAsia="en-US" w:bidi="ar-SA"/>
      </w:rPr>
    </w:lvl>
    <w:lvl w:ilvl="5">
      <w:numFmt w:val="bullet"/>
      <w:lvlText w:val="•"/>
      <w:lvlJc w:val="left"/>
      <w:pPr>
        <w:ind w:left="4299" w:hanging="360"/>
      </w:pPr>
      <w:rPr>
        <w:rFonts w:hint="default"/>
        <w:lang w:val="cs-CZ" w:eastAsia="en-US" w:bidi="ar-SA"/>
      </w:rPr>
    </w:lvl>
    <w:lvl w:ilvl="6">
      <w:numFmt w:val="bullet"/>
      <w:lvlText w:val="•"/>
      <w:lvlJc w:val="left"/>
      <w:pPr>
        <w:ind w:left="5333" w:hanging="360"/>
      </w:pPr>
      <w:rPr>
        <w:rFonts w:hint="default"/>
        <w:lang w:val="cs-CZ" w:eastAsia="en-US" w:bidi="ar-SA"/>
      </w:rPr>
    </w:lvl>
    <w:lvl w:ilvl="7">
      <w:numFmt w:val="bullet"/>
      <w:lvlText w:val="•"/>
      <w:lvlJc w:val="left"/>
      <w:pPr>
        <w:ind w:left="6366" w:hanging="360"/>
      </w:pPr>
      <w:rPr>
        <w:rFonts w:hint="default"/>
        <w:lang w:val="cs-CZ" w:eastAsia="en-US" w:bidi="ar-SA"/>
      </w:rPr>
    </w:lvl>
    <w:lvl w:ilvl="8">
      <w:numFmt w:val="bullet"/>
      <w:lvlText w:val="•"/>
      <w:lvlJc w:val="left"/>
      <w:pPr>
        <w:ind w:left="7399" w:hanging="360"/>
      </w:pPr>
      <w:rPr>
        <w:rFonts w:hint="default"/>
        <w:lang w:val="cs-CZ" w:eastAsia="en-US" w:bidi="ar-SA"/>
      </w:rPr>
    </w:lvl>
  </w:abstractNum>
  <w:abstractNum w:abstractNumId="1077" w15:restartNumberingAfterBreak="0">
    <w:nsid w:val="441D48E7"/>
    <w:multiLevelType w:val="hybridMultilevel"/>
    <w:tmpl w:val="28BABD3C"/>
    <w:lvl w:ilvl="0" w:tplc="E54663D6">
      <w:numFmt w:val="bullet"/>
      <w:lvlText w:val="•"/>
      <w:lvlJc w:val="left"/>
      <w:pPr>
        <w:ind w:left="720" w:hanging="360"/>
      </w:pPr>
      <w:rPr>
        <w:rFonts w:hint="default"/>
        <w:color w:val="auto"/>
        <w:sz w:val="24"/>
        <w:szCs w:val="24"/>
        <w:lang w:val="cs-CZ" w:eastAsia="en-US" w:bidi="ar-SA"/>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78" w15:restartNumberingAfterBreak="0">
    <w:nsid w:val="441D6050"/>
    <w:multiLevelType w:val="hybridMultilevel"/>
    <w:tmpl w:val="71E6E43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79" w15:restartNumberingAfterBreak="0">
    <w:nsid w:val="44221D11"/>
    <w:multiLevelType w:val="hybridMultilevel"/>
    <w:tmpl w:val="794E417A"/>
    <w:lvl w:ilvl="0" w:tplc="F76225C4">
      <w:start w:val="4"/>
      <w:numFmt w:val="bullet"/>
      <w:lvlText w:val="-"/>
      <w:lvlJc w:val="left"/>
      <w:pPr>
        <w:ind w:left="360" w:hanging="360"/>
      </w:pPr>
      <w:rPr>
        <w:rFonts w:ascii="Times New Roman" w:eastAsia="Times New Roman" w:hAnsi="Times New Roman" w:cs="Times New Roman" w:hint="default"/>
      </w:rPr>
    </w:lvl>
    <w:lvl w:ilvl="1" w:tplc="04050003" w:tentative="1">
      <w:start w:val="1"/>
      <w:numFmt w:val="lowerLetter"/>
      <w:lvlText w:val="%2."/>
      <w:lvlJc w:val="left"/>
      <w:pPr>
        <w:ind w:left="1080" w:hanging="360"/>
      </w:pPr>
    </w:lvl>
    <w:lvl w:ilvl="2" w:tplc="04050005" w:tentative="1">
      <w:start w:val="1"/>
      <w:numFmt w:val="lowerRoman"/>
      <w:lvlText w:val="%3."/>
      <w:lvlJc w:val="right"/>
      <w:pPr>
        <w:ind w:left="1800" w:hanging="180"/>
      </w:pPr>
    </w:lvl>
    <w:lvl w:ilvl="3" w:tplc="04050001" w:tentative="1">
      <w:start w:val="1"/>
      <w:numFmt w:val="decimal"/>
      <w:lvlText w:val="%4."/>
      <w:lvlJc w:val="left"/>
      <w:pPr>
        <w:ind w:left="2520" w:hanging="360"/>
      </w:pPr>
    </w:lvl>
    <w:lvl w:ilvl="4" w:tplc="04050003" w:tentative="1">
      <w:start w:val="1"/>
      <w:numFmt w:val="lowerLetter"/>
      <w:lvlText w:val="%5."/>
      <w:lvlJc w:val="left"/>
      <w:pPr>
        <w:ind w:left="3240" w:hanging="360"/>
      </w:pPr>
    </w:lvl>
    <w:lvl w:ilvl="5" w:tplc="04050005" w:tentative="1">
      <w:start w:val="1"/>
      <w:numFmt w:val="lowerRoman"/>
      <w:lvlText w:val="%6."/>
      <w:lvlJc w:val="right"/>
      <w:pPr>
        <w:ind w:left="3960" w:hanging="180"/>
      </w:pPr>
    </w:lvl>
    <w:lvl w:ilvl="6" w:tplc="04050001" w:tentative="1">
      <w:start w:val="1"/>
      <w:numFmt w:val="decimal"/>
      <w:lvlText w:val="%7."/>
      <w:lvlJc w:val="left"/>
      <w:pPr>
        <w:ind w:left="4680" w:hanging="360"/>
      </w:pPr>
    </w:lvl>
    <w:lvl w:ilvl="7" w:tplc="04050003" w:tentative="1">
      <w:start w:val="1"/>
      <w:numFmt w:val="lowerLetter"/>
      <w:lvlText w:val="%8."/>
      <w:lvlJc w:val="left"/>
      <w:pPr>
        <w:ind w:left="5400" w:hanging="360"/>
      </w:pPr>
    </w:lvl>
    <w:lvl w:ilvl="8" w:tplc="04050005" w:tentative="1">
      <w:start w:val="1"/>
      <w:numFmt w:val="lowerRoman"/>
      <w:lvlText w:val="%9."/>
      <w:lvlJc w:val="right"/>
      <w:pPr>
        <w:ind w:left="6120" w:hanging="180"/>
      </w:pPr>
    </w:lvl>
  </w:abstractNum>
  <w:abstractNum w:abstractNumId="1080" w15:restartNumberingAfterBreak="0">
    <w:nsid w:val="443207E9"/>
    <w:multiLevelType w:val="hybridMultilevel"/>
    <w:tmpl w:val="32A2C056"/>
    <w:lvl w:ilvl="0" w:tplc="38103E94">
      <w:numFmt w:val="bullet"/>
      <w:lvlText w:val="•"/>
      <w:lvlJc w:val="left"/>
      <w:pPr>
        <w:ind w:left="720" w:hanging="360"/>
      </w:pPr>
      <w:rPr>
        <w:rFonts w:ascii="Symbol" w:hAnsi="Symbol" w:hint="default"/>
        <w:sz w:val="18"/>
        <w:szCs w:val="18"/>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81" w15:restartNumberingAfterBreak="0">
    <w:nsid w:val="444137D0"/>
    <w:multiLevelType w:val="hybridMultilevel"/>
    <w:tmpl w:val="BDB8F490"/>
    <w:lvl w:ilvl="0" w:tplc="9AC4FD62">
      <w:numFmt w:val="bullet"/>
      <w:lvlText w:val="-"/>
      <w:lvlJc w:val="left"/>
      <w:pPr>
        <w:ind w:left="720" w:hanging="360"/>
      </w:pPr>
      <w:rPr>
        <w:rFonts w:ascii="Times New Roman" w:eastAsia="Times New Roman" w:hAnsi="Times New Roman" w:cs="Times New Roman" w:hint="default"/>
        <w:b w:val="0"/>
        <w:bCs w:val="0"/>
        <w:i w:val="0"/>
        <w:iCs w:val="0"/>
        <w:spacing w:val="0"/>
        <w:w w:val="100"/>
        <w:sz w:val="24"/>
        <w:szCs w:val="24"/>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82" w15:restartNumberingAfterBreak="0">
    <w:nsid w:val="44471496"/>
    <w:multiLevelType w:val="hybridMultilevel"/>
    <w:tmpl w:val="1BD07C6C"/>
    <w:lvl w:ilvl="0" w:tplc="D26E750C">
      <w:start w:val="1"/>
      <w:numFmt w:val="lowerLetter"/>
      <w:lvlText w:val="%1)"/>
      <w:lvlJc w:val="left"/>
      <w:pPr>
        <w:ind w:left="36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83" w15:restartNumberingAfterBreak="0">
    <w:nsid w:val="44535E3A"/>
    <w:multiLevelType w:val="hybridMultilevel"/>
    <w:tmpl w:val="4F48F478"/>
    <w:lvl w:ilvl="0" w:tplc="64A20824">
      <w:start w:val="3"/>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84" w15:restartNumberingAfterBreak="0">
    <w:nsid w:val="445651BF"/>
    <w:multiLevelType w:val="hybridMultilevel"/>
    <w:tmpl w:val="68363ED4"/>
    <w:lvl w:ilvl="0" w:tplc="4F3AD780">
      <w:start w:val="1"/>
      <w:numFmt w:val="bullet"/>
      <w:lvlText w:val=""/>
      <w:lvlJc w:val="left"/>
      <w:pPr>
        <w:ind w:left="720" w:hanging="360"/>
      </w:pPr>
      <w:rPr>
        <w:rFonts w:ascii="Symbol" w:hAnsi="Symbo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85" w15:restartNumberingAfterBreak="0">
    <w:nsid w:val="446F257F"/>
    <w:multiLevelType w:val="hybridMultilevel"/>
    <w:tmpl w:val="4EC0AB88"/>
    <w:lvl w:ilvl="0" w:tplc="03B8F702">
      <w:numFmt w:val="bullet"/>
      <w:lvlText w:val="•"/>
      <w:lvlJc w:val="left"/>
      <w:pPr>
        <w:ind w:left="720" w:hanging="346"/>
      </w:pPr>
      <w:rPr>
        <w:rFonts w:ascii="Times New Roman" w:eastAsia="Times New Roman" w:hAnsi="Times New Roman" w:cs="Times New Roman" w:hint="default"/>
        <w:b w:val="0"/>
        <w:bCs w:val="0"/>
        <w:i w:val="0"/>
        <w:iCs w:val="0"/>
        <w:spacing w:val="0"/>
        <w:w w:val="100"/>
        <w:sz w:val="24"/>
        <w:szCs w:val="24"/>
        <w:lang w:val="cs-CZ" w:eastAsia="en-US" w:bidi="ar-SA"/>
      </w:rPr>
    </w:lvl>
    <w:lvl w:ilvl="1" w:tplc="A4084D9A">
      <w:numFmt w:val="bullet"/>
      <w:lvlText w:val="•"/>
      <w:lvlJc w:val="left"/>
      <w:pPr>
        <w:ind w:left="1642" w:hanging="346"/>
      </w:pPr>
      <w:rPr>
        <w:rFonts w:hint="default"/>
        <w:lang w:val="cs-CZ" w:eastAsia="en-US" w:bidi="ar-SA"/>
      </w:rPr>
    </w:lvl>
    <w:lvl w:ilvl="2" w:tplc="633099C4">
      <w:numFmt w:val="bullet"/>
      <w:lvlText w:val="•"/>
      <w:lvlJc w:val="left"/>
      <w:pPr>
        <w:ind w:left="2564" w:hanging="346"/>
      </w:pPr>
      <w:rPr>
        <w:rFonts w:hint="default"/>
        <w:lang w:val="cs-CZ" w:eastAsia="en-US" w:bidi="ar-SA"/>
      </w:rPr>
    </w:lvl>
    <w:lvl w:ilvl="3" w:tplc="968634CA">
      <w:numFmt w:val="bullet"/>
      <w:lvlText w:val="•"/>
      <w:lvlJc w:val="left"/>
      <w:pPr>
        <w:ind w:left="3487" w:hanging="346"/>
      </w:pPr>
      <w:rPr>
        <w:rFonts w:hint="default"/>
        <w:lang w:val="cs-CZ" w:eastAsia="en-US" w:bidi="ar-SA"/>
      </w:rPr>
    </w:lvl>
    <w:lvl w:ilvl="4" w:tplc="781C4720">
      <w:numFmt w:val="bullet"/>
      <w:lvlText w:val="•"/>
      <w:lvlJc w:val="left"/>
      <w:pPr>
        <w:ind w:left="4409" w:hanging="346"/>
      </w:pPr>
      <w:rPr>
        <w:rFonts w:hint="default"/>
        <w:lang w:val="cs-CZ" w:eastAsia="en-US" w:bidi="ar-SA"/>
      </w:rPr>
    </w:lvl>
    <w:lvl w:ilvl="5" w:tplc="1DCC6370">
      <w:numFmt w:val="bullet"/>
      <w:lvlText w:val="•"/>
      <w:lvlJc w:val="left"/>
      <w:pPr>
        <w:ind w:left="5332" w:hanging="346"/>
      </w:pPr>
      <w:rPr>
        <w:rFonts w:hint="default"/>
        <w:lang w:val="cs-CZ" w:eastAsia="en-US" w:bidi="ar-SA"/>
      </w:rPr>
    </w:lvl>
    <w:lvl w:ilvl="6" w:tplc="298678CE">
      <w:numFmt w:val="bullet"/>
      <w:lvlText w:val="•"/>
      <w:lvlJc w:val="left"/>
      <w:pPr>
        <w:ind w:left="6254" w:hanging="346"/>
      </w:pPr>
      <w:rPr>
        <w:rFonts w:hint="default"/>
        <w:lang w:val="cs-CZ" w:eastAsia="en-US" w:bidi="ar-SA"/>
      </w:rPr>
    </w:lvl>
    <w:lvl w:ilvl="7" w:tplc="10FCEEC6">
      <w:numFmt w:val="bullet"/>
      <w:lvlText w:val="•"/>
      <w:lvlJc w:val="left"/>
      <w:pPr>
        <w:ind w:left="7177" w:hanging="346"/>
      </w:pPr>
      <w:rPr>
        <w:rFonts w:hint="default"/>
        <w:lang w:val="cs-CZ" w:eastAsia="en-US" w:bidi="ar-SA"/>
      </w:rPr>
    </w:lvl>
    <w:lvl w:ilvl="8" w:tplc="BC440D32">
      <w:numFmt w:val="bullet"/>
      <w:lvlText w:val="•"/>
      <w:lvlJc w:val="left"/>
      <w:pPr>
        <w:ind w:left="8099" w:hanging="346"/>
      </w:pPr>
      <w:rPr>
        <w:rFonts w:hint="default"/>
        <w:lang w:val="cs-CZ" w:eastAsia="en-US" w:bidi="ar-SA"/>
      </w:rPr>
    </w:lvl>
  </w:abstractNum>
  <w:abstractNum w:abstractNumId="1086" w15:restartNumberingAfterBreak="0">
    <w:nsid w:val="449C5DC6"/>
    <w:multiLevelType w:val="hybridMultilevel"/>
    <w:tmpl w:val="33C0A962"/>
    <w:lvl w:ilvl="0" w:tplc="FFFFFFFF">
      <w:start w:val="1"/>
      <w:numFmt w:val="lowerLetter"/>
      <w:lvlText w:val="%1)"/>
      <w:lvlJc w:val="left"/>
      <w:pPr>
        <w:ind w:left="1069" w:hanging="360"/>
      </w:pPr>
      <w:rPr>
        <w:rFonts w:hint="default"/>
        <w:color w:val="auto"/>
      </w:rPr>
    </w:lvl>
    <w:lvl w:ilvl="1" w:tplc="FFFFFFFF">
      <w:numFmt w:val="bullet"/>
      <w:lvlText w:val="-"/>
      <w:lvlJc w:val="left"/>
      <w:pPr>
        <w:ind w:left="1789" w:hanging="360"/>
      </w:pPr>
      <w:rPr>
        <w:rFonts w:ascii="Arial" w:eastAsia="Times New Roman" w:hAnsi="Arial" w:cs="Arial" w:hint="default"/>
      </w:r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1087" w15:restartNumberingAfterBreak="0">
    <w:nsid w:val="44A416FB"/>
    <w:multiLevelType w:val="hybridMultilevel"/>
    <w:tmpl w:val="CE0E63A4"/>
    <w:lvl w:ilvl="0" w:tplc="1A72F60C">
      <w:start w:val="1"/>
      <w:numFmt w:val="bullet"/>
      <w:lvlText w:val=""/>
      <w:lvlJc w:val="left"/>
      <w:pPr>
        <w:ind w:left="360" w:hanging="360"/>
      </w:pPr>
      <w:rPr>
        <w:rFonts w:ascii="Symbol" w:hAnsi="Symbol" w:hint="default"/>
        <w:sz w:val="18"/>
        <w:szCs w:val="18"/>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1088" w15:restartNumberingAfterBreak="0">
    <w:nsid w:val="44AF1E1E"/>
    <w:multiLevelType w:val="hybridMultilevel"/>
    <w:tmpl w:val="3360654C"/>
    <w:lvl w:ilvl="0" w:tplc="04050001">
      <w:start w:val="1"/>
      <w:numFmt w:val="bullet"/>
      <w:lvlText w:val=""/>
      <w:lvlJc w:val="left"/>
      <w:pPr>
        <w:ind w:left="1778" w:hanging="360"/>
      </w:pPr>
      <w:rPr>
        <w:rFonts w:ascii="Symbol" w:hAnsi="Symbol" w:hint="default"/>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1089" w15:restartNumberingAfterBreak="0">
    <w:nsid w:val="44AF3F7B"/>
    <w:multiLevelType w:val="hybridMultilevel"/>
    <w:tmpl w:val="0D68B810"/>
    <w:lvl w:ilvl="0" w:tplc="04050001">
      <w:start w:val="1"/>
      <w:numFmt w:val="bullet"/>
      <w:lvlText w:val=""/>
      <w:lvlJc w:val="left"/>
      <w:pPr>
        <w:ind w:left="1145" w:hanging="360"/>
      </w:pPr>
      <w:rPr>
        <w:rFonts w:ascii="Symbol" w:hAnsi="Symbol" w:hint="default"/>
      </w:rPr>
    </w:lvl>
    <w:lvl w:ilvl="1" w:tplc="04050003">
      <w:start w:val="1"/>
      <w:numFmt w:val="bullet"/>
      <w:lvlText w:val="o"/>
      <w:lvlJc w:val="left"/>
      <w:pPr>
        <w:ind w:left="1865" w:hanging="360"/>
      </w:pPr>
      <w:rPr>
        <w:rFonts w:ascii="Courier New" w:hAnsi="Courier New" w:cs="Courier New" w:hint="default"/>
      </w:rPr>
    </w:lvl>
    <w:lvl w:ilvl="2" w:tplc="04050005" w:tentative="1">
      <w:start w:val="1"/>
      <w:numFmt w:val="bullet"/>
      <w:lvlText w:val=""/>
      <w:lvlJc w:val="left"/>
      <w:pPr>
        <w:ind w:left="2585" w:hanging="360"/>
      </w:pPr>
      <w:rPr>
        <w:rFonts w:ascii="Wingdings" w:hAnsi="Wingdings" w:hint="default"/>
      </w:rPr>
    </w:lvl>
    <w:lvl w:ilvl="3" w:tplc="04050001" w:tentative="1">
      <w:start w:val="1"/>
      <w:numFmt w:val="bullet"/>
      <w:lvlText w:val=""/>
      <w:lvlJc w:val="left"/>
      <w:pPr>
        <w:ind w:left="3305" w:hanging="360"/>
      </w:pPr>
      <w:rPr>
        <w:rFonts w:ascii="Symbol" w:hAnsi="Symbol" w:hint="default"/>
      </w:rPr>
    </w:lvl>
    <w:lvl w:ilvl="4" w:tplc="04050003" w:tentative="1">
      <w:start w:val="1"/>
      <w:numFmt w:val="bullet"/>
      <w:lvlText w:val="o"/>
      <w:lvlJc w:val="left"/>
      <w:pPr>
        <w:ind w:left="4025" w:hanging="360"/>
      </w:pPr>
      <w:rPr>
        <w:rFonts w:ascii="Courier New" w:hAnsi="Courier New" w:cs="Courier New" w:hint="default"/>
      </w:rPr>
    </w:lvl>
    <w:lvl w:ilvl="5" w:tplc="04050005" w:tentative="1">
      <w:start w:val="1"/>
      <w:numFmt w:val="bullet"/>
      <w:lvlText w:val=""/>
      <w:lvlJc w:val="left"/>
      <w:pPr>
        <w:ind w:left="4745" w:hanging="360"/>
      </w:pPr>
      <w:rPr>
        <w:rFonts w:ascii="Wingdings" w:hAnsi="Wingdings" w:hint="default"/>
      </w:rPr>
    </w:lvl>
    <w:lvl w:ilvl="6" w:tplc="04050001" w:tentative="1">
      <w:start w:val="1"/>
      <w:numFmt w:val="bullet"/>
      <w:lvlText w:val=""/>
      <w:lvlJc w:val="left"/>
      <w:pPr>
        <w:ind w:left="5465" w:hanging="360"/>
      </w:pPr>
      <w:rPr>
        <w:rFonts w:ascii="Symbol" w:hAnsi="Symbol" w:hint="default"/>
      </w:rPr>
    </w:lvl>
    <w:lvl w:ilvl="7" w:tplc="04050003" w:tentative="1">
      <w:start w:val="1"/>
      <w:numFmt w:val="bullet"/>
      <w:lvlText w:val="o"/>
      <w:lvlJc w:val="left"/>
      <w:pPr>
        <w:ind w:left="6185" w:hanging="360"/>
      </w:pPr>
      <w:rPr>
        <w:rFonts w:ascii="Courier New" w:hAnsi="Courier New" w:cs="Courier New" w:hint="default"/>
      </w:rPr>
    </w:lvl>
    <w:lvl w:ilvl="8" w:tplc="04050005" w:tentative="1">
      <w:start w:val="1"/>
      <w:numFmt w:val="bullet"/>
      <w:lvlText w:val=""/>
      <w:lvlJc w:val="left"/>
      <w:pPr>
        <w:ind w:left="6905" w:hanging="360"/>
      </w:pPr>
      <w:rPr>
        <w:rFonts w:ascii="Wingdings" w:hAnsi="Wingdings" w:hint="default"/>
      </w:rPr>
    </w:lvl>
  </w:abstractNum>
  <w:abstractNum w:abstractNumId="1090" w15:restartNumberingAfterBreak="0">
    <w:nsid w:val="44CB5811"/>
    <w:multiLevelType w:val="hybridMultilevel"/>
    <w:tmpl w:val="8B8616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91" w15:restartNumberingAfterBreak="0">
    <w:nsid w:val="44E70738"/>
    <w:multiLevelType w:val="hybridMultilevel"/>
    <w:tmpl w:val="3662DD58"/>
    <w:lvl w:ilvl="0" w:tplc="1DA6DD28">
      <w:numFmt w:val="bullet"/>
      <w:lvlText w:val="-"/>
      <w:lvlJc w:val="left"/>
      <w:pPr>
        <w:ind w:left="993" w:hanging="262"/>
      </w:pPr>
      <w:rPr>
        <w:rFonts w:ascii="Microsoft Sans Serif" w:eastAsia="Microsoft Sans Serif" w:hAnsi="Microsoft Sans Serif" w:cs="Microsoft Sans Serif" w:hint="default"/>
        <w:w w:val="99"/>
        <w:sz w:val="20"/>
        <w:szCs w:val="20"/>
        <w:lang w:val="cs-CZ" w:eastAsia="en-US" w:bidi="ar-SA"/>
      </w:rPr>
    </w:lvl>
    <w:lvl w:ilvl="1" w:tplc="0C660BD0">
      <w:numFmt w:val="bullet"/>
      <w:lvlText w:val="o"/>
      <w:lvlJc w:val="left"/>
      <w:pPr>
        <w:ind w:left="1790" w:hanging="339"/>
      </w:pPr>
      <w:rPr>
        <w:rFonts w:ascii="Courier New" w:eastAsia="Courier New" w:hAnsi="Courier New" w:cs="Courier New" w:hint="default"/>
        <w:w w:val="99"/>
        <w:sz w:val="20"/>
        <w:szCs w:val="20"/>
        <w:lang w:val="cs-CZ" w:eastAsia="en-US" w:bidi="ar-SA"/>
      </w:rPr>
    </w:lvl>
    <w:lvl w:ilvl="2" w:tplc="9E7435C8">
      <w:numFmt w:val="bullet"/>
      <w:lvlText w:val="•"/>
      <w:lvlJc w:val="left"/>
      <w:pPr>
        <w:ind w:left="2820" w:hanging="339"/>
      </w:pPr>
      <w:rPr>
        <w:rFonts w:hint="default"/>
        <w:lang w:val="cs-CZ" w:eastAsia="en-US" w:bidi="ar-SA"/>
      </w:rPr>
    </w:lvl>
    <w:lvl w:ilvl="3" w:tplc="C37C0BEA">
      <w:numFmt w:val="bullet"/>
      <w:lvlText w:val="•"/>
      <w:lvlJc w:val="left"/>
      <w:pPr>
        <w:ind w:left="3840" w:hanging="339"/>
      </w:pPr>
      <w:rPr>
        <w:rFonts w:hint="default"/>
        <w:lang w:val="cs-CZ" w:eastAsia="en-US" w:bidi="ar-SA"/>
      </w:rPr>
    </w:lvl>
    <w:lvl w:ilvl="4" w:tplc="4F12B94C">
      <w:numFmt w:val="bullet"/>
      <w:lvlText w:val="•"/>
      <w:lvlJc w:val="left"/>
      <w:pPr>
        <w:ind w:left="4860" w:hanging="339"/>
      </w:pPr>
      <w:rPr>
        <w:rFonts w:hint="default"/>
        <w:lang w:val="cs-CZ" w:eastAsia="en-US" w:bidi="ar-SA"/>
      </w:rPr>
    </w:lvl>
    <w:lvl w:ilvl="5" w:tplc="3696804C">
      <w:numFmt w:val="bullet"/>
      <w:lvlText w:val="•"/>
      <w:lvlJc w:val="left"/>
      <w:pPr>
        <w:ind w:left="5880" w:hanging="339"/>
      </w:pPr>
      <w:rPr>
        <w:rFonts w:hint="default"/>
        <w:lang w:val="cs-CZ" w:eastAsia="en-US" w:bidi="ar-SA"/>
      </w:rPr>
    </w:lvl>
    <w:lvl w:ilvl="6" w:tplc="42D43A98">
      <w:numFmt w:val="bullet"/>
      <w:lvlText w:val="•"/>
      <w:lvlJc w:val="left"/>
      <w:pPr>
        <w:ind w:left="6900" w:hanging="339"/>
      </w:pPr>
      <w:rPr>
        <w:rFonts w:hint="default"/>
        <w:lang w:val="cs-CZ" w:eastAsia="en-US" w:bidi="ar-SA"/>
      </w:rPr>
    </w:lvl>
    <w:lvl w:ilvl="7" w:tplc="49BE6F5E">
      <w:numFmt w:val="bullet"/>
      <w:lvlText w:val="•"/>
      <w:lvlJc w:val="left"/>
      <w:pPr>
        <w:ind w:left="7920" w:hanging="339"/>
      </w:pPr>
      <w:rPr>
        <w:rFonts w:hint="default"/>
        <w:lang w:val="cs-CZ" w:eastAsia="en-US" w:bidi="ar-SA"/>
      </w:rPr>
    </w:lvl>
    <w:lvl w:ilvl="8" w:tplc="D20A85D0">
      <w:numFmt w:val="bullet"/>
      <w:lvlText w:val="•"/>
      <w:lvlJc w:val="left"/>
      <w:pPr>
        <w:ind w:left="8940" w:hanging="339"/>
      </w:pPr>
      <w:rPr>
        <w:rFonts w:hint="default"/>
        <w:lang w:val="cs-CZ" w:eastAsia="en-US" w:bidi="ar-SA"/>
      </w:rPr>
    </w:lvl>
  </w:abstractNum>
  <w:abstractNum w:abstractNumId="1092" w15:restartNumberingAfterBreak="0">
    <w:nsid w:val="44FE11BC"/>
    <w:multiLevelType w:val="hybridMultilevel"/>
    <w:tmpl w:val="373C6EE2"/>
    <w:lvl w:ilvl="0" w:tplc="04050003">
      <w:start w:val="1"/>
      <w:numFmt w:val="bullet"/>
      <w:lvlText w:val="o"/>
      <w:lvlJc w:val="left"/>
      <w:pPr>
        <w:ind w:left="677" w:hanging="360"/>
      </w:pPr>
      <w:rPr>
        <w:rFonts w:ascii="Courier New" w:hAnsi="Courier New" w:cs="Courier New" w:hint="default"/>
      </w:rPr>
    </w:lvl>
    <w:lvl w:ilvl="1" w:tplc="04050003" w:tentative="1">
      <w:start w:val="1"/>
      <w:numFmt w:val="bullet"/>
      <w:lvlText w:val="o"/>
      <w:lvlJc w:val="left"/>
      <w:pPr>
        <w:ind w:left="1397" w:hanging="360"/>
      </w:pPr>
      <w:rPr>
        <w:rFonts w:ascii="Courier New" w:hAnsi="Courier New" w:cs="Courier New" w:hint="default"/>
      </w:rPr>
    </w:lvl>
    <w:lvl w:ilvl="2" w:tplc="04050005" w:tentative="1">
      <w:start w:val="1"/>
      <w:numFmt w:val="bullet"/>
      <w:lvlText w:val=""/>
      <w:lvlJc w:val="left"/>
      <w:pPr>
        <w:ind w:left="2117" w:hanging="360"/>
      </w:pPr>
      <w:rPr>
        <w:rFonts w:ascii="Wingdings" w:hAnsi="Wingdings" w:hint="default"/>
      </w:rPr>
    </w:lvl>
    <w:lvl w:ilvl="3" w:tplc="04050001" w:tentative="1">
      <w:start w:val="1"/>
      <w:numFmt w:val="bullet"/>
      <w:lvlText w:val=""/>
      <w:lvlJc w:val="left"/>
      <w:pPr>
        <w:ind w:left="2837" w:hanging="360"/>
      </w:pPr>
      <w:rPr>
        <w:rFonts w:ascii="Symbol" w:hAnsi="Symbol" w:hint="default"/>
      </w:rPr>
    </w:lvl>
    <w:lvl w:ilvl="4" w:tplc="04050003" w:tentative="1">
      <w:start w:val="1"/>
      <w:numFmt w:val="bullet"/>
      <w:lvlText w:val="o"/>
      <w:lvlJc w:val="left"/>
      <w:pPr>
        <w:ind w:left="3557" w:hanging="360"/>
      </w:pPr>
      <w:rPr>
        <w:rFonts w:ascii="Courier New" w:hAnsi="Courier New" w:cs="Courier New" w:hint="default"/>
      </w:rPr>
    </w:lvl>
    <w:lvl w:ilvl="5" w:tplc="04050005" w:tentative="1">
      <w:start w:val="1"/>
      <w:numFmt w:val="bullet"/>
      <w:lvlText w:val=""/>
      <w:lvlJc w:val="left"/>
      <w:pPr>
        <w:ind w:left="4277" w:hanging="360"/>
      </w:pPr>
      <w:rPr>
        <w:rFonts w:ascii="Wingdings" w:hAnsi="Wingdings" w:hint="default"/>
      </w:rPr>
    </w:lvl>
    <w:lvl w:ilvl="6" w:tplc="04050001" w:tentative="1">
      <w:start w:val="1"/>
      <w:numFmt w:val="bullet"/>
      <w:lvlText w:val=""/>
      <w:lvlJc w:val="left"/>
      <w:pPr>
        <w:ind w:left="4997" w:hanging="360"/>
      </w:pPr>
      <w:rPr>
        <w:rFonts w:ascii="Symbol" w:hAnsi="Symbol" w:hint="default"/>
      </w:rPr>
    </w:lvl>
    <w:lvl w:ilvl="7" w:tplc="04050003" w:tentative="1">
      <w:start w:val="1"/>
      <w:numFmt w:val="bullet"/>
      <w:lvlText w:val="o"/>
      <w:lvlJc w:val="left"/>
      <w:pPr>
        <w:ind w:left="5717" w:hanging="360"/>
      </w:pPr>
      <w:rPr>
        <w:rFonts w:ascii="Courier New" w:hAnsi="Courier New" w:cs="Courier New" w:hint="default"/>
      </w:rPr>
    </w:lvl>
    <w:lvl w:ilvl="8" w:tplc="04050005" w:tentative="1">
      <w:start w:val="1"/>
      <w:numFmt w:val="bullet"/>
      <w:lvlText w:val=""/>
      <w:lvlJc w:val="left"/>
      <w:pPr>
        <w:ind w:left="6437" w:hanging="360"/>
      </w:pPr>
      <w:rPr>
        <w:rFonts w:ascii="Wingdings" w:hAnsi="Wingdings" w:hint="default"/>
      </w:rPr>
    </w:lvl>
  </w:abstractNum>
  <w:abstractNum w:abstractNumId="1093" w15:restartNumberingAfterBreak="0">
    <w:nsid w:val="45076B0C"/>
    <w:multiLevelType w:val="multilevel"/>
    <w:tmpl w:val="80CECF20"/>
    <w:lvl w:ilvl="0">
      <w:start w:val="139"/>
      <w:numFmt w:val="decimal"/>
      <w:lvlText w:val="(%1)"/>
      <w:lvlJc w:val="left"/>
      <w:pPr>
        <w:tabs>
          <w:tab w:val="num" w:pos="425"/>
        </w:tabs>
        <w:ind w:left="425" w:hanging="425"/>
      </w:pPr>
      <w:rPr>
        <w:rFonts w:ascii="Helvetica" w:hAnsi="Helvetica" w:hint="default"/>
        <w:b w:val="0"/>
        <w:i w:val="0"/>
        <w:sz w:val="20"/>
      </w:rPr>
    </w:lvl>
    <w:lvl w:ilvl="1">
      <w:start w:val="6"/>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094" w15:restartNumberingAfterBreak="0">
    <w:nsid w:val="45370B0D"/>
    <w:multiLevelType w:val="hybridMultilevel"/>
    <w:tmpl w:val="5E8CAB22"/>
    <w:lvl w:ilvl="0" w:tplc="A55AF8B2">
      <w:numFmt w:val="bullet"/>
      <w:lvlText w:val="-"/>
      <w:lvlJc w:val="left"/>
      <w:pPr>
        <w:ind w:left="1375" w:hanging="348"/>
      </w:pPr>
      <w:rPr>
        <w:rFonts w:ascii="Microsoft Sans Serif" w:eastAsia="Microsoft Sans Serif" w:hAnsi="Microsoft Sans Serif" w:cs="Microsoft Sans Serif" w:hint="default"/>
        <w:w w:val="100"/>
        <w:sz w:val="22"/>
        <w:szCs w:val="22"/>
        <w:lang w:val="cs-CZ" w:eastAsia="en-US" w:bidi="ar-SA"/>
      </w:rPr>
    </w:lvl>
    <w:lvl w:ilvl="1" w:tplc="90DA8EEC">
      <w:numFmt w:val="bullet"/>
      <w:lvlText w:val="•"/>
      <w:lvlJc w:val="left"/>
      <w:pPr>
        <w:ind w:left="2340" w:hanging="348"/>
      </w:pPr>
      <w:rPr>
        <w:rFonts w:hint="default"/>
        <w:lang w:val="cs-CZ" w:eastAsia="en-US" w:bidi="ar-SA"/>
      </w:rPr>
    </w:lvl>
    <w:lvl w:ilvl="2" w:tplc="6FB852A2">
      <w:numFmt w:val="bullet"/>
      <w:lvlText w:val="•"/>
      <w:lvlJc w:val="left"/>
      <w:pPr>
        <w:ind w:left="3300" w:hanging="348"/>
      </w:pPr>
      <w:rPr>
        <w:rFonts w:hint="default"/>
        <w:lang w:val="cs-CZ" w:eastAsia="en-US" w:bidi="ar-SA"/>
      </w:rPr>
    </w:lvl>
    <w:lvl w:ilvl="3" w:tplc="92180EEE">
      <w:numFmt w:val="bullet"/>
      <w:lvlText w:val="•"/>
      <w:lvlJc w:val="left"/>
      <w:pPr>
        <w:ind w:left="4260" w:hanging="348"/>
      </w:pPr>
      <w:rPr>
        <w:rFonts w:hint="default"/>
        <w:lang w:val="cs-CZ" w:eastAsia="en-US" w:bidi="ar-SA"/>
      </w:rPr>
    </w:lvl>
    <w:lvl w:ilvl="4" w:tplc="01E4ED10">
      <w:numFmt w:val="bullet"/>
      <w:lvlText w:val="•"/>
      <w:lvlJc w:val="left"/>
      <w:pPr>
        <w:ind w:left="5220" w:hanging="348"/>
      </w:pPr>
      <w:rPr>
        <w:rFonts w:hint="default"/>
        <w:lang w:val="cs-CZ" w:eastAsia="en-US" w:bidi="ar-SA"/>
      </w:rPr>
    </w:lvl>
    <w:lvl w:ilvl="5" w:tplc="006EC408">
      <w:numFmt w:val="bullet"/>
      <w:lvlText w:val="•"/>
      <w:lvlJc w:val="left"/>
      <w:pPr>
        <w:ind w:left="6180" w:hanging="348"/>
      </w:pPr>
      <w:rPr>
        <w:rFonts w:hint="default"/>
        <w:lang w:val="cs-CZ" w:eastAsia="en-US" w:bidi="ar-SA"/>
      </w:rPr>
    </w:lvl>
    <w:lvl w:ilvl="6" w:tplc="1C3216EC">
      <w:numFmt w:val="bullet"/>
      <w:lvlText w:val="•"/>
      <w:lvlJc w:val="left"/>
      <w:pPr>
        <w:ind w:left="7140" w:hanging="348"/>
      </w:pPr>
      <w:rPr>
        <w:rFonts w:hint="default"/>
        <w:lang w:val="cs-CZ" w:eastAsia="en-US" w:bidi="ar-SA"/>
      </w:rPr>
    </w:lvl>
    <w:lvl w:ilvl="7" w:tplc="C0B0A26A">
      <w:numFmt w:val="bullet"/>
      <w:lvlText w:val="•"/>
      <w:lvlJc w:val="left"/>
      <w:pPr>
        <w:ind w:left="8100" w:hanging="348"/>
      </w:pPr>
      <w:rPr>
        <w:rFonts w:hint="default"/>
        <w:lang w:val="cs-CZ" w:eastAsia="en-US" w:bidi="ar-SA"/>
      </w:rPr>
    </w:lvl>
    <w:lvl w:ilvl="8" w:tplc="50A64668">
      <w:numFmt w:val="bullet"/>
      <w:lvlText w:val="•"/>
      <w:lvlJc w:val="left"/>
      <w:pPr>
        <w:ind w:left="9060" w:hanging="348"/>
      </w:pPr>
      <w:rPr>
        <w:rFonts w:hint="default"/>
        <w:lang w:val="cs-CZ" w:eastAsia="en-US" w:bidi="ar-SA"/>
      </w:rPr>
    </w:lvl>
  </w:abstractNum>
  <w:abstractNum w:abstractNumId="1095" w15:restartNumberingAfterBreak="0">
    <w:nsid w:val="45510A35"/>
    <w:multiLevelType w:val="multilevel"/>
    <w:tmpl w:val="068EBF0A"/>
    <w:lvl w:ilvl="0">
      <w:start w:val="81"/>
      <w:numFmt w:val="decimal"/>
      <w:lvlText w:val="(%1)"/>
      <w:lvlJc w:val="left"/>
      <w:pPr>
        <w:tabs>
          <w:tab w:val="num" w:pos="425"/>
        </w:tabs>
        <w:ind w:left="425" w:hanging="425"/>
      </w:pPr>
      <w:rPr>
        <w:rFonts w:ascii="Arial" w:hAnsi="Arial" w:hint="default"/>
        <w:b w:val="0"/>
        <w:i w:val="0"/>
        <w:sz w:val="16"/>
      </w:rPr>
    </w:lvl>
    <w:lvl w:ilvl="1">
      <w:start w:val="3"/>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096" w15:restartNumberingAfterBreak="0">
    <w:nsid w:val="455C2B2D"/>
    <w:multiLevelType w:val="hybridMultilevel"/>
    <w:tmpl w:val="1F3CAD54"/>
    <w:lvl w:ilvl="0" w:tplc="04050001">
      <w:start w:val="1"/>
      <w:numFmt w:val="bullet"/>
      <w:lvlText w:val=""/>
      <w:lvlJc w:val="left"/>
      <w:pPr>
        <w:ind w:left="1179" w:hanging="360"/>
      </w:pPr>
      <w:rPr>
        <w:rFonts w:ascii="Symbol" w:hAnsi="Symbol" w:hint="default"/>
      </w:rPr>
    </w:lvl>
    <w:lvl w:ilvl="1" w:tplc="04050003" w:tentative="1">
      <w:start w:val="1"/>
      <w:numFmt w:val="bullet"/>
      <w:lvlText w:val="o"/>
      <w:lvlJc w:val="left"/>
      <w:pPr>
        <w:ind w:left="1899" w:hanging="360"/>
      </w:pPr>
      <w:rPr>
        <w:rFonts w:ascii="Courier New" w:hAnsi="Courier New" w:cs="Courier New" w:hint="default"/>
      </w:rPr>
    </w:lvl>
    <w:lvl w:ilvl="2" w:tplc="04050005" w:tentative="1">
      <w:start w:val="1"/>
      <w:numFmt w:val="bullet"/>
      <w:lvlText w:val=""/>
      <w:lvlJc w:val="left"/>
      <w:pPr>
        <w:ind w:left="2619" w:hanging="360"/>
      </w:pPr>
      <w:rPr>
        <w:rFonts w:ascii="Wingdings" w:hAnsi="Wingdings" w:hint="default"/>
      </w:rPr>
    </w:lvl>
    <w:lvl w:ilvl="3" w:tplc="04050001" w:tentative="1">
      <w:start w:val="1"/>
      <w:numFmt w:val="bullet"/>
      <w:lvlText w:val=""/>
      <w:lvlJc w:val="left"/>
      <w:pPr>
        <w:ind w:left="3339" w:hanging="360"/>
      </w:pPr>
      <w:rPr>
        <w:rFonts w:ascii="Symbol" w:hAnsi="Symbol" w:hint="default"/>
      </w:rPr>
    </w:lvl>
    <w:lvl w:ilvl="4" w:tplc="04050003" w:tentative="1">
      <w:start w:val="1"/>
      <w:numFmt w:val="bullet"/>
      <w:lvlText w:val="o"/>
      <w:lvlJc w:val="left"/>
      <w:pPr>
        <w:ind w:left="4059" w:hanging="360"/>
      </w:pPr>
      <w:rPr>
        <w:rFonts w:ascii="Courier New" w:hAnsi="Courier New" w:cs="Courier New" w:hint="default"/>
      </w:rPr>
    </w:lvl>
    <w:lvl w:ilvl="5" w:tplc="04050005" w:tentative="1">
      <w:start w:val="1"/>
      <w:numFmt w:val="bullet"/>
      <w:lvlText w:val=""/>
      <w:lvlJc w:val="left"/>
      <w:pPr>
        <w:ind w:left="4779" w:hanging="360"/>
      </w:pPr>
      <w:rPr>
        <w:rFonts w:ascii="Wingdings" w:hAnsi="Wingdings" w:hint="default"/>
      </w:rPr>
    </w:lvl>
    <w:lvl w:ilvl="6" w:tplc="04050001" w:tentative="1">
      <w:start w:val="1"/>
      <w:numFmt w:val="bullet"/>
      <w:lvlText w:val=""/>
      <w:lvlJc w:val="left"/>
      <w:pPr>
        <w:ind w:left="5499" w:hanging="360"/>
      </w:pPr>
      <w:rPr>
        <w:rFonts w:ascii="Symbol" w:hAnsi="Symbol" w:hint="default"/>
      </w:rPr>
    </w:lvl>
    <w:lvl w:ilvl="7" w:tplc="04050003" w:tentative="1">
      <w:start w:val="1"/>
      <w:numFmt w:val="bullet"/>
      <w:lvlText w:val="o"/>
      <w:lvlJc w:val="left"/>
      <w:pPr>
        <w:ind w:left="6219" w:hanging="360"/>
      </w:pPr>
      <w:rPr>
        <w:rFonts w:ascii="Courier New" w:hAnsi="Courier New" w:cs="Courier New" w:hint="default"/>
      </w:rPr>
    </w:lvl>
    <w:lvl w:ilvl="8" w:tplc="04050005" w:tentative="1">
      <w:start w:val="1"/>
      <w:numFmt w:val="bullet"/>
      <w:lvlText w:val=""/>
      <w:lvlJc w:val="left"/>
      <w:pPr>
        <w:ind w:left="6939" w:hanging="360"/>
      </w:pPr>
      <w:rPr>
        <w:rFonts w:ascii="Wingdings" w:hAnsi="Wingdings" w:hint="default"/>
      </w:rPr>
    </w:lvl>
  </w:abstractNum>
  <w:abstractNum w:abstractNumId="1097" w15:restartNumberingAfterBreak="0">
    <w:nsid w:val="455F114A"/>
    <w:multiLevelType w:val="multilevel"/>
    <w:tmpl w:val="0BF4D900"/>
    <w:lvl w:ilvl="0">
      <w:start w:val="158"/>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098" w15:restartNumberingAfterBreak="0">
    <w:nsid w:val="45627A3D"/>
    <w:multiLevelType w:val="hybridMultilevel"/>
    <w:tmpl w:val="AD9A6B0C"/>
    <w:lvl w:ilvl="0" w:tplc="04050001">
      <w:start w:val="1"/>
      <w:numFmt w:val="bullet"/>
      <w:lvlText w:val=""/>
      <w:lvlJc w:val="left"/>
      <w:pPr>
        <w:ind w:left="1463" w:hanging="360"/>
      </w:pPr>
      <w:rPr>
        <w:rFonts w:ascii="Symbol" w:hAnsi="Symbol" w:hint="default"/>
      </w:rPr>
    </w:lvl>
    <w:lvl w:ilvl="1" w:tplc="04050003" w:tentative="1">
      <w:start w:val="1"/>
      <w:numFmt w:val="bullet"/>
      <w:lvlText w:val="o"/>
      <w:lvlJc w:val="left"/>
      <w:pPr>
        <w:ind w:left="2183" w:hanging="360"/>
      </w:pPr>
      <w:rPr>
        <w:rFonts w:ascii="Courier New" w:hAnsi="Courier New" w:cs="Courier New" w:hint="default"/>
      </w:rPr>
    </w:lvl>
    <w:lvl w:ilvl="2" w:tplc="04050005" w:tentative="1">
      <w:start w:val="1"/>
      <w:numFmt w:val="bullet"/>
      <w:lvlText w:val=""/>
      <w:lvlJc w:val="left"/>
      <w:pPr>
        <w:ind w:left="2903" w:hanging="360"/>
      </w:pPr>
      <w:rPr>
        <w:rFonts w:ascii="Wingdings" w:hAnsi="Wingdings" w:hint="default"/>
      </w:rPr>
    </w:lvl>
    <w:lvl w:ilvl="3" w:tplc="04050001" w:tentative="1">
      <w:start w:val="1"/>
      <w:numFmt w:val="bullet"/>
      <w:lvlText w:val=""/>
      <w:lvlJc w:val="left"/>
      <w:pPr>
        <w:ind w:left="3623" w:hanging="360"/>
      </w:pPr>
      <w:rPr>
        <w:rFonts w:ascii="Symbol" w:hAnsi="Symbol" w:hint="default"/>
      </w:rPr>
    </w:lvl>
    <w:lvl w:ilvl="4" w:tplc="04050003" w:tentative="1">
      <w:start w:val="1"/>
      <w:numFmt w:val="bullet"/>
      <w:lvlText w:val="o"/>
      <w:lvlJc w:val="left"/>
      <w:pPr>
        <w:ind w:left="4343" w:hanging="360"/>
      </w:pPr>
      <w:rPr>
        <w:rFonts w:ascii="Courier New" w:hAnsi="Courier New" w:cs="Courier New" w:hint="default"/>
      </w:rPr>
    </w:lvl>
    <w:lvl w:ilvl="5" w:tplc="04050005" w:tentative="1">
      <w:start w:val="1"/>
      <w:numFmt w:val="bullet"/>
      <w:lvlText w:val=""/>
      <w:lvlJc w:val="left"/>
      <w:pPr>
        <w:ind w:left="5063" w:hanging="360"/>
      </w:pPr>
      <w:rPr>
        <w:rFonts w:ascii="Wingdings" w:hAnsi="Wingdings" w:hint="default"/>
      </w:rPr>
    </w:lvl>
    <w:lvl w:ilvl="6" w:tplc="04050001" w:tentative="1">
      <w:start w:val="1"/>
      <w:numFmt w:val="bullet"/>
      <w:lvlText w:val=""/>
      <w:lvlJc w:val="left"/>
      <w:pPr>
        <w:ind w:left="5783" w:hanging="360"/>
      </w:pPr>
      <w:rPr>
        <w:rFonts w:ascii="Symbol" w:hAnsi="Symbol" w:hint="default"/>
      </w:rPr>
    </w:lvl>
    <w:lvl w:ilvl="7" w:tplc="04050003" w:tentative="1">
      <w:start w:val="1"/>
      <w:numFmt w:val="bullet"/>
      <w:lvlText w:val="o"/>
      <w:lvlJc w:val="left"/>
      <w:pPr>
        <w:ind w:left="6503" w:hanging="360"/>
      </w:pPr>
      <w:rPr>
        <w:rFonts w:ascii="Courier New" w:hAnsi="Courier New" w:cs="Courier New" w:hint="default"/>
      </w:rPr>
    </w:lvl>
    <w:lvl w:ilvl="8" w:tplc="04050005" w:tentative="1">
      <w:start w:val="1"/>
      <w:numFmt w:val="bullet"/>
      <w:lvlText w:val=""/>
      <w:lvlJc w:val="left"/>
      <w:pPr>
        <w:ind w:left="7223" w:hanging="360"/>
      </w:pPr>
      <w:rPr>
        <w:rFonts w:ascii="Wingdings" w:hAnsi="Wingdings" w:hint="default"/>
      </w:rPr>
    </w:lvl>
  </w:abstractNum>
  <w:abstractNum w:abstractNumId="1099" w15:restartNumberingAfterBreak="0">
    <w:nsid w:val="458127E0"/>
    <w:multiLevelType w:val="multilevel"/>
    <w:tmpl w:val="04E8BB02"/>
    <w:lvl w:ilvl="0">
      <w:start w:val="132"/>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00" w15:restartNumberingAfterBreak="0">
    <w:nsid w:val="458A0421"/>
    <w:multiLevelType w:val="hybridMultilevel"/>
    <w:tmpl w:val="237EFEB2"/>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01" w15:restartNumberingAfterBreak="0">
    <w:nsid w:val="4598227D"/>
    <w:multiLevelType w:val="hybridMultilevel"/>
    <w:tmpl w:val="3E944220"/>
    <w:lvl w:ilvl="0" w:tplc="159A34D2">
      <w:start w:val="1"/>
      <w:numFmt w:val="lowerLetter"/>
      <w:lvlText w:val="%1)"/>
      <w:lvlJc w:val="left"/>
      <w:pPr>
        <w:ind w:left="360" w:hanging="360"/>
      </w:pPr>
      <w:rPr>
        <w:rFonts w:hint="default"/>
        <w:b/>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02" w15:restartNumberingAfterBreak="0">
    <w:nsid w:val="45BB620B"/>
    <w:multiLevelType w:val="hybridMultilevel"/>
    <w:tmpl w:val="AA620BE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03" w15:restartNumberingAfterBreak="0">
    <w:nsid w:val="45BC07E5"/>
    <w:multiLevelType w:val="hybridMultilevel"/>
    <w:tmpl w:val="6B3AF19E"/>
    <w:lvl w:ilvl="0" w:tplc="F76225C4">
      <w:start w:val="1"/>
      <w:numFmt w:val="bullet"/>
      <w:lvlText w:val="-"/>
      <w:lvlJc w:val="left"/>
      <w:pPr>
        <w:ind w:left="360" w:hanging="360"/>
      </w:pPr>
      <w:rPr>
        <w:rFonts w:ascii="Century Gothic" w:hAnsi="Century Gothic" w:hint="default"/>
      </w:rPr>
    </w:lvl>
    <w:lvl w:ilvl="1" w:tplc="04050019">
      <w:start w:val="1"/>
      <w:numFmt w:val="bullet"/>
      <w:lvlText w:val="o"/>
      <w:lvlJc w:val="left"/>
      <w:pPr>
        <w:ind w:left="1080" w:hanging="360"/>
      </w:pPr>
      <w:rPr>
        <w:rFonts w:ascii="Courier New" w:hAnsi="Courier New" w:cs="Courier New" w:hint="default"/>
      </w:rPr>
    </w:lvl>
    <w:lvl w:ilvl="2" w:tplc="0405001B" w:tentative="1">
      <w:start w:val="1"/>
      <w:numFmt w:val="bullet"/>
      <w:lvlText w:val=""/>
      <w:lvlJc w:val="left"/>
      <w:pPr>
        <w:ind w:left="1800" w:hanging="360"/>
      </w:pPr>
      <w:rPr>
        <w:rFonts w:ascii="Wingdings" w:hAnsi="Wingdings" w:hint="default"/>
      </w:rPr>
    </w:lvl>
    <w:lvl w:ilvl="3" w:tplc="0405000F" w:tentative="1">
      <w:start w:val="1"/>
      <w:numFmt w:val="bullet"/>
      <w:lvlText w:val=""/>
      <w:lvlJc w:val="left"/>
      <w:pPr>
        <w:ind w:left="2520" w:hanging="360"/>
      </w:pPr>
      <w:rPr>
        <w:rFonts w:ascii="Symbol" w:hAnsi="Symbol" w:hint="default"/>
      </w:rPr>
    </w:lvl>
    <w:lvl w:ilvl="4" w:tplc="04050019" w:tentative="1">
      <w:start w:val="1"/>
      <w:numFmt w:val="bullet"/>
      <w:lvlText w:val="o"/>
      <w:lvlJc w:val="left"/>
      <w:pPr>
        <w:ind w:left="3240" w:hanging="360"/>
      </w:pPr>
      <w:rPr>
        <w:rFonts w:ascii="Courier New" w:hAnsi="Courier New" w:cs="Courier New" w:hint="default"/>
      </w:rPr>
    </w:lvl>
    <w:lvl w:ilvl="5" w:tplc="0405001B" w:tentative="1">
      <w:start w:val="1"/>
      <w:numFmt w:val="bullet"/>
      <w:lvlText w:val=""/>
      <w:lvlJc w:val="left"/>
      <w:pPr>
        <w:ind w:left="3960" w:hanging="360"/>
      </w:pPr>
      <w:rPr>
        <w:rFonts w:ascii="Wingdings" w:hAnsi="Wingdings" w:hint="default"/>
      </w:rPr>
    </w:lvl>
    <w:lvl w:ilvl="6" w:tplc="0405000F" w:tentative="1">
      <w:start w:val="1"/>
      <w:numFmt w:val="bullet"/>
      <w:lvlText w:val=""/>
      <w:lvlJc w:val="left"/>
      <w:pPr>
        <w:ind w:left="4680" w:hanging="360"/>
      </w:pPr>
      <w:rPr>
        <w:rFonts w:ascii="Symbol" w:hAnsi="Symbol" w:hint="default"/>
      </w:rPr>
    </w:lvl>
    <w:lvl w:ilvl="7" w:tplc="04050019" w:tentative="1">
      <w:start w:val="1"/>
      <w:numFmt w:val="bullet"/>
      <w:lvlText w:val="o"/>
      <w:lvlJc w:val="left"/>
      <w:pPr>
        <w:ind w:left="5400" w:hanging="360"/>
      </w:pPr>
      <w:rPr>
        <w:rFonts w:ascii="Courier New" w:hAnsi="Courier New" w:cs="Courier New" w:hint="default"/>
      </w:rPr>
    </w:lvl>
    <w:lvl w:ilvl="8" w:tplc="0405001B" w:tentative="1">
      <w:start w:val="1"/>
      <w:numFmt w:val="bullet"/>
      <w:lvlText w:val=""/>
      <w:lvlJc w:val="left"/>
      <w:pPr>
        <w:ind w:left="6120" w:hanging="360"/>
      </w:pPr>
      <w:rPr>
        <w:rFonts w:ascii="Wingdings" w:hAnsi="Wingdings" w:hint="default"/>
      </w:rPr>
    </w:lvl>
  </w:abstractNum>
  <w:abstractNum w:abstractNumId="1104" w15:restartNumberingAfterBreak="0">
    <w:nsid w:val="45C7324C"/>
    <w:multiLevelType w:val="hybridMultilevel"/>
    <w:tmpl w:val="A07AD59C"/>
    <w:lvl w:ilvl="0" w:tplc="26503A00">
      <w:start w:val="1"/>
      <w:numFmt w:val="lowerLetter"/>
      <w:lvlText w:val="%1)"/>
      <w:lvlJc w:val="left"/>
      <w:pPr>
        <w:ind w:left="522"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05" w15:restartNumberingAfterBreak="0">
    <w:nsid w:val="45CB3C27"/>
    <w:multiLevelType w:val="hybridMultilevel"/>
    <w:tmpl w:val="A7469266"/>
    <w:lvl w:ilvl="0" w:tplc="2DE88D42">
      <w:start w:val="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06" w15:restartNumberingAfterBreak="0">
    <w:nsid w:val="45CD7C96"/>
    <w:multiLevelType w:val="hybridMultilevel"/>
    <w:tmpl w:val="B18267A2"/>
    <w:lvl w:ilvl="0" w:tplc="04050017">
      <w:start w:val="1"/>
      <w:numFmt w:val="lowerLetter"/>
      <w:lvlText w:val="%1)"/>
      <w:lvlJc w:val="left"/>
      <w:pPr>
        <w:ind w:left="815" w:hanging="360"/>
      </w:pPr>
    </w:lvl>
    <w:lvl w:ilvl="1" w:tplc="04050019" w:tentative="1">
      <w:start w:val="1"/>
      <w:numFmt w:val="lowerLetter"/>
      <w:lvlText w:val="%2."/>
      <w:lvlJc w:val="left"/>
      <w:pPr>
        <w:ind w:left="1535" w:hanging="360"/>
      </w:pPr>
    </w:lvl>
    <w:lvl w:ilvl="2" w:tplc="0405001B" w:tentative="1">
      <w:start w:val="1"/>
      <w:numFmt w:val="lowerRoman"/>
      <w:lvlText w:val="%3."/>
      <w:lvlJc w:val="right"/>
      <w:pPr>
        <w:ind w:left="2255" w:hanging="180"/>
      </w:pPr>
    </w:lvl>
    <w:lvl w:ilvl="3" w:tplc="0405000F" w:tentative="1">
      <w:start w:val="1"/>
      <w:numFmt w:val="decimal"/>
      <w:lvlText w:val="%4."/>
      <w:lvlJc w:val="left"/>
      <w:pPr>
        <w:ind w:left="2975" w:hanging="360"/>
      </w:pPr>
    </w:lvl>
    <w:lvl w:ilvl="4" w:tplc="04050019" w:tentative="1">
      <w:start w:val="1"/>
      <w:numFmt w:val="lowerLetter"/>
      <w:lvlText w:val="%5."/>
      <w:lvlJc w:val="left"/>
      <w:pPr>
        <w:ind w:left="3695" w:hanging="360"/>
      </w:pPr>
    </w:lvl>
    <w:lvl w:ilvl="5" w:tplc="0405001B" w:tentative="1">
      <w:start w:val="1"/>
      <w:numFmt w:val="lowerRoman"/>
      <w:lvlText w:val="%6."/>
      <w:lvlJc w:val="right"/>
      <w:pPr>
        <w:ind w:left="4415" w:hanging="180"/>
      </w:pPr>
    </w:lvl>
    <w:lvl w:ilvl="6" w:tplc="0405000F" w:tentative="1">
      <w:start w:val="1"/>
      <w:numFmt w:val="decimal"/>
      <w:lvlText w:val="%7."/>
      <w:lvlJc w:val="left"/>
      <w:pPr>
        <w:ind w:left="5135" w:hanging="360"/>
      </w:pPr>
    </w:lvl>
    <w:lvl w:ilvl="7" w:tplc="04050019" w:tentative="1">
      <w:start w:val="1"/>
      <w:numFmt w:val="lowerLetter"/>
      <w:lvlText w:val="%8."/>
      <w:lvlJc w:val="left"/>
      <w:pPr>
        <w:ind w:left="5855" w:hanging="360"/>
      </w:pPr>
    </w:lvl>
    <w:lvl w:ilvl="8" w:tplc="0405001B" w:tentative="1">
      <w:start w:val="1"/>
      <w:numFmt w:val="lowerRoman"/>
      <w:lvlText w:val="%9."/>
      <w:lvlJc w:val="right"/>
      <w:pPr>
        <w:ind w:left="6575" w:hanging="180"/>
      </w:pPr>
    </w:lvl>
  </w:abstractNum>
  <w:abstractNum w:abstractNumId="1107" w15:restartNumberingAfterBreak="0">
    <w:nsid w:val="45F16A23"/>
    <w:multiLevelType w:val="hybridMultilevel"/>
    <w:tmpl w:val="C9AEC696"/>
    <w:lvl w:ilvl="0" w:tplc="4AC83DC2">
      <w:start w:val="11"/>
      <w:numFmt w:val="bullet"/>
      <w:lvlText w:val="-"/>
      <w:lvlJc w:val="left"/>
      <w:pPr>
        <w:ind w:left="1065" w:hanging="360"/>
      </w:pPr>
      <w:rPr>
        <w:rFonts w:ascii="AvantGarde Md BT" w:eastAsia="Times New Roman" w:hAnsi="AvantGarde Md BT" w:cs="Arial" w:hint="default"/>
      </w:rPr>
    </w:lvl>
    <w:lvl w:ilvl="1" w:tplc="04050003">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1108" w15:restartNumberingAfterBreak="0">
    <w:nsid w:val="461423C3"/>
    <w:multiLevelType w:val="hybridMultilevel"/>
    <w:tmpl w:val="3C68ED5E"/>
    <w:lvl w:ilvl="0" w:tplc="8F22A682">
      <w:start w:val="1"/>
      <w:numFmt w:val="lowerLetter"/>
      <w:lvlText w:val="%1)"/>
      <w:lvlJc w:val="left"/>
      <w:pPr>
        <w:ind w:left="360" w:hanging="360"/>
      </w:pPr>
      <w:rPr>
        <w:rFonts w:hint="default"/>
        <w:color w:val="auto"/>
      </w:rPr>
    </w:lvl>
    <w:lvl w:ilvl="1" w:tplc="04050019" w:tentative="1">
      <w:start w:val="1"/>
      <w:numFmt w:val="lowerLetter"/>
      <w:lvlText w:val="%2."/>
      <w:lvlJc w:val="left"/>
      <w:pPr>
        <w:ind w:left="720" w:hanging="360"/>
      </w:pPr>
    </w:lvl>
    <w:lvl w:ilvl="2" w:tplc="0405001B" w:tentative="1">
      <w:start w:val="1"/>
      <w:numFmt w:val="lowerRoman"/>
      <w:lvlText w:val="%3."/>
      <w:lvlJc w:val="right"/>
      <w:pPr>
        <w:ind w:left="1440" w:hanging="180"/>
      </w:pPr>
    </w:lvl>
    <w:lvl w:ilvl="3" w:tplc="0405000F" w:tentative="1">
      <w:start w:val="1"/>
      <w:numFmt w:val="decimal"/>
      <w:lvlText w:val="%4."/>
      <w:lvlJc w:val="left"/>
      <w:pPr>
        <w:ind w:left="2160" w:hanging="360"/>
      </w:pPr>
    </w:lvl>
    <w:lvl w:ilvl="4" w:tplc="04050019" w:tentative="1">
      <w:start w:val="1"/>
      <w:numFmt w:val="lowerLetter"/>
      <w:lvlText w:val="%5."/>
      <w:lvlJc w:val="left"/>
      <w:pPr>
        <w:ind w:left="2880" w:hanging="360"/>
      </w:pPr>
    </w:lvl>
    <w:lvl w:ilvl="5" w:tplc="0405001B" w:tentative="1">
      <w:start w:val="1"/>
      <w:numFmt w:val="lowerRoman"/>
      <w:lvlText w:val="%6."/>
      <w:lvlJc w:val="right"/>
      <w:pPr>
        <w:ind w:left="3600" w:hanging="180"/>
      </w:pPr>
    </w:lvl>
    <w:lvl w:ilvl="6" w:tplc="0405000F" w:tentative="1">
      <w:start w:val="1"/>
      <w:numFmt w:val="decimal"/>
      <w:lvlText w:val="%7."/>
      <w:lvlJc w:val="left"/>
      <w:pPr>
        <w:ind w:left="4320" w:hanging="360"/>
      </w:pPr>
    </w:lvl>
    <w:lvl w:ilvl="7" w:tplc="04050019" w:tentative="1">
      <w:start w:val="1"/>
      <w:numFmt w:val="lowerLetter"/>
      <w:lvlText w:val="%8."/>
      <w:lvlJc w:val="left"/>
      <w:pPr>
        <w:ind w:left="5040" w:hanging="360"/>
      </w:pPr>
    </w:lvl>
    <w:lvl w:ilvl="8" w:tplc="0405001B" w:tentative="1">
      <w:start w:val="1"/>
      <w:numFmt w:val="lowerRoman"/>
      <w:lvlText w:val="%9."/>
      <w:lvlJc w:val="right"/>
      <w:pPr>
        <w:ind w:left="5760" w:hanging="180"/>
      </w:pPr>
    </w:lvl>
  </w:abstractNum>
  <w:abstractNum w:abstractNumId="1109" w15:restartNumberingAfterBreak="0">
    <w:nsid w:val="462C4EE7"/>
    <w:multiLevelType w:val="multilevel"/>
    <w:tmpl w:val="737A7A96"/>
    <w:lvl w:ilvl="0">
      <w:start w:val="62"/>
      <w:numFmt w:val="decimal"/>
      <w:lvlText w:val="(%1)"/>
      <w:lvlJc w:val="left"/>
      <w:pPr>
        <w:tabs>
          <w:tab w:val="num" w:pos="425"/>
        </w:tabs>
        <w:ind w:left="425" w:hanging="425"/>
      </w:pPr>
      <w:rPr>
        <w:rFonts w:ascii="Arial" w:hAnsi="Arial" w:hint="default"/>
        <w:b w:val="0"/>
        <w:i w:val="0"/>
        <w:sz w:val="18"/>
        <w:szCs w:val="18"/>
      </w:rPr>
    </w:lvl>
    <w:lvl w:ilvl="1">
      <w:numFmt w:val="bullet"/>
      <w:lvlText w:val="•"/>
      <w:lvlJc w:val="left"/>
      <w:pPr>
        <w:tabs>
          <w:tab w:val="num" w:pos="737"/>
        </w:tabs>
        <w:ind w:left="737" w:hanging="312"/>
      </w:pPr>
      <w:rPr>
        <w:rFonts w:hint="default"/>
        <w:color w:val="auto"/>
        <w:sz w:val="24"/>
        <w:szCs w:val="24"/>
        <w:lang w:val="cs-CZ" w:eastAsia="en-US" w:bidi="ar-SA"/>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110" w15:restartNumberingAfterBreak="0">
    <w:nsid w:val="46781A73"/>
    <w:multiLevelType w:val="hybridMultilevel"/>
    <w:tmpl w:val="D5747296"/>
    <w:lvl w:ilvl="0" w:tplc="7FEAB104">
      <w:start w:val="2"/>
      <w:numFmt w:val="decimal"/>
      <w:lvlText w:val="%1."/>
      <w:lvlJc w:val="left"/>
      <w:pPr>
        <w:ind w:left="860" w:hanging="202"/>
      </w:pPr>
      <w:rPr>
        <w:rFonts w:ascii="Arial" w:eastAsia="Arial" w:hAnsi="Arial" w:cs="Arial" w:hint="default"/>
        <w:i/>
        <w:iCs/>
        <w:w w:val="99"/>
        <w:sz w:val="18"/>
        <w:szCs w:val="18"/>
        <w:lang w:val="cs-CZ" w:eastAsia="en-US" w:bidi="ar-SA"/>
      </w:rPr>
    </w:lvl>
    <w:lvl w:ilvl="1" w:tplc="6628A82C">
      <w:numFmt w:val="bullet"/>
      <w:lvlText w:val="•"/>
      <w:lvlJc w:val="left"/>
      <w:pPr>
        <w:ind w:left="1872" w:hanging="202"/>
      </w:pPr>
      <w:rPr>
        <w:rFonts w:hint="default"/>
        <w:lang w:val="cs-CZ" w:eastAsia="en-US" w:bidi="ar-SA"/>
      </w:rPr>
    </w:lvl>
    <w:lvl w:ilvl="2" w:tplc="176E3D86">
      <w:numFmt w:val="bullet"/>
      <w:lvlText w:val="•"/>
      <w:lvlJc w:val="left"/>
      <w:pPr>
        <w:ind w:left="2884" w:hanging="202"/>
      </w:pPr>
      <w:rPr>
        <w:rFonts w:hint="default"/>
        <w:lang w:val="cs-CZ" w:eastAsia="en-US" w:bidi="ar-SA"/>
      </w:rPr>
    </w:lvl>
    <w:lvl w:ilvl="3" w:tplc="CDC0D3F8">
      <w:numFmt w:val="bullet"/>
      <w:lvlText w:val="•"/>
      <w:lvlJc w:val="left"/>
      <w:pPr>
        <w:ind w:left="3896" w:hanging="202"/>
      </w:pPr>
      <w:rPr>
        <w:rFonts w:hint="default"/>
        <w:lang w:val="cs-CZ" w:eastAsia="en-US" w:bidi="ar-SA"/>
      </w:rPr>
    </w:lvl>
    <w:lvl w:ilvl="4" w:tplc="7D08092C">
      <w:numFmt w:val="bullet"/>
      <w:lvlText w:val="•"/>
      <w:lvlJc w:val="left"/>
      <w:pPr>
        <w:ind w:left="4908" w:hanging="202"/>
      </w:pPr>
      <w:rPr>
        <w:rFonts w:hint="default"/>
        <w:lang w:val="cs-CZ" w:eastAsia="en-US" w:bidi="ar-SA"/>
      </w:rPr>
    </w:lvl>
    <w:lvl w:ilvl="5" w:tplc="3E024D70">
      <w:numFmt w:val="bullet"/>
      <w:lvlText w:val="•"/>
      <w:lvlJc w:val="left"/>
      <w:pPr>
        <w:ind w:left="5920" w:hanging="202"/>
      </w:pPr>
      <w:rPr>
        <w:rFonts w:hint="default"/>
        <w:lang w:val="cs-CZ" w:eastAsia="en-US" w:bidi="ar-SA"/>
      </w:rPr>
    </w:lvl>
    <w:lvl w:ilvl="6" w:tplc="23FE0B00">
      <w:numFmt w:val="bullet"/>
      <w:lvlText w:val="•"/>
      <w:lvlJc w:val="left"/>
      <w:pPr>
        <w:ind w:left="6932" w:hanging="202"/>
      </w:pPr>
      <w:rPr>
        <w:rFonts w:hint="default"/>
        <w:lang w:val="cs-CZ" w:eastAsia="en-US" w:bidi="ar-SA"/>
      </w:rPr>
    </w:lvl>
    <w:lvl w:ilvl="7" w:tplc="5B7289A6">
      <w:numFmt w:val="bullet"/>
      <w:lvlText w:val="•"/>
      <w:lvlJc w:val="left"/>
      <w:pPr>
        <w:ind w:left="7944" w:hanging="202"/>
      </w:pPr>
      <w:rPr>
        <w:rFonts w:hint="default"/>
        <w:lang w:val="cs-CZ" w:eastAsia="en-US" w:bidi="ar-SA"/>
      </w:rPr>
    </w:lvl>
    <w:lvl w:ilvl="8" w:tplc="278C9336">
      <w:numFmt w:val="bullet"/>
      <w:lvlText w:val="•"/>
      <w:lvlJc w:val="left"/>
      <w:pPr>
        <w:ind w:left="8956" w:hanging="202"/>
      </w:pPr>
      <w:rPr>
        <w:rFonts w:hint="default"/>
        <w:lang w:val="cs-CZ" w:eastAsia="en-US" w:bidi="ar-SA"/>
      </w:rPr>
    </w:lvl>
  </w:abstractNum>
  <w:abstractNum w:abstractNumId="1111" w15:restartNumberingAfterBreak="0">
    <w:nsid w:val="46904FDB"/>
    <w:multiLevelType w:val="hybridMultilevel"/>
    <w:tmpl w:val="6F0A3794"/>
    <w:lvl w:ilvl="0" w:tplc="C8DE8732">
      <w:start w:val="103"/>
      <w:numFmt w:val="decimal"/>
      <w:lvlText w:val="(%1)"/>
      <w:lvlJc w:val="left"/>
      <w:pPr>
        <w:ind w:left="122" w:hanging="360"/>
      </w:pPr>
      <w:rPr>
        <w:rFonts w:ascii="Arial" w:hAnsi="Arial" w:cs="Arial" w:hint="default"/>
        <w:b w:val="0"/>
        <w:color w:val="auto"/>
        <w:sz w:val="18"/>
        <w:szCs w:val="18"/>
      </w:rPr>
    </w:lvl>
    <w:lvl w:ilvl="1" w:tplc="04050019">
      <w:start w:val="1"/>
      <w:numFmt w:val="lowerLetter"/>
      <w:lvlText w:val="%2."/>
      <w:lvlJc w:val="left"/>
      <w:pPr>
        <w:ind w:left="1202" w:hanging="360"/>
      </w:pPr>
    </w:lvl>
    <w:lvl w:ilvl="2" w:tplc="0405001B" w:tentative="1">
      <w:start w:val="1"/>
      <w:numFmt w:val="lowerRoman"/>
      <w:lvlText w:val="%3."/>
      <w:lvlJc w:val="right"/>
      <w:pPr>
        <w:ind w:left="1922" w:hanging="180"/>
      </w:pPr>
    </w:lvl>
    <w:lvl w:ilvl="3" w:tplc="0405000F" w:tentative="1">
      <w:start w:val="1"/>
      <w:numFmt w:val="decimal"/>
      <w:lvlText w:val="%4."/>
      <w:lvlJc w:val="left"/>
      <w:pPr>
        <w:ind w:left="2642" w:hanging="360"/>
      </w:pPr>
    </w:lvl>
    <w:lvl w:ilvl="4" w:tplc="04050019" w:tentative="1">
      <w:start w:val="1"/>
      <w:numFmt w:val="lowerLetter"/>
      <w:lvlText w:val="%5."/>
      <w:lvlJc w:val="left"/>
      <w:pPr>
        <w:ind w:left="3362" w:hanging="360"/>
      </w:pPr>
    </w:lvl>
    <w:lvl w:ilvl="5" w:tplc="0405001B" w:tentative="1">
      <w:start w:val="1"/>
      <w:numFmt w:val="lowerRoman"/>
      <w:lvlText w:val="%6."/>
      <w:lvlJc w:val="right"/>
      <w:pPr>
        <w:ind w:left="4082" w:hanging="180"/>
      </w:pPr>
    </w:lvl>
    <w:lvl w:ilvl="6" w:tplc="0405000F" w:tentative="1">
      <w:start w:val="1"/>
      <w:numFmt w:val="decimal"/>
      <w:lvlText w:val="%7."/>
      <w:lvlJc w:val="left"/>
      <w:pPr>
        <w:ind w:left="4802" w:hanging="360"/>
      </w:pPr>
    </w:lvl>
    <w:lvl w:ilvl="7" w:tplc="04050019" w:tentative="1">
      <w:start w:val="1"/>
      <w:numFmt w:val="lowerLetter"/>
      <w:lvlText w:val="%8."/>
      <w:lvlJc w:val="left"/>
      <w:pPr>
        <w:ind w:left="5522" w:hanging="360"/>
      </w:pPr>
    </w:lvl>
    <w:lvl w:ilvl="8" w:tplc="0405001B" w:tentative="1">
      <w:start w:val="1"/>
      <w:numFmt w:val="lowerRoman"/>
      <w:lvlText w:val="%9."/>
      <w:lvlJc w:val="right"/>
      <w:pPr>
        <w:ind w:left="6242" w:hanging="180"/>
      </w:pPr>
    </w:lvl>
  </w:abstractNum>
  <w:abstractNum w:abstractNumId="1112" w15:restartNumberingAfterBreak="0">
    <w:nsid w:val="46974E91"/>
    <w:multiLevelType w:val="hybridMultilevel"/>
    <w:tmpl w:val="8B3E37C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13" w15:restartNumberingAfterBreak="0">
    <w:nsid w:val="46A31BF8"/>
    <w:multiLevelType w:val="hybridMultilevel"/>
    <w:tmpl w:val="C9EAA1F4"/>
    <w:lvl w:ilvl="0" w:tplc="8D92C090">
      <w:start w:val="1"/>
      <w:numFmt w:val="lowerLetter"/>
      <w:lvlText w:val="%1)"/>
      <w:lvlJc w:val="left"/>
      <w:pPr>
        <w:ind w:left="360" w:hanging="360"/>
      </w:pPr>
      <w:rPr>
        <w:b/>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14" w15:restartNumberingAfterBreak="0">
    <w:nsid w:val="46B8327F"/>
    <w:multiLevelType w:val="hybridMultilevel"/>
    <w:tmpl w:val="F36E6296"/>
    <w:lvl w:ilvl="0" w:tplc="A0648F00">
      <w:numFmt w:val="bullet"/>
      <w:lvlText w:val="-"/>
      <w:lvlJc w:val="left"/>
      <w:pPr>
        <w:ind w:left="2774" w:hanging="284"/>
      </w:pPr>
      <w:rPr>
        <w:rFonts w:ascii="Times New Roman" w:eastAsia="Times New Roman" w:hAnsi="Times New Roman" w:cs="Times New Roman" w:hint="default"/>
        <w:b w:val="0"/>
        <w:bCs w:val="0"/>
        <w:i w:val="0"/>
        <w:iCs w:val="0"/>
        <w:spacing w:val="0"/>
        <w:w w:val="100"/>
        <w:sz w:val="24"/>
        <w:szCs w:val="24"/>
        <w:lang w:val="cs-CZ" w:eastAsia="en-US" w:bidi="ar-SA"/>
      </w:rPr>
    </w:lvl>
    <w:lvl w:ilvl="1" w:tplc="922C36A4">
      <w:numFmt w:val="bullet"/>
      <w:lvlText w:val="•"/>
      <w:lvlJc w:val="left"/>
      <w:pPr>
        <w:ind w:left="3492" w:hanging="284"/>
      </w:pPr>
      <w:rPr>
        <w:rFonts w:hint="default"/>
        <w:lang w:val="cs-CZ" w:eastAsia="en-US" w:bidi="ar-SA"/>
      </w:rPr>
    </w:lvl>
    <w:lvl w:ilvl="2" w:tplc="8098B37A">
      <w:numFmt w:val="bullet"/>
      <w:lvlText w:val="•"/>
      <w:lvlJc w:val="left"/>
      <w:pPr>
        <w:ind w:left="4204" w:hanging="284"/>
      </w:pPr>
      <w:rPr>
        <w:rFonts w:hint="default"/>
        <w:lang w:val="cs-CZ" w:eastAsia="en-US" w:bidi="ar-SA"/>
      </w:rPr>
    </w:lvl>
    <w:lvl w:ilvl="3" w:tplc="077EB328">
      <w:numFmt w:val="bullet"/>
      <w:lvlText w:val="•"/>
      <w:lvlJc w:val="left"/>
      <w:pPr>
        <w:ind w:left="4917" w:hanging="284"/>
      </w:pPr>
      <w:rPr>
        <w:rFonts w:hint="default"/>
        <w:lang w:val="cs-CZ" w:eastAsia="en-US" w:bidi="ar-SA"/>
      </w:rPr>
    </w:lvl>
    <w:lvl w:ilvl="4" w:tplc="A712E7C4">
      <w:numFmt w:val="bullet"/>
      <w:lvlText w:val="•"/>
      <w:lvlJc w:val="left"/>
      <w:pPr>
        <w:ind w:left="5629" w:hanging="284"/>
      </w:pPr>
      <w:rPr>
        <w:rFonts w:hint="default"/>
        <w:lang w:val="cs-CZ" w:eastAsia="en-US" w:bidi="ar-SA"/>
      </w:rPr>
    </w:lvl>
    <w:lvl w:ilvl="5" w:tplc="0CE88124">
      <w:numFmt w:val="bullet"/>
      <w:lvlText w:val="•"/>
      <w:lvlJc w:val="left"/>
      <w:pPr>
        <w:ind w:left="6342" w:hanging="284"/>
      </w:pPr>
      <w:rPr>
        <w:rFonts w:hint="default"/>
        <w:lang w:val="cs-CZ" w:eastAsia="en-US" w:bidi="ar-SA"/>
      </w:rPr>
    </w:lvl>
    <w:lvl w:ilvl="6" w:tplc="AB14BB94">
      <w:numFmt w:val="bullet"/>
      <w:lvlText w:val="•"/>
      <w:lvlJc w:val="left"/>
      <w:pPr>
        <w:ind w:left="7054" w:hanging="284"/>
      </w:pPr>
      <w:rPr>
        <w:rFonts w:hint="default"/>
        <w:lang w:val="cs-CZ" w:eastAsia="en-US" w:bidi="ar-SA"/>
      </w:rPr>
    </w:lvl>
    <w:lvl w:ilvl="7" w:tplc="B718A87C">
      <w:numFmt w:val="bullet"/>
      <w:lvlText w:val="•"/>
      <w:lvlJc w:val="left"/>
      <w:pPr>
        <w:ind w:left="7766" w:hanging="284"/>
      </w:pPr>
      <w:rPr>
        <w:rFonts w:hint="default"/>
        <w:lang w:val="cs-CZ" w:eastAsia="en-US" w:bidi="ar-SA"/>
      </w:rPr>
    </w:lvl>
    <w:lvl w:ilvl="8" w:tplc="37FA04B4">
      <w:numFmt w:val="bullet"/>
      <w:lvlText w:val="•"/>
      <w:lvlJc w:val="left"/>
      <w:pPr>
        <w:ind w:left="8479" w:hanging="284"/>
      </w:pPr>
      <w:rPr>
        <w:rFonts w:hint="default"/>
        <w:lang w:val="cs-CZ" w:eastAsia="en-US" w:bidi="ar-SA"/>
      </w:rPr>
    </w:lvl>
  </w:abstractNum>
  <w:abstractNum w:abstractNumId="1115" w15:restartNumberingAfterBreak="0">
    <w:nsid w:val="46C81DC0"/>
    <w:multiLevelType w:val="hybridMultilevel"/>
    <w:tmpl w:val="846A51A0"/>
    <w:lvl w:ilvl="0" w:tplc="628E7BE4">
      <w:start w:val="101"/>
      <w:numFmt w:val="decimal"/>
      <w:lvlText w:val="(%1)"/>
      <w:lvlJc w:val="left"/>
      <w:pPr>
        <w:ind w:left="-184" w:hanging="360"/>
      </w:pPr>
      <w:rPr>
        <w:rFonts w:ascii="Arial" w:hAnsi="Arial" w:cs="Arial" w:hint="default"/>
        <w:b w:val="0"/>
        <w:color w:val="auto"/>
        <w:sz w:val="18"/>
        <w:szCs w:val="18"/>
      </w:rPr>
    </w:lvl>
    <w:lvl w:ilvl="1" w:tplc="04050019" w:tentative="1">
      <w:start w:val="1"/>
      <w:numFmt w:val="lowerLetter"/>
      <w:lvlText w:val="%2."/>
      <w:lvlJc w:val="left"/>
      <w:pPr>
        <w:ind w:left="896" w:hanging="360"/>
      </w:pPr>
    </w:lvl>
    <w:lvl w:ilvl="2" w:tplc="0405001B" w:tentative="1">
      <w:start w:val="1"/>
      <w:numFmt w:val="lowerRoman"/>
      <w:lvlText w:val="%3."/>
      <w:lvlJc w:val="right"/>
      <w:pPr>
        <w:ind w:left="1616" w:hanging="180"/>
      </w:pPr>
    </w:lvl>
    <w:lvl w:ilvl="3" w:tplc="0405000F" w:tentative="1">
      <w:start w:val="1"/>
      <w:numFmt w:val="decimal"/>
      <w:lvlText w:val="%4."/>
      <w:lvlJc w:val="left"/>
      <w:pPr>
        <w:ind w:left="2336" w:hanging="360"/>
      </w:pPr>
    </w:lvl>
    <w:lvl w:ilvl="4" w:tplc="04050019" w:tentative="1">
      <w:start w:val="1"/>
      <w:numFmt w:val="lowerLetter"/>
      <w:lvlText w:val="%5."/>
      <w:lvlJc w:val="left"/>
      <w:pPr>
        <w:ind w:left="3056" w:hanging="360"/>
      </w:pPr>
    </w:lvl>
    <w:lvl w:ilvl="5" w:tplc="0405001B" w:tentative="1">
      <w:start w:val="1"/>
      <w:numFmt w:val="lowerRoman"/>
      <w:lvlText w:val="%6."/>
      <w:lvlJc w:val="right"/>
      <w:pPr>
        <w:ind w:left="3776" w:hanging="180"/>
      </w:pPr>
    </w:lvl>
    <w:lvl w:ilvl="6" w:tplc="0405000F" w:tentative="1">
      <w:start w:val="1"/>
      <w:numFmt w:val="decimal"/>
      <w:lvlText w:val="%7."/>
      <w:lvlJc w:val="left"/>
      <w:pPr>
        <w:ind w:left="4496" w:hanging="360"/>
      </w:pPr>
    </w:lvl>
    <w:lvl w:ilvl="7" w:tplc="04050019" w:tentative="1">
      <w:start w:val="1"/>
      <w:numFmt w:val="lowerLetter"/>
      <w:lvlText w:val="%8."/>
      <w:lvlJc w:val="left"/>
      <w:pPr>
        <w:ind w:left="5216" w:hanging="360"/>
      </w:pPr>
    </w:lvl>
    <w:lvl w:ilvl="8" w:tplc="0405001B" w:tentative="1">
      <w:start w:val="1"/>
      <w:numFmt w:val="lowerRoman"/>
      <w:lvlText w:val="%9."/>
      <w:lvlJc w:val="right"/>
      <w:pPr>
        <w:ind w:left="5936" w:hanging="180"/>
      </w:pPr>
    </w:lvl>
  </w:abstractNum>
  <w:abstractNum w:abstractNumId="1116" w15:restartNumberingAfterBreak="0">
    <w:nsid w:val="46D64A81"/>
    <w:multiLevelType w:val="multilevel"/>
    <w:tmpl w:val="8FAC4D8C"/>
    <w:lvl w:ilvl="0">
      <w:start w:val="60"/>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17" w15:restartNumberingAfterBreak="0">
    <w:nsid w:val="46DA49A9"/>
    <w:multiLevelType w:val="hybridMultilevel"/>
    <w:tmpl w:val="1264D52E"/>
    <w:lvl w:ilvl="0" w:tplc="D2CC738A">
      <w:start w:val="102"/>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18" w15:restartNumberingAfterBreak="0">
    <w:nsid w:val="46DD5F29"/>
    <w:multiLevelType w:val="hybridMultilevel"/>
    <w:tmpl w:val="F2BE2806"/>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119" w15:restartNumberingAfterBreak="0">
    <w:nsid w:val="46E165D7"/>
    <w:multiLevelType w:val="multilevel"/>
    <w:tmpl w:val="DE60B2B2"/>
    <w:lvl w:ilvl="0">
      <w:start w:val="113"/>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120" w15:restartNumberingAfterBreak="0">
    <w:nsid w:val="47013828"/>
    <w:multiLevelType w:val="hybridMultilevel"/>
    <w:tmpl w:val="424A5C44"/>
    <w:lvl w:ilvl="0" w:tplc="FC3C2522">
      <w:numFmt w:val="bullet"/>
      <w:lvlText w:val="-"/>
      <w:lvlJc w:val="left"/>
      <w:pPr>
        <w:ind w:left="700" w:hanging="356"/>
      </w:pPr>
      <w:rPr>
        <w:rFonts w:ascii="Times New Roman" w:eastAsia="Times New Roman" w:hAnsi="Times New Roman" w:cs="Times New Roman" w:hint="default"/>
        <w:b w:val="0"/>
        <w:bCs w:val="0"/>
        <w:i w:val="0"/>
        <w:iCs w:val="0"/>
        <w:spacing w:val="0"/>
        <w:w w:val="100"/>
        <w:sz w:val="24"/>
        <w:szCs w:val="24"/>
        <w:lang w:val="cs-CZ" w:eastAsia="en-US" w:bidi="ar-SA"/>
      </w:rPr>
    </w:lvl>
    <w:lvl w:ilvl="1" w:tplc="D33092A0">
      <w:numFmt w:val="bullet"/>
      <w:lvlText w:val="•"/>
      <w:lvlJc w:val="left"/>
      <w:pPr>
        <w:ind w:left="1624" w:hanging="356"/>
      </w:pPr>
      <w:rPr>
        <w:rFonts w:hint="default"/>
        <w:lang w:val="cs-CZ" w:eastAsia="en-US" w:bidi="ar-SA"/>
      </w:rPr>
    </w:lvl>
    <w:lvl w:ilvl="2" w:tplc="9C365078">
      <w:numFmt w:val="bullet"/>
      <w:lvlText w:val="•"/>
      <w:lvlJc w:val="left"/>
      <w:pPr>
        <w:ind w:left="2548" w:hanging="356"/>
      </w:pPr>
      <w:rPr>
        <w:rFonts w:hint="default"/>
        <w:lang w:val="cs-CZ" w:eastAsia="en-US" w:bidi="ar-SA"/>
      </w:rPr>
    </w:lvl>
    <w:lvl w:ilvl="3" w:tplc="665EB722">
      <w:numFmt w:val="bullet"/>
      <w:lvlText w:val="•"/>
      <w:lvlJc w:val="left"/>
      <w:pPr>
        <w:ind w:left="3473" w:hanging="356"/>
      </w:pPr>
      <w:rPr>
        <w:rFonts w:hint="default"/>
        <w:lang w:val="cs-CZ" w:eastAsia="en-US" w:bidi="ar-SA"/>
      </w:rPr>
    </w:lvl>
    <w:lvl w:ilvl="4" w:tplc="4BF8E792">
      <w:numFmt w:val="bullet"/>
      <w:lvlText w:val="•"/>
      <w:lvlJc w:val="left"/>
      <w:pPr>
        <w:ind w:left="4397" w:hanging="356"/>
      </w:pPr>
      <w:rPr>
        <w:rFonts w:hint="default"/>
        <w:lang w:val="cs-CZ" w:eastAsia="en-US" w:bidi="ar-SA"/>
      </w:rPr>
    </w:lvl>
    <w:lvl w:ilvl="5" w:tplc="6290C054">
      <w:numFmt w:val="bullet"/>
      <w:lvlText w:val="•"/>
      <w:lvlJc w:val="left"/>
      <w:pPr>
        <w:ind w:left="5322" w:hanging="356"/>
      </w:pPr>
      <w:rPr>
        <w:rFonts w:hint="default"/>
        <w:lang w:val="cs-CZ" w:eastAsia="en-US" w:bidi="ar-SA"/>
      </w:rPr>
    </w:lvl>
    <w:lvl w:ilvl="6" w:tplc="CADA86A4">
      <w:numFmt w:val="bullet"/>
      <w:lvlText w:val="•"/>
      <w:lvlJc w:val="left"/>
      <w:pPr>
        <w:ind w:left="6246" w:hanging="356"/>
      </w:pPr>
      <w:rPr>
        <w:rFonts w:hint="default"/>
        <w:lang w:val="cs-CZ" w:eastAsia="en-US" w:bidi="ar-SA"/>
      </w:rPr>
    </w:lvl>
    <w:lvl w:ilvl="7" w:tplc="E676FC5E">
      <w:numFmt w:val="bullet"/>
      <w:lvlText w:val="•"/>
      <w:lvlJc w:val="left"/>
      <w:pPr>
        <w:ind w:left="7171" w:hanging="356"/>
      </w:pPr>
      <w:rPr>
        <w:rFonts w:hint="default"/>
        <w:lang w:val="cs-CZ" w:eastAsia="en-US" w:bidi="ar-SA"/>
      </w:rPr>
    </w:lvl>
    <w:lvl w:ilvl="8" w:tplc="3AB4804C">
      <w:numFmt w:val="bullet"/>
      <w:lvlText w:val="•"/>
      <w:lvlJc w:val="left"/>
      <w:pPr>
        <w:ind w:left="8095" w:hanging="356"/>
      </w:pPr>
      <w:rPr>
        <w:rFonts w:hint="default"/>
        <w:lang w:val="cs-CZ" w:eastAsia="en-US" w:bidi="ar-SA"/>
      </w:rPr>
    </w:lvl>
  </w:abstractNum>
  <w:abstractNum w:abstractNumId="1121" w15:restartNumberingAfterBreak="0">
    <w:nsid w:val="470B3679"/>
    <w:multiLevelType w:val="multilevel"/>
    <w:tmpl w:val="FAB0B746"/>
    <w:lvl w:ilvl="0">
      <w:start w:val="3"/>
      <w:numFmt w:val="decimal"/>
      <w:lvlText w:val="%1"/>
      <w:lvlJc w:val="left"/>
      <w:pPr>
        <w:ind w:left="736" w:hanging="540"/>
      </w:pPr>
      <w:rPr>
        <w:rFonts w:hint="default"/>
        <w:lang w:val="cs-CZ" w:eastAsia="en-US" w:bidi="ar-SA"/>
      </w:rPr>
    </w:lvl>
    <w:lvl w:ilvl="1">
      <w:start w:val="1"/>
      <w:numFmt w:val="decimal"/>
      <w:lvlText w:val="%1.%2."/>
      <w:lvlJc w:val="left"/>
      <w:pPr>
        <w:ind w:left="736" w:hanging="540"/>
      </w:pPr>
      <w:rPr>
        <w:rFonts w:ascii="Times New Roman" w:eastAsia="Times New Roman" w:hAnsi="Times New Roman" w:cs="Times New Roman" w:hint="default"/>
        <w:b/>
        <w:bCs/>
        <w:i w:val="0"/>
        <w:iCs w:val="0"/>
        <w:spacing w:val="0"/>
        <w:w w:val="100"/>
        <w:sz w:val="24"/>
        <w:szCs w:val="24"/>
        <w:lang w:val="cs-CZ" w:eastAsia="en-US" w:bidi="ar-SA"/>
      </w:rPr>
    </w:lvl>
    <w:lvl w:ilvl="2">
      <w:numFmt w:val="bullet"/>
      <w:lvlText w:val="-"/>
      <w:lvlJc w:val="left"/>
      <w:pPr>
        <w:ind w:left="335" w:hanging="140"/>
      </w:pPr>
      <w:rPr>
        <w:rFonts w:ascii="Times New Roman" w:eastAsia="Times New Roman" w:hAnsi="Times New Roman" w:cs="Times New Roman" w:hint="default"/>
        <w:spacing w:val="0"/>
        <w:w w:val="100"/>
        <w:lang w:val="cs-CZ" w:eastAsia="en-US" w:bidi="ar-SA"/>
      </w:rPr>
    </w:lvl>
    <w:lvl w:ilvl="3">
      <w:numFmt w:val="bullet"/>
      <w:lvlText w:val="•"/>
      <w:lvlJc w:val="left"/>
      <w:pPr>
        <w:ind w:left="2679" w:hanging="140"/>
      </w:pPr>
      <w:rPr>
        <w:rFonts w:hint="default"/>
        <w:lang w:val="cs-CZ" w:eastAsia="en-US" w:bidi="ar-SA"/>
      </w:rPr>
    </w:lvl>
    <w:lvl w:ilvl="4">
      <w:numFmt w:val="bullet"/>
      <w:lvlText w:val="•"/>
      <w:lvlJc w:val="left"/>
      <w:pPr>
        <w:ind w:left="3648" w:hanging="140"/>
      </w:pPr>
      <w:rPr>
        <w:rFonts w:hint="default"/>
        <w:lang w:val="cs-CZ" w:eastAsia="en-US" w:bidi="ar-SA"/>
      </w:rPr>
    </w:lvl>
    <w:lvl w:ilvl="5">
      <w:numFmt w:val="bullet"/>
      <w:lvlText w:val="•"/>
      <w:lvlJc w:val="left"/>
      <w:pPr>
        <w:ind w:left="4618" w:hanging="140"/>
      </w:pPr>
      <w:rPr>
        <w:rFonts w:hint="default"/>
        <w:lang w:val="cs-CZ" w:eastAsia="en-US" w:bidi="ar-SA"/>
      </w:rPr>
    </w:lvl>
    <w:lvl w:ilvl="6">
      <w:numFmt w:val="bullet"/>
      <w:lvlText w:val="•"/>
      <w:lvlJc w:val="left"/>
      <w:pPr>
        <w:ind w:left="5588" w:hanging="140"/>
      </w:pPr>
      <w:rPr>
        <w:rFonts w:hint="default"/>
        <w:lang w:val="cs-CZ" w:eastAsia="en-US" w:bidi="ar-SA"/>
      </w:rPr>
    </w:lvl>
    <w:lvl w:ilvl="7">
      <w:numFmt w:val="bullet"/>
      <w:lvlText w:val="•"/>
      <w:lvlJc w:val="left"/>
      <w:pPr>
        <w:ind w:left="6557" w:hanging="140"/>
      </w:pPr>
      <w:rPr>
        <w:rFonts w:hint="default"/>
        <w:lang w:val="cs-CZ" w:eastAsia="en-US" w:bidi="ar-SA"/>
      </w:rPr>
    </w:lvl>
    <w:lvl w:ilvl="8">
      <w:numFmt w:val="bullet"/>
      <w:lvlText w:val="•"/>
      <w:lvlJc w:val="left"/>
      <w:pPr>
        <w:ind w:left="7527" w:hanging="140"/>
      </w:pPr>
      <w:rPr>
        <w:rFonts w:hint="default"/>
        <w:lang w:val="cs-CZ" w:eastAsia="en-US" w:bidi="ar-SA"/>
      </w:rPr>
    </w:lvl>
  </w:abstractNum>
  <w:abstractNum w:abstractNumId="1122" w15:restartNumberingAfterBreak="0">
    <w:nsid w:val="471E114A"/>
    <w:multiLevelType w:val="multilevel"/>
    <w:tmpl w:val="17FC943E"/>
    <w:lvl w:ilvl="0">
      <w:start w:val="101"/>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123" w15:restartNumberingAfterBreak="0">
    <w:nsid w:val="474266FE"/>
    <w:multiLevelType w:val="hybridMultilevel"/>
    <w:tmpl w:val="B6B6D99E"/>
    <w:lvl w:ilvl="0" w:tplc="8FB6E5E8">
      <w:numFmt w:val="bullet"/>
      <w:lvlText w:val="•"/>
      <w:lvlJc w:val="left"/>
      <w:pPr>
        <w:ind w:left="814" w:hanging="360"/>
      </w:pPr>
      <w:rPr>
        <w:rFonts w:hint="default"/>
        <w:color w:val="auto"/>
        <w:sz w:val="24"/>
        <w:szCs w:val="24"/>
        <w:lang w:val="cs-CZ" w:eastAsia="en-US" w:bidi="ar-SA"/>
      </w:rPr>
    </w:lvl>
    <w:lvl w:ilvl="1" w:tplc="04050003" w:tentative="1">
      <w:start w:val="1"/>
      <w:numFmt w:val="bullet"/>
      <w:lvlText w:val="o"/>
      <w:lvlJc w:val="left"/>
      <w:pPr>
        <w:ind w:left="1534" w:hanging="360"/>
      </w:pPr>
      <w:rPr>
        <w:rFonts w:ascii="Courier New" w:hAnsi="Courier New" w:cs="Courier New" w:hint="default"/>
      </w:rPr>
    </w:lvl>
    <w:lvl w:ilvl="2" w:tplc="04050005" w:tentative="1">
      <w:start w:val="1"/>
      <w:numFmt w:val="bullet"/>
      <w:lvlText w:val=""/>
      <w:lvlJc w:val="left"/>
      <w:pPr>
        <w:ind w:left="2254" w:hanging="360"/>
      </w:pPr>
      <w:rPr>
        <w:rFonts w:ascii="Wingdings" w:hAnsi="Wingdings" w:hint="default"/>
      </w:rPr>
    </w:lvl>
    <w:lvl w:ilvl="3" w:tplc="04050001" w:tentative="1">
      <w:start w:val="1"/>
      <w:numFmt w:val="bullet"/>
      <w:lvlText w:val=""/>
      <w:lvlJc w:val="left"/>
      <w:pPr>
        <w:ind w:left="2974" w:hanging="360"/>
      </w:pPr>
      <w:rPr>
        <w:rFonts w:ascii="Symbol" w:hAnsi="Symbol" w:hint="default"/>
      </w:rPr>
    </w:lvl>
    <w:lvl w:ilvl="4" w:tplc="04050003" w:tentative="1">
      <w:start w:val="1"/>
      <w:numFmt w:val="bullet"/>
      <w:lvlText w:val="o"/>
      <w:lvlJc w:val="left"/>
      <w:pPr>
        <w:ind w:left="3694" w:hanging="360"/>
      </w:pPr>
      <w:rPr>
        <w:rFonts w:ascii="Courier New" w:hAnsi="Courier New" w:cs="Courier New" w:hint="default"/>
      </w:rPr>
    </w:lvl>
    <w:lvl w:ilvl="5" w:tplc="04050005" w:tentative="1">
      <w:start w:val="1"/>
      <w:numFmt w:val="bullet"/>
      <w:lvlText w:val=""/>
      <w:lvlJc w:val="left"/>
      <w:pPr>
        <w:ind w:left="4414" w:hanging="360"/>
      </w:pPr>
      <w:rPr>
        <w:rFonts w:ascii="Wingdings" w:hAnsi="Wingdings" w:hint="default"/>
      </w:rPr>
    </w:lvl>
    <w:lvl w:ilvl="6" w:tplc="04050001" w:tentative="1">
      <w:start w:val="1"/>
      <w:numFmt w:val="bullet"/>
      <w:lvlText w:val=""/>
      <w:lvlJc w:val="left"/>
      <w:pPr>
        <w:ind w:left="5134" w:hanging="360"/>
      </w:pPr>
      <w:rPr>
        <w:rFonts w:ascii="Symbol" w:hAnsi="Symbol" w:hint="default"/>
      </w:rPr>
    </w:lvl>
    <w:lvl w:ilvl="7" w:tplc="04050003" w:tentative="1">
      <w:start w:val="1"/>
      <w:numFmt w:val="bullet"/>
      <w:lvlText w:val="o"/>
      <w:lvlJc w:val="left"/>
      <w:pPr>
        <w:ind w:left="5854" w:hanging="360"/>
      </w:pPr>
      <w:rPr>
        <w:rFonts w:ascii="Courier New" w:hAnsi="Courier New" w:cs="Courier New" w:hint="default"/>
      </w:rPr>
    </w:lvl>
    <w:lvl w:ilvl="8" w:tplc="04050005" w:tentative="1">
      <w:start w:val="1"/>
      <w:numFmt w:val="bullet"/>
      <w:lvlText w:val=""/>
      <w:lvlJc w:val="left"/>
      <w:pPr>
        <w:ind w:left="6574" w:hanging="360"/>
      </w:pPr>
      <w:rPr>
        <w:rFonts w:ascii="Wingdings" w:hAnsi="Wingdings" w:hint="default"/>
      </w:rPr>
    </w:lvl>
  </w:abstractNum>
  <w:abstractNum w:abstractNumId="1124" w15:restartNumberingAfterBreak="0">
    <w:nsid w:val="474E3E43"/>
    <w:multiLevelType w:val="multilevel"/>
    <w:tmpl w:val="F9FA7182"/>
    <w:lvl w:ilvl="0">
      <w:start w:val="56"/>
      <w:numFmt w:val="decimal"/>
      <w:lvlText w:val="(%1)"/>
      <w:lvlJc w:val="left"/>
      <w:pPr>
        <w:ind w:left="360" w:hanging="360"/>
      </w:pPr>
      <w:rPr>
        <w:rFonts w:ascii="Arial" w:hAnsi="Arial" w:hint="default"/>
        <w:b w:val="0"/>
        <w:i w:val="0"/>
        <w:sz w:val="18"/>
        <w:szCs w:val="18"/>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25" w15:restartNumberingAfterBreak="0">
    <w:nsid w:val="476A623E"/>
    <w:multiLevelType w:val="hybridMultilevel"/>
    <w:tmpl w:val="4C9665A6"/>
    <w:lvl w:ilvl="0" w:tplc="04050001">
      <w:start w:val="1"/>
      <w:numFmt w:val="bullet"/>
      <w:lvlText w:val=""/>
      <w:lvlJc w:val="left"/>
      <w:pPr>
        <w:ind w:left="394" w:hanging="360"/>
      </w:pPr>
      <w:rPr>
        <w:rFonts w:ascii="Symbol" w:hAnsi="Symbol"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1126" w15:restartNumberingAfterBreak="0">
    <w:nsid w:val="476B159E"/>
    <w:multiLevelType w:val="hybridMultilevel"/>
    <w:tmpl w:val="1500F706"/>
    <w:lvl w:ilvl="0" w:tplc="04050001">
      <w:start w:val="1"/>
      <w:numFmt w:val="bullet"/>
      <w:lvlText w:val=""/>
      <w:lvlJc w:val="left"/>
      <w:pPr>
        <w:ind w:left="394" w:hanging="360"/>
      </w:pPr>
      <w:rPr>
        <w:rFonts w:ascii="Symbol" w:hAnsi="Symbol"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1127" w15:restartNumberingAfterBreak="0">
    <w:nsid w:val="478444E9"/>
    <w:multiLevelType w:val="hybridMultilevel"/>
    <w:tmpl w:val="9E4E88BA"/>
    <w:lvl w:ilvl="0" w:tplc="74DCA06C">
      <w:start w:val="1"/>
      <w:numFmt w:val="bullet"/>
      <w:lvlText w:val="-"/>
      <w:lvlJc w:val="left"/>
      <w:pPr>
        <w:ind w:left="360" w:hanging="360"/>
      </w:pPr>
      <w:rPr>
        <w:rFonts w:ascii="Arial" w:hAnsi="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28" w15:restartNumberingAfterBreak="0">
    <w:nsid w:val="47844C9B"/>
    <w:multiLevelType w:val="hybridMultilevel"/>
    <w:tmpl w:val="241E1B08"/>
    <w:lvl w:ilvl="0" w:tplc="74DCA06C">
      <w:start w:val="1"/>
      <w:numFmt w:val="bullet"/>
      <w:lvlText w:val="-"/>
      <w:lvlJc w:val="left"/>
      <w:pPr>
        <w:ind w:left="394" w:hanging="360"/>
      </w:pPr>
      <w:rPr>
        <w:rFonts w:ascii="Arial" w:hAnsi="Arial"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1129" w15:restartNumberingAfterBreak="0">
    <w:nsid w:val="47A2563C"/>
    <w:multiLevelType w:val="hybridMultilevel"/>
    <w:tmpl w:val="23EA2066"/>
    <w:lvl w:ilvl="0" w:tplc="8FB6E5E8">
      <w:numFmt w:val="bullet"/>
      <w:lvlText w:val="•"/>
      <w:lvlJc w:val="left"/>
      <w:pPr>
        <w:ind w:left="1179" w:hanging="360"/>
      </w:pPr>
      <w:rPr>
        <w:rFonts w:hint="default"/>
        <w:color w:val="auto"/>
        <w:sz w:val="24"/>
        <w:szCs w:val="24"/>
        <w:lang w:val="cs-CZ" w:eastAsia="en-US" w:bidi="ar-SA"/>
      </w:rPr>
    </w:lvl>
    <w:lvl w:ilvl="1" w:tplc="04050003">
      <w:start w:val="1"/>
      <w:numFmt w:val="bullet"/>
      <w:lvlText w:val="o"/>
      <w:lvlJc w:val="left"/>
      <w:pPr>
        <w:ind w:left="1899" w:hanging="360"/>
      </w:pPr>
      <w:rPr>
        <w:rFonts w:ascii="Courier New" w:hAnsi="Courier New" w:cs="Courier New" w:hint="default"/>
      </w:rPr>
    </w:lvl>
    <w:lvl w:ilvl="2" w:tplc="04050005" w:tentative="1">
      <w:start w:val="1"/>
      <w:numFmt w:val="bullet"/>
      <w:lvlText w:val=""/>
      <w:lvlJc w:val="left"/>
      <w:pPr>
        <w:ind w:left="2619" w:hanging="360"/>
      </w:pPr>
      <w:rPr>
        <w:rFonts w:ascii="Wingdings" w:hAnsi="Wingdings" w:hint="default"/>
      </w:rPr>
    </w:lvl>
    <w:lvl w:ilvl="3" w:tplc="04050001" w:tentative="1">
      <w:start w:val="1"/>
      <w:numFmt w:val="bullet"/>
      <w:lvlText w:val=""/>
      <w:lvlJc w:val="left"/>
      <w:pPr>
        <w:ind w:left="3339" w:hanging="360"/>
      </w:pPr>
      <w:rPr>
        <w:rFonts w:ascii="Symbol" w:hAnsi="Symbol" w:hint="default"/>
      </w:rPr>
    </w:lvl>
    <w:lvl w:ilvl="4" w:tplc="04050003" w:tentative="1">
      <w:start w:val="1"/>
      <w:numFmt w:val="bullet"/>
      <w:lvlText w:val="o"/>
      <w:lvlJc w:val="left"/>
      <w:pPr>
        <w:ind w:left="4059" w:hanging="360"/>
      </w:pPr>
      <w:rPr>
        <w:rFonts w:ascii="Courier New" w:hAnsi="Courier New" w:cs="Courier New" w:hint="default"/>
      </w:rPr>
    </w:lvl>
    <w:lvl w:ilvl="5" w:tplc="04050005" w:tentative="1">
      <w:start w:val="1"/>
      <w:numFmt w:val="bullet"/>
      <w:lvlText w:val=""/>
      <w:lvlJc w:val="left"/>
      <w:pPr>
        <w:ind w:left="4779" w:hanging="360"/>
      </w:pPr>
      <w:rPr>
        <w:rFonts w:ascii="Wingdings" w:hAnsi="Wingdings" w:hint="default"/>
      </w:rPr>
    </w:lvl>
    <w:lvl w:ilvl="6" w:tplc="04050001" w:tentative="1">
      <w:start w:val="1"/>
      <w:numFmt w:val="bullet"/>
      <w:lvlText w:val=""/>
      <w:lvlJc w:val="left"/>
      <w:pPr>
        <w:ind w:left="5499" w:hanging="360"/>
      </w:pPr>
      <w:rPr>
        <w:rFonts w:ascii="Symbol" w:hAnsi="Symbol" w:hint="default"/>
      </w:rPr>
    </w:lvl>
    <w:lvl w:ilvl="7" w:tplc="04050003" w:tentative="1">
      <w:start w:val="1"/>
      <w:numFmt w:val="bullet"/>
      <w:lvlText w:val="o"/>
      <w:lvlJc w:val="left"/>
      <w:pPr>
        <w:ind w:left="6219" w:hanging="360"/>
      </w:pPr>
      <w:rPr>
        <w:rFonts w:ascii="Courier New" w:hAnsi="Courier New" w:cs="Courier New" w:hint="default"/>
      </w:rPr>
    </w:lvl>
    <w:lvl w:ilvl="8" w:tplc="04050005" w:tentative="1">
      <w:start w:val="1"/>
      <w:numFmt w:val="bullet"/>
      <w:lvlText w:val=""/>
      <w:lvlJc w:val="left"/>
      <w:pPr>
        <w:ind w:left="6939" w:hanging="360"/>
      </w:pPr>
      <w:rPr>
        <w:rFonts w:ascii="Wingdings" w:hAnsi="Wingdings" w:hint="default"/>
      </w:rPr>
    </w:lvl>
  </w:abstractNum>
  <w:abstractNum w:abstractNumId="1130" w15:restartNumberingAfterBreak="0">
    <w:nsid w:val="47A95996"/>
    <w:multiLevelType w:val="multilevel"/>
    <w:tmpl w:val="38A0CF5C"/>
    <w:lvl w:ilvl="0">
      <w:start w:val="139"/>
      <w:numFmt w:val="decimal"/>
      <w:lvlText w:val="(%1)"/>
      <w:lvlJc w:val="left"/>
      <w:pPr>
        <w:tabs>
          <w:tab w:val="num" w:pos="425"/>
        </w:tabs>
        <w:ind w:left="425" w:hanging="425"/>
      </w:pPr>
      <w:rPr>
        <w:rFonts w:ascii="Helvetica" w:hAnsi="Helvetica" w:hint="default"/>
        <w:b w:val="0"/>
        <w:i w:val="0"/>
        <w:sz w:val="20"/>
      </w:rPr>
    </w:lvl>
    <w:lvl w:ilvl="1">
      <w:start w:val="4"/>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131" w15:restartNumberingAfterBreak="0">
    <w:nsid w:val="47BA6728"/>
    <w:multiLevelType w:val="hybridMultilevel"/>
    <w:tmpl w:val="689ED55E"/>
    <w:lvl w:ilvl="0" w:tplc="04050017">
      <w:start w:val="1"/>
      <w:numFmt w:val="lowerLetter"/>
      <w:lvlText w:val="%1)"/>
      <w:lvlJc w:val="left"/>
      <w:pPr>
        <w:ind w:left="1069" w:hanging="360"/>
      </w:p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1132" w15:restartNumberingAfterBreak="0">
    <w:nsid w:val="47CA5050"/>
    <w:multiLevelType w:val="hybridMultilevel"/>
    <w:tmpl w:val="C360AB7C"/>
    <w:lvl w:ilvl="0" w:tplc="29C272AA">
      <w:numFmt w:val="bullet"/>
      <w:lvlText w:val="•"/>
      <w:lvlJc w:val="left"/>
      <w:pPr>
        <w:ind w:left="739" w:hanging="197"/>
      </w:pPr>
      <w:rPr>
        <w:rFonts w:ascii="Times New Roman" w:eastAsia="Times New Roman" w:hAnsi="Times New Roman" w:cs="Times New Roman" w:hint="default"/>
        <w:b/>
        <w:bCs/>
        <w:i w:val="0"/>
        <w:iCs w:val="0"/>
        <w:spacing w:val="0"/>
        <w:w w:val="100"/>
        <w:sz w:val="24"/>
        <w:szCs w:val="24"/>
        <w:lang w:val="cs-CZ" w:eastAsia="en-US" w:bidi="ar-SA"/>
      </w:rPr>
    </w:lvl>
    <w:lvl w:ilvl="1" w:tplc="53C4F2A8">
      <w:numFmt w:val="bullet"/>
      <w:lvlText w:val="•"/>
      <w:lvlJc w:val="left"/>
      <w:pPr>
        <w:ind w:left="1660" w:hanging="197"/>
      </w:pPr>
      <w:rPr>
        <w:rFonts w:hint="default"/>
        <w:lang w:val="cs-CZ" w:eastAsia="en-US" w:bidi="ar-SA"/>
      </w:rPr>
    </w:lvl>
    <w:lvl w:ilvl="2" w:tplc="D834BAF6">
      <w:numFmt w:val="bullet"/>
      <w:lvlText w:val="•"/>
      <w:lvlJc w:val="left"/>
      <w:pPr>
        <w:ind w:left="2580" w:hanging="197"/>
      </w:pPr>
      <w:rPr>
        <w:rFonts w:hint="default"/>
        <w:lang w:val="cs-CZ" w:eastAsia="en-US" w:bidi="ar-SA"/>
      </w:rPr>
    </w:lvl>
    <w:lvl w:ilvl="3" w:tplc="ED4E6E1C">
      <w:numFmt w:val="bullet"/>
      <w:lvlText w:val="•"/>
      <w:lvlJc w:val="left"/>
      <w:pPr>
        <w:ind w:left="3501" w:hanging="197"/>
      </w:pPr>
      <w:rPr>
        <w:rFonts w:hint="default"/>
        <w:lang w:val="cs-CZ" w:eastAsia="en-US" w:bidi="ar-SA"/>
      </w:rPr>
    </w:lvl>
    <w:lvl w:ilvl="4" w:tplc="9F30A394">
      <w:numFmt w:val="bullet"/>
      <w:lvlText w:val="•"/>
      <w:lvlJc w:val="left"/>
      <w:pPr>
        <w:ind w:left="4421" w:hanging="197"/>
      </w:pPr>
      <w:rPr>
        <w:rFonts w:hint="default"/>
        <w:lang w:val="cs-CZ" w:eastAsia="en-US" w:bidi="ar-SA"/>
      </w:rPr>
    </w:lvl>
    <w:lvl w:ilvl="5" w:tplc="15386C8C">
      <w:numFmt w:val="bullet"/>
      <w:lvlText w:val="•"/>
      <w:lvlJc w:val="left"/>
      <w:pPr>
        <w:ind w:left="5342" w:hanging="197"/>
      </w:pPr>
      <w:rPr>
        <w:rFonts w:hint="default"/>
        <w:lang w:val="cs-CZ" w:eastAsia="en-US" w:bidi="ar-SA"/>
      </w:rPr>
    </w:lvl>
    <w:lvl w:ilvl="6" w:tplc="8F24F4D8">
      <w:numFmt w:val="bullet"/>
      <w:lvlText w:val="•"/>
      <w:lvlJc w:val="left"/>
      <w:pPr>
        <w:ind w:left="6262" w:hanging="197"/>
      </w:pPr>
      <w:rPr>
        <w:rFonts w:hint="default"/>
        <w:lang w:val="cs-CZ" w:eastAsia="en-US" w:bidi="ar-SA"/>
      </w:rPr>
    </w:lvl>
    <w:lvl w:ilvl="7" w:tplc="B14E6A78">
      <w:numFmt w:val="bullet"/>
      <w:lvlText w:val="•"/>
      <w:lvlJc w:val="left"/>
      <w:pPr>
        <w:ind w:left="7183" w:hanging="197"/>
      </w:pPr>
      <w:rPr>
        <w:rFonts w:hint="default"/>
        <w:lang w:val="cs-CZ" w:eastAsia="en-US" w:bidi="ar-SA"/>
      </w:rPr>
    </w:lvl>
    <w:lvl w:ilvl="8" w:tplc="079666E8">
      <w:numFmt w:val="bullet"/>
      <w:lvlText w:val="•"/>
      <w:lvlJc w:val="left"/>
      <w:pPr>
        <w:ind w:left="8103" w:hanging="197"/>
      </w:pPr>
      <w:rPr>
        <w:rFonts w:hint="default"/>
        <w:lang w:val="cs-CZ" w:eastAsia="en-US" w:bidi="ar-SA"/>
      </w:rPr>
    </w:lvl>
  </w:abstractNum>
  <w:abstractNum w:abstractNumId="1133" w15:restartNumberingAfterBreak="0">
    <w:nsid w:val="47E30819"/>
    <w:multiLevelType w:val="multilevel"/>
    <w:tmpl w:val="8410F6A8"/>
    <w:lvl w:ilvl="0">
      <w:start w:val="70"/>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134" w15:restartNumberingAfterBreak="0">
    <w:nsid w:val="47E42D20"/>
    <w:multiLevelType w:val="multilevel"/>
    <w:tmpl w:val="5CC20636"/>
    <w:lvl w:ilvl="0">
      <w:start w:val="176"/>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135" w15:restartNumberingAfterBreak="0">
    <w:nsid w:val="47EA1706"/>
    <w:multiLevelType w:val="multilevel"/>
    <w:tmpl w:val="D682C06A"/>
    <w:lvl w:ilvl="0">
      <w:start w:val="126"/>
      <w:numFmt w:val="decimal"/>
      <w:lvlText w:val="(%1)"/>
      <w:lvlJc w:val="left"/>
      <w:pPr>
        <w:ind w:left="454" w:hanging="454"/>
      </w:pPr>
      <w:rPr>
        <w:rFonts w:ascii="Arial" w:hAnsi="Arial" w:hint="default"/>
        <w:b w:val="0"/>
        <w:i w:val="0"/>
        <w:sz w:val="18"/>
        <w:szCs w:val="18"/>
      </w:rPr>
    </w:lvl>
    <w:lvl w:ilvl="1">
      <w:start w:val="6"/>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136" w15:restartNumberingAfterBreak="0">
    <w:nsid w:val="47F964F2"/>
    <w:multiLevelType w:val="hybridMultilevel"/>
    <w:tmpl w:val="E8CA4C8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37" w15:restartNumberingAfterBreak="0">
    <w:nsid w:val="47FF439D"/>
    <w:multiLevelType w:val="multilevel"/>
    <w:tmpl w:val="73DC62C6"/>
    <w:lvl w:ilvl="0">
      <w:start w:val="124"/>
      <w:numFmt w:val="decimal"/>
      <w:lvlText w:val="(%1)"/>
      <w:lvlJc w:val="left"/>
      <w:pPr>
        <w:ind w:left="454" w:hanging="454"/>
      </w:pPr>
      <w:rPr>
        <w:rFonts w:ascii="Arial" w:hAnsi="Arial" w:hint="default"/>
        <w:b w:val="0"/>
        <w:i w:val="0"/>
        <w:sz w:val="16"/>
      </w:rPr>
    </w:lvl>
    <w:lvl w:ilvl="1">
      <w:start w:val="2"/>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138" w15:restartNumberingAfterBreak="0">
    <w:nsid w:val="48256F21"/>
    <w:multiLevelType w:val="hybridMultilevel"/>
    <w:tmpl w:val="327C363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39" w15:restartNumberingAfterBreak="0">
    <w:nsid w:val="48466082"/>
    <w:multiLevelType w:val="hybridMultilevel"/>
    <w:tmpl w:val="360E2E52"/>
    <w:lvl w:ilvl="0" w:tplc="DA766A60">
      <w:start w:val="1"/>
      <w:numFmt w:val="bullet"/>
      <w:lvlText w:val="-"/>
      <w:lvlJc w:val="left"/>
      <w:pPr>
        <w:ind w:left="360" w:hanging="360"/>
      </w:pPr>
      <w:rPr>
        <w:rFonts w:hint="default"/>
      </w:rPr>
    </w:lvl>
    <w:lvl w:ilvl="1" w:tplc="59AECC7A">
      <w:start w:val="1"/>
      <w:numFmt w:val="bullet"/>
      <w:lvlText w:val="o"/>
      <w:lvlJc w:val="left"/>
      <w:pPr>
        <w:ind w:left="1080" w:hanging="360"/>
      </w:pPr>
      <w:rPr>
        <w:rFonts w:ascii="Courier New" w:hAnsi="Courier New" w:cs="Courier New" w:hint="default"/>
      </w:rPr>
    </w:lvl>
    <w:lvl w:ilvl="2" w:tplc="1F985A14" w:tentative="1">
      <w:start w:val="1"/>
      <w:numFmt w:val="bullet"/>
      <w:lvlText w:val=""/>
      <w:lvlJc w:val="left"/>
      <w:pPr>
        <w:ind w:left="1800" w:hanging="360"/>
      </w:pPr>
      <w:rPr>
        <w:rFonts w:ascii="Wingdings" w:hAnsi="Wingdings" w:hint="default"/>
      </w:rPr>
    </w:lvl>
    <w:lvl w:ilvl="3" w:tplc="0B3678D2" w:tentative="1">
      <w:start w:val="1"/>
      <w:numFmt w:val="bullet"/>
      <w:lvlText w:val=""/>
      <w:lvlJc w:val="left"/>
      <w:pPr>
        <w:ind w:left="2520" w:hanging="360"/>
      </w:pPr>
      <w:rPr>
        <w:rFonts w:ascii="Symbol" w:hAnsi="Symbol" w:hint="default"/>
      </w:rPr>
    </w:lvl>
    <w:lvl w:ilvl="4" w:tplc="A69AFE10" w:tentative="1">
      <w:start w:val="1"/>
      <w:numFmt w:val="bullet"/>
      <w:lvlText w:val="o"/>
      <w:lvlJc w:val="left"/>
      <w:pPr>
        <w:ind w:left="3240" w:hanging="360"/>
      </w:pPr>
      <w:rPr>
        <w:rFonts w:ascii="Courier New" w:hAnsi="Courier New" w:cs="Courier New" w:hint="default"/>
      </w:rPr>
    </w:lvl>
    <w:lvl w:ilvl="5" w:tplc="7666B198" w:tentative="1">
      <w:start w:val="1"/>
      <w:numFmt w:val="bullet"/>
      <w:lvlText w:val=""/>
      <w:lvlJc w:val="left"/>
      <w:pPr>
        <w:ind w:left="3960" w:hanging="360"/>
      </w:pPr>
      <w:rPr>
        <w:rFonts w:ascii="Wingdings" w:hAnsi="Wingdings" w:hint="default"/>
      </w:rPr>
    </w:lvl>
    <w:lvl w:ilvl="6" w:tplc="B94C1FF4" w:tentative="1">
      <w:start w:val="1"/>
      <w:numFmt w:val="bullet"/>
      <w:lvlText w:val=""/>
      <w:lvlJc w:val="left"/>
      <w:pPr>
        <w:ind w:left="4680" w:hanging="360"/>
      </w:pPr>
      <w:rPr>
        <w:rFonts w:ascii="Symbol" w:hAnsi="Symbol" w:hint="default"/>
      </w:rPr>
    </w:lvl>
    <w:lvl w:ilvl="7" w:tplc="1500229C" w:tentative="1">
      <w:start w:val="1"/>
      <w:numFmt w:val="bullet"/>
      <w:lvlText w:val="o"/>
      <w:lvlJc w:val="left"/>
      <w:pPr>
        <w:ind w:left="5400" w:hanging="360"/>
      </w:pPr>
      <w:rPr>
        <w:rFonts w:ascii="Courier New" w:hAnsi="Courier New" w:cs="Courier New" w:hint="default"/>
      </w:rPr>
    </w:lvl>
    <w:lvl w:ilvl="8" w:tplc="211A5474" w:tentative="1">
      <w:start w:val="1"/>
      <w:numFmt w:val="bullet"/>
      <w:lvlText w:val=""/>
      <w:lvlJc w:val="left"/>
      <w:pPr>
        <w:ind w:left="6120" w:hanging="360"/>
      </w:pPr>
      <w:rPr>
        <w:rFonts w:ascii="Wingdings" w:hAnsi="Wingdings" w:hint="default"/>
      </w:rPr>
    </w:lvl>
  </w:abstractNum>
  <w:abstractNum w:abstractNumId="1140" w15:restartNumberingAfterBreak="0">
    <w:nsid w:val="48540632"/>
    <w:multiLevelType w:val="hybridMultilevel"/>
    <w:tmpl w:val="CC1A9F6A"/>
    <w:lvl w:ilvl="0" w:tplc="8FB6E5E8">
      <w:numFmt w:val="bullet"/>
      <w:lvlText w:val="•"/>
      <w:lvlJc w:val="left"/>
      <w:pPr>
        <w:ind w:left="819" w:hanging="360"/>
      </w:pPr>
      <w:rPr>
        <w:rFonts w:hint="default"/>
        <w:color w:val="auto"/>
        <w:sz w:val="24"/>
        <w:szCs w:val="24"/>
        <w:lang w:val="cs-CZ" w:eastAsia="en-US" w:bidi="ar-SA"/>
      </w:rPr>
    </w:lvl>
    <w:lvl w:ilvl="1" w:tplc="04050019" w:tentative="1">
      <w:start w:val="1"/>
      <w:numFmt w:val="lowerLetter"/>
      <w:lvlText w:val="%2."/>
      <w:lvlJc w:val="left"/>
      <w:pPr>
        <w:ind w:left="1539" w:hanging="360"/>
      </w:pPr>
    </w:lvl>
    <w:lvl w:ilvl="2" w:tplc="0405001B" w:tentative="1">
      <w:start w:val="1"/>
      <w:numFmt w:val="lowerRoman"/>
      <w:lvlText w:val="%3."/>
      <w:lvlJc w:val="right"/>
      <w:pPr>
        <w:ind w:left="2259" w:hanging="180"/>
      </w:pPr>
    </w:lvl>
    <w:lvl w:ilvl="3" w:tplc="0405000F" w:tentative="1">
      <w:start w:val="1"/>
      <w:numFmt w:val="decimal"/>
      <w:lvlText w:val="%4."/>
      <w:lvlJc w:val="left"/>
      <w:pPr>
        <w:ind w:left="2979" w:hanging="360"/>
      </w:pPr>
    </w:lvl>
    <w:lvl w:ilvl="4" w:tplc="04050019" w:tentative="1">
      <w:start w:val="1"/>
      <w:numFmt w:val="lowerLetter"/>
      <w:lvlText w:val="%5."/>
      <w:lvlJc w:val="left"/>
      <w:pPr>
        <w:ind w:left="3699" w:hanging="360"/>
      </w:pPr>
    </w:lvl>
    <w:lvl w:ilvl="5" w:tplc="0405001B" w:tentative="1">
      <w:start w:val="1"/>
      <w:numFmt w:val="lowerRoman"/>
      <w:lvlText w:val="%6."/>
      <w:lvlJc w:val="right"/>
      <w:pPr>
        <w:ind w:left="4419" w:hanging="180"/>
      </w:pPr>
    </w:lvl>
    <w:lvl w:ilvl="6" w:tplc="0405000F" w:tentative="1">
      <w:start w:val="1"/>
      <w:numFmt w:val="decimal"/>
      <w:lvlText w:val="%7."/>
      <w:lvlJc w:val="left"/>
      <w:pPr>
        <w:ind w:left="5139" w:hanging="360"/>
      </w:pPr>
    </w:lvl>
    <w:lvl w:ilvl="7" w:tplc="04050019" w:tentative="1">
      <w:start w:val="1"/>
      <w:numFmt w:val="lowerLetter"/>
      <w:lvlText w:val="%8."/>
      <w:lvlJc w:val="left"/>
      <w:pPr>
        <w:ind w:left="5859" w:hanging="360"/>
      </w:pPr>
    </w:lvl>
    <w:lvl w:ilvl="8" w:tplc="0405001B" w:tentative="1">
      <w:start w:val="1"/>
      <w:numFmt w:val="lowerRoman"/>
      <w:lvlText w:val="%9."/>
      <w:lvlJc w:val="right"/>
      <w:pPr>
        <w:ind w:left="6579" w:hanging="180"/>
      </w:pPr>
    </w:lvl>
  </w:abstractNum>
  <w:abstractNum w:abstractNumId="1141" w15:restartNumberingAfterBreak="0">
    <w:nsid w:val="48720F53"/>
    <w:multiLevelType w:val="hybridMultilevel"/>
    <w:tmpl w:val="517A0B7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42" w15:restartNumberingAfterBreak="0">
    <w:nsid w:val="48830D7E"/>
    <w:multiLevelType w:val="hybridMultilevel"/>
    <w:tmpl w:val="311A199A"/>
    <w:lvl w:ilvl="0" w:tplc="3580D4D0">
      <w:start w:val="1"/>
      <w:numFmt w:val="lowerLetter"/>
      <w:lvlText w:val="%1)"/>
      <w:lvlJc w:val="left"/>
      <w:pPr>
        <w:ind w:left="751" w:hanging="360"/>
      </w:pPr>
    </w:lvl>
    <w:lvl w:ilvl="1" w:tplc="04050019" w:tentative="1">
      <w:start w:val="1"/>
      <w:numFmt w:val="lowerLetter"/>
      <w:lvlText w:val="%2."/>
      <w:lvlJc w:val="left"/>
      <w:pPr>
        <w:ind w:left="1471" w:hanging="360"/>
      </w:pPr>
    </w:lvl>
    <w:lvl w:ilvl="2" w:tplc="0405001B" w:tentative="1">
      <w:start w:val="1"/>
      <w:numFmt w:val="lowerRoman"/>
      <w:lvlText w:val="%3."/>
      <w:lvlJc w:val="right"/>
      <w:pPr>
        <w:ind w:left="2191" w:hanging="180"/>
      </w:pPr>
    </w:lvl>
    <w:lvl w:ilvl="3" w:tplc="0405000F" w:tentative="1">
      <w:start w:val="1"/>
      <w:numFmt w:val="decimal"/>
      <w:lvlText w:val="%4."/>
      <w:lvlJc w:val="left"/>
      <w:pPr>
        <w:ind w:left="2911" w:hanging="360"/>
      </w:pPr>
    </w:lvl>
    <w:lvl w:ilvl="4" w:tplc="04050019" w:tentative="1">
      <w:start w:val="1"/>
      <w:numFmt w:val="lowerLetter"/>
      <w:lvlText w:val="%5."/>
      <w:lvlJc w:val="left"/>
      <w:pPr>
        <w:ind w:left="3631" w:hanging="360"/>
      </w:pPr>
    </w:lvl>
    <w:lvl w:ilvl="5" w:tplc="0405001B" w:tentative="1">
      <w:start w:val="1"/>
      <w:numFmt w:val="lowerRoman"/>
      <w:lvlText w:val="%6."/>
      <w:lvlJc w:val="right"/>
      <w:pPr>
        <w:ind w:left="4351" w:hanging="180"/>
      </w:pPr>
    </w:lvl>
    <w:lvl w:ilvl="6" w:tplc="0405000F" w:tentative="1">
      <w:start w:val="1"/>
      <w:numFmt w:val="decimal"/>
      <w:lvlText w:val="%7."/>
      <w:lvlJc w:val="left"/>
      <w:pPr>
        <w:ind w:left="5071" w:hanging="360"/>
      </w:pPr>
    </w:lvl>
    <w:lvl w:ilvl="7" w:tplc="04050019" w:tentative="1">
      <w:start w:val="1"/>
      <w:numFmt w:val="lowerLetter"/>
      <w:lvlText w:val="%8."/>
      <w:lvlJc w:val="left"/>
      <w:pPr>
        <w:ind w:left="5791" w:hanging="360"/>
      </w:pPr>
    </w:lvl>
    <w:lvl w:ilvl="8" w:tplc="0405001B" w:tentative="1">
      <w:start w:val="1"/>
      <w:numFmt w:val="lowerRoman"/>
      <w:lvlText w:val="%9."/>
      <w:lvlJc w:val="right"/>
      <w:pPr>
        <w:ind w:left="6511" w:hanging="180"/>
      </w:pPr>
    </w:lvl>
  </w:abstractNum>
  <w:abstractNum w:abstractNumId="1143" w15:restartNumberingAfterBreak="0">
    <w:nsid w:val="489B1FA8"/>
    <w:multiLevelType w:val="hybridMultilevel"/>
    <w:tmpl w:val="3912D464"/>
    <w:lvl w:ilvl="0" w:tplc="7A407A68">
      <w:numFmt w:val="bullet"/>
      <w:lvlText w:val="•"/>
      <w:lvlJc w:val="left"/>
      <w:pPr>
        <w:ind w:left="705" w:hanging="360"/>
      </w:pPr>
      <w:rPr>
        <w:rFonts w:ascii="Verdana" w:eastAsia="Verdana" w:hAnsi="Verdana" w:cs="Verdana" w:hint="default"/>
        <w:b w:val="0"/>
        <w:bCs w:val="0"/>
        <w:i w:val="0"/>
        <w:iCs w:val="0"/>
        <w:w w:val="85"/>
        <w:sz w:val="20"/>
        <w:szCs w:val="20"/>
        <w:lang w:val="cs-CZ" w:eastAsia="en-US" w:bidi="ar-SA"/>
      </w:rPr>
    </w:lvl>
    <w:lvl w:ilvl="1" w:tplc="79E0F1A2">
      <w:numFmt w:val="bullet"/>
      <w:lvlText w:val="•"/>
      <w:lvlJc w:val="left"/>
      <w:pPr>
        <w:ind w:left="1626" w:hanging="360"/>
      </w:pPr>
      <w:rPr>
        <w:rFonts w:hint="default"/>
        <w:lang w:val="cs-CZ" w:eastAsia="en-US" w:bidi="ar-SA"/>
      </w:rPr>
    </w:lvl>
    <w:lvl w:ilvl="2" w:tplc="829032A2">
      <w:numFmt w:val="bullet"/>
      <w:lvlText w:val="•"/>
      <w:lvlJc w:val="left"/>
      <w:pPr>
        <w:ind w:left="2552" w:hanging="360"/>
      </w:pPr>
      <w:rPr>
        <w:rFonts w:hint="default"/>
        <w:lang w:val="cs-CZ" w:eastAsia="en-US" w:bidi="ar-SA"/>
      </w:rPr>
    </w:lvl>
    <w:lvl w:ilvl="3" w:tplc="FFC26860">
      <w:numFmt w:val="bullet"/>
      <w:lvlText w:val="•"/>
      <w:lvlJc w:val="left"/>
      <w:pPr>
        <w:ind w:left="3479" w:hanging="360"/>
      </w:pPr>
      <w:rPr>
        <w:rFonts w:hint="default"/>
        <w:lang w:val="cs-CZ" w:eastAsia="en-US" w:bidi="ar-SA"/>
      </w:rPr>
    </w:lvl>
    <w:lvl w:ilvl="4" w:tplc="B0E27888">
      <w:numFmt w:val="bullet"/>
      <w:lvlText w:val="•"/>
      <w:lvlJc w:val="left"/>
      <w:pPr>
        <w:ind w:left="4405" w:hanging="360"/>
      </w:pPr>
      <w:rPr>
        <w:rFonts w:hint="default"/>
        <w:lang w:val="cs-CZ" w:eastAsia="en-US" w:bidi="ar-SA"/>
      </w:rPr>
    </w:lvl>
    <w:lvl w:ilvl="5" w:tplc="6A42F026">
      <w:numFmt w:val="bullet"/>
      <w:lvlText w:val="•"/>
      <w:lvlJc w:val="left"/>
      <w:pPr>
        <w:ind w:left="5332" w:hanging="360"/>
      </w:pPr>
      <w:rPr>
        <w:rFonts w:hint="default"/>
        <w:lang w:val="cs-CZ" w:eastAsia="en-US" w:bidi="ar-SA"/>
      </w:rPr>
    </w:lvl>
    <w:lvl w:ilvl="6" w:tplc="76CA8CB6">
      <w:numFmt w:val="bullet"/>
      <w:lvlText w:val="•"/>
      <w:lvlJc w:val="left"/>
      <w:pPr>
        <w:ind w:left="6258" w:hanging="360"/>
      </w:pPr>
      <w:rPr>
        <w:rFonts w:hint="default"/>
        <w:lang w:val="cs-CZ" w:eastAsia="en-US" w:bidi="ar-SA"/>
      </w:rPr>
    </w:lvl>
    <w:lvl w:ilvl="7" w:tplc="A4C0CC72">
      <w:numFmt w:val="bullet"/>
      <w:lvlText w:val="•"/>
      <w:lvlJc w:val="left"/>
      <w:pPr>
        <w:ind w:left="7184" w:hanging="360"/>
      </w:pPr>
      <w:rPr>
        <w:rFonts w:hint="default"/>
        <w:lang w:val="cs-CZ" w:eastAsia="en-US" w:bidi="ar-SA"/>
      </w:rPr>
    </w:lvl>
    <w:lvl w:ilvl="8" w:tplc="C94ACC3C">
      <w:numFmt w:val="bullet"/>
      <w:lvlText w:val="•"/>
      <w:lvlJc w:val="left"/>
      <w:pPr>
        <w:ind w:left="8111" w:hanging="360"/>
      </w:pPr>
      <w:rPr>
        <w:rFonts w:hint="default"/>
        <w:lang w:val="cs-CZ" w:eastAsia="en-US" w:bidi="ar-SA"/>
      </w:rPr>
    </w:lvl>
  </w:abstractNum>
  <w:abstractNum w:abstractNumId="1144" w15:restartNumberingAfterBreak="0">
    <w:nsid w:val="48AE0087"/>
    <w:multiLevelType w:val="multilevel"/>
    <w:tmpl w:val="BFDA7FD6"/>
    <w:lvl w:ilvl="0">
      <w:start w:val="3"/>
      <w:numFmt w:val="decimal"/>
      <w:lvlText w:val="%1"/>
      <w:lvlJc w:val="left"/>
      <w:pPr>
        <w:ind w:left="804" w:hanging="567"/>
      </w:pPr>
      <w:rPr>
        <w:rFonts w:hint="default"/>
        <w:lang w:val="cs-CZ" w:eastAsia="en-US" w:bidi="ar-SA"/>
      </w:rPr>
    </w:lvl>
    <w:lvl w:ilvl="1">
      <w:start w:val="1"/>
      <w:numFmt w:val="decimal"/>
      <w:lvlText w:val="%1.%2."/>
      <w:lvlJc w:val="left"/>
      <w:pPr>
        <w:ind w:left="804" w:hanging="567"/>
      </w:pPr>
      <w:rPr>
        <w:rFonts w:ascii="Times New Roman" w:eastAsia="Times New Roman" w:hAnsi="Times New Roman" w:cs="Times New Roman" w:hint="default"/>
        <w:spacing w:val="-1"/>
        <w:w w:val="100"/>
        <w:sz w:val="24"/>
        <w:szCs w:val="24"/>
        <w:lang w:val="cs-CZ" w:eastAsia="en-US" w:bidi="ar-SA"/>
      </w:rPr>
    </w:lvl>
    <w:lvl w:ilvl="2">
      <w:numFmt w:val="bullet"/>
      <w:lvlText w:val=""/>
      <w:lvlJc w:val="left"/>
      <w:pPr>
        <w:ind w:left="767" w:hanging="360"/>
      </w:pPr>
      <w:rPr>
        <w:rFonts w:ascii="Symbol" w:eastAsia="Symbol" w:hAnsi="Symbol" w:cs="Symbol" w:hint="default"/>
        <w:w w:val="100"/>
        <w:sz w:val="20"/>
        <w:szCs w:val="20"/>
        <w:lang w:val="cs-CZ" w:eastAsia="en-US" w:bidi="ar-SA"/>
      </w:rPr>
    </w:lvl>
    <w:lvl w:ilvl="3">
      <w:numFmt w:val="bullet"/>
      <w:lvlText w:val=""/>
      <w:lvlJc w:val="left"/>
      <w:pPr>
        <w:ind w:left="1026" w:hanging="360"/>
      </w:pPr>
      <w:rPr>
        <w:rFonts w:ascii="Symbol" w:eastAsia="Symbol" w:hAnsi="Symbol" w:cs="Symbol" w:hint="default"/>
        <w:w w:val="100"/>
        <w:sz w:val="20"/>
        <w:szCs w:val="20"/>
        <w:lang w:val="cs-CZ" w:eastAsia="en-US" w:bidi="ar-SA"/>
      </w:rPr>
    </w:lvl>
    <w:lvl w:ilvl="4">
      <w:numFmt w:val="bullet"/>
      <w:lvlText w:val="•"/>
      <w:lvlJc w:val="left"/>
      <w:pPr>
        <w:ind w:left="3286" w:hanging="360"/>
      </w:pPr>
      <w:rPr>
        <w:rFonts w:hint="default"/>
        <w:lang w:val="cs-CZ" w:eastAsia="en-US" w:bidi="ar-SA"/>
      </w:rPr>
    </w:lvl>
    <w:lvl w:ilvl="5">
      <w:numFmt w:val="bullet"/>
      <w:lvlText w:val="•"/>
      <w:lvlJc w:val="left"/>
      <w:pPr>
        <w:ind w:left="4419" w:hanging="360"/>
      </w:pPr>
      <w:rPr>
        <w:rFonts w:hint="default"/>
        <w:lang w:val="cs-CZ" w:eastAsia="en-US" w:bidi="ar-SA"/>
      </w:rPr>
    </w:lvl>
    <w:lvl w:ilvl="6">
      <w:numFmt w:val="bullet"/>
      <w:lvlText w:val="•"/>
      <w:lvlJc w:val="left"/>
      <w:pPr>
        <w:ind w:left="5552" w:hanging="360"/>
      </w:pPr>
      <w:rPr>
        <w:rFonts w:hint="default"/>
        <w:lang w:val="cs-CZ" w:eastAsia="en-US" w:bidi="ar-SA"/>
      </w:rPr>
    </w:lvl>
    <w:lvl w:ilvl="7">
      <w:numFmt w:val="bullet"/>
      <w:lvlText w:val="•"/>
      <w:lvlJc w:val="left"/>
      <w:pPr>
        <w:ind w:left="6685" w:hanging="360"/>
      </w:pPr>
      <w:rPr>
        <w:rFonts w:hint="default"/>
        <w:lang w:val="cs-CZ" w:eastAsia="en-US" w:bidi="ar-SA"/>
      </w:rPr>
    </w:lvl>
    <w:lvl w:ilvl="8">
      <w:numFmt w:val="bullet"/>
      <w:lvlText w:val="•"/>
      <w:lvlJc w:val="left"/>
      <w:pPr>
        <w:ind w:left="7818" w:hanging="360"/>
      </w:pPr>
      <w:rPr>
        <w:rFonts w:hint="default"/>
        <w:lang w:val="cs-CZ" w:eastAsia="en-US" w:bidi="ar-SA"/>
      </w:rPr>
    </w:lvl>
  </w:abstractNum>
  <w:abstractNum w:abstractNumId="1145" w15:restartNumberingAfterBreak="0">
    <w:nsid w:val="48D67CF5"/>
    <w:multiLevelType w:val="multilevel"/>
    <w:tmpl w:val="8D569BA2"/>
    <w:lvl w:ilvl="0">
      <w:start w:val="104"/>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146" w15:restartNumberingAfterBreak="0">
    <w:nsid w:val="48E41E83"/>
    <w:multiLevelType w:val="hybridMultilevel"/>
    <w:tmpl w:val="7EC6DC06"/>
    <w:lvl w:ilvl="0" w:tplc="9C54CC34">
      <w:start w:val="3"/>
      <w:numFmt w:val="lowerLetter"/>
      <w:lvlText w:val="%1)"/>
      <w:lvlJc w:val="left"/>
      <w:pPr>
        <w:ind w:left="819"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47" w15:restartNumberingAfterBreak="0">
    <w:nsid w:val="48E54457"/>
    <w:multiLevelType w:val="hybridMultilevel"/>
    <w:tmpl w:val="E9AE6E00"/>
    <w:lvl w:ilvl="0" w:tplc="6A2EDA1E">
      <w:numFmt w:val="bullet"/>
      <w:lvlText w:val=""/>
      <w:lvlJc w:val="left"/>
      <w:pPr>
        <w:ind w:left="850" w:hanging="428"/>
      </w:pPr>
      <w:rPr>
        <w:rFonts w:ascii="Symbol" w:eastAsia="Symbol" w:hAnsi="Symbol" w:cs="Symbol" w:hint="default"/>
        <w:spacing w:val="0"/>
        <w:w w:val="100"/>
        <w:lang w:val="cs-CZ" w:eastAsia="en-US" w:bidi="ar-SA"/>
      </w:rPr>
    </w:lvl>
    <w:lvl w:ilvl="1" w:tplc="44F8600A">
      <w:numFmt w:val="bullet"/>
      <w:lvlText w:val="•"/>
      <w:lvlJc w:val="left"/>
      <w:pPr>
        <w:ind w:left="1764" w:hanging="428"/>
      </w:pPr>
      <w:rPr>
        <w:rFonts w:hint="default"/>
        <w:lang w:val="cs-CZ" w:eastAsia="en-US" w:bidi="ar-SA"/>
      </w:rPr>
    </w:lvl>
    <w:lvl w:ilvl="2" w:tplc="ECD2EC20">
      <w:numFmt w:val="bullet"/>
      <w:lvlText w:val="•"/>
      <w:lvlJc w:val="left"/>
      <w:pPr>
        <w:ind w:left="2668" w:hanging="428"/>
      </w:pPr>
      <w:rPr>
        <w:rFonts w:hint="default"/>
        <w:lang w:val="cs-CZ" w:eastAsia="en-US" w:bidi="ar-SA"/>
      </w:rPr>
    </w:lvl>
    <w:lvl w:ilvl="3" w:tplc="3C46B07C">
      <w:numFmt w:val="bullet"/>
      <w:lvlText w:val="•"/>
      <w:lvlJc w:val="left"/>
      <w:pPr>
        <w:ind w:left="3573" w:hanging="428"/>
      </w:pPr>
      <w:rPr>
        <w:rFonts w:hint="default"/>
        <w:lang w:val="cs-CZ" w:eastAsia="en-US" w:bidi="ar-SA"/>
      </w:rPr>
    </w:lvl>
    <w:lvl w:ilvl="4" w:tplc="0EC03032">
      <w:numFmt w:val="bullet"/>
      <w:lvlText w:val="•"/>
      <w:lvlJc w:val="left"/>
      <w:pPr>
        <w:ind w:left="4477" w:hanging="428"/>
      </w:pPr>
      <w:rPr>
        <w:rFonts w:hint="default"/>
        <w:lang w:val="cs-CZ" w:eastAsia="en-US" w:bidi="ar-SA"/>
      </w:rPr>
    </w:lvl>
    <w:lvl w:ilvl="5" w:tplc="4534407C">
      <w:numFmt w:val="bullet"/>
      <w:lvlText w:val="•"/>
      <w:lvlJc w:val="left"/>
      <w:pPr>
        <w:ind w:left="5382" w:hanging="428"/>
      </w:pPr>
      <w:rPr>
        <w:rFonts w:hint="default"/>
        <w:lang w:val="cs-CZ" w:eastAsia="en-US" w:bidi="ar-SA"/>
      </w:rPr>
    </w:lvl>
    <w:lvl w:ilvl="6" w:tplc="4FDC2786">
      <w:numFmt w:val="bullet"/>
      <w:lvlText w:val="•"/>
      <w:lvlJc w:val="left"/>
      <w:pPr>
        <w:ind w:left="6286" w:hanging="428"/>
      </w:pPr>
      <w:rPr>
        <w:rFonts w:hint="default"/>
        <w:lang w:val="cs-CZ" w:eastAsia="en-US" w:bidi="ar-SA"/>
      </w:rPr>
    </w:lvl>
    <w:lvl w:ilvl="7" w:tplc="B11613E8">
      <w:numFmt w:val="bullet"/>
      <w:lvlText w:val="•"/>
      <w:lvlJc w:val="left"/>
      <w:pPr>
        <w:ind w:left="7190" w:hanging="428"/>
      </w:pPr>
      <w:rPr>
        <w:rFonts w:hint="default"/>
        <w:lang w:val="cs-CZ" w:eastAsia="en-US" w:bidi="ar-SA"/>
      </w:rPr>
    </w:lvl>
    <w:lvl w:ilvl="8" w:tplc="13F879AE">
      <w:numFmt w:val="bullet"/>
      <w:lvlText w:val="•"/>
      <w:lvlJc w:val="left"/>
      <w:pPr>
        <w:ind w:left="8095" w:hanging="428"/>
      </w:pPr>
      <w:rPr>
        <w:rFonts w:hint="default"/>
        <w:lang w:val="cs-CZ" w:eastAsia="en-US" w:bidi="ar-SA"/>
      </w:rPr>
    </w:lvl>
  </w:abstractNum>
  <w:abstractNum w:abstractNumId="1148" w15:restartNumberingAfterBreak="0">
    <w:nsid w:val="48EC3E98"/>
    <w:multiLevelType w:val="hybridMultilevel"/>
    <w:tmpl w:val="FB00F20C"/>
    <w:lvl w:ilvl="0" w:tplc="620865B8">
      <w:numFmt w:val="bullet"/>
      <w:lvlText w:val=""/>
      <w:lvlJc w:val="left"/>
      <w:pPr>
        <w:ind w:left="938" w:hanging="284"/>
      </w:pPr>
      <w:rPr>
        <w:rFonts w:ascii="Symbol" w:eastAsia="Symbol" w:hAnsi="Symbol" w:cs="Symbol" w:hint="default"/>
        <w:w w:val="99"/>
        <w:sz w:val="20"/>
        <w:szCs w:val="20"/>
        <w:lang w:val="cs-CZ" w:eastAsia="en-US" w:bidi="ar-SA"/>
      </w:rPr>
    </w:lvl>
    <w:lvl w:ilvl="1" w:tplc="E48099A4">
      <w:numFmt w:val="bullet"/>
      <w:lvlText w:val="•"/>
      <w:lvlJc w:val="left"/>
      <w:pPr>
        <w:ind w:left="1944" w:hanging="284"/>
      </w:pPr>
      <w:rPr>
        <w:rFonts w:hint="default"/>
        <w:lang w:val="cs-CZ" w:eastAsia="en-US" w:bidi="ar-SA"/>
      </w:rPr>
    </w:lvl>
    <w:lvl w:ilvl="2" w:tplc="BB183FF4">
      <w:numFmt w:val="bullet"/>
      <w:lvlText w:val="•"/>
      <w:lvlJc w:val="left"/>
      <w:pPr>
        <w:ind w:left="2948" w:hanging="284"/>
      </w:pPr>
      <w:rPr>
        <w:rFonts w:hint="default"/>
        <w:lang w:val="cs-CZ" w:eastAsia="en-US" w:bidi="ar-SA"/>
      </w:rPr>
    </w:lvl>
    <w:lvl w:ilvl="3" w:tplc="00F4F674">
      <w:numFmt w:val="bullet"/>
      <w:lvlText w:val="•"/>
      <w:lvlJc w:val="left"/>
      <w:pPr>
        <w:ind w:left="3952" w:hanging="284"/>
      </w:pPr>
      <w:rPr>
        <w:rFonts w:hint="default"/>
        <w:lang w:val="cs-CZ" w:eastAsia="en-US" w:bidi="ar-SA"/>
      </w:rPr>
    </w:lvl>
    <w:lvl w:ilvl="4" w:tplc="566E1056">
      <w:numFmt w:val="bullet"/>
      <w:lvlText w:val="•"/>
      <w:lvlJc w:val="left"/>
      <w:pPr>
        <w:ind w:left="4956" w:hanging="284"/>
      </w:pPr>
      <w:rPr>
        <w:rFonts w:hint="default"/>
        <w:lang w:val="cs-CZ" w:eastAsia="en-US" w:bidi="ar-SA"/>
      </w:rPr>
    </w:lvl>
    <w:lvl w:ilvl="5" w:tplc="FAD2D74E">
      <w:numFmt w:val="bullet"/>
      <w:lvlText w:val="•"/>
      <w:lvlJc w:val="left"/>
      <w:pPr>
        <w:ind w:left="5960" w:hanging="284"/>
      </w:pPr>
      <w:rPr>
        <w:rFonts w:hint="default"/>
        <w:lang w:val="cs-CZ" w:eastAsia="en-US" w:bidi="ar-SA"/>
      </w:rPr>
    </w:lvl>
    <w:lvl w:ilvl="6" w:tplc="5FE2C0AC">
      <w:numFmt w:val="bullet"/>
      <w:lvlText w:val="•"/>
      <w:lvlJc w:val="left"/>
      <w:pPr>
        <w:ind w:left="6964" w:hanging="284"/>
      </w:pPr>
      <w:rPr>
        <w:rFonts w:hint="default"/>
        <w:lang w:val="cs-CZ" w:eastAsia="en-US" w:bidi="ar-SA"/>
      </w:rPr>
    </w:lvl>
    <w:lvl w:ilvl="7" w:tplc="25E88ADE">
      <w:numFmt w:val="bullet"/>
      <w:lvlText w:val="•"/>
      <w:lvlJc w:val="left"/>
      <w:pPr>
        <w:ind w:left="7968" w:hanging="284"/>
      </w:pPr>
      <w:rPr>
        <w:rFonts w:hint="default"/>
        <w:lang w:val="cs-CZ" w:eastAsia="en-US" w:bidi="ar-SA"/>
      </w:rPr>
    </w:lvl>
    <w:lvl w:ilvl="8" w:tplc="F3F22BAA">
      <w:numFmt w:val="bullet"/>
      <w:lvlText w:val="•"/>
      <w:lvlJc w:val="left"/>
      <w:pPr>
        <w:ind w:left="8972" w:hanging="284"/>
      </w:pPr>
      <w:rPr>
        <w:rFonts w:hint="default"/>
        <w:lang w:val="cs-CZ" w:eastAsia="en-US" w:bidi="ar-SA"/>
      </w:rPr>
    </w:lvl>
  </w:abstractNum>
  <w:abstractNum w:abstractNumId="1149" w15:restartNumberingAfterBreak="0">
    <w:nsid w:val="48EC42DA"/>
    <w:multiLevelType w:val="hybridMultilevel"/>
    <w:tmpl w:val="F55C78E0"/>
    <w:lvl w:ilvl="0" w:tplc="C9F69F78">
      <w:start w:val="1"/>
      <w:numFmt w:val="bullet"/>
      <w:lvlText w:val=""/>
      <w:lvlJc w:val="left"/>
      <w:pPr>
        <w:ind w:left="785" w:hanging="360"/>
      </w:pPr>
      <w:rPr>
        <w:rFonts w:ascii="Symbol" w:hAnsi="Symbol" w:hint="default"/>
        <w:sz w:val="20"/>
        <w:szCs w:val="20"/>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1150" w15:restartNumberingAfterBreak="0">
    <w:nsid w:val="49050DEA"/>
    <w:multiLevelType w:val="hybridMultilevel"/>
    <w:tmpl w:val="130641C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51" w15:restartNumberingAfterBreak="0">
    <w:nsid w:val="490C0434"/>
    <w:multiLevelType w:val="hybridMultilevel"/>
    <w:tmpl w:val="B6F2152C"/>
    <w:lvl w:ilvl="0" w:tplc="8FB6E5E8">
      <w:numFmt w:val="bullet"/>
      <w:lvlText w:val="•"/>
      <w:lvlJc w:val="left"/>
      <w:pPr>
        <w:ind w:left="720" w:hanging="360"/>
      </w:pPr>
      <w:rPr>
        <w:rFonts w:hint="default"/>
        <w:color w:val="auto"/>
        <w:sz w:val="24"/>
        <w:szCs w:val="24"/>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52" w15:restartNumberingAfterBreak="0">
    <w:nsid w:val="490E5796"/>
    <w:multiLevelType w:val="multilevel"/>
    <w:tmpl w:val="95A0AB2A"/>
    <w:lvl w:ilvl="0">
      <w:start w:val="81"/>
      <w:numFmt w:val="decimal"/>
      <w:lvlText w:val="(%1)"/>
      <w:lvlJc w:val="left"/>
      <w:pPr>
        <w:tabs>
          <w:tab w:val="num" w:pos="425"/>
        </w:tabs>
        <w:ind w:left="425" w:hanging="425"/>
      </w:pPr>
      <w:rPr>
        <w:rFonts w:ascii="Arial" w:hAnsi="Arial"/>
        <w:b w:val="0"/>
        <w:i w:val="0"/>
        <w:sz w:val="16"/>
      </w:rPr>
    </w:lvl>
    <w:lvl w:ilvl="1">
      <w:start w:val="1"/>
      <w:numFmt w:val="lowerLetter"/>
      <w:lvlText w:val="%2)"/>
      <w:lvlJc w:val="left"/>
      <w:pPr>
        <w:tabs>
          <w:tab w:val="num" w:pos="737"/>
        </w:tabs>
        <w:ind w:left="737" w:hanging="312"/>
      </w:pPr>
      <w:rPr>
        <w:rFonts w:ascii="Arial" w:hAnsi="Arial"/>
        <w:sz w:val="18"/>
        <w:szCs w:val="18"/>
      </w:rPr>
    </w:lvl>
    <w:lvl w:ilvl="2">
      <w:start w:val="1"/>
      <w:numFmt w:val="bullet"/>
      <w:lvlText w:val=""/>
      <w:lvlJc w:val="left"/>
      <w:pPr>
        <w:tabs>
          <w:tab w:val="num" w:pos="1275"/>
        </w:tabs>
        <w:ind w:left="1275" w:hanging="425"/>
      </w:pPr>
      <w:rPr>
        <w:rFonts w:ascii="Symbol" w:hAnsi="Symbol" w:cs="Symbol" w:hint="default"/>
      </w:rPr>
    </w:lvl>
    <w:lvl w:ilvl="3">
      <w:start w:val="1"/>
      <w:numFmt w:val="decimal"/>
      <w:lvlText w:val="(%4)"/>
      <w:lvlJc w:val="left"/>
      <w:pPr>
        <w:tabs>
          <w:tab w:val="num" w:pos="1700"/>
        </w:tabs>
        <w:ind w:left="1700" w:hanging="425"/>
      </w:pPr>
    </w:lvl>
    <w:lvl w:ilvl="4">
      <w:start w:val="1"/>
      <w:numFmt w:val="lowerLetter"/>
      <w:lvlText w:val="(%5)"/>
      <w:lvlJc w:val="left"/>
      <w:pPr>
        <w:tabs>
          <w:tab w:val="num" w:pos="2125"/>
        </w:tabs>
        <w:ind w:left="2125" w:hanging="425"/>
      </w:pPr>
    </w:lvl>
    <w:lvl w:ilvl="5">
      <w:start w:val="1"/>
      <w:numFmt w:val="lowerRoman"/>
      <w:lvlText w:val="(%6)"/>
      <w:lvlJc w:val="left"/>
      <w:pPr>
        <w:tabs>
          <w:tab w:val="num" w:pos="2550"/>
        </w:tabs>
        <w:ind w:left="2550" w:hanging="425"/>
      </w:pPr>
    </w:lvl>
    <w:lvl w:ilvl="6">
      <w:start w:val="1"/>
      <w:numFmt w:val="decimal"/>
      <w:lvlText w:val="%7."/>
      <w:lvlJc w:val="left"/>
      <w:pPr>
        <w:tabs>
          <w:tab w:val="num" w:pos="2975"/>
        </w:tabs>
        <w:ind w:left="2975" w:hanging="425"/>
      </w:pPr>
    </w:lvl>
    <w:lvl w:ilvl="7">
      <w:start w:val="1"/>
      <w:numFmt w:val="lowerLetter"/>
      <w:lvlText w:val="%8."/>
      <w:lvlJc w:val="left"/>
      <w:pPr>
        <w:tabs>
          <w:tab w:val="num" w:pos="3400"/>
        </w:tabs>
        <w:ind w:left="3400" w:hanging="425"/>
      </w:pPr>
    </w:lvl>
    <w:lvl w:ilvl="8">
      <w:start w:val="1"/>
      <w:numFmt w:val="lowerRoman"/>
      <w:lvlText w:val="%9."/>
      <w:lvlJc w:val="left"/>
      <w:pPr>
        <w:tabs>
          <w:tab w:val="num" w:pos="3825"/>
        </w:tabs>
        <w:ind w:left="3825" w:hanging="425"/>
      </w:pPr>
    </w:lvl>
  </w:abstractNum>
  <w:abstractNum w:abstractNumId="1153" w15:restartNumberingAfterBreak="0">
    <w:nsid w:val="49197B88"/>
    <w:multiLevelType w:val="hybridMultilevel"/>
    <w:tmpl w:val="DA6AB7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54" w15:restartNumberingAfterBreak="0">
    <w:nsid w:val="492A218E"/>
    <w:multiLevelType w:val="hybridMultilevel"/>
    <w:tmpl w:val="0ECE4BAE"/>
    <w:lvl w:ilvl="0" w:tplc="A49CA3F8">
      <w:numFmt w:val="bullet"/>
      <w:lvlText w:val="•"/>
      <w:lvlJc w:val="left"/>
      <w:pPr>
        <w:ind w:left="739" w:hanging="197"/>
      </w:pPr>
      <w:rPr>
        <w:rFonts w:ascii="Times New Roman" w:eastAsia="Times New Roman" w:hAnsi="Times New Roman" w:cs="Times New Roman" w:hint="default"/>
        <w:b/>
        <w:bCs/>
        <w:i w:val="0"/>
        <w:iCs w:val="0"/>
        <w:spacing w:val="0"/>
        <w:w w:val="100"/>
        <w:sz w:val="24"/>
        <w:szCs w:val="24"/>
        <w:lang w:val="cs-CZ" w:eastAsia="en-US" w:bidi="ar-SA"/>
      </w:rPr>
    </w:lvl>
    <w:lvl w:ilvl="1" w:tplc="F3BE4F8A">
      <w:numFmt w:val="bullet"/>
      <w:lvlText w:val="•"/>
      <w:lvlJc w:val="left"/>
      <w:pPr>
        <w:ind w:left="1660" w:hanging="197"/>
      </w:pPr>
      <w:rPr>
        <w:rFonts w:hint="default"/>
        <w:lang w:val="cs-CZ" w:eastAsia="en-US" w:bidi="ar-SA"/>
      </w:rPr>
    </w:lvl>
    <w:lvl w:ilvl="2" w:tplc="EA880A80">
      <w:numFmt w:val="bullet"/>
      <w:lvlText w:val="•"/>
      <w:lvlJc w:val="left"/>
      <w:pPr>
        <w:ind w:left="2580" w:hanging="197"/>
      </w:pPr>
      <w:rPr>
        <w:rFonts w:hint="default"/>
        <w:lang w:val="cs-CZ" w:eastAsia="en-US" w:bidi="ar-SA"/>
      </w:rPr>
    </w:lvl>
    <w:lvl w:ilvl="3" w:tplc="40D24362">
      <w:numFmt w:val="bullet"/>
      <w:lvlText w:val="•"/>
      <w:lvlJc w:val="left"/>
      <w:pPr>
        <w:ind w:left="3501" w:hanging="197"/>
      </w:pPr>
      <w:rPr>
        <w:rFonts w:hint="default"/>
        <w:lang w:val="cs-CZ" w:eastAsia="en-US" w:bidi="ar-SA"/>
      </w:rPr>
    </w:lvl>
    <w:lvl w:ilvl="4" w:tplc="697C46A2">
      <w:numFmt w:val="bullet"/>
      <w:lvlText w:val="•"/>
      <w:lvlJc w:val="left"/>
      <w:pPr>
        <w:ind w:left="4421" w:hanging="197"/>
      </w:pPr>
      <w:rPr>
        <w:rFonts w:hint="default"/>
        <w:lang w:val="cs-CZ" w:eastAsia="en-US" w:bidi="ar-SA"/>
      </w:rPr>
    </w:lvl>
    <w:lvl w:ilvl="5" w:tplc="389AC652">
      <w:numFmt w:val="bullet"/>
      <w:lvlText w:val="•"/>
      <w:lvlJc w:val="left"/>
      <w:pPr>
        <w:ind w:left="5342" w:hanging="197"/>
      </w:pPr>
      <w:rPr>
        <w:rFonts w:hint="default"/>
        <w:lang w:val="cs-CZ" w:eastAsia="en-US" w:bidi="ar-SA"/>
      </w:rPr>
    </w:lvl>
    <w:lvl w:ilvl="6" w:tplc="EAE26CE0">
      <w:numFmt w:val="bullet"/>
      <w:lvlText w:val="•"/>
      <w:lvlJc w:val="left"/>
      <w:pPr>
        <w:ind w:left="6262" w:hanging="197"/>
      </w:pPr>
      <w:rPr>
        <w:rFonts w:hint="default"/>
        <w:lang w:val="cs-CZ" w:eastAsia="en-US" w:bidi="ar-SA"/>
      </w:rPr>
    </w:lvl>
    <w:lvl w:ilvl="7" w:tplc="3A4030F2">
      <w:numFmt w:val="bullet"/>
      <w:lvlText w:val="•"/>
      <w:lvlJc w:val="left"/>
      <w:pPr>
        <w:ind w:left="7183" w:hanging="197"/>
      </w:pPr>
      <w:rPr>
        <w:rFonts w:hint="default"/>
        <w:lang w:val="cs-CZ" w:eastAsia="en-US" w:bidi="ar-SA"/>
      </w:rPr>
    </w:lvl>
    <w:lvl w:ilvl="8" w:tplc="293E8D8C">
      <w:numFmt w:val="bullet"/>
      <w:lvlText w:val="•"/>
      <w:lvlJc w:val="left"/>
      <w:pPr>
        <w:ind w:left="8103" w:hanging="197"/>
      </w:pPr>
      <w:rPr>
        <w:rFonts w:hint="default"/>
        <w:lang w:val="cs-CZ" w:eastAsia="en-US" w:bidi="ar-SA"/>
      </w:rPr>
    </w:lvl>
  </w:abstractNum>
  <w:abstractNum w:abstractNumId="1155" w15:restartNumberingAfterBreak="0">
    <w:nsid w:val="493C39A9"/>
    <w:multiLevelType w:val="hybridMultilevel"/>
    <w:tmpl w:val="6C94CD40"/>
    <w:lvl w:ilvl="0" w:tplc="95D812C2">
      <w:start w:val="50"/>
      <w:numFmt w:val="decimal"/>
      <w:lvlText w:val="(%1)"/>
      <w:lvlJc w:val="left"/>
      <w:pPr>
        <w:ind w:left="360" w:hanging="360"/>
      </w:pPr>
      <w:rPr>
        <w:rFonts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56" w15:restartNumberingAfterBreak="0">
    <w:nsid w:val="49492778"/>
    <w:multiLevelType w:val="multilevel"/>
    <w:tmpl w:val="A8904204"/>
    <w:lvl w:ilvl="0">
      <w:start w:val="94"/>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57" w15:restartNumberingAfterBreak="0">
    <w:nsid w:val="494A6C2D"/>
    <w:multiLevelType w:val="hybridMultilevel"/>
    <w:tmpl w:val="A4F86A68"/>
    <w:lvl w:ilvl="0" w:tplc="AEF21FA6">
      <w:start w:val="6"/>
      <w:numFmt w:val="decimal"/>
      <w:lvlText w:val="%1."/>
      <w:lvlJc w:val="left"/>
      <w:pPr>
        <w:ind w:left="496" w:hanging="360"/>
      </w:pPr>
      <w:rPr>
        <w:rFonts w:hint="default"/>
      </w:rPr>
    </w:lvl>
    <w:lvl w:ilvl="1" w:tplc="04050019" w:tentative="1">
      <w:start w:val="1"/>
      <w:numFmt w:val="lowerLetter"/>
      <w:lvlText w:val="%2."/>
      <w:lvlJc w:val="left"/>
      <w:pPr>
        <w:ind w:left="1216" w:hanging="360"/>
      </w:pPr>
    </w:lvl>
    <w:lvl w:ilvl="2" w:tplc="0405001B" w:tentative="1">
      <w:start w:val="1"/>
      <w:numFmt w:val="lowerRoman"/>
      <w:lvlText w:val="%3."/>
      <w:lvlJc w:val="right"/>
      <w:pPr>
        <w:ind w:left="1936" w:hanging="180"/>
      </w:pPr>
    </w:lvl>
    <w:lvl w:ilvl="3" w:tplc="0405000F" w:tentative="1">
      <w:start w:val="1"/>
      <w:numFmt w:val="decimal"/>
      <w:lvlText w:val="%4."/>
      <w:lvlJc w:val="left"/>
      <w:pPr>
        <w:ind w:left="2656" w:hanging="360"/>
      </w:pPr>
    </w:lvl>
    <w:lvl w:ilvl="4" w:tplc="04050019" w:tentative="1">
      <w:start w:val="1"/>
      <w:numFmt w:val="lowerLetter"/>
      <w:lvlText w:val="%5."/>
      <w:lvlJc w:val="left"/>
      <w:pPr>
        <w:ind w:left="3376" w:hanging="360"/>
      </w:pPr>
    </w:lvl>
    <w:lvl w:ilvl="5" w:tplc="0405001B" w:tentative="1">
      <w:start w:val="1"/>
      <w:numFmt w:val="lowerRoman"/>
      <w:lvlText w:val="%6."/>
      <w:lvlJc w:val="right"/>
      <w:pPr>
        <w:ind w:left="4096" w:hanging="180"/>
      </w:pPr>
    </w:lvl>
    <w:lvl w:ilvl="6" w:tplc="0405000F" w:tentative="1">
      <w:start w:val="1"/>
      <w:numFmt w:val="decimal"/>
      <w:lvlText w:val="%7."/>
      <w:lvlJc w:val="left"/>
      <w:pPr>
        <w:ind w:left="4816" w:hanging="360"/>
      </w:pPr>
    </w:lvl>
    <w:lvl w:ilvl="7" w:tplc="04050019" w:tentative="1">
      <w:start w:val="1"/>
      <w:numFmt w:val="lowerLetter"/>
      <w:lvlText w:val="%8."/>
      <w:lvlJc w:val="left"/>
      <w:pPr>
        <w:ind w:left="5536" w:hanging="360"/>
      </w:pPr>
    </w:lvl>
    <w:lvl w:ilvl="8" w:tplc="0405001B" w:tentative="1">
      <w:start w:val="1"/>
      <w:numFmt w:val="lowerRoman"/>
      <w:lvlText w:val="%9."/>
      <w:lvlJc w:val="right"/>
      <w:pPr>
        <w:ind w:left="6256" w:hanging="180"/>
      </w:pPr>
    </w:lvl>
  </w:abstractNum>
  <w:abstractNum w:abstractNumId="1158" w15:restartNumberingAfterBreak="0">
    <w:nsid w:val="497559F1"/>
    <w:multiLevelType w:val="hybridMultilevel"/>
    <w:tmpl w:val="19589F2C"/>
    <w:lvl w:ilvl="0" w:tplc="04050001">
      <w:start w:val="1"/>
      <w:numFmt w:val="bullet"/>
      <w:lvlText w:val=""/>
      <w:lvlJc w:val="left"/>
      <w:pPr>
        <w:ind w:left="2070" w:hanging="360"/>
      </w:pPr>
      <w:rPr>
        <w:rFonts w:ascii="Symbol" w:hAnsi="Symbol" w:hint="default"/>
      </w:rPr>
    </w:lvl>
    <w:lvl w:ilvl="1" w:tplc="04050003" w:tentative="1">
      <w:start w:val="1"/>
      <w:numFmt w:val="bullet"/>
      <w:lvlText w:val="o"/>
      <w:lvlJc w:val="left"/>
      <w:pPr>
        <w:ind w:left="2790" w:hanging="360"/>
      </w:pPr>
      <w:rPr>
        <w:rFonts w:ascii="Courier New" w:hAnsi="Courier New" w:cs="Courier New" w:hint="default"/>
      </w:rPr>
    </w:lvl>
    <w:lvl w:ilvl="2" w:tplc="04050005" w:tentative="1">
      <w:start w:val="1"/>
      <w:numFmt w:val="bullet"/>
      <w:lvlText w:val=""/>
      <w:lvlJc w:val="left"/>
      <w:pPr>
        <w:ind w:left="3510" w:hanging="360"/>
      </w:pPr>
      <w:rPr>
        <w:rFonts w:ascii="Wingdings" w:hAnsi="Wingdings" w:hint="default"/>
      </w:rPr>
    </w:lvl>
    <w:lvl w:ilvl="3" w:tplc="04050001" w:tentative="1">
      <w:start w:val="1"/>
      <w:numFmt w:val="bullet"/>
      <w:lvlText w:val=""/>
      <w:lvlJc w:val="left"/>
      <w:pPr>
        <w:ind w:left="4230" w:hanging="360"/>
      </w:pPr>
      <w:rPr>
        <w:rFonts w:ascii="Symbol" w:hAnsi="Symbol" w:hint="default"/>
      </w:rPr>
    </w:lvl>
    <w:lvl w:ilvl="4" w:tplc="04050003" w:tentative="1">
      <w:start w:val="1"/>
      <w:numFmt w:val="bullet"/>
      <w:lvlText w:val="o"/>
      <w:lvlJc w:val="left"/>
      <w:pPr>
        <w:ind w:left="4950" w:hanging="360"/>
      </w:pPr>
      <w:rPr>
        <w:rFonts w:ascii="Courier New" w:hAnsi="Courier New" w:cs="Courier New" w:hint="default"/>
      </w:rPr>
    </w:lvl>
    <w:lvl w:ilvl="5" w:tplc="04050005" w:tentative="1">
      <w:start w:val="1"/>
      <w:numFmt w:val="bullet"/>
      <w:lvlText w:val=""/>
      <w:lvlJc w:val="left"/>
      <w:pPr>
        <w:ind w:left="5670" w:hanging="360"/>
      </w:pPr>
      <w:rPr>
        <w:rFonts w:ascii="Wingdings" w:hAnsi="Wingdings" w:hint="default"/>
      </w:rPr>
    </w:lvl>
    <w:lvl w:ilvl="6" w:tplc="04050001" w:tentative="1">
      <w:start w:val="1"/>
      <w:numFmt w:val="bullet"/>
      <w:lvlText w:val=""/>
      <w:lvlJc w:val="left"/>
      <w:pPr>
        <w:ind w:left="6390" w:hanging="360"/>
      </w:pPr>
      <w:rPr>
        <w:rFonts w:ascii="Symbol" w:hAnsi="Symbol" w:hint="default"/>
      </w:rPr>
    </w:lvl>
    <w:lvl w:ilvl="7" w:tplc="04050003" w:tentative="1">
      <w:start w:val="1"/>
      <w:numFmt w:val="bullet"/>
      <w:lvlText w:val="o"/>
      <w:lvlJc w:val="left"/>
      <w:pPr>
        <w:ind w:left="7110" w:hanging="360"/>
      </w:pPr>
      <w:rPr>
        <w:rFonts w:ascii="Courier New" w:hAnsi="Courier New" w:cs="Courier New" w:hint="default"/>
      </w:rPr>
    </w:lvl>
    <w:lvl w:ilvl="8" w:tplc="04050005" w:tentative="1">
      <w:start w:val="1"/>
      <w:numFmt w:val="bullet"/>
      <w:lvlText w:val=""/>
      <w:lvlJc w:val="left"/>
      <w:pPr>
        <w:ind w:left="7830" w:hanging="360"/>
      </w:pPr>
      <w:rPr>
        <w:rFonts w:ascii="Wingdings" w:hAnsi="Wingdings" w:hint="default"/>
      </w:rPr>
    </w:lvl>
  </w:abstractNum>
  <w:abstractNum w:abstractNumId="1159" w15:restartNumberingAfterBreak="0">
    <w:nsid w:val="497D0646"/>
    <w:multiLevelType w:val="multilevel"/>
    <w:tmpl w:val="04E877A0"/>
    <w:lvl w:ilvl="0">
      <w:start w:val="75"/>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160" w15:restartNumberingAfterBreak="0">
    <w:nsid w:val="499237BE"/>
    <w:multiLevelType w:val="multilevel"/>
    <w:tmpl w:val="0736EF18"/>
    <w:lvl w:ilvl="0">
      <w:start w:val="68"/>
      <w:numFmt w:val="decimal"/>
      <w:lvlText w:val="(%1)"/>
      <w:lvlJc w:val="left"/>
      <w:pPr>
        <w:tabs>
          <w:tab w:val="num" w:pos="0"/>
        </w:tabs>
        <w:ind w:left="360" w:hanging="360"/>
      </w:pPr>
      <w:rPr>
        <w:rFonts w:ascii="Arial" w:hAnsi="Arial" w:hint="default"/>
        <w:b w:val="0"/>
        <w:i w:val="0"/>
        <w:sz w:val="18"/>
        <w:szCs w:val="18"/>
      </w:rPr>
    </w:lvl>
    <w:lvl w:ilvl="1">
      <w:start w:val="1"/>
      <w:numFmt w:val="lowerLetter"/>
      <w:lvlText w:val="%2)"/>
      <w:lvlJc w:val="left"/>
      <w:pPr>
        <w:tabs>
          <w:tab w:val="num" w:pos="0"/>
        </w:tabs>
        <w:ind w:left="720" w:hanging="360"/>
      </w:pPr>
      <w:rPr>
        <w:rFonts w:hint="default"/>
        <w:b w:val="0"/>
      </w:rPr>
    </w:lvl>
    <w:lvl w:ilvl="2">
      <w:start w:val="1"/>
      <w:numFmt w:val="bullet"/>
      <w:lvlText w:val=""/>
      <w:lvlJc w:val="left"/>
      <w:pPr>
        <w:tabs>
          <w:tab w:val="num" w:pos="0"/>
        </w:tabs>
        <w:ind w:left="1080" w:hanging="360"/>
      </w:pPr>
      <w:rPr>
        <w:rFonts w:ascii="Symbol" w:hAnsi="Symbol" w:cs="Symbol" w:hint="default"/>
      </w:rPr>
    </w:lvl>
    <w:lvl w:ilvl="3">
      <w:start w:val="1"/>
      <w:numFmt w:val="decimal"/>
      <w:lvlText w:val="(%4)"/>
      <w:lvlJc w:val="left"/>
      <w:pPr>
        <w:tabs>
          <w:tab w:val="num" w:pos="0"/>
        </w:tabs>
        <w:ind w:left="1440" w:hanging="360"/>
      </w:pPr>
      <w:rPr>
        <w:rFonts w:hint="default"/>
      </w:rPr>
    </w:lvl>
    <w:lvl w:ilvl="4">
      <w:start w:val="1"/>
      <w:numFmt w:val="lowerLetter"/>
      <w:lvlText w:val="(%5)"/>
      <w:lvlJc w:val="left"/>
      <w:pPr>
        <w:tabs>
          <w:tab w:val="num" w:pos="0"/>
        </w:tabs>
        <w:ind w:left="1800" w:hanging="360"/>
      </w:pPr>
      <w:rPr>
        <w:rFonts w:hint="default"/>
      </w:rPr>
    </w:lvl>
    <w:lvl w:ilvl="5">
      <w:start w:val="1"/>
      <w:numFmt w:val="lowerRoman"/>
      <w:lvlText w:val="(%6)"/>
      <w:lvlJc w:val="left"/>
      <w:pPr>
        <w:tabs>
          <w:tab w:val="num" w:pos="0"/>
        </w:tabs>
        <w:ind w:left="2160" w:hanging="360"/>
      </w:pPr>
      <w:rPr>
        <w:rFonts w:hint="default"/>
      </w:rPr>
    </w:lvl>
    <w:lvl w:ilvl="6">
      <w:start w:val="1"/>
      <w:numFmt w:val="decimal"/>
      <w:lvlText w:val="%7."/>
      <w:lvlJc w:val="left"/>
      <w:pPr>
        <w:tabs>
          <w:tab w:val="num" w:pos="0"/>
        </w:tabs>
        <w:ind w:left="2520" w:hanging="360"/>
      </w:pPr>
      <w:rPr>
        <w:rFonts w:hint="default"/>
      </w:rPr>
    </w:lvl>
    <w:lvl w:ilvl="7">
      <w:start w:val="1"/>
      <w:numFmt w:val="lowerLetter"/>
      <w:lvlText w:val="%8."/>
      <w:lvlJc w:val="left"/>
      <w:pPr>
        <w:tabs>
          <w:tab w:val="num" w:pos="0"/>
        </w:tabs>
        <w:ind w:left="2880" w:hanging="360"/>
      </w:pPr>
      <w:rPr>
        <w:rFonts w:hint="default"/>
      </w:rPr>
    </w:lvl>
    <w:lvl w:ilvl="8">
      <w:start w:val="1"/>
      <w:numFmt w:val="lowerRoman"/>
      <w:lvlText w:val="%9."/>
      <w:lvlJc w:val="left"/>
      <w:pPr>
        <w:tabs>
          <w:tab w:val="num" w:pos="0"/>
        </w:tabs>
        <w:ind w:left="3240" w:hanging="360"/>
      </w:pPr>
      <w:rPr>
        <w:rFonts w:hint="default"/>
      </w:rPr>
    </w:lvl>
  </w:abstractNum>
  <w:abstractNum w:abstractNumId="1161" w15:restartNumberingAfterBreak="0">
    <w:nsid w:val="49994891"/>
    <w:multiLevelType w:val="multilevel"/>
    <w:tmpl w:val="B04E212A"/>
    <w:lvl w:ilvl="0">
      <w:start w:val="106"/>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162" w15:restartNumberingAfterBreak="0">
    <w:nsid w:val="49AF764B"/>
    <w:multiLevelType w:val="hybridMultilevel"/>
    <w:tmpl w:val="B20C1A2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63" w15:restartNumberingAfterBreak="0">
    <w:nsid w:val="49CA0011"/>
    <w:multiLevelType w:val="multilevel"/>
    <w:tmpl w:val="1FD8159A"/>
    <w:lvl w:ilvl="0">
      <w:start w:val="126"/>
      <w:numFmt w:val="decimal"/>
      <w:lvlText w:val="(%1)"/>
      <w:lvlJc w:val="left"/>
      <w:pPr>
        <w:ind w:left="454" w:hanging="454"/>
      </w:pPr>
      <w:rPr>
        <w:rFonts w:ascii="Arial" w:hAnsi="Arial" w:hint="default"/>
        <w:b w:val="0"/>
        <w:i w:val="0"/>
        <w:sz w:val="18"/>
        <w:szCs w:val="18"/>
      </w:rPr>
    </w:lvl>
    <w:lvl w:ilvl="1">
      <w:start w:val="7"/>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164" w15:restartNumberingAfterBreak="0">
    <w:nsid w:val="49CA11F8"/>
    <w:multiLevelType w:val="multilevel"/>
    <w:tmpl w:val="A9C8DE62"/>
    <w:lvl w:ilvl="0">
      <w:start w:val="151"/>
      <w:numFmt w:val="decimal"/>
      <w:lvlText w:val="(%1)"/>
      <w:lvlJc w:val="left"/>
      <w:pPr>
        <w:ind w:left="454" w:hanging="454"/>
      </w:pPr>
      <w:rPr>
        <w:rFonts w:ascii="Arial" w:hAnsi="Arial" w:hint="default"/>
        <w:b w:val="0"/>
        <w:i w:val="0"/>
        <w:sz w:val="16"/>
      </w:rPr>
    </w:lvl>
    <w:lvl w:ilvl="1">
      <w:start w:val="7"/>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165" w15:restartNumberingAfterBreak="0">
    <w:nsid w:val="49CD721A"/>
    <w:multiLevelType w:val="multilevel"/>
    <w:tmpl w:val="9594F854"/>
    <w:lvl w:ilvl="0">
      <w:start w:val="139"/>
      <w:numFmt w:val="decimal"/>
      <w:lvlText w:val="(%1)"/>
      <w:lvlJc w:val="left"/>
      <w:pPr>
        <w:tabs>
          <w:tab w:val="num" w:pos="425"/>
        </w:tabs>
        <w:ind w:left="425" w:hanging="425"/>
      </w:pPr>
      <w:rPr>
        <w:rFonts w:ascii="Helvetica" w:hAnsi="Helvetica" w:hint="default"/>
        <w:b w:val="0"/>
        <w:i w:val="0"/>
        <w:sz w:val="20"/>
      </w:rPr>
    </w:lvl>
    <w:lvl w:ilvl="1">
      <w:start w:val="10"/>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166" w15:restartNumberingAfterBreak="0">
    <w:nsid w:val="49EE034D"/>
    <w:multiLevelType w:val="hybridMultilevel"/>
    <w:tmpl w:val="AA90DF60"/>
    <w:lvl w:ilvl="0" w:tplc="1F3A3FB8">
      <w:numFmt w:val="bullet"/>
      <w:lvlText w:val=""/>
      <w:lvlJc w:val="left"/>
      <w:pPr>
        <w:ind w:left="795" w:hanging="360"/>
      </w:pPr>
      <w:rPr>
        <w:rFonts w:ascii="Symbol" w:eastAsia="Symbol" w:hAnsi="Symbol" w:cs="Symbol" w:hint="default"/>
        <w:w w:val="100"/>
        <w:sz w:val="20"/>
        <w:szCs w:val="20"/>
        <w:lang w:val="cs-CZ" w:eastAsia="en-US" w:bidi="ar-SA"/>
      </w:rPr>
    </w:lvl>
    <w:lvl w:ilvl="1" w:tplc="FB2419AC">
      <w:numFmt w:val="bullet"/>
      <w:lvlText w:val="•"/>
      <w:lvlJc w:val="left"/>
      <w:pPr>
        <w:ind w:left="1728" w:hanging="360"/>
      </w:pPr>
      <w:rPr>
        <w:rFonts w:hint="default"/>
        <w:lang w:val="cs-CZ" w:eastAsia="en-US" w:bidi="ar-SA"/>
      </w:rPr>
    </w:lvl>
    <w:lvl w:ilvl="2" w:tplc="3AA2D6DC">
      <w:numFmt w:val="bullet"/>
      <w:lvlText w:val="•"/>
      <w:lvlJc w:val="left"/>
      <w:pPr>
        <w:ind w:left="2656" w:hanging="360"/>
      </w:pPr>
      <w:rPr>
        <w:rFonts w:hint="default"/>
        <w:lang w:val="cs-CZ" w:eastAsia="en-US" w:bidi="ar-SA"/>
      </w:rPr>
    </w:lvl>
    <w:lvl w:ilvl="3" w:tplc="54CEC4A6">
      <w:numFmt w:val="bullet"/>
      <w:lvlText w:val="•"/>
      <w:lvlJc w:val="left"/>
      <w:pPr>
        <w:ind w:left="3585" w:hanging="360"/>
      </w:pPr>
      <w:rPr>
        <w:rFonts w:hint="default"/>
        <w:lang w:val="cs-CZ" w:eastAsia="en-US" w:bidi="ar-SA"/>
      </w:rPr>
    </w:lvl>
    <w:lvl w:ilvl="4" w:tplc="9D4E2D22">
      <w:numFmt w:val="bullet"/>
      <w:lvlText w:val="•"/>
      <w:lvlJc w:val="left"/>
      <w:pPr>
        <w:ind w:left="4513" w:hanging="360"/>
      </w:pPr>
      <w:rPr>
        <w:rFonts w:hint="default"/>
        <w:lang w:val="cs-CZ" w:eastAsia="en-US" w:bidi="ar-SA"/>
      </w:rPr>
    </w:lvl>
    <w:lvl w:ilvl="5" w:tplc="BF8291E2">
      <w:numFmt w:val="bullet"/>
      <w:lvlText w:val="•"/>
      <w:lvlJc w:val="left"/>
      <w:pPr>
        <w:ind w:left="5442" w:hanging="360"/>
      </w:pPr>
      <w:rPr>
        <w:rFonts w:hint="default"/>
        <w:lang w:val="cs-CZ" w:eastAsia="en-US" w:bidi="ar-SA"/>
      </w:rPr>
    </w:lvl>
    <w:lvl w:ilvl="6" w:tplc="0068DCC8">
      <w:numFmt w:val="bullet"/>
      <w:lvlText w:val="•"/>
      <w:lvlJc w:val="left"/>
      <w:pPr>
        <w:ind w:left="6370" w:hanging="360"/>
      </w:pPr>
      <w:rPr>
        <w:rFonts w:hint="default"/>
        <w:lang w:val="cs-CZ" w:eastAsia="en-US" w:bidi="ar-SA"/>
      </w:rPr>
    </w:lvl>
    <w:lvl w:ilvl="7" w:tplc="6BBC781E">
      <w:numFmt w:val="bullet"/>
      <w:lvlText w:val="•"/>
      <w:lvlJc w:val="left"/>
      <w:pPr>
        <w:ind w:left="7298" w:hanging="360"/>
      </w:pPr>
      <w:rPr>
        <w:rFonts w:hint="default"/>
        <w:lang w:val="cs-CZ" w:eastAsia="en-US" w:bidi="ar-SA"/>
      </w:rPr>
    </w:lvl>
    <w:lvl w:ilvl="8" w:tplc="B63821E8">
      <w:numFmt w:val="bullet"/>
      <w:lvlText w:val="•"/>
      <w:lvlJc w:val="left"/>
      <w:pPr>
        <w:ind w:left="8227" w:hanging="360"/>
      </w:pPr>
      <w:rPr>
        <w:rFonts w:hint="default"/>
        <w:lang w:val="cs-CZ" w:eastAsia="en-US" w:bidi="ar-SA"/>
      </w:rPr>
    </w:lvl>
  </w:abstractNum>
  <w:abstractNum w:abstractNumId="1167" w15:restartNumberingAfterBreak="0">
    <w:nsid w:val="49F57C76"/>
    <w:multiLevelType w:val="hybridMultilevel"/>
    <w:tmpl w:val="02BC44D0"/>
    <w:lvl w:ilvl="0" w:tplc="04050001">
      <w:start w:val="1"/>
      <w:numFmt w:val="bullet"/>
      <w:lvlText w:val=""/>
      <w:lvlJc w:val="left"/>
      <w:pPr>
        <w:ind w:left="2880" w:hanging="360"/>
      </w:pPr>
      <w:rPr>
        <w:rFonts w:ascii="Symbol" w:hAnsi="Symbol" w:hint="default"/>
      </w:rPr>
    </w:lvl>
    <w:lvl w:ilvl="1" w:tplc="04050003" w:tentative="1">
      <w:start w:val="1"/>
      <w:numFmt w:val="bullet"/>
      <w:lvlText w:val="o"/>
      <w:lvlJc w:val="left"/>
      <w:pPr>
        <w:ind w:left="3600" w:hanging="360"/>
      </w:pPr>
      <w:rPr>
        <w:rFonts w:ascii="Courier New" w:hAnsi="Courier New" w:cs="Courier New" w:hint="default"/>
      </w:rPr>
    </w:lvl>
    <w:lvl w:ilvl="2" w:tplc="04050005" w:tentative="1">
      <w:start w:val="1"/>
      <w:numFmt w:val="bullet"/>
      <w:lvlText w:val=""/>
      <w:lvlJc w:val="left"/>
      <w:pPr>
        <w:ind w:left="4320" w:hanging="360"/>
      </w:pPr>
      <w:rPr>
        <w:rFonts w:ascii="Wingdings" w:hAnsi="Wingdings" w:hint="default"/>
      </w:rPr>
    </w:lvl>
    <w:lvl w:ilvl="3" w:tplc="04050001" w:tentative="1">
      <w:start w:val="1"/>
      <w:numFmt w:val="bullet"/>
      <w:lvlText w:val=""/>
      <w:lvlJc w:val="left"/>
      <w:pPr>
        <w:ind w:left="5040" w:hanging="360"/>
      </w:pPr>
      <w:rPr>
        <w:rFonts w:ascii="Symbol" w:hAnsi="Symbol" w:hint="default"/>
      </w:rPr>
    </w:lvl>
    <w:lvl w:ilvl="4" w:tplc="04050003" w:tentative="1">
      <w:start w:val="1"/>
      <w:numFmt w:val="bullet"/>
      <w:lvlText w:val="o"/>
      <w:lvlJc w:val="left"/>
      <w:pPr>
        <w:ind w:left="5760" w:hanging="360"/>
      </w:pPr>
      <w:rPr>
        <w:rFonts w:ascii="Courier New" w:hAnsi="Courier New" w:cs="Courier New" w:hint="default"/>
      </w:rPr>
    </w:lvl>
    <w:lvl w:ilvl="5" w:tplc="04050005" w:tentative="1">
      <w:start w:val="1"/>
      <w:numFmt w:val="bullet"/>
      <w:lvlText w:val=""/>
      <w:lvlJc w:val="left"/>
      <w:pPr>
        <w:ind w:left="6480" w:hanging="360"/>
      </w:pPr>
      <w:rPr>
        <w:rFonts w:ascii="Wingdings" w:hAnsi="Wingdings" w:hint="default"/>
      </w:rPr>
    </w:lvl>
    <w:lvl w:ilvl="6" w:tplc="04050001" w:tentative="1">
      <w:start w:val="1"/>
      <w:numFmt w:val="bullet"/>
      <w:lvlText w:val=""/>
      <w:lvlJc w:val="left"/>
      <w:pPr>
        <w:ind w:left="7200" w:hanging="360"/>
      </w:pPr>
      <w:rPr>
        <w:rFonts w:ascii="Symbol" w:hAnsi="Symbol" w:hint="default"/>
      </w:rPr>
    </w:lvl>
    <w:lvl w:ilvl="7" w:tplc="04050003" w:tentative="1">
      <w:start w:val="1"/>
      <w:numFmt w:val="bullet"/>
      <w:lvlText w:val="o"/>
      <w:lvlJc w:val="left"/>
      <w:pPr>
        <w:ind w:left="7920" w:hanging="360"/>
      </w:pPr>
      <w:rPr>
        <w:rFonts w:ascii="Courier New" w:hAnsi="Courier New" w:cs="Courier New" w:hint="default"/>
      </w:rPr>
    </w:lvl>
    <w:lvl w:ilvl="8" w:tplc="04050005" w:tentative="1">
      <w:start w:val="1"/>
      <w:numFmt w:val="bullet"/>
      <w:lvlText w:val=""/>
      <w:lvlJc w:val="left"/>
      <w:pPr>
        <w:ind w:left="8640" w:hanging="360"/>
      </w:pPr>
      <w:rPr>
        <w:rFonts w:ascii="Wingdings" w:hAnsi="Wingdings" w:hint="default"/>
      </w:rPr>
    </w:lvl>
  </w:abstractNum>
  <w:abstractNum w:abstractNumId="1168" w15:restartNumberingAfterBreak="0">
    <w:nsid w:val="49FB6BFA"/>
    <w:multiLevelType w:val="hybridMultilevel"/>
    <w:tmpl w:val="31DC4208"/>
    <w:lvl w:ilvl="0" w:tplc="3F60AB52">
      <w:start w:val="110"/>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69" w15:restartNumberingAfterBreak="0">
    <w:nsid w:val="49FE60D3"/>
    <w:multiLevelType w:val="hybridMultilevel"/>
    <w:tmpl w:val="5CAEF99C"/>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70" w15:restartNumberingAfterBreak="0">
    <w:nsid w:val="4A38138A"/>
    <w:multiLevelType w:val="multilevel"/>
    <w:tmpl w:val="28A4A550"/>
    <w:lvl w:ilvl="0">
      <w:start w:val="81"/>
      <w:numFmt w:val="decimal"/>
      <w:lvlText w:val="(%1)"/>
      <w:lvlJc w:val="left"/>
      <w:pPr>
        <w:tabs>
          <w:tab w:val="num" w:pos="425"/>
        </w:tabs>
        <w:ind w:left="425" w:hanging="425"/>
      </w:pPr>
      <w:rPr>
        <w:rFonts w:ascii="Arial" w:hAnsi="Arial" w:hint="default"/>
        <w:b w:val="0"/>
        <w:i w:val="0"/>
        <w:sz w:val="16"/>
      </w:rPr>
    </w:lvl>
    <w:lvl w:ilvl="1">
      <w:start w:val="1"/>
      <w:numFmt w:val="bullet"/>
      <w:lvlText w:val=""/>
      <w:lvlJc w:val="left"/>
      <w:pPr>
        <w:tabs>
          <w:tab w:val="num" w:pos="737"/>
        </w:tabs>
        <w:ind w:left="737" w:hanging="312"/>
      </w:pPr>
      <w:rPr>
        <w:rFonts w:ascii="Symbol" w:hAnsi="Symbol"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171" w15:restartNumberingAfterBreak="0">
    <w:nsid w:val="4A612566"/>
    <w:multiLevelType w:val="hybridMultilevel"/>
    <w:tmpl w:val="13723C1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72" w15:restartNumberingAfterBreak="0">
    <w:nsid w:val="4A805675"/>
    <w:multiLevelType w:val="multilevel"/>
    <w:tmpl w:val="2558EFA6"/>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rPr>
    </w:lvl>
    <w:lvl w:ilvl="2">
      <w:start w:val="1"/>
      <w:numFmt w:val="bullet"/>
      <w:lvlText w:val=""/>
      <w:lvlJc w:val="left"/>
      <w:pPr>
        <w:ind w:left="1362" w:hanging="454"/>
      </w:pPr>
      <w:rPr>
        <w:rFonts w:ascii="Symbol" w:hAnsi="Symbol" w:hint="default"/>
      </w:rPr>
    </w:lvl>
    <w:lvl w:ilvl="3">
      <w:start w:val="1"/>
      <w:numFmt w:val="bullet"/>
      <w:lvlText w:val=""/>
      <w:lvlJc w:val="left"/>
      <w:pPr>
        <w:ind w:left="1816" w:hanging="454"/>
      </w:pPr>
      <w:rPr>
        <w:rFonts w:ascii="Symbol" w:hAnsi="Symbol" w:hint="default"/>
      </w:rPr>
    </w:lvl>
    <w:lvl w:ilvl="4">
      <w:start w:val="1"/>
      <w:numFmt w:val="bullet"/>
      <w:lvlText w:val=""/>
      <w:lvlJc w:val="left"/>
      <w:pPr>
        <w:ind w:left="2270" w:hanging="454"/>
      </w:pPr>
      <w:rPr>
        <w:rFonts w:ascii="Symbol" w:hAnsi="Symbol"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173" w15:restartNumberingAfterBreak="0">
    <w:nsid w:val="4AA909D5"/>
    <w:multiLevelType w:val="hybridMultilevel"/>
    <w:tmpl w:val="C1124DD6"/>
    <w:lvl w:ilvl="0" w:tplc="8FB6E5E8">
      <w:numFmt w:val="bullet"/>
      <w:lvlText w:val="•"/>
      <w:lvlJc w:val="left"/>
      <w:pPr>
        <w:ind w:left="720" w:hanging="360"/>
      </w:pPr>
      <w:rPr>
        <w:rFonts w:hint="default"/>
        <w:color w:val="auto"/>
        <w:sz w:val="24"/>
        <w:szCs w:val="24"/>
        <w:lang w:val="cs-CZ" w:eastAsia="en-US" w:bidi="ar-SA"/>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74" w15:restartNumberingAfterBreak="0">
    <w:nsid w:val="4AB708A9"/>
    <w:multiLevelType w:val="hybridMultilevel"/>
    <w:tmpl w:val="EC72659A"/>
    <w:lvl w:ilvl="0" w:tplc="2CDEA34E">
      <w:numFmt w:val="bullet"/>
      <w:lvlText w:val="-"/>
      <w:lvlJc w:val="left"/>
      <w:pPr>
        <w:ind w:left="1364" w:hanging="348"/>
      </w:pPr>
      <w:rPr>
        <w:rFonts w:ascii="Microsoft Sans Serif" w:eastAsia="Microsoft Sans Serif" w:hAnsi="Microsoft Sans Serif" w:cs="Microsoft Sans Serif" w:hint="default"/>
        <w:w w:val="100"/>
        <w:sz w:val="22"/>
        <w:szCs w:val="22"/>
        <w:lang w:val="cs-CZ" w:eastAsia="en-US" w:bidi="ar-SA"/>
      </w:rPr>
    </w:lvl>
    <w:lvl w:ilvl="1" w:tplc="5240B9C0">
      <w:numFmt w:val="bullet"/>
      <w:lvlText w:val="•"/>
      <w:lvlJc w:val="left"/>
      <w:pPr>
        <w:ind w:left="2322" w:hanging="348"/>
      </w:pPr>
      <w:rPr>
        <w:rFonts w:hint="default"/>
        <w:lang w:val="cs-CZ" w:eastAsia="en-US" w:bidi="ar-SA"/>
      </w:rPr>
    </w:lvl>
    <w:lvl w:ilvl="2" w:tplc="AC68B35C">
      <w:numFmt w:val="bullet"/>
      <w:lvlText w:val="•"/>
      <w:lvlJc w:val="left"/>
      <w:pPr>
        <w:ind w:left="3284" w:hanging="348"/>
      </w:pPr>
      <w:rPr>
        <w:rFonts w:hint="default"/>
        <w:lang w:val="cs-CZ" w:eastAsia="en-US" w:bidi="ar-SA"/>
      </w:rPr>
    </w:lvl>
    <w:lvl w:ilvl="3" w:tplc="4622E5D2">
      <w:numFmt w:val="bullet"/>
      <w:lvlText w:val="•"/>
      <w:lvlJc w:val="left"/>
      <w:pPr>
        <w:ind w:left="4246" w:hanging="348"/>
      </w:pPr>
      <w:rPr>
        <w:rFonts w:hint="default"/>
        <w:lang w:val="cs-CZ" w:eastAsia="en-US" w:bidi="ar-SA"/>
      </w:rPr>
    </w:lvl>
    <w:lvl w:ilvl="4" w:tplc="5C4EB4D4">
      <w:numFmt w:val="bullet"/>
      <w:lvlText w:val="•"/>
      <w:lvlJc w:val="left"/>
      <w:pPr>
        <w:ind w:left="5208" w:hanging="348"/>
      </w:pPr>
      <w:rPr>
        <w:rFonts w:hint="default"/>
        <w:lang w:val="cs-CZ" w:eastAsia="en-US" w:bidi="ar-SA"/>
      </w:rPr>
    </w:lvl>
    <w:lvl w:ilvl="5" w:tplc="BBFC6286">
      <w:numFmt w:val="bullet"/>
      <w:lvlText w:val="•"/>
      <w:lvlJc w:val="left"/>
      <w:pPr>
        <w:ind w:left="6170" w:hanging="348"/>
      </w:pPr>
      <w:rPr>
        <w:rFonts w:hint="default"/>
        <w:lang w:val="cs-CZ" w:eastAsia="en-US" w:bidi="ar-SA"/>
      </w:rPr>
    </w:lvl>
    <w:lvl w:ilvl="6" w:tplc="2536EF8A">
      <w:numFmt w:val="bullet"/>
      <w:lvlText w:val="•"/>
      <w:lvlJc w:val="left"/>
      <w:pPr>
        <w:ind w:left="7132" w:hanging="348"/>
      </w:pPr>
      <w:rPr>
        <w:rFonts w:hint="default"/>
        <w:lang w:val="cs-CZ" w:eastAsia="en-US" w:bidi="ar-SA"/>
      </w:rPr>
    </w:lvl>
    <w:lvl w:ilvl="7" w:tplc="45A2ADC4">
      <w:numFmt w:val="bullet"/>
      <w:lvlText w:val="•"/>
      <w:lvlJc w:val="left"/>
      <w:pPr>
        <w:ind w:left="8094" w:hanging="348"/>
      </w:pPr>
      <w:rPr>
        <w:rFonts w:hint="default"/>
        <w:lang w:val="cs-CZ" w:eastAsia="en-US" w:bidi="ar-SA"/>
      </w:rPr>
    </w:lvl>
    <w:lvl w:ilvl="8" w:tplc="E5A20822">
      <w:numFmt w:val="bullet"/>
      <w:lvlText w:val="•"/>
      <w:lvlJc w:val="left"/>
      <w:pPr>
        <w:ind w:left="9056" w:hanging="348"/>
      </w:pPr>
      <w:rPr>
        <w:rFonts w:hint="default"/>
        <w:lang w:val="cs-CZ" w:eastAsia="en-US" w:bidi="ar-SA"/>
      </w:rPr>
    </w:lvl>
  </w:abstractNum>
  <w:abstractNum w:abstractNumId="1175" w15:restartNumberingAfterBreak="0">
    <w:nsid w:val="4AC353B8"/>
    <w:multiLevelType w:val="multilevel"/>
    <w:tmpl w:val="42006C06"/>
    <w:lvl w:ilvl="0">
      <w:start w:val="29"/>
      <w:numFmt w:val="decimal"/>
      <w:lvlText w:val="(%1)"/>
      <w:lvlJc w:val="left"/>
      <w:pPr>
        <w:ind w:left="360" w:hanging="360"/>
      </w:pPr>
      <w:rPr>
        <w:rFonts w:ascii="Arial" w:hAnsi="Arial" w:hint="default"/>
        <w:b w:val="0"/>
        <w:i w:val="0"/>
        <w:color w:val="auto"/>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76" w15:restartNumberingAfterBreak="0">
    <w:nsid w:val="4AC53099"/>
    <w:multiLevelType w:val="hybridMultilevel"/>
    <w:tmpl w:val="3C04F1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77" w15:restartNumberingAfterBreak="0">
    <w:nsid w:val="4AC539B1"/>
    <w:multiLevelType w:val="multilevel"/>
    <w:tmpl w:val="E2043E5E"/>
    <w:lvl w:ilvl="0">
      <w:start w:val="31"/>
      <w:numFmt w:val="decimal"/>
      <w:lvlText w:val="(%1)"/>
      <w:lvlJc w:val="left"/>
      <w:pPr>
        <w:ind w:left="360" w:hanging="360"/>
      </w:pPr>
      <w:rPr>
        <w:rFonts w:ascii="Arial" w:hAnsi="Arial" w:hint="default"/>
        <w:b w:val="0"/>
        <w:i w:val="0"/>
        <w:color w:val="auto"/>
        <w:sz w:val="16"/>
      </w:rPr>
    </w:lvl>
    <w:lvl w:ilvl="1">
      <w:start w:val="1"/>
      <w:numFmt w:val="bullet"/>
      <w:lvlText w:val=""/>
      <w:lvlJc w:val="left"/>
      <w:pPr>
        <w:ind w:left="720" w:hanging="360"/>
      </w:pPr>
      <w:rPr>
        <w:rFonts w:ascii="Symbol" w:hAnsi="Symbol" w:hint="default"/>
        <w:strike w:val="0"/>
        <w:color w:val="auto"/>
        <w:sz w:val="18"/>
        <w:szCs w:val="18"/>
        <w:lang w:val="cs-CZ" w:eastAsia="en-US" w:bidi="ar-SA"/>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78" w15:restartNumberingAfterBreak="0">
    <w:nsid w:val="4AC941A7"/>
    <w:multiLevelType w:val="hybridMultilevel"/>
    <w:tmpl w:val="D0946274"/>
    <w:lvl w:ilvl="0" w:tplc="8EE8F53A">
      <w:start w:val="1"/>
      <w:numFmt w:val="decimal"/>
      <w:lvlText w:val="%1."/>
      <w:lvlJc w:val="left"/>
      <w:pPr>
        <w:ind w:left="666" w:hanging="427"/>
      </w:pPr>
      <w:rPr>
        <w:rFonts w:ascii="Times New Roman" w:eastAsia="Times New Roman" w:hAnsi="Times New Roman" w:cs="Times New Roman" w:hint="default"/>
        <w:b/>
        <w:bCs/>
        <w:w w:val="100"/>
        <w:sz w:val="24"/>
        <w:szCs w:val="24"/>
        <w:lang w:val="cs-CZ" w:eastAsia="en-US" w:bidi="ar-SA"/>
      </w:rPr>
    </w:lvl>
    <w:lvl w:ilvl="1" w:tplc="43600FB6">
      <w:numFmt w:val="bullet"/>
      <w:lvlText w:val=""/>
      <w:lvlJc w:val="left"/>
      <w:pPr>
        <w:ind w:left="781" w:hanging="360"/>
      </w:pPr>
      <w:rPr>
        <w:rFonts w:ascii="Symbol" w:eastAsia="Symbol" w:hAnsi="Symbol" w:cs="Symbol" w:hint="default"/>
        <w:w w:val="100"/>
        <w:sz w:val="20"/>
        <w:szCs w:val="20"/>
        <w:lang w:val="cs-CZ" w:eastAsia="en-US" w:bidi="ar-SA"/>
      </w:rPr>
    </w:lvl>
    <w:lvl w:ilvl="2" w:tplc="02CCB654">
      <w:numFmt w:val="bullet"/>
      <w:lvlText w:val="•"/>
      <w:lvlJc w:val="left"/>
      <w:pPr>
        <w:ind w:left="1813" w:hanging="360"/>
      </w:pPr>
      <w:rPr>
        <w:rFonts w:hint="default"/>
        <w:lang w:val="cs-CZ" w:eastAsia="en-US" w:bidi="ar-SA"/>
      </w:rPr>
    </w:lvl>
    <w:lvl w:ilvl="3" w:tplc="484CF2DC">
      <w:numFmt w:val="bullet"/>
      <w:lvlText w:val="•"/>
      <w:lvlJc w:val="left"/>
      <w:pPr>
        <w:ind w:left="2847" w:hanging="360"/>
      </w:pPr>
      <w:rPr>
        <w:rFonts w:hint="default"/>
        <w:lang w:val="cs-CZ" w:eastAsia="en-US" w:bidi="ar-SA"/>
      </w:rPr>
    </w:lvl>
    <w:lvl w:ilvl="4" w:tplc="660E833C">
      <w:numFmt w:val="bullet"/>
      <w:lvlText w:val="•"/>
      <w:lvlJc w:val="left"/>
      <w:pPr>
        <w:ind w:left="3881" w:hanging="360"/>
      </w:pPr>
      <w:rPr>
        <w:rFonts w:hint="default"/>
        <w:lang w:val="cs-CZ" w:eastAsia="en-US" w:bidi="ar-SA"/>
      </w:rPr>
    </w:lvl>
    <w:lvl w:ilvl="5" w:tplc="F27AE51A">
      <w:numFmt w:val="bullet"/>
      <w:lvlText w:val="•"/>
      <w:lvlJc w:val="left"/>
      <w:pPr>
        <w:ind w:left="4915" w:hanging="360"/>
      </w:pPr>
      <w:rPr>
        <w:rFonts w:hint="default"/>
        <w:lang w:val="cs-CZ" w:eastAsia="en-US" w:bidi="ar-SA"/>
      </w:rPr>
    </w:lvl>
    <w:lvl w:ilvl="6" w:tplc="9C642410">
      <w:numFmt w:val="bullet"/>
      <w:lvlText w:val="•"/>
      <w:lvlJc w:val="left"/>
      <w:pPr>
        <w:ind w:left="5948" w:hanging="360"/>
      </w:pPr>
      <w:rPr>
        <w:rFonts w:hint="default"/>
        <w:lang w:val="cs-CZ" w:eastAsia="en-US" w:bidi="ar-SA"/>
      </w:rPr>
    </w:lvl>
    <w:lvl w:ilvl="7" w:tplc="06309F30">
      <w:numFmt w:val="bullet"/>
      <w:lvlText w:val="•"/>
      <w:lvlJc w:val="left"/>
      <w:pPr>
        <w:ind w:left="6982" w:hanging="360"/>
      </w:pPr>
      <w:rPr>
        <w:rFonts w:hint="default"/>
        <w:lang w:val="cs-CZ" w:eastAsia="en-US" w:bidi="ar-SA"/>
      </w:rPr>
    </w:lvl>
    <w:lvl w:ilvl="8" w:tplc="7F44DE64">
      <w:numFmt w:val="bullet"/>
      <w:lvlText w:val="•"/>
      <w:lvlJc w:val="left"/>
      <w:pPr>
        <w:ind w:left="8016" w:hanging="360"/>
      </w:pPr>
      <w:rPr>
        <w:rFonts w:hint="default"/>
        <w:lang w:val="cs-CZ" w:eastAsia="en-US" w:bidi="ar-SA"/>
      </w:rPr>
    </w:lvl>
  </w:abstractNum>
  <w:abstractNum w:abstractNumId="1179" w15:restartNumberingAfterBreak="0">
    <w:nsid w:val="4AC949D1"/>
    <w:multiLevelType w:val="hybridMultilevel"/>
    <w:tmpl w:val="5AFE2C74"/>
    <w:lvl w:ilvl="0" w:tplc="B6D0CA7C">
      <w:numFmt w:val="bullet"/>
      <w:lvlText w:val="-"/>
      <w:lvlJc w:val="left"/>
      <w:pPr>
        <w:ind w:left="1133" w:hanging="283"/>
      </w:pPr>
      <w:rPr>
        <w:rFonts w:ascii="Times New Roman" w:eastAsia="Times New Roman" w:hAnsi="Times New Roman" w:cs="Times New Roman" w:hint="default"/>
        <w:b w:val="0"/>
        <w:bCs w:val="0"/>
        <w:i w:val="0"/>
        <w:iCs w:val="0"/>
        <w:spacing w:val="0"/>
        <w:w w:val="100"/>
        <w:sz w:val="24"/>
        <w:szCs w:val="24"/>
        <w:lang w:val="cs-CZ" w:eastAsia="en-US" w:bidi="ar-SA"/>
      </w:rPr>
    </w:lvl>
    <w:lvl w:ilvl="1" w:tplc="85662808">
      <w:numFmt w:val="bullet"/>
      <w:lvlText w:val="•"/>
      <w:lvlJc w:val="left"/>
      <w:pPr>
        <w:ind w:left="2016" w:hanging="283"/>
      </w:pPr>
      <w:rPr>
        <w:rFonts w:hint="default"/>
        <w:lang w:val="cs-CZ" w:eastAsia="en-US" w:bidi="ar-SA"/>
      </w:rPr>
    </w:lvl>
    <w:lvl w:ilvl="2" w:tplc="077C6852">
      <w:numFmt w:val="bullet"/>
      <w:lvlText w:val="•"/>
      <w:lvlJc w:val="left"/>
      <w:pPr>
        <w:ind w:left="2892" w:hanging="283"/>
      </w:pPr>
      <w:rPr>
        <w:rFonts w:hint="default"/>
        <w:lang w:val="cs-CZ" w:eastAsia="en-US" w:bidi="ar-SA"/>
      </w:rPr>
    </w:lvl>
    <w:lvl w:ilvl="3" w:tplc="829C43FC">
      <w:numFmt w:val="bullet"/>
      <w:lvlText w:val="•"/>
      <w:lvlJc w:val="left"/>
      <w:pPr>
        <w:ind w:left="3769" w:hanging="283"/>
      </w:pPr>
      <w:rPr>
        <w:rFonts w:hint="default"/>
        <w:lang w:val="cs-CZ" w:eastAsia="en-US" w:bidi="ar-SA"/>
      </w:rPr>
    </w:lvl>
    <w:lvl w:ilvl="4" w:tplc="726C2D52">
      <w:numFmt w:val="bullet"/>
      <w:lvlText w:val="•"/>
      <w:lvlJc w:val="left"/>
      <w:pPr>
        <w:ind w:left="4645" w:hanging="283"/>
      </w:pPr>
      <w:rPr>
        <w:rFonts w:hint="default"/>
        <w:lang w:val="cs-CZ" w:eastAsia="en-US" w:bidi="ar-SA"/>
      </w:rPr>
    </w:lvl>
    <w:lvl w:ilvl="5" w:tplc="1406A7EC">
      <w:numFmt w:val="bullet"/>
      <w:lvlText w:val="•"/>
      <w:lvlJc w:val="left"/>
      <w:pPr>
        <w:ind w:left="5522" w:hanging="283"/>
      </w:pPr>
      <w:rPr>
        <w:rFonts w:hint="default"/>
        <w:lang w:val="cs-CZ" w:eastAsia="en-US" w:bidi="ar-SA"/>
      </w:rPr>
    </w:lvl>
    <w:lvl w:ilvl="6" w:tplc="AD82CD28">
      <w:numFmt w:val="bullet"/>
      <w:lvlText w:val="•"/>
      <w:lvlJc w:val="left"/>
      <w:pPr>
        <w:ind w:left="6398" w:hanging="283"/>
      </w:pPr>
      <w:rPr>
        <w:rFonts w:hint="default"/>
        <w:lang w:val="cs-CZ" w:eastAsia="en-US" w:bidi="ar-SA"/>
      </w:rPr>
    </w:lvl>
    <w:lvl w:ilvl="7" w:tplc="F36C32E4">
      <w:numFmt w:val="bullet"/>
      <w:lvlText w:val="•"/>
      <w:lvlJc w:val="left"/>
      <w:pPr>
        <w:ind w:left="7274" w:hanging="283"/>
      </w:pPr>
      <w:rPr>
        <w:rFonts w:hint="default"/>
        <w:lang w:val="cs-CZ" w:eastAsia="en-US" w:bidi="ar-SA"/>
      </w:rPr>
    </w:lvl>
    <w:lvl w:ilvl="8" w:tplc="9FA03C88">
      <w:numFmt w:val="bullet"/>
      <w:lvlText w:val="•"/>
      <w:lvlJc w:val="left"/>
      <w:pPr>
        <w:ind w:left="8151" w:hanging="283"/>
      </w:pPr>
      <w:rPr>
        <w:rFonts w:hint="default"/>
        <w:lang w:val="cs-CZ" w:eastAsia="en-US" w:bidi="ar-SA"/>
      </w:rPr>
    </w:lvl>
  </w:abstractNum>
  <w:abstractNum w:abstractNumId="1180" w15:restartNumberingAfterBreak="0">
    <w:nsid w:val="4AD342E0"/>
    <w:multiLevelType w:val="multilevel"/>
    <w:tmpl w:val="53CE8A2E"/>
    <w:lvl w:ilvl="0">
      <w:start w:val="72"/>
      <w:numFmt w:val="decimal"/>
      <w:lvlText w:val="(%1)"/>
      <w:lvlJc w:val="left"/>
      <w:pPr>
        <w:ind w:left="360" w:hanging="360"/>
      </w:pPr>
      <w:rPr>
        <w:rFonts w:ascii="Arial" w:hAnsi="Arial" w:hint="default"/>
        <w:b w:val="0"/>
        <w:i w:val="0"/>
        <w:sz w:val="16"/>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81" w15:restartNumberingAfterBreak="0">
    <w:nsid w:val="4ADB71F4"/>
    <w:multiLevelType w:val="hybridMultilevel"/>
    <w:tmpl w:val="E4DC852A"/>
    <w:lvl w:ilvl="0" w:tplc="B980EBD2">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82" w15:restartNumberingAfterBreak="0">
    <w:nsid w:val="4B05428D"/>
    <w:multiLevelType w:val="hybridMultilevel"/>
    <w:tmpl w:val="A782D2DE"/>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183" w15:restartNumberingAfterBreak="0">
    <w:nsid w:val="4B0F407F"/>
    <w:multiLevelType w:val="multilevel"/>
    <w:tmpl w:val="F33E3A44"/>
    <w:lvl w:ilvl="0">
      <w:start w:val="81"/>
      <w:numFmt w:val="decimal"/>
      <w:lvlText w:val="(%1)"/>
      <w:lvlJc w:val="left"/>
      <w:pPr>
        <w:tabs>
          <w:tab w:val="num" w:pos="425"/>
        </w:tabs>
        <w:ind w:left="425" w:hanging="425"/>
      </w:pPr>
      <w:rPr>
        <w:rFonts w:ascii="Arial" w:hAnsi="Arial" w:hint="default"/>
        <w:b w:val="0"/>
        <w:i w:val="0"/>
        <w:sz w:val="16"/>
      </w:rPr>
    </w:lvl>
    <w:lvl w:ilvl="1">
      <w:start w:val="1"/>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184" w15:restartNumberingAfterBreak="0">
    <w:nsid w:val="4B246925"/>
    <w:multiLevelType w:val="hybridMultilevel"/>
    <w:tmpl w:val="F34A0A62"/>
    <w:lvl w:ilvl="0" w:tplc="8FB6E5E8">
      <w:numFmt w:val="bullet"/>
      <w:lvlText w:val="•"/>
      <w:lvlJc w:val="left"/>
      <w:pPr>
        <w:ind w:left="1174" w:hanging="360"/>
      </w:pPr>
      <w:rPr>
        <w:rFonts w:hint="default"/>
        <w:color w:val="auto"/>
        <w:sz w:val="24"/>
        <w:szCs w:val="24"/>
        <w:lang w:val="cs-CZ" w:eastAsia="en-US" w:bidi="ar-SA"/>
      </w:rPr>
    </w:lvl>
    <w:lvl w:ilvl="1" w:tplc="04050003">
      <w:start w:val="1"/>
      <w:numFmt w:val="bullet"/>
      <w:lvlText w:val="o"/>
      <w:lvlJc w:val="left"/>
      <w:pPr>
        <w:ind w:left="1894" w:hanging="360"/>
      </w:pPr>
      <w:rPr>
        <w:rFonts w:ascii="Courier New" w:hAnsi="Courier New" w:cs="Courier New" w:hint="default"/>
      </w:rPr>
    </w:lvl>
    <w:lvl w:ilvl="2" w:tplc="04050005" w:tentative="1">
      <w:start w:val="1"/>
      <w:numFmt w:val="bullet"/>
      <w:lvlText w:val=""/>
      <w:lvlJc w:val="left"/>
      <w:pPr>
        <w:ind w:left="2614" w:hanging="360"/>
      </w:pPr>
      <w:rPr>
        <w:rFonts w:ascii="Wingdings" w:hAnsi="Wingdings" w:hint="default"/>
      </w:rPr>
    </w:lvl>
    <w:lvl w:ilvl="3" w:tplc="04050001" w:tentative="1">
      <w:start w:val="1"/>
      <w:numFmt w:val="bullet"/>
      <w:lvlText w:val=""/>
      <w:lvlJc w:val="left"/>
      <w:pPr>
        <w:ind w:left="3334" w:hanging="360"/>
      </w:pPr>
      <w:rPr>
        <w:rFonts w:ascii="Symbol" w:hAnsi="Symbol" w:hint="default"/>
      </w:rPr>
    </w:lvl>
    <w:lvl w:ilvl="4" w:tplc="04050003" w:tentative="1">
      <w:start w:val="1"/>
      <w:numFmt w:val="bullet"/>
      <w:lvlText w:val="o"/>
      <w:lvlJc w:val="left"/>
      <w:pPr>
        <w:ind w:left="4054" w:hanging="360"/>
      </w:pPr>
      <w:rPr>
        <w:rFonts w:ascii="Courier New" w:hAnsi="Courier New" w:cs="Courier New" w:hint="default"/>
      </w:rPr>
    </w:lvl>
    <w:lvl w:ilvl="5" w:tplc="04050005" w:tentative="1">
      <w:start w:val="1"/>
      <w:numFmt w:val="bullet"/>
      <w:lvlText w:val=""/>
      <w:lvlJc w:val="left"/>
      <w:pPr>
        <w:ind w:left="4774" w:hanging="360"/>
      </w:pPr>
      <w:rPr>
        <w:rFonts w:ascii="Wingdings" w:hAnsi="Wingdings" w:hint="default"/>
      </w:rPr>
    </w:lvl>
    <w:lvl w:ilvl="6" w:tplc="04050001" w:tentative="1">
      <w:start w:val="1"/>
      <w:numFmt w:val="bullet"/>
      <w:lvlText w:val=""/>
      <w:lvlJc w:val="left"/>
      <w:pPr>
        <w:ind w:left="5494" w:hanging="360"/>
      </w:pPr>
      <w:rPr>
        <w:rFonts w:ascii="Symbol" w:hAnsi="Symbol" w:hint="default"/>
      </w:rPr>
    </w:lvl>
    <w:lvl w:ilvl="7" w:tplc="04050003" w:tentative="1">
      <w:start w:val="1"/>
      <w:numFmt w:val="bullet"/>
      <w:lvlText w:val="o"/>
      <w:lvlJc w:val="left"/>
      <w:pPr>
        <w:ind w:left="6214" w:hanging="360"/>
      </w:pPr>
      <w:rPr>
        <w:rFonts w:ascii="Courier New" w:hAnsi="Courier New" w:cs="Courier New" w:hint="default"/>
      </w:rPr>
    </w:lvl>
    <w:lvl w:ilvl="8" w:tplc="04050005" w:tentative="1">
      <w:start w:val="1"/>
      <w:numFmt w:val="bullet"/>
      <w:lvlText w:val=""/>
      <w:lvlJc w:val="left"/>
      <w:pPr>
        <w:ind w:left="6934" w:hanging="360"/>
      </w:pPr>
      <w:rPr>
        <w:rFonts w:ascii="Wingdings" w:hAnsi="Wingdings" w:hint="default"/>
      </w:rPr>
    </w:lvl>
  </w:abstractNum>
  <w:abstractNum w:abstractNumId="1185" w15:restartNumberingAfterBreak="0">
    <w:nsid w:val="4B25167F"/>
    <w:multiLevelType w:val="hybridMultilevel"/>
    <w:tmpl w:val="5582DA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86" w15:restartNumberingAfterBreak="0">
    <w:nsid w:val="4B251BB8"/>
    <w:multiLevelType w:val="hybridMultilevel"/>
    <w:tmpl w:val="2832669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87" w15:restartNumberingAfterBreak="0">
    <w:nsid w:val="4B264739"/>
    <w:multiLevelType w:val="multilevel"/>
    <w:tmpl w:val="28A4A550"/>
    <w:lvl w:ilvl="0">
      <w:start w:val="81"/>
      <w:numFmt w:val="decimal"/>
      <w:lvlText w:val="(%1)"/>
      <w:lvlJc w:val="left"/>
      <w:pPr>
        <w:tabs>
          <w:tab w:val="num" w:pos="425"/>
        </w:tabs>
        <w:ind w:left="425" w:hanging="425"/>
      </w:pPr>
      <w:rPr>
        <w:rFonts w:ascii="Arial" w:hAnsi="Arial" w:hint="default"/>
        <w:b w:val="0"/>
        <w:i w:val="0"/>
        <w:sz w:val="16"/>
      </w:rPr>
    </w:lvl>
    <w:lvl w:ilvl="1">
      <w:start w:val="1"/>
      <w:numFmt w:val="bullet"/>
      <w:lvlText w:val=""/>
      <w:lvlJc w:val="left"/>
      <w:pPr>
        <w:tabs>
          <w:tab w:val="num" w:pos="737"/>
        </w:tabs>
        <w:ind w:left="737" w:hanging="312"/>
      </w:pPr>
      <w:rPr>
        <w:rFonts w:ascii="Symbol" w:hAnsi="Symbol"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188" w15:restartNumberingAfterBreak="0">
    <w:nsid w:val="4B2C2302"/>
    <w:multiLevelType w:val="multilevel"/>
    <w:tmpl w:val="C2C44FBE"/>
    <w:lvl w:ilvl="0">
      <w:start w:val="19"/>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189" w15:restartNumberingAfterBreak="0">
    <w:nsid w:val="4B320E1E"/>
    <w:multiLevelType w:val="multilevel"/>
    <w:tmpl w:val="737A7A96"/>
    <w:lvl w:ilvl="0">
      <w:start w:val="62"/>
      <w:numFmt w:val="decimal"/>
      <w:lvlText w:val="(%1)"/>
      <w:lvlJc w:val="left"/>
      <w:pPr>
        <w:tabs>
          <w:tab w:val="num" w:pos="425"/>
        </w:tabs>
        <w:ind w:left="425" w:hanging="425"/>
      </w:pPr>
      <w:rPr>
        <w:rFonts w:ascii="Arial" w:hAnsi="Arial" w:hint="default"/>
        <w:b w:val="0"/>
        <w:i w:val="0"/>
        <w:sz w:val="18"/>
        <w:szCs w:val="18"/>
      </w:rPr>
    </w:lvl>
    <w:lvl w:ilvl="1">
      <w:numFmt w:val="bullet"/>
      <w:lvlText w:val="•"/>
      <w:lvlJc w:val="left"/>
      <w:pPr>
        <w:tabs>
          <w:tab w:val="num" w:pos="737"/>
        </w:tabs>
        <w:ind w:left="737" w:hanging="312"/>
      </w:pPr>
      <w:rPr>
        <w:rFonts w:hint="default"/>
        <w:color w:val="auto"/>
        <w:sz w:val="24"/>
        <w:szCs w:val="24"/>
        <w:lang w:val="cs-CZ" w:eastAsia="en-US" w:bidi="ar-SA"/>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190" w15:restartNumberingAfterBreak="0">
    <w:nsid w:val="4B4F5149"/>
    <w:multiLevelType w:val="multilevel"/>
    <w:tmpl w:val="D4FC8A18"/>
    <w:lvl w:ilvl="0">
      <w:start w:val="29"/>
      <w:numFmt w:val="decimal"/>
      <w:lvlText w:val="(%1)"/>
      <w:lvlJc w:val="left"/>
      <w:pPr>
        <w:ind w:left="360" w:hanging="360"/>
      </w:pPr>
      <w:rPr>
        <w:rFonts w:ascii="Arial" w:hAnsi="Arial" w:hint="default"/>
        <w:b w:val="0"/>
        <w:i w:val="0"/>
        <w:sz w:val="18"/>
        <w:szCs w:val="18"/>
      </w:rPr>
    </w:lvl>
    <w:lvl w:ilvl="1">
      <w:numFmt w:val="bullet"/>
      <w:lvlText w:val="-"/>
      <w:lvlJc w:val="left"/>
      <w:pPr>
        <w:ind w:left="720" w:hanging="360"/>
      </w:pPr>
      <w:rPr>
        <w:rFonts w:ascii="Times New Roman" w:eastAsia="Times New Roman" w:hAnsi="Times New Roman" w:cs="Times New Roman" w:hint="default"/>
      </w:rPr>
    </w:lvl>
    <w:lvl w:ilvl="2">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91" w15:restartNumberingAfterBreak="0">
    <w:nsid w:val="4B5C50A9"/>
    <w:multiLevelType w:val="hybridMultilevel"/>
    <w:tmpl w:val="474EE16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92" w15:restartNumberingAfterBreak="0">
    <w:nsid w:val="4B5F3398"/>
    <w:multiLevelType w:val="hybridMultilevel"/>
    <w:tmpl w:val="CBCAB4D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93" w15:restartNumberingAfterBreak="0">
    <w:nsid w:val="4B651C5D"/>
    <w:multiLevelType w:val="hybridMultilevel"/>
    <w:tmpl w:val="BBF895B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94" w15:restartNumberingAfterBreak="0">
    <w:nsid w:val="4B652A44"/>
    <w:multiLevelType w:val="hybridMultilevel"/>
    <w:tmpl w:val="814EF902"/>
    <w:lvl w:ilvl="0" w:tplc="8C8EA5CE">
      <w:start w:val="1"/>
      <w:numFmt w:val="lowerLetter"/>
      <w:lvlText w:val="%1)"/>
      <w:lvlJc w:val="left"/>
      <w:pPr>
        <w:ind w:left="1857" w:hanging="245"/>
      </w:pPr>
      <w:rPr>
        <w:rFonts w:ascii="Times New Roman" w:eastAsia="Times New Roman" w:hAnsi="Times New Roman" w:cs="Times New Roman" w:hint="default"/>
        <w:b w:val="0"/>
        <w:bCs w:val="0"/>
        <w:i w:val="0"/>
        <w:iCs w:val="0"/>
        <w:spacing w:val="-1"/>
        <w:w w:val="100"/>
        <w:sz w:val="24"/>
        <w:szCs w:val="24"/>
        <w:lang w:val="cs-CZ" w:eastAsia="en-US" w:bidi="ar-SA"/>
      </w:rPr>
    </w:lvl>
    <w:lvl w:ilvl="1" w:tplc="5C78DA98">
      <w:numFmt w:val="bullet"/>
      <w:lvlText w:val="•"/>
      <w:lvlJc w:val="left"/>
      <w:pPr>
        <w:ind w:left="2620" w:hanging="245"/>
      </w:pPr>
      <w:rPr>
        <w:rFonts w:hint="default"/>
        <w:lang w:val="cs-CZ" w:eastAsia="en-US" w:bidi="ar-SA"/>
      </w:rPr>
    </w:lvl>
    <w:lvl w:ilvl="2" w:tplc="8EBC251E">
      <w:numFmt w:val="bullet"/>
      <w:lvlText w:val="•"/>
      <w:lvlJc w:val="left"/>
      <w:pPr>
        <w:ind w:left="3381" w:hanging="245"/>
      </w:pPr>
      <w:rPr>
        <w:rFonts w:hint="default"/>
        <w:lang w:val="cs-CZ" w:eastAsia="en-US" w:bidi="ar-SA"/>
      </w:rPr>
    </w:lvl>
    <w:lvl w:ilvl="3" w:tplc="6B200410">
      <w:numFmt w:val="bullet"/>
      <w:lvlText w:val="•"/>
      <w:lvlJc w:val="left"/>
      <w:pPr>
        <w:ind w:left="4141" w:hanging="245"/>
      </w:pPr>
      <w:rPr>
        <w:rFonts w:hint="default"/>
        <w:lang w:val="cs-CZ" w:eastAsia="en-US" w:bidi="ar-SA"/>
      </w:rPr>
    </w:lvl>
    <w:lvl w:ilvl="4" w:tplc="501257FA">
      <w:numFmt w:val="bullet"/>
      <w:lvlText w:val="•"/>
      <w:lvlJc w:val="left"/>
      <w:pPr>
        <w:ind w:left="4902" w:hanging="245"/>
      </w:pPr>
      <w:rPr>
        <w:rFonts w:hint="default"/>
        <w:lang w:val="cs-CZ" w:eastAsia="en-US" w:bidi="ar-SA"/>
      </w:rPr>
    </w:lvl>
    <w:lvl w:ilvl="5" w:tplc="924E4D26">
      <w:numFmt w:val="bullet"/>
      <w:lvlText w:val="•"/>
      <w:lvlJc w:val="left"/>
      <w:pPr>
        <w:ind w:left="5663" w:hanging="245"/>
      </w:pPr>
      <w:rPr>
        <w:rFonts w:hint="default"/>
        <w:lang w:val="cs-CZ" w:eastAsia="en-US" w:bidi="ar-SA"/>
      </w:rPr>
    </w:lvl>
    <w:lvl w:ilvl="6" w:tplc="3370BEEC">
      <w:numFmt w:val="bullet"/>
      <w:lvlText w:val="•"/>
      <w:lvlJc w:val="left"/>
      <w:pPr>
        <w:ind w:left="6423" w:hanging="245"/>
      </w:pPr>
      <w:rPr>
        <w:rFonts w:hint="default"/>
        <w:lang w:val="cs-CZ" w:eastAsia="en-US" w:bidi="ar-SA"/>
      </w:rPr>
    </w:lvl>
    <w:lvl w:ilvl="7" w:tplc="063EB5F2">
      <w:numFmt w:val="bullet"/>
      <w:lvlText w:val="•"/>
      <w:lvlJc w:val="left"/>
      <w:pPr>
        <w:ind w:left="7184" w:hanging="245"/>
      </w:pPr>
      <w:rPr>
        <w:rFonts w:hint="default"/>
        <w:lang w:val="cs-CZ" w:eastAsia="en-US" w:bidi="ar-SA"/>
      </w:rPr>
    </w:lvl>
    <w:lvl w:ilvl="8" w:tplc="7766FD08">
      <w:numFmt w:val="bullet"/>
      <w:lvlText w:val="•"/>
      <w:lvlJc w:val="left"/>
      <w:pPr>
        <w:ind w:left="7945" w:hanging="245"/>
      </w:pPr>
      <w:rPr>
        <w:rFonts w:hint="default"/>
        <w:lang w:val="cs-CZ" w:eastAsia="en-US" w:bidi="ar-SA"/>
      </w:rPr>
    </w:lvl>
  </w:abstractNum>
  <w:abstractNum w:abstractNumId="1195" w15:restartNumberingAfterBreak="0">
    <w:nsid w:val="4B6655DA"/>
    <w:multiLevelType w:val="multilevel"/>
    <w:tmpl w:val="F2AC78BC"/>
    <w:lvl w:ilvl="0">
      <w:start w:val="81"/>
      <w:numFmt w:val="decimal"/>
      <w:lvlText w:val="(%1)"/>
      <w:lvlJc w:val="left"/>
      <w:pPr>
        <w:tabs>
          <w:tab w:val="num" w:pos="425"/>
        </w:tabs>
        <w:ind w:left="425" w:hanging="425"/>
      </w:pPr>
      <w:rPr>
        <w:rFonts w:ascii="Arial" w:hAnsi="Arial" w:hint="default"/>
        <w:b w:val="0"/>
        <w:i w:val="0"/>
        <w:sz w:val="16"/>
      </w:rPr>
    </w:lvl>
    <w:lvl w:ilvl="1">
      <w:start w:val="6"/>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196" w15:restartNumberingAfterBreak="0">
    <w:nsid w:val="4B6A5AB2"/>
    <w:multiLevelType w:val="hybridMultilevel"/>
    <w:tmpl w:val="751C40DC"/>
    <w:lvl w:ilvl="0" w:tplc="266A2ABE">
      <w:start w:val="1"/>
      <w:numFmt w:val="lowerLetter"/>
      <w:lvlText w:val="%1)"/>
      <w:lvlJc w:val="left"/>
      <w:pPr>
        <w:ind w:left="720" w:hanging="360"/>
      </w:pPr>
      <w:rPr>
        <w:b/>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197" w15:restartNumberingAfterBreak="0">
    <w:nsid w:val="4B873036"/>
    <w:multiLevelType w:val="hybridMultilevel"/>
    <w:tmpl w:val="FEB2A60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98" w15:restartNumberingAfterBreak="0">
    <w:nsid w:val="4B94262A"/>
    <w:multiLevelType w:val="hybridMultilevel"/>
    <w:tmpl w:val="96803E82"/>
    <w:lvl w:ilvl="0" w:tplc="72C46268">
      <w:numFmt w:val="bullet"/>
      <w:lvlText w:val=""/>
      <w:lvlJc w:val="left"/>
      <w:pPr>
        <w:ind w:left="938" w:hanging="425"/>
      </w:pPr>
      <w:rPr>
        <w:rFonts w:ascii="Symbol" w:eastAsia="Symbol" w:hAnsi="Symbol" w:cs="Symbol" w:hint="default"/>
        <w:w w:val="99"/>
        <w:sz w:val="20"/>
        <w:szCs w:val="20"/>
        <w:lang w:val="cs-CZ" w:eastAsia="en-US" w:bidi="ar-SA"/>
      </w:rPr>
    </w:lvl>
    <w:lvl w:ilvl="1" w:tplc="A044F408">
      <w:numFmt w:val="bullet"/>
      <w:lvlText w:val="•"/>
      <w:lvlJc w:val="left"/>
      <w:pPr>
        <w:ind w:left="1944" w:hanging="425"/>
      </w:pPr>
      <w:rPr>
        <w:rFonts w:hint="default"/>
        <w:lang w:val="cs-CZ" w:eastAsia="en-US" w:bidi="ar-SA"/>
      </w:rPr>
    </w:lvl>
    <w:lvl w:ilvl="2" w:tplc="702CE6EA">
      <w:numFmt w:val="bullet"/>
      <w:lvlText w:val="•"/>
      <w:lvlJc w:val="left"/>
      <w:pPr>
        <w:ind w:left="2948" w:hanging="425"/>
      </w:pPr>
      <w:rPr>
        <w:rFonts w:hint="default"/>
        <w:lang w:val="cs-CZ" w:eastAsia="en-US" w:bidi="ar-SA"/>
      </w:rPr>
    </w:lvl>
    <w:lvl w:ilvl="3" w:tplc="4412C00C">
      <w:numFmt w:val="bullet"/>
      <w:lvlText w:val="•"/>
      <w:lvlJc w:val="left"/>
      <w:pPr>
        <w:ind w:left="3952" w:hanging="425"/>
      </w:pPr>
      <w:rPr>
        <w:rFonts w:hint="default"/>
        <w:lang w:val="cs-CZ" w:eastAsia="en-US" w:bidi="ar-SA"/>
      </w:rPr>
    </w:lvl>
    <w:lvl w:ilvl="4" w:tplc="05F601E6">
      <w:numFmt w:val="bullet"/>
      <w:lvlText w:val="•"/>
      <w:lvlJc w:val="left"/>
      <w:pPr>
        <w:ind w:left="4956" w:hanging="425"/>
      </w:pPr>
      <w:rPr>
        <w:rFonts w:hint="default"/>
        <w:lang w:val="cs-CZ" w:eastAsia="en-US" w:bidi="ar-SA"/>
      </w:rPr>
    </w:lvl>
    <w:lvl w:ilvl="5" w:tplc="2F32D7DE">
      <w:numFmt w:val="bullet"/>
      <w:lvlText w:val="•"/>
      <w:lvlJc w:val="left"/>
      <w:pPr>
        <w:ind w:left="5960" w:hanging="425"/>
      </w:pPr>
      <w:rPr>
        <w:rFonts w:hint="default"/>
        <w:lang w:val="cs-CZ" w:eastAsia="en-US" w:bidi="ar-SA"/>
      </w:rPr>
    </w:lvl>
    <w:lvl w:ilvl="6" w:tplc="1A045866">
      <w:numFmt w:val="bullet"/>
      <w:lvlText w:val="•"/>
      <w:lvlJc w:val="left"/>
      <w:pPr>
        <w:ind w:left="6964" w:hanging="425"/>
      </w:pPr>
      <w:rPr>
        <w:rFonts w:hint="default"/>
        <w:lang w:val="cs-CZ" w:eastAsia="en-US" w:bidi="ar-SA"/>
      </w:rPr>
    </w:lvl>
    <w:lvl w:ilvl="7" w:tplc="BC929BFC">
      <w:numFmt w:val="bullet"/>
      <w:lvlText w:val="•"/>
      <w:lvlJc w:val="left"/>
      <w:pPr>
        <w:ind w:left="7968" w:hanging="425"/>
      </w:pPr>
      <w:rPr>
        <w:rFonts w:hint="default"/>
        <w:lang w:val="cs-CZ" w:eastAsia="en-US" w:bidi="ar-SA"/>
      </w:rPr>
    </w:lvl>
    <w:lvl w:ilvl="8" w:tplc="94A618A4">
      <w:numFmt w:val="bullet"/>
      <w:lvlText w:val="•"/>
      <w:lvlJc w:val="left"/>
      <w:pPr>
        <w:ind w:left="8972" w:hanging="425"/>
      </w:pPr>
      <w:rPr>
        <w:rFonts w:hint="default"/>
        <w:lang w:val="cs-CZ" w:eastAsia="en-US" w:bidi="ar-SA"/>
      </w:rPr>
    </w:lvl>
  </w:abstractNum>
  <w:abstractNum w:abstractNumId="1199" w15:restartNumberingAfterBreak="0">
    <w:nsid w:val="4BBE79AA"/>
    <w:multiLevelType w:val="hybridMultilevel"/>
    <w:tmpl w:val="D3FE5FF8"/>
    <w:lvl w:ilvl="0" w:tplc="9AAC1D30">
      <w:start w:val="1"/>
      <w:numFmt w:val="lowerLetter"/>
      <w:lvlText w:val="%1)"/>
      <w:lvlJc w:val="left"/>
      <w:pPr>
        <w:ind w:left="853" w:hanging="360"/>
      </w:pPr>
      <w:rPr>
        <w:b w:val="0"/>
        <w:color w:val="auto"/>
      </w:rPr>
    </w:lvl>
    <w:lvl w:ilvl="1" w:tplc="04050019" w:tentative="1">
      <w:start w:val="1"/>
      <w:numFmt w:val="lowerLetter"/>
      <w:lvlText w:val="%2."/>
      <w:lvlJc w:val="left"/>
      <w:pPr>
        <w:ind w:left="1573" w:hanging="360"/>
      </w:pPr>
    </w:lvl>
    <w:lvl w:ilvl="2" w:tplc="0405001B" w:tentative="1">
      <w:start w:val="1"/>
      <w:numFmt w:val="lowerRoman"/>
      <w:lvlText w:val="%3."/>
      <w:lvlJc w:val="right"/>
      <w:pPr>
        <w:ind w:left="2293" w:hanging="180"/>
      </w:pPr>
    </w:lvl>
    <w:lvl w:ilvl="3" w:tplc="0405000F" w:tentative="1">
      <w:start w:val="1"/>
      <w:numFmt w:val="decimal"/>
      <w:lvlText w:val="%4."/>
      <w:lvlJc w:val="left"/>
      <w:pPr>
        <w:ind w:left="3013" w:hanging="360"/>
      </w:pPr>
    </w:lvl>
    <w:lvl w:ilvl="4" w:tplc="04050019" w:tentative="1">
      <w:start w:val="1"/>
      <w:numFmt w:val="lowerLetter"/>
      <w:lvlText w:val="%5."/>
      <w:lvlJc w:val="left"/>
      <w:pPr>
        <w:ind w:left="3733" w:hanging="360"/>
      </w:pPr>
    </w:lvl>
    <w:lvl w:ilvl="5" w:tplc="0405001B" w:tentative="1">
      <w:start w:val="1"/>
      <w:numFmt w:val="lowerRoman"/>
      <w:lvlText w:val="%6."/>
      <w:lvlJc w:val="right"/>
      <w:pPr>
        <w:ind w:left="4453" w:hanging="180"/>
      </w:pPr>
    </w:lvl>
    <w:lvl w:ilvl="6" w:tplc="0405000F" w:tentative="1">
      <w:start w:val="1"/>
      <w:numFmt w:val="decimal"/>
      <w:lvlText w:val="%7."/>
      <w:lvlJc w:val="left"/>
      <w:pPr>
        <w:ind w:left="5173" w:hanging="360"/>
      </w:pPr>
    </w:lvl>
    <w:lvl w:ilvl="7" w:tplc="04050019" w:tentative="1">
      <w:start w:val="1"/>
      <w:numFmt w:val="lowerLetter"/>
      <w:lvlText w:val="%8."/>
      <w:lvlJc w:val="left"/>
      <w:pPr>
        <w:ind w:left="5893" w:hanging="360"/>
      </w:pPr>
    </w:lvl>
    <w:lvl w:ilvl="8" w:tplc="0405001B" w:tentative="1">
      <w:start w:val="1"/>
      <w:numFmt w:val="lowerRoman"/>
      <w:lvlText w:val="%9."/>
      <w:lvlJc w:val="right"/>
      <w:pPr>
        <w:ind w:left="6613" w:hanging="180"/>
      </w:pPr>
    </w:lvl>
  </w:abstractNum>
  <w:abstractNum w:abstractNumId="1200" w15:restartNumberingAfterBreak="0">
    <w:nsid w:val="4BCC1FF3"/>
    <w:multiLevelType w:val="hybridMultilevel"/>
    <w:tmpl w:val="A922FBA8"/>
    <w:lvl w:ilvl="0" w:tplc="04050001">
      <w:start w:val="1"/>
      <w:numFmt w:val="bullet"/>
      <w:lvlText w:val=""/>
      <w:lvlJc w:val="left"/>
      <w:pPr>
        <w:ind w:left="1108" w:hanging="360"/>
      </w:pPr>
      <w:rPr>
        <w:rFonts w:ascii="Symbol" w:hAnsi="Symbol" w:hint="default"/>
      </w:rPr>
    </w:lvl>
    <w:lvl w:ilvl="1" w:tplc="04050003" w:tentative="1">
      <w:start w:val="1"/>
      <w:numFmt w:val="bullet"/>
      <w:lvlText w:val="o"/>
      <w:lvlJc w:val="left"/>
      <w:pPr>
        <w:ind w:left="1828" w:hanging="360"/>
      </w:pPr>
      <w:rPr>
        <w:rFonts w:ascii="Courier New" w:hAnsi="Courier New" w:cs="Courier New" w:hint="default"/>
      </w:rPr>
    </w:lvl>
    <w:lvl w:ilvl="2" w:tplc="04050005" w:tentative="1">
      <w:start w:val="1"/>
      <w:numFmt w:val="bullet"/>
      <w:lvlText w:val=""/>
      <w:lvlJc w:val="left"/>
      <w:pPr>
        <w:ind w:left="2548" w:hanging="360"/>
      </w:pPr>
      <w:rPr>
        <w:rFonts w:ascii="Wingdings" w:hAnsi="Wingdings" w:hint="default"/>
      </w:rPr>
    </w:lvl>
    <w:lvl w:ilvl="3" w:tplc="04050001" w:tentative="1">
      <w:start w:val="1"/>
      <w:numFmt w:val="bullet"/>
      <w:lvlText w:val=""/>
      <w:lvlJc w:val="left"/>
      <w:pPr>
        <w:ind w:left="3268" w:hanging="360"/>
      </w:pPr>
      <w:rPr>
        <w:rFonts w:ascii="Symbol" w:hAnsi="Symbol" w:hint="default"/>
      </w:rPr>
    </w:lvl>
    <w:lvl w:ilvl="4" w:tplc="04050003" w:tentative="1">
      <w:start w:val="1"/>
      <w:numFmt w:val="bullet"/>
      <w:lvlText w:val="o"/>
      <w:lvlJc w:val="left"/>
      <w:pPr>
        <w:ind w:left="3988" w:hanging="360"/>
      </w:pPr>
      <w:rPr>
        <w:rFonts w:ascii="Courier New" w:hAnsi="Courier New" w:cs="Courier New" w:hint="default"/>
      </w:rPr>
    </w:lvl>
    <w:lvl w:ilvl="5" w:tplc="04050005" w:tentative="1">
      <w:start w:val="1"/>
      <w:numFmt w:val="bullet"/>
      <w:lvlText w:val=""/>
      <w:lvlJc w:val="left"/>
      <w:pPr>
        <w:ind w:left="4708" w:hanging="360"/>
      </w:pPr>
      <w:rPr>
        <w:rFonts w:ascii="Wingdings" w:hAnsi="Wingdings" w:hint="default"/>
      </w:rPr>
    </w:lvl>
    <w:lvl w:ilvl="6" w:tplc="04050001" w:tentative="1">
      <w:start w:val="1"/>
      <w:numFmt w:val="bullet"/>
      <w:lvlText w:val=""/>
      <w:lvlJc w:val="left"/>
      <w:pPr>
        <w:ind w:left="5428" w:hanging="360"/>
      </w:pPr>
      <w:rPr>
        <w:rFonts w:ascii="Symbol" w:hAnsi="Symbol" w:hint="default"/>
      </w:rPr>
    </w:lvl>
    <w:lvl w:ilvl="7" w:tplc="04050003" w:tentative="1">
      <w:start w:val="1"/>
      <w:numFmt w:val="bullet"/>
      <w:lvlText w:val="o"/>
      <w:lvlJc w:val="left"/>
      <w:pPr>
        <w:ind w:left="6148" w:hanging="360"/>
      </w:pPr>
      <w:rPr>
        <w:rFonts w:ascii="Courier New" w:hAnsi="Courier New" w:cs="Courier New" w:hint="default"/>
      </w:rPr>
    </w:lvl>
    <w:lvl w:ilvl="8" w:tplc="04050005" w:tentative="1">
      <w:start w:val="1"/>
      <w:numFmt w:val="bullet"/>
      <w:lvlText w:val=""/>
      <w:lvlJc w:val="left"/>
      <w:pPr>
        <w:ind w:left="6868" w:hanging="360"/>
      </w:pPr>
      <w:rPr>
        <w:rFonts w:ascii="Wingdings" w:hAnsi="Wingdings" w:hint="default"/>
      </w:rPr>
    </w:lvl>
  </w:abstractNum>
  <w:abstractNum w:abstractNumId="1201" w15:restartNumberingAfterBreak="0">
    <w:nsid w:val="4BE9728A"/>
    <w:multiLevelType w:val="hybridMultilevel"/>
    <w:tmpl w:val="7210303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02" w15:restartNumberingAfterBreak="0">
    <w:nsid w:val="4BED0CF5"/>
    <w:multiLevelType w:val="hybridMultilevel"/>
    <w:tmpl w:val="CAE8A288"/>
    <w:lvl w:ilvl="0" w:tplc="A982847A">
      <w:start w:val="1"/>
      <w:numFmt w:val="lowerLetter"/>
      <w:lvlText w:val="%1)"/>
      <w:lvlJc w:val="left"/>
      <w:pPr>
        <w:ind w:left="720" w:hanging="360"/>
      </w:pPr>
      <w:rPr>
        <w:rFonts w:ascii="Times New Roman" w:hAnsi="Times New Roman"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03" w15:restartNumberingAfterBreak="0">
    <w:nsid w:val="4BEF56B6"/>
    <w:multiLevelType w:val="hybridMultilevel"/>
    <w:tmpl w:val="247C01C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04" w15:restartNumberingAfterBreak="0">
    <w:nsid w:val="4BF23CA8"/>
    <w:multiLevelType w:val="multilevel"/>
    <w:tmpl w:val="2558EFA6"/>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rPr>
    </w:lvl>
    <w:lvl w:ilvl="2">
      <w:start w:val="1"/>
      <w:numFmt w:val="bullet"/>
      <w:lvlText w:val=""/>
      <w:lvlJc w:val="left"/>
      <w:pPr>
        <w:ind w:left="1362" w:hanging="454"/>
      </w:pPr>
      <w:rPr>
        <w:rFonts w:ascii="Symbol" w:hAnsi="Symbol" w:hint="default"/>
      </w:rPr>
    </w:lvl>
    <w:lvl w:ilvl="3">
      <w:start w:val="1"/>
      <w:numFmt w:val="bullet"/>
      <w:lvlText w:val=""/>
      <w:lvlJc w:val="left"/>
      <w:pPr>
        <w:ind w:left="1816" w:hanging="454"/>
      </w:pPr>
      <w:rPr>
        <w:rFonts w:ascii="Symbol" w:hAnsi="Symbol" w:hint="default"/>
      </w:rPr>
    </w:lvl>
    <w:lvl w:ilvl="4">
      <w:start w:val="1"/>
      <w:numFmt w:val="bullet"/>
      <w:lvlText w:val=""/>
      <w:lvlJc w:val="left"/>
      <w:pPr>
        <w:ind w:left="2270" w:hanging="454"/>
      </w:pPr>
      <w:rPr>
        <w:rFonts w:ascii="Symbol" w:hAnsi="Symbol"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205" w15:restartNumberingAfterBreak="0">
    <w:nsid w:val="4BF4025F"/>
    <w:multiLevelType w:val="hybridMultilevel"/>
    <w:tmpl w:val="B59CA9D2"/>
    <w:lvl w:ilvl="0" w:tplc="8DC06188">
      <w:numFmt w:val="bullet"/>
      <w:lvlText w:val="•"/>
      <w:lvlJc w:val="left"/>
      <w:pPr>
        <w:ind w:left="814" w:hanging="360"/>
      </w:pPr>
      <w:rPr>
        <w:rFonts w:ascii="Symbol" w:hAnsi="Symbol" w:hint="default"/>
        <w:lang w:val="cs-CZ" w:eastAsia="en-US" w:bidi="ar-SA"/>
      </w:rPr>
    </w:lvl>
    <w:lvl w:ilvl="1" w:tplc="04050003" w:tentative="1">
      <w:start w:val="1"/>
      <w:numFmt w:val="bullet"/>
      <w:lvlText w:val="o"/>
      <w:lvlJc w:val="left"/>
      <w:pPr>
        <w:ind w:left="1534" w:hanging="360"/>
      </w:pPr>
      <w:rPr>
        <w:rFonts w:ascii="Courier New" w:hAnsi="Courier New" w:cs="Courier New" w:hint="default"/>
      </w:rPr>
    </w:lvl>
    <w:lvl w:ilvl="2" w:tplc="04050005" w:tentative="1">
      <w:start w:val="1"/>
      <w:numFmt w:val="bullet"/>
      <w:lvlText w:val=""/>
      <w:lvlJc w:val="left"/>
      <w:pPr>
        <w:ind w:left="2254" w:hanging="360"/>
      </w:pPr>
      <w:rPr>
        <w:rFonts w:ascii="Wingdings" w:hAnsi="Wingdings" w:hint="default"/>
      </w:rPr>
    </w:lvl>
    <w:lvl w:ilvl="3" w:tplc="04050001" w:tentative="1">
      <w:start w:val="1"/>
      <w:numFmt w:val="bullet"/>
      <w:lvlText w:val=""/>
      <w:lvlJc w:val="left"/>
      <w:pPr>
        <w:ind w:left="2974" w:hanging="360"/>
      </w:pPr>
      <w:rPr>
        <w:rFonts w:ascii="Symbol" w:hAnsi="Symbol" w:hint="default"/>
      </w:rPr>
    </w:lvl>
    <w:lvl w:ilvl="4" w:tplc="04050003" w:tentative="1">
      <w:start w:val="1"/>
      <w:numFmt w:val="bullet"/>
      <w:lvlText w:val="o"/>
      <w:lvlJc w:val="left"/>
      <w:pPr>
        <w:ind w:left="3694" w:hanging="360"/>
      </w:pPr>
      <w:rPr>
        <w:rFonts w:ascii="Courier New" w:hAnsi="Courier New" w:cs="Courier New" w:hint="default"/>
      </w:rPr>
    </w:lvl>
    <w:lvl w:ilvl="5" w:tplc="04050005" w:tentative="1">
      <w:start w:val="1"/>
      <w:numFmt w:val="bullet"/>
      <w:lvlText w:val=""/>
      <w:lvlJc w:val="left"/>
      <w:pPr>
        <w:ind w:left="4414" w:hanging="360"/>
      </w:pPr>
      <w:rPr>
        <w:rFonts w:ascii="Wingdings" w:hAnsi="Wingdings" w:hint="default"/>
      </w:rPr>
    </w:lvl>
    <w:lvl w:ilvl="6" w:tplc="04050001" w:tentative="1">
      <w:start w:val="1"/>
      <w:numFmt w:val="bullet"/>
      <w:lvlText w:val=""/>
      <w:lvlJc w:val="left"/>
      <w:pPr>
        <w:ind w:left="5134" w:hanging="360"/>
      </w:pPr>
      <w:rPr>
        <w:rFonts w:ascii="Symbol" w:hAnsi="Symbol" w:hint="default"/>
      </w:rPr>
    </w:lvl>
    <w:lvl w:ilvl="7" w:tplc="04050003" w:tentative="1">
      <w:start w:val="1"/>
      <w:numFmt w:val="bullet"/>
      <w:lvlText w:val="o"/>
      <w:lvlJc w:val="left"/>
      <w:pPr>
        <w:ind w:left="5854" w:hanging="360"/>
      </w:pPr>
      <w:rPr>
        <w:rFonts w:ascii="Courier New" w:hAnsi="Courier New" w:cs="Courier New" w:hint="default"/>
      </w:rPr>
    </w:lvl>
    <w:lvl w:ilvl="8" w:tplc="04050005" w:tentative="1">
      <w:start w:val="1"/>
      <w:numFmt w:val="bullet"/>
      <w:lvlText w:val=""/>
      <w:lvlJc w:val="left"/>
      <w:pPr>
        <w:ind w:left="6574" w:hanging="360"/>
      </w:pPr>
      <w:rPr>
        <w:rFonts w:ascii="Wingdings" w:hAnsi="Wingdings" w:hint="default"/>
      </w:rPr>
    </w:lvl>
  </w:abstractNum>
  <w:abstractNum w:abstractNumId="1206" w15:restartNumberingAfterBreak="0">
    <w:nsid w:val="4BFA090A"/>
    <w:multiLevelType w:val="hybridMultilevel"/>
    <w:tmpl w:val="DCF08B48"/>
    <w:lvl w:ilvl="0" w:tplc="C4C68374">
      <w:start w:val="1"/>
      <w:numFmt w:val="upperLetter"/>
      <w:lvlText w:val="%1."/>
      <w:lvlJc w:val="left"/>
      <w:pPr>
        <w:ind w:left="1080" w:hanging="348"/>
      </w:pPr>
      <w:rPr>
        <w:rFonts w:ascii="Microsoft Sans Serif" w:eastAsia="Microsoft Sans Serif" w:hAnsi="Microsoft Sans Serif" w:cs="Microsoft Sans Serif" w:hint="default"/>
        <w:spacing w:val="-1"/>
        <w:w w:val="99"/>
        <w:sz w:val="20"/>
        <w:szCs w:val="20"/>
        <w:lang w:val="cs-CZ" w:eastAsia="en-US" w:bidi="ar-SA"/>
      </w:rPr>
    </w:lvl>
    <w:lvl w:ilvl="1" w:tplc="6864538E">
      <w:start w:val="1"/>
      <w:numFmt w:val="decimal"/>
      <w:lvlText w:val="%2."/>
      <w:lvlJc w:val="left"/>
      <w:pPr>
        <w:ind w:left="1080" w:hanging="348"/>
      </w:pPr>
      <w:rPr>
        <w:rFonts w:ascii="Microsoft Sans Serif" w:eastAsia="Microsoft Sans Serif" w:hAnsi="Microsoft Sans Serif" w:cs="Microsoft Sans Serif" w:hint="default"/>
        <w:spacing w:val="-1"/>
        <w:w w:val="99"/>
        <w:sz w:val="20"/>
        <w:szCs w:val="20"/>
        <w:lang w:val="cs-CZ" w:eastAsia="en-US" w:bidi="ar-SA"/>
      </w:rPr>
    </w:lvl>
    <w:lvl w:ilvl="2" w:tplc="00EA5AF2">
      <w:numFmt w:val="bullet"/>
      <w:lvlText w:val="•"/>
      <w:lvlJc w:val="left"/>
      <w:pPr>
        <w:ind w:left="3060" w:hanging="348"/>
      </w:pPr>
      <w:rPr>
        <w:rFonts w:hint="default"/>
        <w:lang w:val="cs-CZ" w:eastAsia="en-US" w:bidi="ar-SA"/>
      </w:rPr>
    </w:lvl>
    <w:lvl w:ilvl="3" w:tplc="68C488F6">
      <w:numFmt w:val="bullet"/>
      <w:lvlText w:val="•"/>
      <w:lvlJc w:val="left"/>
      <w:pPr>
        <w:ind w:left="4050" w:hanging="348"/>
      </w:pPr>
      <w:rPr>
        <w:rFonts w:hint="default"/>
        <w:lang w:val="cs-CZ" w:eastAsia="en-US" w:bidi="ar-SA"/>
      </w:rPr>
    </w:lvl>
    <w:lvl w:ilvl="4" w:tplc="CEC87CC2">
      <w:numFmt w:val="bullet"/>
      <w:lvlText w:val="•"/>
      <w:lvlJc w:val="left"/>
      <w:pPr>
        <w:ind w:left="5040" w:hanging="348"/>
      </w:pPr>
      <w:rPr>
        <w:rFonts w:hint="default"/>
        <w:lang w:val="cs-CZ" w:eastAsia="en-US" w:bidi="ar-SA"/>
      </w:rPr>
    </w:lvl>
    <w:lvl w:ilvl="5" w:tplc="C4BAA3F4">
      <w:numFmt w:val="bullet"/>
      <w:lvlText w:val="•"/>
      <w:lvlJc w:val="left"/>
      <w:pPr>
        <w:ind w:left="6030" w:hanging="348"/>
      </w:pPr>
      <w:rPr>
        <w:rFonts w:hint="default"/>
        <w:lang w:val="cs-CZ" w:eastAsia="en-US" w:bidi="ar-SA"/>
      </w:rPr>
    </w:lvl>
    <w:lvl w:ilvl="6" w:tplc="6A9C4D78">
      <w:numFmt w:val="bullet"/>
      <w:lvlText w:val="•"/>
      <w:lvlJc w:val="left"/>
      <w:pPr>
        <w:ind w:left="7020" w:hanging="348"/>
      </w:pPr>
      <w:rPr>
        <w:rFonts w:hint="default"/>
        <w:lang w:val="cs-CZ" w:eastAsia="en-US" w:bidi="ar-SA"/>
      </w:rPr>
    </w:lvl>
    <w:lvl w:ilvl="7" w:tplc="723E3A66">
      <w:numFmt w:val="bullet"/>
      <w:lvlText w:val="•"/>
      <w:lvlJc w:val="left"/>
      <w:pPr>
        <w:ind w:left="8010" w:hanging="348"/>
      </w:pPr>
      <w:rPr>
        <w:rFonts w:hint="default"/>
        <w:lang w:val="cs-CZ" w:eastAsia="en-US" w:bidi="ar-SA"/>
      </w:rPr>
    </w:lvl>
    <w:lvl w:ilvl="8" w:tplc="E99EDDA0">
      <w:numFmt w:val="bullet"/>
      <w:lvlText w:val="•"/>
      <w:lvlJc w:val="left"/>
      <w:pPr>
        <w:ind w:left="9000" w:hanging="348"/>
      </w:pPr>
      <w:rPr>
        <w:rFonts w:hint="default"/>
        <w:lang w:val="cs-CZ" w:eastAsia="en-US" w:bidi="ar-SA"/>
      </w:rPr>
    </w:lvl>
  </w:abstractNum>
  <w:abstractNum w:abstractNumId="1207" w15:restartNumberingAfterBreak="0">
    <w:nsid w:val="4C0808AC"/>
    <w:multiLevelType w:val="multilevel"/>
    <w:tmpl w:val="3C307450"/>
    <w:lvl w:ilvl="0">
      <w:start w:val="124"/>
      <w:numFmt w:val="decimal"/>
      <w:lvlText w:val="(%1)"/>
      <w:lvlJc w:val="left"/>
      <w:pPr>
        <w:ind w:left="454" w:hanging="454"/>
      </w:pPr>
      <w:rPr>
        <w:rFonts w:ascii="Arial" w:hAnsi="Arial" w:hint="default"/>
        <w:b w:val="0"/>
        <w:i w:val="0"/>
        <w:sz w:val="16"/>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208" w15:restartNumberingAfterBreak="0">
    <w:nsid w:val="4C081078"/>
    <w:multiLevelType w:val="multilevel"/>
    <w:tmpl w:val="A620BDFA"/>
    <w:lvl w:ilvl="0">
      <w:start w:val="139"/>
      <w:numFmt w:val="decimal"/>
      <w:lvlText w:val="(%1)"/>
      <w:lvlJc w:val="left"/>
      <w:pPr>
        <w:tabs>
          <w:tab w:val="num" w:pos="425"/>
        </w:tabs>
        <w:ind w:left="425" w:hanging="425"/>
      </w:pPr>
      <w:rPr>
        <w:rFonts w:ascii="Helvetica" w:hAnsi="Helvetica" w:hint="default"/>
        <w:b w:val="0"/>
        <w:i w:val="0"/>
        <w:sz w:val="20"/>
      </w:rPr>
    </w:lvl>
    <w:lvl w:ilvl="1">
      <w:start w:val="1"/>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209" w15:restartNumberingAfterBreak="0">
    <w:nsid w:val="4C285CD1"/>
    <w:multiLevelType w:val="hybridMultilevel"/>
    <w:tmpl w:val="E34EB7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10" w15:restartNumberingAfterBreak="0">
    <w:nsid w:val="4C2916B5"/>
    <w:multiLevelType w:val="hybridMultilevel"/>
    <w:tmpl w:val="BCB043F4"/>
    <w:lvl w:ilvl="0" w:tplc="04050017">
      <w:start w:val="1"/>
      <w:numFmt w:val="lowerLetter"/>
      <w:lvlText w:val="%1)"/>
      <w:lvlJc w:val="left"/>
      <w:pPr>
        <w:ind w:left="814" w:hanging="360"/>
      </w:pPr>
    </w:lvl>
    <w:lvl w:ilvl="1" w:tplc="04050019" w:tentative="1">
      <w:start w:val="1"/>
      <w:numFmt w:val="lowerLetter"/>
      <w:lvlText w:val="%2."/>
      <w:lvlJc w:val="left"/>
      <w:pPr>
        <w:ind w:left="1534" w:hanging="360"/>
      </w:pPr>
    </w:lvl>
    <w:lvl w:ilvl="2" w:tplc="0405001B" w:tentative="1">
      <w:start w:val="1"/>
      <w:numFmt w:val="lowerRoman"/>
      <w:lvlText w:val="%3."/>
      <w:lvlJc w:val="right"/>
      <w:pPr>
        <w:ind w:left="2254" w:hanging="180"/>
      </w:pPr>
    </w:lvl>
    <w:lvl w:ilvl="3" w:tplc="0405000F" w:tentative="1">
      <w:start w:val="1"/>
      <w:numFmt w:val="decimal"/>
      <w:lvlText w:val="%4."/>
      <w:lvlJc w:val="left"/>
      <w:pPr>
        <w:ind w:left="2974" w:hanging="360"/>
      </w:pPr>
    </w:lvl>
    <w:lvl w:ilvl="4" w:tplc="04050019" w:tentative="1">
      <w:start w:val="1"/>
      <w:numFmt w:val="lowerLetter"/>
      <w:lvlText w:val="%5."/>
      <w:lvlJc w:val="left"/>
      <w:pPr>
        <w:ind w:left="3694" w:hanging="360"/>
      </w:pPr>
    </w:lvl>
    <w:lvl w:ilvl="5" w:tplc="0405001B" w:tentative="1">
      <w:start w:val="1"/>
      <w:numFmt w:val="lowerRoman"/>
      <w:lvlText w:val="%6."/>
      <w:lvlJc w:val="right"/>
      <w:pPr>
        <w:ind w:left="4414" w:hanging="180"/>
      </w:pPr>
    </w:lvl>
    <w:lvl w:ilvl="6" w:tplc="0405000F" w:tentative="1">
      <w:start w:val="1"/>
      <w:numFmt w:val="decimal"/>
      <w:lvlText w:val="%7."/>
      <w:lvlJc w:val="left"/>
      <w:pPr>
        <w:ind w:left="5134" w:hanging="360"/>
      </w:pPr>
    </w:lvl>
    <w:lvl w:ilvl="7" w:tplc="04050019" w:tentative="1">
      <w:start w:val="1"/>
      <w:numFmt w:val="lowerLetter"/>
      <w:lvlText w:val="%8."/>
      <w:lvlJc w:val="left"/>
      <w:pPr>
        <w:ind w:left="5854" w:hanging="360"/>
      </w:pPr>
    </w:lvl>
    <w:lvl w:ilvl="8" w:tplc="0405001B" w:tentative="1">
      <w:start w:val="1"/>
      <w:numFmt w:val="lowerRoman"/>
      <w:lvlText w:val="%9."/>
      <w:lvlJc w:val="right"/>
      <w:pPr>
        <w:ind w:left="6574" w:hanging="180"/>
      </w:pPr>
    </w:lvl>
  </w:abstractNum>
  <w:abstractNum w:abstractNumId="1211" w15:restartNumberingAfterBreak="0">
    <w:nsid w:val="4C592E9A"/>
    <w:multiLevelType w:val="multilevel"/>
    <w:tmpl w:val="906C1780"/>
    <w:lvl w:ilvl="0">
      <w:start w:val="86"/>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12" w15:restartNumberingAfterBreak="0">
    <w:nsid w:val="4C8256B3"/>
    <w:multiLevelType w:val="hybridMultilevel"/>
    <w:tmpl w:val="AA00722E"/>
    <w:lvl w:ilvl="0" w:tplc="0206150E">
      <w:start w:val="1"/>
      <w:numFmt w:val="decimal"/>
      <w:lvlText w:val="%1."/>
      <w:lvlJc w:val="left"/>
      <w:pPr>
        <w:ind w:left="786" w:hanging="360"/>
      </w:pPr>
      <w:rPr>
        <w:rFonts w:ascii="Times New Roman" w:eastAsia="Times New Roman" w:hAnsi="Times New Roman" w:cs="Times New Roman" w:hint="default"/>
        <w:b/>
        <w:bCs/>
        <w:i w:val="0"/>
        <w:iCs w:val="0"/>
        <w:spacing w:val="-1"/>
        <w:w w:val="100"/>
        <w:sz w:val="24"/>
        <w:szCs w:val="24"/>
        <w:lang w:val="cs-CZ" w:eastAsia="en-US" w:bidi="ar-SA"/>
      </w:rPr>
    </w:lvl>
    <w:lvl w:ilvl="1" w:tplc="1D408E1A">
      <w:numFmt w:val="none"/>
      <w:lvlText w:val=""/>
      <w:lvlJc w:val="left"/>
      <w:pPr>
        <w:tabs>
          <w:tab w:val="num" w:pos="360"/>
        </w:tabs>
      </w:pPr>
    </w:lvl>
    <w:lvl w:ilvl="2" w:tplc="04050001">
      <w:start w:val="1"/>
      <w:numFmt w:val="bullet"/>
      <w:lvlText w:val=""/>
      <w:lvlJc w:val="left"/>
      <w:pPr>
        <w:ind w:left="691" w:hanging="365"/>
      </w:pPr>
      <w:rPr>
        <w:rFonts w:ascii="Symbol" w:hAnsi="Symbol" w:hint="default"/>
        <w:b w:val="0"/>
        <w:bCs w:val="0"/>
        <w:i w:val="0"/>
        <w:iCs w:val="0"/>
        <w:w w:val="85"/>
        <w:sz w:val="18"/>
        <w:szCs w:val="18"/>
        <w:lang w:val="cs-CZ" w:eastAsia="en-US" w:bidi="ar-SA"/>
      </w:rPr>
    </w:lvl>
    <w:lvl w:ilvl="3" w:tplc="2B4A0EBC">
      <w:numFmt w:val="bullet"/>
      <w:lvlText w:val="-"/>
      <w:lvlJc w:val="left"/>
      <w:pPr>
        <w:ind w:left="1228" w:hanging="187"/>
      </w:pPr>
      <w:rPr>
        <w:rFonts w:ascii="Times New Roman" w:eastAsia="Times New Roman" w:hAnsi="Times New Roman" w:cs="Times New Roman" w:hint="default"/>
        <w:b w:val="0"/>
        <w:bCs w:val="0"/>
        <w:i w:val="0"/>
        <w:iCs w:val="0"/>
        <w:w w:val="99"/>
        <w:sz w:val="24"/>
        <w:szCs w:val="24"/>
        <w:lang w:val="cs-CZ" w:eastAsia="en-US" w:bidi="ar-SA"/>
      </w:rPr>
    </w:lvl>
    <w:lvl w:ilvl="4" w:tplc="B478EEA0">
      <w:numFmt w:val="bullet"/>
      <w:lvlText w:val="•"/>
      <w:lvlJc w:val="left"/>
      <w:pPr>
        <w:ind w:left="1220" w:hanging="187"/>
      </w:pPr>
      <w:rPr>
        <w:rFonts w:hint="default"/>
        <w:lang w:val="cs-CZ" w:eastAsia="en-US" w:bidi="ar-SA"/>
      </w:rPr>
    </w:lvl>
    <w:lvl w:ilvl="5" w:tplc="27705604">
      <w:numFmt w:val="bullet"/>
      <w:lvlText w:val="•"/>
      <w:lvlJc w:val="left"/>
      <w:pPr>
        <w:ind w:left="2677" w:hanging="187"/>
      </w:pPr>
      <w:rPr>
        <w:rFonts w:hint="default"/>
        <w:lang w:val="cs-CZ" w:eastAsia="en-US" w:bidi="ar-SA"/>
      </w:rPr>
    </w:lvl>
    <w:lvl w:ilvl="6" w:tplc="2AD6B774">
      <w:numFmt w:val="bullet"/>
      <w:lvlText w:val="•"/>
      <w:lvlJc w:val="left"/>
      <w:pPr>
        <w:ind w:left="4134" w:hanging="187"/>
      </w:pPr>
      <w:rPr>
        <w:rFonts w:hint="default"/>
        <w:lang w:val="cs-CZ" w:eastAsia="en-US" w:bidi="ar-SA"/>
      </w:rPr>
    </w:lvl>
    <w:lvl w:ilvl="7" w:tplc="943AD93E">
      <w:numFmt w:val="bullet"/>
      <w:lvlText w:val="•"/>
      <w:lvlJc w:val="left"/>
      <w:pPr>
        <w:ind w:left="5592" w:hanging="187"/>
      </w:pPr>
      <w:rPr>
        <w:rFonts w:hint="default"/>
        <w:lang w:val="cs-CZ" w:eastAsia="en-US" w:bidi="ar-SA"/>
      </w:rPr>
    </w:lvl>
    <w:lvl w:ilvl="8" w:tplc="B6F44306">
      <w:numFmt w:val="bullet"/>
      <w:lvlText w:val="•"/>
      <w:lvlJc w:val="left"/>
      <w:pPr>
        <w:ind w:left="7049" w:hanging="187"/>
      </w:pPr>
      <w:rPr>
        <w:rFonts w:hint="default"/>
        <w:lang w:val="cs-CZ" w:eastAsia="en-US" w:bidi="ar-SA"/>
      </w:rPr>
    </w:lvl>
  </w:abstractNum>
  <w:abstractNum w:abstractNumId="1213" w15:restartNumberingAfterBreak="0">
    <w:nsid w:val="4C9A7347"/>
    <w:multiLevelType w:val="hybridMultilevel"/>
    <w:tmpl w:val="6E8EC43C"/>
    <w:lvl w:ilvl="0" w:tplc="04050001">
      <w:start w:val="1"/>
      <w:numFmt w:val="bullet"/>
      <w:lvlText w:val=""/>
      <w:lvlJc w:val="left"/>
      <w:pPr>
        <w:ind w:left="502" w:hanging="360"/>
      </w:pPr>
      <w:rPr>
        <w:rFonts w:ascii="Symbol" w:hAnsi="Symbol" w:hint="default"/>
        <w:b w:val="0"/>
      </w:rPr>
    </w:lvl>
    <w:lvl w:ilvl="1" w:tplc="04050019" w:tentative="1">
      <w:start w:val="1"/>
      <w:numFmt w:val="lowerLetter"/>
      <w:lvlText w:val="%2."/>
      <w:lvlJc w:val="left"/>
      <w:pPr>
        <w:ind w:left="1222" w:hanging="360"/>
      </w:pPr>
    </w:lvl>
    <w:lvl w:ilvl="2" w:tplc="0405001B" w:tentative="1">
      <w:start w:val="1"/>
      <w:numFmt w:val="lowerRoman"/>
      <w:lvlText w:val="%3."/>
      <w:lvlJc w:val="right"/>
      <w:pPr>
        <w:ind w:left="1942" w:hanging="180"/>
      </w:p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1214" w15:restartNumberingAfterBreak="0">
    <w:nsid w:val="4CA64F30"/>
    <w:multiLevelType w:val="hybridMultilevel"/>
    <w:tmpl w:val="5CDCE4CE"/>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215" w15:restartNumberingAfterBreak="0">
    <w:nsid w:val="4CD12AAF"/>
    <w:multiLevelType w:val="hybridMultilevel"/>
    <w:tmpl w:val="8A788F52"/>
    <w:lvl w:ilvl="0" w:tplc="04050001">
      <w:start w:val="1"/>
      <w:numFmt w:val="bullet"/>
      <w:lvlText w:val=""/>
      <w:lvlJc w:val="left"/>
      <w:pPr>
        <w:ind w:left="1080" w:hanging="360"/>
      </w:pPr>
      <w:rPr>
        <w:rFonts w:ascii="Symbol" w:hAnsi="Symbol" w:hint="default"/>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216" w15:restartNumberingAfterBreak="0">
    <w:nsid w:val="4D0C1C3F"/>
    <w:multiLevelType w:val="hybridMultilevel"/>
    <w:tmpl w:val="BEC03EA0"/>
    <w:lvl w:ilvl="0" w:tplc="00CAC1E6">
      <w:start w:val="1"/>
      <w:numFmt w:val="lowerLetter"/>
      <w:lvlText w:val="%1)"/>
      <w:lvlJc w:val="left"/>
      <w:pPr>
        <w:ind w:left="656" w:hanging="233"/>
      </w:pPr>
      <w:rPr>
        <w:rFonts w:ascii="Arial" w:eastAsia="Arial" w:hAnsi="Arial" w:cs="Arial" w:hint="default"/>
        <w:i/>
        <w:iCs/>
        <w:color w:val="6D6D6D"/>
        <w:spacing w:val="-1"/>
        <w:w w:val="99"/>
        <w:sz w:val="20"/>
        <w:szCs w:val="20"/>
        <w:lang w:val="cs-CZ" w:eastAsia="en-US" w:bidi="ar-SA"/>
      </w:rPr>
    </w:lvl>
    <w:lvl w:ilvl="1" w:tplc="2AE606D4">
      <w:numFmt w:val="bullet"/>
      <w:lvlText w:val="•"/>
      <w:lvlJc w:val="left"/>
      <w:pPr>
        <w:ind w:left="1692" w:hanging="233"/>
      </w:pPr>
      <w:rPr>
        <w:rFonts w:hint="default"/>
        <w:lang w:val="cs-CZ" w:eastAsia="en-US" w:bidi="ar-SA"/>
      </w:rPr>
    </w:lvl>
    <w:lvl w:ilvl="2" w:tplc="4E7078EE">
      <w:numFmt w:val="bullet"/>
      <w:lvlText w:val="•"/>
      <w:lvlJc w:val="left"/>
      <w:pPr>
        <w:ind w:left="2724" w:hanging="233"/>
      </w:pPr>
      <w:rPr>
        <w:rFonts w:hint="default"/>
        <w:lang w:val="cs-CZ" w:eastAsia="en-US" w:bidi="ar-SA"/>
      </w:rPr>
    </w:lvl>
    <w:lvl w:ilvl="3" w:tplc="DFC0789C">
      <w:numFmt w:val="bullet"/>
      <w:lvlText w:val="•"/>
      <w:lvlJc w:val="left"/>
      <w:pPr>
        <w:ind w:left="3756" w:hanging="233"/>
      </w:pPr>
      <w:rPr>
        <w:rFonts w:hint="default"/>
        <w:lang w:val="cs-CZ" w:eastAsia="en-US" w:bidi="ar-SA"/>
      </w:rPr>
    </w:lvl>
    <w:lvl w:ilvl="4" w:tplc="92B497B4">
      <w:numFmt w:val="bullet"/>
      <w:lvlText w:val="•"/>
      <w:lvlJc w:val="left"/>
      <w:pPr>
        <w:ind w:left="4788" w:hanging="233"/>
      </w:pPr>
      <w:rPr>
        <w:rFonts w:hint="default"/>
        <w:lang w:val="cs-CZ" w:eastAsia="en-US" w:bidi="ar-SA"/>
      </w:rPr>
    </w:lvl>
    <w:lvl w:ilvl="5" w:tplc="6D40C560">
      <w:numFmt w:val="bullet"/>
      <w:lvlText w:val="•"/>
      <w:lvlJc w:val="left"/>
      <w:pPr>
        <w:ind w:left="5820" w:hanging="233"/>
      </w:pPr>
      <w:rPr>
        <w:rFonts w:hint="default"/>
        <w:lang w:val="cs-CZ" w:eastAsia="en-US" w:bidi="ar-SA"/>
      </w:rPr>
    </w:lvl>
    <w:lvl w:ilvl="6" w:tplc="706EB820">
      <w:numFmt w:val="bullet"/>
      <w:lvlText w:val="•"/>
      <w:lvlJc w:val="left"/>
      <w:pPr>
        <w:ind w:left="6852" w:hanging="233"/>
      </w:pPr>
      <w:rPr>
        <w:rFonts w:hint="default"/>
        <w:lang w:val="cs-CZ" w:eastAsia="en-US" w:bidi="ar-SA"/>
      </w:rPr>
    </w:lvl>
    <w:lvl w:ilvl="7" w:tplc="3206A158">
      <w:numFmt w:val="bullet"/>
      <w:lvlText w:val="•"/>
      <w:lvlJc w:val="left"/>
      <w:pPr>
        <w:ind w:left="7884" w:hanging="233"/>
      </w:pPr>
      <w:rPr>
        <w:rFonts w:hint="default"/>
        <w:lang w:val="cs-CZ" w:eastAsia="en-US" w:bidi="ar-SA"/>
      </w:rPr>
    </w:lvl>
    <w:lvl w:ilvl="8" w:tplc="5EFC45EC">
      <w:numFmt w:val="bullet"/>
      <w:lvlText w:val="•"/>
      <w:lvlJc w:val="left"/>
      <w:pPr>
        <w:ind w:left="8916" w:hanging="233"/>
      </w:pPr>
      <w:rPr>
        <w:rFonts w:hint="default"/>
        <w:lang w:val="cs-CZ" w:eastAsia="en-US" w:bidi="ar-SA"/>
      </w:rPr>
    </w:lvl>
  </w:abstractNum>
  <w:abstractNum w:abstractNumId="1217" w15:restartNumberingAfterBreak="0">
    <w:nsid w:val="4D1867D8"/>
    <w:multiLevelType w:val="hybridMultilevel"/>
    <w:tmpl w:val="0ADE622A"/>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18" w15:restartNumberingAfterBreak="0">
    <w:nsid w:val="4D2F4298"/>
    <w:multiLevelType w:val="hybridMultilevel"/>
    <w:tmpl w:val="0F74446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19" w15:restartNumberingAfterBreak="0">
    <w:nsid w:val="4D47626A"/>
    <w:multiLevelType w:val="hybridMultilevel"/>
    <w:tmpl w:val="FF6A1C04"/>
    <w:lvl w:ilvl="0" w:tplc="FFFFFFFF">
      <w:start w:val="1"/>
      <w:numFmt w:val="bullet"/>
      <w:lvlText w:val=""/>
      <w:lvlJc w:val="left"/>
      <w:pPr>
        <w:ind w:left="720" w:hanging="360"/>
      </w:pPr>
      <w:rPr>
        <w:rFonts w:ascii="Symbol" w:hAnsi="Symbol" w:hint="default"/>
      </w:rPr>
    </w:lvl>
    <w:lvl w:ilvl="1" w:tplc="22EC3FF8">
      <w:start w:val="1"/>
      <w:numFmt w:val="bullet"/>
      <w:lvlText w:val=""/>
      <w:lvlJc w:val="left"/>
      <w:pPr>
        <w:ind w:left="1440" w:hanging="360"/>
      </w:pPr>
      <w:rPr>
        <w:rFonts w:ascii="Symbol" w:hAnsi="Symbol" w:hint="default"/>
        <w:sz w:val="18"/>
        <w:szCs w:val="18"/>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20" w15:restartNumberingAfterBreak="0">
    <w:nsid w:val="4D5202B0"/>
    <w:multiLevelType w:val="hybridMultilevel"/>
    <w:tmpl w:val="78666B82"/>
    <w:lvl w:ilvl="0" w:tplc="CC00D1BE">
      <w:numFmt w:val="bullet"/>
      <w:lvlText w:val="-"/>
      <w:lvlJc w:val="left"/>
      <w:pPr>
        <w:ind w:left="658" w:hanging="123"/>
      </w:pPr>
      <w:rPr>
        <w:rFonts w:hint="default"/>
        <w:w w:val="99"/>
        <w:lang w:val="cs-CZ" w:eastAsia="en-US" w:bidi="ar-SA"/>
      </w:rPr>
    </w:lvl>
    <w:lvl w:ilvl="1" w:tplc="F94471DC">
      <w:numFmt w:val="bullet"/>
      <w:lvlText w:val="•"/>
      <w:lvlJc w:val="left"/>
      <w:pPr>
        <w:ind w:left="1692" w:hanging="123"/>
      </w:pPr>
      <w:rPr>
        <w:rFonts w:hint="default"/>
        <w:lang w:val="cs-CZ" w:eastAsia="en-US" w:bidi="ar-SA"/>
      </w:rPr>
    </w:lvl>
    <w:lvl w:ilvl="2" w:tplc="9E7432BE">
      <w:numFmt w:val="bullet"/>
      <w:lvlText w:val="•"/>
      <w:lvlJc w:val="left"/>
      <w:pPr>
        <w:ind w:left="2724" w:hanging="123"/>
      </w:pPr>
      <w:rPr>
        <w:rFonts w:hint="default"/>
        <w:lang w:val="cs-CZ" w:eastAsia="en-US" w:bidi="ar-SA"/>
      </w:rPr>
    </w:lvl>
    <w:lvl w:ilvl="3" w:tplc="0E040122">
      <w:numFmt w:val="bullet"/>
      <w:lvlText w:val="•"/>
      <w:lvlJc w:val="left"/>
      <w:pPr>
        <w:ind w:left="3756" w:hanging="123"/>
      </w:pPr>
      <w:rPr>
        <w:rFonts w:hint="default"/>
        <w:lang w:val="cs-CZ" w:eastAsia="en-US" w:bidi="ar-SA"/>
      </w:rPr>
    </w:lvl>
    <w:lvl w:ilvl="4" w:tplc="E54E5E3E">
      <w:numFmt w:val="bullet"/>
      <w:lvlText w:val="•"/>
      <w:lvlJc w:val="left"/>
      <w:pPr>
        <w:ind w:left="4788" w:hanging="123"/>
      </w:pPr>
      <w:rPr>
        <w:rFonts w:hint="default"/>
        <w:lang w:val="cs-CZ" w:eastAsia="en-US" w:bidi="ar-SA"/>
      </w:rPr>
    </w:lvl>
    <w:lvl w:ilvl="5" w:tplc="CEE0F824">
      <w:numFmt w:val="bullet"/>
      <w:lvlText w:val="•"/>
      <w:lvlJc w:val="left"/>
      <w:pPr>
        <w:ind w:left="5820" w:hanging="123"/>
      </w:pPr>
      <w:rPr>
        <w:rFonts w:hint="default"/>
        <w:lang w:val="cs-CZ" w:eastAsia="en-US" w:bidi="ar-SA"/>
      </w:rPr>
    </w:lvl>
    <w:lvl w:ilvl="6" w:tplc="12B898FA">
      <w:numFmt w:val="bullet"/>
      <w:lvlText w:val="•"/>
      <w:lvlJc w:val="left"/>
      <w:pPr>
        <w:ind w:left="6852" w:hanging="123"/>
      </w:pPr>
      <w:rPr>
        <w:rFonts w:hint="default"/>
        <w:lang w:val="cs-CZ" w:eastAsia="en-US" w:bidi="ar-SA"/>
      </w:rPr>
    </w:lvl>
    <w:lvl w:ilvl="7" w:tplc="5EF8E98E">
      <w:numFmt w:val="bullet"/>
      <w:lvlText w:val="•"/>
      <w:lvlJc w:val="left"/>
      <w:pPr>
        <w:ind w:left="7884" w:hanging="123"/>
      </w:pPr>
      <w:rPr>
        <w:rFonts w:hint="default"/>
        <w:lang w:val="cs-CZ" w:eastAsia="en-US" w:bidi="ar-SA"/>
      </w:rPr>
    </w:lvl>
    <w:lvl w:ilvl="8" w:tplc="A93AB5DE">
      <w:numFmt w:val="bullet"/>
      <w:lvlText w:val="•"/>
      <w:lvlJc w:val="left"/>
      <w:pPr>
        <w:ind w:left="8916" w:hanging="123"/>
      </w:pPr>
      <w:rPr>
        <w:rFonts w:hint="default"/>
        <w:lang w:val="cs-CZ" w:eastAsia="en-US" w:bidi="ar-SA"/>
      </w:rPr>
    </w:lvl>
  </w:abstractNum>
  <w:abstractNum w:abstractNumId="1221" w15:restartNumberingAfterBreak="0">
    <w:nsid w:val="4D5874F7"/>
    <w:multiLevelType w:val="multilevel"/>
    <w:tmpl w:val="B7FAA7BE"/>
    <w:lvl w:ilvl="0">
      <w:start w:val="67"/>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22" w15:restartNumberingAfterBreak="0">
    <w:nsid w:val="4D6E315B"/>
    <w:multiLevelType w:val="multilevel"/>
    <w:tmpl w:val="D6344A80"/>
    <w:lvl w:ilvl="0">
      <w:start w:val="126"/>
      <w:numFmt w:val="decimal"/>
      <w:lvlText w:val="(%1)"/>
      <w:lvlJc w:val="left"/>
      <w:pPr>
        <w:ind w:left="454" w:hanging="454"/>
      </w:pPr>
      <w:rPr>
        <w:rFonts w:ascii="Arial" w:hAnsi="Arial" w:hint="default"/>
        <w:b w:val="0"/>
        <w:i w:val="0"/>
        <w:sz w:val="18"/>
        <w:szCs w:val="18"/>
      </w:rPr>
    </w:lvl>
    <w:lvl w:ilvl="1">
      <w:start w:val="2"/>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223" w15:restartNumberingAfterBreak="0">
    <w:nsid w:val="4D7C4E1F"/>
    <w:multiLevelType w:val="multilevel"/>
    <w:tmpl w:val="8F008826"/>
    <w:lvl w:ilvl="0">
      <w:start w:val="81"/>
      <w:numFmt w:val="decimal"/>
      <w:lvlText w:val="(%1)"/>
      <w:lvlJc w:val="left"/>
      <w:pPr>
        <w:tabs>
          <w:tab w:val="num" w:pos="425"/>
        </w:tabs>
        <w:ind w:left="425" w:hanging="425"/>
      </w:pPr>
      <w:rPr>
        <w:rFonts w:ascii="Arial" w:hAnsi="Arial" w:hint="default"/>
        <w:b w:val="0"/>
        <w:i w:val="0"/>
        <w:sz w:val="16"/>
      </w:rPr>
    </w:lvl>
    <w:lvl w:ilvl="1">
      <w:start w:val="1"/>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224" w15:restartNumberingAfterBreak="0">
    <w:nsid w:val="4D85337E"/>
    <w:multiLevelType w:val="hybridMultilevel"/>
    <w:tmpl w:val="4CEA2B08"/>
    <w:lvl w:ilvl="0" w:tplc="508804FC">
      <w:numFmt w:val="bullet"/>
      <w:lvlText w:val="-"/>
      <w:lvlJc w:val="left"/>
      <w:pPr>
        <w:ind w:left="1209" w:hanging="284"/>
      </w:pPr>
      <w:rPr>
        <w:rFonts w:ascii="Times New Roman" w:eastAsia="Times New Roman" w:hAnsi="Times New Roman" w:cs="Times New Roman" w:hint="default"/>
        <w:b w:val="0"/>
        <w:bCs w:val="0"/>
        <w:i w:val="0"/>
        <w:iCs w:val="0"/>
        <w:spacing w:val="0"/>
        <w:w w:val="100"/>
        <w:sz w:val="24"/>
        <w:szCs w:val="24"/>
        <w:lang w:val="cs-CZ" w:eastAsia="en-US" w:bidi="ar-SA"/>
      </w:rPr>
    </w:lvl>
    <w:lvl w:ilvl="1" w:tplc="91BE96F4">
      <w:numFmt w:val="bullet"/>
      <w:lvlText w:val="•"/>
      <w:lvlJc w:val="left"/>
      <w:pPr>
        <w:ind w:left="2070" w:hanging="284"/>
      </w:pPr>
      <w:rPr>
        <w:rFonts w:hint="default"/>
        <w:lang w:val="cs-CZ" w:eastAsia="en-US" w:bidi="ar-SA"/>
      </w:rPr>
    </w:lvl>
    <w:lvl w:ilvl="2" w:tplc="A9B4DC5A">
      <w:numFmt w:val="bullet"/>
      <w:lvlText w:val="•"/>
      <w:lvlJc w:val="left"/>
      <w:pPr>
        <w:ind w:left="2940" w:hanging="284"/>
      </w:pPr>
      <w:rPr>
        <w:rFonts w:hint="default"/>
        <w:lang w:val="cs-CZ" w:eastAsia="en-US" w:bidi="ar-SA"/>
      </w:rPr>
    </w:lvl>
    <w:lvl w:ilvl="3" w:tplc="0EB6B9C0">
      <w:numFmt w:val="bullet"/>
      <w:lvlText w:val="•"/>
      <w:lvlJc w:val="left"/>
      <w:pPr>
        <w:ind w:left="3811" w:hanging="284"/>
      </w:pPr>
      <w:rPr>
        <w:rFonts w:hint="default"/>
        <w:lang w:val="cs-CZ" w:eastAsia="en-US" w:bidi="ar-SA"/>
      </w:rPr>
    </w:lvl>
    <w:lvl w:ilvl="4" w:tplc="848A20A6">
      <w:numFmt w:val="bullet"/>
      <w:lvlText w:val="•"/>
      <w:lvlJc w:val="left"/>
      <w:pPr>
        <w:ind w:left="4681" w:hanging="284"/>
      </w:pPr>
      <w:rPr>
        <w:rFonts w:hint="default"/>
        <w:lang w:val="cs-CZ" w:eastAsia="en-US" w:bidi="ar-SA"/>
      </w:rPr>
    </w:lvl>
    <w:lvl w:ilvl="5" w:tplc="DC88D092">
      <w:numFmt w:val="bullet"/>
      <w:lvlText w:val="•"/>
      <w:lvlJc w:val="left"/>
      <w:pPr>
        <w:ind w:left="5552" w:hanging="284"/>
      </w:pPr>
      <w:rPr>
        <w:rFonts w:hint="default"/>
        <w:lang w:val="cs-CZ" w:eastAsia="en-US" w:bidi="ar-SA"/>
      </w:rPr>
    </w:lvl>
    <w:lvl w:ilvl="6" w:tplc="FF227140">
      <w:numFmt w:val="bullet"/>
      <w:lvlText w:val="•"/>
      <w:lvlJc w:val="left"/>
      <w:pPr>
        <w:ind w:left="6422" w:hanging="284"/>
      </w:pPr>
      <w:rPr>
        <w:rFonts w:hint="default"/>
        <w:lang w:val="cs-CZ" w:eastAsia="en-US" w:bidi="ar-SA"/>
      </w:rPr>
    </w:lvl>
    <w:lvl w:ilvl="7" w:tplc="0898EE3A">
      <w:numFmt w:val="bullet"/>
      <w:lvlText w:val="•"/>
      <w:lvlJc w:val="left"/>
      <w:pPr>
        <w:ind w:left="7292" w:hanging="284"/>
      </w:pPr>
      <w:rPr>
        <w:rFonts w:hint="default"/>
        <w:lang w:val="cs-CZ" w:eastAsia="en-US" w:bidi="ar-SA"/>
      </w:rPr>
    </w:lvl>
    <w:lvl w:ilvl="8" w:tplc="E320CC54">
      <w:numFmt w:val="bullet"/>
      <w:lvlText w:val="•"/>
      <w:lvlJc w:val="left"/>
      <w:pPr>
        <w:ind w:left="8163" w:hanging="284"/>
      </w:pPr>
      <w:rPr>
        <w:rFonts w:hint="default"/>
        <w:lang w:val="cs-CZ" w:eastAsia="en-US" w:bidi="ar-SA"/>
      </w:rPr>
    </w:lvl>
  </w:abstractNum>
  <w:abstractNum w:abstractNumId="1225" w15:restartNumberingAfterBreak="0">
    <w:nsid w:val="4DE21076"/>
    <w:multiLevelType w:val="hybridMultilevel"/>
    <w:tmpl w:val="84D8CEFA"/>
    <w:lvl w:ilvl="0" w:tplc="936869DC">
      <w:start w:val="5"/>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26" w15:restartNumberingAfterBreak="0">
    <w:nsid w:val="4DE75FA9"/>
    <w:multiLevelType w:val="hybridMultilevel"/>
    <w:tmpl w:val="38242B04"/>
    <w:lvl w:ilvl="0" w:tplc="04050001">
      <w:start w:val="1"/>
      <w:numFmt w:val="bullet"/>
      <w:lvlText w:val=""/>
      <w:lvlJc w:val="left"/>
      <w:pPr>
        <w:ind w:left="785" w:hanging="360"/>
      </w:pPr>
      <w:rPr>
        <w:rFonts w:ascii="Symbol" w:hAnsi="Symbol" w:hint="default"/>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1227" w15:restartNumberingAfterBreak="0">
    <w:nsid w:val="4DED44CC"/>
    <w:multiLevelType w:val="multilevel"/>
    <w:tmpl w:val="64BABBDC"/>
    <w:lvl w:ilvl="0">
      <w:start w:val="121"/>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228" w15:restartNumberingAfterBreak="0">
    <w:nsid w:val="4DFA3944"/>
    <w:multiLevelType w:val="multilevel"/>
    <w:tmpl w:val="9BA6A3A6"/>
    <w:lvl w:ilvl="0">
      <w:start w:val="151"/>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229" w15:restartNumberingAfterBreak="0">
    <w:nsid w:val="4E097814"/>
    <w:multiLevelType w:val="hybridMultilevel"/>
    <w:tmpl w:val="D0B0A28A"/>
    <w:lvl w:ilvl="0" w:tplc="04050017">
      <w:start w:val="1"/>
      <w:numFmt w:val="lowerLetter"/>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230" w15:restartNumberingAfterBreak="0">
    <w:nsid w:val="4E282D00"/>
    <w:multiLevelType w:val="hybridMultilevel"/>
    <w:tmpl w:val="40DA7AD2"/>
    <w:lvl w:ilvl="0" w:tplc="04050001">
      <w:start w:val="1"/>
      <w:numFmt w:val="bullet"/>
      <w:lvlText w:val=""/>
      <w:lvlJc w:val="left"/>
      <w:pPr>
        <w:ind w:left="1778" w:hanging="360"/>
      </w:pPr>
      <w:rPr>
        <w:rFonts w:ascii="Symbol" w:hAnsi="Symbol" w:hint="default"/>
      </w:rPr>
    </w:lvl>
    <w:lvl w:ilvl="1" w:tplc="04050003">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1231" w15:restartNumberingAfterBreak="0">
    <w:nsid w:val="4E387D53"/>
    <w:multiLevelType w:val="multilevel"/>
    <w:tmpl w:val="63040B50"/>
    <w:lvl w:ilvl="0">
      <w:start w:val="85"/>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232" w15:restartNumberingAfterBreak="0">
    <w:nsid w:val="4E43382E"/>
    <w:multiLevelType w:val="hybridMultilevel"/>
    <w:tmpl w:val="E52A2034"/>
    <w:lvl w:ilvl="0" w:tplc="04050001">
      <w:start w:val="1"/>
      <w:numFmt w:val="bullet"/>
      <w:lvlText w:val=""/>
      <w:lvlJc w:val="left"/>
      <w:pPr>
        <w:ind w:left="1108" w:hanging="360"/>
      </w:pPr>
      <w:rPr>
        <w:rFonts w:ascii="Symbol" w:hAnsi="Symbol" w:hint="default"/>
      </w:rPr>
    </w:lvl>
    <w:lvl w:ilvl="1" w:tplc="04050003">
      <w:start w:val="1"/>
      <w:numFmt w:val="bullet"/>
      <w:lvlText w:val="o"/>
      <w:lvlJc w:val="left"/>
      <w:pPr>
        <w:ind w:left="1828" w:hanging="360"/>
      </w:pPr>
      <w:rPr>
        <w:rFonts w:ascii="Courier New" w:hAnsi="Courier New" w:cs="Courier New" w:hint="default"/>
      </w:rPr>
    </w:lvl>
    <w:lvl w:ilvl="2" w:tplc="04050005" w:tentative="1">
      <w:start w:val="1"/>
      <w:numFmt w:val="bullet"/>
      <w:lvlText w:val=""/>
      <w:lvlJc w:val="left"/>
      <w:pPr>
        <w:ind w:left="2548" w:hanging="360"/>
      </w:pPr>
      <w:rPr>
        <w:rFonts w:ascii="Wingdings" w:hAnsi="Wingdings" w:hint="default"/>
      </w:rPr>
    </w:lvl>
    <w:lvl w:ilvl="3" w:tplc="04050001" w:tentative="1">
      <w:start w:val="1"/>
      <w:numFmt w:val="bullet"/>
      <w:lvlText w:val=""/>
      <w:lvlJc w:val="left"/>
      <w:pPr>
        <w:ind w:left="3268" w:hanging="360"/>
      </w:pPr>
      <w:rPr>
        <w:rFonts w:ascii="Symbol" w:hAnsi="Symbol" w:hint="default"/>
      </w:rPr>
    </w:lvl>
    <w:lvl w:ilvl="4" w:tplc="04050003" w:tentative="1">
      <w:start w:val="1"/>
      <w:numFmt w:val="bullet"/>
      <w:lvlText w:val="o"/>
      <w:lvlJc w:val="left"/>
      <w:pPr>
        <w:ind w:left="3988" w:hanging="360"/>
      </w:pPr>
      <w:rPr>
        <w:rFonts w:ascii="Courier New" w:hAnsi="Courier New" w:cs="Courier New" w:hint="default"/>
      </w:rPr>
    </w:lvl>
    <w:lvl w:ilvl="5" w:tplc="04050005" w:tentative="1">
      <w:start w:val="1"/>
      <w:numFmt w:val="bullet"/>
      <w:lvlText w:val=""/>
      <w:lvlJc w:val="left"/>
      <w:pPr>
        <w:ind w:left="4708" w:hanging="360"/>
      </w:pPr>
      <w:rPr>
        <w:rFonts w:ascii="Wingdings" w:hAnsi="Wingdings" w:hint="default"/>
      </w:rPr>
    </w:lvl>
    <w:lvl w:ilvl="6" w:tplc="04050001" w:tentative="1">
      <w:start w:val="1"/>
      <w:numFmt w:val="bullet"/>
      <w:lvlText w:val=""/>
      <w:lvlJc w:val="left"/>
      <w:pPr>
        <w:ind w:left="5428" w:hanging="360"/>
      </w:pPr>
      <w:rPr>
        <w:rFonts w:ascii="Symbol" w:hAnsi="Symbol" w:hint="default"/>
      </w:rPr>
    </w:lvl>
    <w:lvl w:ilvl="7" w:tplc="04050003" w:tentative="1">
      <w:start w:val="1"/>
      <w:numFmt w:val="bullet"/>
      <w:lvlText w:val="o"/>
      <w:lvlJc w:val="left"/>
      <w:pPr>
        <w:ind w:left="6148" w:hanging="360"/>
      </w:pPr>
      <w:rPr>
        <w:rFonts w:ascii="Courier New" w:hAnsi="Courier New" w:cs="Courier New" w:hint="default"/>
      </w:rPr>
    </w:lvl>
    <w:lvl w:ilvl="8" w:tplc="04050005" w:tentative="1">
      <w:start w:val="1"/>
      <w:numFmt w:val="bullet"/>
      <w:lvlText w:val=""/>
      <w:lvlJc w:val="left"/>
      <w:pPr>
        <w:ind w:left="6868" w:hanging="360"/>
      </w:pPr>
      <w:rPr>
        <w:rFonts w:ascii="Wingdings" w:hAnsi="Wingdings" w:hint="default"/>
      </w:rPr>
    </w:lvl>
  </w:abstractNum>
  <w:abstractNum w:abstractNumId="1233" w15:restartNumberingAfterBreak="0">
    <w:nsid w:val="4E4C007B"/>
    <w:multiLevelType w:val="hybridMultilevel"/>
    <w:tmpl w:val="45B24B68"/>
    <w:lvl w:ilvl="0" w:tplc="8076B74E">
      <w:start w:val="4"/>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34" w15:restartNumberingAfterBreak="0">
    <w:nsid w:val="4E6D664B"/>
    <w:multiLevelType w:val="multilevel"/>
    <w:tmpl w:val="721869A6"/>
    <w:lvl w:ilvl="0">
      <w:start w:val="117"/>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235" w15:restartNumberingAfterBreak="0">
    <w:nsid w:val="4E78275E"/>
    <w:multiLevelType w:val="multilevel"/>
    <w:tmpl w:val="1744E8B8"/>
    <w:lvl w:ilvl="0">
      <w:start w:val="31"/>
      <w:numFmt w:val="decimal"/>
      <w:lvlText w:val="(%1)"/>
      <w:lvlJc w:val="left"/>
      <w:pPr>
        <w:ind w:left="360" w:hanging="360"/>
      </w:pPr>
      <w:rPr>
        <w:rFonts w:ascii="Arial" w:hAnsi="Arial" w:hint="default"/>
        <w:b w:val="0"/>
        <w:i w:val="0"/>
        <w:color w:val="auto"/>
        <w:sz w:val="16"/>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36" w15:restartNumberingAfterBreak="0">
    <w:nsid w:val="4E8041DE"/>
    <w:multiLevelType w:val="hybridMultilevel"/>
    <w:tmpl w:val="7C5C516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37" w15:restartNumberingAfterBreak="0">
    <w:nsid w:val="4EA97CDA"/>
    <w:multiLevelType w:val="hybridMultilevel"/>
    <w:tmpl w:val="34506DDC"/>
    <w:lvl w:ilvl="0" w:tplc="DE2E2D56">
      <w:start w:val="8"/>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38" w15:restartNumberingAfterBreak="0">
    <w:nsid w:val="4EB81C05"/>
    <w:multiLevelType w:val="multilevel"/>
    <w:tmpl w:val="669037BC"/>
    <w:lvl w:ilvl="0">
      <w:start w:val="2"/>
      <w:numFmt w:val="decimal"/>
      <w:lvlText w:val="%1"/>
      <w:lvlJc w:val="left"/>
      <w:pPr>
        <w:ind w:left="360" w:hanging="360"/>
      </w:pPr>
      <w:rPr>
        <w:rFonts w:hint="default"/>
        <w:u w:val="single"/>
      </w:rPr>
    </w:lvl>
    <w:lvl w:ilvl="1">
      <w:start w:val="5"/>
      <w:numFmt w:val="decimal"/>
      <w:lvlText w:val="%1.%2"/>
      <w:lvlJc w:val="left"/>
      <w:pPr>
        <w:ind w:left="556" w:hanging="360"/>
      </w:pPr>
      <w:rPr>
        <w:rFonts w:hint="default"/>
        <w:u w:val="single"/>
      </w:rPr>
    </w:lvl>
    <w:lvl w:ilvl="2">
      <w:start w:val="1"/>
      <w:numFmt w:val="decimal"/>
      <w:lvlText w:val="%1.%2.%3"/>
      <w:lvlJc w:val="left"/>
      <w:pPr>
        <w:ind w:left="1112" w:hanging="720"/>
      </w:pPr>
      <w:rPr>
        <w:rFonts w:hint="default"/>
        <w:u w:val="single"/>
      </w:rPr>
    </w:lvl>
    <w:lvl w:ilvl="3">
      <w:start w:val="1"/>
      <w:numFmt w:val="decimal"/>
      <w:lvlText w:val="%1.%2.%3.%4"/>
      <w:lvlJc w:val="left"/>
      <w:pPr>
        <w:ind w:left="1308" w:hanging="720"/>
      </w:pPr>
      <w:rPr>
        <w:rFonts w:hint="default"/>
        <w:u w:val="single"/>
      </w:rPr>
    </w:lvl>
    <w:lvl w:ilvl="4">
      <w:start w:val="1"/>
      <w:numFmt w:val="decimal"/>
      <w:lvlText w:val="%1.%2.%3.%4.%5"/>
      <w:lvlJc w:val="left"/>
      <w:pPr>
        <w:ind w:left="1864" w:hanging="1080"/>
      </w:pPr>
      <w:rPr>
        <w:rFonts w:hint="default"/>
        <w:u w:val="single"/>
      </w:rPr>
    </w:lvl>
    <w:lvl w:ilvl="5">
      <w:start w:val="1"/>
      <w:numFmt w:val="decimal"/>
      <w:lvlText w:val="%1.%2.%3.%4.%5.%6"/>
      <w:lvlJc w:val="left"/>
      <w:pPr>
        <w:ind w:left="2060" w:hanging="1080"/>
      </w:pPr>
      <w:rPr>
        <w:rFonts w:hint="default"/>
        <w:u w:val="single"/>
      </w:rPr>
    </w:lvl>
    <w:lvl w:ilvl="6">
      <w:start w:val="1"/>
      <w:numFmt w:val="decimal"/>
      <w:lvlText w:val="%1.%2.%3.%4.%5.%6.%7"/>
      <w:lvlJc w:val="left"/>
      <w:pPr>
        <w:ind w:left="2616" w:hanging="1440"/>
      </w:pPr>
      <w:rPr>
        <w:rFonts w:hint="default"/>
        <w:u w:val="single"/>
      </w:rPr>
    </w:lvl>
    <w:lvl w:ilvl="7">
      <w:start w:val="1"/>
      <w:numFmt w:val="decimal"/>
      <w:lvlText w:val="%1.%2.%3.%4.%5.%6.%7.%8"/>
      <w:lvlJc w:val="left"/>
      <w:pPr>
        <w:ind w:left="2812" w:hanging="1440"/>
      </w:pPr>
      <w:rPr>
        <w:rFonts w:hint="default"/>
        <w:u w:val="single"/>
      </w:rPr>
    </w:lvl>
    <w:lvl w:ilvl="8">
      <w:start w:val="1"/>
      <w:numFmt w:val="decimal"/>
      <w:lvlText w:val="%1.%2.%3.%4.%5.%6.%7.%8.%9"/>
      <w:lvlJc w:val="left"/>
      <w:pPr>
        <w:ind w:left="3368" w:hanging="1800"/>
      </w:pPr>
      <w:rPr>
        <w:rFonts w:hint="default"/>
        <w:u w:val="single"/>
      </w:rPr>
    </w:lvl>
  </w:abstractNum>
  <w:abstractNum w:abstractNumId="1239" w15:restartNumberingAfterBreak="0">
    <w:nsid w:val="4EBA08BA"/>
    <w:multiLevelType w:val="hybridMultilevel"/>
    <w:tmpl w:val="AD0E87FA"/>
    <w:lvl w:ilvl="0" w:tplc="C3A424CC">
      <w:start w:val="98"/>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40" w15:restartNumberingAfterBreak="0">
    <w:nsid w:val="4EC11028"/>
    <w:multiLevelType w:val="hybridMultilevel"/>
    <w:tmpl w:val="F0D6DBC2"/>
    <w:lvl w:ilvl="0" w:tplc="460C9A4E">
      <w:start w:val="1"/>
      <w:numFmt w:val="bullet"/>
      <w:lvlText w:val=""/>
      <w:lvlJc w:val="left"/>
      <w:pPr>
        <w:ind w:left="691" w:hanging="360"/>
      </w:pPr>
      <w:rPr>
        <w:rFonts w:ascii="Symbol" w:hAnsi="Symbo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41" w15:restartNumberingAfterBreak="0">
    <w:nsid w:val="4EF304FC"/>
    <w:multiLevelType w:val="hybridMultilevel"/>
    <w:tmpl w:val="F9DE6156"/>
    <w:lvl w:ilvl="0" w:tplc="2F786CA8">
      <w:start w:val="1"/>
      <w:numFmt w:val="decimal"/>
      <w:lvlText w:val="%1)"/>
      <w:lvlJc w:val="left"/>
      <w:pPr>
        <w:ind w:left="720" w:hanging="360"/>
      </w:pPr>
      <w:rPr>
        <w:rFonts w:hint="default"/>
        <w:color w:val="FF000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42" w15:restartNumberingAfterBreak="0">
    <w:nsid w:val="4EF60AF2"/>
    <w:multiLevelType w:val="hybridMultilevel"/>
    <w:tmpl w:val="53DA52E6"/>
    <w:lvl w:ilvl="0" w:tplc="D94A793A">
      <w:start w:val="1"/>
      <w:numFmt w:val="decimal"/>
      <w:lvlText w:val="%1)"/>
      <w:lvlJc w:val="left"/>
      <w:pPr>
        <w:ind w:left="1790" w:hanging="219"/>
      </w:pPr>
      <w:rPr>
        <w:rFonts w:ascii="Arial" w:eastAsia="Arial" w:hAnsi="Arial" w:cs="Arial" w:hint="default"/>
        <w:b/>
        <w:bCs/>
        <w:spacing w:val="-1"/>
        <w:w w:val="99"/>
        <w:sz w:val="20"/>
        <w:szCs w:val="20"/>
        <w:lang w:val="cs-CZ" w:eastAsia="en-US" w:bidi="ar-SA"/>
      </w:rPr>
    </w:lvl>
    <w:lvl w:ilvl="1" w:tplc="169EE9D4">
      <w:numFmt w:val="bullet"/>
      <w:lvlText w:val="•"/>
      <w:lvlJc w:val="left"/>
      <w:pPr>
        <w:ind w:left="2718" w:hanging="219"/>
      </w:pPr>
      <w:rPr>
        <w:rFonts w:hint="default"/>
        <w:lang w:val="cs-CZ" w:eastAsia="en-US" w:bidi="ar-SA"/>
      </w:rPr>
    </w:lvl>
    <w:lvl w:ilvl="2" w:tplc="26B68784">
      <w:numFmt w:val="bullet"/>
      <w:lvlText w:val="•"/>
      <w:lvlJc w:val="left"/>
      <w:pPr>
        <w:ind w:left="3636" w:hanging="219"/>
      </w:pPr>
      <w:rPr>
        <w:rFonts w:hint="default"/>
        <w:lang w:val="cs-CZ" w:eastAsia="en-US" w:bidi="ar-SA"/>
      </w:rPr>
    </w:lvl>
    <w:lvl w:ilvl="3" w:tplc="589A61D0">
      <w:numFmt w:val="bullet"/>
      <w:lvlText w:val="•"/>
      <w:lvlJc w:val="left"/>
      <w:pPr>
        <w:ind w:left="4554" w:hanging="219"/>
      </w:pPr>
      <w:rPr>
        <w:rFonts w:hint="default"/>
        <w:lang w:val="cs-CZ" w:eastAsia="en-US" w:bidi="ar-SA"/>
      </w:rPr>
    </w:lvl>
    <w:lvl w:ilvl="4" w:tplc="F9DE4910">
      <w:numFmt w:val="bullet"/>
      <w:lvlText w:val="•"/>
      <w:lvlJc w:val="left"/>
      <w:pPr>
        <w:ind w:left="5472" w:hanging="219"/>
      </w:pPr>
      <w:rPr>
        <w:rFonts w:hint="default"/>
        <w:lang w:val="cs-CZ" w:eastAsia="en-US" w:bidi="ar-SA"/>
      </w:rPr>
    </w:lvl>
    <w:lvl w:ilvl="5" w:tplc="44280E5E">
      <w:numFmt w:val="bullet"/>
      <w:lvlText w:val="•"/>
      <w:lvlJc w:val="left"/>
      <w:pPr>
        <w:ind w:left="6390" w:hanging="219"/>
      </w:pPr>
      <w:rPr>
        <w:rFonts w:hint="default"/>
        <w:lang w:val="cs-CZ" w:eastAsia="en-US" w:bidi="ar-SA"/>
      </w:rPr>
    </w:lvl>
    <w:lvl w:ilvl="6" w:tplc="8C5E9A04">
      <w:numFmt w:val="bullet"/>
      <w:lvlText w:val="•"/>
      <w:lvlJc w:val="left"/>
      <w:pPr>
        <w:ind w:left="7308" w:hanging="219"/>
      </w:pPr>
      <w:rPr>
        <w:rFonts w:hint="default"/>
        <w:lang w:val="cs-CZ" w:eastAsia="en-US" w:bidi="ar-SA"/>
      </w:rPr>
    </w:lvl>
    <w:lvl w:ilvl="7" w:tplc="F83CC3E0">
      <w:numFmt w:val="bullet"/>
      <w:lvlText w:val="•"/>
      <w:lvlJc w:val="left"/>
      <w:pPr>
        <w:ind w:left="8226" w:hanging="219"/>
      </w:pPr>
      <w:rPr>
        <w:rFonts w:hint="default"/>
        <w:lang w:val="cs-CZ" w:eastAsia="en-US" w:bidi="ar-SA"/>
      </w:rPr>
    </w:lvl>
    <w:lvl w:ilvl="8" w:tplc="E5408756">
      <w:numFmt w:val="bullet"/>
      <w:lvlText w:val="•"/>
      <w:lvlJc w:val="left"/>
      <w:pPr>
        <w:ind w:left="9144" w:hanging="219"/>
      </w:pPr>
      <w:rPr>
        <w:rFonts w:hint="default"/>
        <w:lang w:val="cs-CZ" w:eastAsia="en-US" w:bidi="ar-SA"/>
      </w:rPr>
    </w:lvl>
  </w:abstractNum>
  <w:abstractNum w:abstractNumId="1243" w15:restartNumberingAfterBreak="0">
    <w:nsid w:val="4F0123CB"/>
    <w:multiLevelType w:val="multilevel"/>
    <w:tmpl w:val="3154BF24"/>
    <w:lvl w:ilvl="0">
      <w:start w:val="151"/>
      <w:numFmt w:val="decimal"/>
      <w:lvlText w:val="(%1)"/>
      <w:lvlJc w:val="left"/>
      <w:pPr>
        <w:ind w:left="454" w:hanging="454"/>
      </w:pPr>
      <w:rPr>
        <w:rFonts w:ascii="Arial" w:hAnsi="Arial" w:hint="default"/>
        <w:b w:val="0"/>
        <w:i w:val="0"/>
        <w:sz w:val="16"/>
      </w:rPr>
    </w:lvl>
    <w:lvl w:ilvl="1">
      <w:start w:val="3"/>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244" w15:restartNumberingAfterBreak="0">
    <w:nsid w:val="4F3D1AB4"/>
    <w:multiLevelType w:val="multilevel"/>
    <w:tmpl w:val="3CFE456C"/>
    <w:lvl w:ilvl="0">
      <w:start w:val="146"/>
      <w:numFmt w:val="decimal"/>
      <w:lvlText w:val="(%1)"/>
      <w:lvlJc w:val="left"/>
      <w:pPr>
        <w:ind w:left="814" w:hanging="454"/>
      </w:pPr>
      <w:rPr>
        <w:rFonts w:ascii="Arial" w:hAnsi="Arial" w:hint="default"/>
        <w:b w:val="0"/>
        <w:i w:val="0"/>
        <w:sz w:val="18"/>
        <w:szCs w:val="18"/>
      </w:rPr>
    </w:lvl>
    <w:lvl w:ilvl="1">
      <w:start w:val="4"/>
      <w:numFmt w:val="lowerLetter"/>
      <w:lvlText w:val="%2)"/>
      <w:lvlJc w:val="left"/>
      <w:pPr>
        <w:ind w:left="1268" w:hanging="454"/>
      </w:pPr>
      <w:rPr>
        <w:rFonts w:hint="default"/>
        <w:b/>
      </w:rPr>
    </w:lvl>
    <w:lvl w:ilvl="2">
      <w:start w:val="1"/>
      <w:numFmt w:val="bullet"/>
      <w:lvlText w:val=""/>
      <w:lvlJc w:val="left"/>
      <w:pPr>
        <w:ind w:left="1722" w:hanging="454"/>
      </w:pPr>
      <w:rPr>
        <w:rFonts w:ascii="Symbol" w:hAnsi="Symbol" w:hint="default"/>
      </w:rPr>
    </w:lvl>
    <w:lvl w:ilvl="3">
      <w:start w:val="1"/>
      <w:numFmt w:val="decimal"/>
      <w:lvlText w:val="(%4)"/>
      <w:lvlJc w:val="left"/>
      <w:pPr>
        <w:ind w:left="2176" w:hanging="454"/>
      </w:pPr>
      <w:rPr>
        <w:rFonts w:hint="default"/>
      </w:rPr>
    </w:lvl>
    <w:lvl w:ilvl="4">
      <w:start w:val="1"/>
      <w:numFmt w:val="lowerLetter"/>
      <w:lvlText w:val="(%5)"/>
      <w:lvlJc w:val="left"/>
      <w:pPr>
        <w:ind w:left="2630" w:hanging="454"/>
      </w:pPr>
      <w:rPr>
        <w:rFonts w:hint="default"/>
      </w:rPr>
    </w:lvl>
    <w:lvl w:ilvl="5">
      <w:start w:val="1"/>
      <w:numFmt w:val="lowerRoman"/>
      <w:lvlText w:val="(%6)"/>
      <w:lvlJc w:val="left"/>
      <w:pPr>
        <w:ind w:left="3084" w:hanging="454"/>
      </w:pPr>
      <w:rPr>
        <w:rFonts w:hint="default"/>
      </w:rPr>
    </w:lvl>
    <w:lvl w:ilvl="6">
      <w:start w:val="1"/>
      <w:numFmt w:val="decimal"/>
      <w:lvlText w:val="%7."/>
      <w:lvlJc w:val="left"/>
      <w:pPr>
        <w:ind w:left="3538" w:hanging="454"/>
      </w:pPr>
      <w:rPr>
        <w:rFonts w:hint="default"/>
      </w:rPr>
    </w:lvl>
    <w:lvl w:ilvl="7">
      <w:start w:val="1"/>
      <w:numFmt w:val="lowerLetter"/>
      <w:lvlText w:val="%8."/>
      <w:lvlJc w:val="left"/>
      <w:pPr>
        <w:ind w:left="3992" w:hanging="454"/>
      </w:pPr>
      <w:rPr>
        <w:rFonts w:hint="default"/>
      </w:rPr>
    </w:lvl>
    <w:lvl w:ilvl="8">
      <w:start w:val="1"/>
      <w:numFmt w:val="lowerRoman"/>
      <w:lvlText w:val="%9."/>
      <w:lvlJc w:val="left"/>
      <w:pPr>
        <w:ind w:left="4446" w:hanging="454"/>
      </w:pPr>
      <w:rPr>
        <w:rFonts w:hint="default"/>
      </w:rPr>
    </w:lvl>
  </w:abstractNum>
  <w:abstractNum w:abstractNumId="1245" w15:restartNumberingAfterBreak="0">
    <w:nsid w:val="4F443B79"/>
    <w:multiLevelType w:val="multilevel"/>
    <w:tmpl w:val="FE8AB214"/>
    <w:lvl w:ilvl="0">
      <w:start w:val="132"/>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246" w15:restartNumberingAfterBreak="0">
    <w:nsid w:val="4F4E1BED"/>
    <w:multiLevelType w:val="hybridMultilevel"/>
    <w:tmpl w:val="C8AAD13A"/>
    <w:lvl w:ilvl="0" w:tplc="E892C052">
      <w:numFmt w:val="bullet"/>
      <w:lvlText w:val="-"/>
      <w:lvlJc w:val="left"/>
      <w:pPr>
        <w:ind w:left="360" w:hanging="360"/>
      </w:pPr>
      <w:rPr>
        <w:rFonts w:ascii="Times New Roman" w:eastAsia="Times New Roman" w:hAnsi="Times New Roman" w:cs="Times New Roman" w:hint="default"/>
      </w:rPr>
    </w:lvl>
    <w:lvl w:ilvl="1" w:tplc="C1BA8BCE">
      <w:start w:val="1"/>
      <w:numFmt w:val="bullet"/>
      <w:lvlText w:val="o"/>
      <w:lvlJc w:val="left"/>
      <w:pPr>
        <w:ind w:left="1080" w:hanging="360"/>
      </w:pPr>
      <w:rPr>
        <w:rFonts w:ascii="Courier New" w:hAnsi="Courier New" w:cs="Courier New" w:hint="default"/>
      </w:rPr>
    </w:lvl>
    <w:lvl w:ilvl="2" w:tplc="F704E11E" w:tentative="1">
      <w:start w:val="1"/>
      <w:numFmt w:val="bullet"/>
      <w:lvlText w:val=""/>
      <w:lvlJc w:val="left"/>
      <w:pPr>
        <w:ind w:left="1800" w:hanging="360"/>
      </w:pPr>
      <w:rPr>
        <w:rFonts w:ascii="Wingdings" w:hAnsi="Wingdings" w:hint="default"/>
      </w:rPr>
    </w:lvl>
    <w:lvl w:ilvl="3" w:tplc="D904228C" w:tentative="1">
      <w:start w:val="1"/>
      <w:numFmt w:val="bullet"/>
      <w:lvlText w:val=""/>
      <w:lvlJc w:val="left"/>
      <w:pPr>
        <w:ind w:left="2520" w:hanging="360"/>
      </w:pPr>
      <w:rPr>
        <w:rFonts w:ascii="Symbol" w:hAnsi="Symbol" w:hint="default"/>
      </w:rPr>
    </w:lvl>
    <w:lvl w:ilvl="4" w:tplc="A254F056" w:tentative="1">
      <w:start w:val="1"/>
      <w:numFmt w:val="bullet"/>
      <w:lvlText w:val="o"/>
      <w:lvlJc w:val="left"/>
      <w:pPr>
        <w:ind w:left="3240" w:hanging="360"/>
      </w:pPr>
      <w:rPr>
        <w:rFonts w:ascii="Courier New" w:hAnsi="Courier New" w:cs="Courier New" w:hint="default"/>
      </w:rPr>
    </w:lvl>
    <w:lvl w:ilvl="5" w:tplc="963E72EE" w:tentative="1">
      <w:start w:val="1"/>
      <w:numFmt w:val="bullet"/>
      <w:lvlText w:val=""/>
      <w:lvlJc w:val="left"/>
      <w:pPr>
        <w:ind w:left="3960" w:hanging="360"/>
      </w:pPr>
      <w:rPr>
        <w:rFonts w:ascii="Wingdings" w:hAnsi="Wingdings" w:hint="default"/>
      </w:rPr>
    </w:lvl>
    <w:lvl w:ilvl="6" w:tplc="AC5CDCFC" w:tentative="1">
      <w:start w:val="1"/>
      <w:numFmt w:val="bullet"/>
      <w:lvlText w:val=""/>
      <w:lvlJc w:val="left"/>
      <w:pPr>
        <w:ind w:left="4680" w:hanging="360"/>
      </w:pPr>
      <w:rPr>
        <w:rFonts w:ascii="Symbol" w:hAnsi="Symbol" w:hint="default"/>
      </w:rPr>
    </w:lvl>
    <w:lvl w:ilvl="7" w:tplc="6EA8B832" w:tentative="1">
      <w:start w:val="1"/>
      <w:numFmt w:val="bullet"/>
      <w:lvlText w:val="o"/>
      <w:lvlJc w:val="left"/>
      <w:pPr>
        <w:ind w:left="5400" w:hanging="360"/>
      </w:pPr>
      <w:rPr>
        <w:rFonts w:ascii="Courier New" w:hAnsi="Courier New" w:cs="Courier New" w:hint="default"/>
      </w:rPr>
    </w:lvl>
    <w:lvl w:ilvl="8" w:tplc="CB2CEFCA" w:tentative="1">
      <w:start w:val="1"/>
      <w:numFmt w:val="bullet"/>
      <w:lvlText w:val=""/>
      <w:lvlJc w:val="left"/>
      <w:pPr>
        <w:ind w:left="6120" w:hanging="360"/>
      </w:pPr>
      <w:rPr>
        <w:rFonts w:ascii="Wingdings" w:hAnsi="Wingdings" w:hint="default"/>
      </w:rPr>
    </w:lvl>
  </w:abstractNum>
  <w:abstractNum w:abstractNumId="1247" w15:restartNumberingAfterBreak="0">
    <w:nsid w:val="4F4F4908"/>
    <w:multiLevelType w:val="multilevel"/>
    <w:tmpl w:val="03844C6E"/>
    <w:lvl w:ilvl="0">
      <w:start w:val="93"/>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248" w15:restartNumberingAfterBreak="0">
    <w:nsid w:val="4F676E83"/>
    <w:multiLevelType w:val="hybridMultilevel"/>
    <w:tmpl w:val="C8FC1E3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49" w15:restartNumberingAfterBreak="0">
    <w:nsid w:val="4F6B09FD"/>
    <w:multiLevelType w:val="hybridMultilevel"/>
    <w:tmpl w:val="D6B46DE4"/>
    <w:lvl w:ilvl="0" w:tplc="266A2ABE">
      <w:start w:val="1"/>
      <w:numFmt w:val="lowerLetter"/>
      <w:lvlText w:val="%1)"/>
      <w:lvlJc w:val="left"/>
      <w:pPr>
        <w:ind w:left="1085" w:hanging="360"/>
      </w:pPr>
      <w:rPr>
        <w:b/>
      </w:rPr>
    </w:lvl>
    <w:lvl w:ilvl="1" w:tplc="04050019">
      <w:start w:val="1"/>
      <w:numFmt w:val="lowerLetter"/>
      <w:lvlText w:val="%2."/>
      <w:lvlJc w:val="left"/>
      <w:pPr>
        <w:ind w:left="1805" w:hanging="360"/>
      </w:pPr>
    </w:lvl>
    <w:lvl w:ilvl="2" w:tplc="0405001B" w:tentative="1">
      <w:start w:val="1"/>
      <w:numFmt w:val="lowerRoman"/>
      <w:lvlText w:val="%3."/>
      <w:lvlJc w:val="right"/>
      <w:pPr>
        <w:ind w:left="2525" w:hanging="180"/>
      </w:pPr>
    </w:lvl>
    <w:lvl w:ilvl="3" w:tplc="0405000F" w:tentative="1">
      <w:start w:val="1"/>
      <w:numFmt w:val="decimal"/>
      <w:lvlText w:val="%4."/>
      <w:lvlJc w:val="left"/>
      <w:pPr>
        <w:ind w:left="3245" w:hanging="360"/>
      </w:pPr>
    </w:lvl>
    <w:lvl w:ilvl="4" w:tplc="04050019" w:tentative="1">
      <w:start w:val="1"/>
      <w:numFmt w:val="lowerLetter"/>
      <w:lvlText w:val="%5."/>
      <w:lvlJc w:val="left"/>
      <w:pPr>
        <w:ind w:left="3965" w:hanging="360"/>
      </w:pPr>
    </w:lvl>
    <w:lvl w:ilvl="5" w:tplc="0405001B" w:tentative="1">
      <w:start w:val="1"/>
      <w:numFmt w:val="lowerRoman"/>
      <w:lvlText w:val="%6."/>
      <w:lvlJc w:val="right"/>
      <w:pPr>
        <w:ind w:left="4685" w:hanging="180"/>
      </w:pPr>
    </w:lvl>
    <w:lvl w:ilvl="6" w:tplc="0405000F" w:tentative="1">
      <w:start w:val="1"/>
      <w:numFmt w:val="decimal"/>
      <w:lvlText w:val="%7."/>
      <w:lvlJc w:val="left"/>
      <w:pPr>
        <w:ind w:left="5405" w:hanging="360"/>
      </w:pPr>
    </w:lvl>
    <w:lvl w:ilvl="7" w:tplc="04050019" w:tentative="1">
      <w:start w:val="1"/>
      <w:numFmt w:val="lowerLetter"/>
      <w:lvlText w:val="%8."/>
      <w:lvlJc w:val="left"/>
      <w:pPr>
        <w:ind w:left="6125" w:hanging="360"/>
      </w:pPr>
    </w:lvl>
    <w:lvl w:ilvl="8" w:tplc="0405001B" w:tentative="1">
      <w:start w:val="1"/>
      <w:numFmt w:val="lowerRoman"/>
      <w:lvlText w:val="%9."/>
      <w:lvlJc w:val="right"/>
      <w:pPr>
        <w:ind w:left="6845" w:hanging="180"/>
      </w:pPr>
    </w:lvl>
  </w:abstractNum>
  <w:abstractNum w:abstractNumId="1250" w15:restartNumberingAfterBreak="0">
    <w:nsid w:val="4F6B7DBF"/>
    <w:multiLevelType w:val="multilevel"/>
    <w:tmpl w:val="D206BF3A"/>
    <w:lvl w:ilvl="0">
      <w:start w:val="124"/>
      <w:numFmt w:val="decimal"/>
      <w:lvlText w:val="(%1)"/>
      <w:lvlJc w:val="left"/>
      <w:pPr>
        <w:ind w:left="454" w:hanging="454"/>
      </w:pPr>
      <w:rPr>
        <w:rFonts w:ascii="Arial" w:hAnsi="Arial" w:hint="default"/>
        <w:b w:val="0"/>
        <w:i w:val="0"/>
        <w:sz w:val="16"/>
      </w:rPr>
    </w:lvl>
    <w:lvl w:ilvl="1">
      <w:start w:val="5"/>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251" w15:restartNumberingAfterBreak="0">
    <w:nsid w:val="4F6C380A"/>
    <w:multiLevelType w:val="multilevel"/>
    <w:tmpl w:val="19505AB2"/>
    <w:lvl w:ilvl="0">
      <w:start w:val="86"/>
      <w:numFmt w:val="decimal"/>
      <w:lvlText w:val="(%1)"/>
      <w:lvlJc w:val="left"/>
      <w:pPr>
        <w:ind w:left="454" w:hanging="454"/>
      </w:pPr>
      <w:rPr>
        <w:rFonts w:ascii="Arial" w:hAnsi="Arial" w:hint="default"/>
        <w:b w:val="0"/>
        <w:i w:val="0"/>
        <w:sz w:val="18"/>
        <w:szCs w:val="18"/>
      </w:rPr>
    </w:lvl>
    <w:lvl w:ilvl="1">
      <w:start w:val="2"/>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252" w15:restartNumberingAfterBreak="0">
    <w:nsid w:val="4F704685"/>
    <w:multiLevelType w:val="hybridMultilevel"/>
    <w:tmpl w:val="006EFA0E"/>
    <w:lvl w:ilvl="0" w:tplc="94E45BA4">
      <w:start w:val="1"/>
      <w:numFmt w:val="bullet"/>
      <w:lvlText w:val=""/>
      <w:lvlJc w:val="left"/>
      <w:pPr>
        <w:ind w:left="360" w:hanging="360"/>
      </w:pPr>
      <w:rPr>
        <w:rFonts w:ascii="Symbol" w:hAnsi="Symbol" w:hint="default"/>
        <w:sz w:val="20"/>
        <w:szCs w:val="20"/>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53" w15:restartNumberingAfterBreak="0">
    <w:nsid w:val="4F77409B"/>
    <w:multiLevelType w:val="hybridMultilevel"/>
    <w:tmpl w:val="8FA099D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54" w15:restartNumberingAfterBreak="0">
    <w:nsid w:val="4F7C0EF7"/>
    <w:multiLevelType w:val="hybridMultilevel"/>
    <w:tmpl w:val="7B4CA110"/>
    <w:lvl w:ilvl="0" w:tplc="DCF43BD2">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55" w15:restartNumberingAfterBreak="0">
    <w:nsid w:val="4F7D296D"/>
    <w:multiLevelType w:val="hybridMultilevel"/>
    <w:tmpl w:val="F2A2CBB4"/>
    <w:lvl w:ilvl="0" w:tplc="391C3B34">
      <w:start w:val="76"/>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56" w15:restartNumberingAfterBreak="0">
    <w:nsid w:val="4F8E41CD"/>
    <w:multiLevelType w:val="hybridMultilevel"/>
    <w:tmpl w:val="48D8D390"/>
    <w:lvl w:ilvl="0" w:tplc="F954CDB4">
      <w:start w:val="1"/>
      <w:numFmt w:val="lowerLetter"/>
      <w:lvlText w:val="%1)"/>
      <w:lvlJc w:val="left"/>
      <w:pPr>
        <w:ind w:left="1857" w:hanging="246"/>
      </w:pPr>
      <w:rPr>
        <w:rFonts w:ascii="Times New Roman" w:eastAsia="Times New Roman" w:hAnsi="Times New Roman" w:cs="Times New Roman" w:hint="default"/>
        <w:b w:val="0"/>
        <w:bCs w:val="0"/>
        <w:i w:val="0"/>
        <w:iCs w:val="0"/>
        <w:spacing w:val="-1"/>
        <w:w w:val="100"/>
        <w:sz w:val="24"/>
        <w:szCs w:val="24"/>
        <w:lang w:val="cs-CZ" w:eastAsia="en-US" w:bidi="ar-SA"/>
      </w:rPr>
    </w:lvl>
    <w:lvl w:ilvl="1" w:tplc="0DD60B54">
      <w:numFmt w:val="bullet"/>
      <w:lvlText w:val="•"/>
      <w:lvlJc w:val="left"/>
      <w:pPr>
        <w:ind w:left="2620" w:hanging="246"/>
      </w:pPr>
      <w:rPr>
        <w:rFonts w:hint="default"/>
        <w:lang w:val="cs-CZ" w:eastAsia="en-US" w:bidi="ar-SA"/>
      </w:rPr>
    </w:lvl>
    <w:lvl w:ilvl="2" w:tplc="E000E252">
      <w:numFmt w:val="bullet"/>
      <w:lvlText w:val="•"/>
      <w:lvlJc w:val="left"/>
      <w:pPr>
        <w:ind w:left="3381" w:hanging="246"/>
      </w:pPr>
      <w:rPr>
        <w:rFonts w:hint="default"/>
        <w:lang w:val="cs-CZ" w:eastAsia="en-US" w:bidi="ar-SA"/>
      </w:rPr>
    </w:lvl>
    <w:lvl w:ilvl="3" w:tplc="E8A00A78">
      <w:numFmt w:val="bullet"/>
      <w:lvlText w:val="•"/>
      <w:lvlJc w:val="left"/>
      <w:pPr>
        <w:ind w:left="4141" w:hanging="246"/>
      </w:pPr>
      <w:rPr>
        <w:rFonts w:hint="default"/>
        <w:lang w:val="cs-CZ" w:eastAsia="en-US" w:bidi="ar-SA"/>
      </w:rPr>
    </w:lvl>
    <w:lvl w:ilvl="4" w:tplc="0CA80620">
      <w:numFmt w:val="bullet"/>
      <w:lvlText w:val="•"/>
      <w:lvlJc w:val="left"/>
      <w:pPr>
        <w:ind w:left="4902" w:hanging="246"/>
      </w:pPr>
      <w:rPr>
        <w:rFonts w:hint="default"/>
        <w:lang w:val="cs-CZ" w:eastAsia="en-US" w:bidi="ar-SA"/>
      </w:rPr>
    </w:lvl>
    <w:lvl w:ilvl="5" w:tplc="6BDE9478">
      <w:numFmt w:val="bullet"/>
      <w:lvlText w:val="•"/>
      <w:lvlJc w:val="left"/>
      <w:pPr>
        <w:ind w:left="5663" w:hanging="246"/>
      </w:pPr>
      <w:rPr>
        <w:rFonts w:hint="default"/>
        <w:lang w:val="cs-CZ" w:eastAsia="en-US" w:bidi="ar-SA"/>
      </w:rPr>
    </w:lvl>
    <w:lvl w:ilvl="6" w:tplc="5BB83424">
      <w:numFmt w:val="bullet"/>
      <w:lvlText w:val="•"/>
      <w:lvlJc w:val="left"/>
      <w:pPr>
        <w:ind w:left="6423" w:hanging="246"/>
      </w:pPr>
      <w:rPr>
        <w:rFonts w:hint="default"/>
        <w:lang w:val="cs-CZ" w:eastAsia="en-US" w:bidi="ar-SA"/>
      </w:rPr>
    </w:lvl>
    <w:lvl w:ilvl="7" w:tplc="C388B00E">
      <w:numFmt w:val="bullet"/>
      <w:lvlText w:val="•"/>
      <w:lvlJc w:val="left"/>
      <w:pPr>
        <w:ind w:left="7184" w:hanging="246"/>
      </w:pPr>
      <w:rPr>
        <w:rFonts w:hint="default"/>
        <w:lang w:val="cs-CZ" w:eastAsia="en-US" w:bidi="ar-SA"/>
      </w:rPr>
    </w:lvl>
    <w:lvl w:ilvl="8" w:tplc="A166601A">
      <w:numFmt w:val="bullet"/>
      <w:lvlText w:val="•"/>
      <w:lvlJc w:val="left"/>
      <w:pPr>
        <w:ind w:left="7945" w:hanging="246"/>
      </w:pPr>
      <w:rPr>
        <w:rFonts w:hint="default"/>
        <w:lang w:val="cs-CZ" w:eastAsia="en-US" w:bidi="ar-SA"/>
      </w:rPr>
    </w:lvl>
  </w:abstractNum>
  <w:abstractNum w:abstractNumId="1257" w15:restartNumberingAfterBreak="0">
    <w:nsid w:val="4F9724F7"/>
    <w:multiLevelType w:val="hybridMultilevel"/>
    <w:tmpl w:val="C6264A32"/>
    <w:lvl w:ilvl="0" w:tplc="D8DAAB9A">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58" w15:restartNumberingAfterBreak="0">
    <w:nsid w:val="4FA244B7"/>
    <w:multiLevelType w:val="multilevel"/>
    <w:tmpl w:val="F634BA38"/>
    <w:lvl w:ilvl="0">
      <w:start w:val="125"/>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259" w15:restartNumberingAfterBreak="0">
    <w:nsid w:val="4FA648C9"/>
    <w:multiLevelType w:val="hybridMultilevel"/>
    <w:tmpl w:val="1144E3DA"/>
    <w:lvl w:ilvl="0" w:tplc="5DBEC0A2">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60" w15:restartNumberingAfterBreak="0">
    <w:nsid w:val="4FAB1810"/>
    <w:multiLevelType w:val="hybridMultilevel"/>
    <w:tmpl w:val="DFB26FCC"/>
    <w:lvl w:ilvl="0" w:tplc="57001E72">
      <w:start w:val="1"/>
      <w:numFmt w:val="lowerLetter"/>
      <w:lvlText w:val="%1."/>
      <w:lvlJc w:val="left"/>
      <w:pPr>
        <w:tabs>
          <w:tab w:val="num" w:pos="720"/>
        </w:tabs>
        <w:ind w:left="720" w:hanging="360"/>
      </w:pPr>
      <w:rPr>
        <w:rFonts w:ascii="Times New Roman" w:eastAsia="Times New Roman" w:hAnsi="Times New Roman" w:cs="Times New Roman"/>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61" w15:restartNumberingAfterBreak="0">
    <w:nsid w:val="4FB17AEE"/>
    <w:multiLevelType w:val="hybridMultilevel"/>
    <w:tmpl w:val="AE3A65CA"/>
    <w:lvl w:ilvl="0" w:tplc="04050001">
      <w:start w:val="1"/>
      <w:numFmt w:val="bullet"/>
      <w:lvlText w:val=""/>
      <w:lvlJc w:val="left"/>
      <w:pPr>
        <w:ind w:left="721" w:hanging="360"/>
      </w:pPr>
      <w:rPr>
        <w:rFonts w:ascii="Symbol" w:hAnsi="Symbol" w:hint="default"/>
      </w:rPr>
    </w:lvl>
    <w:lvl w:ilvl="1" w:tplc="04050003">
      <w:start w:val="1"/>
      <w:numFmt w:val="bullet"/>
      <w:lvlText w:val="o"/>
      <w:lvlJc w:val="left"/>
      <w:pPr>
        <w:ind w:left="1441" w:hanging="360"/>
      </w:pPr>
      <w:rPr>
        <w:rFonts w:ascii="Courier New" w:hAnsi="Courier New" w:cs="Courier New" w:hint="default"/>
      </w:rPr>
    </w:lvl>
    <w:lvl w:ilvl="2" w:tplc="04050005" w:tentative="1">
      <w:start w:val="1"/>
      <w:numFmt w:val="bullet"/>
      <w:lvlText w:val=""/>
      <w:lvlJc w:val="left"/>
      <w:pPr>
        <w:ind w:left="2161" w:hanging="360"/>
      </w:pPr>
      <w:rPr>
        <w:rFonts w:ascii="Wingdings" w:hAnsi="Wingdings" w:hint="default"/>
      </w:rPr>
    </w:lvl>
    <w:lvl w:ilvl="3" w:tplc="04050001" w:tentative="1">
      <w:start w:val="1"/>
      <w:numFmt w:val="bullet"/>
      <w:lvlText w:val=""/>
      <w:lvlJc w:val="left"/>
      <w:pPr>
        <w:ind w:left="2881" w:hanging="360"/>
      </w:pPr>
      <w:rPr>
        <w:rFonts w:ascii="Symbol" w:hAnsi="Symbol" w:hint="default"/>
      </w:rPr>
    </w:lvl>
    <w:lvl w:ilvl="4" w:tplc="04050003" w:tentative="1">
      <w:start w:val="1"/>
      <w:numFmt w:val="bullet"/>
      <w:lvlText w:val="o"/>
      <w:lvlJc w:val="left"/>
      <w:pPr>
        <w:ind w:left="3601" w:hanging="360"/>
      </w:pPr>
      <w:rPr>
        <w:rFonts w:ascii="Courier New" w:hAnsi="Courier New" w:cs="Courier New" w:hint="default"/>
      </w:rPr>
    </w:lvl>
    <w:lvl w:ilvl="5" w:tplc="04050005" w:tentative="1">
      <w:start w:val="1"/>
      <w:numFmt w:val="bullet"/>
      <w:lvlText w:val=""/>
      <w:lvlJc w:val="left"/>
      <w:pPr>
        <w:ind w:left="4321" w:hanging="360"/>
      </w:pPr>
      <w:rPr>
        <w:rFonts w:ascii="Wingdings" w:hAnsi="Wingdings" w:hint="default"/>
      </w:rPr>
    </w:lvl>
    <w:lvl w:ilvl="6" w:tplc="04050001" w:tentative="1">
      <w:start w:val="1"/>
      <w:numFmt w:val="bullet"/>
      <w:lvlText w:val=""/>
      <w:lvlJc w:val="left"/>
      <w:pPr>
        <w:ind w:left="5041" w:hanging="360"/>
      </w:pPr>
      <w:rPr>
        <w:rFonts w:ascii="Symbol" w:hAnsi="Symbol" w:hint="default"/>
      </w:rPr>
    </w:lvl>
    <w:lvl w:ilvl="7" w:tplc="04050003" w:tentative="1">
      <w:start w:val="1"/>
      <w:numFmt w:val="bullet"/>
      <w:lvlText w:val="o"/>
      <w:lvlJc w:val="left"/>
      <w:pPr>
        <w:ind w:left="5761" w:hanging="360"/>
      </w:pPr>
      <w:rPr>
        <w:rFonts w:ascii="Courier New" w:hAnsi="Courier New" w:cs="Courier New" w:hint="default"/>
      </w:rPr>
    </w:lvl>
    <w:lvl w:ilvl="8" w:tplc="04050005" w:tentative="1">
      <w:start w:val="1"/>
      <w:numFmt w:val="bullet"/>
      <w:lvlText w:val=""/>
      <w:lvlJc w:val="left"/>
      <w:pPr>
        <w:ind w:left="6481" w:hanging="360"/>
      </w:pPr>
      <w:rPr>
        <w:rFonts w:ascii="Wingdings" w:hAnsi="Wingdings" w:hint="default"/>
      </w:rPr>
    </w:lvl>
  </w:abstractNum>
  <w:abstractNum w:abstractNumId="1262" w15:restartNumberingAfterBreak="0">
    <w:nsid w:val="4FB62CD4"/>
    <w:multiLevelType w:val="hybridMultilevel"/>
    <w:tmpl w:val="959ABEE2"/>
    <w:lvl w:ilvl="0" w:tplc="0405000F">
      <w:start w:val="1"/>
      <w:numFmt w:val="decimal"/>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63" w15:restartNumberingAfterBreak="0">
    <w:nsid w:val="4FB93559"/>
    <w:multiLevelType w:val="multilevel"/>
    <w:tmpl w:val="737A7A96"/>
    <w:lvl w:ilvl="0">
      <w:start w:val="62"/>
      <w:numFmt w:val="decimal"/>
      <w:lvlText w:val="(%1)"/>
      <w:lvlJc w:val="left"/>
      <w:pPr>
        <w:tabs>
          <w:tab w:val="num" w:pos="425"/>
        </w:tabs>
        <w:ind w:left="425" w:hanging="425"/>
      </w:pPr>
      <w:rPr>
        <w:rFonts w:ascii="Arial" w:hAnsi="Arial" w:hint="default"/>
        <w:b w:val="0"/>
        <w:i w:val="0"/>
        <w:sz w:val="18"/>
        <w:szCs w:val="18"/>
      </w:rPr>
    </w:lvl>
    <w:lvl w:ilvl="1">
      <w:numFmt w:val="bullet"/>
      <w:lvlText w:val="•"/>
      <w:lvlJc w:val="left"/>
      <w:pPr>
        <w:tabs>
          <w:tab w:val="num" w:pos="737"/>
        </w:tabs>
        <w:ind w:left="737" w:hanging="312"/>
      </w:pPr>
      <w:rPr>
        <w:rFonts w:hint="default"/>
        <w:color w:val="auto"/>
        <w:sz w:val="24"/>
        <w:szCs w:val="24"/>
        <w:lang w:val="cs-CZ" w:eastAsia="en-US" w:bidi="ar-SA"/>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264" w15:restartNumberingAfterBreak="0">
    <w:nsid w:val="4FC745D2"/>
    <w:multiLevelType w:val="hybridMultilevel"/>
    <w:tmpl w:val="614AC0F8"/>
    <w:lvl w:ilvl="0" w:tplc="AEE8803A">
      <w:start w:val="1"/>
      <w:numFmt w:val="bullet"/>
      <w:lvlText w:val=""/>
      <w:lvlJc w:val="left"/>
      <w:pPr>
        <w:ind w:left="360" w:hanging="360"/>
      </w:pPr>
      <w:rPr>
        <w:rFonts w:ascii="Symbol" w:hAnsi="Symbol" w:hint="default"/>
        <w:sz w:val="20"/>
        <w:szCs w:val="2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65" w15:restartNumberingAfterBreak="0">
    <w:nsid w:val="4FD26E61"/>
    <w:multiLevelType w:val="hybridMultilevel"/>
    <w:tmpl w:val="9762FBBC"/>
    <w:lvl w:ilvl="0" w:tplc="251E7626">
      <w:start w:val="94"/>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66" w15:restartNumberingAfterBreak="0">
    <w:nsid w:val="4FE376F2"/>
    <w:multiLevelType w:val="multilevel"/>
    <w:tmpl w:val="A8845800"/>
    <w:lvl w:ilvl="0">
      <w:start w:val="31"/>
      <w:numFmt w:val="decimal"/>
      <w:lvlText w:val="(%1)"/>
      <w:lvlJc w:val="left"/>
      <w:pPr>
        <w:ind w:left="360" w:hanging="360"/>
      </w:pPr>
      <w:rPr>
        <w:rFonts w:ascii="Arial" w:hAnsi="Arial" w:hint="default"/>
        <w:b w:val="0"/>
        <w:i w:val="0"/>
        <w:color w:val="auto"/>
        <w:sz w:val="16"/>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67" w15:restartNumberingAfterBreak="0">
    <w:nsid w:val="4FE543FE"/>
    <w:multiLevelType w:val="hybridMultilevel"/>
    <w:tmpl w:val="1F7AF10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68" w15:restartNumberingAfterBreak="0">
    <w:nsid w:val="5008765D"/>
    <w:multiLevelType w:val="hybridMultilevel"/>
    <w:tmpl w:val="11C62574"/>
    <w:lvl w:ilvl="0" w:tplc="2514C386">
      <w:start w:val="1"/>
      <w:numFmt w:val="lowerLetter"/>
      <w:lvlText w:val="%1)"/>
      <w:lvlJc w:val="left"/>
      <w:pPr>
        <w:ind w:left="368" w:hanging="360"/>
      </w:pPr>
      <w:rPr>
        <w:b/>
      </w:rPr>
    </w:lvl>
    <w:lvl w:ilvl="1" w:tplc="04050019" w:tentative="1">
      <w:start w:val="1"/>
      <w:numFmt w:val="lowerLetter"/>
      <w:lvlText w:val="%2."/>
      <w:lvlJc w:val="left"/>
      <w:pPr>
        <w:ind w:left="1448" w:hanging="360"/>
      </w:pPr>
    </w:lvl>
    <w:lvl w:ilvl="2" w:tplc="0405001B" w:tentative="1">
      <w:start w:val="1"/>
      <w:numFmt w:val="lowerRoman"/>
      <w:lvlText w:val="%3."/>
      <w:lvlJc w:val="right"/>
      <w:pPr>
        <w:ind w:left="2168" w:hanging="180"/>
      </w:pPr>
    </w:lvl>
    <w:lvl w:ilvl="3" w:tplc="0405000F" w:tentative="1">
      <w:start w:val="1"/>
      <w:numFmt w:val="decimal"/>
      <w:lvlText w:val="%4."/>
      <w:lvlJc w:val="left"/>
      <w:pPr>
        <w:ind w:left="2888" w:hanging="360"/>
      </w:pPr>
    </w:lvl>
    <w:lvl w:ilvl="4" w:tplc="04050019" w:tentative="1">
      <w:start w:val="1"/>
      <w:numFmt w:val="lowerLetter"/>
      <w:lvlText w:val="%5."/>
      <w:lvlJc w:val="left"/>
      <w:pPr>
        <w:ind w:left="3608" w:hanging="360"/>
      </w:pPr>
    </w:lvl>
    <w:lvl w:ilvl="5" w:tplc="0405001B" w:tentative="1">
      <w:start w:val="1"/>
      <w:numFmt w:val="lowerRoman"/>
      <w:lvlText w:val="%6."/>
      <w:lvlJc w:val="right"/>
      <w:pPr>
        <w:ind w:left="4328" w:hanging="180"/>
      </w:pPr>
    </w:lvl>
    <w:lvl w:ilvl="6" w:tplc="0405000F" w:tentative="1">
      <w:start w:val="1"/>
      <w:numFmt w:val="decimal"/>
      <w:lvlText w:val="%7."/>
      <w:lvlJc w:val="left"/>
      <w:pPr>
        <w:ind w:left="5048" w:hanging="360"/>
      </w:pPr>
    </w:lvl>
    <w:lvl w:ilvl="7" w:tplc="04050019" w:tentative="1">
      <w:start w:val="1"/>
      <w:numFmt w:val="lowerLetter"/>
      <w:lvlText w:val="%8."/>
      <w:lvlJc w:val="left"/>
      <w:pPr>
        <w:ind w:left="5768" w:hanging="360"/>
      </w:pPr>
    </w:lvl>
    <w:lvl w:ilvl="8" w:tplc="0405001B" w:tentative="1">
      <w:start w:val="1"/>
      <w:numFmt w:val="lowerRoman"/>
      <w:lvlText w:val="%9."/>
      <w:lvlJc w:val="right"/>
      <w:pPr>
        <w:ind w:left="6488" w:hanging="180"/>
      </w:pPr>
    </w:lvl>
  </w:abstractNum>
  <w:abstractNum w:abstractNumId="1269" w15:restartNumberingAfterBreak="0">
    <w:nsid w:val="500F07C4"/>
    <w:multiLevelType w:val="hybridMultilevel"/>
    <w:tmpl w:val="FBB62140"/>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270" w15:restartNumberingAfterBreak="0">
    <w:nsid w:val="50161143"/>
    <w:multiLevelType w:val="multilevel"/>
    <w:tmpl w:val="08A863E4"/>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271" w15:restartNumberingAfterBreak="0">
    <w:nsid w:val="50384CB6"/>
    <w:multiLevelType w:val="hybridMultilevel"/>
    <w:tmpl w:val="362EE46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72" w15:restartNumberingAfterBreak="0">
    <w:nsid w:val="50440350"/>
    <w:multiLevelType w:val="multilevel"/>
    <w:tmpl w:val="A734F438"/>
    <w:lvl w:ilvl="0">
      <w:start w:val="5"/>
      <w:numFmt w:val="decimal"/>
      <w:lvlText w:val="%1"/>
      <w:lvlJc w:val="left"/>
      <w:pPr>
        <w:ind w:left="776" w:hanging="538"/>
      </w:pPr>
      <w:rPr>
        <w:rFonts w:hint="default"/>
        <w:lang w:val="cs-CZ" w:eastAsia="en-US" w:bidi="ar-SA"/>
      </w:rPr>
    </w:lvl>
    <w:lvl w:ilvl="1">
      <w:start w:val="1"/>
      <w:numFmt w:val="decimal"/>
      <w:lvlText w:val="%1.%2."/>
      <w:lvlJc w:val="left"/>
      <w:pPr>
        <w:ind w:left="776" w:hanging="538"/>
      </w:pPr>
      <w:rPr>
        <w:rFonts w:ascii="Times New Roman" w:eastAsia="Times New Roman" w:hAnsi="Times New Roman" w:cs="Times New Roman" w:hint="default"/>
        <w:w w:val="100"/>
        <w:sz w:val="24"/>
        <w:szCs w:val="24"/>
        <w:lang w:val="cs-CZ" w:eastAsia="en-US" w:bidi="ar-SA"/>
      </w:rPr>
    </w:lvl>
    <w:lvl w:ilvl="2">
      <w:numFmt w:val="bullet"/>
      <w:lvlText w:val=""/>
      <w:lvlJc w:val="left"/>
      <w:pPr>
        <w:ind w:left="781" w:hanging="360"/>
      </w:pPr>
      <w:rPr>
        <w:rFonts w:ascii="Symbol" w:eastAsia="Symbol" w:hAnsi="Symbol" w:cs="Symbol" w:hint="default"/>
        <w:w w:val="100"/>
        <w:sz w:val="20"/>
        <w:szCs w:val="20"/>
        <w:lang w:val="cs-CZ" w:eastAsia="en-US" w:bidi="ar-SA"/>
      </w:rPr>
    </w:lvl>
    <w:lvl w:ilvl="3">
      <w:numFmt w:val="bullet"/>
      <w:lvlText w:val="•"/>
      <w:lvlJc w:val="left"/>
      <w:pPr>
        <w:ind w:left="3571" w:hanging="360"/>
      </w:pPr>
      <w:rPr>
        <w:rFonts w:hint="default"/>
        <w:lang w:val="cs-CZ" w:eastAsia="en-US" w:bidi="ar-SA"/>
      </w:rPr>
    </w:lvl>
    <w:lvl w:ilvl="4">
      <w:numFmt w:val="bullet"/>
      <w:lvlText w:val="•"/>
      <w:lvlJc w:val="left"/>
      <w:pPr>
        <w:ind w:left="4501" w:hanging="360"/>
      </w:pPr>
      <w:rPr>
        <w:rFonts w:hint="default"/>
        <w:lang w:val="cs-CZ" w:eastAsia="en-US" w:bidi="ar-SA"/>
      </w:rPr>
    </w:lvl>
    <w:lvl w:ilvl="5">
      <w:numFmt w:val="bullet"/>
      <w:lvlText w:val="•"/>
      <w:lvlJc w:val="left"/>
      <w:pPr>
        <w:ind w:left="5432" w:hanging="360"/>
      </w:pPr>
      <w:rPr>
        <w:rFonts w:hint="default"/>
        <w:lang w:val="cs-CZ" w:eastAsia="en-US" w:bidi="ar-SA"/>
      </w:rPr>
    </w:lvl>
    <w:lvl w:ilvl="6">
      <w:numFmt w:val="bullet"/>
      <w:lvlText w:val="•"/>
      <w:lvlJc w:val="left"/>
      <w:pPr>
        <w:ind w:left="6362" w:hanging="360"/>
      </w:pPr>
      <w:rPr>
        <w:rFonts w:hint="default"/>
        <w:lang w:val="cs-CZ" w:eastAsia="en-US" w:bidi="ar-SA"/>
      </w:rPr>
    </w:lvl>
    <w:lvl w:ilvl="7">
      <w:numFmt w:val="bullet"/>
      <w:lvlText w:val="•"/>
      <w:lvlJc w:val="left"/>
      <w:pPr>
        <w:ind w:left="7292" w:hanging="360"/>
      </w:pPr>
      <w:rPr>
        <w:rFonts w:hint="default"/>
        <w:lang w:val="cs-CZ" w:eastAsia="en-US" w:bidi="ar-SA"/>
      </w:rPr>
    </w:lvl>
    <w:lvl w:ilvl="8">
      <w:numFmt w:val="bullet"/>
      <w:lvlText w:val="•"/>
      <w:lvlJc w:val="left"/>
      <w:pPr>
        <w:ind w:left="8223" w:hanging="360"/>
      </w:pPr>
      <w:rPr>
        <w:rFonts w:hint="default"/>
        <w:lang w:val="cs-CZ" w:eastAsia="en-US" w:bidi="ar-SA"/>
      </w:rPr>
    </w:lvl>
  </w:abstractNum>
  <w:abstractNum w:abstractNumId="1273" w15:restartNumberingAfterBreak="0">
    <w:nsid w:val="504954A4"/>
    <w:multiLevelType w:val="multilevel"/>
    <w:tmpl w:val="1B3E685A"/>
    <w:lvl w:ilvl="0">
      <w:start w:val="139"/>
      <w:numFmt w:val="decimal"/>
      <w:lvlText w:val="(%1)"/>
      <w:lvlJc w:val="left"/>
      <w:pPr>
        <w:tabs>
          <w:tab w:val="num" w:pos="425"/>
        </w:tabs>
        <w:ind w:left="425" w:hanging="425"/>
      </w:pPr>
      <w:rPr>
        <w:rFonts w:ascii="Helvetica" w:hAnsi="Helvetica" w:hint="default"/>
        <w:b w:val="0"/>
        <w:i w:val="0"/>
        <w:sz w:val="20"/>
      </w:rPr>
    </w:lvl>
    <w:lvl w:ilvl="1">
      <w:start w:val="1"/>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274" w15:restartNumberingAfterBreak="0">
    <w:nsid w:val="505D367A"/>
    <w:multiLevelType w:val="hybridMultilevel"/>
    <w:tmpl w:val="366091C2"/>
    <w:lvl w:ilvl="0" w:tplc="04050001">
      <w:start w:val="1"/>
      <w:numFmt w:val="bullet"/>
      <w:lvlText w:val=""/>
      <w:lvlJc w:val="left"/>
      <w:pPr>
        <w:ind w:left="394" w:hanging="360"/>
      </w:pPr>
      <w:rPr>
        <w:rFonts w:ascii="Symbol" w:hAnsi="Symbol"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1275" w15:restartNumberingAfterBreak="0">
    <w:nsid w:val="50727EB8"/>
    <w:multiLevelType w:val="hybridMultilevel"/>
    <w:tmpl w:val="F6221C44"/>
    <w:lvl w:ilvl="0" w:tplc="70780A0C">
      <w:start w:val="53"/>
      <w:numFmt w:val="decimal"/>
      <w:lvlText w:val="(%1)"/>
      <w:lvlJc w:val="left"/>
      <w:pPr>
        <w:ind w:left="360" w:hanging="360"/>
      </w:pPr>
      <w:rPr>
        <w:rFonts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76" w15:restartNumberingAfterBreak="0">
    <w:nsid w:val="507D051B"/>
    <w:multiLevelType w:val="hybridMultilevel"/>
    <w:tmpl w:val="30A813DC"/>
    <w:lvl w:ilvl="0" w:tplc="04050001">
      <w:start w:val="1"/>
      <w:numFmt w:val="bullet"/>
      <w:lvlText w:val=""/>
      <w:lvlJc w:val="left"/>
      <w:pPr>
        <w:ind w:left="1778" w:hanging="360"/>
      </w:pPr>
      <w:rPr>
        <w:rFonts w:ascii="Symbol" w:hAnsi="Symbol" w:hint="default"/>
      </w:rPr>
    </w:lvl>
    <w:lvl w:ilvl="1" w:tplc="04050003">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1277" w15:restartNumberingAfterBreak="0">
    <w:nsid w:val="50812B9A"/>
    <w:multiLevelType w:val="multilevel"/>
    <w:tmpl w:val="B810E722"/>
    <w:lvl w:ilvl="0">
      <w:start w:val="29"/>
      <w:numFmt w:val="decimal"/>
      <w:lvlText w:val="(%1)"/>
      <w:lvlJc w:val="left"/>
      <w:pPr>
        <w:ind w:left="360" w:hanging="360"/>
      </w:pPr>
      <w:rPr>
        <w:rFonts w:ascii="Arial" w:hAnsi="Arial" w:hint="default"/>
        <w:b w:val="0"/>
        <w:i w:val="0"/>
        <w:color w:val="auto"/>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78" w15:restartNumberingAfterBreak="0">
    <w:nsid w:val="50841921"/>
    <w:multiLevelType w:val="multilevel"/>
    <w:tmpl w:val="233E46C0"/>
    <w:lvl w:ilvl="0">
      <w:start w:val="130"/>
      <w:numFmt w:val="decimal"/>
      <w:lvlText w:val="(%1)"/>
      <w:lvlJc w:val="left"/>
      <w:pPr>
        <w:ind w:left="360" w:hanging="360"/>
      </w:pPr>
      <w:rPr>
        <w:rFonts w:ascii="Arial" w:hAnsi="Arial" w:hint="default"/>
        <w:b w:val="0"/>
        <w:i w:val="0"/>
        <w:sz w:val="18"/>
        <w:szCs w:val="18"/>
      </w:rPr>
    </w:lvl>
    <w:lvl w:ilvl="1">
      <w:start w:val="3"/>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79" w15:restartNumberingAfterBreak="0">
    <w:nsid w:val="508C564A"/>
    <w:multiLevelType w:val="hybridMultilevel"/>
    <w:tmpl w:val="43C8B8A2"/>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80" w15:restartNumberingAfterBreak="0">
    <w:nsid w:val="50964DA7"/>
    <w:multiLevelType w:val="hybridMultilevel"/>
    <w:tmpl w:val="A2E491AC"/>
    <w:lvl w:ilvl="0" w:tplc="B0E4A918">
      <w:start w:val="1"/>
      <w:numFmt w:val="lowerLetter"/>
      <w:lvlText w:val="%1)"/>
      <w:lvlJc w:val="left"/>
      <w:pPr>
        <w:ind w:left="72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281" w15:restartNumberingAfterBreak="0">
    <w:nsid w:val="50AB7BF0"/>
    <w:multiLevelType w:val="multilevel"/>
    <w:tmpl w:val="0518AA78"/>
    <w:lvl w:ilvl="0">
      <w:start w:val="24"/>
      <w:numFmt w:val="decimal"/>
      <w:lvlText w:val="(%1)"/>
      <w:lvlJc w:val="left"/>
      <w:pPr>
        <w:ind w:left="360" w:hanging="360"/>
      </w:pPr>
      <w:rPr>
        <w:rFonts w:ascii="Arial" w:hAnsi="Arial" w:hint="default"/>
        <w:b w:val="0"/>
        <w:i w:val="0"/>
        <w:sz w:val="18"/>
        <w:szCs w:val="18"/>
      </w:rPr>
    </w:lvl>
    <w:lvl w:ilvl="1">
      <w:start w:val="4"/>
      <w:numFmt w:val="bullet"/>
      <w:lvlText w:val="-"/>
      <w:lvlJc w:val="left"/>
      <w:pPr>
        <w:ind w:left="720" w:hanging="360"/>
      </w:pPr>
      <w:rPr>
        <w:rFonts w:ascii="Times New Roman" w:eastAsia="Times New Roman" w:hAnsi="Times New Roman" w:cs="Times New Roman"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82" w15:restartNumberingAfterBreak="0">
    <w:nsid w:val="50AD3B6D"/>
    <w:multiLevelType w:val="hybridMultilevel"/>
    <w:tmpl w:val="F63AB462"/>
    <w:lvl w:ilvl="0" w:tplc="266A2ABE">
      <w:start w:val="1"/>
      <w:numFmt w:val="lowerLetter"/>
      <w:lvlText w:val="%1)"/>
      <w:lvlJc w:val="left"/>
      <w:pPr>
        <w:ind w:left="728" w:hanging="360"/>
      </w:pPr>
      <w:rPr>
        <w:b/>
      </w:rPr>
    </w:lvl>
    <w:lvl w:ilvl="1" w:tplc="04050019" w:tentative="1">
      <w:start w:val="1"/>
      <w:numFmt w:val="lowerLetter"/>
      <w:lvlText w:val="%2."/>
      <w:lvlJc w:val="left"/>
      <w:pPr>
        <w:ind w:left="1808" w:hanging="360"/>
      </w:pPr>
    </w:lvl>
    <w:lvl w:ilvl="2" w:tplc="0405001B" w:tentative="1">
      <w:start w:val="1"/>
      <w:numFmt w:val="lowerRoman"/>
      <w:lvlText w:val="%3."/>
      <w:lvlJc w:val="right"/>
      <w:pPr>
        <w:ind w:left="2528" w:hanging="180"/>
      </w:pPr>
    </w:lvl>
    <w:lvl w:ilvl="3" w:tplc="0405000F" w:tentative="1">
      <w:start w:val="1"/>
      <w:numFmt w:val="decimal"/>
      <w:lvlText w:val="%4."/>
      <w:lvlJc w:val="left"/>
      <w:pPr>
        <w:ind w:left="3248" w:hanging="360"/>
      </w:pPr>
    </w:lvl>
    <w:lvl w:ilvl="4" w:tplc="04050019" w:tentative="1">
      <w:start w:val="1"/>
      <w:numFmt w:val="lowerLetter"/>
      <w:lvlText w:val="%5."/>
      <w:lvlJc w:val="left"/>
      <w:pPr>
        <w:ind w:left="3968" w:hanging="360"/>
      </w:pPr>
    </w:lvl>
    <w:lvl w:ilvl="5" w:tplc="0405001B" w:tentative="1">
      <w:start w:val="1"/>
      <w:numFmt w:val="lowerRoman"/>
      <w:lvlText w:val="%6."/>
      <w:lvlJc w:val="right"/>
      <w:pPr>
        <w:ind w:left="4688" w:hanging="180"/>
      </w:pPr>
    </w:lvl>
    <w:lvl w:ilvl="6" w:tplc="0405000F" w:tentative="1">
      <w:start w:val="1"/>
      <w:numFmt w:val="decimal"/>
      <w:lvlText w:val="%7."/>
      <w:lvlJc w:val="left"/>
      <w:pPr>
        <w:ind w:left="5408" w:hanging="360"/>
      </w:pPr>
    </w:lvl>
    <w:lvl w:ilvl="7" w:tplc="04050019" w:tentative="1">
      <w:start w:val="1"/>
      <w:numFmt w:val="lowerLetter"/>
      <w:lvlText w:val="%8."/>
      <w:lvlJc w:val="left"/>
      <w:pPr>
        <w:ind w:left="6128" w:hanging="360"/>
      </w:pPr>
    </w:lvl>
    <w:lvl w:ilvl="8" w:tplc="0405001B" w:tentative="1">
      <w:start w:val="1"/>
      <w:numFmt w:val="lowerRoman"/>
      <w:lvlText w:val="%9."/>
      <w:lvlJc w:val="right"/>
      <w:pPr>
        <w:ind w:left="6848" w:hanging="180"/>
      </w:pPr>
    </w:lvl>
  </w:abstractNum>
  <w:abstractNum w:abstractNumId="1283" w15:restartNumberingAfterBreak="0">
    <w:nsid w:val="50BA3CB2"/>
    <w:multiLevelType w:val="hybridMultilevel"/>
    <w:tmpl w:val="EB1C1F1E"/>
    <w:lvl w:ilvl="0" w:tplc="50D0B73C">
      <w:start w:val="1"/>
      <w:numFmt w:val="bullet"/>
      <w:lvlText w:val=""/>
      <w:lvlJc w:val="left"/>
      <w:pPr>
        <w:ind w:left="1080" w:hanging="360"/>
      </w:pPr>
      <w:rPr>
        <w:rFonts w:ascii="Times New Roman" w:hAnsi="Times New Roman" w:cs="Times New Roman"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284" w15:restartNumberingAfterBreak="0">
    <w:nsid w:val="50CF5A00"/>
    <w:multiLevelType w:val="hybridMultilevel"/>
    <w:tmpl w:val="5D363A6A"/>
    <w:lvl w:ilvl="0" w:tplc="2132FE3A">
      <w:start w:val="10"/>
      <w:numFmt w:val="decimal"/>
      <w:lvlText w:val="(%1)"/>
      <w:lvlJc w:val="left"/>
      <w:pPr>
        <w:ind w:left="360" w:hanging="360"/>
      </w:pPr>
      <w:rPr>
        <w:rFonts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85" w15:restartNumberingAfterBreak="0">
    <w:nsid w:val="50E228A8"/>
    <w:multiLevelType w:val="hybridMultilevel"/>
    <w:tmpl w:val="C95C67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86" w15:restartNumberingAfterBreak="0">
    <w:nsid w:val="50E93EF6"/>
    <w:multiLevelType w:val="hybridMultilevel"/>
    <w:tmpl w:val="519E96C6"/>
    <w:lvl w:ilvl="0" w:tplc="C248E978">
      <w:numFmt w:val="bullet"/>
      <w:lvlText w:val="-"/>
      <w:lvlJc w:val="left"/>
      <w:pPr>
        <w:ind w:left="1133" w:hanging="283"/>
      </w:pPr>
      <w:rPr>
        <w:rFonts w:ascii="Times New Roman" w:eastAsia="Times New Roman" w:hAnsi="Times New Roman" w:cs="Times New Roman" w:hint="default"/>
        <w:b w:val="0"/>
        <w:bCs w:val="0"/>
        <w:i w:val="0"/>
        <w:iCs w:val="0"/>
        <w:spacing w:val="0"/>
        <w:w w:val="100"/>
        <w:sz w:val="24"/>
        <w:szCs w:val="24"/>
        <w:lang w:val="cs-CZ" w:eastAsia="en-US" w:bidi="ar-SA"/>
      </w:rPr>
    </w:lvl>
    <w:lvl w:ilvl="1" w:tplc="494E9AB6">
      <w:numFmt w:val="bullet"/>
      <w:lvlText w:val="•"/>
      <w:lvlJc w:val="left"/>
      <w:pPr>
        <w:ind w:left="2016" w:hanging="283"/>
      </w:pPr>
      <w:rPr>
        <w:rFonts w:hint="default"/>
        <w:lang w:val="cs-CZ" w:eastAsia="en-US" w:bidi="ar-SA"/>
      </w:rPr>
    </w:lvl>
    <w:lvl w:ilvl="2" w:tplc="DD545808">
      <w:numFmt w:val="bullet"/>
      <w:lvlText w:val="•"/>
      <w:lvlJc w:val="left"/>
      <w:pPr>
        <w:ind w:left="2892" w:hanging="283"/>
      </w:pPr>
      <w:rPr>
        <w:rFonts w:hint="default"/>
        <w:lang w:val="cs-CZ" w:eastAsia="en-US" w:bidi="ar-SA"/>
      </w:rPr>
    </w:lvl>
    <w:lvl w:ilvl="3" w:tplc="7ECE14FC">
      <w:numFmt w:val="bullet"/>
      <w:lvlText w:val="•"/>
      <w:lvlJc w:val="left"/>
      <w:pPr>
        <w:ind w:left="3769" w:hanging="283"/>
      </w:pPr>
      <w:rPr>
        <w:rFonts w:hint="default"/>
        <w:lang w:val="cs-CZ" w:eastAsia="en-US" w:bidi="ar-SA"/>
      </w:rPr>
    </w:lvl>
    <w:lvl w:ilvl="4" w:tplc="59569262">
      <w:numFmt w:val="bullet"/>
      <w:lvlText w:val="•"/>
      <w:lvlJc w:val="left"/>
      <w:pPr>
        <w:ind w:left="4645" w:hanging="283"/>
      </w:pPr>
      <w:rPr>
        <w:rFonts w:hint="default"/>
        <w:lang w:val="cs-CZ" w:eastAsia="en-US" w:bidi="ar-SA"/>
      </w:rPr>
    </w:lvl>
    <w:lvl w:ilvl="5" w:tplc="1FA0B7C2">
      <w:numFmt w:val="bullet"/>
      <w:lvlText w:val="•"/>
      <w:lvlJc w:val="left"/>
      <w:pPr>
        <w:ind w:left="5522" w:hanging="283"/>
      </w:pPr>
      <w:rPr>
        <w:rFonts w:hint="default"/>
        <w:lang w:val="cs-CZ" w:eastAsia="en-US" w:bidi="ar-SA"/>
      </w:rPr>
    </w:lvl>
    <w:lvl w:ilvl="6" w:tplc="28862244">
      <w:numFmt w:val="bullet"/>
      <w:lvlText w:val="•"/>
      <w:lvlJc w:val="left"/>
      <w:pPr>
        <w:ind w:left="6398" w:hanging="283"/>
      </w:pPr>
      <w:rPr>
        <w:rFonts w:hint="default"/>
        <w:lang w:val="cs-CZ" w:eastAsia="en-US" w:bidi="ar-SA"/>
      </w:rPr>
    </w:lvl>
    <w:lvl w:ilvl="7" w:tplc="E656103A">
      <w:numFmt w:val="bullet"/>
      <w:lvlText w:val="•"/>
      <w:lvlJc w:val="left"/>
      <w:pPr>
        <w:ind w:left="7274" w:hanging="283"/>
      </w:pPr>
      <w:rPr>
        <w:rFonts w:hint="default"/>
        <w:lang w:val="cs-CZ" w:eastAsia="en-US" w:bidi="ar-SA"/>
      </w:rPr>
    </w:lvl>
    <w:lvl w:ilvl="8" w:tplc="E30AB416">
      <w:numFmt w:val="bullet"/>
      <w:lvlText w:val="•"/>
      <w:lvlJc w:val="left"/>
      <w:pPr>
        <w:ind w:left="8151" w:hanging="283"/>
      </w:pPr>
      <w:rPr>
        <w:rFonts w:hint="default"/>
        <w:lang w:val="cs-CZ" w:eastAsia="en-US" w:bidi="ar-SA"/>
      </w:rPr>
    </w:lvl>
  </w:abstractNum>
  <w:abstractNum w:abstractNumId="1287" w15:restartNumberingAfterBreak="0">
    <w:nsid w:val="51125E12"/>
    <w:multiLevelType w:val="hybridMultilevel"/>
    <w:tmpl w:val="7812A52C"/>
    <w:lvl w:ilvl="0" w:tplc="04050003">
      <w:start w:val="1"/>
      <w:numFmt w:val="bullet"/>
      <w:lvlText w:val="o"/>
      <w:lvlJc w:val="left"/>
      <w:pPr>
        <w:ind w:left="1080" w:hanging="360"/>
      </w:pPr>
      <w:rPr>
        <w:rFonts w:ascii="Courier New" w:hAnsi="Courier New" w:cs="Courier New"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288" w15:restartNumberingAfterBreak="0">
    <w:nsid w:val="51196142"/>
    <w:multiLevelType w:val="hybridMultilevel"/>
    <w:tmpl w:val="937C8E26"/>
    <w:lvl w:ilvl="0" w:tplc="E06401C8">
      <w:start w:val="7"/>
      <w:numFmt w:val="upperLetter"/>
      <w:lvlText w:val="%1"/>
      <w:lvlJc w:val="left"/>
      <w:pPr>
        <w:ind w:left="1231" w:hanging="576"/>
      </w:pPr>
      <w:rPr>
        <w:rFonts w:hint="default"/>
        <w:lang w:val="cs-CZ" w:eastAsia="en-US" w:bidi="ar-SA"/>
      </w:rPr>
    </w:lvl>
    <w:lvl w:ilvl="1" w:tplc="C24C58C6">
      <w:numFmt w:val="none"/>
      <w:lvlText w:val=""/>
      <w:lvlJc w:val="left"/>
      <w:pPr>
        <w:tabs>
          <w:tab w:val="num" w:pos="360"/>
        </w:tabs>
      </w:pPr>
    </w:lvl>
    <w:lvl w:ilvl="2" w:tplc="1DFE18A8">
      <w:numFmt w:val="none"/>
      <w:lvlText w:val=""/>
      <w:lvlJc w:val="left"/>
      <w:pPr>
        <w:tabs>
          <w:tab w:val="num" w:pos="360"/>
        </w:tabs>
      </w:pPr>
    </w:lvl>
    <w:lvl w:ilvl="3" w:tplc="271CA702">
      <w:numFmt w:val="none"/>
      <w:lvlText w:val=""/>
      <w:lvlJc w:val="left"/>
      <w:pPr>
        <w:tabs>
          <w:tab w:val="num" w:pos="360"/>
        </w:tabs>
      </w:pPr>
    </w:lvl>
    <w:lvl w:ilvl="4" w:tplc="A808E40C">
      <w:numFmt w:val="bullet"/>
      <w:lvlText w:val="-"/>
      <w:lvlJc w:val="left"/>
      <w:pPr>
        <w:ind w:left="1375" w:hanging="348"/>
      </w:pPr>
      <w:rPr>
        <w:rFonts w:ascii="Microsoft Sans Serif" w:eastAsia="Microsoft Sans Serif" w:hAnsi="Microsoft Sans Serif" w:cs="Microsoft Sans Serif" w:hint="default"/>
        <w:w w:val="100"/>
        <w:sz w:val="22"/>
        <w:szCs w:val="22"/>
        <w:lang w:val="cs-CZ" w:eastAsia="en-US" w:bidi="ar-SA"/>
      </w:rPr>
    </w:lvl>
    <w:lvl w:ilvl="5" w:tplc="2D3E09EE">
      <w:numFmt w:val="bullet"/>
      <w:lvlText w:val="•"/>
      <w:lvlJc w:val="left"/>
      <w:pPr>
        <w:ind w:left="3563" w:hanging="348"/>
      </w:pPr>
      <w:rPr>
        <w:rFonts w:hint="default"/>
        <w:lang w:val="cs-CZ" w:eastAsia="en-US" w:bidi="ar-SA"/>
      </w:rPr>
    </w:lvl>
    <w:lvl w:ilvl="6" w:tplc="29088426">
      <w:numFmt w:val="bullet"/>
      <w:lvlText w:val="•"/>
      <w:lvlJc w:val="left"/>
      <w:pPr>
        <w:ind w:left="5046" w:hanging="348"/>
      </w:pPr>
      <w:rPr>
        <w:rFonts w:hint="default"/>
        <w:lang w:val="cs-CZ" w:eastAsia="en-US" w:bidi="ar-SA"/>
      </w:rPr>
    </w:lvl>
    <w:lvl w:ilvl="7" w:tplc="0FEA0A4E">
      <w:numFmt w:val="bullet"/>
      <w:lvlText w:val="•"/>
      <w:lvlJc w:val="left"/>
      <w:pPr>
        <w:ind w:left="6530" w:hanging="348"/>
      </w:pPr>
      <w:rPr>
        <w:rFonts w:hint="default"/>
        <w:lang w:val="cs-CZ" w:eastAsia="en-US" w:bidi="ar-SA"/>
      </w:rPr>
    </w:lvl>
    <w:lvl w:ilvl="8" w:tplc="9A4E4174">
      <w:numFmt w:val="bullet"/>
      <w:lvlText w:val="•"/>
      <w:lvlJc w:val="left"/>
      <w:pPr>
        <w:ind w:left="8013" w:hanging="348"/>
      </w:pPr>
      <w:rPr>
        <w:rFonts w:hint="default"/>
        <w:lang w:val="cs-CZ" w:eastAsia="en-US" w:bidi="ar-SA"/>
      </w:rPr>
    </w:lvl>
  </w:abstractNum>
  <w:abstractNum w:abstractNumId="1289" w15:restartNumberingAfterBreak="0">
    <w:nsid w:val="512D729A"/>
    <w:multiLevelType w:val="hybridMultilevel"/>
    <w:tmpl w:val="C43A5716"/>
    <w:lvl w:ilvl="0" w:tplc="AEE8803A">
      <w:start w:val="1"/>
      <w:numFmt w:val="bullet"/>
      <w:lvlText w:val=""/>
      <w:lvlJc w:val="left"/>
      <w:pPr>
        <w:ind w:left="360" w:hanging="360"/>
      </w:pPr>
      <w:rPr>
        <w:rFonts w:ascii="Symbol" w:hAnsi="Symbol" w:hint="default"/>
        <w:sz w:val="20"/>
        <w:szCs w:val="20"/>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90" w15:restartNumberingAfterBreak="0">
    <w:nsid w:val="51336ABC"/>
    <w:multiLevelType w:val="hybridMultilevel"/>
    <w:tmpl w:val="EB4C721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91" w15:restartNumberingAfterBreak="0">
    <w:nsid w:val="51353759"/>
    <w:multiLevelType w:val="hybridMultilevel"/>
    <w:tmpl w:val="071AAD36"/>
    <w:lvl w:ilvl="0" w:tplc="04050001">
      <w:start w:val="1"/>
      <w:numFmt w:val="bullet"/>
      <w:lvlText w:val=""/>
      <w:lvlJc w:val="left"/>
      <w:pPr>
        <w:ind w:left="1778" w:hanging="360"/>
      </w:pPr>
      <w:rPr>
        <w:rFonts w:ascii="Symbol" w:hAnsi="Symbol" w:hint="default"/>
      </w:rPr>
    </w:lvl>
    <w:lvl w:ilvl="1" w:tplc="04050019" w:tentative="1">
      <w:start w:val="1"/>
      <w:numFmt w:val="lowerLetter"/>
      <w:lvlText w:val="%2."/>
      <w:lvlJc w:val="left"/>
      <w:pPr>
        <w:ind w:left="2498" w:hanging="360"/>
      </w:pPr>
    </w:lvl>
    <w:lvl w:ilvl="2" w:tplc="0405001B" w:tentative="1">
      <w:start w:val="1"/>
      <w:numFmt w:val="lowerRoman"/>
      <w:lvlText w:val="%3."/>
      <w:lvlJc w:val="right"/>
      <w:pPr>
        <w:ind w:left="3218" w:hanging="180"/>
      </w:pPr>
    </w:lvl>
    <w:lvl w:ilvl="3" w:tplc="0405000F" w:tentative="1">
      <w:start w:val="1"/>
      <w:numFmt w:val="decimal"/>
      <w:lvlText w:val="%4."/>
      <w:lvlJc w:val="left"/>
      <w:pPr>
        <w:ind w:left="3938" w:hanging="360"/>
      </w:pPr>
    </w:lvl>
    <w:lvl w:ilvl="4" w:tplc="04050019" w:tentative="1">
      <w:start w:val="1"/>
      <w:numFmt w:val="lowerLetter"/>
      <w:lvlText w:val="%5."/>
      <w:lvlJc w:val="left"/>
      <w:pPr>
        <w:ind w:left="4658" w:hanging="360"/>
      </w:pPr>
    </w:lvl>
    <w:lvl w:ilvl="5" w:tplc="0405001B" w:tentative="1">
      <w:start w:val="1"/>
      <w:numFmt w:val="lowerRoman"/>
      <w:lvlText w:val="%6."/>
      <w:lvlJc w:val="right"/>
      <w:pPr>
        <w:ind w:left="5378" w:hanging="180"/>
      </w:pPr>
    </w:lvl>
    <w:lvl w:ilvl="6" w:tplc="0405000F" w:tentative="1">
      <w:start w:val="1"/>
      <w:numFmt w:val="decimal"/>
      <w:lvlText w:val="%7."/>
      <w:lvlJc w:val="left"/>
      <w:pPr>
        <w:ind w:left="6098" w:hanging="360"/>
      </w:pPr>
    </w:lvl>
    <w:lvl w:ilvl="7" w:tplc="04050019" w:tentative="1">
      <w:start w:val="1"/>
      <w:numFmt w:val="lowerLetter"/>
      <w:lvlText w:val="%8."/>
      <w:lvlJc w:val="left"/>
      <w:pPr>
        <w:ind w:left="6818" w:hanging="360"/>
      </w:pPr>
    </w:lvl>
    <w:lvl w:ilvl="8" w:tplc="0405001B" w:tentative="1">
      <w:start w:val="1"/>
      <w:numFmt w:val="lowerRoman"/>
      <w:lvlText w:val="%9."/>
      <w:lvlJc w:val="right"/>
      <w:pPr>
        <w:ind w:left="7538" w:hanging="180"/>
      </w:pPr>
    </w:lvl>
  </w:abstractNum>
  <w:abstractNum w:abstractNumId="1292" w15:restartNumberingAfterBreak="0">
    <w:nsid w:val="514460BB"/>
    <w:multiLevelType w:val="hybridMultilevel"/>
    <w:tmpl w:val="81F873C2"/>
    <w:lvl w:ilvl="0" w:tplc="06962436">
      <w:start w:val="10"/>
      <w:numFmt w:val="decimal"/>
      <w:lvlText w:val="(%1)"/>
      <w:lvlJc w:val="left"/>
      <w:pPr>
        <w:ind w:left="360" w:hanging="360"/>
      </w:pPr>
      <w:rPr>
        <w:rFonts w:hint="default"/>
        <w:b w:val="0"/>
        <w:color w:val="auto"/>
        <w:sz w:val="18"/>
        <w:szCs w:val="18"/>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93" w15:restartNumberingAfterBreak="0">
    <w:nsid w:val="514F0AAF"/>
    <w:multiLevelType w:val="hybridMultilevel"/>
    <w:tmpl w:val="1F6E05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94" w15:restartNumberingAfterBreak="0">
    <w:nsid w:val="517E16B3"/>
    <w:multiLevelType w:val="hybridMultilevel"/>
    <w:tmpl w:val="16F0623E"/>
    <w:lvl w:ilvl="0" w:tplc="31169F6C">
      <w:start w:val="1"/>
      <w:numFmt w:val="lowerLetter"/>
      <w:lvlText w:val="%1)"/>
      <w:lvlJc w:val="left"/>
      <w:pPr>
        <w:ind w:left="814"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95" w15:restartNumberingAfterBreak="0">
    <w:nsid w:val="51957746"/>
    <w:multiLevelType w:val="hybridMultilevel"/>
    <w:tmpl w:val="FE42AE5C"/>
    <w:lvl w:ilvl="0" w:tplc="04050017">
      <w:start w:val="1"/>
      <w:numFmt w:val="lowerLetter"/>
      <w:lvlText w:val="%1)"/>
      <w:lvlJc w:val="left"/>
      <w:pPr>
        <w:ind w:left="394" w:hanging="360"/>
      </w:pPr>
    </w:lvl>
    <w:lvl w:ilvl="1" w:tplc="04050019" w:tentative="1">
      <w:start w:val="1"/>
      <w:numFmt w:val="lowerLetter"/>
      <w:lvlText w:val="%2."/>
      <w:lvlJc w:val="left"/>
      <w:pPr>
        <w:ind w:left="1114" w:hanging="360"/>
      </w:pPr>
    </w:lvl>
    <w:lvl w:ilvl="2" w:tplc="0405001B" w:tentative="1">
      <w:start w:val="1"/>
      <w:numFmt w:val="lowerRoman"/>
      <w:lvlText w:val="%3."/>
      <w:lvlJc w:val="right"/>
      <w:pPr>
        <w:ind w:left="1834" w:hanging="180"/>
      </w:pPr>
    </w:lvl>
    <w:lvl w:ilvl="3" w:tplc="0405000F" w:tentative="1">
      <w:start w:val="1"/>
      <w:numFmt w:val="decimal"/>
      <w:lvlText w:val="%4."/>
      <w:lvlJc w:val="left"/>
      <w:pPr>
        <w:ind w:left="2554" w:hanging="360"/>
      </w:pPr>
    </w:lvl>
    <w:lvl w:ilvl="4" w:tplc="04050019" w:tentative="1">
      <w:start w:val="1"/>
      <w:numFmt w:val="lowerLetter"/>
      <w:lvlText w:val="%5."/>
      <w:lvlJc w:val="left"/>
      <w:pPr>
        <w:ind w:left="3274" w:hanging="360"/>
      </w:pPr>
    </w:lvl>
    <w:lvl w:ilvl="5" w:tplc="0405001B" w:tentative="1">
      <w:start w:val="1"/>
      <w:numFmt w:val="lowerRoman"/>
      <w:lvlText w:val="%6."/>
      <w:lvlJc w:val="right"/>
      <w:pPr>
        <w:ind w:left="3994" w:hanging="180"/>
      </w:pPr>
    </w:lvl>
    <w:lvl w:ilvl="6" w:tplc="0405000F" w:tentative="1">
      <w:start w:val="1"/>
      <w:numFmt w:val="decimal"/>
      <w:lvlText w:val="%7."/>
      <w:lvlJc w:val="left"/>
      <w:pPr>
        <w:ind w:left="4714" w:hanging="360"/>
      </w:pPr>
    </w:lvl>
    <w:lvl w:ilvl="7" w:tplc="04050019" w:tentative="1">
      <w:start w:val="1"/>
      <w:numFmt w:val="lowerLetter"/>
      <w:lvlText w:val="%8."/>
      <w:lvlJc w:val="left"/>
      <w:pPr>
        <w:ind w:left="5434" w:hanging="360"/>
      </w:pPr>
    </w:lvl>
    <w:lvl w:ilvl="8" w:tplc="0405001B" w:tentative="1">
      <w:start w:val="1"/>
      <w:numFmt w:val="lowerRoman"/>
      <w:lvlText w:val="%9."/>
      <w:lvlJc w:val="right"/>
      <w:pPr>
        <w:ind w:left="6154" w:hanging="180"/>
      </w:pPr>
    </w:lvl>
  </w:abstractNum>
  <w:abstractNum w:abstractNumId="1296" w15:restartNumberingAfterBreak="0">
    <w:nsid w:val="51BC6A6B"/>
    <w:multiLevelType w:val="hybridMultilevel"/>
    <w:tmpl w:val="D44C02A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97" w15:restartNumberingAfterBreak="0">
    <w:nsid w:val="51C23C25"/>
    <w:multiLevelType w:val="hybridMultilevel"/>
    <w:tmpl w:val="12989E08"/>
    <w:lvl w:ilvl="0" w:tplc="4168B174">
      <w:numFmt w:val="bullet"/>
      <w:lvlText w:val="•"/>
      <w:lvlJc w:val="left"/>
      <w:pPr>
        <w:ind w:left="656" w:hanging="360"/>
      </w:pPr>
      <w:rPr>
        <w:rFonts w:hint="default"/>
        <w:w w:val="100"/>
        <w:lang w:val="cs-CZ" w:eastAsia="en-US" w:bidi="ar-SA"/>
      </w:rPr>
    </w:lvl>
    <w:lvl w:ilvl="1" w:tplc="1D50F252">
      <w:numFmt w:val="bullet"/>
      <w:lvlText w:val="•"/>
      <w:lvlJc w:val="left"/>
      <w:pPr>
        <w:ind w:left="1692" w:hanging="360"/>
      </w:pPr>
      <w:rPr>
        <w:rFonts w:hint="default"/>
        <w:lang w:val="cs-CZ" w:eastAsia="en-US" w:bidi="ar-SA"/>
      </w:rPr>
    </w:lvl>
    <w:lvl w:ilvl="2" w:tplc="C41E2ADE">
      <w:numFmt w:val="bullet"/>
      <w:lvlText w:val="•"/>
      <w:lvlJc w:val="left"/>
      <w:pPr>
        <w:ind w:left="2724" w:hanging="360"/>
      </w:pPr>
      <w:rPr>
        <w:rFonts w:hint="default"/>
        <w:lang w:val="cs-CZ" w:eastAsia="en-US" w:bidi="ar-SA"/>
      </w:rPr>
    </w:lvl>
    <w:lvl w:ilvl="3" w:tplc="EBA81D82">
      <w:numFmt w:val="bullet"/>
      <w:lvlText w:val="•"/>
      <w:lvlJc w:val="left"/>
      <w:pPr>
        <w:ind w:left="3756" w:hanging="360"/>
      </w:pPr>
      <w:rPr>
        <w:rFonts w:hint="default"/>
        <w:lang w:val="cs-CZ" w:eastAsia="en-US" w:bidi="ar-SA"/>
      </w:rPr>
    </w:lvl>
    <w:lvl w:ilvl="4" w:tplc="78305DEC">
      <w:numFmt w:val="bullet"/>
      <w:lvlText w:val="•"/>
      <w:lvlJc w:val="left"/>
      <w:pPr>
        <w:ind w:left="4788" w:hanging="360"/>
      </w:pPr>
      <w:rPr>
        <w:rFonts w:hint="default"/>
        <w:lang w:val="cs-CZ" w:eastAsia="en-US" w:bidi="ar-SA"/>
      </w:rPr>
    </w:lvl>
    <w:lvl w:ilvl="5" w:tplc="9AE0FA20">
      <w:numFmt w:val="bullet"/>
      <w:lvlText w:val="•"/>
      <w:lvlJc w:val="left"/>
      <w:pPr>
        <w:ind w:left="5820" w:hanging="360"/>
      </w:pPr>
      <w:rPr>
        <w:rFonts w:hint="default"/>
        <w:lang w:val="cs-CZ" w:eastAsia="en-US" w:bidi="ar-SA"/>
      </w:rPr>
    </w:lvl>
    <w:lvl w:ilvl="6" w:tplc="4914DFB2">
      <w:numFmt w:val="bullet"/>
      <w:lvlText w:val="•"/>
      <w:lvlJc w:val="left"/>
      <w:pPr>
        <w:ind w:left="6852" w:hanging="360"/>
      </w:pPr>
      <w:rPr>
        <w:rFonts w:hint="default"/>
        <w:lang w:val="cs-CZ" w:eastAsia="en-US" w:bidi="ar-SA"/>
      </w:rPr>
    </w:lvl>
    <w:lvl w:ilvl="7" w:tplc="7382E152">
      <w:numFmt w:val="bullet"/>
      <w:lvlText w:val="•"/>
      <w:lvlJc w:val="left"/>
      <w:pPr>
        <w:ind w:left="7884" w:hanging="360"/>
      </w:pPr>
      <w:rPr>
        <w:rFonts w:hint="default"/>
        <w:lang w:val="cs-CZ" w:eastAsia="en-US" w:bidi="ar-SA"/>
      </w:rPr>
    </w:lvl>
    <w:lvl w:ilvl="8" w:tplc="81645612">
      <w:numFmt w:val="bullet"/>
      <w:lvlText w:val="•"/>
      <w:lvlJc w:val="left"/>
      <w:pPr>
        <w:ind w:left="8916" w:hanging="360"/>
      </w:pPr>
      <w:rPr>
        <w:rFonts w:hint="default"/>
        <w:lang w:val="cs-CZ" w:eastAsia="en-US" w:bidi="ar-SA"/>
      </w:rPr>
    </w:lvl>
  </w:abstractNum>
  <w:abstractNum w:abstractNumId="1298" w15:restartNumberingAfterBreak="0">
    <w:nsid w:val="51CC48C8"/>
    <w:multiLevelType w:val="hybridMultilevel"/>
    <w:tmpl w:val="CEA4F4EE"/>
    <w:lvl w:ilvl="0" w:tplc="1122995A">
      <w:numFmt w:val="bullet"/>
      <w:lvlText w:val=""/>
      <w:lvlJc w:val="left"/>
      <w:pPr>
        <w:ind w:left="938" w:hanging="425"/>
      </w:pPr>
      <w:rPr>
        <w:rFonts w:ascii="Symbol" w:eastAsia="Symbol" w:hAnsi="Symbol" w:cs="Symbol" w:hint="default"/>
        <w:w w:val="99"/>
        <w:sz w:val="20"/>
        <w:szCs w:val="20"/>
        <w:lang w:val="cs-CZ" w:eastAsia="en-US" w:bidi="ar-SA"/>
      </w:rPr>
    </w:lvl>
    <w:lvl w:ilvl="1" w:tplc="7FF45A2A">
      <w:numFmt w:val="bullet"/>
      <w:lvlText w:val="•"/>
      <w:lvlJc w:val="left"/>
      <w:pPr>
        <w:ind w:left="1944" w:hanging="425"/>
      </w:pPr>
      <w:rPr>
        <w:rFonts w:hint="default"/>
        <w:lang w:val="cs-CZ" w:eastAsia="en-US" w:bidi="ar-SA"/>
      </w:rPr>
    </w:lvl>
    <w:lvl w:ilvl="2" w:tplc="6D3E3F12">
      <w:numFmt w:val="bullet"/>
      <w:lvlText w:val="•"/>
      <w:lvlJc w:val="left"/>
      <w:pPr>
        <w:ind w:left="2948" w:hanging="425"/>
      </w:pPr>
      <w:rPr>
        <w:rFonts w:hint="default"/>
        <w:lang w:val="cs-CZ" w:eastAsia="en-US" w:bidi="ar-SA"/>
      </w:rPr>
    </w:lvl>
    <w:lvl w:ilvl="3" w:tplc="04E2B880">
      <w:numFmt w:val="bullet"/>
      <w:lvlText w:val="•"/>
      <w:lvlJc w:val="left"/>
      <w:pPr>
        <w:ind w:left="3952" w:hanging="425"/>
      </w:pPr>
      <w:rPr>
        <w:rFonts w:hint="default"/>
        <w:lang w:val="cs-CZ" w:eastAsia="en-US" w:bidi="ar-SA"/>
      </w:rPr>
    </w:lvl>
    <w:lvl w:ilvl="4" w:tplc="78B8A68E">
      <w:numFmt w:val="bullet"/>
      <w:lvlText w:val="•"/>
      <w:lvlJc w:val="left"/>
      <w:pPr>
        <w:ind w:left="4956" w:hanging="425"/>
      </w:pPr>
      <w:rPr>
        <w:rFonts w:hint="default"/>
        <w:lang w:val="cs-CZ" w:eastAsia="en-US" w:bidi="ar-SA"/>
      </w:rPr>
    </w:lvl>
    <w:lvl w:ilvl="5" w:tplc="16B44EA2">
      <w:numFmt w:val="bullet"/>
      <w:lvlText w:val="•"/>
      <w:lvlJc w:val="left"/>
      <w:pPr>
        <w:ind w:left="5960" w:hanging="425"/>
      </w:pPr>
      <w:rPr>
        <w:rFonts w:hint="default"/>
        <w:lang w:val="cs-CZ" w:eastAsia="en-US" w:bidi="ar-SA"/>
      </w:rPr>
    </w:lvl>
    <w:lvl w:ilvl="6" w:tplc="2820CEBE">
      <w:numFmt w:val="bullet"/>
      <w:lvlText w:val="•"/>
      <w:lvlJc w:val="left"/>
      <w:pPr>
        <w:ind w:left="6964" w:hanging="425"/>
      </w:pPr>
      <w:rPr>
        <w:rFonts w:hint="default"/>
        <w:lang w:val="cs-CZ" w:eastAsia="en-US" w:bidi="ar-SA"/>
      </w:rPr>
    </w:lvl>
    <w:lvl w:ilvl="7" w:tplc="E5BAC31A">
      <w:numFmt w:val="bullet"/>
      <w:lvlText w:val="•"/>
      <w:lvlJc w:val="left"/>
      <w:pPr>
        <w:ind w:left="7968" w:hanging="425"/>
      </w:pPr>
      <w:rPr>
        <w:rFonts w:hint="default"/>
        <w:lang w:val="cs-CZ" w:eastAsia="en-US" w:bidi="ar-SA"/>
      </w:rPr>
    </w:lvl>
    <w:lvl w:ilvl="8" w:tplc="6FB62EB6">
      <w:numFmt w:val="bullet"/>
      <w:lvlText w:val="•"/>
      <w:lvlJc w:val="left"/>
      <w:pPr>
        <w:ind w:left="8972" w:hanging="425"/>
      </w:pPr>
      <w:rPr>
        <w:rFonts w:hint="default"/>
        <w:lang w:val="cs-CZ" w:eastAsia="en-US" w:bidi="ar-SA"/>
      </w:rPr>
    </w:lvl>
  </w:abstractNum>
  <w:abstractNum w:abstractNumId="1299" w15:restartNumberingAfterBreak="0">
    <w:nsid w:val="520E22CC"/>
    <w:multiLevelType w:val="multilevel"/>
    <w:tmpl w:val="737A7A96"/>
    <w:lvl w:ilvl="0">
      <w:start w:val="62"/>
      <w:numFmt w:val="decimal"/>
      <w:lvlText w:val="(%1)"/>
      <w:lvlJc w:val="left"/>
      <w:pPr>
        <w:tabs>
          <w:tab w:val="num" w:pos="425"/>
        </w:tabs>
        <w:ind w:left="425" w:hanging="425"/>
      </w:pPr>
      <w:rPr>
        <w:rFonts w:ascii="Arial" w:hAnsi="Arial" w:hint="default"/>
        <w:b w:val="0"/>
        <w:i w:val="0"/>
        <w:sz w:val="18"/>
        <w:szCs w:val="18"/>
      </w:rPr>
    </w:lvl>
    <w:lvl w:ilvl="1">
      <w:numFmt w:val="bullet"/>
      <w:lvlText w:val="•"/>
      <w:lvlJc w:val="left"/>
      <w:pPr>
        <w:tabs>
          <w:tab w:val="num" w:pos="737"/>
        </w:tabs>
        <w:ind w:left="737" w:hanging="312"/>
      </w:pPr>
      <w:rPr>
        <w:rFonts w:hint="default"/>
        <w:color w:val="auto"/>
        <w:sz w:val="24"/>
        <w:szCs w:val="24"/>
        <w:lang w:val="cs-CZ" w:eastAsia="en-US" w:bidi="ar-SA"/>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300" w15:restartNumberingAfterBreak="0">
    <w:nsid w:val="5219535E"/>
    <w:multiLevelType w:val="multilevel"/>
    <w:tmpl w:val="58949180"/>
    <w:lvl w:ilvl="0">
      <w:start w:val="86"/>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01" w15:restartNumberingAfterBreak="0">
    <w:nsid w:val="52361EDD"/>
    <w:multiLevelType w:val="hybridMultilevel"/>
    <w:tmpl w:val="8C08A5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02" w15:restartNumberingAfterBreak="0">
    <w:nsid w:val="523C1CFE"/>
    <w:multiLevelType w:val="hybridMultilevel"/>
    <w:tmpl w:val="2D52F7FC"/>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303" w15:restartNumberingAfterBreak="0">
    <w:nsid w:val="52414E84"/>
    <w:multiLevelType w:val="multilevel"/>
    <w:tmpl w:val="C21E9EEC"/>
    <w:lvl w:ilvl="0">
      <w:start w:val="93"/>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304" w15:restartNumberingAfterBreak="0">
    <w:nsid w:val="52443512"/>
    <w:multiLevelType w:val="hybridMultilevel"/>
    <w:tmpl w:val="4B3A57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05" w15:restartNumberingAfterBreak="0">
    <w:nsid w:val="5256073A"/>
    <w:multiLevelType w:val="multilevel"/>
    <w:tmpl w:val="373A0AEC"/>
    <w:lvl w:ilvl="0">
      <w:start w:val="17"/>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06" w15:restartNumberingAfterBreak="0">
    <w:nsid w:val="5264192C"/>
    <w:multiLevelType w:val="hybridMultilevel"/>
    <w:tmpl w:val="A9861B1E"/>
    <w:lvl w:ilvl="0" w:tplc="E54663D6">
      <w:numFmt w:val="bullet"/>
      <w:lvlText w:val="•"/>
      <w:lvlJc w:val="left"/>
      <w:pPr>
        <w:ind w:left="720" w:hanging="360"/>
      </w:pPr>
      <w:rPr>
        <w:rFonts w:hint="default"/>
        <w:sz w:val="24"/>
        <w:szCs w:val="24"/>
        <w:lang w:val="cs-CZ" w:eastAsia="en-US" w:bidi="ar-SA"/>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07" w15:restartNumberingAfterBreak="0">
    <w:nsid w:val="52683097"/>
    <w:multiLevelType w:val="hybridMultilevel"/>
    <w:tmpl w:val="81F4CB6C"/>
    <w:lvl w:ilvl="0" w:tplc="8A1829DC">
      <w:numFmt w:val="bullet"/>
      <w:lvlText w:val="•"/>
      <w:lvlJc w:val="left"/>
      <w:pPr>
        <w:ind w:left="897" w:hanging="197"/>
      </w:pPr>
      <w:rPr>
        <w:rFonts w:ascii="Times New Roman" w:eastAsia="Times New Roman" w:hAnsi="Times New Roman" w:cs="Times New Roman" w:hint="default"/>
        <w:spacing w:val="0"/>
        <w:w w:val="100"/>
        <w:lang w:val="cs-CZ" w:eastAsia="en-US" w:bidi="ar-SA"/>
      </w:rPr>
    </w:lvl>
    <w:lvl w:ilvl="1" w:tplc="42423EEC">
      <w:numFmt w:val="bullet"/>
      <w:lvlText w:val="•"/>
      <w:lvlJc w:val="left"/>
      <w:pPr>
        <w:ind w:left="1804" w:hanging="197"/>
      </w:pPr>
      <w:rPr>
        <w:rFonts w:hint="default"/>
        <w:lang w:val="cs-CZ" w:eastAsia="en-US" w:bidi="ar-SA"/>
      </w:rPr>
    </w:lvl>
    <w:lvl w:ilvl="2" w:tplc="39027572">
      <w:numFmt w:val="bullet"/>
      <w:lvlText w:val="•"/>
      <w:lvlJc w:val="left"/>
      <w:pPr>
        <w:ind w:left="2708" w:hanging="197"/>
      </w:pPr>
      <w:rPr>
        <w:rFonts w:hint="default"/>
        <w:lang w:val="cs-CZ" w:eastAsia="en-US" w:bidi="ar-SA"/>
      </w:rPr>
    </w:lvl>
    <w:lvl w:ilvl="3" w:tplc="366ACE0C">
      <w:numFmt w:val="bullet"/>
      <w:lvlText w:val="•"/>
      <w:lvlJc w:val="left"/>
      <w:pPr>
        <w:ind w:left="3613" w:hanging="197"/>
      </w:pPr>
      <w:rPr>
        <w:rFonts w:hint="default"/>
        <w:lang w:val="cs-CZ" w:eastAsia="en-US" w:bidi="ar-SA"/>
      </w:rPr>
    </w:lvl>
    <w:lvl w:ilvl="4" w:tplc="1936A950">
      <w:numFmt w:val="bullet"/>
      <w:lvlText w:val="•"/>
      <w:lvlJc w:val="left"/>
      <w:pPr>
        <w:ind w:left="4517" w:hanging="197"/>
      </w:pPr>
      <w:rPr>
        <w:rFonts w:hint="default"/>
        <w:lang w:val="cs-CZ" w:eastAsia="en-US" w:bidi="ar-SA"/>
      </w:rPr>
    </w:lvl>
    <w:lvl w:ilvl="5" w:tplc="FFC4B9D6">
      <w:numFmt w:val="bullet"/>
      <w:lvlText w:val="•"/>
      <w:lvlJc w:val="left"/>
      <w:pPr>
        <w:ind w:left="5422" w:hanging="197"/>
      </w:pPr>
      <w:rPr>
        <w:rFonts w:hint="default"/>
        <w:lang w:val="cs-CZ" w:eastAsia="en-US" w:bidi="ar-SA"/>
      </w:rPr>
    </w:lvl>
    <w:lvl w:ilvl="6" w:tplc="E83E3776">
      <w:numFmt w:val="bullet"/>
      <w:lvlText w:val="•"/>
      <w:lvlJc w:val="left"/>
      <w:pPr>
        <w:ind w:left="6326" w:hanging="197"/>
      </w:pPr>
      <w:rPr>
        <w:rFonts w:hint="default"/>
        <w:lang w:val="cs-CZ" w:eastAsia="en-US" w:bidi="ar-SA"/>
      </w:rPr>
    </w:lvl>
    <w:lvl w:ilvl="7" w:tplc="0EEA6F3A">
      <w:numFmt w:val="bullet"/>
      <w:lvlText w:val="•"/>
      <w:lvlJc w:val="left"/>
      <w:pPr>
        <w:ind w:left="7231" w:hanging="197"/>
      </w:pPr>
      <w:rPr>
        <w:rFonts w:hint="default"/>
        <w:lang w:val="cs-CZ" w:eastAsia="en-US" w:bidi="ar-SA"/>
      </w:rPr>
    </w:lvl>
    <w:lvl w:ilvl="8" w:tplc="962EEC0A">
      <w:numFmt w:val="bullet"/>
      <w:lvlText w:val="•"/>
      <w:lvlJc w:val="left"/>
      <w:pPr>
        <w:ind w:left="8135" w:hanging="197"/>
      </w:pPr>
      <w:rPr>
        <w:rFonts w:hint="default"/>
        <w:lang w:val="cs-CZ" w:eastAsia="en-US" w:bidi="ar-SA"/>
      </w:rPr>
    </w:lvl>
  </w:abstractNum>
  <w:abstractNum w:abstractNumId="1308" w15:restartNumberingAfterBreak="0">
    <w:nsid w:val="527C3296"/>
    <w:multiLevelType w:val="hybridMultilevel"/>
    <w:tmpl w:val="B7B2BF14"/>
    <w:lvl w:ilvl="0" w:tplc="00A634A8">
      <w:numFmt w:val="bullet"/>
      <w:lvlText w:val="•"/>
      <w:lvlJc w:val="left"/>
      <w:pPr>
        <w:ind w:left="720" w:hanging="360"/>
      </w:pPr>
      <w:rPr>
        <w:rFonts w:ascii="Symbol" w:hAnsi="Symbol" w:hint="default"/>
        <w:sz w:val="18"/>
        <w:szCs w:val="18"/>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09" w15:restartNumberingAfterBreak="0">
    <w:nsid w:val="527D4DD4"/>
    <w:multiLevelType w:val="multilevel"/>
    <w:tmpl w:val="3D2C304E"/>
    <w:lvl w:ilvl="0">
      <w:start w:val="31"/>
      <w:numFmt w:val="decimal"/>
      <w:lvlText w:val="(%1)"/>
      <w:lvlJc w:val="left"/>
      <w:pPr>
        <w:ind w:left="360" w:hanging="360"/>
      </w:pPr>
      <w:rPr>
        <w:rFonts w:ascii="Arial" w:hAnsi="Arial" w:hint="default"/>
        <w:b w:val="0"/>
        <w:i w:val="0"/>
        <w:color w:val="auto"/>
        <w:sz w:val="16"/>
      </w:rPr>
    </w:lvl>
    <w:lvl w:ilvl="1">
      <w:numFmt w:val="bullet"/>
      <w:lvlText w:val="•"/>
      <w:lvlJc w:val="left"/>
      <w:pPr>
        <w:ind w:left="720" w:hanging="360"/>
      </w:pPr>
      <w:rPr>
        <w:rFonts w:ascii="Symbol" w:hAnsi="Symbol" w:hint="default"/>
        <w:sz w:val="18"/>
        <w:szCs w:val="18"/>
        <w:lang w:val="cs-CZ" w:eastAsia="en-US" w:bidi="ar-SA"/>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10" w15:restartNumberingAfterBreak="0">
    <w:nsid w:val="528576E1"/>
    <w:multiLevelType w:val="multilevel"/>
    <w:tmpl w:val="CD4C59D8"/>
    <w:lvl w:ilvl="0">
      <w:start w:val="47"/>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11" w15:restartNumberingAfterBreak="0">
    <w:nsid w:val="52932117"/>
    <w:multiLevelType w:val="hybridMultilevel"/>
    <w:tmpl w:val="5DDC2B66"/>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312" w15:restartNumberingAfterBreak="0">
    <w:nsid w:val="52AE34A7"/>
    <w:multiLevelType w:val="hybridMultilevel"/>
    <w:tmpl w:val="EE584E32"/>
    <w:lvl w:ilvl="0" w:tplc="6FD6BE3C">
      <w:start w:val="1"/>
      <w:numFmt w:val="lowerLetter"/>
      <w:lvlText w:val="%1)"/>
      <w:lvlJc w:val="left"/>
      <w:pPr>
        <w:ind w:left="720" w:hanging="360"/>
      </w:pPr>
      <w:rPr>
        <w:b w:val="0"/>
        <w:bCs/>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13" w15:restartNumberingAfterBreak="0">
    <w:nsid w:val="52BE089F"/>
    <w:multiLevelType w:val="multilevel"/>
    <w:tmpl w:val="C0ECAB1C"/>
    <w:lvl w:ilvl="0">
      <w:start w:val="75"/>
      <w:numFmt w:val="decimal"/>
      <w:lvlText w:val="(%1)"/>
      <w:lvlJc w:val="left"/>
      <w:pPr>
        <w:ind w:left="454" w:hanging="454"/>
      </w:pPr>
      <w:rPr>
        <w:rFonts w:ascii="Arial" w:hAnsi="Arial" w:hint="default"/>
        <w:b w:val="0"/>
        <w:i w:val="0"/>
        <w:sz w:val="18"/>
        <w:szCs w:val="18"/>
      </w:rPr>
    </w:lvl>
    <w:lvl w:ilvl="1">
      <w:start w:val="1"/>
      <w:numFmt w:val="bullet"/>
      <w:lvlText w:val=""/>
      <w:lvlJc w:val="left"/>
      <w:pPr>
        <w:ind w:left="908" w:hanging="454"/>
      </w:pPr>
      <w:rPr>
        <w:rFonts w:ascii="Symbol" w:hAnsi="Symbol"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314" w15:restartNumberingAfterBreak="0">
    <w:nsid w:val="52EC7A7A"/>
    <w:multiLevelType w:val="hybridMultilevel"/>
    <w:tmpl w:val="E69ECC7A"/>
    <w:lvl w:ilvl="0" w:tplc="F54E759A">
      <w:numFmt w:val="bullet"/>
      <w:lvlText w:val=""/>
      <w:lvlJc w:val="left"/>
      <w:pPr>
        <w:ind w:left="1092" w:hanging="348"/>
      </w:pPr>
      <w:rPr>
        <w:rFonts w:ascii="Symbol" w:eastAsia="Symbol" w:hAnsi="Symbol" w:cs="Symbol" w:hint="default"/>
        <w:w w:val="99"/>
        <w:sz w:val="20"/>
        <w:szCs w:val="20"/>
        <w:lang w:val="cs-CZ" w:eastAsia="en-US" w:bidi="ar-SA"/>
      </w:rPr>
    </w:lvl>
    <w:lvl w:ilvl="1" w:tplc="10F4CEAA">
      <w:numFmt w:val="bullet"/>
      <w:lvlText w:val="o"/>
      <w:lvlJc w:val="left"/>
      <w:pPr>
        <w:ind w:left="1811" w:hanging="339"/>
      </w:pPr>
      <w:rPr>
        <w:rFonts w:ascii="Courier New" w:eastAsia="Courier New" w:hAnsi="Courier New" w:cs="Courier New" w:hint="default"/>
        <w:w w:val="99"/>
        <w:sz w:val="20"/>
        <w:szCs w:val="20"/>
        <w:lang w:val="cs-CZ" w:eastAsia="en-US" w:bidi="ar-SA"/>
      </w:rPr>
    </w:lvl>
    <w:lvl w:ilvl="2" w:tplc="0458EACA">
      <w:numFmt w:val="bullet"/>
      <w:lvlText w:val="•"/>
      <w:lvlJc w:val="left"/>
      <w:pPr>
        <w:ind w:left="1820" w:hanging="339"/>
      </w:pPr>
      <w:rPr>
        <w:rFonts w:hint="default"/>
        <w:lang w:val="cs-CZ" w:eastAsia="en-US" w:bidi="ar-SA"/>
      </w:rPr>
    </w:lvl>
    <w:lvl w:ilvl="3" w:tplc="F9F48CE4">
      <w:numFmt w:val="bullet"/>
      <w:lvlText w:val="•"/>
      <w:lvlJc w:val="left"/>
      <w:pPr>
        <w:ind w:left="2965" w:hanging="339"/>
      </w:pPr>
      <w:rPr>
        <w:rFonts w:hint="default"/>
        <w:lang w:val="cs-CZ" w:eastAsia="en-US" w:bidi="ar-SA"/>
      </w:rPr>
    </w:lvl>
    <w:lvl w:ilvl="4" w:tplc="A22E2860">
      <w:numFmt w:val="bullet"/>
      <w:lvlText w:val="•"/>
      <w:lvlJc w:val="left"/>
      <w:pPr>
        <w:ind w:left="4110" w:hanging="339"/>
      </w:pPr>
      <w:rPr>
        <w:rFonts w:hint="default"/>
        <w:lang w:val="cs-CZ" w:eastAsia="en-US" w:bidi="ar-SA"/>
      </w:rPr>
    </w:lvl>
    <w:lvl w:ilvl="5" w:tplc="38440374">
      <w:numFmt w:val="bullet"/>
      <w:lvlText w:val="•"/>
      <w:lvlJc w:val="left"/>
      <w:pPr>
        <w:ind w:left="5255" w:hanging="339"/>
      </w:pPr>
      <w:rPr>
        <w:rFonts w:hint="default"/>
        <w:lang w:val="cs-CZ" w:eastAsia="en-US" w:bidi="ar-SA"/>
      </w:rPr>
    </w:lvl>
    <w:lvl w:ilvl="6" w:tplc="CC1E5896">
      <w:numFmt w:val="bullet"/>
      <w:lvlText w:val="•"/>
      <w:lvlJc w:val="left"/>
      <w:pPr>
        <w:ind w:left="6400" w:hanging="339"/>
      </w:pPr>
      <w:rPr>
        <w:rFonts w:hint="default"/>
        <w:lang w:val="cs-CZ" w:eastAsia="en-US" w:bidi="ar-SA"/>
      </w:rPr>
    </w:lvl>
    <w:lvl w:ilvl="7" w:tplc="D19004B2">
      <w:numFmt w:val="bullet"/>
      <w:lvlText w:val="•"/>
      <w:lvlJc w:val="left"/>
      <w:pPr>
        <w:ind w:left="7545" w:hanging="339"/>
      </w:pPr>
      <w:rPr>
        <w:rFonts w:hint="default"/>
        <w:lang w:val="cs-CZ" w:eastAsia="en-US" w:bidi="ar-SA"/>
      </w:rPr>
    </w:lvl>
    <w:lvl w:ilvl="8" w:tplc="73E81A7E">
      <w:numFmt w:val="bullet"/>
      <w:lvlText w:val="•"/>
      <w:lvlJc w:val="left"/>
      <w:pPr>
        <w:ind w:left="8690" w:hanging="339"/>
      </w:pPr>
      <w:rPr>
        <w:rFonts w:hint="default"/>
        <w:lang w:val="cs-CZ" w:eastAsia="en-US" w:bidi="ar-SA"/>
      </w:rPr>
    </w:lvl>
  </w:abstractNum>
  <w:abstractNum w:abstractNumId="1315" w15:restartNumberingAfterBreak="0">
    <w:nsid w:val="53047BC9"/>
    <w:multiLevelType w:val="multilevel"/>
    <w:tmpl w:val="4E3825DE"/>
    <w:lvl w:ilvl="0">
      <w:start w:val="6"/>
      <w:numFmt w:val="decimal"/>
      <w:lvlText w:val="%1"/>
      <w:lvlJc w:val="left"/>
      <w:pPr>
        <w:ind w:left="1324" w:hanging="420"/>
      </w:pPr>
      <w:rPr>
        <w:rFonts w:hint="default"/>
        <w:lang w:val="cs-CZ" w:eastAsia="en-US" w:bidi="ar-SA"/>
      </w:rPr>
    </w:lvl>
    <w:lvl w:ilvl="1">
      <w:start w:val="4"/>
      <w:numFmt w:val="decimal"/>
      <w:lvlText w:val="%1.%2."/>
      <w:lvlJc w:val="left"/>
      <w:pPr>
        <w:ind w:left="1324" w:hanging="420"/>
      </w:pPr>
      <w:rPr>
        <w:rFonts w:ascii="Times New Roman" w:eastAsia="Times New Roman" w:hAnsi="Times New Roman" w:cs="Times New Roman" w:hint="default"/>
        <w:b w:val="0"/>
        <w:bCs w:val="0"/>
        <w:i w:val="0"/>
        <w:iCs w:val="0"/>
        <w:spacing w:val="0"/>
        <w:w w:val="100"/>
        <w:sz w:val="24"/>
        <w:szCs w:val="24"/>
        <w:lang w:val="cs-CZ" w:eastAsia="en-US" w:bidi="ar-SA"/>
      </w:rPr>
    </w:lvl>
    <w:lvl w:ilvl="2">
      <w:numFmt w:val="bullet"/>
      <w:lvlText w:val="•"/>
      <w:lvlJc w:val="left"/>
      <w:pPr>
        <w:ind w:left="2949" w:hanging="420"/>
      </w:pPr>
      <w:rPr>
        <w:rFonts w:hint="default"/>
        <w:lang w:val="cs-CZ" w:eastAsia="en-US" w:bidi="ar-SA"/>
      </w:rPr>
    </w:lvl>
    <w:lvl w:ilvl="3">
      <w:numFmt w:val="bullet"/>
      <w:lvlText w:val="•"/>
      <w:lvlJc w:val="left"/>
      <w:pPr>
        <w:ind w:left="3763" w:hanging="420"/>
      </w:pPr>
      <w:rPr>
        <w:rFonts w:hint="default"/>
        <w:lang w:val="cs-CZ" w:eastAsia="en-US" w:bidi="ar-SA"/>
      </w:rPr>
    </w:lvl>
    <w:lvl w:ilvl="4">
      <w:numFmt w:val="bullet"/>
      <w:lvlText w:val="•"/>
      <w:lvlJc w:val="left"/>
      <w:pPr>
        <w:ind w:left="4578" w:hanging="420"/>
      </w:pPr>
      <w:rPr>
        <w:rFonts w:hint="default"/>
        <w:lang w:val="cs-CZ" w:eastAsia="en-US" w:bidi="ar-SA"/>
      </w:rPr>
    </w:lvl>
    <w:lvl w:ilvl="5">
      <w:numFmt w:val="bullet"/>
      <w:lvlText w:val="•"/>
      <w:lvlJc w:val="left"/>
      <w:pPr>
        <w:ind w:left="5393" w:hanging="420"/>
      </w:pPr>
      <w:rPr>
        <w:rFonts w:hint="default"/>
        <w:lang w:val="cs-CZ" w:eastAsia="en-US" w:bidi="ar-SA"/>
      </w:rPr>
    </w:lvl>
    <w:lvl w:ilvl="6">
      <w:numFmt w:val="bullet"/>
      <w:lvlText w:val="•"/>
      <w:lvlJc w:val="left"/>
      <w:pPr>
        <w:ind w:left="6207" w:hanging="420"/>
      </w:pPr>
      <w:rPr>
        <w:rFonts w:hint="default"/>
        <w:lang w:val="cs-CZ" w:eastAsia="en-US" w:bidi="ar-SA"/>
      </w:rPr>
    </w:lvl>
    <w:lvl w:ilvl="7">
      <w:numFmt w:val="bullet"/>
      <w:lvlText w:val="•"/>
      <w:lvlJc w:val="left"/>
      <w:pPr>
        <w:ind w:left="7022" w:hanging="420"/>
      </w:pPr>
      <w:rPr>
        <w:rFonts w:hint="default"/>
        <w:lang w:val="cs-CZ" w:eastAsia="en-US" w:bidi="ar-SA"/>
      </w:rPr>
    </w:lvl>
    <w:lvl w:ilvl="8">
      <w:numFmt w:val="bullet"/>
      <w:lvlText w:val="•"/>
      <w:lvlJc w:val="left"/>
      <w:pPr>
        <w:ind w:left="7837" w:hanging="420"/>
      </w:pPr>
      <w:rPr>
        <w:rFonts w:hint="default"/>
        <w:lang w:val="cs-CZ" w:eastAsia="en-US" w:bidi="ar-SA"/>
      </w:rPr>
    </w:lvl>
  </w:abstractNum>
  <w:abstractNum w:abstractNumId="1316" w15:restartNumberingAfterBreak="0">
    <w:nsid w:val="530E1994"/>
    <w:multiLevelType w:val="hybridMultilevel"/>
    <w:tmpl w:val="64D470CA"/>
    <w:lvl w:ilvl="0" w:tplc="04050001">
      <w:start w:val="1"/>
      <w:numFmt w:val="bullet"/>
      <w:lvlText w:val=""/>
      <w:lvlJc w:val="left"/>
      <w:pPr>
        <w:ind w:left="1770" w:hanging="360"/>
      </w:pPr>
      <w:rPr>
        <w:rFonts w:ascii="Symbol" w:hAnsi="Symbol" w:hint="default"/>
      </w:rPr>
    </w:lvl>
    <w:lvl w:ilvl="1" w:tplc="04050003">
      <w:start w:val="1"/>
      <w:numFmt w:val="bullet"/>
      <w:lvlText w:val="o"/>
      <w:lvlJc w:val="left"/>
      <w:pPr>
        <w:ind w:left="2490" w:hanging="360"/>
      </w:pPr>
      <w:rPr>
        <w:rFonts w:ascii="Courier New" w:hAnsi="Courier New" w:cs="Courier New" w:hint="default"/>
      </w:rPr>
    </w:lvl>
    <w:lvl w:ilvl="2" w:tplc="04050005" w:tentative="1">
      <w:start w:val="1"/>
      <w:numFmt w:val="bullet"/>
      <w:lvlText w:val=""/>
      <w:lvlJc w:val="left"/>
      <w:pPr>
        <w:ind w:left="3210" w:hanging="360"/>
      </w:pPr>
      <w:rPr>
        <w:rFonts w:ascii="Wingdings" w:hAnsi="Wingdings" w:hint="default"/>
      </w:rPr>
    </w:lvl>
    <w:lvl w:ilvl="3" w:tplc="04050001" w:tentative="1">
      <w:start w:val="1"/>
      <w:numFmt w:val="bullet"/>
      <w:lvlText w:val=""/>
      <w:lvlJc w:val="left"/>
      <w:pPr>
        <w:ind w:left="3930" w:hanging="360"/>
      </w:pPr>
      <w:rPr>
        <w:rFonts w:ascii="Symbol" w:hAnsi="Symbol" w:hint="default"/>
      </w:rPr>
    </w:lvl>
    <w:lvl w:ilvl="4" w:tplc="04050003" w:tentative="1">
      <w:start w:val="1"/>
      <w:numFmt w:val="bullet"/>
      <w:lvlText w:val="o"/>
      <w:lvlJc w:val="left"/>
      <w:pPr>
        <w:ind w:left="4650" w:hanging="360"/>
      </w:pPr>
      <w:rPr>
        <w:rFonts w:ascii="Courier New" w:hAnsi="Courier New" w:cs="Courier New" w:hint="default"/>
      </w:rPr>
    </w:lvl>
    <w:lvl w:ilvl="5" w:tplc="04050005" w:tentative="1">
      <w:start w:val="1"/>
      <w:numFmt w:val="bullet"/>
      <w:lvlText w:val=""/>
      <w:lvlJc w:val="left"/>
      <w:pPr>
        <w:ind w:left="5370" w:hanging="360"/>
      </w:pPr>
      <w:rPr>
        <w:rFonts w:ascii="Wingdings" w:hAnsi="Wingdings" w:hint="default"/>
      </w:rPr>
    </w:lvl>
    <w:lvl w:ilvl="6" w:tplc="04050001" w:tentative="1">
      <w:start w:val="1"/>
      <w:numFmt w:val="bullet"/>
      <w:lvlText w:val=""/>
      <w:lvlJc w:val="left"/>
      <w:pPr>
        <w:ind w:left="6090" w:hanging="360"/>
      </w:pPr>
      <w:rPr>
        <w:rFonts w:ascii="Symbol" w:hAnsi="Symbol" w:hint="default"/>
      </w:rPr>
    </w:lvl>
    <w:lvl w:ilvl="7" w:tplc="04050003" w:tentative="1">
      <w:start w:val="1"/>
      <w:numFmt w:val="bullet"/>
      <w:lvlText w:val="o"/>
      <w:lvlJc w:val="left"/>
      <w:pPr>
        <w:ind w:left="6810" w:hanging="360"/>
      </w:pPr>
      <w:rPr>
        <w:rFonts w:ascii="Courier New" w:hAnsi="Courier New" w:cs="Courier New" w:hint="default"/>
      </w:rPr>
    </w:lvl>
    <w:lvl w:ilvl="8" w:tplc="04050005" w:tentative="1">
      <w:start w:val="1"/>
      <w:numFmt w:val="bullet"/>
      <w:lvlText w:val=""/>
      <w:lvlJc w:val="left"/>
      <w:pPr>
        <w:ind w:left="7530" w:hanging="360"/>
      </w:pPr>
      <w:rPr>
        <w:rFonts w:ascii="Wingdings" w:hAnsi="Wingdings" w:hint="default"/>
      </w:rPr>
    </w:lvl>
  </w:abstractNum>
  <w:abstractNum w:abstractNumId="1317" w15:restartNumberingAfterBreak="0">
    <w:nsid w:val="53105B13"/>
    <w:multiLevelType w:val="multilevel"/>
    <w:tmpl w:val="B394BCC0"/>
    <w:lvl w:ilvl="0">
      <w:start w:val="86"/>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18" w15:restartNumberingAfterBreak="0">
    <w:nsid w:val="53150842"/>
    <w:multiLevelType w:val="multilevel"/>
    <w:tmpl w:val="61E29AA2"/>
    <w:lvl w:ilvl="0">
      <w:start w:val="67"/>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19" w15:restartNumberingAfterBreak="0">
    <w:nsid w:val="5319223F"/>
    <w:multiLevelType w:val="hybridMultilevel"/>
    <w:tmpl w:val="2D020EE2"/>
    <w:lvl w:ilvl="0" w:tplc="04050001">
      <w:start w:val="1"/>
      <w:numFmt w:val="bullet"/>
      <w:lvlText w:val=""/>
      <w:lvlJc w:val="left"/>
      <w:pPr>
        <w:ind w:left="395" w:hanging="360"/>
      </w:pPr>
      <w:rPr>
        <w:rFonts w:ascii="Symbol" w:hAnsi="Symbol" w:hint="default"/>
      </w:rPr>
    </w:lvl>
    <w:lvl w:ilvl="1" w:tplc="04050003" w:tentative="1">
      <w:start w:val="1"/>
      <w:numFmt w:val="bullet"/>
      <w:lvlText w:val="o"/>
      <w:lvlJc w:val="left"/>
      <w:pPr>
        <w:ind w:left="1115" w:hanging="360"/>
      </w:pPr>
      <w:rPr>
        <w:rFonts w:ascii="Courier New" w:hAnsi="Courier New" w:cs="Courier New" w:hint="default"/>
      </w:rPr>
    </w:lvl>
    <w:lvl w:ilvl="2" w:tplc="04050005" w:tentative="1">
      <w:start w:val="1"/>
      <w:numFmt w:val="bullet"/>
      <w:lvlText w:val=""/>
      <w:lvlJc w:val="left"/>
      <w:pPr>
        <w:ind w:left="1835" w:hanging="360"/>
      </w:pPr>
      <w:rPr>
        <w:rFonts w:ascii="Wingdings" w:hAnsi="Wingdings" w:hint="default"/>
      </w:rPr>
    </w:lvl>
    <w:lvl w:ilvl="3" w:tplc="04050001" w:tentative="1">
      <w:start w:val="1"/>
      <w:numFmt w:val="bullet"/>
      <w:lvlText w:val=""/>
      <w:lvlJc w:val="left"/>
      <w:pPr>
        <w:ind w:left="2555" w:hanging="360"/>
      </w:pPr>
      <w:rPr>
        <w:rFonts w:ascii="Symbol" w:hAnsi="Symbol" w:hint="default"/>
      </w:rPr>
    </w:lvl>
    <w:lvl w:ilvl="4" w:tplc="04050003" w:tentative="1">
      <w:start w:val="1"/>
      <w:numFmt w:val="bullet"/>
      <w:lvlText w:val="o"/>
      <w:lvlJc w:val="left"/>
      <w:pPr>
        <w:ind w:left="3275" w:hanging="360"/>
      </w:pPr>
      <w:rPr>
        <w:rFonts w:ascii="Courier New" w:hAnsi="Courier New" w:cs="Courier New" w:hint="default"/>
      </w:rPr>
    </w:lvl>
    <w:lvl w:ilvl="5" w:tplc="04050005" w:tentative="1">
      <w:start w:val="1"/>
      <w:numFmt w:val="bullet"/>
      <w:lvlText w:val=""/>
      <w:lvlJc w:val="left"/>
      <w:pPr>
        <w:ind w:left="3995" w:hanging="360"/>
      </w:pPr>
      <w:rPr>
        <w:rFonts w:ascii="Wingdings" w:hAnsi="Wingdings" w:hint="default"/>
      </w:rPr>
    </w:lvl>
    <w:lvl w:ilvl="6" w:tplc="04050001" w:tentative="1">
      <w:start w:val="1"/>
      <w:numFmt w:val="bullet"/>
      <w:lvlText w:val=""/>
      <w:lvlJc w:val="left"/>
      <w:pPr>
        <w:ind w:left="4715" w:hanging="360"/>
      </w:pPr>
      <w:rPr>
        <w:rFonts w:ascii="Symbol" w:hAnsi="Symbol" w:hint="default"/>
      </w:rPr>
    </w:lvl>
    <w:lvl w:ilvl="7" w:tplc="04050003" w:tentative="1">
      <w:start w:val="1"/>
      <w:numFmt w:val="bullet"/>
      <w:lvlText w:val="o"/>
      <w:lvlJc w:val="left"/>
      <w:pPr>
        <w:ind w:left="5435" w:hanging="360"/>
      </w:pPr>
      <w:rPr>
        <w:rFonts w:ascii="Courier New" w:hAnsi="Courier New" w:cs="Courier New" w:hint="default"/>
      </w:rPr>
    </w:lvl>
    <w:lvl w:ilvl="8" w:tplc="04050005" w:tentative="1">
      <w:start w:val="1"/>
      <w:numFmt w:val="bullet"/>
      <w:lvlText w:val=""/>
      <w:lvlJc w:val="left"/>
      <w:pPr>
        <w:ind w:left="6155" w:hanging="360"/>
      </w:pPr>
      <w:rPr>
        <w:rFonts w:ascii="Wingdings" w:hAnsi="Wingdings" w:hint="default"/>
      </w:rPr>
    </w:lvl>
  </w:abstractNum>
  <w:abstractNum w:abstractNumId="1320" w15:restartNumberingAfterBreak="0">
    <w:nsid w:val="532F01C2"/>
    <w:multiLevelType w:val="hybridMultilevel"/>
    <w:tmpl w:val="3E688192"/>
    <w:lvl w:ilvl="0" w:tplc="04A8FC0A">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21" w15:restartNumberingAfterBreak="0">
    <w:nsid w:val="53330C98"/>
    <w:multiLevelType w:val="hybridMultilevel"/>
    <w:tmpl w:val="881AB0E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22" w15:restartNumberingAfterBreak="0">
    <w:nsid w:val="53356BE9"/>
    <w:multiLevelType w:val="multilevel"/>
    <w:tmpl w:val="737A7A96"/>
    <w:lvl w:ilvl="0">
      <w:start w:val="62"/>
      <w:numFmt w:val="decimal"/>
      <w:lvlText w:val="(%1)"/>
      <w:lvlJc w:val="left"/>
      <w:pPr>
        <w:tabs>
          <w:tab w:val="num" w:pos="425"/>
        </w:tabs>
        <w:ind w:left="425" w:hanging="425"/>
      </w:pPr>
      <w:rPr>
        <w:rFonts w:ascii="Arial" w:hAnsi="Arial" w:hint="default"/>
        <w:b w:val="0"/>
        <w:i w:val="0"/>
        <w:sz w:val="18"/>
        <w:szCs w:val="18"/>
      </w:rPr>
    </w:lvl>
    <w:lvl w:ilvl="1">
      <w:numFmt w:val="bullet"/>
      <w:lvlText w:val="•"/>
      <w:lvlJc w:val="left"/>
      <w:pPr>
        <w:tabs>
          <w:tab w:val="num" w:pos="737"/>
        </w:tabs>
        <w:ind w:left="737" w:hanging="312"/>
      </w:pPr>
      <w:rPr>
        <w:rFonts w:hint="default"/>
        <w:color w:val="auto"/>
        <w:sz w:val="24"/>
        <w:szCs w:val="24"/>
        <w:lang w:val="cs-CZ" w:eastAsia="en-US" w:bidi="ar-SA"/>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323" w15:restartNumberingAfterBreak="0">
    <w:nsid w:val="533A2AFB"/>
    <w:multiLevelType w:val="hybridMultilevel"/>
    <w:tmpl w:val="67E6641A"/>
    <w:lvl w:ilvl="0" w:tplc="5E8A5C66">
      <w:start w:val="1"/>
      <w:numFmt w:val="bullet"/>
      <w:lvlText w:val=""/>
      <w:lvlJc w:val="left"/>
      <w:pPr>
        <w:ind w:left="394" w:hanging="360"/>
      </w:pPr>
      <w:rPr>
        <w:rFonts w:ascii="Symbol" w:hAnsi="Symbol" w:hint="default"/>
        <w:color w:val="auto"/>
      </w:rPr>
    </w:lvl>
    <w:lvl w:ilvl="1" w:tplc="04050003" w:tentative="1">
      <w:start w:val="1"/>
      <w:numFmt w:val="bullet"/>
      <w:lvlText w:val="o"/>
      <w:lvlJc w:val="left"/>
      <w:pPr>
        <w:ind w:left="1474" w:hanging="360"/>
      </w:pPr>
      <w:rPr>
        <w:rFonts w:ascii="Courier New" w:hAnsi="Courier New" w:cs="Courier New" w:hint="default"/>
      </w:rPr>
    </w:lvl>
    <w:lvl w:ilvl="2" w:tplc="04050005" w:tentative="1">
      <w:start w:val="1"/>
      <w:numFmt w:val="bullet"/>
      <w:lvlText w:val=""/>
      <w:lvlJc w:val="left"/>
      <w:pPr>
        <w:ind w:left="2194" w:hanging="360"/>
      </w:pPr>
      <w:rPr>
        <w:rFonts w:ascii="Wingdings" w:hAnsi="Wingdings" w:hint="default"/>
      </w:rPr>
    </w:lvl>
    <w:lvl w:ilvl="3" w:tplc="04050001" w:tentative="1">
      <w:start w:val="1"/>
      <w:numFmt w:val="bullet"/>
      <w:lvlText w:val=""/>
      <w:lvlJc w:val="left"/>
      <w:pPr>
        <w:ind w:left="2914" w:hanging="360"/>
      </w:pPr>
      <w:rPr>
        <w:rFonts w:ascii="Symbol" w:hAnsi="Symbol" w:hint="default"/>
      </w:rPr>
    </w:lvl>
    <w:lvl w:ilvl="4" w:tplc="04050003" w:tentative="1">
      <w:start w:val="1"/>
      <w:numFmt w:val="bullet"/>
      <w:lvlText w:val="o"/>
      <w:lvlJc w:val="left"/>
      <w:pPr>
        <w:ind w:left="3634" w:hanging="360"/>
      </w:pPr>
      <w:rPr>
        <w:rFonts w:ascii="Courier New" w:hAnsi="Courier New" w:cs="Courier New" w:hint="default"/>
      </w:rPr>
    </w:lvl>
    <w:lvl w:ilvl="5" w:tplc="04050005" w:tentative="1">
      <w:start w:val="1"/>
      <w:numFmt w:val="bullet"/>
      <w:lvlText w:val=""/>
      <w:lvlJc w:val="left"/>
      <w:pPr>
        <w:ind w:left="4354" w:hanging="360"/>
      </w:pPr>
      <w:rPr>
        <w:rFonts w:ascii="Wingdings" w:hAnsi="Wingdings" w:hint="default"/>
      </w:rPr>
    </w:lvl>
    <w:lvl w:ilvl="6" w:tplc="04050001" w:tentative="1">
      <w:start w:val="1"/>
      <w:numFmt w:val="bullet"/>
      <w:lvlText w:val=""/>
      <w:lvlJc w:val="left"/>
      <w:pPr>
        <w:ind w:left="5074" w:hanging="360"/>
      </w:pPr>
      <w:rPr>
        <w:rFonts w:ascii="Symbol" w:hAnsi="Symbol" w:hint="default"/>
      </w:rPr>
    </w:lvl>
    <w:lvl w:ilvl="7" w:tplc="04050003" w:tentative="1">
      <w:start w:val="1"/>
      <w:numFmt w:val="bullet"/>
      <w:lvlText w:val="o"/>
      <w:lvlJc w:val="left"/>
      <w:pPr>
        <w:ind w:left="5794" w:hanging="360"/>
      </w:pPr>
      <w:rPr>
        <w:rFonts w:ascii="Courier New" w:hAnsi="Courier New" w:cs="Courier New" w:hint="default"/>
      </w:rPr>
    </w:lvl>
    <w:lvl w:ilvl="8" w:tplc="04050005" w:tentative="1">
      <w:start w:val="1"/>
      <w:numFmt w:val="bullet"/>
      <w:lvlText w:val=""/>
      <w:lvlJc w:val="left"/>
      <w:pPr>
        <w:ind w:left="6514" w:hanging="360"/>
      </w:pPr>
      <w:rPr>
        <w:rFonts w:ascii="Wingdings" w:hAnsi="Wingdings" w:hint="default"/>
      </w:rPr>
    </w:lvl>
  </w:abstractNum>
  <w:abstractNum w:abstractNumId="1324" w15:restartNumberingAfterBreak="0">
    <w:nsid w:val="5341272B"/>
    <w:multiLevelType w:val="hybridMultilevel"/>
    <w:tmpl w:val="C97C2DB2"/>
    <w:lvl w:ilvl="0" w:tplc="7D2CA0F8">
      <w:start w:val="1"/>
      <w:numFmt w:val="lowerLetter"/>
      <w:lvlText w:val="%1)"/>
      <w:lvlJc w:val="left"/>
      <w:pPr>
        <w:ind w:left="360" w:hanging="360"/>
      </w:pPr>
      <w:rPr>
        <w:rFonts w:ascii="Arial" w:hAnsi="Arial" w:cs="Aria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25" w15:restartNumberingAfterBreak="0">
    <w:nsid w:val="536520F5"/>
    <w:multiLevelType w:val="multilevel"/>
    <w:tmpl w:val="5CC43EC6"/>
    <w:lvl w:ilvl="0">
      <w:start w:val="106"/>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326" w15:restartNumberingAfterBreak="0">
    <w:nsid w:val="537C0A64"/>
    <w:multiLevelType w:val="multilevel"/>
    <w:tmpl w:val="2E166942"/>
    <w:lvl w:ilvl="0">
      <w:start w:val="103"/>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327" w15:restartNumberingAfterBreak="0">
    <w:nsid w:val="538130DB"/>
    <w:multiLevelType w:val="hybridMultilevel"/>
    <w:tmpl w:val="00C8453E"/>
    <w:lvl w:ilvl="0" w:tplc="7AEAF822">
      <w:start w:val="85"/>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328" w15:restartNumberingAfterBreak="0">
    <w:nsid w:val="538719E4"/>
    <w:multiLevelType w:val="multilevel"/>
    <w:tmpl w:val="74E629C4"/>
    <w:lvl w:ilvl="0">
      <w:start w:val="121"/>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329" w15:restartNumberingAfterBreak="0">
    <w:nsid w:val="539C61A8"/>
    <w:multiLevelType w:val="hybridMultilevel"/>
    <w:tmpl w:val="879C03FE"/>
    <w:lvl w:ilvl="0" w:tplc="74DCA06C">
      <w:start w:val="1"/>
      <w:numFmt w:val="bullet"/>
      <w:lvlText w:val="-"/>
      <w:lvlJc w:val="left"/>
      <w:pPr>
        <w:ind w:left="720" w:hanging="360"/>
      </w:pPr>
      <w:rPr>
        <w:rFonts w:ascii="Arial" w:hAnsi="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30" w15:restartNumberingAfterBreak="0">
    <w:nsid w:val="53BC1D73"/>
    <w:multiLevelType w:val="hybridMultilevel"/>
    <w:tmpl w:val="742E8B2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31" w15:restartNumberingAfterBreak="0">
    <w:nsid w:val="53C44500"/>
    <w:multiLevelType w:val="hybridMultilevel"/>
    <w:tmpl w:val="899CA20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32" w15:restartNumberingAfterBreak="0">
    <w:nsid w:val="541604FA"/>
    <w:multiLevelType w:val="multilevel"/>
    <w:tmpl w:val="2A2054AE"/>
    <w:lvl w:ilvl="0">
      <w:start w:val="65"/>
      <w:numFmt w:val="decimal"/>
      <w:lvlText w:val="(%1)"/>
      <w:lvlJc w:val="left"/>
      <w:pPr>
        <w:ind w:left="360" w:hanging="360"/>
      </w:pPr>
      <w:rPr>
        <w:rFonts w:ascii="Arial" w:hAnsi="Arial" w:hint="default"/>
        <w:b w:val="0"/>
        <w:i w:val="0"/>
        <w:sz w:val="18"/>
        <w:szCs w:val="18"/>
      </w:rPr>
    </w:lvl>
    <w:lvl w:ilvl="1">
      <w:start w:val="3"/>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33" w15:restartNumberingAfterBreak="0">
    <w:nsid w:val="541E4D92"/>
    <w:multiLevelType w:val="hybridMultilevel"/>
    <w:tmpl w:val="406E13B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34" w15:restartNumberingAfterBreak="0">
    <w:nsid w:val="542B35B7"/>
    <w:multiLevelType w:val="hybridMultilevel"/>
    <w:tmpl w:val="D242C67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35" w15:restartNumberingAfterBreak="0">
    <w:nsid w:val="54311E10"/>
    <w:multiLevelType w:val="hybridMultilevel"/>
    <w:tmpl w:val="E228DD7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36" w15:restartNumberingAfterBreak="0">
    <w:nsid w:val="543A7F25"/>
    <w:multiLevelType w:val="multilevel"/>
    <w:tmpl w:val="8FD2EBB4"/>
    <w:lvl w:ilvl="0">
      <w:start w:val="72"/>
      <w:numFmt w:val="decimal"/>
      <w:lvlText w:val="(%1)"/>
      <w:lvlJc w:val="left"/>
      <w:pPr>
        <w:ind w:left="360" w:hanging="360"/>
      </w:pPr>
      <w:rPr>
        <w:rFonts w:ascii="Arial" w:hAnsi="Arial" w:hint="default"/>
        <w:b w:val="0"/>
        <w:i w:val="0"/>
        <w:sz w:val="16"/>
      </w:rPr>
    </w:lvl>
    <w:lvl w:ilvl="1">
      <w:start w:val="1"/>
      <w:numFmt w:val="bullet"/>
      <w:lvlText w:val=""/>
      <w:lvlJc w:val="left"/>
      <w:pPr>
        <w:ind w:left="720" w:hanging="360"/>
      </w:pPr>
      <w:rPr>
        <w:rFonts w:ascii="Symbol" w:hAnsi="Symbol"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37" w15:restartNumberingAfterBreak="0">
    <w:nsid w:val="5466195D"/>
    <w:multiLevelType w:val="multilevel"/>
    <w:tmpl w:val="DEE48090"/>
    <w:lvl w:ilvl="0">
      <w:start w:val="48"/>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38" w15:restartNumberingAfterBreak="0">
    <w:nsid w:val="546F75A0"/>
    <w:multiLevelType w:val="hybridMultilevel"/>
    <w:tmpl w:val="A41E8C8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39" w15:restartNumberingAfterBreak="0">
    <w:nsid w:val="548B1A91"/>
    <w:multiLevelType w:val="multilevel"/>
    <w:tmpl w:val="92D22C32"/>
    <w:lvl w:ilvl="0">
      <w:start w:val="107"/>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340" w15:restartNumberingAfterBreak="0">
    <w:nsid w:val="54964499"/>
    <w:multiLevelType w:val="multilevel"/>
    <w:tmpl w:val="92101236"/>
    <w:lvl w:ilvl="0">
      <w:start w:val="7"/>
      <w:numFmt w:val="decimal"/>
      <w:lvlText w:val="%1."/>
      <w:lvlJc w:val="left"/>
      <w:pPr>
        <w:ind w:left="360" w:hanging="360"/>
      </w:pPr>
      <w:rPr>
        <w:rFonts w:hint="default"/>
        <w:u w:val="single"/>
      </w:rPr>
    </w:lvl>
    <w:lvl w:ilvl="1">
      <w:start w:val="4"/>
      <w:numFmt w:val="decimal"/>
      <w:lvlText w:val="%1.%2."/>
      <w:lvlJc w:val="left"/>
      <w:pPr>
        <w:ind w:left="360" w:hanging="360"/>
      </w:pPr>
      <w:rPr>
        <w:rFonts w:hint="default"/>
        <w:u w:val="none"/>
      </w:rPr>
    </w:lvl>
    <w:lvl w:ilvl="2">
      <w:start w:val="1"/>
      <w:numFmt w:val="decimal"/>
      <w:lvlText w:val="%1.%2.%3."/>
      <w:lvlJc w:val="left"/>
      <w:pPr>
        <w:ind w:left="720" w:hanging="720"/>
      </w:pPr>
      <w:rPr>
        <w:rFonts w:hint="default"/>
        <w:u w:val="single"/>
      </w:rPr>
    </w:lvl>
    <w:lvl w:ilvl="3">
      <w:start w:val="1"/>
      <w:numFmt w:val="decimal"/>
      <w:lvlText w:val="%1.%2.%3.%4."/>
      <w:lvlJc w:val="left"/>
      <w:pPr>
        <w:ind w:left="720" w:hanging="720"/>
      </w:pPr>
      <w:rPr>
        <w:rFonts w:hint="default"/>
        <w:u w:val="single"/>
      </w:rPr>
    </w:lvl>
    <w:lvl w:ilvl="4">
      <w:start w:val="1"/>
      <w:numFmt w:val="decimal"/>
      <w:lvlText w:val="%1.%2.%3.%4.%5."/>
      <w:lvlJc w:val="left"/>
      <w:pPr>
        <w:ind w:left="1080" w:hanging="1080"/>
      </w:pPr>
      <w:rPr>
        <w:rFonts w:hint="default"/>
        <w:u w:val="single"/>
      </w:rPr>
    </w:lvl>
    <w:lvl w:ilvl="5">
      <w:start w:val="1"/>
      <w:numFmt w:val="decimal"/>
      <w:lvlText w:val="%1.%2.%3.%4.%5.%6."/>
      <w:lvlJc w:val="left"/>
      <w:pPr>
        <w:ind w:left="1080" w:hanging="1080"/>
      </w:pPr>
      <w:rPr>
        <w:rFonts w:hint="default"/>
        <w:u w:val="single"/>
      </w:rPr>
    </w:lvl>
    <w:lvl w:ilvl="6">
      <w:start w:val="1"/>
      <w:numFmt w:val="decimal"/>
      <w:lvlText w:val="%1.%2.%3.%4.%5.%6.%7."/>
      <w:lvlJc w:val="left"/>
      <w:pPr>
        <w:ind w:left="1440" w:hanging="1440"/>
      </w:pPr>
      <w:rPr>
        <w:rFonts w:hint="default"/>
        <w:u w:val="single"/>
      </w:rPr>
    </w:lvl>
    <w:lvl w:ilvl="7">
      <w:start w:val="1"/>
      <w:numFmt w:val="decimal"/>
      <w:lvlText w:val="%1.%2.%3.%4.%5.%6.%7.%8."/>
      <w:lvlJc w:val="left"/>
      <w:pPr>
        <w:ind w:left="1440" w:hanging="1440"/>
      </w:pPr>
      <w:rPr>
        <w:rFonts w:hint="default"/>
        <w:u w:val="single"/>
      </w:rPr>
    </w:lvl>
    <w:lvl w:ilvl="8">
      <w:start w:val="1"/>
      <w:numFmt w:val="decimal"/>
      <w:lvlText w:val="%1.%2.%3.%4.%5.%6.%7.%8.%9."/>
      <w:lvlJc w:val="left"/>
      <w:pPr>
        <w:ind w:left="1800" w:hanging="1800"/>
      </w:pPr>
      <w:rPr>
        <w:rFonts w:hint="default"/>
        <w:u w:val="single"/>
      </w:rPr>
    </w:lvl>
  </w:abstractNum>
  <w:abstractNum w:abstractNumId="1341" w15:restartNumberingAfterBreak="0">
    <w:nsid w:val="54B60C88"/>
    <w:multiLevelType w:val="multilevel"/>
    <w:tmpl w:val="FC3AED06"/>
    <w:lvl w:ilvl="0">
      <w:start w:val="106"/>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342" w15:restartNumberingAfterBreak="0">
    <w:nsid w:val="54CA0478"/>
    <w:multiLevelType w:val="multilevel"/>
    <w:tmpl w:val="0152EF16"/>
    <w:lvl w:ilvl="0">
      <w:start w:val="50"/>
      <w:numFmt w:val="decimal"/>
      <w:lvlText w:val="(%1)"/>
      <w:lvlJc w:val="left"/>
      <w:pPr>
        <w:tabs>
          <w:tab w:val="num" w:pos="425"/>
        </w:tabs>
        <w:ind w:left="425" w:hanging="425"/>
      </w:pPr>
      <w:rPr>
        <w:rFonts w:ascii="Arial" w:hAnsi="Arial" w:hint="default"/>
        <w:b w:val="0"/>
        <w:i w:val="0"/>
        <w:sz w:val="18"/>
        <w:szCs w:val="18"/>
      </w:rPr>
    </w:lvl>
    <w:lvl w:ilvl="1">
      <w:start w:val="1"/>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343" w15:restartNumberingAfterBreak="0">
    <w:nsid w:val="54E932AF"/>
    <w:multiLevelType w:val="hybridMultilevel"/>
    <w:tmpl w:val="4B0A3768"/>
    <w:lvl w:ilvl="0" w:tplc="75E2CDAA">
      <w:start w:val="1"/>
      <w:numFmt w:val="lowerLetter"/>
      <w:lvlText w:val="%1)"/>
      <w:lvlJc w:val="left"/>
      <w:pPr>
        <w:ind w:left="36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44" w15:restartNumberingAfterBreak="0">
    <w:nsid w:val="550B506A"/>
    <w:multiLevelType w:val="multilevel"/>
    <w:tmpl w:val="E08E4F0A"/>
    <w:lvl w:ilvl="0">
      <w:start w:val="146"/>
      <w:numFmt w:val="decimal"/>
      <w:lvlText w:val="(%1)"/>
      <w:lvlJc w:val="left"/>
      <w:pPr>
        <w:ind w:left="454" w:hanging="454"/>
      </w:pPr>
      <w:rPr>
        <w:rFonts w:ascii="Arial" w:hAnsi="Arial" w:hint="default"/>
        <w:b w:val="0"/>
        <w:i w:val="0"/>
        <w:sz w:val="16"/>
      </w:rPr>
    </w:lvl>
    <w:lvl w:ilvl="1">
      <w:start w:val="1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345" w15:restartNumberingAfterBreak="0">
    <w:nsid w:val="550E43C2"/>
    <w:multiLevelType w:val="multilevel"/>
    <w:tmpl w:val="40F680E2"/>
    <w:lvl w:ilvl="0">
      <w:start w:val="31"/>
      <w:numFmt w:val="decimal"/>
      <w:lvlText w:val="(%1)"/>
      <w:lvlJc w:val="left"/>
      <w:pPr>
        <w:ind w:left="360" w:hanging="360"/>
      </w:pPr>
      <w:rPr>
        <w:rFonts w:ascii="Arial" w:hAnsi="Arial" w:hint="default"/>
        <w:b w:val="0"/>
        <w:i w:val="0"/>
        <w:color w:val="auto"/>
        <w:sz w:val="16"/>
      </w:rPr>
    </w:lvl>
    <w:lvl w:ilvl="1">
      <w:numFmt w:val="bullet"/>
      <w:lvlText w:val="•"/>
      <w:lvlJc w:val="left"/>
      <w:pPr>
        <w:ind w:left="720" w:hanging="360"/>
      </w:pPr>
      <w:rPr>
        <w:rFonts w:hint="default"/>
        <w:sz w:val="24"/>
        <w:szCs w:val="24"/>
        <w:lang w:val="cs-CZ" w:eastAsia="en-US" w:bidi="ar-SA"/>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46" w15:restartNumberingAfterBreak="0">
    <w:nsid w:val="55182E48"/>
    <w:multiLevelType w:val="hybridMultilevel"/>
    <w:tmpl w:val="C78CDB4C"/>
    <w:lvl w:ilvl="0" w:tplc="8286C98E">
      <w:start w:val="1"/>
      <w:numFmt w:val="bullet"/>
      <w:lvlText w:val=""/>
      <w:lvlJc w:val="left"/>
      <w:pPr>
        <w:ind w:left="720" w:hanging="360"/>
      </w:pPr>
      <w:rPr>
        <w:rFonts w:ascii="Symbol" w:hAnsi="Symbo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7" w15:restartNumberingAfterBreak="0">
    <w:nsid w:val="551A0EB2"/>
    <w:multiLevelType w:val="multilevel"/>
    <w:tmpl w:val="8AE28A2E"/>
    <w:lvl w:ilvl="0">
      <w:start w:val="111"/>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348" w15:restartNumberingAfterBreak="0">
    <w:nsid w:val="551E362C"/>
    <w:multiLevelType w:val="multilevel"/>
    <w:tmpl w:val="1DC6B8B2"/>
    <w:lvl w:ilvl="0">
      <w:start w:val="124"/>
      <w:numFmt w:val="decimal"/>
      <w:lvlText w:val="(%1)"/>
      <w:lvlJc w:val="left"/>
      <w:pPr>
        <w:ind w:left="454" w:hanging="454"/>
      </w:pPr>
      <w:rPr>
        <w:rFonts w:ascii="Arial" w:hAnsi="Arial" w:hint="default"/>
        <w:b w:val="0"/>
        <w:i w:val="0"/>
        <w:sz w:val="16"/>
      </w:rPr>
    </w:lvl>
    <w:lvl w:ilvl="1">
      <w:start w:val="3"/>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349" w15:restartNumberingAfterBreak="0">
    <w:nsid w:val="553520D4"/>
    <w:multiLevelType w:val="hybridMultilevel"/>
    <w:tmpl w:val="3D5EC096"/>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350" w15:restartNumberingAfterBreak="0">
    <w:nsid w:val="55393834"/>
    <w:multiLevelType w:val="multilevel"/>
    <w:tmpl w:val="0E74D4EA"/>
    <w:lvl w:ilvl="0">
      <w:start w:val="6"/>
      <w:numFmt w:val="decimal"/>
      <w:lvlText w:val="%1"/>
      <w:lvlJc w:val="left"/>
      <w:pPr>
        <w:ind w:left="781" w:hanging="543"/>
      </w:pPr>
      <w:rPr>
        <w:rFonts w:hint="default"/>
        <w:lang w:val="cs-CZ" w:eastAsia="en-US" w:bidi="ar-SA"/>
      </w:rPr>
    </w:lvl>
    <w:lvl w:ilvl="1">
      <w:start w:val="1"/>
      <w:numFmt w:val="decimal"/>
      <w:lvlText w:val="%1.%2."/>
      <w:lvlJc w:val="left"/>
      <w:pPr>
        <w:ind w:left="781" w:hanging="543"/>
      </w:pPr>
      <w:rPr>
        <w:rFonts w:ascii="Times New Roman" w:eastAsia="Times New Roman" w:hAnsi="Times New Roman" w:cs="Times New Roman" w:hint="default"/>
        <w:w w:val="100"/>
        <w:sz w:val="24"/>
        <w:szCs w:val="24"/>
        <w:lang w:val="cs-CZ" w:eastAsia="en-US" w:bidi="ar-SA"/>
      </w:rPr>
    </w:lvl>
    <w:lvl w:ilvl="2">
      <w:numFmt w:val="bullet"/>
      <w:lvlText w:val=""/>
      <w:lvlJc w:val="left"/>
      <w:pPr>
        <w:ind w:left="776" w:hanging="360"/>
      </w:pPr>
      <w:rPr>
        <w:rFonts w:ascii="Symbol" w:eastAsia="Symbol" w:hAnsi="Symbol" w:cs="Symbol" w:hint="default"/>
        <w:w w:val="100"/>
        <w:sz w:val="20"/>
        <w:szCs w:val="20"/>
        <w:lang w:val="cs-CZ" w:eastAsia="en-US" w:bidi="ar-SA"/>
      </w:rPr>
    </w:lvl>
    <w:lvl w:ilvl="3">
      <w:numFmt w:val="bullet"/>
      <w:lvlText w:val="•"/>
      <w:lvlJc w:val="left"/>
      <w:pPr>
        <w:ind w:left="3571" w:hanging="360"/>
      </w:pPr>
      <w:rPr>
        <w:rFonts w:hint="default"/>
        <w:lang w:val="cs-CZ" w:eastAsia="en-US" w:bidi="ar-SA"/>
      </w:rPr>
    </w:lvl>
    <w:lvl w:ilvl="4">
      <w:numFmt w:val="bullet"/>
      <w:lvlText w:val="•"/>
      <w:lvlJc w:val="left"/>
      <w:pPr>
        <w:ind w:left="4501" w:hanging="360"/>
      </w:pPr>
      <w:rPr>
        <w:rFonts w:hint="default"/>
        <w:lang w:val="cs-CZ" w:eastAsia="en-US" w:bidi="ar-SA"/>
      </w:rPr>
    </w:lvl>
    <w:lvl w:ilvl="5">
      <w:numFmt w:val="bullet"/>
      <w:lvlText w:val="•"/>
      <w:lvlJc w:val="left"/>
      <w:pPr>
        <w:ind w:left="5432" w:hanging="360"/>
      </w:pPr>
      <w:rPr>
        <w:rFonts w:hint="default"/>
        <w:lang w:val="cs-CZ" w:eastAsia="en-US" w:bidi="ar-SA"/>
      </w:rPr>
    </w:lvl>
    <w:lvl w:ilvl="6">
      <w:numFmt w:val="bullet"/>
      <w:lvlText w:val="•"/>
      <w:lvlJc w:val="left"/>
      <w:pPr>
        <w:ind w:left="6362" w:hanging="360"/>
      </w:pPr>
      <w:rPr>
        <w:rFonts w:hint="default"/>
        <w:lang w:val="cs-CZ" w:eastAsia="en-US" w:bidi="ar-SA"/>
      </w:rPr>
    </w:lvl>
    <w:lvl w:ilvl="7">
      <w:numFmt w:val="bullet"/>
      <w:lvlText w:val="•"/>
      <w:lvlJc w:val="left"/>
      <w:pPr>
        <w:ind w:left="7292" w:hanging="360"/>
      </w:pPr>
      <w:rPr>
        <w:rFonts w:hint="default"/>
        <w:lang w:val="cs-CZ" w:eastAsia="en-US" w:bidi="ar-SA"/>
      </w:rPr>
    </w:lvl>
    <w:lvl w:ilvl="8">
      <w:numFmt w:val="bullet"/>
      <w:lvlText w:val="•"/>
      <w:lvlJc w:val="left"/>
      <w:pPr>
        <w:ind w:left="8223" w:hanging="360"/>
      </w:pPr>
      <w:rPr>
        <w:rFonts w:hint="default"/>
        <w:lang w:val="cs-CZ" w:eastAsia="en-US" w:bidi="ar-SA"/>
      </w:rPr>
    </w:lvl>
  </w:abstractNum>
  <w:abstractNum w:abstractNumId="1351" w15:restartNumberingAfterBreak="0">
    <w:nsid w:val="5550178D"/>
    <w:multiLevelType w:val="hybridMultilevel"/>
    <w:tmpl w:val="4238E5DC"/>
    <w:lvl w:ilvl="0" w:tplc="04050001">
      <w:start w:val="1"/>
      <w:numFmt w:val="bullet"/>
      <w:lvlText w:val=""/>
      <w:lvlJc w:val="left"/>
      <w:pPr>
        <w:ind w:left="1778" w:hanging="360"/>
      </w:pPr>
      <w:rPr>
        <w:rFonts w:ascii="Symbol" w:hAnsi="Symbol" w:hint="default"/>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1352" w15:restartNumberingAfterBreak="0">
    <w:nsid w:val="555A16BC"/>
    <w:multiLevelType w:val="hybridMultilevel"/>
    <w:tmpl w:val="9BEE7CF8"/>
    <w:lvl w:ilvl="0" w:tplc="04050001">
      <w:start w:val="1"/>
      <w:numFmt w:val="bullet"/>
      <w:lvlText w:val=""/>
      <w:lvlJc w:val="left"/>
      <w:pPr>
        <w:tabs>
          <w:tab w:val="num" w:pos="1770"/>
        </w:tabs>
        <w:ind w:left="1770" w:hanging="360"/>
      </w:pPr>
      <w:rPr>
        <w:rFonts w:ascii="Symbol" w:hAnsi="Symbol" w:hint="default"/>
      </w:rPr>
    </w:lvl>
    <w:lvl w:ilvl="1" w:tplc="04050003">
      <w:start w:val="1"/>
      <w:numFmt w:val="bullet"/>
      <w:lvlText w:val="o"/>
      <w:lvlJc w:val="left"/>
      <w:pPr>
        <w:tabs>
          <w:tab w:val="num" w:pos="2490"/>
        </w:tabs>
        <w:ind w:left="2490" w:hanging="360"/>
      </w:pPr>
      <w:rPr>
        <w:rFonts w:ascii="Courier New" w:hAnsi="Courier New" w:cs="Courier New" w:hint="default"/>
      </w:rPr>
    </w:lvl>
    <w:lvl w:ilvl="2" w:tplc="04050005" w:tentative="1">
      <w:start w:val="1"/>
      <w:numFmt w:val="bullet"/>
      <w:lvlText w:val=""/>
      <w:lvlJc w:val="left"/>
      <w:pPr>
        <w:tabs>
          <w:tab w:val="num" w:pos="3210"/>
        </w:tabs>
        <w:ind w:left="3210" w:hanging="360"/>
      </w:pPr>
      <w:rPr>
        <w:rFonts w:ascii="Wingdings" w:hAnsi="Wingdings" w:hint="default"/>
      </w:rPr>
    </w:lvl>
    <w:lvl w:ilvl="3" w:tplc="04050001" w:tentative="1">
      <w:start w:val="1"/>
      <w:numFmt w:val="bullet"/>
      <w:lvlText w:val=""/>
      <w:lvlJc w:val="left"/>
      <w:pPr>
        <w:tabs>
          <w:tab w:val="num" w:pos="3930"/>
        </w:tabs>
        <w:ind w:left="3930" w:hanging="360"/>
      </w:pPr>
      <w:rPr>
        <w:rFonts w:ascii="Symbol" w:hAnsi="Symbol" w:hint="default"/>
      </w:rPr>
    </w:lvl>
    <w:lvl w:ilvl="4" w:tplc="04050003" w:tentative="1">
      <w:start w:val="1"/>
      <w:numFmt w:val="bullet"/>
      <w:lvlText w:val="o"/>
      <w:lvlJc w:val="left"/>
      <w:pPr>
        <w:tabs>
          <w:tab w:val="num" w:pos="4650"/>
        </w:tabs>
        <w:ind w:left="4650" w:hanging="360"/>
      </w:pPr>
      <w:rPr>
        <w:rFonts w:ascii="Courier New" w:hAnsi="Courier New" w:cs="Courier New" w:hint="default"/>
      </w:rPr>
    </w:lvl>
    <w:lvl w:ilvl="5" w:tplc="04050005" w:tentative="1">
      <w:start w:val="1"/>
      <w:numFmt w:val="bullet"/>
      <w:lvlText w:val=""/>
      <w:lvlJc w:val="left"/>
      <w:pPr>
        <w:tabs>
          <w:tab w:val="num" w:pos="5370"/>
        </w:tabs>
        <w:ind w:left="5370" w:hanging="360"/>
      </w:pPr>
      <w:rPr>
        <w:rFonts w:ascii="Wingdings" w:hAnsi="Wingdings" w:hint="default"/>
      </w:rPr>
    </w:lvl>
    <w:lvl w:ilvl="6" w:tplc="04050001" w:tentative="1">
      <w:start w:val="1"/>
      <w:numFmt w:val="bullet"/>
      <w:lvlText w:val=""/>
      <w:lvlJc w:val="left"/>
      <w:pPr>
        <w:tabs>
          <w:tab w:val="num" w:pos="6090"/>
        </w:tabs>
        <w:ind w:left="6090" w:hanging="360"/>
      </w:pPr>
      <w:rPr>
        <w:rFonts w:ascii="Symbol" w:hAnsi="Symbol" w:hint="default"/>
      </w:rPr>
    </w:lvl>
    <w:lvl w:ilvl="7" w:tplc="04050003" w:tentative="1">
      <w:start w:val="1"/>
      <w:numFmt w:val="bullet"/>
      <w:lvlText w:val="o"/>
      <w:lvlJc w:val="left"/>
      <w:pPr>
        <w:tabs>
          <w:tab w:val="num" w:pos="6810"/>
        </w:tabs>
        <w:ind w:left="6810" w:hanging="360"/>
      </w:pPr>
      <w:rPr>
        <w:rFonts w:ascii="Courier New" w:hAnsi="Courier New" w:cs="Courier New" w:hint="default"/>
      </w:rPr>
    </w:lvl>
    <w:lvl w:ilvl="8" w:tplc="04050005" w:tentative="1">
      <w:start w:val="1"/>
      <w:numFmt w:val="bullet"/>
      <w:lvlText w:val=""/>
      <w:lvlJc w:val="left"/>
      <w:pPr>
        <w:tabs>
          <w:tab w:val="num" w:pos="7530"/>
        </w:tabs>
        <w:ind w:left="7530" w:hanging="360"/>
      </w:pPr>
      <w:rPr>
        <w:rFonts w:ascii="Wingdings" w:hAnsi="Wingdings" w:hint="default"/>
      </w:rPr>
    </w:lvl>
  </w:abstractNum>
  <w:abstractNum w:abstractNumId="1353" w15:restartNumberingAfterBreak="0">
    <w:nsid w:val="55642E2C"/>
    <w:multiLevelType w:val="hybridMultilevel"/>
    <w:tmpl w:val="F0A2F93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54" w15:restartNumberingAfterBreak="0">
    <w:nsid w:val="556C687A"/>
    <w:multiLevelType w:val="multilevel"/>
    <w:tmpl w:val="E6308214"/>
    <w:lvl w:ilvl="0">
      <w:start w:val="93"/>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355" w15:restartNumberingAfterBreak="0">
    <w:nsid w:val="55710D90"/>
    <w:multiLevelType w:val="multilevel"/>
    <w:tmpl w:val="CEAAE78A"/>
    <w:lvl w:ilvl="0">
      <w:start w:val="103"/>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56" w15:restartNumberingAfterBreak="0">
    <w:nsid w:val="55735814"/>
    <w:multiLevelType w:val="hybridMultilevel"/>
    <w:tmpl w:val="9892C6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57" w15:restartNumberingAfterBreak="0">
    <w:nsid w:val="557C4678"/>
    <w:multiLevelType w:val="multilevel"/>
    <w:tmpl w:val="FEF00258"/>
    <w:lvl w:ilvl="0">
      <w:start w:val="1"/>
      <w:numFmt w:val="lowerLetter"/>
      <w:lvlText w:val="%1)"/>
      <w:lvlJc w:val="left"/>
      <w:pPr>
        <w:ind w:left="908" w:hanging="454"/>
      </w:pPr>
      <w:rPr>
        <w:rFonts w:hint="default"/>
        <w:b w:val="0"/>
        <w:i w:val="0"/>
        <w:sz w:val="24"/>
        <w:szCs w:val="24"/>
      </w:rPr>
    </w:lvl>
    <w:lvl w:ilvl="1">
      <w:start w:val="1"/>
      <w:numFmt w:val="lowerLetter"/>
      <w:lvlText w:val="%2)"/>
      <w:lvlJc w:val="left"/>
      <w:pPr>
        <w:ind w:left="1362" w:hanging="454"/>
      </w:pPr>
      <w:rPr>
        <w:rFonts w:hint="default"/>
      </w:rPr>
    </w:lvl>
    <w:lvl w:ilvl="2">
      <w:start w:val="1"/>
      <w:numFmt w:val="bullet"/>
      <w:lvlText w:val=""/>
      <w:lvlJc w:val="left"/>
      <w:pPr>
        <w:ind w:left="1816" w:hanging="454"/>
      </w:pPr>
      <w:rPr>
        <w:rFonts w:ascii="Symbol" w:hAnsi="Symbol" w:hint="default"/>
      </w:rPr>
    </w:lvl>
    <w:lvl w:ilvl="3">
      <w:start w:val="1"/>
      <w:numFmt w:val="decimal"/>
      <w:lvlText w:val="(%4)"/>
      <w:lvlJc w:val="left"/>
      <w:pPr>
        <w:ind w:left="2270" w:hanging="454"/>
      </w:pPr>
      <w:rPr>
        <w:rFonts w:hint="default"/>
      </w:rPr>
    </w:lvl>
    <w:lvl w:ilvl="4">
      <w:start w:val="1"/>
      <w:numFmt w:val="lowerLetter"/>
      <w:lvlText w:val="(%5)"/>
      <w:lvlJc w:val="left"/>
      <w:pPr>
        <w:ind w:left="2724" w:hanging="454"/>
      </w:pPr>
      <w:rPr>
        <w:rFonts w:hint="default"/>
      </w:rPr>
    </w:lvl>
    <w:lvl w:ilvl="5">
      <w:start w:val="1"/>
      <w:numFmt w:val="lowerRoman"/>
      <w:lvlText w:val="(%6)"/>
      <w:lvlJc w:val="left"/>
      <w:pPr>
        <w:ind w:left="3178" w:hanging="454"/>
      </w:pPr>
      <w:rPr>
        <w:rFonts w:hint="default"/>
      </w:rPr>
    </w:lvl>
    <w:lvl w:ilvl="6">
      <w:start w:val="1"/>
      <w:numFmt w:val="decimal"/>
      <w:lvlText w:val="%7."/>
      <w:lvlJc w:val="left"/>
      <w:pPr>
        <w:ind w:left="3632" w:hanging="454"/>
      </w:pPr>
      <w:rPr>
        <w:rFonts w:hint="default"/>
      </w:rPr>
    </w:lvl>
    <w:lvl w:ilvl="7">
      <w:start w:val="1"/>
      <w:numFmt w:val="lowerLetter"/>
      <w:lvlText w:val="%8."/>
      <w:lvlJc w:val="left"/>
      <w:pPr>
        <w:ind w:left="4086" w:hanging="454"/>
      </w:pPr>
      <w:rPr>
        <w:rFonts w:hint="default"/>
      </w:rPr>
    </w:lvl>
    <w:lvl w:ilvl="8">
      <w:start w:val="1"/>
      <w:numFmt w:val="lowerRoman"/>
      <w:lvlText w:val="%9."/>
      <w:lvlJc w:val="left"/>
      <w:pPr>
        <w:ind w:left="4540" w:hanging="454"/>
      </w:pPr>
      <w:rPr>
        <w:rFonts w:hint="default"/>
      </w:rPr>
    </w:lvl>
  </w:abstractNum>
  <w:abstractNum w:abstractNumId="1358" w15:restartNumberingAfterBreak="0">
    <w:nsid w:val="55915098"/>
    <w:multiLevelType w:val="hybridMultilevel"/>
    <w:tmpl w:val="47143862"/>
    <w:lvl w:ilvl="0" w:tplc="04050001">
      <w:start w:val="1"/>
      <w:numFmt w:val="bullet"/>
      <w:lvlText w:val=""/>
      <w:lvlJc w:val="left"/>
      <w:pPr>
        <w:tabs>
          <w:tab w:val="num" w:pos="394"/>
        </w:tabs>
        <w:ind w:left="394" w:hanging="360"/>
      </w:pPr>
      <w:rPr>
        <w:rFonts w:ascii="Symbol" w:hAnsi="Symbol" w:hint="default"/>
      </w:rPr>
    </w:lvl>
    <w:lvl w:ilvl="1" w:tplc="04050003">
      <w:start w:val="1"/>
      <w:numFmt w:val="bullet"/>
      <w:lvlText w:val="o"/>
      <w:lvlJc w:val="left"/>
      <w:pPr>
        <w:tabs>
          <w:tab w:val="num" w:pos="1114"/>
        </w:tabs>
        <w:ind w:left="1114" w:hanging="360"/>
      </w:pPr>
      <w:rPr>
        <w:rFonts w:ascii="Courier New" w:hAnsi="Courier New" w:cs="Courier New" w:hint="default"/>
      </w:rPr>
    </w:lvl>
    <w:lvl w:ilvl="2" w:tplc="04050005" w:tentative="1">
      <w:start w:val="1"/>
      <w:numFmt w:val="bullet"/>
      <w:lvlText w:val=""/>
      <w:lvlJc w:val="left"/>
      <w:pPr>
        <w:tabs>
          <w:tab w:val="num" w:pos="1834"/>
        </w:tabs>
        <w:ind w:left="1834" w:hanging="360"/>
      </w:pPr>
      <w:rPr>
        <w:rFonts w:ascii="Wingdings" w:hAnsi="Wingdings" w:hint="default"/>
      </w:rPr>
    </w:lvl>
    <w:lvl w:ilvl="3" w:tplc="04050001" w:tentative="1">
      <w:start w:val="1"/>
      <w:numFmt w:val="bullet"/>
      <w:lvlText w:val=""/>
      <w:lvlJc w:val="left"/>
      <w:pPr>
        <w:tabs>
          <w:tab w:val="num" w:pos="2554"/>
        </w:tabs>
        <w:ind w:left="2554" w:hanging="360"/>
      </w:pPr>
      <w:rPr>
        <w:rFonts w:ascii="Symbol" w:hAnsi="Symbol" w:hint="default"/>
      </w:rPr>
    </w:lvl>
    <w:lvl w:ilvl="4" w:tplc="04050003" w:tentative="1">
      <w:start w:val="1"/>
      <w:numFmt w:val="bullet"/>
      <w:lvlText w:val="o"/>
      <w:lvlJc w:val="left"/>
      <w:pPr>
        <w:tabs>
          <w:tab w:val="num" w:pos="3274"/>
        </w:tabs>
        <w:ind w:left="3274" w:hanging="360"/>
      </w:pPr>
      <w:rPr>
        <w:rFonts w:ascii="Courier New" w:hAnsi="Courier New" w:cs="Courier New" w:hint="default"/>
      </w:rPr>
    </w:lvl>
    <w:lvl w:ilvl="5" w:tplc="04050005" w:tentative="1">
      <w:start w:val="1"/>
      <w:numFmt w:val="bullet"/>
      <w:lvlText w:val=""/>
      <w:lvlJc w:val="left"/>
      <w:pPr>
        <w:tabs>
          <w:tab w:val="num" w:pos="3994"/>
        </w:tabs>
        <w:ind w:left="3994" w:hanging="360"/>
      </w:pPr>
      <w:rPr>
        <w:rFonts w:ascii="Wingdings" w:hAnsi="Wingdings" w:hint="default"/>
      </w:rPr>
    </w:lvl>
    <w:lvl w:ilvl="6" w:tplc="04050001" w:tentative="1">
      <w:start w:val="1"/>
      <w:numFmt w:val="bullet"/>
      <w:lvlText w:val=""/>
      <w:lvlJc w:val="left"/>
      <w:pPr>
        <w:tabs>
          <w:tab w:val="num" w:pos="4714"/>
        </w:tabs>
        <w:ind w:left="4714" w:hanging="360"/>
      </w:pPr>
      <w:rPr>
        <w:rFonts w:ascii="Symbol" w:hAnsi="Symbol" w:hint="default"/>
      </w:rPr>
    </w:lvl>
    <w:lvl w:ilvl="7" w:tplc="04050003" w:tentative="1">
      <w:start w:val="1"/>
      <w:numFmt w:val="bullet"/>
      <w:lvlText w:val="o"/>
      <w:lvlJc w:val="left"/>
      <w:pPr>
        <w:tabs>
          <w:tab w:val="num" w:pos="5434"/>
        </w:tabs>
        <w:ind w:left="5434" w:hanging="360"/>
      </w:pPr>
      <w:rPr>
        <w:rFonts w:ascii="Courier New" w:hAnsi="Courier New" w:cs="Courier New" w:hint="default"/>
      </w:rPr>
    </w:lvl>
    <w:lvl w:ilvl="8" w:tplc="04050005" w:tentative="1">
      <w:start w:val="1"/>
      <w:numFmt w:val="bullet"/>
      <w:lvlText w:val=""/>
      <w:lvlJc w:val="left"/>
      <w:pPr>
        <w:tabs>
          <w:tab w:val="num" w:pos="6154"/>
        </w:tabs>
        <w:ind w:left="6154" w:hanging="360"/>
      </w:pPr>
      <w:rPr>
        <w:rFonts w:ascii="Wingdings" w:hAnsi="Wingdings" w:hint="default"/>
      </w:rPr>
    </w:lvl>
  </w:abstractNum>
  <w:abstractNum w:abstractNumId="1359" w15:restartNumberingAfterBreak="0">
    <w:nsid w:val="55AE2D2D"/>
    <w:multiLevelType w:val="hybridMultilevel"/>
    <w:tmpl w:val="C008A6B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60" w15:restartNumberingAfterBreak="0">
    <w:nsid w:val="55B71B47"/>
    <w:multiLevelType w:val="hybridMultilevel"/>
    <w:tmpl w:val="701679C0"/>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361" w15:restartNumberingAfterBreak="0">
    <w:nsid w:val="55D64780"/>
    <w:multiLevelType w:val="hybridMultilevel"/>
    <w:tmpl w:val="6F8E3C06"/>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62" w15:restartNumberingAfterBreak="0">
    <w:nsid w:val="55E0279F"/>
    <w:multiLevelType w:val="multilevel"/>
    <w:tmpl w:val="E9FAAC46"/>
    <w:lvl w:ilvl="0">
      <w:start w:val="81"/>
      <w:numFmt w:val="decimal"/>
      <w:lvlText w:val="(%1)"/>
      <w:lvlJc w:val="left"/>
      <w:pPr>
        <w:tabs>
          <w:tab w:val="num" w:pos="425"/>
        </w:tabs>
        <w:ind w:left="425" w:hanging="425"/>
      </w:pPr>
      <w:rPr>
        <w:rFonts w:ascii="Arial" w:hAnsi="Arial" w:hint="default"/>
        <w:b w:val="0"/>
        <w:i w:val="0"/>
        <w:sz w:val="16"/>
      </w:rPr>
    </w:lvl>
    <w:lvl w:ilvl="1">
      <w:start w:val="4"/>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363" w15:restartNumberingAfterBreak="0">
    <w:nsid w:val="55E333E3"/>
    <w:multiLevelType w:val="hybridMultilevel"/>
    <w:tmpl w:val="817877B4"/>
    <w:lvl w:ilvl="0" w:tplc="2DE88D42">
      <w:start w:val="1"/>
      <w:numFmt w:val="bullet"/>
      <w:lvlText w:val="-"/>
      <w:lvlJc w:val="left"/>
      <w:pPr>
        <w:ind w:left="394" w:hanging="360"/>
      </w:pPr>
      <w:rPr>
        <w:rFonts w:ascii="Century Gothic" w:hAnsi="Century Gothic"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1364" w15:restartNumberingAfterBreak="0">
    <w:nsid w:val="56012C9B"/>
    <w:multiLevelType w:val="hybridMultilevel"/>
    <w:tmpl w:val="FF0E6E88"/>
    <w:lvl w:ilvl="0" w:tplc="04050001">
      <w:start w:val="1"/>
      <w:numFmt w:val="bullet"/>
      <w:lvlText w:val=""/>
      <w:lvlJc w:val="left"/>
      <w:pPr>
        <w:ind w:left="814" w:hanging="360"/>
      </w:pPr>
      <w:rPr>
        <w:rFonts w:ascii="Symbol" w:hAnsi="Symbol" w:hint="default"/>
      </w:rPr>
    </w:lvl>
    <w:lvl w:ilvl="1" w:tplc="04050003" w:tentative="1">
      <w:start w:val="1"/>
      <w:numFmt w:val="bullet"/>
      <w:lvlText w:val="o"/>
      <w:lvlJc w:val="left"/>
      <w:pPr>
        <w:ind w:left="1534" w:hanging="360"/>
      </w:pPr>
      <w:rPr>
        <w:rFonts w:ascii="Courier New" w:hAnsi="Courier New" w:cs="Courier New" w:hint="default"/>
      </w:rPr>
    </w:lvl>
    <w:lvl w:ilvl="2" w:tplc="04050005" w:tentative="1">
      <w:start w:val="1"/>
      <w:numFmt w:val="bullet"/>
      <w:lvlText w:val=""/>
      <w:lvlJc w:val="left"/>
      <w:pPr>
        <w:ind w:left="2254" w:hanging="360"/>
      </w:pPr>
      <w:rPr>
        <w:rFonts w:ascii="Wingdings" w:hAnsi="Wingdings" w:hint="default"/>
      </w:rPr>
    </w:lvl>
    <w:lvl w:ilvl="3" w:tplc="04050001" w:tentative="1">
      <w:start w:val="1"/>
      <w:numFmt w:val="bullet"/>
      <w:lvlText w:val=""/>
      <w:lvlJc w:val="left"/>
      <w:pPr>
        <w:ind w:left="2974" w:hanging="360"/>
      </w:pPr>
      <w:rPr>
        <w:rFonts w:ascii="Symbol" w:hAnsi="Symbol" w:hint="default"/>
      </w:rPr>
    </w:lvl>
    <w:lvl w:ilvl="4" w:tplc="04050003" w:tentative="1">
      <w:start w:val="1"/>
      <w:numFmt w:val="bullet"/>
      <w:lvlText w:val="o"/>
      <w:lvlJc w:val="left"/>
      <w:pPr>
        <w:ind w:left="3694" w:hanging="360"/>
      </w:pPr>
      <w:rPr>
        <w:rFonts w:ascii="Courier New" w:hAnsi="Courier New" w:cs="Courier New" w:hint="default"/>
      </w:rPr>
    </w:lvl>
    <w:lvl w:ilvl="5" w:tplc="04050005" w:tentative="1">
      <w:start w:val="1"/>
      <w:numFmt w:val="bullet"/>
      <w:lvlText w:val=""/>
      <w:lvlJc w:val="left"/>
      <w:pPr>
        <w:ind w:left="4414" w:hanging="360"/>
      </w:pPr>
      <w:rPr>
        <w:rFonts w:ascii="Wingdings" w:hAnsi="Wingdings" w:hint="default"/>
      </w:rPr>
    </w:lvl>
    <w:lvl w:ilvl="6" w:tplc="04050001" w:tentative="1">
      <w:start w:val="1"/>
      <w:numFmt w:val="bullet"/>
      <w:lvlText w:val=""/>
      <w:lvlJc w:val="left"/>
      <w:pPr>
        <w:ind w:left="5134" w:hanging="360"/>
      </w:pPr>
      <w:rPr>
        <w:rFonts w:ascii="Symbol" w:hAnsi="Symbol" w:hint="default"/>
      </w:rPr>
    </w:lvl>
    <w:lvl w:ilvl="7" w:tplc="04050003" w:tentative="1">
      <w:start w:val="1"/>
      <w:numFmt w:val="bullet"/>
      <w:lvlText w:val="o"/>
      <w:lvlJc w:val="left"/>
      <w:pPr>
        <w:ind w:left="5854" w:hanging="360"/>
      </w:pPr>
      <w:rPr>
        <w:rFonts w:ascii="Courier New" w:hAnsi="Courier New" w:cs="Courier New" w:hint="default"/>
      </w:rPr>
    </w:lvl>
    <w:lvl w:ilvl="8" w:tplc="04050005" w:tentative="1">
      <w:start w:val="1"/>
      <w:numFmt w:val="bullet"/>
      <w:lvlText w:val=""/>
      <w:lvlJc w:val="left"/>
      <w:pPr>
        <w:ind w:left="6574" w:hanging="360"/>
      </w:pPr>
      <w:rPr>
        <w:rFonts w:ascii="Wingdings" w:hAnsi="Wingdings" w:hint="default"/>
      </w:rPr>
    </w:lvl>
  </w:abstractNum>
  <w:abstractNum w:abstractNumId="1365" w15:restartNumberingAfterBreak="0">
    <w:nsid w:val="560C4A45"/>
    <w:multiLevelType w:val="hybridMultilevel"/>
    <w:tmpl w:val="83CE0D18"/>
    <w:lvl w:ilvl="0" w:tplc="BD0273D4">
      <w:start w:val="5"/>
      <w:numFmt w:val="decimal"/>
      <w:lvlText w:val="%1"/>
      <w:lvlJc w:val="left"/>
      <w:pPr>
        <w:ind w:left="1085" w:hanging="428"/>
      </w:pPr>
      <w:rPr>
        <w:rFonts w:hint="default"/>
        <w:lang w:val="cs-CZ" w:eastAsia="en-US" w:bidi="ar-SA"/>
      </w:rPr>
    </w:lvl>
    <w:lvl w:ilvl="1" w:tplc="120E15EE">
      <w:numFmt w:val="none"/>
      <w:lvlText w:val=""/>
      <w:lvlJc w:val="left"/>
      <w:pPr>
        <w:tabs>
          <w:tab w:val="num" w:pos="360"/>
        </w:tabs>
      </w:pPr>
    </w:lvl>
    <w:lvl w:ilvl="2" w:tplc="93C44FE6">
      <w:numFmt w:val="none"/>
      <w:lvlText w:val=""/>
      <w:lvlJc w:val="left"/>
      <w:pPr>
        <w:tabs>
          <w:tab w:val="num" w:pos="360"/>
        </w:tabs>
      </w:pPr>
    </w:lvl>
    <w:lvl w:ilvl="3" w:tplc="C37AC7B8">
      <w:numFmt w:val="bullet"/>
      <w:lvlText w:val="•"/>
      <w:lvlJc w:val="left"/>
      <w:pPr>
        <w:ind w:left="3497" w:hanging="708"/>
      </w:pPr>
      <w:rPr>
        <w:rFonts w:hint="default"/>
        <w:lang w:val="cs-CZ" w:eastAsia="en-US" w:bidi="ar-SA"/>
      </w:rPr>
    </w:lvl>
    <w:lvl w:ilvl="4" w:tplc="5176985A">
      <w:numFmt w:val="bullet"/>
      <w:lvlText w:val="•"/>
      <w:lvlJc w:val="left"/>
      <w:pPr>
        <w:ind w:left="4566" w:hanging="708"/>
      </w:pPr>
      <w:rPr>
        <w:rFonts w:hint="default"/>
        <w:lang w:val="cs-CZ" w:eastAsia="en-US" w:bidi="ar-SA"/>
      </w:rPr>
    </w:lvl>
    <w:lvl w:ilvl="5" w:tplc="445AA87E">
      <w:numFmt w:val="bullet"/>
      <w:lvlText w:val="•"/>
      <w:lvlJc w:val="left"/>
      <w:pPr>
        <w:ind w:left="5635" w:hanging="708"/>
      </w:pPr>
      <w:rPr>
        <w:rFonts w:hint="default"/>
        <w:lang w:val="cs-CZ" w:eastAsia="en-US" w:bidi="ar-SA"/>
      </w:rPr>
    </w:lvl>
    <w:lvl w:ilvl="6" w:tplc="8D3EF3C4">
      <w:numFmt w:val="bullet"/>
      <w:lvlText w:val="•"/>
      <w:lvlJc w:val="left"/>
      <w:pPr>
        <w:ind w:left="6704" w:hanging="708"/>
      </w:pPr>
      <w:rPr>
        <w:rFonts w:hint="default"/>
        <w:lang w:val="cs-CZ" w:eastAsia="en-US" w:bidi="ar-SA"/>
      </w:rPr>
    </w:lvl>
    <w:lvl w:ilvl="7" w:tplc="3A02D9B2">
      <w:numFmt w:val="bullet"/>
      <w:lvlText w:val="•"/>
      <w:lvlJc w:val="left"/>
      <w:pPr>
        <w:ind w:left="7773" w:hanging="708"/>
      </w:pPr>
      <w:rPr>
        <w:rFonts w:hint="default"/>
        <w:lang w:val="cs-CZ" w:eastAsia="en-US" w:bidi="ar-SA"/>
      </w:rPr>
    </w:lvl>
    <w:lvl w:ilvl="8" w:tplc="1F64A5FC">
      <w:numFmt w:val="bullet"/>
      <w:lvlText w:val="•"/>
      <w:lvlJc w:val="left"/>
      <w:pPr>
        <w:ind w:left="8842" w:hanging="708"/>
      </w:pPr>
      <w:rPr>
        <w:rFonts w:hint="default"/>
        <w:lang w:val="cs-CZ" w:eastAsia="en-US" w:bidi="ar-SA"/>
      </w:rPr>
    </w:lvl>
  </w:abstractNum>
  <w:abstractNum w:abstractNumId="1366" w15:restartNumberingAfterBreak="0">
    <w:nsid w:val="56124363"/>
    <w:multiLevelType w:val="hybridMultilevel"/>
    <w:tmpl w:val="782CB2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67" w15:restartNumberingAfterBreak="0">
    <w:nsid w:val="561B0E03"/>
    <w:multiLevelType w:val="hybridMultilevel"/>
    <w:tmpl w:val="84E2692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68" w15:restartNumberingAfterBreak="0">
    <w:nsid w:val="56374198"/>
    <w:multiLevelType w:val="hybridMultilevel"/>
    <w:tmpl w:val="2FE02BA4"/>
    <w:lvl w:ilvl="0" w:tplc="A2562914">
      <w:numFmt w:val="bullet"/>
      <w:lvlText w:val="-"/>
      <w:lvlJc w:val="left"/>
      <w:pPr>
        <w:ind w:left="335" w:hanging="140"/>
      </w:pPr>
      <w:rPr>
        <w:rFonts w:ascii="Times New Roman" w:eastAsia="Times New Roman" w:hAnsi="Times New Roman" w:cs="Times New Roman" w:hint="default"/>
        <w:b w:val="0"/>
        <w:bCs w:val="0"/>
        <w:i w:val="0"/>
        <w:iCs w:val="0"/>
        <w:spacing w:val="0"/>
        <w:w w:val="100"/>
        <w:sz w:val="24"/>
        <w:szCs w:val="24"/>
        <w:lang w:val="cs-CZ" w:eastAsia="en-US" w:bidi="ar-SA"/>
      </w:rPr>
    </w:lvl>
    <w:lvl w:ilvl="1" w:tplc="61FC8B7E">
      <w:numFmt w:val="bullet"/>
      <w:lvlText w:val="•"/>
      <w:lvlJc w:val="left"/>
      <w:pPr>
        <w:ind w:left="1252" w:hanging="140"/>
      </w:pPr>
      <w:rPr>
        <w:rFonts w:hint="default"/>
        <w:lang w:val="cs-CZ" w:eastAsia="en-US" w:bidi="ar-SA"/>
      </w:rPr>
    </w:lvl>
    <w:lvl w:ilvl="2" w:tplc="C7360936">
      <w:numFmt w:val="bullet"/>
      <w:lvlText w:val="•"/>
      <w:lvlJc w:val="left"/>
      <w:pPr>
        <w:ind w:left="2165" w:hanging="140"/>
      </w:pPr>
      <w:rPr>
        <w:rFonts w:hint="default"/>
        <w:lang w:val="cs-CZ" w:eastAsia="en-US" w:bidi="ar-SA"/>
      </w:rPr>
    </w:lvl>
    <w:lvl w:ilvl="3" w:tplc="A3EAFA56">
      <w:numFmt w:val="bullet"/>
      <w:lvlText w:val="•"/>
      <w:lvlJc w:val="left"/>
      <w:pPr>
        <w:ind w:left="3077" w:hanging="140"/>
      </w:pPr>
      <w:rPr>
        <w:rFonts w:hint="default"/>
        <w:lang w:val="cs-CZ" w:eastAsia="en-US" w:bidi="ar-SA"/>
      </w:rPr>
    </w:lvl>
    <w:lvl w:ilvl="4" w:tplc="6088AB4C">
      <w:numFmt w:val="bullet"/>
      <w:lvlText w:val="•"/>
      <w:lvlJc w:val="left"/>
      <w:pPr>
        <w:ind w:left="3990" w:hanging="140"/>
      </w:pPr>
      <w:rPr>
        <w:rFonts w:hint="default"/>
        <w:lang w:val="cs-CZ" w:eastAsia="en-US" w:bidi="ar-SA"/>
      </w:rPr>
    </w:lvl>
    <w:lvl w:ilvl="5" w:tplc="FD36CC3A">
      <w:numFmt w:val="bullet"/>
      <w:lvlText w:val="•"/>
      <w:lvlJc w:val="left"/>
      <w:pPr>
        <w:ind w:left="4903" w:hanging="140"/>
      </w:pPr>
      <w:rPr>
        <w:rFonts w:hint="default"/>
        <w:lang w:val="cs-CZ" w:eastAsia="en-US" w:bidi="ar-SA"/>
      </w:rPr>
    </w:lvl>
    <w:lvl w:ilvl="6" w:tplc="4432B720">
      <w:numFmt w:val="bullet"/>
      <w:lvlText w:val="•"/>
      <w:lvlJc w:val="left"/>
      <w:pPr>
        <w:ind w:left="5815" w:hanging="140"/>
      </w:pPr>
      <w:rPr>
        <w:rFonts w:hint="default"/>
        <w:lang w:val="cs-CZ" w:eastAsia="en-US" w:bidi="ar-SA"/>
      </w:rPr>
    </w:lvl>
    <w:lvl w:ilvl="7" w:tplc="D36666B4">
      <w:numFmt w:val="bullet"/>
      <w:lvlText w:val="•"/>
      <w:lvlJc w:val="left"/>
      <w:pPr>
        <w:ind w:left="6728" w:hanging="140"/>
      </w:pPr>
      <w:rPr>
        <w:rFonts w:hint="default"/>
        <w:lang w:val="cs-CZ" w:eastAsia="en-US" w:bidi="ar-SA"/>
      </w:rPr>
    </w:lvl>
    <w:lvl w:ilvl="8" w:tplc="61740F34">
      <w:numFmt w:val="bullet"/>
      <w:lvlText w:val="•"/>
      <w:lvlJc w:val="left"/>
      <w:pPr>
        <w:ind w:left="7641" w:hanging="140"/>
      </w:pPr>
      <w:rPr>
        <w:rFonts w:hint="default"/>
        <w:lang w:val="cs-CZ" w:eastAsia="en-US" w:bidi="ar-SA"/>
      </w:rPr>
    </w:lvl>
  </w:abstractNum>
  <w:abstractNum w:abstractNumId="1369" w15:restartNumberingAfterBreak="0">
    <w:nsid w:val="564B3B4A"/>
    <w:multiLevelType w:val="hybridMultilevel"/>
    <w:tmpl w:val="A668740E"/>
    <w:lvl w:ilvl="0" w:tplc="DCB6DF34">
      <w:numFmt w:val="bullet"/>
      <w:lvlText w:val=""/>
      <w:lvlJc w:val="left"/>
      <w:pPr>
        <w:ind w:left="1210" w:hanging="221"/>
      </w:pPr>
      <w:rPr>
        <w:rFonts w:ascii="Symbol" w:eastAsia="Symbol" w:hAnsi="Symbol" w:cs="Symbol" w:hint="default"/>
        <w:b w:val="0"/>
        <w:bCs w:val="0"/>
        <w:i w:val="0"/>
        <w:iCs w:val="0"/>
        <w:spacing w:val="0"/>
        <w:w w:val="100"/>
        <w:sz w:val="20"/>
        <w:szCs w:val="20"/>
        <w:lang w:val="cs-CZ" w:eastAsia="en-US" w:bidi="ar-SA"/>
      </w:rPr>
    </w:lvl>
    <w:lvl w:ilvl="1" w:tplc="672450E8">
      <w:numFmt w:val="bullet"/>
      <w:lvlText w:val="•"/>
      <w:lvlJc w:val="left"/>
      <w:pPr>
        <w:ind w:left="2088" w:hanging="221"/>
      </w:pPr>
      <w:rPr>
        <w:rFonts w:hint="default"/>
        <w:lang w:val="cs-CZ" w:eastAsia="en-US" w:bidi="ar-SA"/>
      </w:rPr>
    </w:lvl>
    <w:lvl w:ilvl="2" w:tplc="235CD5A6">
      <w:numFmt w:val="bullet"/>
      <w:lvlText w:val="•"/>
      <w:lvlJc w:val="left"/>
      <w:pPr>
        <w:ind w:left="2956" w:hanging="221"/>
      </w:pPr>
      <w:rPr>
        <w:rFonts w:hint="default"/>
        <w:lang w:val="cs-CZ" w:eastAsia="en-US" w:bidi="ar-SA"/>
      </w:rPr>
    </w:lvl>
    <w:lvl w:ilvl="3" w:tplc="C67656D8">
      <w:numFmt w:val="bullet"/>
      <w:lvlText w:val="•"/>
      <w:lvlJc w:val="left"/>
      <w:pPr>
        <w:ind w:left="3825" w:hanging="221"/>
      </w:pPr>
      <w:rPr>
        <w:rFonts w:hint="default"/>
        <w:lang w:val="cs-CZ" w:eastAsia="en-US" w:bidi="ar-SA"/>
      </w:rPr>
    </w:lvl>
    <w:lvl w:ilvl="4" w:tplc="2CAE8184">
      <w:numFmt w:val="bullet"/>
      <w:lvlText w:val="•"/>
      <w:lvlJc w:val="left"/>
      <w:pPr>
        <w:ind w:left="4693" w:hanging="221"/>
      </w:pPr>
      <w:rPr>
        <w:rFonts w:hint="default"/>
        <w:lang w:val="cs-CZ" w:eastAsia="en-US" w:bidi="ar-SA"/>
      </w:rPr>
    </w:lvl>
    <w:lvl w:ilvl="5" w:tplc="3B383D96">
      <w:numFmt w:val="bullet"/>
      <w:lvlText w:val="•"/>
      <w:lvlJc w:val="left"/>
      <w:pPr>
        <w:ind w:left="5562" w:hanging="221"/>
      </w:pPr>
      <w:rPr>
        <w:rFonts w:hint="default"/>
        <w:lang w:val="cs-CZ" w:eastAsia="en-US" w:bidi="ar-SA"/>
      </w:rPr>
    </w:lvl>
    <w:lvl w:ilvl="6" w:tplc="02E8F8B6">
      <w:numFmt w:val="bullet"/>
      <w:lvlText w:val="•"/>
      <w:lvlJc w:val="left"/>
      <w:pPr>
        <w:ind w:left="6430" w:hanging="221"/>
      </w:pPr>
      <w:rPr>
        <w:rFonts w:hint="default"/>
        <w:lang w:val="cs-CZ" w:eastAsia="en-US" w:bidi="ar-SA"/>
      </w:rPr>
    </w:lvl>
    <w:lvl w:ilvl="7" w:tplc="EB7A4498">
      <w:numFmt w:val="bullet"/>
      <w:lvlText w:val="•"/>
      <w:lvlJc w:val="left"/>
      <w:pPr>
        <w:ind w:left="7298" w:hanging="221"/>
      </w:pPr>
      <w:rPr>
        <w:rFonts w:hint="default"/>
        <w:lang w:val="cs-CZ" w:eastAsia="en-US" w:bidi="ar-SA"/>
      </w:rPr>
    </w:lvl>
    <w:lvl w:ilvl="8" w:tplc="DD127584">
      <w:numFmt w:val="bullet"/>
      <w:lvlText w:val="•"/>
      <w:lvlJc w:val="left"/>
      <w:pPr>
        <w:ind w:left="8167" w:hanging="221"/>
      </w:pPr>
      <w:rPr>
        <w:rFonts w:hint="default"/>
        <w:lang w:val="cs-CZ" w:eastAsia="en-US" w:bidi="ar-SA"/>
      </w:rPr>
    </w:lvl>
  </w:abstractNum>
  <w:abstractNum w:abstractNumId="1370" w15:restartNumberingAfterBreak="0">
    <w:nsid w:val="56500E0F"/>
    <w:multiLevelType w:val="hybridMultilevel"/>
    <w:tmpl w:val="2826C290"/>
    <w:lvl w:ilvl="0" w:tplc="04050001">
      <w:start w:val="1"/>
      <w:numFmt w:val="bullet"/>
      <w:lvlText w:val=""/>
      <w:lvlJc w:val="left"/>
      <w:pPr>
        <w:ind w:left="1069" w:hanging="360"/>
      </w:pPr>
      <w:rPr>
        <w:rFonts w:ascii="Symbol" w:hAnsi="Symbol" w:hint="default"/>
      </w:rPr>
    </w:lvl>
    <w:lvl w:ilvl="1" w:tplc="04050003">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371" w15:restartNumberingAfterBreak="0">
    <w:nsid w:val="56665676"/>
    <w:multiLevelType w:val="hybridMultilevel"/>
    <w:tmpl w:val="4DA8AF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72" w15:restartNumberingAfterBreak="0">
    <w:nsid w:val="56694D4C"/>
    <w:multiLevelType w:val="hybridMultilevel"/>
    <w:tmpl w:val="439C086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73" w15:restartNumberingAfterBreak="0">
    <w:nsid w:val="5688695F"/>
    <w:multiLevelType w:val="hybridMultilevel"/>
    <w:tmpl w:val="11FE9340"/>
    <w:lvl w:ilvl="0" w:tplc="04050017">
      <w:start w:val="1"/>
      <w:numFmt w:val="lowerLetter"/>
      <w:lvlText w:val="%1)"/>
      <w:lvlJc w:val="left"/>
      <w:pPr>
        <w:ind w:left="754" w:hanging="360"/>
      </w:pPr>
    </w:lvl>
    <w:lvl w:ilvl="1" w:tplc="04050019" w:tentative="1">
      <w:start w:val="1"/>
      <w:numFmt w:val="lowerLetter"/>
      <w:lvlText w:val="%2."/>
      <w:lvlJc w:val="left"/>
      <w:pPr>
        <w:ind w:left="1474" w:hanging="360"/>
      </w:pPr>
    </w:lvl>
    <w:lvl w:ilvl="2" w:tplc="0405001B" w:tentative="1">
      <w:start w:val="1"/>
      <w:numFmt w:val="lowerRoman"/>
      <w:lvlText w:val="%3."/>
      <w:lvlJc w:val="right"/>
      <w:pPr>
        <w:ind w:left="2194" w:hanging="180"/>
      </w:pPr>
    </w:lvl>
    <w:lvl w:ilvl="3" w:tplc="0405000F" w:tentative="1">
      <w:start w:val="1"/>
      <w:numFmt w:val="decimal"/>
      <w:lvlText w:val="%4."/>
      <w:lvlJc w:val="left"/>
      <w:pPr>
        <w:ind w:left="2914" w:hanging="360"/>
      </w:pPr>
    </w:lvl>
    <w:lvl w:ilvl="4" w:tplc="04050019" w:tentative="1">
      <w:start w:val="1"/>
      <w:numFmt w:val="lowerLetter"/>
      <w:lvlText w:val="%5."/>
      <w:lvlJc w:val="left"/>
      <w:pPr>
        <w:ind w:left="3634" w:hanging="360"/>
      </w:pPr>
    </w:lvl>
    <w:lvl w:ilvl="5" w:tplc="0405001B" w:tentative="1">
      <w:start w:val="1"/>
      <w:numFmt w:val="lowerRoman"/>
      <w:lvlText w:val="%6."/>
      <w:lvlJc w:val="right"/>
      <w:pPr>
        <w:ind w:left="4354" w:hanging="180"/>
      </w:pPr>
    </w:lvl>
    <w:lvl w:ilvl="6" w:tplc="0405000F" w:tentative="1">
      <w:start w:val="1"/>
      <w:numFmt w:val="decimal"/>
      <w:lvlText w:val="%7."/>
      <w:lvlJc w:val="left"/>
      <w:pPr>
        <w:ind w:left="5074" w:hanging="360"/>
      </w:pPr>
    </w:lvl>
    <w:lvl w:ilvl="7" w:tplc="04050019" w:tentative="1">
      <w:start w:val="1"/>
      <w:numFmt w:val="lowerLetter"/>
      <w:lvlText w:val="%8."/>
      <w:lvlJc w:val="left"/>
      <w:pPr>
        <w:ind w:left="5794" w:hanging="360"/>
      </w:pPr>
    </w:lvl>
    <w:lvl w:ilvl="8" w:tplc="0405001B" w:tentative="1">
      <w:start w:val="1"/>
      <w:numFmt w:val="lowerRoman"/>
      <w:lvlText w:val="%9."/>
      <w:lvlJc w:val="right"/>
      <w:pPr>
        <w:ind w:left="6514" w:hanging="180"/>
      </w:pPr>
    </w:lvl>
  </w:abstractNum>
  <w:abstractNum w:abstractNumId="1374" w15:restartNumberingAfterBreak="0">
    <w:nsid w:val="568E46C3"/>
    <w:multiLevelType w:val="multilevel"/>
    <w:tmpl w:val="4E629AB6"/>
    <w:lvl w:ilvl="0">
      <w:start w:val="92"/>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375" w15:restartNumberingAfterBreak="0">
    <w:nsid w:val="56902332"/>
    <w:multiLevelType w:val="hybridMultilevel"/>
    <w:tmpl w:val="D4E2943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76" w15:restartNumberingAfterBreak="0">
    <w:nsid w:val="56AD6967"/>
    <w:multiLevelType w:val="hybridMultilevel"/>
    <w:tmpl w:val="B5BA33CE"/>
    <w:lvl w:ilvl="0" w:tplc="4F501168">
      <w:numFmt w:val="bullet"/>
      <w:lvlText w:val="•"/>
      <w:lvlJc w:val="left"/>
      <w:pPr>
        <w:ind w:left="720" w:hanging="360"/>
      </w:pPr>
      <w:rPr>
        <w:rFonts w:ascii="Times New Roman" w:eastAsia="Verdana" w:hAnsi="Times New Roman" w:cs="Times New Roman" w:hint="default"/>
        <w:b w:val="0"/>
        <w:bCs w:val="0"/>
        <w:i w:val="0"/>
        <w:iCs w:val="0"/>
        <w:color w:val="auto"/>
        <w:w w:val="85"/>
        <w:sz w:val="24"/>
        <w:szCs w:val="24"/>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77" w15:restartNumberingAfterBreak="0">
    <w:nsid w:val="56B22AE9"/>
    <w:multiLevelType w:val="hybridMultilevel"/>
    <w:tmpl w:val="CB46E98E"/>
    <w:lvl w:ilvl="0" w:tplc="86B67C9E">
      <w:numFmt w:val="bullet"/>
      <w:lvlText w:val="•"/>
      <w:lvlJc w:val="left"/>
      <w:pPr>
        <w:ind w:left="786" w:hanging="360"/>
      </w:pPr>
      <w:rPr>
        <w:rFonts w:ascii="Symbol" w:hAnsi="Symbol" w:hint="default"/>
        <w:color w:val="auto"/>
        <w:sz w:val="18"/>
        <w:szCs w:val="18"/>
        <w:lang w:val="cs-CZ" w:eastAsia="en-US" w:bidi="ar-SA"/>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378" w15:restartNumberingAfterBreak="0">
    <w:nsid w:val="56DD304C"/>
    <w:multiLevelType w:val="hybridMultilevel"/>
    <w:tmpl w:val="6572400C"/>
    <w:lvl w:ilvl="0" w:tplc="04050001">
      <w:start w:val="1"/>
      <w:numFmt w:val="bullet"/>
      <w:lvlText w:val=""/>
      <w:lvlJc w:val="left"/>
      <w:pPr>
        <w:ind w:left="326" w:hanging="360"/>
      </w:pPr>
      <w:rPr>
        <w:rFonts w:ascii="Symbol" w:hAnsi="Symbol" w:hint="default"/>
      </w:rPr>
    </w:lvl>
    <w:lvl w:ilvl="1" w:tplc="04050003" w:tentative="1">
      <w:start w:val="1"/>
      <w:numFmt w:val="bullet"/>
      <w:lvlText w:val="o"/>
      <w:lvlJc w:val="left"/>
      <w:pPr>
        <w:ind w:left="1046" w:hanging="360"/>
      </w:pPr>
      <w:rPr>
        <w:rFonts w:ascii="Courier New" w:hAnsi="Courier New" w:cs="Courier New" w:hint="default"/>
      </w:rPr>
    </w:lvl>
    <w:lvl w:ilvl="2" w:tplc="04050005" w:tentative="1">
      <w:start w:val="1"/>
      <w:numFmt w:val="bullet"/>
      <w:lvlText w:val=""/>
      <w:lvlJc w:val="left"/>
      <w:pPr>
        <w:ind w:left="1766" w:hanging="360"/>
      </w:pPr>
      <w:rPr>
        <w:rFonts w:ascii="Wingdings" w:hAnsi="Wingdings" w:hint="default"/>
      </w:rPr>
    </w:lvl>
    <w:lvl w:ilvl="3" w:tplc="04050001" w:tentative="1">
      <w:start w:val="1"/>
      <w:numFmt w:val="bullet"/>
      <w:lvlText w:val=""/>
      <w:lvlJc w:val="left"/>
      <w:pPr>
        <w:ind w:left="2486" w:hanging="360"/>
      </w:pPr>
      <w:rPr>
        <w:rFonts w:ascii="Symbol" w:hAnsi="Symbol" w:hint="default"/>
      </w:rPr>
    </w:lvl>
    <w:lvl w:ilvl="4" w:tplc="04050003" w:tentative="1">
      <w:start w:val="1"/>
      <w:numFmt w:val="bullet"/>
      <w:lvlText w:val="o"/>
      <w:lvlJc w:val="left"/>
      <w:pPr>
        <w:ind w:left="3206" w:hanging="360"/>
      </w:pPr>
      <w:rPr>
        <w:rFonts w:ascii="Courier New" w:hAnsi="Courier New" w:cs="Courier New" w:hint="default"/>
      </w:rPr>
    </w:lvl>
    <w:lvl w:ilvl="5" w:tplc="04050005" w:tentative="1">
      <w:start w:val="1"/>
      <w:numFmt w:val="bullet"/>
      <w:lvlText w:val=""/>
      <w:lvlJc w:val="left"/>
      <w:pPr>
        <w:ind w:left="3926" w:hanging="360"/>
      </w:pPr>
      <w:rPr>
        <w:rFonts w:ascii="Wingdings" w:hAnsi="Wingdings" w:hint="default"/>
      </w:rPr>
    </w:lvl>
    <w:lvl w:ilvl="6" w:tplc="04050001" w:tentative="1">
      <w:start w:val="1"/>
      <w:numFmt w:val="bullet"/>
      <w:lvlText w:val=""/>
      <w:lvlJc w:val="left"/>
      <w:pPr>
        <w:ind w:left="4646" w:hanging="360"/>
      </w:pPr>
      <w:rPr>
        <w:rFonts w:ascii="Symbol" w:hAnsi="Symbol" w:hint="default"/>
      </w:rPr>
    </w:lvl>
    <w:lvl w:ilvl="7" w:tplc="04050003" w:tentative="1">
      <w:start w:val="1"/>
      <w:numFmt w:val="bullet"/>
      <w:lvlText w:val="o"/>
      <w:lvlJc w:val="left"/>
      <w:pPr>
        <w:ind w:left="5366" w:hanging="360"/>
      </w:pPr>
      <w:rPr>
        <w:rFonts w:ascii="Courier New" w:hAnsi="Courier New" w:cs="Courier New" w:hint="default"/>
      </w:rPr>
    </w:lvl>
    <w:lvl w:ilvl="8" w:tplc="04050005" w:tentative="1">
      <w:start w:val="1"/>
      <w:numFmt w:val="bullet"/>
      <w:lvlText w:val=""/>
      <w:lvlJc w:val="left"/>
      <w:pPr>
        <w:ind w:left="6086" w:hanging="360"/>
      </w:pPr>
      <w:rPr>
        <w:rFonts w:ascii="Wingdings" w:hAnsi="Wingdings" w:hint="default"/>
      </w:rPr>
    </w:lvl>
  </w:abstractNum>
  <w:abstractNum w:abstractNumId="1379" w15:restartNumberingAfterBreak="0">
    <w:nsid w:val="570E0543"/>
    <w:multiLevelType w:val="multilevel"/>
    <w:tmpl w:val="C5525FDE"/>
    <w:lvl w:ilvl="0">
      <w:start w:val="35"/>
      <w:numFmt w:val="decimal"/>
      <w:lvlText w:val="(%1)"/>
      <w:lvlJc w:val="left"/>
      <w:pPr>
        <w:ind w:left="360" w:hanging="360"/>
      </w:pPr>
      <w:rPr>
        <w:rFonts w:ascii="Arial" w:hAnsi="Arial" w:hint="default"/>
        <w:b w:val="0"/>
        <w:i w:val="0"/>
        <w:color w:val="auto"/>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80" w15:restartNumberingAfterBreak="0">
    <w:nsid w:val="572D2036"/>
    <w:multiLevelType w:val="multilevel"/>
    <w:tmpl w:val="2558EFA6"/>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rPr>
    </w:lvl>
    <w:lvl w:ilvl="2">
      <w:start w:val="1"/>
      <w:numFmt w:val="bullet"/>
      <w:lvlText w:val=""/>
      <w:lvlJc w:val="left"/>
      <w:pPr>
        <w:ind w:left="1362" w:hanging="454"/>
      </w:pPr>
      <w:rPr>
        <w:rFonts w:ascii="Symbol" w:hAnsi="Symbol" w:hint="default"/>
      </w:rPr>
    </w:lvl>
    <w:lvl w:ilvl="3">
      <w:start w:val="1"/>
      <w:numFmt w:val="bullet"/>
      <w:lvlText w:val=""/>
      <w:lvlJc w:val="left"/>
      <w:pPr>
        <w:ind w:left="1816" w:hanging="454"/>
      </w:pPr>
      <w:rPr>
        <w:rFonts w:ascii="Symbol" w:hAnsi="Symbol" w:hint="default"/>
      </w:rPr>
    </w:lvl>
    <w:lvl w:ilvl="4">
      <w:start w:val="1"/>
      <w:numFmt w:val="bullet"/>
      <w:lvlText w:val=""/>
      <w:lvlJc w:val="left"/>
      <w:pPr>
        <w:ind w:left="2270" w:hanging="454"/>
      </w:pPr>
      <w:rPr>
        <w:rFonts w:ascii="Symbol" w:hAnsi="Symbol"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381" w15:restartNumberingAfterBreak="0">
    <w:nsid w:val="57313428"/>
    <w:multiLevelType w:val="hybridMultilevel"/>
    <w:tmpl w:val="1C4CFFCE"/>
    <w:lvl w:ilvl="0" w:tplc="0405000F">
      <w:start w:val="1"/>
      <w:numFmt w:val="decimal"/>
      <w:lvlText w:val="%1."/>
      <w:lvlJc w:val="left"/>
      <w:pPr>
        <w:ind w:left="2138" w:hanging="360"/>
      </w:pPr>
    </w:lvl>
    <w:lvl w:ilvl="1" w:tplc="04050019" w:tentative="1">
      <w:start w:val="1"/>
      <w:numFmt w:val="lowerLetter"/>
      <w:lvlText w:val="%2."/>
      <w:lvlJc w:val="left"/>
      <w:pPr>
        <w:ind w:left="2858" w:hanging="360"/>
      </w:pPr>
    </w:lvl>
    <w:lvl w:ilvl="2" w:tplc="0405001B" w:tentative="1">
      <w:start w:val="1"/>
      <w:numFmt w:val="lowerRoman"/>
      <w:lvlText w:val="%3."/>
      <w:lvlJc w:val="right"/>
      <w:pPr>
        <w:ind w:left="3578" w:hanging="180"/>
      </w:pPr>
    </w:lvl>
    <w:lvl w:ilvl="3" w:tplc="0405000F" w:tentative="1">
      <w:start w:val="1"/>
      <w:numFmt w:val="decimal"/>
      <w:lvlText w:val="%4."/>
      <w:lvlJc w:val="left"/>
      <w:pPr>
        <w:ind w:left="4298" w:hanging="360"/>
      </w:pPr>
    </w:lvl>
    <w:lvl w:ilvl="4" w:tplc="04050019" w:tentative="1">
      <w:start w:val="1"/>
      <w:numFmt w:val="lowerLetter"/>
      <w:lvlText w:val="%5."/>
      <w:lvlJc w:val="left"/>
      <w:pPr>
        <w:ind w:left="5018" w:hanging="360"/>
      </w:pPr>
    </w:lvl>
    <w:lvl w:ilvl="5" w:tplc="0405001B" w:tentative="1">
      <w:start w:val="1"/>
      <w:numFmt w:val="lowerRoman"/>
      <w:lvlText w:val="%6."/>
      <w:lvlJc w:val="right"/>
      <w:pPr>
        <w:ind w:left="5738" w:hanging="180"/>
      </w:pPr>
    </w:lvl>
    <w:lvl w:ilvl="6" w:tplc="0405000F" w:tentative="1">
      <w:start w:val="1"/>
      <w:numFmt w:val="decimal"/>
      <w:lvlText w:val="%7."/>
      <w:lvlJc w:val="left"/>
      <w:pPr>
        <w:ind w:left="6458" w:hanging="360"/>
      </w:pPr>
    </w:lvl>
    <w:lvl w:ilvl="7" w:tplc="04050019" w:tentative="1">
      <w:start w:val="1"/>
      <w:numFmt w:val="lowerLetter"/>
      <w:lvlText w:val="%8."/>
      <w:lvlJc w:val="left"/>
      <w:pPr>
        <w:ind w:left="7178" w:hanging="360"/>
      </w:pPr>
    </w:lvl>
    <w:lvl w:ilvl="8" w:tplc="0405001B" w:tentative="1">
      <w:start w:val="1"/>
      <w:numFmt w:val="lowerRoman"/>
      <w:lvlText w:val="%9."/>
      <w:lvlJc w:val="right"/>
      <w:pPr>
        <w:ind w:left="7898" w:hanging="180"/>
      </w:pPr>
    </w:lvl>
  </w:abstractNum>
  <w:abstractNum w:abstractNumId="1382" w15:restartNumberingAfterBreak="0">
    <w:nsid w:val="573B489E"/>
    <w:multiLevelType w:val="hybridMultilevel"/>
    <w:tmpl w:val="43B8480C"/>
    <w:lvl w:ilvl="0" w:tplc="4E9667BA">
      <w:numFmt w:val="bullet"/>
      <w:lvlText w:val=""/>
      <w:lvlJc w:val="left"/>
      <w:pPr>
        <w:ind w:left="1085" w:hanging="428"/>
      </w:pPr>
      <w:rPr>
        <w:rFonts w:ascii="Wingdings" w:eastAsia="Wingdings" w:hAnsi="Wingdings" w:cs="Wingdings" w:hint="default"/>
        <w:w w:val="99"/>
        <w:sz w:val="20"/>
        <w:szCs w:val="20"/>
        <w:lang w:val="cs-CZ" w:eastAsia="en-US" w:bidi="ar-SA"/>
      </w:rPr>
    </w:lvl>
    <w:lvl w:ilvl="1" w:tplc="D1401A46">
      <w:numFmt w:val="bullet"/>
      <w:lvlText w:val="•"/>
      <w:lvlJc w:val="left"/>
      <w:pPr>
        <w:ind w:left="2070" w:hanging="428"/>
      </w:pPr>
      <w:rPr>
        <w:rFonts w:hint="default"/>
        <w:lang w:val="cs-CZ" w:eastAsia="en-US" w:bidi="ar-SA"/>
      </w:rPr>
    </w:lvl>
    <w:lvl w:ilvl="2" w:tplc="6BAC163C">
      <w:numFmt w:val="bullet"/>
      <w:lvlText w:val="•"/>
      <w:lvlJc w:val="left"/>
      <w:pPr>
        <w:ind w:left="3060" w:hanging="428"/>
      </w:pPr>
      <w:rPr>
        <w:rFonts w:hint="default"/>
        <w:lang w:val="cs-CZ" w:eastAsia="en-US" w:bidi="ar-SA"/>
      </w:rPr>
    </w:lvl>
    <w:lvl w:ilvl="3" w:tplc="5314AE6A">
      <w:numFmt w:val="bullet"/>
      <w:lvlText w:val="•"/>
      <w:lvlJc w:val="left"/>
      <w:pPr>
        <w:ind w:left="4050" w:hanging="428"/>
      </w:pPr>
      <w:rPr>
        <w:rFonts w:hint="default"/>
        <w:lang w:val="cs-CZ" w:eastAsia="en-US" w:bidi="ar-SA"/>
      </w:rPr>
    </w:lvl>
    <w:lvl w:ilvl="4" w:tplc="B568D1BC">
      <w:numFmt w:val="bullet"/>
      <w:lvlText w:val="•"/>
      <w:lvlJc w:val="left"/>
      <w:pPr>
        <w:ind w:left="5040" w:hanging="428"/>
      </w:pPr>
      <w:rPr>
        <w:rFonts w:hint="default"/>
        <w:lang w:val="cs-CZ" w:eastAsia="en-US" w:bidi="ar-SA"/>
      </w:rPr>
    </w:lvl>
    <w:lvl w:ilvl="5" w:tplc="9F60C4D6">
      <w:numFmt w:val="bullet"/>
      <w:lvlText w:val="•"/>
      <w:lvlJc w:val="left"/>
      <w:pPr>
        <w:ind w:left="6030" w:hanging="428"/>
      </w:pPr>
      <w:rPr>
        <w:rFonts w:hint="default"/>
        <w:lang w:val="cs-CZ" w:eastAsia="en-US" w:bidi="ar-SA"/>
      </w:rPr>
    </w:lvl>
    <w:lvl w:ilvl="6" w:tplc="F7BA1EAE">
      <w:numFmt w:val="bullet"/>
      <w:lvlText w:val="•"/>
      <w:lvlJc w:val="left"/>
      <w:pPr>
        <w:ind w:left="7020" w:hanging="428"/>
      </w:pPr>
      <w:rPr>
        <w:rFonts w:hint="default"/>
        <w:lang w:val="cs-CZ" w:eastAsia="en-US" w:bidi="ar-SA"/>
      </w:rPr>
    </w:lvl>
    <w:lvl w:ilvl="7" w:tplc="7274652A">
      <w:numFmt w:val="bullet"/>
      <w:lvlText w:val="•"/>
      <w:lvlJc w:val="left"/>
      <w:pPr>
        <w:ind w:left="8010" w:hanging="428"/>
      </w:pPr>
      <w:rPr>
        <w:rFonts w:hint="default"/>
        <w:lang w:val="cs-CZ" w:eastAsia="en-US" w:bidi="ar-SA"/>
      </w:rPr>
    </w:lvl>
    <w:lvl w:ilvl="8" w:tplc="79FE7A90">
      <w:numFmt w:val="bullet"/>
      <w:lvlText w:val="•"/>
      <w:lvlJc w:val="left"/>
      <w:pPr>
        <w:ind w:left="9000" w:hanging="428"/>
      </w:pPr>
      <w:rPr>
        <w:rFonts w:hint="default"/>
        <w:lang w:val="cs-CZ" w:eastAsia="en-US" w:bidi="ar-SA"/>
      </w:rPr>
    </w:lvl>
  </w:abstractNum>
  <w:abstractNum w:abstractNumId="1383" w15:restartNumberingAfterBreak="0">
    <w:nsid w:val="57454CB4"/>
    <w:multiLevelType w:val="multilevel"/>
    <w:tmpl w:val="E25C673E"/>
    <w:lvl w:ilvl="0">
      <w:start w:val="143"/>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384" w15:restartNumberingAfterBreak="0">
    <w:nsid w:val="574777DC"/>
    <w:multiLevelType w:val="hybridMultilevel"/>
    <w:tmpl w:val="02C83596"/>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385" w15:restartNumberingAfterBreak="0">
    <w:nsid w:val="5776035A"/>
    <w:multiLevelType w:val="multilevel"/>
    <w:tmpl w:val="DD1CFE84"/>
    <w:lvl w:ilvl="0">
      <w:start w:val="72"/>
      <w:numFmt w:val="decimal"/>
      <w:lvlText w:val="(%1)"/>
      <w:lvlJc w:val="left"/>
      <w:pPr>
        <w:ind w:left="360" w:hanging="360"/>
      </w:pPr>
      <w:rPr>
        <w:rFonts w:ascii="Arial" w:hAnsi="Arial" w:hint="default"/>
        <w:b w:val="0"/>
        <w:i w:val="0"/>
        <w:sz w:val="16"/>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86" w15:restartNumberingAfterBreak="0">
    <w:nsid w:val="577D2BC7"/>
    <w:multiLevelType w:val="hybridMultilevel"/>
    <w:tmpl w:val="597EBB30"/>
    <w:lvl w:ilvl="0" w:tplc="E54663D6">
      <w:numFmt w:val="bullet"/>
      <w:lvlText w:val="•"/>
      <w:lvlJc w:val="left"/>
      <w:pPr>
        <w:ind w:left="1179" w:hanging="360"/>
      </w:pPr>
      <w:rPr>
        <w:rFonts w:hint="default"/>
        <w:sz w:val="24"/>
        <w:szCs w:val="24"/>
        <w:lang w:val="cs-CZ" w:eastAsia="en-US" w:bidi="ar-SA"/>
      </w:rPr>
    </w:lvl>
    <w:lvl w:ilvl="1" w:tplc="04050003">
      <w:start w:val="1"/>
      <w:numFmt w:val="bullet"/>
      <w:lvlText w:val="o"/>
      <w:lvlJc w:val="left"/>
      <w:pPr>
        <w:ind w:left="1899" w:hanging="360"/>
      </w:pPr>
      <w:rPr>
        <w:rFonts w:ascii="Courier New" w:hAnsi="Courier New" w:cs="Courier New" w:hint="default"/>
      </w:rPr>
    </w:lvl>
    <w:lvl w:ilvl="2" w:tplc="04050005" w:tentative="1">
      <w:start w:val="1"/>
      <w:numFmt w:val="bullet"/>
      <w:lvlText w:val=""/>
      <w:lvlJc w:val="left"/>
      <w:pPr>
        <w:ind w:left="2619" w:hanging="360"/>
      </w:pPr>
      <w:rPr>
        <w:rFonts w:ascii="Wingdings" w:hAnsi="Wingdings" w:hint="default"/>
      </w:rPr>
    </w:lvl>
    <w:lvl w:ilvl="3" w:tplc="04050001" w:tentative="1">
      <w:start w:val="1"/>
      <w:numFmt w:val="bullet"/>
      <w:lvlText w:val=""/>
      <w:lvlJc w:val="left"/>
      <w:pPr>
        <w:ind w:left="3339" w:hanging="360"/>
      </w:pPr>
      <w:rPr>
        <w:rFonts w:ascii="Symbol" w:hAnsi="Symbol" w:hint="default"/>
      </w:rPr>
    </w:lvl>
    <w:lvl w:ilvl="4" w:tplc="04050003" w:tentative="1">
      <w:start w:val="1"/>
      <w:numFmt w:val="bullet"/>
      <w:lvlText w:val="o"/>
      <w:lvlJc w:val="left"/>
      <w:pPr>
        <w:ind w:left="4059" w:hanging="360"/>
      </w:pPr>
      <w:rPr>
        <w:rFonts w:ascii="Courier New" w:hAnsi="Courier New" w:cs="Courier New" w:hint="default"/>
      </w:rPr>
    </w:lvl>
    <w:lvl w:ilvl="5" w:tplc="04050005" w:tentative="1">
      <w:start w:val="1"/>
      <w:numFmt w:val="bullet"/>
      <w:lvlText w:val=""/>
      <w:lvlJc w:val="left"/>
      <w:pPr>
        <w:ind w:left="4779" w:hanging="360"/>
      </w:pPr>
      <w:rPr>
        <w:rFonts w:ascii="Wingdings" w:hAnsi="Wingdings" w:hint="default"/>
      </w:rPr>
    </w:lvl>
    <w:lvl w:ilvl="6" w:tplc="04050001" w:tentative="1">
      <w:start w:val="1"/>
      <w:numFmt w:val="bullet"/>
      <w:lvlText w:val=""/>
      <w:lvlJc w:val="left"/>
      <w:pPr>
        <w:ind w:left="5499" w:hanging="360"/>
      </w:pPr>
      <w:rPr>
        <w:rFonts w:ascii="Symbol" w:hAnsi="Symbol" w:hint="default"/>
      </w:rPr>
    </w:lvl>
    <w:lvl w:ilvl="7" w:tplc="04050003" w:tentative="1">
      <w:start w:val="1"/>
      <w:numFmt w:val="bullet"/>
      <w:lvlText w:val="o"/>
      <w:lvlJc w:val="left"/>
      <w:pPr>
        <w:ind w:left="6219" w:hanging="360"/>
      </w:pPr>
      <w:rPr>
        <w:rFonts w:ascii="Courier New" w:hAnsi="Courier New" w:cs="Courier New" w:hint="default"/>
      </w:rPr>
    </w:lvl>
    <w:lvl w:ilvl="8" w:tplc="04050005" w:tentative="1">
      <w:start w:val="1"/>
      <w:numFmt w:val="bullet"/>
      <w:lvlText w:val=""/>
      <w:lvlJc w:val="left"/>
      <w:pPr>
        <w:ind w:left="6939" w:hanging="360"/>
      </w:pPr>
      <w:rPr>
        <w:rFonts w:ascii="Wingdings" w:hAnsi="Wingdings" w:hint="default"/>
      </w:rPr>
    </w:lvl>
  </w:abstractNum>
  <w:abstractNum w:abstractNumId="1387" w15:restartNumberingAfterBreak="0">
    <w:nsid w:val="57855BF5"/>
    <w:multiLevelType w:val="multilevel"/>
    <w:tmpl w:val="1EAC0038"/>
    <w:lvl w:ilvl="0">
      <w:start w:val="57"/>
      <w:numFmt w:val="decimal"/>
      <w:lvlText w:val="(%1)"/>
      <w:lvlJc w:val="left"/>
      <w:pPr>
        <w:ind w:left="454" w:hanging="454"/>
      </w:pPr>
      <w:rPr>
        <w:rFonts w:ascii="Arial" w:hAnsi="Arial" w:hint="default"/>
        <w:b w:val="0"/>
        <w:i w:val="0"/>
        <w:sz w:val="16"/>
      </w:rPr>
    </w:lvl>
    <w:lvl w:ilvl="1">
      <w:start w:val="2"/>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388" w15:restartNumberingAfterBreak="0">
    <w:nsid w:val="57B03746"/>
    <w:multiLevelType w:val="hybridMultilevel"/>
    <w:tmpl w:val="6A641F0E"/>
    <w:lvl w:ilvl="0" w:tplc="5DBEC0A2">
      <w:start w:val="1"/>
      <w:numFmt w:val="bullet"/>
      <w:lvlText w:val=""/>
      <w:lvlJc w:val="left"/>
      <w:pPr>
        <w:ind w:left="935" w:hanging="360"/>
      </w:pPr>
      <w:rPr>
        <w:rFonts w:ascii="Symbol" w:hAnsi="Symbol" w:hint="default"/>
        <w:sz w:val="18"/>
        <w:szCs w:val="18"/>
      </w:rPr>
    </w:lvl>
    <w:lvl w:ilvl="1" w:tplc="04050003" w:tentative="1">
      <w:start w:val="1"/>
      <w:numFmt w:val="bullet"/>
      <w:lvlText w:val="o"/>
      <w:lvlJc w:val="left"/>
      <w:pPr>
        <w:ind w:left="1655" w:hanging="360"/>
      </w:pPr>
      <w:rPr>
        <w:rFonts w:ascii="Courier New" w:hAnsi="Courier New" w:cs="Courier New" w:hint="default"/>
      </w:rPr>
    </w:lvl>
    <w:lvl w:ilvl="2" w:tplc="04050005" w:tentative="1">
      <w:start w:val="1"/>
      <w:numFmt w:val="bullet"/>
      <w:lvlText w:val=""/>
      <w:lvlJc w:val="left"/>
      <w:pPr>
        <w:ind w:left="2375" w:hanging="360"/>
      </w:pPr>
      <w:rPr>
        <w:rFonts w:ascii="Wingdings" w:hAnsi="Wingdings" w:hint="default"/>
      </w:rPr>
    </w:lvl>
    <w:lvl w:ilvl="3" w:tplc="04050001" w:tentative="1">
      <w:start w:val="1"/>
      <w:numFmt w:val="bullet"/>
      <w:lvlText w:val=""/>
      <w:lvlJc w:val="left"/>
      <w:pPr>
        <w:ind w:left="3095" w:hanging="360"/>
      </w:pPr>
      <w:rPr>
        <w:rFonts w:ascii="Symbol" w:hAnsi="Symbol" w:hint="default"/>
      </w:rPr>
    </w:lvl>
    <w:lvl w:ilvl="4" w:tplc="04050003" w:tentative="1">
      <w:start w:val="1"/>
      <w:numFmt w:val="bullet"/>
      <w:lvlText w:val="o"/>
      <w:lvlJc w:val="left"/>
      <w:pPr>
        <w:ind w:left="3815" w:hanging="360"/>
      </w:pPr>
      <w:rPr>
        <w:rFonts w:ascii="Courier New" w:hAnsi="Courier New" w:cs="Courier New" w:hint="default"/>
      </w:rPr>
    </w:lvl>
    <w:lvl w:ilvl="5" w:tplc="04050005" w:tentative="1">
      <w:start w:val="1"/>
      <w:numFmt w:val="bullet"/>
      <w:lvlText w:val=""/>
      <w:lvlJc w:val="left"/>
      <w:pPr>
        <w:ind w:left="4535" w:hanging="360"/>
      </w:pPr>
      <w:rPr>
        <w:rFonts w:ascii="Wingdings" w:hAnsi="Wingdings" w:hint="default"/>
      </w:rPr>
    </w:lvl>
    <w:lvl w:ilvl="6" w:tplc="04050001" w:tentative="1">
      <w:start w:val="1"/>
      <w:numFmt w:val="bullet"/>
      <w:lvlText w:val=""/>
      <w:lvlJc w:val="left"/>
      <w:pPr>
        <w:ind w:left="5255" w:hanging="360"/>
      </w:pPr>
      <w:rPr>
        <w:rFonts w:ascii="Symbol" w:hAnsi="Symbol" w:hint="default"/>
      </w:rPr>
    </w:lvl>
    <w:lvl w:ilvl="7" w:tplc="04050003" w:tentative="1">
      <w:start w:val="1"/>
      <w:numFmt w:val="bullet"/>
      <w:lvlText w:val="o"/>
      <w:lvlJc w:val="left"/>
      <w:pPr>
        <w:ind w:left="5975" w:hanging="360"/>
      </w:pPr>
      <w:rPr>
        <w:rFonts w:ascii="Courier New" w:hAnsi="Courier New" w:cs="Courier New" w:hint="default"/>
      </w:rPr>
    </w:lvl>
    <w:lvl w:ilvl="8" w:tplc="04050005" w:tentative="1">
      <w:start w:val="1"/>
      <w:numFmt w:val="bullet"/>
      <w:lvlText w:val=""/>
      <w:lvlJc w:val="left"/>
      <w:pPr>
        <w:ind w:left="6695" w:hanging="360"/>
      </w:pPr>
      <w:rPr>
        <w:rFonts w:ascii="Wingdings" w:hAnsi="Wingdings" w:hint="default"/>
      </w:rPr>
    </w:lvl>
  </w:abstractNum>
  <w:abstractNum w:abstractNumId="1389" w15:restartNumberingAfterBreak="0">
    <w:nsid w:val="57CD0AB4"/>
    <w:multiLevelType w:val="hybridMultilevel"/>
    <w:tmpl w:val="9864BB46"/>
    <w:lvl w:ilvl="0" w:tplc="04050001">
      <w:start w:val="1"/>
      <w:numFmt w:val="bullet"/>
      <w:lvlText w:val=""/>
      <w:lvlJc w:val="left"/>
      <w:pPr>
        <w:ind w:left="394" w:hanging="360"/>
      </w:pPr>
      <w:rPr>
        <w:rFonts w:ascii="Symbol" w:hAnsi="Symbol"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1390" w15:restartNumberingAfterBreak="0">
    <w:nsid w:val="57EE0177"/>
    <w:multiLevelType w:val="hybridMultilevel"/>
    <w:tmpl w:val="A3B28646"/>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91" w15:restartNumberingAfterBreak="0">
    <w:nsid w:val="57F10BC6"/>
    <w:multiLevelType w:val="multilevel"/>
    <w:tmpl w:val="624ED346"/>
    <w:lvl w:ilvl="0">
      <w:start w:val="71"/>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92" w15:restartNumberingAfterBreak="0">
    <w:nsid w:val="58020CE5"/>
    <w:multiLevelType w:val="hybridMultilevel"/>
    <w:tmpl w:val="AFA4995C"/>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393" w15:restartNumberingAfterBreak="0">
    <w:nsid w:val="580F03F6"/>
    <w:multiLevelType w:val="hybridMultilevel"/>
    <w:tmpl w:val="5442CCBE"/>
    <w:lvl w:ilvl="0" w:tplc="447E198E">
      <w:start w:val="1"/>
      <w:numFmt w:val="decimal"/>
      <w:lvlText w:val="%1."/>
      <w:lvlJc w:val="left"/>
      <w:pPr>
        <w:ind w:left="1451" w:hanging="360"/>
      </w:pPr>
      <w:rPr>
        <w:rFonts w:ascii="Arial" w:eastAsia="Arial" w:hAnsi="Arial" w:cs="Arial" w:hint="default"/>
        <w:b/>
        <w:bCs/>
        <w:spacing w:val="-1"/>
        <w:w w:val="99"/>
        <w:sz w:val="20"/>
        <w:szCs w:val="20"/>
        <w:lang w:val="cs-CZ" w:eastAsia="en-US" w:bidi="ar-SA"/>
      </w:rPr>
    </w:lvl>
    <w:lvl w:ilvl="1" w:tplc="C4CA08CE">
      <w:numFmt w:val="bullet"/>
      <w:lvlText w:val="•"/>
      <w:lvlJc w:val="left"/>
      <w:pPr>
        <w:ind w:left="2412" w:hanging="360"/>
      </w:pPr>
      <w:rPr>
        <w:rFonts w:hint="default"/>
        <w:lang w:val="cs-CZ" w:eastAsia="en-US" w:bidi="ar-SA"/>
      </w:rPr>
    </w:lvl>
    <w:lvl w:ilvl="2" w:tplc="3060614A">
      <w:numFmt w:val="bullet"/>
      <w:lvlText w:val="•"/>
      <w:lvlJc w:val="left"/>
      <w:pPr>
        <w:ind w:left="3364" w:hanging="360"/>
      </w:pPr>
      <w:rPr>
        <w:rFonts w:hint="default"/>
        <w:lang w:val="cs-CZ" w:eastAsia="en-US" w:bidi="ar-SA"/>
      </w:rPr>
    </w:lvl>
    <w:lvl w:ilvl="3" w:tplc="ED8E079A">
      <w:numFmt w:val="bullet"/>
      <w:lvlText w:val="•"/>
      <w:lvlJc w:val="left"/>
      <w:pPr>
        <w:ind w:left="4316" w:hanging="360"/>
      </w:pPr>
      <w:rPr>
        <w:rFonts w:hint="default"/>
        <w:lang w:val="cs-CZ" w:eastAsia="en-US" w:bidi="ar-SA"/>
      </w:rPr>
    </w:lvl>
    <w:lvl w:ilvl="4" w:tplc="05F4A748">
      <w:numFmt w:val="bullet"/>
      <w:lvlText w:val="•"/>
      <w:lvlJc w:val="left"/>
      <w:pPr>
        <w:ind w:left="5268" w:hanging="360"/>
      </w:pPr>
      <w:rPr>
        <w:rFonts w:hint="default"/>
        <w:lang w:val="cs-CZ" w:eastAsia="en-US" w:bidi="ar-SA"/>
      </w:rPr>
    </w:lvl>
    <w:lvl w:ilvl="5" w:tplc="20D4C840">
      <w:numFmt w:val="bullet"/>
      <w:lvlText w:val="•"/>
      <w:lvlJc w:val="left"/>
      <w:pPr>
        <w:ind w:left="6220" w:hanging="360"/>
      </w:pPr>
      <w:rPr>
        <w:rFonts w:hint="default"/>
        <w:lang w:val="cs-CZ" w:eastAsia="en-US" w:bidi="ar-SA"/>
      </w:rPr>
    </w:lvl>
    <w:lvl w:ilvl="6" w:tplc="BCFED96E">
      <w:numFmt w:val="bullet"/>
      <w:lvlText w:val="•"/>
      <w:lvlJc w:val="left"/>
      <w:pPr>
        <w:ind w:left="7172" w:hanging="360"/>
      </w:pPr>
      <w:rPr>
        <w:rFonts w:hint="default"/>
        <w:lang w:val="cs-CZ" w:eastAsia="en-US" w:bidi="ar-SA"/>
      </w:rPr>
    </w:lvl>
    <w:lvl w:ilvl="7" w:tplc="E7E6F916">
      <w:numFmt w:val="bullet"/>
      <w:lvlText w:val="•"/>
      <w:lvlJc w:val="left"/>
      <w:pPr>
        <w:ind w:left="8124" w:hanging="360"/>
      </w:pPr>
      <w:rPr>
        <w:rFonts w:hint="default"/>
        <w:lang w:val="cs-CZ" w:eastAsia="en-US" w:bidi="ar-SA"/>
      </w:rPr>
    </w:lvl>
    <w:lvl w:ilvl="8" w:tplc="4BFC9806">
      <w:numFmt w:val="bullet"/>
      <w:lvlText w:val="•"/>
      <w:lvlJc w:val="left"/>
      <w:pPr>
        <w:ind w:left="9076" w:hanging="360"/>
      </w:pPr>
      <w:rPr>
        <w:rFonts w:hint="default"/>
        <w:lang w:val="cs-CZ" w:eastAsia="en-US" w:bidi="ar-SA"/>
      </w:rPr>
    </w:lvl>
  </w:abstractNum>
  <w:abstractNum w:abstractNumId="1394" w15:restartNumberingAfterBreak="0">
    <w:nsid w:val="58225C4C"/>
    <w:multiLevelType w:val="hybridMultilevel"/>
    <w:tmpl w:val="2F7E70CA"/>
    <w:lvl w:ilvl="0" w:tplc="7D9A22EE">
      <w:start w:val="1"/>
      <w:numFmt w:val="bullet"/>
      <w:lvlText w:val=""/>
      <w:lvlJc w:val="left"/>
      <w:pPr>
        <w:ind w:left="360" w:hanging="360"/>
      </w:pPr>
      <w:rPr>
        <w:rFonts w:ascii="Symbol" w:hAnsi="Symbol" w:hint="default"/>
        <w:color w:val="FF0000"/>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95" w15:restartNumberingAfterBreak="0">
    <w:nsid w:val="5825487C"/>
    <w:multiLevelType w:val="multilevel"/>
    <w:tmpl w:val="EA928A4A"/>
    <w:lvl w:ilvl="0">
      <w:start w:val="84"/>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396" w15:restartNumberingAfterBreak="0">
    <w:nsid w:val="58353C7B"/>
    <w:multiLevelType w:val="hybridMultilevel"/>
    <w:tmpl w:val="DC42775A"/>
    <w:lvl w:ilvl="0" w:tplc="5546FA80">
      <w:start w:val="1"/>
      <w:numFmt w:val="upperLetter"/>
      <w:lvlText w:val="%1."/>
      <w:lvlJc w:val="left"/>
      <w:pPr>
        <w:ind w:left="658" w:hanging="243"/>
      </w:pPr>
      <w:rPr>
        <w:rFonts w:ascii="Microsoft Sans Serif" w:eastAsia="Microsoft Sans Serif" w:hAnsi="Microsoft Sans Serif" w:cs="Microsoft Sans Serif" w:hint="default"/>
        <w:spacing w:val="-1"/>
        <w:w w:val="99"/>
        <w:sz w:val="20"/>
        <w:szCs w:val="20"/>
        <w:lang w:val="cs-CZ" w:eastAsia="en-US" w:bidi="ar-SA"/>
      </w:rPr>
    </w:lvl>
    <w:lvl w:ilvl="1" w:tplc="97564A54">
      <w:numFmt w:val="bullet"/>
      <w:lvlText w:val="•"/>
      <w:lvlJc w:val="left"/>
      <w:pPr>
        <w:ind w:left="1692" w:hanging="243"/>
      </w:pPr>
      <w:rPr>
        <w:rFonts w:hint="default"/>
        <w:lang w:val="cs-CZ" w:eastAsia="en-US" w:bidi="ar-SA"/>
      </w:rPr>
    </w:lvl>
    <w:lvl w:ilvl="2" w:tplc="F406464E">
      <w:numFmt w:val="bullet"/>
      <w:lvlText w:val="•"/>
      <w:lvlJc w:val="left"/>
      <w:pPr>
        <w:ind w:left="2724" w:hanging="243"/>
      </w:pPr>
      <w:rPr>
        <w:rFonts w:hint="default"/>
        <w:lang w:val="cs-CZ" w:eastAsia="en-US" w:bidi="ar-SA"/>
      </w:rPr>
    </w:lvl>
    <w:lvl w:ilvl="3" w:tplc="794CE1E2">
      <w:numFmt w:val="bullet"/>
      <w:lvlText w:val="•"/>
      <w:lvlJc w:val="left"/>
      <w:pPr>
        <w:ind w:left="3756" w:hanging="243"/>
      </w:pPr>
      <w:rPr>
        <w:rFonts w:hint="default"/>
        <w:lang w:val="cs-CZ" w:eastAsia="en-US" w:bidi="ar-SA"/>
      </w:rPr>
    </w:lvl>
    <w:lvl w:ilvl="4" w:tplc="57245EBC">
      <w:numFmt w:val="bullet"/>
      <w:lvlText w:val="•"/>
      <w:lvlJc w:val="left"/>
      <w:pPr>
        <w:ind w:left="4788" w:hanging="243"/>
      </w:pPr>
      <w:rPr>
        <w:rFonts w:hint="default"/>
        <w:lang w:val="cs-CZ" w:eastAsia="en-US" w:bidi="ar-SA"/>
      </w:rPr>
    </w:lvl>
    <w:lvl w:ilvl="5" w:tplc="E74CEB38">
      <w:numFmt w:val="bullet"/>
      <w:lvlText w:val="•"/>
      <w:lvlJc w:val="left"/>
      <w:pPr>
        <w:ind w:left="5820" w:hanging="243"/>
      </w:pPr>
      <w:rPr>
        <w:rFonts w:hint="default"/>
        <w:lang w:val="cs-CZ" w:eastAsia="en-US" w:bidi="ar-SA"/>
      </w:rPr>
    </w:lvl>
    <w:lvl w:ilvl="6" w:tplc="80FA7BEA">
      <w:numFmt w:val="bullet"/>
      <w:lvlText w:val="•"/>
      <w:lvlJc w:val="left"/>
      <w:pPr>
        <w:ind w:left="6852" w:hanging="243"/>
      </w:pPr>
      <w:rPr>
        <w:rFonts w:hint="default"/>
        <w:lang w:val="cs-CZ" w:eastAsia="en-US" w:bidi="ar-SA"/>
      </w:rPr>
    </w:lvl>
    <w:lvl w:ilvl="7" w:tplc="44501282">
      <w:numFmt w:val="bullet"/>
      <w:lvlText w:val="•"/>
      <w:lvlJc w:val="left"/>
      <w:pPr>
        <w:ind w:left="7884" w:hanging="243"/>
      </w:pPr>
      <w:rPr>
        <w:rFonts w:hint="default"/>
        <w:lang w:val="cs-CZ" w:eastAsia="en-US" w:bidi="ar-SA"/>
      </w:rPr>
    </w:lvl>
    <w:lvl w:ilvl="8" w:tplc="52505EE0">
      <w:numFmt w:val="bullet"/>
      <w:lvlText w:val="•"/>
      <w:lvlJc w:val="left"/>
      <w:pPr>
        <w:ind w:left="8916" w:hanging="243"/>
      </w:pPr>
      <w:rPr>
        <w:rFonts w:hint="default"/>
        <w:lang w:val="cs-CZ" w:eastAsia="en-US" w:bidi="ar-SA"/>
      </w:rPr>
    </w:lvl>
  </w:abstractNum>
  <w:abstractNum w:abstractNumId="1397" w15:restartNumberingAfterBreak="0">
    <w:nsid w:val="583A7E71"/>
    <w:multiLevelType w:val="hybridMultilevel"/>
    <w:tmpl w:val="33583EF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98" w15:restartNumberingAfterBreak="0">
    <w:nsid w:val="584D481D"/>
    <w:multiLevelType w:val="multilevel"/>
    <w:tmpl w:val="8CA2B394"/>
    <w:lvl w:ilvl="0">
      <w:start w:val="93"/>
      <w:numFmt w:val="decimal"/>
      <w:lvlText w:val="(%1)"/>
      <w:lvlJc w:val="left"/>
      <w:pPr>
        <w:ind w:left="454" w:hanging="454"/>
      </w:pPr>
      <w:rPr>
        <w:rFonts w:ascii="Arial" w:hAnsi="Arial" w:hint="default"/>
        <w:b w:val="0"/>
        <w:i w:val="0"/>
        <w:sz w:val="18"/>
        <w:szCs w:val="18"/>
      </w:rPr>
    </w:lvl>
    <w:lvl w:ilvl="1">
      <w:start w:val="2"/>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399" w15:restartNumberingAfterBreak="0">
    <w:nsid w:val="585A2D31"/>
    <w:multiLevelType w:val="hybridMultilevel"/>
    <w:tmpl w:val="C7A49986"/>
    <w:lvl w:ilvl="0" w:tplc="04050001">
      <w:start w:val="1"/>
      <w:numFmt w:val="bullet"/>
      <w:lvlText w:val=""/>
      <w:lvlJc w:val="left"/>
      <w:pPr>
        <w:ind w:left="1778" w:hanging="360"/>
      </w:pPr>
      <w:rPr>
        <w:rFonts w:ascii="Symbol" w:hAnsi="Symbol" w:hint="default"/>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1400" w15:restartNumberingAfterBreak="0">
    <w:nsid w:val="585D27E6"/>
    <w:multiLevelType w:val="multilevel"/>
    <w:tmpl w:val="988A7CD6"/>
    <w:lvl w:ilvl="0">
      <w:start w:val="56"/>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01" w15:restartNumberingAfterBreak="0">
    <w:nsid w:val="586200DE"/>
    <w:multiLevelType w:val="multilevel"/>
    <w:tmpl w:val="EC46ED46"/>
    <w:lvl w:ilvl="0">
      <w:start w:val="81"/>
      <w:numFmt w:val="decimal"/>
      <w:lvlText w:val="(%1)"/>
      <w:lvlJc w:val="left"/>
      <w:pPr>
        <w:tabs>
          <w:tab w:val="num" w:pos="425"/>
        </w:tabs>
        <w:ind w:left="425" w:hanging="425"/>
      </w:pPr>
      <w:rPr>
        <w:rFonts w:ascii="Arial" w:hAnsi="Arial" w:hint="default"/>
        <w:b w:val="0"/>
        <w:i w:val="0"/>
        <w:sz w:val="16"/>
      </w:rPr>
    </w:lvl>
    <w:lvl w:ilvl="1">
      <w:start w:val="6"/>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402" w15:restartNumberingAfterBreak="0">
    <w:nsid w:val="586303BB"/>
    <w:multiLevelType w:val="hybridMultilevel"/>
    <w:tmpl w:val="C18A76C8"/>
    <w:lvl w:ilvl="0" w:tplc="FE18749A">
      <w:start w:val="12"/>
      <w:numFmt w:val="decimal"/>
      <w:lvlText w:val="%1."/>
      <w:lvlJc w:val="left"/>
      <w:pPr>
        <w:ind w:left="556" w:hanging="360"/>
      </w:pPr>
      <w:rPr>
        <w:rFonts w:hint="default"/>
      </w:rPr>
    </w:lvl>
    <w:lvl w:ilvl="1" w:tplc="04050019" w:tentative="1">
      <w:start w:val="1"/>
      <w:numFmt w:val="lowerLetter"/>
      <w:lvlText w:val="%2."/>
      <w:lvlJc w:val="left"/>
      <w:pPr>
        <w:ind w:left="1276" w:hanging="360"/>
      </w:pPr>
    </w:lvl>
    <w:lvl w:ilvl="2" w:tplc="0405001B" w:tentative="1">
      <w:start w:val="1"/>
      <w:numFmt w:val="lowerRoman"/>
      <w:lvlText w:val="%3."/>
      <w:lvlJc w:val="right"/>
      <w:pPr>
        <w:ind w:left="1996" w:hanging="180"/>
      </w:pPr>
    </w:lvl>
    <w:lvl w:ilvl="3" w:tplc="0405000F" w:tentative="1">
      <w:start w:val="1"/>
      <w:numFmt w:val="decimal"/>
      <w:lvlText w:val="%4."/>
      <w:lvlJc w:val="left"/>
      <w:pPr>
        <w:ind w:left="2716" w:hanging="360"/>
      </w:pPr>
    </w:lvl>
    <w:lvl w:ilvl="4" w:tplc="04050019" w:tentative="1">
      <w:start w:val="1"/>
      <w:numFmt w:val="lowerLetter"/>
      <w:lvlText w:val="%5."/>
      <w:lvlJc w:val="left"/>
      <w:pPr>
        <w:ind w:left="3436" w:hanging="360"/>
      </w:pPr>
    </w:lvl>
    <w:lvl w:ilvl="5" w:tplc="0405001B" w:tentative="1">
      <w:start w:val="1"/>
      <w:numFmt w:val="lowerRoman"/>
      <w:lvlText w:val="%6."/>
      <w:lvlJc w:val="right"/>
      <w:pPr>
        <w:ind w:left="4156" w:hanging="180"/>
      </w:pPr>
    </w:lvl>
    <w:lvl w:ilvl="6" w:tplc="0405000F" w:tentative="1">
      <w:start w:val="1"/>
      <w:numFmt w:val="decimal"/>
      <w:lvlText w:val="%7."/>
      <w:lvlJc w:val="left"/>
      <w:pPr>
        <w:ind w:left="4876" w:hanging="360"/>
      </w:pPr>
    </w:lvl>
    <w:lvl w:ilvl="7" w:tplc="04050019" w:tentative="1">
      <w:start w:val="1"/>
      <w:numFmt w:val="lowerLetter"/>
      <w:lvlText w:val="%8."/>
      <w:lvlJc w:val="left"/>
      <w:pPr>
        <w:ind w:left="5596" w:hanging="360"/>
      </w:pPr>
    </w:lvl>
    <w:lvl w:ilvl="8" w:tplc="0405001B" w:tentative="1">
      <w:start w:val="1"/>
      <w:numFmt w:val="lowerRoman"/>
      <w:lvlText w:val="%9."/>
      <w:lvlJc w:val="right"/>
      <w:pPr>
        <w:ind w:left="6316" w:hanging="180"/>
      </w:pPr>
    </w:lvl>
  </w:abstractNum>
  <w:abstractNum w:abstractNumId="1403" w15:restartNumberingAfterBreak="0">
    <w:nsid w:val="589506B8"/>
    <w:multiLevelType w:val="hybridMultilevel"/>
    <w:tmpl w:val="C5388B4C"/>
    <w:lvl w:ilvl="0" w:tplc="74DCA06C">
      <w:start w:val="1"/>
      <w:numFmt w:val="bullet"/>
      <w:lvlText w:val="-"/>
      <w:lvlJc w:val="left"/>
      <w:pPr>
        <w:ind w:left="360" w:hanging="360"/>
      </w:pPr>
      <w:rPr>
        <w:rFonts w:ascii="Arial" w:hAnsi="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04" w15:restartNumberingAfterBreak="0">
    <w:nsid w:val="589631E3"/>
    <w:multiLevelType w:val="multilevel"/>
    <w:tmpl w:val="669CD2B8"/>
    <w:lvl w:ilvl="0">
      <w:start w:val="89"/>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05" w15:restartNumberingAfterBreak="0">
    <w:nsid w:val="589E6010"/>
    <w:multiLevelType w:val="hybridMultilevel"/>
    <w:tmpl w:val="83CC9A4E"/>
    <w:lvl w:ilvl="0" w:tplc="6C8EEEE6">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06" w15:restartNumberingAfterBreak="0">
    <w:nsid w:val="589E7EA9"/>
    <w:multiLevelType w:val="hybridMultilevel"/>
    <w:tmpl w:val="EF02A406"/>
    <w:lvl w:ilvl="0" w:tplc="5DBEC0A2">
      <w:start w:val="1"/>
      <w:numFmt w:val="bullet"/>
      <w:lvlText w:val=""/>
      <w:lvlJc w:val="left"/>
      <w:pPr>
        <w:ind w:left="644" w:hanging="360"/>
      </w:pPr>
      <w:rPr>
        <w:rFonts w:ascii="Symbol" w:hAnsi="Symbol" w:hint="default"/>
        <w:sz w:val="18"/>
        <w:szCs w:val="18"/>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1407" w15:restartNumberingAfterBreak="0">
    <w:nsid w:val="58B43F16"/>
    <w:multiLevelType w:val="hybridMultilevel"/>
    <w:tmpl w:val="C8C48BD2"/>
    <w:lvl w:ilvl="0" w:tplc="8FB6E5E8">
      <w:numFmt w:val="bullet"/>
      <w:lvlText w:val="•"/>
      <w:lvlJc w:val="left"/>
      <w:pPr>
        <w:ind w:left="814" w:hanging="360"/>
      </w:pPr>
      <w:rPr>
        <w:rFonts w:hint="default"/>
        <w:color w:val="auto"/>
        <w:sz w:val="24"/>
        <w:szCs w:val="24"/>
        <w:lang w:val="cs-CZ" w:eastAsia="en-US" w:bidi="ar-SA"/>
      </w:rPr>
    </w:lvl>
    <w:lvl w:ilvl="1" w:tplc="04050003" w:tentative="1">
      <w:start w:val="1"/>
      <w:numFmt w:val="bullet"/>
      <w:lvlText w:val="o"/>
      <w:lvlJc w:val="left"/>
      <w:pPr>
        <w:ind w:left="1534" w:hanging="360"/>
      </w:pPr>
      <w:rPr>
        <w:rFonts w:ascii="Courier New" w:hAnsi="Courier New" w:cs="Courier New" w:hint="default"/>
      </w:rPr>
    </w:lvl>
    <w:lvl w:ilvl="2" w:tplc="04050005" w:tentative="1">
      <w:start w:val="1"/>
      <w:numFmt w:val="bullet"/>
      <w:lvlText w:val=""/>
      <w:lvlJc w:val="left"/>
      <w:pPr>
        <w:ind w:left="2254" w:hanging="360"/>
      </w:pPr>
      <w:rPr>
        <w:rFonts w:ascii="Wingdings" w:hAnsi="Wingdings" w:hint="default"/>
      </w:rPr>
    </w:lvl>
    <w:lvl w:ilvl="3" w:tplc="04050001" w:tentative="1">
      <w:start w:val="1"/>
      <w:numFmt w:val="bullet"/>
      <w:lvlText w:val=""/>
      <w:lvlJc w:val="left"/>
      <w:pPr>
        <w:ind w:left="2974" w:hanging="360"/>
      </w:pPr>
      <w:rPr>
        <w:rFonts w:ascii="Symbol" w:hAnsi="Symbol" w:hint="default"/>
      </w:rPr>
    </w:lvl>
    <w:lvl w:ilvl="4" w:tplc="04050003" w:tentative="1">
      <w:start w:val="1"/>
      <w:numFmt w:val="bullet"/>
      <w:lvlText w:val="o"/>
      <w:lvlJc w:val="left"/>
      <w:pPr>
        <w:ind w:left="3694" w:hanging="360"/>
      </w:pPr>
      <w:rPr>
        <w:rFonts w:ascii="Courier New" w:hAnsi="Courier New" w:cs="Courier New" w:hint="default"/>
      </w:rPr>
    </w:lvl>
    <w:lvl w:ilvl="5" w:tplc="04050005" w:tentative="1">
      <w:start w:val="1"/>
      <w:numFmt w:val="bullet"/>
      <w:lvlText w:val=""/>
      <w:lvlJc w:val="left"/>
      <w:pPr>
        <w:ind w:left="4414" w:hanging="360"/>
      </w:pPr>
      <w:rPr>
        <w:rFonts w:ascii="Wingdings" w:hAnsi="Wingdings" w:hint="default"/>
      </w:rPr>
    </w:lvl>
    <w:lvl w:ilvl="6" w:tplc="04050001" w:tentative="1">
      <w:start w:val="1"/>
      <w:numFmt w:val="bullet"/>
      <w:lvlText w:val=""/>
      <w:lvlJc w:val="left"/>
      <w:pPr>
        <w:ind w:left="5134" w:hanging="360"/>
      </w:pPr>
      <w:rPr>
        <w:rFonts w:ascii="Symbol" w:hAnsi="Symbol" w:hint="default"/>
      </w:rPr>
    </w:lvl>
    <w:lvl w:ilvl="7" w:tplc="04050003" w:tentative="1">
      <w:start w:val="1"/>
      <w:numFmt w:val="bullet"/>
      <w:lvlText w:val="o"/>
      <w:lvlJc w:val="left"/>
      <w:pPr>
        <w:ind w:left="5854" w:hanging="360"/>
      </w:pPr>
      <w:rPr>
        <w:rFonts w:ascii="Courier New" w:hAnsi="Courier New" w:cs="Courier New" w:hint="default"/>
      </w:rPr>
    </w:lvl>
    <w:lvl w:ilvl="8" w:tplc="04050005" w:tentative="1">
      <w:start w:val="1"/>
      <w:numFmt w:val="bullet"/>
      <w:lvlText w:val=""/>
      <w:lvlJc w:val="left"/>
      <w:pPr>
        <w:ind w:left="6574" w:hanging="360"/>
      </w:pPr>
      <w:rPr>
        <w:rFonts w:ascii="Wingdings" w:hAnsi="Wingdings" w:hint="default"/>
      </w:rPr>
    </w:lvl>
  </w:abstractNum>
  <w:abstractNum w:abstractNumId="1408" w15:restartNumberingAfterBreak="0">
    <w:nsid w:val="58BD1EAA"/>
    <w:multiLevelType w:val="hybridMultilevel"/>
    <w:tmpl w:val="4850A77E"/>
    <w:lvl w:ilvl="0" w:tplc="E812A082">
      <w:start w:val="14"/>
      <w:numFmt w:val="decimal"/>
      <w:lvlText w:val="(%1)"/>
      <w:lvlJc w:val="left"/>
      <w:pPr>
        <w:ind w:left="360" w:hanging="360"/>
      </w:pPr>
      <w:rPr>
        <w:rFonts w:hint="default"/>
        <w:b w:val="0"/>
        <w:color w:val="auto"/>
        <w:sz w:val="18"/>
        <w:szCs w:val="18"/>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409" w15:restartNumberingAfterBreak="0">
    <w:nsid w:val="58D6508E"/>
    <w:multiLevelType w:val="hybridMultilevel"/>
    <w:tmpl w:val="C7B2B00E"/>
    <w:lvl w:ilvl="0" w:tplc="5DBEC0A2">
      <w:start w:val="1"/>
      <w:numFmt w:val="bullet"/>
      <w:lvlText w:val=""/>
      <w:lvlJc w:val="left"/>
      <w:pPr>
        <w:ind w:left="689" w:hanging="360"/>
      </w:pPr>
      <w:rPr>
        <w:rFonts w:ascii="Symbol" w:hAnsi="Symbol" w:hint="default"/>
        <w:sz w:val="18"/>
        <w:szCs w:val="18"/>
      </w:rPr>
    </w:lvl>
    <w:lvl w:ilvl="1" w:tplc="04050003" w:tentative="1">
      <w:start w:val="1"/>
      <w:numFmt w:val="bullet"/>
      <w:lvlText w:val="o"/>
      <w:lvlJc w:val="left"/>
      <w:pPr>
        <w:ind w:left="1409" w:hanging="360"/>
      </w:pPr>
      <w:rPr>
        <w:rFonts w:ascii="Courier New" w:hAnsi="Courier New" w:cs="Courier New" w:hint="default"/>
      </w:rPr>
    </w:lvl>
    <w:lvl w:ilvl="2" w:tplc="04050005" w:tentative="1">
      <w:start w:val="1"/>
      <w:numFmt w:val="bullet"/>
      <w:lvlText w:val=""/>
      <w:lvlJc w:val="left"/>
      <w:pPr>
        <w:ind w:left="2129" w:hanging="360"/>
      </w:pPr>
      <w:rPr>
        <w:rFonts w:ascii="Wingdings" w:hAnsi="Wingdings" w:hint="default"/>
      </w:rPr>
    </w:lvl>
    <w:lvl w:ilvl="3" w:tplc="04050001" w:tentative="1">
      <w:start w:val="1"/>
      <w:numFmt w:val="bullet"/>
      <w:lvlText w:val=""/>
      <w:lvlJc w:val="left"/>
      <w:pPr>
        <w:ind w:left="2849" w:hanging="360"/>
      </w:pPr>
      <w:rPr>
        <w:rFonts w:ascii="Symbol" w:hAnsi="Symbol" w:hint="default"/>
      </w:rPr>
    </w:lvl>
    <w:lvl w:ilvl="4" w:tplc="04050003" w:tentative="1">
      <w:start w:val="1"/>
      <w:numFmt w:val="bullet"/>
      <w:lvlText w:val="o"/>
      <w:lvlJc w:val="left"/>
      <w:pPr>
        <w:ind w:left="3569" w:hanging="360"/>
      </w:pPr>
      <w:rPr>
        <w:rFonts w:ascii="Courier New" w:hAnsi="Courier New" w:cs="Courier New" w:hint="default"/>
      </w:rPr>
    </w:lvl>
    <w:lvl w:ilvl="5" w:tplc="04050005" w:tentative="1">
      <w:start w:val="1"/>
      <w:numFmt w:val="bullet"/>
      <w:lvlText w:val=""/>
      <w:lvlJc w:val="left"/>
      <w:pPr>
        <w:ind w:left="4289" w:hanging="360"/>
      </w:pPr>
      <w:rPr>
        <w:rFonts w:ascii="Wingdings" w:hAnsi="Wingdings" w:hint="default"/>
      </w:rPr>
    </w:lvl>
    <w:lvl w:ilvl="6" w:tplc="04050001" w:tentative="1">
      <w:start w:val="1"/>
      <w:numFmt w:val="bullet"/>
      <w:lvlText w:val=""/>
      <w:lvlJc w:val="left"/>
      <w:pPr>
        <w:ind w:left="5009" w:hanging="360"/>
      </w:pPr>
      <w:rPr>
        <w:rFonts w:ascii="Symbol" w:hAnsi="Symbol" w:hint="default"/>
      </w:rPr>
    </w:lvl>
    <w:lvl w:ilvl="7" w:tplc="04050003" w:tentative="1">
      <w:start w:val="1"/>
      <w:numFmt w:val="bullet"/>
      <w:lvlText w:val="o"/>
      <w:lvlJc w:val="left"/>
      <w:pPr>
        <w:ind w:left="5729" w:hanging="360"/>
      </w:pPr>
      <w:rPr>
        <w:rFonts w:ascii="Courier New" w:hAnsi="Courier New" w:cs="Courier New" w:hint="default"/>
      </w:rPr>
    </w:lvl>
    <w:lvl w:ilvl="8" w:tplc="04050005" w:tentative="1">
      <w:start w:val="1"/>
      <w:numFmt w:val="bullet"/>
      <w:lvlText w:val=""/>
      <w:lvlJc w:val="left"/>
      <w:pPr>
        <w:ind w:left="6449" w:hanging="360"/>
      </w:pPr>
      <w:rPr>
        <w:rFonts w:ascii="Wingdings" w:hAnsi="Wingdings" w:hint="default"/>
      </w:rPr>
    </w:lvl>
  </w:abstractNum>
  <w:abstractNum w:abstractNumId="1410" w15:restartNumberingAfterBreak="0">
    <w:nsid w:val="58DB212B"/>
    <w:multiLevelType w:val="hybridMultilevel"/>
    <w:tmpl w:val="4D284718"/>
    <w:lvl w:ilvl="0" w:tplc="BEC88C7C">
      <w:start w:val="1"/>
      <w:numFmt w:val="lowerLetter"/>
      <w:lvlText w:val="%1)"/>
      <w:lvlJc w:val="left"/>
      <w:pPr>
        <w:ind w:left="360" w:hanging="360"/>
      </w:pPr>
      <w:rPr>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11" w15:restartNumberingAfterBreak="0">
    <w:nsid w:val="58E76748"/>
    <w:multiLevelType w:val="multilevel"/>
    <w:tmpl w:val="39A6DD56"/>
    <w:lvl w:ilvl="0">
      <w:start w:val="31"/>
      <w:numFmt w:val="decimal"/>
      <w:lvlText w:val="(%1)"/>
      <w:lvlJc w:val="left"/>
      <w:pPr>
        <w:ind w:left="360" w:hanging="360"/>
      </w:pPr>
      <w:rPr>
        <w:rFonts w:ascii="Arial" w:hAnsi="Arial" w:hint="default"/>
        <w:b w:val="0"/>
        <w:i w:val="0"/>
        <w:color w:val="auto"/>
        <w:sz w:val="16"/>
      </w:rPr>
    </w:lvl>
    <w:lvl w:ilvl="1">
      <w:numFmt w:val="bullet"/>
      <w:lvlText w:val="•"/>
      <w:lvlJc w:val="left"/>
      <w:pPr>
        <w:ind w:left="720" w:hanging="360"/>
      </w:pPr>
      <w:rPr>
        <w:rFonts w:hint="default"/>
        <w:sz w:val="24"/>
        <w:szCs w:val="24"/>
        <w:lang w:val="cs-CZ" w:eastAsia="en-US" w:bidi="ar-SA"/>
      </w:rPr>
    </w:lvl>
    <w:lvl w:ilvl="2">
      <w:numFmt w:val="bullet"/>
      <w:lvlText w:val="•"/>
      <w:lvlJc w:val="left"/>
      <w:pPr>
        <w:ind w:left="1080" w:hanging="360"/>
      </w:pPr>
      <w:rPr>
        <w:rFonts w:hint="default"/>
        <w:color w:val="auto"/>
        <w:sz w:val="24"/>
        <w:szCs w:val="24"/>
        <w:lang w:val="cs-CZ" w:eastAsia="en-US" w:bidi="ar-SA"/>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12" w15:restartNumberingAfterBreak="0">
    <w:nsid w:val="58FF6F2C"/>
    <w:multiLevelType w:val="hybridMultilevel"/>
    <w:tmpl w:val="55D42346"/>
    <w:lvl w:ilvl="0" w:tplc="5E045C84">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13" w15:restartNumberingAfterBreak="0">
    <w:nsid w:val="59265E6C"/>
    <w:multiLevelType w:val="multilevel"/>
    <w:tmpl w:val="B90A4BDE"/>
    <w:lvl w:ilvl="0">
      <w:start w:val="130"/>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14" w15:restartNumberingAfterBreak="0">
    <w:nsid w:val="59304EB0"/>
    <w:multiLevelType w:val="multilevel"/>
    <w:tmpl w:val="023C0BB4"/>
    <w:lvl w:ilvl="0">
      <w:start w:val="84"/>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15" w15:restartNumberingAfterBreak="0">
    <w:nsid w:val="593341DE"/>
    <w:multiLevelType w:val="multilevel"/>
    <w:tmpl w:val="E54AC98A"/>
    <w:lvl w:ilvl="0">
      <w:start w:val="120"/>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16" w15:restartNumberingAfterBreak="0">
    <w:nsid w:val="59392D99"/>
    <w:multiLevelType w:val="hybridMultilevel"/>
    <w:tmpl w:val="ED186202"/>
    <w:lvl w:ilvl="0" w:tplc="74DCA06C">
      <w:start w:val="1"/>
      <w:numFmt w:val="bullet"/>
      <w:lvlText w:val="-"/>
      <w:lvlJc w:val="left"/>
      <w:pPr>
        <w:ind w:left="720" w:hanging="360"/>
      </w:pPr>
      <w:rPr>
        <w:rFonts w:ascii="Arial" w:hAnsi="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17" w15:restartNumberingAfterBreak="0">
    <w:nsid w:val="593A603D"/>
    <w:multiLevelType w:val="hybridMultilevel"/>
    <w:tmpl w:val="FB94E0B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18" w15:restartNumberingAfterBreak="0">
    <w:nsid w:val="59444C02"/>
    <w:multiLevelType w:val="hybridMultilevel"/>
    <w:tmpl w:val="423A3550"/>
    <w:lvl w:ilvl="0" w:tplc="5DBEC0A2">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19" w15:restartNumberingAfterBreak="0">
    <w:nsid w:val="5949212F"/>
    <w:multiLevelType w:val="hybridMultilevel"/>
    <w:tmpl w:val="90441768"/>
    <w:lvl w:ilvl="0" w:tplc="04050003">
      <w:start w:val="1"/>
      <w:numFmt w:val="bullet"/>
      <w:lvlText w:val="o"/>
      <w:lvlJc w:val="left"/>
      <w:pPr>
        <w:ind w:left="1069" w:hanging="360"/>
      </w:pPr>
      <w:rPr>
        <w:rFonts w:ascii="Courier New" w:hAnsi="Courier New" w:cs="Courier New" w:hint="default"/>
      </w:rPr>
    </w:lvl>
    <w:lvl w:ilvl="1" w:tplc="04050003">
      <w:start w:val="1"/>
      <w:numFmt w:val="bullet"/>
      <w:lvlText w:val="o"/>
      <w:lvlJc w:val="left"/>
      <w:pPr>
        <w:ind w:left="1789" w:hanging="360"/>
      </w:pPr>
      <w:rPr>
        <w:rFonts w:ascii="Courier New" w:hAnsi="Courier New" w:cs="Courier New" w:hint="default"/>
      </w:rPr>
    </w:lvl>
    <w:lvl w:ilvl="2" w:tplc="04050003">
      <w:start w:val="1"/>
      <w:numFmt w:val="bullet"/>
      <w:lvlText w:val="o"/>
      <w:lvlJc w:val="left"/>
      <w:pPr>
        <w:ind w:left="2509" w:hanging="360"/>
      </w:pPr>
      <w:rPr>
        <w:rFonts w:ascii="Courier New" w:hAnsi="Courier New" w:cs="Courier New"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420" w15:restartNumberingAfterBreak="0">
    <w:nsid w:val="594F047D"/>
    <w:multiLevelType w:val="hybridMultilevel"/>
    <w:tmpl w:val="F4B800D0"/>
    <w:lvl w:ilvl="0" w:tplc="88CC78B0">
      <w:start w:val="1"/>
      <w:numFmt w:val="bullet"/>
      <w:lvlText w:val=""/>
      <w:lvlJc w:val="left"/>
      <w:pPr>
        <w:ind w:left="360" w:hanging="360"/>
      </w:pPr>
      <w:rPr>
        <w:rFonts w:ascii="Symbol" w:hAnsi="Symbol" w:hint="default"/>
        <w:color w:val="auto"/>
        <w:sz w:val="18"/>
        <w:szCs w:val="18"/>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21" w15:restartNumberingAfterBreak="0">
    <w:nsid w:val="595137B8"/>
    <w:multiLevelType w:val="hybridMultilevel"/>
    <w:tmpl w:val="3D008BD8"/>
    <w:lvl w:ilvl="0" w:tplc="9BD25F08">
      <w:start w:val="23"/>
      <w:numFmt w:val="lowerLetter"/>
      <w:lvlText w:val="%1)"/>
      <w:lvlJc w:val="left"/>
      <w:pPr>
        <w:ind w:left="720" w:hanging="360"/>
      </w:pPr>
      <w:rPr>
        <w:rFonts w:hint="default"/>
        <w:b w:val="0"/>
        <w:bCs/>
      </w:rPr>
    </w:lvl>
    <w:lvl w:ilvl="1" w:tplc="04050019" w:tentative="1">
      <w:start w:val="1"/>
      <w:numFmt w:val="lowerLetter"/>
      <w:lvlText w:val="%2."/>
      <w:lvlJc w:val="left"/>
      <w:pPr>
        <w:ind w:left="226" w:hanging="360"/>
      </w:pPr>
    </w:lvl>
    <w:lvl w:ilvl="2" w:tplc="0405001B" w:tentative="1">
      <w:start w:val="1"/>
      <w:numFmt w:val="lowerRoman"/>
      <w:lvlText w:val="%3."/>
      <w:lvlJc w:val="right"/>
      <w:pPr>
        <w:ind w:left="946" w:hanging="180"/>
      </w:pPr>
    </w:lvl>
    <w:lvl w:ilvl="3" w:tplc="0405000F" w:tentative="1">
      <w:start w:val="1"/>
      <w:numFmt w:val="decimal"/>
      <w:lvlText w:val="%4."/>
      <w:lvlJc w:val="left"/>
      <w:pPr>
        <w:ind w:left="1666" w:hanging="360"/>
      </w:pPr>
    </w:lvl>
    <w:lvl w:ilvl="4" w:tplc="04050019" w:tentative="1">
      <w:start w:val="1"/>
      <w:numFmt w:val="lowerLetter"/>
      <w:lvlText w:val="%5."/>
      <w:lvlJc w:val="left"/>
      <w:pPr>
        <w:ind w:left="2386" w:hanging="360"/>
      </w:pPr>
    </w:lvl>
    <w:lvl w:ilvl="5" w:tplc="0405001B" w:tentative="1">
      <w:start w:val="1"/>
      <w:numFmt w:val="lowerRoman"/>
      <w:lvlText w:val="%6."/>
      <w:lvlJc w:val="right"/>
      <w:pPr>
        <w:ind w:left="3106" w:hanging="180"/>
      </w:pPr>
    </w:lvl>
    <w:lvl w:ilvl="6" w:tplc="0405000F" w:tentative="1">
      <w:start w:val="1"/>
      <w:numFmt w:val="decimal"/>
      <w:lvlText w:val="%7."/>
      <w:lvlJc w:val="left"/>
      <w:pPr>
        <w:ind w:left="3826" w:hanging="360"/>
      </w:pPr>
    </w:lvl>
    <w:lvl w:ilvl="7" w:tplc="04050019" w:tentative="1">
      <w:start w:val="1"/>
      <w:numFmt w:val="lowerLetter"/>
      <w:lvlText w:val="%8."/>
      <w:lvlJc w:val="left"/>
      <w:pPr>
        <w:ind w:left="4546" w:hanging="360"/>
      </w:pPr>
    </w:lvl>
    <w:lvl w:ilvl="8" w:tplc="0405001B" w:tentative="1">
      <w:start w:val="1"/>
      <w:numFmt w:val="lowerRoman"/>
      <w:lvlText w:val="%9."/>
      <w:lvlJc w:val="right"/>
      <w:pPr>
        <w:ind w:left="5266" w:hanging="180"/>
      </w:pPr>
    </w:lvl>
  </w:abstractNum>
  <w:abstractNum w:abstractNumId="1422" w15:restartNumberingAfterBreak="0">
    <w:nsid w:val="5951393B"/>
    <w:multiLevelType w:val="hybridMultilevel"/>
    <w:tmpl w:val="AABA2886"/>
    <w:lvl w:ilvl="0" w:tplc="144C1C1E">
      <w:numFmt w:val="bullet"/>
      <w:lvlText w:val="-"/>
      <w:lvlJc w:val="left"/>
      <w:pPr>
        <w:ind w:left="4110" w:hanging="141"/>
      </w:pPr>
      <w:rPr>
        <w:rFonts w:ascii="Times New Roman" w:eastAsia="Times New Roman" w:hAnsi="Times New Roman" w:cs="Times New Roman" w:hint="default"/>
        <w:b w:val="0"/>
        <w:bCs w:val="0"/>
        <w:i w:val="0"/>
        <w:iCs w:val="0"/>
        <w:spacing w:val="0"/>
        <w:w w:val="100"/>
        <w:sz w:val="24"/>
        <w:szCs w:val="24"/>
        <w:lang w:val="cs-CZ" w:eastAsia="en-US" w:bidi="ar-SA"/>
      </w:rPr>
    </w:lvl>
    <w:lvl w:ilvl="1" w:tplc="11E28EE2">
      <w:numFmt w:val="bullet"/>
      <w:lvlText w:val="•"/>
      <w:lvlJc w:val="left"/>
      <w:pPr>
        <w:ind w:left="4698" w:hanging="141"/>
      </w:pPr>
      <w:rPr>
        <w:rFonts w:hint="default"/>
        <w:lang w:val="cs-CZ" w:eastAsia="en-US" w:bidi="ar-SA"/>
      </w:rPr>
    </w:lvl>
    <w:lvl w:ilvl="2" w:tplc="DEF4D4AA">
      <w:numFmt w:val="bullet"/>
      <w:lvlText w:val="•"/>
      <w:lvlJc w:val="left"/>
      <w:pPr>
        <w:ind w:left="5276" w:hanging="141"/>
      </w:pPr>
      <w:rPr>
        <w:rFonts w:hint="default"/>
        <w:lang w:val="cs-CZ" w:eastAsia="en-US" w:bidi="ar-SA"/>
      </w:rPr>
    </w:lvl>
    <w:lvl w:ilvl="3" w:tplc="255E132C">
      <w:numFmt w:val="bullet"/>
      <w:lvlText w:val="•"/>
      <w:lvlJc w:val="left"/>
      <w:pPr>
        <w:ind w:left="5855" w:hanging="141"/>
      </w:pPr>
      <w:rPr>
        <w:rFonts w:hint="default"/>
        <w:lang w:val="cs-CZ" w:eastAsia="en-US" w:bidi="ar-SA"/>
      </w:rPr>
    </w:lvl>
    <w:lvl w:ilvl="4" w:tplc="D7243A88">
      <w:numFmt w:val="bullet"/>
      <w:lvlText w:val="•"/>
      <w:lvlJc w:val="left"/>
      <w:pPr>
        <w:ind w:left="6433" w:hanging="141"/>
      </w:pPr>
      <w:rPr>
        <w:rFonts w:hint="default"/>
        <w:lang w:val="cs-CZ" w:eastAsia="en-US" w:bidi="ar-SA"/>
      </w:rPr>
    </w:lvl>
    <w:lvl w:ilvl="5" w:tplc="D18A5794">
      <w:numFmt w:val="bullet"/>
      <w:lvlText w:val="•"/>
      <w:lvlJc w:val="left"/>
      <w:pPr>
        <w:ind w:left="7012" w:hanging="141"/>
      </w:pPr>
      <w:rPr>
        <w:rFonts w:hint="default"/>
        <w:lang w:val="cs-CZ" w:eastAsia="en-US" w:bidi="ar-SA"/>
      </w:rPr>
    </w:lvl>
    <w:lvl w:ilvl="6" w:tplc="2C2E63C2">
      <w:numFmt w:val="bullet"/>
      <w:lvlText w:val="•"/>
      <w:lvlJc w:val="left"/>
      <w:pPr>
        <w:ind w:left="7590" w:hanging="141"/>
      </w:pPr>
      <w:rPr>
        <w:rFonts w:hint="default"/>
        <w:lang w:val="cs-CZ" w:eastAsia="en-US" w:bidi="ar-SA"/>
      </w:rPr>
    </w:lvl>
    <w:lvl w:ilvl="7" w:tplc="817AB5C0">
      <w:numFmt w:val="bullet"/>
      <w:lvlText w:val="•"/>
      <w:lvlJc w:val="left"/>
      <w:pPr>
        <w:ind w:left="8168" w:hanging="141"/>
      </w:pPr>
      <w:rPr>
        <w:rFonts w:hint="default"/>
        <w:lang w:val="cs-CZ" w:eastAsia="en-US" w:bidi="ar-SA"/>
      </w:rPr>
    </w:lvl>
    <w:lvl w:ilvl="8" w:tplc="2160BDC2">
      <w:numFmt w:val="bullet"/>
      <w:lvlText w:val="•"/>
      <w:lvlJc w:val="left"/>
      <w:pPr>
        <w:ind w:left="8747" w:hanging="141"/>
      </w:pPr>
      <w:rPr>
        <w:rFonts w:hint="default"/>
        <w:lang w:val="cs-CZ" w:eastAsia="en-US" w:bidi="ar-SA"/>
      </w:rPr>
    </w:lvl>
  </w:abstractNum>
  <w:abstractNum w:abstractNumId="1423" w15:restartNumberingAfterBreak="0">
    <w:nsid w:val="59572A25"/>
    <w:multiLevelType w:val="hybridMultilevel"/>
    <w:tmpl w:val="64AC9C1E"/>
    <w:lvl w:ilvl="0" w:tplc="9C28228E">
      <w:numFmt w:val="bullet"/>
      <w:lvlText w:val="•"/>
      <w:lvlJc w:val="left"/>
      <w:pPr>
        <w:ind w:left="644" w:hanging="360"/>
      </w:pPr>
      <w:rPr>
        <w:rFonts w:ascii="Symbol" w:hAnsi="Symbol" w:hint="default"/>
        <w:sz w:val="18"/>
        <w:szCs w:val="18"/>
        <w:lang w:val="cs-CZ" w:eastAsia="en-US" w:bidi="ar-SA"/>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1424" w15:restartNumberingAfterBreak="0">
    <w:nsid w:val="595D149B"/>
    <w:multiLevelType w:val="hybridMultilevel"/>
    <w:tmpl w:val="E7647DA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25" w15:restartNumberingAfterBreak="0">
    <w:nsid w:val="5976554B"/>
    <w:multiLevelType w:val="multilevel"/>
    <w:tmpl w:val="5CF20C7E"/>
    <w:lvl w:ilvl="0">
      <w:start w:val="106"/>
      <w:numFmt w:val="decimal"/>
      <w:lvlText w:val="(%1)"/>
      <w:lvlJc w:val="left"/>
      <w:pPr>
        <w:ind w:left="454" w:hanging="454"/>
      </w:pPr>
      <w:rPr>
        <w:rFonts w:ascii="Arial" w:hAnsi="Arial" w:hint="default"/>
        <w:b w:val="0"/>
        <w:i w:val="0"/>
        <w:sz w:val="18"/>
        <w:szCs w:val="18"/>
      </w:rPr>
    </w:lvl>
    <w:lvl w:ilvl="1">
      <w:start w:val="2"/>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26" w15:restartNumberingAfterBreak="0">
    <w:nsid w:val="5984579F"/>
    <w:multiLevelType w:val="hybridMultilevel"/>
    <w:tmpl w:val="4C0A9F6A"/>
    <w:lvl w:ilvl="0" w:tplc="04050017">
      <w:start w:val="1"/>
      <w:numFmt w:val="lowerLetter"/>
      <w:lvlText w:val="%1)"/>
      <w:lvlJc w:val="left"/>
      <w:pPr>
        <w:ind w:left="390" w:hanging="360"/>
      </w:pPr>
    </w:lvl>
    <w:lvl w:ilvl="1" w:tplc="04050019" w:tentative="1">
      <w:start w:val="1"/>
      <w:numFmt w:val="lowerLetter"/>
      <w:lvlText w:val="%2."/>
      <w:lvlJc w:val="left"/>
      <w:pPr>
        <w:ind w:left="1110" w:hanging="360"/>
      </w:pPr>
    </w:lvl>
    <w:lvl w:ilvl="2" w:tplc="0405001B" w:tentative="1">
      <w:start w:val="1"/>
      <w:numFmt w:val="lowerRoman"/>
      <w:lvlText w:val="%3."/>
      <w:lvlJc w:val="right"/>
      <w:pPr>
        <w:ind w:left="1830" w:hanging="180"/>
      </w:pPr>
    </w:lvl>
    <w:lvl w:ilvl="3" w:tplc="0405000F" w:tentative="1">
      <w:start w:val="1"/>
      <w:numFmt w:val="decimal"/>
      <w:lvlText w:val="%4."/>
      <w:lvlJc w:val="left"/>
      <w:pPr>
        <w:ind w:left="2550" w:hanging="360"/>
      </w:pPr>
    </w:lvl>
    <w:lvl w:ilvl="4" w:tplc="04050019" w:tentative="1">
      <w:start w:val="1"/>
      <w:numFmt w:val="lowerLetter"/>
      <w:lvlText w:val="%5."/>
      <w:lvlJc w:val="left"/>
      <w:pPr>
        <w:ind w:left="3270" w:hanging="360"/>
      </w:pPr>
    </w:lvl>
    <w:lvl w:ilvl="5" w:tplc="0405001B" w:tentative="1">
      <w:start w:val="1"/>
      <w:numFmt w:val="lowerRoman"/>
      <w:lvlText w:val="%6."/>
      <w:lvlJc w:val="right"/>
      <w:pPr>
        <w:ind w:left="3990" w:hanging="180"/>
      </w:pPr>
    </w:lvl>
    <w:lvl w:ilvl="6" w:tplc="0405000F" w:tentative="1">
      <w:start w:val="1"/>
      <w:numFmt w:val="decimal"/>
      <w:lvlText w:val="%7."/>
      <w:lvlJc w:val="left"/>
      <w:pPr>
        <w:ind w:left="4710" w:hanging="360"/>
      </w:pPr>
    </w:lvl>
    <w:lvl w:ilvl="7" w:tplc="04050019" w:tentative="1">
      <w:start w:val="1"/>
      <w:numFmt w:val="lowerLetter"/>
      <w:lvlText w:val="%8."/>
      <w:lvlJc w:val="left"/>
      <w:pPr>
        <w:ind w:left="5430" w:hanging="360"/>
      </w:pPr>
    </w:lvl>
    <w:lvl w:ilvl="8" w:tplc="0405001B" w:tentative="1">
      <w:start w:val="1"/>
      <w:numFmt w:val="lowerRoman"/>
      <w:lvlText w:val="%9."/>
      <w:lvlJc w:val="right"/>
      <w:pPr>
        <w:ind w:left="6150" w:hanging="180"/>
      </w:pPr>
    </w:lvl>
  </w:abstractNum>
  <w:abstractNum w:abstractNumId="1427" w15:restartNumberingAfterBreak="0">
    <w:nsid w:val="59875779"/>
    <w:multiLevelType w:val="hybridMultilevel"/>
    <w:tmpl w:val="12827DA4"/>
    <w:lvl w:ilvl="0" w:tplc="7D54723C">
      <w:start w:val="89"/>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28" w15:restartNumberingAfterBreak="0">
    <w:nsid w:val="59B25727"/>
    <w:multiLevelType w:val="hybridMultilevel"/>
    <w:tmpl w:val="99363294"/>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429" w15:restartNumberingAfterBreak="0">
    <w:nsid w:val="59B53558"/>
    <w:multiLevelType w:val="multilevel"/>
    <w:tmpl w:val="53F09626"/>
    <w:lvl w:ilvl="0">
      <w:start w:val="84"/>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30" w15:restartNumberingAfterBreak="0">
    <w:nsid w:val="59C5247A"/>
    <w:multiLevelType w:val="multilevel"/>
    <w:tmpl w:val="6E5E9A88"/>
    <w:lvl w:ilvl="0">
      <w:start w:val="52"/>
      <w:numFmt w:val="decimal"/>
      <w:lvlText w:val="(%1)"/>
      <w:lvlJc w:val="left"/>
      <w:pPr>
        <w:ind w:left="360" w:hanging="360"/>
      </w:pPr>
      <w:rPr>
        <w:rFonts w:ascii="Arial" w:hAnsi="Arial" w:hint="default"/>
        <w:b w:val="0"/>
        <w:i w:val="0"/>
        <w:sz w:val="18"/>
        <w:szCs w:val="18"/>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31" w15:restartNumberingAfterBreak="0">
    <w:nsid w:val="59C8289D"/>
    <w:multiLevelType w:val="hybridMultilevel"/>
    <w:tmpl w:val="8F1CCE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32" w15:restartNumberingAfterBreak="0">
    <w:nsid w:val="59DE5699"/>
    <w:multiLevelType w:val="hybridMultilevel"/>
    <w:tmpl w:val="C70E0D4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33" w15:restartNumberingAfterBreak="0">
    <w:nsid w:val="59EE4E65"/>
    <w:multiLevelType w:val="hybridMultilevel"/>
    <w:tmpl w:val="5754BD4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34" w15:restartNumberingAfterBreak="0">
    <w:nsid w:val="5A1525AD"/>
    <w:multiLevelType w:val="hybridMultilevel"/>
    <w:tmpl w:val="2A3A73E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35" w15:restartNumberingAfterBreak="0">
    <w:nsid w:val="5A232DB1"/>
    <w:multiLevelType w:val="singleLevel"/>
    <w:tmpl w:val="3EE4FDE8"/>
    <w:lvl w:ilvl="0">
      <w:start w:val="1"/>
      <w:numFmt w:val="upperLetter"/>
      <w:lvlText w:val="%1.) "/>
      <w:legacy w:legacy="1" w:legacySpace="0" w:legacyIndent="283"/>
      <w:lvlJc w:val="left"/>
      <w:pPr>
        <w:ind w:left="283" w:hanging="283"/>
      </w:pPr>
      <w:rPr>
        <w:rFonts w:ascii="Arial" w:hAnsi="Arial" w:hint="default"/>
        <w:b w:val="0"/>
        <w:i w:val="0"/>
        <w:sz w:val="20"/>
        <w:u w:val="none"/>
      </w:rPr>
    </w:lvl>
  </w:abstractNum>
  <w:abstractNum w:abstractNumId="1436" w15:restartNumberingAfterBreak="0">
    <w:nsid w:val="5A3A3779"/>
    <w:multiLevelType w:val="multilevel"/>
    <w:tmpl w:val="0BA044B6"/>
    <w:lvl w:ilvl="0">
      <w:start w:val="82"/>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37" w15:restartNumberingAfterBreak="0">
    <w:nsid w:val="5A3D2A54"/>
    <w:multiLevelType w:val="multilevel"/>
    <w:tmpl w:val="4C6069FE"/>
    <w:lvl w:ilvl="0">
      <w:start w:val="81"/>
      <w:numFmt w:val="decimal"/>
      <w:lvlText w:val="(%1)"/>
      <w:lvlJc w:val="left"/>
      <w:pPr>
        <w:tabs>
          <w:tab w:val="num" w:pos="425"/>
        </w:tabs>
        <w:ind w:left="425" w:hanging="425"/>
      </w:pPr>
      <w:rPr>
        <w:rFonts w:ascii="Arial" w:hAnsi="Arial" w:hint="default"/>
        <w:b w:val="0"/>
        <w:i w:val="0"/>
        <w:sz w:val="16"/>
      </w:rPr>
    </w:lvl>
    <w:lvl w:ilvl="1">
      <w:start w:val="1"/>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438" w15:restartNumberingAfterBreak="0">
    <w:nsid w:val="5A6815A2"/>
    <w:multiLevelType w:val="hybridMultilevel"/>
    <w:tmpl w:val="308AA908"/>
    <w:lvl w:ilvl="0" w:tplc="74DCA06C">
      <w:start w:val="1"/>
      <w:numFmt w:val="bullet"/>
      <w:lvlText w:val="-"/>
      <w:lvlJc w:val="left"/>
      <w:pPr>
        <w:ind w:left="360" w:hanging="360"/>
      </w:pPr>
      <w:rPr>
        <w:rFonts w:ascii="Arial" w:hAnsi="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39" w15:restartNumberingAfterBreak="0">
    <w:nsid w:val="5A8A22BD"/>
    <w:multiLevelType w:val="hybridMultilevel"/>
    <w:tmpl w:val="C34CEEB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40" w15:restartNumberingAfterBreak="0">
    <w:nsid w:val="5AAE19B7"/>
    <w:multiLevelType w:val="hybridMultilevel"/>
    <w:tmpl w:val="7B500B4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41" w15:restartNumberingAfterBreak="0">
    <w:nsid w:val="5AB1749B"/>
    <w:multiLevelType w:val="hybridMultilevel"/>
    <w:tmpl w:val="4EDA7224"/>
    <w:lvl w:ilvl="0" w:tplc="6EC887C2">
      <w:numFmt w:val="bullet"/>
      <w:lvlText w:val=""/>
      <w:lvlJc w:val="left"/>
      <w:pPr>
        <w:ind w:left="442" w:hanging="201"/>
      </w:pPr>
      <w:rPr>
        <w:rFonts w:ascii="Symbol" w:eastAsia="Symbol" w:hAnsi="Symbol" w:cs="Symbol" w:hint="default"/>
        <w:w w:val="104"/>
        <w:sz w:val="15"/>
        <w:szCs w:val="15"/>
        <w:lang w:val="cs-CZ" w:eastAsia="en-US" w:bidi="ar-SA"/>
      </w:rPr>
    </w:lvl>
    <w:lvl w:ilvl="1" w:tplc="9EEA01EA">
      <w:numFmt w:val="bullet"/>
      <w:lvlText w:val=""/>
      <w:lvlJc w:val="left"/>
      <w:pPr>
        <w:ind w:left="1018" w:hanging="360"/>
      </w:pPr>
      <w:rPr>
        <w:rFonts w:ascii="Symbol" w:eastAsia="Symbol" w:hAnsi="Symbol" w:cs="Symbol" w:hint="default"/>
        <w:w w:val="100"/>
        <w:sz w:val="22"/>
        <w:szCs w:val="22"/>
        <w:lang w:val="cs-CZ" w:eastAsia="en-US" w:bidi="ar-SA"/>
      </w:rPr>
    </w:lvl>
    <w:lvl w:ilvl="2" w:tplc="CEDA3B68">
      <w:numFmt w:val="bullet"/>
      <w:lvlText w:val="•"/>
      <w:lvlJc w:val="left"/>
      <w:pPr>
        <w:ind w:left="2126" w:hanging="360"/>
      </w:pPr>
      <w:rPr>
        <w:rFonts w:hint="default"/>
        <w:lang w:val="cs-CZ" w:eastAsia="en-US" w:bidi="ar-SA"/>
      </w:rPr>
    </w:lvl>
    <w:lvl w:ilvl="3" w:tplc="8EEEAB32">
      <w:numFmt w:val="bullet"/>
      <w:lvlText w:val="•"/>
      <w:lvlJc w:val="left"/>
      <w:pPr>
        <w:ind w:left="3233" w:hanging="360"/>
      </w:pPr>
      <w:rPr>
        <w:rFonts w:hint="default"/>
        <w:lang w:val="cs-CZ" w:eastAsia="en-US" w:bidi="ar-SA"/>
      </w:rPr>
    </w:lvl>
    <w:lvl w:ilvl="4" w:tplc="2D1E1C48">
      <w:numFmt w:val="bullet"/>
      <w:lvlText w:val="•"/>
      <w:lvlJc w:val="left"/>
      <w:pPr>
        <w:ind w:left="4340" w:hanging="360"/>
      </w:pPr>
      <w:rPr>
        <w:rFonts w:hint="default"/>
        <w:lang w:val="cs-CZ" w:eastAsia="en-US" w:bidi="ar-SA"/>
      </w:rPr>
    </w:lvl>
    <w:lvl w:ilvl="5" w:tplc="489883C0">
      <w:numFmt w:val="bullet"/>
      <w:lvlText w:val="•"/>
      <w:lvlJc w:val="left"/>
      <w:pPr>
        <w:ind w:left="5446" w:hanging="360"/>
      </w:pPr>
      <w:rPr>
        <w:rFonts w:hint="default"/>
        <w:lang w:val="cs-CZ" w:eastAsia="en-US" w:bidi="ar-SA"/>
      </w:rPr>
    </w:lvl>
    <w:lvl w:ilvl="6" w:tplc="D07E0772">
      <w:numFmt w:val="bullet"/>
      <w:lvlText w:val="•"/>
      <w:lvlJc w:val="left"/>
      <w:pPr>
        <w:ind w:left="6553" w:hanging="360"/>
      </w:pPr>
      <w:rPr>
        <w:rFonts w:hint="default"/>
        <w:lang w:val="cs-CZ" w:eastAsia="en-US" w:bidi="ar-SA"/>
      </w:rPr>
    </w:lvl>
    <w:lvl w:ilvl="7" w:tplc="054ED11A">
      <w:numFmt w:val="bullet"/>
      <w:lvlText w:val="•"/>
      <w:lvlJc w:val="left"/>
      <w:pPr>
        <w:ind w:left="7660" w:hanging="360"/>
      </w:pPr>
      <w:rPr>
        <w:rFonts w:hint="default"/>
        <w:lang w:val="cs-CZ" w:eastAsia="en-US" w:bidi="ar-SA"/>
      </w:rPr>
    </w:lvl>
    <w:lvl w:ilvl="8" w:tplc="591019BA">
      <w:numFmt w:val="bullet"/>
      <w:lvlText w:val="•"/>
      <w:lvlJc w:val="left"/>
      <w:pPr>
        <w:ind w:left="8766" w:hanging="360"/>
      </w:pPr>
      <w:rPr>
        <w:rFonts w:hint="default"/>
        <w:lang w:val="cs-CZ" w:eastAsia="en-US" w:bidi="ar-SA"/>
      </w:rPr>
    </w:lvl>
  </w:abstractNum>
  <w:abstractNum w:abstractNumId="1442" w15:restartNumberingAfterBreak="0">
    <w:nsid w:val="5ABB07BC"/>
    <w:multiLevelType w:val="hybridMultilevel"/>
    <w:tmpl w:val="E230CDE2"/>
    <w:lvl w:ilvl="0" w:tplc="2DE88D42">
      <w:start w:val="1"/>
      <w:numFmt w:val="bullet"/>
      <w:lvlText w:val="-"/>
      <w:lvlJc w:val="left"/>
      <w:pPr>
        <w:ind w:left="360" w:hanging="360"/>
      </w:pPr>
      <w:rPr>
        <w:rFonts w:ascii="Century Gothic" w:hAnsi="Century Gothic"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43" w15:restartNumberingAfterBreak="0">
    <w:nsid w:val="5AD741D3"/>
    <w:multiLevelType w:val="hybridMultilevel"/>
    <w:tmpl w:val="1422D516"/>
    <w:lvl w:ilvl="0" w:tplc="5FDE2754">
      <w:start w:val="144"/>
      <w:numFmt w:val="decimal"/>
      <w:lvlText w:val="(%1)"/>
      <w:lvlJc w:val="left"/>
      <w:pPr>
        <w:ind w:left="656" w:hanging="526"/>
      </w:pPr>
      <w:rPr>
        <w:rFonts w:ascii="Arial" w:eastAsia="Arial" w:hAnsi="Arial" w:cs="Arial" w:hint="default"/>
        <w:i/>
        <w:iCs/>
        <w:color w:val="6D6D6D"/>
        <w:spacing w:val="-1"/>
        <w:w w:val="99"/>
        <w:sz w:val="20"/>
        <w:szCs w:val="20"/>
        <w:lang w:val="cs-CZ" w:eastAsia="en-US" w:bidi="ar-SA"/>
      </w:rPr>
    </w:lvl>
    <w:lvl w:ilvl="1" w:tplc="05886C8E">
      <w:numFmt w:val="bullet"/>
      <w:lvlText w:val="•"/>
      <w:lvlJc w:val="left"/>
      <w:pPr>
        <w:ind w:left="1692" w:hanging="526"/>
      </w:pPr>
      <w:rPr>
        <w:rFonts w:hint="default"/>
        <w:lang w:val="cs-CZ" w:eastAsia="en-US" w:bidi="ar-SA"/>
      </w:rPr>
    </w:lvl>
    <w:lvl w:ilvl="2" w:tplc="EB7A5E16">
      <w:numFmt w:val="bullet"/>
      <w:lvlText w:val="•"/>
      <w:lvlJc w:val="left"/>
      <w:pPr>
        <w:ind w:left="2724" w:hanging="526"/>
      </w:pPr>
      <w:rPr>
        <w:rFonts w:hint="default"/>
        <w:lang w:val="cs-CZ" w:eastAsia="en-US" w:bidi="ar-SA"/>
      </w:rPr>
    </w:lvl>
    <w:lvl w:ilvl="3" w:tplc="EE4C6F02">
      <w:numFmt w:val="bullet"/>
      <w:lvlText w:val="•"/>
      <w:lvlJc w:val="left"/>
      <w:pPr>
        <w:ind w:left="3756" w:hanging="526"/>
      </w:pPr>
      <w:rPr>
        <w:rFonts w:hint="default"/>
        <w:lang w:val="cs-CZ" w:eastAsia="en-US" w:bidi="ar-SA"/>
      </w:rPr>
    </w:lvl>
    <w:lvl w:ilvl="4" w:tplc="2FFA0E24">
      <w:numFmt w:val="bullet"/>
      <w:lvlText w:val="•"/>
      <w:lvlJc w:val="left"/>
      <w:pPr>
        <w:ind w:left="4788" w:hanging="526"/>
      </w:pPr>
      <w:rPr>
        <w:rFonts w:hint="default"/>
        <w:lang w:val="cs-CZ" w:eastAsia="en-US" w:bidi="ar-SA"/>
      </w:rPr>
    </w:lvl>
    <w:lvl w:ilvl="5" w:tplc="DEB0B2DE">
      <w:numFmt w:val="bullet"/>
      <w:lvlText w:val="•"/>
      <w:lvlJc w:val="left"/>
      <w:pPr>
        <w:ind w:left="5820" w:hanging="526"/>
      </w:pPr>
      <w:rPr>
        <w:rFonts w:hint="default"/>
        <w:lang w:val="cs-CZ" w:eastAsia="en-US" w:bidi="ar-SA"/>
      </w:rPr>
    </w:lvl>
    <w:lvl w:ilvl="6" w:tplc="5F969570">
      <w:numFmt w:val="bullet"/>
      <w:lvlText w:val="•"/>
      <w:lvlJc w:val="left"/>
      <w:pPr>
        <w:ind w:left="6852" w:hanging="526"/>
      </w:pPr>
      <w:rPr>
        <w:rFonts w:hint="default"/>
        <w:lang w:val="cs-CZ" w:eastAsia="en-US" w:bidi="ar-SA"/>
      </w:rPr>
    </w:lvl>
    <w:lvl w:ilvl="7" w:tplc="8E56F348">
      <w:numFmt w:val="bullet"/>
      <w:lvlText w:val="•"/>
      <w:lvlJc w:val="left"/>
      <w:pPr>
        <w:ind w:left="7884" w:hanging="526"/>
      </w:pPr>
      <w:rPr>
        <w:rFonts w:hint="default"/>
        <w:lang w:val="cs-CZ" w:eastAsia="en-US" w:bidi="ar-SA"/>
      </w:rPr>
    </w:lvl>
    <w:lvl w:ilvl="8" w:tplc="BA62F5B8">
      <w:numFmt w:val="bullet"/>
      <w:lvlText w:val="•"/>
      <w:lvlJc w:val="left"/>
      <w:pPr>
        <w:ind w:left="8916" w:hanging="526"/>
      </w:pPr>
      <w:rPr>
        <w:rFonts w:hint="default"/>
        <w:lang w:val="cs-CZ" w:eastAsia="en-US" w:bidi="ar-SA"/>
      </w:rPr>
    </w:lvl>
  </w:abstractNum>
  <w:abstractNum w:abstractNumId="1444" w15:restartNumberingAfterBreak="0">
    <w:nsid w:val="5AE83659"/>
    <w:multiLevelType w:val="hybridMultilevel"/>
    <w:tmpl w:val="46860A3E"/>
    <w:lvl w:ilvl="0" w:tplc="FC46B83A">
      <w:start w:val="4"/>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45" w15:restartNumberingAfterBreak="0">
    <w:nsid w:val="5AF404C0"/>
    <w:multiLevelType w:val="hybridMultilevel"/>
    <w:tmpl w:val="F60EFD06"/>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446" w15:restartNumberingAfterBreak="0">
    <w:nsid w:val="5B076E01"/>
    <w:multiLevelType w:val="hybridMultilevel"/>
    <w:tmpl w:val="ECD2B9CA"/>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447" w15:restartNumberingAfterBreak="0">
    <w:nsid w:val="5B3559CA"/>
    <w:multiLevelType w:val="hybridMultilevel"/>
    <w:tmpl w:val="D8249686"/>
    <w:lvl w:ilvl="0" w:tplc="04050001">
      <w:start w:val="1"/>
      <w:numFmt w:val="bullet"/>
      <w:lvlText w:val=""/>
      <w:lvlJc w:val="left"/>
      <w:pPr>
        <w:ind w:left="1108" w:hanging="360"/>
      </w:pPr>
      <w:rPr>
        <w:rFonts w:ascii="Symbol" w:hAnsi="Symbol" w:hint="default"/>
      </w:rPr>
    </w:lvl>
    <w:lvl w:ilvl="1" w:tplc="04050003" w:tentative="1">
      <w:start w:val="1"/>
      <w:numFmt w:val="bullet"/>
      <w:lvlText w:val="o"/>
      <w:lvlJc w:val="left"/>
      <w:pPr>
        <w:ind w:left="1828" w:hanging="360"/>
      </w:pPr>
      <w:rPr>
        <w:rFonts w:ascii="Courier New" w:hAnsi="Courier New" w:cs="Courier New" w:hint="default"/>
      </w:rPr>
    </w:lvl>
    <w:lvl w:ilvl="2" w:tplc="04050005" w:tentative="1">
      <w:start w:val="1"/>
      <w:numFmt w:val="bullet"/>
      <w:lvlText w:val=""/>
      <w:lvlJc w:val="left"/>
      <w:pPr>
        <w:ind w:left="2548" w:hanging="360"/>
      </w:pPr>
      <w:rPr>
        <w:rFonts w:ascii="Wingdings" w:hAnsi="Wingdings" w:hint="default"/>
      </w:rPr>
    </w:lvl>
    <w:lvl w:ilvl="3" w:tplc="04050001" w:tentative="1">
      <w:start w:val="1"/>
      <w:numFmt w:val="bullet"/>
      <w:lvlText w:val=""/>
      <w:lvlJc w:val="left"/>
      <w:pPr>
        <w:ind w:left="3268" w:hanging="360"/>
      </w:pPr>
      <w:rPr>
        <w:rFonts w:ascii="Symbol" w:hAnsi="Symbol" w:hint="default"/>
      </w:rPr>
    </w:lvl>
    <w:lvl w:ilvl="4" w:tplc="04050003" w:tentative="1">
      <w:start w:val="1"/>
      <w:numFmt w:val="bullet"/>
      <w:lvlText w:val="o"/>
      <w:lvlJc w:val="left"/>
      <w:pPr>
        <w:ind w:left="3988" w:hanging="360"/>
      </w:pPr>
      <w:rPr>
        <w:rFonts w:ascii="Courier New" w:hAnsi="Courier New" w:cs="Courier New" w:hint="default"/>
      </w:rPr>
    </w:lvl>
    <w:lvl w:ilvl="5" w:tplc="04050005" w:tentative="1">
      <w:start w:val="1"/>
      <w:numFmt w:val="bullet"/>
      <w:lvlText w:val=""/>
      <w:lvlJc w:val="left"/>
      <w:pPr>
        <w:ind w:left="4708" w:hanging="360"/>
      </w:pPr>
      <w:rPr>
        <w:rFonts w:ascii="Wingdings" w:hAnsi="Wingdings" w:hint="default"/>
      </w:rPr>
    </w:lvl>
    <w:lvl w:ilvl="6" w:tplc="04050001" w:tentative="1">
      <w:start w:val="1"/>
      <w:numFmt w:val="bullet"/>
      <w:lvlText w:val=""/>
      <w:lvlJc w:val="left"/>
      <w:pPr>
        <w:ind w:left="5428" w:hanging="360"/>
      </w:pPr>
      <w:rPr>
        <w:rFonts w:ascii="Symbol" w:hAnsi="Symbol" w:hint="default"/>
      </w:rPr>
    </w:lvl>
    <w:lvl w:ilvl="7" w:tplc="04050003" w:tentative="1">
      <w:start w:val="1"/>
      <w:numFmt w:val="bullet"/>
      <w:lvlText w:val="o"/>
      <w:lvlJc w:val="left"/>
      <w:pPr>
        <w:ind w:left="6148" w:hanging="360"/>
      </w:pPr>
      <w:rPr>
        <w:rFonts w:ascii="Courier New" w:hAnsi="Courier New" w:cs="Courier New" w:hint="default"/>
      </w:rPr>
    </w:lvl>
    <w:lvl w:ilvl="8" w:tplc="04050005" w:tentative="1">
      <w:start w:val="1"/>
      <w:numFmt w:val="bullet"/>
      <w:lvlText w:val=""/>
      <w:lvlJc w:val="left"/>
      <w:pPr>
        <w:ind w:left="6868" w:hanging="360"/>
      </w:pPr>
      <w:rPr>
        <w:rFonts w:ascii="Wingdings" w:hAnsi="Wingdings" w:hint="default"/>
      </w:rPr>
    </w:lvl>
  </w:abstractNum>
  <w:abstractNum w:abstractNumId="1448" w15:restartNumberingAfterBreak="0">
    <w:nsid w:val="5B4D6E80"/>
    <w:multiLevelType w:val="hybridMultilevel"/>
    <w:tmpl w:val="E5BACF2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49" w15:restartNumberingAfterBreak="0">
    <w:nsid w:val="5B575289"/>
    <w:multiLevelType w:val="multilevel"/>
    <w:tmpl w:val="7E9EE684"/>
    <w:lvl w:ilvl="0">
      <w:start w:val="142"/>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50" w15:restartNumberingAfterBreak="0">
    <w:nsid w:val="5B800911"/>
    <w:multiLevelType w:val="multilevel"/>
    <w:tmpl w:val="A7E0B8DE"/>
    <w:lvl w:ilvl="0">
      <w:start w:val="71"/>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51" w15:restartNumberingAfterBreak="0">
    <w:nsid w:val="5B8F393A"/>
    <w:multiLevelType w:val="hybridMultilevel"/>
    <w:tmpl w:val="628E64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52" w15:restartNumberingAfterBreak="0">
    <w:nsid w:val="5BB045E2"/>
    <w:multiLevelType w:val="hybridMultilevel"/>
    <w:tmpl w:val="55AE86D4"/>
    <w:lvl w:ilvl="0" w:tplc="B8A088A8">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53" w15:restartNumberingAfterBreak="0">
    <w:nsid w:val="5BB3374C"/>
    <w:multiLevelType w:val="multilevel"/>
    <w:tmpl w:val="7C88FD22"/>
    <w:lvl w:ilvl="0">
      <w:start w:val="139"/>
      <w:numFmt w:val="decimal"/>
      <w:lvlText w:val="(%1)"/>
      <w:lvlJc w:val="left"/>
      <w:pPr>
        <w:tabs>
          <w:tab w:val="num" w:pos="425"/>
        </w:tabs>
        <w:ind w:left="425" w:hanging="425"/>
      </w:pPr>
      <w:rPr>
        <w:rFonts w:ascii="Helvetica" w:hAnsi="Helvetica" w:hint="default"/>
        <w:b w:val="0"/>
        <w:i w:val="0"/>
        <w:sz w:val="20"/>
      </w:rPr>
    </w:lvl>
    <w:lvl w:ilvl="1">
      <w:start w:val="3"/>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454" w15:restartNumberingAfterBreak="0">
    <w:nsid w:val="5BBA3D93"/>
    <w:multiLevelType w:val="hybridMultilevel"/>
    <w:tmpl w:val="D1AA1D9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55" w15:restartNumberingAfterBreak="0">
    <w:nsid w:val="5BD24847"/>
    <w:multiLevelType w:val="hybridMultilevel"/>
    <w:tmpl w:val="1BBECA1A"/>
    <w:lvl w:ilvl="0" w:tplc="D2A804E2">
      <w:numFmt w:val="bullet"/>
      <w:lvlText w:val=""/>
      <w:lvlJc w:val="left"/>
      <w:pPr>
        <w:ind w:left="1210" w:hanging="293"/>
      </w:pPr>
      <w:rPr>
        <w:rFonts w:ascii="Symbol" w:eastAsia="Symbol" w:hAnsi="Symbol" w:cs="Symbol" w:hint="default"/>
        <w:b w:val="0"/>
        <w:bCs w:val="0"/>
        <w:i w:val="0"/>
        <w:iCs w:val="0"/>
        <w:spacing w:val="0"/>
        <w:w w:val="100"/>
        <w:sz w:val="20"/>
        <w:szCs w:val="20"/>
        <w:lang w:val="cs-CZ" w:eastAsia="en-US" w:bidi="ar-SA"/>
      </w:rPr>
    </w:lvl>
    <w:lvl w:ilvl="1" w:tplc="89CE0F70">
      <w:numFmt w:val="bullet"/>
      <w:lvlText w:val="•"/>
      <w:lvlJc w:val="left"/>
      <w:pPr>
        <w:ind w:left="2088" w:hanging="293"/>
      </w:pPr>
      <w:rPr>
        <w:rFonts w:hint="default"/>
        <w:lang w:val="cs-CZ" w:eastAsia="en-US" w:bidi="ar-SA"/>
      </w:rPr>
    </w:lvl>
    <w:lvl w:ilvl="2" w:tplc="A7E461D4">
      <w:numFmt w:val="bullet"/>
      <w:lvlText w:val="•"/>
      <w:lvlJc w:val="left"/>
      <w:pPr>
        <w:ind w:left="2956" w:hanging="293"/>
      </w:pPr>
      <w:rPr>
        <w:rFonts w:hint="default"/>
        <w:lang w:val="cs-CZ" w:eastAsia="en-US" w:bidi="ar-SA"/>
      </w:rPr>
    </w:lvl>
    <w:lvl w:ilvl="3" w:tplc="6AF84408">
      <w:numFmt w:val="bullet"/>
      <w:lvlText w:val="•"/>
      <w:lvlJc w:val="left"/>
      <w:pPr>
        <w:ind w:left="3825" w:hanging="293"/>
      </w:pPr>
      <w:rPr>
        <w:rFonts w:hint="default"/>
        <w:lang w:val="cs-CZ" w:eastAsia="en-US" w:bidi="ar-SA"/>
      </w:rPr>
    </w:lvl>
    <w:lvl w:ilvl="4" w:tplc="75E089A2">
      <w:numFmt w:val="bullet"/>
      <w:lvlText w:val="•"/>
      <w:lvlJc w:val="left"/>
      <w:pPr>
        <w:ind w:left="4693" w:hanging="293"/>
      </w:pPr>
      <w:rPr>
        <w:rFonts w:hint="default"/>
        <w:lang w:val="cs-CZ" w:eastAsia="en-US" w:bidi="ar-SA"/>
      </w:rPr>
    </w:lvl>
    <w:lvl w:ilvl="5" w:tplc="8ADC8D26">
      <w:numFmt w:val="bullet"/>
      <w:lvlText w:val="•"/>
      <w:lvlJc w:val="left"/>
      <w:pPr>
        <w:ind w:left="5562" w:hanging="293"/>
      </w:pPr>
      <w:rPr>
        <w:rFonts w:hint="default"/>
        <w:lang w:val="cs-CZ" w:eastAsia="en-US" w:bidi="ar-SA"/>
      </w:rPr>
    </w:lvl>
    <w:lvl w:ilvl="6" w:tplc="6D944F64">
      <w:numFmt w:val="bullet"/>
      <w:lvlText w:val="•"/>
      <w:lvlJc w:val="left"/>
      <w:pPr>
        <w:ind w:left="6430" w:hanging="293"/>
      </w:pPr>
      <w:rPr>
        <w:rFonts w:hint="default"/>
        <w:lang w:val="cs-CZ" w:eastAsia="en-US" w:bidi="ar-SA"/>
      </w:rPr>
    </w:lvl>
    <w:lvl w:ilvl="7" w:tplc="FF62F91E">
      <w:numFmt w:val="bullet"/>
      <w:lvlText w:val="•"/>
      <w:lvlJc w:val="left"/>
      <w:pPr>
        <w:ind w:left="7298" w:hanging="293"/>
      </w:pPr>
      <w:rPr>
        <w:rFonts w:hint="default"/>
        <w:lang w:val="cs-CZ" w:eastAsia="en-US" w:bidi="ar-SA"/>
      </w:rPr>
    </w:lvl>
    <w:lvl w:ilvl="8" w:tplc="A3047368">
      <w:numFmt w:val="bullet"/>
      <w:lvlText w:val="•"/>
      <w:lvlJc w:val="left"/>
      <w:pPr>
        <w:ind w:left="8167" w:hanging="293"/>
      </w:pPr>
      <w:rPr>
        <w:rFonts w:hint="default"/>
        <w:lang w:val="cs-CZ" w:eastAsia="en-US" w:bidi="ar-SA"/>
      </w:rPr>
    </w:lvl>
  </w:abstractNum>
  <w:abstractNum w:abstractNumId="1456" w15:restartNumberingAfterBreak="0">
    <w:nsid w:val="5BDD0422"/>
    <w:multiLevelType w:val="hybridMultilevel"/>
    <w:tmpl w:val="87A08BA4"/>
    <w:lvl w:ilvl="0" w:tplc="5DBEC0A2">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57" w15:restartNumberingAfterBreak="0">
    <w:nsid w:val="5C0D23F0"/>
    <w:multiLevelType w:val="hybridMultilevel"/>
    <w:tmpl w:val="B270EBF0"/>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458" w15:restartNumberingAfterBreak="0">
    <w:nsid w:val="5C0F07B5"/>
    <w:multiLevelType w:val="hybridMultilevel"/>
    <w:tmpl w:val="A8484F72"/>
    <w:lvl w:ilvl="0" w:tplc="04050001">
      <w:start w:val="1"/>
      <w:numFmt w:val="bullet"/>
      <w:lvlText w:val=""/>
      <w:lvlJc w:val="left"/>
      <w:pPr>
        <w:ind w:left="786" w:hanging="360"/>
      </w:pPr>
      <w:rPr>
        <w:rFonts w:ascii="Symbol" w:hAnsi="Symbol" w:hint="default"/>
        <w:b/>
        <w:bCs/>
        <w:i w:val="0"/>
        <w:iCs w:val="0"/>
        <w:spacing w:val="-1"/>
        <w:w w:val="100"/>
        <w:sz w:val="24"/>
        <w:szCs w:val="24"/>
        <w:lang w:val="cs-CZ" w:eastAsia="en-US" w:bidi="ar-SA"/>
      </w:rPr>
    </w:lvl>
    <w:lvl w:ilvl="1" w:tplc="1D408E1A">
      <w:numFmt w:val="none"/>
      <w:lvlText w:val=""/>
      <w:lvlJc w:val="left"/>
      <w:pPr>
        <w:tabs>
          <w:tab w:val="num" w:pos="360"/>
        </w:tabs>
      </w:pPr>
    </w:lvl>
    <w:lvl w:ilvl="2" w:tplc="FD4E571C">
      <w:numFmt w:val="bullet"/>
      <w:lvlText w:val="•"/>
      <w:lvlJc w:val="left"/>
      <w:pPr>
        <w:ind w:left="691" w:hanging="365"/>
      </w:pPr>
      <w:rPr>
        <w:rFonts w:ascii="Verdana" w:eastAsia="Verdana" w:hAnsi="Verdana" w:cs="Verdana" w:hint="default"/>
        <w:b w:val="0"/>
        <w:bCs w:val="0"/>
        <w:i w:val="0"/>
        <w:iCs w:val="0"/>
        <w:w w:val="85"/>
        <w:sz w:val="20"/>
        <w:szCs w:val="20"/>
        <w:lang w:val="cs-CZ" w:eastAsia="en-US" w:bidi="ar-SA"/>
      </w:rPr>
    </w:lvl>
    <w:lvl w:ilvl="3" w:tplc="2B4A0EBC">
      <w:numFmt w:val="bullet"/>
      <w:lvlText w:val="-"/>
      <w:lvlJc w:val="left"/>
      <w:pPr>
        <w:ind w:left="1228" w:hanging="187"/>
      </w:pPr>
      <w:rPr>
        <w:rFonts w:ascii="Times New Roman" w:eastAsia="Times New Roman" w:hAnsi="Times New Roman" w:cs="Times New Roman" w:hint="default"/>
        <w:b w:val="0"/>
        <w:bCs w:val="0"/>
        <w:i w:val="0"/>
        <w:iCs w:val="0"/>
        <w:w w:val="99"/>
        <w:sz w:val="24"/>
        <w:szCs w:val="24"/>
        <w:lang w:val="cs-CZ" w:eastAsia="en-US" w:bidi="ar-SA"/>
      </w:rPr>
    </w:lvl>
    <w:lvl w:ilvl="4" w:tplc="B478EEA0">
      <w:numFmt w:val="bullet"/>
      <w:lvlText w:val="•"/>
      <w:lvlJc w:val="left"/>
      <w:pPr>
        <w:ind w:left="1220" w:hanging="187"/>
      </w:pPr>
      <w:rPr>
        <w:rFonts w:hint="default"/>
        <w:lang w:val="cs-CZ" w:eastAsia="en-US" w:bidi="ar-SA"/>
      </w:rPr>
    </w:lvl>
    <w:lvl w:ilvl="5" w:tplc="27705604">
      <w:numFmt w:val="bullet"/>
      <w:lvlText w:val="•"/>
      <w:lvlJc w:val="left"/>
      <w:pPr>
        <w:ind w:left="2677" w:hanging="187"/>
      </w:pPr>
      <w:rPr>
        <w:rFonts w:hint="default"/>
        <w:lang w:val="cs-CZ" w:eastAsia="en-US" w:bidi="ar-SA"/>
      </w:rPr>
    </w:lvl>
    <w:lvl w:ilvl="6" w:tplc="2AD6B774">
      <w:numFmt w:val="bullet"/>
      <w:lvlText w:val="•"/>
      <w:lvlJc w:val="left"/>
      <w:pPr>
        <w:ind w:left="4134" w:hanging="187"/>
      </w:pPr>
      <w:rPr>
        <w:rFonts w:hint="default"/>
        <w:lang w:val="cs-CZ" w:eastAsia="en-US" w:bidi="ar-SA"/>
      </w:rPr>
    </w:lvl>
    <w:lvl w:ilvl="7" w:tplc="943AD93E">
      <w:numFmt w:val="bullet"/>
      <w:lvlText w:val="•"/>
      <w:lvlJc w:val="left"/>
      <w:pPr>
        <w:ind w:left="5592" w:hanging="187"/>
      </w:pPr>
      <w:rPr>
        <w:rFonts w:hint="default"/>
        <w:lang w:val="cs-CZ" w:eastAsia="en-US" w:bidi="ar-SA"/>
      </w:rPr>
    </w:lvl>
    <w:lvl w:ilvl="8" w:tplc="B6F44306">
      <w:numFmt w:val="bullet"/>
      <w:lvlText w:val="•"/>
      <w:lvlJc w:val="left"/>
      <w:pPr>
        <w:ind w:left="7049" w:hanging="187"/>
      </w:pPr>
      <w:rPr>
        <w:rFonts w:hint="default"/>
        <w:lang w:val="cs-CZ" w:eastAsia="en-US" w:bidi="ar-SA"/>
      </w:rPr>
    </w:lvl>
  </w:abstractNum>
  <w:abstractNum w:abstractNumId="1459" w15:restartNumberingAfterBreak="0">
    <w:nsid w:val="5C1A18BB"/>
    <w:multiLevelType w:val="hybridMultilevel"/>
    <w:tmpl w:val="6E2E4D38"/>
    <w:lvl w:ilvl="0" w:tplc="8FB6E5E8">
      <w:numFmt w:val="bullet"/>
      <w:lvlText w:val="•"/>
      <w:lvlJc w:val="left"/>
      <w:pPr>
        <w:ind w:left="834" w:hanging="360"/>
      </w:pPr>
      <w:rPr>
        <w:rFonts w:hint="default"/>
        <w:color w:val="auto"/>
        <w:sz w:val="24"/>
        <w:szCs w:val="24"/>
        <w:lang w:val="cs-CZ" w:eastAsia="en-US" w:bidi="ar-SA"/>
      </w:rPr>
    </w:lvl>
    <w:lvl w:ilvl="1" w:tplc="E6BEC0EE">
      <w:start w:val="1"/>
      <w:numFmt w:val="decimalZero"/>
      <w:lvlText w:val="(%2)"/>
      <w:lvlJc w:val="left"/>
      <w:pPr>
        <w:ind w:left="633" w:hanging="390"/>
      </w:pPr>
      <w:rPr>
        <w:rFonts w:hint="default"/>
      </w:rPr>
    </w:lvl>
    <w:lvl w:ilvl="2" w:tplc="0405001B" w:tentative="1">
      <w:start w:val="1"/>
      <w:numFmt w:val="lowerRoman"/>
      <w:lvlText w:val="%3."/>
      <w:lvlJc w:val="right"/>
      <w:pPr>
        <w:ind w:left="1323" w:hanging="180"/>
      </w:pPr>
    </w:lvl>
    <w:lvl w:ilvl="3" w:tplc="0405000F" w:tentative="1">
      <w:start w:val="1"/>
      <w:numFmt w:val="decimal"/>
      <w:lvlText w:val="%4."/>
      <w:lvlJc w:val="left"/>
      <w:pPr>
        <w:ind w:left="2043" w:hanging="360"/>
      </w:pPr>
    </w:lvl>
    <w:lvl w:ilvl="4" w:tplc="04050019" w:tentative="1">
      <w:start w:val="1"/>
      <w:numFmt w:val="lowerLetter"/>
      <w:lvlText w:val="%5."/>
      <w:lvlJc w:val="left"/>
      <w:pPr>
        <w:ind w:left="2763" w:hanging="360"/>
      </w:pPr>
    </w:lvl>
    <w:lvl w:ilvl="5" w:tplc="0405001B" w:tentative="1">
      <w:start w:val="1"/>
      <w:numFmt w:val="lowerRoman"/>
      <w:lvlText w:val="%6."/>
      <w:lvlJc w:val="right"/>
      <w:pPr>
        <w:ind w:left="3483" w:hanging="180"/>
      </w:pPr>
    </w:lvl>
    <w:lvl w:ilvl="6" w:tplc="0405000F" w:tentative="1">
      <w:start w:val="1"/>
      <w:numFmt w:val="decimal"/>
      <w:lvlText w:val="%7."/>
      <w:lvlJc w:val="left"/>
      <w:pPr>
        <w:ind w:left="4203" w:hanging="360"/>
      </w:pPr>
    </w:lvl>
    <w:lvl w:ilvl="7" w:tplc="04050019" w:tentative="1">
      <w:start w:val="1"/>
      <w:numFmt w:val="lowerLetter"/>
      <w:lvlText w:val="%8."/>
      <w:lvlJc w:val="left"/>
      <w:pPr>
        <w:ind w:left="4923" w:hanging="360"/>
      </w:pPr>
    </w:lvl>
    <w:lvl w:ilvl="8" w:tplc="0405001B" w:tentative="1">
      <w:start w:val="1"/>
      <w:numFmt w:val="lowerRoman"/>
      <w:lvlText w:val="%9."/>
      <w:lvlJc w:val="right"/>
      <w:pPr>
        <w:ind w:left="5643" w:hanging="180"/>
      </w:pPr>
    </w:lvl>
  </w:abstractNum>
  <w:abstractNum w:abstractNumId="1460" w15:restartNumberingAfterBreak="0">
    <w:nsid w:val="5C2E1E8B"/>
    <w:multiLevelType w:val="hybridMultilevel"/>
    <w:tmpl w:val="C1463DD4"/>
    <w:lvl w:ilvl="0" w:tplc="22EC3FF8">
      <w:start w:val="1"/>
      <w:numFmt w:val="bullet"/>
      <w:lvlText w:val=""/>
      <w:lvlJc w:val="left"/>
      <w:pPr>
        <w:ind w:left="546" w:hanging="360"/>
      </w:pPr>
      <w:rPr>
        <w:rFonts w:ascii="Symbol" w:hAnsi="Symbol" w:hint="default"/>
        <w:sz w:val="18"/>
        <w:szCs w:val="18"/>
      </w:rPr>
    </w:lvl>
    <w:lvl w:ilvl="1" w:tplc="04050003" w:tentative="1">
      <w:start w:val="1"/>
      <w:numFmt w:val="bullet"/>
      <w:lvlText w:val="o"/>
      <w:lvlJc w:val="left"/>
      <w:pPr>
        <w:ind w:left="1266" w:hanging="360"/>
      </w:pPr>
      <w:rPr>
        <w:rFonts w:ascii="Courier New" w:hAnsi="Courier New" w:cs="Courier New" w:hint="default"/>
      </w:rPr>
    </w:lvl>
    <w:lvl w:ilvl="2" w:tplc="04050005" w:tentative="1">
      <w:start w:val="1"/>
      <w:numFmt w:val="bullet"/>
      <w:lvlText w:val=""/>
      <w:lvlJc w:val="left"/>
      <w:pPr>
        <w:ind w:left="1986" w:hanging="360"/>
      </w:pPr>
      <w:rPr>
        <w:rFonts w:ascii="Wingdings" w:hAnsi="Wingdings" w:hint="default"/>
      </w:rPr>
    </w:lvl>
    <w:lvl w:ilvl="3" w:tplc="04050001" w:tentative="1">
      <w:start w:val="1"/>
      <w:numFmt w:val="bullet"/>
      <w:lvlText w:val=""/>
      <w:lvlJc w:val="left"/>
      <w:pPr>
        <w:ind w:left="2706" w:hanging="360"/>
      </w:pPr>
      <w:rPr>
        <w:rFonts w:ascii="Symbol" w:hAnsi="Symbol" w:hint="default"/>
      </w:rPr>
    </w:lvl>
    <w:lvl w:ilvl="4" w:tplc="04050003" w:tentative="1">
      <w:start w:val="1"/>
      <w:numFmt w:val="bullet"/>
      <w:lvlText w:val="o"/>
      <w:lvlJc w:val="left"/>
      <w:pPr>
        <w:ind w:left="3426" w:hanging="360"/>
      </w:pPr>
      <w:rPr>
        <w:rFonts w:ascii="Courier New" w:hAnsi="Courier New" w:cs="Courier New" w:hint="default"/>
      </w:rPr>
    </w:lvl>
    <w:lvl w:ilvl="5" w:tplc="04050005" w:tentative="1">
      <w:start w:val="1"/>
      <w:numFmt w:val="bullet"/>
      <w:lvlText w:val=""/>
      <w:lvlJc w:val="left"/>
      <w:pPr>
        <w:ind w:left="4146" w:hanging="360"/>
      </w:pPr>
      <w:rPr>
        <w:rFonts w:ascii="Wingdings" w:hAnsi="Wingdings" w:hint="default"/>
      </w:rPr>
    </w:lvl>
    <w:lvl w:ilvl="6" w:tplc="04050001" w:tentative="1">
      <w:start w:val="1"/>
      <w:numFmt w:val="bullet"/>
      <w:lvlText w:val=""/>
      <w:lvlJc w:val="left"/>
      <w:pPr>
        <w:ind w:left="4866" w:hanging="360"/>
      </w:pPr>
      <w:rPr>
        <w:rFonts w:ascii="Symbol" w:hAnsi="Symbol" w:hint="default"/>
      </w:rPr>
    </w:lvl>
    <w:lvl w:ilvl="7" w:tplc="04050003" w:tentative="1">
      <w:start w:val="1"/>
      <w:numFmt w:val="bullet"/>
      <w:lvlText w:val="o"/>
      <w:lvlJc w:val="left"/>
      <w:pPr>
        <w:ind w:left="5586" w:hanging="360"/>
      </w:pPr>
      <w:rPr>
        <w:rFonts w:ascii="Courier New" w:hAnsi="Courier New" w:cs="Courier New" w:hint="default"/>
      </w:rPr>
    </w:lvl>
    <w:lvl w:ilvl="8" w:tplc="04050005" w:tentative="1">
      <w:start w:val="1"/>
      <w:numFmt w:val="bullet"/>
      <w:lvlText w:val=""/>
      <w:lvlJc w:val="left"/>
      <w:pPr>
        <w:ind w:left="6306" w:hanging="360"/>
      </w:pPr>
      <w:rPr>
        <w:rFonts w:ascii="Wingdings" w:hAnsi="Wingdings" w:hint="default"/>
      </w:rPr>
    </w:lvl>
  </w:abstractNum>
  <w:abstractNum w:abstractNumId="1461" w15:restartNumberingAfterBreak="0">
    <w:nsid w:val="5C306FD7"/>
    <w:multiLevelType w:val="multilevel"/>
    <w:tmpl w:val="5276CCC2"/>
    <w:lvl w:ilvl="0">
      <w:start w:val="176"/>
      <w:numFmt w:val="decimal"/>
      <w:lvlText w:val="(%1)"/>
      <w:lvlJc w:val="left"/>
      <w:pPr>
        <w:ind w:left="454" w:hanging="454"/>
      </w:pPr>
      <w:rPr>
        <w:rFonts w:ascii="Arial" w:hAnsi="Arial" w:hint="default"/>
        <w:b w:val="0"/>
        <w:i w:val="0"/>
        <w:sz w:val="16"/>
      </w:rPr>
    </w:lvl>
    <w:lvl w:ilvl="1">
      <w:start w:val="4"/>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62" w15:restartNumberingAfterBreak="0">
    <w:nsid w:val="5C394BFC"/>
    <w:multiLevelType w:val="multilevel"/>
    <w:tmpl w:val="0B1C6D6E"/>
    <w:lvl w:ilvl="0">
      <w:start w:val="68"/>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63" w15:restartNumberingAfterBreak="0">
    <w:nsid w:val="5C4C08C6"/>
    <w:multiLevelType w:val="hybridMultilevel"/>
    <w:tmpl w:val="4876679A"/>
    <w:lvl w:ilvl="0" w:tplc="F76225C4">
      <w:start w:val="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64" w15:restartNumberingAfterBreak="0">
    <w:nsid w:val="5C865C8A"/>
    <w:multiLevelType w:val="hybridMultilevel"/>
    <w:tmpl w:val="E9FAB36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65" w15:restartNumberingAfterBreak="0">
    <w:nsid w:val="5C916BD3"/>
    <w:multiLevelType w:val="multilevel"/>
    <w:tmpl w:val="3CFE456C"/>
    <w:lvl w:ilvl="0">
      <w:start w:val="146"/>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66" w15:restartNumberingAfterBreak="0">
    <w:nsid w:val="5C975076"/>
    <w:multiLevelType w:val="hybridMultilevel"/>
    <w:tmpl w:val="166ECD76"/>
    <w:lvl w:ilvl="0" w:tplc="04050001">
      <w:start w:val="1"/>
      <w:numFmt w:val="bullet"/>
      <w:lvlText w:val=""/>
      <w:lvlJc w:val="left"/>
      <w:pPr>
        <w:tabs>
          <w:tab w:val="num" w:pos="1440"/>
        </w:tabs>
        <w:ind w:left="1440" w:hanging="360"/>
      </w:pPr>
      <w:rPr>
        <w:rFonts w:ascii="Symbol" w:hAnsi="Symbol" w:hint="default"/>
      </w:rPr>
    </w:lvl>
    <w:lvl w:ilvl="1" w:tplc="04050003" w:tentative="1">
      <w:start w:val="1"/>
      <w:numFmt w:val="bullet"/>
      <w:lvlText w:val="o"/>
      <w:lvlJc w:val="left"/>
      <w:pPr>
        <w:tabs>
          <w:tab w:val="num" w:pos="2160"/>
        </w:tabs>
        <w:ind w:left="2160" w:hanging="360"/>
      </w:pPr>
      <w:rPr>
        <w:rFonts w:ascii="Courier New" w:hAnsi="Courier New" w:cs="Courier New" w:hint="default"/>
      </w:rPr>
    </w:lvl>
    <w:lvl w:ilvl="2" w:tplc="04050005" w:tentative="1">
      <w:start w:val="1"/>
      <w:numFmt w:val="bullet"/>
      <w:lvlText w:val=""/>
      <w:lvlJc w:val="left"/>
      <w:pPr>
        <w:tabs>
          <w:tab w:val="num" w:pos="2880"/>
        </w:tabs>
        <w:ind w:left="2880" w:hanging="360"/>
      </w:pPr>
      <w:rPr>
        <w:rFonts w:ascii="Wingdings" w:hAnsi="Wingdings" w:hint="default"/>
      </w:rPr>
    </w:lvl>
    <w:lvl w:ilvl="3" w:tplc="04050001" w:tentative="1">
      <w:start w:val="1"/>
      <w:numFmt w:val="bullet"/>
      <w:lvlText w:val=""/>
      <w:lvlJc w:val="left"/>
      <w:pPr>
        <w:tabs>
          <w:tab w:val="num" w:pos="3600"/>
        </w:tabs>
        <w:ind w:left="3600" w:hanging="360"/>
      </w:pPr>
      <w:rPr>
        <w:rFonts w:ascii="Symbol" w:hAnsi="Symbol" w:hint="default"/>
      </w:rPr>
    </w:lvl>
    <w:lvl w:ilvl="4" w:tplc="04050003" w:tentative="1">
      <w:start w:val="1"/>
      <w:numFmt w:val="bullet"/>
      <w:lvlText w:val="o"/>
      <w:lvlJc w:val="left"/>
      <w:pPr>
        <w:tabs>
          <w:tab w:val="num" w:pos="4320"/>
        </w:tabs>
        <w:ind w:left="4320" w:hanging="360"/>
      </w:pPr>
      <w:rPr>
        <w:rFonts w:ascii="Courier New" w:hAnsi="Courier New" w:cs="Courier New" w:hint="default"/>
      </w:rPr>
    </w:lvl>
    <w:lvl w:ilvl="5" w:tplc="04050005" w:tentative="1">
      <w:start w:val="1"/>
      <w:numFmt w:val="bullet"/>
      <w:lvlText w:val=""/>
      <w:lvlJc w:val="left"/>
      <w:pPr>
        <w:tabs>
          <w:tab w:val="num" w:pos="5040"/>
        </w:tabs>
        <w:ind w:left="5040" w:hanging="360"/>
      </w:pPr>
      <w:rPr>
        <w:rFonts w:ascii="Wingdings" w:hAnsi="Wingdings" w:hint="default"/>
      </w:rPr>
    </w:lvl>
    <w:lvl w:ilvl="6" w:tplc="04050001" w:tentative="1">
      <w:start w:val="1"/>
      <w:numFmt w:val="bullet"/>
      <w:lvlText w:val=""/>
      <w:lvlJc w:val="left"/>
      <w:pPr>
        <w:tabs>
          <w:tab w:val="num" w:pos="5760"/>
        </w:tabs>
        <w:ind w:left="5760" w:hanging="360"/>
      </w:pPr>
      <w:rPr>
        <w:rFonts w:ascii="Symbol" w:hAnsi="Symbol" w:hint="default"/>
      </w:rPr>
    </w:lvl>
    <w:lvl w:ilvl="7" w:tplc="04050003" w:tentative="1">
      <w:start w:val="1"/>
      <w:numFmt w:val="bullet"/>
      <w:lvlText w:val="o"/>
      <w:lvlJc w:val="left"/>
      <w:pPr>
        <w:tabs>
          <w:tab w:val="num" w:pos="6480"/>
        </w:tabs>
        <w:ind w:left="6480" w:hanging="360"/>
      </w:pPr>
      <w:rPr>
        <w:rFonts w:ascii="Courier New" w:hAnsi="Courier New" w:cs="Courier New" w:hint="default"/>
      </w:rPr>
    </w:lvl>
    <w:lvl w:ilvl="8" w:tplc="04050005" w:tentative="1">
      <w:start w:val="1"/>
      <w:numFmt w:val="bullet"/>
      <w:lvlText w:val=""/>
      <w:lvlJc w:val="left"/>
      <w:pPr>
        <w:tabs>
          <w:tab w:val="num" w:pos="7200"/>
        </w:tabs>
        <w:ind w:left="7200" w:hanging="360"/>
      </w:pPr>
      <w:rPr>
        <w:rFonts w:ascii="Wingdings" w:hAnsi="Wingdings" w:hint="default"/>
      </w:rPr>
    </w:lvl>
  </w:abstractNum>
  <w:abstractNum w:abstractNumId="1467" w15:restartNumberingAfterBreak="0">
    <w:nsid w:val="5CDA6C7D"/>
    <w:multiLevelType w:val="multilevel"/>
    <w:tmpl w:val="79F29C46"/>
    <w:lvl w:ilvl="0">
      <w:start w:val="31"/>
      <w:numFmt w:val="decimal"/>
      <w:lvlText w:val="(%1)"/>
      <w:lvlJc w:val="left"/>
      <w:pPr>
        <w:ind w:left="360" w:hanging="360"/>
      </w:pPr>
      <w:rPr>
        <w:rFonts w:ascii="Arial" w:hAnsi="Arial" w:hint="default"/>
        <w:b w:val="0"/>
        <w:i w:val="0"/>
        <w:color w:val="auto"/>
        <w:sz w:val="16"/>
      </w:rPr>
    </w:lvl>
    <w:lvl w:ilvl="1">
      <w:start w:val="2"/>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68" w15:restartNumberingAfterBreak="0">
    <w:nsid w:val="5CDA6E0F"/>
    <w:multiLevelType w:val="multilevel"/>
    <w:tmpl w:val="1E668872"/>
    <w:lvl w:ilvl="0">
      <w:start w:val="146"/>
      <w:numFmt w:val="decimal"/>
      <w:lvlText w:val="(%1)"/>
      <w:lvlJc w:val="left"/>
      <w:pPr>
        <w:ind w:left="454" w:hanging="454"/>
      </w:pPr>
      <w:rPr>
        <w:rFonts w:ascii="Arial" w:hAnsi="Arial" w:hint="default"/>
        <w:b w:val="0"/>
        <w:i w:val="0"/>
        <w:sz w:val="16"/>
      </w:rPr>
    </w:lvl>
    <w:lvl w:ilvl="1">
      <w:start w:val="2"/>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69" w15:restartNumberingAfterBreak="0">
    <w:nsid w:val="5CE9198D"/>
    <w:multiLevelType w:val="hybridMultilevel"/>
    <w:tmpl w:val="F7B43698"/>
    <w:lvl w:ilvl="0" w:tplc="B2DC55DE">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70" w15:restartNumberingAfterBreak="0">
    <w:nsid w:val="5CE9213E"/>
    <w:multiLevelType w:val="hybridMultilevel"/>
    <w:tmpl w:val="0A560766"/>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471" w15:restartNumberingAfterBreak="0">
    <w:nsid w:val="5D013E8C"/>
    <w:multiLevelType w:val="hybridMultilevel"/>
    <w:tmpl w:val="9B9AC7D0"/>
    <w:lvl w:ilvl="0" w:tplc="04050001">
      <w:start w:val="1"/>
      <w:numFmt w:val="bullet"/>
      <w:lvlText w:val=""/>
      <w:lvlJc w:val="left"/>
      <w:pPr>
        <w:ind w:left="1770" w:hanging="360"/>
      </w:pPr>
      <w:rPr>
        <w:rFonts w:ascii="Symbol" w:hAnsi="Symbol" w:hint="default"/>
      </w:rPr>
    </w:lvl>
    <w:lvl w:ilvl="1" w:tplc="04050003">
      <w:start w:val="1"/>
      <w:numFmt w:val="bullet"/>
      <w:lvlText w:val="o"/>
      <w:lvlJc w:val="left"/>
      <w:pPr>
        <w:ind w:left="2490" w:hanging="360"/>
      </w:pPr>
      <w:rPr>
        <w:rFonts w:ascii="Courier New" w:hAnsi="Courier New" w:cs="Courier New" w:hint="default"/>
      </w:rPr>
    </w:lvl>
    <w:lvl w:ilvl="2" w:tplc="04050005" w:tentative="1">
      <w:start w:val="1"/>
      <w:numFmt w:val="bullet"/>
      <w:lvlText w:val=""/>
      <w:lvlJc w:val="left"/>
      <w:pPr>
        <w:ind w:left="3210" w:hanging="360"/>
      </w:pPr>
      <w:rPr>
        <w:rFonts w:ascii="Wingdings" w:hAnsi="Wingdings" w:hint="default"/>
      </w:rPr>
    </w:lvl>
    <w:lvl w:ilvl="3" w:tplc="04050001" w:tentative="1">
      <w:start w:val="1"/>
      <w:numFmt w:val="bullet"/>
      <w:lvlText w:val=""/>
      <w:lvlJc w:val="left"/>
      <w:pPr>
        <w:ind w:left="3930" w:hanging="360"/>
      </w:pPr>
      <w:rPr>
        <w:rFonts w:ascii="Symbol" w:hAnsi="Symbol" w:hint="default"/>
      </w:rPr>
    </w:lvl>
    <w:lvl w:ilvl="4" w:tplc="04050003" w:tentative="1">
      <w:start w:val="1"/>
      <w:numFmt w:val="bullet"/>
      <w:lvlText w:val="o"/>
      <w:lvlJc w:val="left"/>
      <w:pPr>
        <w:ind w:left="4650" w:hanging="360"/>
      </w:pPr>
      <w:rPr>
        <w:rFonts w:ascii="Courier New" w:hAnsi="Courier New" w:cs="Courier New" w:hint="default"/>
      </w:rPr>
    </w:lvl>
    <w:lvl w:ilvl="5" w:tplc="04050005" w:tentative="1">
      <w:start w:val="1"/>
      <w:numFmt w:val="bullet"/>
      <w:lvlText w:val=""/>
      <w:lvlJc w:val="left"/>
      <w:pPr>
        <w:ind w:left="5370" w:hanging="360"/>
      </w:pPr>
      <w:rPr>
        <w:rFonts w:ascii="Wingdings" w:hAnsi="Wingdings" w:hint="default"/>
      </w:rPr>
    </w:lvl>
    <w:lvl w:ilvl="6" w:tplc="04050001" w:tentative="1">
      <w:start w:val="1"/>
      <w:numFmt w:val="bullet"/>
      <w:lvlText w:val=""/>
      <w:lvlJc w:val="left"/>
      <w:pPr>
        <w:ind w:left="6090" w:hanging="360"/>
      </w:pPr>
      <w:rPr>
        <w:rFonts w:ascii="Symbol" w:hAnsi="Symbol" w:hint="default"/>
      </w:rPr>
    </w:lvl>
    <w:lvl w:ilvl="7" w:tplc="04050003" w:tentative="1">
      <w:start w:val="1"/>
      <w:numFmt w:val="bullet"/>
      <w:lvlText w:val="o"/>
      <w:lvlJc w:val="left"/>
      <w:pPr>
        <w:ind w:left="6810" w:hanging="360"/>
      </w:pPr>
      <w:rPr>
        <w:rFonts w:ascii="Courier New" w:hAnsi="Courier New" w:cs="Courier New" w:hint="default"/>
      </w:rPr>
    </w:lvl>
    <w:lvl w:ilvl="8" w:tplc="04050005" w:tentative="1">
      <w:start w:val="1"/>
      <w:numFmt w:val="bullet"/>
      <w:lvlText w:val=""/>
      <w:lvlJc w:val="left"/>
      <w:pPr>
        <w:ind w:left="7530" w:hanging="360"/>
      </w:pPr>
      <w:rPr>
        <w:rFonts w:ascii="Wingdings" w:hAnsi="Wingdings" w:hint="default"/>
      </w:rPr>
    </w:lvl>
  </w:abstractNum>
  <w:abstractNum w:abstractNumId="1472" w15:restartNumberingAfterBreak="0">
    <w:nsid w:val="5D0845EB"/>
    <w:multiLevelType w:val="multilevel"/>
    <w:tmpl w:val="4A0C0AA8"/>
    <w:lvl w:ilvl="0">
      <w:start w:val="133"/>
      <w:numFmt w:val="decimal"/>
      <w:lvlText w:val="(%1)"/>
      <w:lvlJc w:val="left"/>
      <w:pPr>
        <w:ind w:left="360" w:hanging="360"/>
      </w:pPr>
      <w:rPr>
        <w:rFonts w:ascii="Arial" w:hAnsi="Arial" w:hint="default"/>
        <w:b w:val="0"/>
        <w:i w:val="0"/>
        <w:sz w:val="18"/>
        <w:szCs w:val="18"/>
      </w:rPr>
    </w:lvl>
    <w:lvl w:ilvl="1">
      <w:start w:val="4"/>
      <w:numFmt w:val="bullet"/>
      <w:lvlText w:val="-"/>
      <w:lvlJc w:val="left"/>
      <w:pPr>
        <w:ind w:left="720" w:hanging="360"/>
      </w:pPr>
      <w:rPr>
        <w:rFonts w:ascii="Times New Roman" w:eastAsia="Times New Roman" w:hAnsi="Times New Roman" w:cs="Times New Roman"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73" w15:restartNumberingAfterBreak="0">
    <w:nsid w:val="5D0A1AA0"/>
    <w:multiLevelType w:val="hybridMultilevel"/>
    <w:tmpl w:val="67E659C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74" w15:restartNumberingAfterBreak="0">
    <w:nsid w:val="5D247BAC"/>
    <w:multiLevelType w:val="multilevel"/>
    <w:tmpl w:val="A53CA082"/>
    <w:lvl w:ilvl="0">
      <w:start w:val="4"/>
      <w:numFmt w:val="decimal"/>
      <w:lvlText w:val="%1."/>
      <w:lvlJc w:val="left"/>
      <w:pPr>
        <w:ind w:left="360" w:hanging="360"/>
      </w:pPr>
      <w:rPr>
        <w:rFonts w:hint="default"/>
      </w:rPr>
    </w:lvl>
    <w:lvl w:ilvl="1">
      <w:start w:val="3"/>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475" w15:restartNumberingAfterBreak="0">
    <w:nsid w:val="5D5F5053"/>
    <w:multiLevelType w:val="multilevel"/>
    <w:tmpl w:val="2558EFA6"/>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rPr>
    </w:lvl>
    <w:lvl w:ilvl="2">
      <w:start w:val="1"/>
      <w:numFmt w:val="bullet"/>
      <w:lvlText w:val=""/>
      <w:lvlJc w:val="left"/>
      <w:pPr>
        <w:ind w:left="1362" w:hanging="454"/>
      </w:pPr>
      <w:rPr>
        <w:rFonts w:ascii="Symbol" w:hAnsi="Symbol" w:hint="default"/>
      </w:rPr>
    </w:lvl>
    <w:lvl w:ilvl="3">
      <w:start w:val="1"/>
      <w:numFmt w:val="bullet"/>
      <w:lvlText w:val=""/>
      <w:lvlJc w:val="left"/>
      <w:pPr>
        <w:ind w:left="1816" w:hanging="454"/>
      </w:pPr>
      <w:rPr>
        <w:rFonts w:ascii="Symbol" w:hAnsi="Symbol" w:hint="default"/>
      </w:rPr>
    </w:lvl>
    <w:lvl w:ilvl="4">
      <w:start w:val="1"/>
      <w:numFmt w:val="bullet"/>
      <w:lvlText w:val=""/>
      <w:lvlJc w:val="left"/>
      <w:pPr>
        <w:ind w:left="2270" w:hanging="454"/>
      </w:pPr>
      <w:rPr>
        <w:rFonts w:ascii="Symbol" w:hAnsi="Symbol"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76" w15:restartNumberingAfterBreak="0">
    <w:nsid w:val="5D7067A4"/>
    <w:multiLevelType w:val="multilevel"/>
    <w:tmpl w:val="45E8432E"/>
    <w:lvl w:ilvl="0">
      <w:start w:val="93"/>
      <w:numFmt w:val="decimal"/>
      <w:lvlText w:val="(%1)"/>
      <w:lvlJc w:val="left"/>
      <w:pPr>
        <w:ind w:left="454" w:hanging="454"/>
      </w:pPr>
      <w:rPr>
        <w:rFonts w:ascii="Arial" w:hAnsi="Arial" w:hint="default"/>
        <w:b w:val="0"/>
        <w:i w:val="0"/>
        <w:sz w:val="18"/>
        <w:szCs w:val="18"/>
      </w:rPr>
    </w:lvl>
    <w:lvl w:ilvl="1">
      <w:start w:val="2"/>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77" w15:restartNumberingAfterBreak="0">
    <w:nsid w:val="5D7114FA"/>
    <w:multiLevelType w:val="multilevel"/>
    <w:tmpl w:val="3806C0BE"/>
    <w:lvl w:ilvl="0">
      <w:start w:val="67"/>
      <w:numFmt w:val="decimal"/>
      <w:lvlText w:val="(%1)"/>
      <w:lvlJc w:val="left"/>
      <w:pPr>
        <w:ind w:left="360" w:hanging="360"/>
      </w:pPr>
      <w:rPr>
        <w:rFonts w:ascii="Arial" w:hAnsi="Arial" w:hint="default"/>
        <w:b w:val="0"/>
        <w:i w:val="0"/>
        <w:sz w:val="18"/>
        <w:szCs w:val="18"/>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78" w15:restartNumberingAfterBreak="0">
    <w:nsid w:val="5D7D4EDB"/>
    <w:multiLevelType w:val="hybridMultilevel"/>
    <w:tmpl w:val="E7122312"/>
    <w:lvl w:ilvl="0" w:tplc="E988B770">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79" w15:restartNumberingAfterBreak="0">
    <w:nsid w:val="5D9B5770"/>
    <w:multiLevelType w:val="hybridMultilevel"/>
    <w:tmpl w:val="69DC7418"/>
    <w:lvl w:ilvl="0" w:tplc="04050001">
      <w:start w:val="1"/>
      <w:numFmt w:val="bullet"/>
      <w:lvlText w:val=""/>
      <w:lvlJc w:val="left"/>
      <w:pPr>
        <w:ind w:left="896" w:hanging="360"/>
      </w:pPr>
      <w:rPr>
        <w:rFonts w:ascii="Symbol" w:hAnsi="Symbol" w:hint="default"/>
      </w:rPr>
    </w:lvl>
    <w:lvl w:ilvl="1" w:tplc="04050003" w:tentative="1">
      <w:start w:val="1"/>
      <w:numFmt w:val="bullet"/>
      <w:lvlText w:val="o"/>
      <w:lvlJc w:val="left"/>
      <w:pPr>
        <w:ind w:left="1616" w:hanging="360"/>
      </w:pPr>
      <w:rPr>
        <w:rFonts w:ascii="Courier New" w:hAnsi="Courier New" w:cs="Courier New" w:hint="default"/>
      </w:rPr>
    </w:lvl>
    <w:lvl w:ilvl="2" w:tplc="04050005" w:tentative="1">
      <w:start w:val="1"/>
      <w:numFmt w:val="bullet"/>
      <w:lvlText w:val=""/>
      <w:lvlJc w:val="left"/>
      <w:pPr>
        <w:ind w:left="2336" w:hanging="360"/>
      </w:pPr>
      <w:rPr>
        <w:rFonts w:ascii="Wingdings" w:hAnsi="Wingdings" w:hint="default"/>
      </w:rPr>
    </w:lvl>
    <w:lvl w:ilvl="3" w:tplc="04050001" w:tentative="1">
      <w:start w:val="1"/>
      <w:numFmt w:val="bullet"/>
      <w:lvlText w:val=""/>
      <w:lvlJc w:val="left"/>
      <w:pPr>
        <w:ind w:left="3056" w:hanging="360"/>
      </w:pPr>
      <w:rPr>
        <w:rFonts w:ascii="Symbol" w:hAnsi="Symbol" w:hint="default"/>
      </w:rPr>
    </w:lvl>
    <w:lvl w:ilvl="4" w:tplc="04050003" w:tentative="1">
      <w:start w:val="1"/>
      <w:numFmt w:val="bullet"/>
      <w:lvlText w:val="o"/>
      <w:lvlJc w:val="left"/>
      <w:pPr>
        <w:ind w:left="3776" w:hanging="360"/>
      </w:pPr>
      <w:rPr>
        <w:rFonts w:ascii="Courier New" w:hAnsi="Courier New" w:cs="Courier New" w:hint="default"/>
      </w:rPr>
    </w:lvl>
    <w:lvl w:ilvl="5" w:tplc="04050005" w:tentative="1">
      <w:start w:val="1"/>
      <w:numFmt w:val="bullet"/>
      <w:lvlText w:val=""/>
      <w:lvlJc w:val="left"/>
      <w:pPr>
        <w:ind w:left="4496" w:hanging="360"/>
      </w:pPr>
      <w:rPr>
        <w:rFonts w:ascii="Wingdings" w:hAnsi="Wingdings" w:hint="default"/>
      </w:rPr>
    </w:lvl>
    <w:lvl w:ilvl="6" w:tplc="04050001" w:tentative="1">
      <w:start w:val="1"/>
      <w:numFmt w:val="bullet"/>
      <w:lvlText w:val=""/>
      <w:lvlJc w:val="left"/>
      <w:pPr>
        <w:ind w:left="5216" w:hanging="360"/>
      </w:pPr>
      <w:rPr>
        <w:rFonts w:ascii="Symbol" w:hAnsi="Symbol" w:hint="default"/>
      </w:rPr>
    </w:lvl>
    <w:lvl w:ilvl="7" w:tplc="04050003" w:tentative="1">
      <w:start w:val="1"/>
      <w:numFmt w:val="bullet"/>
      <w:lvlText w:val="o"/>
      <w:lvlJc w:val="left"/>
      <w:pPr>
        <w:ind w:left="5936" w:hanging="360"/>
      </w:pPr>
      <w:rPr>
        <w:rFonts w:ascii="Courier New" w:hAnsi="Courier New" w:cs="Courier New" w:hint="default"/>
      </w:rPr>
    </w:lvl>
    <w:lvl w:ilvl="8" w:tplc="04050005" w:tentative="1">
      <w:start w:val="1"/>
      <w:numFmt w:val="bullet"/>
      <w:lvlText w:val=""/>
      <w:lvlJc w:val="left"/>
      <w:pPr>
        <w:ind w:left="6656" w:hanging="360"/>
      </w:pPr>
      <w:rPr>
        <w:rFonts w:ascii="Wingdings" w:hAnsi="Wingdings" w:hint="default"/>
      </w:rPr>
    </w:lvl>
  </w:abstractNum>
  <w:abstractNum w:abstractNumId="1480" w15:restartNumberingAfterBreak="0">
    <w:nsid w:val="5DB66BF1"/>
    <w:multiLevelType w:val="hybridMultilevel"/>
    <w:tmpl w:val="79EE3ED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81" w15:restartNumberingAfterBreak="0">
    <w:nsid w:val="5DCF15C9"/>
    <w:multiLevelType w:val="multilevel"/>
    <w:tmpl w:val="840641A4"/>
    <w:lvl w:ilvl="0">
      <w:start w:val="125"/>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82" w15:restartNumberingAfterBreak="0">
    <w:nsid w:val="5DDF045C"/>
    <w:multiLevelType w:val="hybridMultilevel"/>
    <w:tmpl w:val="6DEA27E6"/>
    <w:lvl w:ilvl="0" w:tplc="04050017">
      <w:start w:val="1"/>
      <w:numFmt w:val="lowerLetter"/>
      <w:lvlText w:val="%1)"/>
      <w:lvlJc w:val="left"/>
      <w:pPr>
        <w:ind w:left="360" w:hanging="360"/>
      </w:pPr>
      <w:rPr>
        <w:rFonts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83" w15:restartNumberingAfterBreak="0">
    <w:nsid w:val="5DE31680"/>
    <w:multiLevelType w:val="hybridMultilevel"/>
    <w:tmpl w:val="17789496"/>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84" w15:restartNumberingAfterBreak="0">
    <w:nsid w:val="5DE5656F"/>
    <w:multiLevelType w:val="hybridMultilevel"/>
    <w:tmpl w:val="3530BD30"/>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85" w15:restartNumberingAfterBreak="0">
    <w:nsid w:val="5DE84EE1"/>
    <w:multiLevelType w:val="multilevel"/>
    <w:tmpl w:val="EAE4B9EC"/>
    <w:lvl w:ilvl="0">
      <w:start w:val="90"/>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86" w15:restartNumberingAfterBreak="0">
    <w:nsid w:val="5DFC66BA"/>
    <w:multiLevelType w:val="multilevel"/>
    <w:tmpl w:val="1D04AB70"/>
    <w:lvl w:ilvl="0">
      <w:start w:val="87"/>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87" w15:restartNumberingAfterBreak="0">
    <w:nsid w:val="5E011746"/>
    <w:multiLevelType w:val="multilevel"/>
    <w:tmpl w:val="F27E664E"/>
    <w:lvl w:ilvl="0">
      <w:start w:val="106"/>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488" w15:restartNumberingAfterBreak="0">
    <w:nsid w:val="5E065A5D"/>
    <w:multiLevelType w:val="multilevel"/>
    <w:tmpl w:val="E29402D8"/>
    <w:lvl w:ilvl="0">
      <w:start w:val="1"/>
      <w:numFmt w:val="lowerLetter"/>
      <w:lvlText w:val="%1)"/>
      <w:lvlJc w:val="left"/>
      <w:pPr>
        <w:ind w:left="-104" w:hanging="454"/>
      </w:pPr>
      <w:rPr>
        <w:rFonts w:ascii="Arial" w:hAnsi="Arial" w:cs="Arial" w:hint="default"/>
        <w:b w:val="0"/>
        <w:i w:val="0"/>
        <w:sz w:val="18"/>
      </w:rPr>
    </w:lvl>
    <w:lvl w:ilvl="1">
      <w:start w:val="1"/>
      <w:numFmt w:val="lowerLetter"/>
      <w:lvlText w:val="%2)"/>
      <w:lvlJc w:val="left"/>
      <w:pPr>
        <w:ind w:left="350" w:hanging="454"/>
      </w:pPr>
      <w:rPr>
        <w:rFonts w:hint="default"/>
        <w:b w:val="0"/>
      </w:rPr>
    </w:lvl>
    <w:lvl w:ilvl="2">
      <w:start w:val="1"/>
      <w:numFmt w:val="bullet"/>
      <w:lvlText w:val=""/>
      <w:lvlJc w:val="left"/>
      <w:pPr>
        <w:ind w:left="804" w:hanging="454"/>
      </w:pPr>
      <w:rPr>
        <w:rFonts w:ascii="Symbol" w:hAnsi="Symbol" w:hint="default"/>
      </w:rPr>
    </w:lvl>
    <w:lvl w:ilvl="3">
      <w:start w:val="1"/>
      <w:numFmt w:val="decimal"/>
      <w:lvlText w:val="(%4)"/>
      <w:lvlJc w:val="left"/>
      <w:pPr>
        <w:ind w:left="1258" w:hanging="454"/>
      </w:pPr>
      <w:rPr>
        <w:rFonts w:hint="default"/>
      </w:rPr>
    </w:lvl>
    <w:lvl w:ilvl="4">
      <w:start w:val="1"/>
      <w:numFmt w:val="lowerLetter"/>
      <w:lvlText w:val="(%5)"/>
      <w:lvlJc w:val="left"/>
      <w:pPr>
        <w:ind w:left="1712" w:hanging="454"/>
      </w:pPr>
      <w:rPr>
        <w:rFonts w:hint="default"/>
      </w:rPr>
    </w:lvl>
    <w:lvl w:ilvl="5">
      <w:start w:val="1"/>
      <w:numFmt w:val="lowerRoman"/>
      <w:lvlText w:val="(%6)"/>
      <w:lvlJc w:val="left"/>
      <w:pPr>
        <w:ind w:left="2166" w:hanging="454"/>
      </w:pPr>
      <w:rPr>
        <w:rFonts w:hint="default"/>
      </w:rPr>
    </w:lvl>
    <w:lvl w:ilvl="6">
      <w:start w:val="1"/>
      <w:numFmt w:val="decimal"/>
      <w:lvlText w:val="%7."/>
      <w:lvlJc w:val="left"/>
      <w:pPr>
        <w:ind w:left="2620" w:hanging="454"/>
      </w:pPr>
      <w:rPr>
        <w:rFonts w:hint="default"/>
      </w:rPr>
    </w:lvl>
    <w:lvl w:ilvl="7">
      <w:start w:val="1"/>
      <w:numFmt w:val="lowerLetter"/>
      <w:lvlText w:val="%8."/>
      <w:lvlJc w:val="left"/>
      <w:pPr>
        <w:ind w:left="3074" w:hanging="454"/>
      </w:pPr>
      <w:rPr>
        <w:rFonts w:hint="default"/>
      </w:rPr>
    </w:lvl>
    <w:lvl w:ilvl="8">
      <w:start w:val="1"/>
      <w:numFmt w:val="lowerRoman"/>
      <w:lvlText w:val="%9."/>
      <w:lvlJc w:val="left"/>
      <w:pPr>
        <w:ind w:left="3528" w:hanging="454"/>
      </w:pPr>
      <w:rPr>
        <w:rFonts w:hint="default"/>
      </w:rPr>
    </w:lvl>
  </w:abstractNum>
  <w:abstractNum w:abstractNumId="1489" w15:restartNumberingAfterBreak="0">
    <w:nsid w:val="5E1106EA"/>
    <w:multiLevelType w:val="hybridMultilevel"/>
    <w:tmpl w:val="73FCEF0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90" w15:restartNumberingAfterBreak="0">
    <w:nsid w:val="5E193529"/>
    <w:multiLevelType w:val="multilevel"/>
    <w:tmpl w:val="4BB81FEA"/>
    <w:lvl w:ilvl="0">
      <w:start w:val="81"/>
      <w:numFmt w:val="decimal"/>
      <w:lvlText w:val="(%1)"/>
      <w:lvlJc w:val="left"/>
      <w:pPr>
        <w:tabs>
          <w:tab w:val="num" w:pos="425"/>
        </w:tabs>
        <w:ind w:left="425" w:hanging="425"/>
      </w:pPr>
      <w:rPr>
        <w:rFonts w:ascii="Arial" w:hAnsi="Arial" w:hint="default"/>
        <w:b w:val="0"/>
        <w:i w:val="0"/>
        <w:sz w:val="16"/>
      </w:rPr>
    </w:lvl>
    <w:lvl w:ilvl="1">
      <w:start w:val="7"/>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491" w15:restartNumberingAfterBreak="0">
    <w:nsid w:val="5E495AD2"/>
    <w:multiLevelType w:val="hybridMultilevel"/>
    <w:tmpl w:val="03CE78D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92" w15:restartNumberingAfterBreak="0">
    <w:nsid w:val="5E73219C"/>
    <w:multiLevelType w:val="multilevel"/>
    <w:tmpl w:val="91724152"/>
    <w:lvl w:ilvl="0">
      <w:start w:val="72"/>
      <w:numFmt w:val="decimal"/>
      <w:lvlText w:val="(%1)"/>
      <w:lvlJc w:val="left"/>
      <w:pPr>
        <w:ind w:left="360" w:hanging="360"/>
      </w:pPr>
      <w:rPr>
        <w:rFonts w:ascii="Arial" w:hAnsi="Arial" w:hint="default"/>
        <w:b w:val="0"/>
        <w:i w:val="0"/>
        <w:sz w:val="16"/>
      </w:rPr>
    </w:lvl>
    <w:lvl w:ilvl="1">
      <w:start w:val="2"/>
      <w:numFmt w:val="lowerLetter"/>
      <w:lvlText w:val="%2)"/>
      <w:lvlJc w:val="left"/>
      <w:pPr>
        <w:ind w:left="720" w:hanging="360"/>
      </w:pPr>
      <w:rPr>
        <w:rFonts w:hint="default"/>
        <w:b/>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93" w15:restartNumberingAfterBreak="0">
    <w:nsid w:val="5E844AE6"/>
    <w:multiLevelType w:val="multilevel"/>
    <w:tmpl w:val="737A7A96"/>
    <w:lvl w:ilvl="0">
      <w:start w:val="62"/>
      <w:numFmt w:val="decimal"/>
      <w:lvlText w:val="(%1)"/>
      <w:lvlJc w:val="left"/>
      <w:pPr>
        <w:tabs>
          <w:tab w:val="num" w:pos="425"/>
        </w:tabs>
        <w:ind w:left="425" w:hanging="425"/>
      </w:pPr>
      <w:rPr>
        <w:rFonts w:ascii="Arial" w:hAnsi="Arial" w:hint="default"/>
        <w:b w:val="0"/>
        <w:i w:val="0"/>
        <w:sz w:val="18"/>
        <w:szCs w:val="18"/>
      </w:rPr>
    </w:lvl>
    <w:lvl w:ilvl="1">
      <w:numFmt w:val="bullet"/>
      <w:lvlText w:val="•"/>
      <w:lvlJc w:val="left"/>
      <w:pPr>
        <w:tabs>
          <w:tab w:val="num" w:pos="737"/>
        </w:tabs>
        <w:ind w:left="737" w:hanging="312"/>
      </w:pPr>
      <w:rPr>
        <w:rFonts w:hint="default"/>
        <w:color w:val="auto"/>
        <w:sz w:val="24"/>
        <w:szCs w:val="24"/>
        <w:lang w:val="cs-CZ" w:eastAsia="en-US" w:bidi="ar-SA"/>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494" w15:restartNumberingAfterBreak="0">
    <w:nsid w:val="5E860E0C"/>
    <w:multiLevelType w:val="multilevel"/>
    <w:tmpl w:val="5EDC965E"/>
    <w:lvl w:ilvl="0">
      <w:start w:val="31"/>
      <w:numFmt w:val="decimal"/>
      <w:lvlText w:val="(%1)"/>
      <w:lvlJc w:val="left"/>
      <w:pPr>
        <w:ind w:left="360" w:hanging="360"/>
      </w:pPr>
      <w:rPr>
        <w:rFonts w:ascii="Arial" w:hAnsi="Arial" w:hint="default"/>
        <w:b w:val="0"/>
        <w:i w:val="0"/>
        <w:color w:val="auto"/>
        <w:sz w:val="16"/>
      </w:rPr>
    </w:lvl>
    <w:lvl w:ilvl="1">
      <w:start w:val="8"/>
      <w:numFmt w:val="lowerLetter"/>
      <w:lvlText w:val="%2)"/>
      <w:lvlJc w:val="left"/>
      <w:pPr>
        <w:ind w:left="720" w:hanging="360"/>
      </w:pPr>
      <w:rPr>
        <w:rFonts w:hint="default"/>
        <w:color w:val="auto"/>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95" w15:restartNumberingAfterBreak="0">
    <w:nsid w:val="5EA64695"/>
    <w:multiLevelType w:val="hybridMultilevel"/>
    <w:tmpl w:val="126C3BB0"/>
    <w:lvl w:ilvl="0" w:tplc="26143A66">
      <w:start w:val="1"/>
      <w:numFmt w:val="lowerLetter"/>
      <w:lvlText w:val="%1)"/>
      <w:lvlJc w:val="left"/>
      <w:pPr>
        <w:ind w:left="2138" w:hanging="360"/>
      </w:pPr>
      <w:rPr>
        <w:rFonts w:hint="default"/>
        <w:color w:val="FF000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96" w15:restartNumberingAfterBreak="0">
    <w:nsid w:val="5EBA5B34"/>
    <w:multiLevelType w:val="hybridMultilevel"/>
    <w:tmpl w:val="B69E6CBE"/>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497" w15:restartNumberingAfterBreak="0">
    <w:nsid w:val="5EFA76DF"/>
    <w:multiLevelType w:val="hybridMultilevel"/>
    <w:tmpl w:val="2592B10C"/>
    <w:lvl w:ilvl="0" w:tplc="E3164516">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98" w15:restartNumberingAfterBreak="0">
    <w:nsid w:val="5F017EE9"/>
    <w:multiLevelType w:val="multilevel"/>
    <w:tmpl w:val="E5405A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99" w15:restartNumberingAfterBreak="0">
    <w:nsid w:val="5F051188"/>
    <w:multiLevelType w:val="hybridMultilevel"/>
    <w:tmpl w:val="E0745CEE"/>
    <w:lvl w:ilvl="0" w:tplc="800E3500">
      <w:start w:val="1"/>
      <w:numFmt w:val="bullet"/>
      <w:lvlText w:val=""/>
      <w:lvlJc w:val="left"/>
      <w:pPr>
        <w:ind w:left="360" w:hanging="360"/>
      </w:pPr>
      <w:rPr>
        <w:rFonts w:ascii="Symbol" w:hAnsi="Symbol" w:hint="default"/>
        <w:strike w:val="0"/>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00" w15:restartNumberingAfterBreak="0">
    <w:nsid w:val="5F0C1BE3"/>
    <w:multiLevelType w:val="hybridMultilevel"/>
    <w:tmpl w:val="A4A4B1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01" w15:restartNumberingAfterBreak="0">
    <w:nsid w:val="5F143EAF"/>
    <w:multiLevelType w:val="hybridMultilevel"/>
    <w:tmpl w:val="E7E4B7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02" w15:restartNumberingAfterBreak="0">
    <w:nsid w:val="5F17480A"/>
    <w:multiLevelType w:val="hybridMultilevel"/>
    <w:tmpl w:val="0A5CCBA8"/>
    <w:lvl w:ilvl="0" w:tplc="F1FE4EAE">
      <w:start w:val="1"/>
      <w:numFmt w:val="bullet"/>
      <w:lvlText w:val=""/>
      <w:lvlJc w:val="left"/>
      <w:pPr>
        <w:ind w:left="786" w:hanging="360"/>
      </w:pPr>
      <w:rPr>
        <w:rFonts w:ascii="Symbol" w:hAnsi="Symbol" w:hint="default"/>
        <w:sz w:val="20"/>
        <w:szCs w:val="20"/>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503" w15:restartNumberingAfterBreak="0">
    <w:nsid w:val="5F18585A"/>
    <w:multiLevelType w:val="hybridMultilevel"/>
    <w:tmpl w:val="3EFE0FC4"/>
    <w:lvl w:ilvl="0" w:tplc="883AC294">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04" w15:restartNumberingAfterBreak="0">
    <w:nsid w:val="5F49456D"/>
    <w:multiLevelType w:val="hybridMultilevel"/>
    <w:tmpl w:val="CF86BC74"/>
    <w:lvl w:ilvl="0" w:tplc="5DBEC0A2">
      <w:start w:val="1"/>
      <w:numFmt w:val="bullet"/>
      <w:lvlText w:val=""/>
      <w:lvlJc w:val="left"/>
      <w:pPr>
        <w:ind w:left="720" w:hanging="360"/>
      </w:pPr>
      <w:rPr>
        <w:rFonts w:ascii="Symbol" w:hAnsi="Symbo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05" w15:restartNumberingAfterBreak="0">
    <w:nsid w:val="5F5D3DD6"/>
    <w:multiLevelType w:val="hybridMultilevel"/>
    <w:tmpl w:val="C152F3D0"/>
    <w:lvl w:ilvl="0" w:tplc="F4F85862">
      <w:start w:val="1"/>
      <w:numFmt w:val="decimal"/>
      <w:lvlText w:val="%1."/>
      <w:lvlJc w:val="left"/>
      <w:pPr>
        <w:ind w:left="360" w:hanging="360"/>
      </w:pPr>
      <w:rPr>
        <w:b w:val="0"/>
        <w:sz w:val="18"/>
        <w:szCs w:val="18"/>
      </w:r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06" w15:restartNumberingAfterBreak="0">
    <w:nsid w:val="5F68755D"/>
    <w:multiLevelType w:val="hybridMultilevel"/>
    <w:tmpl w:val="9356F5FA"/>
    <w:lvl w:ilvl="0" w:tplc="38F4526E">
      <w:numFmt w:val="bullet"/>
      <w:lvlText w:val=""/>
      <w:lvlJc w:val="left"/>
      <w:pPr>
        <w:ind w:left="938" w:hanging="425"/>
      </w:pPr>
      <w:rPr>
        <w:rFonts w:ascii="Symbol" w:eastAsia="Symbol" w:hAnsi="Symbol" w:cs="Symbol" w:hint="default"/>
        <w:w w:val="99"/>
        <w:sz w:val="20"/>
        <w:szCs w:val="20"/>
        <w:lang w:val="cs-CZ" w:eastAsia="en-US" w:bidi="ar-SA"/>
      </w:rPr>
    </w:lvl>
    <w:lvl w:ilvl="1" w:tplc="B698708E">
      <w:numFmt w:val="bullet"/>
      <w:lvlText w:val="•"/>
      <w:lvlJc w:val="left"/>
      <w:pPr>
        <w:ind w:left="1944" w:hanging="425"/>
      </w:pPr>
      <w:rPr>
        <w:rFonts w:hint="default"/>
        <w:lang w:val="cs-CZ" w:eastAsia="en-US" w:bidi="ar-SA"/>
      </w:rPr>
    </w:lvl>
    <w:lvl w:ilvl="2" w:tplc="86F2613E">
      <w:numFmt w:val="bullet"/>
      <w:lvlText w:val="•"/>
      <w:lvlJc w:val="left"/>
      <w:pPr>
        <w:ind w:left="2948" w:hanging="425"/>
      </w:pPr>
      <w:rPr>
        <w:rFonts w:hint="default"/>
        <w:lang w:val="cs-CZ" w:eastAsia="en-US" w:bidi="ar-SA"/>
      </w:rPr>
    </w:lvl>
    <w:lvl w:ilvl="3" w:tplc="19FE6486">
      <w:numFmt w:val="bullet"/>
      <w:lvlText w:val="•"/>
      <w:lvlJc w:val="left"/>
      <w:pPr>
        <w:ind w:left="3952" w:hanging="425"/>
      </w:pPr>
      <w:rPr>
        <w:rFonts w:hint="default"/>
        <w:lang w:val="cs-CZ" w:eastAsia="en-US" w:bidi="ar-SA"/>
      </w:rPr>
    </w:lvl>
    <w:lvl w:ilvl="4" w:tplc="F258DD6A">
      <w:numFmt w:val="bullet"/>
      <w:lvlText w:val="•"/>
      <w:lvlJc w:val="left"/>
      <w:pPr>
        <w:ind w:left="4956" w:hanging="425"/>
      </w:pPr>
      <w:rPr>
        <w:rFonts w:hint="default"/>
        <w:lang w:val="cs-CZ" w:eastAsia="en-US" w:bidi="ar-SA"/>
      </w:rPr>
    </w:lvl>
    <w:lvl w:ilvl="5" w:tplc="B31A74D4">
      <w:numFmt w:val="bullet"/>
      <w:lvlText w:val="•"/>
      <w:lvlJc w:val="left"/>
      <w:pPr>
        <w:ind w:left="5960" w:hanging="425"/>
      </w:pPr>
      <w:rPr>
        <w:rFonts w:hint="default"/>
        <w:lang w:val="cs-CZ" w:eastAsia="en-US" w:bidi="ar-SA"/>
      </w:rPr>
    </w:lvl>
    <w:lvl w:ilvl="6" w:tplc="8AE61CCC">
      <w:numFmt w:val="bullet"/>
      <w:lvlText w:val="•"/>
      <w:lvlJc w:val="left"/>
      <w:pPr>
        <w:ind w:left="6964" w:hanging="425"/>
      </w:pPr>
      <w:rPr>
        <w:rFonts w:hint="default"/>
        <w:lang w:val="cs-CZ" w:eastAsia="en-US" w:bidi="ar-SA"/>
      </w:rPr>
    </w:lvl>
    <w:lvl w:ilvl="7" w:tplc="27B24588">
      <w:numFmt w:val="bullet"/>
      <w:lvlText w:val="•"/>
      <w:lvlJc w:val="left"/>
      <w:pPr>
        <w:ind w:left="7968" w:hanging="425"/>
      </w:pPr>
      <w:rPr>
        <w:rFonts w:hint="default"/>
        <w:lang w:val="cs-CZ" w:eastAsia="en-US" w:bidi="ar-SA"/>
      </w:rPr>
    </w:lvl>
    <w:lvl w:ilvl="8" w:tplc="C90C6588">
      <w:numFmt w:val="bullet"/>
      <w:lvlText w:val="•"/>
      <w:lvlJc w:val="left"/>
      <w:pPr>
        <w:ind w:left="8972" w:hanging="425"/>
      </w:pPr>
      <w:rPr>
        <w:rFonts w:hint="default"/>
        <w:lang w:val="cs-CZ" w:eastAsia="en-US" w:bidi="ar-SA"/>
      </w:rPr>
    </w:lvl>
  </w:abstractNum>
  <w:abstractNum w:abstractNumId="1507" w15:restartNumberingAfterBreak="0">
    <w:nsid w:val="5F6E5984"/>
    <w:multiLevelType w:val="hybridMultilevel"/>
    <w:tmpl w:val="131674C0"/>
    <w:lvl w:ilvl="0" w:tplc="04050001">
      <w:start w:val="1"/>
      <w:numFmt w:val="bullet"/>
      <w:lvlText w:val=""/>
      <w:lvlJc w:val="left"/>
      <w:pPr>
        <w:ind w:left="814" w:hanging="360"/>
      </w:pPr>
      <w:rPr>
        <w:rFonts w:ascii="Symbol" w:hAnsi="Symbol" w:hint="default"/>
      </w:rPr>
    </w:lvl>
    <w:lvl w:ilvl="1" w:tplc="04050003" w:tentative="1">
      <w:start w:val="1"/>
      <w:numFmt w:val="bullet"/>
      <w:lvlText w:val="o"/>
      <w:lvlJc w:val="left"/>
      <w:pPr>
        <w:ind w:left="1534" w:hanging="360"/>
      </w:pPr>
      <w:rPr>
        <w:rFonts w:ascii="Courier New" w:hAnsi="Courier New" w:cs="Courier New" w:hint="default"/>
      </w:rPr>
    </w:lvl>
    <w:lvl w:ilvl="2" w:tplc="04050005" w:tentative="1">
      <w:start w:val="1"/>
      <w:numFmt w:val="bullet"/>
      <w:lvlText w:val=""/>
      <w:lvlJc w:val="left"/>
      <w:pPr>
        <w:ind w:left="2254" w:hanging="360"/>
      </w:pPr>
      <w:rPr>
        <w:rFonts w:ascii="Wingdings" w:hAnsi="Wingdings" w:hint="default"/>
      </w:rPr>
    </w:lvl>
    <w:lvl w:ilvl="3" w:tplc="04050001" w:tentative="1">
      <w:start w:val="1"/>
      <w:numFmt w:val="bullet"/>
      <w:lvlText w:val=""/>
      <w:lvlJc w:val="left"/>
      <w:pPr>
        <w:ind w:left="2974" w:hanging="360"/>
      </w:pPr>
      <w:rPr>
        <w:rFonts w:ascii="Symbol" w:hAnsi="Symbol" w:hint="default"/>
      </w:rPr>
    </w:lvl>
    <w:lvl w:ilvl="4" w:tplc="04050003" w:tentative="1">
      <w:start w:val="1"/>
      <w:numFmt w:val="bullet"/>
      <w:lvlText w:val="o"/>
      <w:lvlJc w:val="left"/>
      <w:pPr>
        <w:ind w:left="3694" w:hanging="360"/>
      </w:pPr>
      <w:rPr>
        <w:rFonts w:ascii="Courier New" w:hAnsi="Courier New" w:cs="Courier New" w:hint="default"/>
      </w:rPr>
    </w:lvl>
    <w:lvl w:ilvl="5" w:tplc="04050005" w:tentative="1">
      <w:start w:val="1"/>
      <w:numFmt w:val="bullet"/>
      <w:lvlText w:val=""/>
      <w:lvlJc w:val="left"/>
      <w:pPr>
        <w:ind w:left="4414" w:hanging="360"/>
      </w:pPr>
      <w:rPr>
        <w:rFonts w:ascii="Wingdings" w:hAnsi="Wingdings" w:hint="default"/>
      </w:rPr>
    </w:lvl>
    <w:lvl w:ilvl="6" w:tplc="04050001" w:tentative="1">
      <w:start w:val="1"/>
      <w:numFmt w:val="bullet"/>
      <w:lvlText w:val=""/>
      <w:lvlJc w:val="left"/>
      <w:pPr>
        <w:ind w:left="5134" w:hanging="360"/>
      </w:pPr>
      <w:rPr>
        <w:rFonts w:ascii="Symbol" w:hAnsi="Symbol" w:hint="default"/>
      </w:rPr>
    </w:lvl>
    <w:lvl w:ilvl="7" w:tplc="04050003" w:tentative="1">
      <w:start w:val="1"/>
      <w:numFmt w:val="bullet"/>
      <w:lvlText w:val="o"/>
      <w:lvlJc w:val="left"/>
      <w:pPr>
        <w:ind w:left="5854" w:hanging="360"/>
      </w:pPr>
      <w:rPr>
        <w:rFonts w:ascii="Courier New" w:hAnsi="Courier New" w:cs="Courier New" w:hint="default"/>
      </w:rPr>
    </w:lvl>
    <w:lvl w:ilvl="8" w:tplc="04050005" w:tentative="1">
      <w:start w:val="1"/>
      <w:numFmt w:val="bullet"/>
      <w:lvlText w:val=""/>
      <w:lvlJc w:val="left"/>
      <w:pPr>
        <w:ind w:left="6574" w:hanging="360"/>
      </w:pPr>
      <w:rPr>
        <w:rFonts w:ascii="Wingdings" w:hAnsi="Wingdings" w:hint="default"/>
      </w:rPr>
    </w:lvl>
  </w:abstractNum>
  <w:abstractNum w:abstractNumId="1508" w15:restartNumberingAfterBreak="0">
    <w:nsid w:val="5F7A0975"/>
    <w:multiLevelType w:val="multilevel"/>
    <w:tmpl w:val="F7D8C42E"/>
    <w:lvl w:ilvl="0">
      <w:start w:val="74"/>
      <w:numFmt w:val="decimal"/>
      <w:lvlText w:val="(%1)"/>
      <w:lvlJc w:val="left"/>
      <w:pPr>
        <w:ind w:left="360" w:hanging="360"/>
      </w:pPr>
      <w:rPr>
        <w:rFonts w:ascii="Arial" w:hAnsi="Arial" w:hint="default"/>
        <w:b w:val="0"/>
        <w:i w:val="0"/>
        <w:sz w:val="16"/>
      </w:rPr>
    </w:lvl>
    <w:lvl w:ilvl="1">
      <w:start w:val="7"/>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09" w15:restartNumberingAfterBreak="0">
    <w:nsid w:val="5F86613A"/>
    <w:multiLevelType w:val="multilevel"/>
    <w:tmpl w:val="02DE521C"/>
    <w:lvl w:ilvl="0">
      <w:start w:val="78"/>
      <w:numFmt w:val="decimal"/>
      <w:lvlText w:val="(%1)"/>
      <w:lvlJc w:val="left"/>
      <w:pPr>
        <w:ind w:left="454" w:hanging="454"/>
      </w:pPr>
      <w:rPr>
        <w:rFonts w:ascii="Arial" w:hAnsi="Arial" w:hint="default"/>
        <w:b w:val="0"/>
        <w:i w:val="0"/>
        <w:sz w:val="18"/>
        <w:szCs w:val="18"/>
      </w:rPr>
    </w:lvl>
    <w:lvl w:ilvl="1">
      <w:start w:val="1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510" w15:restartNumberingAfterBreak="0">
    <w:nsid w:val="5F871709"/>
    <w:multiLevelType w:val="multilevel"/>
    <w:tmpl w:val="C7C217F4"/>
    <w:lvl w:ilvl="0">
      <w:start w:val="72"/>
      <w:numFmt w:val="decimal"/>
      <w:lvlText w:val="(%1)"/>
      <w:lvlJc w:val="left"/>
      <w:pPr>
        <w:ind w:left="360" w:hanging="360"/>
      </w:pPr>
      <w:rPr>
        <w:rFonts w:ascii="Arial" w:hAnsi="Arial" w:hint="default"/>
        <w:b w:val="0"/>
        <w:i w:val="0"/>
        <w:sz w:val="16"/>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11" w15:restartNumberingAfterBreak="0">
    <w:nsid w:val="5F92387D"/>
    <w:multiLevelType w:val="multilevel"/>
    <w:tmpl w:val="4E881E8A"/>
    <w:lvl w:ilvl="0">
      <w:start w:val="100"/>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512" w15:restartNumberingAfterBreak="0">
    <w:nsid w:val="5F993DA8"/>
    <w:multiLevelType w:val="hybridMultilevel"/>
    <w:tmpl w:val="468E25E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13" w15:restartNumberingAfterBreak="0">
    <w:nsid w:val="5FA3317C"/>
    <w:multiLevelType w:val="hybridMultilevel"/>
    <w:tmpl w:val="A7D8A43A"/>
    <w:lvl w:ilvl="0" w:tplc="E230FA1C">
      <w:start w:val="1"/>
      <w:numFmt w:val="lowerLetter"/>
      <w:lvlText w:val="%1)"/>
      <w:lvlJc w:val="left"/>
      <w:pPr>
        <w:ind w:left="720" w:hanging="360"/>
      </w:pPr>
      <w:rPr>
        <w:b w:val="0"/>
        <w:sz w:val="18"/>
        <w:szCs w:val="18"/>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14" w15:restartNumberingAfterBreak="0">
    <w:nsid w:val="5FA3425F"/>
    <w:multiLevelType w:val="hybridMultilevel"/>
    <w:tmpl w:val="6636B4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15" w15:restartNumberingAfterBreak="0">
    <w:nsid w:val="5FBA367E"/>
    <w:multiLevelType w:val="hybridMultilevel"/>
    <w:tmpl w:val="7A90897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16" w15:restartNumberingAfterBreak="0">
    <w:nsid w:val="5FC669FE"/>
    <w:multiLevelType w:val="hybridMultilevel"/>
    <w:tmpl w:val="D7AEDADE"/>
    <w:lvl w:ilvl="0" w:tplc="C636A24C">
      <w:start w:val="1"/>
      <w:numFmt w:val="decimal"/>
      <w:lvlText w:val="%1."/>
      <w:lvlJc w:val="left"/>
      <w:pPr>
        <w:tabs>
          <w:tab w:val="num" w:pos="1770"/>
        </w:tabs>
        <w:ind w:left="1770" w:hanging="360"/>
      </w:pPr>
      <w:rPr>
        <w:rFonts w:hint="default"/>
      </w:rPr>
    </w:lvl>
    <w:lvl w:ilvl="1" w:tplc="04050019" w:tentative="1">
      <w:start w:val="1"/>
      <w:numFmt w:val="lowerLetter"/>
      <w:lvlText w:val="%2."/>
      <w:lvlJc w:val="left"/>
      <w:pPr>
        <w:tabs>
          <w:tab w:val="num" w:pos="2490"/>
        </w:tabs>
        <w:ind w:left="2490" w:hanging="360"/>
      </w:pPr>
    </w:lvl>
    <w:lvl w:ilvl="2" w:tplc="0405001B" w:tentative="1">
      <w:start w:val="1"/>
      <w:numFmt w:val="lowerRoman"/>
      <w:lvlText w:val="%3."/>
      <w:lvlJc w:val="right"/>
      <w:pPr>
        <w:tabs>
          <w:tab w:val="num" w:pos="3210"/>
        </w:tabs>
        <w:ind w:left="3210" w:hanging="180"/>
      </w:pPr>
    </w:lvl>
    <w:lvl w:ilvl="3" w:tplc="0405000F" w:tentative="1">
      <w:start w:val="1"/>
      <w:numFmt w:val="decimal"/>
      <w:lvlText w:val="%4."/>
      <w:lvlJc w:val="left"/>
      <w:pPr>
        <w:tabs>
          <w:tab w:val="num" w:pos="3930"/>
        </w:tabs>
        <w:ind w:left="3930" w:hanging="360"/>
      </w:pPr>
    </w:lvl>
    <w:lvl w:ilvl="4" w:tplc="04050019" w:tentative="1">
      <w:start w:val="1"/>
      <w:numFmt w:val="lowerLetter"/>
      <w:lvlText w:val="%5."/>
      <w:lvlJc w:val="left"/>
      <w:pPr>
        <w:tabs>
          <w:tab w:val="num" w:pos="4650"/>
        </w:tabs>
        <w:ind w:left="4650" w:hanging="360"/>
      </w:pPr>
    </w:lvl>
    <w:lvl w:ilvl="5" w:tplc="0405001B" w:tentative="1">
      <w:start w:val="1"/>
      <w:numFmt w:val="lowerRoman"/>
      <w:lvlText w:val="%6."/>
      <w:lvlJc w:val="right"/>
      <w:pPr>
        <w:tabs>
          <w:tab w:val="num" w:pos="5370"/>
        </w:tabs>
        <w:ind w:left="5370" w:hanging="180"/>
      </w:pPr>
    </w:lvl>
    <w:lvl w:ilvl="6" w:tplc="0405000F" w:tentative="1">
      <w:start w:val="1"/>
      <w:numFmt w:val="decimal"/>
      <w:lvlText w:val="%7."/>
      <w:lvlJc w:val="left"/>
      <w:pPr>
        <w:tabs>
          <w:tab w:val="num" w:pos="6090"/>
        </w:tabs>
        <w:ind w:left="6090" w:hanging="360"/>
      </w:pPr>
    </w:lvl>
    <w:lvl w:ilvl="7" w:tplc="04050019" w:tentative="1">
      <w:start w:val="1"/>
      <w:numFmt w:val="lowerLetter"/>
      <w:lvlText w:val="%8."/>
      <w:lvlJc w:val="left"/>
      <w:pPr>
        <w:tabs>
          <w:tab w:val="num" w:pos="6810"/>
        </w:tabs>
        <w:ind w:left="6810" w:hanging="360"/>
      </w:pPr>
    </w:lvl>
    <w:lvl w:ilvl="8" w:tplc="0405001B" w:tentative="1">
      <w:start w:val="1"/>
      <w:numFmt w:val="lowerRoman"/>
      <w:lvlText w:val="%9."/>
      <w:lvlJc w:val="right"/>
      <w:pPr>
        <w:tabs>
          <w:tab w:val="num" w:pos="7530"/>
        </w:tabs>
        <w:ind w:left="7530" w:hanging="180"/>
      </w:pPr>
    </w:lvl>
  </w:abstractNum>
  <w:abstractNum w:abstractNumId="1517" w15:restartNumberingAfterBreak="0">
    <w:nsid w:val="5FD07A14"/>
    <w:multiLevelType w:val="hybridMultilevel"/>
    <w:tmpl w:val="43801496"/>
    <w:lvl w:ilvl="0" w:tplc="74DCA06C">
      <w:start w:val="1"/>
      <w:numFmt w:val="bullet"/>
      <w:lvlText w:val="-"/>
      <w:lvlJc w:val="left"/>
      <w:pPr>
        <w:ind w:left="360" w:hanging="360"/>
      </w:pPr>
      <w:rPr>
        <w:rFonts w:ascii="Arial" w:hAnsi="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18" w15:restartNumberingAfterBreak="0">
    <w:nsid w:val="600E44F7"/>
    <w:multiLevelType w:val="hybridMultilevel"/>
    <w:tmpl w:val="0A0A77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19" w15:restartNumberingAfterBreak="0">
    <w:nsid w:val="601C5885"/>
    <w:multiLevelType w:val="hybridMultilevel"/>
    <w:tmpl w:val="38242B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20" w15:restartNumberingAfterBreak="0">
    <w:nsid w:val="60277CAC"/>
    <w:multiLevelType w:val="hybridMultilevel"/>
    <w:tmpl w:val="56A43D0E"/>
    <w:lvl w:ilvl="0" w:tplc="04050001">
      <w:start w:val="1"/>
      <w:numFmt w:val="bullet"/>
      <w:lvlText w:val=""/>
      <w:lvlJc w:val="left"/>
      <w:pPr>
        <w:ind w:left="740" w:hanging="360"/>
      </w:pPr>
      <w:rPr>
        <w:rFonts w:ascii="Symbol" w:hAnsi="Symbol" w:hint="default"/>
      </w:rPr>
    </w:lvl>
    <w:lvl w:ilvl="1" w:tplc="04050003" w:tentative="1">
      <w:start w:val="1"/>
      <w:numFmt w:val="bullet"/>
      <w:lvlText w:val="o"/>
      <w:lvlJc w:val="left"/>
      <w:pPr>
        <w:ind w:left="1460" w:hanging="360"/>
      </w:pPr>
      <w:rPr>
        <w:rFonts w:ascii="Courier New" w:hAnsi="Courier New" w:cs="Courier New" w:hint="default"/>
      </w:rPr>
    </w:lvl>
    <w:lvl w:ilvl="2" w:tplc="04050005" w:tentative="1">
      <w:start w:val="1"/>
      <w:numFmt w:val="bullet"/>
      <w:lvlText w:val=""/>
      <w:lvlJc w:val="left"/>
      <w:pPr>
        <w:ind w:left="2180" w:hanging="360"/>
      </w:pPr>
      <w:rPr>
        <w:rFonts w:ascii="Wingdings" w:hAnsi="Wingdings" w:hint="default"/>
      </w:rPr>
    </w:lvl>
    <w:lvl w:ilvl="3" w:tplc="04050001" w:tentative="1">
      <w:start w:val="1"/>
      <w:numFmt w:val="bullet"/>
      <w:lvlText w:val=""/>
      <w:lvlJc w:val="left"/>
      <w:pPr>
        <w:ind w:left="2900" w:hanging="360"/>
      </w:pPr>
      <w:rPr>
        <w:rFonts w:ascii="Symbol" w:hAnsi="Symbol" w:hint="default"/>
      </w:rPr>
    </w:lvl>
    <w:lvl w:ilvl="4" w:tplc="04050003" w:tentative="1">
      <w:start w:val="1"/>
      <w:numFmt w:val="bullet"/>
      <w:lvlText w:val="o"/>
      <w:lvlJc w:val="left"/>
      <w:pPr>
        <w:ind w:left="3620" w:hanging="360"/>
      </w:pPr>
      <w:rPr>
        <w:rFonts w:ascii="Courier New" w:hAnsi="Courier New" w:cs="Courier New" w:hint="default"/>
      </w:rPr>
    </w:lvl>
    <w:lvl w:ilvl="5" w:tplc="04050005" w:tentative="1">
      <w:start w:val="1"/>
      <w:numFmt w:val="bullet"/>
      <w:lvlText w:val=""/>
      <w:lvlJc w:val="left"/>
      <w:pPr>
        <w:ind w:left="4340" w:hanging="360"/>
      </w:pPr>
      <w:rPr>
        <w:rFonts w:ascii="Wingdings" w:hAnsi="Wingdings" w:hint="default"/>
      </w:rPr>
    </w:lvl>
    <w:lvl w:ilvl="6" w:tplc="04050001" w:tentative="1">
      <w:start w:val="1"/>
      <w:numFmt w:val="bullet"/>
      <w:lvlText w:val=""/>
      <w:lvlJc w:val="left"/>
      <w:pPr>
        <w:ind w:left="5060" w:hanging="360"/>
      </w:pPr>
      <w:rPr>
        <w:rFonts w:ascii="Symbol" w:hAnsi="Symbol" w:hint="default"/>
      </w:rPr>
    </w:lvl>
    <w:lvl w:ilvl="7" w:tplc="04050003" w:tentative="1">
      <w:start w:val="1"/>
      <w:numFmt w:val="bullet"/>
      <w:lvlText w:val="o"/>
      <w:lvlJc w:val="left"/>
      <w:pPr>
        <w:ind w:left="5780" w:hanging="360"/>
      </w:pPr>
      <w:rPr>
        <w:rFonts w:ascii="Courier New" w:hAnsi="Courier New" w:cs="Courier New" w:hint="default"/>
      </w:rPr>
    </w:lvl>
    <w:lvl w:ilvl="8" w:tplc="04050005" w:tentative="1">
      <w:start w:val="1"/>
      <w:numFmt w:val="bullet"/>
      <w:lvlText w:val=""/>
      <w:lvlJc w:val="left"/>
      <w:pPr>
        <w:ind w:left="6500" w:hanging="360"/>
      </w:pPr>
      <w:rPr>
        <w:rFonts w:ascii="Wingdings" w:hAnsi="Wingdings" w:hint="default"/>
      </w:rPr>
    </w:lvl>
  </w:abstractNum>
  <w:abstractNum w:abstractNumId="1521" w15:restartNumberingAfterBreak="0">
    <w:nsid w:val="602B14F9"/>
    <w:multiLevelType w:val="multilevel"/>
    <w:tmpl w:val="F8DA4CA6"/>
    <w:lvl w:ilvl="0">
      <w:start w:val="67"/>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22" w15:restartNumberingAfterBreak="0">
    <w:nsid w:val="60380459"/>
    <w:multiLevelType w:val="multilevel"/>
    <w:tmpl w:val="DCBA6BC6"/>
    <w:lvl w:ilvl="0">
      <w:start w:val="106"/>
      <w:numFmt w:val="decimal"/>
      <w:lvlText w:val="(%1)"/>
      <w:lvlJc w:val="left"/>
      <w:pPr>
        <w:ind w:left="454" w:hanging="454"/>
      </w:pPr>
      <w:rPr>
        <w:rFonts w:ascii="Arial" w:hAnsi="Arial" w:hint="default"/>
        <w:b w:val="0"/>
        <w:i w:val="0"/>
        <w:sz w:val="18"/>
        <w:szCs w:val="18"/>
      </w:rPr>
    </w:lvl>
    <w:lvl w:ilvl="1">
      <w:start w:val="7"/>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523" w15:restartNumberingAfterBreak="0">
    <w:nsid w:val="605C7992"/>
    <w:multiLevelType w:val="hybridMultilevel"/>
    <w:tmpl w:val="74F43FA6"/>
    <w:lvl w:ilvl="0" w:tplc="BEC88C7C">
      <w:start w:val="1"/>
      <w:numFmt w:val="lowerLetter"/>
      <w:lvlText w:val="%1)"/>
      <w:lvlJc w:val="left"/>
      <w:pPr>
        <w:ind w:left="360" w:hanging="360"/>
      </w:pPr>
      <w:rPr>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24" w15:restartNumberingAfterBreak="0">
    <w:nsid w:val="606145DD"/>
    <w:multiLevelType w:val="hybridMultilevel"/>
    <w:tmpl w:val="D618EB6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25" w15:restartNumberingAfterBreak="0">
    <w:nsid w:val="60683F3F"/>
    <w:multiLevelType w:val="hybridMultilevel"/>
    <w:tmpl w:val="23EC7204"/>
    <w:lvl w:ilvl="0" w:tplc="8FB6E5E8">
      <w:numFmt w:val="bullet"/>
      <w:lvlText w:val="•"/>
      <w:lvlJc w:val="left"/>
      <w:pPr>
        <w:ind w:left="814" w:hanging="360"/>
      </w:pPr>
      <w:rPr>
        <w:rFonts w:hint="default"/>
        <w:color w:val="auto"/>
        <w:sz w:val="24"/>
        <w:szCs w:val="24"/>
        <w:lang w:val="cs-CZ" w:eastAsia="en-US" w:bidi="ar-SA"/>
      </w:rPr>
    </w:lvl>
    <w:lvl w:ilvl="1" w:tplc="04050003" w:tentative="1">
      <w:start w:val="1"/>
      <w:numFmt w:val="bullet"/>
      <w:lvlText w:val="o"/>
      <w:lvlJc w:val="left"/>
      <w:pPr>
        <w:ind w:left="1534" w:hanging="360"/>
      </w:pPr>
      <w:rPr>
        <w:rFonts w:ascii="Courier New" w:hAnsi="Courier New" w:cs="Courier New" w:hint="default"/>
      </w:rPr>
    </w:lvl>
    <w:lvl w:ilvl="2" w:tplc="04050005" w:tentative="1">
      <w:start w:val="1"/>
      <w:numFmt w:val="bullet"/>
      <w:lvlText w:val=""/>
      <w:lvlJc w:val="left"/>
      <w:pPr>
        <w:ind w:left="2254" w:hanging="360"/>
      </w:pPr>
      <w:rPr>
        <w:rFonts w:ascii="Wingdings" w:hAnsi="Wingdings" w:hint="default"/>
      </w:rPr>
    </w:lvl>
    <w:lvl w:ilvl="3" w:tplc="04050001" w:tentative="1">
      <w:start w:val="1"/>
      <w:numFmt w:val="bullet"/>
      <w:lvlText w:val=""/>
      <w:lvlJc w:val="left"/>
      <w:pPr>
        <w:ind w:left="2974" w:hanging="360"/>
      </w:pPr>
      <w:rPr>
        <w:rFonts w:ascii="Symbol" w:hAnsi="Symbol" w:hint="default"/>
      </w:rPr>
    </w:lvl>
    <w:lvl w:ilvl="4" w:tplc="04050003" w:tentative="1">
      <w:start w:val="1"/>
      <w:numFmt w:val="bullet"/>
      <w:lvlText w:val="o"/>
      <w:lvlJc w:val="left"/>
      <w:pPr>
        <w:ind w:left="3694" w:hanging="360"/>
      </w:pPr>
      <w:rPr>
        <w:rFonts w:ascii="Courier New" w:hAnsi="Courier New" w:cs="Courier New" w:hint="default"/>
      </w:rPr>
    </w:lvl>
    <w:lvl w:ilvl="5" w:tplc="04050005" w:tentative="1">
      <w:start w:val="1"/>
      <w:numFmt w:val="bullet"/>
      <w:lvlText w:val=""/>
      <w:lvlJc w:val="left"/>
      <w:pPr>
        <w:ind w:left="4414" w:hanging="360"/>
      </w:pPr>
      <w:rPr>
        <w:rFonts w:ascii="Wingdings" w:hAnsi="Wingdings" w:hint="default"/>
      </w:rPr>
    </w:lvl>
    <w:lvl w:ilvl="6" w:tplc="04050001" w:tentative="1">
      <w:start w:val="1"/>
      <w:numFmt w:val="bullet"/>
      <w:lvlText w:val=""/>
      <w:lvlJc w:val="left"/>
      <w:pPr>
        <w:ind w:left="5134" w:hanging="360"/>
      </w:pPr>
      <w:rPr>
        <w:rFonts w:ascii="Symbol" w:hAnsi="Symbol" w:hint="default"/>
      </w:rPr>
    </w:lvl>
    <w:lvl w:ilvl="7" w:tplc="04050003" w:tentative="1">
      <w:start w:val="1"/>
      <w:numFmt w:val="bullet"/>
      <w:lvlText w:val="o"/>
      <w:lvlJc w:val="left"/>
      <w:pPr>
        <w:ind w:left="5854" w:hanging="360"/>
      </w:pPr>
      <w:rPr>
        <w:rFonts w:ascii="Courier New" w:hAnsi="Courier New" w:cs="Courier New" w:hint="default"/>
      </w:rPr>
    </w:lvl>
    <w:lvl w:ilvl="8" w:tplc="04050005" w:tentative="1">
      <w:start w:val="1"/>
      <w:numFmt w:val="bullet"/>
      <w:lvlText w:val=""/>
      <w:lvlJc w:val="left"/>
      <w:pPr>
        <w:ind w:left="6574" w:hanging="360"/>
      </w:pPr>
      <w:rPr>
        <w:rFonts w:ascii="Wingdings" w:hAnsi="Wingdings" w:hint="default"/>
      </w:rPr>
    </w:lvl>
  </w:abstractNum>
  <w:abstractNum w:abstractNumId="1526" w15:restartNumberingAfterBreak="0">
    <w:nsid w:val="60685365"/>
    <w:multiLevelType w:val="hybridMultilevel"/>
    <w:tmpl w:val="0CAA46A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27" w15:restartNumberingAfterBreak="0">
    <w:nsid w:val="60764980"/>
    <w:multiLevelType w:val="hybridMultilevel"/>
    <w:tmpl w:val="4D14635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28" w15:restartNumberingAfterBreak="0">
    <w:nsid w:val="60782A3B"/>
    <w:multiLevelType w:val="hybridMultilevel"/>
    <w:tmpl w:val="A6581C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29" w15:restartNumberingAfterBreak="0">
    <w:nsid w:val="60BA0CDA"/>
    <w:multiLevelType w:val="hybridMultilevel"/>
    <w:tmpl w:val="814CA09C"/>
    <w:lvl w:ilvl="0" w:tplc="3974615E">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30" w15:restartNumberingAfterBreak="0">
    <w:nsid w:val="60C110F8"/>
    <w:multiLevelType w:val="multilevel"/>
    <w:tmpl w:val="1B26F388"/>
    <w:lvl w:ilvl="0">
      <w:start w:val="1"/>
      <w:numFmt w:val="lowerLetter"/>
      <w:lvlText w:val="%1)"/>
      <w:lvlJc w:val="left"/>
      <w:pPr>
        <w:ind w:left="616" w:hanging="454"/>
      </w:pPr>
      <w:rPr>
        <w:rFonts w:ascii="Arial" w:hAnsi="Arial" w:cs="Arial" w:hint="default"/>
        <w:b w:val="0"/>
        <w:i w:val="0"/>
        <w:sz w:val="20"/>
        <w:szCs w:val="20"/>
      </w:rPr>
    </w:lvl>
    <w:lvl w:ilvl="1">
      <w:start w:val="1"/>
      <w:numFmt w:val="lowerLetter"/>
      <w:lvlText w:val="%2)"/>
      <w:lvlJc w:val="left"/>
      <w:pPr>
        <w:ind w:left="1070" w:hanging="454"/>
      </w:pPr>
      <w:rPr>
        <w:rFonts w:hint="default"/>
        <w:b w:val="0"/>
      </w:rPr>
    </w:lvl>
    <w:lvl w:ilvl="2">
      <w:start w:val="1"/>
      <w:numFmt w:val="bullet"/>
      <w:lvlText w:val=""/>
      <w:lvlJc w:val="left"/>
      <w:pPr>
        <w:ind w:left="1524" w:hanging="454"/>
      </w:pPr>
      <w:rPr>
        <w:rFonts w:ascii="Symbol" w:hAnsi="Symbol" w:hint="default"/>
      </w:rPr>
    </w:lvl>
    <w:lvl w:ilvl="3">
      <w:start w:val="1"/>
      <w:numFmt w:val="decimal"/>
      <w:lvlText w:val="(%4)"/>
      <w:lvlJc w:val="left"/>
      <w:pPr>
        <w:ind w:left="1978" w:hanging="454"/>
      </w:pPr>
      <w:rPr>
        <w:rFonts w:hint="default"/>
      </w:rPr>
    </w:lvl>
    <w:lvl w:ilvl="4">
      <w:start w:val="1"/>
      <w:numFmt w:val="lowerLetter"/>
      <w:lvlText w:val="(%5)"/>
      <w:lvlJc w:val="left"/>
      <w:pPr>
        <w:ind w:left="2432" w:hanging="454"/>
      </w:pPr>
      <w:rPr>
        <w:rFonts w:hint="default"/>
      </w:rPr>
    </w:lvl>
    <w:lvl w:ilvl="5">
      <w:start w:val="1"/>
      <w:numFmt w:val="lowerRoman"/>
      <w:lvlText w:val="(%6)"/>
      <w:lvlJc w:val="left"/>
      <w:pPr>
        <w:ind w:left="2886" w:hanging="454"/>
      </w:pPr>
      <w:rPr>
        <w:rFonts w:hint="default"/>
      </w:rPr>
    </w:lvl>
    <w:lvl w:ilvl="6">
      <w:start w:val="1"/>
      <w:numFmt w:val="decimal"/>
      <w:lvlText w:val="%7."/>
      <w:lvlJc w:val="left"/>
      <w:pPr>
        <w:ind w:left="3340" w:hanging="454"/>
      </w:pPr>
      <w:rPr>
        <w:rFonts w:hint="default"/>
      </w:rPr>
    </w:lvl>
    <w:lvl w:ilvl="7">
      <w:start w:val="1"/>
      <w:numFmt w:val="lowerLetter"/>
      <w:lvlText w:val="%8."/>
      <w:lvlJc w:val="left"/>
      <w:pPr>
        <w:ind w:left="3794" w:hanging="454"/>
      </w:pPr>
      <w:rPr>
        <w:rFonts w:hint="default"/>
      </w:rPr>
    </w:lvl>
    <w:lvl w:ilvl="8">
      <w:start w:val="1"/>
      <w:numFmt w:val="lowerRoman"/>
      <w:lvlText w:val="%9."/>
      <w:lvlJc w:val="left"/>
      <w:pPr>
        <w:ind w:left="4248" w:hanging="454"/>
      </w:pPr>
      <w:rPr>
        <w:rFonts w:hint="default"/>
      </w:rPr>
    </w:lvl>
  </w:abstractNum>
  <w:abstractNum w:abstractNumId="1531" w15:restartNumberingAfterBreak="0">
    <w:nsid w:val="60C23711"/>
    <w:multiLevelType w:val="hybridMultilevel"/>
    <w:tmpl w:val="AE241DFC"/>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32" w15:restartNumberingAfterBreak="0">
    <w:nsid w:val="60C52764"/>
    <w:multiLevelType w:val="multilevel"/>
    <w:tmpl w:val="B29449CE"/>
    <w:lvl w:ilvl="0">
      <w:start w:val="72"/>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33" w15:restartNumberingAfterBreak="0">
    <w:nsid w:val="60D45D3B"/>
    <w:multiLevelType w:val="multilevel"/>
    <w:tmpl w:val="67A24254"/>
    <w:lvl w:ilvl="0">
      <w:start w:val="53"/>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34" w15:restartNumberingAfterBreak="0">
    <w:nsid w:val="60FC7A49"/>
    <w:multiLevelType w:val="hybridMultilevel"/>
    <w:tmpl w:val="18EC926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35" w15:restartNumberingAfterBreak="0">
    <w:nsid w:val="612C24B8"/>
    <w:multiLevelType w:val="multilevel"/>
    <w:tmpl w:val="AED49AD8"/>
    <w:lvl w:ilvl="0">
      <w:start w:val="126"/>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536" w15:restartNumberingAfterBreak="0">
    <w:nsid w:val="612F0F19"/>
    <w:multiLevelType w:val="hybridMultilevel"/>
    <w:tmpl w:val="BAE0C108"/>
    <w:lvl w:ilvl="0" w:tplc="010C87E4">
      <w:numFmt w:val="bullet"/>
      <w:lvlText w:val="-"/>
      <w:lvlJc w:val="left"/>
      <w:pPr>
        <w:ind w:left="1426" w:hanging="360"/>
      </w:pPr>
      <w:rPr>
        <w:rFonts w:ascii="Times New Roman" w:eastAsia="Times New Roman" w:hAnsi="Times New Roman" w:cs="Times New Roman" w:hint="default"/>
        <w:b w:val="0"/>
        <w:bCs w:val="0"/>
        <w:i w:val="0"/>
        <w:iCs w:val="0"/>
        <w:spacing w:val="0"/>
        <w:w w:val="100"/>
        <w:sz w:val="24"/>
        <w:szCs w:val="24"/>
        <w:lang w:val="cs-CZ" w:eastAsia="en-US" w:bidi="ar-SA"/>
      </w:rPr>
    </w:lvl>
    <w:lvl w:ilvl="1" w:tplc="D5A4ADC8">
      <w:numFmt w:val="bullet"/>
      <w:lvlText w:val="•"/>
      <w:lvlJc w:val="left"/>
      <w:pPr>
        <w:ind w:left="2268" w:hanging="360"/>
      </w:pPr>
      <w:rPr>
        <w:rFonts w:hint="default"/>
        <w:lang w:val="cs-CZ" w:eastAsia="en-US" w:bidi="ar-SA"/>
      </w:rPr>
    </w:lvl>
    <w:lvl w:ilvl="2" w:tplc="727221C2">
      <w:numFmt w:val="bullet"/>
      <w:lvlText w:val="•"/>
      <w:lvlJc w:val="left"/>
      <w:pPr>
        <w:ind w:left="3116" w:hanging="360"/>
      </w:pPr>
      <w:rPr>
        <w:rFonts w:hint="default"/>
        <w:lang w:val="cs-CZ" w:eastAsia="en-US" w:bidi="ar-SA"/>
      </w:rPr>
    </w:lvl>
    <w:lvl w:ilvl="3" w:tplc="9134F0D8">
      <w:numFmt w:val="bullet"/>
      <w:lvlText w:val="•"/>
      <w:lvlJc w:val="left"/>
      <w:pPr>
        <w:ind w:left="3965" w:hanging="360"/>
      </w:pPr>
      <w:rPr>
        <w:rFonts w:hint="default"/>
        <w:lang w:val="cs-CZ" w:eastAsia="en-US" w:bidi="ar-SA"/>
      </w:rPr>
    </w:lvl>
    <w:lvl w:ilvl="4" w:tplc="227E9AC4">
      <w:numFmt w:val="bullet"/>
      <w:lvlText w:val="•"/>
      <w:lvlJc w:val="left"/>
      <w:pPr>
        <w:ind w:left="4813" w:hanging="360"/>
      </w:pPr>
      <w:rPr>
        <w:rFonts w:hint="default"/>
        <w:lang w:val="cs-CZ" w:eastAsia="en-US" w:bidi="ar-SA"/>
      </w:rPr>
    </w:lvl>
    <w:lvl w:ilvl="5" w:tplc="E94E0240">
      <w:numFmt w:val="bullet"/>
      <w:lvlText w:val="•"/>
      <w:lvlJc w:val="left"/>
      <w:pPr>
        <w:ind w:left="5662" w:hanging="360"/>
      </w:pPr>
      <w:rPr>
        <w:rFonts w:hint="default"/>
        <w:lang w:val="cs-CZ" w:eastAsia="en-US" w:bidi="ar-SA"/>
      </w:rPr>
    </w:lvl>
    <w:lvl w:ilvl="6" w:tplc="BB80B3BC">
      <w:numFmt w:val="bullet"/>
      <w:lvlText w:val="•"/>
      <w:lvlJc w:val="left"/>
      <w:pPr>
        <w:ind w:left="6510" w:hanging="360"/>
      </w:pPr>
      <w:rPr>
        <w:rFonts w:hint="default"/>
        <w:lang w:val="cs-CZ" w:eastAsia="en-US" w:bidi="ar-SA"/>
      </w:rPr>
    </w:lvl>
    <w:lvl w:ilvl="7" w:tplc="EA6494F8">
      <w:numFmt w:val="bullet"/>
      <w:lvlText w:val="•"/>
      <w:lvlJc w:val="left"/>
      <w:pPr>
        <w:ind w:left="7358" w:hanging="360"/>
      </w:pPr>
      <w:rPr>
        <w:rFonts w:hint="default"/>
        <w:lang w:val="cs-CZ" w:eastAsia="en-US" w:bidi="ar-SA"/>
      </w:rPr>
    </w:lvl>
    <w:lvl w:ilvl="8" w:tplc="902A22B0">
      <w:numFmt w:val="bullet"/>
      <w:lvlText w:val="•"/>
      <w:lvlJc w:val="left"/>
      <w:pPr>
        <w:ind w:left="8207" w:hanging="360"/>
      </w:pPr>
      <w:rPr>
        <w:rFonts w:hint="default"/>
        <w:lang w:val="cs-CZ" w:eastAsia="en-US" w:bidi="ar-SA"/>
      </w:rPr>
    </w:lvl>
  </w:abstractNum>
  <w:abstractNum w:abstractNumId="1537" w15:restartNumberingAfterBreak="0">
    <w:nsid w:val="61541BC0"/>
    <w:multiLevelType w:val="hybridMultilevel"/>
    <w:tmpl w:val="88BE7EA6"/>
    <w:lvl w:ilvl="0" w:tplc="04050001">
      <w:start w:val="1"/>
      <w:numFmt w:val="bullet"/>
      <w:lvlText w:val=""/>
      <w:lvlJc w:val="left"/>
      <w:pPr>
        <w:ind w:left="740" w:hanging="360"/>
      </w:pPr>
      <w:rPr>
        <w:rFonts w:ascii="Symbol" w:hAnsi="Symbol" w:hint="default"/>
      </w:rPr>
    </w:lvl>
    <w:lvl w:ilvl="1" w:tplc="04050003" w:tentative="1">
      <w:start w:val="1"/>
      <w:numFmt w:val="bullet"/>
      <w:lvlText w:val="o"/>
      <w:lvlJc w:val="left"/>
      <w:pPr>
        <w:ind w:left="1460" w:hanging="360"/>
      </w:pPr>
      <w:rPr>
        <w:rFonts w:ascii="Courier New" w:hAnsi="Courier New" w:cs="Courier New" w:hint="default"/>
      </w:rPr>
    </w:lvl>
    <w:lvl w:ilvl="2" w:tplc="04050005" w:tentative="1">
      <w:start w:val="1"/>
      <w:numFmt w:val="bullet"/>
      <w:lvlText w:val=""/>
      <w:lvlJc w:val="left"/>
      <w:pPr>
        <w:ind w:left="2180" w:hanging="360"/>
      </w:pPr>
      <w:rPr>
        <w:rFonts w:ascii="Wingdings" w:hAnsi="Wingdings" w:hint="default"/>
      </w:rPr>
    </w:lvl>
    <w:lvl w:ilvl="3" w:tplc="04050001" w:tentative="1">
      <w:start w:val="1"/>
      <w:numFmt w:val="bullet"/>
      <w:lvlText w:val=""/>
      <w:lvlJc w:val="left"/>
      <w:pPr>
        <w:ind w:left="2900" w:hanging="360"/>
      </w:pPr>
      <w:rPr>
        <w:rFonts w:ascii="Symbol" w:hAnsi="Symbol" w:hint="default"/>
      </w:rPr>
    </w:lvl>
    <w:lvl w:ilvl="4" w:tplc="04050003" w:tentative="1">
      <w:start w:val="1"/>
      <w:numFmt w:val="bullet"/>
      <w:lvlText w:val="o"/>
      <w:lvlJc w:val="left"/>
      <w:pPr>
        <w:ind w:left="3620" w:hanging="360"/>
      </w:pPr>
      <w:rPr>
        <w:rFonts w:ascii="Courier New" w:hAnsi="Courier New" w:cs="Courier New" w:hint="default"/>
      </w:rPr>
    </w:lvl>
    <w:lvl w:ilvl="5" w:tplc="04050005" w:tentative="1">
      <w:start w:val="1"/>
      <w:numFmt w:val="bullet"/>
      <w:lvlText w:val=""/>
      <w:lvlJc w:val="left"/>
      <w:pPr>
        <w:ind w:left="4340" w:hanging="360"/>
      </w:pPr>
      <w:rPr>
        <w:rFonts w:ascii="Wingdings" w:hAnsi="Wingdings" w:hint="default"/>
      </w:rPr>
    </w:lvl>
    <w:lvl w:ilvl="6" w:tplc="04050001" w:tentative="1">
      <w:start w:val="1"/>
      <w:numFmt w:val="bullet"/>
      <w:lvlText w:val=""/>
      <w:lvlJc w:val="left"/>
      <w:pPr>
        <w:ind w:left="5060" w:hanging="360"/>
      </w:pPr>
      <w:rPr>
        <w:rFonts w:ascii="Symbol" w:hAnsi="Symbol" w:hint="default"/>
      </w:rPr>
    </w:lvl>
    <w:lvl w:ilvl="7" w:tplc="04050003" w:tentative="1">
      <w:start w:val="1"/>
      <w:numFmt w:val="bullet"/>
      <w:lvlText w:val="o"/>
      <w:lvlJc w:val="left"/>
      <w:pPr>
        <w:ind w:left="5780" w:hanging="360"/>
      </w:pPr>
      <w:rPr>
        <w:rFonts w:ascii="Courier New" w:hAnsi="Courier New" w:cs="Courier New" w:hint="default"/>
      </w:rPr>
    </w:lvl>
    <w:lvl w:ilvl="8" w:tplc="04050005" w:tentative="1">
      <w:start w:val="1"/>
      <w:numFmt w:val="bullet"/>
      <w:lvlText w:val=""/>
      <w:lvlJc w:val="left"/>
      <w:pPr>
        <w:ind w:left="6500" w:hanging="360"/>
      </w:pPr>
      <w:rPr>
        <w:rFonts w:ascii="Wingdings" w:hAnsi="Wingdings" w:hint="default"/>
      </w:rPr>
    </w:lvl>
  </w:abstractNum>
  <w:abstractNum w:abstractNumId="1538" w15:restartNumberingAfterBreak="0">
    <w:nsid w:val="617220D4"/>
    <w:multiLevelType w:val="multilevel"/>
    <w:tmpl w:val="78DE5198"/>
    <w:lvl w:ilvl="0">
      <w:start w:val="32"/>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39" w15:restartNumberingAfterBreak="0">
    <w:nsid w:val="61874CEB"/>
    <w:multiLevelType w:val="hybridMultilevel"/>
    <w:tmpl w:val="CCA2204E"/>
    <w:lvl w:ilvl="0" w:tplc="74DCA06C">
      <w:start w:val="1"/>
      <w:numFmt w:val="bullet"/>
      <w:lvlText w:val="-"/>
      <w:lvlJc w:val="left"/>
      <w:pPr>
        <w:ind w:left="360" w:hanging="360"/>
      </w:pPr>
      <w:rPr>
        <w:rFonts w:ascii="Arial" w:hAnsi="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40" w15:restartNumberingAfterBreak="0">
    <w:nsid w:val="61960405"/>
    <w:multiLevelType w:val="multilevel"/>
    <w:tmpl w:val="00FACB78"/>
    <w:lvl w:ilvl="0">
      <w:start w:val="109"/>
      <w:numFmt w:val="decimal"/>
      <w:lvlText w:val="(%1)"/>
      <w:lvlJc w:val="left"/>
      <w:pPr>
        <w:ind w:left="454" w:hanging="454"/>
      </w:pPr>
      <w:rPr>
        <w:rFonts w:ascii="Arial" w:hAnsi="Arial" w:hint="default"/>
        <w:b w:val="0"/>
        <w:i w:val="0"/>
        <w:sz w:val="18"/>
        <w:szCs w:val="18"/>
      </w:rPr>
    </w:lvl>
    <w:lvl w:ilvl="1">
      <w:start w:val="7"/>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541" w15:restartNumberingAfterBreak="0">
    <w:nsid w:val="61BD5052"/>
    <w:multiLevelType w:val="multilevel"/>
    <w:tmpl w:val="18A6FCEE"/>
    <w:lvl w:ilvl="0">
      <w:start w:val="71"/>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42" w15:restartNumberingAfterBreak="0">
    <w:nsid w:val="61CA5ECF"/>
    <w:multiLevelType w:val="hybridMultilevel"/>
    <w:tmpl w:val="CAE8A55C"/>
    <w:lvl w:ilvl="0" w:tplc="50449A92">
      <w:start w:val="1"/>
      <w:numFmt w:val="lowerLetter"/>
      <w:lvlText w:val="%1)"/>
      <w:lvlJc w:val="left"/>
      <w:pPr>
        <w:ind w:left="786"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43" w15:restartNumberingAfterBreak="0">
    <w:nsid w:val="61CB668F"/>
    <w:multiLevelType w:val="hybridMultilevel"/>
    <w:tmpl w:val="413C1B8C"/>
    <w:lvl w:ilvl="0" w:tplc="45D434D8">
      <w:start w:val="1"/>
      <w:numFmt w:val="lowerLetter"/>
      <w:lvlText w:val="%1)"/>
      <w:lvlJc w:val="left"/>
      <w:pPr>
        <w:ind w:left="36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44" w15:restartNumberingAfterBreak="0">
    <w:nsid w:val="61CC1586"/>
    <w:multiLevelType w:val="hybridMultilevel"/>
    <w:tmpl w:val="E6889B44"/>
    <w:lvl w:ilvl="0" w:tplc="B6D46DAC">
      <w:start w:val="1"/>
      <w:numFmt w:val="lowerLetter"/>
      <w:lvlText w:val="%1)"/>
      <w:lvlJc w:val="left"/>
      <w:pPr>
        <w:ind w:left="720" w:hanging="360"/>
      </w:pPr>
      <w:rPr>
        <w:rFonts w:ascii="Arial" w:hAnsi="Arial" w:cs="Aria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45" w15:restartNumberingAfterBreak="0">
    <w:nsid w:val="61EF4DBA"/>
    <w:multiLevelType w:val="hybridMultilevel"/>
    <w:tmpl w:val="51080B30"/>
    <w:lvl w:ilvl="0" w:tplc="A6E426FE">
      <w:numFmt w:val="bullet"/>
      <w:lvlText w:val="-"/>
      <w:lvlJc w:val="left"/>
      <w:pPr>
        <w:ind w:left="1133" w:hanging="283"/>
      </w:pPr>
      <w:rPr>
        <w:rFonts w:ascii="Times New Roman" w:eastAsia="Times New Roman" w:hAnsi="Times New Roman" w:cs="Times New Roman" w:hint="default"/>
        <w:b w:val="0"/>
        <w:bCs w:val="0"/>
        <w:i w:val="0"/>
        <w:iCs w:val="0"/>
        <w:spacing w:val="0"/>
        <w:w w:val="100"/>
        <w:sz w:val="24"/>
        <w:szCs w:val="24"/>
        <w:lang w:val="cs-CZ" w:eastAsia="en-US" w:bidi="ar-SA"/>
      </w:rPr>
    </w:lvl>
    <w:lvl w:ilvl="1" w:tplc="4EF22C04">
      <w:numFmt w:val="bullet"/>
      <w:lvlText w:val="•"/>
      <w:lvlJc w:val="left"/>
      <w:pPr>
        <w:ind w:left="2016" w:hanging="283"/>
      </w:pPr>
      <w:rPr>
        <w:rFonts w:hint="default"/>
        <w:lang w:val="cs-CZ" w:eastAsia="en-US" w:bidi="ar-SA"/>
      </w:rPr>
    </w:lvl>
    <w:lvl w:ilvl="2" w:tplc="E8CEC71A">
      <w:numFmt w:val="bullet"/>
      <w:lvlText w:val="•"/>
      <w:lvlJc w:val="left"/>
      <w:pPr>
        <w:ind w:left="2892" w:hanging="283"/>
      </w:pPr>
      <w:rPr>
        <w:rFonts w:hint="default"/>
        <w:lang w:val="cs-CZ" w:eastAsia="en-US" w:bidi="ar-SA"/>
      </w:rPr>
    </w:lvl>
    <w:lvl w:ilvl="3" w:tplc="D78EE6FA">
      <w:numFmt w:val="bullet"/>
      <w:lvlText w:val="•"/>
      <w:lvlJc w:val="left"/>
      <w:pPr>
        <w:ind w:left="3769" w:hanging="283"/>
      </w:pPr>
      <w:rPr>
        <w:rFonts w:hint="default"/>
        <w:lang w:val="cs-CZ" w:eastAsia="en-US" w:bidi="ar-SA"/>
      </w:rPr>
    </w:lvl>
    <w:lvl w:ilvl="4" w:tplc="A0E8538C">
      <w:numFmt w:val="bullet"/>
      <w:lvlText w:val="•"/>
      <w:lvlJc w:val="left"/>
      <w:pPr>
        <w:ind w:left="4645" w:hanging="283"/>
      </w:pPr>
      <w:rPr>
        <w:rFonts w:hint="default"/>
        <w:lang w:val="cs-CZ" w:eastAsia="en-US" w:bidi="ar-SA"/>
      </w:rPr>
    </w:lvl>
    <w:lvl w:ilvl="5" w:tplc="8C74D9D4">
      <w:numFmt w:val="bullet"/>
      <w:lvlText w:val="•"/>
      <w:lvlJc w:val="left"/>
      <w:pPr>
        <w:ind w:left="5522" w:hanging="283"/>
      </w:pPr>
      <w:rPr>
        <w:rFonts w:hint="default"/>
        <w:lang w:val="cs-CZ" w:eastAsia="en-US" w:bidi="ar-SA"/>
      </w:rPr>
    </w:lvl>
    <w:lvl w:ilvl="6" w:tplc="1C123DD8">
      <w:numFmt w:val="bullet"/>
      <w:lvlText w:val="•"/>
      <w:lvlJc w:val="left"/>
      <w:pPr>
        <w:ind w:left="6398" w:hanging="283"/>
      </w:pPr>
      <w:rPr>
        <w:rFonts w:hint="default"/>
        <w:lang w:val="cs-CZ" w:eastAsia="en-US" w:bidi="ar-SA"/>
      </w:rPr>
    </w:lvl>
    <w:lvl w:ilvl="7" w:tplc="0542192C">
      <w:numFmt w:val="bullet"/>
      <w:lvlText w:val="•"/>
      <w:lvlJc w:val="left"/>
      <w:pPr>
        <w:ind w:left="7274" w:hanging="283"/>
      </w:pPr>
      <w:rPr>
        <w:rFonts w:hint="default"/>
        <w:lang w:val="cs-CZ" w:eastAsia="en-US" w:bidi="ar-SA"/>
      </w:rPr>
    </w:lvl>
    <w:lvl w:ilvl="8" w:tplc="2D56B142">
      <w:numFmt w:val="bullet"/>
      <w:lvlText w:val="•"/>
      <w:lvlJc w:val="left"/>
      <w:pPr>
        <w:ind w:left="8151" w:hanging="283"/>
      </w:pPr>
      <w:rPr>
        <w:rFonts w:hint="default"/>
        <w:lang w:val="cs-CZ" w:eastAsia="en-US" w:bidi="ar-SA"/>
      </w:rPr>
    </w:lvl>
  </w:abstractNum>
  <w:abstractNum w:abstractNumId="1546" w15:restartNumberingAfterBreak="0">
    <w:nsid w:val="61F25901"/>
    <w:multiLevelType w:val="hybridMultilevel"/>
    <w:tmpl w:val="9CF61A92"/>
    <w:lvl w:ilvl="0" w:tplc="8E68C0FA">
      <w:start w:val="1"/>
      <w:numFmt w:val="lowerLetter"/>
      <w:lvlText w:val="%1)"/>
      <w:lvlJc w:val="left"/>
      <w:pPr>
        <w:ind w:left="1145"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47" w15:restartNumberingAfterBreak="0">
    <w:nsid w:val="61F95406"/>
    <w:multiLevelType w:val="multilevel"/>
    <w:tmpl w:val="F0CA2D44"/>
    <w:lvl w:ilvl="0">
      <w:start w:val="56"/>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48" w15:restartNumberingAfterBreak="0">
    <w:nsid w:val="620111D6"/>
    <w:multiLevelType w:val="multilevel"/>
    <w:tmpl w:val="5A54AD94"/>
    <w:lvl w:ilvl="0">
      <w:start w:val="2"/>
      <w:numFmt w:val="decimal"/>
      <w:lvlText w:val="%1."/>
      <w:lvlJc w:val="left"/>
      <w:pPr>
        <w:ind w:left="360" w:hanging="360"/>
      </w:pPr>
      <w:rPr>
        <w:rFonts w:hint="default"/>
        <w:u w:val="single"/>
      </w:rPr>
    </w:lvl>
    <w:lvl w:ilvl="1">
      <w:start w:val="3"/>
      <w:numFmt w:val="decimal"/>
      <w:lvlText w:val="%1.%2."/>
      <w:lvlJc w:val="left"/>
      <w:pPr>
        <w:ind w:left="360" w:hanging="360"/>
      </w:pPr>
      <w:rPr>
        <w:rFonts w:hint="default"/>
        <w:u w:val="none"/>
      </w:rPr>
    </w:lvl>
    <w:lvl w:ilvl="2">
      <w:start w:val="1"/>
      <w:numFmt w:val="decimal"/>
      <w:lvlText w:val="%1.%2.%3."/>
      <w:lvlJc w:val="left"/>
      <w:pPr>
        <w:ind w:left="720" w:hanging="720"/>
      </w:pPr>
      <w:rPr>
        <w:rFonts w:hint="default"/>
        <w:u w:val="single"/>
      </w:rPr>
    </w:lvl>
    <w:lvl w:ilvl="3">
      <w:start w:val="1"/>
      <w:numFmt w:val="decimal"/>
      <w:lvlText w:val="%1.%2.%3.%4."/>
      <w:lvlJc w:val="left"/>
      <w:pPr>
        <w:ind w:left="720" w:hanging="720"/>
      </w:pPr>
      <w:rPr>
        <w:rFonts w:hint="default"/>
        <w:u w:val="single"/>
      </w:rPr>
    </w:lvl>
    <w:lvl w:ilvl="4">
      <w:start w:val="1"/>
      <w:numFmt w:val="decimal"/>
      <w:lvlText w:val="%1.%2.%3.%4.%5."/>
      <w:lvlJc w:val="left"/>
      <w:pPr>
        <w:ind w:left="1080" w:hanging="1080"/>
      </w:pPr>
      <w:rPr>
        <w:rFonts w:hint="default"/>
        <w:u w:val="single"/>
      </w:rPr>
    </w:lvl>
    <w:lvl w:ilvl="5">
      <w:start w:val="1"/>
      <w:numFmt w:val="decimal"/>
      <w:lvlText w:val="%1.%2.%3.%4.%5.%6."/>
      <w:lvlJc w:val="left"/>
      <w:pPr>
        <w:ind w:left="1080" w:hanging="1080"/>
      </w:pPr>
      <w:rPr>
        <w:rFonts w:hint="default"/>
        <w:u w:val="single"/>
      </w:rPr>
    </w:lvl>
    <w:lvl w:ilvl="6">
      <w:start w:val="1"/>
      <w:numFmt w:val="decimal"/>
      <w:lvlText w:val="%1.%2.%3.%4.%5.%6.%7."/>
      <w:lvlJc w:val="left"/>
      <w:pPr>
        <w:ind w:left="1440" w:hanging="1440"/>
      </w:pPr>
      <w:rPr>
        <w:rFonts w:hint="default"/>
        <w:u w:val="single"/>
      </w:rPr>
    </w:lvl>
    <w:lvl w:ilvl="7">
      <w:start w:val="1"/>
      <w:numFmt w:val="decimal"/>
      <w:lvlText w:val="%1.%2.%3.%4.%5.%6.%7.%8."/>
      <w:lvlJc w:val="left"/>
      <w:pPr>
        <w:ind w:left="1440" w:hanging="1440"/>
      </w:pPr>
      <w:rPr>
        <w:rFonts w:hint="default"/>
        <w:u w:val="single"/>
      </w:rPr>
    </w:lvl>
    <w:lvl w:ilvl="8">
      <w:start w:val="1"/>
      <w:numFmt w:val="decimal"/>
      <w:lvlText w:val="%1.%2.%3.%4.%5.%6.%7.%8.%9."/>
      <w:lvlJc w:val="left"/>
      <w:pPr>
        <w:ind w:left="1800" w:hanging="1800"/>
      </w:pPr>
      <w:rPr>
        <w:rFonts w:hint="default"/>
        <w:u w:val="single"/>
      </w:rPr>
    </w:lvl>
  </w:abstractNum>
  <w:abstractNum w:abstractNumId="1549" w15:restartNumberingAfterBreak="0">
    <w:nsid w:val="620B075B"/>
    <w:multiLevelType w:val="hybridMultilevel"/>
    <w:tmpl w:val="ABD492B2"/>
    <w:lvl w:ilvl="0" w:tplc="04050001">
      <w:start w:val="1"/>
      <w:numFmt w:val="bullet"/>
      <w:lvlText w:val=""/>
      <w:lvlJc w:val="left"/>
      <w:pPr>
        <w:ind w:left="1778" w:hanging="360"/>
      </w:pPr>
      <w:rPr>
        <w:rFonts w:ascii="Symbol" w:hAnsi="Symbol" w:hint="default"/>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1550" w15:restartNumberingAfterBreak="0">
    <w:nsid w:val="6223283B"/>
    <w:multiLevelType w:val="hybridMultilevel"/>
    <w:tmpl w:val="3674901E"/>
    <w:lvl w:ilvl="0" w:tplc="04050001">
      <w:start w:val="1"/>
      <w:numFmt w:val="bullet"/>
      <w:lvlText w:val=""/>
      <w:lvlJc w:val="left"/>
      <w:pPr>
        <w:ind w:left="2138" w:hanging="360"/>
      </w:pPr>
      <w:rPr>
        <w:rFonts w:ascii="Symbol" w:hAnsi="Symbol" w:hint="default"/>
      </w:rPr>
    </w:lvl>
    <w:lvl w:ilvl="1" w:tplc="04050003">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1551" w15:restartNumberingAfterBreak="0">
    <w:nsid w:val="62273EBA"/>
    <w:multiLevelType w:val="multilevel"/>
    <w:tmpl w:val="057A61C2"/>
    <w:lvl w:ilvl="0">
      <w:start w:val="72"/>
      <w:numFmt w:val="decimal"/>
      <w:lvlText w:val="(%1)"/>
      <w:lvlJc w:val="left"/>
      <w:pPr>
        <w:ind w:left="360" w:hanging="360"/>
      </w:pPr>
      <w:rPr>
        <w:rFonts w:ascii="Arial" w:hAnsi="Arial" w:hint="default"/>
        <w:b w:val="0"/>
        <w:i w:val="0"/>
        <w:sz w:val="16"/>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52" w15:restartNumberingAfterBreak="0">
    <w:nsid w:val="622B661E"/>
    <w:multiLevelType w:val="hybridMultilevel"/>
    <w:tmpl w:val="18ACC43E"/>
    <w:lvl w:ilvl="0" w:tplc="1D7C82E4">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53" w15:restartNumberingAfterBreak="0">
    <w:nsid w:val="623F6451"/>
    <w:multiLevelType w:val="hybridMultilevel"/>
    <w:tmpl w:val="3C68ED5E"/>
    <w:lvl w:ilvl="0" w:tplc="FFFFFFFF">
      <w:start w:val="1"/>
      <w:numFmt w:val="lowerLetter"/>
      <w:lvlText w:val="%1)"/>
      <w:lvlJc w:val="left"/>
      <w:pPr>
        <w:ind w:left="302" w:hanging="360"/>
      </w:pPr>
      <w:rPr>
        <w:rFonts w:hint="default"/>
        <w:color w:val="auto"/>
      </w:rPr>
    </w:lvl>
    <w:lvl w:ilvl="1" w:tplc="FFFFFFFF" w:tentative="1">
      <w:start w:val="1"/>
      <w:numFmt w:val="lowerLetter"/>
      <w:lvlText w:val="%2."/>
      <w:lvlJc w:val="left"/>
      <w:pPr>
        <w:ind w:left="662" w:hanging="360"/>
      </w:pPr>
    </w:lvl>
    <w:lvl w:ilvl="2" w:tplc="FFFFFFFF" w:tentative="1">
      <w:start w:val="1"/>
      <w:numFmt w:val="lowerRoman"/>
      <w:lvlText w:val="%3."/>
      <w:lvlJc w:val="right"/>
      <w:pPr>
        <w:ind w:left="1382" w:hanging="180"/>
      </w:pPr>
    </w:lvl>
    <w:lvl w:ilvl="3" w:tplc="FFFFFFFF" w:tentative="1">
      <w:start w:val="1"/>
      <w:numFmt w:val="decimal"/>
      <w:lvlText w:val="%4."/>
      <w:lvlJc w:val="left"/>
      <w:pPr>
        <w:ind w:left="2102" w:hanging="360"/>
      </w:pPr>
    </w:lvl>
    <w:lvl w:ilvl="4" w:tplc="FFFFFFFF" w:tentative="1">
      <w:start w:val="1"/>
      <w:numFmt w:val="lowerLetter"/>
      <w:lvlText w:val="%5."/>
      <w:lvlJc w:val="left"/>
      <w:pPr>
        <w:ind w:left="2822" w:hanging="360"/>
      </w:pPr>
    </w:lvl>
    <w:lvl w:ilvl="5" w:tplc="FFFFFFFF" w:tentative="1">
      <w:start w:val="1"/>
      <w:numFmt w:val="lowerRoman"/>
      <w:lvlText w:val="%6."/>
      <w:lvlJc w:val="right"/>
      <w:pPr>
        <w:ind w:left="3542" w:hanging="180"/>
      </w:pPr>
    </w:lvl>
    <w:lvl w:ilvl="6" w:tplc="FFFFFFFF" w:tentative="1">
      <w:start w:val="1"/>
      <w:numFmt w:val="decimal"/>
      <w:lvlText w:val="%7."/>
      <w:lvlJc w:val="left"/>
      <w:pPr>
        <w:ind w:left="4262" w:hanging="360"/>
      </w:pPr>
    </w:lvl>
    <w:lvl w:ilvl="7" w:tplc="FFFFFFFF" w:tentative="1">
      <w:start w:val="1"/>
      <w:numFmt w:val="lowerLetter"/>
      <w:lvlText w:val="%8."/>
      <w:lvlJc w:val="left"/>
      <w:pPr>
        <w:ind w:left="4982" w:hanging="360"/>
      </w:pPr>
    </w:lvl>
    <w:lvl w:ilvl="8" w:tplc="FFFFFFFF" w:tentative="1">
      <w:start w:val="1"/>
      <w:numFmt w:val="lowerRoman"/>
      <w:lvlText w:val="%9."/>
      <w:lvlJc w:val="right"/>
      <w:pPr>
        <w:ind w:left="5702" w:hanging="180"/>
      </w:pPr>
    </w:lvl>
  </w:abstractNum>
  <w:abstractNum w:abstractNumId="1554" w15:restartNumberingAfterBreak="0">
    <w:nsid w:val="624B1203"/>
    <w:multiLevelType w:val="multilevel"/>
    <w:tmpl w:val="885CC9CA"/>
    <w:lvl w:ilvl="0">
      <w:start w:val="48"/>
      <w:numFmt w:val="decimal"/>
      <w:lvlText w:val="(%1)"/>
      <w:lvlJc w:val="left"/>
      <w:pPr>
        <w:ind w:left="360" w:hanging="360"/>
      </w:pPr>
      <w:rPr>
        <w:rFonts w:ascii="Arial" w:hAnsi="Arial" w:hint="default"/>
        <w:b w:val="0"/>
        <w:i w:val="0"/>
        <w:sz w:val="18"/>
        <w:szCs w:val="18"/>
      </w:rPr>
    </w:lvl>
    <w:lvl w:ilvl="1">
      <w:start w:val="1"/>
      <w:numFmt w:val="bullet"/>
      <w:lvlText w:val=""/>
      <w:lvlJc w:val="left"/>
      <w:pPr>
        <w:ind w:left="720" w:hanging="360"/>
      </w:pPr>
      <w:rPr>
        <w:rFonts w:ascii="Symbol" w:hAnsi="Symbol" w:hint="default"/>
        <w:sz w:val="18"/>
        <w:szCs w:val="18"/>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55" w15:restartNumberingAfterBreak="0">
    <w:nsid w:val="62604943"/>
    <w:multiLevelType w:val="multilevel"/>
    <w:tmpl w:val="127A4E56"/>
    <w:lvl w:ilvl="0">
      <w:start w:val="57"/>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556" w15:restartNumberingAfterBreak="0">
    <w:nsid w:val="627A2E9D"/>
    <w:multiLevelType w:val="hybridMultilevel"/>
    <w:tmpl w:val="EBC6D0E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57" w15:restartNumberingAfterBreak="0">
    <w:nsid w:val="62812C5E"/>
    <w:multiLevelType w:val="hybridMultilevel"/>
    <w:tmpl w:val="A0E02A80"/>
    <w:lvl w:ilvl="0" w:tplc="FAA67EA4">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58" w15:restartNumberingAfterBreak="0">
    <w:nsid w:val="629406A6"/>
    <w:multiLevelType w:val="hybridMultilevel"/>
    <w:tmpl w:val="D52ECC50"/>
    <w:lvl w:ilvl="0" w:tplc="BBE83B06">
      <w:start w:val="870"/>
      <w:numFmt w:val="bullet"/>
      <w:lvlText w:val="-"/>
      <w:lvlJc w:val="left"/>
      <w:pPr>
        <w:tabs>
          <w:tab w:val="num" w:pos="1145"/>
        </w:tabs>
        <w:ind w:left="1145" w:hanging="360"/>
      </w:pPr>
      <w:rPr>
        <w:rFonts w:ascii="Times New Roman" w:eastAsia="Times New Roman" w:hAnsi="Times New Roman" w:cs="Times New Roman" w:hint="default"/>
      </w:rPr>
    </w:lvl>
    <w:lvl w:ilvl="1" w:tplc="04050003" w:tentative="1">
      <w:start w:val="1"/>
      <w:numFmt w:val="bullet"/>
      <w:lvlText w:val="o"/>
      <w:lvlJc w:val="left"/>
      <w:pPr>
        <w:tabs>
          <w:tab w:val="num" w:pos="1865"/>
        </w:tabs>
        <w:ind w:left="1865" w:hanging="360"/>
      </w:pPr>
      <w:rPr>
        <w:rFonts w:ascii="Courier New" w:hAnsi="Courier New" w:hint="default"/>
      </w:rPr>
    </w:lvl>
    <w:lvl w:ilvl="2" w:tplc="04050005" w:tentative="1">
      <w:start w:val="1"/>
      <w:numFmt w:val="bullet"/>
      <w:lvlText w:val=""/>
      <w:lvlJc w:val="left"/>
      <w:pPr>
        <w:tabs>
          <w:tab w:val="num" w:pos="2585"/>
        </w:tabs>
        <w:ind w:left="2585" w:hanging="360"/>
      </w:pPr>
      <w:rPr>
        <w:rFonts w:ascii="Wingdings" w:hAnsi="Wingdings" w:hint="default"/>
      </w:rPr>
    </w:lvl>
    <w:lvl w:ilvl="3" w:tplc="04050001" w:tentative="1">
      <w:start w:val="1"/>
      <w:numFmt w:val="bullet"/>
      <w:lvlText w:val=""/>
      <w:lvlJc w:val="left"/>
      <w:pPr>
        <w:tabs>
          <w:tab w:val="num" w:pos="3305"/>
        </w:tabs>
        <w:ind w:left="3305" w:hanging="360"/>
      </w:pPr>
      <w:rPr>
        <w:rFonts w:ascii="Symbol" w:hAnsi="Symbol" w:hint="default"/>
      </w:rPr>
    </w:lvl>
    <w:lvl w:ilvl="4" w:tplc="04050003" w:tentative="1">
      <w:start w:val="1"/>
      <w:numFmt w:val="bullet"/>
      <w:lvlText w:val="o"/>
      <w:lvlJc w:val="left"/>
      <w:pPr>
        <w:tabs>
          <w:tab w:val="num" w:pos="4025"/>
        </w:tabs>
        <w:ind w:left="4025" w:hanging="360"/>
      </w:pPr>
      <w:rPr>
        <w:rFonts w:ascii="Courier New" w:hAnsi="Courier New" w:hint="default"/>
      </w:rPr>
    </w:lvl>
    <w:lvl w:ilvl="5" w:tplc="04050005" w:tentative="1">
      <w:start w:val="1"/>
      <w:numFmt w:val="bullet"/>
      <w:lvlText w:val=""/>
      <w:lvlJc w:val="left"/>
      <w:pPr>
        <w:tabs>
          <w:tab w:val="num" w:pos="4745"/>
        </w:tabs>
        <w:ind w:left="4745" w:hanging="360"/>
      </w:pPr>
      <w:rPr>
        <w:rFonts w:ascii="Wingdings" w:hAnsi="Wingdings" w:hint="default"/>
      </w:rPr>
    </w:lvl>
    <w:lvl w:ilvl="6" w:tplc="04050001" w:tentative="1">
      <w:start w:val="1"/>
      <w:numFmt w:val="bullet"/>
      <w:lvlText w:val=""/>
      <w:lvlJc w:val="left"/>
      <w:pPr>
        <w:tabs>
          <w:tab w:val="num" w:pos="5465"/>
        </w:tabs>
        <w:ind w:left="5465" w:hanging="360"/>
      </w:pPr>
      <w:rPr>
        <w:rFonts w:ascii="Symbol" w:hAnsi="Symbol" w:hint="default"/>
      </w:rPr>
    </w:lvl>
    <w:lvl w:ilvl="7" w:tplc="04050003" w:tentative="1">
      <w:start w:val="1"/>
      <w:numFmt w:val="bullet"/>
      <w:lvlText w:val="o"/>
      <w:lvlJc w:val="left"/>
      <w:pPr>
        <w:tabs>
          <w:tab w:val="num" w:pos="6185"/>
        </w:tabs>
        <w:ind w:left="6185" w:hanging="360"/>
      </w:pPr>
      <w:rPr>
        <w:rFonts w:ascii="Courier New" w:hAnsi="Courier New" w:hint="default"/>
      </w:rPr>
    </w:lvl>
    <w:lvl w:ilvl="8" w:tplc="04050005" w:tentative="1">
      <w:start w:val="1"/>
      <w:numFmt w:val="bullet"/>
      <w:lvlText w:val=""/>
      <w:lvlJc w:val="left"/>
      <w:pPr>
        <w:tabs>
          <w:tab w:val="num" w:pos="6905"/>
        </w:tabs>
        <w:ind w:left="6905" w:hanging="360"/>
      </w:pPr>
      <w:rPr>
        <w:rFonts w:ascii="Wingdings" w:hAnsi="Wingdings" w:hint="default"/>
      </w:rPr>
    </w:lvl>
  </w:abstractNum>
  <w:abstractNum w:abstractNumId="1559" w15:restartNumberingAfterBreak="0">
    <w:nsid w:val="629409C2"/>
    <w:multiLevelType w:val="hybridMultilevel"/>
    <w:tmpl w:val="F27E60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60" w15:restartNumberingAfterBreak="0">
    <w:nsid w:val="62B047BB"/>
    <w:multiLevelType w:val="hybridMultilevel"/>
    <w:tmpl w:val="DA1C18DC"/>
    <w:lvl w:ilvl="0" w:tplc="04050015">
      <w:start w:val="1"/>
      <w:numFmt w:val="upp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561" w15:restartNumberingAfterBreak="0">
    <w:nsid w:val="62B45B5D"/>
    <w:multiLevelType w:val="multilevel"/>
    <w:tmpl w:val="8FD2EBB4"/>
    <w:lvl w:ilvl="0">
      <w:start w:val="72"/>
      <w:numFmt w:val="decimal"/>
      <w:lvlText w:val="(%1)"/>
      <w:lvlJc w:val="left"/>
      <w:pPr>
        <w:ind w:left="360" w:hanging="360"/>
      </w:pPr>
      <w:rPr>
        <w:rFonts w:ascii="Arial" w:hAnsi="Arial" w:hint="default"/>
        <w:b w:val="0"/>
        <w:i w:val="0"/>
        <w:sz w:val="16"/>
      </w:rPr>
    </w:lvl>
    <w:lvl w:ilvl="1">
      <w:start w:val="1"/>
      <w:numFmt w:val="bullet"/>
      <w:lvlText w:val=""/>
      <w:lvlJc w:val="left"/>
      <w:pPr>
        <w:ind w:left="720" w:hanging="360"/>
      </w:pPr>
      <w:rPr>
        <w:rFonts w:ascii="Symbol" w:hAnsi="Symbol"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62" w15:restartNumberingAfterBreak="0">
    <w:nsid w:val="62BE55D8"/>
    <w:multiLevelType w:val="hybridMultilevel"/>
    <w:tmpl w:val="073283DA"/>
    <w:lvl w:ilvl="0" w:tplc="25E2CCC4">
      <w:start w:val="4"/>
      <w:numFmt w:val="bullet"/>
      <w:lvlText w:val="-"/>
      <w:lvlJc w:val="left"/>
      <w:pPr>
        <w:ind w:left="360" w:hanging="360"/>
      </w:pPr>
      <w:rPr>
        <w:rFonts w:ascii="Times New Roman" w:eastAsia="Times New Roman" w:hAnsi="Times New Roman" w:cs="Times New Roman" w:hint="default"/>
      </w:rPr>
    </w:lvl>
    <w:lvl w:ilvl="1" w:tplc="305463FE" w:tentative="1">
      <w:start w:val="1"/>
      <w:numFmt w:val="bullet"/>
      <w:lvlText w:val="o"/>
      <w:lvlJc w:val="left"/>
      <w:pPr>
        <w:ind w:left="1080" w:hanging="360"/>
      </w:pPr>
      <w:rPr>
        <w:rFonts w:ascii="Courier New" w:hAnsi="Courier New" w:cs="Courier New" w:hint="default"/>
      </w:rPr>
    </w:lvl>
    <w:lvl w:ilvl="2" w:tplc="7862C248" w:tentative="1">
      <w:start w:val="1"/>
      <w:numFmt w:val="bullet"/>
      <w:lvlText w:val=""/>
      <w:lvlJc w:val="left"/>
      <w:pPr>
        <w:ind w:left="1800" w:hanging="360"/>
      </w:pPr>
      <w:rPr>
        <w:rFonts w:ascii="Wingdings" w:hAnsi="Wingdings" w:hint="default"/>
      </w:rPr>
    </w:lvl>
    <w:lvl w:ilvl="3" w:tplc="E3EC96C2" w:tentative="1">
      <w:start w:val="1"/>
      <w:numFmt w:val="bullet"/>
      <w:lvlText w:val=""/>
      <w:lvlJc w:val="left"/>
      <w:pPr>
        <w:ind w:left="2520" w:hanging="360"/>
      </w:pPr>
      <w:rPr>
        <w:rFonts w:ascii="Symbol" w:hAnsi="Symbol" w:hint="default"/>
      </w:rPr>
    </w:lvl>
    <w:lvl w:ilvl="4" w:tplc="09FA237E" w:tentative="1">
      <w:start w:val="1"/>
      <w:numFmt w:val="bullet"/>
      <w:lvlText w:val="o"/>
      <w:lvlJc w:val="left"/>
      <w:pPr>
        <w:ind w:left="3240" w:hanging="360"/>
      </w:pPr>
      <w:rPr>
        <w:rFonts w:ascii="Courier New" w:hAnsi="Courier New" w:cs="Courier New" w:hint="default"/>
      </w:rPr>
    </w:lvl>
    <w:lvl w:ilvl="5" w:tplc="E8A8088A" w:tentative="1">
      <w:start w:val="1"/>
      <w:numFmt w:val="bullet"/>
      <w:lvlText w:val=""/>
      <w:lvlJc w:val="left"/>
      <w:pPr>
        <w:ind w:left="3960" w:hanging="360"/>
      </w:pPr>
      <w:rPr>
        <w:rFonts w:ascii="Wingdings" w:hAnsi="Wingdings" w:hint="default"/>
      </w:rPr>
    </w:lvl>
    <w:lvl w:ilvl="6" w:tplc="F0D48476" w:tentative="1">
      <w:start w:val="1"/>
      <w:numFmt w:val="bullet"/>
      <w:lvlText w:val=""/>
      <w:lvlJc w:val="left"/>
      <w:pPr>
        <w:ind w:left="4680" w:hanging="360"/>
      </w:pPr>
      <w:rPr>
        <w:rFonts w:ascii="Symbol" w:hAnsi="Symbol" w:hint="default"/>
      </w:rPr>
    </w:lvl>
    <w:lvl w:ilvl="7" w:tplc="0278046E" w:tentative="1">
      <w:start w:val="1"/>
      <w:numFmt w:val="bullet"/>
      <w:lvlText w:val="o"/>
      <w:lvlJc w:val="left"/>
      <w:pPr>
        <w:ind w:left="5400" w:hanging="360"/>
      </w:pPr>
      <w:rPr>
        <w:rFonts w:ascii="Courier New" w:hAnsi="Courier New" w:cs="Courier New" w:hint="default"/>
      </w:rPr>
    </w:lvl>
    <w:lvl w:ilvl="8" w:tplc="51BC0942" w:tentative="1">
      <w:start w:val="1"/>
      <w:numFmt w:val="bullet"/>
      <w:lvlText w:val=""/>
      <w:lvlJc w:val="left"/>
      <w:pPr>
        <w:ind w:left="6120" w:hanging="360"/>
      </w:pPr>
      <w:rPr>
        <w:rFonts w:ascii="Wingdings" w:hAnsi="Wingdings" w:hint="default"/>
      </w:rPr>
    </w:lvl>
  </w:abstractNum>
  <w:abstractNum w:abstractNumId="1563" w15:restartNumberingAfterBreak="0">
    <w:nsid w:val="62D84442"/>
    <w:multiLevelType w:val="hybridMultilevel"/>
    <w:tmpl w:val="8F147A8E"/>
    <w:lvl w:ilvl="0" w:tplc="3462DD06">
      <w:start w:val="1"/>
      <w:numFmt w:val="lowerLetter"/>
      <w:lvlText w:val="%1)"/>
      <w:lvlJc w:val="left"/>
      <w:pPr>
        <w:ind w:left="888" w:hanging="233"/>
      </w:pPr>
      <w:rPr>
        <w:rFonts w:ascii="Arial" w:eastAsia="Arial" w:hAnsi="Arial" w:cs="Arial" w:hint="default"/>
        <w:i/>
        <w:iCs/>
        <w:color w:val="6D6D6D"/>
        <w:spacing w:val="-1"/>
        <w:w w:val="99"/>
        <w:sz w:val="20"/>
        <w:szCs w:val="20"/>
        <w:lang w:val="cs-CZ" w:eastAsia="en-US" w:bidi="ar-SA"/>
      </w:rPr>
    </w:lvl>
    <w:lvl w:ilvl="1" w:tplc="CAE414AE">
      <w:numFmt w:val="bullet"/>
      <w:lvlText w:val="•"/>
      <w:lvlJc w:val="left"/>
      <w:pPr>
        <w:ind w:left="1890" w:hanging="233"/>
      </w:pPr>
      <w:rPr>
        <w:rFonts w:hint="default"/>
        <w:lang w:val="cs-CZ" w:eastAsia="en-US" w:bidi="ar-SA"/>
      </w:rPr>
    </w:lvl>
    <w:lvl w:ilvl="2" w:tplc="C53C27D8">
      <w:numFmt w:val="bullet"/>
      <w:lvlText w:val="•"/>
      <w:lvlJc w:val="left"/>
      <w:pPr>
        <w:ind w:left="2900" w:hanging="233"/>
      </w:pPr>
      <w:rPr>
        <w:rFonts w:hint="default"/>
        <w:lang w:val="cs-CZ" w:eastAsia="en-US" w:bidi="ar-SA"/>
      </w:rPr>
    </w:lvl>
    <w:lvl w:ilvl="3" w:tplc="130043DE">
      <w:numFmt w:val="bullet"/>
      <w:lvlText w:val="•"/>
      <w:lvlJc w:val="left"/>
      <w:pPr>
        <w:ind w:left="3910" w:hanging="233"/>
      </w:pPr>
      <w:rPr>
        <w:rFonts w:hint="default"/>
        <w:lang w:val="cs-CZ" w:eastAsia="en-US" w:bidi="ar-SA"/>
      </w:rPr>
    </w:lvl>
    <w:lvl w:ilvl="4" w:tplc="1B88A4FA">
      <w:numFmt w:val="bullet"/>
      <w:lvlText w:val="•"/>
      <w:lvlJc w:val="left"/>
      <w:pPr>
        <w:ind w:left="4920" w:hanging="233"/>
      </w:pPr>
      <w:rPr>
        <w:rFonts w:hint="default"/>
        <w:lang w:val="cs-CZ" w:eastAsia="en-US" w:bidi="ar-SA"/>
      </w:rPr>
    </w:lvl>
    <w:lvl w:ilvl="5" w:tplc="7CF8C884">
      <w:numFmt w:val="bullet"/>
      <w:lvlText w:val="•"/>
      <w:lvlJc w:val="left"/>
      <w:pPr>
        <w:ind w:left="5930" w:hanging="233"/>
      </w:pPr>
      <w:rPr>
        <w:rFonts w:hint="default"/>
        <w:lang w:val="cs-CZ" w:eastAsia="en-US" w:bidi="ar-SA"/>
      </w:rPr>
    </w:lvl>
    <w:lvl w:ilvl="6" w:tplc="FF1EB9A0">
      <w:numFmt w:val="bullet"/>
      <w:lvlText w:val="•"/>
      <w:lvlJc w:val="left"/>
      <w:pPr>
        <w:ind w:left="6940" w:hanging="233"/>
      </w:pPr>
      <w:rPr>
        <w:rFonts w:hint="default"/>
        <w:lang w:val="cs-CZ" w:eastAsia="en-US" w:bidi="ar-SA"/>
      </w:rPr>
    </w:lvl>
    <w:lvl w:ilvl="7" w:tplc="D414B2BA">
      <w:numFmt w:val="bullet"/>
      <w:lvlText w:val="•"/>
      <w:lvlJc w:val="left"/>
      <w:pPr>
        <w:ind w:left="7950" w:hanging="233"/>
      </w:pPr>
      <w:rPr>
        <w:rFonts w:hint="default"/>
        <w:lang w:val="cs-CZ" w:eastAsia="en-US" w:bidi="ar-SA"/>
      </w:rPr>
    </w:lvl>
    <w:lvl w:ilvl="8" w:tplc="F81268CE">
      <w:numFmt w:val="bullet"/>
      <w:lvlText w:val="•"/>
      <w:lvlJc w:val="left"/>
      <w:pPr>
        <w:ind w:left="8960" w:hanging="233"/>
      </w:pPr>
      <w:rPr>
        <w:rFonts w:hint="default"/>
        <w:lang w:val="cs-CZ" w:eastAsia="en-US" w:bidi="ar-SA"/>
      </w:rPr>
    </w:lvl>
  </w:abstractNum>
  <w:abstractNum w:abstractNumId="1564" w15:restartNumberingAfterBreak="0">
    <w:nsid w:val="63114E44"/>
    <w:multiLevelType w:val="multilevel"/>
    <w:tmpl w:val="40F680E2"/>
    <w:lvl w:ilvl="0">
      <w:start w:val="31"/>
      <w:numFmt w:val="decimal"/>
      <w:lvlText w:val="(%1)"/>
      <w:lvlJc w:val="left"/>
      <w:pPr>
        <w:ind w:left="360" w:hanging="360"/>
      </w:pPr>
      <w:rPr>
        <w:rFonts w:ascii="Arial" w:hAnsi="Arial" w:hint="default"/>
        <w:b w:val="0"/>
        <w:i w:val="0"/>
        <w:color w:val="auto"/>
        <w:sz w:val="16"/>
      </w:rPr>
    </w:lvl>
    <w:lvl w:ilvl="1">
      <w:numFmt w:val="bullet"/>
      <w:lvlText w:val="•"/>
      <w:lvlJc w:val="left"/>
      <w:pPr>
        <w:ind w:left="720" w:hanging="360"/>
      </w:pPr>
      <w:rPr>
        <w:rFonts w:hint="default"/>
        <w:sz w:val="24"/>
        <w:szCs w:val="24"/>
        <w:lang w:val="cs-CZ" w:eastAsia="en-US" w:bidi="ar-SA"/>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65" w15:restartNumberingAfterBreak="0">
    <w:nsid w:val="631556D4"/>
    <w:multiLevelType w:val="hybridMultilevel"/>
    <w:tmpl w:val="91468F64"/>
    <w:lvl w:ilvl="0" w:tplc="882432EC">
      <w:start w:val="1"/>
      <w:numFmt w:val="decimal"/>
      <w:lvlText w:val="%1)"/>
      <w:lvlJc w:val="left"/>
      <w:pPr>
        <w:ind w:left="655" w:hanging="284"/>
      </w:pPr>
      <w:rPr>
        <w:rFonts w:ascii="Arial" w:eastAsia="Arial" w:hAnsi="Arial" w:cs="Arial" w:hint="default"/>
        <w:b/>
        <w:bCs/>
        <w:spacing w:val="-1"/>
        <w:w w:val="99"/>
        <w:sz w:val="20"/>
        <w:szCs w:val="20"/>
        <w:lang w:val="cs-CZ" w:eastAsia="en-US" w:bidi="ar-SA"/>
      </w:rPr>
    </w:lvl>
    <w:lvl w:ilvl="1" w:tplc="07B64BC4">
      <w:start w:val="1"/>
      <w:numFmt w:val="decimal"/>
      <w:lvlText w:val="%2)"/>
      <w:lvlJc w:val="left"/>
      <w:pPr>
        <w:ind w:left="372" w:hanging="425"/>
      </w:pPr>
      <w:rPr>
        <w:rFonts w:ascii="Microsoft Sans Serif" w:eastAsia="Microsoft Sans Serif" w:hAnsi="Microsoft Sans Serif" w:cs="Microsoft Sans Serif" w:hint="default"/>
        <w:spacing w:val="-1"/>
        <w:w w:val="99"/>
        <w:sz w:val="20"/>
        <w:szCs w:val="20"/>
        <w:lang w:val="cs-CZ" w:eastAsia="en-US" w:bidi="ar-SA"/>
      </w:rPr>
    </w:lvl>
    <w:lvl w:ilvl="2" w:tplc="2F24F604">
      <w:numFmt w:val="bullet"/>
      <w:lvlText w:val="•"/>
      <w:lvlJc w:val="left"/>
      <w:pPr>
        <w:ind w:left="1806" w:hanging="425"/>
      </w:pPr>
      <w:rPr>
        <w:rFonts w:hint="default"/>
        <w:lang w:val="cs-CZ" w:eastAsia="en-US" w:bidi="ar-SA"/>
      </w:rPr>
    </w:lvl>
    <w:lvl w:ilvl="3" w:tplc="B1D49D4A">
      <w:numFmt w:val="bullet"/>
      <w:lvlText w:val="•"/>
      <w:lvlJc w:val="left"/>
      <w:pPr>
        <w:ind w:left="2953" w:hanging="425"/>
      </w:pPr>
      <w:rPr>
        <w:rFonts w:hint="default"/>
        <w:lang w:val="cs-CZ" w:eastAsia="en-US" w:bidi="ar-SA"/>
      </w:rPr>
    </w:lvl>
    <w:lvl w:ilvl="4" w:tplc="C8B8F5B8">
      <w:numFmt w:val="bullet"/>
      <w:lvlText w:val="•"/>
      <w:lvlJc w:val="left"/>
      <w:pPr>
        <w:ind w:left="4100" w:hanging="425"/>
      </w:pPr>
      <w:rPr>
        <w:rFonts w:hint="default"/>
        <w:lang w:val="cs-CZ" w:eastAsia="en-US" w:bidi="ar-SA"/>
      </w:rPr>
    </w:lvl>
    <w:lvl w:ilvl="5" w:tplc="52CA6B62">
      <w:numFmt w:val="bullet"/>
      <w:lvlText w:val="•"/>
      <w:lvlJc w:val="left"/>
      <w:pPr>
        <w:ind w:left="5246" w:hanging="425"/>
      </w:pPr>
      <w:rPr>
        <w:rFonts w:hint="default"/>
        <w:lang w:val="cs-CZ" w:eastAsia="en-US" w:bidi="ar-SA"/>
      </w:rPr>
    </w:lvl>
    <w:lvl w:ilvl="6" w:tplc="1930C244">
      <w:numFmt w:val="bullet"/>
      <w:lvlText w:val="•"/>
      <w:lvlJc w:val="left"/>
      <w:pPr>
        <w:ind w:left="6393" w:hanging="425"/>
      </w:pPr>
      <w:rPr>
        <w:rFonts w:hint="default"/>
        <w:lang w:val="cs-CZ" w:eastAsia="en-US" w:bidi="ar-SA"/>
      </w:rPr>
    </w:lvl>
    <w:lvl w:ilvl="7" w:tplc="67825B92">
      <w:numFmt w:val="bullet"/>
      <w:lvlText w:val="•"/>
      <w:lvlJc w:val="left"/>
      <w:pPr>
        <w:ind w:left="7540" w:hanging="425"/>
      </w:pPr>
      <w:rPr>
        <w:rFonts w:hint="default"/>
        <w:lang w:val="cs-CZ" w:eastAsia="en-US" w:bidi="ar-SA"/>
      </w:rPr>
    </w:lvl>
    <w:lvl w:ilvl="8" w:tplc="6F52FBE4">
      <w:numFmt w:val="bullet"/>
      <w:lvlText w:val="•"/>
      <w:lvlJc w:val="left"/>
      <w:pPr>
        <w:ind w:left="8686" w:hanging="425"/>
      </w:pPr>
      <w:rPr>
        <w:rFonts w:hint="default"/>
        <w:lang w:val="cs-CZ" w:eastAsia="en-US" w:bidi="ar-SA"/>
      </w:rPr>
    </w:lvl>
  </w:abstractNum>
  <w:abstractNum w:abstractNumId="1566" w15:restartNumberingAfterBreak="0">
    <w:nsid w:val="63230760"/>
    <w:multiLevelType w:val="hybridMultilevel"/>
    <w:tmpl w:val="375E7F34"/>
    <w:lvl w:ilvl="0" w:tplc="1E40C35C">
      <w:start w:val="1"/>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67" w15:restartNumberingAfterBreak="0">
    <w:nsid w:val="633534CD"/>
    <w:multiLevelType w:val="multilevel"/>
    <w:tmpl w:val="8DF20C6C"/>
    <w:lvl w:ilvl="0">
      <w:start w:val="130"/>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568" w15:restartNumberingAfterBreak="0">
    <w:nsid w:val="633B0B59"/>
    <w:multiLevelType w:val="hybridMultilevel"/>
    <w:tmpl w:val="FE940E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69" w15:restartNumberingAfterBreak="0">
    <w:nsid w:val="633E7BC6"/>
    <w:multiLevelType w:val="multilevel"/>
    <w:tmpl w:val="76BEB778"/>
    <w:lvl w:ilvl="0">
      <w:start w:val="121"/>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570" w15:restartNumberingAfterBreak="0">
    <w:nsid w:val="634C14FD"/>
    <w:multiLevelType w:val="hybridMultilevel"/>
    <w:tmpl w:val="C0667F3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71" w15:restartNumberingAfterBreak="0">
    <w:nsid w:val="638121C2"/>
    <w:multiLevelType w:val="hybridMultilevel"/>
    <w:tmpl w:val="9ED25286"/>
    <w:lvl w:ilvl="0" w:tplc="342A762A">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72" w15:restartNumberingAfterBreak="0">
    <w:nsid w:val="638F31CC"/>
    <w:multiLevelType w:val="multilevel"/>
    <w:tmpl w:val="89121C66"/>
    <w:lvl w:ilvl="0">
      <w:start w:val="57"/>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573" w15:restartNumberingAfterBreak="0">
    <w:nsid w:val="63A32EB8"/>
    <w:multiLevelType w:val="hybridMultilevel"/>
    <w:tmpl w:val="02585248"/>
    <w:lvl w:ilvl="0" w:tplc="F26814D6">
      <w:numFmt w:val="bullet"/>
      <w:lvlText w:val="–"/>
      <w:lvlJc w:val="left"/>
      <w:pPr>
        <w:ind w:left="600" w:hanging="229"/>
      </w:pPr>
      <w:rPr>
        <w:rFonts w:ascii="Microsoft Sans Serif" w:eastAsia="Microsoft Sans Serif" w:hAnsi="Microsoft Sans Serif" w:cs="Microsoft Sans Serif" w:hint="default"/>
        <w:w w:val="188"/>
        <w:sz w:val="20"/>
        <w:szCs w:val="20"/>
        <w:lang w:val="cs-CZ" w:eastAsia="en-US" w:bidi="ar-SA"/>
      </w:rPr>
    </w:lvl>
    <w:lvl w:ilvl="1" w:tplc="C5E694C8">
      <w:numFmt w:val="bullet"/>
      <w:lvlText w:val="-"/>
      <w:lvlJc w:val="left"/>
      <w:pPr>
        <w:ind w:left="938" w:hanging="207"/>
      </w:pPr>
      <w:rPr>
        <w:rFonts w:hint="default"/>
        <w:w w:val="99"/>
        <w:lang w:val="cs-CZ" w:eastAsia="en-US" w:bidi="ar-SA"/>
      </w:rPr>
    </w:lvl>
    <w:lvl w:ilvl="2" w:tplc="43A2EAAA">
      <w:numFmt w:val="bullet"/>
      <w:lvlText w:val="•"/>
      <w:lvlJc w:val="left"/>
      <w:pPr>
        <w:ind w:left="2055" w:hanging="207"/>
      </w:pPr>
      <w:rPr>
        <w:rFonts w:hint="default"/>
        <w:lang w:val="cs-CZ" w:eastAsia="en-US" w:bidi="ar-SA"/>
      </w:rPr>
    </w:lvl>
    <w:lvl w:ilvl="3" w:tplc="2C7AC7FC">
      <w:numFmt w:val="bullet"/>
      <w:lvlText w:val="•"/>
      <w:lvlJc w:val="left"/>
      <w:pPr>
        <w:ind w:left="3171" w:hanging="207"/>
      </w:pPr>
      <w:rPr>
        <w:rFonts w:hint="default"/>
        <w:lang w:val="cs-CZ" w:eastAsia="en-US" w:bidi="ar-SA"/>
      </w:rPr>
    </w:lvl>
    <w:lvl w:ilvl="4" w:tplc="9AB48108">
      <w:numFmt w:val="bullet"/>
      <w:lvlText w:val="•"/>
      <w:lvlJc w:val="left"/>
      <w:pPr>
        <w:ind w:left="4286" w:hanging="207"/>
      </w:pPr>
      <w:rPr>
        <w:rFonts w:hint="default"/>
        <w:lang w:val="cs-CZ" w:eastAsia="en-US" w:bidi="ar-SA"/>
      </w:rPr>
    </w:lvl>
    <w:lvl w:ilvl="5" w:tplc="B9184346">
      <w:numFmt w:val="bullet"/>
      <w:lvlText w:val="•"/>
      <w:lvlJc w:val="left"/>
      <w:pPr>
        <w:ind w:left="5402" w:hanging="207"/>
      </w:pPr>
      <w:rPr>
        <w:rFonts w:hint="default"/>
        <w:lang w:val="cs-CZ" w:eastAsia="en-US" w:bidi="ar-SA"/>
      </w:rPr>
    </w:lvl>
    <w:lvl w:ilvl="6" w:tplc="648CC2A0">
      <w:numFmt w:val="bullet"/>
      <w:lvlText w:val="•"/>
      <w:lvlJc w:val="left"/>
      <w:pPr>
        <w:ind w:left="6517" w:hanging="207"/>
      </w:pPr>
      <w:rPr>
        <w:rFonts w:hint="default"/>
        <w:lang w:val="cs-CZ" w:eastAsia="en-US" w:bidi="ar-SA"/>
      </w:rPr>
    </w:lvl>
    <w:lvl w:ilvl="7" w:tplc="2B4ECCA2">
      <w:numFmt w:val="bullet"/>
      <w:lvlText w:val="•"/>
      <w:lvlJc w:val="left"/>
      <w:pPr>
        <w:ind w:left="7633" w:hanging="207"/>
      </w:pPr>
      <w:rPr>
        <w:rFonts w:hint="default"/>
        <w:lang w:val="cs-CZ" w:eastAsia="en-US" w:bidi="ar-SA"/>
      </w:rPr>
    </w:lvl>
    <w:lvl w:ilvl="8" w:tplc="F8325098">
      <w:numFmt w:val="bullet"/>
      <w:lvlText w:val="•"/>
      <w:lvlJc w:val="left"/>
      <w:pPr>
        <w:ind w:left="8748" w:hanging="207"/>
      </w:pPr>
      <w:rPr>
        <w:rFonts w:hint="default"/>
        <w:lang w:val="cs-CZ" w:eastAsia="en-US" w:bidi="ar-SA"/>
      </w:rPr>
    </w:lvl>
  </w:abstractNum>
  <w:abstractNum w:abstractNumId="1574" w15:restartNumberingAfterBreak="0">
    <w:nsid w:val="63A61BA0"/>
    <w:multiLevelType w:val="multilevel"/>
    <w:tmpl w:val="BF7228F0"/>
    <w:lvl w:ilvl="0">
      <w:start w:val="86"/>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75" w15:restartNumberingAfterBreak="0">
    <w:nsid w:val="63CE2C76"/>
    <w:multiLevelType w:val="hybridMultilevel"/>
    <w:tmpl w:val="C236300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76" w15:restartNumberingAfterBreak="0">
    <w:nsid w:val="63E64A27"/>
    <w:multiLevelType w:val="hybridMultilevel"/>
    <w:tmpl w:val="F3C8F1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77" w15:restartNumberingAfterBreak="0">
    <w:nsid w:val="640B330D"/>
    <w:multiLevelType w:val="multilevel"/>
    <w:tmpl w:val="D3ECA442"/>
    <w:lvl w:ilvl="0">
      <w:start w:val="101"/>
      <w:numFmt w:val="decimal"/>
      <w:lvlText w:val="(%1)"/>
      <w:lvlJc w:val="left"/>
      <w:pPr>
        <w:ind w:left="454" w:hanging="454"/>
      </w:pPr>
      <w:rPr>
        <w:rFonts w:ascii="Arial" w:hAnsi="Arial" w:hint="default"/>
        <w:b w:val="0"/>
        <w:i w:val="0"/>
        <w:sz w:val="18"/>
        <w:szCs w:val="18"/>
      </w:rPr>
    </w:lvl>
    <w:lvl w:ilvl="1">
      <w:start w:val="6"/>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578" w15:restartNumberingAfterBreak="0">
    <w:nsid w:val="64112848"/>
    <w:multiLevelType w:val="multilevel"/>
    <w:tmpl w:val="C0C00D12"/>
    <w:lvl w:ilvl="0">
      <w:start w:val="139"/>
      <w:numFmt w:val="decimal"/>
      <w:lvlText w:val="(%1)"/>
      <w:lvlJc w:val="left"/>
      <w:pPr>
        <w:tabs>
          <w:tab w:val="num" w:pos="425"/>
        </w:tabs>
        <w:ind w:left="425" w:hanging="425"/>
      </w:pPr>
      <w:rPr>
        <w:rFonts w:ascii="Helvetica" w:hAnsi="Helvetica" w:hint="default"/>
        <w:b w:val="0"/>
        <w:i w:val="0"/>
        <w:sz w:val="20"/>
      </w:rPr>
    </w:lvl>
    <w:lvl w:ilvl="1">
      <w:start w:val="9"/>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579" w15:restartNumberingAfterBreak="0">
    <w:nsid w:val="64223AF4"/>
    <w:multiLevelType w:val="multilevel"/>
    <w:tmpl w:val="A4F0186C"/>
    <w:lvl w:ilvl="0">
      <w:start w:val="73"/>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80" w15:restartNumberingAfterBreak="0">
    <w:nsid w:val="643333F7"/>
    <w:multiLevelType w:val="hybridMultilevel"/>
    <w:tmpl w:val="A2FC1A28"/>
    <w:lvl w:ilvl="0" w:tplc="74DCA06C">
      <w:start w:val="1"/>
      <w:numFmt w:val="bullet"/>
      <w:lvlText w:val="-"/>
      <w:lvlJc w:val="left"/>
      <w:pPr>
        <w:ind w:left="360" w:hanging="360"/>
      </w:pPr>
      <w:rPr>
        <w:rFonts w:ascii="Arial" w:hAnsi="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81" w15:restartNumberingAfterBreak="0">
    <w:nsid w:val="64346021"/>
    <w:multiLevelType w:val="hybridMultilevel"/>
    <w:tmpl w:val="28EAEC94"/>
    <w:lvl w:ilvl="0" w:tplc="04050017">
      <w:start w:val="1"/>
      <w:numFmt w:val="lowerLetter"/>
      <w:lvlText w:val="%1)"/>
      <w:lvlJc w:val="left"/>
      <w:pPr>
        <w:ind w:left="530" w:hanging="360"/>
      </w:pPr>
    </w:lvl>
    <w:lvl w:ilvl="1" w:tplc="04050019" w:tentative="1">
      <w:start w:val="1"/>
      <w:numFmt w:val="lowerLetter"/>
      <w:lvlText w:val="%2."/>
      <w:lvlJc w:val="left"/>
      <w:pPr>
        <w:ind w:left="1250" w:hanging="360"/>
      </w:pPr>
    </w:lvl>
    <w:lvl w:ilvl="2" w:tplc="0405001B" w:tentative="1">
      <w:start w:val="1"/>
      <w:numFmt w:val="lowerRoman"/>
      <w:lvlText w:val="%3."/>
      <w:lvlJc w:val="right"/>
      <w:pPr>
        <w:ind w:left="1970" w:hanging="180"/>
      </w:pPr>
    </w:lvl>
    <w:lvl w:ilvl="3" w:tplc="0405000F" w:tentative="1">
      <w:start w:val="1"/>
      <w:numFmt w:val="decimal"/>
      <w:lvlText w:val="%4."/>
      <w:lvlJc w:val="left"/>
      <w:pPr>
        <w:ind w:left="2690" w:hanging="360"/>
      </w:pPr>
    </w:lvl>
    <w:lvl w:ilvl="4" w:tplc="04050019" w:tentative="1">
      <w:start w:val="1"/>
      <w:numFmt w:val="lowerLetter"/>
      <w:lvlText w:val="%5."/>
      <w:lvlJc w:val="left"/>
      <w:pPr>
        <w:ind w:left="3410" w:hanging="360"/>
      </w:pPr>
    </w:lvl>
    <w:lvl w:ilvl="5" w:tplc="0405001B" w:tentative="1">
      <w:start w:val="1"/>
      <w:numFmt w:val="lowerRoman"/>
      <w:lvlText w:val="%6."/>
      <w:lvlJc w:val="right"/>
      <w:pPr>
        <w:ind w:left="4130" w:hanging="180"/>
      </w:pPr>
    </w:lvl>
    <w:lvl w:ilvl="6" w:tplc="0405000F" w:tentative="1">
      <w:start w:val="1"/>
      <w:numFmt w:val="decimal"/>
      <w:lvlText w:val="%7."/>
      <w:lvlJc w:val="left"/>
      <w:pPr>
        <w:ind w:left="4850" w:hanging="360"/>
      </w:pPr>
    </w:lvl>
    <w:lvl w:ilvl="7" w:tplc="04050019" w:tentative="1">
      <w:start w:val="1"/>
      <w:numFmt w:val="lowerLetter"/>
      <w:lvlText w:val="%8."/>
      <w:lvlJc w:val="left"/>
      <w:pPr>
        <w:ind w:left="5570" w:hanging="360"/>
      </w:pPr>
    </w:lvl>
    <w:lvl w:ilvl="8" w:tplc="0405001B" w:tentative="1">
      <w:start w:val="1"/>
      <w:numFmt w:val="lowerRoman"/>
      <w:lvlText w:val="%9."/>
      <w:lvlJc w:val="right"/>
      <w:pPr>
        <w:ind w:left="6290" w:hanging="180"/>
      </w:pPr>
    </w:lvl>
  </w:abstractNum>
  <w:abstractNum w:abstractNumId="1582" w15:restartNumberingAfterBreak="0">
    <w:nsid w:val="64492005"/>
    <w:multiLevelType w:val="hybridMultilevel"/>
    <w:tmpl w:val="0958F5DC"/>
    <w:lvl w:ilvl="0" w:tplc="E536D996">
      <w:start w:val="1"/>
      <w:numFmt w:val="lowerLetter"/>
      <w:lvlText w:val="%1)"/>
      <w:lvlJc w:val="left"/>
      <w:pPr>
        <w:ind w:left="2138"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83" w15:restartNumberingAfterBreak="0">
    <w:nsid w:val="64527229"/>
    <w:multiLevelType w:val="multilevel"/>
    <w:tmpl w:val="212E22D0"/>
    <w:lvl w:ilvl="0">
      <w:start w:val="106"/>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584" w15:restartNumberingAfterBreak="0">
    <w:nsid w:val="64527D0D"/>
    <w:multiLevelType w:val="multilevel"/>
    <w:tmpl w:val="70D87A7E"/>
    <w:lvl w:ilvl="0">
      <w:start w:val="125"/>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585" w15:restartNumberingAfterBreak="0">
    <w:nsid w:val="64530F3A"/>
    <w:multiLevelType w:val="multilevel"/>
    <w:tmpl w:val="9F449204"/>
    <w:lvl w:ilvl="0">
      <w:start w:val="1"/>
      <w:numFmt w:val="decimal"/>
      <w:lvlText w:val="%1."/>
      <w:lvlJc w:val="left"/>
      <w:pPr>
        <w:ind w:left="706" w:hanging="283"/>
      </w:pPr>
      <w:rPr>
        <w:rFonts w:ascii="Times New Roman" w:eastAsia="Times New Roman" w:hAnsi="Times New Roman" w:cs="Times New Roman" w:hint="default"/>
        <w:b/>
        <w:bCs/>
        <w:i w:val="0"/>
        <w:iCs w:val="0"/>
        <w:spacing w:val="-2"/>
        <w:w w:val="100"/>
        <w:sz w:val="20"/>
        <w:szCs w:val="20"/>
        <w:lang w:val="cs-CZ" w:eastAsia="en-US" w:bidi="ar-SA"/>
      </w:rPr>
    </w:lvl>
    <w:lvl w:ilvl="1">
      <w:start w:val="1"/>
      <w:numFmt w:val="decimal"/>
      <w:lvlText w:val="%1.%2."/>
      <w:lvlJc w:val="left"/>
      <w:pPr>
        <w:ind w:left="989" w:hanging="423"/>
      </w:pPr>
      <w:rPr>
        <w:rFonts w:ascii="Times New Roman" w:eastAsia="Times New Roman" w:hAnsi="Times New Roman" w:cs="Times New Roman" w:hint="default"/>
        <w:b w:val="0"/>
        <w:bCs w:val="0"/>
        <w:i w:val="0"/>
        <w:iCs w:val="0"/>
        <w:spacing w:val="-8"/>
        <w:w w:val="100"/>
        <w:sz w:val="20"/>
        <w:szCs w:val="20"/>
        <w:lang w:val="cs-CZ" w:eastAsia="en-US" w:bidi="ar-SA"/>
      </w:rPr>
    </w:lvl>
    <w:lvl w:ilvl="2">
      <w:numFmt w:val="bullet"/>
      <w:lvlText w:val="•"/>
      <w:lvlJc w:val="left"/>
      <w:pPr>
        <w:ind w:left="1971" w:hanging="423"/>
      </w:pPr>
      <w:rPr>
        <w:rFonts w:hint="default"/>
        <w:lang w:val="cs-CZ" w:eastAsia="en-US" w:bidi="ar-SA"/>
      </w:rPr>
    </w:lvl>
    <w:lvl w:ilvl="3">
      <w:numFmt w:val="bullet"/>
      <w:lvlText w:val="•"/>
      <w:lvlJc w:val="left"/>
      <w:pPr>
        <w:ind w:left="2963" w:hanging="423"/>
      </w:pPr>
      <w:rPr>
        <w:rFonts w:hint="default"/>
        <w:lang w:val="cs-CZ" w:eastAsia="en-US" w:bidi="ar-SA"/>
      </w:rPr>
    </w:lvl>
    <w:lvl w:ilvl="4">
      <w:numFmt w:val="bullet"/>
      <w:lvlText w:val="•"/>
      <w:lvlJc w:val="left"/>
      <w:pPr>
        <w:ind w:left="3954" w:hanging="423"/>
      </w:pPr>
      <w:rPr>
        <w:rFonts w:hint="default"/>
        <w:lang w:val="cs-CZ" w:eastAsia="en-US" w:bidi="ar-SA"/>
      </w:rPr>
    </w:lvl>
    <w:lvl w:ilvl="5">
      <w:numFmt w:val="bullet"/>
      <w:lvlText w:val="•"/>
      <w:lvlJc w:val="left"/>
      <w:pPr>
        <w:ind w:left="4946" w:hanging="423"/>
      </w:pPr>
      <w:rPr>
        <w:rFonts w:hint="default"/>
        <w:lang w:val="cs-CZ" w:eastAsia="en-US" w:bidi="ar-SA"/>
      </w:rPr>
    </w:lvl>
    <w:lvl w:ilvl="6">
      <w:numFmt w:val="bullet"/>
      <w:lvlText w:val="•"/>
      <w:lvlJc w:val="left"/>
      <w:pPr>
        <w:ind w:left="5937" w:hanging="423"/>
      </w:pPr>
      <w:rPr>
        <w:rFonts w:hint="default"/>
        <w:lang w:val="cs-CZ" w:eastAsia="en-US" w:bidi="ar-SA"/>
      </w:rPr>
    </w:lvl>
    <w:lvl w:ilvl="7">
      <w:numFmt w:val="bullet"/>
      <w:lvlText w:val="•"/>
      <w:lvlJc w:val="left"/>
      <w:pPr>
        <w:ind w:left="6929" w:hanging="423"/>
      </w:pPr>
      <w:rPr>
        <w:rFonts w:hint="default"/>
        <w:lang w:val="cs-CZ" w:eastAsia="en-US" w:bidi="ar-SA"/>
      </w:rPr>
    </w:lvl>
    <w:lvl w:ilvl="8">
      <w:numFmt w:val="bullet"/>
      <w:lvlText w:val="•"/>
      <w:lvlJc w:val="left"/>
      <w:pPr>
        <w:ind w:left="7920" w:hanging="423"/>
      </w:pPr>
      <w:rPr>
        <w:rFonts w:hint="default"/>
        <w:lang w:val="cs-CZ" w:eastAsia="en-US" w:bidi="ar-SA"/>
      </w:rPr>
    </w:lvl>
  </w:abstractNum>
  <w:abstractNum w:abstractNumId="1586" w15:restartNumberingAfterBreak="0">
    <w:nsid w:val="6462556D"/>
    <w:multiLevelType w:val="multilevel"/>
    <w:tmpl w:val="0638F176"/>
    <w:lvl w:ilvl="0">
      <w:start w:val="68"/>
      <w:numFmt w:val="decimal"/>
      <w:lvlText w:val="(%1)"/>
      <w:lvlJc w:val="left"/>
      <w:pPr>
        <w:ind w:left="360" w:hanging="360"/>
      </w:pPr>
      <w:rPr>
        <w:rFonts w:ascii="Arial" w:hAnsi="Arial" w:hint="default"/>
        <w:b w:val="0"/>
        <w:i w:val="0"/>
        <w:sz w:val="18"/>
        <w:szCs w:val="18"/>
      </w:rPr>
    </w:lvl>
    <w:lvl w:ilvl="1">
      <w:start w:val="5"/>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87" w15:restartNumberingAfterBreak="0">
    <w:nsid w:val="646A775D"/>
    <w:multiLevelType w:val="hybridMultilevel"/>
    <w:tmpl w:val="E4D09CB4"/>
    <w:lvl w:ilvl="0" w:tplc="04050001">
      <w:start w:val="1"/>
      <w:numFmt w:val="bullet"/>
      <w:lvlText w:val=""/>
      <w:lvlJc w:val="left"/>
      <w:pPr>
        <w:tabs>
          <w:tab w:val="num" w:pos="1770"/>
        </w:tabs>
        <w:ind w:left="1770" w:hanging="360"/>
      </w:pPr>
      <w:rPr>
        <w:rFonts w:ascii="Symbol" w:hAnsi="Symbol" w:hint="default"/>
      </w:rPr>
    </w:lvl>
    <w:lvl w:ilvl="1" w:tplc="04050003">
      <w:start w:val="1"/>
      <w:numFmt w:val="bullet"/>
      <w:lvlText w:val="o"/>
      <w:lvlJc w:val="left"/>
      <w:pPr>
        <w:tabs>
          <w:tab w:val="num" w:pos="2490"/>
        </w:tabs>
        <w:ind w:left="2490" w:hanging="360"/>
      </w:pPr>
      <w:rPr>
        <w:rFonts w:ascii="Courier New" w:hAnsi="Courier New" w:cs="Courier New" w:hint="default"/>
      </w:rPr>
    </w:lvl>
    <w:lvl w:ilvl="2" w:tplc="04050005" w:tentative="1">
      <w:start w:val="1"/>
      <w:numFmt w:val="bullet"/>
      <w:lvlText w:val=""/>
      <w:lvlJc w:val="left"/>
      <w:pPr>
        <w:tabs>
          <w:tab w:val="num" w:pos="3210"/>
        </w:tabs>
        <w:ind w:left="3210" w:hanging="360"/>
      </w:pPr>
      <w:rPr>
        <w:rFonts w:ascii="Wingdings" w:hAnsi="Wingdings" w:hint="default"/>
      </w:rPr>
    </w:lvl>
    <w:lvl w:ilvl="3" w:tplc="04050001" w:tentative="1">
      <w:start w:val="1"/>
      <w:numFmt w:val="bullet"/>
      <w:lvlText w:val=""/>
      <w:lvlJc w:val="left"/>
      <w:pPr>
        <w:tabs>
          <w:tab w:val="num" w:pos="3930"/>
        </w:tabs>
        <w:ind w:left="3930" w:hanging="360"/>
      </w:pPr>
      <w:rPr>
        <w:rFonts w:ascii="Symbol" w:hAnsi="Symbol" w:hint="default"/>
      </w:rPr>
    </w:lvl>
    <w:lvl w:ilvl="4" w:tplc="04050003" w:tentative="1">
      <w:start w:val="1"/>
      <w:numFmt w:val="bullet"/>
      <w:lvlText w:val="o"/>
      <w:lvlJc w:val="left"/>
      <w:pPr>
        <w:tabs>
          <w:tab w:val="num" w:pos="4650"/>
        </w:tabs>
        <w:ind w:left="4650" w:hanging="360"/>
      </w:pPr>
      <w:rPr>
        <w:rFonts w:ascii="Courier New" w:hAnsi="Courier New" w:cs="Courier New" w:hint="default"/>
      </w:rPr>
    </w:lvl>
    <w:lvl w:ilvl="5" w:tplc="04050005" w:tentative="1">
      <w:start w:val="1"/>
      <w:numFmt w:val="bullet"/>
      <w:lvlText w:val=""/>
      <w:lvlJc w:val="left"/>
      <w:pPr>
        <w:tabs>
          <w:tab w:val="num" w:pos="5370"/>
        </w:tabs>
        <w:ind w:left="5370" w:hanging="360"/>
      </w:pPr>
      <w:rPr>
        <w:rFonts w:ascii="Wingdings" w:hAnsi="Wingdings" w:hint="default"/>
      </w:rPr>
    </w:lvl>
    <w:lvl w:ilvl="6" w:tplc="04050001" w:tentative="1">
      <w:start w:val="1"/>
      <w:numFmt w:val="bullet"/>
      <w:lvlText w:val=""/>
      <w:lvlJc w:val="left"/>
      <w:pPr>
        <w:tabs>
          <w:tab w:val="num" w:pos="6090"/>
        </w:tabs>
        <w:ind w:left="6090" w:hanging="360"/>
      </w:pPr>
      <w:rPr>
        <w:rFonts w:ascii="Symbol" w:hAnsi="Symbol" w:hint="default"/>
      </w:rPr>
    </w:lvl>
    <w:lvl w:ilvl="7" w:tplc="04050003" w:tentative="1">
      <w:start w:val="1"/>
      <w:numFmt w:val="bullet"/>
      <w:lvlText w:val="o"/>
      <w:lvlJc w:val="left"/>
      <w:pPr>
        <w:tabs>
          <w:tab w:val="num" w:pos="6810"/>
        </w:tabs>
        <w:ind w:left="6810" w:hanging="360"/>
      </w:pPr>
      <w:rPr>
        <w:rFonts w:ascii="Courier New" w:hAnsi="Courier New" w:cs="Courier New" w:hint="default"/>
      </w:rPr>
    </w:lvl>
    <w:lvl w:ilvl="8" w:tplc="04050005" w:tentative="1">
      <w:start w:val="1"/>
      <w:numFmt w:val="bullet"/>
      <w:lvlText w:val=""/>
      <w:lvlJc w:val="left"/>
      <w:pPr>
        <w:tabs>
          <w:tab w:val="num" w:pos="7530"/>
        </w:tabs>
        <w:ind w:left="7530" w:hanging="360"/>
      </w:pPr>
      <w:rPr>
        <w:rFonts w:ascii="Wingdings" w:hAnsi="Wingdings" w:hint="default"/>
      </w:rPr>
    </w:lvl>
  </w:abstractNum>
  <w:abstractNum w:abstractNumId="1588" w15:restartNumberingAfterBreak="0">
    <w:nsid w:val="646C56F0"/>
    <w:multiLevelType w:val="hybridMultilevel"/>
    <w:tmpl w:val="904EA48A"/>
    <w:lvl w:ilvl="0" w:tplc="9C784C68">
      <w:start w:val="1"/>
      <w:numFmt w:val="lowerLetter"/>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89" w15:restartNumberingAfterBreak="0">
    <w:nsid w:val="647B153E"/>
    <w:multiLevelType w:val="hybridMultilevel"/>
    <w:tmpl w:val="412C8B9E"/>
    <w:lvl w:ilvl="0" w:tplc="5DBEC0A2">
      <w:start w:val="1"/>
      <w:numFmt w:val="bullet"/>
      <w:lvlText w:val=""/>
      <w:lvlJc w:val="left"/>
      <w:pPr>
        <w:ind w:left="689" w:hanging="360"/>
      </w:pPr>
      <w:rPr>
        <w:rFonts w:ascii="Symbol" w:hAnsi="Symbol" w:hint="default"/>
        <w:sz w:val="18"/>
        <w:szCs w:val="18"/>
      </w:rPr>
    </w:lvl>
    <w:lvl w:ilvl="1" w:tplc="04050003" w:tentative="1">
      <w:start w:val="1"/>
      <w:numFmt w:val="bullet"/>
      <w:lvlText w:val="o"/>
      <w:lvlJc w:val="left"/>
      <w:pPr>
        <w:ind w:left="1409" w:hanging="360"/>
      </w:pPr>
      <w:rPr>
        <w:rFonts w:ascii="Courier New" w:hAnsi="Courier New" w:cs="Courier New" w:hint="default"/>
      </w:rPr>
    </w:lvl>
    <w:lvl w:ilvl="2" w:tplc="04050005" w:tentative="1">
      <w:start w:val="1"/>
      <w:numFmt w:val="bullet"/>
      <w:lvlText w:val=""/>
      <w:lvlJc w:val="left"/>
      <w:pPr>
        <w:ind w:left="2129" w:hanging="360"/>
      </w:pPr>
      <w:rPr>
        <w:rFonts w:ascii="Wingdings" w:hAnsi="Wingdings" w:hint="default"/>
      </w:rPr>
    </w:lvl>
    <w:lvl w:ilvl="3" w:tplc="04050001" w:tentative="1">
      <w:start w:val="1"/>
      <w:numFmt w:val="bullet"/>
      <w:lvlText w:val=""/>
      <w:lvlJc w:val="left"/>
      <w:pPr>
        <w:ind w:left="2849" w:hanging="360"/>
      </w:pPr>
      <w:rPr>
        <w:rFonts w:ascii="Symbol" w:hAnsi="Symbol" w:hint="default"/>
      </w:rPr>
    </w:lvl>
    <w:lvl w:ilvl="4" w:tplc="04050003" w:tentative="1">
      <w:start w:val="1"/>
      <w:numFmt w:val="bullet"/>
      <w:lvlText w:val="o"/>
      <w:lvlJc w:val="left"/>
      <w:pPr>
        <w:ind w:left="3569" w:hanging="360"/>
      </w:pPr>
      <w:rPr>
        <w:rFonts w:ascii="Courier New" w:hAnsi="Courier New" w:cs="Courier New" w:hint="default"/>
      </w:rPr>
    </w:lvl>
    <w:lvl w:ilvl="5" w:tplc="04050005" w:tentative="1">
      <w:start w:val="1"/>
      <w:numFmt w:val="bullet"/>
      <w:lvlText w:val=""/>
      <w:lvlJc w:val="left"/>
      <w:pPr>
        <w:ind w:left="4289" w:hanging="360"/>
      </w:pPr>
      <w:rPr>
        <w:rFonts w:ascii="Wingdings" w:hAnsi="Wingdings" w:hint="default"/>
      </w:rPr>
    </w:lvl>
    <w:lvl w:ilvl="6" w:tplc="04050001" w:tentative="1">
      <w:start w:val="1"/>
      <w:numFmt w:val="bullet"/>
      <w:lvlText w:val=""/>
      <w:lvlJc w:val="left"/>
      <w:pPr>
        <w:ind w:left="5009" w:hanging="360"/>
      </w:pPr>
      <w:rPr>
        <w:rFonts w:ascii="Symbol" w:hAnsi="Symbol" w:hint="default"/>
      </w:rPr>
    </w:lvl>
    <w:lvl w:ilvl="7" w:tplc="04050003" w:tentative="1">
      <w:start w:val="1"/>
      <w:numFmt w:val="bullet"/>
      <w:lvlText w:val="o"/>
      <w:lvlJc w:val="left"/>
      <w:pPr>
        <w:ind w:left="5729" w:hanging="360"/>
      </w:pPr>
      <w:rPr>
        <w:rFonts w:ascii="Courier New" w:hAnsi="Courier New" w:cs="Courier New" w:hint="default"/>
      </w:rPr>
    </w:lvl>
    <w:lvl w:ilvl="8" w:tplc="04050005" w:tentative="1">
      <w:start w:val="1"/>
      <w:numFmt w:val="bullet"/>
      <w:lvlText w:val=""/>
      <w:lvlJc w:val="left"/>
      <w:pPr>
        <w:ind w:left="6449" w:hanging="360"/>
      </w:pPr>
      <w:rPr>
        <w:rFonts w:ascii="Wingdings" w:hAnsi="Wingdings" w:hint="default"/>
      </w:rPr>
    </w:lvl>
  </w:abstractNum>
  <w:abstractNum w:abstractNumId="1590" w15:restartNumberingAfterBreak="0">
    <w:nsid w:val="6484734B"/>
    <w:multiLevelType w:val="multilevel"/>
    <w:tmpl w:val="764CB276"/>
    <w:lvl w:ilvl="0">
      <w:start w:val="101"/>
      <w:numFmt w:val="decimal"/>
      <w:lvlText w:val="(%1)"/>
      <w:lvlJc w:val="left"/>
      <w:pPr>
        <w:ind w:left="454" w:hanging="454"/>
      </w:pPr>
      <w:rPr>
        <w:rFonts w:ascii="Arial" w:hAnsi="Arial" w:hint="default"/>
        <w:b w:val="0"/>
        <w:i w:val="0"/>
        <w:sz w:val="18"/>
        <w:szCs w:val="18"/>
      </w:rPr>
    </w:lvl>
    <w:lvl w:ilvl="1">
      <w:start w:val="6"/>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591" w15:restartNumberingAfterBreak="0">
    <w:nsid w:val="64891913"/>
    <w:multiLevelType w:val="hybridMultilevel"/>
    <w:tmpl w:val="694E63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92" w15:restartNumberingAfterBreak="0">
    <w:nsid w:val="64DA59D0"/>
    <w:multiLevelType w:val="multilevel"/>
    <w:tmpl w:val="16369C82"/>
    <w:lvl w:ilvl="0">
      <w:start w:val="81"/>
      <w:numFmt w:val="decimal"/>
      <w:lvlText w:val="(%1)"/>
      <w:lvlJc w:val="left"/>
      <w:pPr>
        <w:tabs>
          <w:tab w:val="num" w:pos="425"/>
        </w:tabs>
        <w:ind w:left="425" w:hanging="425"/>
      </w:pPr>
      <w:rPr>
        <w:rFonts w:ascii="Arial" w:hAnsi="Arial" w:hint="default"/>
        <w:b w:val="0"/>
        <w:i w:val="0"/>
        <w:sz w:val="16"/>
      </w:rPr>
    </w:lvl>
    <w:lvl w:ilvl="1">
      <w:start w:val="3"/>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593" w15:restartNumberingAfterBreak="0">
    <w:nsid w:val="64E27A5F"/>
    <w:multiLevelType w:val="hybridMultilevel"/>
    <w:tmpl w:val="D76E4AD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94" w15:restartNumberingAfterBreak="0">
    <w:nsid w:val="64EF7982"/>
    <w:multiLevelType w:val="multilevel"/>
    <w:tmpl w:val="81449422"/>
    <w:lvl w:ilvl="0">
      <w:start w:val="1"/>
      <w:numFmt w:val="decimal"/>
      <w:lvlText w:val="%1."/>
      <w:lvlJc w:val="left"/>
      <w:pPr>
        <w:ind w:left="783" w:hanging="360"/>
      </w:pPr>
      <w:rPr>
        <w:rFonts w:ascii="Times New Roman" w:eastAsia="Times New Roman" w:hAnsi="Times New Roman" w:cs="Times New Roman" w:hint="default"/>
        <w:b/>
        <w:bCs/>
        <w:i w:val="0"/>
        <w:iCs w:val="0"/>
        <w:spacing w:val="0"/>
        <w:w w:val="100"/>
        <w:sz w:val="20"/>
        <w:szCs w:val="20"/>
        <w:lang w:val="cs-CZ" w:eastAsia="en-US" w:bidi="ar-SA"/>
      </w:rPr>
    </w:lvl>
    <w:lvl w:ilvl="1">
      <w:start w:val="1"/>
      <w:numFmt w:val="decimal"/>
      <w:lvlText w:val="%1.%2."/>
      <w:lvlJc w:val="left"/>
      <w:pPr>
        <w:ind w:left="926" w:hanging="360"/>
      </w:pPr>
      <w:rPr>
        <w:rFonts w:ascii="Times New Roman" w:eastAsia="Times New Roman" w:hAnsi="Times New Roman" w:cs="Times New Roman" w:hint="default"/>
        <w:b w:val="0"/>
        <w:bCs w:val="0"/>
        <w:i w:val="0"/>
        <w:iCs w:val="0"/>
        <w:spacing w:val="-4"/>
        <w:w w:val="100"/>
        <w:sz w:val="20"/>
        <w:szCs w:val="20"/>
        <w:lang w:val="cs-CZ" w:eastAsia="en-US" w:bidi="ar-SA"/>
      </w:rPr>
    </w:lvl>
    <w:lvl w:ilvl="2">
      <w:numFmt w:val="bullet"/>
      <w:lvlText w:val="•"/>
      <w:lvlJc w:val="left"/>
      <w:pPr>
        <w:ind w:left="960" w:hanging="360"/>
      </w:pPr>
      <w:rPr>
        <w:rFonts w:hint="default"/>
        <w:lang w:val="cs-CZ" w:eastAsia="en-US" w:bidi="ar-SA"/>
      </w:rPr>
    </w:lvl>
    <w:lvl w:ilvl="3">
      <w:numFmt w:val="bullet"/>
      <w:lvlText w:val="•"/>
      <w:lvlJc w:val="left"/>
      <w:pPr>
        <w:ind w:left="980" w:hanging="360"/>
      </w:pPr>
      <w:rPr>
        <w:rFonts w:hint="default"/>
        <w:lang w:val="cs-CZ" w:eastAsia="en-US" w:bidi="ar-SA"/>
      </w:rPr>
    </w:lvl>
    <w:lvl w:ilvl="4">
      <w:numFmt w:val="bullet"/>
      <w:lvlText w:val="•"/>
      <w:lvlJc w:val="left"/>
      <w:pPr>
        <w:ind w:left="2254" w:hanging="360"/>
      </w:pPr>
      <w:rPr>
        <w:rFonts w:hint="default"/>
        <w:lang w:val="cs-CZ" w:eastAsia="en-US" w:bidi="ar-SA"/>
      </w:rPr>
    </w:lvl>
    <w:lvl w:ilvl="5">
      <w:numFmt w:val="bullet"/>
      <w:lvlText w:val="•"/>
      <w:lvlJc w:val="left"/>
      <w:pPr>
        <w:ind w:left="3529" w:hanging="360"/>
      </w:pPr>
      <w:rPr>
        <w:rFonts w:hint="default"/>
        <w:lang w:val="cs-CZ" w:eastAsia="en-US" w:bidi="ar-SA"/>
      </w:rPr>
    </w:lvl>
    <w:lvl w:ilvl="6">
      <w:numFmt w:val="bullet"/>
      <w:lvlText w:val="•"/>
      <w:lvlJc w:val="left"/>
      <w:pPr>
        <w:ind w:left="4804" w:hanging="360"/>
      </w:pPr>
      <w:rPr>
        <w:rFonts w:hint="default"/>
        <w:lang w:val="cs-CZ" w:eastAsia="en-US" w:bidi="ar-SA"/>
      </w:rPr>
    </w:lvl>
    <w:lvl w:ilvl="7">
      <w:numFmt w:val="bullet"/>
      <w:lvlText w:val="•"/>
      <w:lvlJc w:val="left"/>
      <w:pPr>
        <w:ind w:left="6079" w:hanging="360"/>
      </w:pPr>
      <w:rPr>
        <w:rFonts w:hint="default"/>
        <w:lang w:val="cs-CZ" w:eastAsia="en-US" w:bidi="ar-SA"/>
      </w:rPr>
    </w:lvl>
    <w:lvl w:ilvl="8">
      <w:numFmt w:val="bullet"/>
      <w:lvlText w:val="•"/>
      <w:lvlJc w:val="left"/>
      <w:pPr>
        <w:ind w:left="7354" w:hanging="360"/>
      </w:pPr>
      <w:rPr>
        <w:rFonts w:hint="default"/>
        <w:lang w:val="cs-CZ" w:eastAsia="en-US" w:bidi="ar-SA"/>
      </w:rPr>
    </w:lvl>
  </w:abstractNum>
  <w:abstractNum w:abstractNumId="1595" w15:restartNumberingAfterBreak="0">
    <w:nsid w:val="650419A3"/>
    <w:multiLevelType w:val="hybridMultilevel"/>
    <w:tmpl w:val="91E699D8"/>
    <w:lvl w:ilvl="0" w:tplc="888E45A8">
      <w:numFmt w:val="bullet"/>
      <w:lvlText w:val="•"/>
      <w:lvlJc w:val="left"/>
      <w:pPr>
        <w:ind w:left="786" w:hanging="360"/>
      </w:pPr>
      <w:rPr>
        <w:rFonts w:ascii="Symbol" w:hAnsi="Symbol" w:hint="default"/>
        <w:b/>
        <w:bCs/>
        <w:i w:val="0"/>
        <w:iCs w:val="0"/>
        <w:spacing w:val="-1"/>
        <w:w w:val="100"/>
        <w:sz w:val="18"/>
        <w:szCs w:val="18"/>
        <w:lang w:val="cs-CZ" w:eastAsia="en-US" w:bidi="ar-SA"/>
      </w:rPr>
    </w:lvl>
    <w:lvl w:ilvl="1" w:tplc="1D408E1A">
      <w:numFmt w:val="none"/>
      <w:lvlText w:val=""/>
      <w:lvlJc w:val="left"/>
      <w:pPr>
        <w:tabs>
          <w:tab w:val="num" w:pos="360"/>
        </w:tabs>
      </w:pPr>
    </w:lvl>
    <w:lvl w:ilvl="2" w:tplc="FD4E571C">
      <w:numFmt w:val="bullet"/>
      <w:lvlText w:val="•"/>
      <w:lvlJc w:val="left"/>
      <w:pPr>
        <w:ind w:left="691" w:hanging="365"/>
      </w:pPr>
      <w:rPr>
        <w:rFonts w:ascii="Verdana" w:eastAsia="Verdana" w:hAnsi="Verdana" w:cs="Verdana" w:hint="default"/>
        <w:b w:val="0"/>
        <w:bCs w:val="0"/>
        <w:i w:val="0"/>
        <w:iCs w:val="0"/>
        <w:w w:val="85"/>
        <w:sz w:val="20"/>
        <w:szCs w:val="20"/>
        <w:lang w:val="cs-CZ" w:eastAsia="en-US" w:bidi="ar-SA"/>
      </w:rPr>
    </w:lvl>
    <w:lvl w:ilvl="3" w:tplc="2B4A0EBC">
      <w:numFmt w:val="bullet"/>
      <w:lvlText w:val="-"/>
      <w:lvlJc w:val="left"/>
      <w:pPr>
        <w:ind w:left="1228" w:hanging="187"/>
      </w:pPr>
      <w:rPr>
        <w:rFonts w:ascii="Times New Roman" w:eastAsia="Times New Roman" w:hAnsi="Times New Roman" w:cs="Times New Roman" w:hint="default"/>
        <w:b w:val="0"/>
        <w:bCs w:val="0"/>
        <w:i w:val="0"/>
        <w:iCs w:val="0"/>
        <w:w w:val="99"/>
        <w:sz w:val="24"/>
        <w:szCs w:val="24"/>
        <w:lang w:val="cs-CZ" w:eastAsia="en-US" w:bidi="ar-SA"/>
      </w:rPr>
    </w:lvl>
    <w:lvl w:ilvl="4" w:tplc="B478EEA0">
      <w:numFmt w:val="bullet"/>
      <w:lvlText w:val="•"/>
      <w:lvlJc w:val="left"/>
      <w:pPr>
        <w:ind w:left="1220" w:hanging="187"/>
      </w:pPr>
      <w:rPr>
        <w:rFonts w:hint="default"/>
        <w:lang w:val="cs-CZ" w:eastAsia="en-US" w:bidi="ar-SA"/>
      </w:rPr>
    </w:lvl>
    <w:lvl w:ilvl="5" w:tplc="27705604">
      <w:numFmt w:val="bullet"/>
      <w:lvlText w:val="•"/>
      <w:lvlJc w:val="left"/>
      <w:pPr>
        <w:ind w:left="2677" w:hanging="187"/>
      </w:pPr>
      <w:rPr>
        <w:rFonts w:hint="default"/>
        <w:lang w:val="cs-CZ" w:eastAsia="en-US" w:bidi="ar-SA"/>
      </w:rPr>
    </w:lvl>
    <w:lvl w:ilvl="6" w:tplc="2AD6B774">
      <w:numFmt w:val="bullet"/>
      <w:lvlText w:val="•"/>
      <w:lvlJc w:val="left"/>
      <w:pPr>
        <w:ind w:left="4134" w:hanging="187"/>
      </w:pPr>
      <w:rPr>
        <w:rFonts w:hint="default"/>
        <w:lang w:val="cs-CZ" w:eastAsia="en-US" w:bidi="ar-SA"/>
      </w:rPr>
    </w:lvl>
    <w:lvl w:ilvl="7" w:tplc="943AD93E">
      <w:numFmt w:val="bullet"/>
      <w:lvlText w:val="•"/>
      <w:lvlJc w:val="left"/>
      <w:pPr>
        <w:ind w:left="5592" w:hanging="187"/>
      </w:pPr>
      <w:rPr>
        <w:rFonts w:hint="default"/>
        <w:lang w:val="cs-CZ" w:eastAsia="en-US" w:bidi="ar-SA"/>
      </w:rPr>
    </w:lvl>
    <w:lvl w:ilvl="8" w:tplc="B6F44306">
      <w:numFmt w:val="bullet"/>
      <w:lvlText w:val="•"/>
      <w:lvlJc w:val="left"/>
      <w:pPr>
        <w:ind w:left="7049" w:hanging="187"/>
      </w:pPr>
      <w:rPr>
        <w:rFonts w:hint="default"/>
        <w:lang w:val="cs-CZ" w:eastAsia="en-US" w:bidi="ar-SA"/>
      </w:rPr>
    </w:lvl>
  </w:abstractNum>
  <w:abstractNum w:abstractNumId="1596" w15:restartNumberingAfterBreak="0">
    <w:nsid w:val="651D57BF"/>
    <w:multiLevelType w:val="multilevel"/>
    <w:tmpl w:val="54AEFEA2"/>
    <w:lvl w:ilvl="0">
      <w:start w:val="85"/>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597" w15:restartNumberingAfterBreak="0">
    <w:nsid w:val="6535777F"/>
    <w:multiLevelType w:val="multilevel"/>
    <w:tmpl w:val="5F663578"/>
    <w:lvl w:ilvl="0">
      <w:start w:val="125"/>
      <w:numFmt w:val="decimal"/>
      <w:lvlText w:val="(%1)"/>
      <w:lvlJc w:val="left"/>
      <w:pPr>
        <w:ind w:left="454" w:hanging="454"/>
      </w:pPr>
      <w:rPr>
        <w:rFonts w:ascii="Arial" w:hAnsi="Arial" w:hint="default"/>
        <w:b w:val="0"/>
        <w:i w:val="0"/>
        <w:sz w:val="18"/>
        <w:szCs w:val="18"/>
      </w:rPr>
    </w:lvl>
    <w:lvl w:ilvl="1">
      <w:start w:val="7"/>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598" w15:restartNumberingAfterBreak="0">
    <w:nsid w:val="653A261E"/>
    <w:multiLevelType w:val="hybridMultilevel"/>
    <w:tmpl w:val="808ACF9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99" w15:restartNumberingAfterBreak="0">
    <w:nsid w:val="65426EDA"/>
    <w:multiLevelType w:val="multilevel"/>
    <w:tmpl w:val="2558EFA6"/>
    <w:lvl w:ilvl="0">
      <w:start w:val="68"/>
      <w:numFmt w:val="decimal"/>
      <w:lvlText w:val="(%1)"/>
      <w:lvlJc w:val="left"/>
      <w:pPr>
        <w:ind w:left="1869" w:hanging="454"/>
      </w:pPr>
      <w:rPr>
        <w:rFonts w:ascii="Arial" w:hAnsi="Arial" w:hint="default"/>
        <w:b w:val="0"/>
        <w:i w:val="0"/>
        <w:sz w:val="16"/>
      </w:rPr>
    </w:lvl>
    <w:lvl w:ilvl="1">
      <w:start w:val="1"/>
      <w:numFmt w:val="bullet"/>
      <w:lvlText w:val=""/>
      <w:lvlJc w:val="left"/>
      <w:pPr>
        <w:ind w:left="2323" w:hanging="454"/>
      </w:pPr>
      <w:rPr>
        <w:rFonts w:ascii="Symbol" w:hAnsi="Symbol" w:hint="default"/>
      </w:rPr>
    </w:lvl>
    <w:lvl w:ilvl="2">
      <w:start w:val="1"/>
      <w:numFmt w:val="bullet"/>
      <w:lvlText w:val=""/>
      <w:lvlJc w:val="left"/>
      <w:pPr>
        <w:ind w:left="2777" w:hanging="454"/>
      </w:pPr>
      <w:rPr>
        <w:rFonts w:ascii="Symbol" w:hAnsi="Symbol" w:hint="default"/>
      </w:rPr>
    </w:lvl>
    <w:lvl w:ilvl="3">
      <w:start w:val="1"/>
      <w:numFmt w:val="bullet"/>
      <w:lvlText w:val=""/>
      <w:lvlJc w:val="left"/>
      <w:pPr>
        <w:ind w:left="3231" w:hanging="454"/>
      </w:pPr>
      <w:rPr>
        <w:rFonts w:ascii="Symbol" w:hAnsi="Symbol" w:hint="default"/>
      </w:rPr>
    </w:lvl>
    <w:lvl w:ilvl="4">
      <w:start w:val="1"/>
      <w:numFmt w:val="bullet"/>
      <w:lvlText w:val=""/>
      <w:lvlJc w:val="left"/>
      <w:pPr>
        <w:ind w:left="3685" w:hanging="454"/>
      </w:pPr>
      <w:rPr>
        <w:rFonts w:ascii="Symbol" w:hAnsi="Symbol" w:hint="default"/>
      </w:rPr>
    </w:lvl>
    <w:lvl w:ilvl="5">
      <w:start w:val="1"/>
      <w:numFmt w:val="lowerRoman"/>
      <w:lvlText w:val="(%6)"/>
      <w:lvlJc w:val="left"/>
      <w:pPr>
        <w:ind w:left="4139" w:hanging="454"/>
      </w:pPr>
      <w:rPr>
        <w:rFonts w:hint="default"/>
      </w:rPr>
    </w:lvl>
    <w:lvl w:ilvl="6">
      <w:start w:val="1"/>
      <w:numFmt w:val="decimal"/>
      <w:lvlText w:val="%7."/>
      <w:lvlJc w:val="left"/>
      <w:pPr>
        <w:ind w:left="4593" w:hanging="454"/>
      </w:pPr>
      <w:rPr>
        <w:rFonts w:hint="default"/>
      </w:rPr>
    </w:lvl>
    <w:lvl w:ilvl="7">
      <w:start w:val="1"/>
      <w:numFmt w:val="lowerLetter"/>
      <w:lvlText w:val="%8."/>
      <w:lvlJc w:val="left"/>
      <w:pPr>
        <w:ind w:left="5047" w:hanging="454"/>
      </w:pPr>
      <w:rPr>
        <w:rFonts w:hint="default"/>
      </w:rPr>
    </w:lvl>
    <w:lvl w:ilvl="8">
      <w:start w:val="1"/>
      <w:numFmt w:val="lowerRoman"/>
      <w:lvlText w:val="%9."/>
      <w:lvlJc w:val="left"/>
      <w:pPr>
        <w:ind w:left="5501" w:hanging="454"/>
      </w:pPr>
      <w:rPr>
        <w:rFonts w:hint="default"/>
      </w:rPr>
    </w:lvl>
  </w:abstractNum>
  <w:abstractNum w:abstractNumId="1600" w15:restartNumberingAfterBreak="0">
    <w:nsid w:val="65500C21"/>
    <w:multiLevelType w:val="hybridMultilevel"/>
    <w:tmpl w:val="2262667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01" w15:restartNumberingAfterBreak="0">
    <w:nsid w:val="65507F4B"/>
    <w:multiLevelType w:val="hybridMultilevel"/>
    <w:tmpl w:val="77B6FC80"/>
    <w:lvl w:ilvl="0" w:tplc="8FB6E5E8">
      <w:numFmt w:val="bullet"/>
      <w:lvlText w:val="•"/>
      <w:lvlJc w:val="left"/>
      <w:pPr>
        <w:ind w:left="814" w:hanging="360"/>
      </w:pPr>
      <w:rPr>
        <w:rFonts w:hint="default"/>
        <w:color w:val="auto"/>
        <w:sz w:val="24"/>
        <w:szCs w:val="24"/>
        <w:lang w:val="cs-CZ" w:eastAsia="en-US" w:bidi="ar-SA"/>
      </w:rPr>
    </w:lvl>
    <w:lvl w:ilvl="1" w:tplc="04050003" w:tentative="1">
      <w:start w:val="1"/>
      <w:numFmt w:val="bullet"/>
      <w:lvlText w:val="o"/>
      <w:lvlJc w:val="left"/>
      <w:pPr>
        <w:ind w:left="1534" w:hanging="360"/>
      </w:pPr>
      <w:rPr>
        <w:rFonts w:ascii="Courier New" w:hAnsi="Courier New" w:cs="Courier New" w:hint="default"/>
      </w:rPr>
    </w:lvl>
    <w:lvl w:ilvl="2" w:tplc="04050005" w:tentative="1">
      <w:start w:val="1"/>
      <w:numFmt w:val="bullet"/>
      <w:lvlText w:val=""/>
      <w:lvlJc w:val="left"/>
      <w:pPr>
        <w:ind w:left="2254" w:hanging="360"/>
      </w:pPr>
      <w:rPr>
        <w:rFonts w:ascii="Wingdings" w:hAnsi="Wingdings" w:hint="default"/>
      </w:rPr>
    </w:lvl>
    <w:lvl w:ilvl="3" w:tplc="04050001" w:tentative="1">
      <w:start w:val="1"/>
      <w:numFmt w:val="bullet"/>
      <w:lvlText w:val=""/>
      <w:lvlJc w:val="left"/>
      <w:pPr>
        <w:ind w:left="2974" w:hanging="360"/>
      </w:pPr>
      <w:rPr>
        <w:rFonts w:ascii="Symbol" w:hAnsi="Symbol" w:hint="default"/>
      </w:rPr>
    </w:lvl>
    <w:lvl w:ilvl="4" w:tplc="04050003" w:tentative="1">
      <w:start w:val="1"/>
      <w:numFmt w:val="bullet"/>
      <w:lvlText w:val="o"/>
      <w:lvlJc w:val="left"/>
      <w:pPr>
        <w:ind w:left="3694" w:hanging="360"/>
      </w:pPr>
      <w:rPr>
        <w:rFonts w:ascii="Courier New" w:hAnsi="Courier New" w:cs="Courier New" w:hint="default"/>
      </w:rPr>
    </w:lvl>
    <w:lvl w:ilvl="5" w:tplc="04050005" w:tentative="1">
      <w:start w:val="1"/>
      <w:numFmt w:val="bullet"/>
      <w:lvlText w:val=""/>
      <w:lvlJc w:val="left"/>
      <w:pPr>
        <w:ind w:left="4414" w:hanging="360"/>
      </w:pPr>
      <w:rPr>
        <w:rFonts w:ascii="Wingdings" w:hAnsi="Wingdings" w:hint="default"/>
      </w:rPr>
    </w:lvl>
    <w:lvl w:ilvl="6" w:tplc="04050001" w:tentative="1">
      <w:start w:val="1"/>
      <w:numFmt w:val="bullet"/>
      <w:lvlText w:val=""/>
      <w:lvlJc w:val="left"/>
      <w:pPr>
        <w:ind w:left="5134" w:hanging="360"/>
      </w:pPr>
      <w:rPr>
        <w:rFonts w:ascii="Symbol" w:hAnsi="Symbol" w:hint="default"/>
      </w:rPr>
    </w:lvl>
    <w:lvl w:ilvl="7" w:tplc="04050003" w:tentative="1">
      <w:start w:val="1"/>
      <w:numFmt w:val="bullet"/>
      <w:lvlText w:val="o"/>
      <w:lvlJc w:val="left"/>
      <w:pPr>
        <w:ind w:left="5854" w:hanging="360"/>
      </w:pPr>
      <w:rPr>
        <w:rFonts w:ascii="Courier New" w:hAnsi="Courier New" w:cs="Courier New" w:hint="default"/>
      </w:rPr>
    </w:lvl>
    <w:lvl w:ilvl="8" w:tplc="04050005" w:tentative="1">
      <w:start w:val="1"/>
      <w:numFmt w:val="bullet"/>
      <w:lvlText w:val=""/>
      <w:lvlJc w:val="left"/>
      <w:pPr>
        <w:ind w:left="6574" w:hanging="360"/>
      </w:pPr>
      <w:rPr>
        <w:rFonts w:ascii="Wingdings" w:hAnsi="Wingdings" w:hint="default"/>
      </w:rPr>
    </w:lvl>
  </w:abstractNum>
  <w:abstractNum w:abstractNumId="1602" w15:restartNumberingAfterBreak="0">
    <w:nsid w:val="65571433"/>
    <w:multiLevelType w:val="multilevel"/>
    <w:tmpl w:val="0ADE413C"/>
    <w:lvl w:ilvl="0">
      <w:start w:val="79"/>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603" w15:restartNumberingAfterBreak="0">
    <w:nsid w:val="656A50FB"/>
    <w:multiLevelType w:val="hybridMultilevel"/>
    <w:tmpl w:val="D82A68AA"/>
    <w:lvl w:ilvl="0" w:tplc="CC30E06C">
      <w:numFmt w:val="bullet"/>
      <w:lvlText w:val="•"/>
      <w:lvlJc w:val="left"/>
      <w:pPr>
        <w:ind w:left="711" w:hanging="351"/>
      </w:pPr>
      <w:rPr>
        <w:rFonts w:ascii="Times New Roman" w:eastAsia="Times New Roman" w:hAnsi="Times New Roman" w:cs="Times New Roman" w:hint="default"/>
        <w:color w:val="FF0000"/>
        <w:spacing w:val="0"/>
        <w:w w:val="100"/>
        <w:lang w:val="cs-CZ" w:eastAsia="en-US" w:bidi="ar-SA"/>
      </w:rPr>
    </w:lvl>
    <w:lvl w:ilvl="1" w:tplc="3C40B120">
      <w:numFmt w:val="bullet"/>
      <w:lvlText w:val="•"/>
      <w:lvlJc w:val="left"/>
      <w:pPr>
        <w:ind w:left="879" w:hanging="347"/>
      </w:pPr>
      <w:rPr>
        <w:rFonts w:ascii="Times New Roman" w:eastAsia="Times New Roman" w:hAnsi="Times New Roman" w:cs="Times New Roman" w:hint="default"/>
        <w:b w:val="0"/>
        <w:bCs w:val="0"/>
        <w:i w:val="0"/>
        <w:iCs w:val="0"/>
        <w:spacing w:val="0"/>
        <w:w w:val="100"/>
        <w:sz w:val="24"/>
        <w:szCs w:val="24"/>
        <w:lang w:val="cs-CZ" w:eastAsia="en-US" w:bidi="ar-SA"/>
      </w:rPr>
    </w:lvl>
    <w:lvl w:ilvl="2" w:tplc="C8F28492">
      <w:numFmt w:val="bullet"/>
      <w:lvlText w:val="•"/>
      <w:lvlJc w:val="left"/>
      <w:pPr>
        <w:ind w:left="1901" w:hanging="347"/>
      </w:pPr>
      <w:rPr>
        <w:rFonts w:hint="default"/>
        <w:lang w:val="cs-CZ" w:eastAsia="en-US" w:bidi="ar-SA"/>
      </w:rPr>
    </w:lvl>
    <w:lvl w:ilvl="3" w:tplc="3EEE84A0">
      <w:numFmt w:val="bullet"/>
      <w:lvlText w:val="•"/>
      <w:lvlJc w:val="left"/>
      <w:pPr>
        <w:ind w:left="2928" w:hanging="347"/>
      </w:pPr>
      <w:rPr>
        <w:rFonts w:hint="default"/>
        <w:lang w:val="cs-CZ" w:eastAsia="en-US" w:bidi="ar-SA"/>
      </w:rPr>
    </w:lvl>
    <w:lvl w:ilvl="4" w:tplc="62A499AC">
      <w:numFmt w:val="bullet"/>
      <w:lvlText w:val="•"/>
      <w:lvlJc w:val="left"/>
      <w:pPr>
        <w:ind w:left="3955" w:hanging="347"/>
      </w:pPr>
      <w:rPr>
        <w:rFonts w:hint="default"/>
        <w:lang w:val="cs-CZ" w:eastAsia="en-US" w:bidi="ar-SA"/>
      </w:rPr>
    </w:lvl>
    <w:lvl w:ilvl="5" w:tplc="C51C4414">
      <w:numFmt w:val="bullet"/>
      <w:lvlText w:val="•"/>
      <w:lvlJc w:val="left"/>
      <w:pPr>
        <w:ind w:left="4982" w:hanging="347"/>
      </w:pPr>
      <w:rPr>
        <w:rFonts w:hint="default"/>
        <w:lang w:val="cs-CZ" w:eastAsia="en-US" w:bidi="ar-SA"/>
      </w:rPr>
    </w:lvl>
    <w:lvl w:ilvl="6" w:tplc="35627CD4">
      <w:numFmt w:val="bullet"/>
      <w:lvlText w:val="•"/>
      <w:lvlJc w:val="left"/>
      <w:pPr>
        <w:ind w:left="6009" w:hanging="347"/>
      </w:pPr>
      <w:rPr>
        <w:rFonts w:hint="default"/>
        <w:lang w:val="cs-CZ" w:eastAsia="en-US" w:bidi="ar-SA"/>
      </w:rPr>
    </w:lvl>
    <w:lvl w:ilvl="7" w:tplc="2CC865B0">
      <w:numFmt w:val="bullet"/>
      <w:lvlText w:val="•"/>
      <w:lvlJc w:val="left"/>
      <w:pPr>
        <w:ind w:left="7036" w:hanging="347"/>
      </w:pPr>
      <w:rPr>
        <w:rFonts w:hint="default"/>
        <w:lang w:val="cs-CZ" w:eastAsia="en-US" w:bidi="ar-SA"/>
      </w:rPr>
    </w:lvl>
    <w:lvl w:ilvl="8" w:tplc="81A06C24">
      <w:numFmt w:val="bullet"/>
      <w:lvlText w:val="•"/>
      <w:lvlJc w:val="left"/>
      <w:pPr>
        <w:ind w:left="8064" w:hanging="347"/>
      </w:pPr>
      <w:rPr>
        <w:rFonts w:hint="default"/>
        <w:lang w:val="cs-CZ" w:eastAsia="en-US" w:bidi="ar-SA"/>
      </w:rPr>
    </w:lvl>
  </w:abstractNum>
  <w:abstractNum w:abstractNumId="1604" w15:restartNumberingAfterBreak="0">
    <w:nsid w:val="656E74FB"/>
    <w:multiLevelType w:val="multilevel"/>
    <w:tmpl w:val="2558EFA6"/>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rPr>
    </w:lvl>
    <w:lvl w:ilvl="2">
      <w:start w:val="1"/>
      <w:numFmt w:val="bullet"/>
      <w:lvlText w:val=""/>
      <w:lvlJc w:val="left"/>
      <w:pPr>
        <w:ind w:left="1362" w:hanging="454"/>
      </w:pPr>
      <w:rPr>
        <w:rFonts w:ascii="Symbol" w:hAnsi="Symbol" w:hint="default"/>
      </w:rPr>
    </w:lvl>
    <w:lvl w:ilvl="3">
      <w:start w:val="1"/>
      <w:numFmt w:val="bullet"/>
      <w:lvlText w:val=""/>
      <w:lvlJc w:val="left"/>
      <w:pPr>
        <w:ind w:left="1816" w:hanging="454"/>
      </w:pPr>
      <w:rPr>
        <w:rFonts w:ascii="Symbol" w:hAnsi="Symbol" w:hint="default"/>
      </w:rPr>
    </w:lvl>
    <w:lvl w:ilvl="4">
      <w:start w:val="1"/>
      <w:numFmt w:val="bullet"/>
      <w:lvlText w:val=""/>
      <w:lvlJc w:val="left"/>
      <w:pPr>
        <w:ind w:left="2270" w:hanging="454"/>
      </w:pPr>
      <w:rPr>
        <w:rFonts w:ascii="Symbol" w:hAnsi="Symbol"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605" w15:restartNumberingAfterBreak="0">
    <w:nsid w:val="65B35144"/>
    <w:multiLevelType w:val="hybridMultilevel"/>
    <w:tmpl w:val="C4BE403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06" w15:restartNumberingAfterBreak="0">
    <w:nsid w:val="65C92573"/>
    <w:multiLevelType w:val="hybridMultilevel"/>
    <w:tmpl w:val="B8648C9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07" w15:restartNumberingAfterBreak="0">
    <w:nsid w:val="65CA43FB"/>
    <w:multiLevelType w:val="multilevel"/>
    <w:tmpl w:val="EBFCDDD2"/>
    <w:lvl w:ilvl="0">
      <w:start w:val="31"/>
      <w:numFmt w:val="decimal"/>
      <w:lvlText w:val="(%1)"/>
      <w:lvlJc w:val="left"/>
      <w:pPr>
        <w:ind w:left="360" w:hanging="360"/>
      </w:pPr>
      <w:rPr>
        <w:rFonts w:ascii="Arial" w:hAnsi="Arial" w:hint="default"/>
        <w:b w:val="0"/>
        <w:i w:val="0"/>
        <w:color w:val="auto"/>
        <w:sz w:val="16"/>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08" w15:restartNumberingAfterBreak="0">
    <w:nsid w:val="65F83137"/>
    <w:multiLevelType w:val="multilevel"/>
    <w:tmpl w:val="1A7ED638"/>
    <w:lvl w:ilvl="0">
      <w:start w:val="124"/>
      <w:numFmt w:val="decimal"/>
      <w:lvlText w:val="(%1)"/>
      <w:lvlJc w:val="left"/>
      <w:pPr>
        <w:ind w:left="454" w:hanging="454"/>
      </w:pPr>
      <w:rPr>
        <w:rFonts w:ascii="Arial" w:hAnsi="Arial" w:hint="default"/>
        <w:b w:val="0"/>
        <w:i w:val="0"/>
        <w:sz w:val="16"/>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609" w15:restartNumberingAfterBreak="0">
    <w:nsid w:val="65F95810"/>
    <w:multiLevelType w:val="multilevel"/>
    <w:tmpl w:val="6AE64FD0"/>
    <w:lvl w:ilvl="0">
      <w:start w:val="96"/>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610" w15:restartNumberingAfterBreak="0">
    <w:nsid w:val="65FA7233"/>
    <w:multiLevelType w:val="multilevel"/>
    <w:tmpl w:val="E054A1D2"/>
    <w:lvl w:ilvl="0">
      <w:start w:val="2"/>
      <w:numFmt w:val="decimal"/>
      <w:lvlText w:val="%1"/>
      <w:lvlJc w:val="left"/>
      <w:pPr>
        <w:ind w:left="775" w:hanging="566"/>
      </w:pPr>
      <w:rPr>
        <w:rFonts w:hint="default"/>
        <w:lang w:val="cs-CZ" w:eastAsia="en-US" w:bidi="ar-SA"/>
      </w:rPr>
    </w:lvl>
    <w:lvl w:ilvl="1">
      <w:start w:val="1"/>
      <w:numFmt w:val="decimal"/>
      <w:lvlText w:val="%1.%2."/>
      <w:lvlJc w:val="left"/>
      <w:pPr>
        <w:ind w:left="775" w:hanging="566"/>
      </w:pPr>
      <w:rPr>
        <w:rFonts w:ascii="Times New Roman" w:eastAsia="Times New Roman" w:hAnsi="Times New Roman" w:cs="Times New Roman" w:hint="default"/>
        <w:spacing w:val="-1"/>
        <w:w w:val="100"/>
        <w:sz w:val="24"/>
        <w:szCs w:val="24"/>
        <w:lang w:val="cs-CZ" w:eastAsia="en-US" w:bidi="ar-SA"/>
      </w:rPr>
    </w:lvl>
    <w:lvl w:ilvl="2">
      <w:numFmt w:val="bullet"/>
      <w:lvlText w:val=""/>
      <w:lvlJc w:val="left"/>
      <w:pPr>
        <w:ind w:left="781" w:hanging="360"/>
      </w:pPr>
      <w:rPr>
        <w:rFonts w:ascii="Symbol" w:eastAsia="Symbol" w:hAnsi="Symbol" w:cs="Symbol" w:hint="default"/>
        <w:w w:val="100"/>
        <w:sz w:val="20"/>
        <w:szCs w:val="20"/>
        <w:lang w:val="cs-CZ" w:eastAsia="en-US" w:bidi="ar-SA"/>
      </w:rPr>
    </w:lvl>
    <w:lvl w:ilvl="3">
      <w:numFmt w:val="bullet"/>
      <w:lvlText w:val="•"/>
      <w:lvlJc w:val="left"/>
      <w:pPr>
        <w:ind w:left="3571" w:hanging="360"/>
      </w:pPr>
      <w:rPr>
        <w:rFonts w:hint="default"/>
        <w:lang w:val="cs-CZ" w:eastAsia="en-US" w:bidi="ar-SA"/>
      </w:rPr>
    </w:lvl>
    <w:lvl w:ilvl="4">
      <w:numFmt w:val="bullet"/>
      <w:lvlText w:val="•"/>
      <w:lvlJc w:val="left"/>
      <w:pPr>
        <w:ind w:left="4501" w:hanging="360"/>
      </w:pPr>
      <w:rPr>
        <w:rFonts w:hint="default"/>
        <w:lang w:val="cs-CZ" w:eastAsia="en-US" w:bidi="ar-SA"/>
      </w:rPr>
    </w:lvl>
    <w:lvl w:ilvl="5">
      <w:numFmt w:val="bullet"/>
      <w:lvlText w:val="•"/>
      <w:lvlJc w:val="left"/>
      <w:pPr>
        <w:ind w:left="5432" w:hanging="360"/>
      </w:pPr>
      <w:rPr>
        <w:rFonts w:hint="default"/>
        <w:lang w:val="cs-CZ" w:eastAsia="en-US" w:bidi="ar-SA"/>
      </w:rPr>
    </w:lvl>
    <w:lvl w:ilvl="6">
      <w:numFmt w:val="bullet"/>
      <w:lvlText w:val="•"/>
      <w:lvlJc w:val="left"/>
      <w:pPr>
        <w:ind w:left="6362" w:hanging="360"/>
      </w:pPr>
      <w:rPr>
        <w:rFonts w:hint="default"/>
        <w:lang w:val="cs-CZ" w:eastAsia="en-US" w:bidi="ar-SA"/>
      </w:rPr>
    </w:lvl>
    <w:lvl w:ilvl="7">
      <w:numFmt w:val="bullet"/>
      <w:lvlText w:val="•"/>
      <w:lvlJc w:val="left"/>
      <w:pPr>
        <w:ind w:left="7292" w:hanging="360"/>
      </w:pPr>
      <w:rPr>
        <w:rFonts w:hint="default"/>
        <w:lang w:val="cs-CZ" w:eastAsia="en-US" w:bidi="ar-SA"/>
      </w:rPr>
    </w:lvl>
    <w:lvl w:ilvl="8">
      <w:numFmt w:val="bullet"/>
      <w:lvlText w:val="•"/>
      <w:lvlJc w:val="left"/>
      <w:pPr>
        <w:ind w:left="8223" w:hanging="360"/>
      </w:pPr>
      <w:rPr>
        <w:rFonts w:hint="default"/>
        <w:lang w:val="cs-CZ" w:eastAsia="en-US" w:bidi="ar-SA"/>
      </w:rPr>
    </w:lvl>
  </w:abstractNum>
  <w:abstractNum w:abstractNumId="1611" w15:restartNumberingAfterBreak="0">
    <w:nsid w:val="66104904"/>
    <w:multiLevelType w:val="hybridMultilevel"/>
    <w:tmpl w:val="9F9A873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612" w15:restartNumberingAfterBreak="0">
    <w:nsid w:val="66273387"/>
    <w:multiLevelType w:val="hybridMultilevel"/>
    <w:tmpl w:val="EF7C0D04"/>
    <w:lvl w:ilvl="0" w:tplc="04050017">
      <w:start w:val="1"/>
      <w:numFmt w:val="lowerLetter"/>
      <w:lvlText w:val="%1)"/>
      <w:lvlJc w:val="left"/>
      <w:pPr>
        <w:ind w:left="850" w:hanging="360"/>
      </w:pPr>
    </w:lvl>
    <w:lvl w:ilvl="1" w:tplc="04050019" w:tentative="1">
      <w:start w:val="1"/>
      <w:numFmt w:val="lowerLetter"/>
      <w:lvlText w:val="%2."/>
      <w:lvlJc w:val="left"/>
      <w:pPr>
        <w:ind w:left="1570" w:hanging="360"/>
      </w:pPr>
    </w:lvl>
    <w:lvl w:ilvl="2" w:tplc="0405001B" w:tentative="1">
      <w:start w:val="1"/>
      <w:numFmt w:val="lowerRoman"/>
      <w:lvlText w:val="%3."/>
      <w:lvlJc w:val="right"/>
      <w:pPr>
        <w:ind w:left="2290" w:hanging="180"/>
      </w:pPr>
    </w:lvl>
    <w:lvl w:ilvl="3" w:tplc="0405000F" w:tentative="1">
      <w:start w:val="1"/>
      <w:numFmt w:val="decimal"/>
      <w:lvlText w:val="%4."/>
      <w:lvlJc w:val="left"/>
      <w:pPr>
        <w:ind w:left="3010" w:hanging="360"/>
      </w:pPr>
    </w:lvl>
    <w:lvl w:ilvl="4" w:tplc="04050019" w:tentative="1">
      <w:start w:val="1"/>
      <w:numFmt w:val="lowerLetter"/>
      <w:lvlText w:val="%5."/>
      <w:lvlJc w:val="left"/>
      <w:pPr>
        <w:ind w:left="3730" w:hanging="360"/>
      </w:pPr>
    </w:lvl>
    <w:lvl w:ilvl="5" w:tplc="0405001B" w:tentative="1">
      <w:start w:val="1"/>
      <w:numFmt w:val="lowerRoman"/>
      <w:lvlText w:val="%6."/>
      <w:lvlJc w:val="right"/>
      <w:pPr>
        <w:ind w:left="4450" w:hanging="180"/>
      </w:pPr>
    </w:lvl>
    <w:lvl w:ilvl="6" w:tplc="0405000F" w:tentative="1">
      <w:start w:val="1"/>
      <w:numFmt w:val="decimal"/>
      <w:lvlText w:val="%7."/>
      <w:lvlJc w:val="left"/>
      <w:pPr>
        <w:ind w:left="5170" w:hanging="360"/>
      </w:pPr>
    </w:lvl>
    <w:lvl w:ilvl="7" w:tplc="04050019" w:tentative="1">
      <w:start w:val="1"/>
      <w:numFmt w:val="lowerLetter"/>
      <w:lvlText w:val="%8."/>
      <w:lvlJc w:val="left"/>
      <w:pPr>
        <w:ind w:left="5890" w:hanging="360"/>
      </w:pPr>
    </w:lvl>
    <w:lvl w:ilvl="8" w:tplc="0405001B" w:tentative="1">
      <w:start w:val="1"/>
      <w:numFmt w:val="lowerRoman"/>
      <w:lvlText w:val="%9."/>
      <w:lvlJc w:val="right"/>
      <w:pPr>
        <w:ind w:left="6610" w:hanging="180"/>
      </w:pPr>
    </w:lvl>
  </w:abstractNum>
  <w:abstractNum w:abstractNumId="1613" w15:restartNumberingAfterBreak="0">
    <w:nsid w:val="662B45D5"/>
    <w:multiLevelType w:val="hybridMultilevel"/>
    <w:tmpl w:val="9DE87D8C"/>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614" w15:restartNumberingAfterBreak="0">
    <w:nsid w:val="66366C6E"/>
    <w:multiLevelType w:val="hybridMultilevel"/>
    <w:tmpl w:val="F5729946"/>
    <w:lvl w:ilvl="0" w:tplc="BEECEA10">
      <w:numFmt w:val="bullet"/>
      <w:lvlText w:val=""/>
      <w:lvlJc w:val="left"/>
      <w:pPr>
        <w:ind w:left="781" w:hanging="360"/>
      </w:pPr>
      <w:rPr>
        <w:rFonts w:ascii="Symbol" w:eastAsia="Symbol" w:hAnsi="Symbol" w:cs="Symbol" w:hint="default"/>
        <w:w w:val="100"/>
        <w:sz w:val="20"/>
        <w:szCs w:val="20"/>
        <w:lang w:val="cs-CZ" w:eastAsia="en-US" w:bidi="ar-SA"/>
      </w:rPr>
    </w:lvl>
    <w:lvl w:ilvl="1" w:tplc="16BEE87C">
      <w:numFmt w:val="bullet"/>
      <w:lvlText w:val="•"/>
      <w:lvlJc w:val="left"/>
      <w:pPr>
        <w:ind w:left="1710" w:hanging="360"/>
      </w:pPr>
      <w:rPr>
        <w:rFonts w:hint="default"/>
        <w:lang w:val="cs-CZ" w:eastAsia="en-US" w:bidi="ar-SA"/>
      </w:rPr>
    </w:lvl>
    <w:lvl w:ilvl="2" w:tplc="75AA8032">
      <w:numFmt w:val="bullet"/>
      <w:lvlText w:val="•"/>
      <w:lvlJc w:val="left"/>
      <w:pPr>
        <w:ind w:left="2640" w:hanging="360"/>
      </w:pPr>
      <w:rPr>
        <w:rFonts w:hint="default"/>
        <w:lang w:val="cs-CZ" w:eastAsia="en-US" w:bidi="ar-SA"/>
      </w:rPr>
    </w:lvl>
    <w:lvl w:ilvl="3" w:tplc="9FD41B00">
      <w:numFmt w:val="bullet"/>
      <w:lvlText w:val="•"/>
      <w:lvlJc w:val="left"/>
      <w:pPr>
        <w:ind w:left="3571" w:hanging="360"/>
      </w:pPr>
      <w:rPr>
        <w:rFonts w:hint="default"/>
        <w:lang w:val="cs-CZ" w:eastAsia="en-US" w:bidi="ar-SA"/>
      </w:rPr>
    </w:lvl>
    <w:lvl w:ilvl="4" w:tplc="10387DF6">
      <w:numFmt w:val="bullet"/>
      <w:lvlText w:val="•"/>
      <w:lvlJc w:val="left"/>
      <w:pPr>
        <w:ind w:left="4501" w:hanging="360"/>
      </w:pPr>
      <w:rPr>
        <w:rFonts w:hint="default"/>
        <w:lang w:val="cs-CZ" w:eastAsia="en-US" w:bidi="ar-SA"/>
      </w:rPr>
    </w:lvl>
    <w:lvl w:ilvl="5" w:tplc="C5EA4560">
      <w:numFmt w:val="bullet"/>
      <w:lvlText w:val="•"/>
      <w:lvlJc w:val="left"/>
      <w:pPr>
        <w:ind w:left="5432" w:hanging="360"/>
      </w:pPr>
      <w:rPr>
        <w:rFonts w:hint="default"/>
        <w:lang w:val="cs-CZ" w:eastAsia="en-US" w:bidi="ar-SA"/>
      </w:rPr>
    </w:lvl>
    <w:lvl w:ilvl="6" w:tplc="DF821ED0">
      <w:numFmt w:val="bullet"/>
      <w:lvlText w:val="•"/>
      <w:lvlJc w:val="left"/>
      <w:pPr>
        <w:ind w:left="6362" w:hanging="360"/>
      </w:pPr>
      <w:rPr>
        <w:rFonts w:hint="default"/>
        <w:lang w:val="cs-CZ" w:eastAsia="en-US" w:bidi="ar-SA"/>
      </w:rPr>
    </w:lvl>
    <w:lvl w:ilvl="7" w:tplc="99F00AE0">
      <w:numFmt w:val="bullet"/>
      <w:lvlText w:val="•"/>
      <w:lvlJc w:val="left"/>
      <w:pPr>
        <w:ind w:left="7292" w:hanging="360"/>
      </w:pPr>
      <w:rPr>
        <w:rFonts w:hint="default"/>
        <w:lang w:val="cs-CZ" w:eastAsia="en-US" w:bidi="ar-SA"/>
      </w:rPr>
    </w:lvl>
    <w:lvl w:ilvl="8" w:tplc="919EE5D4">
      <w:numFmt w:val="bullet"/>
      <w:lvlText w:val="•"/>
      <w:lvlJc w:val="left"/>
      <w:pPr>
        <w:ind w:left="8223" w:hanging="360"/>
      </w:pPr>
      <w:rPr>
        <w:rFonts w:hint="default"/>
        <w:lang w:val="cs-CZ" w:eastAsia="en-US" w:bidi="ar-SA"/>
      </w:rPr>
    </w:lvl>
  </w:abstractNum>
  <w:abstractNum w:abstractNumId="1615" w15:restartNumberingAfterBreak="0">
    <w:nsid w:val="663F5ED9"/>
    <w:multiLevelType w:val="hybridMultilevel"/>
    <w:tmpl w:val="FC388A26"/>
    <w:lvl w:ilvl="0" w:tplc="B0E84FC6">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16" w15:restartNumberingAfterBreak="0">
    <w:nsid w:val="66411DBD"/>
    <w:multiLevelType w:val="hybridMultilevel"/>
    <w:tmpl w:val="021686C0"/>
    <w:lvl w:ilvl="0" w:tplc="D36C97AE">
      <w:start w:val="1"/>
      <w:numFmt w:val="lowerLetter"/>
      <w:lvlText w:val="%1)"/>
      <w:lvlJc w:val="left"/>
      <w:pPr>
        <w:ind w:left="720" w:hanging="36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17" w15:restartNumberingAfterBreak="0">
    <w:nsid w:val="664404C1"/>
    <w:multiLevelType w:val="hybridMultilevel"/>
    <w:tmpl w:val="1F6CC97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18" w15:restartNumberingAfterBreak="0">
    <w:nsid w:val="664709E1"/>
    <w:multiLevelType w:val="hybridMultilevel"/>
    <w:tmpl w:val="E82801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19" w15:restartNumberingAfterBreak="0">
    <w:nsid w:val="66517CA8"/>
    <w:multiLevelType w:val="hybridMultilevel"/>
    <w:tmpl w:val="0B262442"/>
    <w:lvl w:ilvl="0" w:tplc="F76225C4">
      <w:start w:val="18"/>
      <w:numFmt w:val="bullet"/>
      <w:lvlText w:val="-"/>
      <w:lvlJc w:val="left"/>
      <w:pPr>
        <w:ind w:left="360" w:hanging="360"/>
      </w:pPr>
      <w:rPr>
        <w:rFonts w:ascii="Times New Roman" w:eastAsia="Lucida Sans Unicode"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20" w15:restartNumberingAfterBreak="0">
    <w:nsid w:val="66581AA8"/>
    <w:multiLevelType w:val="multilevel"/>
    <w:tmpl w:val="B8A8932E"/>
    <w:lvl w:ilvl="0">
      <w:start w:val="67"/>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21" w15:restartNumberingAfterBreak="0">
    <w:nsid w:val="66633D1B"/>
    <w:multiLevelType w:val="hybridMultilevel"/>
    <w:tmpl w:val="FD2C343C"/>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22" w15:restartNumberingAfterBreak="0">
    <w:nsid w:val="66644D9F"/>
    <w:multiLevelType w:val="hybridMultilevel"/>
    <w:tmpl w:val="298EB03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23" w15:restartNumberingAfterBreak="0">
    <w:nsid w:val="6676088D"/>
    <w:multiLevelType w:val="hybridMultilevel"/>
    <w:tmpl w:val="3580CB72"/>
    <w:lvl w:ilvl="0" w:tplc="755A62D6">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24" w15:restartNumberingAfterBreak="0">
    <w:nsid w:val="66767ED2"/>
    <w:multiLevelType w:val="hybridMultilevel"/>
    <w:tmpl w:val="13423140"/>
    <w:lvl w:ilvl="0" w:tplc="AF784352">
      <w:start w:val="1"/>
      <w:numFmt w:val="decimal"/>
      <w:lvlText w:val="%1."/>
      <w:lvlJc w:val="left"/>
      <w:pPr>
        <w:ind w:left="1032" w:hanging="439"/>
      </w:pPr>
      <w:rPr>
        <w:rFonts w:ascii="Microsoft Sans Serif" w:eastAsia="Microsoft Sans Serif" w:hAnsi="Microsoft Sans Serif" w:cs="Microsoft Sans Serif" w:hint="default"/>
        <w:spacing w:val="-1"/>
        <w:w w:val="99"/>
        <w:sz w:val="20"/>
        <w:szCs w:val="20"/>
        <w:lang w:val="cs-CZ" w:eastAsia="en-US" w:bidi="ar-SA"/>
      </w:rPr>
    </w:lvl>
    <w:lvl w:ilvl="1" w:tplc="2572EF6C">
      <w:numFmt w:val="bullet"/>
      <w:lvlText w:val="•"/>
      <w:lvlJc w:val="left"/>
      <w:pPr>
        <w:ind w:left="2034" w:hanging="439"/>
      </w:pPr>
      <w:rPr>
        <w:rFonts w:hint="default"/>
        <w:lang w:val="cs-CZ" w:eastAsia="en-US" w:bidi="ar-SA"/>
      </w:rPr>
    </w:lvl>
    <w:lvl w:ilvl="2" w:tplc="81F6334C">
      <w:numFmt w:val="bullet"/>
      <w:lvlText w:val="•"/>
      <w:lvlJc w:val="left"/>
      <w:pPr>
        <w:ind w:left="3028" w:hanging="439"/>
      </w:pPr>
      <w:rPr>
        <w:rFonts w:hint="default"/>
        <w:lang w:val="cs-CZ" w:eastAsia="en-US" w:bidi="ar-SA"/>
      </w:rPr>
    </w:lvl>
    <w:lvl w:ilvl="3" w:tplc="43A206D6">
      <w:numFmt w:val="bullet"/>
      <w:lvlText w:val="•"/>
      <w:lvlJc w:val="left"/>
      <w:pPr>
        <w:ind w:left="4022" w:hanging="439"/>
      </w:pPr>
      <w:rPr>
        <w:rFonts w:hint="default"/>
        <w:lang w:val="cs-CZ" w:eastAsia="en-US" w:bidi="ar-SA"/>
      </w:rPr>
    </w:lvl>
    <w:lvl w:ilvl="4" w:tplc="BA6EB06A">
      <w:numFmt w:val="bullet"/>
      <w:lvlText w:val="•"/>
      <w:lvlJc w:val="left"/>
      <w:pPr>
        <w:ind w:left="5016" w:hanging="439"/>
      </w:pPr>
      <w:rPr>
        <w:rFonts w:hint="default"/>
        <w:lang w:val="cs-CZ" w:eastAsia="en-US" w:bidi="ar-SA"/>
      </w:rPr>
    </w:lvl>
    <w:lvl w:ilvl="5" w:tplc="58341ED6">
      <w:numFmt w:val="bullet"/>
      <w:lvlText w:val="•"/>
      <w:lvlJc w:val="left"/>
      <w:pPr>
        <w:ind w:left="6010" w:hanging="439"/>
      </w:pPr>
      <w:rPr>
        <w:rFonts w:hint="default"/>
        <w:lang w:val="cs-CZ" w:eastAsia="en-US" w:bidi="ar-SA"/>
      </w:rPr>
    </w:lvl>
    <w:lvl w:ilvl="6" w:tplc="501461DC">
      <w:numFmt w:val="bullet"/>
      <w:lvlText w:val="•"/>
      <w:lvlJc w:val="left"/>
      <w:pPr>
        <w:ind w:left="7004" w:hanging="439"/>
      </w:pPr>
      <w:rPr>
        <w:rFonts w:hint="default"/>
        <w:lang w:val="cs-CZ" w:eastAsia="en-US" w:bidi="ar-SA"/>
      </w:rPr>
    </w:lvl>
    <w:lvl w:ilvl="7" w:tplc="9418DE4E">
      <w:numFmt w:val="bullet"/>
      <w:lvlText w:val="•"/>
      <w:lvlJc w:val="left"/>
      <w:pPr>
        <w:ind w:left="7998" w:hanging="439"/>
      </w:pPr>
      <w:rPr>
        <w:rFonts w:hint="default"/>
        <w:lang w:val="cs-CZ" w:eastAsia="en-US" w:bidi="ar-SA"/>
      </w:rPr>
    </w:lvl>
    <w:lvl w:ilvl="8" w:tplc="D7CC37A8">
      <w:numFmt w:val="bullet"/>
      <w:lvlText w:val="•"/>
      <w:lvlJc w:val="left"/>
      <w:pPr>
        <w:ind w:left="8992" w:hanging="439"/>
      </w:pPr>
      <w:rPr>
        <w:rFonts w:hint="default"/>
        <w:lang w:val="cs-CZ" w:eastAsia="en-US" w:bidi="ar-SA"/>
      </w:rPr>
    </w:lvl>
  </w:abstractNum>
  <w:abstractNum w:abstractNumId="1625" w15:restartNumberingAfterBreak="0">
    <w:nsid w:val="6684322C"/>
    <w:multiLevelType w:val="hybridMultilevel"/>
    <w:tmpl w:val="F398C3F6"/>
    <w:lvl w:ilvl="0" w:tplc="E2927A50">
      <w:start w:val="2"/>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26" w15:restartNumberingAfterBreak="0">
    <w:nsid w:val="668D0132"/>
    <w:multiLevelType w:val="hybridMultilevel"/>
    <w:tmpl w:val="569C1C2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27" w15:restartNumberingAfterBreak="0">
    <w:nsid w:val="66A629E6"/>
    <w:multiLevelType w:val="hybridMultilevel"/>
    <w:tmpl w:val="4A88C30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28" w15:restartNumberingAfterBreak="0">
    <w:nsid w:val="66B02E95"/>
    <w:multiLevelType w:val="hybridMultilevel"/>
    <w:tmpl w:val="B2BA2BEC"/>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29" w15:restartNumberingAfterBreak="0">
    <w:nsid w:val="66B90D86"/>
    <w:multiLevelType w:val="hybridMultilevel"/>
    <w:tmpl w:val="03121C3C"/>
    <w:lvl w:ilvl="0" w:tplc="04050001">
      <w:start w:val="1"/>
      <w:numFmt w:val="bullet"/>
      <w:lvlText w:val=""/>
      <w:lvlJc w:val="left"/>
      <w:pPr>
        <w:ind w:left="819" w:hanging="360"/>
      </w:pPr>
      <w:rPr>
        <w:rFonts w:ascii="Symbol" w:hAnsi="Symbol" w:hint="default"/>
      </w:rPr>
    </w:lvl>
    <w:lvl w:ilvl="1" w:tplc="04050003" w:tentative="1">
      <w:start w:val="1"/>
      <w:numFmt w:val="bullet"/>
      <w:lvlText w:val="o"/>
      <w:lvlJc w:val="left"/>
      <w:pPr>
        <w:ind w:left="1539" w:hanging="360"/>
      </w:pPr>
      <w:rPr>
        <w:rFonts w:ascii="Courier New" w:hAnsi="Courier New" w:cs="Courier New" w:hint="default"/>
      </w:rPr>
    </w:lvl>
    <w:lvl w:ilvl="2" w:tplc="04050005" w:tentative="1">
      <w:start w:val="1"/>
      <w:numFmt w:val="bullet"/>
      <w:lvlText w:val=""/>
      <w:lvlJc w:val="left"/>
      <w:pPr>
        <w:ind w:left="2259" w:hanging="360"/>
      </w:pPr>
      <w:rPr>
        <w:rFonts w:ascii="Wingdings" w:hAnsi="Wingdings" w:hint="default"/>
      </w:rPr>
    </w:lvl>
    <w:lvl w:ilvl="3" w:tplc="04050001" w:tentative="1">
      <w:start w:val="1"/>
      <w:numFmt w:val="bullet"/>
      <w:lvlText w:val=""/>
      <w:lvlJc w:val="left"/>
      <w:pPr>
        <w:ind w:left="2979" w:hanging="360"/>
      </w:pPr>
      <w:rPr>
        <w:rFonts w:ascii="Symbol" w:hAnsi="Symbol" w:hint="default"/>
      </w:rPr>
    </w:lvl>
    <w:lvl w:ilvl="4" w:tplc="04050003" w:tentative="1">
      <w:start w:val="1"/>
      <w:numFmt w:val="bullet"/>
      <w:lvlText w:val="o"/>
      <w:lvlJc w:val="left"/>
      <w:pPr>
        <w:ind w:left="3699" w:hanging="360"/>
      </w:pPr>
      <w:rPr>
        <w:rFonts w:ascii="Courier New" w:hAnsi="Courier New" w:cs="Courier New" w:hint="default"/>
      </w:rPr>
    </w:lvl>
    <w:lvl w:ilvl="5" w:tplc="04050005" w:tentative="1">
      <w:start w:val="1"/>
      <w:numFmt w:val="bullet"/>
      <w:lvlText w:val=""/>
      <w:lvlJc w:val="left"/>
      <w:pPr>
        <w:ind w:left="4419" w:hanging="360"/>
      </w:pPr>
      <w:rPr>
        <w:rFonts w:ascii="Wingdings" w:hAnsi="Wingdings" w:hint="default"/>
      </w:rPr>
    </w:lvl>
    <w:lvl w:ilvl="6" w:tplc="04050001" w:tentative="1">
      <w:start w:val="1"/>
      <w:numFmt w:val="bullet"/>
      <w:lvlText w:val=""/>
      <w:lvlJc w:val="left"/>
      <w:pPr>
        <w:ind w:left="5139" w:hanging="360"/>
      </w:pPr>
      <w:rPr>
        <w:rFonts w:ascii="Symbol" w:hAnsi="Symbol" w:hint="default"/>
      </w:rPr>
    </w:lvl>
    <w:lvl w:ilvl="7" w:tplc="04050003" w:tentative="1">
      <w:start w:val="1"/>
      <w:numFmt w:val="bullet"/>
      <w:lvlText w:val="o"/>
      <w:lvlJc w:val="left"/>
      <w:pPr>
        <w:ind w:left="5859" w:hanging="360"/>
      </w:pPr>
      <w:rPr>
        <w:rFonts w:ascii="Courier New" w:hAnsi="Courier New" w:cs="Courier New" w:hint="default"/>
      </w:rPr>
    </w:lvl>
    <w:lvl w:ilvl="8" w:tplc="04050005" w:tentative="1">
      <w:start w:val="1"/>
      <w:numFmt w:val="bullet"/>
      <w:lvlText w:val=""/>
      <w:lvlJc w:val="left"/>
      <w:pPr>
        <w:ind w:left="6579" w:hanging="360"/>
      </w:pPr>
      <w:rPr>
        <w:rFonts w:ascii="Wingdings" w:hAnsi="Wingdings" w:hint="default"/>
      </w:rPr>
    </w:lvl>
  </w:abstractNum>
  <w:abstractNum w:abstractNumId="1630" w15:restartNumberingAfterBreak="0">
    <w:nsid w:val="66C5645F"/>
    <w:multiLevelType w:val="hybridMultilevel"/>
    <w:tmpl w:val="D5E428B2"/>
    <w:lvl w:ilvl="0" w:tplc="8FB6E5E8">
      <w:numFmt w:val="bullet"/>
      <w:lvlText w:val="•"/>
      <w:lvlJc w:val="left"/>
      <w:pPr>
        <w:ind w:left="720" w:hanging="360"/>
      </w:pPr>
      <w:rPr>
        <w:rFonts w:hint="default"/>
        <w:color w:val="auto"/>
        <w:sz w:val="24"/>
        <w:szCs w:val="24"/>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31" w15:restartNumberingAfterBreak="0">
    <w:nsid w:val="66E52A03"/>
    <w:multiLevelType w:val="hybridMultilevel"/>
    <w:tmpl w:val="FA1A3BD6"/>
    <w:lvl w:ilvl="0" w:tplc="F6C8F45A">
      <w:numFmt w:val="bullet"/>
      <w:lvlText w:val=""/>
      <w:lvlJc w:val="left"/>
      <w:pPr>
        <w:ind w:left="850" w:hanging="360"/>
      </w:pPr>
      <w:rPr>
        <w:rFonts w:ascii="Symbol" w:eastAsia="Symbol" w:hAnsi="Symbol" w:cs="Symbol" w:hint="default"/>
        <w:b w:val="0"/>
        <w:bCs w:val="0"/>
        <w:i w:val="0"/>
        <w:iCs w:val="0"/>
        <w:spacing w:val="0"/>
        <w:w w:val="100"/>
        <w:sz w:val="24"/>
        <w:szCs w:val="24"/>
        <w:lang w:val="cs-CZ" w:eastAsia="en-US" w:bidi="ar-SA"/>
      </w:rPr>
    </w:lvl>
    <w:lvl w:ilvl="1" w:tplc="B5AC031C">
      <w:numFmt w:val="bullet"/>
      <w:lvlText w:val="•"/>
      <w:lvlJc w:val="left"/>
      <w:pPr>
        <w:ind w:left="1764" w:hanging="360"/>
      </w:pPr>
      <w:rPr>
        <w:rFonts w:hint="default"/>
        <w:lang w:val="cs-CZ" w:eastAsia="en-US" w:bidi="ar-SA"/>
      </w:rPr>
    </w:lvl>
    <w:lvl w:ilvl="2" w:tplc="AA621B98">
      <w:numFmt w:val="bullet"/>
      <w:lvlText w:val="•"/>
      <w:lvlJc w:val="left"/>
      <w:pPr>
        <w:ind w:left="2668" w:hanging="360"/>
      </w:pPr>
      <w:rPr>
        <w:rFonts w:hint="default"/>
        <w:lang w:val="cs-CZ" w:eastAsia="en-US" w:bidi="ar-SA"/>
      </w:rPr>
    </w:lvl>
    <w:lvl w:ilvl="3" w:tplc="1FD6B9F8">
      <w:numFmt w:val="bullet"/>
      <w:lvlText w:val="•"/>
      <w:lvlJc w:val="left"/>
      <w:pPr>
        <w:ind w:left="3573" w:hanging="360"/>
      </w:pPr>
      <w:rPr>
        <w:rFonts w:hint="default"/>
        <w:lang w:val="cs-CZ" w:eastAsia="en-US" w:bidi="ar-SA"/>
      </w:rPr>
    </w:lvl>
    <w:lvl w:ilvl="4" w:tplc="0194DB66">
      <w:numFmt w:val="bullet"/>
      <w:lvlText w:val="•"/>
      <w:lvlJc w:val="left"/>
      <w:pPr>
        <w:ind w:left="4477" w:hanging="360"/>
      </w:pPr>
      <w:rPr>
        <w:rFonts w:hint="default"/>
        <w:lang w:val="cs-CZ" w:eastAsia="en-US" w:bidi="ar-SA"/>
      </w:rPr>
    </w:lvl>
    <w:lvl w:ilvl="5" w:tplc="96EEB928">
      <w:numFmt w:val="bullet"/>
      <w:lvlText w:val="•"/>
      <w:lvlJc w:val="left"/>
      <w:pPr>
        <w:ind w:left="5382" w:hanging="360"/>
      </w:pPr>
      <w:rPr>
        <w:rFonts w:hint="default"/>
        <w:lang w:val="cs-CZ" w:eastAsia="en-US" w:bidi="ar-SA"/>
      </w:rPr>
    </w:lvl>
    <w:lvl w:ilvl="6" w:tplc="AC64F8CA">
      <w:numFmt w:val="bullet"/>
      <w:lvlText w:val="•"/>
      <w:lvlJc w:val="left"/>
      <w:pPr>
        <w:ind w:left="6286" w:hanging="360"/>
      </w:pPr>
      <w:rPr>
        <w:rFonts w:hint="default"/>
        <w:lang w:val="cs-CZ" w:eastAsia="en-US" w:bidi="ar-SA"/>
      </w:rPr>
    </w:lvl>
    <w:lvl w:ilvl="7" w:tplc="0194DCB2">
      <w:numFmt w:val="bullet"/>
      <w:lvlText w:val="•"/>
      <w:lvlJc w:val="left"/>
      <w:pPr>
        <w:ind w:left="7190" w:hanging="360"/>
      </w:pPr>
      <w:rPr>
        <w:rFonts w:hint="default"/>
        <w:lang w:val="cs-CZ" w:eastAsia="en-US" w:bidi="ar-SA"/>
      </w:rPr>
    </w:lvl>
    <w:lvl w:ilvl="8" w:tplc="25E65116">
      <w:numFmt w:val="bullet"/>
      <w:lvlText w:val="•"/>
      <w:lvlJc w:val="left"/>
      <w:pPr>
        <w:ind w:left="8095" w:hanging="360"/>
      </w:pPr>
      <w:rPr>
        <w:rFonts w:hint="default"/>
        <w:lang w:val="cs-CZ" w:eastAsia="en-US" w:bidi="ar-SA"/>
      </w:rPr>
    </w:lvl>
  </w:abstractNum>
  <w:abstractNum w:abstractNumId="1632" w15:restartNumberingAfterBreak="0">
    <w:nsid w:val="66EA63CB"/>
    <w:multiLevelType w:val="hybridMultilevel"/>
    <w:tmpl w:val="426807E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33" w15:restartNumberingAfterBreak="0">
    <w:nsid w:val="671425F4"/>
    <w:multiLevelType w:val="multilevel"/>
    <w:tmpl w:val="4618921C"/>
    <w:lvl w:ilvl="0">
      <w:start w:val="126"/>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634" w15:restartNumberingAfterBreak="0">
    <w:nsid w:val="671718BD"/>
    <w:multiLevelType w:val="hybridMultilevel"/>
    <w:tmpl w:val="9E128D3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35" w15:restartNumberingAfterBreak="0">
    <w:nsid w:val="6720776C"/>
    <w:multiLevelType w:val="hybridMultilevel"/>
    <w:tmpl w:val="CD1C5BDE"/>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636" w15:restartNumberingAfterBreak="0">
    <w:nsid w:val="672B21F8"/>
    <w:multiLevelType w:val="multilevel"/>
    <w:tmpl w:val="B7FEFC22"/>
    <w:lvl w:ilvl="0">
      <w:start w:val="146"/>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637" w15:restartNumberingAfterBreak="0">
    <w:nsid w:val="672E22F7"/>
    <w:multiLevelType w:val="hybridMultilevel"/>
    <w:tmpl w:val="7D7A26E6"/>
    <w:lvl w:ilvl="0" w:tplc="5E8A5C66">
      <w:start w:val="1"/>
      <w:numFmt w:val="bullet"/>
      <w:lvlText w:val=""/>
      <w:lvlJc w:val="left"/>
      <w:pPr>
        <w:ind w:left="394" w:hanging="360"/>
      </w:pPr>
      <w:rPr>
        <w:rFonts w:ascii="Symbol" w:hAnsi="Symbol" w:hint="default"/>
        <w:color w:val="auto"/>
      </w:rPr>
    </w:lvl>
    <w:lvl w:ilvl="1" w:tplc="04050003" w:tentative="1">
      <w:start w:val="1"/>
      <w:numFmt w:val="bullet"/>
      <w:lvlText w:val="o"/>
      <w:lvlJc w:val="left"/>
      <w:pPr>
        <w:ind w:left="1474" w:hanging="360"/>
      </w:pPr>
      <w:rPr>
        <w:rFonts w:ascii="Courier New" w:hAnsi="Courier New" w:cs="Courier New" w:hint="default"/>
      </w:rPr>
    </w:lvl>
    <w:lvl w:ilvl="2" w:tplc="04050005" w:tentative="1">
      <w:start w:val="1"/>
      <w:numFmt w:val="bullet"/>
      <w:lvlText w:val=""/>
      <w:lvlJc w:val="left"/>
      <w:pPr>
        <w:ind w:left="2194" w:hanging="360"/>
      </w:pPr>
      <w:rPr>
        <w:rFonts w:ascii="Wingdings" w:hAnsi="Wingdings" w:hint="default"/>
      </w:rPr>
    </w:lvl>
    <w:lvl w:ilvl="3" w:tplc="04050001" w:tentative="1">
      <w:start w:val="1"/>
      <w:numFmt w:val="bullet"/>
      <w:lvlText w:val=""/>
      <w:lvlJc w:val="left"/>
      <w:pPr>
        <w:ind w:left="2914" w:hanging="360"/>
      </w:pPr>
      <w:rPr>
        <w:rFonts w:ascii="Symbol" w:hAnsi="Symbol" w:hint="default"/>
      </w:rPr>
    </w:lvl>
    <w:lvl w:ilvl="4" w:tplc="04050003" w:tentative="1">
      <w:start w:val="1"/>
      <w:numFmt w:val="bullet"/>
      <w:lvlText w:val="o"/>
      <w:lvlJc w:val="left"/>
      <w:pPr>
        <w:ind w:left="3634" w:hanging="360"/>
      </w:pPr>
      <w:rPr>
        <w:rFonts w:ascii="Courier New" w:hAnsi="Courier New" w:cs="Courier New" w:hint="default"/>
      </w:rPr>
    </w:lvl>
    <w:lvl w:ilvl="5" w:tplc="04050005" w:tentative="1">
      <w:start w:val="1"/>
      <w:numFmt w:val="bullet"/>
      <w:lvlText w:val=""/>
      <w:lvlJc w:val="left"/>
      <w:pPr>
        <w:ind w:left="4354" w:hanging="360"/>
      </w:pPr>
      <w:rPr>
        <w:rFonts w:ascii="Wingdings" w:hAnsi="Wingdings" w:hint="default"/>
      </w:rPr>
    </w:lvl>
    <w:lvl w:ilvl="6" w:tplc="04050001" w:tentative="1">
      <w:start w:val="1"/>
      <w:numFmt w:val="bullet"/>
      <w:lvlText w:val=""/>
      <w:lvlJc w:val="left"/>
      <w:pPr>
        <w:ind w:left="5074" w:hanging="360"/>
      </w:pPr>
      <w:rPr>
        <w:rFonts w:ascii="Symbol" w:hAnsi="Symbol" w:hint="default"/>
      </w:rPr>
    </w:lvl>
    <w:lvl w:ilvl="7" w:tplc="04050003" w:tentative="1">
      <w:start w:val="1"/>
      <w:numFmt w:val="bullet"/>
      <w:lvlText w:val="o"/>
      <w:lvlJc w:val="left"/>
      <w:pPr>
        <w:ind w:left="5794" w:hanging="360"/>
      </w:pPr>
      <w:rPr>
        <w:rFonts w:ascii="Courier New" w:hAnsi="Courier New" w:cs="Courier New" w:hint="default"/>
      </w:rPr>
    </w:lvl>
    <w:lvl w:ilvl="8" w:tplc="04050005" w:tentative="1">
      <w:start w:val="1"/>
      <w:numFmt w:val="bullet"/>
      <w:lvlText w:val=""/>
      <w:lvlJc w:val="left"/>
      <w:pPr>
        <w:ind w:left="6514" w:hanging="360"/>
      </w:pPr>
      <w:rPr>
        <w:rFonts w:ascii="Wingdings" w:hAnsi="Wingdings" w:hint="default"/>
      </w:rPr>
    </w:lvl>
  </w:abstractNum>
  <w:abstractNum w:abstractNumId="1638" w15:restartNumberingAfterBreak="0">
    <w:nsid w:val="6731097A"/>
    <w:multiLevelType w:val="hybridMultilevel"/>
    <w:tmpl w:val="972E5BA6"/>
    <w:lvl w:ilvl="0" w:tplc="8FB6E5E8">
      <w:numFmt w:val="bullet"/>
      <w:lvlText w:val="•"/>
      <w:lvlJc w:val="left"/>
      <w:pPr>
        <w:ind w:left="720" w:hanging="360"/>
      </w:pPr>
      <w:rPr>
        <w:rFonts w:hint="default"/>
        <w:color w:val="auto"/>
        <w:sz w:val="24"/>
        <w:szCs w:val="24"/>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39" w15:restartNumberingAfterBreak="0">
    <w:nsid w:val="673705C3"/>
    <w:multiLevelType w:val="singleLevel"/>
    <w:tmpl w:val="7D62BB00"/>
    <w:lvl w:ilvl="0">
      <w:numFmt w:val="bullet"/>
      <w:pStyle w:val="Styl6"/>
      <w:lvlText w:val="-"/>
      <w:lvlJc w:val="left"/>
      <w:pPr>
        <w:tabs>
          <w:tab w:val="num" w:pos="1080"/>
        </w:tabs>
        <w:ind w:left="1080" w:hanging="360"/>
      </w:pPr>
      <w:rPr>
        <w:rFonts w:hint="default"/>
      </w:rPr>
    </w:lvl>
  </w:abstractNum>
  <w:abstractNum w:abstractNumId="1640" w15:restartNumberingAfterBreak="0">
    <w:nsid w:val="674B656B"/>
    <w:multiLevelType w:val="hybridMultilevel"/>
    <w:tmpl w:val="7B42F3BE"/>
    <w:lvl w:ilvl="0" w:tplc="4052FBFA">
      <w:start w:val="1"/>
      <w:numFmt w:val="bullet"/>
      <w:lvlText w:val=""/>
      <w:lvlJc w:val="left"/>
      <w:pPr>
        <w:ind w:left="644" w:hanging="360"/>
      </w:pPr>
      <w:rPr>
        <w:rFonts w:ascii="Times New Roman" w:hAnsi="Times New Roman" w:cs="Times New Roman" w:hint="default"/>
        <w:sz w:val="24"/>
        <w:szCs w:val="24"/>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1641" w15:restartNumberingAfterBreak="0">
    <w:nsid w:val="674E58AA"/>
    <w:multiLevelType w:val="hybridMultilevel"/>
    <w:tmpl w:val="9670D88A"/>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642" w15:restartNumberingAfterBreak="0">
    <w:nsid w:val="67545CF0"/>
    <w:multiLevelType w:val="hybridMultilevel"/>
    <w:tmpl w:val="6F98AE04"/>
    <w:lvl w:ilvl="0" w:tplc="04050001">
      <w:start w:val="1"/>
      <w:numFmt w:val="bullet"/>
      <w:lvlText w:val=""/>
      <w:lvlJc w:val="left"/>
      <w:pPr>
        <w:ind w:left="1395" w:hanging="360"/>
      </w:pPr>
      <w:rPr>
        <w:rFonts w:ascii="Symbol" w:hAnsi="Symbol" w:hint="default"/>
      </w:rPr>
    </w:lvl>
    <w:lvl w:ilvl="1" w:tplc="04050003" w:tentative="1">
      <w:start w:val="1"/>
      <w:numFmt w:val="bullet"/>
      <w:lvlText w:val="o"/>
      <w:lvlJc w:val="left"/>
      <w:pPr>
        <w:ind w:left="2115" w:hanging="360"/>
      </w:pPr>
      <w:rPr>
        <w:rFonts w:ascii="Courier New" w:hAnsi="Courier New" w:cs="Courier New" w:hint="default"/>
      </w:rPr>
    </w:lvl>
    <w:lvl w:ilvl="2" w:tplc="04050005" w:tentative="1">
      <w:start w:val="1"/>
      <w:numFmt w:val="bullet"/>
      <w:lvlText w:val=""/>
      <w:lvlJc w:val="left"/>
      <w:pPr>
        <w:ind w:left="2835" w:hanging="360"/>
      </w:pPr>
      <w:rPr>
        <w:rFonts w:ascii="Wingdings" w:hAnsi="Wingdings" w:hint="default"/>
      </w:rPr>
    </w:lvl>
    <w:lvl w:ilvl="3" w:tplc="04050001" w:tentative="1">
      <w:start w:val="1"/>
      <w:numFmt w:val="bullet"/>
      <w:lvlText w:val=""/>
      <w:lvlJc w:val="left"/>
      <w:pPr>
        <w:ind w:left="3555" w:hanging="360"/>
      </w:pPr>
      <w:rPr>
        <w:rFonts w:ascii="Symbol" w:hAnsi="Symbol" w:hint="default"/>
      </w:rPr>
    </w:lvl>
    <w:lvl w:ilvl="4" w:tplc="04050003" w:tentative="1">
      <w:start w:val="1"/>
      <w:numFmt w:val="bullet"/>
      <w:lvlText w:val="o"/>
      <w:lvlJc w:val="left"/>
      <w:pPr>
        <w:ind w:left="4275" w:hanging="360"/>
      </w:pPr>
      <w:rPr>
        <w:rFonts w:ascii="Courier New" w:hAnsi="Courier New" w:cs="Courier New" w:hint="default"/>
      </w:rPr>
    </w:lvl>
    <w:lvl w:ilvl="5" w:tplc="04050005" w:tentative="1">
      <w:start w:val="1"/>
      <w:numFmt w:val="bullet"/>
      <w:lvlText w:val=""/>
      <w:lvlJc w:val="left"/>
      <w:pPr>
        <w:ind w:left="4995" w:hanging="360"/>
      </w:pPr>
      <w:rPr>
        <w:rFonts w:ascii="Wingdings" w:hAnsi="Wingdings" w:hint="default"/>
      </w:rPr>
    </w:lvl>
    <w:lvl w:ilvl="6" w:tplc="04050001" w:tentative="1">
      <w:start w:val="1"/>
      <w:numFmt w:val="bullet"/>
      <w:lvlText w:val=""/>
      <w:lvlJc w:val="left"/>
      <w:pPr>
        <w:ind w:left="5715" w:hanging="360"/>
      </w:pPr>
      <w:rPr>
        <w:rFonts w:ascii="Symbol" w:hAnsi="Symbol" w:hint="default"/>
      </w:rPr>
    </w:lvl>
    <w:lvl w:ilvl="7" w:tplc="04050003" w:tentative="1">
      <w:start w:val="1"/>
      <w:numFmt w:val="bullet"/>
      <w:lvlText w:val="o"/>
      <w:lvlJc w:val="left"/>
      <w:pPr>
        <w:ind w:left="6435" w:hanging="360"/>
      </w:pPr>
      <w:rPr>
        <w:rFonts w:ascii="Courier New" w:hAnsi="Courier New" w:cs="Courier New" w:hint="default"/>
      </w:rPr>
    </w:lvl>
    <w:lvl w:ilvl="8" w:tplc="04050005" w:tentative="1">
      <w:start w:val="1"/>
      <w:numFmt w:val="bullet"/>
      <w:lvlText w:val=""/>
      <w:lvlJc w:val="left"/>
      <w:pPr>
        <w:ind w:left="7155" w:hanging="360"/>
      </w:pPr>
      <w:rPr>
        <w:rFonts w:ascii="Wingdings" w:hAnsi="Wingdings" w:hint="default"/>
      </w:rPr>
    </w:lvl>
  </w:abstractNum>
  <w:abstractNum w:abstractNumId="1643" w15:restartNumberingAfterBreak="0">
    <w:nsid w:val="67685F81"/>
    <w:multiLevelType w:val="multilevel"/>
    <w:tmpl w:val="FC60776C"/>
    <w:lvl w:ilvl="0">
      <w:start w:val="46"/>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44" w15:restartNumberingAfterBreak="0">
    <w:nsid w:val="67724CBF"/>
    <w:multiLevelType w:val="hybridMultilevel"/>
    <w:tmpl w:val="F23A3C4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45" w15:restartNumberingAfterBreak="0">
    <w:nsid w:val="677B2012"/>
    <w:multiLevelType w:val="hybridMultilevel"/>
    <w:tmpl w:val="FDB809B2"/>
    <w:lvl w:ilvl="0" w:tplc="3266BBEA">
      <w:numFmt w:val="bullet"/>
      <w:lvlText w:val="•"/>
      <w:lvlJc w:val="left"/>
      <w:pPr>
        <w:ind w:left="705" w:hanging="360"/>
      </w:pPr>
      <w:rPr>
        <w:rFonts w:ascii="Verdana" w:eastAsia="Verdana" w:hAnsi="Verdana" w:cs="Verdana" w:hint="default"/>
        <w:b w:val="0"/>
        <w:bCs w:val="0"/>
        <w:i w:val="0"/>
        <w:iCs w:val="0"/>
        <w:w w:val="85"/>
        <w:sz w:val="20"/>
        <w:szCs w:val="20"/>
        <w:lang w:val="cs-CZ" w:eastAsia="en-US" w:bidi="ar-SA"/>
      </w:rPr>
    </w:lvl>
    <w:lvl w:ilvl="1" w:tplc="782CD07A">
      <w:numFmt w:val="bullet"/>
      <w:lvlText w:val="•"/>
      <w:lvlJc w:val="left"/>
      <w:pPr>
        <w:ind w:left="1626" w:hanging="360"/>
      </w:pPr>
      <w:rPr>
        <w:rFonts w:hint="default"/>
        <w:lang w:val="cs-CZ" w:eastAsia="en-US" w:bidi="ar-SA"/>
      </w:rPr>
    </w:lvl>
    <w:lvl w:ilvl="2" w:tplc="9112F148">
      <w:numFmt w:val="bullet"/>
      <w:lvlText w:val="•"/>
      <w:lvlJc w:val="left"/>
      <w:pPr>
        <w:ind w:left="2552" w:hanging="360"/>
      </w:pPr>
      <w:rPr>
        <w:rFonts w:hint="default"/>
        <w:lang w:val="cs-CZ" w:eastAsia="en-US" w:bidi="ar-SA"/>
      </w:rPr>
    </w:lvl>
    <w:lvl w:ilvl="3" w:tplc="D890850E">
      <w:numFmt w:val="bullet"/>
      <w:lvlText w:val="•"/>
      <w:lvlJc w:val="left"/>
      <w:pPr>
        <w:ind w:left="3479" w:hanging="360"/>
      </w:pPr>
      <w:rPr>
        <w:rFonts w:hint="default"/>
        <w:lang w:val="cs-CZ" w:eastAsia="en-US" w:bidi="ar-SA"/>
      </w:rPr>
    </w:lvl>
    <w:lvl w:ilvl="4" w:tplc="FFB4306C">
      <w:numFmt w:val="bullet"/>
      <w:lvlText w:val="•"/>
      <w:lvlJc w:val="left"/>
      <w:pPr>
        <w:ind w:left="4405" w:hanging="360"/>
      </w:pPr>
      <w:rPr>
        <w:rFonts w:hint="default"/>
        <w:lang w:val="cs-CZ" w:eastAsia="en-US" w:bidi="ar-SA"/>
      </w:rPr>
    </w:lvl>
    <w:lvl w:ilvl="5" w:tplc="FA3C8D6C">
      <w:numFmt w:val="bullet"/>
      <w:lvlText w:val="•"/>
      <w:lvlJc w:val="left"/>
      <w:pPr>
        <w:ind w:left="5332" w:hanging="360"/>
      </w:pPr>
      <w:rPr>
        <w:rFonts w:hint="default"/>
        <w:lang w:val="cs-CZ" w:eastAsia="en-US" w:bidi="ar-SA"/>
      </w:rPr>
    </w:lvl>
    <w:lvl w:ilvl="6" w:tplc="F97CCDDA">
      <w:numFmt w:val="bullet"/>
      <w:lvlText w:val="•"/>
      <w:lvlJc w:val="left"/>
      <w:pPr>
        <w:ind w:left="6258" w:hanging="360"/>
      </w:pPr>
      <w:rPr>
        <w:rFonts w:hint="default"/>
        <w:lang w:val="cs-CZ" w:eastAsia="en-US" w:bidi="ar-SA"/>
      </w:rPr>
    </w:lvl>
    <w:lvl w:ilvl="7" w:tplc="B9404F04">
      <w:numFmt w:val="bullet"/>
      <w:lvlText w:val="•"/>
      <w:lvlJc w:val="left"/>
      <w:pPr>
        <w:ind w:left="7184" w:hanging="360"/>
      </w:pPr>
      <w:rPr>
        <w:rFonts w:hint="default"/>
        <w:lang w:val="cs-CZ" w:eastAsia="en-US" w:bidi="ar-SA"/>
      </w:rPr>
    </w:lvl>
    <w:lvl w:ilvl="8" w:tplc="B3BCD7D2">
      <w:numFmt w:val="bullet"/>
      <w:lvlText w:val="•"/>
      <w:lvlJc w:val="left"/>
      <w:pPr>
        <w:ind w:left="8111" w:hanging="360"/>
      </w:pPr>
      <w:rPr>
        <w:rFonts w:hint="default"/>
        <w:lang w:val="cs-CZ" w:eastAsia="en-US" w:bidi="ar-SA"/>
      </w:rPr>
    </w:lvl>
  </w:abstractNum>
  <w:abstractNum w:abstractNumId="1646" w15:restartNumberingAfterBreak="0">
    <w:nsid w:val="67933549"/>
    <w:multiLevelType w:val="hybridMultilevel"/>
    <w:tmpl w:val="E444C6B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47" w15:restartNumberingAfterBreak="0">
    <w:nsid w:val="67992DCB"/>
    <w:multiLevelType w:val="hybridMultilevel"/>
    <w:tmpl w:val="74A08DA4"/>
    <w:lvl w:ilvl="0" w:tplc="6FDA8BF2">
      <w:start w:val="151"/>
      <w:numFmt w:val="decimal"/>
      <w:lvlText w:val="(%1)"/>
      <w:lvlJc w:val="left"/>
      <w:pPr>
        <w:ind w:left="72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48" w15:restartNumberingAfterBreak="0">
    <w:nsid w:val="67B5618F"/>
    <w:multiLevelType w:val="hybridMultilevel"/>
    <w:tmpl w:val="5ABEA872"/>
    <w:lvl w:ilvl="0" w:tplc="431051BA">
      <w:start w:val="1"/>
      <w:numFmt w:val="lowerLetter"/>
      <w:lvlText w:val="%1)"/>
      <w:lvlJc w:val="left"/>
      <w:pPr>
        <w:ind w:left="360" w:hanging="360"/>
      </w:pPr>
      <w:rPr>
        <w:rFonts w:ascii="Arial" w:hAnsi="Arial" w:cs="Arial" w:hint="default"/>
      </w:r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49" w15:restartNumberingAfterBreak="0">
    <w:nsid w:val="67E45FAD"/>
    <w:multiLevelType w:val="hybridMultilevel"/>
    <w:tmpl w:val="5480377E"/>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650" w15:restartNumberingAfterBreak="0">
    <w:nsid w:val="67E50B8A"/>
    <w:multiLevelType w:val="hybridMultilevel"/>
    <w:tmpl w:val="9F46D882"/>
    <w:lvl w:ilvl="0" w:tplc="8FB6E5E8">
      <w:numFmt w:val="bullet"/>
      <w:lvlText w:val="•"/>
      <w:lvlJc w:val="left"/>
      <w:pPr>
        <w:ind w:left="720" w:hanging="360"/>
      </w:pPr>
      <w:rPr>
        <w:rFonts w:hint="default"/>
        <w:color w:val="auto"/>
        <w:sz w:val="24"/>
        <w:szCs w:val="24"/>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51" w15:restartNumberingAfterBreak="0">
    <w:nsid w:val="67E92735"/>
    <w:multiLevelType w:val="hybridMultilevel"/>
    <w:tmpl w:val="C40C7D84"/>
    <w:lvl w:ilvl="0" w:tplc="BEC88C7C">
      <w:start w:val="1"/>
      <w:numFmt w:val="lowerLetter"/>
      <w:lvlText w:val="%1)"/>
      <w:lvlJc w:val="left"/>
      <w:pPr>
        <w:ind w:left="360" w:hanging="360"/>
      </w:pPr>
      <w:rPr>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52" w15:restartNumberingAfterBreak="0">
    <w:nsid w:val="67F271A7"/>
    <w:multiLevelType w:val="hybridMultilevel"/>
    <w:tmpl w:val="AD04222A"/>
    <w:lvl w:ilvl="0" w:tplc="04050001">
      <w:start w:val="1"/>
      <w:numFmt w:val="bullet"/>
      <w:lvlText w:val=""/>
      <w:lvlJc w:val="left"/>
      <w:pPr>
        <w:ind w:left="1146" w:hanging="360"/>
      </w:pPr>
      <w:rPr>
        <w:rFonts w:ascii="Symbol" w:hAnsi="Symbol" w:hint="default"/>
      </w:rPr>
    </w:lvl>
    <w:lvl w:ilvl="1" w:tplc="04050003">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653" w15:restartNumberingAfterBreak="0">
    <w:nsid w:val="6825245F"/>
    <w:multiLevelType w:val="hybridMultilevel"/>
    <w:tmpl w:val="EFD2D9E8"/>
    <w:lvl w:ilvl="0" w:tplc="04050001">
      <w:start w:val="1"/>
      <w:numFmt w:val="bullet"/>
      <w:lvlText w:val=""/>
      <w:lvlJc w:val="left"/>
      <w:pPr>
        <w:ind w:left="814" w:hanging="360"/>
      </w:pPr>
      <w:rPr>
        <w:rFonts w:ascii="Symbol" w:hAnsi="Symbol" w:hint="default"/>
      </w:rPr>
    </w:lvl>
    <w:lvl w:ilvl="1" w:tplc="04050003" w:tentative="1">
      <w:start w:val="1"/>
      <w:numFmt w:val="bullet"/>
      <w:lvlText w:val="o"/>
      <w:lvlJc w:val="left"/>
      <w:pPr>
        <w:ind w:left="1534" w:hanging="360"/>
      </w:pPr>
      <w:rPr>
        <w:rFonts w:ascii="Courier New" w:hAnsi="Courier New" w:cs="Courier New" w:hint="default"/>
      </w:rPr>
    </w:lvl>
    <w:lvl w:ilvl="2" w:tplc="04050005" w:tentative="1">
      <w:start w:val="1"/>
      <w:numFmt w:val="bullet"/>
      <w:lvlText w:val=""/>
      <w:lvlJc w:val="left"/>
      <w:pPr>
        <w:ind w:left="2254" w:hanging="360"/>
      </w:pPr>
      <w:rPr>
        <w:rFonts w:ascii="Wingdings" w:hAnsi="Wingdings" w:hint="default"/>
      </w:rPr>
    </w:lvl>
    <w:lvl w:ilvl="3" w:tplc="04050001" w:tentative="1">
      <w:start w:val="1"/>
      <w:numFmt w:val="bullet"/>
      <w:lvlText w:val=""/>
      <w:lvlJc w:val="left"/>
      <w:pPr>
        <w:ind w:left="2974" w:hanging="360"/>
      </w:pPr>
      <w:rPr>
        <w:rFonts w:ascii="Symbol" w:hAnsi="Symbol" w:hint="default"/>
      </w:rPr>
    </w:lvl>
    <w:lvl w:ilvl="4" w:tplc="04050003" w:tentative="1">
      <w:start w:val="1"/>
      <w:numFmt w:val="bullet"/>
      <w:lvlText w:val="o"/>
      <w:lvlJc w:val="left"/>
      <w:pPr>
        <w:ind w:left="3694" w:hanging="360"/>
      </w:pPr>
      <w:rPr>
        <w:rFonts w:ascii="Courier New" w:hAnsi="Courier New" w:cs="Courier New" w:hint="default"/>
      </w:rPr>
    </w:lvl>
    <w:lvl w:ilvl="5" w:tplc="04050005" w:tentative="1">
      <w:start w:val="1"/>
      <w:numFmt w:val="bullet"/>
      <w:lvlText w:val=""/>
      <w:lvlJc w:val="left"/>
      <w:pPr>
        <w:ind w:left="4414" w:hanging="360"/>
      </w:pPr>
      <w:rPr>
        <w:rFonts w:ascii="Wingdings" w:hAnsi="Wingdings" w:hint="default"/>
      </w:rPr>
    </w:lvl>
    <w:lvl w:ilvl="6" w:tplc="04050001" w:tentative="1">
      <w:start w:val="1"/>
      <w:numFmt w:val="bullet"/>
      <w:lvlText w:val=""/>
      <w:lvlJc w:val="left"/>
      <w:pPr>
        <w:ind w:left="5134" w:hanging="360"/>
      </w:pPr>
      <w:rPr>
        <w:rFonts w:ascii="Symbol" w:hAnsi="Symbol" w:hint="default"/>
      </w:rPr>
    </w:lvl>
    <w:lvl w:ilvl="7" w:tplc="04050003" w:tentative="1">
      <w:start w:val="1"/>
      <w:numFmt w:val="bullet"/>
      <w:lvlText w:val="o"/>
      <w:lvlJc w:val="left"/>
      <w:pPr>
        <w:ind w:left="5854" w:hanging="360"/>
      </w:pPr>
      <w:rPr>
        <w:rFonts w:ascii="Courier New" w:hAnsi="Courier New" w:cs="Courier New" w:hint="default"/>
      </w:rPr>
    </w:lvl>
    <w:lvl w:ilvl="8" w:tplc="04050005" w:tentative="1">
      <w:start w:val="1"/>
      <w:numFmt w:val="bullet"/>
      <w:lvlText w:val=""/>
      <w:lvlJc w:val="left"/>
      <w:pPr>
        <w:ind w:left="6574" w:hanging="360"/>
      </w:pPr>
      <w:rPr>
        <w:rFonts w:ascii="Wingdings" w:hAnsi="Wingdings" w:hint="default"/>
      </w:rPr>
    </w:lvl>
  </w:abstractNum>
  <w:abstractNum w:abstractNumId="1654" w15:restartNumberingAfterBreak="0">
    <w:nsid w:val="68401DF7"/>
    <w:multiLevelType w:val="multilevel"/>
    <w:tmpl w:val="69E61292"/>
    <w:lvl w:ilvl="0">
      <w:start w:val="91"/>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655" w15:restartNumberingAfterBreak="0">
    <w:nsid w:val="685839AE"/>
    <w:multiLevelType w:val="multilevel"/>
    <w:tmpl w:val="10E0BEF4"/>
    <w:lvl w:ilvl="0">
      <w:start w:val="2"/>
      <w:numFmt w:val="decimal"/>
      <w:lvlText w:val="%1."/>
      <w:lvlJc w:val="left"/>
      <w:pPr>
        <w:ind w:left="540" w:hanging="540"/>
      </w:pPr>
      <w:rPr>
        <w:rFonts w:hint="default"/>
      </w:rPr>
    </w:lvl>
    <w:lvl w:ilvl="1">
      <w:start w:val="3"/>
      <w:numFmt w:val="decimal"/>
      <w:lvlText w:val="%1.%2."/>
      <w:lvlJc w:val="left"/>
      <w:pPr>
        <w:ind w:left="638" w:hanging="540"/>
      </w:pPr>
      <w:rPr>
        <w:rFonts w:hint="default"/>
      </w:rPr>
    </w:lvl>
    <w:lvl w:ilvl="2">
      <w:start w:val="3"/>
      <w:numFmt w:val="decimal"/>
      <w:lvlText w:val="%1.%2.%3."/>
      <w:lvlJc w:val="left"/>
      <w:pPr>
        <w:ind w:left="916" w:hanging="720"/>
      </w:pPr>
      <w:rPr>
        <w:rFonts w:hint="default"/>
      </w:rPr>
    </w:lvl>
    <w:lvl w:ilvl="3">
      <w:start w:val="1"/>
      <w:numFmt w:val="decimal"/>
      <w:lvlText w:val="%1.%2.%3.%4."/>
      <w:lvlJc w:val="left"/>
      <w:pPr>
        <w:ind w:left="1014" w:hanging="720"/>
      </w:pPr>
      <w:rPr>
        <w:rFonts w:hint="default"/>
      </w:rPr>
    </w:lvl>
    <w:lvl w:ilvl="4">
      <w:start w:val="1"/>
      <w:numFmt w:val="decimal"/>
      <w:lvlText w:val="%1.%2.%3.%4.%5."/>
      <w:lvlJc w:val="left"/>
      <w:pPr>
        <w:ind w:left="1472" w:hanging="1080"/>
      </w:pPr>
      <w:rPr>
        <w:rFonts w:hint="default"/>
      </w:rPr>
    </w:lvl>
    <w:lvl w:ilvl="5">
      <w:start w:val="1"/>
      <w:numFmt w:val="decimal"/>
      <w:lvlText w:val="%1.%2.%3.%4.%5.%6."/>
      <w:lvlJc w:val="left"/>
      <w:pPr>
        <w:ind w:left="1570" w:hanging="1080"/>
      </w:pPr>
      <w:rPr>
        <w:rFonts w:hint="default"/>
      </w:rPr>
    </w:lvl>
    <w:lvl w:ilvl="6">
      <w:start w:val="1"/>
      <w:numFmt w:val="decimal"/>
      <w:lvlText w:val="%1.%2.%3.%4.%5.%6.%7."/>
      <w:lvlJc w:val="left"/>
      <w:pPr>
        <w:ind w:left="2028" w:hanging="1440"/>
      </w:pPr>
      <w:rPr>
        <w:rFonts w:hint="default"/>
      </w:rPr>
    </w:lvl>
    <w:lvl w:ilvl="7">
      <w:start w:val="1"/>
      <w:numFmt w:val="decimal"/>
      <w:lvlText w:val="%1.%2.%3.%4.%5.%6.%7.%8."/>
      <w:lvlJc w:val="left"/>
      <w:pPr>
        <w:ind w:left="2126" w:hanging="1440"/>
      </w:pPr>
      <w:rPr>
        <w:rFonts w:hint="default"/>
      </w:rPr>
    </w:lvl>
    <w:lvl w:ilvl="8">
      <w:start w:val="1"/>
      <w:numFmt w:val="decimal"/>
      <w:lvlText w:val="%1.%2.%3.%4.%5.%6.%7.%8.%9."/>
      <w:lvlJc w:val="left"/>
      <w:pPr>
        <w:ind w:left="2584" w:hanging="1800"/>
      </w:pPr>
      <w:rPr>
        <w:rFonts w:hint="default"/>
      </w:rPr>
    </w:lvl>
  </w:abstractNum>
  <w:abstractNum w:abstractNumId="1656" w15:restartNumberingAfterBreak="0">
    <w:nsid w:val="6872315D"/>
    <w:multiLevelType w:val="hybridMultilevel"/>
    <w:tmpl w:val="F20C3ADA"/>
    <w:lvl w:ilvl="0" w:tplc="E54663D6">
      <w:numFmt w:val="bullet"/>
      <w:lvlText w:val="•"/>
      <w:lvlJc w:val="left"/>
      <w:pPr>
        <w:ind w:left="690" w:hanging="360"/>
      </w:pPr>
      <w:rPr>
        <w:rFonts w:hint="default"/>
        <w:sz w:val="24"/>
        <w:szCs w:val="24"/>
        <w:lang w:val="cs-CZ" w:eastAsia="en-US" w:bidi="ar-SA"/>
      </w:rPr>
    </w:lvl>
    <w:lvl w:ilvl="1" w:tplc="04050003" w:tentative="1">
      <w:start w:val="1"/>
      <w:numFmt w:val="bullet"/>
      <w:lvlText w:val="o"/>
      <w:lvlJc w:val="left"/>
      <w:pPr>
        <w:ind w:left="1410" w:hanging="360"/>
      </w:pPr>
      <w:rPr>
        <w:rFonts w:ascii="Courier New" w:hAnsi="Courier New" w:cs="Courier New" w:hint="default"/>
      </w:rPr>
    </w:lvl>
    <w:lvl w:ilvl="2" w:tplc="04050005" w:tentative="1">
      <w:start w:val="1"/>
      <w:numFmt w:val="bullet"/>
      <w:lvlText w:val=""/>
      <w:lvlJc w:val="left"/>
      <w:pPr>
        <w:ind w:left="2130" w:hanging="360"/>
      </w:pPr>
      <w:rPr>
        <w:rFonts w:ascii="Wingdings" w:hAnsi="Wingdings" w:hint="default"/>
      </w:rPr>
    </w:lvl>
    <w:lvl w:ilvl="3" w:tplc="04050001" w:tentative="1">
      <w:start w:val="1"/>
      <w:numFmt w:val="bullet"/>
      <w:lvlText w:val=""/>
      <w:lvlJc w:val="left"/>
      <w:pPr>
        <w:ind w:left="2850" w:hanging="360"/>
      </w:pPr>
      <w:rPr>
        <w:rFonts w:ascii="Symbol" w:hAnsi="Symbol" w:hint="default"/>
      </w:rPr>
    </w:lvl>
    <w:lvl w:ilvl="4" w:tplc="04050003" w:tentative="1">
      <w:start w:val="1"/>
      <w:numFmt w:val="bullet"/>
      <w:lvlText w:val="o"/>
      <w:lvlJc w:val="left"/>
      <w:pPr>
        <w:ind w:left="3570" w:hanging="360"/>
      </w:pPr>
      <w:rPr>
        <w:rFonts w:ascii="Courier New" w:hAnsi="Courier New" w:cs="Courier New" w:hint="default"/>
      </w:rPr>
    </w:lvl>
    <w:lvl w:ilvl="5" w:tplc="04050005" w:tentative="1">
      <w:start w:val="1"/>
      <w:numFmt w:val="bullet"/>
      <w:lvlText w:val=""/>
      <w:lvlJc w:val="left"/>
      <w:pPr>
        <w:ind w:left="4290" w:hanging="360"/>
      </w:pPr>
      <w:rPr>
        <w:rFonts w:ascii="Wingdings" w:hAnsi="Wingdings" w:hint="default"/>
      </w:rPr>
    </w:lvl>
    <w:lvl w:ilvl="6" w:tplc="04050001" w:tentative="1">
      <w:start w:val="1"/>
      <w:numFmt w:val="bullet"/>
      <w:lvlText w:val=""/>
      <w:lvlJc w:val="left"/>
      <w:pPr>
        <w:ind w:left="5010" w:hanging="360"/>
      </w:pPr>
      <w:rPr>
        <w:rFonts w:ascii="Symbol" w:hAnsi="Symbol" w:hint="default"/>
      </w:rPr>
    </w:lvl>
    <w:lvl w:ilvl="7" w:tplc="04050003" w:tentative="1">
      <w:start w:val="1"/>
      <w:numFmt w:val="bullet"/>
      <w:lvlText w:val="o"/>
      <w:lvlJc w:val="left"/>
      <w:pPr>
        <w:ind w:left="5730" w:hanging="360"/>
      </w:pPr>
      <w:rPr>
        <w:rFonts w:ascii="Courier New" w:hAnsi="Courier New" w:cs="Courier New" w:hint="default"/>
      </w:rPr>
    </w:lvl>
    <w:lvl w:ilvl="8" w:tplc="04050005" w:tentative="1">
      <w:start w:val="1"/>
      <w:numFmt w:val="bullet"/>
      <w:lvlText w:val=""/>
      <w:lvlJc w:val="left"/>
      <w:pPr>
        <w:ind w:left="6450" w:hanging="360"/>
      </w:pPr>
      <w:rPr>
        <w:rFonts w:ascii="Wingdings" w:hAnsi="Wingdings" w:hint="default"/>
      </w:rPr>
    </w:lvl>
  </w:abstractNum>
  <w:abstractNum w:abstractNumId="1657" w15:restartNumberingAfterBreak="0">
    <w:nsid w:val="68746FDF"/>
    <w:multiLevelType w:val="hybridMultilevel"/>
    <w:tmpl w:val="1F661314"/>
    <w:lvl w:ilvl="0" w:tplc="DC240B16">
      <w:start w:val="1"/>
      <w:numFmt w:val="lowerLetter"/>
      <w:lvlText w:val="%1)"/>
      <w:lvlJc w:val="left"/>
      <w:pPr>
        <w:ind w:left="-231" w:hanging="36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58" w15:restartNumberingAfterBreak="0">
    <w:nsid w:val="68793079"/>
    <w:multiLevelType w:val="hybridMultilevel"/>
    <w:tmpl w:val="B2BA09E2"/>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659" w15:restartNumberingAfterBreak="0">
    <w:nsid w:val="687B0022"/>
    <w:multiLevelType w:val="hybridMultilevel"/>
    <w:tmpl w:val="85DA65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60" w15:restartNumberingAfterBreak="0">
    <w:nsid w:val="68A663B4"/>
    <w:multiLevelType w:val="hybridMultilevel"/>
    <w:tmpl w:val="6DE6A1CC"/>
    <w:lvl w:ilvl="0" w:tplc="5DBEC0A2">
      <w:start w:val="1"/>
      <w:numFmt w:val="bullet"/>
      <w:lvlText w:val=""/>
      <w:lvlJc w:val="left"/>
      <w:pPr>
        <w:ind w:left="720" w:hanging="360"/>
      </w:pPr>
      <w:rPr>
        <w:rFonts w:ascii="Symbol" w:hAnsi="Symbol" w:hint="default"/>
        <w:b w:val="0"/>
        <w:bCs w:val="0"/>
        <w:i w:val="0"/>
        <w:iCs w:val="0"/>
        <w:w w:val="85"/>
        <w:sz w:val="18"/>
        <w:szCs w:val="18"/>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61" w15:restartNumberingAfterBreak="0">
    <w:nsid w:val="68AC4949"/>
    <w:multiLevelType w:val="multilevel"/>
    <w:tmpl w:val="E8F6AEA6"/>
    <w:lvl w:ilvl="0">
      <w:start w:val="58"/>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62" w15:restartNumberingAfterBreak="0">
    <w:nsid w:val="68C2329A"/>
    <w:multiLevelType w:val="hybridMultilevel"/>
    <w:tmpl w:val="0166206A"/>
    <w:lvl w:ilvl="0" w:tplc="AEE8803A">
      <w:start w:val="1"/>
      <w:numFmt w:val="bullet"/>
      <w:lvlText w:val=""/>
      <w:lvlJc w:val="left"/>
      <w:pPr>
        <w:ind w:left="360" w:hanging="360"/>
      </w:pPr>
      <w:rPr>
        <w:rFonts w:ascii="Symbol" w:hAnsi="Symbol" w:hint="default"/>
        <w:sz w:val="20"/>
        <w:szCs w:val="2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63" w15:restartNumberingAfterBreak="0">
    <w:nsid w:val="68DF7A75"/>
    <w:multiLevelType w:val="hybridMultilevel"/>
    <w:tmpl w:val="7088B4CC"/>
    <w:lvl w:ilvl="0" w:tplc="7ECAA846">
      <w:start w:val="18"/>
      <w:numFmt w:val="bullet"/>
      <w:lvlText w:val="-"/>
      <w:lvlJc w:val="left"/>
      <w:pPr>
        <w:ind w:left="360" w:hanging="360"/>
      </w:pPr>
      <w:rPr>
        <w:rFonts w:ascii="Times New Roman" w:eastAsia="Lucida Sans Unicode"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64" w15:restartNumberingAfterBreak="0">
    <w:nsid w:val="68FE1A9F"/>
    <w:multiLevelType w:val="hybridMultilevel"/>
    <w:tmpl w:val="0680BCD6"/>
    <w:lvl w:ilvl="0" w:tplc="BC2EBFCE">
      <w:start w:val="1"/>
      <w:numFmt w:val="lowerLetter"/>
      <w:lvlText w:val="%1)"/>
      <w:lvlJc w:val="left"/>
      <w:pPr>
        <w:ind w:left="1069" w:hanging="36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65" w15:restartNumberingAfterBreak="0">
    <w:nsid w:val="69540F74"/>
    <w:multiLevelType w:val="hybridMultilevel"/>
    <w:tmpl w:val="FA3C94B2"/>
    <w:lvl w:ilvl="0" w:tplc="035E6622">
      <w:start w:val="1"/>
      <w:numFmt w:val="decimal"/>
      <w:lvlText w:val="%1."/>
      <w:lvlJc w:val="left"/>
      <w:pPr>
        <w:ind w:left="1912" w:hanging="300"/>
      </w:pPr>
      <w:rPr>
        <w:rFonts w:ascii="Times New Roman" w:eastAsia="Times New Roman" w:hAnsi="Times New Roman" w:cs="Times New Roman" w:hint="default"/>
        <w:b w:val="0"/>
        <w:bCs w:val="0"/>
        <w:i w:val="0"/>
        <w:iCs w:val="0"/>
        <w:spacing w:val="0"/>
        <w:w w:val="100"/>
        <w:sz w:val="24"/>
        <w:szCs w:val="24"/>
        <w:lang w:val="cs-CZ" w:eastAsia="en-US" w:bidi="ar-SA"/>
      </w:rPr>
    </w:lvl>
    <w:lvl w:ilvl="1" w:tplc="AEF45BD8">
      <w:numFmt w:val="bullet"/>
      <w:lvlText w:val="•"/>
      <w:lvlJc w:val="left"/>
      <w:pPr>
        <w:ind w:left="2674" w:hanging="300"/>
      </w:pPr>
      <w:rPr>
        <w:rFonts w:hint="default"/>
        <w:lang w:val="cs-CZ" w:eastAsia="en-US" w:bidi="ar-SA"/>
      </w:rPr>
    </w:lvl>
    <w:lvl w:ilvl="2" w:tplc="CDFA6880">
      <w:numFmt w:val="bullet"/>
      <w:lvlText w:val="•"/>
      <w:lvlJc w:val="left"/>
      <w:pPr>
        <w:ind w:left="3429" w:hanging="300"/>
      </w:pPr>
      <w:rPr>
        <w:rFonts w:hint="default"/>
        <w:lang w:val="cs-CZ" w:eastAsia="en-US" w:bidi="ar-SA"/>
      </w:rPr>
    </w:lvl>
    <w:lvl w:ilvl="3" w:tplc="69043396">
      <w:numFmt w:val="bullet"/>
      <w:lvlText w:val="•"/>
      <w:lvlJc w:val="left"/>
      <w:pPr>
        <w:ind w:left="4183" w:hanging="300"/>
      </w:pPr>
      <w:rPr>
        <w:rFonts w:hint="default"/>
        <w:lang w:val="cs-CZ" w:eastAsia="en-US" w:bidi="ar-SA"/>
      </w:rPr>
    </w:lvl>
    <w:lvl w:ilvl="4" w:tplc="93803C00">
      <w:numFmt w:val="bullet"/>
      <w:lvlText w:val="•"/>
      <w:lvlJc w:val="left"/>
      <w:pPr>
        <w:ind w:left="4938" w:hanging="300"/>
      </w:pPr>
      <w:rPr>
        <w:rFonts w:hint="default"/>
        <w:lang w:val="cs-CZ" w:eastAsia="en-US" w:bidi="ar-SA"/>
      </w:rPr>
    </w:lvl>
    <w:lvl w:ilvl="5" w:tplc="1CFE7B10">
      <w:numFmt w:val="bullet"/>
      <w:lvlText w:val="•"/>
      <w:lvlJc w:val="left"/>
      <w:pPr>
        <w:ind w:left="5693" w:hanging="300"/>
      </w:pPr>
      <w:rPr>
        <w:rFonts w:hint="default"/>
        <w:lang w:val="cs-CZ" w:eastAsia="en-US" w:bidi="ar-SA"/>
      </w:rPr>
    </w:lvl>
    <w:lvl w:ilvl="6" w:tplc="A466632C">
      <w:numFmt w:val="bullet"/>
      <w:lvlText w:val="•"/>
      <w:lvlJc w:val="left"/>
      <w:pPr>
        <w:ind w:left="6447" w:hanging="300"/>
      </w:pPr>
      <w:rPr>
        <w:rFonts w:hint="default"/>
        <w:lang w:val="cs-CZ" w:eastAsia="en-US" w:bidi="ar-SA"/>
      </w:rPr>
    </w:lvl>
    <w:lvl w:ilvl="7" w:tplc="F5FC63A6">
      <w:numFmt w:val="bullet"/>
      <w:lvlText w:val="•"/>
      <w:lvlJc w:val="left"/>
      <w:pPr>
        <w:ind w:left="7202" w:hanging="300"/>
      </w:pPr>
      <w:rPr>
        <w:rFonts w:hint="default"/>
        <w:lang w:val="cs-CZ" w:eastAsia="en-US" w:bidi="ar-SA"/>
      </w:rPr>
    </w:lvl>
    <w:lvl w:ilvl="8" w:tplc="7696E482">
      <w:numFmt w:val="bullet"/>
      <w:lvlText w:val="•"/>
      <w:lvlJc w:val="left"/>
      <w:pPr>
        <w:ind w:left="7957" w:hanging="300"/>
      </w:pPr>
      <w:rPr>
        <w:rFonts w:hint="default"/>
        <w:lang w:val="cs-CZ" w:eastAsia="en-US" w:bidi="ar-SA"/>
      </w:rPr>
    </w:lvl>
  </w:abstractNum>
  <w:abstractNum w:abstractNumId="1666" w15:restartNumberingAfterBreak="0">
    <w:nsid w:val="69621537"/>
    <w:multiLevelType w:val="hybridMultilevel"/>
    <w:tmpl w:val="34588CE0"/>
    <w:lvl w:ilvl="0" w:tplc="8FB6E5E8">
      <w:numFmt w:val="bullet"/>
      <w:lvlText w:val="•"/>
      <w:lvlJc w:val="left"/>
      <w:pPr>
        <w:ind w:left="720" w:hanging="360"/>
      </w:pPr>
      <w:rPr>
        <w:rFonts w:hint="default"/>
        <w:color w:val="auto"/>
        <w:sz w:val="24"/>
        <w:szCs w:val="24"/>
        <w:lang w:val="cs-CZ" w:eastAsia="en-US" w:bidi="ar-SA"/>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67" w15:restartNumberingAfterBreak="0">
    <w:nsid w:val="69676092"/>
    <w:multiLevelType w:val="multilevel"/>
    <w:tmpl w:val="77EC085E"/>
    <w:lvl w:ilvl="0">
      <w:start w:val="74"/>
      <w:numFmt w:val="decimal"/>
      <w:lvlText w:val="(%1)"/>
      <w:lvlJc w:val="left"/>
      <w:pPr>
        <w:ind w:left="360" w:hanging="360"/>
      </w:pPr>
      <w:rPr>
        <w:rFonts w:ascii="Arial" w:hAnsi="Arial" w:hint="default"/>
        <w:b w:val="0"/>
        <w:i w:val="0"/>
        <w:sz w:val="16"/>
      </w:rPr>
    </w:lvl>
    <w:lvl w:ilvl="1">
      <w:start w:val="4"/>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68" w15:restartNumberingAfterBreak="0">
    <w:nsid w:val="69676DC2"/>
    <w:multiLevelType w:val="hybridMultilevel"/>
    <w:tmpl w:val="D7186E3A"/>
    <w:lvl w:ilvl="0" w:tplc="C458FD80">
      <w:start w:val="6"/>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69" w15:restartNumberingAfterBreak="0">
    <w:nsid w:val="69676ED7"/>
    <w:multiLevelType w:val="multilevel"/>
    <w:tmpl w:val="FABC863C"/>
    <w:lvl w:ilvl="0">
      <w:start w:val="121"/>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670" w15:restartNumberingAfterBreak="0">
    <w:nsid w:val="696B75B6"/>
    <w:multiLevelType w:val="hybridMultilevel"/>
    <w:tmpl w:val="9E4C42C6"/>
    <w:lvl w:ilvl="0" w:tplc="04050001">
      <w:start w:val="4"/>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71" w15:restartNumberingAfterBreak="0">
    <w:nsid w:val="69721466"/>
    <w:multiLevelType w:val="hybridMultilevel"/>
    <w:tmpl w:val="9094E60E"/>
    <w:lvl w:ilvl="0" w:tplc="8FB6E5E8">
      <w:numFmt w:val="bullet"/>
      <w:lvlText w:val="•"/>
      <w:lvlJc w:val="left"/>
      <w:pPr>
        <w:ind w:left="720" w:hanging="360"/>
      </w:pPr>
      <w:rPr>
        <w:rFonts w:hint="default"/>
        <w:color w:val="auto"/>
        <w:sz w:val="24"/>
        <w:szCs w:val="24"/>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72" w15:restartNumberingAfterBreak="0">
    <w:nsid w:val="69732934"/>
    <w:multiLevelType w:val="multilevel"/>
    <w:tmpl w:val="10B692DA"/>
    <w:lvl w:ilvl="0">
      <w:start w:val="68"/>
      <w:numFmt w:val="decimal"/>
      <w:lvlText w:val="(%1)"/>
      <w:lvlJc w:val="left"/>
      <w:pPr>
        <w:ind w:left="454" w:hanging="454"/>
      </w:pPr>
      <w:rPr>
        <w:rFonts w:ascii="Arial" w:hAnsi="Arial" w:hint="default"/>
        <w:b w:val="0"/>
        <w:i w:val="0"/>
        <w:sz w:val="16"/>
      </w:rPr>
    </w:lvl>
    <w:lvl w:ilvl="1">
      <w:start w:val="4"/>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673" w15:restartNumberingAfterBreak="0">
    <w:nsid w:val="69744632"/>
    <w:multiLevelType w:val="hybridMultilevel"/>
    <w:tmpl w:val="663809D4"/>
    <w:lvl w:ilvl="0" w:tplc="4F8C1C48">
      <w:start w:val="1"/>
      <w:numFmt w:val="bullet"/>
      <w:lvlText w:val=""/>
      <w:lvlJc w:val="left"/>
      <w:pPr>
        <w:ind w:left="360" w:hanging="360"/>
      </w:pPr>
      <w:rPr>
        <w:rFonts w:ascii="Symbol" w:hAnsi="Symbol" w:hint="default"/>
        <w:color w:val="FF0000"/>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74" w15:restartNumberingAfterBreak="0">
    <w:nsid w:val="697508BC"/>
    <w:multiLevelType w:val="hybridMultilevel"/>
    <w:tmpl w:val="6C741D24"/>
    <w:lvl w:ilvl="0" w:tplc="5DBEC0A2">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75" w15:restartNumberingAfterBreak="0">
    <w:nsid w:val="698301ED"/>
    <w:multiLevelType w:val="hybridMultilevel"/>
    <w:tmpl w:val="3D06A28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76" w15:restartNumberingAfterBreak="0">
    <w:nsid w:val="69856379"/>
    <w:multiLevelType w:val="hybridMultilevel"/>
    <w:tmpl w:val="D1D20ABC"/>
    <w:lvl w:ilvl="0" w:tplc="140426D4">
      <w:numFmt w:val="bullet"/>
      <w:lvlText w:val="-"/>
      <w:lvlJc w:val="left"/>
      <w:pPr>
        <w:ind w:left="556" w:hanging="360"/>
      </w:pPr>
      <w:rPr>
        <w:rFonts w:ascii="Times New Roman" w:eastAsia="Times New Roman" w:hAnsi="Times New Roman" w:cs="Times New Roman" w:hint="default"/>
        <w:b w:val="0"/>
        <w:bCs w:val="0"/>
        <w:i w:val="0"/>
        <w:iCs w:val="0"/>
        <w:spacing w:val="0"/>
        <w:w w:val="100"/>
        <w:sz w:val="24"/>
        <w:szCs w:val="24"/>
        <w:lang w:val="cs-CZ" w:eastAsia="en-US" w:bidi="ar-SA"/>
      </w:rPr>
    </w:lvl>
    <w:lvl w:ilvl="1" w:tplc="0F48A382">
      <w:numFmt w:val="bullet"/>
      <w:lvlText w:val="•"/>
      <w:lvlJc w:val="left"/>
      <w:pPr>
        <w:ind w:left="1450" w:hanging="360"/>
      </w:pPr>
      <w:rPr>
        <w:rFonts w:hint="default"/>
        <w:lang w:val="cs-CZ" w:eastAsia="en-US" w:bidi="ar-SA"/>
      </w:rPr>
    </w:lvl>
    <w:lvl w:ilvl="2" w:tplc="3DC03D56">
      <w:numFmt w:val="bullet"/>
      <w:lvlText w:val="•"/>
      <w:lvlJc w:val="left"/>
      <w:pPr>
        <w:ind w:left="2341" w:hanging="360"/>
      </w:pPr>
      <w:rPr>
        <w:rFonts w:hint="default"/>
        <w:lang w:val="cs-CZ" w:eastAsia="en-US" w:bidi="ar-SA"/>
      </w:rPr>
    </w:lvl>
    <w:lvl w:ilvl="3" w:tplc="6AF2269A">
      <w:numFmt w:val="bullet"/>
      <w:lvlText w:val="•"/>
      <w:lvlJc w:val="left"/>
      <w:pPr>
        <w:ind w:left="3231" w:hanging="360"/>
      </w:pPr>
      <w:rPr>
        <w:rFonts w:hint="default"/>
        <w:lang w:val="cs-CZ" w:eastAsia="en-US" w:bidi="ar-SA"/>
      </w:rPr>
    </w:lvl>
    <w:lvl w:ilvl="4" w:tplc="5DA4BAB4">
      <w:numFmt w:val="bullet"/>
      <w:lvlText w:val="•"/>
      <w:lvlJc w:val="left"/>
      <w:pPr>
        <w:ind w:left="4122" w:hanging="360"/>
      </w:pPr>
      <w:rPr>
        <w:rFonts w:hint="default"/>
        <w:lang w:val="cs-CZ" w:eastAsia="en-US" w:bidi="ar-SA"/>
      </w:rPr>
    </w:lvl>
    <w:lvl w:ilvl="5" w:tplc="381CD6F0">
      <w:numFmt w:val="bullet"/>
      <w:lvlText w:val="•"/>
      <w:lvlJc w:val="left"/>
      <w:pPr>
        <w:ind w:left="5013" w:hanging="360"/>
      </w:pPr>
      <w:rPr>
        <w:rFonts w:hint="default"/>
        <w:lang w:val="cs-CZ" w:eastAsia="en-US" w:bidi="ar-SA"/>
      </w:rPr>
    </w:lvl>
    <w:lvl w:ilvl="6" w:tplc="3D126118">
      <w:numFmt w:val="bullet"/>
      <w:lvlText w:val="•"/>
      <w:lvlJc w:val="left"/>
      <w:pPr>
        <w:ind w:left="5903" w:hanging="360"/>
      </w:pPr>
      <w:rPr>
        <w:rFonts w:hint="default"/>
        <w:lang w:val="cs-CZ" w:eastAsia="en-US" w:bidi="ar-SA"/>
      </w:rPr>
    </w:lvl>
    <w:lvl w:ilvl="7" w:tplc="3A5EB9CA">
      <w:numFmt w:val="bullet"/>
      <w:lvlText w:val="•"/>
      <w:lvlJc w:val="left"/>
      <w:pPr>
        <w:ind w:left="6794" w:hanging="360"/>
      </w:pPr>
      <w:rPr>
        <w:rFonts w:hint="default"/>
        <w:lang w:val="cs-CZ" w:eastAsia="en-US" w:bidi="ar-SA"/>
      </w:rPr>
    </w:lvl>
    <w:lvl w:ilvl="8" w:tplc="32C8A138">
      <w:numFmt w:val="bullet"/>
      <w:lvlText w:val="•"/>
      <w:lvlJc w:val="left"/>
      <w:pPr>
        <w:ind w:left="7685" w:hanging="360"/>
      </w:pPr>
      <w:rPr>
        <w:rFonts w:hint="default"/>
        <w:lang w:val="cs-CZ" w:eastAsia="en-US" w:bidi="ar-SA"/>
      </w:rPr>
    </w:lvl>
  </w:abstractNum>
  <w:abstractNum w:abstractNumId="1677" w15:restartNumberingAfterBreak="0">
    <w:nsid w:val="698A1B7C"/>
    <w:multiLevelType w:val="hybridMultilevel"/>
    <w:tmpl w:val="3E44473C"/>
    <w:lvl w:ilvl="0" w:tplc="8FB6E5E8">
      <w:numFmt w:val="bullet"/>
      <w:lvlText w:val="•"/>
      <w:lvlJc w:val="left"/>
      <w:pPr>
        <w:ind w:left="720" w:hanging="360"/>
      </w:pPr>
      <w:rPr>
        <w:rFonts w:hint="default"/>
        <w:color w:val="auto"/>
        <w:sz w:val="24"/>
        <w:szCs w:val="24"/>
        <w:lang w:val="cs-CZ" w:eastAsia="en-US" w:bidi="ar-SA"/>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78" w15:restartNumberingAfterBreak="0">
    <w:nsid w:val="698D09A0"/>
    <w:multiLevelType w:val="hybridMultilevel"/>
    <w:tmpl w:val="BD607BC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79" w15:restartNumberingAfterBreak="0">
    <w:nsid w:val="69911FB2"/>
    <w:multiLevelType w:val="multilevel"/>
    <w:tmpl w:val="8E4EC658"/>
    <w:lvl w:ilvl="0">
      <w:start w:val="121"/>
      <w:numFmt w:val="decimal"/>
      <w:lvlText w:val="(%1)"/>
      <w:lvlJc w:val="left"/>
      <w:pPr>
        <w:ind w:left="454" w:hanging="454"/>
      </w:pPr>
      <w:rPr>
        <w:rFonts w:ascii="Arial" w:hAnsi="Arial" w:hint="default"/>
        <w:b w:val="0"/>
        <w:i w:val="0"/>
        <w:sz w:val="18"/>
        <w:szCs w:val="18"/>
      </w:rPr>
    </w:lvl>
    <w:lvl w:ilvl="1">
      <w:start w:val="2"/>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680" w15:restartNumberingAfterBreak="0">
    <w:nsid w:val="69913EF1"/>
    <w:multiLevelType w:val="multilevel"/>
    <w:tmpl w:val="97E6E54A"/>
    <w:lvl w:ilvl="0">
      <w:start w:val="106"/>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681" w15:restartNumberingAfterBreak="0">
    <w:nsid w:val="69A1017F"/>
    <w:multiLevelType w:val="hybridMultilevel"/>
    <w:tmpl w:val="4A9A6352"/>
    <w:lvl w:ilvl="0" w:tplc="04050001">
      <w:start w:val="1"/>
      <w:numFmt w:val="bullet"/>
      <w:lvlText w:val=""/>
      <w:lvlJc w:val="left"/>
      <w:pPr>
        <w:ind w:left="1321" w:hanging="360"/>
      </w:pPr>
      <w:rPr>
        <w:rFonts w:ascii="Symbol" w:hAnsi="Symbol" w:hint="default"/>
      </w:rPr>
    </w:lvl>
    <w:lvl w:ilvl="1" w:tplc="04050003" w:tentative="1">
      <w:start w:val="1"/>
      <w:numFmt w:val="bullet"/>
      <w:lvlText w:val="o"/>
      <w:lvlJc w:val="left"/>
      <w:pPr>
        <w:ind w:left="2041" w:hanging="360"/>
      </w:pPr>
      <w:rPr>
        <w:rFonts w:ascii="Courier New" w:hAnsi="Courier New" w:cs="Courier New" w:hint="default"/>
      </w:rPr>
    </w:lvl>
    <w:lvl w:ilvl="2" w:tplc="04050005" w:tentative="1">
      <w:start w:val="1"/>
      <w:numFmt w:val="bullet"/>
      <w:lvlText w:val=""/>
      <w:lvlJc w:val="left"/>
      <w:pPr>
        <w:ind w:left="2761" w:hanging="360"/>
      </w:pPr>
      <w:rPr>
        <w:rFonts w:ascii="Wingdings" w:hAnsi="Wingdings" w:hint="default"/>
      </w:rPr>
    </w:lvl>
    <w:lvl w:ilvl="3" w:tplc="04050001" w:tentative="1">
      <w:start w:val="1"/>
      <w:numFmt w:val="bullet"/>
      <w:lvlText w:val=""/>
      <w:lvlJc w:val="left"/>
      <w:pPr>
        <w:ind w:left="3481" w:hanging="360"/>
      </w:pPr>
      <w:rPr>
        <w:rFonts w:ascii="Symbol" w:hAnsi="Symbol" w:hint="default"/>
      </w:rPr>
    </w:lvl>
    <w:lvl w:ilvl="4" w:tplc="04050003" w:tentative="1">
      <w:start w:val="1"/>
      <w:numFmt w:val="bullet"/>
      <w:lvlText w:val="o"/>
      <w:lvlJc w:val="left"/>
      <w:pPr>
        <w:ind w:left="4201" w:hanging="360"/>
      </w:pPr>
      <w:rPr>
        <w:rFonts w:ascii="Courier New" w:hAnsi="Courier New" w:cs="Courier New" w:hint="default"/>
      </w:rPr>
    </w:lvl>
    <w:lvl w:ilvl="5" w:tplc="04050005" w:tentative="1">
      <w:start w:val="1"/>
      <w:numFmt w:val="bullet"/>
      <w:lvlText w:val=""/>
      <w:lvlJc w:val="left"/>
      <w:pPr>
        <w:ind w:left="4921" w:hanging="360"/>
      </w:pPr>
      <w:rPr>
        <w:rFonts w:ascii="Wingdings" w:hAnsi="Wingdings" w:hint="default"/>
      </w:rPr>
    </w:lvl>
    <w:lvl w:ilvl="6" w:tplc="04050001" w:tentative="1">
      <w:start w:val="1"/>
      <w:numFmt w:val="bullet"/>
      <w:lvlText w:val=""/>
      <w:lvlJc w:val="left"/>
      <w:pPr>
        <w:ind w:left="5641" w:hanging="360"/>
      </w:pPr>
      <w:rPr>
        <w:rFonts w:ascii="Symbol" w:hAnsi="Symbol" w:hint="default"/>
      </w:rPr>
    </w:lvl>
    <w:lvl w:ilvl="7" w:tplc="04050003" w:tentative="1">
      <w:start w:val="1"/>
      <w:numFmt w:val="bullet"/>
      <w:lvlText w:val="o"/>
      <w:lvlJc w:val="left"/>
      <w:pPr>
        <w:ind w:left="6361" w:hanging="360"/>
      </w:pPr>
      <w:rPr>
        <w:rFonts w:ascii="Courier New" w:hAnsi="Courier New" w:cs="Courier New" w:hint="default"/>
      </w:rPr>
    </w:lvl>
    <w:lvl w:ilvl="8" w:tplc="04050005" w:tentative="1">
      <w:start w:val="1"/>
      <w:numFmt w:val="bullet"/>
      <w:lvlText w:val=""/>
      <w:lvlJc w:val="left"/>
      <w:pPr>
        <w:ind w:left="7081" w:hanging="360"/>
      </w:pPr>
      <w:rPr>
        <w:rFonts w:ascii="Wingdings" w:hAnsi="Wingdings" w:hint="default"/>
      </w:rPr>
    </w:lvl>
  </w:abstractNum>
  <w:abstractNum w:abstractNumId="1682" w15:restartNumberingAfterBreak="0">
    <w:nsid w:val="69A248BC"/>
    <w:multiLevelType w:val="hybridMultilevel"/>
    <w:tmpl w:val="3BDE0222"/>
    <w:lvl w:ilvl="0" w:tplc="403226E6">
      <w:start w:val="3"/>
      <w:numFmt w:val="lowerLetter"/>
      <w:lvlText w:val="%1)"/>
      <w:lvlJc w:val="left"/>
      <w:pPr>
        <w:ind w:left="2138"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83" w15:restartNumberingAfterBreak="0">
    <w:nsid w:val="69AA61CD"/>
    <w:multiLevelType w:val="multilevel"/>
    <w:tmpl w:val="A8845800"/>
    <w:lvl w:ilvl="0">
      <w:start w:val="31"/>
      <w:numFmt w:val="decimal"/>
      <w:lvlText w:val="(%1)"/>
      <w:lvlJc w:val="left"/>
      <w:pPr>
        <w:ind w:left="360" w:hanging="360"/>
      </w:pPr>
      <w:rPr>
        <w:rFonts w:ascii="Arial" w:hAnsi="Arial" w:hint="default"/>
        <w:b w:val="0"/>
        <w:i w:val="0"/>
        <w:color w:val="auto"/>
        <w:sz w:val="16"/>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84" w15:restartNumberingAfterBreak="0">
    <w:nsid w:val="69B22938"/>
    <w:multiLevelType w:val="multilevel"/>
    <w:tmpl w:val="E2E4FE0A"/>
    <w:lvl w:ilvl="0">
      <w:start w:val="67"/>
      <w:numFmt w:val="decimal"/>
      <w:lvlText w:val="(%1)"/>
      <w:lvlJc w:val="left"/>
      <w:pPr>
        <w:ind w:left="360" w:hanging="360"/>
      </w:pPr>
      <w:rPr>
        <w:rFonts w:ascii="Arial" w:hAnsi="Arial" w:hint="default"/>
        <w:b w:val="0"/>
        <w:i w:val="0"/>
        <w:sz w:val="18"/>
        <w:szCs w:val="18"/>
      </w:rPr>
    </w:lvl>
    <w:lvl w:ilvl="1">
      <w:start w:val="1"/>
      <w:numFmt w:val="bullet"/>
      <w:lvlText w:val=""/>
      <w:lvlJc w:val="left"/>
      <w:pPr>
        <w:ind w:left="720" w:hanging="360"/>
      </w:pPr>
      <w:rPr>
        <w:rFonts w:ascii="Symbol" w:hAnsi="Symbol"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85" w15:restartNumberingAfterBreak="0">
    <w:nsid w:val="69B45DB3"/>
    <w:multiLevelType w:val="hybridMultilevel"/>
    <w:tmpl w:val="E76C98EE"/>
    <w:lvl w:ilvl="0" w:tplc="D9D08932">
      <w:start w:val="1"/>
      <w:numFmt w:val="lowerLetter"/>
      <w:lvlText w:val="%1)"/>
      <w:lvlJc w:val="left"/>
      <w:pPr>
        <w:ind w:left="720" w:hanging="360"/>
      </w:pPr>
      <w:rPr>
        <w:rFonts w:hint="default"/>
        <w:color w:val="auto"/>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86" w15:restartNumberingAfterBreak="0">
    <w:nsid w:val="69B877B3"/>
    <w:multiLevelType w:val="multilevel"/>
    <w:tmpl w:val="CD3AA630"/>
    <w:lvl w:ilvl="0">
      <w:start w:val="93"/>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687" w15:restartNumberingAfterBreak="0">
    <w:nsid w:val="69D848D8"/>
    <w:multiLevelType w:val="hybridMultilevel"/>
    <w:tmpl w:val="AA8E95FC"/>
    <w:lvl w:ilvl="0" w:tplc="8FB6E5E8">
      <w:numFmt w:val="bullet"/>
      <w:lvlText w:val="•"/>
      <w:lvlJc w:val="left"/>
      <w:pPr>
        <w:ind w:left="1174" w:hanging="360"/>
      </w:pPr>
      <w:rPr>
        <w:rFonts w:hint="default"/>
        <w:color w:val="auto"/>
        <w:sz w:val="24"/>
        <w:szCs w:val="24"/>
        <w:lang w:val="cs-CZ" w:eastAsia="en-US" w:bidi="ar-SA"/>
      </w:rPr>
    </w:lvl>
    <w:lvl w:ilvl="1" w:tplc="04050003">
      <w:start w:val="1"/>
      <w:numFmt w:val="bullet"/>
      <w:lvlText w:val="o"/>
      <w:lvlJc w:val="left"/>
      <w:pPr>
        <w:ind w:left="1894" w:hanging="360"/>
      </w:pPr>
      <w:rPr>
        <w:rFonts w:ascii="Courier New" w:hAnsi="Courier New" w:cs="Courier New" w:hint="default"/>
      </w:rPr>
    </w:lvl>
    <w:lvl w:ilvl="2" w:tplc="04050005" w:tentative="1">
      <w:start w:val="1"/>
      <w:numFmt w:val="bullet"/>
      <w:lvlText w:val=""/>
      <w:lvlJc w:val="left"/>
      <w:pPr>
        <w:ind w:left="2614" w:hanging="360"/>
      </w:pPr>
      <w:rPr>
        <w:rFonts w:ascii="Wingdings" w:hAnsi="Wingdings" w:hint="default"/>
      </w:rPr>
    </w:lvl>
    <w:lvl w:ilvl="3" w:tplc="04050001" w:tentative="1">
      <w:start w:val="1"/>
      <w:numFmt w:val="bullet"/>
      <w:lvlText w:val=""/>
      <w:lvlJc w:val="left"/>
      <w:pPr>
        <w:ind w:left="3334" w:hanging="360"/>
      </w:pPr>
      <w:rPr>
        <w:rFonts w:ascii="Symbol" w:hAnsi="Symbol" w:hint="default"/>
      </w:rPr>
    </w:lvl>
    <w:lvl w:ilvl="4" w:tplc="04050003" w:tentative="1">
      <w:start w:val="1"/>
      <w:numFmt w:val="bullet"/>
      <w:lvlText w:val="o"/>
      <w:lvlJc w:val="left"/>
      <w:pPr>
        <w:ind w:left="4054" w:hanging="360"/>
      </w:pPr>
      <w:rPr>
        <w:rFonts w:ascii="Courier New" w:hAnsi="Courier New" w:cs="Courier New" w:hint="default"/>
      </w:rPr>
    </w:lvl>
    <w:lvl w:ilvl="5" w:tplc="04050005" w:tentative="1">
      <w:start w:val="1"/>
      <w:numFmt w:val="bullet"/>
      <w:lvlText w:val=""/>
      <w:lvlJc w:val="left"/>
      <w:pPr>
        <w:ind w:left="4774" w:hanging="360"/>
      </w:pPr>
      <w:rPr>
        <w:rFonts w:ascii="Wingdings" w:hAnsi="Wingdings" w:hint="default"/>
      </w:rPr>
    </w:lvl>
    <w:lvl w:ilvl="6" w:tplc="04050001" w:tentative="1">
      <w:start w:val="1"/>
      <w:numFmt w:val="bullet"/>
      <w:lvlText w:val=""/>
      <w:lvlJc w:val="left"/>
      <w:pPr>
        <w:ind w:left="5494" w:hanging="360"/>
      </w:pPr>
      <w:rPr>
        <w:rFonts w:ascii="Symbol" w:hAnsi="Symbol" w:hint="default"/>
      </w:rPr>
    </w:lvl>
    <w:lvl w:ilvl="7" w:tplc="04050003" w:tentative="1">
      <w:start w:val="1"/>
      <w:numFmt w:val="bullet"/>
      <w:lvlText w:val="o"/>
      <w:lvlJc w:val="left"/>
      <w:pPr>
        <w:ind w:left="6214" w:hanging="360"/>
      </w:pPr>
      <w:rPr>
        <w:rFonts w:ascii="Courier New" w:hAnsi="Courier New" w:cs="Courier New" w:hint="default"/>
      </w:rPr>
    </w:lvl>
    <w:lvl w:ilvl="8" w:tplc="04050005" w:tentative="1">
      <w:start w:val="1"/>
      <w:numFmt w:val="bullet"/>
      <w:lvlText w:val=""/>
      <w:lvlJc w:val="left"/>
      <w:pPr>
        <w:ind w:left="6934" w:hanging="360"/>
      </w:pPr>
      <w:rPr>
        <w:rFonts w:ascii="Wingdings" w:hAnsi="Wingdings" w:hint="default"/>
      </w:rPr>
    </w:lvl>
  </w:abstractNum>
  <w:abstractNum w:abstractNumId="1688" w15:restartNumberingAfterBreak="0">
    <w:nsid w:val="69DC7C44"/>
    <w:multiLevelType w:val="hybridMultilevel"/>
    <w:tmpl w:val="0B82C0FC"/>
    <w:lvl w:ilvl="0" w:tplc="04050017">
      <w:start w:val="1"/>
      <w:numFmt w:val="lowerLetter"/>
      <w:lvlText w:val="%1)"/>
      <w:lvlJc w:val="left"/>
      <w:pPr>
        <w:ind w:left="754" w:hanging="360"/>
      </w:pPr>
    </w:lvl>
    <w:lvl w:ilvl="1" w:tplc="04050019" w:tentative="1">
      <w:start w:val="1"/>
      <w:numFmt w:val="lowerLetter"/>
      <w:lvlText w:val="%2."/>
      <w:lvlJc w:val="left"/>
      <w:pPr>
        <w:ind w:left="1474" w:hanging="360"/>
      </w:pPr>
    </w:lvl>
    <w:lvl w:ilvl="2" w:tplc="0405001B" w:tentative="1">
      <w:start w:val="1"/>
      <w:numFmt w:val="lowerRoman"/>
      <w:lvlText w:val="%3."/>
      <w:lvlJc w:val="right"/>
      <w:pPr>
        <w:ind w:left="2194" w:hanging="180"/>
      </w:pPr>
    </w:lvl>
    <w:lvl w:ilvl="3" w:tplc="0405000F" w:tentative="1">
      <w:start w:val="1"/>
      <w:numFmt w:val="decimal"/>
      <w:lvlText w:val="%4."/>
      <w:lvlJc w:val="left"/>
      <w:pPr>
        <w:ind w:left="2914" w:hanging="360"/>
      </w:pPr>
    </w:lvl>
    <w:lvl w:ilvl="4" w:tplc="04050019" w:tentative="1">
      <w:start w:val="1"/>
      <w:numFmt w:val="lowerLetter"/>
      <w:lvlText w:val="%5."/>
      <w:lvlJc w:val="left"/>
      <w:pPr>
        <w:ind w:left="3634" w:hanging="360"/>
      </w:pPr>
    </w:lvl>
    <w:lvl w:ilvl="5" w:tplc="0405001B" w:tentative="1">
      <w:start w:val="1"/>
      <w:numFmt w:val="lowerRoman"/>
      <w:lvlText w:val="%6."/>
      <w:lvlJc w:val="right"/>
      <w:pPr>
        <w:ind w:left="4354" w:hanging="180"/>
      </w:pPr>
    </w:lvl>
    <w:lvl w:ilvl="6" w:tplc="0405000F" w:tentative="1">
      <w:start w:val="1"/>
      <w:numFmt w:val="decimal"/>
      <w:lvlText w:val="%7."/>
      <w:lvlJc w:val="left"/>
      <w:pPr>
        <w:ind w:left="5074" w:hanging="360"/>
      </w:pPr>
    </w:lvl>
    <w:lvl w:ilvl="7" w:tplc="04050019" w:tentative="1">
      <w:start w:val="1"/>
      <w:numFmt w:val="lowerLetter"/>
      <w:lvlText w:val="%8."/>
      <w:lvlJc w:val="left"/>
      <w:pPr>
        <w:ind w:left="5794" w:hanging="360"/>
      </w:pPr>
    </w:lvl>
    <w:lvl w:ilvl="8" w:tplc="0405001B" w:tentative="1">
      <w:start w:val="1"/>
      <w:numFmt w:val="lowerRoman"/>
      <w:lvlText w:val="%9."/>
      <w:lvlJc w:val="right"/>
      <w:pPr>
        <w:ind w:left="6514" w:hanging="180"/>
      </w:pPr>
    </w:lvl>
  </w:abstractNum>
  <w:abstractNum w:abstractNumId="1689" w15:restartNumberingAfterBreak="0">
    <w:nsid w:val="69F76FCC"/>
    <w:multiLevelType w:val="multilevel"/>
    <w:tmpl w:val="DE9CB636"/>
    <w:lvl w:ilvl="0">
      <w:start w:val="74"/>
      <w:numFmt w:val="decimal"/>
      <w:lvlText w:val="(%1)"/>
      <w:lvlJc w:val="left"/>
      <w:pPr>
        <w:ind w:left="360" w:hanging="360"/>
      </w:pPr>
      <w:rPr>
        <w:rFonts w:ascii="Arial" w:hAnsi="Arial" w:hint="default"/>
        <w:b w:val="0"/>
        <w:i w:val="0"/>
        <w:sz w:val="16"/>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90" w15:restartNumberingAfterBreak="0">
    <w:nsid w:val="6A00425C"/>
    <w:multiLevelType w:val="multilevel"/>
    <w:tmpl w:val="02EEC2E4"/>
    <w:lvl w:ilvl="0">
      <w:start w:val="125"/>
      <w:numFmt w:val="decimal"/>
      <w:lvlText w:val="(%1)"/>
      <w:lvlJc w:val="left"/>
      <w:pPr>
        <w:ind w:left="454" w:hanging="454"/>
      </w:pPr>
      <w:rPr>
        <w:rFonts w:ascii="Arial" w:hAnsi="Arial" w:hint="default"/>
        <w:b w:val="0"/>
        <w:i w:val="0"/>
        <w:sz w:val="18"/>
        <w:szCs w:val="18"/>
      </w:rPr>
    </w:lvl>
    <w:lvl w:ilvl="1">
      <w:start w:val="6"/>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691" w15:restartNumberingAfterBreak="0">
    <w:nsid w:val="6A0E5606"/>
    <w:multiLevelType w:val="hybridMultilevel"/>
    <w:tmpl w:val="D1A2C566"/>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692" w15:restartNumberingAfterBreak="0">
    <w:nsid w:val="6A4071EF"/>
    <w:multiLevelType w:val="hybridMultilevel"/>
    <w:tmpl w:val="559833AE"/>
    <w:lvl w:ilvl="0" w:tplc="04050001">
      <w:start w:val="1"/>
      <w:numFmt w:val="bullet"/>
      <w:lvlText w:val=""/>
      <w:lvlJc w:val="left"/>
      <w:pPr>
        <w:ind w:left="394" w:hanging="360"/>
      </w:pPr>
      <w:rPr>
        <w:rFonts w:ascii="Symbol" w:hAnsi="Symbol"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1693" w15:restartNumberingAfterBreak="0">
    <w:nsid w:val="6A423DD6"/>
    <w:multiLevelType w:val="multilevel"/>
    <w:tmpl w:val="9D820744"/>
    <w:lvl w:ilvl="0">
      <w:start w:val="120"/>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694" w15:restartNumberingAfterBreak="0">
    <w:nsid w:val="6A6734B9"/>
    <w:multiLevelType w:val="multilevel"/>
    <w:tmpl w:val="91469E40"/>
    <w:lvl w:ilvl="0">
      <w:start w:val="139"/>
      <w:numFmt w:val="decimal"/>
      <w:lvlText w:val="(%1)"/>
      <w:lvlJc w:val="left"/>
      <w:pPr>
        <w:tabs>
          <w:tab w:val="num" w:pos="425"/>
        </w:tabs>
        <w:ind w:left="425" w:hanging="425"/>
      </w:pPr>
      <w:rPr>
        <w:rFonts w:ascii="Helvetica" w:hAnsi="Helvetica" w:hint="default"/>
        <w:b w:val="0"/>
        <w:i w:val="0"/>
        <w:sz w:val="20"/>
      </w:rPr>
    </w:lvl>
    <w:lvl w:ilvl="1">
      <w:start w:val="8"/>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695" w15:restartNumberingAfterBreak="0">
    <w:nsid w:val="6A6B6BE2"/>
    <w:multiLevelType w:val="multilevel"/>
    <w:tmpl w:val="B6B24330"/>
    <w:lvl w:ilvl="0">
      <w:start w:val="81"/>
      <w:numFmt w:val="decimal"/>
      <w:lvlText w:val="(%1)"/>
      <w:lvlJc w:val="left"/>
      <w:pPr>
        <w:tabs>
          <w:tab w:val="num" w:pos="425"/>
        </w:tabs>
        <w:ind w:left="425" w:hanging="425"/>
      </w:pPr>
      <w:rPr>
        <w:rFonts w:ascii="Arial" w:hAnsi="Arial" w:hint="default"/>
        <w:b w:val="0"/>
        <w:i w:val="0"/>
        <w:sz w:val="16"/>
      </w:rPr>
    </w:lvl>
    <w:lvl w:ilvl="1">
      <w:start w:val="3"/>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696" w15:restartNumberingAfterBreak="0">
    <w:nsid w:val="6A8653D0"/>
    <w:multiLevelType w:val="multilevel"/>
    <w:tmpl w:val="16AAF22C"/>
    <w:lvl w:ilvl="0">
      <w:start w:val="39"/>
      <w:numFmt w:val="decimal"/>
      <w:lvlText w:val="(%1)"/>
      <w:lvlJc w:val="left"/>
      <w:pPr>
        <w:tabs>
          <w:tab w:val="num" w:pos="425"/>
        </w:tabs>
        <w:ind w:left="425" w:hanging="425"/>
      </w:pPr>
      <w:rPr>
        <w:rFonts w:ascii="Arial" w:hAnsi="Arial" w:hint="default"/>
        <w:b w:val="0"/>
        <w:i w:val="0"/>
        <w:sz w:val="18"/>
        <w:szCs w:val="18"/>
      </w:rPr>
    </w:lvl>
    <w:lvl w:ilvl="1">
      <w:start w:val="1"/>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697" w15:restartNumberingAfterBreak="0">
    <w:nsid w:val="6A871AA7"/>
    <w:multiLevelType w:val="hybridMultilevel"/>
    <w:tmpl w:val="70ACE4A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98" w15:restartNumberingAfterBreak="0">
    <w:nsid w:val="6A8A0D27"/>
    <w:multiLevelType w:val="hybridMultilevel"/>
    <w:tmpl w:val="6FCECFC0"/>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99" w15:restartNumberingAfterBreak="0">
    <w:nsid w:val="6AA33985"/>
    <w:multiLevelType w:val="hybridMultilevel"/>
    <w:tmpl w:val="E042EDCE"/>
    <w:lvl w:ilvl="0" w:tplc="04050017">
      <w:start w:val="1"/>
      <w:numFmt w:val="lowerLetter"/>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700" w15:restartNumberingAfterBreak="0">
    <w:nsid w:val="6AB74BE3"/>
    <w:multiLevelType w:val="hybridMultilevel"/>
    <w:tmpl w:val="2752D386"/>
    <w:lvl w:ilvl="0" w:tplc="04050017">
      <w:start w:val="1"/>
      <w:numFmt w:val="lowerLetter"/>
      <w:lvlText w:val="%1)"/>
      <w:lvlJc w:val="left"/>
      <w:pPr>
        <w:tabs>
          <w:tab w:val="num" w:pos="720"/>
        </w:tabs>
        <w:ind w:left="720" w:hanging="360"/>
      </w:pPr>
      <w:rPr>
        <w:rFonts w:hint="default"/>
      </w:rPr>
    </w:lvl>
    <w:lvl w:ilvl="1" w:tplc="63A8BBE6">
      <w:start w:val="2"/>
      <w:numFmt w:val="bullet"/>
      <w:lvlText w:val="-"/>
      <w:lvlJc w:val="left"/>
      <w:pPr>
        <w:tabs>
          <w:tab w:val="num" w:pos="1440"/>
        </w:tabs>
        <w:ind w:left="1440" w:hanging="360"/>
      </w:pPr>
      <w:rPr>
        <w:rFonts w:ascii="Times New Roman" w:eastAsia="Times New Roman" w:hAnsi="Times New Roman" w:cs="Times New Roman"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701" w15:restartNumberingAfterBreak="0">
    <w:nsid w:val="6AC0122D"/>
    <w:multiLevelType w:val="multilevel"/>
    <w:tmpl w:val="84808EB2"/>
    <w:lvl w:ilvl="0">
      <w:start w:val="104"/>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702" w15:restartNumberingAfterBreak="0">
    <w:nsid w:val="6ACE20BD"/>
    <w:multiLevelType w:val="multilevel"/>
    <w:tmpl w:val="046E38F0"/>
    <w:lvl w:ilvl="0">
      <w:start w:val="36"/>
      <w:numFmt w:val="decimal"/>
      <w:lvlText w:val="(%1)"/>
      <w:lvlJc w:val="left"/>
      <w:pPr>
        <w:ind w:left="360" w:hanging="360"/>
      </w:pPr>
      <w:rPr>
        <w:rFonts w:ascii="Arial" w:hAnsi="Arial" w:hint="default"/>
        <w:b w:val="0"/>
        <w:i w:val="0"/>
        <w:color w:val="auto"/>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03" w15:restartNumberingAfterBreak="0">
    <w:nsid w:val="6ADD7330"/>
    <w:multiLevelType w:val="hybridMultilevel"/>
    <w:tmpl w:val="A9AA760C"/>
    <w:lvl w:ilvl="0" w:tplc="04050001">
      <w:start w:val="1"/>
      <w:numFmt w:val="bullet"/>
      <w:lvlText w:val=""/>
      <w:lvlJc w:val="left"/>
      <w:pPr>
        <w:ind w:left="1778" w:hanging="360"/>
      </w:pPr>
      <w:rPr>
        <w:rFonts w:ascii="Symbol" w:hAnsi="Symbol" w:hint="default"/>
      </w:rPr>
    </w:lvl>
    <w:lvl w:ilvl="1" w:tplc="04050003">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1704" w15:restartNumberingAfterBreak="0">
    <w:nsid w:val="6AE81A2C"/>
    <w:multiLevelType w:val="hybridMultilevel"/>
    <w:tmpl w:val="7DA6B88E"/>
    <w:lvl w:ilvl="0" w:tplc="0C4AF252">
      <w:start w:val="3"/>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05" w15:restartNumberingAfterBreak="0">
    <w:nsid w:val="6AEF285F"/>
    <w:multiLevelType w:val="hybridMultilevel"/>
    <w:tmpl w:val="1E2CC30E"/>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06" w15:restartNumberingAfterBreak="0">
    <w:nsid w:val="6B0619D2"/>
    <w:multiLevelType w:val="hybridMultilevel"/>
    <w:tmpl w:val="7AA450F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07" w15:restartNumberingAfterBreak="0">
    <w:nsid w:val="6B1008F4"/>
    <w:multiLevelType w:val="multilevel"/>
    <w:tmpl w:val="394C8D5E"/>
    <w:lvl w:ilvl="0">
      <w:start w:val="1"/>
      <w:numFmt w:val="decimal"/>
      <w:lvlText w:val="%1."/>
      <w:lvlJc w:val="left"/>
      <w:pPr>
        <w:ind w:left="585" w:hanging="399"/>
      </w:pPr>
      <w:rPr>
        <w:rFonts w:ascii="Times New Roman" w:eastAsia="Times New Roman" w:hAnsi="Times New Roman" w:cs="Times New Roman" w:hint="default"/>
        <w:b/>
        <w:bCs/>
        <w:i w:val="0"/>
        <w:iCs w:val="0"/>
        <w:spacing w:val="-16"/>
        <w:w w:val="100"/>
        <w:sz w:val="24"/>
        <w:szCs w:val="24"/>
        <w:lang w:val="cs-CZ" w:eastAsia="en-US" w:bidi="ar-SA"/>
      </w:rPr>
    </w:lvl>
    <w:lvl w:ilvl="1">
      <w:start w:val="1"/>
      <w:numFmt w:val="decimal"/>
      <w:lvlText w:val="%1.%2."/>
      <w:lvlJc w:val="left"/>
      <w:pPr>
        <w:ind w:left="691" w:hanging="500"/>
      </w:pPr>
      <w:rPr>
        <w:rFonts w:ascii="Times New Roman" w:eastAsia="Times New Roman" w:hAnsi="Times New Roman" w:cs="Times New Roman" w:hint="default"/>
        <w:b w:val="0"/>
        <w:bCs w:val="0"/>
        <w:i w:val="0"/>
        <w:iCs w:val="0"/>
        <w:spacing w:val="-10"/>
        <w:w w:val="100"/>
        <w:sz w:val="24"/>
        <w:szCs w:val="24"/>
        <w:lang w:val="cs-CZ" w:eastAsia="en-US" w:bidi="ar-SA"/>
      </w:rPr>
    </w:lvl>
    <w:lvl w:ilvl="2">
      <w:numFmt w:val="bullet"/>
      <w:lvlText w:val="•"/>
      <w:lvlJc w:val="left"/>
      <w:pPr>
        <w:ind w:left="888" w:hanging="350"/>
      </w:pPr>
      <w:rPr>
        <w:rFonts w:ascii="Times New Roman" w:eastAsia="Times New Roman" w:hAnsi="Times New Roman" w:cs="Times New Roman" w:hint="default"/>
        <w:spacing w:val="0"/>
        <w:w w:val="100"/>
        <w:sz w:val="24"/>
        <w:szCs w:val="24"/>
        <w:lang w:val="cs-CZ" w:eastAsia="en-US" w:bidi="ar-SA"/>
      </w:rPr>
    </w:lvl>
    <w:lvl w:ilvl="3">
      <w:numFmt w:val="bullet"/>
      <w:lvlText w:val="-"/>
      <w:lvlJc w:val="left"/>
      <w:pPr>
        <w:ind w:left="1038" w:hanging="178"/>
      </w:pPr>
      <w:rPr>
        <w:rFonts w:ascii="Times New Roman" w:eastAsia="Times New Roman" w:hAnsi="Times New Roman" w:cs="Times New Roman" w:hint="default"/>
        <w:b w:val="0"/>
        <w:bCs w:val="0"/>
        <w:i w:val="0"/>
        <w:iCs w:val="0"/>
        <w:spacing w:val="0"/>
        <w:w w:val="100"/>
        <w:sz w:val="24"/>
        <w:szCs w:val="24"/>
        <w:lang w:val="cs-CZ" w:eastAsia="en-US" w:bidi="ar-SA"/>
      </w:rPr>
    </w:lvl>
    <w:lvl w:ilvl="4">
      <w:numFmt w:val="bullet"/>
      <w:lvlText w:val="•"/>
      <w:lvlJc w:val="left"/>
      <w:pPr>
        <w:ind w:left="720" w:hanging="178"/>
      </w:pPr>
      <w:rPr>
        <w:rFonts w:hint="default"/>
        <w:lang w:val="cs-CZ" w:eastAsia="en-US" w:bidi="ar-SA"/>
      </w:rPr>
    </w:lvl>
    <w:lvl w:ilvl="5">
      <w:numFmt w:val="bullet"/>
      <w:lvlText w:val="•"/>
      <w:lvlJc w:val="left"/>
      <w:pPr>
        <w:ind w:left="780" w:hanging="178"/>
      </w:pPr>
      <w:rPr>
        <w:rFonts w:hint="default"/>
        <w:lang w:val="cs-CZ" w:eastAsia="en-US" w:bidi="ar-SA"/>
      </w:rPr>
    </w:lvl>
    <w:lvl w:ilvl="6">
      <w:numFmt w:val="bullet"/>
      <w:lvlText w:val="•"/>
      <w:lvlJc w:val="left"/>
      <w:pPr>
        <w:ind w:left="880" w:hanging="178"/>
      </w:pPr>
      <w:rPr>
        <w:rFonts w:hint="default"/>
        <w:lang w:val="cs-CZ" w:eastAsia="en-US" w:bidi="ar-SA"/>
      </w:rPr>
    </w:lvl>
    <w:lvl w:ilvl="7">
      <w:numFmt w:val="bullet"/>
      <w:lvlText w:val="•"/>
      <w:lvlJc w:val="left"/>
      <w:pPr>
        <w:ind w:left="1040" w:hanging="178"/>
      </w:pPr>
      <w:rPr>
        <w:rFonts w:hint="default"/>
        <w:lang w:val="cs-CZ" w:eastAsia="en-US" w:bidi="ar-SA"/>
      </w:rPr>
    </w:lvl>
    <w:lvl w:ilvl="8">
      <w:numFmt w:val="bullet"/>
      <w:lvlText w:val="•"/>
      <w:lvlJc w:val="left"/>
      <w:pPr>
        <w:ind w:left="4008" w:hanging="178"/>
      </w:pPr>
      <w:rPr>
        <w:rFonts w:hint="default"/>
        <w:lang w:val="cs-CZ" w:eastAsia="en-US" w:bidi="ar-SA"/>
      </w:rPr>
    </w:lvl>
  </w:abstractNum>
  <w:abstractNum w:abstractNumId="1708" w15:restartNumberingAfterBreak="0">
    <w:nsid w:val="6B167EC3"/>
    <w:multiLevelType w:val="multilevel"/>
    <w:tmpl w:val="CFC44296"/>
    <w:lvl w:ilvl="0">
      <w:start w:val="57"/>
      <w:numFmt w:val="decimal"/>
      <w:lvlText w:val="(%1)"/>
      <w:lvlJc w:val="left"/>
      <w:pPr>
        <w:ind w:left="454" w:hanging="454"/>
      </w:pPr>
      <w:rPr>
        <w:rFonts w:ascii="Arial" w:hAnsi="Arial" w:hint="default"/>
        <w:b w:val="0"/>
        <w:i w:val="0"/>
        <w:sz w:val="16"/>
      </w:rPr>
    </w:lvl>
    <w:lvl w:ilvl="1">
      <w:start w:val="2"/>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709" w15:restartNumberingAfterBreak="0">
    <w:nsid w:val="6B1C58B2"/>
    <w:multiLevelType w:val="hybridMultilevel"/>
    <w:tmpl w:val="CAF0E260"/>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10" w15:restartNumberingAfterBreak="0">
    <w:nsid w:val="6B2529C1"/>
    <w:multiLevelType w:val="hybridMultilevel"/>
    <w:tmpl w:val="1A22144E"/>
    <w:lvl w:ilvl="0" w:tplc="04050017">
      <w:start w:val="1"/>
      <w:numFmt w:val="lowerLetter"/>
      <w:lvlText w:val="%1)"/>
      <w:lvlJc w:val="left"/>
      <w:pPr>
        <w:ind w:left="754" w:hanging="360"/>
      </w:pPr>
    </w:lvl>
    <w:lvl w:ilvl="1" w:tplc="04050019" w:tentative="1">
      <w:start w:val="1"/>
      <w:numFmt w:val="lowerLetter"/>
      <w:lvlText w:val="%2."/>
      <w:lvlJc w:val="left"/>
      <w:pPr>
        <w:ind w:left="1474" w:hanging="360"/>
      </w:pPr>
    </w:lvl>
    <w:lvl w:ilvl="2" w:tplc="0405001B" w:tentative="1">
      <w:start w:val="1"/>
      <w:numFmt w:val="lowerRoman"/>
      <w:lvlText w:val="%3."/>
      <w:lvlJc w:val="right"/>
      <w:pPr>
        <w:ind w:left="2194" w:hanging="180"/>
      </w:pPr>
    </w:lvl>
    <w:lvl w:ilvl="3" w:tplc="0405000F" w:tentative="1">
      <w:start w:val="1"/>
      <w:numFmt w:val="decimal"/>
      <w:lvlText w:val="%4."/>
      <w:lvlJc w:val="left"/>
      <w:pPr>
        <w:ind w:left="2914" w:hanging="360"/>
      </w:pPr>
    </w:lvl>
    <w:lvl w:ilvl="4" w:tplc="04050019" w:tentative="1">
      <w:start w:val="1"/>
      <w:numFmt w:val="lowerLetter"/>
      <w:lvlText w:val="%5."/>
      <w:lvlJc w:val="left"/>
      <w:pPr>
        <w:ind w:left="3634" w:hanging="360"/>
      </w:pPr>
    </w:lvl>
    <w:lvl w:ilvl="5" w:tplc="0405001B" w:tentative="1">
      <w:start w:val="1"/>
      <w:numFmt w:val="lowerRoman"/>
      <w:lvlText w:val="%6."/>
      <w:lvlJc w:val="right"/>
      <w:pPr>
        <w:ind w:left="4354" w:hanging="180"/>
      </w:pPr>
    </w:lvl>
    <w:lvl w:ilvl="6" w:tplc="0405000F" w:tentative="1">
      <w:start w:val="1"/>
      <w:numFmt w:val="decimal"/>
      <w:lvlText w:val="%7."/>
      <w:lvlJc w:val="left"/>
      <w:pPr>
        <w:ind w:left="5074" w:hanging="360"/>
      </w:pPr>
    </w:lvl>
    <w:lvl w:ilvl="7" w:tplc="04050019" w:tentative="1">
      <w:start w:val="1"/>
      <w:numFmt w:val="lowerLetter"/>
      <w:lvlText w:val="%8."/>
      <w:lvlJc w:val="left"/>
      <w:pPr>
        <w:ind w:left="5794" w:hanging="360"/>
      </w:pPr>
    </w:lvl>
    <w:lvl w:ilvl="8" w:tplc="0405001B" w:tentative="1">
      <w:start w:val="1"/>
      <w:numFmt w:val="lowerRoman"/>
      <w:lvlText w:val="%9."/>
      <w:lvlJc w:val="right"/>
      <w:pPr>
        <w:ind w:left="6514" w:hanging="180"/>
      </w:pPr>
    </w:lvl>
  </w:abstractNum>
  <w:abstractNum w:abstractNumId="1711" w15:restartNumberingAfterBreak="0">
    <w:nsid w:val="6B3631F6"/>
    <w:multiLevelType w:val="hybridMultilevel"/>
    <w:tmpl w:val="CA54723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12" w15:restartNumberingAfterBreak="0">
    <w:nsid w:val="6B3C19B7"/>
    <w:multiLevelType w:val="hybridMultilevel"/>
    <w:tmpl w:val="B6CC511A"/>
    <w:lvl w:ilvl="0" w:tplc="D5A0F5CA">
      <w:numFmt w:val="bullet"/>
      <w:lvlText w:val="•"/>
      <w:lvlJc w:val="left"/>
      <w:pPr>
        <w:ind w:left="720" w:hanging="360"/>
      </w:pPr>
      <w:rPr>
        <w:rFonts w:ascii="Symbol" w:hAnsi="Symbol" w:hint="default"/>
        <w:sz w:val="18"/>
        <w:szCs w:val="18"/>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13" w15:restartNumberingAfterBreak="0">
    <w:nsid w:val="6B427E2F"/>
    <w:multiLevelType w:val="hybridMultilevel"/>
    <w:tmpl w:val="4AA8638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14" w15:restartNumberingAfterBreak="0">
    <w:nsid w:val="6B560653"/>
    <w:multiLevelType w:val="hybridMultilevel"/>
    <w:tmpl w:val="8152CA08"/>
    <w:lvl w:ilvl="0" w:tplc="04050001">
      <w:start w:val="1"/>
      <w:numFmt w:val="bullet"/>
      <w:lvlText w:val=""/>
      <w:lvlJc w:val="left"/>
      <w:pPr>
        <w:ind w:left="1080" w:hanging="360"/>
      </w:pPr>
      <w:rPr>
        <w:rFonts w:ascii="Symbol" w:hAnsi="Symbol" w:hint="default"/>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715" w15:restartNumberingAfterBreak="0">
    <w:nsid w:val="6B723230"/>
    <w:multiLevelType w:val="hybridMultilevel"/>
    <w:tmpl w:val="19262C9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16" w15:restartNumberingAfterBreak="0">
    <w:nsid w:val="6B7E1E1A"/>
    <w:multiLevelType w:val="multilevel"/>
    <w:tmpl w:val="08A863E4"/>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717" w15:restartNumberingAfterBreak="0">
    <w:nsid w:val="6B864182"/>
    <w:multiLevelType w:val="hybridMultilevel"/>
    <w:tmpl w:val="CE063AF0"/>
    <w:lvl w:ilvl="0" w:tplc="86B42C88">
      <w:start w:val="1"/>
      <w:numFmt w:val="lowerLetter"/>
      <w:lvlText w:val="%1)"/>
      <w:lvlJc w:val="left"/>
      <w:pPr>
        <w:ind w:left="376"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18" w15:restartNumberingAfterBreak="0">
    <w:nsid w:val="6B9A37CE"/>
    <w:multiLevelType w:val="hybridMultilevel"/>
    <w:tmpl w:val="1CC632AA"/>
    <w:lvl w:ilvl="0" w:tplc="04050017">
      <w:start w:val="1"/>
      <w:numFmt w:val="lowerLetter"/>
      <w:lvlText w:val="%1)"/>
      <w:lvlJc w:val="left"/>
      <w:pPr>
        <w:ind w:left="754" w:hanging="360"/>
      </w:pPr>
    </w:lvl>
    <w:lvl w:ilvl="1" w:tplc="04050019" w:tentative="1">
      <w:start w:val="1"/>
      <w:numFmt w:val="lowerLetter"/>
      <w:lvlText w:val="%2."/>
      <w:lvlJc w:val="left"/>
      <w:pPr>
        <w:ind w:left="1474" w:hanging="360"/>
      </w:pPr>
    </w:lvl>
    <w:lvl w:ilvl="2" w:tplc="0405001B" w:tentative="1">
      <w:start w:val="1"/>
      <w:numFmt w:val="lowerRoman"/>
      <w:lvlText w:val="%3."/>
      <w:lvlJc w:val="right"/>
      <w:pPr>
        <w:ind w:left="2194" w:hanging="180"/>
      </w:pPr>
    </w:lvl>
    <w:lvl w:ilvl="3" w:tplc="0405000F" w:tentative="1">
      <w:start w:val="1"/>
      <w:numFmt w:val="decimal"/>
      <w:lvlText w:val="%4."/>
      <w:lvlJc w:val="left"/>
      <w:pPr>
        <w:ind w:left="2914" w:hanging="360"/>
      </w:pPr>
    </w:lvl>
    <w:lvl w:ilvl="4" w:tplc="04050019" w:tentative="1">
      <w:start w:val="1"/>
      <w:numFmt w:val="lowerLetter"/>
      <w:lvlText w:val="%5."/>
      <w:lvlJc w:val="left"/>
      <w:pPr>
        <w:ind w:left="3634" w:hanging="360"/>
      </w:pPr>
    </w:lvl>
    <w:lvl w:ilvl="5" w:tplc="0405001B" w:tentative="1">
      <w:start w:val="1"/>
      <w:numFmt w:val="lowerRoman"/>
      <w:lvlText w:val="%6."/>
      <w:lvlJc w:val="right"/>
      <w:pPr>
        <w:ind w:left="4354" w:hanging="180"/>
      </w:pPr>
    </w:lvl>
    <w:lvl w:ilvl="6" w:tplc="0405000F" w:tentative="1">
      <w:start w:val="1"/>
      <w:numFmt w:val="decimal"/>
      <w:lvlText w:val="%7."/>
      <w:lvlJc w:val="left"/>
      <w:pPr>
        <w:ind w:left="5074" w:hanging="360"/>
      </w:pPr>
    </w:lvl>
    <w:lvl w:ilvl="7" w:tplc="04050019" w:tentative="1">
      <w:start w:val="1"/>
      <w:numFmt w:val="lowerLetter"/>
      <w:lvlText w:val="%8."/>
      <w:lvlJc w:val="left"/>
      <w:pPr>
        <w:ind w:left="5794" w:hanging="360"/>
      </w:pPr>
    </w:lvl>
    <w:lvl w:ilvl="8" w:tplc="0405001B" w:tentative="1">
      <w:start w:val="1"/>
      <w:numFmt w:val="lowerRoman"/>
      <w:lvlText w:val="%9."/>
      <w:lvlJc w:val="right"/>
      <w:pPr>
        <w:ind w:left="6514" w:hanging="180"/>
      </w:pPr>
    </w:lvl>
  </w:abstractNum>
  <w:abstractNum w:abstractNumId="1719" w15:restartNumberingAfterBreak="0">
    <w:nsid w:val="6BCA04CC"/>
    <w:multiLevelType w:val="hybridMultilevel"/>
    <w:tmpl w:val="49BC09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20" w15:restartNumberingAfterBreak="0">
    <w:nsid w:val="6BCC4A16"/>
    <w:multiLevelType w:val="multilevel"/>
    <w:tmpl w:val="C9C66FBA"/>
    <w:lvl w:ilvl="0">
      <w:start w:val="146"/>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721" w15:restartNumberingAfterBreak="0">
    <w:nsid w:val="6BD16D46"/>
    <w:multiLevelType w:val="hybridMultilevel"/>
    <w:tmpl w:val="CA26A2B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22" w15:restartNumberingAfterBreak="0">
    <w:nsid w:val="6BF90FC3"/>
    <w:multiLevelType w:val="hybridMultilevel"/>
    <w:tmpl w:val="CC9C0B50"/>
    <w:lvl w:ilvl="0" w:tplc="5DBEC0A2">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23" w15:restartNumberingAfterBreak="0">
    <w:nsid w:val="6BFB420F"/>
    <w:multiLevelType w:val="hybridMultilevel"/>
    <w:tmpl w:val="0A641488"/>
    <w:lvl w:ilvl="0" w:tplc="74DCA06C">
      <w:start w:val="1"/>
      <w:numFmt w:val="bullet"/>
      <w:lvlText w:val="-"/>
      <w:lvlJc w:val="left"/>
      <w:pPr>
        <w:ind w:left="394" w:hanging="360"/>
      </w:pPr>
      <w:rPr>
        <w:rFonts w:ascii="Arial" w:hAnsi="Arial"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1724" w15:restartNumberingAfterBreak="0">
    <w:nsid w:val="6C070C14"/>
    <w:multiLevelType w:val="hybridMultilevel"/>
    <w:tmpl w:val="0A887A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25" w15:restartNumberingAfterBreak="0">
    <w:nsid w:val="6C122B42"/>
    <w:multiLevelType w:val="hybridMultilevel"/>
    <w:tmpl w:val="0F76A362"/>
    <w:lvl w:ilvl="0" w:tplc="CDE2DC18">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726" w15:restartNumberingAfterBreak="0">
    <w:nsid w:val="6C1665BC"/>
    <w:multiLevelType w:val="hybridMultilevel"/>
    <w:tmpl w:val="5EF419F8"/>
    <w:lvl w:ilvl="0" w:tplc="7EACFB2C">
      <w:start w:val="1"/>
      <w:numFmt w:val="upperLetter"/>
      <w:lvlText w:val="%1."/>
      <w:lvlJc w:val="left"/>
      <w:pPr>
        <w:ind w:left="1092" w:hanging="348"/>
      </w:pPr>
      <w:rPr>
        <w:rFonts w:ascii="Microsoft Sans Serif" w:eastAsia="Microsoft Sans Serif" w:hAnsi="Microsoft Sans Serif" w:cs="Microsoft Sans Serif" w:hint="default"/>
        <w:spacing w:val="-1"/>
        <w:w w:val="99"/>
        <w:sz w:val="20"/>
        <w:szCs w:val="20"/>
        <w:lang w:val="cs-CZ" w:eastAsia="en-US" w:bidi="ar-SA"/>
      </w:rPr>
    </w:lvl>
    <w:lvl w:ilvl="1" w:tplc="9342B8BC">
      <w:numFmt w:val="bullet"/>
      <w:lvlText w:val="•"/>
      <w:lvlJc w:val="left"/>
      <w:pPr>
        <w:ind w:left="2088" w:hanging="348"/>
      </w:pPr>
      <w:rPr>
        <w:rFonts w:hint="default"/>
        <w:lang w:val="cs-CZ" w:eastAsia="en-US" w:bidi="ar-SA"/>
      </w:rPr>
    </w:lvl>
    <w:lvl w:ilvl="2" w:tplc="9C863CF6">
      <w:numFmt w:val="bullet"/>
      <w:lvlText w:val="•"/>
      <w:lvlJc w:val="left"/>
      <w:pPr>
        <w:ind w:left="3076" w:hanging="348"/>
      </w:pPr>
      <w:rPr>
        <w:rFonts w:hint="default"/>
        <w:lang w:val="cs-CZ" w:eastAsia="en-US" w:bidi="ar-SA"/>
      </w:rPr>
    </w:lvl>
    <w:lvl w:ilvl="3" w:tplc="11F2AF8E">
      <w:numFmt w:val="bullet"/>
      <w:lvlText w:val="•"/>
      <w:lvlJc w:val="left"/>
      <w:pPr>
        <w:ind w:left="4064" w:hanging="348"/>
      </w:pPr>
      <w:rPr>
        <w:rFonts w:hint="default"/>
        <w:lang w:val="cs-CZ" w:eastAsia="en-US" w:bidi="ar-SA"/>
      </w:rPr>
    </w:lvl>
    <w:lvl w:ilvl="4" w:tplc="8E7E0F4C">
      <w:numFmt w:val="bullet"/>
      <w:lvlText w:val="•"/>
      <w:lvlJc w:val="left"/>
      <w:pPr>
        <w:ind w:left="5052" w:hanging="348"/>
      </w:pPr>
      <w:rPr>
        <w:rFonts w:hint="default"/>
        <w:lang w:val="cs-CZ" w:eastAsia="en-US" w:bidi="ar-SA"/>
      </w:rPr>
    </w:lvl>
    <w:lvl w:ilvl="5" w:tplc="27148F04">
      <w:numFmt w:val="bullet"/>
      <w:lvlText w:val="•"/>
      <w:lvlJc w:val="left"/>
      <w:pPr>
        <w:ind w:left="6040" w:hanging="348"/>
      </w:pPr>
      <w:rPr>
        <w:rFonts w:hint="default"/>
        <w:lang w:val="cs-CZ" w:eastAsia="en-US" w:bidi="ar-SA"/>
      </w:rPr>
    </w:lvl>
    <w:lvl w:ilvl="6" w:tplc="F894C702">
      <w:numFmt w:val="bullet"/>
      <w:lvlText w:val="•"/>
      <w:lvlJc w:val="left"/>
      <w:pPr>
        <w:ind w:left="7028" w:hanging="348"/>
      </w:pPr>
      <w:rPr>
        <w:rFonts w:hint="default"/>
        <w:lang w:val="cs-CZ" w:eastAsia="en-US" w:bidi="ar-SA"/>
      </w:rPr>
    </w:lvl>
    <w:lvl w:ilvl="7" w:tplc="0A6C4A9E">
      <w:numFmt w:val="bullet"/>
      <w:lvlText w:val="•"/>
      <w:lvlJc w:val="left"/>
      <w:pPr>
        <w:ind w:left="8016" w:hanging="348"/>
      </w:pPr>
      <w:rPr>
        <w:rFonts w:hint="default"/>
        <w:lang w:val="cs-CZ" w:eastAsia="en-US" w:bidi="ar-SA"/>
      </w:rPr>
    </w:lvl>
    <w:lvl w:ilvl="8" w:tplc="147C5736">
      <w:numFmt w:val="bullet"/>
      <w:lvlText w:val="•"/>
      <w:lvlJc w:val="left"/>
      <w:pPr>
        <w:ind w:left="9004" w:hanging="348"/>
      </w:pPr>
      <w:rPr>
        <w:rFonts w:hint="default"/>
        <w:lang w:val="cs-CZ" w:eastAsia="en-US" w:bidi="ar-SA"/>
      </w:rPr>
    </w:lvl>
  </w:abstractNum>
  <w:abstractNum w:abstractNumId="1727" w15:restartNumberingAfterBreak="0">
    <w:nsid w:val="6C70518B"/>
    <w:multiLevelType w:val="hybridMultilevel"/>
    <w:tmpl w:val="1A569D6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28" w15:restartNumberingAfterBreak="0">
    <w:nsid w:val="6C764B1E"/>
    <w:multiLevelType w:val="hybridMultilevel"/>
    <w:tmpl w:val="96C0EBF8"/>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29" w15:restartNumberingAfterBreak="0">
    <w:nsid w:val="6C9E4A41"/>
    <w:multiLevelType w:val="multilevel"/>
    <w:tmpl w:val="48A65BF2"/>
    <w:lvl w:ilvl="0">
      <w:start w:val="57"/>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730" w15:restartNumberingAfterBreak="0">
    <w:nsid w:val="6CA263CB"/>
    <w:multiLevelType w:val="hybridMultilevel"/>
    <w:tmpl w:val="50DC9910"/>
    <w:lvl w:ilvl="0" w:tplc="52F05B3E">
      <w:start w:val="1"/>
      <w:numFmt w:val="lowerLetter"/>
      <w:lvlText w:val="%1)"/>
      <w:lvlJc w:val="left"/>
      <w:pPr>
        <w:ind w:left="1671"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31" w15:restartNumberingAfterBreak="0">
    <w:nsid w:val="6CAC4108"/>
    <w:multiLevelType w:val="multilevel"/>
    <w:tmpl w:val="F40E6FEA"/>
    <w:lvl w:ilvl="0">
      <w:start w:val="75"/>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732" w15:restartNumberingAfterBreak="0">
    <w:nsid w:val="6CB05E46"/>
    <w:multiLevelType w:val="hybridMultilevel"/>
    <w:tmpl w:val="CE005560"/>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33" w15:restartNumberingAfterBreak="0">
    <w:nsid w:val="6CC20F7B"/>
    <w:multiLevelType w:val="hybridMultilevel"/>
    <w:tmpl w:val="39B432F8"/>
    <w:lvl w:ilvl="0" w:tplc="04050017">
      <w:start w:val="1"/>
      <w:numFmt w:val="lowerLetter"/>
      <w:lvlText w:val="%1)"/>
      <w:lvlJc w:val="left"/>
      <w:pPr>
        <w:ind w:left="786" w:hanging="360"/>
      </w:p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1734" w15:restartNumberingAfterBreak="0">
    <w:nsid w:val="6CC461A0"/>
    <w:multiLevelType w:val="hybridMultilevel"/>
    <w:tmpl w:val="099607A2"/>
    <w:lvl w:ilvl="0" w:tplc="B2EA4F2C">
      <w:start w:val="1"/>
      <w:numFmt w:val="bullet"/>
      <w:lvlText w:val=""/>
      <w:lvlJc w:val="left"/>
      <w:pPr>
        <w:ind w:left="1080" w:hanging="360"/>
      </w:pPr>
      <w:rPr>
        <w:rFonts w:ascii="Symbol" w:hAnsi="Symbol" w:hint="default"/>
        <w:strike w:val="0"/>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735" w15:restartNumberingAfterBreak="0">
    <w:nsid w:val="6CE56DFF"/>
    <w:multiLevelType w:val="hybridMultilevel"/>
    <w:tmpl w:val="406E16FA"/>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36" w15:restartNumberingAfterBreak="0">
    <w:nsid w:val="6D094CC4"/>
    <w:multiLevelType w:val="hybridMultilevel"/>
    <w:tmpl w:val="816ECF42"/>
    <w:lvl w:ilvl="0" w:tplc="4F501168">
      <w:numFmt w:val="bullet"/>
      <w:lvlText w:val="•"/>
      <w:lvlJc w:val="left"/>
      <w:pPr>
        <w:ind w:left="720" w:hanging="360"/>
      </w:pPr>
      <w:rPr>
        <w:rFonts w:ascii="Times New Roman" w:eastAsia="Verdana" w:hAnsi="Times New Roman" w:cs="Times New Roman" w:hint="default"/>
        <w:b w:val="0"/>
        <w:bCs w:val="0"/>
        <w:i w:val="0"/>
        <w:iCs w:val="0"/>
        <w:w w:val="85"/>
        <w:sz w:val="24"/>
        <w:szCs w:val="24"/>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37" w15:restartNumberingAfterBreak="0">
    <w:nsid w:val="6D104BA0"/>
    <w:multiLevelType w:val="hybridMultilevel"/>
    <w:tmpl w:val="F6FCA586"/>
    <w:lvl w:ilvl="0" w:tplc="04050003">
      <w:start w:val="1"/>
      <w:numFmt w:val="bullet"/>
      <w:lvlText w:val="o"/>
      <w:lvlJc w:val="left"/>
      <w:pPr>
        <w:ind w:left="1069" w:hanging="360"/>
      </w:pPr>
      <w:rPr>
        <w:rFonts w:ascii="Courier New" w:hAnsi="Courier New" w:cs="Courier New" w:hint="default"/>
      </w:rPr>
    </w:lvl>
    <w:lvl w:ilvl="1" w:tplc="04050003">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738" w15:restartNumberingAfterBreak="0">
    <w:nsid w:val="6D3B43DD"/>
    <w:multiLevelType w:val="hybridMultilevel"/>
    <w:tmpl w:val="E3A4904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39" w15:restartNumberingAfterBreak="0">
    <w:nsid w:val="6D466F37"/>
    <w:multiLevelType w:val="hybridMultilevel"/>
    <w:tmpl w:val="7CB47C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40" w15:restartNumberingAfterBreak="0">
    <w:nsid w:val="6D494943"/>
    <w:multiLevelType w:val="hybridMultilevel"/>
    <w:tmpl w:val="CA26892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41" w15:restartNumberingAfterBreak="0">
    <w:nsid w:val="6D58209D"/>
    <w:multiLevelType w:val="hybridMultilevel"/>
    <w:tmpl w:val="0DDC2E62"/>
    <w:lvl w:ilvl="0" w:tplc="B0043F42">
      <w:start w:val="1"/>
      <w:numFmt w:val="upperLetter"/>
      <w:lvlText w:val="%1)"/>
      <w:lvlJc w:val="left"/>
      <w:pPr>
        <w:tabs>
          <w:tab w:val="num" w:pos="720"/>
        </w:tabs>
        <w:ind w:left="720" w:hanging="360"/>
      </w:pPr>
      <w:rPr>
        <w:rFonts w:ascii="Times New Roman" w:hAnsi="Times New Roman" w:cs="Times New Roman" w:hint="default"/>
        <w:b/>
        <w:sz w:val="26"/>
        <w:szCs w:val="26"/>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742" w15:restartNumberingAfterBreak="0">
    <w:nsid w:val="6D5F1D70"/>
    <w:multiLevelType w:val="hybridMultilevel"/>
    <w:tmpl w:val="2D7A2CEE"/>
    <w:lvl w:ilvl="0" w:tplc="04050001">
      <w:start w:val="1"/>
      <w:numFmt w:val="bullet"/>
      <w:lvlText w:val=""/>
      <w:lvlJc w:val="left"/>
      <w:pPr>
        <w:ind w:left="814" w:hanging="360"/>
      </w:pPr>
      <w:rPr>
        <w:rFonts w:ascii="Symbol" w:hAnsi="Symbol" w:hint="default"/>
      </w:rPr>
    </w:lvl>
    <w:lvl w:ilvl="1" w:tplc="04050003" w:tentative="1">
      <w:start w:val="1"/>
      <w:numFmt w:val="bullet"/>
      <w:lvlText w:val="o"/>
      <w:lvlJc w:val="left"/>
      <w:pPr>
        <w:ind w:left="1534" w:hanging="360"/>
      </w:pPr>
      <w:rPr>
        <w:rFonts w:ascii="Courier New" w:hAnsi="Courier New" w:cs="Courier New" w:hint="default"/>
      </w:rPr>
    </w:lvl>
    <w:lvl w:ilvl="2" w:tplc="04050005" w:tentative="1">
      <w:start w:val="1"/>
      <w:numFmt w:val="bullet"/>
      <w:lvlText w:val=""/>
      <w:lvlJc w:val="left"/>
      <w:pPr>
        <w:ind w:left="2254" w:hanging="360"/>
      </w:pPr>
      <w:rPr>
        <w:rFonts w:ascii="Wingdings" w:hAnsi="Wingdings" w:hint="default"/>
      </w:rPr>
    </w:lvl>
    <w:lvl w:ilvl="3" w:tplc="04050001" w:tentative="1">
      <w:start w:val="1"/>
      <w:numFmt w:val="bullet"/>
      <w:lvlText w:val=""/>
      <w:lvlJc w:val="left"/>
      <w:pPr>
        <w:ind w:left="2974" w:hanging="360"/>
      </w:pPr>
      <w:rPr>
        <w:rFonts w:ascii="Symbol" w:hAnsi="Symbol" w:hint="default"/>
      </w:rPr>
    </w:lvl>
    <w:lvl w:ilvl="4" w:tplc="04050003" w:tentative="1">
      <w:start w:val="1"/>
      <w:numFmt w:val="bullet"/>
      <w:lvlText w:val="o"/>
      <w:lvlJc w:val="left"/>
      <w:pPr>
        <w:ind w:left="3694" w:hanging="360"/>
      </w:pPr>
      <w:rPr>
        <w:rFonts w:ascii="Courier New" w:hAnsi="Courier New" w:cs="Courier New" w:hint="default"/>
      </w:rPr>
    </w:lvl>
    <w:lvl w:ilvl="5" w:tplc="04050005" w:tentative="1">
      <w:start w:val="1"/>
      <w:numFmt w:val="bullet"/>
      <w:lvlText w:val=""/>
      <w:lvlJc w:val="left"/>
      <w:pPr>
        <w:ind w:left="4414" w:hanging="360"/>
      </w:pPr>
      <w:rPr>
        <w:rFonts w:ascii="Wingdings" w:hAnsi="Wingdings" w:hint="default"/>
      </w:rPr>
    </w:lvl>
    <w:lvl w:ilvl="6" w:tplc="04050001" w:tentative="1">
      <w:start w:val="1"/>
      <w:numFmt w:val="bullet"/>
      <w:lvlText w:val=""/>
      <w:lvlJc w:val="left"/>
      <w:pPr>
        <w:ind w:left="5134" w:hanging="360"/>
      </w:pPr>
      <w:rPr>
        <w:rFonts w:ascii="Symbol" w:hAnsi="Symbol" w:hint="default"/>
      </w:rPr>
    </w:lvl>
    <w:lvl w:ilvl="7" w:tplc="04050003" w:tentative="1">
      <w:start w:val="1"/>
      <w:numFmt w:val="bullet"/>
      <w:lvlText w:val="o"/>
      <w:lvlJc w:val="left"/>
      <w:pPr>
        <w:ind w:left="5854" w:hanging="360"/>
      </w:pPr>
      <w:rPr>
        <w:rFonts w:ascii="Courier New" w:hAnsi="Courier New" w:cs="Courier New" w:hint="default"/>
      </w:rPr>
    </w:lvl>
    <w:lvl w:ilvl="8" w:tplc="04050005" w:tentative="1">
      <w:start w:val="1"/>
      <w:numFmt w:val="bullet"/>
      <w:lvlText w:val=""/>
      <w:lvlJc w:val="left"/>
      <w:pPr>
        <w:ind w:left="6574" w:hanging="360"/>
      </w:pPr>
      <w:rPr>
        <w:rFonts w:ascii="Wingdings" w:hAnsi="Wingdings" w:hint="default"/>
      </w:rPr>
    </w:lvl>
  </w:abstractNum>
  <w:abstractNum w:abstractNumId="1743" w15:restartNumberingAfterBreak="0">
    <w:nsid w:val="6D76282F"/>
    <w:multiLevelType w:val="hybridMultilevel"/>
    <w:tmpl w:val="8494C992"/>
    <w:lvl w:ilvl="0" w:tplc="04050017">
      <w:start w:val="1"/>
      <w:numFmt w:val="lowerLetter"/>
      <w:lvlText w:val="%1)"/>
      <w:lvlJc w:val="left"/>
      <w:pPr>
        <w:ind w:left="786" w:hanging="360"/>
      </w:p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1744" w15:restartNumberingAfterBreak="0">
    <w:nsid w:val="6D86722B"/>
    <w:multiLevelType w:val="multilevel"/>
    <w:tmpl w:val="6A4C4596"/>
    <w:lvl w:ilvl="0">
      <w:start w:val="146"/>
      <w:numFmt w:val="decimal"/>
      <w:lvlText w:val="(%1)"/>
      <w:lvlJc w:val="left"/>
      <w:pPr>
        <w:ind w:left="454" w:hanging="454"/>
      </w:pPr>
      <w:rPr>
        <w:rFonts w:ascii="Arial" w:hAnsi="Arial" w:hint="default"/>
        <w:b w:val="0"/>
        <w:i w:val="0"/>
        <w:sz w:val="16"/>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745" w15:restartNumberingAfterBreak="0">
    <w:nsid w:val="6D941D77"/>
    <w:multiLevelType w:val="multilevel"/>
    <w:tmpl w:val="3806AA7A"/>
    <w:lvl w:ilvl="0">
      <w:start w:val="72"/>
      <w:numFmt w:val="decimal"/>
      <w:lvlText w:val="(%1)"/>
      <w:lvlJc w:val="left"/>
      <w:pPr>
        <w:ind w:left="360" w:hanging="360"/>
      </w:pPr>
      <w:rPr>
        <w:rFonts w:ascii="Arial" w:hAnsi="Arial" w:hint="default"/>
        <w:b w:val="0"/>
        <w:i w:val="0"/>
        <w:sz w:val="16"/>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46" w15:restartNumberingAfterBreak="0">
    <w:nsid w:val="6DA2238F"/>
    <w:multiLevelType w:val="hybridMultilevel"/>
    <w:tmpl w:val="C6F079DC"/>
    <w:lvl w:ilvl="0" w:tplc="5DBEC0A2">
      <w:start w:val="1"/>
      <w:numFmt w:val="bullet"/>
      <w:lvlText w:val=""/>
      <w:lvlJc w:val="left"/>
      <w:pPr>
        <w:ind w:left="360" w:hanging="360"/>
      </w:pPr>
      <w:rPr>
        <w:rFonts w:ascii="Symbol" w:hAnsi="Symbol" w:hint="default"/>
        <w:sz w:val="18"/>
        <w:szCs w:val="18"/>
        <w:lang w:val="cs-CZ" w:eastAsia="en-US" w:bidi="ar-SA"/>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47" w15:restartNumberingAfterBreak="0">
    <w:nsid w:val="6DB170DD"/>
    <w:multiLevelType w:val="multilevel"/>
    <w:tmpl w:val="EA7065B2"/>
    <w:lvl w:ilvl="0">
      <w:start w:val="81"/>
      <w:numFmt w:val="decimal"/>
      <w:lvlText w:val="(%1)"/>
      <w:lvlJc w:val="left"/>
      <w:pPr>
        <w:tabs>
          <w:tab w:val="num" w:pos="425"/>
        </w:tabs>
        <w:ind w:left="425" w:hanging="425"/>
      </w:pPr>
      <w:rPr>
        <w:rFonts w:ascii="Arial" w:hAnsi="Arial" w:hint="default"/>
        <w:b w:val="0"/>
        <w:i w:val="0"/>
        <w:sz w:val="16"/>
      </w:rPr>
    </w:lvl>
    <w:lvl w:ilvl="1">
      <w:start w:val="4"/>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748" w15:restartNumberingAfterBreak="0">
    <w:nsid w:val="6DB75928"/>
    <w:multiLevelType w:val="hybridMultilevel"/>
    <w:tmpl w:val="3D6E2B36"/>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749" w15:restartNumberingAfterBreak="0">
    <w:nsid w:val="6DC6058D"/>
    <w:multiLevelType w:val="hybridMultilevel"/>
    <w:tmpl w:val="276CBC76"/>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50" w15:restartNumberingAfterBreak="0">
    <w:nsid w:val="6DC729BB"/>
    <w:multiLevelType w:val="hybridMultilevel"/>
    <w:tmpl w:val="36023DAA"/>
    <w:lvl w:ilvl="0" w:tplc="04050001">
      <w:start w:val="1"/>
      <w:numFmt w:val="bullet"/>
      <w:lvlText w:val=""/>
      <w:lvlJc w:val="left"/>
      <w:pPr>
        <w:ind w:left="1069" w:hanging="360"/>
      </w:pPr>
      <w:rPr>
        <w:rFonts w:ascii="Symbol" w:hAnsi="Symbol" w:hint="default"/>
      </w:rPr>
    </w:lvl>
    <w:lvl w:ilvl="1" w:tplc="04050001">
      <w:start w:val="1"/>
      <w:numFmt w:val="bullet"/>
      <w:lvlText w:val=""/>
      <w:lvlJc w:val="left"/>
      <w:pPr>
        <w:ind w:left="1789" w:hanging="360"/>
      </w:pPr>
      <w:rPr>
        <w:rFonts w:ascii="Symbol" w:hAnsi="Symbol"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751" w15:restartNumberingAfterBreak="0">
    <w:nsid w:val="6DC86EC4"/>
    <w:multiLevelType w:val="multilevel"/>
    <w:tmpl w:val="C8F27E4C"/>
    <w:lvl w:ilvl="0">
      <w:start w:val="112"/>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752" w15:restartNumberingAfterBreak="0">
    <w:nsid w:val="6DC97DAA"/>
    <w:multiLevelType w:val="hybridMultilevel"/>
    <w:tmpl w:val="8976DD50"/>
    <w:lvl w:ilvl="0" w:tplc="04050017">
      <w:start w:val="1"/>
      <w:numFmt w:val="lowerLetter"/>
      <w:lvlText w:val="%1)"/>
      <w:lvlJc w:val="left"/>
      <w:pPr>
        <w:ind w:left="360" w:hanging="360"/>
      </w:p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53" w15:restartNumberingAfterBreak="0">
    <w:nsid w:val="6DED5D20"/>
    <w:multiLevelType w:val="multilevel"/>
    <w:tmpl w:val="BF0EEEAC"/>
    <w:lvl w:ilvl="0">
      <w:start w:val="124"/>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754" w15:restartNumberingAfterBreak="0">
    <w:nsid w:val="6E05044C"/>
    <w:multiLevelType w:val="hybridMultilevel"/>
    <w:tmpl w:val="1A1AB1B6"/>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755" w15:restartNumberingAfterBreak="0">
    <w:nsid w:val="6E1A272F"/>
    <w:multiLevelType w:val="multilevel"/>
    <w:tmpl w:val="618CAC86"/>
    <w:lvl w:ilvl="0">
      <w:start w:val="75"/>
      <w:numFmt w:val="decimal"/>
      <w:lvlText w:val="(%1)"/>
      <w:lvlJc w:val="left"/>
      <w:pPr>
        <w:ind w:left="454" w:hanging="454"/>
      </w:pPr>
      <w:rPr>
        <w:rFonts w:ascii="Arial" w:hAnsi="Arial" w:hint="default"/>
        <w:b w:val="0"/>
        <w:i w:val="0"/>
        <w:sz w:val="18"/>
        <w:szCs w:val="18"/>
      </w:rPr>
    </w:lvl>
    <w:lvl w:ilvl="1">
      <w:start w:val="6"/>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756" w15:restartNumberingAfterBreak="0">
    <w:nsid w:val="6E1A3527"/>
    <w:multiLevelType w:val="hybridMultilevel"/>
    <w:tmpl w:val="6248F4DE"/>
    <w:lvl w:ilvl="0" w:tplc="2DE88D42">
      <w:start w:val="1"/>
      <w:numFmt w:val="bullet"/>
      <w:lvlText w:val="-"/>
      <w:lvlJc w:val="left"/>
      <w:pPr>
        <w:ind w:left="360" w:hanging="360"/>
      </w:pPr>
      <w:rPr>
        <w:rFonts w:ascii="Century Gothic" w:hAnsi="Century Gothic"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57" w15:restartNumberingAfterBreak="0">
    <w:nsid w:val="6E26796C"/>
    <w:multiLevelType w:val="multilevel"/>
    <w:tmpl w:val="79A066E6"/>
    <w:lvl w:ilvl="0">
      <w:start w:val="46"/>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58" w15:restartNumberingAfterBreak="0">
    <w:nsid w:val="6E2838B5"/>
    <w:multiLevelType w:val="hybridMultilevel"/>
    <w:tmpl w:val="707A86A8"/>
    <w:lvl w:ilvl="0" w:tplc="04050001">
      <w:start w:val="1"/>
      <w:numFmt w:val="bullet"/>
      <w:lvlText w:val=""/>
      <w:lvlJc w:val="left"/>
      <w:pPr>
        <w:ind w:left="2138" w:hanging="360"/>
      </w:pPr>
      <w:rPr>
        <w:rFonts w:ascii="Symbol" w:hAnsi="Symbol" w:hint="default"/>
      </w:rPr>
    </w:lvl>
    <w:lvl w:ilvl="1" w:tplc="04050003">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1759" w15:restartNumberingAfterBreak="0">
    <w:nsid w:val="6E3F3EF8"/>
    <w:multiLevelType w:val="hybridMultilevel"/>
    <w:tmpl w:val="07A0C3E0"/>
    <w:lvl w:ilvl="0" w:tplc="04050001">
      <w:start w:val="1"/>
      <w:numFmt w:val="bullet"/>
      <w:lvlText w:val=""/>
      <w:lvlJc w:val="left"/>
      <w:pPr>
        <w:ind w:left="394" w:hanging="360"/>
      </w:pPr>
      <w:rPr>
        <w:rFonts w:ascii="Symbol" w:hAnsi="Symbol"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1760" w15:restartNumberingAfterBreak="0">
    <w:nsid w:val="6E482173"/>
    <w:multiLevelType w:val="hybridMultilevel"/>
    <w:tmpl w:val="E4C850AA"/>
    <w:lvl w:ilvl="0" w:tplc="8FB6E5E8">
      <w:numFmt w:val="bullet"/>
      <w:lvlText w:val="•"/>
      <w:lvlJc w:val="left"/>
      <w:pPr>
        <w:ind w:left="785" w:hanging="360"/>
      </w:pPr>
      <w:rPr>
        <w:rFonts w:hint="default"/>
        <w:color w:val="auto"/>
        <w:sz w:val="24"/>
        <w:szCs w:val="24"/>
        <w:lang w:val="cs-CZ" w:eastAsia="en-US" w:bidi="ar-SA"/>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1761" w15:restartNumberingAfterBreak="0">
    <w:nsid w:val="6E4D6087"/>
    <w:multiLevelType w:val="hybridMultilevel"/>
    <w:tmpl w:val="AF7A5B6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62" w15:restartNumberingAfterBreak="0">
    <w:nsid w:val="6E630CB4"/>
    <w:multiLevelType w:val="hybridMultilevel"/>
    <w:tmpl w:val="F97A4292"/>
    <w:lvl w:ilvl="0" w:tplc="561CFCD4">
      <w:start w:val="2"/>
      <w:numFmt w:val="decimal"/>
      <w:lvlText w:val="%1."/>
      <w:lvlJc w:val="left"/>
      <w:pPr>
        <w:ind w:left="656" w:hanging="380"/>
      </w:pPr>
      <w:rPr>
        <w:rFonts w:ascii="Arial" w:eastAsia="Arial" w:hAnsi="Arial" w:cs="Arial" w:hint="default"/>
        <w:b/>
        <w:bCs/>
        <w:i/>
        <w:iCs/>
        <w:spacing w:val="-1"/>
        <w:w w:val="100"/>
        <w:sz w:val="22"/>
        <w:szCs w:val="22"/>
        <w:u w:val="thick" w:color="000000"/>
        <w:lang w:val="cs-CZ" w:eastAsia="en-US" w:bidi="ar-SA"/>
      </w:rPr>
    </w:lvl>
    <w:lvl w:ilvl="1" w:tplc="00422A3C">
      <w:numFmt w:val="bullet"/>
      <w:lvlText w:val="•"/>
      <w:lvlJc w:val="left"/>
      <w:pPr>
        <w:ind w:left="1692" w:hanging="380"/>
      </w:pPr>
      <w:rPr>
        <w:rFonts w:hint="default"/>
        <w:lang w:val="cs-CZ" w:eastAsia="en-US" w:bidi="ar-SA"/>
      </w:rPr>
    </w:lvl>
    <w:lvl w:ilvl="2" w:tplc="ACD871E0">
      <w:numFmt w:val="bullet"/>
      <w:lvlText w:val="•"/>
      <w:lvlJc w:val="left"/>
      <w:pPr>
        <w:ind w:left="2724" w:hanging="380"/>
      </w:pPr>
      <w:rPr>
        <w:rFonts w:hint="default"/>
        <w:lang w:val="cs-CZ" w:eastAsia="en-US" w:bidi="ar-SA"/>
      </w:rPr>
    </w:lvl>
    <w:lvl w:ilvl="3" w:tplc="422C20AE">
      <w:numFmt w:val="bullet"/>
      <w:lvlText w:val="•"/>
      <w:lvlJc w:val="left"/>
      <w:pPr>
        <w:ind w:left="3756" w:hanging="380"/>
      </w:pPr>
      <w:rPr>
        <w:rFonts w:hint="default"/>
        <w:lang w:val="cs-CZ" w:eastAsia="en-US" w:bidi="ar-SA"/>
      </w:rPr>
    </w:lvl>
    <w:lvl w:ilvl="4" w:tplc="098207B8">
      <w:numFmt w:val="bullet"/>
      <w:lvlText w:val="•"/>
      <w:lvlJc w:val="left"/>
      <w:pPr>
        <w:ind w:left="4788" w:hanging="380"/>
      </w:pPr>
      <w:rPr>
        <w:rFonts w:hint="default"/>
        <w:lang w:val="cs-CZ" w:eastAsia="en-US" w:bidi="ar-SA"/>
      </w:rPr>
    </w:lvl>
    <w:lvl w:ilvl="5" w:tplc="856ACE0E">
      <w:numFmt w:val="bullet"/>
      <w:lvlText w:val="•"/>
      <w:lvlJc w:val="left"/>
      <w:pPr>
        <w:ind w:left="5820" w:hanging="380"/>
      </w:pPr>
      <w:rPr>
        <w:rFonts w:hint="default"/>
        <w:lang w:val="cs-CZ" w:eastAsia="en-US" w:bidi="ar-SA"/>
      </w:rPr>
    </w:lvl>
    <w:lvl w:ilvl="6" w:tplc="8CD2C696">
      <w:numFmt w:val="bullet"/>
      <w:lvlText w:val="•"/>
      <w:lvlJc w:val="left"/>
      <w:pPr>
        <w:ind w:left="6852" w:hanging="380"/>
      </w:pPr>
      <w:rPr>
        <w:rFonts w:hint="default"/>
        <w:lang w:val="cs-CZ" w:eastAsia="en-US" w:bidi="ar-SA"/>
      </w:rPr>
    </w:lvl>
    <w:lvl w:ilvl="7" w:tplc="1F8A3DBA">
      <w:numFmt w:val="bullet"/>
      <w:lvlText w:val="•"/>
      <w:lvlJc w:val="left"/>
      <w:pPr>
        <w:ind w:left="7884" w:hanging="380"/>
      </w:pPr>
      <w:rPr>
        <w:rFonts w:hint="default"/>
        <w:lang w:val="cs-CZ" w:eastAsia="en-US" w:bidi="ar-SA"/>
      </w:rPr>
    </w:lvl>
    <w:lvl w:ilvl="8" w:tplc="8F8A12EE">
      <w:numFmt w:val="bullet"/>
      <w:lvlText w:val="•"/>
      <w:lvlJc w:val="left"/>
      <w:pPr>
        <w:ind w:left="8916" w:hanging="380"/>
      </w:pPr>
      <w:rPr>
        <w:rFonts w:hint="default"/>
        <w:lang w:val="cs-CZ" w:eastAsia="en-US" w:bidi="ar-SA"/>
      </w:rPr>
    </w:lvl>
  </w:abstractNum>
  <w:abstractNum w:abstractNumId="1763" w15:restartNumberingAfterBreak="0">
    <w:nsid w:val="6E726192"/>
    <w:multiLevelType w:val="multilevel"/>
    <w:tmpl w:val="C284C8F2"/>
    <w:lvl w:ilvl="0">
      <w:start w:val="83"/>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764" w15:restartNumberingAfterBreak="0">
    <w:nsid w:val="6E7C63CD"/>
    <w:multiLevelType w:val="hybridMultilevel"/>
    <w:tmpl w:val="18B8C08C"/>
    <w:lvl w:ilvl="0" w:tplc="567AF558">
      <w:start w:val="3"/>
      <w:numFmt w:val="lowerLetter"/>
      <w:lvlText w:val="%1)"/>
      <w:lvlJc w:val="left"/>
      <w:pPr>
        <w:ind w:left="2138"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65" w15:restartNumberingAfterBreak="0">
    <w:nsid w:val="6E980773"/>
    <w:multiLevelType w:val="hybridMultilevel"/>
    <w:tmpl w:val="D44277B2"/>
    <w:lvl w:ilvl="0" w:tplc="5F7EDD62">
      <w:start w:val="1"/>
      <w:numFmt w:val="upperLetter"/>
      <w:lvlText w:val="%1."/>
      <w:lvlJc w:val="left"/>
      <w:pPr>
        <w:ind w:left="669" w:hanging="474"/>
      </w:pPr>
      <w:rPr>
        <w:rFonts w:ascii="Times New Roman" w:eastAsia="Times New Roman" w:hAnsi="Times New Roman" w:cs="Times New Roman" w:hint="default"/>
        <w:b w:val="0"/>
        <w:bCs w:val="0"/>
        <w:i w:val="0"/>
        <w:iCs w:val="0"/>
        <w:spacing w:val="0"/>
        <w:w w:val="100"/>
        <w:sz w:val="24"/>
        <w:szCs w:val="24"/>
        <w:lang w:val="cs-CZ" w:eastAsia="en-US" w:bidi="ar-SA"/>
      </w:rPr>
    </w:lvl>
    <w:lvl w:ilvl="1" w:tplc="80A482F2">
      <w:start w:val="1"/>
      <w:numFmt w:val="decimal"/>
      <w:lvlText w:val="%2."/>
      <w:lvlJc w:val="left"/>
      <w:pPr>
        <w:ind w:left="436" w:hanging="240"/>
      </w:pPr>
      <w:rPr>
        <w:rFonts w:ascii="Times New Roman" w:eastAsia="Times New Roman" w:hAnsi="Times New Roman" w:cs="Times New Roman" w:hint="default"/>
        <w:b/>
        <w:bCs/>
        <w:i w:val="0"/>
        <w:iCs w:val="0"/>
        <w:spacing w:val="0"/>
        <w:w w:val="100"/>
        <w:sz w:val="24"/>
        <w:szCs w:val="24"/>
        <w:lang w:val="cs-CZ" w:eastAsia="en-US" w:bidi="ar-SA"/>
      </w:rPr>
    </w:lvl>
    <w:lvl w:ilvl="2" w:tplc="E0F81132">
      <w:numFmt w:val="bullet"/>
      <w:lvlText w:val="-"/>
      <w:lvlJc w:val="left"/>
      <w:pPr>
        <w:ind w:left="556" w:hanging="360"/>
      </w:pPr>
      <w:rPr>
        <w:rFonts w:ascii="Times New Roman" w:eastAsia="Times New Roman" w:hAnsi="Times New Roman" w:cs="Times New Roman" w:hint="default"/>
        <w:b w:val="0"/>
        <w:bCs w:val="0"/>
        <w:i w:val="0"/>
        <w:iCs w:val="0"/>
        <w:spacing w:val="0"/>
        <w:w w:val="100"/>
        <w:sz w:val="24"/>
        <w:szCs w:val="24"/>
        <w:lang w:val="cs-CZ" w:eastAsia="en-US" w:bidi="ar-SA"/>
      </w:rPr>
    </w:lvl>
    <w:lvl w:ilvl="3" w:tplc="30F20CA2">
      <w:numFmt w:val="bullet"/>
      <w:lvlText w:val="•"/>
      <w:lvlJc w:val="left"/>
      <w:pPr>
        <w:ind w:left="1760" w:hanging="360"/>
      </w:pPr>
      <w:rPr>
        <w:rFonts w:hint="default"/>
        <w:lang w:val="cs-CZ" w:eastAsia="en-US" w:bidi="ar-SA"/>
      </w:rPr>
    </w:lvl>
    <w:lvl w:ilvl="4" w:tplc="0B6C882E">
      <w:numFmt w:val="bullet"/>
      <w:lvlText w:val="•"/>
      <w:lvlJc w:val="left"/>
      <w:pPr>
        <w:ind w:left="2861" w:hanging="360"/>
      </w:pPr>
      <w:rPr>
        <w:rFonts w:hint="default"/>
        <w:lang w:val="cs-CZ" w:eastAsia="en-US" w:bidi="ar-SA"/>
      </w:rPr>
    </w:lvl>
    <w:lvl w:ilvl="5" w:tplc="C612187C">
      <w:numFmt w:val="bullet"/>
      <w:lvlText w:val="•"/>
      <w:lvlJc w:val="left"/>
      <w:pPr>
        <w:ind w:left="3962" w:hanging="360"/>
      </w:pPr>
      <w:rPr>
        <w:rFonts w:hint="default"/>
        <w:lang w:val="cs-CZ" w:eastAsia="en-US" w:bidi="ar-SA"/>
      </w:rPr>
    </w:lvl>
    <w:lvl w:ilvl="6" w:tplc="BF98A864">
      <w:numFmt w:val="bullet"/>
      <w:lvlText w:val="•"/>
      <w:lvlJc w:val="left"/>
      <w:pPr>
        <w:ind w:left="5063" w:hanging="360"/>
      </w:pPr>
      <w:rPr>
        <w:rFonts w:hint="default"/>
        <w:lang w:val="cs-CZ" w:eastAsia="en-US" w:bidi="ar-SA"/>
      </w:rPr>
    </w:lvl>
    <w:lvl w:ilvl="7" w:tplc="AAE0CEA2">
      <w:numFmt w:val="bullet"/>
      <w:lvlText w:val="•"/>
      <w:lvlJc w:val="left"/>
      <w:pPr>
        <w:ind w:left="6164" w:hanging="360"/>
      </w:pPr>
      <w:rPr>
        <w:rFonts w:hint="default"/>
        <w:lang w:val="cs-CZ" w:eastAsia="en-US" w:bidi="ar-SA"/>
      </w:rPr>
    </w:lvl>
    <w:lvl w:ilvl="8" w:tplc="A40022A4">
      <w:numFmt w:val="bullet"/>
      <w:lvlText w:val="•"/>
      <w:lvlJc w:val="left"/>
      <w:pPr>
        <w:ind w:left="7264" w:hanging="360"/>
      </w:pPr>
      <w:rPr>
        <w:rFonts w:hint="default"/>
        <w:lang w:val="cs-CZ" w:eastAsia="en-US" w:bidi="ar-SA"/>
      </w:rPr>
    </w:lvl>
  </w:abstractNum>
  <w:abstractNum w:abstractNumId="1766" w15:restartNumberingAfterBreak="0">
    <w:nsid w:val="6EA917FB"/>
    <w:multiLevelType w:val="multilevel"/>
    <w:tmpl w:val="A5869936"/>
    <w:lvl w:ilvl="0">
      <w:start w:val="120"/>
      <w:numFmt w:val="decimal"/>
      <w:lvlText w:val="(%1)"/>
      <w:lvlJc w:val="left"/>
      <w:pPr>
        <w:ind w:left="360" w:hanging="360"/>
      </w:pPr>
      <w:rPr>
        <w:rFonts w:ascii="Arial" w:hAnsi="Arial" w:hint="default"/>
        <w:b w:val="0"/>
        <w:i w:val="0"/>
        <w:color w:val="auto"/>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67" w15:restartNumberingAfterBreak="0">
    <w:nsid w:val="6EB85585"/>
    <w:multiLevelType w:val="hybridMultilevel"/>
    <w:tmpl w:val="3384C348"/>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768" w15:restartNumberingAfterBreak="0">
    <w:nsid w:val="6EBA11E4"/>
    <w:multiLevelType w:val="multilevel"/>
    <w:tmpl w:val="2AEE33CE"/>
    <w:lvl w:ilvl="0">
      <w:start w:val="124"/>
      <w:numFmt w:val="decimal"/>
      <w:lvlText w:val="(%1)"/>
      <w:lvlJc w:val="left"/>
      <w:pPr>
        <w:ind w:left="454" w:hanging="454"/>
      </w:pPr>
      <w:rPr>
        <w:rFonts w:ascii="Arial" w:hAnsi="Arial" w:hint="default"/>
        <w:b w:val="0"/>
        <w:i w:val="0"/>
        <w:sz w:val="16"/>
      </w:rPr>
    </w:lvl>
    <w:lvl w:ilvl="1">
      <w:start w:val="5"/>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769" w15:restartNumberingAfterBreak="0">
    <w:nsid w:val="6ECE221F"/>
    <w:multiLevelType w:val="hybridMultilevel"/>
    <w:tmpl w:val="4B3CCD60"/>
    <w:lvl w:ilvl="0" w:tplc="624C8E2C">
      <w:start w:val="1"/>
      <w:numFmt w:val="lowerLetter"/>
      <w:lvlText w:val="%1)"/>
      <w:lvlJc w:val="left"/>
      <w:pPr>
        <w:ind w:left="655" w:hanging="312"/>
      </w:pPr>
      <w:rPr>
        <w:rFonts w:ascii="Arial" w:eastAsia="Arial" w:hAnsi="Arial" w:cs="Arial" w:hint="default"/>
        <w:i/>
        <w:iCs/>
        <w:color w:val="6D6D6D"/>
        <w:spacing w:val="-1"/>
        <w:w w:val="99"/>
        <w:sz w:val="20"/>
        <w:szCs w:val="20"/>
        <w:lang w:val="cs-CZ" w:eastAsia="en-US" w:bidi="ar-SA"/>
      </w:rPr>
    </w:lvl>
    <w:lvl w:ilvl="1" w:tplc="A6D47DCA">
      <w:numFmt w:val="bullet"/>
      <w:lvlText w:val="•"/>
      <w:lvlJc w:val="left"/>
      <w:pPr>
        <w:ind w:left="1692" w:hanging="312"/>
      </w:pPr>
      <w:rPr>
        <w:rFonts w:hint="default"/>
        <w:lang w:val="cs-CZ" w:eastAsia="en-US" w:bidi="ar-SA"/>
      </w:rPr>
    </w:lvl>
    <w:lvl w:ilvl="2" w:tplc="44606D38">
      <w:numFmt w:val="bullet"/>
      <w:lvlText w:val="•"/>
      <w:lvlJc w:val="left"/>
      <w:pPr>
        <w:ind w:left="2724" w:hanging="312"/>
      </w:pPr>
      <w:rPr>
        <w:rFonts w:hint="default"/>
        <w:lang w:val="cs-CZ" w:eastAsia="en-US" w:bidi="ar-SA"/>
      </w:rPr>
    </w:lvl>
    <w:lvl w:ilvl="3" w:tplc="6E9817BA">
      <w:numFmt w:val="bullet"/>
      <w:lvlText w:val="•"/>
      <w:lvlJc w:val="left"/>
      <w:pPr>
        <w:ind w:left="3756" w:hanging="312"/>
      </w:pPr>
      <w:rPr>
        <w:rFonts w:hint="default"/>
        <w:lang w:val="cs-CZ" w:eastAsia="en-US" w:bidi="ar-SA"/>
      </w:rPr>
    </w:lvl>
    <w:lvl w:ilvl="4" w:tplc="ACC22450">
      <w:numFmt w:val="bullet"/>
      <w:lvlText w:val="•"/>
      <w:lvlJc w:val="left"/>
      <w:pPr>
        <w:ind w:left="4788" w:hanging="312"/>
      </w:pPr>
      <w:rPr>
        <w:rFonts w:hint="default"/>
        <w:lang w:val="cs-CZ" w:eastAsia="en-US" w:bidi="ar-SA"/>
      </w:rPr>
    </w:lvl>
    <w:lvl w:ilvl="5" w:tplc="99F4BDD8">
      <w:numFmt w:val="bullet"/>
      <w:lvlText w:val="•"/>
      <w:lvlJc w:val="left"/>
      <w:pPr>
        <w:ind w:left="5820" w:hanging="312"/>
      </w:pPr>
      <w:rPr>
        <w:rFonts w:hint="default"/>
        <w:lang w:val="cs-CZ" w:eastAsia="en-US" w:bidi="ar-SA"/>
      </w:rPr>
    </w:lvl>
    <w:lvl w:ilvl="6" w:tplc="8CDC60C8">
      <w:numFmt w:val="bullet"/>
      <w:lvlText w:val="•"/>
      <w:lvlJc w:val="left"/>
      <w:pPr>
        <w:ind w:left="6852" w:hanging="312"/>
      </w:pPr>
      <w:rPr>
        <w:rFonts w:hint="default"/>
        <w:lang w:val="cs-CZ" w:eastAsia="en-US" w:bidi="ar-SA"/>
      </w:rPr>
    </w:lvl>
    <w:lvl w:ilvl="7" w:tplc="71506DA4">
      <w:numFmt w:val="bullet"/>
      <w:lvlText w:val="•"/>
      <w:lvlJc w:val="left"/>
      <w:pPr>
        <w:ind w:left="7884" w:hanging="312"/>
      </w:pPr>
      <w:rPr>
        <w:rFonts w:hint="default"/>
        <w:lang w:val="cs-CZ" w:eastAsia="en-US" w:bidi="ar-SA"/>
      </w:rPr>
    </w:lvl>
    <w:lvl w:ilvl="8" w:tplc="953834D2">
      <w:numFmt w:val="bullet"/>
      <w:lvlText w:val="•"/>
      <w:lvlJc w:val="left"/>
      <w:pPr>
        <w:ind w:left="8916" w:hanging="312"/>
      </w:pPr>
      <w:rPr>
        <w:rFonts w:hint="default"/>
        <w:lang w:val="cs-CZ" w:eastAsia="en-US" w:bidi="ar-SA"/>
      </w:rPr>
    </w:lvl>
  </w:abstractNum>
  <w:abstractNum w:abstractNumId="1770" w15:restartNumberingAfterBreak="0">
    <w:nsid w:val="6EEA4CBB"/>
    <w:multiLevelType w:val="multilevel"/>
    <w:tmpl w:val="B88414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71" w15:restartNumberingAfterBreak="0">
    <w:nsid w:val="6F060DC0"/>
    <w:multiLevelType w:val="hybridMultilevel"/>
    <w:tmpl w:val="7A08078C"/>
    <w:lvl w:ilvl="0" w:tplc="74DCA06C">
      <w:start w:val="1"/>
      <w:numFmt w:val="bullet"/>
      <w:lvlText w:val="-"/>
      <w:lvlJc w:val="left"/>
      <w:pPr>
        <w:ind w:left="360" w:hanging="360"/>
      </w:pPr>
      <w:rPr>
        <w:rFonts w:ascii="Arial" w:hAnsi="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72" w15:restartNumberingAfterBreak="0">
    <w:nsid w:val="6F073EF7"/>
    <w:multiLevelType w:val="multilevel"/>
    <w:tmpl w:val="21505918"/>
    <w:lvl w:ilvl="0">
      <w:start w:val="139"/>
      <w:numFmt w:val="decimal"/>
      <w:lvlText w:val="(%1)"/>
      <w:lvlJc w:val="left"/>
      <w:pPr>
        <w:tabs>
          <w:tab w:val="num" w:pos="425"/>
        </w:tabs>
        <w:ind w:left="425" w:hanging="425"/>
      </w:pPr>
      <w:rPr>
        <w:rFonts w:ascii="Arial" w:hAnsi="Arial" w:hint="default"/>
        <w:b w:val="0"/>
        <w:i w:val="0"/>
        <w:sz w:val="18"/>
        <w:szCs w:val="18"/>
      </w:rPr>
    </w:lvl>
    <w:lvl w:ilvl="1">
      <w:start w:val="1"/>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773" w15:restartNumberingAfterBreak="0">
    <w:nsid w:val="6F1B3FD7"/>
    <w:multiLevelType w:val="hybridMultilevel"/>
    <w:tmpl w:val="CD20D904"/>
    <w:lvl w:ilvl="0" w:tplc="14648496">
      <w:numFmt w:val="bullet"/>
      <w:lvlText w:val="•"/>
      <w:lvlJc w:val="left"/>
      <w:pPr>
        <w:ind w:left="720" w:hanging="346"/>
      </w:pPr>
      <w:rPr>
        <w:rFonts w:ascii="Times New Roman" w:eastAsia="Times New Roman" w:hAnsi="Times New Roman" w:cs="Times New Roman" w:hint="default"/>
        <w:b w:val="0"/>
        <w:bCs w:val="0"/>
        <w:i w:val="0"/>
        <w:iCs w:val="0"/>
        <w:spacing w:val="0"/>
        <w:w w:val="100"/>
        <w:sz w:val="24"/>
        <w:szCs w:val="24"/>
        <w:lang w:val="cs-CZ" w:eastAsia="en-US" w:bidi="ar-SA"/>
      </w:rPr>
    </w:lvl>
    <w:lvl w:ilvl="1" w:tplc="EB4C5A0C">
      <w:numFmt w:val="bullet"/>
      <w:lvlText w:val="•"/>
      <w:lvlJc w:val="left"/>
      <w:pPr>
        <w:ind w:left="1642" w:hanging="346"/>
      </w:pPr>
      <w:rPr>
        <w:rFonts w:hint="default"/>
        <w:lang w:val="cs-CZ" w:eastAsia="en-US" w:bidi="ar-SA"/>
      </w:rPr>
    </w:lvl>
    <w:lvl w:ilvl="2" w:tplc="DDEE76A0">
      <w:numFmt w:val="bullet"/>
      <w:lvlText w:val="•"/>
      <w:lvlJc w:val="left"/>
      <w:pPr>
        <w:ind w:left="2564" w:hanging="346"/>
      </w:pPr>
      <w:rPr>
        <w:rFonts w:hint="default"/>
        <w:lang w:val="cs-CZ" w:eastAsia="en-US" w:bidi="ar-SA"/>
      </w:rPr>
    </w:lvl>
    <w:lvl w:ilvl="3" w:tplc="71A8AC44">
      <w:numFmt w:val="bullet"/>
      <w:lvlText w:val="•"/>
      <w:lvlJc w:val="left"/>
      <w:pPr>
        <w:ind w:left="3487" w:hanging="346"/>
      </w:pPr>
      <w:rPr>
        <w:rFonts w:hint="default"/>
        <w:lang w:val="cs-CZ" w:eastAsia="en-US" w:bidi="ar-SA"/>
      </w:rPr>
    </w:lvl>
    <w:lvl w:ilvl="4" w:tplc="30E083DA">
      <w:numFmt w:val="bullet"/>
      <w:lvlText w:val="•"/>
      <w:lvlJc w:val="left"/>
      <w:pPr>
        <w:ind w:left="4409" w:hanging="346"/>
      </w:pPr>
      <w:rPr>
        <w:rFonts w:hint="default"/>
        <w:lang w:val="cs-CZ" w:eastAsia="en-US" w:bidi="ar-SA"/>
      </w:rPr>
    </w:lvl>
    <w:lvl w:ilvl="5" w:tplc="D9FE6502">
      <w:numFmt w:val="bullet"/>
      <w:lvlText w:val="•"/>
      <w:lvlJc w:val="left"/>
      <w:pPr>
        <w:ind w:left="5332" w:hanging="346"/>
      </w:pPr>
      <w:rPr>
        <w:rFonts w:hint="default"/>
        <w:lang w:val="cs-CZ" w:eastAsia="en-US" w:bidi="ar-SA"/>
      </w:rPr>
    </w:lvl>
    <w:lvl w:ilvl="6" w:tplc="9E12B5A2">
      <w:numFmt w:val="bullet"/>
      <w:lvlText w:val="•"/>
      <w:lvlJc w:val="left"/>
      <w:pPr>
        <w:ind w:left="6254" w:hanging="346"/>
      </w:pPr>
      <w:rPr>
        <w:rFonts w:hint="default"/>
        <w:lang w:val="cs-CZ" w:eastAsia="en-US" w:bidi="ar-SA"/>
      </w:rPr>
    </w:lvl>
    <w:lvl w:ilvl="7" w:tplc="8990EE96">
      <w:numFmt w:val="bullet"/>
      <w:lvlText w:val="•"/>
      <w:lvlJc w:val="left"/>
      <w:pPr>
        <w:ind w:left="7177" w:hanging="346"/>
      </w:pPr>
      <w:rPr>
        <w:rFonts w:hint="default"/>
        <w:lang w:val="cs-CZ" w:eastAsia="en-US" w:bidi="ar-SA"/>
      </w:rPr>
    </w:lvl>
    <w:lvl w:ilvl="8" w:tplc="9CACE2A0">
      <w:numFmt w:val="bullet"/>
      <w:lvlText w:val="•"/>
      <w:lvlJc w:val="left"/>
      <w:pPr>
        <w:ind w:left="8099" w:hanging="346"/>
      </w:pPr>
      <w:rPr>
        <w:rFonts w:hint="default"/>
        <w:lang w:val="cs-CZ" w:eastAsia="en-US" w:bidi="ar-SA"/>
      </w:rPr>
    </w:lvl>
  </w:abstractNum>
  <w:abstractNum w:abstractNumId="1774" w15:restartNumberingAfterBreak="0">
    <w:nsid w:val="6F305535"/>
    <w:multiLevelType w:val="hybridMultilevel"/>
    <w:tmpl w:val="620E228A"/>
    <w:lvl w:ilvl="0" w:tplc="CD4424B4">
      <w:start w:val="5"/>
      <w:numFmt w:val="decimal"/>
      <w:lvlText w:val="%1."/>
      <w:lvlJc w:val="left"/>
      <w:pPr>
        <w:ind w:left="556" w:hanging="360"/>
      </w:pPr>
      <w:rPr>
        <w:rFonts w:hint="default"/>
      </w:rPr>
    </w:lvl>
    <w:lvl w:ilvl="1" w:tplc="04050019" w:tentative="1">
      <w:start w:val="1"/>
      <w:numFmt w:val="lowerLetter"/>
      <w:lvlText w:val="%2."/>
      <w:lvlJc w:val="left"/>
      <w:pPr>
        <w:ind w:left="1276" w:hanging="360"/>
      </w:pPr>
    </w:lvl>
    <w:lvl w:ilvl="2" w:tplc="0405001B" w:tentative="1">
      <w:start w:val="1"/>
      <w:numFmt w:val="lowerRoman"/>
      <w:lvlText w:val="%3."/>
      <w:lvlJc w:val="right"/>
      <w:pPr>
        <w:ind w:left="1996" w:hanging="180"/>
      </w:pPr>
    </w:lvl>
    <w:lvl w:ilvl="3" w:tplc="0405000F" w:tentative="1">
      <w:start w:val="1"/>
      <w:numFmt w:val="decimal"/>
      <w:lvlText w:val="%4."/>
      <w:lvlJc w:val="left"/>
      <w:pPr>
        <w:ind w:left="2716" w:hanging="360"/>
      </w:pPr>
    </w:lvl>
    <w:lvl w:ilvl="4" w:tplc="04050019" w:tentative="1">
      <w:start w:val="1"/>
      <w:numFmt w:val="lowerLetter"/>
      <w:lvlText w:val="%5."/>
      <w:lvlJc w:val="left"/>
      <w:pPr>
        <w:ind w:left="3436" w:hanging="360"/>
      </w:pPr>
    </w:lvl>
    <w:lvl w:ilvl="5" w:tplc="0405001B" w:tentative="1">
      <w:start w:val="1"/>
      <w:numFmt w:val="lowerRoman"/>
      <w:lvlText w:val="%6."/>
      <w:lvlJc w:val="right"/>
      <w:pPr>
        <w:ind w:left="4156" w:hanging="180"/>
      </w:pPr>
    </w:lvl>
    <w:lvl w:ilvl="6" w:tplc="0405000F" w:tentative="1">
      <w:start w:val="1"/>
      <w:numFmt w:val="decimal"/>
      <w:lvlText w:val="%7."/>
      <w:lvlJc w:val="left"/>
      <w:pPr>
        <w:ind w:left="4876" w:hanging="360"/>
      </w:pPr>
    </w:lvl>
    <w:lvl w:ilvl="7" w:tplc="04050019" w:tentative="1">
      <w:start w:val="1"/>
      <w:numFmt w:val="lowerLetter"/>
      <w:lvlText w:val="%8."/>
      <w:lvlJc w:val="left"/>
      <w:pPr>
        <w:ind w:left="5596" w:hanging="360"/>
      </w:pPr>
    </w:lvl>
    <w:lvl w:ilvl="8" w:tplc="0405001B" w:tentative="1">
      <w:start w:val="1"/>
      <w:numFmt w:val="lowerRoman"/>
      <w:lvlText w:val="%9."/>
      <w:lvlJc w:val="right"/>
      <w:pPr>
        <w:ind w:left="6316" w:hanging="180"/>
      </w:pPr>
    </w:lvl>
  </w:abstractNum>
  <w:abstractNum w:abstractNumId="1775" w15:restartNumberingAfterBreak="0">
    <w:nsid w:val="6F3C18E0"/>
    <w:multiLevelType w:val="hybridMultilevel"/>
    <w:tmpl w:val="0A969C5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76" w15:restartNumberingAfterBreak="0">
    <w:nsid w:val="6F3F245D"/>
    <w:multiLevelType w:val="multilevel"/>
    <w:tmpl w:val="FF88CC92"/>
    <w:lvl w:ilvl="0">
      <w:start w:val="139"/>
      <w:numFmt w:val="decimal"/>
      <w:lvlText w:val="(%1)"/>
      <w:lvlJc w:val="left"/>
      <w:pPr>
        <w:tabs>
          <w:tab w:val="num" w:pos="425"/>
        </w:tabs>
        <w:ind w:left="425" w:hanging="425"/>
      </w:pPr>
      <w:rPr>
        <w:rFonts w:ascii="Helvetica" w:hAnsi="Helvetica" w:hint="default"/>
        <w:b w:val="0"/>
        <w:i w:val="0"/>
        <w:sz w:val="20"/>
      </w:rPr>
    </w:lvl>
    <w:lvl w:ilvl="1">
      <w:start w:val="7"/>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777" w15:restartNumberingAfterBreak="0">
    <w:nsid w:val="6F5B4708"/>
    <w:multiLevelType w:val="hybridMultilevel"/>
    <w:tmpl w:val="7DCC926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78" w15:restartNumberingAfterBreak="0">
    <w:nsid w:val="6F6C4185"/>
    <w:multiLevelType w:val="hybridMultilevel"/>
    <w:tmpl w:val="DFD46DE0"/>
    <w:lvl w:ilvl="0" w:tplc="F6247FFC">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79" w15:restartNumberingAfterBreak="0">
    <w:nsid w:val="6F7A769F"/>
    <w:multiLevelType w:val="hybridMultilevel"/>
    <w:tmpl w:val="FCF26C4A"/>
    <w:lvl w:ilvl="0" w:tplc="C14AAA90">
      <w:numFmt w:val="bullet"/>
      <w:lvlText w:val="•"/>
      <w:lvlJc w:val="left"/>
      <w:pPr>
        <w:ind w:left="691" w:hanging="360"/>
      </w:pPr>
      <w:rPr>
        <w:rFonts w:ascii="Verdana" w:eastAsia="Verdana" w:hAnsi="Verdana" w:cs="Verdana" w:hint="default"/>
        <w:b w:val="0"/>
        <w:bCs w:val="0"/>
        <w:i w:val="0"/>
        <w:iCs w:val="0"/>
        <w:w w:val="85"/>
        <w:sz w:val="20"/>
        <w:szCs w:val="20"/>
        <w:lang w:val="cs-CZ" w:eastAsia="en-US" w:bidi="ar-SA"/>
      </w:rPr>
    </w:lvl>
    <w:lvl w:ilvl="1" w:tplc="D25CC346">
      <w:numFmt w:val="bullet"/>
      <w:lvlText w:val="•"/>
      <w:lvlJc w:val="left"/>
      <w:pPr>
        <w:ind w:left="1626" w:hanging="360"/>
      </w:pPr>
      <w:rPr>
        <w:rFonts w:hint="default"/>
        <w:lang w:val="cs-CZ" w:eastAsia="en-US" w:bidi="ar-SA"/>
      </w:rPr>
    </w:lvl>
    <w:lvl w:ilvl="2" w:tplc="C6F8D1EE">
      <w:numFmt w:val="bullet"/>
      <w:lvlText w:val="•"/>
      <w:lvlJc w:val="left"/>
      <w:pPr>
        <w:ind w:left="2552" w:hanging="360"/>
      </w:pPr>
      <w:rPr>
        <w:rFonts w:hint="default"/>
        <w:lang w:val="cs-CZ" w:eastAsia="en-US" w:bidi="ar-SA"/>
      </w:rPr>
    </w:lvl>
    <w:lvl w:ilvl="3" w:tplc="0EBEEE70">
      <w:numFmt w:val="bullet"/>
      <w:lvlText w:val="•"/>
      <w:lvlJc w:val="left"/>
      <w:pPr>
        <w:ind w:left="3479" w:hanging="360"/>
      </w:pPr>
      <w:rPr>
        <w:rFonts w:hint="default"/>
        <w:lang w:val="cs-CZ" w:eastAsia="en-US" w:bidi="ar-SA"/>
      </w:rPr>
    </w:lvl>
    <w:lvl w:ilvl="4" w:tplc="BE041130">
      <w:numFmt w:val="bullet"/>
      <w:lvlText w:val="•"/>
      <w:lvlJc w:val="left"/>
      <w:pPr>
        <w:ind w:left="4405" w:hanging="360"/>
      </w:pPr>
      <w:rPr>
        <w:rFonts w:hint="default"/>
        <w:lang w:val="cs-CZ" w:eastAsia="en-US" w:bidi="ar-SA"/>
      </w:rPr>
    </w:lvl>
    <w:lvl w:ilvl="5" w:tplc="BC3C0222">
      <w:numFmt w:val="bullet"/>
      <w:lvlText w:val="•"/>
      <w:lvlJc w:val="left"/>
      <w:pPr>
        <w:ind w:left="5332" w:hanging="360"/>
      </w:pPr>
      <w:rPr>
        <w:rFonts w:hint="default"/>
        <w:lang w:val="cs-CZ" w:eastAsia="en-US" w:bidi="ar-SA"/>
      </w:rPr>
    </w:lvl>
    <w:lvl w:ilvl="6" w:tplc="0A72120A">
      <w:numFmt w:val="bullet"/>
      <w:lvlText w:val="•"/>
      <w:lvlJc w:val="left"/>
      <w:pPr>
        <w:ind w:left="6258" w:hanging="360"/>
      </w:pPr>
      <w:rPr>
        <w:rFonts w:hint="default"/>
        <w:lang w:val="cs-CZ" w:eastAsia="en-US" w:bidi="ar-SA"/>
      </w:rPr>
    </w:lvl>
    <w:lvl w:ilvl="7" w:tplc="68F61158">
      <w:numFmt w:val="bullet"/>
      <w:lvlText w:val="•"/>
      <w:lvlJc w:val="left"/>
      <w:pPr>
        <w:ind w:left="7184" w:hanging="360"/>
      </w:pPr>
      <w:rPr>
        <w:rFonts w:hint="default"/>
        <w:lang w:val="cs-CZ" w:eastAsia="en-US" w:bidi="ar-SA"/>
      </w:rPr>
    </w:lvl>
    <w:lvl w:ilvl="8" w:tplc="99502B20">
      <w:numFmt w:val="bullet"/>
      <w:lvlText w:val="•"/>
      <w:lvlJc w:val="left"/>
      <w:pPr>
        <w:ind w:left="8111" w:hanging="360"/>
      </w:pPr>
      <w:rPr>
        <w:rFonts w:hint="default"/>
        <w:lang w:val="cs-CZ" w:eastAsia="en-US" w:bidi="ar-SA"/>
      </w:rPr>
    </w:lvl>
  </w:abstractNum>
  <w:abstractNum w:abstractNumId="1780" w15:restartNumberingAfterBreak="0">
    <w:nsid w:val="6F7E0C40"/>
    <w:multiLevelType w:val="hybridMultilevel"/>
    <w:tmpl w:val="A358E102"/>
    <w:lvl w:ilvl="0" w:tplc="A0A6AC66">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81" w15:restartNumberingAfterBreak="0">
    <w:nsid w:val="6F7F20EF"/>
    <w:multiLevelType w:val="hybridMultilevel"/>
    <w:tmpl w:val="1532A56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82" w15:restartNumberingAfterBreak="0">
    <w:nsid w:val="6F804C4F"/>
    <w:multiLevelType w:val="hybridMultilevel"/>
    <w:tmpl w:val="82AEBEA2"/>
    <w:lvl w:ilvl="0" w:tplc="0570F5E4">
      <w:start w:val="1"/>
      <w:numFmt w:val="lowerLetter"/>
      <w:lvlText w:val="%1)"/>
      <w:lvlJc w:val="left"/>
      <w:pPr>
        <w:ind w:left="376"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83" w15:restartNumberingAfterBreak="0">
    <w:nsid w:val="6F8B06ED"/>
    <w:multiLevelType w:val="hybridMultilevel"/>
    <w:tmpl w:val="D8E8FB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84" w15:restartNumberingAfterBreak="0">
    <w:nsid w:val="6FA274FE"/>
    <w:multiLevelType w:val="hybridMultilevel"/>
    <w:tmpl w:val="FAC041C0"/>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85" w15:restartNumberingAfterBreak="0">
    <w:nsid w:val="6FA432C3"/>
    <w:multiLevelType w:val="multilevel"/>
    <w:tmpl w:val="DF904B94"/>
    <w:lvl w:ilvl="0">
      <w:start w:val="66"/>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786" w15:restartNumberingAfterBreak="0">
    <w:nsid w:val="6FAD06DF"/>
    <w:multiLevelType w:val="hybridMultilevel"/>
    <w:tmpl w:val="7F988E10"/>
    <w:lvl w:ilvl="0" w:tplc="922059C4">
      <w:numFmt w:val="bullet"/>
      <w:lvlText w:val="•"/>
      <w:lvlJc w:val="left"/>
      <w:pPr>
        <w:ind w:left="691" w:hanging="360"/>
      </w:pPr>
      <w:rPr>
        <w:rFonts w:ascii="Verdana" w:eastAsia="Verdana" w:hAnsi="Verdana" w:cs="Verdana" w:hint="default"/>
        <w:b w:val="0"/>
        <w:bCs w:val="0"/>
        <w:i w:val="0"/>
        <w:iCs w:val="0"/>
        <w:w w:val="85"/>
        <w:sz w:val="20"/>
        <w:szCs w:val="20"/>
        <w:lang w:val="cs-CZ" w:eastAsia="en-US" w:bidi="ar-SA"/>
      </w:rPr>
    </w:lvl>
    <w:lvl w:ilvl="1" w:tplc="351A767A">
      <w:numFmt w:val="bullet"/>
      <w:lvlText w:val="•"/>
      <w:lvlJc w:val="left"/>
      <w:pPr>
        <w:ind w:left="1626" w:hanging="360"/>
      </w:pPr>
      <w:rPr>
        <w:rFonts w:hint="default"/>
        <w:lang w:val="cs-CZ" w:eastAsia="en-US" w:bidi="ar-SA"/>
      </w:rPr>
    </w:lvl>
    <w:lvl w:ilvl="2" w:tplc="9DA8A134">
      <w:numFmt w:val="bullet"/>
      <w:lvlText w:val="•"/>
      <w:lvlJc w:val="left"/>
      <w:pPr>
        <w:ind w:left="2552" w:hanging="360"/>
      </w:pPr>
      <w:rPr>
        <w:rFonts w:hint="default"/>
        <w:lang w:val="cs-CZ" w:eastAsia="en-US" w:bidi="ar-SA"/>
      </w:rPr>
    </w:lvl>
    <w:lvl w:ilvl="3" w:tplc="F95A768C">
      <w:numFmt w:val="bullet"/>
      <w:lvlText w:val="•"/>
      <w:lvlJc w:val="left"/>
      <w:pPr>
        <w:ind w:left="3479" w:hanging="360"/>
      </w:pPr>
      <w:rPr>
        <w:rFonts w:hint="default"/>
        <w:lang w:val="cs-CZ" w:eastAsia="en-US" w:bidi="ar-SA"/>
      </w:rPr>
    </w:lvl>
    <w:lvl w:ilvl="4" w:tplc="7876BCD2">
      <w:numFmt w:val="bullet"/>
      <w:lvlText w:val="•"/>
      <w:lvlJc w:val="left"/>
      <w:pPr>
        <w:ind w:left="4405" w:hanging="360"/>
      </w:pPr>
      <w:rPr>
        <w:rFonts w:hint="default"/>
        <w:lang w:val="cs-CZ" w:eastAsia="en-US" w:bidi="ar-SA"/>
      </w:rPr>
    </w:lvl>
    <w:lvl w:ilvl="5" w:tplc="3A80AF0E">
      <w:numFmt w:val="bullet"/>
      <w:lvlText w:val="•"/>
      <w:lvlJc w:val="left"/>
      <w:pPr>
        <w:ind w:left="5332" w:hanging="360"/>
      </w:pPr>
      <w:rPr>
        <w:rFonts w:hint="default"/>
        <w:lang w:val="cs-CZ" w:eastAsia="en-US" w:bidi="ar-SA"/>
      </w:rPr>
    </w:lvl>
    <w:lvl w:ilvl="6" w:tplc="34AE5A92">
      <w:numFmt w:val="bullet"/>
      <w:lvlText w:val="•"/>
      <w:lvlJc w:val="left"/>
      <w:pPr>
        <w:ind w:left="6258" w:hanging="360"/>
      </w:pPr>
      <w:rPr>
        <w:rFonts w:hint="default"/>
        <w:lang w:val="cs-CZ" w:eastAsia="en-US" w:bidi="ar-SA"/>
      </w:rPr>
    </w:lvl>
    <w:lvl w:ilvl="7" w:tplc="074C301E">
      <w:numFmt w:val="bullet"/>
      <w:lvlText w:val="•"/>
      <w:lvlJc w:val="left"/>
      <w:pPr>
        <w:ind w:left="7184" w:hanging="360"/>
      </w:pPr>
      <w:rPr>
        <w:rFonts w:hint="default"/>
        <w:lang w:val="cs-CZ" w:eastAsia="en-US" w:bidi="ar-SA"/>
      </w:rPr>
    </w:lvl>
    <w:lvl w:ilvl="8" w:tplc="786C562C">
      <w:numFmt w:val="bullet"/>
      <w:lvlText w:val="•"/>
      <w:lvlJc w:val="left"/>
      <w:pPr>
        <w:ind w:left="8111" w:hanging="360"/>
      </w:pPr>
      <w:rPr>
        <w:rFonts w:hint="default"/>
        <w:lang w:val="cs-CZ" w:eastAsia="en-US" w:bidi="ar-SA"/>
      </w:rPr>
    </w:lvl>
  </w:abstractNum>
  <w:abstractNum w:abstractNumId="1787" w15:restartNumberingAfterBreak="0">
    <w:nsid w:val="6FB82E00"/>
    <w:multiLevelType w:val="hybridMultilevel"/>
    <w:tmpl w:val="C00AC238"/>
    <w:lvl w:ilvl="0" w:tplc="9DD43FD2">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88" w15:restartNumberingAfterBreak="0">
    <w:nsid w:val="6FBE14AE"/>
    <w:multiLevelType w:val="hybridMultilevel"/>
    <w:tmpl w:val="4B8CAB06"/>
    <w:lvl w:ilvl="0" w:tplc="D570C606">
      <w:start w:val="1"/>
      <w:numFmt w:val="lowerLetter"/>
      <w:lvlText w:val="%1)"/>
      <w:lvlJc w:val="left"/>
      <w:pPr>
        <w:tabs>
          <w:tab w:val="num" w:pos="1065"/>
        </w:tabs>
        <w:ind w:left="1065" w:hanging="360"/>
      </w:pPr>
      <w:rPr>
        <w:rFonts w:hint="default"/>
      </w:rPr>
    </w:lvl>
    <w:lvl w:ilvl="1" w:tplc="04050019" w:tentative="1">
      <w:start w:val="1"/>
      <w:numFmt w:val="lowerLetter"/>
      <w:lvlText w:val="%2."/>
      <w:lvlJc w:val="left"/>
      <w:pPr>
        <w:tabs>
          <w:tab w:val="num" w:pos="1785"/>
        </w:tabs>
        <w:ind w:left="1785" w:hanging="360"/>
      </w:pPr>
    </w:lvl>
    <w:lvl w:ilvl="2" w:tplc="0405001B" w:tentative="1">
      <w:start w:val="1"/>
      <w:numFmt w:val="lowerRoman"/>
      <w:lvlText w:val="%3."/>
      <w:lvlJc w:val="right"/>
      <w:pPr>
        <w:tabs>
          <w:tab w:val="num" w:pos="2505"/>
        </w:tabs>
        <w:ind w:left="2505" w:hanging="180"/>
      </w:pPr>
    </w:lvl>
    <w:lvl w:ilvl="3" w:tplc="0405000F" w:tentative="1">
      <w:start w:val="1"/>
      <w:numFmt w:val="decimal"/>
      <w:lvlText w:val="%4."/>
      <w:lvlJc w:val="left"/>
      <w:pPr>
        <w:tabs>
          <w:tab w:val="num" w:pos="3225"/>
        </w:tabs>
        <w:ind w:left="3225" w:hanging="360"/>
      </w:pPr>
    </w:lvl>
    <w:lvl w:ilvl="4" w:tplc="04050019" w:tentative="1">
      <w:start w:val="1"/>
      <w:numFmt w:val="lowerLetter"/>
      <w:lvlText w:val="%5."/>
      <w:lvlJc w:val="left"/>
      <w:pPr>
        <w:tabs>
          <w:tab w:val="num" w:pos="3945"/>
        </w:tabs>
        <w:ind w:left="3945" w:hanging="360"/>
      </w:pPr>
    </w:lvl>
    <w:lvl w:ilvl="5" w:tplc="0405001B" w:tentative="1">
      <w:start w:val="1"/>
      <w:numFmt w:val="lowerRoman"/>
      <w:lvlText w:val="%6."/>
      <w:lvlJc w:val="right"/>
      <w:pPr>
        <w:tabs>
          <w:tab w:val="num" w:pos="4665"/>
        </w:tabs>
        <w:ind w:left="4665" w:hanging="180"/>
      </w:pPr>
    </w:lvl>
    <w:lvl w:ilvl="6" w:tplc="0405000F" w:tentative="1">
      <w:start w:val="1"/>
      <w:numFmt w:val="decimal"/>
      <w:lvlText w:val="%7."/>
      <w:lvlJc w:val="left"/>
      <w:pPr>
        <w:tabs>
          <w:tab w:val="num" w:pos="5385"/>
        </w:tabs>
        <w:ind w:left="5385" w:hanging="360"/>
      </w:pPr>
    </w:lvl>
    <w:lvl w:ilvl="7" w:tplc="04050019" w:tentative="1">
      <w:start w:val="1"/>
      <w:numFmt w:val="lowerLetter"/>
      <w:lvlText w:val="%8."/>
      <w:lvlJc w:val="left"/>
      <w:pPr>
        <w:tabs>
          <w:tab w:val="num" w:pos="6105"/>
        </w:tabs>
        <w:ind w:left="6105" w:hanging="360"/>
      </w:pPr>
    </w:lvl>
    <w:lvl w:ilvl="8" w:tplc="0405001B" w:tentative="1">
      <w:start w:val="1"/>
      <w:numFmt w:val="lowerRoman"/>
      <w:lvlText w:val="%9."/>
      <w:lvlJc w:val="right"/>
      <w:pPr>
        <w:tabs>
          <w:tab w:val="num" w:pos="6825"/>
        </w:tabs>
        <w:ind w:left="6825" w:hanging="180"/>
      </w:pPr>
    </w:lvl>
  </w:abstractNum>
  <w:abstractNum w:abstractNumId="1789" w15:restartNumberingAfterBreak="0">
    <w:nsid w:val="6FC241D6"/>
    <w:multiLevelType w:val="hybridMultilevel"/>
    <w:tmpl w:val="8A58F5B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90" w15:restartNumberingAfterBreak="0">
    <w:nsid w:val="6FD92151"/>
    <w:multiLevelType w:val="hybridMultilevel"/>
    <w:tmpl w:val="CA164A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91" w15:restartNumberingAfterBreak="0">
    <w:nsid w:val="6FE9036E"/>
    <w:multiLevelType w:val="multilevel"/>
    <w:tmpl w:val="148EE930"/>
    <w:lvl w:ilvl="0">
      <w:start w:val="12"/>
      <w:numFmt w:val="decimal"/>
      <w:lvlText w:val="(%1)"/>
      <w:lvlJc w:val="left"/>
      <w:pPr>
        <w:ind w:left="360" w:hanging="360"/>
      </w:pPr>
      <w:rPr>
        <w:rFonts w:ascii="Arial" w:hAnsi="Arial" w:hint="default"/>
        <w:b w:val="0"/>
        <w:i w:val="0"/>
        <w:color w:val="auto"/>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92" w15:restartNumberingAfterBreak="0">
    <w:nsid w:val="6FF25B5D"/>
    <w:multiLevelType w:val="hybridMultilevel"/>
    <w:tmpl w:val="88384E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93" w15:restartNumberingAfterBreak="0">
    <w:nsid w:val="6FFB320E"/>
    <w:multiLevelType w:val="hybridMultilevel"/>
    <w:tmpl w:val="E83E368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94" w15:restartNumberingAfterBreak="0">
    <w:nsid w:val="70023BDE"/>
    <w:multiLevelType w:val="hybridMultilevel"/>
    <w:tmpl w:val="C0BEB7CA"/>
    <w:lvl w:ilvl="0" w:tplc="04050001">
      <w:start w:val="1"/>
      <w:numFmt w:val="bullet"/>
      <w:lvlText w:val=""/>
      <w:lvlJc w:val="left"/>
      <w:pPr>
        <w:ind w:left="970" w:hanging="360"/>
      </w:pPr>
      <w:rPr>
        <w:rFonts w:ascii="Symbol" w:hAnsi="Symbol" w:hint="default"/>
      </w:rPr>
    </w:lvl>
    <w:lvl w:ilvl="1" w:tplc="04050003">
      <w:start w:val="1"/>
      <w:numFmt w:val="bullet"/>
      <w:lvlText w:val="o"/>
      <w:lvlJc w:val="left"/>
      <w:pPr>
        <w:ind w:left="1690" w:hanging="360"/>
      </w:pPr>
      <w:rPr>
        <w:rFonts w:ascii="Courier New" w:hAnsi="Courier New" w:cs="Courier New" w:hint="default"/>
      </w:rPr>
    </w:lvl>
    <w:lvl w:ilvl="2" w:tplc="04050005" w:tentative="1">
      <w:start w:val="1"/>
      <w:numFmt w:val="bullet"/>
      <w:lvlText w:val=""/>
      <w:lvlJc w:val="left"/>
      <w:pPr>
        <w:ind w:left="2410" w:hanging="360"/>
      </w:pPr>
      <w:rPr>
        <w:rFonts w:ascii="Wingdings" w:hAnsi="Wingdings" w:hint="default"/>
      </w:rPr>
    </w:lvl>
    <w:lvl w:ilvl="3" w:tplc="04050001" w:tentative="1">
      <w:start w:val="1"/>
      <w:numFmt w:val="bullet"/>
      <w:lvlText w:val=""/>
      <w:lvlJc w:val="left"/>
      <w:pPr>
        <w:ind w:left="3130" w:hanging="360"/>
      </w:pPr>
      <w:rPr>
        <w:rFonts w:ascii="Symbol" w:hAnsi="Symbol" w:hint="default"/>
      </w:rPr>
    </w:lvl>
    <w:lvl w:ilvl="4" w:tplc="04050003" w:tentative="1">
      <w:start w:val="1"/>
      <w:numFmt w:val="bullet"/>
      <w:lvlText w:val="o"/>
      <w:lvlJc w:val="left"/>
      <w:pPr>
        <w:ind w:left="3850" w:hanging="360"/>
      </w:pPr>
      <w:rPr>
        <w:rFonts w:ascii="Courier New" w:hAnsi="Courier New" w:cs="Courier New" w:hint="default"/>
      </w:rPr>
    </w:lvl>
    <w:lvl w:ilvl="5" w:tplc="04050005" w:tentative="1">
      <w:start w:val="1"/>
      <w:numFmt w:val="bullet"/>
      <w:lvlText w:val=""/>
      <w:lvlJc w:val="left"/>
      <w:pPr>
        <w:ind w:left="4570" w:hanging="360"/>
      </w:pPr>
      <w:rPr>
        <w:rFonts w:ascii="Wingdings" w:hAnsi="Wingdings" w:hint="default"/>
      </w:rPr>
    </w:lvl>
    <w:lvl w:ilvl="6" w:tplc="04050001" w:tentative="1">
      <w:start w:val="1"/>
      <w:numFmt w:val="bullet"/>
      <w:lvlText w:val=""/>
      <w:lvlJc w:val="left"/>
      <w:pPr>
        <w:ind w:left="5290" w:hanging="360"/>
      </w:pPr>
      <w:rPr>
        <w:rFonts w:ascii="Symbol" w:hAnsi="Symbol" w:hint="default"/>
      </w:rPr>
    </w:lvl>
    <w:lvl w:ilvl="7" w:tplc="04050003" w:tentative="1">
      <w:start w:val="1"/>
      <w:numFmt w:val="bullet"/>
      <w:lvlText w:val="o"/>
      <w:lvlJc w:val="left"/>
      <w:pPr>
        <w:ind w:left="6010" w:hanging="360"/>
      </w:pPr>
      <w:rPr>
        <w:rFonts w:ascii="Courier New" w:hAnsi="Courier New" w:cs="Courier New" w:hint="default"/>
      </w:rPr>
    </w:lvl>
    <w:lvl w:ilvl="8" w:tplc="04050005" w:tentative="1">
      <w:start w:val="1"/>
      <w:numFmt w:val="bullet"/>
      <w:lvlText w:val=""/>
      <w:lvlJc w:val="left"/>
      <w:pPr>
        <w:ind w:left="6730" w:hanging="360"/>
      </w:pPr>
      <w:rPr>
        <w:rFonts w:ascii="Wingdings" w:hAnsi="Wingdings" w:hint="default"/>
      </w:rPr>
    </w:lvl>
  </w:abstractNum>
  <w:abstractNum w:abstractNumId="1795" w15:restartNumberingAfterBreak="0">
    <w:nsid w:val="700D651C"/>
    <w:multiLevelType w:val="hybridMultilevel"/>
    <w:tmpl w:val="97503FE2"/>
    <w:lvl w:ilvl="0" w:tplc="04050001">
      <w:start w:val="1"/>
      <w:numFmt w:val="bullet"/>
      <w:lvlText w:val=""/>
      <w:lvlJc w:val="left"/>
      <w:pPr>
        <w:ind w:left="1916" w:hanging="360"/>
      </w:pPr>
      <w:rPr>
        <w:rFonts w:ascii="Symbol" w:hAnsi="Symbol" w:hint="default"/>
      </w:rPr>
    </w:lvl>
    <w:lvl w:ilvl="1" w:tplc="04050003" w:tentative="1">
      <w:start w:val="1"/>
      <w:numFmt w:val="bullet"/>
      <w:lvlText w:val="o"/>
      <w:lvlJc w:val="left"/>
      <w:pPr>
        <w:ind w:left="2636" w:hanging="360"/>
      </w:pPr>
      <w:rPr>
        <w:rFonts w:ascii="Courier New" w:hAnsi="Courier New" w:hint="default"/>
      </w:rPr>
    </w:lvl>
    <w:lvl w:ilvl="2" w:tplc="04050005" w:tentative="1">
      <w:start w:val="1"/>
      <w:numFmt w:val="bullet"/>
      <w:lvlText w:val=""/>
      <w:lvlJc w:val="left"/>
      <w:pPr>
        <w:ind w:left="3356" w:hanging="360"/>
      </w:pPr>
      <w:rPr>
        <w:rFonts w:ascii="Wingdings" w:hAnsi="Wingdings" w:hint="default"/>
      </w:rPr>
    </w:lvl>
    <w:lvl w:ilvl="3" w:tplc="04050001" w:tentative="1">
      <w:start w:val="1"/>
      <w:numFmt w:val="bullet"/>
      <w:lvlText w:val=""/>
      <w:lvlJc w:val="left"/>
      <w:pPr>
        <w:ind w:left="4076" w:hanging="360"/>
      </w:pPr>
      <w:rPr>
        <w:rFonts w:ascii="Symbol" w:hAnsi="Symbol" w:hint="default"/>
      </w:rPr>
    </w:lvl>
    <w:lvl w:ilvl="4" w:tplc="04050003" w:tentative="1">
      <w:start w:val="1"/>
      <w:numFmt w:val="bullet"/>
      <w:lvlText w:val="o"/>
      <w:lvlJc w:val="left"/>
      <w:pPr>
        <w:ind w:left="4796" w:hanging="360"/>
      </w:pPr>
      <w:rPr>
        <w:rFonts w:ascii="Courier New" w:hAnsi="Courier New" w:hint="default"/>
      </w:rPr>
    </w:lvl>
    <w:lvl w:ilvl="5" w:tplc="04050005" w:tentative="1">
      <w:start w:val="1"/>
      <w:numFmt w:val="bullet"/>
      <w:lvlText w:val=""/>
      <w:lvlJc w:val="left"/>
      <w:pPr>
        <w:ind w:left="5516" w:hanging="360"/>
      </w:pPr>
      <w:rPr>
        <w:rFonts w:ascii="Wingdings" w:hAnsi="Wingdings" w:hint="default"/>
      </w:rPr>
    </w:lvl>
    <w:lvl w:ilvl="6" w:tplc="04050001" w:tentative="1">
      <w:start w:val="1"/>
      <w:numFmt w:val="bullet"/>
      <w:lvlText w:val=""/>
      <w:lvlJc w:val="left"/>
      <w:pPr>
        <w:ind w:left="6236" w:hanging="360"/>
      </w:pPr>
      <w:rPr>
        <w:rFonts w:ascii="Symbol" w:hAnsi="Symbol" w:hint="default"/>
      </w:rPr>
    </w:lvl>
    <w:lvl w:ilvl="7" w:tplc="04050003" w:tentative="1">
      <w:start w:val="1"/>
      <w:numFmt w:val="bullet"/>
      <w:lvlText w:val="o"/>
      <w:lvlJc w:val="left"/>
      <w:pPr>
        <w:ind w:left="6956" w:hanging="360"/>
      </w:pPr>
      <w:rPr>
        <w:rFonts w:ascii="Courier New" w:hAnsi="Courier New" w:hint="default"/>
      </w:rPr>
    </w:lvl>
    <w:lvl w:ilvl="8" w:tplc="04050005" w:tentative="1">
      <w:start w:val="1"/>
      <w:numFmt w:val="bullet"/>
      <w:lvlText w:val=""/>
      <w:lvlJc w:val="left"/>
      <w:pPr>
        <w:ind w:left="7676" w:hanging="360"/>
      </w:pPr>
      <w:rPr>
        <w:rFonts w:ascii="Wingdings" w:hAnsi="Wingdings" w:hint="default"/>
      </w:rPr>
    </w:lvl>
  </w:abstractNum>
  <w:abstractNum w:abstractNumId="1796" w15:restartNumberingAfterBreak="0">
    <w:nsid w:val="7012338F"/>
    <w:multiLevelType w:val="multilevel"/>
    <w:tmpl w:val="329C0FF8"/>
    <w:lvl w:ilvl="0">
      <w:start w:val="31"/>
      <w:numFmt w:val="decimal"/>
      <w:lvlText w:val="(%1)"/>
      <w:lvlJc w:val="left"/>
      <w:pPr>
        <w:ind w:left="360" w:hanging="360"/>
      </w:pPr>
      <w:rPr>
        <w:rFonts w:ascii="Arial" w:hAnsi="Arial" w:hint="default"/>
        <w:b w:val="0"/>
        <w:i w:val="0"/>
        <w:color w:val="auto"/>
        <w:sz w:val="16"/>
      </w:rPr>
    </w:lvl>
    <w:lvl w:ilvl="1">
      <w:start w:val="2"/>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97" w15:restartNumberingAfterBreak="0">
    <w:nsid w:val="70205790"/>
    <w:multiLevelType w:val="hybridMultilevel"/>
    <w:tmpl w:val="2A903C2E"/>
    <w:lvl w:ilvl="0" w:tplc="FD14B384">
      <w:start w:val="1"/>
      <w:numFmt w:val="bullet"/>
      <w:lvlText w:val=""/>
      <w:lvlJc w:val="left"/>
      <w:pPr>
        <w:ind w:left="394" w:hanging="360"/>
      </w:pPr>
      <w:rPr>
        <w:rFonts w:ascii="Symbol" w:hAnsi="Symbol" w:hint="default"/>
        <w:color w:val="auto"/>
      </w:rPr>
    </w:lvl>
    <w:lvl w:ilvl="1" w:tplc="04050003" w:tentative="1">
      <w:start w:val="1"/>
      <w:numFmt w:val="bullet"/>
      <w:lvlText w:val="o"/>
      <w:lvlJc w:val="left"/>
      <w:pPr>
        <w:ind w:left="1474" w:hanging="360"/>
      </w:pPr>
      <w:rPr>
        <w:rFonts w:ascii="Courier New" w:hAnsi="Courier New" w:cs="Courier New" w:hint="default"/>
      </w:rPr>
    </w:lvl>
    <w:lvl w:ilvl="2" w:tplc="04050005" w:tentative="1">
      <w:start w:val="1"/>
      <w:numFmt w:val="bullet"/>
      <w:lvlText w:val=""/>
      <w:lvlJc w:val="left"/>
      <w:pPr>
        <w:ind w:left="2194" w:hanging="360"/>
      </w:pPr>
      <w:rPr>
        <w:rFonts w:ascii="Wingdings" w:hAnsi="Wingdings" w:hint="default"/>
      </w:rPr>
    </w:lvl>
    <w:lvl w:ilvl="3" w:tplc="04050001" w:tentative="1">
      <w:start w:val="1"/>
      <w:numFmt w:val="bullet"/>
      <w:lvlText w:val=""/>
      <w:lvlJc w:val="left"/>
      <w:pPr>
        <w:ind w:left="2914" w:hanging="360"/>
      </w:pPr>
      <w:rPr>
        <w:rFonts w:ascii="Symbol" w:hAnsi="Symbol" w:hint="default"/>
      </w:rPr>
    </w:lvl>
    <w:lvl w:ilvl="4" w:tplc="04050003" w:tentative="1">
      <w:start w:val="1"/>
      <w:numFmt w:val="bullet"/>
      <w:lvlText w:val="o"/>
      <w:lvlJc w:val="left"/>
      <w:pPr>
        <w:ind w:left="3634" w:hanging="360"/>
      </w:pPr>
      <w:rPr>
        <w:rFonts w:ascii="Courier New" w:hAnsi="Courier New" w:cs="Courier New" w:hint="default"/>
      </w:rPr>
    </w:lvl>
    <w:lvl w:ilvl="5" w:tplc="04050005" w:tentative="1">
      <w:start w:val="1"/>
      <w:numFmt w:val="bullet"/>
      <w:lvlText w:val=""/>
      <w:lvlJc w:val="left"/>
      <w:pPr>
        <w:ind w:left="4354" w:hanging="360"/>
      </w:pPr>
      <w:rPr>
        <w:rFonts w:ascii="Wingdings" w:hAnsi="Wingdings" w:hint="default"/>
      </w:rPr>
    </w:lvl>
    <w:lvl w:ilvl="6" w:tplc="04050001" w:tentative="1">
      <w:start w:val="1"/>
      <w:numFmt w:val="bullet"/>
      <w:lvlText w:val=""/>
      <w:lvlJc w:val="left"/>
      <w:pPr>
        <w:ind w:left="5074" w:hanging="360"/>
      </w:pPr>
      <w:rPr>
        <w:rFonts w:ascii="Symbol" w:hAnsi="Symbol" w:hint="default"/>
      </w:rPr>
    </w:lvl>
    <w:lvl w:ilvl="7" w:tplc="04050003" w:tentative="1">
      <w:start w:val="1"/>
      <w:numFmt w:val="bullet"/>
      <w:lvlText w:val="o"/>
      <w:lvlJc w:val="left"/>
      <w:pPr>
        <w:ind w:left="5794" w:hanging="360"/>
      </w:pPr>
      <w:rPr>
        <w:rFonts w:ascii="Courier New" w:hAnsi="Courier New" w:cs="Courier New" w:hint="default"/>
      </w:rPr>
    </w:lvl>
    <w:lvl w:ilvl="8" w:tplc="04050005" w:tentative="1">
      <w:start w:val="1"/>
      <w:numFmt w:val="bullet"/>
      <w:lvlText w:val=""/>
      <w:lvlJc w:val="left"/>
      <w:pPr>
        <w:ind w:left="6514" w:hanging="360"/>
      </w:pPr>
      <w:rPr>
        <w:rFonts w:ascii="Wingdings" w:hAnsi="Wingdings" w:hint="default"/>
      </w:rPr>
    </w:lvl>
  </w:abstractNum>
  <w:abstractNum w:abstractNumId="1798" w15:restartNumberingAfterBreak="0">
    <w:nsid w:val="702176CC"/>
    <w:multiLevelType w:val="multilevel"/>
    <w:tmpl w:val="4E1263C6"/>
    <w:lvl w:ilvl="0">
      <w:start w:val="121"/>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799" w15:restartNumberingAfterBreak="0">
    <w:nsid w:val="702C2301"/>
    <w:multiLevelType w:val="hybridMultilevel"/>
    <w:tmpl w:val="1AE2A250"/>
    <w:lvl w:ilvl="0" w:tplc="2DE88D42">
      <w:start w:val="1"/>
      <w:numFmt w:val="bullet"/>
      <w:lvlText w:val="-"/>
      <w:lvlJc w:val="left"/>
      <w:pPr>
        <w:ind w:left="360" w:hanging="360"/>
      </w:pPr>
      <w:rPr>
        <w:rFonts w:ascii="Century Gothic" w:hAnsi="Century Gothic"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00" w15:restartNumberingAfterBreak="0">
    <w:nsid w:val="7042574D"/>
    <w:multiLevelType w:val="hybridMultilevel"/>
    <w:tmpl w:val="D39EF9A2"/>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01" w15:restartNumberingAfterBreak="0">
    <w:nsid w:val="705E147D"/>
    <w:multiLevelType w:val="multilevel"/>
    <w:tmpl w:val="17A801B2"/>
    <w:lvl w:ilvl="0">
      <w:start w:val="57"/>
      <w:numFmt w:val="decimal"/>
      <w:lvlText w:val="(%1)"/>
      <w:lvlJc w:val="left"/>
      <w:pPr>
        <w:tabs>
          <w:tab w:val="num" w:pos="425"/>
        </w:tabs>
        <w:ind w:left="425" w:hanging="425"/>
      </w:pPr>
      <w:rPr>
        <w:rFonts w:ascii="Arial" w:hAnsi="Arial" w:hint="default"/>
        <w:b w:val="0"/>
        <w:i w:val="0"/>
        <w:sz w:val="18"/>
        <w:szCs w:val="18"/>
      </w:rPr>
    </w:lvl>
    <w:lvl w:ilvl="1">
      <w:start w:val="1"/>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802" w15:restartNumberingAfterBreak="0">
    <w:nsid w:val="70652FA6"/>
    <w:multiLevelType w:val="multilevel"/>
    <w:tmpl w:val="72E2EB92"/>
    <w:lvl w:ilvl="0">
      <w:start w:val="22"/>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03" w15:restartNumberingAfterBreak="0">
    <w:nsid w:val="707463A4"/>
    <w:multiLevelType w:val="multilevel"/>
    <w:tmpl w:val="96B29206"/>
    <w:lvl w:ilvl="0">
      <w:start w:val="1"/>
      <w:numFmt w:val="upperLetter"/>
      <w:lvlText w:val="%1"/>
      <w:lvlJc w:val="left"/>
      <w:pPr>
        <w:ind w:left="669" w:hanging="473"/>
      </w:pPr>
      <w:rPr>
        <w:rFonts w:hint="default"/>
        <w:lang w:val="cs-CZ" w:eastAsia="en-US" w:bidi="ar-SA"/>
      </w:rPr>
    </w:lvl>
    <w:lvl w:ilvl="1">
      <w:start w:val="4"/>
      <w:numFmt w:val="decimal"/>
      <w:lvlText w:val="%1.%2."/>
      <w:lvlJc w:val="left"/>
      <w:pPr>
        <w:ind w:left="669" w:hanging="473"/>
      </w:pPr>
      <w:rPr>
        <w:rFonts w:ascii="Times New Roman" w:eastAsia="Times New Roman" w:hAnsi="Times New Roman" w:cs="Times New Roman" w:hint="default"/>
        <w:b/>
        <w:bCs/>
        <w:i w:val="0"/>
        <w:iCs w:val="0"/>
        <w:spacing w:val="-1"/>
        <w:w w:val="95"/>
        <w:sz w:val="24"/>
        <w:szCs w:val="24"/>
        <w:u w:val="single" w:color="000000"/>
        <w:lang w:val="cs-CZ" w:eastAsia="en-US" w:bidi="ar-SA"/>
      </w:rPr>
    </w:lvl>
    <w:lvl w:ilvl="2">
      <w:numFmt w:val="bullet"/>
      <w:lvlText w:val="•"/>
      <w:lvlJc w:val="left"/>
      <w:pPr>
        <w:ind w:left="2421" w:hanging="473"/>
      </w:pPr>
      <w:rPr>
        <w:rFonts w:hint="default"/>
        <w:lang w:val="cs-CZ" w:eastAsia="en-US" w:bidi="ar-SA"/>
      </w:rPr>
    </w:lvl>
    <w:lvl w:ilvl="3">
      <w:numFmt w:val="bullet"/>
      <w:lvlText w:val="•"/>
      <w:lvlJc w:val="left"/>
      <w:pPr>
        <w:ind w:left="3301" w:hanging="473"/>
      </w:pPr>
      <w:rPr>
        <w:rFonts w:hint="default"/>
        <w:lang w:val="cs-CZ" w:eastAsia="en-US" w:bidi="ar-SA"/>
      </w:rPr>
    </w:lvl>
    <w:lvl w:ilvl="4">
      <w:numFmt w:val="bullet"/>
      <w:lvlText w:val="•"/>
      <w:lvlJc w:val="left"/>
      <w:pPr>
        <w:ind w:left="4182" w:hanging="473"/>
      </w:pPr>
      <w:rPr>
        <w:rFonts w:hint="default"/>
        <w:lang w:val="cs-CZ" w:eastAsia="en-US" w:bidi="ar-SA"/>
      </w:rPr>
    </w:lvl>
    <w:lvl w:ilvl="5">
      <w:numFmt w:val="bullet"/>
      <w:lvlText w:val="•"/>
      <w:lvlJc w:val="left"/>
      <w:pPr>
        <w:ind w:left="5063" w:hanging="473"/>
      </w:pPr>
      <w:rPr>
        <w:rFonts w:hint="default"/>
        <w:lang w:val="cs-CZ" w:eastAsia="en-US" w:bidi="ar-SA"/>
      </w:rPr>
    </w:lvl>
    <w:lvl w:ilvl="6">
      <w:numFmt w:val="bullet"/>
      <w:lvlText w:val="•"/>
      <w:lvlJc w:val="left"/>
      <w:pPr>
        <w:ind w:left="5943" w:hanging="473"/>
      </w:pPr>
      <w:rPr>
        <w:rFonts w:hint="default"/>
        <w:lang w:val="cs-CZ" w:eastAsia="en-US" w:bidi="ar-SA"/>
      </w:rPr>
    </w:lvl>
    <w:lvl w:ilvl="7">
      <w:numFmt w:val="bullet"/>
      <w:lvlText w:val="•"/>
      <w:lvlJc w:val="left"/>
      <w:pPr>
        <w:ind w:left="6824" w:hanging="473"/>
      </w:pPr>
      <w:rPr>
        <w:rFonts w:hint="default"/>
        <w:lang w:val="cs-CZ" w:eastAsia="en-US" w:bidi="ar-SA"/>
      </w:rPr>
    </w:lvl>
    <w:lvl w:ilvl="8">
      <w:numFmt w:val="bullet"/>
      <w:lvlText w:val="•"/>
      <w:lvlJc w:val="left"/>
      <w:pPr>
        <w:ind w:left="7705" w:hanging="473"/>
      </w:pPr>
      <w:rPr>
        <w:rFonts w:hint="default"/>
        <w:lang w:val="cs-CZ" w:eastAsia="en-US" w:bidi="ar-SA"/>
      </w:rPr>
    </w:lvl>
  </w:abstractNum>
  <w:abstractNum w:abstractNumId="1804" w15:restartNumberingAfterBreak="0">
    <w:nsid w:val="707924DC"/>
    <w:multiLevelType w:val="multilevel"/>
    <w:tmpl w:val="E47C0688"/>
    <w:lvl w:ilvl="0">
      <w:start w:val="72"/>
      <w:numFmt w:val="decimal"/>
      <w:lvlText w:val="(%1)"/>
      <w:lvlJc w:val="left"/>
      <w:pPr>
        <w:ind w:left="360" w:hanging="360"/>
      </w:pPr>
      <w:rPr>
        <w:rFonts w:ascii="Arial" w:hAnsi="Arial" w:hint="default"/>
        <w:b w:val="0"/>
        <w:i w:val="0"/>
        <w:sz w:val="16"/>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05" w15:restartNumberingAfterBreak="0">
    <w:nsid w:val="708D111D"/>
    <w:multiLevelType w:val="hybridMultilevel"/>
    <w:tmpl w:val="4F4444B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06" w15:restartNumberingAfterBreak="0">
    <w:nsid w:val="70971FBF"/>
    <w:multiLevelType w:val="hybridMultilevel"/>
    <w:tmpl w:val="3D766898"/>
    <w:lvl w:ilvl="0" w:tplc="1EC60F5E">
      <w:start w:val="1"/>
      <w:numFmt w:val="lowerLetter"/>
      <w:lvlText w:val="%1)"/>
      <w:lvlJc w:val="left"/>
      <w:pPr>
        <w:ind w:left="1857" w:hanging="245"/>
      </w:pPr>
      <w:rPr>
        <w:rFonts w:ascii="Times New Roman" w:eastAsia="Times New Roman" w:hAnsi="Times New Roman" w:cs="Times New Roman" w:hint="default"/>
        <w:b w:val="0"/>
        <w:bCs w:val="0"/>
        <w:i w:val="0"/>
        <w:iCs w:val="0"/>
        <w:spacing w:val="-1"/>
        <w:w w:val="100"/>
        <w:sz w:val="24"/>
        <w:szCs w:val="24"/>
        <w:lang w:val="cs-CZ" w:eastAsia="en-US" w:bidi="ar-SA"/>
      </w:rPr>
    </w:lvl>
    <w:lvl w:ilvl="1" w:tplc="DAFEEF50">
      <w:numFmt w:val="bullet"/>
      <w:lvlText w:val="•"/>
      <w:lvlJc w:val="left"/>
      <w:pPr>
        <w:ind w:left="2620" w:hanging="245"/>
      </w:pPr>
      <w:rPr>
        <w:rFonts w:hint="default"/>
        <w:lang w:val="cs-CZ" w:eastAsia="en-US" w:bidi="ar-SA"/>
      </w:rPr>
    </w:lvl>
    <w:lvl w:ilvl="2" w:tplc="86E2EB96">
      <w:numFmt w:val="bullet"/>
      <w:lvlText w:val="•"/>
      <w:lvlJc w:val="left"/>
      <w:pPr>
        <w:ind w:left="3381" w:hanging="245"/>
      </w:pPr>
      <w:rPr>
        <w:rFonts w:hint="default"/>
        <w:lang w:val="cs-CZ" w:eastAsia="en-US" w:bidi="ar-SA"/>
      </w:rPr>
    </w:lvl>
    <w:lvl w:ilvl="3" w:tplc="90BABAE0">
      <w:numFmt w:val="bullet"/>
      <w:lvlText w:val="•"/>
      <w:lvlJc w:val="left"/>
      <w:pPr>
        <w:ind w:left="4141" w:hanging="245"/>
      </w:pPr>
      <w:rPr>
        <w:rFonts w:hint="default"/>
        <w:lang w:val="cs-CZ" w:eastAsia="en-US" w:bidi="ar-SA"/>
      </w:rPr>
    </w:lvl>
    <w:lvl w:ilvl="4" w:tplc="C0AAC338">
      <w:numFmt w:val="bullet"/>
      <w:lvlText w:val="•"/>
      <w:lvlJc w:val="left"/>
      <w:pPr>
        <w:ind w:left="4902" w:hanging="245"/>
      </w:pPr>
      <w:rPr>
        <w:rFonts w:hint="default"/>
        <w:lang w:val="cs-CZ" w:eastAsia="en-US" w:bidi="ar-SA"/>
      </w:rPr>
    </w:lvl>
    <w:lvl w:ilvl="5" w:tplc="B7C0BCC0">
      <w:numFmt w:val="bullet"/>
      <w:lvlText w:val="•"/>
      <w:lvlJc w:val="left"/>
      <w:pPr>
        <w:ind w:left="5663" w:hanging="245"/>
      </w:pPr>
      <w:rPr>
        <w:rFonts w:hint="default"/>
        <w:lang w:val="cs-CZ" w:eastAsia="en-US" w:bidi="ar-SA"/>
      </w:rPr>
    </w:lvl>
    <w:lvl w:ilvl="6" w:tplc="C9009944">
      <w:numFmt w:val="bullet"/>
      <w:lvlText w:val="•"/>
      <w:lvlJc w:val="left"/>
      <w:pPr>
        <w:ind w:left="6423" w:hanging="245"/>
      </w:pPr>
      <w:rPr>
        <w:rFonts w:hint="default"/>
        <w:lang w:val="cs-CZ" w:eastAsia="en-US" w:bidi="ar-SA"/>
      </w:rPr>
    </w:lvl>
    <w:lvl w:ilvl="7" w:tplc="30D00B1C">
      <w:numFmt w:val="bullet"/>
      <w:lvlText w:val="•"/>
      <w:lvlJc w:val="left"/>
      <w:pPr>
        <w:ind w:left="7184" w:hanging="245"/>
      </w:pPr>
      <w:rPr>
        <w:rFonts w:hint="default"/>
        <w:lang w:val="cs-CZ" w:eastAsia="en-US" w:bidi="ar-SA"/>
      </w:rPr>
    </w:lvl>
    <w:lvl w:ilvl="8" w:tplc="A5F8C11C">
      <w:numFmt w:val="bullet"/>
      <w:lvlText w:val="•"/>
      <w:lvlJc w:val="left"/>
      <w:pPr>
        <w:ind w:left="7945" w:hanging="245"/>
      </w:pPr>
      <w:rPr>
        <w:rFonts w:hint="default"/>
        <w:lang w:val="cs-CZ" w:eastAsia="en-US" w:bidi="ar-SA"/>
      </w:rPr>
    </w:lvl>
  </w:abstractNum>
  <w:abstractNum w:abstractNumId="1807" w15:restartNumberingAfterBreak="0">
    <w:nsid w:val="70A25246"/>
    <w:multiLevelType w:val="hybridMultilevel"/>
    <w:tmpl w:val="174C17E8"/>
    <w:lvl w:ilvl="0" w:tplc="A66C1784">
      <w:numFmt w:val="bullet"/>
      <w:lvlText w:val=""/>
      <w:lvlJc w:val="left"/>
      <w:pPr>
        <w:ind w:left="989" w:hanging="423"/>
      </w:pPr>
      <w:rPr>
        <w:rFonts w:ascii="Symbol" w:eastAsia="Symbol" w:hAnsi="Symbol" w:cs="Symbol" w:hint="default"/>
        <w:b w:val="0"/>
        <w:bCs w:val="0"/>
        <w:i w:val="0"/>
        <w:iCs w:val="0"/>
        <w:spacing w:val="0"/>
        <w:w w:val="100"/>
        <w:sz w:val="20"/>
        <w:szCs w:val="20"/>
        <w:lang w:val="cs-CZ" w:eastAsia="en-US" w:bidi="ar-SA"/>
      </w:rPr>
    </w:lvl>
    <w:lvl w:ilvl="1" w:tplc="9B0249FA">
      <w:numFmt w:val="bullet"/>
      <w:lvlText w:val=""/>
      <w:lvlJc w:val="left"/>
      <w:pPr>
        <w:ind w:left="1416" w:hanging="284"/>
      </w:pPr>
      <w:rPr>
        <w:rFonts w:ascii="Symbol" w:eastAsia="Symbol" w:hAnsi="Symbol" w:cs="Symbol" w:hint="default"/>
        <w:b w:val="0"/>
        <w:bCs w:val="0"/>
        <w:i w:val="0"/>
        <w:iCs w:val="0"/>
        <w:spacing w:val="0"/>
        <w:w w:val="100"/>
        <w:sz w:val="20"/>
        <w:szCs w:val="20"/>
        <w:lang w:val="cs-CZ" w:eastAsia="en-US" w:bidi="ar-SA"/>
      </w:rPr>
    </w:lvl>
    <w:lvl w:ilvl="2" w:tplc="830CFF8E">
      <w:numFmt w:val="bullet"/>
      <w:lvlText w:val="•"/>
      <w:lvlJc w:val="left"/>
      <w:pPr>
        <w:ind w:left="2362" w:hanging="284"/>
      </w:pPr>
      <w:rPr>
        <w:rFonts w:hint="default"/>
        <w:lang w:val="cs-CZ" w:eastAsia="en-US" w:bidi="ar-SA"/>
      </w:rPr>
    </w:lvl>
    <w:lvl w:ilvl="3" w:tplc="86C6FA3E">
      <w:numFmt w:val="bullet"/>
      <w:lvlText w:val="•"/>
      <w:lvlJc w:val="left"/>
      <w:pPr>
        <w:ind w:left="3305" w:hanging="284"/>
      </w:pPr>
      <w:rPr>
        <w:rFonts w:hint="default"/>
        <w:lang w:val="cs-CZ" w:eastAsia="en-US" w:bidi="ar-SA"/>
      </w:rPr>
    </w:lvl>
    <w:lvl w:ilvl="4" w:tplc="AA502D78">
      <w:numFmt w:val="bullet"/>
      <w:lvlText w:val="•"/>
      <w:lvlJc w:val="left"/>
      <w:pPr>
        <w:ind w:left="4248" w:hanging="284"/>
      </w:pPr>
      <w:rPr>
        <w:rFonts w:hint="default"/>
        <w:lang w:val="cs-CZ" w:eastAsia="en-US" w:bidi="ar-SA"/>
      </w:rPr>
    </w:lvl>
    <w:lvl w:ilvl="5" w:tplc="A9688AEC">
      <w:numFmt w:val="bullet"/>
      <w:lvlText w:val="•"/>
      <w:lvlJc w:val="left"/>
      <w:pPr>
        <w:ind w:left="5190" w:hanging="284"/>
      </w:pPr>
      <w:rPr>
        <w:rFonts w:hint="default"/>
        <w:lang w:val="cs-CZ" w:eastAsia="en-US" w:bidi="ar-SA"/>
      </w:rPr>
    </w:lvl>
    <w:lvl w:ilvl="6" w:tplc="F51A839E">
      <w:numFmt w:val="bullet"/>
      <w:lvlText w:val="•"/>
      <w:lvlJc w:val="left"/>
      <w:pPr>
        <w:ind w:left="6133" w:hanging="284"/>
      </w:pPr>
      <w:rPr>
        <w:rFonts w:hint="default"/>
        <w:lang w:val="cs-CZ" w:eastAsia="en-US" w:bidi="ar-SA"/>
      </w:rPr>
    </w:lvl>
    <w:lvl w:ilvl="7" w:tplc="CBBEF2C8">
      <w:numFmt w:val="bullet"/>
      <w:lvlText w:val="•"/>
      <w:lvlJc w:val="left"/>
      <w:pPr>
        <w:ind w:left="7076" w:hanging="284"/>
      </w:pPr>
      <w:rPr>
        <w:rFonts w:hint="default"/>
        <w:lang w:val="cs-CZ" w:eastAsia="en-US" w:bidi="ar-SA"/>
      </w:rPr>
    </w:lvl>
    <w:lvl w:ilvl="8" w:tplc="8C169716">
      <w:numFmt w:val="bullet"/>
      <w:lvlText w:val="•"/>
      <w:lvlJc w:val="left"/>
      <w:pPr>
        <w:ind w:left="8018" w:hanging="284"/>
      </w:pPr>
      <w:rPr>
        <w:rFonts w:hint="default"/>
        <w:lang w:val="cs-CZ" w:eastAsia="en-US" w:bidi="ar-SA"/>
      </w:rPr>
    </w:lvl>
  </w:abstractNum>
  <w:abstractNum w:abstractNumId="1808" w15:restartNumberingAfterBreak="0">
    <w:nsid w:val="70A66FF0"/>
    <w:multiLevelType w:val="hybridMultilevel"/>
    <w:tmpl w:val="35FC4F54"/>
    <w:lvl w:ilvl="0" w:tplc="04050001">
      <w:start w:val="1"/>
      <w:numFmt w:val="bullet"/>
      <w:lvlText w:val=""/>
      <w:lvlJc w:val="left"/>
      <w:pPr>
        <w:ind w:left="1353" w:hanging="360"/>
      </w:pPr>
      <w:rPr>
        <w:rFonts w:ascii="Symbol" w:hAnsi="Symbol" w:hint="default"/>
      </w:rPr>
    </w:lvl>
    <w:lvl w:ilvl="1" w:tplc="04050003" w:tentative="1">
      <w:start w:val="1"/>
      <w:numFmt w:val="bullet"/>
      <w:lvlText w:val="o"/>
      <w:lvlJc w:val="left"/>
      <w:pPr>
        <w:ind w:left="2073" w:hanging="360"/>
      </w:pPr>
      <w:rPr>
        <w:rFonts w:ascii="Courier New" w:hAnsi="Courier New" w:cs="Courier New" w:hint="default"/>
      </w:rPr>
    </w:lvl>
    <w:lvl w:ilvl="2" w:tplc="04050005" w:tentative="1">
      <w:start w:val="1"/>
      <w:numFmt w:val="bullet"/>
      <w:lvlText w:val=""/>
      <w:lvlJc w:val="left"/>
      <w:pPr>
        <w:ind w:left="2793" w:hanging="360"/>
      </w:pPr>
      <w:rPr>
        <w:rFonts w:ascii="Wingdings" w:hAnsi="Wingdings" w:hint="default"/>
      </w:rPr>
    </w:lvl>
    <w:lvl w:ilvl="3" w:tplc="04050001" w:tentative="1">
      <w:start w:val="1"/>
      <w:numFmt w:val="bullet"/>
      <w:lvlText w:val=""/>
      <w:lvlJc w:val="left"/>
      <w:pPr>
        <w:ind w:left="3513" w:hanging="360"/>
      </w:pPr>
      <w:rPr>
        <w:rFonts w:ascii="Symbol" w:hAnsi="Symbol" w:hint="default"/>
      </w:rPr>
    </w:lvl>
    <w:lvl w:ilvl="4" w:tplc="04050003" w:tentative="1">
      <w:start w:val="1"/>
      <w:numFmt w:val="bullet"/>
      <w:lvlText w:val="o"/>
      <w:lvlJc w:val="left"/>
      <w:pPr>
        <w:ind w:left="4233" w:hanging="360"/>
      </w:pPr>
      <w:rPr>
        <w:rFonts w:ascii="Courier New" w:hAnsi="Courier New" w:cs="Courier New" w:hint="default"/>
      </w:rPr>
    </w:lvl>
    <w:lvl w:ilvl="5" w:tplc="04050005" w:tentative="1">
      <w:start w:val="1"/>
      <w:numFmt w:val="bullet"/>
      <w:lvlText w:val=""/>
      <w:lvlJc w:val="left"/>
      <w:pPr>
        <w:ind w:left="4953" w:hanging="360"/>
      </w:pPr>
      <w:rPr>
        <w:rFonts w:ascii="Wingdings" w:hAnsi="Wingdings" w:hint="default"/>
      </w:rPr>
    </w:lvl>
    <w:lvl w:ilvl="6" w:tplc="04050001" w:tentative="1">
      <w:start w:val="1"/>
      <w:numFmt w:val="bullet"/>
      <w:lvlText w:val=""/>
      <w:lvlJc w:val="left"/>
      <w:pPr>
        <w:ind w:left="5673" w:hanging="360"/>
      </w:pPr>
      <w:rPr>
        <w:rFonts w:ascii="Symbol" w:hAnsi="Symbol" w:hint="default"/>
      </w:rPr>
    </w:lvl>
    <w:lvl w:ilvl="7" w:tplc="04050003" w:tentative="1">
      <w:start w:val="1"/>
      <w:numFmt w:val="bullet"/>
      <w:lvlText w:val="o"/>
      <w:lvlJc w:val="left"/>
      <w:pPr>
        <w:ind w:left="6393" w:hanging="360"/>
      </w:pPr>
      <w:rPr>
        <w:rFonts w:ascii="Courier New" w:hAnsi="Courier New" w:cs="Courier New" w:hint="default"/>
      </w:rPr>
    </w:lvl>
    <w:lvl w:ilvl="8" w:tplc="04050005" w:tentative="1">
      <w:start w:val="1"/>
      <w:numFmt w:val="bullet"/>
      <w:lvlText w:val=""/>
      <w:lvlJc w:val="left"/>
      <w:pPr>
        <w:ind w:left="7113" w:hanging="360"/>
      </w:pPr>
      <w:rPr>
        <w:rFonts w:ascii="Wingdings" w:hAnsi="Wingdings" w:hint="default"/>
      </w:rPr>
    </w:lvl>
  </w:abstractNum>
  <w:abstractNum w:abstractNumId="1809" w15:restartNumberingAfterBreak="0">
    <w:nsid w:val="70A77E3A"/>
    <w:multiLevelType w:val="hybridMultilevel"/>
    <w:tmpl w:val="A5E26B5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10" w15:restartNumberingAfterBreak="0">
    <w:nsid w:val="70BD61C1"/>
    <w:multiLevelType w:val="hybridMultilevel"/>
    <w:tmpl w:val="D0D640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11" w15:restartNumberingAfterBreak="0">
    <w:nsid w:val="70E018E8"/>
    <w:multiLevelType w:val="hybridMultilevel"/>
    <w:tmpl w:val="720A6C9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12" w15:restartNumberingAfterBreak="0">
    <w:nsid w:val="70E557C5"/>
    <w:multiLevelType w:val="hybridMultilevel"/>
    <w:tmpl w:val="DF6CE14A"/>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813" w15:restartNumberingAfterBreak="0">
    <w:nsid w:val="70F41AB7"/>
    <w:multiLevelType w:val="hybridMultilevel"/>
    <w:tmpl w:val="1C4A817A"/>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14" w15:restartNumberingAfterBreak="0">
    <w:nsid w:val="70F64F35"/>
    <w:multiLevelType w:val="multilevel"/>
    <w:tmpl w:val="8D9AF56C"/>
    <w:lvl w:ilvl="0">
      <w:start w:val="57"/>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815" w15:restartNumberingAfterBreak="0">
    <w:nsid w:val="71023A91"/>
    <w:multiLevelType w:val="hybridMultilevel"/>
    <w:tmpl w:val="A2BA36AC"/>
    <w:lvl w:ilvl="0" w:tplc="6E8A014E">
      <w:start w:val="34"/>
      <w:numFmt w:val="decimal"/>
      <w:lvlText w:val="(%1)"/>
      <w:lvlJc w:val="left"/>
      <w:pPr>
        <w:ind w:left="360" w:hanging="360"/>
      </w:pPr>
      <w:rPr>
        <w:rFonts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16" w15:restartNumberingAfterBreak="0">
    <w:nsid w:val="712738C5"/>
    <w:multiLevelType w:val="hybridMultilevel"/>
    <w:tmpl w:val="15CA24F2"/>
    <w:lvl w:ilvl="0" w:tplc="FFFFFFFF">
      <w:start w:val="1"/>
      <w:numFmt w:val="lowerLetter"/>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17" w15:restartNumberingAfterBreak="0">
    <w:nsid w:val="7151032B"/>
    <w:multiLevelType w:val="multilevel"/>
    <w:tmpl w:val="AEE4D286"/>
    <w:lvl w:ilvl="0">
      <w:start w:val="17"/>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18" w15:restartNumberingAfterBreak="0">
    <w:nsid w:val="716D3BEA"/>
    <w:multiLevelType w:val="hybridMultilevel"/>
    <w:tmpl w:val="6AD84B4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19" w15:restartNumberingAfterBreak="0">
    <w:nsid w:val="71701D90"/>
    <w:multiLevelType w:val="hybridMultilevel"/>
    <w:tmpl w:val="847280D8"/>
    <w:lvl w:ilvl="0" w:tplc="48E62EDC">
      <w:start w:val="4"/>
      <w:numFmt w:val="bullet"/>
      <w:lvlText w:val="-"/>
      <w:lvlJc w:val="left"/>
      <w:pPr>
        <w:ind w:left="360" w:hanging="360"/>
      </w:pPr>
      <w:rPr>
        <w:rFonts w:ascii="Arial" w:eastAsia="Times New Roman" w:hAnsi="Arial" w:cs="Aria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20" w15:restartNumberingAfterBreak="0">
    <w:nsid w:val="717850D5"/>
    <w:multiLevelType w:val="hybridMultilevel"/>
    <w:tmpl w:val="1B8884E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21" w15:restartNumberingAfterBreak="0">
    <w:nsid w:val="719F3B26"/>
    <w:multiLevelType w:val="multilevel"/>
    <w:tmpl w:val="E46809BE"/>
    <w:lvl w:ilvl="0">
      <w:start w:val="61"/>
      <w:numFmt w:val="decimal"/>
      <w:lvlText w:val="(%1)"/>
      <w:lvlJc w:val="left"/>
      <w:pPr>
        <w:ind w:left="360" w:hanging="360"/>
      </w:pPr>
      <w:rPr>
        <w:rFonts w:ascii="Arial" w:hAnsi="Arial" w:hint="default"/>
        <w:b w:val="0"/>
        <w:i w:val="0"/>
        <w:sz w:val="18"/>
        <w:szCs w:val="18"/>
      </w:rPr>
    </w:lvl>
    <w:lvl w:ilvl="1">
      <w:start w:val="1"/>
      <w:numFmt w:val="bullet"/>
      <w:lvlText w:val=""/>
      <w:lvlJc w:val="left"/>
      <w:pPr>
        <w:ind w:left="720" w:hanging="360"/>
      </w:pPr>
      <w:rPr>
        <w:rFonts w:ascii="Symbol" w:hAnsi="Symbol"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22" w15:restartNumberingAfterBreak="0">
    <w:nsid w:val="71AE75EB"/>
    <w:multiLevelType w:val="hybridMultilevel"/>
    <w:tmpl w:val="F314DB3A"/>
    <w:lvl w:ilvl="0" w:tplc="124EAAF2">
      <w:start w:val="105"/>
      <w:numFmt w:val="decimal"/>
      <w:lvlText w:val="(%1)"/>
      <w:lvlJc w:val="left"/>
      <w:pPr>
        <w:ind w:left="88" w:hanging="360"/>
      </w:pPr>
      <w:rPr>
        <w:rFonts w:ascii="Arial" w:hAnsi="Arial" w:cs="Arial" w:hint="default"/>
        <w:b w:val="0"/>
        <w:color w:val="auto"/>
        <w:sz w:val="18"/>
        <w:szCs w:val="18"/>
      </w:rPr>
    </w:lvl>
    <w:lvl w:ilvl="1" w:tplc="04050019" w:tentative="1">
      <w:start w:val="1"/>
      <w:numFmt w:val="lowerLetter"/>
      <w:lvlText w:val="%2."/>
      <w:lvlJc w:val="left"/>
      <w:pPr>
        <w:ind w:left="1168" w:hanging="360"/>
      </w:pPr>
    </w:lvl>
    <w:lvl w:ilvl="2" w:tplc="0405001B" w:tentative="1">
      <w:start w:val="1"/>
      <w:numFmt w:val="lowerRoman"/>
      <w:lvlText w:val="%3."/>
      <w:lvlJc w:val="right"/>
      <w:pPr>
        <w:ind w:left="1888" w:hanging="180"/>
      </w:pPr>
    </w:lvl>
    <w:lvl w:ilvl="3" w:tplc="0405000F" w:tentative="1">
      <w:start w:val="1"/>
      <w:numFmt w:val="decimal"/>
      <w:lvlText w:val="%4."/>
      <w:lvlJc w:val="left"/>
      <w:pPr>
        <w:ind w:left="2608" w:hanging="360"/>
      </w:pPr>
    </w:lvl>
    <w:lvl w:ilvl="4" w:tplc="04050019" w:tentative="1">
      <w:start w:val="1"/>
      <w:numFmt w:val="lowerLetter"/>
      <w:lvlText w:val="%5."/>
      <w:lvlJc w:val="left"/>
      <w:pPr>
        <w:ind w:left="3328" w:hanging="360"/>
      </w:pPr>
    </w:lvl>
    <w:lvl w:ilvl="5" w:tplc="0405001B" w:tentative="1">
      <w:start w:val="1"/>
      <w:numFmt w:val="lowerRoman"/>
      <w:lvlText w:val="%6."/>
      <w:lvlJc w:val="right"/>
      <w:pPr>
        <w:ind w:left="4048" w:hanging="180"/>
      </w:pPr>
    </w:lvl>
    <w:lvl w:ilvl="6" w:tplc="0405000F" w:tentative="1">
      <w:start w:val="1"/>
      <w:numFmt w:val="decimal"/>
      <w:lvlText w:val="%7."/>
      <w:lvlJc w:val="left"/>
      <w:pPr>
        <w:ind w:left="4768" w:hanging="360"/>
      </w:pPr>
    </w:lvl>
    <w:lvl w:ilvl="7" w:tplc="04050019" w:tentative="1">
      <w:start w:val="1"/>
      <w:numFmt w:val="lowerLetter"/>
      <w:lvlText w:val="%8."/>
      <w:lvlJc w:val="left"/>
      <w:pPr>
        <w:ind w:left="5488" w:hanging="360"/>
      </w:pPr>
    </w:lvl>
    <w:lvl w:ilvl="8" w:tplc="0405001B" w:tentative="1">
      <w:start w:val="1"/>
      <w:numFmt w:val="lowerRoman"/>
      <w:lvlText w:val="%9."/>
      <w:lvlJc w:val="right"/>
      <w:pPr>
        <w:ind w:left="6208" w:hanging="180"/>
      </w:pPr>
    </w:lvl>
  </w:abstractNum>
  <w:abstractNum w:abstractNumId="1823" w15:restartNumberingAfterBreak="0">
    <w:nsid w:val="71B32A50"/>
    <w:multiLevelType w:val="hybridMultilevel"/>
    <w:tmpl w:val="916EC168"/>
    <w:lvl w:ilvl="0" w:tplc="017E84AE">
      <w:start w:val="1"/>
      <w:numFmt w:val="decimal"/>
      <w:lvlText w:val="%1."/>
      <w:lvlJc w:val="left"/>
      <w:pPr>
        <w:ind w:left="1065" w:hanging="360"/>
      </w:pPr>
      <w:rPr>
        <w:rFonts w:hint="default"/>
      </w:rPr>
    </w:lvl>
    <w:lvl w:ilvl="1" w:tplc="04050019" w:tentative="1">
      <w:start w:val="1"/>
      <w:numFmt w:val="lowerLetter"/>
      <w:lvlText w:val="%2."/>
      <w:lvlJc w:val="left"/>
      <w:pPr>
        <w:ind w:left="1785" w:hanging="360"/>
      </w:pPr>
    </w:lvl>
    <w:lvl w:ilvl="2" w:tplc="0405001B" w:tentative="1">
      <w:start w:val="1"/>
      <w:numFmt w:val="lowerRoman"/>
      <w:lvlText w:val="%3."/>
      <w:lvlJc w:val="right"/>
      <w:pPr>
        <w:ind w:left="2505" w:hanging="180"/>
      </w:pPr>
    </w:lvl>
    <w:lvl w:ilvl="3" w:tplc="0405000F" w:tentative="1">
      <w:start w:val="1"/>
      <w:numFmt w:val="decimal"/>
      <w:lvlText w:val="%4."/>
      <w:lvlJc w:val="left"/>
      <w:pPr>
        <w:ind w:left="3225" w:hanging="360"/>
      </w:pPr>
    </w:lvl>
    <w:lvl w:ilvl="4" w:tplc="04050019" w:tentative="1">
      <w:start w:val="1"/>
      <w:numFmt w:val="lowerLetter"/>
      <w:lvlText w:val="%5."/>
      <w:lvlJc w:val="left"/>
      <w:pPr>
        <w:ind w:left="3945" w:hanging="360"/>
      </w:pPr>
    </w:lvl>
    <w:lvl w:ilvl="5" w:tplc="0405001B" w:tentative="1">
      <w:start w:val="1"/>
      <w:numFmt w:val="lowerRoman"/>
      <w:lvlText w:val="%6."/>
      <w:lvlJc w:val="right"/>
      <w:pPr>
        <w:ind w:left="4665" w:hanging="180"/>
      </w:pPr>
    </w:lvl>
    <w:lvl w:ilvl="6" w:tplc="0405000F" w:tentative="1">
      <w:start w:val="1"/>
      <w:numFmt w:val="decimal"/>
      <w:lvlText w:val="%7."/>
      <w:lvlJc w:val="left"/>
      <w:pPr>
        <w:ind w:left="5385" w:hanging="360"/>
      </w:pPr>
    </w:lvl>
    <w:lvl w:ilvl="7" w:tplc="04050019" w:tentative="1">
      <w:start w:val="1"/>
      <w:numFmt w:val="lowerLetter"/>
      <w:lvlText w:val="%8."/>
      <w:lvlJc w:val="left"/>
      <w:pPr>
        <w:ind w:left="6105" w:hanging="360"/>
      </w:pPr>
    </w:lvl>
    <w:lvl w:ilvl="8" w:tplc="0405001B" w:tentative="1">
      <w:start w:val="1"/>
      <w:numFmt w:val="lowerRoman"/>
      <w:lvlText w:val="%9."/>
      <w:lvlJc w:val="right"/>
      <w:pPr>
        <w:ind w:left="6825" w:hanging="180"/>
      </w:pPr>
    </w:lvl>
  </w:abstractNum>
  <w:abstractNum w:abstractNumId="1824" w15:restartNumberingAfterBreak="0">
    <w:nsid w:val="71C55051"/>
    <w:multiLevelType w:val="hybridMultilevel"/>
    <w:tmpl w:val="1584C62A"/>
    <w:lvl w:ilvl="0" w:tplc="EFB81062">
      <w:start w:val="6"/>
      <w:numFmt w:val="decimal"/>
      <w:lvlText w:val="%1."/>
      <w:lvlJc w:val="left"/>
      <w:pPr>
        <w:ind w:left="1080" w:hanging="348"/>
      </w:pPr>
      <w:rPr>
        <w:rFonts w:ascii="Microsoft Sans Serif" w:eastAsia="Microsoft Sans Serif" w:hAnsi="Microsoft Sans Serif" w:cs="Microsoft Sans Serif" w:hint="default"/>
        <w:spacing w:val="-1"/>
        <w:w w:val="99"/>
        <w:sz w:val="20"/>
        <w:szCs w:val="20"/>
        <w:lang w:val="cs-CZ" w:eastAsia="en-US" w:bidi="ar-SA"/>
      </w:rPr>
    </w:lvl>
    <w:lvl w:ilvl="1" w:tplc="C07A8C00">
      <w:numFmt w:val="bullet"/>
      <w:lvlText w:val="•"/>
      <w:lvlJc w:val="left"/>
      <w:pPr>
        <w:ind w:left="2070" w:hanging="348"/>
      </w:pPr>
      <w:rPr>
        <w:rFonts w:hint="default"/>
        <w:lang w:val="cs-CZ" w:eastAsia="en-US" w:bidi="ar-SA"/>
      </w:rPr>
    </w:lvl>
    <w:lvl w:ilvl="2" w:tplc="49582D2C">
      <w:numFmt w:val="bullet"/>
      <w:lvlText w:val="•"/>
      <w:lvlJc w:val="left"/>
      <w:pPr>
        <w:ind w:left="3060" w:hanging="348"/>
      </w:pPr>
      <w:rPr>
        <w:rFonts w:hint="default"/>
        <w:lang w:val="cs-CZ" w:eastAsia="en-US" w:bidi="ar-SA"/>
      </w:rPr>
    </w:lvl>
    <w:lvl w:ilvl="3" w:tplc="42EE116C">
      <w:numFmt w:val="bullet"/>
      <w:lvlText w:val="•"/>
      <w:lvlJc w:val="left"/>
      <w:pPr>
        <w:ind w:left="4050" w:hanging="348"/>
      </w:pPr>
      <w:rPr>
        <w:rFonts w:hint="default"/>
        <w:lang w:val="cs-CZ" w:eastAsia="en-US" w:bidi="ar-SA"/>
      </w:rPr>
    </w:lvl>
    <w:lvl w:ilvl="4" w:tplc="B36E09F0">
      <w:numFmt w:val="bullet"/>
      <w:lvlText w:val="•"/>
      <w:lvlJc w:val="left"/>
      <w:pPr>
        <w:ind w:left="5040" w:hanging="348"/>
      </w:pPr>
      <w:rPr>
        <w:rFonts w:hint="default"/>
        <w:lang w:val="cs-CZ" w:eastAsia="en-US" w:bidi="ar-SA"/>
      </w:rPr>
    </w:lvl>
    <w:lvl w:ilvl="5" w:tplc="AA167C06">
      <w:numFmt w:val="bullet"/>
      <w:lvlText w:val="•"/>
      <w:lvlJc w:val="left"/>
      <w:pPr>
        <w:ind w:left="6030" w:hanging="348"/>
      </w:pPr>
      <w:rPr>
        <w:rFonts w:hint="default"/>
        <w:lang w:val="cs-CZ" w:eastAsia="en-US" w:bidi="ar-SA"/>
      </w:rPr>
    </w:lvl>
    <w:lvl w:ilvl="6" w:tplc="8BB6294C">
      <w:numFmt w:val="bullet"/>
      <w:lvlText w:val="•"/>
      <w:lvlJc w:val="left"/>
      <w:pPr>
        <w:ind w:left="7020" w:hanging="348"/>
      </w:pPr>
      <w:rPr>
        <w:rFonts w:hint="default"/>
        <w:lang w:val="cs-CZ" w:eastAsia="en-US" w:bidi="ar-SA"/>
      </w:rPr>
    </w:lvl>
    <w:lvl w:ilvl="7" w:tplc="AB80D4E8">
      <w:numFmt w:val="bullet"/>
      <w:lvlText w:val="•"/>
      <w:lvlJc w:val="left"/>
      <w:pPr>
        <w:ind w:left="8010" w:hanging="348"/>
      </w:pPr>
      <w:rPr>
        <w:rFonts w:hint="default"/>
        <w:lang w:val="cs-CZ" w:eastAsia="en-US" w:bidi="ar-SA"/>
      </w:rPr>
    </w:lvl>
    <w:lvl w:ilvl="8" w:tplc="56CEB7DA">
      <w:numFmt w:val="bullet"/>
      <w:lvlText w:val="•"/>
      <w:lvlJc w:val="left"/>
      <w:pPr>
        <w:ind w:left="9000" w:hanging="348"/>
      </w:pPr>
      <w:rPr>
        <w:rFonts w:hint="default"/>
        <w:lang w:val="cs-CZ" w:eastAsia="en-US" w:bidi="ar-SA"/>
      </w:rPr>
    </w:lvl>
  </w:abstractNum>
  <w:abstractNum w:abstractNumId="1825" w15:restartNumberingAfterBreak="0">
    <w:nsid w:val="71C846F6"/>
    <w:multiLevelType w:val="hybridMultilevel"/>
    <w:tmpl w:val="672A2364"/>
    <w:lvl w:ilvl="0" w:tplc="0E401330">
      <w:start w:val="1"/>
      <w:numFmt w:val="lowerLetter"/>
      <w:lvlText w:val="%1)"/>
      <w:lvlJc w:val="left"/>
      <w:pPr>
        <w:ind w:left="720" w:hanging="360"/>
      </w:pPr>
      <w:rPr>
        <w:rFonts w:ascii="Arial" w:hAnsi="Arial" w:cs="Aria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26" w15:restartNumberingAfterBreak="0">
    <w:nsid w:val="71F922B7"/>
    <w:multiLevelType w:val="hybridMultilevel"/>
    <w:tmpl w:val="FF3C40C6"/>
    <w:lvl w:ilvl="0" w:tplc="5DBEC0A2">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27" w15:restartNumberingAfterBreak="0">
    <w:nsid w:val="7218463D"/>
    <w:multiLevelType w:val="hybridMultilevel"/>
    <w:tmpl w:val="A55A0C98"/>
    <w:lvl w:ilvl="0" w:tplc="77A21E54">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28" w15:restartNumberingAfterBreak="0">
    <w:nsid w:val="722C64E0"/>
    <w:multiLevelType w:val="hybridMultilevel"/>
    <w:tmpl w:val="7A6608B8"/>
    <w:lvl w:ilvl="0" w:tplc="F072CA94">
      <w:start w:val="2"/>
      <w:numFmt w:val="decimal"/>
      <w:lvlText w:val="%1."/>
      <w:lvlJc w:val="left"/>
      <w:pPr>
        <w:ind w:left="1972" w:hanging="360"/>
      </w:pPr>
      <w:rPr>
        <w:rFonts w:ascii="Times New Roman" w:eastAsia="Times New Roman" w:hAnsi="Times New Roman" w:cs="Times New Roman" w:hint="default"/>
        <w:b w:val="0"/>
        <w:bCs w:val="0"/>
        <w:i w:val="0"/>
        <w:iCs w:val="0"/>
        <w:spacing w:val="0"/>
        <w:w w:val="88"/>
        <w:sz w:val="24"/>
        <w:szCs w:val="24"/>
        <w:lang w:val="cs-CZ" w:eastAsia="en-US" w:bidi="ar-SA"/>
      </w:rPr>
    </w:lvl>
    <w:lvl w:ilvl="1" w:tplc="217E300A">
      <w:numFmt w:val="bullet"/>
      <w:lvlText w:val="•"/>
      <w:lvlJc w:val="left"/>
      <w:pPr>
        <w:ind w:left="2728" w:hanging="360"/>
      </w:pPr>
      <w:rPr>
        <w:rFonts w:hint="default"/>
        <w:lang w:val="cs-CZ" w:eastAsia="en-US" w:bidi="ar-SA"/>
      </w:rPr>
    </w:lvl>
    <w:lvl w:ilvl="2" w:tplc="4E4AF2BE">
      <w:numFmt w:val="bullet"/>
      <w:lvlText w:val="•"/>
      <w:lvlJc w:val="left"/>
      <w:pPr>
        <w:ind w:left="3477" w:hanging="360"/>
      </w:pPr>
      <w:rPr>
        <w:rFonts w:hint="default"/>
        <w:lang w:val="cs-CZ" w:eastAsia="en-US" w:bidi="ar-SA"/>
      </w:rPr>
    </w:lvl>
    <w:lvl w:ilvl="3" w:tplc="2CF2C0EA">
      <w:numFmt w:val="bullet"/>
      <w:lvlText w:val="•"/>
      <w:lvlJc w:val="left"/>
      <w:pPr>
        <w:ind w:left="4225" w:hanging="360"/>
      </w:pPr>
      <w:rPr>
        <w:rFonts w:hint="default"/>
        <w:lang w:val="cs-CZ" w:eastAsia="en-US" w:bidi="ar-SA"/>
      </w:rPr>
    </w:lvl>
    <w:lvl w:ilvl="4" w:tplc="49EA1848">
      <w:numFmt w:val="bullet"/>
      <w:lvlText w:val="•"/>
      <w:lvlJc w:val="left"/>
      <w:pPr>
        <w:ind w:left="4974" w:hanging="360"/>
      </w:pPr>
      <w:rPr>
        <w:rFonts w:hint="default"/>
        <w:lang w:val="cs-CZ" w:eastAsia="en-US" w:bidi="ar-SA"/>
      </w:rPr>
    </w:lvl>
    <w:lvl w:ilvl="5" w:tplc="E18E85D4">
      <w:numFmt w:val="bullet"/>
      <w:lvlText w:val="•"/>
      <w:lvlJc w:val="left"/>
      <w:pPr>
        <w:ind w:left="5723" w:hanging="360"/>
      </w:pPr>
      <w:rPr>
        <w:rFonts w:hint="default"/>
        <w:lang w:val="cs-CZ" w:eastAsia="en-US" w:bidi="ar-SA"/>
      </w:rPr>
    </w:lvl>
    <w:lvl w:ilvl="6" w:tplc="80C22CC4">
      <w:numFmt w:val="bullet"/>
      <w:lvlText w:val="•"/>
      <w:lvlJc w:val="left"/>
      <w:pPr>
        <w:ind w:left="6471" w:hanging="360"/>
      </w:pPr>
      <w:rPr>
        <w:rFonts w:hint="default"/>
        <w:lang w:val="cs-CZ" w:eastAsia="en-US" w:bidi="ar-SA"/>
      </w:rPr>
    </w:lvl>
    <w:lvl w:ilvl="7" w:tplc="BF8849D4">
      <w:numFmt w:val="bullet"/>
      <w:lvlText w:val="•"/>
      <w:lvlJc w:val="left"/>
      <w:pPr>
        <w:ind w:left="7220" w:hanging="360"/>
      </w:pPr>
      <w:rPr>
        <w:rFonts w:hint="default"/>
        <w:lang w:val="cs-CZ" w:eastAsia="en-US" w:bidi="ar-SA"/>
      </w:rPr>
    </w:lvl>
    <w:lvl w:ilvl="8" w:tplc="C268B65A">
      <w:numFmt w:val="bullet"/>
      <w:lvlText w:val="•"/>
      <w:lvlJc w:val="left"/>
      <w:pPr>
        <w:ind w:left="7969" w:hanging="360"/>
      </w:pPr>
      <w:rPr>
        <w:rFonts w:hint="default"/>
        <w:lang w:val="cs-CZ" w:eastAsia="en-US" w:bidi="ar-SA"/>
      </w:rPr>
    </w:lvl>
  </w:abstractNum>
  <w:abstractNum w:abstractNumId="1829" w15:restartNumberingAfterBreak="0">
    <w:nsid w:val="722F3BD9"/>
    <w:multiLevelType w:val="hybridMultilevel"/>
    <w:tmpl w:val="5EAEC62C"/>
    <w:lvl w:ilvl="0" w:tplc="02A23FE8">
      <w:start w:val="4"/>
      <w:numFmt w:val="bullet"/>
      <w:lvlText w:val="-"/>
      <w:lvlJc w:val="left"/>
      <w:pPr>
        <w:ind w:left="360" w:hanging="360"/>
      </w:pPr>
      <w:rPr>
        <w:rFonts w:ascii="Arial" w:eastAsia="Times New Roman" w:hAnsi="Arial" w:cs="Aria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30" w15:restartNumberingAfterBreak="0">
    <w:nsid w:val="724516C8"/>
    <w:multiLevelType w:val="multilevel"/>
    <w:tmpl w:val="1EB8E6C6"/>
    <w:lvl w:ilvl="0">
      <w:start w:val="139"/>
      <w:numFmt w:val="decimal"/>
      <w:lvlText w:val="(%1)"/>
      <w:lvlJc w:val="left"/>
      <w:pPr>
        <w:tabs>
          <w:tab w:val="num" w:pos="425"/>
        </w:tabs>
        <w:ind w:left="425" w:hanging="425"/>
      </w:pPr>
      <w:rPr>
        <w:rFonts w:ascii="Helvetica" w:hAnsi="Helvetica" w:hint="default"/>
        <w:b w:val="0"/>
        <w:i w:val="0"/>
        <w:sz w:val="20"/>
      </w:rPr>
    </w:lvl>
    <w:lvl w:ilvl="1">
      <w:start w:val="8"/>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831" w15:restartNumberingAfterBreak="0">
    <w:nsid w:val="72451C7C"/>
    <w:multiLevelType w:val="multilevel"/>
    <w:tmpl w:val="0128CEE6"/>
    <w:lvl w:ilvl="0">
      <w:start w:val="81"/>
      <w:numFmt w:val="decimal"/>
      <w:lvlText w:val="(%1)"/>
      <w:lvlJc w:val="left"/>
      <w:pPr>
        <w:tabs>
          <w:tab w:val="num" w:pos="425"/>
        </w:tabs>
        <w:ind w:left="425" w:hanging="425"/>
      </w:pPr>
      <w:rPr>
        <w:rFonts w:ascii="Arial" w:hAnsi="Arial" w:hint="default"/>
        <w:b w:val="0"/>
        <w:i w:val="0"/>
        <w:sz w:val="16"/>
      </w:rPr>
    </w:lvl>
    <w:lvl w:ilvl="1">
      <w:start w:val="4"/>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832" w15:restartNumberingAfterBreak="0">
    <w:nsid w:val="72587D07"/>
    <w:multiLevelType w:val="multilevel"/>
    <w:tmpl w:val="737A7A96"/>
    <w:lvl w:ilvl="0">
      <w:start w:val="62"/>
      <w:numFmt w:val="decimal"/>
      <w:lvlText w:val="(%1)"/>
      <w:lvlJc w:val="left"/>
      <w:pPr>
        <w:tabs>
          <w:tab w:val="num" w:pos="425"/>
        </w:tabs>
        <w:ind w:left="425" w:hanging="425"/>
      </w:pPr>
      <w:rPr>
        <w:rFonts w:ascii="Arial" w:hAnsi="Arial" w:hint="default"/>
        <w:b w:val="0"/>
        <w:i w:val="0"/>
        <w:sz w:val="18"/>
        <w:szCs w:val="18"/>
      </w:rPr>
    </w:lvl>
    <w:lvl w:ilvl="1">
      <w:numFmt w:val="bullet"/>
      <w:lvlText w:val="•"/>
      <w:lvlJc w:val="left"/>
      <w:pPr>
        <w:tabs>
          <w:tab w:val="num" w:pos="737"/>
        </w:tabs>
        <w:ind w:left="737" w:hanging="312"/>
      </w:pPr>
      <w:rPr>
        <w:rFonts w:hint="default"/>
        <w:color w:val="auto"/>
        <w:sz w:val="24"/>
        <w:szCs w:val="24"/>
        <w:lang w:val="cs-CZ" w:eastAsia="en-US" w:bidi="ar-SA"/>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833" w15:restartNumberingAfterBreak="0">
    <w:nsid w:val="725D38F3"/>
    <w:multiLevelType w:val="multilevel"/>
    <w:tmpl w:val="59384C84"/>
    <w:lvl w:ilvl="0">
      <w:start w:val="106"/>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834" w15:restartNumberingAfterBreak="0">
    <w:nsid w:val="72614E3D"/>
    <w:multiLevelType w:val="hybridMultilevel"/>
    <w:tmpl w:val="88C430BA"/>
    <w:lvl w:ilvl="0" w:tplc="2DE88D42">
      <w:start w:val="1"/>
      <w:numFmt w:val="bullet"/>
      <w:lvlText w:val="-"/>
      <w:lvlJc w:val="left"/>
      <w:pPr>
        <w:ind w:left="394" w:hanging="360"/>
      </w:pPr>
      <w:rPr>
        <w:rFonts w:ascii="Century Gothic" w:hAnsi="Century Gothic" w:hint="default"/>
      </w:rPr>
    </w:lvl>
    <w:lvl w:ilvl="1" w:tplc="04050003">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1835" w15:restartNumberingAfterBreak="0">
    <w:nsid w:val="726C6E48"/>
    <w:multiLevelType w:val="hybridMultilevel"/>
    <w:tmpl w:val="812862AE"/>
    <w:lvl w:ilvl="0" w:tplc="04050001">
      <w:start w:val="1"/>
      <w:numFmt w:val="bullet"/>
      <w:lvlText w:val=""/>
      <w:lvlJc w:val="left"/>
      <w:pPr>
        <w:tabs>
          <w:tab w:val="num" w:pos="1069"/>
        </w:tabs>
        <w:ind w:left="1069" w:hanging="360"/>
      </w:pPr>
      <w:rPr>
        <w:rFonts w:ascii="Symbol" w:hAnsi="Symbol" w:hint="default"/>
      </w:rPr>
    </w:lvl>
    <w:lvl w:ilvl="1" w:tplc="04050003">
      <w:start w:val="1"/>
      <w:numFmt w:val="bullet"/>
      <w:lvlText w:val="o"/>
      <w:lvlJc w:val="left"/>
      <w:pPr>
        <w:tabs>
          <w:tab w:val="num" w:pos="1789"/>
        </w:tabs>
        <w:ind w:left="1789" w:hanging="360"/>
      </w:pPr>
      <w:rPr>
        <w:rFonts w:ascii="Courier New" w:hAnsi="Courier New" w:cs="Courier New" w:hint="default"/>
      </w:rPr>
    </w:lvl>
    <w:lvl w:ilvl="2" w:tplc="04050005">
      <w:start w:val="1"/>
      <w:numFmt w:val="bullet"/>
      <w:lvlText w:val=""/>
      <w:lvlJc w:val="left"/>
      <w:pPr>
        <w:tabs>
          <w:tab w:val="num" w:pos="2509"/>
        </w:tabs>
        <w:ind w:left="2509" w:hanging="360"/>
      </w:pPr>
      <w:rPr>
        <w:rFonts w:ascii="Wingdings" w:hAnsi="Wingdings" w:hint="default"/>
      </w:rPr>
    </w:lvl>
    <w:lvl w:ilvl="3" w:tplc="04050001">
      <w:start w:val="1"/>
      <w:numFmt w:val="bullet"/>
      <w:lvlText w:val=""/>
      <w:lvlJc w:val="left"/>
      <w:pPr>
        <w:tabs>
          <w:tab w:val="num" w:pos="3229"/>
        </w:tabs>
        <w:ind w:left="3229" w:hanging="360"/>
      </w:pPr>
      <w:rPr>
        <w:rFonts w:ascii="Symbol" w:hAnsi="Symbol" w:hint="default"/>
      </w:rPr>
    </w:lvl>
    <w:lvl w:ilvl="4" w:tplc="04050003" w:tentative="1">
      <w:start w:val="1"/>
      <w:numFmt w:val="bullet"/>
      <w:lvlText w:val="o"/>
      <w:lvlJc w:val="left"/>
      <w:pPr>
        <w:tabs>
          <w:tab w:val="num" w:pos="3949"/>
        </w:tabs>
        <w:ind w:left="3949" w:hanging="360"/>
      </w:pPr>
      <w:rPr>
        <w:rFonts w:ascii="Courier New" w:hAnsi="Courier New" w:cs="Courier New" w:hint="default"/>
      </w:rPr>
    </w:lvl>
    <w:lvl w:ilvl="5" w:tplc="04050005" w:tentative="1">
      <w:start w:val="1"/>
      <w:numFmt w:val="bullet"/>
      <w:lvlText w:val=""/>
      <w:lvlJc w:val="left"/>
      <w:pPr>
        <w:tabs>
          <w:tab w:val="num" w:pos="4669"/>
        </w:tabs>
        <w:ind w:left="4669" w:hanging="360"/>
      </w:pPr>
      <w:rPr>
        <w:rFonts w:ascii="Wingdings" w:hAnsi="Wingdings" w:hint="default"/>
      </w:rPr>
    </w:lvl>
    <w:lvl w:ilvl="6" w:tplc="04050001" w:tentative="1">
      <w:start w:val="1"/>
      <w:numFmt w:val="bullet"/>
      <w:lvlText w:val=""/>
      <w:lvlJc w:val="left"/>
      <w:pPr>
        <w:tabs>
          <w:tab w:val="num" w:pos="5389"/>
        </w:tabs>
        <w:ind w:left="5389" w:hanging="360"/>
      </w:pPr>
      <w:rPr>
        <w:rFonts w:ascii="Symbol" w:hAnsi="Symbol" w:hint="default"/>
      </w:rPr>
    </w:lvl>
    <w:lvl w:ilvl="7" w:tplc="04050003" w:tentative="1">
      <w:start w:val="1"/>
      <w:numFmt w:val="bullet"/>
      <w:lvlText w:val="o"/>
      <w:lvlJc w:val="left"/>
      <w:pPr>
        <w:tabs>
          <w:tab w:val="num" w:pos="6109"/>
        </w:tabs>
        <w:ind w:left="6109" w:hanging="360"/>
      </w:pPr>
      <w:rPr>
        <w:rFonts w:ascii="Courier New" w:hAnsi="Courier New" w:cs="Courier New" w:hint="default"/>
      </w:rPr>
    </w:lvl>
    <w:lvl w:ilvl="8" w:tplc="04050005" w:tentative="1">
      <w:start w:val="1"/>
      <w:numFmt w:val="bullet"/>
      <w:lvlText w:val=""/>
      <w:lvlJc w:val="left"/>
      <w:pPr>
        <w:tabs>
          <w:tab w:val="num" w:pos="6829"/>
        </w:tabs>
        <w:ind w:left="6829" w:hanging="360"/>
      </w:pPr>
      <w:rPr>
        <w:rFonts w:ascii="Wingdings" w:hAnsi="Wingdings" w:hint="default"/>
      </w:rPr>
    </w:lvl>
  </w:abstractNum>
  <w:abstractNum w:abstractNumId="1836" w15:restartNumberingAfterBreak="0">
    <w:nsid w:val="726E398E"/>
    <w:multiLevelType w:val="multilevel"/>
    <w:tmpl w:val="5E9E6A9C"/>
    <w:lvl w:ilvl="0">
      <w:start w:val="75"/>
      <w:numFmt w:val="decimal"/>
      <w:lvlText w:val="(%1)"/>
      <w:lvlJc w:val="left"/>
      <w:pPr>
        <w:ind w:left="454" w:hanging="454"/>
      </w:pPr>
      <w:rPr>
        <w:rFonts w:ascii="Arial" w:hAnsi="Arial" w:hint="default"/>
        <w:b w:val="0"/>
        <w:i w:val="0"/>
        <w:sz w:val="18"/>
        <w:szCs w:val="18"/>
      </w:rPr>
    </w:lvl>
    <w:lvl w:ilvl="1">
      <w:numFmt w:val="bullet"/>
      <w:lvlText w:val="•"/>
      <w:lvlJc w:val="left"/>
      <w:pPr>
        <w:ind w:left="908" w:hanging="454"/>
      </w:pPr>
      <w:rPr>
        <w:rFonts w:hint="default"/>
        <w:b w:val="0"/>
        <w:color w:val="auto"/>
        <w:sz w:val="24"/>
        <w:szCs w:val="24"/>
        <w:lang w:val="cs-CZ" w:eastAsia="en-US" w:bidi="ar-SA"/>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837" w15:restartNumberingAfterBreak="0">
    <w:nsid w:val="727C3EAB"/>
    <w:multiLevelType w:val="multilevel"/>
    <w:tmpl w:val="2AE02F3E"/>
    <w:lvl w:ilvl="0">
      <w:start w:val="31"/>
      <w:numFmt w:val="decimal"/>
      <w:lvlText w:val="(%1)"/>
      <w:lvlJc w:val="left"/>
      <w:pPr>
        <w:ind w:left="360" w:hanging="360"/>
      </w:pPr>
      <w:rPr>
        <w:rFonts w:ascii="Arial" w:hAnsi="Arial" w:hint="default"/>
        <w:b w:val="0"/>
        <w:i w:val="0"/>
        <w:color w:val="auto"/>
        <w:sz w:val="16"/>
      </w:rPr>
    </w:lvl>
    <w:lvl w:ilvl="1">
      <w:start w:val="1"/>
      <w:numFmt w:val="lowerLetter"/>
      <w:lvlText w:val="%2)"/>
      <w:lvlJc w:val="left"/>
      <w:pPr>
        <w:ind w:left="720" w:hanging="360"/>
      </w:pPr>
      <w:rPr>
        <w:rFonts w:hint="default"/>
        <w:color w:val="auto"/>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38" w15:restartNumberingAfterBreak="0">
    <w:nsid w:val="72991520"/>
    <w:multiLevelType w:val="hybridMultilevel"/>
    <w:tmpl w:val="5046DFD4"/>
    <w:lvl w:ilvl="0" w:tplc="013E16C0">
      <w:start w:val="20"/>
      <w:numFmt w:val="bullet"/>
      <w:lvlText w:val="-"/>
      <w:lvlJc w:val="left"/>
      <w:pPr>
        <w:ind w:left="360" w:hanging="360"/>
      </w:pPr>
      <w:rPr>
        <w:rFonts w:ascii="Arial" w:eastAsia="Times New Roman" w:hAnsi="Arial" w:cs="Arial" w:hint="default"/>
      </w:rPr>
    </w:lvl>
    <w:lvl w:ilvl="1" w:tplc="100E56D6" w:tentative="1">
      <w:start w:val="1"/>
      <w:numFmt w:val="bullet"/>
      <w:lvlText w:val="o"/>
      <w:lvlJc w:val="left"/>
      <w:pPr>
        <w:ind w:left="1080" w:hanging="360"/>
      </w:pPr>
      <w:rPr>
        <w:rFonts w:ascii="Courier New" w:hAnsi="Courier New" w:cs="Courier New" w:hint="default"/>
      </w:rPr>
    </w:lvl>
    <w:lvl w:ilvl="2" w:tplc="DAD00448" w:tentative="1">
      <w:start w:val="1"/>
      <w:numFmt w:val="bullet"/>
      <w:lvlText w:val=""/>
      <w:lvlJc w:val="left"/>
      <w:pPr>
        <w:ind w:left="1800" w:hanging="360"/>
      </w:pPr>
      <w:rPr>
        <w:rFonts w:ascii="Wingdings" w:hAnsi="Wingdings" w:hint="default"/>
      </w:rPr>
    </w:lvl>
    <w:lvl w:ilvl="3" w:tplc="A8DC7F76" w:tentative="1">
      <w:start w:val="1"/>
      <w:numFmt w:val="bullet"/>
      <w:lvlText w:val=""/>
      <w:lvlJc w:val="left"/>
      <w:pPr>
        <w:ind w:left="2520" w:hanging="360"/>
      </w:pPr>
      <w:rPr>
        <w:rFonts w:ascii="Symbol" w:hAnsi="Symbol" w:hint="default"/>
      </w:rPr>
    </w:lvl>
    <w:lvl w:ilvl="4" w:tplc="5B265E82" w:tentative="1">
      <w:start w:val="1"/>
      <w:numFmt w:val="bullet"/>
      <w:lvlText w:val="o"/>
      <w:lvlJc w:val="left"/>
      <w:pPr>
        <w:ind w:left="3240" w:hanging="360"/>
      </w:pPr>
      <w:rPr>
        <w:rFonts w:ascii="Courier New" w:hAnsi="Courier New" w:cs="Courier New" w:hint="default"/>
      </w:rPr>
    </w:lvl>
    <w:lvl w:ilvl="5" w:tplc="36141150" w:tentative="1">
      <w:start w:val="1"/>
      <w:numFmt w:val="bullet"/>
      <w:lvlText w:val=""/>
      <w:lvlJc w:val="left"/>
      <w:pPr>
        <w:ind w:left="3960" w:hanging="360"/>
      </w:pPr>
      <w:rPr>
        <w:rFonts w:ascii="Wingdings" w:hAnsi="Wingdings" w:hint="default"/>
      </w:rPr>
    </w:lvl>
    <w:lvl w:ilvl="6" w:tplc="97A2C70A" w:tentative="1">
      <w:start w:val="1"/>
      <w:numFmt w:val="bullet"/>
      <w:lvlText w:val=""/>
      <w:lvlJc w:val="left"/>
      <w:pPr>
        <w:ind w:left="4680" w:hanging="360"/>
      </w:pPr>
      <w:rPr>
        <w:rFonts w:ascii="Symbol" w:hAnsi="Symbol" w:hint="default"/>
      </w:rPr>
    </w:lvl>
    <w:lvl w:ilvl="7" w:tplc="8102B05C" w:tentative="1">
      <w:start w:val="1"/>
      <w:numFmt w:val="bullet"/>
      <w:lvlText w:val="o"/>
      <w:lvlJc w:val="left"/>
      <w:pPr>
        <w:ind w:left="5400" w:hanging="360"/>
      </w:pPr>
      <w:rPr>
        <w:rFonts w:ascii="Courier New" w:hAnsi="Courier New" w:cs="Courier New" w:hint="default"/>
      </w:rPr>
    </w:lvl>
    <w:lvl w:ilvl="8" w:tplc="6720D540" w:tentative="1">
      <w:start w:val="1"/>
      <w:numFmt w:val="bullet"/>
      <w:lvlText w:val=""/>
      <w:lvlJc w:val="left"/>
      <w:pPr>
        <w:ind w:left="6120" w:hanging="360"/>
      </w:pPr>
      <w:rPr>
        <w:rFonts w:ascii="Wingdings" w:hAnsi="Wingdings" w:hint="default"/>
      </w:rPr>
    </w:lvl>
  </w:abstractNum>
  <w:abstractNum w:abstractNumId="1839" w15:restartNumberingAfterBreak="0">
    <w:nsid w:val="72A571D6"/>
    <w:multiLevelType w:val="hybridMultilevel"/>
    <w:tmpl w:val="DDA20CBA"/>
    <w:lvl w:ilvl="0" w:tplc="04050017">
      <w:start w:val="1"/>
      <w:numFmt w:val="lowerLetter"/>
      <w:lvlText w:val="%1)"/>
      <w:lvlJc w:val="left"/>
      <w:pPr>
        <w:ind w:left="394" w:hanging="360"/>
      </w:pPr>
    </w:lvl>
    <w:lvl w:ilvl="1" w:tplc="04050019">
      <w:start w:val="1"/>
      <w:numFmt w:val="lowerLetter"/>
      <w:lvlText w:val="%2."/>
      <w:lvlJc w:val="left"/>
      <w:pPr>
        <w:ind w:left="1114" w:hanging="360"/>
      </w:pPr>
    </w:lvl>
    <w:lvl w:ilvl="2" w:tplc="0405001B" w:tentative="1">
      <w:start w:val="1"/>
      <w:numFmt w:val="lowerRoman"/>
      <w:lvlText w:val="%3."/>
      <w:lvlJc w:val="right"/>
      <w:pPr>
        <w:ind w:left="1834" w:hanging="180"/>
      </w:pPr>
    </w:lvl>
    <w:lvl w:ilvl="3" w:tplc="0405000F" w:tentative="1">
      <w:start w:val="1"/>
      <w:numFmt w:val="decimal"/>
      <w:lvlText w:val="%4."/>
      <w:lvlJc w:val="left"/>
      <w:pPr>
        <w:ind w:left="2554" w:hanging="360"/>
      </w:pPr>
    </w:lvl>
    <w:lvl w:ilvl="4" w:tplc="04050019" w:tentative="1">
      <w:start w:val="1"/>
      <w:numFmt w:val="lowerLetter"/>
      <w:lvlText w:val="%5."/>
      <w:lvlJc w:val="left"/>
      <w:pPr>
        <w:ind w:left="3274" w:hanging="360"/>
      </w:pPr>
    </w:lvl>
    <w:lvl w:ilvl="5" w:tplc="0405001B" w:tentative="1">
      <w:start w:val="1"/>
      <w:numFmt w:val="lowerRoman"/>
      <w:lvlText w:val="%6."/>
      <w:lvlJc w:val="right"/>
      <w:pPr>
        <w:ind w:left="3994" w:hanging="180"/>
      </w:pPr>
    </w:lvl>
    <w:lvl w:ilvl="6" w:tplc="0405000F" w:tentative="1">
      <w:start w:val="1"/>
      <w:numFmt w:val="decimal"/>
      <w:lvlText w:val="%7."/>
      <w:lvlJc w:val="left"/>
      <w:pPr>
        <w:ind w:left="4714" w:hanging="360"/>
      </w:pPr>
    </w:lvl>
    <w:lvl w:ilvl="7" w:tplc="04050019" w:tentative="1">
      <w:start w:val="1"/>
      <w:numFmt w:val="lowerLetter"/>
      <w:lvlText w:val="%8."/>
      <w:lvlJc w:val="left"/>
      <w:pPr>
        <w:ind w:left="5434" w:hanging="360"/>
      </w:pPr>
    </w:lvl>
    <w:lvl w:ilvl="8" w:tplc="0405001B" w:tentative="1">
      <w:start w:val="1"/>
      <w:numFmt w:val="lowerRoman"/>
      <w:lvlText w:val="%9."/>
      <w:lvlJc w:val="right"/>
      <w:pPr>
        <w:ind w:left="6154" w:hanging="180"/>
      </w:pPr>
    </w:lvl>
  </w:abstractNum>
  <w:abstractNum w:abstractNumId="1840" w15:restartNumberingAfterBreak="0">
    <w:nsid w:val="72AC0AAA"/>
    <w:multiLevelType w:val="multilevel"/>
    <w:tmpl w:val="50C27152"/>
    <w:lvl w:ilvl="0">
      <w:start w:val="106"/>
      <w:numFmt w:val="decimal"/>
      <w:lvlText w:val="(%1)"/>
      <w:lvlJc w:val="left"/>
      <w:pPr>
        <w:ind w:left="454" w:hanging="454"/>
      </w:pPr>
      <w:rPr>
        <w:rFonts w:ascii="Arial" w:hAnsi="Arial" w:hint="default"/>
        <w:b w:val="0"/>
        <w:i w:val="0"/>
        <w:sz w:val="18"/>
        <w:szCs w:val="18"/>
      </w:rPr>
    </w:lvl>
    <w:lvl w:ilvl="1">
      <w:start w:val="3"/>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841" w15:restartNumberingAfterBreak="0">
    <w:nsid w:val="72AE5A3C"/>
    <w:multiLevelType w:val="multilevel"/>
    <w:tmpl w:val="50ECCCB6"/>
    <w:lvl w:ilvl="0">
      <w:start w:val="31"/>
      <w:numFmt w:val="decimal"/>
      <w:lvlText w:val="(%1)"/>
      <w:lvlJc w:val="left"/>
      <w:pPr>
        <w:ind w:left="360" w:hanging="360"/>
      </w:pPr>
      <w:rPr>
        <w:rFonts w:ascii="Arial" w:hAnsi="Arial" w:hint="default"/>
        <w:b w:val="0"/>
        <w:i w:val="0"/>
        <w:color w:val="auto"/>
        <w:sz w:val="16"/>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42" w15:restartNumberingAfterBreak="0">
    <w:nsid w:val="72B260AC"/>
    <w:multiLevelType w:val="hybridMultilevel"/>
    <w:tmpl w:val="A468DADC"/>
    <w:lvl w:ilvl="0" w:tplc="2758A1B8">
      <w:start w:val="90"/>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43" w15:restartNumberingAfterBreak="0">
    <w:nsid w:val="72B67192"/>
    <w:multiLevelType w:val="hybridMultilevel"/>
    <w:tmpl w:val="860ACCFE"/>
    <w:lvl w:ilvl="0" w:tplc="3CA28BE2">
      <w:start w:val="8"/>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44" w15:restartNumberingAfterBreak="0">
    <w:nsid w:val="72D054D8"/>
    <w:multiLevelType w:val="hybridMultilevel"/>
    <w:tmpl w:val="556EE754"/>
    <w:lvl w:ilvl="0" w:tplc="B0E84FC6">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45" w15:restartNumberingAfterBreak="0">
    <w:nsid w:val="72E17188"/>
    <w:multiLevelType w:val="hybridMultilevel"/>
    <w:tmpl w:val="BED0A666"/>
    <w:lvl w:ilvl="0" w:tplc="FD14B384">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46" w15:restartNumberingAfterBreak="0">
    <w:nsid w:val="73166DFF"/>
    <w:multiLevelType w:val="multilevel"/>
    <w:tmpl w:val="247C0FE6"/>
    <w:lvl w:ilvl="0">
      <w:start w:val="137"/>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847" w15:restartNumberingAfterBreak="0">
    <w:nsid w:val="731708E1"/>
    <w:multiLevelType w:val="hybridMultilevel"/>
    <w:tmpl w:val="D93C4AD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48" w15:restartNumberingAfterBreak="0">
    <w:nsid w:val="731F44EF"/>
    <w:multiLevelType w:val="hybridMultilevel"/>
    <w:tmpl w:val="7A42BEFA"/>
    <w:lvl w:ilvl="0" w:tplc="F76225C4">
      <w:start w:val="4"/>
      <w:numFmt w:val="bullet"/>
      <w:lvlText w:val="-"/>
      <w:lvlJc w:val="left"/>
      <w:pPr>
        <w:ind w:left="-3753" w:hanging="360"/>
      </w:pPr>
      <w:rPr>
        <w:rFonts w:ascii="Times New Roman" w:eastAsia="Times New Roman" w:hAnsi="Times New Roman" w:cs="Times New Roman" w:hint="default"/>
      </w:rPr>
    </w:lvl>
    <w:lvl w:ilvl="1" w:tplc="04050003">
      <w:start w:val="1"/>
      <w:numFmt w:val="bullet"/>
      <w:lvlText w:val="o"/>
      <w:lvlJc w:val="left"/>
      <w:pPr>
        <w:ind w:left="-2673" w:hanging="360"/>
      </w:pPr>
      <w:rPr>
        <w:rFonts w:ascii="Courier New" w:hAnsi="Courier New" w:cs="Courier New" w:hint="default"/>
      </w:rPr>
    </w:lvl>
    <w:lvl w:ilvl="2" w:tplc="04050005">
      <w:start w:val="1"/>
      <w:numFmt w:val="bullet"/>
      <w:lvlText w:val=""/>
      <w:lvlJc w:val="left"/>
      <w:pPr>
        <w:ind w:left="-1953" w:hanging="360"/>
      </w:pPr>
      <w:rPr>
        <w:rFonts w:ascii="Wingdings" w:hAnsi="Wingdings" w:hint="default"/>
      </w:rPr>
    </w:lvl>
    <w:lvl w:ilvl="3" w:tplc="04050001">
      <w:start w:val="1"/>
      <w:numFmt w:val="bullet"/>
      <w:lvlText w:val=""/>
      <w:lvlJc w:val="left"/>
      <w:pPr>
        <w:ind w:left="-1233" w:hanging="360"/>
      </w:pPr>
      <w:rPr>
        <w:rFonts w:ascii="Symbol" w:hAnsi="Symbol" w:hint="default"/>
      </w:rPr>
    </w:lvl>
    <w:lvl w:ilvl="4" w:tplc="04050003">
      <w:start w:val="1"/>
      <w:numFmt w:val="bullet"/>
      <w:lvlText w:val="o"/>
      <w:lvlJc w:val="left"/>
      <w:pPr>
        <w:ind w:left="-513" w:hanging="360"/>
      </w:pPr>
      <w:rPr>
        <w:rFonts w:ascii="Courier New" w:hAnsi="Courier New" w:cs="Courier New" w:hint="default"/>
      </w:rPr>
    </w:lvl>
    <w:lvl w:ilvl="5" w:tplc="04050005">
      <w:start w:val="1"/>
      <w:numFmt w:val="bullet"/>
      <w:lvlText w:val=""/>
      <w:lvlJc w:val="left"/>
      <w:pPr>
        <w:ind w:left="207" w:hanging="360"/>
      </w:pPr>
      <w:rPr>
        <w:rFonts w:ascii="Wingdings" w:hAnsi="Wingdings" w:hint="default"/>
      </w:rPr>
    </w:lvl>
    <w:lvl w:ilvl="6" w:tplc="04050001">
      <w:start w:val="1"/>
      <w:numFmt w:val="bullet"/>
      <w:lvlText w:val=""/>
      <w:lvlJc w:val="left"/>
      <w:pPr>
        <w:ind w:left="927" w:hanging="360"/>
      </w:pPr>
      <w:rPr>
        <w:rFonts w:ascii="Symbol" w:hAnsi="Symbol" w:hint="default"/>
      </w:rPr>
    </w:lvl>
    <w:lvl w:ilvl="7" w:tplc="04050003">
      <w:start w:val="1"/>
      <w:numFmt w:val="bullet"/>
      <w:lvlText w:val="o"/>
      <w:lvlJc w:val="left"/>
      <w:pPr>
        <w:ind w:left="1647" w:hanging="360"/>
      </w:pPr>
      <w:rPr>
        <w:rFonts w:ascii="Courier New" w:hAnsi="Courier New" w:cs="Courier New" w:hint="default"/>
      </w:rPr>
    </w:lvl>
    <w:lvl w:ilvl="8" w:tplc="04050005" w:tentative="1">
      <w:start w:val="1"/>
      <w:numFmt w:val="bullet"/>
      <w:lvlText w:val=""/>
      <w:lvlJc w:val="left"/>
      <w:pPr>
        <w:ind w:left="2367" w:hanging="360"/>
      </w:pPr>
      <w:rPr>
        <w:rFonts w:ascii="Wingdings" w:hAnsi="Wingdings" w:hint="default"/>
      </w:rPr>
    </w:lvl>
  </w:abstractNum>
  <w:abstractNum w:abstractNumId="1849" w15:restartNumberingAfterBreak="0">
    <w:nsid w:val="73280908"/>
    <w:multiLevelType w:val="multilevel"/>
    <w:tmpl w:val="0B9CB2D2"/>
    <w:lvl w:ilvl="0">
      <w:start w:val="167"/>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850" w15:restartNumberingAfterBreak="0">
    <w:nsid w:val="732A5911"/>
    <w:multiLevelType w:val="multilevel"/>
    <w:tmpl w:val="F038536A"/>
    <w:lvl w:ilvl="0">
      <w:start w:val="124"/>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851" w15:restartNumberingAfterBreak="0">
    <w:nsid w:val="733A47E6"/>
    <w:multiLevelType w:val="multilevel"/>
    <w:tmpl w:val="7E4C85DC"/>
    <w:lvl w:ilvl="0">
      <w:start w:val="56"/>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52" w15:restartNumberingAfterBreak="0">
    <w:nsid w:val="734027BA"/>
    <w:multiLevelType w:val="multilevel"/>
    <w:tmpl w:val="DDBAB060"/>
    <w:lvl w:ilvl="0">
      <w:start w:val="126"/>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853" w15:restartNumberingAfterBreak="0">
    <w:nsid w:val="734617E8"/>
    <w:multiLevelType w:val="hybridMultilevel"/>
    <w:tmpl w:val="C7BC296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54" w15:restartNumberingAfterBreak="0">
    <w:nsid w:val="735718B4"/>
    <w:multiLevelType w:val="multilevel"/>
    <w:tmpl w:val="E5626E9C"/>
    <w:lvl w:ilvl="0">
      <w:start w:val="98"/>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855" w15:restartNumberingAfterBreak="0">
    <w:nsid w:val="736E1006"/>
    <w:multiLevelType w:val="multilevel"/>
    <w:tmpl w:val="8CB2F852"/>
    <w:lvl w:ilvl="0">
      <w:start w:val="81"/>
      <w:numFmt w:val="decimal"/>
      <w:lvlText w:val="(%1)"/>
      <w:lvlJc w:val="left"/>
      <w:pPr>
        <w:tabs>
          <w:tab w:val="num" w:pos="425"/>
        </w:tabs>
        <w:ind w:left="425" w:hanging="425"/>
      </w:pPr>
      <w:rPr>
        <w:rFonts w:ascii="Arial" w:hAnsi="Arial" w:hint="default"/>
        <w:b w:val="0"/>
        <w:i w:val="0"/>
        <w:sz w:val="16"/>
      </w:rPr>
    </w:lvl>
    <w:lvl w:ilvl="1">
      <w:start w:val="5"/>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856" w15:restartNumberingAfterBreak="0">
    <w:nsid w:val="73794A26"/>
    <w:multiLevelType w:val="hybridMultilevel"/>
    <w:tmpl w:val="F4B679D4"/>
    <w:lvl w:ilvl="0" w:tplc="4DC032A2">
      <w:start w:val="1"/>
      <w:numFmt w:val="lowerLetter"/>
      <w:lvlText w:val="%1)"/>
      <w:lvlJc w:val="left"/>
      <w:pPr>
        <w:ind w:left="376" w:hanging="360"/>
      </w:pPr>
      <w:rPr>
        <w:b/>
      </w:rPr>
    </w:lvl>
    <w:lvl w:ilvl="1" w:tplc="04050019" w:tentative="1">
      <w:start w:val="1"/>
      <w:numFmt w:val="lowerLetter"/>
      <w:lvlText w:val="%2."/>
      <w:lvlJc w:val="left"/>
      <w:pPr>
        <w:ind w:left="1448" w:hanging="360"/>
      </w:pPr>
    </w:lvl>
    <w:lvl w:ilvl="2" w:tplc="0405001B" w:tentative="1">
      <w:start w:val="1"/>
      <w:numFmt w:val="lowerRoman"/>
      <w:lvlText w:val="%3."/>
      <w:lvlJc w:val="right"/>
      <w:pPr>
        <w:ind w:left="2168" w:hanging="180"/>
      </w:pPr>
    </w:lvl>
    <w:lvl w:ilvl="3" w:tplc="0405000F" w:tentative="1">
      <w:start w:val="1"/>
      <w:numFmt w:val="decimal"/>
      <w:lvlText w:val="%4."/>
      <w:lvlJc w:val="left"/>
      <w:pPr>
        <w:ind w:left="2888" w:hanging="360"/>
      </w:pPr>
    </w:lvl>
    <w:lvl w:ilvl="4" w:tplc="04050019" w:tentative="1">
      <w:start w:val="1"/>
      <w:numFmt w:val="lowerLetter"/>
      <w:lvlText w:val="%5."/>
      <w:lvlJc w:val="left"/>
      <w:pPr>
        <w:ind w:left="3608" w:hanging="360"/>
      </w:pPr>
    </w:lvl>
    <w:lvl w:ilvl="5" w:tplc="0405001B" w:tentative="1">
      <w:start w:val="1"/>
      <w:numFmt w:val="lowerRoman"/>
      <w:lvlText w:val="%6."/>
      <w:lvlJc w:val="right"/>
      <w:pPr>
        <w:ind w:left="4328" w:hanging="180"/>
      </w:pPr>
    </w:lvl>
    <w:lvl w:ilvl="6" w:tplc="0405000F" w:tentative="1">
      <w:start w:val="1"/>
      <w:numFmt w:val="decimal"/>
      <w:lvlText w:val="%7."/>
      <w:lvlJc w:val="left"/>
      <w:pPr>
        <w:ind w:left="5048" w:hanging="360"/>
      </w:pPr>
    </w:lvl>
    <w:lvl w:ilvl="7" w:tplc="04050019" w:tentative="1">
      <w:start w:val="1"/>
      <w:numFmt w:val="lowerLetter"/>
      <w:lvlText w:val="%8."/>
      <w:lvlJc w:val="left"/>
      <w:pPr>
        <w:ind w:left="5768" w:hanging="360"/>
      </w:pPr>
    </w:lvl>
    <w:lvl w:ilvl="8" w:tplc="0405001B" w:tentative="1">
      <w:start w:val="1"/>
      <w:numFmt w:val="lowerRoman"/>
      <w:lvlText w:val="%9."/>
      <w:lvlJc w:val="right"/>
      <w:pPr>
        <w:ind w:left="6488" w:hanging="180"/>
      </w:pPr>
    </w:lvl>
  </w:abstractNum>
  <w:abstractNum w:abstractNumId="1857" w15:restartNumberingAfterBreak="0">
    <w:nsid w:val="738037C0"/>
    <w:multiLevelType w:val="hybridMultilevel"/>
    <w:tmpl w:val="B4107E1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58" w15:restartNumberingAfterBreak="0">
    <w:nsid w:val="738F1687"/>
    <w:multiLevelType w:val="hybridMultilevel"/>
    <w:tmpl w:val="E3E2E76E"/>
    <w:lvl w:ilvl="0" w:tplc="F57AF272">
      <w:start w:val="1"/>
      <w:numFmt w:val="bullet"/>
      <w:lvlText w:val=""/>
      <w:lvlJc w:val="left"/>
      <w:pPr>
        <w:ind w:left="360" w:hanging="360"/>
      </w:pPr>
      <w:rPr>
        <w:rFonts w:ascii="Symbol" w:hAnsi="Symbol" w:hint="default"/>
        <w:color w:val="auto"/>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59" w15:restartNumberingAfterBreak="0">
    <w:nsid w:val="738F7BA5"/>
    <w:multiLevelType w:val="hybridMultilevel"/>
    <w:tmpl w:val="95E2785A"/>
    <w:lvl w:ilvl="0" w:tplc="E80CDB34">
      <w:start w:val="7"/>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60" w15:restartNumberingAfterBreak="0">
    <w:nsid w:val="73A84F35"/>
    <w:multiLevelType w:val="hybridMultilevel"/>
    <w:tmpl w:val="DFDEEFC0"/>
    <w:lvl w:ilvl="0" w:tplc="C9D6B82C">
      <w:start w:val="2"/>
      <w:numFmt w:val="lowerLetter"/>
      <w:lvlText w:val="%1)"/>
      <w:lvlJc w:val="left"/>
      <w:pPr>
        <w:ind w:left="2138"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61" w15:restartNumberingAfterBreak="0">
    <w:nsid w:val="73B237B9"/>
    <w:multiLevelType w:val="multilevel"/>
    <w:tmpl w:val="D2E2A606"/>
    <w:lvl w:ilvl="0">
      <w:start w:val="67"/>
      <w:numFmt w:val="decimal"/>
      <w:lvlText w:val="(%1)"/>
      <w:lvlJc w:val="left"/>
      <w:pPr>
        <w:ind w:left="360" w:hanging="360"/>
      </w:pPr>
      <w:rPr>
        <w:rFonts w:ascii="Arial" w:hAnsi="Arial" w:hint="default"/>
        <w:b w:val="0"/>
        <w:i w:val="0"/>
        <w:sz w:val="18"/>
        <w:szCs w:val="18"/>
      </w:rPr>
    </w:lvl>
    <w:lvl w:ilvl="1">
      <w:numFmt w:val="bullet"/>
      <w:lvlText w:val="•"/>
      <w:lvlJc w:val="left"/>
      <w:pPr>
        <w:ind w:left="720" w:hanging="360"/>
      </w:pPr>
      <w:rPr>
        <w:rFonts w:ascii="Times New Roman" w:eastAsia="Verdana" w:hAnsi="Times New Roman" w:cs="Times New Roman" w:hint="default"/>
        <w:b w:val="0"/>
        <w:bCs w:val="0"/>
        <w:i w:val="0"/>
        <w:iCs w:val="0"/>
        <w:strike w:val="0"/>
        <w:color w:val="auto"/>
        <w:w w:val="85"/>
        <w:sz w:val="24"/>
        <w:szCs w:val="24"/>
        <w:lang w:val="cs-CZ" w:eastAsia="en-US" w:bidi="ar-SA"/>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62" w15:restartNumberingAfterBreak="0">
    <w:nsid w:val="73BC32CF"/>
    <w:multiLevelType w:val="hybridMultilevel"/>
    <w:tmpl w:val="D42E745A"/>
    <w:lvl w:ilvl="0" w:tplc="04050001">
      <w:start w:val="1"/>
      <w:numFmt w:val="bullet"/>
      <w:lvlText w:val=""/>
      <w:lvlJc w:val="left"/>
      <w:pPr>
        <w:tabs>
          <w:tab w:val="num" w:pos="1069"/>
        </w:tabs>
        <w:ind w:left="1069" w:hanging="360"/>
      </w:pPr>
      <w:rPr>
        <w:rFonts w:ascii="Symbol" w:hAnsi="Symbol" w:hint="default"/>
      </w:rPr>
    </w:lvl>
    <w:lvl w:ilvl="1" w:tplc="04050003" w:tentative="1">
      <w:start w:val="1"/>
      <w:numFmt w:val="bullet"/>
      <w:lvlText w:val="o"/>
      <w:lvlJc w:val="left"/>
      <w:pPr>
        <w:tabs>
          <w:tab w:val="num" w:pos="1789"/>
        </w:tabs>
        <w:ind w:left="1789" w:hanging="360"/>
      </w:pPr>
      <w:rPr>
        <w:rFonts w:ascii="Courier New" w:hAnsi="Courier New" w:cs="Courier New" w:hint="default"/>
      </w:rPr>
    </w:lvl>
    <w:lvl w:ilvl="2" w:tplc="04050005" w:tentative="1">
      <w:start w:val="1"/>
      <w:numFmt w:val="bullet"/>
      <w:lvlText w:val=""/>
      <w:lvlJc w:val="left"/>
      <w:pPr>
        <w:tabs>
          <w:tab w:val="num" w:pos="2509"/>
        </w:tabs>
        <w:ind w:left="2509" w:hanging="360"/>
      </w:pPr>
      <w:rPr>
        <w:rFonts w:ascii="Wingdings" w:hAnsi="Wingdings" w:hint="default"/>
      </w:rPr>
    </w:lvl>
    <w:lvl w:ilvl="3" w:tplc="04050001" w:tentative="1">
      <w:start w:val="1"/>
      <w:numFmt w:val="bullet"/>
      <w:lvlText w:val=""/>
      <w:lvlJc w:val="left"/>
      <w:pPr>
        <w:tabs>
          <w:tab w:val="num" w:pos="3229"/>
        </w:tabs>
        <w:ind w:left="3229" w:hanging="360"/>
      </w:pPr>
      <w:rPr>
        <w:rFonts w:ascii="Symbol" w:hAnsi="Symbol" w:hint="default"/>
      </w:rPr>
    </w:lvl>
    <w:lvl w:ilvl="4" w:tplc="04050003" w:tentative="1">
      <w:start w:val="1"/>
      <w:numFmt w:val="bullet"/>
      <w:lvlText w:val="o"/>
      <w:lvlJc w:val="left"/>
      <w:pPr>
        <w:tabs>
          <w:tab w:val="num" w:pos="3949"/>
        </w:tabs>
        <w:ind w:left="3949" w:hanging="360"/>
      </w:pPr>
      <w:rPr>
        <w:rFonts w:ascii="Courier New" w:hAnsi="Courier New" w:cs="Courier New" w:hint="default"/>
      </w:rPr>
    </w:lvl>
    <w:lvl w:ilvl="5" w:tplc="04050005" w:tentative="1">
      <w:start w:val="1"/>
      <w:numFmt w:val="bullet"/>
      <w:lvlText w:val=""/>
      <w:lvlJc w:val="left"/>
      <w:pPr>
        <w:tabs>
          <w:tab w:val="num" w:pos="4669"/>
        </w:tabs>
        <w:ind w:left="4669" w:hanging="360"/>
      </w:pPr>
      <w:rPr>
        <w:rFonts w:ascii="Wingdings" w:hAnsi="Wingdings" w:hint="default"/>
      </w:rPr>
    </w:lvl>
    <w:lvl w:ilvl="6" w:tplc="04050001" w:tentative="1">
      <w:start w:val="1"/>
      <w:numFmt w:val="bullet"/>
      <w:lvlText w:val=""/>
      <w:lvlJc w:val="left"/>
      <w:pPr>
        <w:tabs>
          <w:tab w:val="num" w:pos="5389"/>
        </w:tabs>
        <w:ind w:left="5389" w:hanging="360"/>
      </w:pPr>
      <w:rPr>
        <w:rFonts w:ascii="Symbol" w:hAnsi="Symbol" w:hint="default"/>
      </w:rPr>
    </w:lvl>
    <w:lvl w:ilvl="7" w:tplc="04050003" w:tentative="1">
      <w:start w:val="1"/>
      <w:numFmt w:val="bullet"/>
      <w:lvlText w:val="o"/>
      <w:lvlJc w:val="left"/>
      <w:pPr>
        <w:tabs>
          <w:tab w:val="num" w:pos="6109"/>
        </w:tabs>
        <w:ind w:left="6109" w:hanging="360"/>
      </w:pPr>
      <w:rPr>
        <w:rFonts w:ascii="Courier New" w:hAnsi="Courier New" w:cs="Courier New" w:hint="default"/>
      </w:rPr>
    </w:lvl>
    <w:lvl w:ilvl="8" w:tplc="04050005" w:tentative="1">
      <w:start w:val="1"/>
      <w:numFmt w:val="bullet"/>
      <w:lvlText w:val=""/>
      <w:lvlJc w:val="left"/>
      <w:pPr>
        <w:tabs>
          <w:tab w:val="num" w:pos="6829"/>
        </w:tabs>
        <w:ind w:left="6829" w:hanging="360"/>
      </w:pPr>
      <w:rPr>
        <w:rFonts w:ascii="Wingdings" w:hAnsi="Wingdings" w:hint="default"/>
      </w:rPr>
    </w:lvl>
  </w:abstractNum>
  <w:abstractNum w:abstractNumId="1863" w15:restartNumberingAfterBreak="0">
    <w:nsid w:val="73C472CE"/>
    <w:multiLevelType w:val="hybridMultilevel"/>
    <w:tmpl w:val="25AA6D9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64" w15:restartNumberingAfterBreak="0">
    <w:nsid w:val="73D20230"/>
    <w:multiLevelType w:val="hybridMultilevel"/>
    <w:tmpl w:val="1ED0879E"/>
    <w:lvl w:ilvl="0" w:tplc="5DBEC0A2">
      <w:start w:val="1"/>
      <w:numFmt w:val="bullet"/>
      <w:lvlText w:val=""/>
      <w:lvlJc w:val="left"/>
      <w:pPr>
        <w:ind w:left="691" w:hanging="360"/>
      </w:pPr>
      <w:rPr>
        <w:rFonts w:ascii="Symbol" w:hAnsi="Symbol" w:hint="default"/>
        <w:sz w:val="18"/>
        <w:szCs w:val="18"/>
      </w:rPr>
    </w:lvl>
    <w:lvl w:ilvl="1" w:tplc="04050003" w:tentative="1">
      <w:start w:val="1"/>
      <w:numFmt w:val="bullet"/>
      <w:lvlText w:val="o"/>
      <w:lvlJc w:val="left"/>
      <w:pPr>
        <w:ind w:left="1411" w:hanging="360"/>
      </w:pPr>
      <w:rPr>
        <w:rFonts w:ascii="Courier New" w:hAnsi="Courier New" w:cs="Courier New" w:hint="default"/>
      </w:rPr>
    </w:lvl>
    <w:lvl w:ilvl="2" w:tplc="04050005" w:tentative="1">
      <w:start w:val="1"/>
      <w:numFmt w:val="bullet"/>
      <w:lvlText w:val=""/>
      <w:lvlJc w:val="left"/>
      <w:pPr>
        <w:ind w:left="2131" w:hanging="360"/>
      </w:pPr>
      <w:rPr>
        <w:rFonts w:ascii="Wingdings" w:hAnsi="Wingdings" w:hint="default"/>
      </w:rPr>
    </w:lvl>
    <w:lvl w:ilvl="3" w:tplc="04050001" w:tentative="1">
      <w:start w:val="1"/>
      <w:numFmt w:val="bullet"/>
      <w:lvlText w:val=""/>
      <w:lvlJc w:val="left"/>
      <w:pPr>
        <w:ind w:left="2851" w:hanging="360"/>
      </w:pPr>
      <w:rPr>
        <w:rFonts w:ascii="Symbol" w:hAnsi="Symbol" w:hint="default"/>
      </w:rPr>
    </w:lvl>
    <w:lvl w:ilvl="4" w:tplc="04050003" w:tentative="1">
      <w:start w:val="1"/>
      <w:numFmt w:val="bullet"/>
      <w:lvlText w:val="o"/>
      <w:lvlJc w:val="left"/>
      <w:pPr>
        <w:ind w:left="3571" w:hanging="360"/>
      </w:pPr>
      <w:rPr>
        <w:rFonts w:ascii="Courier New" w:hAnsi="Courier New" w:cs="Courier New" w:hint="default"/>
      </w:rPr>
    </w:lvl>
    <w:lvl w:ilvl="5" w:tplc="04050005" w:tentative="1">
      <w:start w:val="1"/>
      <w:numFmt w:val="bullet"/>
      <w:lvlText w:val=""/>
      <w:lvlJc w:val="left"/>
      <w:pPr>
        <w:ind w:left="4291" w:hanging="360"/>
      </w:pPr>
      <w:rPr>
        <w:rFonts w:ascii="Wingdings" w:hAnsi="Wingdings" w:hint="default"/>
      </w:rPr>
    </w:lvl>
    <w:lvl w:ilvl="6" w:tplc="04050001" w:tentative="1">
      <w:start w:val="1"/>
      <w:numFmt w:val="bullet"/>
      <w:lvlText w:val=""/>
      <w:lvlJc w:val="left"/>
      <w:pPr>
        <w:ind w:left="5011" w:hanging="360"/>
      </w:pPr>
      <w:rPr>
        <w:rFonts w:ascii="Symbol" w:hAnsi="Symbol" w:hint="default"/>
      </w:rPr>
    </w:lvl>
    <w:lvl w:ilvl="7" w:tplc="04050003" w:tentative="1">
      <w:start w:val="1"/>
      <w:numFmt w:val="bullet"/>
      <w:lvlText w:val="o"/>
      <w:lvlJc w:val="left"/>
      <w:pPr>
        <w:ind w:left="5731" w:hanging="360"/>
      </w:pPr>
      <w:rPr>
        <w:rFonts w:ascii="Courier New" w:hAnsi="Courier New" w:cs="Courier New" w:hint="default"/>
      </w:rPr>
    </w:lvl>
    <w:lvl w:ilvl="8" w:tplc="04050005" w:tentative="1">
      <w:start w:val="1"/>
      <w:numFmt w:val="bullet"/>
      <w:lvlText w:val=""/>
      <w:lvlJc w:val="left"/>
      <w:pPr>
        <w:ind w:left="6451" w:hanging="360"/>
      </w:pPr>
      <w:rPr>
        <w:rFonts w:ascii="Wingdings" w:hAnsi="Wingdings" w:hint="default"/>
      </w:rPr>
    </w:lvl>
  </w:abstractNum>
  <w:abstractNum w:abstractNumId="1865" w15:restartNumberingAfterBreak="0">
    <w:nsid w:val="73D217B7"/>
    <w:multiLevelType w:val="hybridMultilevel"/>
    <w:tmpl w:val="8FE0F3D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66" w15:restartNumberingAfterBreak="0">
    <w:nsid w:val="73D63AF4"/>
    <w:multiLevelType w:val="hybridMultilevel"/>
    <w:tmpl w:val="56F8CAC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67" w15:restartNumberingAfterBreak="0">
    <w:nsid w:val="73D752F6"/>
    <w:multiLevelType w:val="hybridMultilevel"/>
    <w:tmpl w:val="0FAE0384"/>
    <w:lvl w:ilvl="0" w:tplc="03A87FD8">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868" w15:restartNumberingAfterBreak="0">
    <w:nsid w:val="73E73856"/>
    <w:multiLevelType w:val="hybridMultilevel"/>
    <w:tmpl w:val="FE6C210E"/>
    <w:lvl w:ilvl="0" w:tplc="782CD07A">
      <w:numFmt w:val="bullet"/>
      <w:lvlText w:val="•"/>
      <w:lvlJc w:val="left"/>
      <w:pPr>
        <w:ind w:left="720" w:hanging="360"/>
      </w:pPr>
      <w:rPr>
        <w:rFonts w:hint="default"/>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69" w15:restartNumberingAfterBreak="0">
    <w:nsid w:val="74117B39"/>
    <w:multiLevelType w:val="hybridMultilevel"/>
    <w:tmpl w:val="91EC949C"/>
    <w:lvl w:ilvl="0" w:tplc="E7B46288">
      <w:start w:val="1"/>
      <w:numFmt w:val="lowerLetter"/>
      <w:lvlText w:val="%1)"/>
      <w:lvlJc w:val="left"/>
      <w:pPr>
        <w:ind w:left="750" w:hanging="360"/>
      </w:pPr>
      <w:rPr>
        <w:rFonts w:hint="default"/>
      </w:rPr>
    </w:lvl>
    <w:lvl w:ilvl="1" w:tplc="04050019" w:tentative="1">
      <w:start w:val="1"/>
      <w:numFmt w:val="lowerLetter"/>
      <w:lvlText w:val="%2."/>
      <w:lvlJc w:val="left"/>
      <w:pPr>
        <w:ind w:left="1470" w:hanging="360"/>
      </w:pPr>
    </w:lvl>
    <w:lvl w:ilvl="2" w:tplc="0405001B" w:tentative="1">
      <w:start w:val="1"/>
      <w:numFmt w:val="lowerRoman"/>
      <w:lvlText w:val="%3."/>
      <w:lvlJc w:val="right"/>
      <w:pPr>
        <w:ind w:left="2190" w:hanging="180"/>
      </w:pPr>
    </w:lvl>
    <w:lvl w:ilvl="3" w:tplc="0405000F" w:tentative="1">
      <w:start w:val="1"/>
      <w:numFmt w:val="decimal"/>
      <w:lvlText w:val="%4."/>
      <w:lvlJc w:val="left"/>
      <w:pPr>
        <w:ind w:left="2910" w:hanging="360"/>
      </w:pPr>
    </w:lvl>
    <w:lvl w:ilvl="4" w:tplc="04050019" w:tentative="1">
      <w:start w:val="1"/>
      <w:numFmt w:val="lowerLetter"/>
      <w:lvlText w:val="%5."/>
      <w:lvlJc w:val="left"/>
      <w:pPr>
        <w:ind w:left="3630" w:hanging="360"/>
      </w:pPr>
    </w:lvl>
    <w:lvl w:ilvl="5" w:tplc="0405001B" w:tentative="1">
      <w:start w:val="1"/>
      <w:numFmt w:val="lowerRoman"/>
      <w:lvlText w:val="%6."/>
      <w:lvlJc w:val="right"/>
      <w:pPr>
        <w:ind w:left="4350" w:hanging="180"/>
      </w:pPr>
    </w:lvl>
    <w:lvl w:ilvl="6" w:tplc="0405000F" w:tentative="1">
      <w:start w:val="1"/>
      <w:numFmt w:val="decimal"/>
      <w:lvlText w:val="%7."/>
      <w:lvlJc w:val="left"/>
      <w:pPr>
        <w:ind w:left="5070" w:hanging="360"/>
      </w:pPr>
    </w:lvl>
    <w:lvl w:ilvl="7" w:tplc="04050019" w:tentative="1">
      <w:start w:val="1"/>
      <w:numFmt w:val="lowerLetter"/>
      <w:lvlText w:val="%8."/>
      <w:lvlJc w:val="left"/>
      <w:pPr>
        <w:ind w:left="5790" w:hanging="360"/>
      </w:pPr>
    </w:lvl>
    <w:lvl w:ilvl="8" w:tplc="0405001B" w:tentative="1">
      <w:start w:val="1"/>
      <w:numFmt w:val="lowerRoman"/>
      <w:lvlText w:val="%9."/>
      <w:lvlJc w:val="right"/>
      <w:pPr>
        <w:ind w:left="6510" w:hanging="180"/>
      </w:pPr>
    </w:lvl>
  </w:abstractNum>
  <w:abstractNum w:abstractNumId="1870" w15:restartNumberingAfterBreak="0">
    <w:nsid w:val="741761FF"/>
    <w:multiLevelType w:val="hybridMultilevel"/>
    <w:tmpl w:val="207EF3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71" w15:restartNumberingAfterBreak="0">
    <w:nsid w:val="743575D5"/>
    <w:multiLevelType w:val="multilevel"/>
    <w:tmpl w:val="607E4456"/>
    <w:lvl w:ilvl="0">
      <w:start w:val="103"/>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872" w15:restartNumberingAfterBreak="0">
    <w:nsid w:val="743C667A"/>
    <w:multiLevelType w:val="multilevel"/>
    <w:tmpl w:val="AF6666B4"/>
    <w:lvl w:ilvl="0">
      <w:start w:val="86"/>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873" w15:restartNumberingAfterBreak="0">
    <w:nsid w:val="744C69D1"/>
    <w:multiLevelType w:val="hybridMultilevel"/>
    <w:tmpl w:val="9C3E73B2"/>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1874" w15:restartNumberingAfterBreak="0">
    <w:nsid w:val="745D6135"/>
    <w:multiLevelType w:val="hybridMultilevel"/>
    <w:tmpl w:val="0B4C9D9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75" w15:restartNumberingAfterBreak="0">
    <w:nsid w:val="747467B7"/>
    <w:multiLevelType w:val="hybridMultilevel"/>
    <w:tmpl w:val="3D9AC984"/>
    <w:lvl w:ilvl="0" w:tplc="04050017">
      <w:start w:val="1"/>
      <w:numFmt w:val="lowerLetter"/>
      <w:lvlText w:val="%1)"/>
      <w:lvlJc w:val="left"/>
      <w:pPr>
        <w:ind w:left="390" w:hanging="360"/>
      </w:pPr>
    </w:lvl>
    <w:lvl w:ilvl="1" w:tplc="04050019" w:tentative="1">
      <w:start w:val="1"/>
      <w:numFmt w:val="lowerLetter"/>
      <w:lvlText w:val="%2."/>
      <w:lvlJc w:val="left"/>
      <w:pPr>
        <w:ind w:left="1110" w:hanging="360"/>
      </w:pPr>
    </w:lvl>
    <w:lvl w:ilvl="2" w:tplc="0405001B" w:tentative="1">
      <w:start w:val="1"/>
      <w:numFmt w:val="lowerRoman"/>
      <w:lvlText w:val="%3."/>
      <w:lvlJc w:val="right"/>
      <w:pPr>
        <w:ind w:left="1830" w:hanging="180"/>
      </w:pPr>
    </w:lvl>
    <w:lvl w:ilvl="3" w:tplc="0405000F" w:tentative="1">
      <w:start w:val="1"/>
      <w:numFmt w:val="decimal"/>
      <w:lvlText w:val="%4."/>
      <w:lvlJc w:val="left"/>
      <w:pPr>
        <w:ind w:left="2550" w:hanging="360"/>
      </w:pPr>
    </w:lvl>
    <w:lvl w:ilvl="4" w:tplc="04050019" w:tentative="1">
      <w:start w:val="1"/>
      <w:numFmt w:val="lowerLetter"/>
      <w:lvlText w:val="%5."/>
      <w:lvlJc w:val="left"/>
      <w:pPr>
        <w:ind w:left="3270" w:hanging="360"/>
      </w:pPr>
    </w:lvl>
    <w:lvl w:ilvl="5" w:tplc="0405001B" w:tentative="1">
      <w:start w:val="1"/>
      <w:numFmt w:val="lowerRoman"/>
      <w:lvlText w:val="%6."/>
      <w:lvlJc w:val="right"/>
      <w:pPr>
        <w:ind w:left="3990" w:hanging="180"/>
      </w:pPr>
    </w:lvl>
    <w:lvl w:ilvl="6" w:tplc="0405000F" w:tentative="1">
      <w:start w:val="1"/>
      <w:numFmt w:val="decimal"/>
      <w:lvlText w:val="%7."/>
      <w:lvlJc w:val="left"/>
      <w:pPr>
        <w:ind w:left="4710" w:hanging="360"/>
      </w:pPr>
    </w:lvl>
    <w:lvl w:ilvl="7" w:tplc="04050019" w:tentative="1">
      <w:start w:val="1"/>
      <w:numFmt w:val="lowerLetter"/>
      <w:lvlText w:val="%8."/>
      <w:lvlJc w:val="left"/>
      <w:pPr>
        <w:ind w:left="5430" w:hanging="360"/>
      </w:pPr>
    </w:lvl>
    <w:lvl w:ilvl="8" w:tplc="0405001B" w:tentative="1">
      <w:start w:val="1"/>
      <w:numFmt w:val="lowerRoman"/>
      <w:lvlText w:val="%9."/>
      <w:lvlJc w:val="right"/>
      <w:pPr>
        <w:ind w:left="6150" w:hanging="180"/>
      </w:pPr>
    </w:lvl>
  </w:abstractNum>
  <w:abstractNum w:abstractNumId="1876" w15:restartNumberingAfterBreak="0">
    <w:nsid w:val="74855C24"/>
    <w:multiLevelType w:val="hybridMultilevel"/>
    <w:tmpl w:val="32CE52C0"/>
    <w:lvl w:ilvl="0" w:tplc="04050003">
      <w:start w:val="1"/>
      <w:numFmt w:val="bullet"/>
      <w:lvlText w:val="o"/>
      <w:lvlJc w:val="left"/>
      <w:pPr>
        <w:ind w:left="1069" w:hanging="360"/>
      </w:pPr>
      <w:rPr>
        <w:rFonts w:ascii="Courier New" w:hAnsi="Courier New" w:cs="Courier New"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877" w15:restartNumberingAfterBreak="0">
    <w:nsid w:val="74867DC3"/>
    <w:multiLevelType w:val="multilevel"/>
    <w:tmpl w:val="D5AE3190"/>
    <w:lvl w:ilvl="0">
      <w:start w:val="81"/>
      <w:numFmt w:val="decimal"/>
      <w:lvlText w:val="(%1)"/>
      <w:lvlJc w:val="left"/>
      <w:pPr>
        <w:tabs>
          <w:tab w:val="num" w:pos="425"/>
        </w:tabs>
        <w:ind w:left="425" w:hanging="425"/>
      </w:pPr>
      <w:rPr>
        <w:rFonts w:ascii="Arial" w:hAnsi="Arial" w:hint="default"/>
        <w:b w:val="0"/>
        <w:i w:val="0"/>
        <w:sz w:val="16"/>
      </w:rPr>
    </w:lvl>
    <w:lvl w:ilvl="1">
      <w:start w:val="4"/>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878" w15:restartNumberingAfterBreak="0">
    <w:nsid w:val="748C7995"/>
    <w:multiLevelType w:val="hybridMultilevel"/>
    <w:tmpl w:val="297CBFD6"/>
    <w:lvl w:ilvl="0" w:tplc="04050017">
      <w:start w:val="1"/>
      <w:numFmt w:val="lowerLetter"/>
      <w:lvlText w:val="%1)"/>
      <w:lvlJc w:val="left"/>
      <w:pPr>
        <w:ind w:left="218" w:hanging="360"/>
      </w:pPr>
    </w:lvl>
    <w:lvl w:ilvl="1" w:tplc="04050019" w:tentative="1">
      <w:start w:val="1"/>
      <w:numFmt w:val="lowerLetter"/>
      <w:lvlText w:val="%2."/>
      <w:lvlJc w:val="left"/>
      <w:pPr>
        <w:ind w:left="938" w:hanging="360"/>
      </w:pPr>
    </w:lvl>
    <w:lvl w:ilvl="2" w:tplc="0405001B" w:tentative="1">
      <w:start w:val="1"/>
      <w:numFmt w:val="lowerRoman"/>
      <w:lvlText w:val="%3."/>
      <w:lvlJc w:val="right"/>
      <w:pPr>
        <w:ind w:left="1658" w:hanging="180"/>
      </w:pPr>
    </w:lvl>
    <w:lvl w:ilvl="3" w:tplc="0405000F" w:tentative="1">
      <w:start w:val="1"/>
      <w:numFmt w:val="decimal"/>
      <w:lvlText w:val="%4."/>
      <w:lvlJc w:val="left"/>
      <w:pPr>
        <w:ind w:left="2378" w:hanging="360"/>
      </w:pPr>
    </w:lvl>
    <w:lvl w:ilvl="4" w:tplc="04050019" w:tentative="1">
      <w:start w:val="1"/>
      <w:numFmt w:val="lowerLetter"/>
      <w:lvlText w:val="%5."/>
      <w:lvlJc w:val="left"/>
      <w:pPr>
        <w:ind w:left="3098" w:hanging="360"/>
      </w:pPr>
    </w:lvl>
    <w:lvl w:ilvl="5" w:tplc="0405001B" w:tentative="1">
      <w:start w:val="1"/>
      <w:numFmt w:val="lowerRoman"/>
      <w:lvlText w:val="%6."/>
      <w:lvlJc w:val="right"/>
      <w:pPr>
        <w:ind w:left="3818" w:hanging="180"/>
      </w:pPr>
    </w:lvl>
    <w:lvl w:ilvl="6" w:tplc="0405000F" w:tentative="1">
      <w:start w:val="1"/>
      <w:numFmt w:val="decimal"/>
      <w:lvlText w:val="%7."/>
      <w:lvlJc w:val="left"/>
      <w:pPr>
        <w:ind w:left="4538" w:hanging="360"/>
      </w:pPr>
    </w:lvl>
    <w:lvl w:ilvl="7" w:tplc="04050019" w:tentative="1">
      <w:start w:val="1"/>
      <w:numFmt w:val="lowerLetter"/>
      <w:lvlText w:val="%8."/>
      <w:lvlJc w:val="left"/>
      <w:pPr>
        <w:ind w:left="5258" w:hanging="360"/>
      </w:pPr>
    </w:lvl>
    <w:lvl w:ilvl="8" w:tplc="0405001B" w:tentative="1">
      <w:start w:val="1"/>
      <w:numFmt w:val="lowerRoman"/>
      <w:lvlText w:val="%9."/>
      <w:lvlJc w:val="right"/>
      <w:pPr>
        <w:ind w:left="5978" w:hanging="180"/>
      </w:pPr>
    </w:lvl>
  </w:abstractNum>
  <w:abstractNum w:abstractNumId="1879" w15:restartNumberingAfterBreak="0">
    <w:nsid w:val="74971FCE"/>
    <w:multiLevelType w:val="multilevel"/>
    <w:tmpl w:val="08F87332"/>
    <w:lvl w:ilvl="0">
      <w:start w:val="126"/>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880" w15:restartNumberingAfterBreak="0">
    <w:nsid w:val="74A249F5"/>
    <w:multiLevelType w:val="multilevel"/>
    <w:tmpl w:val="7C1012BA"/>
    <w:lvl w:ilvl="0">
      <w:start w:val="101"/>
      <w:numFmt w:val="decimal"/>
      <w:lvlText w:val="(%1)"/>
      <w:lvlJc w:val="left"/>
      <w:pPr>
        <w:ind w:left="454" w:hanging="454"/>
      </w:pPr>
      <w:rPr>
        <w:rFonts w:ascii="Arial" w:hAnsi="Arial" w:hint="default"/>
        <w:b w:val="0"/>
        <w:i w:val="0"/>
        <w:sz w:val="18"/>
        <w:szCs w:val="18"/>
      </w:rPr>
    </w:lvl>
    <w:lvl w:ilvl="1">
      <w:start w:val="7"/>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881" w15:restartNumberingAfterBreak="0">
    <w:nsid w:val="74AD56E9"/>
    <w:multiLevelType w:val="hybridMultilevel"/>
    <w:tmpl w:val="E4EA70EA"/>
    <w:lvl w:ilvl="0" w:tplc="1A129630">
      <w:start w:val="1"/>
      <w:numFmt w:val="bullet"/>
      <w:lvlText w:val=""/>
      <w:lvlJc w:val="left"/>
      <w:pPr>
        <w:ind w:left="720" w:hanging="360"/>
      </w:pPr>
      <w:rPr>
        <w:rFonts w:ascii="Symbol" w:hAnsi="Symbo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82" w15:restartNumberingAfterBreak="0">
    <w:nsid w:val="74B35A5A"/>
    <w:multiLevelType w:val="hybridMultilevel"/>
    <w:tmpl w:val="F13E64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83" w15:restartNumberingAfterBreak="0">
    <w:nsid w:val="74B46EE1"/>
    <w:multiLevelType w:val="hybridMultilevel"/>
    <w:tmpl w:val="F70E7C1A"/>
    <w:lvl w:ilvl="0" w:tplc="04050017">
      <w:start w:val="1"/>
      <w:numFmt w:val="lowerLetter"/>
      <w:lvlText w:val="%1)"/>
      <w:lvlJc w:val="left"/>
      <w:pPr>
        <w:ind w:left="750" w:hanging="360"/>
      </w:pPr>
    </w:lvl>
    <w:lvl w:ilvl="1" w:tplc="04050019" w:tentative="1">
      <w:start w:val="1"/>
      <w:numFmt w:val="lowerLetter"/>
      <w:lvlText w:val="%2."/>
      <w:lvlJc w:val="left"/>
      <w:pPr>
        <w:ind w:left="1470" w:hanging="360"/>
      </w:pPr>
    </w:lvl>
    <w:lvl w:ilvl="2" w:tplc="0405001B" w:tentative="1">
      <w:start w:val="1"/>
      <w:numFmt w:val="lowerRoman"/>
      <w:lvlText w:val="%3."/>
      <w:lvlJc w:val="right"/>
      <w:pPr>
        <w:ind w:left="2190" w:hanging="180"/>
      </w:pPr>
    </w:lvl>
    <w:lvl w:ilvl="3" w:tplc="0405000F" w:tentative="1">
      <w:start w:val="1"/>
      <w:numFmt w:val="decimal"/>
      <w:lvlText w:val="%4."/>
      <w:lvlJc w:val="left"/>
      <w:pPr>
        <w:ind w:left="2910" w:hanging="360"/>
      </w:pPr>
    </w:lvl>
    <w:lvl w:ilvl="4" w:tplc="04050019" w:tentative="1">
      <w:start w:val="1"/>
      <w:numFmt w:val="lowerLetter"/>
      <w:lvlText w:val="%5."/>
      <w:lvlJc w:val="left"/>
      <w:pPr>
        <w:ind w:left="3630" w:hanging="360"/>
      </w:pPr>
    </w:lvl>
    <w:lvl w:ilvl="5" w:tplc="0405001B" w:tentative="1">
      <w:start w:val="1"/>
      <w:numFmt w:val="lowerRoman"/>
      <w:lvlText w:val="%6."/>
      <w:lvlJc w:val="right"/>
      <w:pPr>
        <w:ind w:left="4350" w:hanging="180"/>
      </w:pPr>
    </w:lvl>
    <w:lvl w:ilvl="6" w:tplc="0405000F" w:tentative="1">
      <w:start w:val="1"/>
      <w:numFmt w:val="decimal"/>
      <w:lvlText w:val="%7."/>
      <w:lvlJc w:val="left"/>
      <w:pPr>
        <w:ind w:left="5070" w:hanging="360"/>
      </w:pPr>
    </w:lvl>
    <w:lvl w:ilvl="7" w:tplc="04050019" w:tentative="1">
      <w:start w:val="1"/>
      <w:numFmt w:val="lowerLetter"/>
      <w:lvlText w:val="%8."/>
      <w:lvlJc w:val="left"/>
      <w:pPr>
        <w:ind w:left="5790" w:hanging="360"/>
      </w:pPr>
    </w:lvl>
    <w:lvl w:ilvl="8" w:tplc="0405001B" w:tentative="1">
      <w:start w:val="1"/>
      <w:numFmt w:val="lowerRoman"/>
      <w:lvlText w:val="%9."/>
      <w:lvlJc w:val="right"/>
      <w:pPr>
        <w:ind w:left="6510" w:hanging="180"/>
      </w:pPr>
    </w:lvl>
  </w:abstractNum>
  <w:abstractNum w:abstractNumId="1884" w15:restartNumberingAfterBreak="0">
    <w:nsid w:val="74C202AF"/>
    <w:multiLevelType w:val="hybridMultilevel"/>
    <w:tmpl w:val="35F8C810"/>
    <w:lvl w:ilvl="0" w:tplc="04050017">
      <w:start w:val="1"/>
      <w:numFmt w:val="lowerLetter"/>
      <w:lvlText w:val="%1)"/>
      <w:lvlJc w:val="left"/>
      <w:pPr>
        <w:ind w:left="808" w:hanging="360"/>
      </w:pPr>
    </w:lvl>
    <w:lvl w:ilvl="1" w:tplc="04050019" w:tentative="1">
      <w:start w:val="1"/>
      <w:numFmt w:val="lowerLetter"/>
      <w:lvlText w:val="%2."/>
      <w:lvlJc w:val="left"/>
      <w:pPr>
        <w:ind w:left="1528" w:hanging="360"/>
      </w:pPr>
    </w:lvl>
    <w:lvl w:ilvl="2" w:tplc="0405001B" w:tentative="1">
      <w:start w:val="1"/>
      <w:numFmt w:val="lowerRoman"/>
      <w:lvlText w:val="%3."/>
      <w:lvlJc w:val="right"/>
      <w:pPr>
        <w:ind w:left="2248" w:hanging="180"/>
      </w:pPr>
    </w:lvl>
    <w:lvl w:ilvl="3" w:tplc="0405000F" w:tentative="1">
      <w:start w:val="1"/>
      <w:numFmt w:val="decimal"/>
      <w:lvlText w:val="%4."/>
      <w:lvlJc w:val="left"/>
      <w:pPr>
        <w:ind w:left="2968" w:hanging="360"/>
      </w:pPr>
    </w:lvl>
    <w:lvl w:ilvl="4" w:tplc="04050019" w:tentative="1">
      <w:start w:val="1"/>
      <w:numFmt w:val="lowerLetter"/>
      <w:lvlText w:val="%5."/>
      <w:lvlJc w:val="left"/>
      <w:pPr>
        <w:ind w:left="3688" w:hanging="360"/>
      </w:pPr>
    </w:lvl>
    <w:lvl w:ilvl="5" w:tplc="0405001B" w:tentative="1">
      <w:start w:val="1"/>
      <w:numFmt w:val="lowerRoman"/>
      <w:lvlText w:val="%6."/>
      <w:lvlJc w:val="right"/>
      <w:pPr>
        <w:ind w:left="4408" w:hanging="180"/>
      </w:pPr>
    </w:lvl>
    <w:lvl w:ilvl="6" w:tplc="0405000F" w:tentative="1">
      <w:start w:val="1"/>
      <w:numFmt w:val="decimal"/>
      <w:lvlText w:val="%7."/>
      <w:lvlJc w:val="left"/>
      <w:pPr>
        <w:ind w:left="5128" w:hanging="360"/>
      </w:pPr>
    </w:lvl>
    <w:lvl w:ilvl="7" w:tplc="04050019" w:tentative="1">
      <w:start w:val="1"/>
      <w:numFmt w:val="lowerLetter"/>
      <w:lvlText w:val="%8."/>
      <w:lvlJc w:val="left"/>
      <w:pPr>
        <w:ind w:left="5848" w:hanging="360"/>
      </w:pPr>
    </w:lvl>
    <w:lvl w:ilvl="8" w:tplc="0405001B" w:tentative="1">
      <w:start w:val="1"/>
      <w:numFmt w:val="lowerRoman"/>
      <w:lvlText w:val="%9."/>
      <w:lvlJc w:val="right"/>
      <w:pPr>
        <w:ind w:left="6568" w:hanging="180"/>
      </w:pPr>
    </w:lvl>
  </w:abstractNum>
  <w:abstractNum w:abstractNumId="1885" w15:restartNumberingAfterBreak="0">
    <w:nsid w:val="74D721FA"/>
    <w:multiLevelType w:val="hybridMultilevel"/>
    <w:tmpl w:val="F468DC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86" w15:restartNumberingAfterBreak="0">
    <w:nsid w:val="74FE757B"/>
    <w:multiLevelType w:val="multilevel"/>
    <w:tmpl w:val="DE284FDC"/>
    <w:lvl w:ilvl="0">
      <w:start w:val="81"/>
      <w:numFmt w:val="decimal"/>
      <w:lvlText w:val="(%1)"/>
      <w:lvlJc w:val="left"/>
      <w:pPr>
        <w:tabs>
          <w:tab w:val="num" w:pos="425"/>
        </w:tabs>
        <w:ind w:left="425" w:hanging="425"/>
      </w:pPr>
      <w:rPr>
        <w:rFonts w:ascii="Arial" w:hAnsi="Arial" w:hint="default"/>
        <w:b w:val="0"/>
        <w:i w:val="0"/>
        <w:sz w:val="16"/>
      </w:rPr>
    </w:lvl>
    <w:lvl w:ilvl="1">
      <w:start w:val="8"/>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887" w15:restartNumberingAfterBreak="0">
    <w:nsid w:val="750468CB"/>
    <w:multiLevelType w:val="hybridMultilevel"/>
    <w:tmpl w:val="0DF82DA8"/>
    <w:lvl w:ilvl="0" w:tplc="66D8ECB8">
      <w:start w:val="1"/>
      <w:numFmt w:val="lowerLetter"/>
      <w:lvlText w:val="%1)"/>
      <w:lvlJc w:val="left"/>
      <w:pPr>
        <w:ind w:left="360" w:hanging="36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88" w15:restartNumberingAfterBreak="0">
    <w:nsid w:val="75354F9C"/>
    <w:multiLevelType w:val="hybridMultilevel"/>
    <w:tmpl w:val="A566B908"/>
    <w:lvl w:ilvl="0" w:tplc="EF0EAE98">
      <w:numFmt w:val="bullet"/>
      <w:lvlText w:val="-"/>
      <w:lvlJc w:val="left"/>
      <w:pPr>
        <w:ind w:left="556" w:hanging="360"/>
      </w:pPr>
      <w:rPr>
        <w:rFonts w:ascii="Times New Roman" w:eastAsia="Times New Roman" w:hAnsi="Times New Roman" w:cs="Times New Roman" w:hint="default"/>
        <w:b w:val="0"/>
        <w:bCs w:val="0"/>
        <w:i w:val="0"/>
        <w:iCs w:val="0"/>
        <w:spacing w:val="0"/>
        <w:w w:val="100"/>
        <w:sz w:val="24"/>
        <w:szCs w:val="24"/>
        <w:lang w:val="cs-CZ" w:eastAsia="en-US" w:bidi="ar-SA"/>
      </w:rPr>
    </w:lvl>
    <w:lvl w:ilvl="1" w:tplc="9198E618">
      <w:numFmt w:val="bullet"/>
      <w:lvlText w:val="•"/>
      <w:lvlJc w:val="left"/>
      <w:pPr>
        <w:ind w:left="1450" w:hanging="360"/>
      </w:pPr>
      <w:rPr>
        <w:rFonts w:hint="default"/>
        <w:lang w:val="cs-CZ" w:eastAsia="en-US" w:bidi="ar-SA"/>
      </w:rPr>
    </w:lvl>
    <w:lvl w:ilvl="2" w:tplc="DDE67C70">
      <w:numFmt w:val="bullet"/>
      <w:lvlText w:val="•"/>
      <w:lvlJc w:val="left"/>
      <w:pPr>
        <w:ind w:left="2341" w:hanging="360"/>
      </w:pPr>
      <w:rPr>
        <w:rFonts w:hint="default"/>
        <w:lang w:val="cs-CZ" w:eastAsia="en-US" w:bidi="ar-SA"/>
      </w:rPr>
    </w:lvl>
    <w:lvl w:ilvl="3" w:tplc="7AB639BE">
      <w:numFmt w:val="bullet"/>
      <w:lvlText w:val="•"/>
      <w:lvlJc w:val="left"/>
      <w:pPr>
        <w:ind w:left="3231" w:hanging="360"/>
      </w:pPr>
      <w:rPr>
        <w:rFonts w:hint="default"/>
        <w:lang w:val="cs-CZ" w:eastAsia="en-US" w:bidi="ar-SA"/>
      </w:rPr>
    </w:lvl>
    <w:lvl w:ilvl="4" w:tplc="7DD6D9F4">
      <w:numFmt w:val="bullet"/>
      <w:lvlText w:val="•"/>
      <w:lvlJc w:val="left"/>
      <w:pPr>
        <w:ind w:left="4122" w:hanging="360"/>
      </w:pPr>
      <w:rPr>
        <w:rFonts w:hint="default"/>
        <w:lang w:val="cs-CZ" w:eastAsia="en-US" w:bidi="ar-SA"/>
      </w:rPr>
    </w:lvl>
    <w:lvl w:ilvl="5" w:tplc="E3A821B0">
      <w:numFmt w:val="bullet"/>
      <w:lvlText w:val="•"/>
      <w:lvlJc w:val="left"/>
      <w:pPr>
        <w:ind w:left="5013" w:hanging="360"/>
      </w:pPr>
      <w:rPr>
        <w:rFonts w:hint="default"/>
        <w:lang w:val="cs-CZ" w:eastAsia="en-US" w:bidi="ar-SA"/>
      </w:rPr>
    </w:lvl>
    <w:lvl w:ilvl="6" w:tplc="B6D472A2">
      <w:numFmt w:val="bullet"/>
      <w:lvlText w:val="•"/>
      <w:lvlJc w:val="left"/>
      <w:pPr>
        <w:ind w:left="5903" w:hanging="360"/>
      </w:pPr>
      <w:rPr>
        <w:rFonts w:hint="default"/>
        <w:lang w:val="cs-CZ" w:eastAsia="en-US" w:bidi="ar-SA"/>
      </w:rPr>
    </w:lvl>
    <w:lvl w:ilvl="7" w:tplc="389E9748">
      <w:numFmt w:val="bullet"/>
      <w:lvlText w:val="•"/>
      <w:lvlJc w:val="left"/>
      <w:pPr>
        <w:ind w:left="6794" w:hanging="360"/>
      </w:pPr>
      <w:rPr>
        <w:rFonts w:hint="default"/>
        <w:lang w:val="cs-CZ" w:eastAsia="en-US" w:bidi="ar-SA"/>
      </w:rPr>
    </w:lvl>
    <w:lvl w:ilvl="8" w:tplc="126C3C5A">
      <w:numFmt w:val="bullet"/>
      <w:lvlText w:val="•"/>
      <w:lvlJc w:val="left"/>
      <w:pPr>
        <w:ind w:left="7685" w:hanging="360"/>
      </w:pPr>
      <w:rPr>
        <w:rFonts w:hint="default"/>
        <w:lang w:val="cs-CZ" w:eastAsia="en-US" w:bidi="ar-SA"/>
      </w:rPr>
    </w:lvl>
  </w:abstractNum>
  <w:abstractNum w:abstractNumId="1889" w15:restartNumberingAfterBreak="0">
    <w:nsid w:val="75384742"/>
    <w:multiLevelType w:val="hybridMultilevel"/>
    <w:tmpl w:val="0706E07E"/>
    <w:lvl w:ilvl="0" w:tplc="8FB6E5E8">
      <w:numFmt w:val="bullet"/>
      <w:lvlText w:val="•"/>
      <w:lvlJc w:val="left"/>
      <w:pPr>
        <w:ind w:left="814" w:hanging="360"/>
      </w:pPr>
      <w:rPr>
        <w:rFonts w:hint="default"/>
        <w:color w:val="auto"/>
        <w:sz w:val="24"/>
        <w:szCs w:val="24"/>
        <w:lang w:val="cs-CZ" w:eastAsia="en-US" w:bidi="ar-SA"/>
      </w:rPr>
    </w:lvl>
    <w:lvl w:ilvl="1" w:tplc="8FB6E5E8">
      <w:numFmt w:val="bullet"/>
      <w:lvlText w:val="•"/>
      <w:lvlJc w:val="left"/>
      <w:pPr>
        <w:ind w:left="1534" w:hanging="360"/>
      </w:pPr>
      <w:rPr>
        <w:rFonts w:hint="default"/>
        <w:color w:val="auto"/>
        <w:sz w:val="24"/>
        <w:szCs w:val="24"/>
        <w:lang w:val="cs-CZ" w:eastAsia="en-US" w:bidi="ar-SA"/>
      </w:rPr>
    </w:lvl>
    <w:lvl w:ilvl="2" w:tplc="04050005" w:tentative="1">
      <w:start w:val="1"/>
      <w:numFmt w:val="bullet"/>
      <w:lvlText w:val=""/>
      <w:lvlJc w:val="left"/>
      <w:pPr>
        <w:ind w:left="2254" w:hanging="360"/>
      </w:pPr>
      <w:rPr>
        <w:rFonts w:ascii="Wingdings" w:hAnsi="Wingdings" w:hint="default"/>
      </w:rPr>
    </w:lvl>
    <w:lvl w:ilvl="3" w:tplc="04050001" w:tentative="1">
      <w:start w:val="1"/>
      <w:numFmt w:val="bullet"/>
      <w:lvlText w:val=""/>
      <w:lvlJc w:val="left"/>
      <w:pPr>
        <w:ind w:left="2974" w:hanging="360"/>
      </w:pPr>
      <w:rPr>
        <w:rFonts w:ascii="Symbol" w:hAnsi="Symbol" w:hint="default"/>
      </w:rPr>
    </w:lvl>
    <w:lvl w:ilvl="4" w:tplc="04050003" w:tentative="1">
      <w:start w:val="1"/>
      <w:numFmt w:val="bullet"/>
      <w:lvlText w:val="o"/>
      <w:lvlJc w:val="left"/>
      <w:pPr>
        <w:ind w:left="3694" w:hanging="360"/>
      </w:pPr>
      <w:rPr>
        <w:rFonts w:ascii="Courier New" w:hAnsi="Courier New" w:cs="Courier New" w:hint="default"/>
      </w:rPr>
    </w:lvl>
    <w:lvl w:ilvl="5" w:tplc="04050005" w:tentative="1">
      <w:start w:val="1"/>
      <w:numFmt w:val="bullet"/>
      <w:lvlText w:val=""/>
      <w:lvlJc w:val="left"/>
      <w:pPr>
        <w:ind w:left="4414" w:hanging="360"/>
      </w:pPr>
      <w:rPr>
        <w:rFonts w:ascii="Wingdings" w:hAnsi="Wingdings" w:hint="default"/>
      </w:rPr>
    </w:lvl>
    <w:lvl w:ilvl="6" w:tplc="04050001" w:tentative="1">
      <w:start w:val="1"/>
      <w:numFmt w:val="bullet"/>
      <w:lvlText w:val=""/>
      <w:lvlJc w:val="left"/>
      <w:pPr>
        <w:ind w:left="5134" w:hanging="360"/>
      </w:pPr>
      <w:rPr>
        <w:rFonts w:ascii="Symbol" w:hAnsi="Symbol" w:hint="default"/>
      </w:rPr>
    </w:lvl>
    <w:lvl w:ilvl="7" w:tplc="04050003" w:tentative="1">
      <w:start w:val="1"/>
      <w:numFmt w:val="bullet"/>
      <w:lvlText w:val="o"/>
      <w:lvlJc w:val="left"/>
      <w:pPr>
        <w:ind w:left="5854" w:hanging="360"/>
      </w:pPr>
      <w:rPr>
        <w:rFonts w:ascii="Courier New" w:hAnsi="Courier New" w:cs="Courier New" w:hint="default"/>
      </w:rPr>
    </w:lvl>
    <w:lvl w:ilvl="8" w:tplc="04050005" w:tentative="1">
      <w:start w:val="1"/>
      <w:numFmt w:val="bullet"/>
      <w:lvlText w:val=""/>
      <w:lvlJc w:val="left"/>
      <w:pPr>
        <w:ind w:left="6574" w:hanging="360"/>
      </w:pPr>
      <w:rPr>
        <w:rFonts w:ascii="Wingdings" w:hAnsi="Wingdings" w:hint="default"/>
      </w:rPr>
    </w:lvl>
  </w:abstractNum>
  <w:abstractNum w:abstractNumId="1890" w15:restartNumberingAfterBreak="0">
    <w:nsid w:val="75481131"/>
    <w:multiLevelType w:val="hybridMultilevel"/>
    <w:tmpl w:val="5D5AE2E8"/>
    <w:lvl w:ilvl="0" w:tplc="24785E20">
      <w:start w:val="1"/>
      <w:numFmt w:val="decimal"/>
      <w:lvlText w:val="%1."/>
      <w:lvlJc w:val="left"/>
      <w:pPr>
        <w:tabs>
          <w:tab w:val="num" w:pos="1770"/>
        </w:tabs>
        <w:ind w:left="1770" w:hanging="360"/>
      </w:pPr>
      <w:rPr>
        <w:rFonts w:hint="default"/>
      </w:rPr>
    </w:lvl>
    <w:lvl w:ilvl="1" w:tplc="04050019" w:tentative="1">
      <w:start w:val="1"/>
      <w:numFmt w:val="lowerLetter"/>
      <w:lvlText w:val="%2."/>
      <w:lvlJc w:val="left"/>
      <w:pPr>
        <w:tabs>
          <w:tab w:val="num" w:pos="2490"/>
        </w:tabs>
        <w:ind w:left="2490" w:hanging="360"/>
      </w:pPr>
    </w:lvl>
    <w:lvl w:ilvl="2" w:tplc="0405001B" w:tentative="1">
      <w:start w:val="1"/>
      <w:numFmt w:val="lowerRoman"/>
      <w:lvlText w:val="%3."/>
      <w:lvlJc w:val="right"/>
      <w:pPr>
        <w:tabs>
          <w:tab w:val="num" w:pos="3210"/>
        </w:tabs>
        <w:ind w:left="3210" w:hanging="180"/>
      </w:pPr>
    </w:lvl>
    <w:lvl w:ilvl="3" w:tplc="0405000F" w:tentative="1">
      <w:start w:val="1"/>
      <w:numFmt w:val="decimal"/>
      <w:lvlText w:val="%4."/>
      <w:lvlJc w:val="left"/>
      <w:pPr>
        <w:tabs>
          <w:tab w:val="num" w:pos="3930"/>
        </w:tabs>
        <w:ind w:left="3930" w:hanging="360"/>
      </w:pPr>
    </w:lvl>
    <w:lvl w:ilvl="4" w:tplc="04050019" w:tentative="1">
      <w:start w:val="1"/>
      <w:numFmt w:val="lowerLetter"/>
      <w:lvlText w:val="%5."/>
      <w:lvlJc w:val="left"/>
      <w:pPr>
        <w:tabs>
          <w:tab w:val="num" w:pos="4650"/>
        </w:tabs>
        <w:ind w:left="4650" w:hanging="360"/>
      </w:pPr>
    </w:lvl>
    <w:lvl w:ilvl="5" w:tplc="0405001B" w:tentative="1">
      <w:start w:val="1"/>
      <w:numFmt w:val="lowerRoman"/>
      <w:lvlText w:val="%6."/>
      <w:lvlJc w:val="right"/>
      <w:pPr>
        <w:tabs>
          <w:tab w:val="num" w:pos="5370"/>
        </w:tabs>
        <w:ind w:left="5370" w:hanging="180"/>
      </w:pPr>
    </w:lvl>
    <w:lvl w:ilvl="6" w:tplc="0405000F" w:tentative="1">
      <w:start w:val="1"/>
      <w:numFmt w:val="decimal"/>
      <w:lvlText w:val="%7."/>
      <w:lvlJc w:val="left"/>
      <w:pPr>
        <w:tabs>
          <w:tab w:val="num" w:pos="6090"/>
        </w:tabs>
        <w:ind w:left="6090" w:hanging="360"/>
      </w:pPr>
    </w:lvl>
    <w:lvl w:ilvl="7" w:tplc="04050019" w:tentative="1">
      <w:start w:val="1"/>
      <w:numFmt w:val="lowerLetter"/>
      <w:lvlText w:val="%8."/>
      <w:lvlJc w:val="left"/>
      <w:pPr>
        <w:tabs>
          <w:tab w:val="num" w:pos="6810"/>
        </w:tabs>
        <w:ind w:left="6810" w:hanging="360"/>
      </w:pPr>
    </w:lvl>
    <w:lvl w:ilvl="8" w:tplc="0405001B" w:tentative="1">
      <w:start w:val="1"/>
      <w:numFmt w:val="lowerRoman"/>
      <w:lvlText w:val="%9."/>
      <w:lvlJc w:val="right"/>
      <w:pPr>
        <w:tabs>
          <w:tab w:val="num" w:pos="7530"/>
        </w:tabs>
        <w:ind w:left="7530" w:hanging="180"/>
      </w:pPr>
    </w:lvl>
  </w:abstractNum>
  <w:abstractNum w:abstractNumId="1891" w15:restartNumberingAfterBreak="0">
    <w:nsid w:val="754A6D3D"/>
    <w:multiLevelType w:val="multilevel"/>
    <w:tmpl w:val="2B387F7A"/>
    <w:lvl w:ilvl="0">
      <w:start w:val="126"/>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892" w15:restartNumberingAfterBreak="0">
    <w:nsid w:val="754C42C9"/>
    <w:multiLevelType w:val="hybridMultilevel"/>
    <w:tmpl w:val="D3588F54"/>
    <w:lvl w:ilvl="0" w:tplc="EFA07222">
      <w:start w:val="1"/>
      <w:numFmt w:val="bullet"/>
      <w:lvlText w:val=""/>
      <w:lvlJc w:val="left"/>
      <w:pPr>
        <w:ind w:left="786" w:hanging="360"/>
      </w:pPr>
      <w:rPr>
        <w:rFonts w:ascii="Symbol" w:hAnsi="Symbol" w:hint="default"/>
        <w:strike w:val="0"/>
        <w:color w:val="auto"/>
        <w:sz w:val="18"/>
        <w:szCs w:val="18"/>
        <w:lang w:val="cs-CZ" w:eastAsia="en-US" w:bidi="ar-SA"/>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893" w15:restartNumberingAfterBreak="0">
    <w:nsid w:val="75521CC0"/>
    <w:multiLevelType w:val="multilevel"/>
    <w:tmpl w:val="8CF86F28"/>
    <w:lvl w:ilvl="0">
      <w:start w:val="24"/>
      <w:numFmt w:val="decimal"/>
      <w:lvlText w:val="(%1)"/>
      <w:lvlJc w:val="left"/>
      <w:pPr>
        <w:ind w:left="360" w:hanging="360"/>
      </w:pPr>
      <w:rPr>
        <w:rFonts w:ascii="Arial" w:hAnsi="Arial" w:hint="default"/>
        <w:b w:val="0"/>
        <w:i w:val="0"/>
        <w:sz w:val="18"/>
        <w:szCs w:val="20"/>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94" w15:restartNumberingAfterBreak="0">
    <w:nsid w:val="755504E5"/>
    <w:multiLevelType w:val="multilevel"/>
    <w:tmpl w:val="06C27AAE"/>
    <w:lvl w:ilvl="0">
      <w:start w:val="121"/>
      <w:numFmt w:val="decimal"/>
      <w:lvlText w:val="(%1)"/>
      <w:lvlJc w:val="left"/>
      <w:pPr>
        <w:ind w:left="454" w:hanging="454"/>
      </w:pPr>
      <w:rPr>
        <w:rFonts w:ascii="Arial" w:hAnsi="Arial" w:hint="default"/>
        <w:b w:val="0"/>
        <w:i w:val="0"/>
        <w:sz w:val="18"/>
        <w:szCs w:val="18"/>
      </w:rPr>
    </w:lvl>
    <w:lvl w:ilvl="1">
      <w:start w:val="5"/>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895" w15:restartNumberingAfterBreak="0">
    <w:nsid w:val="75602BB7"/>
    <w:multiLevelType w:val="hybridMultilevel"/>
    <w:tmpl w:val="E7BA5F8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96" w15:restartNumberingAfterBreak="0">
    <w:nsid w:val="756917CE"/>
    <w:multiLevelType w:val="hybridMultilevel"/>
    <w:tmpl w:val="C1E037FA"/>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897" w15:restartNumberingAfterBreak="0">
    <w:nsid w:val="75823F71"/>
    <w:multiLevelType w:val="hybridMultilevel"/>
    <w:tmpl w:val="A8E6EA0A"/>
    <w:lvl w:ilvl="0" w:tplc="74DCA06C">
      <w:start w:val="1"/>
      <w:numFmt w:val="bullet"/>
      <w:lvlText w:val="-"/>
      <w:lvlJc w:val="left"/>
      <w:pPr>
        <w:ind w:left="360" w:hanging="360"/>
      </w:pPr>
      <w:rPr>
        <w:rFonts w:ascii="Arial" w:hAnsi="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98" w15:restartNumberingAfterBreak="0">
    <w:nsid w:val="7596534E"/>
    <w:multiLevelType w:val="hybridMultilevel"/>
    <w:tmpl w:val="3258A416"/>
    <w:lvl w:ilvl="0" w:tplc="970E664A">
      <w:start w:val="111"/>
      <w:numFmt w:val="decimal"/>
      <w:lvlText w:val="(%1)"/>
      <w:lvlJc w:val="left"/>
      <w:pPr>
        <w:ind w:left="360" w:hanging="360"/>
      </w:pPr>
      <w:rPr>
        <w:rFonts w:ascii="Arial" w:hAnsi="Arial" w:cs="Arial" w:hint="default"/>
        <w:b w:val="0"/>
        <w:color w:val="auto"/>
        <w:sz w:val="18"/>
        <w:szCs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99" w15:restartNumberingAfterBreak="0">
    <w:nsid w:val="759C3CD9"/>
    <w:multiLevelType w:val="hybridMultilevel"/>
    <w:tmpl w:val="455087A2"/>
    <w:lvl w:ilvl="0" w:tplc="AEE8803A">
      <w:start w:val="1"/>
      <w:numFmt w:val="bullet"/>
      <w:lvlText w:val=""/>
      <w:lvlJc w:val="left"/>
      <w:pPr>
        <w:ind w:left="360" w:hanging="360"/>
      </w:pPr>
      <w:rPr>
        <w:rFonts w:ascii="Symbol" w:hAnsi="Symbol" w:hint="default"/>
        <w:sz w:val="20"/>
        <w:szCs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00" w15:restartNumberingAfterBreak="0">
    <w:nsid w:val="75A03FE8"/>
    <w:multiLevelType w:val="hybridMultilevel"/>
    <w:tmpl w:val="F1143BAA"/>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01" w15:restartNumberingAfterBreak="0">
    <w:nsid w:val="75C149D1"/>
    <w:multiLevelType w:val="multilevel"/>
    <w:tmpl w:val="3DA2DE3E"/>
    <w:lvl w:ilvl="0">
      <w:start w:val="91"/>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902" w15:restartNumberingAfterBreak="0">
    <w:nsid w:val="75E7728F"/>
    <w:multiLevelType w:val="multilevel"/>
    <w:tmpl w:val="6958ABB0"/>
    <w:lvl w:ilvl="0">
      <w:start w:val="101"/>
      <w:numFmt w:val="decimal"/>
      <w:lvlText w:val="(%1)"/>
      <w:lvlJc w:val="left"/>
      <w:pPr>
        <w:ind w:left="454" w:hanging="454"/>
      </w:pPr>
      <w:rPr>
        <w:rFonts w:ascii="Arial" w:hAnsi="Arial" w:hint="default"/>
        <w:b w:val="0"/>
        <w:i w:val="0"/>
        <w:sz w:val="18"/>
        <w:szCs w:val="18"/>
      </w:rPr>
    </w:lvl>
    <w:lvl w:ilvl="1">
      <w:start w:val="6"/>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903" w15:restartNumberingAfterBreak="0">
    <w:nsid w:val="760A252B"/>
    <w:multiLevelType w:val="hybridMultilevel"/>
    <w:tmpl w:val="46188390"/>
    <w:lvl w:ilvl="0" w:tplc="04050001">
      <w:start w:val="1"/>
      <w:numFmt w:val="bullet"/>
      <w:lvlText w:val=""/>
      <w:lvlJc w:val="left"/>
      <w:pPr>
        <w:ind w:left="740" w:hanging="360"/>
      </w:pPr>
      <w:rPr>
        <w:rFonts w:ascii="Symbol" w:hAnsi="Symbol" w:hint="default"/>
      </w:rPr>
    </w:lvl>
    <w:lvl w:ilvl="1" w:tplc="04050003" w:tentative="1">
      <w:start w:val="1"/>
      <w:numFmt w:val="bullet"/>
      <w:lvlText w:val="o"/>
      <w:lvlJc w:val="left"/>
      <w:pPr>
        <w:ind w:left="1460" w:hanging="360"/>
      </w:pPr>
      <w:rPr>
        <w:rFonts w:ascii="Courier New" w:hAnsi="Courier New" w:cs="Courier New" w:hint="default"/>
      </w:rPr>
    </w:lvl>
    <w:lvl w:ilvl="2" w:tplc="04050005" w:tentative="1">
      <w:start w:val="1"/>
      <w:numFmt w:val="bullet"/>
      <w:lvlText w:val=""/>
      <w:lvlJc w:val="left"/>
      <w:pPr>
        <w:ind w:left="2180" w:hanging="360"/>
      </w:pPr>
      <w:rPr>
        <w:rFonts w:ascii="Wingdings" w:hAnsi="Wingdings" w:hint="default"/>
      </w:rPr>
    </w:lvl>
    <w:lvl w:ilvl="3" w:tplc="04050001" w:tentative="1">
      <w:start w:val="1"/>
      <w:numFmt w:val="bullet"/>
      <w:lvlText w:val=""/>
      <w:lvlJc w:val="left"/>
      <w:pPr>
        <w:ind w:left="2900" w:hanging="360"/>
      </w:pPr>
      <w:rPr>
        <w:rFonts w:ascii="Symbol" w:hAnsi="Symbol" w:hint="default"/>
      </w:rPr>
    </w:lvl>
    <w:lvl w:ilvl="4" w:tplc="04050003" w:tentative="1">
      <w:start w:val="1"/>
      <w:numFmt w:val="bullet"/>
      <w:lvlText w:val="o"/>
      <w:lvlJc w:val="left"/>
      <w:pPr>
        <w:ind w:left="3620" w:hanging="360"/>
      </w:pPr>
      <w:rPr>
        <w:rFonts w:ascii="Courier New" w:hAnsi="Courier New" w:cs="Courier New" w:hint="default"/>
      </w:rPr>
    </w:lvl>
    <w:lvl w:ilvl="5" w:tplc="04050005" w:tentative="1">
      <w:start w:val="1"/>
      <w:numFmt w:val="bullet"/>
      <w:lvlText w:val=""/>
      <w:lvlJc w:val="left"/>
      <w:pPr>
        <w:ind w:left="4340" w:hanging="360"/>
      </w:pPr>
      <w:rPr>
        <w:rFonts w:ascii="Wingdings" w:hAnsi="Wingdings" w:hint="default"/>
      </w:rPr>
    </w:lvl>
    <w:lvl w:ilvl="6" w:tplc="04050001" w:tentative="1">
      <w:start w:val="1"/>
      <w:numFmt w:val="bullet"/>
      <w:lvlText w:val=""/>
      <w:lvlJc w:val="left"/>
      <w:pPr>
        <w:ind w:left="5060" w:hanging="360"/>
      </w:pPr>
      <w:rPr>
        <w:rFonts w:ascii="Symbol" w:hAnsi="Symbol" w:hint="default"/>
      </w:rPr>
    </w:lvl>
    <w:lvl w:ilvl="7" w:tplc="04050003" w:tentative="1">
      <w:start w:val="1"/>
      <w:numFmt w:val="bullet"/>
      <w:lvlText w:val="o"/>
      <w:lvlJc w:val="left"/>
      <w:pPr>
        <w:ind w:left="5780" w:hanging="360"/>
      </w:pPr>
      <w:rPr>
        <w:rFonts w:ascii="Courier New" w:hAnsi="Courier New" w:cs="Courier New" w:hint="default"/>
      </w:rPr>
    </w:lvl>
    <w:lvl w:ilvl="8" w:tplc="04050005" w:tentative="1">
      <w:start w:val="1"/>
      <w:numFmt w:val="bullet"/>
      <w:lvlText w:val=""/>
      <w:lvlJc w:val="left"/>
      <w:pPr>
        <w:ind w:left="6500" w:hanging="360"/>
      </w:pPr>
      <w:rPr>
        <w:rFonts w:ascii="Wingdings" w:hAnsi="Wingdings" w:hint="default"/>
      </w:rPr>
    </w:lvl>
  </w:abstractNum>
  <w:abstractNum w:abstractNumId="1904" w15:restartNumberingAfterBreak="0">
    <w:nsid w:val="763C3F0B"/>
    <w:multiLevelType w:val="hybridMultilevel"/>
    <w:tmpl w:val="850E0B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05" w15:restartNumberingAfterBreak="0">
    <w:nsid w:val="764E70F8"/>
    <w:multiLevelType w:val="multilevel"/>
    <w:tmpl w:val="BDAE73BC"/>
    <w:lvl w:ilvl="0">
      <w:start w:val="151"/>
      <w:numFmt w:val="decimal"/>
      <w:lvlText w:val="(%1)"/>
      <w:lvlJc w:val="left"/>
      <w:pPr>
        <w:ind w:left="454" w:hanging="454"/>
      </w:pPr>
      <w:rPr>
        <w:rFonts w:ascii="Arial" w:hAnsi="Arial" w:hint="default"/>
        <w:b w:val="0"/>
        <w:i w:val="0"/>
        <w:sz w:val="18"/>
        <w:szCs w:val="18"/>
      </w:rPr>
    </w:lvl>
    <w:lvl w:ilvl="1">
      <w:start w:val="12"/>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906" w15:restartNumberingAfterBreak="0">
    <w:nsid w:val="76502795"/>
    <w:multiLevelType w:val="hybridMultilevel"/>
    <w:tmpl w:val="92FC3BA2"/>
    <w:lvl w:ilvl="0" w:tplc="E2A8D9CA">
      <w:start w:val="1"/>
      <w:numFmt w:val="bullet"/>
      <w:lvlText w:val=""/>
      <w:lvlJc w:val="left"/>
      <w:pPr>
        <w:ind w:left="786" w:hanging="360"/>
      </w:pPr>
      <w:rPr>
        <w:rFonts w:ascii="Symbol" w:hAnsi="Symbo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07" w15:restartNumberingAfterBreak="0">
    <w:nsid w:val="765433CD"/>
    <w:multiLevelType w:val="hybridMultilevel"/>
    <w:tmpl w:val="0FF8EED8"/>
    <w:lvl w:ilvl="0" w:tplc="04050001">
      <w:start w:val="1"/>
      <w:numFmt w:val="bullet"/>
      <w:lvlText w:val=""/>
      <w:lvlJc w:val="left"/>
      <w:pPr>
        <w:ind w:left="784" w:hanging="360"/>
      </w:pPr>
      <w:rPr>
        <w:rFonts w:ascii="Symbol" w:hAnsi="Symbol" w:hint="default"/>
      </w:rPr>
    </w:lvl>
    <w:lvl w:ilvl="1" w:tplc="04050003" w:tentative="1">
      <w:start w:val="1"/>
      <w:numFmt w:val="bullet"/>
      <w:lvlText w:val="o"/>
      <w:lvlJc w:val="left"/>
      <w:pPr>
        <w:ind w:left="1504" w:hanging="360"/>
      </w:pPr>
      <w:rPr>
        <w:rFonts w:ascii="Courier New" w:hAnsi="Courier New" w:cs="Courier New" w:hint="default"/>
      </w:rPr>
    </w:lvl>
    <w:lvl w:ilvl="2" w:tplc="04050005" w:tentative="1">
      <w:start w:val="1"/>
      <w:numFmt w:val="bullet"/>
      <w:lvlText w:val=""/>
      <w:lvlJc w:val="left"/>
      <w:pPr>
        <w:ind w:left="2224" w:hanging="360"/>
      </w:pPr>
      <w:rPr>
        <w:rFonts w:ascii="Wingdings" w:hAnsi="Wingdings" w:hint="default"/>
      </w:rPr>
    </w:lvl>
    <w:lvl w:ilvl="3" w:tplc="04050001" w:tentative="1">
      <w:start w:val="1"/>
      <w:numFmt w:val="bullet"/>
      <w:lvlText w:val=""/>
      <w:lvlJc w:val="left"/>
      <w:pPr>
        <w:ind w:left="2944" w:hanging="360"/>
      </w:pPr>
      <w:rPr>
        <w:rFonts w:ascii="Symbol" w:hAnsi="Symbol" w:hint="default"/>
      </w:rPr>
    </w:lvl>
    <w:lvl w:ilvl="4" w:tplc="04050003" w:tentative="1">
      <w:start w:val="1"/>
      <w:numFmt w:val="bullet"/>
      <w:lvlText w:val="o"/>
      <w:lvlJc w:val="left"/>
      <w:pPr>
        <w:ind w:left="3664" w:hanging="360"/>
      </w:pPr>
      <w:rPr>
        <w:rFonts w:ascii="Courier New" w:hAnsi="Courier New" w:cs="Courier New" w:hint="default"/>
      </w:rPr>
    </w:lvl>
    <w:lvl w:ilvl="5" w:tplc="04050005" w:tentative="1">
      <w:start w:val="1"/>
      <w:numFmt w:val="bullet"/>
      <w:lvlText w:val=""/>
      <w:lvlJc w:val="left"/>
      <w:pPr>
        <w:ind w:left="4384" w:hanging="360"/>
      </w:pPr>
      <w:rPr>
        <w:rFonts w:ascii="Wingdings" w:hAnsi="Wingdings" w:hint="default"/>
      </w:rPr>
    </w:lvl>
    <w:lvl w:ilvl="6" w:tplc="04050001" w:tentative="1">
      <w:start w:val="1"/>
      <w:numFmt w:val="bullet"/>
      <w:lvlText w:val=""/>
      <w:lvlJc w:val="left"/>
      <w:pPr>
        <w:ind w:left="5104" w:hanging="360"/>
      </w:pPr>
      <w:rPr>
        <w:rFonts w:ascii="Symbol" w:hAnsi="Symbol" w:hint="default"/>
      </w:rPr>
    </w:lvl>
    <w:lvl w:ilvl="7" w:tplc="04050003" w:tentative="1">
      <w:start w:val="1"/>
      <w:numFmt w:val="bullet"/>
      <w:lvlText w:val="o"/>
      <w:lvlJc w:val="left"/>
      <w:pPr>
        <w:ind w:left="5824" w:hanging="360"/>
      </w:pPr>
      <w:rPr>
        <w:rFonts w:ascii="Courier New" w:hAnsi="Courier New" w:cs="Courier New" w:hint="default"/>
      </w:rPr>
    </w:lvl>
    <w:lvl w:ilvl="8" w:tplc="04050005" w:tentative="1">
      <w:start w:val="1"/>
      <w:numFmt w:val="bullet"/>
      <w:lvlText w:val=""/>
      <w:lvlJc w:val="left"/>
      <w:pPr>
        <w:ind w:left="6544" w:hanging="360"/>
      </w:pPr>
      <w:rPr>
        <w:rFonts w:ascii="Wingdings" w:hAnsi="Wingdings" w:hint="default"/>
      </w:rPr>
    </w:lvl>
  </w:abstractNum>
  <w:abstractNum w:abstractNumId="1908" w15:restartNumberingAfterBreak="0">
    <w:nsid w:val="7655799C"/>
    <w:multiLevelType w:val="hybridMultilevel"/>
    <w:tmpl w:val="53126310"/>
    <w:lvl w:ilvl="0" w:tplc="59C67408">
      <w:start w:val="2"/>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09" w15:restartNumberingAfterBreak="0">
    <w:nsid w:val="767779C5"/>
    <w:multiLevelType w:val="hybridMultilevel"/>
    <w:tmpl w:val="3B40926E"/>
    <w:lvl w:ilvl="0" w:tplc="ECEC9C58">
      <w:start w:val="1"/>
      <w:numFmt w:val="lowerLetter"/>
      <w:lvlText w:val="%1)"/>
      <w:lvlJc w:val="left"/>
      <w:pPr>
        <w:ind w:left="720" w:hanging="360"/>
      </w:pPr>
      <w:rPr>
        <w:rFonts w:ascii="Times New Roman" w:hAnsi="Times New Roman" w:cs="Times New Roman"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10" w15:restartNumberingAfterBreak="0">
    <w:nsid w:val="767F476E"/>
    <w:multiLevelType w:val="multilevel"/>
    <w:tmpl w:val="8B5E0718"/>
    <w:lvl w:ilvl="0">
      <w:start w:val="32"/>
      <w:numFmt w:val="decimal"/>
      <w:lvlText w:val="(%1)"/>
      <w:lvlJc w:val="left"/>
      <w:pPr>
        <w:ind w:left="360" w:hanging="360"/>
      </w:pPr>
      <w:rPr>
        <w:rFonts w:ascii="Arial" w:hAnsi="Arial" w:hint="default"/>
        <w:b w:val="0"/>
        <w:i w:val="0"/>
        <w:sz w:val="16"/>
      </w:rPr>
    </w:lvl>
    <w:lvl w:ilvl="1">
      <w:start w:val="6"/>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11" w15:restartNumberingAfterBreak="0">
    <w:nsid w:val="768464C0"/>
    <w:multiLevelType w:val="hybridMultilevel"/>
    <w:tmpl w:val="B03EAF30"/>
    <w:lvl w:ilvl="0" w:tplc="59B27B9E">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12" w15:restartNumberingAfterBreak="0">
    <w:nsid w:val="76903A36"/>
    <w:multiLevelType w:val="multilevel"/>
    <w:tmpl w:val="39A6DD56"/>
    <w:lvl w:ilvl="0">
      <w:start w:val="31"/>
      <w:numFmt w:val="decimal"/>
      <w:lvlText w:val="(%1)"/>
      <w:lvlJc w:val="left"/>
      <w:pPr>
        <w:ind w:left="360" w:hanging="360"/>
      </w:pPr>
      <w:rPr>
        <w:rFonts w:ascii="Arial" w:hAnsi="Arial" w:hint="default"/>
        <w:b w:val="0"/>
        <w:i w:val="0"/>
        <w:color w:val="auto"/>
        <w:sz w:val="16"/>
      </w:rPr>
    </w:lvl>
    <w:lvl w:ilvl="1">
      <w:numFmt w:val="bullet"/>
      <w:lvlText w:val="•"/>
      <w:lvlJc w:val="left"/>
      <w:pPr>
        <w:ind w:left="720" w:hanging="360"/>
      </w:pPr>
      <w:rPr>
        <w:rFonts w:hint="default"/>
        <w:sz w:val="24"/>
        <w:szCs w:val="24"/>
        <w:lang w:val="cs-CZ" w:eastAsia="en-US" w:bidi="ar-SA"/>
      </w:rPr>
    </w:lvl>
    <w:lvl w:ilvl="2">
      <w:numFmt w:val="bullet"/>
      <w:lvlText w:val="•"/>
      <w:lvlJc w:val="left"/>
      <w:pPr>
        <w:ind w:left="1080" w:hanging="360"/>
      </w:pPr>
      <w:rPr>
        <w:rFonts w:hint="default"/>
        <w:color w:val="auto"/>
        <w:sz w:val="24"/>
        <w:szCs w:val="24"/>
        <w:lang w:val="cs-CZ" w:eastAsia="en-US" w:bidi="ar-SA"/>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13" w15:restartNumberingAfterBreak="0">
    <w:nsid w:val="76920BEF"/>
    <w:multiLevelType w:val="hybridMultilevel"/>
    <w:tmpl w:val="96523EF4"/>
    <w:lvl w:ilvl="0" w:tplc="6DF274F8">
      <w:start w:val="1"/>
      <w:numFmt w:val="bullet"/>
      <w:lvlText w:val=""/>
      <w:lvlJc w:val="left"/>
      <w:pPr>
        <w:ind w:left="360" w:hanging="360"/>
      </w:pPr>
      <w:rPr>
        <w:rFonts w:ascii="Symbol" w:hAnsi="Symbol" w:hint="default"/>
        <w:sz w:val="20"/>
        <w:szCs w:val="20"/>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14" w15:restartNumberingAfterBreak="0">
    <w:nsid w:val="76A15898"/>
    <w:multiLevelType w:val="hybridMultilevel"/>
    <w:tmpl w:val="F00E0FA8"/>
    <w:lvl w:ilvl="0" w:tplc="74DCA06C">
      <w:start w:val="1"/>
      <w:numFmt w:val="bullet"/>
      <w:lvlText w:val="-"/>
      <w:lvlJc w:val="left"/>
      <w:pPr>
        <w:ind w:left="720" w:hanging="360"/>
      </w:pPr>
      <w:rPr>
        <w:rFonts w:ascii="Arial" w:hAnsi="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15" w15:restartNumberingAfterBreak="0">
    <w:nsid w:val="76B95F4C"/>
    <w:multiLevelType w:val="multilevel"/>
    <w:tmpl w:val="2558EFA6"/>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rPr>
    </w:lvl>
    <w:lvl w:ilvl="2">
      <w:start w:val="1"/>
      <w:numFmt w:val="bullet"/>
      <w:lvlText w:val=""/>
      <w:lvlJc w:val="left"/>
      <w:pPr>
        <w:ind w:left="1362" w:hanging="454"/>
      </w:pPr>
      <w:rPr>
        <w:rFonts w:ascii="Symbol" w:hAnsi="Symbol" w:hint="default"/>
      </w:rPr>
    </w:lvl>
    <w:lvl w:ilvl="3">
      <w:start w:val="1"/>
      <w:numFmt w:val="bullet"/>
      <w:lvlText w:val=""/>
      <w:lvlJc w:val="left"/>
      <w:pPr>
        <w:ind w:left="1816" w:hanging="454"/>
      </w:pPr>
      <w:rPr>
        <w:rFonts w:ascii="Symbol" w:hAnsi="Symbol" w:hint="default"/>
      </w:rPr>
    </w:lvl>
    <w:lvl w:ilvl="4">
      <w:start w:val="1"/>
      <w:numFmt w:val="bullet"/>
      <w:lvlText w:val=""/>
      <w:lvlJc w:val="left"/>
      <w:pPr>
        <w:ind w:left="2270" w:hanging="454"/>
      </w:pPr>
      <w:rPr>
        <w:rFonts w:ascii="Symbol" w:hAnsi="Symbol"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916" w15:restartNumberingAfterBreak="0">
    <w:nsid w:val="76C000BA"/>
    <w:multiLevelType w:val="hybridMultilevel"/>
    <w:tmpl w:val="1BB2F4E6"/>
    <w:lvl w:ilvl="0" w:tplc="9EA6E1E6">
      <w:numFmt w:val="bullet"/>
      <w:lvlText w:val=""/>
      <w:lvlJc w:val="left"/>
      <w:pPr>
        <w:ind w:left="1633" w:hanging="360"/>
      </w:pPr>
      <w:rPr>
        <w:rFonts w:ascii="Symbol" w:eastAsia="Symbol" w:hAnsi="Symbol" w:cs="Symbol" w:hint="default"/>
        <w:w w:val="100"/>
        <w:sz w:val="20"/>
        <w:szCs w:val="20"/>
        <w:lang w:val="cs-CZ" w:eastAsia="en-US" w:bidi="ar-SA"/>
      </w:rPr>
    </w:lvl>
    <w:lvl w:ilvl="1" w:tplc="B434DC24">
      <w:numFmt w:val="bullet"/>
      <w:lvlText w:val="•"/>
      <w:lvlJc w:val="left"/>
      <w:pPr>
        <w:ind w:left="2562" w:hanging="360"/>
      </w:pPr>
      <w:rPr>
        <w:rFonts w:hint="default"/>
        <w:lang w:val="cs-CZ" w:eastAsia="en-US" w:bidi="ar-SA"/>
      </w:rPr>
    </w:lvl>
    <w:lvl w:ilvl="2" w:tplc="D6D2C5E4">
      <w:numFmt w:val="bullet"/>
      <w:lvlText w:val="•"/>
      <w:lvlJc w:val="left"/>
      <w:pPr>
        <w:ind w:left="3492" w:hanging="360"/>
      </w:pPr>
      <w:rPr>
        <w:rFonts w:hint="default"/>
        <w:lang w:val="cs-CZ" w:eastAsia="en-US" w:bidi="ar-SA"/>
      </w:rPr>
    </w:lvl>
    <w:lvl w:ilvl="3" w:tplc="392E1D24">
      <w:numFmt w:val="bullet"/>
      <w:lvlText w:val="•"/>
      <w:lvlJc w:val="left"/>
      <w:pPr>
        <w:ind w:left="4423" w:hanging="360"/>
      </w:pPr>
      <w:rPr>
        <w:rFonts w:hint="default"/>
        <w:lang w:val="cs-CZ" w:eastAsia="en-US" w:bidi="ar-SA"/>
      </w:rPr>
    </w:lvl>
    <w:lvl w:ilvl="4" w:tplc="3AE48BE2">
      <w:numFmt w:val="bullet"/>
      <w:lvlText w:val="•"/>
      <w:lvlJc w:val="left"/>
      <w:pPr>
        <w:ind w:left="5353" w:hanging="360"/>
      </w:pPr>
      <w:rPr>
        <w:rFonts w:hint="default"/>
        <w:lang w:val="cs-CZ" w:eastAsia="en-US" w:bidi="ar-SA"/>
      </w:rPr>
    </w:lvl>
    <w:lvl w:ilvl="5" w:tplc="D31C6CF4">
      <w:numFmt w:val="bullet"/>
      <w:lvlText w:val="•"/>
      <w:lvlJc w:val="left"/>
      <w:pPr>
        <w:ind w:left="6284" w:hanging="360"/>
      </w:pPr>
      <w:rPr>
        <w:rFonts w:hint="default"/>
        <w:lang w:val="cs-CZ" w:eastAsia="en-US" w:bidi="ar-SA"/>
      </w:rPr>
    </w:lvl>
    <w:lvl w:ilvl="6" w:tplc="4502ADB4">
      <w:numFmt w:val="bullet"/>
      <w:lvlText w:val="•"/>
      <w:lvlJc w:val="left"/>
      <w:pPr>
        <w:ind w:left="7214" w:hanging="360"/>
      </w:pPr>
      <w:rPr>
        <w:rFonts w:hint="default"/>
        <w:lang w:val="cs-CZ" w:eastAsia="en-US" w:bidi="ar-SA"/>
      </w:rPr>
    </w:lvl>
    <w:lvl w:ilvl="7" w:tplc="4CA6FBE6">
      <w:numFmt w:val="bullet"/>
      <w:lvlText w:val="•"/>
      <w:lvlJc w:val="left"/>
      <w:pPr>
        <w:ind w:left="8144" w:hanging="360"/>
      </w:pPr>
      <w:rPr>
        <w:rFonts w:hint="default"/>
        <w:lang w:val="cs-CZ" w:eastAsia="en-US" w:bidi="ar-SA"/>
      </w:rPr>
    </w:lvl>
    <w:lvl w:ilvl="8" w:tplc="6C9AD77E">
      <w:numFmt w:val="bullet"/>
      <w:lvlText w:val="•"/>
      <w:lvlJc w:val="left"/>
      <w:pPr>
        <w:ind w:left="9075" w:hanging="360"/>
      </w:pPr>
      <w:rPr>
        <w:rFonts w:hint="default"/>
        <w:lang w:val="cs-CZ" w:eastAsia="en-US" w:bidi="ar-SA"/>
      </w:rPr>
    </w:lvl>
  </w:abstractNum>
  <w:abstractNum w:abstractNumId="1917" w15:restartNumberingAfterBreak="0">
    <w:nsid w:val="76C11185"/>
    <w:multiLevelType w:val="hybridMultilevel"/>
    <w:tmpl w:val="3ADECD38"/>
    <w:lvl w:ilvl="0" w:tplc="5FC22E76">
      <w:start w:val="1"/>
      <w:numFmt w:val="lowerLetter"/>
      <w:lvlText w:val="%1)"/>
      <w:lvlJc w:val="left"/>
      <w:pPr>
        <w:ind w:left="360" w:hanging="360"/>
      </w:pPr>
      <w:rPr>
        <w:b w:val="0"/>
        <w:bCs/>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918" w15:restartNumberingAfterBreak="0">
    <w:nsid w:val="76C37714"/>
    <w:multiLevelType w:val="hybridMultilevel"/>
    <w:tmpl w:val="29AC28A4"/>
    <w:lvl w:ilvl="0" w:tplc="74DCA06C">
      <w:start w:val="1"/>
      <w:numFmt w:val="bullet"/>
      <w:lvlText w:val="-"/>
      <w:lvlJc w:val="left"/>
      <w:pPr>
        <w:ind w:left="360" w:hanging="360"/>
      </w:pPr>
      <w:rPr>
        <w:rFonts w:ascii="Arial" w:hAnsi="Aria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19" w15:restartNumberingAfterBreak="0">
    <w:nsid w:val="76CB0DCE"/>
    <w:multiLevelType w:val="multilevel"/>
    <w:tmpl w:val="593E242A"/>
    <w:lvl w:ilvl="0">
      <w:start w:val="81"/>
      <w:numFmt w:val="decimal"/>
      <w:lvlText w:val="(%1)"/>
      <w:lvlJc w:val="left"/>
      <w:pPr>
        <w:tabs>
          <w:tab w:val="num" w:pos="425"/>
        </w:tabs>
        <w:ind w:left="425" w:hanging="425"/>
      </w:pPr>
      <w:rPr>
        <w:rFonts w:ascii="Arial" w:hAnsi="Arial" w:hint="default"/>
        <w:b w:val="0"/>
        <w:i w:val="0"/>
        <w:sz w:val="16"/>
      </w:rPr>
    </w:lvl>
    <w:lvl w:ilvl="1">
      <w:start w:val="2"/>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920" w15:restartNumberingAfterBreak="0">
    <w:nsid w:val="76D17800"/>
    <w:multiLevelType w:val="hybridMultilevel"/>
    <w:tmpl w:val="B7B4FD64"/>
    <w:lvl w:ilvl="0" w:tplc="266A2ABE">
      <w:start w:val="1"/>
      <w:numFmt w:val="lowerLetter"/>
      <w:lvlText w:val="%1)"/>
      <w:lvlJc w:val="left"/>
      <w:pPr>
        <w:ind w:left="720" w:hanging="360"/>
      </w:pPr>
      <w:rPr>
        <w:b/>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21" w15:restartNumberingAfterBreak="0">
    <w:nsid w:val="76E8743C"/>
    <w:multiLevelType w:val="multilevel"/>
    <w:tmpl w:val="81926408"/>
    <w:lvl w:ilvl="0">
      <w:start w:val="56"/>
      <w:numFmt w:val="decimal"/>
      <w:lvlText w:val="(%1)"/>
      <w:lvlJc w:val="left"/>
      <w:pPr>
        <w:ind w:left="360" w:hanging="360"/>
      </w:pPr>
      <w:rPr>
        <w:rFonts w:ascii="Arial" w:hAnsi="Arial" w:hint="default"/>
        <w:b w:val="0"/>
        <w:i w:val="0"/>
        <w:sz w:val="16"/>
      </w:rPr>
    </w:lvl>
    <w:lvl w:ilvl="1">
      <w:start w:val="2"/>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22" w15:restartNumberingAfterBreak="0">
    <w:nsid w:val="771A7A6A"/>
    <w:multiLevelType w:val="hybridMultilevel"/>
    <w:tmpl w:val="EE942202"/>
    <w:lvl w:ilvl="0" w:tplc="5DBEC0A2">
      <w:start w:val="1"/>
      <w:numFmt w:val="bullet"/>
      <w:lvlText w:val=""/>
      <w:lvlJc w:val="left"/>
      <w:pPr>
        <w:ind w:left="786" w:hanging="360"/>
      </w:pPr>
      <w:rPr>
        <w:rFonts w:ascii="Symbol" w:hAnsi="Symbol" w:hint="default"/>
        <w:sz w:val="18"/>
        <w:szCs w:val="18"/>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923" w15:restartNumberingAfterBreak="0">
    <w:nsid w:val="77247E5F"/>
    <w:multiLevelType w:val="hybridMultilevel"/>
    <w:tmpl w:val="CB58652A"/>
    <w:lvl w:ilvl="0" w:tplc="02FA6E5A">
      <w:start w:val="1"/>
      <w:numFmt w:val="lowerLetter"/>
      <w:lvlText w:val="%1)"/>
      <w:lvlJc w:val="left"/>
      <w:pPr>
        <w:ind w:left="819"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24" w15:restartNumberingAfterBreak="0">
    <w:nsid w:val="7734579A"/>
    <w:multiLevelType w:val="hybridMultilevel"/>
    <w:tmpl w:val="D3A619B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25" w15:restartNumberingAfterBreak="0">
    <w:nsid w:val="774F67E1"/>
    <w:multiLevelType w:val="hybridMultilevel"/>
    <w:tmpl w:val="E6222EEC"/>
    <w:lvl w:ilvl="0" w:tplc="B478EEA0">
      <w:numFmt w:val="bullet"/>
      <w:lvlText w:val="•"/>
      <w:lvlJc w:val="left"/>
      <w:pPr>
        <w:ind w:left="720" w:hanging="360"/>
      </w:pPr>
      <w:rPr>
        <w:rFonts w:hint="default"/>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26" w15:restartNumberingAfterBreak="0">
    <w:nsid w:val="774F6D14"/>
    <w:multiLevelType w:val="hybridMultilevel"/>
    <w:tmpl w:val="F2AA21D0"/>
    <w:lvl w:ilvl="0" w:tplc="04050001">
      <w:start w:val="1"/>
      <w:numFmt w:val="bullet"/>
      <w:lvlText w:val=""/>
      <w:lvlJc w:val="left"/>
      <w:pPr>
        <w:ind w:left="394" w:hanging="360"/>
      </w:pPr>
      <w:rPr>
        <w:rFonts w:ascii="Symbol" w:hAnsi="Symbol" w:hint="default"/>
      </w:rPr>
    </w:lvl>
    <w:lvl w:ilvl="1" w:tplc="04050003" w:tentative="1">
      <w:start w:val="1"/>
      <w:numFmt w:val="bullet"/>
      <w:lvlText w:val="o"/>
      <w:lvlJc w:val="left"/>
      <w:pPr>
        <w:ind w:left="1114" w:hanging="360"/>
      </w:pPr>
      <w:rPr>
        <w:rFonts w:ascii="Courier New" w:hAnsi="Courier New" w:cs="Courier New" w:hint="default"/>
      </w:rPr>
    </w:lvl>
    <w:lvl w:ilvl="2" w:tplc="04050005" w:tentative="1">
      <w:start w:val="1"/>
      <w:numFmt w:val="bullet"/>
      <w:lvlText w:val=""/>
      <w:lvlJc w:val="left"/>
      <w:pPr>
        <w:ind w:left="1834" w:hanging="360"/>
      </w:pPr>
      <w:rPr>
        <w:rFonts w:ascii="Wingdings" w:hAnsi="Wingdings" w:hint="default"/>
      </w:rPr>
    </w:lvl>
    <w:lvl w:ilvl="3" w:tplc="04050001" w:tentative="1">
      <w:start w:val="1"/>
      <w:numFmt w:val="bullet"/>
      <w:lvlText w:val=""/>
      <w:lvlJc w:val="left"/>
      <w:pPr>
        <w:ind w:left="2554" w:hanging="360"/>
      </w:pPr>
      <w:rPr>
        <w:rFonts w:ascii="Symbol" w:hAnsi="Symbol" w:hint="default"/>
      </w:rPr>
    </w:lvl>
    <w:lvl w:ilvl="4" w:tplc="04050003" w:tentative="1">
      <w:start w:val="1"/>
      <w:numFmt w:val="bullet"/>
      <w:lvlText w:val="o"/>
      <w:lvlJc w:val="left"/>
      <w:pPr>
        <w:ind w:left="3274" w:hanging="360"/>
      </w:pPr>
      <w:rPr>
        <w:rFonts w:ascii="Courier New" w:hAnsi="Courier New" w:cs="Courier New" w:hint="default"/>
      </w:rPr>
    </w:lvl>
    <w:lvl w:ilvl="5" w:tplc="04050005" w:tentative="1">
      <w:start w:val="1"/>
      <w:numFmt w:val="bullet"/>
      <w:lvlText w:val=""/>
      <w:lvlJc w:val="left"/>
      <w:pPr>
        <w:ind w:left="3994" w:hanging="360"/>
      </w:pPr>
      <w:rPr>
        <w:rFonts w:ascii="Wingdings" w:hAnsi="Wingdings" w:hint="default"/>
      </w:rPr>
    </w:lvl>
    <w:lvl w:ilvl="6" w:tplc="04050001" w:tentative="1">
      <w:start w:val="1"/>
      <w:numFmt w:val="bullet"/>
      <w:lvlText w:val=""/>
      <w:lvlJc w:val="left"/>
      <w:pPr>
        <w:ind w:left="4714" w:hanging="360"/>
      </w:pPr>
      <w:rPr>
        <w:rFonts w:ascii="Symbol" w:hAnsi="Symbol" w:hint="default"/>
      </w:rPr>
    </w:lvl>
    <w:lvl w:ilvl="7" w:tplc="04050003" w:tentative="1">
      <w:start w:val="1"/>
      <w:numFmt w:val="bullet"/>
      <w:lvlText w:val="o"/>
      <w:lvlJc w:val="left"/>
      <w:pPr>
        <w:ind w:left="5434" w:hanging="360"/>
      </w:pPr>
      <w:rPr>
        <w:rFonts w:ascii="Courier New" w:hAnsi="Courier New" w:cs="Courier New" w:hint="default"/>
      </w:rPr>
    </w:lvl>
    <w:lvl w:ilvl="8" w:tplc="04050005" w:tentative="1">
      <w:start w:val="1"/>
      <w:numFmt w:val="bullet"/>
      <w:lvlText w:val=""/>
      <w:lvlJc w:val="left"/>
      <w:pPr>
        <w:ind w:left="6154" w:hanging="360"/>
      </w:pPr>
      <w:rPr>
        <w:rFonts w:ascii="Wingdings" w:hAnsi="Wingdings" w:hint="default"/>
      </w:rPr>
    </w:lvl>
  </w:abstractNum>
  <w:abstractNum w:abstractNumId="1927" w15:restartNumberingAfterBreak="0">
    <w:nsid w:val="77751700"/>
    <w:multiLevelType w:val="multilevel"/>
    <w:tmpl w:val="BD4CBEF4"/>
    <w:lvl w:ilvl="0">
      <w:start w:val="140"/>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928" w15:restartNumberingAfterBreak="0">
    <w:nsid w:val="777A643C"/>
    <w:multiLevelType w:val="hybridMultilevel"/>
    <w:tmpl w:val="4CC48F2C"/>
    <w:lvl w:ilvl="0" w:tplc="8F4836C0">
      <w:start w:val="1"/>
      <w:numFmt w:val="lowerLetter"/>
      <w:lvlText w:val="%1)"/>
      <w:lvlJc w:val="left"/>
      <w:pPr>
        <w:ind w:left="1671"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29" w15:restartNumberingAfterBreak="0">
    <w:nsid w:val="778201F0"/>
    <w:multiLevelType w:val="hybridMultilevel"/>
    <w:tmpl w:val="0F80F73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30" w15:restartNumberingAfterBreak="0">
    <w:nsid w:val="77A708EE"/>
    <w:multiLevelType w:val="hybridMultilevel"/>
    <w:tmpl w:val="A7A88434"/>
    <w:lvl w:ilvl="0" w:tplc="B2C004EA">
      <w:start w:val="1"/>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31" w15:restartNumberingAfterBreak="0">
    <w:nsid w:val="77A7130A"/>
    <w:multiLevelType w:val="hybridMultilevel"/>
    <w:tmpl w:val="073E3B7A"/>
    <w:lvl w:ilvl="0" w:tplc="DB9446F2">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932" w15:restartNumberingAfterBreak="0">
    <w:nsid w:val="77EA2FDA"/>
    <w:multiLevelType w:val="hybridMultilevel"/>
    <w:tmpl w:val="F47E36E4"/>
    <w:lvl w:ilvl="0" w:tplc="3BE8B3BA">
      <w:start w:val="1"/>
      <w:numFmt w:val="lowerLetter"/>
      <w:lvlText w:val="%1)"/>
      <w:lvlJc w:val="left"/>
      <w:pPr>
        <w:ind w:left="368" w:hanging="360"/>
      </w:pPr>
      <w:rPr>
        <w:b/>
      </w:rPr>
    </w:lvl>
    <w:lvl w:ilvl="1" w:tplc="04050019" w:tentative="1">
      <w:start w:val="1"/>
      <w:numFmt w:val="lowerLetter"/>
      <w:lvlText w:val="%2."/>
      <w:lvlJc w:val="left"/>
      <w:pPr>
        <w:ind w:left="1088" w:hanging="360"/>
      </w:pPr>
    </w:lvl>
    <w:lvl w:ilvl="2" w:tplc="0405001B" w:tentative="1">
      <w:start w:val="1"/>
      <w:numFmt w:val="lowerRoman"/>
      <w:lvlText w:val="%3."/>
      <w:lvlJc w:val="right"/>
      <w:pPr>
        <w:ind w:left="1808" w:hanging="180"/>
      </w:pPr>
    </w:lvl>
    <w:lvl w:ilvl="3" w:tplc="0405000F" w:tentative="1">
      <w:start w:val="1"/>
      <w:numFmt w:val="decimal"/>
      <w:lvlText w:val="%4."/>
      <w:lvlJc w:val="left"/>
      <w:pPr>
        <w:ind w:left="2528" w:hanging="360"/>
      </w:pPr>
    </w:lvl>
    <w:lvl w:ilvl="4" w:tplc="04050019" w:tentative="1">
      <w:start w:val="1"/>
      <w:numFmt w:val="lowerLetter"/>
      <w:lvlText w:val="%5."/>
      <w:lvlJc w:val="left"/>
      <w:pPr>
        <w:ind w:left="3248" w:hanging="360"/>
      </w:pPr>
    </w:lvl>
    <w:lvl w:ilvl="5" w:tplc="0405001B" w:tentative="1">
      <w:start w:val="1"/>
      <w:numFmt w:val="lowerRoman"/>
      <w:lvlText w:val="%6."/>
      <w:lvlJc w:val="right"/>
      <w:pPr>
        <w:ind w:left="3968" w:hanging="180"/>
      </w:pPr>
    </w:lvl>
    <w:lvl w:ilvl="6" w:tplc="0405000F" w:tentative="1">
      <w:start w:val="1"/>
      <w:numFmt w:val="decimal"/>
      <w:lvlText w:val="%7."/>
      <w:lvlJc w:val="left"/>
      <w:pPr>
        <w:ind w:left="4688" w:hanging="360"/>
      </w:pPr>
    </w:lvl>
    <w:lvl w:ilvl="7" w:tplc="04050019" w:tentative="1">
      <w:start w:val="1"/>
      <w:numFmt w:val="lowerLetter"/>
      <w:lvlText w:val="%8."/>
      <w:lvlJc w:val="left"/>
      <w:pPr>
        <w:ind w:left="5408" w:hanging="360"/>
      </w:pPr>
    </w:lvl>
    <w:lvl w:ilvl="8" w:tplc="0405001B" w:tentative="1">
      <w:start w:val="1"/>
      <w:numFmt w:val="lowerRoman"/>
      <w:lvlText w:val="%9."/>
      <w:lvlJc w:val="right"/>
      <w:pPr>
        <w:ind w:left="6128" w:hanging="180"/>
      </w:pPr>
    </w:lvl>
  </w:abstractNum>
  <w:abstractNum w:abstractNumId="1933" w15:restartNumberingAfterBreak="0">
    <w:nsid w:val="77FD6686"/>
    <w:multiLevelType w:val="hybridMultilevel"/>
    <w:tmpl w:val="F74CE886"/>
    <w:lvl w:ilvl="0" w:tplc="8FB6E5E8">
      <w:numFmt w:val="bullet"/>
      <w:lvlText w:val="•"/>
      <w:lvlJc w:val="left"/>
      <w:pPr>
        <w:ind w:left="867" w:hanging="360"/>
      </w:pPr>
      <w:rPr>
        <w:rFonts w:hint="default"/>
        <w:color w:val="auto"/>
        <w:sz w:val="24"/>
        <w:szCs w:val="24"/>
        <w:lang w:val="cs-CZ" w:eastAsia="en-US" w:bidi="ar-SA"/>
      </w:rPr>
    </w:lvl>
    <w:lvl w:ilvl="1" w:tplc="04050019" w:tentative="1">
      <w:start w:val="1"/>
      <w:numFmt w:val="lowerLetter"/>
      <w:lvlText w:val="%2."/>
      <w:lvlJc w:val="left"/>
      <w:pPr>
        <w:ind w:left="1488" w:hanging="360"/>
      </w:pPr>
    </w:lvl>
    <w:lvl w:ilvl="2" w:tplc="0405001B" w:tentative="1">
      <w:start w:val="1"/>
      <w:numFmt w:val="lowerRoman"/>
      <w:lvlText w:val="%3."/>
      <w:lvlJc w:val="right"/>
      <w:pPr>
        <w:ind w:left="2208" w:hanging="180"/>
      </w:pPr>
    </w:lvl>
    <w:lvl w:ilvl="3" w:tplc="0405000F" w:tentative="1">
      <w:start w:val="1"/>
      <w:numFmt w:val="decimal"/>
      <w:lvlText w:val="%4."/>
      <w:lvlJc w:val="left"/>
      <w:pPr>
        <w:ind w:left="2928" w:hanging="360"/>
      </w:pPr>
    </w:lvl>
    <w:lvl w:ilvl="4" w:tplc="04050019" w:tentative="1">
      <w:start w:val="1"/>
      <w:numFmt w:val="lowerLetter"/>
      <w:lvlText w:val="%5."/>
      <w:lvlJc w:val="left"/>
      <w:pPr>
        <w:ind w:left="3648" w:hanging="360"/>
      </w:pPr>
    </w:lvl>
    <w:lvl w:ilvl="5" w:tplc="0405001B" w:tentative="1">
      <w:start w:val="1"/>
      <w:numFmt w:val="lowerRoman"/>
      <w:lvlText w:val="%6."/>
      <w:lvlJc w:val="right"/>
      <w:pPr>
        <w:ind w:left="4368" w:hanging="180"/>
      </w:pPr>
    </w:lvl>
    <w:lvl w:ilvl="6" w:tplc="0405000F" w:tentative="1">
      <w:start w:val="1"/>
      <w:numFmt w:val="decimal"/>
      <w:lvlText w:val="%7."/>
      <w:lvlJc w:val="left"/>
      <w:pPr>
        <w:ind w:left="5088" w:hanging="360"/>
      </w:pPr>
    </w:lvl>
    <w:lvl w:ilvl="7" w:tplc="04050019" w:tentative="1">
      <w:start w:val="1"/>
      <w:numFmt w:val="lowerLetter"/>
      <w:lvlText w:val="%8."/>
      <w:lvlJc w:val="left"/>
      <w:pPr>
        <w:ind w:left="5808" w:hanging="360"/>
      </w:pPr>
    </w:lvl>
    <w:lvl w:ilvl="8" w:tplc="0405001B" w:tentative="1">
      <w:start w:val="1"/>
      <w:numFmt w:val="lowerRoman"/>
      <w:lvlText w:val="%9."/>
      <w:lvlJc w:val="right"/>
      <w:pPr>
        <w:ind w:left="6528" w:hanging="180"/>
      </w:pPr>
    </w:lvl>
  </w:abstractNum>
  <w:abstractNum w:abstractNumId="1934" w15:restartNumberingAfterBreak="0">
    <w:nsid w:val="780358BA"/>
    <w:multiLevelType w:val="hybridMultilevel"/>
    <w:tmpl w:val="39DC0EC6"/>
    <w:lvl w:ilvl="0" w:tplc="726ADD22">
      <w:start w:val="1"/>
      <w:numFmt w:val="lowerLetter"/>
      <w:lvlText w:val="%1)"/>
      <w:lvlJc w:val="left"/>
      <w:pPr>
        <w:ind w:left="368"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35" w15:restartNumberingAfterBreak="0">
    <w:nsid w:val="78093BE4"/>
    <w:multiLevelType w:val="hybridMultilevel"/>
    <w:tmpl w:val="DB54C2E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36" w15:restartNumberingAfterBreak="0">
    <w:nsid w:val="78180BD7"/>
    <w:multiLevelType w:val="hybridMultilevel"/>
    <w:tmpl w:val="BCD25D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37" w15:restartNumberingAfterBreak="0">
    <w:nsid w:val="781B7D4E"/>
    <w:multiLevelType w:val="multilevel"/>
    <w:tmpl w:val="82043214"/>
    <w:lvl w:ilvl="0">
      <w:start w:val="72"/>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38" w15:restartNumberingAfterBreak="0">
    <w:nsid w:val="781E77DB"/>
    <w:multiLevelType w:val="multilevel"/>
    <w:tmpl w:val="4F06F6C8"/>
    <w:lvl w:ilvl="0">
      <w:start w:val="124"/>
      <w:numFmt w:val="decimal"/>
      <w:lvlText w:val="(%1)"/>
      <w:lvlJc w:val="left"/>
      <w:pPr>
        <w:ind w:left="454" w:hanging="454"/>
      </w:pPr>
      <w:rPr>
        <w:rFonts w:ascii="Arial" w:hAnsi="Arial" w:hint="default"/>
        <w:b w:val="0"/>
        <w:i w:val="0"/>
        <w:sz w:val="16"/>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939" w15:restartNumberingAfterBreak="0">
    <w:nsid w:val="782875AD"/>
    <w:multiLevelType w:val="hybridMultilevel"/>
    <w:tmpl w:val="B1606252"/>
    <w:lvl w:ilvl="0" w:tplc="04050001">
      <w:start w:val="1"/>
      <w:numFmt w:val="bullet"/>
      <w:lvlText w:val=""/>
      <w:lvlJc w:val="left"/>
      <w:pPr>
        <w:tabs>
          <w:tab w:val="num" w:pos="1080"/>
        </w:tabs>
        <w:ind w:left="1080" w:hanging="360"/>
      </w:pPr>
      <w:rPr>
        <w:rFonts w:ascii="Symbol" w:hAnsi="Symbol" w:hint="default"/>
      </w:rPr>
    </w:lvl>
    <w:lvl w:ilvl="1" w:tplc="04050003" w:tentative="1">
      <w:start w:val="1"/>
      <w:numFmt w:val="bullet"/>
      <w:lvlText w:val="o"/>
      <w:lvlJc w:val="left"/>
      <w:pPr>
        <w:tabs>
          <w:tab w:val="num" w:pos="1800"/>
        </w:tabs>
        <w:ind w:left="1800" w:hanging="360"/>
      </w:pPr>
      <w:rPr>
        <w:rFonts w:ascii="Courier New" w:hAnsi="Courier New" w:cs="Courier New" w:hint="default"/>
      </w:rPr>
    </w:lvl>
    <w:lvl w:ilvl="2" w:tplc="04050005" w:tentative="1">
      <w:start w:val="1"/>
      <w:numFmt w:val="bullet"/>
      <w:lvlText w:val=""/>
      <w:lvlJc w:val="left"/>
      <w:pPr>
        <w:tabs>
          <w:tab w:val="num" w:pos="2520"/>
        </w:tabs>
        <w:ind w:left="2520" w:hanging="360"/>
      </w:pPr>
      <w:rPr>
        <w:rFonts w:ascii="Wingdings" w:hAnsi="Wingdings" w:hint="default"/>
      </w:rPr>
    </w:lvl>
    <w:lvl w:ilvl="3" w:tplc="04050001" w:tentative="1">
      <w:start w:val="1"/>
      <w:numFmt w:val="bullet"/>
      <w:lvlText w:val=""/>
      <w:lvlJc w:val="left"/>
      <w:pPr>
        <w:tabs>
          <w:tab w:val="num" w:pos="3240"/>
        </w:tabs>
        <w:ind w:left="3240" w:hanging="360"/>
      </w:pPr>
      <w:rPr>
        <w:rFonts w:ascii="Symbol" w:hAnsi="Symbol" w:hint="default"/>
      </w:rPr>
    </w:lvl>
    <w:lvl w:ilvl="4" w:tplc="04050003" w:tentative="1">
      <w:start w:val="1"/>
      <w:numFmt w:val="bullet"/>
      <w:lvlText w:val="o"/>
      <w:lvlJc w:val="left"/>
      <w:pPr>
        <w:tabs>
          <w:tab w:val="num" w:pos="3960"/>
        </w:tabs>
        <w:ind w:left="3960" w:hanging="360"/>
      </w:pPr>
      <w:rPr>
        <w:rFonts w:ascii="Courier New" w:hAnsi="Courier New" w:cs="Courier New" w:hint="default"/>
      </w:rPr>
    </w:lvl>
    <w:lvl w:ilvl="5" w:tplc="04050005" w:tentative="1">
      <w:start w:val="1"/>
      <w:numFmt w:val="bullet"/>
      <w:lvlText w:val=""/>
      <w:lvlJc w:val="left"/>
      <w:pPr>
        <w:tabs>
          <w:tab w:val="num" w:pos="4680"/>
        </w:tabs>
        <w:ind w:left="4680" w:hanging="360"/>
      </w:pPr>
      <w:rPr>
        <w:rFonts w:ascii="Wingdings" w:hAnsi="Wingdings" w:hint="default"/>
      </w:rPr>
    </w:lvl>
    <w:lvl w:ilvl="6" w:tplc="04050001" w:tentative="1">
      <w:start w:val="1"/>
      <w:numFmt w:val="bullet"/>
      <w:lvlText w:val=""/>
      <w:lvlJc w:val="left"/>
      <w:pPr>
        <w:tabs>
          <w:tab w:val="num" w:pos="5400"/>
        </w:tabs>
        <w:ind w:left="5400" w:hanging="360"/>
      </w:pPr>
      <w:rPr>
        <w:rFonts w:ascii="Symbol" w:hAnsi="Symbol" w:hint="default"/>
      </w:rPr>
    </w:lvl>
    <w:lvl w:ilvl="7" w:tplc="04050003" w:tentative="1">
      <w:start w:val="1"/>
      <w:numFmt w:val="bullet"/>
      <w:lvlText w:val="o"/>
      <w:lvlJc w:val="left"/>
      <w:pPr>
        <w:tabs>
          <w:tab w:val="num" w:pos="6120"/>
        </w:tabs>
        <w:ind w:left="6120" w:hanging="360"/>
      </w:pPr>
      <w:rPr>
        <w:rFonts w:ascii="Courier New" w:hAnsi="Courier New" w:cs="Courier New" w:hint="default"/>
      </w:rPr>
    </w:lvl>
    <w:lvl w:ilvl="8" w:tplc="04050005" w:tentative="1">
      <w:start w:val="1"/>
      <w:numFmt w:val="bullet"/>
      <w:lvlText w:val=""/>
      <w:lvlJc w:val="left"/>
      <w:pPr>
        <w:tabs>
          <w:tab w:val="num" w:pos="6840"/>
        </w:tabs>
        <w:ind w:left="6840" w:hanging="360"/>
      </w:pPr>
      <w:rPr>
        <w:rFonts w:ascii="Wingdings" w:hAnsi="Wingdings" w:hint="default"/>
      </w:rPr>
    </w:lvl>
  </w:abstractNum>
  <w:abstractNum w:abstractNumId="1940" w15:restartNumberingAfterBreak="0">
    <w:nsid w:val="7846785A"/>
    <w:multiLevelType w:val="hybridMultilevel"/>
    <w:tmpl w:val="5E5093EA"/>
    <w:lvl w:ilvl="0" w:tplc="74DCA06C">
      <w:start w:val="1"/>
      <w:numFmt w:val="bullet"/>
      <w:lvlText w:val="-"/>
      <w:lvlJc w:val="left"/>
      <w:pPr>
        <w:ind w:left="360" w:hanging="360"/>
      </w:pPr>
      <w:rPr>
        <w:rFonts w:ascii="Arial" w:hAnsi="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41" w15:restartNumberingAfterBreak="0">
    <w:nsid w:val="784D7348"/>
    <w:multiLevelType w:val="multilevel"/>
    <w:tmpl w:val="FC9C7938"/>
    <w:lvl w:ilvl="0">
      <w:start w:val="81"/>
      <w:numFmt w:val="decimal"/>
      <w:lvlText w:val="(%1)"/>
      <w:lvlJc w:val="left"/>
      <w:pPr>
        <w:tabs>
          <w:tab w:val="num" w:pos="425"/>
        </w:tabs>
        <w:ind w:left="425" w:hanging="425"/>
      </w:pPr>
      <w:rPr>
        <w:rFonts w:ascii="Arial" w:hAnsi="Arial" w:hint="default"/>
        <w:b w:val="0"/>
        <w:i w:val="0"/>
        <w:sz w:val="16"/>
      </w:rPr>
    </w:lvl>
    <w:lvl w:ilvl="1">
      <w:start w:val="1"/>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1942" w15:restartNumberingAfterBreak="0">
    <w:nsid w:val="78645EC5"/>
    <w:multiLevelType w:val="multilevel"/>
    <w:tmpl w:val="5F9C7564"/>
    <w:lvl w:ilvl="0">
      <w:start w:val="68"/>
      <w:numFmt w:val="decimal"/>
      <w:lvlText w:val="(%1)"/>
      <w:lvlJc w:val="left"/>
      <w:pPr>
        <w:ind w:left="454" w:hanging="454"/>
      </w:pPr>
      <w:rPr>
        <w:rFonts w:ascii="Arial" w:hAnsi="Arial" w:hint="default"/>
        <w:b w:val="0"/>
        <w:i w:val="0"/>
        <w:sz w:val="16"/>
      </w:rPr>
    </w:lvl>
    <w:lvl w:ilvl="1">
      <w:start w:val="3"/>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943" w15:restartNumberingAfterBreak="0">
    <w:nsid w:val="78650094"/>
    <w:multiLevelType w:val="multilevel"/>
    <w:tmpl w:val="C50E37B6"/>
    <w:lvl w:ilvl="0">
      <w:start w:val="86"/>
      <w:numFmt w:val="decimal"/>
      <w:lvlText w:val="(%1)"/>
      <w:lvlJc w:val="left"/>
      <w:pPr>
        <w:ind w:left="360" w:hanging="360"/>
      </w:pPr>
      <w:rPr>
        <w:rFonts w:ascii="Arial" w:hAnsi="Arial" w:hint="default"/>
        <w:b w:val="0"/>
        <w:i w:val="0"/>
        <w:sz w:val="16"/>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44" w15:restartNumberingAfterBreak="0">
    <w:nsid w:val="78680F96"/>
    <w:multiLevelType w:val="hybridMultilevel"/>
    <w:tmpl w:val="AAE249A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45" w15:restartNumberingAfterBreak="0">
    <w:nsid w:val="7869275C"/>
    <w:multiLevelType w:val="hybridMultilevel"/>
    <w:tmpl w:val="6BB8D040"/>
    <w:lvl w:ilvl="0" w:tplc="66EE0DA6">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46" w15:restartNumberingAfterBreak="0">
    <w:nsid w:val="786B63F7"/>
    <w:multiLevelType w:val="hybridMultilevel"/>
    <w:tmpl w:val="84FE6E08"/>
    <w:lvl w:ilvl="0" w:tplc="8FB6E5E8">
      <w:numFmt w:val="bullet"/>
      <w:lvlText w:val="•"/>
      <w:lvlJc w:val="left"/>
      <w:pPr>
        <w:ind w:left="786" w:hanging="360"/>
      </w:pPr>
      <w:rPr>
        <w:rFonts w:hint="default"/>
        <w:color w:val="auto"/>
        <w:sz w:val="24"/>
        <w:szCs w:val="24"/>
        <w:lang w:val="cs-CZ" w:eastAsia="en-US" w:bidi="ar-SA"/>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947" w15:restartNumberingAfterBreak="0">
    <w:nsid w:val="787D253F"/>
    <w:multiLevelType w:val="hybridMultilevel"/>
    <w:tmpl w:val="7272DAA4"/>
    <w:lvl w:ilvl="0" w:tplc="5DBEC0A2">
      <w:start w:val="1"/>
      <w:numFmt w:val="bullet"/>
      <w:lvlText w:val=""/>
      <w:lvlJc w:val="left"/>
      <w:pPr>
        <w:ind w:left="720" w:hanging="360"/>
      </w:pPr>
      <w:rPr>
        <w:rFonts w:ascii="Symbol" w:hAnsi="Symbo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48" w15:restartNumberingAfterBreak="0">
    <w:nsid w:val="787E4BB4"/>
    <w:multiLevelType w:val="hybridMultilevel"/>
    <w:tmpl w:val="12EE818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49" w15:restartNumberingAfterBreak="0">
    <w:nsid w:val="78800FDF"/>
    <w:multiLevelType w:val="hybridMultilevel"/>
    <w:tmpl w:val="C31C8FB0"/>
    <w:lvl w:ilvl="0" w:tplc="7230FC62">
      <w:start w:val="15"/>
      <w:numFmt w:val="decimal"/>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1950" w15:restartNumberingAfterBreak="0">
    <w:nsid w:val="789D7072"/>
    <w:multiLevelType w:val="hybridMultilevel"/>
    <w:tmpl w:val="BFFA51EC"/>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951" w15:restartNumberingAfterBreak="0">
    <w:nsid w:val="78B218D9"/>
    <w:multiLevelType w:val="multilevel"/>
    <w:tmpl w:val="14A8B9EE"/>
    <w:lvl w:ilvl="0">
      <w:start w:val="61"/>
      <w:numFmt w:val="decimal"/>
      <w:lvlText w:val="(%1)"/>
      <w:lvlJc w:val="left"/>
      <w:pPr>
        <w:ind w:left="360" w:hanging="360"/>
      </w:pPr>
      <w:rPr>
        <w:rFonts w:ascii="Arial" w:hAnsi="Arial" w:hint="default"/>
        <w:b w:val="0"/>
        <w:i w:val="0"/>
        <w:sz w:val="18"/>
        <w:szCs w:val="18"/>
      </w:rPr>
    </w:lvl>
    <w:lvl w:ilvl="1">
      <w:start w:val="6"/>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52" w15:restartNumberingAfterBreak="0">
    <w:nsid w:val="78DF653D"/>
    <w:multiLevelType w:val="hybridMultilevel"/>
    <w:tmpl w:val="50100B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53" w15:restartNumberingAfterBreak="0">
    <w:nsid w:val="78F21C37"/>
    <w:multiLevelType w:val="hybridMultilevel"/>
    <w:tmpl w:val="A7EED27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54" w15:restartNumberingAfterBreak="0">
    <w:nsid w:val="78F51EE1"/>
    <w:multiLevelType w:val="multilevel"/>
    <w:tmpl w:val="544EB4DC"/>
    <w:lvl w:ilvl="0">
      <w:start w:val="82"/>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955" w15:restartNumberingAfterBreak="0">
    <w:nsid w:val="7901788A"/>
    <w:multiLevelType w:val="hybridMultilevel"/>
    <w:tmpl w:val="15C4769C"/>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956" w15:restartNumberingAfterBreak="0">
    <w:nsid w:val="791D1185"/>
    <w:multiLevelType w:val="multilevel"/>
    <w:tmpl w:val="10EEE752"/>
    <w:lvl w:ilvl="0">
      <w:start w:val="46"/>
      <w:numFmt w:val="decimal"/>
      <w:lvlText w:val="(%1)"/>
      <w:lvlJc w:val="left"/>
      <w:pPr>
        <w:ind w:left="360" w:hanging="360"/>
      </w:pPr>
      <w:rPr>
        <w:rFonts w:ascii="Arial" w:hAnsi="Arial" w:hint="default"/>
        <w:b w:val="0"/>
        <w:i w:val="0"/>
        <w:sz w:val="16"/>
      </w:rPr>
    </w:lvl>
    <w:lvl w:ilvl="1">
      <w:start w:val="1"/>
      <w:numFmt w:val="bullet"/>
      <w:lvlText w:val=""/>
      <w:lvlJc w:val="left"/>
      <w:pPr>
        <w:ind w:left="720" w:hanging="360"/>
      </w:pPr>
      <w:rPr>
        <w:rFonts w:ascii="Symbol" w:hAnsi="Symbol"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57" w15:restartNumberingAfterBreak="0">
    <w:nsid w:val="79254C54"/>
    <w:multiLevelType w:val="multilevel"/>
    <w:tmpl w:val="2558EFA6"/>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rPr>
    </w:lvl>
    <w:lvl w:ilvl="2">
      <w:start w:val="1"/>
      <w:numFmt w:val="bullet"/>
      <w:lvlText w:val=""/>
      <w:lvlJc w:val="left"/>
      <w:pPr>
        <w:ind w:left="1362" w:hanging="454"/>
      </w:pPr>
      <w:rPr>
        <w:rFonts w:ascii="Symbol" w:hAnsi="Symbol" w:hint="default"/>
      </w:rPr>
    </w:lvl>
    <w:lvl w:ilvl="3">
      <w:start w:val="1"/>
      <w:numFmt w:val="bullet"/>
      <w:lvlText w:val=""/>
      <w:lvlJc w:val="left"/>
      <w:pPr>
        <w:ind w:left="1816" w:hanging="454"/>
      </w:pPr>
      <w:rPr>
        <w:rFonts w:ascii="Symbol" w:hAnsi="Symbol" w:hint="default"/>
      </w:rPr>
    </w:lvl>
    <w:lvl w:ilvl="4">
      <w:start w:val="1"/>
      <w:numFmt w:val="bullet"/>
      <w:lvlText w:val=""/>
      <w:lvlJc w:val="left"/>
      <w:pPr>
        <w:ind w:left="2270" w:hanging="454"/>
      </w:pPr>
      <w:rPr>
        <w:rFonts w:ascii="Symbol" w:hAnsi="Symbol"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958" w15:restartNumberingAfterBreak="0">
    <w:nsid w:val="79267644"/>
    <w:multiLevelType w:val="hybridMultilevel"/>
    <w:tmpl w:val="CCECEF5A"/>
    <w:lvl w:ilvl="0" w:tplc="FFFFFFFF">
      <w:start w:val="1"/>
      <w:numFmt w:val="decimal"/>
      <w:lvlText w:val="%1."/>
      <w:lvlJc w:val="left"/>
      <w:pPr>
        <w:tabs>
          <w:tab w:val="num" w:pos="357"/>
        </w:tabs>
        <w:ind w:left="357" w:hanging="35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959" w15:restartNumberingAfterBreak="0">
    <w:nsid w:val="792E30B6"/>
    <w:multiLevelType w:val="hybridMultilevel"/>
    <w:tmpl w:val="BF804580"/>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960" w15:restartNumberingAfterBreak="0">
    <w:nsid w:val="79434E4F"/>
    <w:multiLevelType w:val="multilevel"/>
    <w:tmpl w:val="0C48A56C"/>
    <w:lvl w:ilvl="0">
      <w:start w:val="74"/>
      <w:numFmt w:val="decimal"/>
      <w:lvlText w:val="(%1)"/>
      <w:lvlJc w:val="left"/>
      <w:pPr>
        <w:ind w:left="360" w:hanging="360"/>
      </w:pPr>
      <w:rPr>
        <w:rFonts w:ascii="Arial" w:hAnsi="Arial" w:hint="default"/>
        <w:b w:val="0"/>
        <w:i w:val="0"/>
        <w:sz w:val="16"/>
      </w:rPr>
    </w:lvl>
    <w:lvl w:ilvl="1">
      <w:start w:val="3"/>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61" w15:restartNumberingAfterBreak="0">
    <w:nsid w:val="794D48BE"/>
    <w:multiLevelType w:val="hybridMultilevel"/>
    <w:tmpl w:val="E892B9AC"/>
    <w:lvl w:ilvl="0" w:tplc="5DBEC0A2">
      <w:start w:val="1"/>
      <w:numFmt w:val="bullet"/>
      <w:lvlText w:val=""/>
      <w:lvlJc w:val="left"/>
      <w:pPr>
        <w:ind w:left="1069" w:hanging="360"/>
      </w:pPr>
      <w:rPr>
        <w:rFonts w:ascii="Symbol" w:hAnsi="Symbol" w:hint="default"/>
        <w:sz w:val="18"/>
        <w:szCs w:val="18"/>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962" w15:restartNumberingAfterBreak="0">
    <w:nsid w:val="79963DDD"/>
    <w:multiLevelType w:val="hybridMultilevel"/>
    <w:tmpl w:val="96D861AA"/>
    <w:lvl w:ilvl="0" w:tplc="2B084098">
      <w:start w:val="1"/>
      <w:numFmt w:val="bullet"/>
      <w:lvlText w:val=""/>
      <w:lvlJc w:val="left"/>
      <w:pPr>
        <w:ind w:left="360" w:hanging="360"/>
      </w:pPr>
      <w:rPr>
        <w:rFonts w:ascii="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63" w15:restartNumberingAfterBreak="0">
    <w:nsid w:val="799C344B"/>
    <w:multiLevelType w:val="hybridMultilevel"/>
    <w:tmpl w:val="CB8AEE6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64" w15:restartNumberingAfterBreak="0">
    <w:nsid w:val="79B159C9"/>
    <w:multiLevelType w:val="hybridMultilevel"/>
    <w:tmpl w:val="81AE5056"/>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65" w15:restartNumberingAfterBreak="0">
    <w:nsid w:val="79C554F2"/>
    <w:multiLevelType w:val="hybridMultilevel"/>
    <w:tmpl w:val="21FABF8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66" w15:restartNumberingAfterBreak="0">
    <w:nsid w:val="79CA7C69"/>
    <w:multiLevelType w:val="hybridMultilevel"/>
    <w:tmpl w:val="5602E934"/>
    <w:lvl w:ilvl="0" w:tplc="80E443BC">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67" w15:restartNumberingAfterBreak="0">
    <w:nsid w:val="79D52D42"/>
    <w:multiLevelType w:val="hybridMultilevel"/>
    <w:tmpl w:val="B196727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68" w15:restartNumberingAfterBreak="0">
    <w:nsid w:val="79D95496"/>
    <w:multiLevelType w:val="hybridMultilevel"/>
    <w:tmpl w:val="6DA033DA"/>
    <w:lvl w:ilvl="0" w:tplc="A8123726">
      <w:numFmt w:val="bullet"/>
      <w:lvlText w:val=""/>
      <w:lvlJc w:val="left"/>
      <w:pPr>
        <w:ind w:left="795" w:hanging="360"/>
      </w:pPr>
      <w:rPr>
        <w:rFonts w:ascii="Symbol" w:eastAsia="Symbol" w:hAnsi="Symbol" w:cs="Symbol" w:hint="default"/>
        <w:w w:val="100"/>
        <w:sz w:val="20"/>
        <w:szCs w:val="20"/>
        <w:lang w:val="cs-CZ" w:eastAsia="en-US" w:bidi="ar-SA"/>
      </w:rPr>
    </w:lvl>
    <w:lvl w:ilvl="1" w:tplc="2DDA6F8C">
      <w:numFmt w:val="bullet"/>
      <w:lvlText w:val=""/>
      <w:lvlJc w:val="left"/>
      <w:pPr>
        <w:ind w:left="1026" w:hanging="360"/>
      </w:pPr>
      <w:rPr>
        <w:rFonts w:ascii="Symbol" w:eastAsia="Symbol" w:hAnsi="Symbol" w:cs="Symbol" w:hint="default"/>
        <w:w w:val="100"/>
        <w:sz w:val="20"/>
        <w:szCs w:val="20"/>
        <w:lang w:val="cs-CZ" w:eastAsia="en-US" w:bidi="ar-SA"/>
      </w:rPr>
    </w:lvl>
    <w:lvl w:ilvl="2" w:tplc="CC36C7F4">
      <w:numFmt w:val="bullet"/>
      <w:lvlText w:val="•"/>
      <w:lvlJc w:val="left"/>
      <w:pPr>
        <w:ind w:left="2027" w:hanging="360"/>
      </w:pPr>
      <w:rPr>
        <w:rFonts w:hint="default"/>
        <w:lang w:val="cs-CZ" w:eastAsia="en-US" w:bidi="ar-SA"/>
      </w:rPr>
    </w:lvl>
    <w:lvl w:ilvl="3" w:tplc="70BC5716">
      <w:numFmt w:val="bullet"/>
      <w:lvlText w:val="•"/>
      <w:lvlJc w:val="left"/>
      <w:pPr>
        <w:ind w:left="3034" w:hanging="360"/>
      </w:pPr>
      <w:rPr>
        <w:rFonts w:hint="default"/>
        <w:lang w:val="cs-CZ" w:eastAsia="en-US" w:bidi="ar-SA"/>
      </w:rPr>
    </w:lvl>
    <w:lvl w:ilvl="4" w:tplc="786E823E">
      <w:numFmt w:val="bullet"/>
      <w:lvlText w:val="•"/>
      <w:lvlJc w:val="left"/>
      <w:pPr>
        <w:ind w:left="4041" w:hanging="360"/>
      </w:pPr>
      <w:rPr>
        <w:rFonts w:hint="default"/>
        <w:lang w:val="cs-CZ" w:eastAsia="en-US" w:bidi="ar-SA"/>
      </w:rPr>
    </w:lvl>
    <w:lvl w:ilvl="5" w:tplc="06680574">
      <w:numFmt w:val="bullet"/>
      <w:lvlText w:val="•"/>
      <w:lvlJc w:val="left"/>
      <w:pPr>
        <w:ind w:left="5048" w:hanging="360"/>
      </w:pPr>
      <w:rPr>
        <w:rFonts w:hint="default"/>
        <w:lang w:val="cs-CZ" w:eastAsia="en-US" w:bidi="ar-SA"/>
      </w:rPr>
    </w:lvl>
    <w:lvl w:ilvl="6" w:tplc="786E7F8A">
      <w:numFmt w:val="bullet"/>
      <w:lvlText w:val="•"/>
      <w:lvlJc w:val="left"/>
      <w:pPr>
        <w:ind w:left="6055" w:hanging="360"/>
      </w:pPr>
      <w:rPr>
        <w:rFonts w:hint="default"/>
        <w:lang w:val="cs-CZ" w:eastAsia="en-US" w:bidi="ar-SA"/>
      </w:rPr>
    </w:lvl>
    <w:lvl w:ilvl="7" w:tplc="4D6A318E">
      <w:numFmt w:val="bullet"/>
      <w:lvlText w:val="•"/>
      <w:lvlJc w:val="left"/>
      <w:pPr>
        <w:ind w:left="7062" w:hanging="360"/>
      </w:pPr>
      <w:rPr>
        <w:rFonts w:hint="default"/>
        <w:lang w:val="cs-CZ" w:eastAsia="en-US" w:bidi="ar-SA"/>
      </w:rPr>
    </w:lvl>
    <w:lvl w:ilvl="8" w:tplc="7CCC3EE6">
      <w:numFmt w:val="bullet"/>
      <w:lvlText w:val="•"/>
      <w:lvlJc w:val="left"/>
      <w:pPr>
        <w:ind w:left="8069" w:hanging="360"/>
      </w:pPr>
      <w:rPr>
        <w:rFonts w:hint="default"/>
        <w:lang w:val="cs-CZ" w:eastAsia="en-US" w:bidi="ar-SA"/>
      </w:rPr>
    </w:lvl>
  </w:abstractNum>
  <w:abstractNum w:abstractNumId="1969" w15:restartNumberingAfterBreak="0">
    <w:nsid w:val="79DC4439"/>
    <w:multiLevelType w:val="hybridMultilevel"/>
    <w:tmpl w:val="1AFED7B2"/>
    <w:lvl w:ilvl="0" w:tplc="522CD748">
      <w:start w:val="1"/>
      <w:numFmt w:val="decimal"/>
      <w:lvlText w:val="%1."/>
      <w:lvlJc w:val="left"/>
      <w:pPr>
        <w:ind w:left="531" w:hanging="336"/>
      </w:pPr>
      <w:rPr>
        <w:rFonts w:ascii="Arial" w:eastAsia="Arial" w:hAnsi="Arial" w:cs="Arial" w:hint="default"/>
        <w:b w:val="0"/>
        <w:bCs w:val="0"/>
        <w:i w:val="0"/>
        <w:iCs w:val="0"/>
        <w:spacing w:val="0"/>
        <w:w w:val="90"/>
        <w:sz w:val="24"/>
        <w:szCs w:val="24"/>
        <w:lang w:val="cs-CZ" w:eastAsia="en-US" w:bidi="ar-SA"/>
      </w:rPr>
    </w:lvl>
    <w:lvl w:ilvl="1" w:tplc="7E120042">
      <w:numFmt w:val="bullet"/>
      <w:lvlText w:val="-"/>
      <w:lvlJc w:val="left"/>
      <w:pPr>
        <w:ind w:left="2118" w:hanging="147"/>
      </w:pPr>
      <w:rPr>
        <w:rFonts w:ascii="Arial" w:eastAsia="Arial" w:hAnsi="Arial" w:cs="Arial" w:hint="default"/>
        <w:b w:val="0"/>
        <w:bCs w:val="0"/>
        <w:i w:val="0"/>
        <w:iCs w:val="0"/>
        <w:spacing w:val="0"/>
        <w:w w:val="100"/>
        <w:sz w:val="24"/>
        <w:szCs w:val="24"/>
        <w:lang w:val="cs-CZ" w:eastAsia="en-US" w:bidi="ar-SA"/>
      </w:rPr>
    </w:lvl>
    <w:lvl w:ilvl="2" w:tplc="2E4204B0">
      <w:numFmt w:val="bullet"/>
      <w:lvlText w:val="•"/>
      <w:lvlJc w:val="left"/>
      <w:pPr>
        <w:ind w:left="2936" w:hanging="147"/>
      </w:pPr>
      <w:rPr>
        <w:rFonts w:hint="default"/>
        <w:lang w:val="cs-CZ" w:eastAsia="en-US" w:bidi="ar-SA"/>
      </w:rPr>
    </w:lvl>
    <w:lvl w:ilvl="3" w:tplc="480ED10C">
      <w:numFmt w:val="bullet"/>
      <w:lvlText w:val="•"/>
      <w:lvlJc w:val="left"/>
      <w:pPr>
        <w:ind w:left="3752" w:hanging="147"/>
      </w:pPr>
      <w:rPr>
        <w:rFonts w:hint="default"/>
        <w:lang w:val="cs-CZ" w:eastAsia="en-US" w:bidi="ar-SA"/>
      </w:rPr>
    </w:lvl>
    <w:lvl w:ilvl="4" w:tplc="52F27B76">
      <w:numFmt w:val="bullet"/>
      <w:lvlText w:val="•"/>
      <w:lvlJc w:val="left"/>
      <w:pPr>
        <w:ind w:left="4568" w:hanging="147"/>
      </w:pPr>
      <w:rPr>
        <w:rFonts w:hint="default"/>
        <w:lang w:val="cs-CZ" w:eastAsia="en-US" w:bidi="ar-SA"/>
      </w:rPr>
    </w:lvl>
    <w:lvl w:ilvl="5" w:tplc="E8A493A8">
      <w:numFmt w:val="bullet"/>
      <w:lvlText w:val="•"/>
      <w:lvlJc w:val="left"/>
      <w:pPr>
        <w:ind w:left="5385" w:hanging="147"/>
      </w:pPr>
      <w:rPr>
        <w:rFonts w:hint="default"/>
        <w:lang w:val="cs-CZ" w:eastAsia="en-US" w:bidi="ar-SA"/>
      </w:rPr>
    </w:lvl>
    <w:lvl w:ilvl="6" w:tplc="0B78748E">
      <w:numFmt w:val="bullet"/>
      <w:lvlText w:val="•"/>
      <w:lvlJc w:val="left"/>
      <w:pPr>
        <w:ind w:left="6201" w:hanging="147"/>
      </w:pPr>
      <w:rPr>
        <w:rFonts w:hint="default"/>
        <w:lang w:val="cs-CZ" w:eastAsia="en-US" w:bidi="ar-SA"/>
      </w:rPr>
    </w:lvl>
    <w:lvl w:ilvl="7" w:tplc="CEC0301E">
      <w:numFmt w:val="bullet"/>
      <w:lvlText w:val="•"/>
      <w:lvlJc w:val="left"/>
      <w:pPr>
        <w:ind w:left="7017" w:hanging="147"/>
      </w:pPr>
      <w:rPr>
        <w:rFonts w:hint="default"/>
        <w:lang w:val="cs-CZ" w:eastAsia="en-US" w:bidi="ar-SA"/>
      </w:rPr>
    </w:lvl>
    <w:lvl w:ilvl="8" w:tplc="5ACCC0A4">
      <w:numFmt w:val="bullet"/>
      <w:lvlText w:val="•"/>
      <w:lvlJc w:val="left"/>
      <w:pPr>
        <w:ind w:left="7833" w:hanging="147"/>
      </w:pPr>
      <w:rPr>
        <w:rFonts w:hint="default"/>
        <w:lang w:val="cs-CZ" w:eastAsia="en-US" w:bidi="ar-SA"/>
      </w:rPr>
    </w:lvl>
  </w:abstractNum>
  <w:abstractNum w:abstractNumId="1970" w15:restartNumberingAfterBreak="0">
    <w:nsid w:val="7A0A142F"/>
    <w:multiLevelType w:val="hybridMultilevel"/>
    <w:tmpl w:val="12A6F27E"/>
    <w:lvl w:ilvl="0" w:tplc="61209038">
      <w:numFmt w:val="bullet"/>
      <w:lvlText w:val="•"/>
      <w:lvlJc w:val="left"/>
      <w:pPr>
        <w:ind w:left="795" w:hanging="140"/>
      </w:pPr>
      <w:rPr>
        <w:rFonts w:ascii="Arial" w:eastAsia="Arial" w:hAnsi="Arial" w:cs="Arial" w:hint="default"/>
        <w:b/>
        <w:bCs/>
        <w:w w:val="100"/>
        <w:sz w:val="22"/>
        <w:szCs w:val="22"/>
        <w:lang w:val="cs-CZ" w:eastAsia="en-US" w:bidi="ar-SA"/>
      </w:rPr>
    </w:lvl>
    <w:lvl w:ilvl="1" w:tplc="461E6B60">
      <w:numFmt w:val="bullet"/>
      <w:lvlText w:val="•"/>
      <w:lvlJc w:val="left"/>
      <w:pPr>
        <w:ind w:left="1818" w:hanging="140"/>
      </w:pPr>
      <w:rPr>
        <w:rFonts w:hint="default"/>
        <w:lang w:val="cs-CZ" w:eastAsia="en-US" w:bidi="ar-SA"/>
      </w:rPr>
    </w:lvl>
    <w:lvl w:ilvl="2" w:tplc="C70A5DD6">
      <w:numFmt w:val="bullet"/>
      <w:lvlText w:val="•"/>
      <w:lvlJc w:val="left"/>
      <w:pPr>
        <w:ind w:left="2836" w:hanging="140"/>
      </w:pPr>
      <w:rPr>
        <w:rFonts w:hint="default"/>
        <w:lang w:val="cs-CZ" w:eastAsia="en-US" w:bidi="ar-SA"/>
      </w:rPr>
    </w:lvl>
    <w:lvl w:ilvl="3" w:tplc="62FE1FF2">
      <w:numFmt w:val="bullet"/>
      <w:lvlText w:val="•"/>
      <w:lvlJc w:val="left"/>
      <w:pPr>
        <w:ind w:left="3854" w:hanging="140"/>
      </w:pPr>
      <w:rPr>
        <w:rFonts w:hint="default"/>
        <w:lang w:val="cs-CZ" w:eastAsia="en-US" w:bidi="ar-SA"/>
      </w:rPr>
    </w:lvl>
    <w:lvl w:ilvl="4" w:tplc="F404E2EA">
      <w:numFmt w:val="bullet"/>
      <w:lvlText w:val="•"/>
      <w:lvlJc w:val="left"/>
      <w:pPr>
        <w:ind w:left="4872" w:hanging="140"/>
      </w:pPr>
      <w:rPr>
        <w:rFonts w:hint="default"/>
        <w:lang w:val="cs-CZ" w:eastAsia="en-US" w:bidi="ar-SA"/>
      </w:rPr>
    </w:lvl>
    <w:lvl w:ilvl="5" w:tplc="BF221DAE">
      <w:numFmt w:val="bullet"/>
      <w:lvlText w:val="•"/>
      <w:lvlJc w:val="left"/>
      <w:pPr>
        <w:ind w:left="5890" w:hanging="140"/>
      </w:pPr>
      <w:rPr>
        <w:rFonts w:hint="default"/>
        <w:lang w:val="cs-CZ" w:eastAsia="en-US" w:bidi="ar-SA"/>
      </w:rPr>
    </w:lvl>
    <w:lvl w:ilvl="6" w:tplc="FE68910E">
      <w:numFmt w:val="bullet"/>
      <w:lvlText w:val="•"/>
      <w:lvlJc w:val="left"/>
      <w:pPr>
        <w:ind w:left="6908" w:hanging="140"/>
      </w:pPr>
      <w:rPr>
        <w:rFonts w:hint="default"/>
        <w:lang w:val="cs-CZ" w:eastAsia="en-US" w:bidi="ar-SA"/>
      </w:rPr>
    </w:lvl>
    <w:lvl w:ilvl="7" w:tplc="514C4F58">
      <w:numFmt w:val="bullet"/>
      <w:lvlText w:val="•"/>
      <w:lvlJc w:val="left"/>
      <w:pPr>
        <w:ind w:left="7926" w:hanging="140"/>
      </w:pPr>
      <w:rPr>
        <w:rFonts w:hint="default"/>
        <w:lang w:val="cs-CZ" w:eastAsia="en-US" w:bidi="ar-SA"/>
      </w:rPr>
    </w:lvl>
    <w:lvl w:ilvl="8" w:tplc="3E5A5166">
      <w:numFmt w:val="bullet"/>
      <w:lvlText w:val="•"/>
      <w:lvlJc w:val="left"/>
      <w:pPr>
        <w:ind w:left="8944" w:hanging="140"/>
      </w:pPr>
      <w:rPr>
        <w:rFonts w:hint="default"/>
        <w:lang w:val="cs-CZ" w:eastAsia="en-US" w:bidi="ar-SA"/>
      </w:rPr>
    </w:lvl>
  </w:abstractNum>
  <w:abstractNum w:abstractNumId="1971" w15:restartNumberingAfterBreak="0">
    <w:nsid w:val="7A1E3049"/>
    <w:multiLevelType w:val="multilevel"/>
    <w:tmpl w:val="8FD2EBB4"/>
    <w:lvl w:ilvl="0">
      <w:start w:val="72"/>
      <w:numFmt w:val="decimal"/>
      <w:lvlText w:val="(%1)"/>
      <w:lvlJc w:val="left"/>
      <w:pPr>
        <w:ind w:left="360" w:hanging="360"/>
      </w:pPr>
      <w:rPr>
        <w:rFonts w:ascii="Arial" w:hAnsi="Arial" w:hint="default"/>
        <w:b w:val="0"/>
        <w:i w:val="0"/>
        <w:sz w:val="16"/>
      </w:rPr>
    </w:lvl>
    <w:lvl w:ilvl="1">
      <w:start w:val="1"/>
      <w:numFmt w:val="bullet"/>
      <w:lvlText w:val=""/>
      <w:lvlJc w:val="left"/>
      <w:pPr>
        <w:ind w:left="720" w:hanging="360"/>
      </w:pPr>
      <w:rPr>
        <w:rFonts w:ascii="Symbol" w:hAnsi="Symbol"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72" w15:restartNumberingAfterBreak="0">
    <w:nsid w:val="7A2659BF"/>
    <w:multiLevelType w:val="multilevel"/>
    <w:tmpl w:val="61E0513A"/>
    <w:lvl w:ilvl="0">
      <w:start w:val="1"/>
      <w:numFmt w:val="decimal"/>
      <w:lvlText w:val="%1"/>
      <w:lvlJc w:val="left"/>
      <w:pPr>
        <w:ind w:left="691" w:hanging="504"/>
      </w:pPr>
      <w:rPr>
        <w:rFonts w:hint="default"/>
        <w:lang w:val="cs-CZ" w:eastAsia="en-US" w:bidi="ar-SA"/>
      </w:rPr>
    </w:lvl>
    <w:lvl w:ilvl="1">
      <w:start w:val="2"/>
      <w:numFmt w:val="decimal"/>
      <w:lvlText w:val="%1.%2."/>
      <w:lvlJc w:val="left"/>
      <w:pPr>
        <w:ind w:left="691" w:hanging="504"/>
      </w:pPr>
      <w:rPr>
        <w:rFonts w:ascii="Times New Roman" w:eastAsia="Times New Roman" w:hAnsi="Times New Roman" w:cs="Times New Roman" w:hint="default"/>
        <w:b w:val="0"/>
        <w:bCs w:val="0"/>
        <w:i w:val="0"/>
        <w:iCs w:val="0"/>
        <w:spacing w:val="-9"/>
        <w:w w:val="100"/>
        <w:sz w:val="24"/>
        <w:szCs w:val="24"/>
        <w:lang w:val="cs-CZ" w:eastAsia="en-US" w:bidi="ar-SA"/>
      </w:rPr>
    </w:lvl>
    <w:lvl w:ilvl="2">
      <w:numFmt w:val="bullet"/>
      <w:lvlText w:val="•"/>
      <w:lvlJc w:val="left"/>
      <w:pPr>
        <w:ind w:left="715" w:hanging="356"/>
      </w:pPr>
      <w:rPr>
        <w:rFonts w:ascii="Times New Roman" w:eastAsia="Times New Roman" w:hAnsi="Times New Roman" w:cs="Times New Roman" w:hint="default"/>
        <w:spacing w:val="0"/>
        <w:w w:val="100"/>
        <w:lang w:val="cs-CZ" w:eastAsia="en-US" w:bidi="ar-SA"/>
      </w:rPr>
    </w:lvl>
    <w:lvl w:ilvl="3">
      <w:numFmt w:val="bullet"/>
      <w:lvlText w:val="-"/>
      <w:lvlJc w:val="left"/>
      <w:pPr>
        <w:ind w:left="988" w:hanging="354"/>
      </w:pPr>
      <w:rPr>
        <w:rFonts w:ascii="Times New Roman" w:eastAsia="Times New Roman" w:hAnsi="Times New Roman" w:cs="Times New Roman" w:hint="default"/>
        <w:b w:val="0"/>
        <w:bCs w:val="0"/>
        <w:i w:val="0"/>
        <w:iCs w:val="0"/>
        <w:spacing w:val="0"/>
        <w:w w:val="100"/>
        <w:sz w:val="24"/>
        <w:szCs w:val="24"/>
        <w:lang w:val="cs-CZ" w:eastAsia="en-US" w:bidi="ar-SA"/>
      </w:rPr>
    </w:lvl>
    <w:lvl w:ilvl="4">
      <w:numFmt w:val="bullet"/>
      <w:lvlText w:val="•"/>
      <w:lvlJc w:val="left"/>
      <w:pPr>
        <w:ind w:left="3221" w:hanging="354"/>
      </w:pPr>
      <w:rPr>
        <w:rFonts w:hint="default"/>
        <w:lang w:val="cs-CZ" w:eastAsia="en-US" w:bidi="ar-SA"/>
      </w:rPr>
    </w:lvl>
    <w:lvl w:ilvl="5">
      <w:numFmt w:val="bullet"/>
      <w:lvlText w:val="•"/>
      <w:lvlJc w:val="left"/>
      <w:pPr>
        <w:ind w:left="4341" w:hanging="354"/>
      </w:pPr>
      <w:rPr>
        <w:rFonts w:hint="default"/>
        <w:lang w:val="cs-CZ" w:eastAsia="en-US" w:bidi="ar-SA"/>
      </w:rPr>
    </w:lvl>
    <w:lvl w:ilvl="6">
      <w:numFmt w:val="bullet"/>
      <w:lvlText w:val="•"/>
      <w:lvlJc w:val="left"/>
      <w:pPr>
        <w:ind w:left="5462" w:hanging="354"/>
      </w:pPr>
      <w:rPr>
        <w:rFonts w:hint="default"/>
        <w:lang w:val="cs-CZ" w:eastAsia="en-US" w:bidi="ar-SA"/>
      </w:rPr>
    </w:lvl>
    <w:lvl w:ilvl="7">
      <w:numFmt w:val="bullet"/>
      <w:lvlText w:val="•"/>
      <w:lvlJc w:val="left"/>
      <w:pPr>
        <w:ind w:left="6582" w:hanging="354"/>
      </w:pPr>
      <w:rPr>
        <w:rFonts w:hint="default"/>
        <w:lang w:val="cs-CZ" w:eastAsia="en-US" w:bidi="ar-SA"/>
      </w:rPr>
    </w:lvl>
    <w:lvl w:ilvl="8">
      <w:numFmt w:val="bullet"/>
      <w:lvlText w:val="•"/>
      <w:lvlJc w:val="left"/>
      <w:pPr>
        <w:ind w:left="7703" w:hanging="354"/>
      </w:pPr>
      <w:rPr>
        <w:rFonts w:hint="default"/>
        <w:lang w:val="cs-CZ" w:eastAsia="en-US" w:bidi="ar-SA"/>
      </w:rPr>
    </w:lvl>
  </w:abstractNum>
  <w:abstractNum w:abstractNumId="1973" w15:restartNumberingAfterBreak="0">
    <w:nsid w:val="7A2C323C"/>
    <w:multiLevelType w:val="hybridMultilevel"/>
    <w:tmpl w:val="C976514A"/>
    <w:lvl w:ilvl="0" w:tplc="04050001">
      <w:start w:val="1"/>
      <w:numFmt w:val="bullet"/>
      <w:lvlText w:val=""/>
      <w:lvlJc w:val="left"/>
      <w:pPr>
        <w:tabs>
          <w:tab w:val="num" w:pos="1770"/>
        </w:tabs>
        <w:ind w:left="1770" w:hanging="360"/>
      </w:pPr>
      <w:rPr>
        <w:rFonts w:ascii="Symbol" w:hAnsi="Symbol" w:hint="default"/>
      </w:rPr>
    </w:lvl>
    <w:lvl w:ilvl="1" w:tplc="04050003">
      <w:start w:val="1"/>
      <w:numFmt w:val="bullet"/>
      <w:lvlText w:val="o"/>
      <w:lvlJc w:val="left"/>
      <w:pPr>
        <w:tabs>
          <w:tab w:val="num" w:pos="2490"/>
        </w:tabs>
        <w:ind w:left="2490" w:hanging="360"/>
      </w:pPr>
      <w:rPr>
        <w:rFonts w:ascii="Courier New" w:hAnsi="Courier New" w:cs="Courier New" w:hint="default"/>
      </w:rPr>
    </w:lvl>
    <w:lvl w:ilvl="2" w:tplc="04050005" w:tentative="1">
      <w:start w:val="1"/>
      <w:numFmt w:val="bullet"/>
      <w:lvlText w:val=""/>
      <w:lvlJc w:val="left"/>
      <w:pPr>
        <w:tabs>
          <w:tab w:val="num" w:pos="3210"/>
        </w:tabs>
        <w:ind w:left="3210" w:hanging="360"/>
      </w:pPr>
      <w:rPr>
        <w:rFonts w:ascii="Wingdings" w:hAnsi="Wingdings" w:hint="default"/>
      </w:rPr>
    </w:lvl>
    <w:lvl w:ilvl="3" w:tplc="04050001" w:tentative="1">
      <w:start w:val="1"/>
      <w:numFmt w:val="bullet"/>
      <w:lvlText w:val=""/>
      <w:lvlJc w:val="left"/>
      <w:pPr>
        <w:tabs>
          <w:tab w:val="num" w:pos="3930"/>
        </w:tabs>
        <w:ind w:left="3930" w:hanging="360"/>
      </w:pPr>
      <w:rPr>
        <w:rFonts w:ascii="Symbol" w:hAnsi="Symbol" w:hint="default"/>
      </w:rPr>
    </w:lvl>
    <w:lvl w:ilvl="4" w:tplc="04050003" w:tentative="1">
      <w:start w:val="1"/>
      <w:numFmt w:val="bullet"/>
      <w:lvlText w:val="o"/>
      <w:lvlJc w:val="left"/>
      <w:pPr>
        <w:tabs>
          <w:tab w:val="num" w:pos="4650"/>
        </w:tabs>
        <w:ind w:left="4650" w:hanging="360"/>
      </w:pPr>
      <w:rPr>
        <w:rFonts w:ascii="Courier New" w:hAnsi="Courier New" w:cs="Courier New" w:hint="default"/>
      </w:rPr>
    </w:lvl>
    <w:lvl w:ilvl="5" w:tplc="04050005" w:tentative="1">
      <w:start w:val="1"/>
      <w:numFmt w:val="bullet"/>
      <w:lvlText w:val=""/>
      <w:lvlJc w:val="left"/>
      <w:pPr>
        <w:tabs>
          <w:tab w:val="num" w:pos="5370"/>
        </w:tabs>
        <w:ind w:left="5370" w:hanging="360"/>
      </w:pPr>
      <w:rPr>
        <w:rFonts w:ascii="Wingdings" w:hAnsi="Wingdings" w:hint="default"/>
      </w:rPr>
    </w:lvl>
    <w:lvl w:ilvl="6" w:tplc="04050001" w:tentative="1">
      <w:start w:val="1"/>
      <w:numFmt w:val="bullet"/>
      <w:lvlText w:val=""/>
      <w:lvlJc w:val="left"/>
      <w:pPr>
        <w:tabs>
          <w:tab w:val="num" w:pos="6090"/>
        </w:tabs>
        <w:ind w:left="6090" w:hanging="360"/>
      </w:pPr>
      <w:rPr>
        <w:rFonts w:ascii="Symbol" w:hAnsi="Symbol" w:hint="default"/>
      </w:rPr>
    </w:lvl>
    <w:lvl w:ilvl="7" w:tplc="04050003" w:tentative="1">
      <w:start w:val="1"/>
      <w:numFmt w:val="bullet"/>
      <w:lvlText w:val="o"/>
      <w:lvlJc w:val="left"/>
      <w:pPr>
        <w:tabs>
          <w:tab w:val="num" w:pos="6810"/>
        </w:tabs>
        <w:ind w:left="6810" w:hanging="360"/>
      </w:pPr>
      <w:rPr>
        <w:rFonts w:ascii="Courier New" w:hAnsi="Courier New" w:cs="Courier New" w:hint="default"/>
      </w:rPr>
    </w:lvl>
    <w:lvl w:ilvl="8" w:tplc="04050005" w:tentative="1">
      <w:start w:val="1"/>
      <w:numFmt w:val="bullet"/>
      <w:lvlText w:val=""/>
      <w:lvlJc w:val="left"/>
      <w:pPr>
        <w:tabs>
          <w:tab w:val="num" w:pos="7530"/>
        </w:tabs>
        <w:ind w:left="7530" w:hanging="360"/>
      </w:pPr>
      <w:rPr>
        <w:rFonts w:ascii="Wingdings" w:hAnsi="Wingdings" w:hint="default"/>
      </w:rPr>
    </w:lvl>
  </w:abstractNum>
  <w:abstractNum w:abstractNumId="1974" w15:restartNumberingAfterBreak="0">
    <w:nsid w:val="7A2D7418"/>
    <w:multiLevelType w:val="hybridMultilevel"/>
    <w:tmpl w:val="29DC5CEC"/>
    <w:lvl w:ilvl="0" w:tplc="04050001">
      <w:start w:val="1"/>
      <w:numFmt w:val="bullet"/>
      <w:lvlText w:val=""/>
      <w:lvlJc w:val="left"/>
      <w:pPr>
        <w:ind w:left="-274" w:hanging="360"/>
      </w:pPr>
      <w:rPr>
        <w:rFonts w:ascii="Symbol" w:hAnsi="Symbol" w:hint="default"/>
      </w:rPr>
    </w:lvl>
    <w:lvl w:ilvl="1" w:tplc="04050003" w:tentative="1">
      <w:start w:val="1"/>
      <w:numFmt w:val="bullet"/>
      <w:lvlText w:val="o"/>
      <w:lvlJc w:val="left"/>
      <w:pPr>
        <w:ind w:left="446" w:hanging="360"/>
      </w:pPr>
      <w:rPr>
        <w:rFonts w:ascii="Courier New" w:hAnsi="Courier New" w:cs="Courier New" w:hint="default"/>
      </w:rPr>
    </w:lvl>
    <w:lvl w:ilvl="2" w:tplc="04050005" w:tentative="1">
      <w:start w:val="1"/>
      <w:numFmt w:val="bullet"/>
      <w:lvlText w:val=""/>
      <w:lvlJc w:val="left"/>
      <w:pPr>
        <w:ind w:left="1166" w:hanging="360"/>
      </w:pPr>
      <w:rPr>
        <w:rFonts w:ascii="Wingdings" w:hAnsi="Wingdings" w:hint="default"/>
      </w:rPr>
    </w:lvl>
    <w:lvl w:ilvl="3" w:tplc="04050001" w:tentative="1">
      <w:start w:val="1"/>
      <w:numFmt w:val="bullet"/>
      <w:lvlText w:val=""/>
      <w:lvlJc w:val="left"/>
      <w:pPr>
        <w:ind w:left="1886" w:hanging="360"/>
      </w:pPr>
      <w:rPr>
        <w:rFonts w:ascii="Symbol" w:hAnsi="Symbol" w:hint="default"/>
      </w:rPr>
    </w:lvl>
    <w:lvl w:ilvl="4" w:tplc="04050003" w:tentative="1">
      <w:start w:val="1"/>
      <w:numFmt w:val="bullet"/>
      <w:lvlText w:val="o"/>
      <w:lvlJc w:val="left"/>
      <w:pPr>
        <w:ind w:left="2606" w:hanging="360"/>
      </w:pPr>
      <w:rPr>
        <w:rFonts w:ascii="Courier New" w:hAnsi="Courier New" w:cs="Courier New" w:hint="default"/>
      </w:rPr>
    </w:lvl>
    <w:lvl w:ilvl="5" w:tplc="04050005" w:tentative="1">
      <w:start w:val="1"/>
      <w:numFmt w:val="bullet"/>
      <w:lvlText w:val=""/>
      <w:lvlJc w:val="left"/>
      <w:pPr>
        <w:ind w:left="3326" w:hanging="360"/>
      </w:pPr>
      <w:rPr>
        <w:rFonts w:ascii="Wingdings" w:hAnsi="Wingdings" w:hint="default"/>
      </w:rPr>
    </w:lvl>
    <w:lvl w:ilvl="6" w:tplc="04050001" w:tentative="1">
      <w:start w:val="1"/>
      <w:numFmt w:val="bullet"/>
      <w:lvlText w:val=""/>
      <w:lvlJc w:val="left"/>
      <w:pPr>
        <w:ind w:left="4046" w:hanging="360"/>
      </w:pPr>
      <w:rPr>
        <w:rFonts w:ascii="Symbol" w:hAnsi="Symbol" w:hint="default"/>
      </w:rPr>
    </w:lvl>
    <w:lvl w:ilvl="7" w:tplc="04050003" w:tentative="1">
      <w:start w:val="1"/>
      <w:numFmt w:val="bullet"/>
      <w:lvlText w:val="o"/>
      <w:lvlJc w:val="left"/>
      <w:pPr>
        <w:ind w:left="4766" w:hanging="360"/>
      </w:pPr>
      <w:rPr>
        <w:rFonts w:ascii="Courier New" w:hAnsi="Courier New" w:cs="Courier New" w:hint="default"/>
      </w:rPr>
    </w:lvl>
    <w:lvl w:ilvl="8" w:tplc="04050005" w:tentative="1">
      <w:start w:val="1"/>
      <w:numFmt w:val="bullet"/>
      <w:lvlText w:val=""/>
      <w:lvlJc w:val="left"/>
      <w:pPr>
        <w:ind w:left="5486" w:hanging="360"/>
      </w:pPr>
      <w:rPr>
        <w:rFonts w:ascii="Wingdings" w:hAnsi="Wingdings" w:hint="default"/>
      </w:rPr>
    </w:lvl>
  </w:abstractNum>
  <w:abstractNum w:abstractNumId="1975" w15:restartNumberingAfterBreak="0">
    <w:nsid w:val="7A335BDB"/>
    <w:multiLevelType w:val="hybridMultilevel"/>
    <w:tmpl w:val="4F909FF2"/>
    <w:lvl w:ilvl="0" w:tplc="EBA4BB4C">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76" w15:restartNumberingAfterBreak="0">
    <w:nsid w:val="7A531D0D"/>
    <w:multiLevelType w:val="hybridMultilevel"/>
    <w:tmpl w:val="8278D022"/>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977" w15:restartNumberingAfterBreak="0">
    <w:nsid w:val="7A60189C"/>
    <w:multiLevelType w:val="multilevel"/>
    <w:tmpl w:val="C550036E"/>
    <w:lvl w:ilvl="0">
      <w:start w:val="164"/>
      <w:numFmt w:val="decimal"/>
      <w:lvlText w:val="(%1)"/>
      <w:lvlJc w:val="left"/>
      <w:pPr>
        <w:ind w:left="454" w:hanging="454"/>
      </w:pPr>
      <w:rPr>
        <w:rFonts w:ascii="Arial" w:hAnsi="Arial" w:hint="default"/>
        <w:b w:val="0"/>
        <w:i w:val="0"/>
        <w:sz w:val="18"/>
        <w:szCs w:val="18"/>
      </w:rPr>
    </w:lvl>
    <w:lvl w:ilvl="1">
      <w:start w:val="7"/>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978" w15:restartNumberingAfterBreak="0">
    <w:nsid w:val="7A625C48"/>
    <w:multiLevelType w:val="hybridMultilevel"/>
    <w:tmpl w:val="1CD6A38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79" w15:restartNumberingAfterBreak="0">
    <w:nsid w:val="7A765083"/>
    <w:multiLevelType w:val="hybridMultilevel"/>
    <w:tmpl w:val="D5C808B2"/>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980" w15:restartNumberingAfterBreak="0">
    <w:nsid w:val="7A8C1833"/>
    <w:multiLevelType w:val="hybridMultilevel"/>
    <w:tmpl w:val="1B329F84"/>
    <w:lvl w:ilvl="0" w:tplc="3754E49E">
      <w:start w:val="1"/>
      <w:numFmt w:val="decimal"/>
      <w:lvlText w:val="%1."/>
      <w:lvlJc w:val="left"/>
      <w:pPr>
        <w:ind w:left="1092" w:hanging="348"/>
      </w:pPr>
      <w:rPr>
        <w:rFonts w:ascii="Microsoft Sans Serif" w:eastAsia="Microsoft Sans Serif" w:hAnsi="Microsoft Sans Serif" w:cs="Microsoft Sans Serif" w:hint="default"/>
        <w:spacing w:val="-1"/>
        <w:w w:val="99"/>
        <w:sz w:val="20"/>
        <w:szCs w:val="20"/>
        <w:lang w:val="cs-CZ" w:eastAsia="en-US" w:bidi="ar-SA"/>
      </w:rPr>
    </w:lvl>
    <w:lvl w:ilvl="1" w:tplc="46C0ACA6">
      <w:numFmt w:val="bullet"/>
      <w:lvlText w:val="•"/>
      <w:lvlJc w:val="left"/>
      <w:pPr>
        <w:ind w:left="2088" w:hanging="348"/>
      </w:pPr>
      <w:rPr>
        <w:rFonts w:hint="default"/>
        <w:lang w:val="cs-CZ" w:eastAsia="en-US" w:bidi="ar-SA"/>
      </w:rPr>
    </w:lvl>
    <w:lvl w:ilvl="2" w:tplc="CCBCCE3C">
      <w:numFmt w:val="bullet"/>
      <w:lvlText w:val="•"/>
      <w:lvlJc w:val="left"/>
      <w:pPr>
        <w:ind w:left="3076" w:hanging="348"/>
      </w:pPr>
      <w:rPr>
        <w:rFonts w:hint="default"/>
        <w:lang w:val="cs-CZ" w:eastAsia="en-US" w:bidi="ar-SA"/>
      </w:rPr>
    </w:lvl>
    <w:lvl w:ilvl="3" w:tplc="62F48074">
      <w:numFmt w:val="bullet"/>
      <w:lvlText w:val="•"/>
      <w:lvlJc w:val="left"/>
      <w:pPr>
        <w:ind w:left="4064" w:hanging="348"/>
      </w:pPr>
      <w:rPr>
        <w:rFonts w:hint="default"/>
        <w:lang w:val="cs-CZ" w:eastAsia="en-US" w:bidi="ar-SA"/>
      </w:rPr>
    </w:lvl>
    <w:lvl w:ilvl="4" w:tplc="4A66BAE0">
      <w:numFmt w:val="bullet"/>
      <w:lvlText w:val="•"/>
      <w:lvlJc w:val="left"/>
      <w:pPr>
        <w:ind w:left="5052" w:hanging="348"/>
      </w:pPr>
      <w:rPr>
        <w:rFonts w:hint="default"/>
        <w:lang w:val="cs-CZ" w:eastAsia="en-US" w:bidi="ar-SA"/>
      </w:rPr>
    </w:lvl>
    <w:lvl w:ilvl="5" w:tplc="991E9E76">
      <w:numFmt w:val="bullet"/>
      <w:lvlText w:val="•"/>
      <w:lvlJc w:val="left"/>
      <w:pPr>
        <w:ind w:left="6040" w:hanging="348"/>
      </w:pPr>
      <w:rPr>
        <w:rFonts w:hint="default"/>
        <w:lang w:val="cs-CZ" w:eastAsia="en-US" w:bidi="ar-SA"/>
      </w:rPr>
    </w:lvl>
    <w:lvl w:ilvl="6" w:tplc="7B4C8556">
      <w:numFmt w:val="bullet"/>
      <w:lvlText w:val="•"/>
      <w:lvlJc w:val="left"/>
      <w:pPr>
        <w:ind w:left="7028" w:hanging="348"/>
      </w:pPr>
      <w:rPr>
        <w:rFonts w:hint="default"/>
        <w:lang w:val="cs-CZ" w:eastAsia="en-US" w:bidi="ar-SA"/>
      </w:rPr>
    </w:lvl>
    <w:lvl w:ilvl="7" w:tplc="ACDAB4FA">
      <w:numFmt w:val="bullet"/>
      <w:lvlText w:val="•"/>
      <w:lvlJc w:val="left"/>
      <w:pPr>
        <w:ind w:left="8016" w:hanging="348"/>
      </w:pPr>
      <w:rPr>
        <w:rFonts w:hint="default"/>
        <w:lang w:val="cs-CZ" w:eastAsia="en-US" w:bidi="ar-SA"/>
      </w:rPr>
    </w:lvl>
    <w:lvl w:ilvl="8" w:tplc="8CFC46EC">
      <w:numFmt w:val="bullet"/>
      <w:lvlText w:val="•"/>
      <w:lvlJc w:val="left"/>
      <w:pPr>
        <w:ind w:left="9004" w:hanging="348"/>
      </w:pPr>
      <w:rPr>
        <w:rFonts w:hint="default"/>
        <w:lang w:val="cs-CZ" w:eastAsia="en-US" w:bidi="ar-SA"/>
      </w:rPr>
    </w:lvl>
  </w:abstractNum>
  <w:abstractNum w:abstractNumId="1981" w15:restartNumberingAfterBreak="0">
    <w:nsid w:val="7A904B31"/>
    <w:multiLevelType w:val="multilevel"/>
    <w:tmpl w:val="6138121A"/>
    <w:lvl w:ilvl="0">
      <w:start w:val="75"/>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982" w15:restartNumberingAfterBreak="0">
    <w:nsid w:val="7AE90C95"/>
    <w:multiLevelType w:val="hybridMultilevel"/>
    <w:tmpl w:val="54EA154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83" w15:restartNumberingAfterBreak="0">
    <w:nsid w:val="7B007513"/>
    <w:multiLevelType w:val="hybridMultilevel"/>
    <w:tmpl w:val="4A1EC3FA"/>
    <w:lvl w:ilvl="0" w:tplc="04050003">
      <w:start w:val="1"/>
      <w:numFmt w:val="bullet"/>
      <w:lvlText w:val="o"/>
      <w:lvlJc w:val="left"/>
      <w:pPr>
        <w:ind w:left="819" w:hanging="360"/>
      </w:pPr>
      <w:rPr>
        <w:rFonts w:ascii="Courier New" w:hAnsi="Courier New" w:cs="Courier New" w:hint="default"/>
      </w:rPr>
    </w:lvl>
    <w:lvl w:ilvl="1" w:tplc="04050003" w:tentative="1">
      <w:start w:val="1"/>
      <w:numFmt w:val="bullet"/>
      <w:lvlText w:val="o"/>
      <w:lvlJc w:val="left"/>
      <w:pPr>
        <w:ind w:left="1539" w:hanging="360"/>
      </w:pPr>
      <w:rPr>
        <w:rFonts w:ascii="Courier New" w:hAnsi="Courier New" w:cs="Courier New" w:hint="default"/>
      </w:rPr>
    </w:lvl>
    <w:lvl w:ilvl="2" w:tplc="04050005" w:tentative="1">
      <w:start w:val="1"/>
      <w:numFmt w:val="bullet"/>
      <w:lvlText w:val=""/>
      <w:lvlJc w:val="left"/>
      <w:pPr>
        <w:ind w:left="2259" w:hanging="360"/>
      </w:pPr>
      <w:rPr>
        <w:rFonts w:ascii="Wingdings" w:hAnsi="Wingdings" w:hint="default"/>
      </w:rPr>
    </w:lvl>
    <w:lvl w:ilvl="3" w:tplc="04050001" w:tentative="1">
      <w:start w:val="1"/>
      <w:numFmt w:val="bullet"/>
      <w:lvlText w:val=""/>
      <w:lvlJc w:val="left"/>
      <w:pPr>
        <w:ind w:left="2979" w:hanging="360"/>
      </w:pPr>
      <w:rPr>
        <w:rFonts w:ascii="Symbol" w:hAnsi="Symbol" w:hint="default"/>
      </w:rPr>
    </w:lvl>
    <w:lvl w:ilvl="4" w:tplc="04050003" w:tentative="1">
      <w:start w:val="1"/>
      <w:numFmt w:val="bullet"/>
      <w:lvlText w:val="o"/>
      <w:lvlJc w:val="left"/>
      <w:pPr>
        <w:ind w:left="3699" w:hanging="360"/>
      </w:pPr>
      <w:rPr>
        <w:rFonts w:ascii="Courier New" w:hAnsi="Courier New" w:cs="Courier New" w:hint="default"/>
      </w:rPr>
    </w:lvl>
    <w:lvl w:ilvl="5" w:tplc="04050005" w:tentative="1">
      <w:start w:val="1"/>
      <w:numFmt w:val="bullet"/>
      <w:lvlText w:val=""/>
      <w:lvlJc w:val="left"/>
      <w:pPr>
        <w:ind w:left="4419" w:hanging="360"/>
      </w:pPr>
      <w:rPr>
        <w:rFonts w:ascii="Wingdings" w:hAnsi="Wingdings" w:hint="default"/>
      </w:rPr>
    </w:lvl>
    <w:lvl w:ilvl="6" w:tplc="04050001" w:tentative="1">
      <w:start w:val="1"/>
      <w:numFmt w:val="bullet"/>
      <w:lvlText w:val=""/>
      <w:lvlJc w:val="left"/>
      <w:pPr>
        <w:ind w:left="5139" w:hanging="360"/>
      </w:pPr>
      <w:rPr>
        <w:rFonts w:ascii="Symbol" w:hAnsi="Symbol" w:hint="default"/>
      </w:rPr>
    </w:lvl>
    <w:lvl w:ilvl="7" w:tplc="04050003" w:tentative="1">
      <w:start w:val="1"/>
      <w:numFmt w:val="bullet"/>
      <w:lvlText w:val="o"/>
      <w:lvlJc w:val="left"/>
      <w:pPr>
        <w:ind w:left="5859" w:hanging="360"/>
      </w:pPr>
      <w:rPr>
        <w:rFonts w:ascii="Courier New" w:hAnsi="Courier New" w:cs="Courier New" w:hint="default"/>
      </w:rPr>
    </w:lvl>
    <w:lvl w:ilvl="8" w:tplc="04050005" w:tentative="1">
      <w:start w:val="1"/>
      <w:numFmt w:val="bullet"/>
      <w:lvlText w:val=""/>
      <w:lvlJc w:val="left"/>
      <w:pPr>
        <w:ind w:left="6579" w:hanging="360"/>
      </w:pPr>
      <w:rPr>
        <w:rFonts w:ascii="Wingdings" w:hAnsi="Wingdings" w:hint="default"/>
      </w:rPr>
    </w:lvl>
  </w:abstractNum>
  <w:abstractNum w:abstractNumId="1984" w15:restartNumberingAfterBreak="0">
    <w:nsid w:val="7B0A0A3F"/>
    <w:multiLevelType w:val="hybridMultilevel"/>
    <w:tmpl w:val="ACA0FC76"/>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985" w15:restartNumberingAfterBreak="0">
    <w:nsid w:val="7B274F2E"/>
    <w:multiLevelType w:val="hybridMultilevel"/>
    <w:tmpl w:val="AAAC2FE0"/>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986" w15:restartNumberingAfterBreak="0">
    <w:nsid w:val="7B287773"/>
    <w:multiLevelType w:val="hybridMultilevel"/>
    <w:tmpl w:val="FC10A118"/>
    <w:lvl w:ilvl="0" w:tplc="8FB6E5E8">
      <w:numFmt w:val="bullet"/>
      <w:lvlText w:val="•"/>
      <w:lvlJc w:val="left"/>
      <w:pPr>
        <w:ind w:left="720" w:hanging="360"/>
      </w:pPr>
      <w:rPr>
        <w:rFonts w:hint="default"/>
        <w:color w:val="auto"/>
        <w:sz w:val="24"/>
        <w:szCs w:val="24"/>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87" w15:restartNumberingAfterBreak="0">
    <w:nsid w:val="7B3F02FC"/>
    <w:multiLevelType w:val="hybridMultilevel"/>
    <w:tmpl w:val="AF085776"/>
    <w:lvl w:ilvl="0" w:tplc="04050017">
      <w:start w:val="1"/>
      <w:numFmt w:val="lowerLetter"/>
      <w:lvlText w:val="%1)"/>
      <w:lvlJc w:val="left"/>
      <w:pPr>
        <w:ind w:left="725" w:hanging="360"/>
      </w:pPr>
    </w:lvl>
    <w:lvl w:ilvl="1" w:tplc="04050019" w:tentative="1">
      <w:start w:val="1"/>
      <w:numFmt w:val="lowerLetter"/>
      <w:lvlText w:val="%2."/>
      <w:lvlJc w:val="left"/>
      <w:pPr>
        <w:ind w:left="1445" w:hanging="360"/>
      </w:pPr>
    </w:lvl>
    <w:lvl w:ilvl="2" w:tplc="0405001B" w:tentative="1">
      <w:start w:val="1"/>
      <w:numFmt w:val="lowerRoman"/>
      <w:lvlText w:val="%3."/>
      <w:lvlJc w:val="right"/>
      <w:pPr>
        <w:ind w:left="2165" w:hanging="180"/>
      </w:pPr>
    </w:lvl>
    <w:lvl w:ilvl="3" w:tplc="0405000F" w:tentative="1">
      <w:start w:val="1"/>
      <w:numFmt w:val="decimal"/>
      <w:lvlText w:val="%4."/>
      <w:lvlJc w:val="left"/>
      <w:pPr>
        <w:ind w:left="2885" w:hanging="360"/>
      </w:pPr>
    </w:lvl>
    <w:lvl w:ilvl="4" w:tplc="04050019" w:tentative="1">
      <w:start w:val="1"/>
      <w:numFmt w:val="lowerLetter"/>
      <w:lvlText w:val="%5."/>
      <w:lvlJc w:val="left"/>
      <w:pPr>
        <w:ind w:left="3605" w:hanging="360"/>
      </w:pPr>
    </w:lvl>
    <w:lvl w:ilvl="5" w:tplc="0405001B" w:tentative="1">
      <w:start w:val="1"/>
      <w:numFmt w:val="lowerRoman"/>
      <w:lvlText w:val="%6."/>
      <w:lvlJc w:val="right"/>
      <w:pPr>
        <w:ind w:left="4325" w:hanging="180"/>
      </w:pPr>
    </w:lvl>
    <w:lvl w:ilvl="6" w:tplc="0405000F" w:tentative="1">
      <w:start w:val="1"/>
      <w:numFmt w:val="decimal"/>
      <w:lvlText w:val="%7."/>
      <w:lvlJc w:val="left"/>
      <w:pPr>
        <w:ind w:left="5045" w:hanging="360"/>
      </w:pPr>
    </w:lvl>
    <w:lvl w:ilvl="7" w:tplc="04050019" w:tentative="1">
      <w:start w:val="1"/>
      <w:numFmt w:val="lowerLetter"/>
      <w:lvlText w:val="%8."/>
      <w:lvlJc w:val="left"/>
      <w:pPr>
        <w:ind w:left="5765" w:hanging="360"/>
      </w:pPr>
    </w:lvl>
    <w:lvl w:ilvl="8" w:tplc="0405001B" w:tentative="1">
      <w:start w:val="1"/>
      <w:numFmt w:val="lowerRoman"/>
      <w:lvlText w:val="%9."/>
      <w:lvlJc w:val="right"/>
      <w:pPr>
        <w:ind w:left="6485" w:hanging="180"/>
      </w:pPr>
    </w:lvl>
  </w:abstractNum>
  <w:abstractNum w:abstractNumId="1988" w15:restartNumberingAfterBreak="0">
    <w:nsid w:val="7B996928"/>
    <w:multiLevelType w:val="hybridMultilevel"/>
    <w:tmpl w:val="C9847DEC"/>
    <w:lvl w:ilvl="0" w:tplc="1BEC9378">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89" w15:restartNumberingAfterBreak="0">
    <w:nsid w:val="7BAF2941"/>
    <w:multiLevelType w:val="hybridMultilevel"/>
    <w:tmpl w:val="B7280640"/>
    <w:lvl w:ilvl="0" w:tplc="04050001">
      <w:start w:val="1"/>
      <w:numFmt w:val="bullet"/>
      <w:lvlText w:val=""/>
      <w:lvlJc w:val="left"/>
      <w:pPr>
        <w:ind w:left="754" w:hanging="360"/>
      </w:pPr>
      <w:rPr>
        <w:rFonts w:ascii="Symbol" w:hAnsi="Symbol" w:hint="default"/>
      </w:rPr>
    </w:lvl>
    <w:lvl w:ilvl="1" w:tplc="04050003" w:tentative="1">
      <w:start w:val="1"/>
      <w:numFmt w:val="bullet"/>
      <w:lvlText w:val="o"/>
      <w:lvlJc w:val="left"/>
      <w:pPr>
        <w:ind w:left="1474" w:hanging="360"/>
      </w:pPr>
      <w:rPr>
        <w:rFonts w:ascii="Courier New" w:hAnsi="Courier New" w:cs="Courier New" w:hint="default"/>
      </w:rPr>
    </w:lvl>
    <w:lvl w:ilvl="2" w:tplc="04050005" w:tentative="1">
      <w:start w:val="1"/>
      <w:numFmt w:val="bullet"/>
      <w:lvlText w:val=""/>
      <w:lvlJc w:val="left"/>
      <w:pPr>
        <w:ind w:left="2194" w:hanging="360"/>
      </w:pPr>
      <w:rPr>
        <w:rFonts w:ascii="Wingdings" w:hAnsi="Wingdings" w:hint="default"/>
      </w:rPr>
    </w:lvl>
    <w:lvl w:ilvl="3" w:tplc="04050001" w:tentative="1">
      <w:start w:val="1"/>
      <w:numFmt w:val="bullet"/>
      <w:lvlText w:val=""/>
      <w:lvlJc w:val="left"/>
      <w:pPr>
        <w:ind w:left="2914" w:hanging="360"/>
      </w:pPr>
      <w:rPr>
        <w:rFonts w:ascii="Symbol" w:hAnsi="Symbol" w:hint="default"/>
      </w:rPr>
    </w:lvl>
    <w:lvl w:ilvl="4" w:tplc="04050003" w:tentative="1">
      <w:start w:val="1"/>
      <w:numFmt w:val="bullet"/>
      <w:lvlText w:val="o"/>
      <w:lvlJc w:val="left"/>
      <w:pPr>
        <w:ind w:left="3634" w:hanging="360"/>
      </w:pPr>
      <w:rPr>
        <w:rFonts w:ascii="Courier New" w:hAnsi="Courier New" w:cs="Courier New" w:hint="default"/>
      </w:rPr>
    </w:lvl>
    <w:lvl w:ilvl="5" w:tplc="04050005" w:tentative="1">
      <w:start w:val="1"/>
      <w:numFmt w:val="bullet"/>
      <w:lvlText w:val=""/>
      <w:lvlJc w:val="left"/>
      <w:pPr>
        <w:ind w:left="4354" w:hanging="360"/>
      </w:pPr>
      <w:rPr>
        <w:rFonts w:ascii="Wingdings" w:hAnsi="Wingdings" w:hint="default"/>
      </w:rPr>
    </w:lvl>
    <w:lvl w:ilvl="6" w:tplc="04050001" w:tentative="1">
      <w:start w:val="1"/>
      <w:numFmt w:val="bullet"/>
      <w:lvlText w:val=""/>
      <w:lvlJc w:val="left"/>
      <w:pPr>
        <w:ind w:left="5074" w:hanging="360"/>
      </w:pPr>
      <w:rPr>
        <w:rFonts w:ascii="Symbol" w:hAnsi="Symbol" w:hint="default"/>
      </w:rPr>
    </w:lvl>
    <w:lvl w:ilvl="7" w:tplc="04050003" w:tentative="1">
      <w:start w:val="1"/>
      <w:numFmt w:val="bullet"/>
      <w:lvlText w:val="o"/>
      <w:lvlJc w:val="left"/>
      <w:pPr>
        <w:ind w:left="5794" w:hanging="360"/>
      </w:pPr>
      <w:rPr>
        <w:rFonts w:ascii="Courier New" w:hAnsi="Courier New" w:cs="Courier New" w:hint="default"/>
      </w:rPr>
    </w:lvl>
    <w:lvl w:ilvl="8" w:tplc="04050005" w:tentative="1">
      <w:start w:val="1"/>
      <w:numFmt w:val="bullet"/>
      <w:lvlText w:val=""/>
      <w:lvlJc w:val="left"/>
      <w:pPr>
        <w:ind w:left="6514" w:hanging="360"/>
      </w:pPr>
      <w:rPr>
        <w:rFonts w:ascii="Wingdings" w:hAnsi="Wingdings" w:hint="default"/>
      </w:rPr>
    </w:lvl>
  </w:abstractNum>
  <w:abstractNum w:abstractNumId="1990" w15:restartNumberingAfterBreak="0">
    <w:nsid w:val="7BAF49A9"/>
    <w:multiLevelType w:val="hybridMultilevel"/>
    <w:tmpl w:val="1DA839B2"/>
    <w:lvl w:ilvl="0" w:tplc="EF4826B2">
      <w:numFmt w:val="bullet"/>
      <w:lvlText w:val="-"/>
      <w:lvlJc w:val="left"/>
      <w:pPr>
        <w:ind w:left="556" w:hanging="380"/>
      </w:pPr>
      <w:rPr>
        <w:rFonts w:ascii="Times New Roman" w:eastAsia="Times New Roman" w:hAnsi="Times New Roman" w:cs="Times New Roman" w:hint="default"/>
        <w:b w:val="0"/>
        <w:bCs w:val="0"/>
        <w:i w:val="0"/>
        <w:iCs w:val="0"/>
        <w:spacing w:val="0"/>
        <w:w w:val="100"/>
        <w:sz w:val="24"/>
        <w:szCs w:val="24"/>
        <w:lang w:val="cs-CZ" w:eastAsia="en-US" w:bidi="ar-SA"/>
      </w:rPr>
    </w:lvl>
    <w:lvl w:ilvl="1" w:tplc="CE66B08A">
      <w:numFmt w:val="bullet"/>
      <w:lvlText w:val="•"/>
      <w:lvlJc w:val="left"/>
      <w:pPr>
        <w:ind w:left="1450" w:hanging="380"/>
      </w:pPr>
      <w:rPr>
        <w:rFonts w:hint="default"/>
        <w:lang w:val="cs-CZ" w:eastAsia="en-US" w:bidi="ar-SA"/>
      </w:rPr>
    </w:lvl>
    <w:lvl w:ilvl="2" w:tplc="15F83DF2">
      <w:numFmt w:val="bullet"/>
      <w:lvlText w:val="•"/>
      <w:lvlJc w:val="left"/>
      <w:pPr>
        <w:ind w:left="2341" w:hanging="380"/>
      </w:pPr>
      <w:rPr>
        <w:rFonts w:hint="default"/>
        <w:lang w:val="cs-CZ" w:eastAsia="en-US" w:bidi="ar-SA"/>
      </w:rPr>
    </w:lvl>
    <w:lvl w:ilvl="3" w:tplc="C7323F46">
      <w:numFmt w:val="bullet"/>
      <w:lvlText w:val="•"/>
      <w:lvlJc w:val="left"/>
      <w:pPr>
        <w:ind w:left="3231" w:hanging="380"/>
      </w:pPr>
      <w:rPr>
        <w:rFonts w:hint="default"/>
        <w:lang w:val="cs-CZ" w:eastAsia="en-US" w:bidi="ar-SA"/>
      </w:rPr>
    </w:lvl>
    <w:lvl w:ilvl="4" w:tplc="C3AE9E50">
      <w:numFmt w:val="bullet"/>
      <w:lvlText w:val="•"/>
      <w:lvlJc w:val="left"/>
      <w:pPr>
        <w:ind w:left="4122" w:hanging="380"/>
      </w:pPr>
      <w:rPr>
        <w:rFonts w:hint="default"/>
        <w:lang w:val="cs-CZ" w:eastAsia="en-US" w:bidi="ar-SA"/>
      </w:rPr>
    </w:lvl>
    <w:lvl w:ilvl="5" w:tplc="0C581230">
      <w:numFmt w:val="bullet"/>
      <w:lvlText w:val="•"/>
      <w:lvlJc w:val="left"/>
      <w:pPr>
        <w:ind w:left="5013" w:hanging="380"/>
      </w:pPr>
      <w:rPr>
        <w:rFonts w:hint="default"/>
        <w:lang w:val="cs-CZ" w:eastAsia="en-US" w:bidi="ar-SA"/>
      </w:rPr>
    </w:lvl>
    <w:lvl w:ilvl="6" w:tplc="14F4264C">
      <w:numFmt w:val="bullet"/>
      <w:lvlText w:val="•"/>
      <w:lvlJc w:val="left"/>
      <w:pPr>
        <w:ind w:left="5903" w:hanging="380"/>
      </w:pPr>
      <w:rPr>
        <w:rFonts w:hint="default"/>
        <w:lang w:val="cs-CZ" w:eastAsia="en-US" w:bidi="ar-SA"/>
      </w:rPr>
    </w:lvl>
    <w:lvl w:ilvl="7" w:tplc="A58EBC40">
      <w:numFmt w:val="bullet"/>
      <w:lvlText w:val="•"/>
      <w:lvlJc w:val="left"/>
      <w:pPr>
        <w:ind w:left="6794" w:hanging="380"/>
      </w:pPr>
      <w:rPr>
        <w:rFonts w:hint="default"/>
        <w:lang w:val="cs-CZ" w:eastAsia="en-US" w:bidi="ar-SA"/>
      </w:rPr>
    </w:lvl>
    <w:lvl w:ilvl="8" w:tplc="83EA10AE">
      <w:numFmt w:val="bullet"/>
      <w:lvlText w:val="•"/>
      <w:lvlJc w:val="left"/>
      <w:pPr>
        <w:ind w:left="7685" w:hanging="380"/>
      </w:pPr>
      <w:rPr>
        <w:rFonts w:hint="default"/>
        <w:lang w:val="cs-CZ" w:eastAsia="en-US" w:bidi="ar-SA"/>
      </w:rPr>
    </w:lvl>
  </w:abstractNum>
  <w:abstractNum w:abstractNumId="1991" w15:restartNumberingAfterBreak="0">
    <w:nsid w:val="7BCC0FA7"/>
    <w:multiLevelType w:val="multilevel"/>
    <w:tmpl w:val="C73CDE4E"/>
    <w:lvl w:ilvl="0">
      <w:start w:val="105"/>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992" w15:restartNumberingAfterBreak="0">
    <w:nsid w:val="7BD43E43"/>
    <w:multiLevelType w:val="multilevel"/>
    <w:tmpl w:val="BF7A5DC0"/>
    <w:lvl w:ilvl="0">
      <w:start w:val="151"/>
      <w:numFmt w:val="decimal"/>
      <w:lvlText w:val="(%1)"/>
      <w:lvlJc w:val="left"/>
      <w:pPr>
        <w:ind w:left="454" w:hanging="454"/>
      </w:pPr>
      <w:rPr>
        <w:rFonts w:ascii="Arial" w:hAnsi="Arial" w:hint="default"/>
        <w:b w:val="0"/>
        <w:i w:val="0"/>
        <w:sz w:val="18"/>
        <w:szCs w:val="18"/>
      </w:rPr>
    </w:lvl>
    <w:lvl w:ilvl="1">
      <w:start w:val="1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993" w15:restartNumberingAfterBreak="0">
    <w:nsid w:val="7BE30324"/>
    <w:multiLevelType w:val="multilevel"/>
    <w:tmpl w:val="51DE00F2"/>
    <w:lvl w:ilvl="0">
      <w:start w:val="68"/>
      <w:numFmt w:val="decimal"/>
      <w:lvlText w:val="(%1)"/>
      <w:lvlJc w:val="left"/>
      <w:pPr>
        <w:ind w:left="454" w:hanging="454"/>
      </w:pPr>
      <w:rPr>
        <w:rFonts w:ascii="Arial" w:hAnsi="Arial" w:hint="default"/>
        <w:b w:val="0"/>
        <w:i w:val="0"/>
        <w:sz w:val="16"/>
      </w:rPr>
    </w:lvl>
    <w:lvl w:ilvl="1">
      <w:start w:val="1"/>
      <w:numFmt w:val="bullet"/>
      <w:lvlText w:val=""/>
      <w:lvlJc w:val="left"/>
      <w:pPr>
        <w:ind w:left="908" w:hanging="454"/>
      </w:pPr>
      <w:rPr>
        <w:rFonts w:ascii="Symbol" w:hAnsi="Symbol" w:hint="default"/>
        <w:sz w:val="18"/>
        <w:szCs w:val="18"/>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994" w15:restartNumberingAfterBreak="0">
    <w:nsid w:val="7BE67C97"/>
    <w:multiLevelType w:val="multilevel"/>
    <w:tmpl w:val="561A7A4C"/>
    <w:lvl w:ilvl="0">
      <w:start w:val="121"/>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1995" w15:restartNumberingAfterBreak="0">
    <w:nsid w:val="7C0C1E56"/>
    <w:multiLevelType w:val="hybridMultilevel"/>
    <w:tmpl w:val="092E7894"/>
    <w:lvl w:ilvl="0" w:tplc="E4B82614">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96" w15:restartNumberingAfterBreak="0">
    <w:nsid w:val="7C3667F1"/>
    <w:multiLevelType w:val="hybridMultilevel"/>
    <w:tmpl w:val="A732B5A6"/>
    <w:lvl w:ilvl="0" w:tplc="04050015">
      <w:start w:val="1"/>
      <w:numFmt w:val="upperLetter"/>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97" w15:restartNumberingAfterBreak="0">
    <w:nsid w:val="7C3B2756"/>
    <w:multiLevelType w:val="hybridMultilevel"/>
    <w:tmpl w:val="99C81B00"/>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998" w15:restartNumberingAfterBreak="0">
    <w:nsid w:val="7C4074B5"/>
    <w:multiLevelType w:val="hybridMultilevel"/>
    <w:tmpl w:val="06D0D6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99" w15:restartNumberingAfterBreak="0">
    <w:nsid w:val="7C55249B"/>
    <w:multiLevelType w:val="hybridMultilevel"/>
    <w:tmpl w:val="2422B706"/>
    <w:lvl w:ilvl="0" w:tplc="5DBEC0A2">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000" w15:restartNumberingAfterBreak="0">
    <w:nsid w:val="7C615CE6"/>
    <w:multiLevelType w:val="hybridMultilevel"/>
    <w:tmpl w:val="3E9C7774"/>
    <w:lvl w:ilvl="0" w:tplc="FCA62CC6">
      <w:start w:val="4"/>
      <w:numFmt w:val="bullet"/>
      <w:lvlText w:val="-"/>
      <w:lvlJc w:val="left"/>
      <w:pPr>
        <w:ind w:left="360" w:hanging="360"/>
      </w:pPr>
      <w:rPr>
        <w:rFonts w:ascii="Arial" w:eastAsia="Times New Roman" w:hAnsi="Arial" w:cs="Arial" w:hint="default"/>
        <w:sz w:val="18"/>
        <w:szCs w:val="18"/>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001" w15:restartNumberingAfterBreak="0">
    <w:nsid w:val="7C6216A6"/>
    <w:multiLevelType w:val="multilevel"/>
    <w:tmpl w:val="41E44B08"/>
    <w:lvl w:ilvl="0">
      <w:start w:val="95"/>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002" w15:restartNumberingAfterBreak="0">
    <w:nsid w:val="7C675897"/>
    <w:multiLevelType w:val="multilevel"/>
    <w:tmpl w:val="1C84505C"/>
    <w:lvl w:ilvl="0">
      <w:start w:val="61"/>
      <w:numFmt w:val="decimal"/>
      <w:lvlText w:val="(%1)"/>
      <w:lvlJc w:val="left"/>
      <w:pPr>
        <w:tabs>
          <w:tab w:val="num" w:pos="425"/>
        </w:tabs>
        <w:ind w:left="425" w:hanging="425"/>
      </w:pPr>
      <w:rPr>
        <w:rFonts w:ascii="Arial" w:hAnsi="Arial" w:hint="default"/>
        <w:b w:val="0"/>
        <w:i w:val="0"/>
        <w:sz w:val="18"/>
        <w:szCs w:val="18"/>
      </w:rPr>
    </w:lvl>
    <w:lvl w:ilvl="1">
      <w:start w:val="3"/>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2003" w15:restartNumberingAfterBreak="0">
    <w:nsid w:val="7C9E158E"/>
    <w:multiLevelType w:val="hybridMultilevel"/>
    <w:tmpl w:val="EB3E3C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04" w15:restartNumberingAfterBreak="0">
    <w:nsid w:val="7CC277BC"/>
    <w:multiLevelType w:val="multilevel"/>
    <w:tmpl w:val="C9D6C808"/>
    <w:lvl w:ilvl="0">
      <w:start w:val="123"/>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005" w15:restartNumberingAfterBreak="0">
    <w:nsid w:val="7CCA2872"/>
    <w:multiLevelType w:val="multilevel"/>
    <w:tmpl w:val="5C00CB58"/>
    <w:lvl w:ilvl="0">
      <w:start w:val="151"/>
      <w:numFmt w:val="decimal"/>
      <w:lvlText w:val="(%1)"/>
      <w:lvlJc w:val="left"/>
      <w:pPr>
        <w:ind w:left="454" w:hanging="454"/>
      </w:pPr>
      <w:rPr>
        <w:rFonts w:ascii="Arial" w:hAnsi="Arial" w:hint="default"/>
        <w:b w:val="0"/>
        <w:i w:val="0"/>
        <w:sz w:val="18"/>
        <w:szCs w:val="18"/>
      </w:rPr>
    </w:lvl>
    <w:lvl w:ilvl="1">
      <w:start w:val="10"/>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006" w15:restartNumberingAfterBreak="0">
    <w:nsid w:val="7CDF3FB1"/>
    <w:multiLevelType w:val="hybridMultilevel"/>
    <w:tmpl w:val="77D0EA52"/>
    <w:lvl w:ilvl="0" w:tplc="F1FE4EAE">
      <w:start w:val="1"/>
      <w:numFmt w:val="bullet"/>
      <w:lvlText w:val=""/>
      <w:lvlJc w:val="left"/>
      <w:pPr>
        <w:ind w:left="360" w:hanging="360"/>
      </w:pPr>
      <w:rPr>
        <w:rFonts w:ascii="Symbol" w:hAnsi="Symbol" w:hint="default"/>
        <w:sz w:val="20"/>
        <w:szCs w:val="20"/>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007" w15:restartNumberingAfterBreak="0">
    <w:nsid w:val="7CEC4842"/>
    <w:multiLevelType w:val="hybridMultilevel"/>
    <w:tmpl w:val="9820B2EA"/>
    <w:lvl w:ilvl="0" w:tplc="4E0CAD22">
      <w:start w:val="5"/>
      <w:numFmt w:val="lowerLetter"/>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08" w15:restartNumberingAfterBreak="0">
    <w:nsid w:val="7CF63382"/>
    <w:multiLevelType w:val="hybridMultilevel"/>
    <w:tmpl w:val="718ED794"/>
    <w:lvl w:ilvl="0" w:tplc="04050017">
      <w:start w:val="1"/>
      <w:numFmt w:val="lowerLetter"/>
      <w:lvlText w:val="%1)"/>
      <w:lvlJc w:val="left"/>
      <w:pPr>
        <w:ind w:left="750" w:hanging="360"/>
      </w:pPr>
    </w:lvl>
    <w:lvl w:ilvl="1" w:tplc="04050019" w:tentative="1">
      <w:start w:val="1"/>
      <w:numFmt w:val="lowerLetter"/>
      <w:lvlText w:val="%2."/>
      <w:lvlJc w:val="left"/>
      <w:pPr>
        <w:ind w:left="1470" w:hanging="360"/>
      </w:pPr>
    </w:lvl>
    <w:lvl w:ilvl="2" w:tplc="0405001B" w:tentative="1">
      <w:start w:val="1"/>
      <w:numFmt w:val="lowerRoman"/>
      <w:lvlText w:val="%3."/>
      <w:lvlJc w:val="right"/>
      <w:pPr>
        <w:ind w:left="2190" w:hanging="180"/>
      </w:pPr>
    </w:lvl>
    <w:lvl w:ilvl="3" w:tplc="0405000F" w:tentative="1">
      <w:start w:val="1"/>
      <w:numFmt w:val="decimal"/>
      <w:lvlText w:val="%4."/>
      <w:lvlJc w:val="left"/>
      <w:pPr>
        <w:ind w:left="2910" w:hanging="360"/>
      </w:pPr>
    </w:lvl>
    <w:lvl w:ilvl="4" w:tplc="04050019" w:tentative="1">
      <w:start w:val="1"/>
      <w:numFmt w:val="lowerLetter"/>
      <w:lvlText w:val="%5."/>
      <w:lvlJc w:val="left"/>
      <w:pPr>
        <w:ind w:left="3630" w:hanging="360"/>
      </w:pPr>
    </w:lvl>
    <w:lvl w:ilvl="5" w:tplc="0405001B" w:tentative="1">
      <w:start w:val="1"/>
      <w:numFmt w:val="lowerRoman"/>
      <w:lvlText w:val="%6."/>
      <w:lvlJc w:val="right"/>
      <w:pPr>
        <w:ind w:left="4350" w:hanging="180"/>
      </w:pPr>
    </w:lvl>
    <w:lvl w:ilvl="6" w:tplc="0405000F" w:tentative="1">
      <w:start w:val="1"/>
      <w:numFmt w:val="decimal"/>
      <w:lvlText w:val="%7."/>
      <w:lvlJc w:val="left"/>
      <w:pPr>
        <w:ind w:left="5070" w:hanging="360"/>
      </w:pPr>
    </w:lvl>
    <w:lvl w:ilvl="7" w:tplc="04050019" w:tentative="1">
      <w:start w:val="1"/>
      <w:numFmt w:val="lowerLetter"/>
      <w:lvlText w:val="%8."/>
      <w:lvlJc w:val="left"/>
      <w:pPr>
        <w:ind w:left="5790" w:hanging="360"/>
      </w:pPr>
    </w:lvl>
    <w:lvl w:ilvl="8" w:tplc="0405001B" w:tentative="1">
      <w:start w:val="1"/>
      <w:numFmt w:val="lowerRoman"/>
      <w:lvlText w:val="%9."/>
      <w:lvlJc w:val="right"/>
      <w:pPr>
        <w:ind w:left="6510" w:hanging="180"/>
      </w:pPr>
    </w:lvl>
  </w:abstractNum>
  <w:abstractNum w:abstractNumId="2009" w15:restartNumberingAfterBreak="0">
    <w:nsid w:val="7D2951C6"/>
    <w:multiLevelType w:val="multilevel"/>
    <w:tmpl w:val="B3160A50"/>
    <w:lvl w:ilvl="0">
      <w:start w:val="107"/>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10" w15:restartNumberingAfterBreak="0">
    <w:nsid w:val="7D934847"/>
    <w:multiLevelType w:val="hybridMultilevel"/>
    <w:tmpl w:val="F020BA10"/>
    <w:lvl w:ilvl="0" w:tplc="04050015">
      <w:start w:val="1"/>
      <w:numFmt w:val="upp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011" w15:restartNumberingAfterBreak="0">
    <w:nsid w:val="7D947924"/>
    <w:multiLevelType w:val="multilevel"/>
    <w:tmpl w:val="450EAA52"/>
    <w:lvl w:ilvl="0">
      <w:start w:val="64"/>
      <w:numFmt w:val="decimal"/>
      <w:lvlText w:val="(%1)"/>
      <w:lvlJc w:val="left"/>
      <w:pPr>
        <w:ind w:left="360" w:hanging="360"/>
      </w:pPr>
      <w:rPr>
        <w:rFonts w:ascii="Arial" w:hAnsi="Arial" w:hint="default"/>
        <w:b w:val="0"/>
        <w:i w:val="0"/>
        <w:sz w:val="18"/>
        <w:szCs w:val="18"/>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12" w15:restartNumberingAfterBreak="0">
    <w:nsid w:val="7D957F1A"/>
    <w:multiLevelType w:val="hybridMultilevel"/>
    <w:tmpl w:val="7B8C101C"/>
    <w:lvl w:ilvl="0" w:tplc="70224530">
      <w:start w:val="1"/>
      <w:numFmt w:val="lowerLetter"/>
      <w:lvlText w:val="%1)"/>
      <w:lvlJc w:val="left"/>
      <w:pPr>
        <w:ind w:left="360" w:hanging="360"/>
      </w:pPr>
      <w:rPr>
        <w:b/>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013" w15:restartNumberingAfterBreak="0">
    <w:nsid w:val="7D9B6800"/>
    <w:multiLevelType w:val="multilevel"/>
    <w:tmpl w:val="FFBA4000"/>
    <w:lvl w:ilvl="0">
      <w:start w:val="87"/>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014" w15:restartNumberingAfterBreak="0">
    <w:nsid w:val="7DAE51CD"/>
    <w:multiLevelType w:val="hybridMultilevel"/>
    <w:tmpl w:val="9E90676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15" w15:restartNumberingAfterBreak="0">
    <w:nsid w:val="7DAF6B70"/>
    <w:multiLevelType w:val="hybridMultilevel"/>
    <w:tmpl w:val="00B6AB9C"/>
    <w:lvl w:ilvl="0" w:tplc="9AC4FD62">
      <w:numFmt w:val="bullet"/>
      <w:lvlText w:val="-"/>
      <w:lvlJc w:val="left"/>
      <w:pPr>
        <w:ind w:left="720" w:hanging="360"/>
      </w:pPr>
      <w:rPr>
        <w:rFonts w:ascii="Times New Roman" w:eastAsia="Times New Roman" w:hAnsi="Times New Roman" w:cs="Times New Roman" w:hint="default"/>
        <w:b w:val="0"/>
        <w:bCs w:val="0"/>
        <w:i w:val="0"/>
        <w:iCs w:val="0"/>
        <w:spacing w:val="0"/>
        <w:w w:val="100"/>
        <w:sz w:val="24"/>
        <w:szCs w:val="24"/>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16" w15:restartNumberingAfterBreak="0">
    <w:nsid w:val="7DB83D97"/>
    <w:multiLevelType w:val="hybridMultilevel"/>
    <w:tmpl w:val="3B407D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17" w15:restartNumberingAfterBreak="0">
    <w:nsid w:val="7DC134AF"/>
    <w:multiLevelType w:val="hybridMultilevel"/>
    <w:tmpl w:val="997CAEB6"/>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018" w15:restartNumberingAfterBreak="0">
    <w:nsid w:val="7DC25771"/>
    <w:multiLevelType w:val="multilevel"/>
    <w:tmpl w:val="73A28858"/>
    <w:lvl w:ilvl="0">
      <w:start w:val="116"/>
      <w:numFmt w:val="decimal"/>
      <w:lvlText w:val="(%1)"/>
      <w:lvlJc w:val="left"/>
      <w:pPr>
        <w:ind w:left="454" w:hanging="454"/>
      </w:pPr>
      <w:rPr>
        <w:rFonts w:ascii="Arial" w:hAnsi="Arial" w:hint="default"/>
        <w:b w:val="0"/>
        <w:i w:val="0"/>
        <w:sz w:val="18"/>
        <w:szCs w:val="18"/>
      </w:rPr>
    </w:lvl>
    <w:lvl w:ilvl="1">
      <w:start w:val="1"/>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019" w15:restartNumberingAfterBreak="0">
    <w:nsid w:val="7DC2609C"/>
    <w:multiLevelType w:val="hybridMultilevel"/>
    <w:tmpl w:val="6298E128"/>
    <w:lvl w:ilvl="0" w:tplc="7B0E5F36">
      <w:start w:val="1"/>
      <w:numFmt w:val="bullet"/>
      <w:lvlText w:val="-"/>
      <w:lvlJc w:val="left"/>
      <w:pPr>
        <w:ind w:left="720" w:hanging="360"/>
      </w:pPr>
      <w:rPr>
        <w:rFonts w:ascii="Arial" w:hAnsi="Arial" w:hint="default"/>
        <w:strike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20" w15:restartNumberingAfterBreak="0">
    <w:nsid w:val="7DE463BA"/>
    <w:multiLevelType w:val="hybridMultilevel"/>
    <w:tmpl w:val="2D72EDA4"/>
    <w:lvl w:ilvl="0" w:tplc="9104EA5A">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21" w15:restartNumberingAfterBreak="0">
    <w:nsid w:val="7DEC0C3A"/>
    <w:multiLevelType w:val="hybridMultilevel"/>
    <w:tmpl w:val="9C5E5674"/>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022" w15:restartNumberingAfterBreak="0">
    <w:nsid w:val="7DEC1537"/>
    <w:multiLevelType w:val="multilevel"/>
    <w:tmpl w:val="E0FE1FB8"/>
    <w:lvl w:ilvl="0">
      <w:start w:val="60"/>
      <w:numFmt w:val="decimal"/>
      <w:lvlText w:val="(%1)"/>
      <w:lvlJc w:val="left"/>
      <w:pPr>
        <w:tabs>
          <w:tab w:val="num" w:pos="425"/>
        </w:tabs>
        <w:ind w:left="425" w:hanging="425"/>
      </w:pPr>
      <w:rPr>
        <w:rFonts w:ascii="Arial" w:hAnsi="Arial" w:hint="default"/>
        <w:b w:val="0"/>
        <w:i w:val="0"/>
        <w:sz w:val="18"/>
        <w:szCs w:val="18"/>
      </w:rPr>
    </w:lvl>
    <w:lvl w:ilvl="1">
      <w:start w:val="1"/>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2023" w15:restartNumberingAfterBreak="0">
    <w:nsid w:val="7DF45219"/>
    <w:multiLevelType w:val="multilevel"/>
    <w:tmpl w:val="42F2BFFA"/>
    <w:lvl w:ilvl="0">
      <w:start w:val="121"/>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024" w15:restartNumberingAfterBreak="0">
    <w:nsid w:val="7E030892"/>
    <w:multiLevelType w:val="multilevel"/>
    <w:tmpl w:val="2EE221D6"/>
    <w:lvl w:ilvl="0">
      <w:start w:val="103"/>
      <w:numFmt w:val="decimal"/>
      <w:lvlText w:val="(%1)"/>
      <w:lvlJc w:val="left"/>
      <w:pPr>
        <w:ind w:left="454" w:hanging="454"/>
      </w:pPr>
      <w:rPr>
        <w:rFonts w:ascii="Arial" w:hAnsi="Arial" w:hint="default"/>
        <w:b w:val="0"/>
        <w:i w:val="0"/>
        <w:sz w:val="18"/>
        <w:szCs w:val="18"/>
      </w:rPr>
    </w:lvl>
    <w:lvl w:ilvl="1">
      <w:start w:val="4"/>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025" w15:restartNumberingAfterBreak="0">
    <w:nsid w:val="7E2B0A0C"/>
    <w:multiLevelType w:val="hybridMultilevel"/>
    <w:tmpl w:val="238650A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26" w15:restartNumberingAfterBreak="0">
    <w:nsid w:val="7E305D0A"/>
    <w:multiLevelType w:val="hybridMultilevel"/>
    <w:tmpl w:val="00342496"/>
    <w:lvl w:ilvl="0" w:tplc="04050001">
      <w:start w:val="1"/>
      <w:numFmt w:val="bullet"/>
      <w:lvlText w:val=""/>
      <w:lvlJc w:val="left"/>
      <w:pPr>
        <w:ind w:left="1778" w:hanging="360"/>
      </w:pPr>
      <w:rPr>
        <w:rFonts w:ascii="Symbol" w:hAnsi="Symbol" w:hint="default"/>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2027" w15:restartNumberingAfterBreak="0">
    <w:nsid w:val="7E31756A"/>
    <w:multiLevelType w:val="multilevel"/>
    <w:tmpl w:val="1CD80FD8"/>
    <w:lvl w:ilvl="0">
      <w:start w:val="79"/>
      <w:numFmt w:val="decimal"/>
      <w:lvlText w:val="(%1)"/>
      <w:lvlJc w:val="left"/>
      <w:pPr>
        <w:ind w:left="360" w:hanging="360"/>
      </w:pPr>
      <w:rPr>
        <w:rFonts w:ascii="Arial" w:hAnsi="Arial" w:hint="default"/>
        <w:b w:val="0"/>
        <w:i w:val="0"/>
        <w:sz w:val="18"/>
        <w:szCs w:val="18"/>
      </w:rPr>
    </w:lvl>
    <w:lvl w:ilvl="1">
      <w:start w:val="1"/>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28" w15:restartNumberingAfterBreak="0">
    <w:nsid w:val="7E35064D"/>
    <w:multiLevelType w:val="hybridMultilevel"/>
    <w:tmpl w:val="66BA6C4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029" w15:restartNumberingAfterBreak="0">
    <w:nsid w:val="7E3B7D8F"/>
    <w:multiLevelType w:val="hybridMultilevel"/>
    <w:tmpl w:val="510A8350"/>
    <w:lvl w:ilvl="0" w:tplc="11A066E8">
      <w:start w:val="1"/>
      <w:numFmt w:val="lowerLetter"/>
      <w:lvlText w:val="%1)"/>
      <w:lvlJc w:val="left"/>
      <w:pPr>
        <w:ind w:left="376" w:hanging="360"/>
      </w:pPr>
      <w:rPr>
        <w:b/>
      </w:rPr>
    </w:lvl>
    <w:lvl w:ilvl="1" w:tplc="04050019" w:tentative="1">
      <w:start w:val="1"/>
      <w:numFmt w:val="lowerLetter"/>
      <w:lvlText w:val="%2."/>
      <w:lvlJc w:val="left"/>
      <w:pPr>
        <w:ind w:left="1448" w:hanging="360"/>
      </w:pPr>
    </w:lvl>
    <w:lvl w:ilvl="2" w:tplc="0405001B" w:tentative="1">
      <w:start w:val="1"/>
      <w:numFmt w:val="lowerRoman"/>
      <w:lvlText w:val="%3."/>
      <w:lvlJc w:val="right"/>
      <w:pPr>
        <w:ind w:left="2168" w:hanging="180"/>
      </w:pPr>
    </w:lvl>
    <w:lvl w:ilvl="3" w:tplc="0405000F" w:tentative="1">
      <w:start w:val="1"/>
      <w:numFmt w:val="decimal"/>
      <w:lvlText w:val="%4."/>
      <w:lvlJc w:val="left"/>
      <w:pPr>
        <w:ind w:left="2888" w:hanging="360"/>
      </w:pPr>
    </w:lvl>
    <w:lvl w:ilvl="4" w:tplc="04050019" w:tentative="1">
      <w:start w:val="1"/>
      <w:numFmt w:val="lowerLetter"/>
      <w:lvlText w:val="%5."/>
      <w:lvlJc w:val="left"/>
      <w:pPr>
        <w:ind w:left="3608" w:hanging="360"/>
      </w:pPr>
    </w:lvl>
    <w:lvl w:ilvl="5" w:tplc="0405001B" w:tentative="1">
      <w:start w:val="1"/>
      <w:numFmt w:val="lowerRoman"/>
      <w:lvlText w:val="%6."/>
      <w:lvlJc w:val="right"/>
      <w:pPr>
        <w:ind w:left="4328" w:hanging="180"/>
      </w:pPr>
    </w:lvl>
    <w:lvl w:ilvl="6" w:tplc="0405000F" w:tentative="1">
      <w:start w:val="1"/>
      <w:numFmt w:val="decimal"/>
      <w:lvlText w:val="%7."/>
      <w:lvlJc w:val="left"/>
      <w:pPr>
        <w:ind w:left="5048" w:hanging="360"/>
      </w:pPr>
    </w:lvl>
    <w:lvl w:ilvl="7" w:tplc="04050019" w:tentative="1">
      <w:start w:val="1"/>
      <w:numFmt w:val="lowerLetter"/>
      <w:lvlText w:val="%8."/>
      <w:lvlJc w:val="left"/>
      <w:pPr>
        <w:ind w:left="5768" w:hanging="360"/>
      </w:pPr>
    </w:lvl>
    <w:lvl w:ilvl="8" w:tplc="0405001B" w:tentative="1">
      <w:start w:val="1"/>
      <w:numFmt w:val="lowerRoman"/>
      <w:lvlText w:val="%9."/>
      <w:lvlJc w:val="right"/>
      <w:pPr>
        <w:ind w:left="6488" w:hanging="180"/>
      </w:pPr>
    </w:lvl>
  </w:abstractNum>
  <w:abstractNum w:abstractNumId="2030" w15:restartNumberingAfterBreak="0">
    <w:nsid w:val="7E542D05"/>
    <w:multiLevelType w:val="hybridMultilevel"/>
    <w:tmpl w:val="86E22D06"/>
    <w:lvl w:ilvl="0" w:tplc="CEC4C6A8">
      <w:numFmt w:val="bullet"/>
      <w:lvlText w:val="-"/>
      <w:lvlJc w:val="left"/>
      <w:pPr>
        <w:ind w:left="1092" w:hanging="348"/>
      </w:pPr>
      <w:rPr>
        <w:rFonts w:ascii="Calibri" w:eastAsia="Calibri" w:hAnsi="Calibri" w:cs="Calibri" w:hint="default"/>
        <w:w w:val="99"/>
        <w:sz w:val="20"/>
        <w:szCs w:val="20"/>
        <w:lang w:val="cs-CZ" w:eastAsia="en-US" w:bidi="ar-SA"/>
      </w:rPr>
    </w:lvl>
    <w:lvl w:ilvl="1" w:tplc="B198AA90">
      <w:numFmt w:val="bullet"/>
      <w:lvlText w:val="•"/>
      <w:lvlJc w:val="left"/>
      <w:pPr>
        <w:ind w:left="2088" w:hanging="348"/>
      </w:pPr>
      <w:rPr>
        <w:rFonts w:hint="default"/>
        <w:lang w:val="cs-CZ" w:eastAsia="en-US" w:bidi="ar-SA"/>
      </w:rPr>
    </w:lvl>
    <w:lvl w:ilvl="2" w:tplc="05E6C8F6">
      <w:numFmt w:val="bullet"/>
      <w:lvlText w:val="•"/>
      <w:lvlJc w:val="left"/>
      <w:pPr>
        <w:ind w:left="3076" w:hanging="348"/>
      </w:pPr>
      <w:rPr>
        <w:rFonts w:hint="default"/>
        <w:lang w:val="cs-CZ" w:eastAsia="en-US" w:bidi="ar-SA"/>
      </w:rPr>
    </w:lvl>
    <w:lvl w:ilvl="3" w:tplc="2BCA425A">
      <w:numFmt w:val="bullet"/>
      <w:lvlText w:val="•"/>
      <w:lvlJc w:val="left"/>
      <w:pPr>
        <w:ind w:left="4064" w:hanging="348"/>
      </w:pPr>
      <w:rPr>
        <w:rFonts w:hint="default"/>
        <w:lang w:val="cs-CZ" w:eastAsia="en-US" w:bidi="ar-SA"/>
      </w:rPr>
    </w:lvl>
    <w:lvl w:ilvl="4" w:tplc="E048CF88">
      <w:numFmt w:val="bullet"/>
      <w:lvlText w:val="•"/>
      <w:lvlJc w:val="left"/>
      <w:pPr>
        <w:ind w:left="5052" w:hanging="348"/>
      </w:pPr>
      <w:rPr>
        <w:rFonts w:hint="default"/>
        <w:lang w:val="cs-CZ" w:eastAsia="en-US" w:bidi="ar-SA"/>
      </w:rPr>
    </w:lvl>
    <w:lvl w:ilvl="5" w:tplc="24B0E248">
      <w:numFmt w:val="bullet"/>
      <w:lvlText w:val="•"/>
      <w:lvlJc w:val="left"/>
      <w:pPr>
        <w:ind w:left="6040" w:hanging="348"/>
      </w:pPr>
      <w:rPr>
        <w:rFonts w:hint="default"/>
        <w:lang w:val="cs-CZ" w:eastAsia="en-US" w:bidi="ar-SA"/>
      </w:rPr>
    </w:lvl>
    <w:lvl w:ilvl="6" w:tplc="751056D2">
      <w:numFmt w:val="bullet"/>
      <w:lvlText w:val="•"/>
      <w:lvlJc w:val="left"/>
      <w:pPr>
        <w:ind w:left="7028" w:hanging="348"/>
      </w:pPr>
      <w:rPr>
        <w:rFonts w:hint="default"/>
        <w:lang w:val="cs-CZ" w:eastAsia="en-US" w:bidi="ar-SA"/>
      </w:rPr>
    </w:lvl>
    <w:lvl w:ilvl="7" w:tplc="2B1057BC">
      <w:numFmt w:val="bullet"/>
      <w:lvlText w:val="•"/>
      <w:lvlJc w:val="left"/>
      <w:pPr>
        <w:ind w:left="8016" w:hanging="348"/>
      </w:pPr>
      <w:rPr>
        <w:rFonts w:hint="default"/>
        <w:lang w:val="cs-CZ" w:eastAsia="en-US" w:bidi="ar-SA"/>
      </w:rPr>
    </w:lvl>
    <w:lvl w:ilvl="8" w:tplc="42D436A6">
      <w:numFmt w:val="bullet"/>
      <w:lvlText w:val="•"/>
      <w:lvlJc w:val="left"/>
      <w:pPr>
        <w:ind w:left="9004" w:hanging="348"/>
      </w:pPr>
      <w:rPr>
        <w:rFonts w:hint="default"/>
        <w:lang w:val="cs-CZ" w:eastAsia="en-US" w:bidi="ar-SA"/>
      </w:rPr>
    </w:lvl>
  </w:abstractNum>
  <w:abstractNum w:abstractNumId="2031" w15:restartNumberingAfterBreak="0">
    <w:nsid w:val="7E55522F"/>
    <w:multiLevelType w:val="hybridMultilevel"/>
    <w:tmpl w:val="5650C948"/>
    <w:lvl w:ilvl="0" w:tplc="1E40C862">
      <w:start w:val="10"/>
      <w:numFmt w:val="decimal"/>
      <w:lvlText w:val="(%1)"/>
      <w:lvlJc w:val="left"/>
      <w:pPr>
        <w:ind w:left="360" w:hanging="360"/>
      </w:pPr>
      <w:rPr>
        <w:rFonts w:hint="default"/>
        <w:b w:val="0"/>
        <w:color w:val="auto"/>
        <w:sz w:val="18"/>
        <w:szCs w:val="18"/>
      </w:rPr>
    </w:lvl>
    <w:lvl w:ilvl="1" w:tplc="04050019" w:tentative="1">
      <w:start w:val="1"/>
      <w:numFmt w:val="lowerLetter"/>
      <w:lvlText w:val="%2."/>
      <w:lvlJc w:val="left"/>
      <w:pPr>
        <w:ind w:left="731" w:hanging="360"/>
      </w:pPr>
    </w:lvl>
    <w:lvl w:ilvl="2" w:tplc="0405001B" w:tentative="1">
      <w:start w:val="1"/>
      <w:numFmt w:val="lowerRoman"/>
      <w:lvlText w:val="%3."/>
      <w:lvlJc w:val="right"/>
      <w:pPr>
        <w:ind w:left="1451" w:hanging="180"/>
      </w:pPr>
    </w:lvl>
    <w:lvl w:ilvl="3" w:tplc="0405000F" w:tentative="1">
      <w:start w:val="1"/>
      <w:numFmt w:val="decimal"/>
      <w:lvlText w:val="%4."/>
      <w:lvlJc w:val="left"/>
      <w:pPr>
        <w:ind w:left="2171" w:hanging="360"/>
      </w:pPr>
    </w:lvl>
    <w:lvl w:ilvl="4" w:tplc="04050019" w:tentative="1">
      <w:start w:val="1"/>
      <w:numFmt w:val="lowerLetter"/>
      <w:lvlText w:val="%5."/>
      <w:lvlJc w:val="left"/>
      <w:pPr>
        <w:ind w:left="2891" w:hanging="360"/>
      </w:pPr>
    </w:lvl>
    <w:lvl w:ilvl="5" w:tplc="0405001B" w:tentative="1">
      <w:start w:val="1"/>
      <w:numFmt w:val="lowerRoman"/>
      <w:lvlText w:val="%6."/>
      <w:lvlJc w:val="right"/>
      <w:pPr>
        <w:ind w:left="3611" w:hanging="180"/>
      </w:pPr>
    </w:lvl>
    <w:lvl w:ilvl="6" w:tplc="0405000F" w:tentative="1">
      <w:start w:val="1"/>
      <w:numFmt w:val="decimal"/>
      <w:lvlText w:val="%7."/>
      <w:lvlJc w:val="left"/>
      <w:pPr>
        <w:ind w:left="4331" w:hanging="360"/>
      </w:pPr>
    </w:lvl>
    <w:lvl w:ilvl="7" w:tplc="04050019" w:tentative="1">
      <w:start w:val="1"/>
      <w:numFmt w:val="lowerLetter"/>
      <w:lvlText w:val="%8."/>
      <w:lvlJc w:val="left"/>
      <w:pPr>
        <w:ind w:left="5051" w:hanging="360"/>
      </w:pPr>
    </w:lvl>
    <w:lvl w:ilvl="8" w:tplc="0405001B" w:tentative="1">
      <w:start w:val="1"/>
      <w:numFmt w:val="lowerRoman"/>
      <w:lvlText w:val="%9."/>
      <w:lvlJc w:val="right"/>
      <w:pPr>
        <w:ind w:left="5771" w:hanging="180"/>
      </w:pPr>
    </w:lvl>
  </w:abstractNum>
  <w:abstractNum w:abstractNumId="2032" w15:restartNumberingAfterBreak="0">
    <w:nsid w:val="7E5C6E8B"/>
    <w:multiLevelType w:val="hybridMultilevel"/>
    <w:tmpl w:val="4ED244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33" w15:restartNumberingAfterBreak="0">
    <w:nsid w:val="7E6704C6"/>
    <w:multiLevelType w:val="hybridMultilevel"/>
    <w:tmpl w:val="D6006E4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034" w15:restartNumberingAfterBreak="0">
    <w:nsid w:val="7E6C3B2B"/>
    <w:multiLevelType w:val="multilevel"/>
    <w:tmpl w:val="7E6EA4B2"/>
    <w:lvl w:ilvl="0">
      <w:start w:val="72"/>
      <w:numFmt w:val="decimal"/>
      <w:lvlText w:val="(%1)"/>
      <w:lvlJc w:val="left"/>
      <w:pPr>
        <w:ind w:left="360" w:hanging="360"/>
      </w:pPr>
      <w:rPr>
        <w:rFonts w:ascii="Arial" w:hAnsi="Arial" w:hint="default"/>
        <w:b w:val="0"/>
        <w:i w:val="0"/>
        <w:sz w:val="16"/>
      </w:rPr>
    </w:lvl>
    <w:lvl w:ilvl="1">
      <w:start w:val="2"/>
      <w:numFmt w:val="lowerLetter"/>
      <w:lvlText w:val="%2)"/>
      <w:lvlJc w:val="left"/>
      <w:pPr>
        <w:ind w:left="720" w:hanging="360"/>
      </w:pPr>
      <w:rPr>
        <w:rFonts w:hint="default"/>
        <w:b w:val="0"/>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35" w15:restartNumberingAfterBreak="0">
    <w:nsid w:val="7E6F4A45"/>
    <w:multiLevelType w:val="hybridMultilevel"/>
    <w:tmpl w:val="1E04E576"/>
    <w:lvl w:ilvl="0" w:tplc="266A2ABE">
      <w:start w:val="1"/>
      <w:numFmt w:val="lowerLetter"/>
      <w:lvlText w:val="%1)"/>
      <w:lvlJc w:val="left"/>
      <w:pPr>
        <w:ind w:left="786" w:hanging="360"/>
      </w:pPr>
      <w:rPr>
        <w:b/>
      </w:rPr>
    </w:lvl>
    <w:lvl w:ilvl="1" w:tplc="04050019">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036" w15:restartNumberingAfterBreak="0">
    <w:nsid w:val="7E9C04A9"/>
    <w:multiLevelType w:val="multilevel"/>
    <w:tmpl w:val="D2C6743E"/>
    <w:lvl w:ilvl="0">
      <w:start w:val="68"/>
      <w:numFmt w:val="decimal"/>
      <w:lvlText w:val="(%1)"/>
      <w:lvlJc w:val="left"/>
      <w:pPr>
        <w:ind w:left="454" w:hanging="454"/>
      </w:pPr>
      <w:rPr>
        <w:rFonts w:ascii="Arial" w:hAnsi="Arial" w:hint="default"/>
        <w:b w:val="0"/>
        <w:i w:val="0"/>
        <w:sz w:val="16"/>
      </w:rPr>
    </w:lvl>
    <w:lvl w:ilvl="1">
      <w:start w:val="3"/>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037" w15:restartNumberingAfterBreak="0">
    <w:nsid w:val="7EB37B8C"/>
    <w:multiLevelType w:val="hybridMultilevel"/>
    <w:tmpl w:val="092AE7F8"/>
    <w:lvl w:ilvl="0" w:tplc="04050003">
      <w:start w:val="1"/>
      <w:numFmt w:val="bullet"/>
      <w:lvlText w:val="o"/>
      <w:lvlJc w:val="left"/>
      <w:pPr>
        <w:ind w:left="1080" w:hanging="360"/>
      </w:pPr>
      <w:rPr>
        <w:rFonts w:ascii="Courier New" w:hAnsi="Courier New" w:cs="Courier New"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038" w15:restartNumberingAfterBreak="0">
    <w:nsid w:val="7ED57B94"/>
    <w:multiLevelType w:val="hybridMultilevel"/>
    <w:tmpl w:val="801409C6"/>
    <w:lvl w:ilvl="0" w:tplc="2DE88D42">
      <w:numFmt w:val="bullet"/>
      <w:lvlText w:val="-"/>
      <w:lvlJc w:val="left"/>
      <w:pPr>
        <w:ind w:left="360" w:hanging="360"/>
      </w:pPr>
      <w:rPr>
        <w:rFonts w:ascii="Arial" w:eastAsia="Times New Roman" w:hAnsi="Arial" w:cs="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039" w15:restartNumberingAfterBreak="0">
    <w:nsid w:val="7EE6175D"/>
    <w:multiLevelType w:val="hybridMultilevel"/>
    <w:tmpl w:val="09EE4BB4"/>
    <w:lvl w:ilvl="0" w:tplc="4A3438EE">
      <w:start w:val="125"/>
      <w:numFmt w:val="decimal"/>
      <w:lvlText w:val="(%1)"/>
      <w:lvlJc w:val="left"/>
      <w:pPr>
        <w:ind w:left="188" w:hanging="360"/>
      </w:pPr>
      <w:rPr>
        <w:rFonts w:ascii="Arial" w:hAnsi="Arial" w:cs="Arial" w:hint="default"/>
        <w:b w:val="0"/>
        <w:color w:val="auto"/>
        <w:sz w:val="18"/>
        <w:szCs w:val="18"/>
      </w:rPr>
    </w:lvl>
    <w:lvl w:ilvl="1" w:tplc="04050019" w:tentative="1">
      <w:start w:val="1"/>
      <w:numFmt w:val="lowerLetter"/>
      <w:lvlText w:val="%2."/>
      <w:lvlJc w:val="left"/>
      <w:pPr>
        <w:ind w:left="2348" w:hanging="360"/>
      </w:pPr>
    </w:lvl>
    <w:lvl w:ilvl="2" w:tplc="0405001B" w:tentative="1">
      <w:start w:val="1"/>
      <w:numFmt w:val="lowerRoman"/>
      <w:lvlText w:val="%3."/>
      <w:lvlJc w:val="right"/>
      <w:pPr>
        <w:ind w:left="3068" w:hanging="180"/>
      </w:pPr>
    </w:lvl>
    <w:lvl w:ilvl="3" w:tplc="0405000F" w:tentative="1">
      <w:start w:val="1"/>
      <w:numFmt w:val="decimal"/>
      <w:lvlText w:val="%4."/>
      <w:lvlJc w:val="left"/>
      <w:pPr>
        <w:ind w:left="3788" w:hanging="360"/>
      </w:pPr>
    </w:lvl>
    <w:lvl w:ilvl="4" w:tplc="04050019" w:tentative="1">
      <w:start w:val="1"/>
      <w:numFmt w:val="lowerLetter"/>
      <w:lvlText w:val="%5."/>
      <w:lvlJc w:val="left"/>
      <w:pPr>
        <w:ind w:left="4508" w:hanging="360"/>
      </w:pPr>
    </w:lvl>
    <w:lvl w:ilvl="5" w:tplc="0405001B" w:tentative="1">
      <w:start w:val="1"/>
      <w:numFmt w:val="lowerRoman"/>
      <w:lvlText w:val="%6."/>
      <w:lvlJc w:val="right"/>
      <w:pPr>
        <w:ind w:left="5228" w:hanging="180"/>
      </w:pPr>
    </w:lvl>
    <w:lvl w:ilvl="6" w:tplc="0405000F" w:tentative="1">
      <w:start w:val="1"/>
      <w:numFmt w:val="decimal"/>
      <w:lvlText w:val="%7."/>
      <w:lvlJc w:val="left"/>
      <w:pPr>
        <w:ind w:left="5948" w:hanging="360"/>
      </w:pPr>
    </w:lvl>
    <w:lvl w:ilvl="7" w:tplc="04050019" w:tentative="1">
      <w:start w:val="1"/>
      <w:numFmt w:val="lowerLetter"/>
      <w:lvlText w:val="%8."/>
      <w:lvlJc w:val="left"/>
      <w:pPr>
        <w:ind w:left="6668" w:hanging="360"/>
      </w:pPr>
    </w:lvl>
    <w:lvl w:ilvl="8" w:tplc="0405001B" w:tentative="1">
      <w:start w:val="1"/>
      <w:numFmt w:val="lowerRoman"/>
      <w:lvlText w:val="%9."/>
      <w:lvlJc w:val="right"/>
      <w:pPr>
        <w:ind w:left="7388" w:hanging="180"/>
      </w:pPr>
    </w:lvl>
  </w:abstractNum>
  <w:abstractNum w:abstractNumId="2040" w15:restartNumberingAfterBreak="0">
    <w:nsid w:val="7EFE3544"/>
    <w:multiLevelType w:val="hybridMultilevel"/>
    <w:tmpl w:val="5272733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41" w15:restartNumberingAfterBreak="0">
    <w:nsid w:val="7F3E4FF2"/>
    <w:multiLevelType w:val="hybridMultilevel"/>
    <w:tmpl w:val="8C900DE6"/>
    <w:lvl w:ilvl="0" w:tplc="0D028B56">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42" w15:restartNumberingAfterBreak="0">
    <w:nsid w:val="7F412957"/>
    <w:multiLevelType w:val="multilevel"/>
    <w:tmpl w:val="2008582E"/>
    <w:lvl w:ilvl="0">
      <w:start w:val="139"/>
      <w:numFmt w:val="decimal"/>
      <w:lvlText w:val="(%1)"/>
      <w:lvlJc w:val="left"/>
      <w:pPr>
        <w:tabs>
          <w:tab w:val="num" w:pos="425"/>
        </w:tabs>
        <w:ind w:left="425" w:hanging="425"/>
      </w:pPr>
      <w:rPr>
        <w:rFonts w:ascii="Arial" w:hAnsi="Arial" w:cs="Arial" w:hint="default"/>
        <w:b w:val="0"/>
        <w:i w:val="0"/>
        <w:sz w:val="18"/>
        <w:szCs w:val="18"/>
      </w:rPr>
    </w:lvl>
    <w:lvl w:ilvl="1">
      <w:start w:val="7"/>
      <w:numFmt w:val="lowerLetter"/>
      <w:lvlText w:val="%2)"/>
      <w:lvlJc w:val="left"/>
      <w:pPr>
        <w:tabs>
          <w:tab w:val="num" w:pos="737"/>
        </w:tabs>
        <w:ind w:left="737" w:hanging="312"/>
      </w:pPr>
      <w:rPr>
        <w:rFonts w:hint="default"/>
      </w:rPr>
    </w:lvl>
    <w:lvl w:ilvl="2">
      <w:start w:val="1"/>
      <w:numFmt w:val="bullet"/>
      <w:lvlText w:val=""/>
      <w:lvlJc w:val="left"/>
      <w:pPr>
        <w:tabs>
          <w:tab w:val="num" w:pos="1275"/>
        </w:tabs>
        <w:ind w:left="1275" w:hanging="425"/>
      </w:pPr>
      <w:rPr>
        <w:rFonts w:ascii="Symbol" w:hAnsi="Symbol" w:hint="default"/>
      </w:rPr>
    </w:lvl>
    <w:lvl w:ilvl="3">
      <w:start w:val="1"/>
      <w:numFmt w:val="decimal"/>
      <w:lvlText w:val="(%4)"/>
      <w:lvlJc w:val="left"/>
      <w:pPr>
        <w:tabs>
          <w:tab w:val="num" w:pos="1700"/>
        </w:tabs>
        <w:ind w:left="1700" w:hanging="425"/>
      </w:pPr>
      <w:rPr>
        <w:rFonts w:hint="default"/>
      </w:rPr>
    </w:lvl>
    <w:lvl w:ilvl="4">
      <w:start w:val="1"/>
      <w:numFmt w:val="lowerLetter"/>
      <w:lvlText w:val="(%5)"/>
      <w:lvlJc w:val="left"/>
      <w:pPr>
        <w:tabs>
          <w:tab w:val="num" w:pos="2125"/>
        </w:tabs>
        <w:ind w:left="2125" w:hanging="425"/>
      </w:pPr>
      <w:rPr>
        <w:rFonts w:hint="default"/>
      </w:rPr>
    </w:lvl>
    <w:lvl w:ilvl="5">
      <w:start w:val="1"/>
      <w:numFmt w:val="lowerRoman"/>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lowerLetter"/>
      <w:lvlText w:val="%8."/>
      <w:lvlJc w:val="left"/>
      <w:pPr>
        <w:tabs>
          <w:tab w:val="num" w:pos="3400"/>
        </w:tabs>
        <w:ind w:left="3400" w:hanging="425"/>
      </w:pPr>
      <w:rPr>
        <w:rFonts w:hint="default"/>
      </w:rPr>
    </w:lvl>
    <w:lvl w:ilvl="8">
      <w:start w:val="1"/>
      <w:numFmt w:val="lowerRoman"/>
      <w:lvlText w:val="%9."/>
      <w:lvlJc w:val="left"/>
      <w:pPr>
        <w:tabs>
          <w:tab w:val="num" w:pos="3825"/>
        </w:tabs>
        <w:ind w:left="3825" w:hanging="425"/>
      </w:pPr>
      <w:rPr>
        <w:rFonts w:hint="default"/>
      </w:rPr>
    </w:lvl>
  </w:abstractNum>
  <w:abstractNum w:abstractNumId="2043" w15:restartNumberingAfterBreak="0">
    <w:nsid w:val="7F5F2A82"/>
    <w:multiLevelType w:val="multilevel"/>
    <w:tmpl w:val="609474E0"/>
    <w:lvl w:ilvl="0">
      <w:start w:val="151"/>
      <w:numFmt w:val="decimal"/>
      <w:lvlText w:val="(%1)"/>
      <w:lvlJc w:val="left"/>
      <w:pPr>
        <w:ind w:left="454" w:hanging="454"/>
      </w:pPr>
      <w:rPr>
        <w:rFonts w:ascii="Arial" w:hAnsi="Arial" w:hint="default"/>
        <w:b w:val="0"/>
        <w:i w:val="0"/>
        <w:sz w:val="16"/>
      </w:rPr>
    </w:lvl>
    <w:lvl w:ilvl="1">
      <w:start w:val="7"/>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044" w15:restartNumberingAfterBreak="0">
    <w:nsid w:val="7FA11151"/>
    <w:multiLevelType w:val="multilevel"/>
    <w:tmpl w:val="7548BE1E"/>
    <w:lvl w:ilvl="0">
      <w:start w:val="126"/>
      <w:numFmt w:val="decimal"/>
      <w:lvlText w:val="(%1)"/>
      <w:lvlJc w:val="left"/>
      <w:pPr>
        <w:ind w:left="454" w:hanging="454"/>
      </w:pPr>
      <w:rPr>
        <w:rFonts w:ascii="Arial" w:hAnsi="Arial" w:hint="default"/>
        <w:b w:val="0"/>
        <w:i w:val="0"/>
        <w:sz w:val="18"/>
        <w:szCs w:val="18"/>
      </w:rPr>
    </w:lvl>
    <w:lvl w:ilvl="1">
      <w:start w:val="7"/>
      <w:numFmt w:val="lowerLetter"/>
      <w:lvlText w:val="%2)"/>
      <w:lvlJc w:val="left"/>
      <w:pPr>
        <w:ind w:left="908" w:hanging="454"/>
      </w:pPr>
      <w:rPr>
        <w:rFonts w:hint="default"/>
        <w:b w:val="0"/>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045" w15:restartNumberingAfterBreak="0">
    <w:nsid w:val="7FAC5004"/>
    <w:multiLevelType w:val="multilevel"/>
    <w:tmpl w:val="3586CF86"/>
    <w:lvl w:ilvl="0">
      <w:start w:val="75"/>
      <w:numFmt w:val="decimal"/>
      <w:lvlText w:val="(%1)"/>
      <w:lvlJc w:val="left"/>
      <w:pPr>
        <w:ind w:left="454" w:hanging="454"/>
      </w:pPr>
      <w:rPr>
        <w:rFonts w:ascii="Arial" w:hAnsi="Arial" w:hint="default"/>
        <w:b w:val="0"/>
        <w:i w:val="0"/>
        <w:sz w:val="16"/>
      </w:rPr>
    </w:lvl>
    <w:lvl w:ilvl="1">
      <w:start w:val="1"/>
      <w:numFmt w:val="lowerLetter"/>
      <w:lvlText w:val="%2)"/>
      <w:lvlJc w:val="left"/>
      <w:pPr>
        <w:ind w:left="908" w:hanging="454"/>
      </w:pPr>
      <w:rPr>
        <w:rFonts w:hint="default"/>
      </w:rPr>
    </w:lvl>
    <w:lvl w:ilvl="2">
      <w:start w:val="1"/>
      <w:numFmt w:val="bullet"/>
      <w:lvlText w:val=""/>
      <w:lvlJc w:val="left"/>
      <w:pPr>
        <w:ind w:left="1362" w:hanging="454"/>
      </w:pPr>
      <w:rPr>
        <w:rFonts w:ascii="Symbol" w:hAnsi="Symbol" w:hint="default"/>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lef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left"/>
      <w:pPr>
        <w:ind w:left="4086" w:hanging="454"/>
      </w:pPr>
      <w:rPr>
        <w:rFonts w:hint="default"/>
      </w:rPr>
    </w:lvl>
  </w:abstractNum>
  <w:abstractNum w:abstractNumId="2046" w15:restartNumberingAfterBreak="0">
    <w:nsid w:val="7FCE590C"/>
    <w:multiLevelType w:val="hybridMultilevel"/>
    <w:tmpl w:val="DB864A1A"/>
    <w:lvl w:ilvl="0" w:tplc="5DBEC0A2">
      <w:start w:val="1"/>
      <w:numFmt w:val="bullet"/>
      <w:lvlText w:val=""/>
      <w:lvlJc w:val="left"/>
      <w:pPr>
        <w:ind w:left="1052" w:hanging="360"/>
      </w:pPr>
      <w:rPr>
        <w:rFonts w:ascii="Symbol" w:hAnsi="Symbol" w:hint="default"/>
        <w:sz w:val="18"/>
        <w:szCs w:val="18"/>
      </w:rPr>
    </w:lvl>
    <w:lvl w:ilvl="1" w:tplc="04050003" w:tentative="1">
      <w:start w:val="1"/>
      <w:numFmt w:val="bullet"/>
      <w:lvlText w:val="o"/>
      <w:lvlJc w:val="left"/>
      <w:pPr>
        <w:ind w:left="1772" w:hanging="360"/>
      </w:pPr>
      <w:rPr>
        <w:rFonts w:ascii="Courier New" w:hAnsi="Courier New" w:cs="Courier New" w:hint="default"/>
      </w:rPr>
    </w:lvl>
    <w:lvl w:ilvl="2" w:tplc="04050005" w:tentative="1">
      <w:start w:val="1"/>
      <w:numFmt w:val="bullet"/>
      <w:lvlText w:val=""/>
      <w:lvlJc w:val="left"/>
      <w:pPr>
        <w:ind w:left="2492" w:hanging="360"/>
      </w:pPr>
      <w:rPr>
        <w:rFonts w:ascii="Wingdings" w:hAnsi="Wingdings" w:hint="default"/>
      </w:rPr>
    </w:lvl>
    <w:lvl w:ilvl="3" w:tplc="04050001" w:tentative="1">
      <w:start w:val="1"/>
      <w:numFmt w:val="bullet"/>
      <w:lvlText w:val=""/>
      <w:lvlJc w:val="left"/>
      <w:pPr>
        <w:ind w:left="3212" w:hanging="360"/>
      </w:pPr>
      <w:rPr>
        <w:rFonts w:ascii="Symbol" w:hAnsi="Symbol" w:hint="default"/>
      </w:rPr>
    </w:lvl>
    <w:lvl w:ilvl="4" w:tplc="04050003" w:tentative="1">
      <w:start w:val="1"/>
      <w:numFmt w:val="bullet"/>
      <w:lvlText w:val="o"/>
      <w:lvlJc w:val="left"/>
      <w:pPr>
        <w:ind w:left="3932" w:hanging="360"/>
      </w:pPr>
      <w:rPr>
        <w:rFonts w:ascii="Courier New" w:hAnsi="Courier New" w:cs="Courier New" w:hint="default"/>
      </w:rPr>
    </w:lvl>
    <w:lvl w:ilvl="5" w:tplc="04050005" w:tentative="1">
      <w:start w:val="1"/>
      <w:numFmt w:val="bullet"/>
      <w:lvlText w:val=""/>
      <w:lvlJc w:val="left"/>
      <w:pPr>
        <w:ind w:left="4652" w:hanging="360"/>
      </w:pPr>
      <w:rPr>
        <w:rFonts w:ascii="Wingdings" w:hAnsi="Wingdings" w:hint="default"/>
      </w:rPr>
    </w:lvl>
    <w:lvl w:ilvl="6" w:tplc="04050001" w:tentative="1">
      <w:start w:val="1"/>
      <w:numFmt w:val="bullet"/>
      <w:lvlText w:val=""/>
      <w:lvlJc w:val="left"/>
      <w:pPr>
        <w:ind w:left="5372" w:hanging="360"/>
      </w:pPr>
      <w:rPr>
        <w:rFonts w:ascii="Symbol" w:hAnsi="Symbol" w:hint="default"/>
      </w:rPr>
    </w:lvl>
    <w:lvl w:ilvl="7" w:tplc="04050003" w:tentative="1">
      <w:start w:val="1"/>
      <w:numFmt w:val="bullet"/>
      <w:lvlText w:val="o"/>
      <w:lvlJc w:val="left"/>
      <w:pPr>
        <w:ind w:left="6092" w:hanging="360"/>
      </w:pPr>
      <w:rPr>
        <w:rFonts w:ascii="Courier New" w:hAnsi="Courier New" w:cs="Courier New" w:hint="default"/>
      </w:rPr>
    </w:lvl>
    <w:lvl w:ilvl="8" w:tplc="04050005" w:tentative="1">
      <w:start w:val="1"/>
      <w:numFmt w:val="bullet"/>
      <w:lvlText w:val=""/>
      <w:lvlJc w:val="left"/>
      <w:pPr>
        <w:ind w:left="6812" w:hanging="360"/>
      </w:pPr>
      <w:rPr>
        <w:rFonts w:ascii="Wingdings" w:hAnsi="Wingdings" w:hint="default"/>
      </w:rPr>
    </w:lvl>
  </w:abstractNum>
  <w:abstractNum w:abstractNumId="2047" w15:restartNumberingAfterBreak="0">
    <w:nsid w:val="7FD27BCB"/>
    <w:multiLevelType w:val="hybridMultilevel"/>
    <w:tmpl w:val="96E2F532"/>
    <w:lvl w:ilvl="0" w:tplc="04822E6C">
      <w:numFmt w:val="bullet"/>
      <w:lvlText w:val="•"/>
      <w:lvlJc w:val="left"/>
      <w:pPr>
        <w:ind w:left="720" w:hanging="360"/>
      </w:pPr>
      <w:rPr>
        <w:rFonts w:ascii="Symbol" w:hAnsi="Symbol" w:hint="default"/>
        <w:sz w:val="18"/>
        <w:szCs w:val="18"/>
        <w:lang w:val="cs-CZ" w:eastAsia="en-US" w:bidi="ar-SA"/>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48" w15:restartNumberingAfterBreak="0">
    <w:nsid w:val="7FEB3E65"/>
    <w:multiLevelType w:val="hybridMultilevel"/>
    <w:tmpl w:val="DF6833E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049" w15:restartNumberingAfterBreak="0">
    <w:nsid w:val="7FF243A4"/>
    <w:multiLevelType w:val="multilevel"/>
    <w:tmpl w:val="236086D2"/>
    <w:lvl w:ilvl="0">
      <w:start w:val="76"/>
      <w:numFmt w:val="decimal"/>
      <w:lvlText w:val="(%1)"/>
      <w:lvlJc w:val="left"/>
      <w:pPr>
        <w:ind w:left="360" w:hanging="360"/>
      </w:pPr>
      <w:rPr>
        <w:rFonts w:ascii="Arial" w:hAnsi="Arial" w:hint="default"/>
        <w:b w:val="0"/>
        <w:i w:val="0"/>
        <w:sz w:val="18"/>
        <w:szCs w:val="18"/>
      </w:rPr>
    </w:lvl>
    <w:lvl w:ilvl="1">
      <w:start w:val="3"/>
      <w:numFmt w:val="lowerLetter"/>
      <w:lvlText w:val="%2)"/>
      <w:lvlJc w:val="left"/>
      <w:pPr>
        <w:ind w:left="720" w:hanging="360"/>
      </w:pPr>
      <w:rPr>
        <w:rFonts w:hint="default"/>
      </w:rPr>
    </w:lvl>
    <w:lvl w:ilvl="2">
      <w:start w:val="1"/>
      <w:numFmt w:val="bullet"/>
      <w:lvlText w:val=""/>
      <w:lvlJc w:val="left"/>
      <w:pPr>
        <w:ind w:left="1080" w:hanging="360"/>
      </w:pPr>
      <w:rPr>
        <w:rFonts w:ascii="Symbol" w:hAnsi="Symbol"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50" w15:restartNumberingAfterBreak="0">
    <w:nsid w:val="7FF37326"/>
    <w:multiLevelType w:val="hybridMultilevel"/>
    <w:tmpl w:val="B56689E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093086394">
    <w:abstractNumId w:val="949"/>
  </w:num>
  <w:num w:numId="2" w16cid:durableId="1461606876">
    <w:abstractNumId w:val="1154"/>
  </w:num>
  <w:num w:numId="3" w16cid:durableId="1888642215">
    <w:abstractNumId w:val="1132"/>
  </w:num>
  <w:num w:numId="4" w16cid:durableId="805779019">
    <w:abstractNumId w:val="1307"/>
  </w:num>
  <w:num w:numId="5" w16cid:durableId="1077216233">
    <w:abstractNumId w:val="84"/>
  </w:num>
  <w:num w:numId="6" w16cid:durableId="1941908484">
    <w:abstractNumId w:val="1603"/>
  </w:num>
  <w:num w:numId="7" w16cid:durableId="278027925">
    <w:abstractNumId w:val="364"/>
  </w:num>
  <w:num w:numId="8" w16cid:durableId="1495607694">
    <w:abstractNumId w:val="203"/>
  </w:num>
  <w:num w:numId="9" w16cid:durableId="395712219">
    <w:abstractNumId w:val="1120"/>
  </w:num>
  <w:num w:numId="10" w16cid:durableId="1672753439">
    <w:abstractNumId w:val="1972"/>
  </w:num>
  <w:num w:numId="11" w16cid:durableId="49617671">
    <w:abstractNumId w:val="1085"/>
  </w:num>
  <w:num w:numId="12" w16cid:durableId="473528670">
    <w:abstractNumId w:val="1773"/>
  </w:num>
  <w:num w:numId="13" w16cid:durableId="1332028608">
    <w:abstractNumId w:val="248"/>
  </w:num>
  <w:num w:numId="14" w16cid:durableId="1275331847">
    <w:abstractNumId w:val="15"/>
  </w:num>
  <w:num w:numId="15" w16cid:durableId="509028342">
    <w:abstractNumId w:val="1707"/>
  </w:num>
  <w:num w:numId="16" w16cid:durableId="1409956014">
    <w:abstractNumId w:val="758"/>
  </w:num>
  <w:num w:numId="17" w16cid:durableId="384331486">
    <w:abstractNumId w:val="20"/>
  </w:num>
  <w:num w:numId="18" w16cid:durableId="967204167">
    <w:abstractNumId w:val="1084"/>
  </w:num>
  <w:num w:numId="19" w16cid:durableId="2139250901">
    <w:abstractNumId w:val="327"/>
  </w:num>
  <w:num w:numId="20" w16cid:durableId="724765807">
    <w:abstractNumId w:val="1337"/>
  </w:num>
  <w:num w:numId="21" w16cid:durableId="1838184665">
    <w:abstractNumId w:val="1936"/>
  </w:num>
  <w:num w:numId="22" w16cid:durableId="293024528">
    <w:abstractNumId w:val="969"/>
  </w:num>
  <w:num w:numId="23" w16cid:durableId="402067076">
    <w:abstractNumId w:val="633"/>
  </w:num>
  <w:num w:numId="24" w16cid:durableId="1056663999">
    <w:abstractNumId w:val="1554"/>
  </w:num>
  <w:num w:numId="25" w16cid:durableId="1777167049">
    <w:abstractNumId w:val="1881"/>
  </w:num>
  <w:num w:numId="26" w16cid:durableId="45833796">
    <w:abstractNumId w:val="318"/>
  </w:num>
  <w:num w:numId="27" w16cid:durableId="1406876265">
    <w:abstractNumId w:val="131"/>
  </w:num>
  <w:num w:numId="28" w16cid:durableId="1493256625">
    <w:abstractNumId w:val="1526"/>
  </w:num>
  <w:num w:numId="29" w16cid:durableId="81688256">
    <w:abstractNumId w:val="2050"/>
  </w:num>
  <w:num w:numId="30" w16cid:durableId="1075055347">
    <w:abstractNumId w:val="1219"/>
  </w:num>
  <w:num w:numId="31" w16cid:durableId="1713772732">
    <w:abstractNumId w:val="214"/>
  </w:num>
  <w:num w:numId="32" w16cid:durableId="998924240">
    <w:abstractNumId w:val="82"/>
  </w:num>
  <w:num w:numId="33" w16cid:durableId="1351370885">
    <w:abstractNumId w:val="1472"/>
  </w:num>
  <w:num w:numId="34" w16cid:durableId="1885367638">
    <w:abstractNumId w:val="337"/>
  </w:num>
  <w:num w:numId="35" w16cid:durableId="2036466071">
    <w:abstractNumId w:val="585"/>
  </w:num>
  <w:num w:numId="36" w16cid:durableId="198249674">
    <w:abstractNumId w:val="1460"/>
  </w:num>
  <w:num w:numId="37" w16cid:durableId="1333339288">
    <w:abstractNumId w:val="618"/>
  </w:num>
  <w:num w:numId="38" w16cid:durableId="1430924916">
    <w:abstractNumId w:val="1503"/>
  </w:num>
  <w:num w:numId="39" w16cid:durableId="1571883772">
    <w:abstractNumId w:val="777"/>
  </w:num>
  <w:num w:numId="40" w16cid:durableId="24449038">
    <w:abstractNumId w:val="369"/>
  </w:num>
  <w:num w:numId="41" w16cid:durableId="1332024075">
    <w:abstractNumId w:val="1350"/>
  </w:num>
  <w:num w:numId="42" w16cid:durableId="388892167">
    <w:abstractNumId w:val="446"/>
  </w:num>
  <w:num w:numId="43" w16cid:durableId="1336497402">
    <w:abstractNumId w:val="1272"/>
  </w:num>
  <w:num w:numId="44" w16cid:durableId="428427354">
    <w:abstractNumId w:val="650"/>
  </w:num>
  <w:num w:numId="45" w16cid:durableId="452598595">
    <w:abstractNumId w:val="1968"/>
  </w:num>
  <w:num w:numId="46" w16cid:durableId="243611760">
    <w:abstractNumId w:val="261"/>
  </w:num>
  <w:num w:numId="47" w16cid:durableId="1508014403">
    <w:abstractNumId w:val="1166"/>
  </w:num>
  <w:num w:numId="48" w16cid:durableId="1050114492">
    <w:abstractNumId w:val="1144"/>
  </w:num>
  <w:num w:numId="49" w16cid:durableId="445153232">
    <w:abstractNumId w:val="1614"/>
  </w:num>
  <w:num w:numId="50" w16cid:durableId="1950236385">
    <w:abstractNumId w:val="1916"/>
  </w:num>
  <w:num w:numId="51" w16cid:durableId="886600566">
    <w:abstractNumId w:val="1610"/>
  </w:num>
  <w:num w:numId="52" w16cid:durableId="1770616942">
    <w:abstractNumId w:val="1178"/>
  </w:num>
  <w:num w:numId="53" w16cid:durableId="2633071">
    <w:abstractNumId w:val="950"/>
  </w:num>
  <w:num w:numId="54" w16cid:durableId="482283486">
    <w:abstractNumId w:val="605"/>
  </w:num>
  <w:num w:numId="55" w16cid:durableId="2070498552">
    <w:abstractNumId w:val="1340"/>
  </w:num>
  <w:num w:numId="56" w16cid:durableId="468011263">
    <w:abstractNumId w:val="636"/>
  </w:num>
  <w:num w:numId="57" w16cid:durableId="1245266146">
    <w:abstractNumId w:val="1502"/>
  </w:num>
  <w:num w:numId="58" w16cid:durableId="45379279">
    <w:abstractNumId w:val="1418"/>
  </w:num>
  <w:num w:numId="59" w16cid:durableId="1701008608">
    <w:abstractNumId w:val="1456"/>
  </w:num>
  <w:num w:numId="60" w16cid:durableId="894858204">
    <w:abstractNumId w:val="1252"/>
  </w:num>
  <w:num w:numId="61" w16cid:durableId="1043485427">
    <w:abstractNumId w:val="1673"/>
  </w:num>
  <w:num w:numId="62" w16cid:durableId="639572898">
    <w:abstractNumId w:val="1149"/>
  </w:num>
  <w:num w:numId="63" w16cid:durableId="122816068">
    <w:abstractNumId w:val="22"/>
  </w:num>
  <w:num w:numId="64" w16cid:durableId="1824392035">
    <w:abstractNumId w:val="704"/>
  </w:num>
  <w:num w:numId="65" w16cid:durableId="1434324221">
    <w:abstractNumId w:val="2006"/>
  </w:num>
  <w:num w:numId="66" w16cid:durableId="242568872">
    <w:abstractNumId w:val="1063"/>
  </w:num>
  <w:num w:numId="67" w16cid:durableId="286013292">
    <w:abstractNumId w:val="1913"/>
  </w:num>
  <w:num w:numId="68" w16cid:durableId="273291697">
    <w:abstractNumId w:val="1289"/>
  </w:num>
  <w:num w:numId="69" w16cid:durableId="644428637">
    <w:abstractNumId w:val="657"/>
  </w:num>
  <w:num w:numId="70" w16cid:durableId="1585608841">
    <w:abstractNumId w:val="1662"/>
  </w:num>
  <w:num w:numId="71" w16cid:durableId="887571306">
    <w:abstractNumId w:val="235"/>
  </w:num>
  <w:num w:numId="72" w16cid:durableId="1576403256">
    <w:abstractNumId w:val="1899"/>
  </w:num>
  <w:num w:numId="73" w16cid:durableId="231546382">
    <w:abstractNumId w:val="985"/>
  </w:num>
  <w:num w:numId="74" w16cid:durableId="1798913926">
    <w:abstractNumId w:val="935"/>
  </w:num>
  <w:num w:numId="75" w16cid:durableId="1958413778">
    <w:abstractNumId w:val="173"/>
  </w:num>
  <w:num w:numId="76" w16cid:durableId="877737204">
    <w:abstractNumId w:val="802"/>
  </w:num>
  <w:num w:numId="77" w16cid:durableId="1711226281">
    <w:abstractNumId w:val="1264"/>
  </w:num>
  <w:num w:numId="78" w16cid:durableId="1523934536">
    <w:abstractNumId w:val="936"/>
  </w:num>
  <w:num w:numId="79" w16cid:durableId="373621930">
    <w:abstractNumId w:val="1888"/>
  </w:num>
  <w:num w:numId="80" w16cid:durableId="1704942976">
    <w:abstractNumId w:val="1969"/>
  </w:num>
  <w:num w:numId="81" w16cid:durableId="917863492">
    <w:abstractNumId w:val="1665"/>
  </w:num>
  <w:num w:numId="82" w16cid:durableId="1288731397">
    <w:abstractNumId w:val="1676"/>
  </w:num>
  <w:num w:numId="83" w16cid:durableId="889460144">
    <w:abstractNumId w:val="1990"/>
  </w:num>
  <w:num w:numId="84" w16cid:durableId="1684699635">
    <w:abstractNumId w:val="1803"/>
  </w:num>
  <w:num w:numId="85" w16cid:durableId="1695958244">
    <w:abstractNumId w:val="231"/>
  </w:num>
  <w:num w:numId="86" w16cid:durableId="1759862122">
    <w:abstractNumId w:val="713"/>
  </w:num>
  <w:num w:numId="87" w16cid:durableId="1950356135">
    <w:abstractNumId w:val="1806"/>
  </w:num>
  <w:num w:numId="88" w16cid:durableId="108360238">
    <w:abstractNumId w:val="1194"/>
  </w:num>
  <w:num w:numId="89" w16cid:durableId="2024816015">
    <w:abstractNumId w:val="1256"/>
  </w:num>
  <w:num w:numId="90" w16cid:durableId="1788114507">
    <w:abstractNumId w:val="1076"/>
  </w:num>
  <w:num w:numId="91" w16cid:durableId="1645819546">
    <w:abstractNumId w:val="834"/>
  </w:num>
  <w:num w:numId="92" w16cid:durableId="1010454255">
    <w:abstractNumId w:val="506"/>
  </w:num>
  <w:num w:numId="93" w16cid:durableId="1458646400">
    <w:abstractNumId w:val="937"/>
  </w:num>
  <w:num w:numId="94" w16cid:durableId="280650129">
    <w:abstractNumId w:val="1368"/>
  </w:num>
  <w:num w:numId="95" w16cid:durableId="838422933">
    <w:abstractNumId w:val="929"/>
  </w:num>
  <w:num w:numId="96" w16cid:durableId="1892106976">
    <w:abstractNumId w:val="1121"/>
  </w:num>
  <w:num w:numId="97" w16cid:durableId="1315187489">
    <w:abstractNumId w:val="999"/>
  </w:num>
  <w:num w:numId="98" w16cid:durableId="441343479">
    <w:abstractNumId w:val="332"/>
  </w:num>
  <w:num w:numId="99" w16cid:durableId="1528327736">
    <w:abstractNumId w:val="1828"/>
  </w:num>
  <w:num w:numId="100" w16cid:durableId="196701270">
    <w:abstractNumId w:val="1765"/>
  </w:num>
  <w:num w:numId="101" w16cid:durableId="1468208475">
    <w:abstractNumId w:val="708"/>
  </w:num>
  <w:num w:numId="102" w16cid:durableId="1188058049">
    <w:abstractNumId w:val="1315"/>
  </w:num>
  <w:num w:numId="103" w16cid:durableId="643975360">
    <w:abstractNumId w:val="491"/>
  </w:num>
  <w:num w:numId="104" w16cid:durableId="204146312">
    <w:abstractNumId w:val="1548"/>
  </w:num>
  <w:num w:numId="105" w16cid:durableId="86386779">
    <w:abstractNumId w:val="1655"/>
  </w:num>
  <w:num w:numId="106" w16cid:durableId="1042022481">
    <w:abstractNumId w:val="1238"/>
  </w:num>
  <w:num w:numId="107" w16cid:durableId="956762999">
    <w:abstractNumId w:val="302"/>
  </w:num>
  <w:num w:numId="108" w16cid:durableId="1489637102">
    <w:abstractNumId w:val="499"/>
  </w:num>
  <w:num w:numId="109" w16cid:durableId="1038580278">
    <w:abstractNumId w:val="150"/>
  </w:num>
  <w:num w:numId="110" w16cid:durableId="476194140">
    <w:abstractNumId w:val="68"/>
  </w:num>
  <w:num w:numId="111" w16cid:durableId="734008858">
    <w:abstractNumId w:val="682"/>
  </w:num>
  <w:num w:numId="112" w16cid:durableId="1305886112">
    <w:abstractNumId w:val="1906"/>
  </w:num>
  <w:num w:numId="113" w16cid:durableId="2040857833">
    <w:abstractNumId w:val="236"/>
  </w:num>
  <w:num w:numId="114" w16cid:durableId="1955359731">
    <w:abstractNumId w:val="223"/>
  </w:num>
  <w:num w:numId="115" w16cid:durableId="152649460">
    <w:abstractNumId w:val="1774"/>
  </w:num>
  <w:num w:numId="116" w16cid:durableId="2118210420">
    <w:abstractNumId w:val="1157"/>
  </w:num>
  <w:num w:numId="117" w16cid:durableId="1490944423">
    <w:abstractNumId w:val="18"/>
  </w:num>
  <w:num w:numId="118" w16cid:durableId="110590965">
    <w:abstractNumId w:val="562"/>
  </w:num>
  <w:num w:numId="119" w16cid:durableId="1579435943">
    <w:abstractNumId w:val="1169"/>
  </w:num>
  <w:num w:numId="120" w16cid:durableId="1221282340">
    <w:abstractNumId w:val="1910"/>
  </w:num>
  <w:num w:numId="121" w16cid:durableId="393546552">
    <w:abstractNumId w:val="1893"/>
  </w:num>
  <w:num w:numId="122" w16cid:durableId="244918990">
    <w:abstractNumId w:val="414"/>
  </w:num>
  <w:num w:numId="123" w16cid:durableId="200363459">
    <w:abstractNumId w:val="1474"/>
  </w:num>
  <w:num w:numId="124" w16cid:durableId="1660420364">
    <w:abstractNumId w:val="1616"/>
  </w:num>
  <w:num w:numId="125" w16cid:durableId="457726446">
    <w:abstractNumId w:val="612"/>
  </w:num>
  <w:num w:numId="126" w16cid:durableId="168450536">
    <w:abstractNumId w:val="1921"/>
  </w:num>
  <w:num w:numId="127" w16cid:durableId="1511332114">
    <w:abstractNumId w:val="188"/>
  </w:num>
  <w:num w:numId="128" w16cid:durableId="1637685780">
    <w:abstractNumId w:val="1495"/>
  </w:num>
  <w:num w:numId="129" w16cid:durableId="174615121">
    <w:abstractNumId w:val="691"/>
  </w:num>
  <w:num w:numId="130" w16cid:durableId="846141615">
    <w:abstractNumId w:val="1764"/>
  </w:num>
  <w:num w:numId="131" w16cid:durableId="180707450">
    <w:abstractNumId w:val="970"/>
  </w:num>
  <w:num w:numId="132" w16cid:durableId="1850294664">
    <w:abstractNumId w:val="1521"/>
  </w:num>
  <w:num w:numId="133" w16cid:durableId="375937307">
    <w:abstractNumId w:val="895"/>
  </w:num>
  <w:num w:numId="134" w16cid:durableId="167453997">
    <w:abstractNumId w:val="123"/>
  </w:num>
  <w:num w:numId="135" w16cid:durableId="324355399">
    <w:abstractNumId w:val="220"/>
  </w:num>
  <w:num w:numId="136" w16cid:durableId="1396590010">
    <w:abstractNumId w:val="134"/>
  </w:num>
  <w:num w:numId="137" w16cid:durableId="1021710975">
    <w:abstractNumId w:val="1430"/>
  </w:num>
  <w:num w:numId="138" w16cid:durableId="681863315">
    <w:abstractNumId w:val="919"/>
  </w:num>
  <w:num w:numId="139" w16cid:durableId="1027801426">
    <w:abstractNumId w:val="570"/>
  </w:num>
  <w:num w:numId="140" w16cid:durableId="76757279">
    <w:abstractNumId w:val="1586"/>
  </w:num>
  <w:num w:numId="141" w16cid:durableId="270935611">
    <w:abstractNumId w:val="822"/>
  </w:num>
  <w:num w:numId="142" w16cid:durableId="1358191683">
    <w:abstractNumId w:val="1508"/>
  </w:num>
  <w:num w:numId="143" w16cid:durableId="2069765231">
    <w:abstractNumId w:val="282"/>
  </w:num>
  <w:num w:numId="144" w16cid:durableId="1204951134">
    <w:abstractNumId w:val="401"/>
  </w:num>
  <w:num w:numId="145" w16cid:durableId="1875655938">
    <w:abstractNumId w:val="1951"/>
  </w:num>
  <w:num w:numId="146" w16cid:durableId="898400184">
    <w:abstractNumId w:val="1997"/>
  </w:num>
  <w:num w:numId="147" w16cid:durableId="41294309">
    <w:abstractNumId w:val="1547"/>
  </w:num>
  <w:num w:numId="148" w16cid:durableId="1396583689">
    <w:abstractNumId w:val="1533"/>
  </w:num>
  <w:num w:numId="149" w16cid:durableId="530530489">
    <w:abstractNumId w:val="1223"/>
  </w:num>
  <w:num w:numId="150" w16cid:durableId="516845263">
    <w:abstractNumId w:val="288"/>
  </w:num>
  <w:num w:numId="151" w16cid:durableId="504252302">
    <w:abstractNumId w:val="1202"/>
  </w:num>
  <w:num w:numId="152" w16cid:durableId="1363828097">
    <w:abstractNumId w:val="1477"/>
  </w:num>
  <w:num w:numId="153" w16cid:durableId="1895501029">
    <w:abstractNumId w:val="1218"/>
  </w:num>
  <w:num w:numId="154" w16cid:durableId="371350434">
    <w:abstractNumId w:val="213"/>
  </w:num>
  <w:num w:numId="155" w16cid:durableId="324669976">
    <w:abstractNumId w:val="1661"/>
  </w:num>
  <w:num w:numId="156" w16cid:durableId="1275406191">
    <w:abstractNumId w:val="128"/>
  </w:num>
  <w:num w:numId="157" w16cid:durableId="1758358162">
    <w:abstractNumId w:val="855"/>
  </w:num>
  <w:num w:numId="158" w16cid:durableId="2132750046">
    <w:abstractNumId w:val="808"/>
  </w:num>
  <w:num w:numId="159" w16cid:durableId="1273247331">
    <w:abstractNumId w:val="1909"/>
  </w:num>
  <w:num w:numId="160" w16cid:durableId="82383323">
    <w:abstractNumId w:val="377"/>
  </w:num>
  <w:num w:numId="161" w16cid:durableId="682437125">
    <w:abstractNumId w:val="1116"/>
  </w:num>
  <w:num w:numId="162" w16cid:durableId="1000889986">
    <w:abstractNumId w:val="1542"/>
  </w:num>
  <w:num w:numId="163" w16cid:durableId="1329482431">
    <w:abstractNumId w:val="450"/>
  </w:num>
  <w:num w:numId="164" w16cid:durableId="46730236">
    <w:abstractNumId w:val="1133"/>
  </w:num>
  <w:num w:numId="165" w16cid:durableId="1431587660">
    <w:abstractNumId w:val="874"/>
  </w:num>
  <w:num w:numId="166" w16cid:durableId="2118986294">
    <w:abstractNumId w:val="89"/>
  </w:num>
  <w:num w:numId="167" w16cid:durableId="1889997262">
    <w:abstractNumId w:val="1207"/>
  </w:num>
  <w:num w:numId="168" w16cid:durableId="1602567147">
    <w:abstractNumId w:val="1768"/>
  </w:num>
  <w:num w:numId="169" w16cid:durableId="440414057">
    <w:abstractNumId w:val="406"/>
  </w:num>
  <w:num w:numId="170" w16cid:durableId="1970088348">
    <w:abstractNumId w:val="1743"/>
  </w:num>
  <w:num w:numId="171" w16cid:durableId="1913585728">
    <w:abstractNumId w:val="1221"/>
  </w:num>
  <w:num w:numId="172" w16cid:durableId="2011833673">
    <w:abstractNumId w:val="1755"/>
  </w:num>
  <w:num w:numId="173" w16cid:durableId="235283247">
    <w:abstractNumId w:val="944"/>
  </w:num>
  <w:num w:numId="174" w16cid:durableId="2140613426">
    <w:abstractNumId w:val="1636"/>
  </w:num>
  <w:num w:numId="175" w16cid:durableId="1875145087">
    <w:abstractNumId w:val="603"/>
  </w:num>
  <w:num w:numId="176" w16cid:durableId="1328089972">
    <w:abstractNumId w:val="228"/>
  </w:num>
  <w:num w:numId="177" w16cid:durableId="1458261597">
    <w:abstractNumId w:val="419"/>
  </w:num>
  <w:num w:numId="178" w16cid:durableId="1190416627">
    <w:abstractNumId w:val="1577"/>
  </w:num>
  <w:num w:numId="179" w16cid:durableId="1328900115">
    <w:abstractNumId w:val="325"/>
  </w:num>
  <w:num w:numId="180" w16cid:durableId="1910385529">
    <w:abstractNumId w:val="1733"/>
  </w:num>
  <w:num w:numId="181" w16cid:durableId="108017309">
    <w:abstractNumId w:val="1357"/>
  </w:num>
  <w:num w:numId="182" w16cid:durableId="526330198">
    <w:abstractNumId w:val="1763"/>
  </w:num>
  <w:num w:numId="183" w16cid:durableId="1529759737">
    <w:abstractNumId w:val="1596"/>
  </w:num>
  <w:num w:numId="184" w16cid:durableId="1706252114">
    <w:abstractNumId w:val="1555"/>
  </w:num>
  <w:num w:numId="185" w16cid:durableId="273680879">
    <w:abstractNumId w:val="1462"/>
  </w:num>
  <w:num w:numId="186" w16cid:durableId="1738934689">
    <w:abstractNumId w:val="1251"/>
  </w:num>
  <w:num w:numId="187" w16cid:durableId="51924615">
    <w:abstractNumId w:val="627"/>
  </w:num>
  <w:num w:numId="188" w16cid:durableId="379598324">
    <w:abstractNumId w:val="1059"/>
  </w:num>
  <w:num w:numId="189" w16cid:durableId="1561592099">
    <w:abstractNumId w:val="582"/>
  </w:num>
  <w:num w:numId="190" w16cid:durableId="779448321">
    <w:abstractNumId w:val="1738"/>
  </w:num>
  <w:num w:numId="191" w16cid:durableId="636255040">
    <w:abstractNumId w:val="197"/>
  </w:num>
  <w:num w:numId="192" w16cid:durableId="208035027">
    <w:abstractNumId w:val="902"/>
  </w:num>
  <w:num w:numId="193" w16cid:durableId="1800105857">
    <w:abstractNumId w:val="39"/>
  </w:num>
  <w:num w:numId="194" w16cid:durableId="956762917">
    <w:abstractNumId w:val="763"/>
  </w:num>
  <w:num w:numId="195" w16cid:durableId="1055159177">
    <w:abstractNumId w:val="1106"/>
  </w:num>
  <w:num w:numId="196" w16cid:durableId="110244413">
    <w:abstractNumId w:val="1917"/>
  </w:num>
  <w:num w:numId="197" w16cid:durableId="2096827894">
    <w:abstractNumId w:val="237"/>
  </w:num>
  <w:num w:numId="198" w16cid:durableId="694695712">
    <w:abstractNumId w:val="771"/>
  </w:num>
  <w:num w:numId="199" w16cid:durableId="715619700">
    <w:abstractNumId w:val="766"/>
  </w:num>
  <w:num w:numId="200" w16cid:durableId="1672950735">
    <w:abstractNumId w:val="1883"/>
  </w:num>
  <w:num w:numId="201" w16cid:durableId="1163622077">
    <w:abstractNumId w:val="2008"/>
  </w:num>
  <w:num w:numId="202" w16cid:durableId="1548570232">
    <w:abstractNumId w:val="2042"/>
  </w:num>
  <w:num w:numId="203" w16cid:durableId="2071924031">
    <w:abstractNumId w:val="760"/>
  </w:num>
  <w:num w:numId="204" w16cid:durableId="1631983168">
    <w:abstractNumId w:val="2049"/>
  </w:num>
  <w:num w:numId="205" w16cid:durableId="79916532">
    <w:abstractNumId w:val="2027"/>
  </w:num>
  <w:num w:numId="206" w16cid:durableId="764306029">
    <w:abstractNumId w:val="1208"/>
  </w:num>
  <w:num w:numId="207" w16cid:durableId="696351606">
    <w:abstractNumId w:val="748"/>
  </w:num>
  <w:num w:numId="208" w16cid:durableId="1504978134">
    <w:abstractNumId w:val="204"/>
  </w:num>
  <w:num w:numId="209" w16cid:durableId="1074814978">
    <w:abstractNumId w:val="1453"/>
  </w:num>
  <w:num w:numId="210" w16cid:durableId="809638762">
    <w:abstractNumId w:val="1509"/>
  </w:num>
  <w:num w:numId="211" w16cid:durableId="273023801">
    <w:abstractNumId w:val="98"/>
  </w:num>
  <w:num w:numId="212" w16cid:durableId="1564632136">
    <w:abstractNumId w:val="210"/>
  </w:num>
  <w:num w:numId="213" w16cid:durableId="318966433">
    <w:abstractNumId w:val="119"/>
  </w:num>
  <w:num w:numId="214" w16cid:durableId="1698922302">
    <w:abstractNumId w:val="1362"/>
  </w:num>
  <w:num w:numId="215" w16cid:durableId="266040305">
    <w:abstractNumId w:val="1581"/>
  </w:num>
  <w:num w:numId="216" w16cid:durableId="879974832">
    <w:abstractNumId w:val="1210"/>
  </w:num>
  <w:num w:numId="217" w16cid:durableId="1533111509">
    <w:abstractNumId w:val="1402"/>
  </w:num>
  <w:num w:numId="218" w16cid:durableId="129370936">
    <w:abstractNumId w:val="940"/>
  </w:num>
  <w:num w:numId="219" w16cid:durableId="134110284">
    <w:abstractNumId w:val="465"/>
  </w:num>
  <w:num w:numId="220" w16cid:durableId="761879021">
    <w:abstractNumId w:val="1422"/>
  </w:num>
  <w:num w:numId="221" w16cid:durableId="1709839807">
    <w:abstractNumId w:val="328"/>
  </w:num>
  <w:num w:numId="222" w16cid:durableId="1007052719">
    <w:abstractNumId w:val="1536"/>
  </w:num>
  <w:num w:numId="223" w16cid:durableId="700400772">
    <w:abstractNumId w:val="1631"/>
  </w:num>
  <w:num w:numId="224" w16cid:durableId="79523973">
    <w:abstractNumId w:val="1224"/>
  </w:num>
  <w:num w:numId="225" w16cid:durableId="1824618430">
    <w:abstractNumId w:val="1053"/>
  </w:num>
  <w:num w:numId="226" w16cid:durableId="1465076555">
    <w:abstractNumId w:val="110"/>
  </w:num>
  <w:num w:numId="227" w16cid:durableId="1003900662">
    <w:abstractNumId w:val="1147"/>
  </w:num>
  <w:num w:numId="228" w16cid:durableId="2121488947">
    <w:abstractNumId w:val="1023"/>
  </w:num>
  <w:num w:numId="229" w16cid:durableId="1315262097">
    <w:abstractNumId w:val="872"/>
  </w:num>
  <w:num w:numId="230" w16cid:durableId="1141800540">
    <w:abstractNumId w:val="1545"/>
  </w:num>
  <w:num w:numId="231" w16cid:durableId="336344538">
    <w:abstractNumId w:val="1179"/>
  </w:num>
  <w:num w:numId="232" w16cid:durableId="360204183">
    <w:abstractNumId w:val="1286"/>
  </w:num>
  <w:num w:numId="233" w16cid:durableId="1599871589">
    <w:abstractNumId w:val="1114"/>
  </w:num>
  <w:num w:numId="234" w16cid:durableId="1438253444">
    <w:abstractNumId w:val="309"/>
  </w:num>
  <w:num w:numId="235" w16cid:durableId="902907717">
    <w:abstractNumId w:val="1585"/>
  </w:num>
  <w:num w:numId="236" w16cid:durableId="1289164284">
    <w:abstractNumId w:val="655"/>
  </w:num>
  <w:num w:numId="237" w16cid:durableId="1953855520">
    <w:abstractNumId w:val="468"/>
  </w:num>
  <w:num w:numId="238" w16cid:durableId="860513864">
    <w:abstractNumId w:val="1455"/>
  </w:num>
  <w:num w:numId="239" w16cid:durableId="684211632">
    <w:abstractNumId w:val="250"/>
  </w:num>
  <w:num w:numId="240" w16cid:durableId="885482879">
    <w:abstractNumId w:val="1369"/>
  </w:num>
  <w:num w:numId="241" w16cid:durableId="930352815">
    <w:abstractNumId w:val="1807"/>
  </w:num>
  <w:num w:numId="242" w16cid:durableId="1129207620">
    <w:abstractNumId w:val="1594"/>
  </w:num>
  <w:num w:numId="243" w16cid:durableId="795637418">
    <w:abstractNumId w:val="1241"/>
  </w:num>
  <w:num w:numId="244" w16cid:durableId="1322584073">
    <w:abstractNumId w:val="1621"/>
  </w:num>
  <w:num w:numId="245" w16cid:durableId="477957587">
    <w:abstractNumId w:val="1069"/>
  </w:num>
  <w:num w:numId="246" w16cid:durableId="280499616">
    <w:abstractNumId w:val="854"/>
  </w:num>
  <w:num w:numId="247" w16cid:durableId="786579617">
    <w:abstractNumId w:val="1027"/>
  </w:num>
  <w:num w:numId="248" w16cid:durableId="1737970943">
    <w:abstractNumId w:val="1406"/>
  </w:num>
  <w:num w:numId="249" w16cid:durableId="572854920">
    <w:abstractNumId w:val="1947"/>
  </w:num>
  <w:num w:numId="250" w16cid:durableId="1803880911">
    <w:abstractNumId w:val="701"/>
  </w:num>
  <w:num w:numId="251" w16cid:durableId="1332248149">
    <w:abstractNumId w:val="1589"/>
  </w:num>
  <w:num w:numId="252" w16cid:durableId="1538271192">
    <w:abstractNumId w:val="1595"/>
  </w:num>
  <w:num w:numId="253" w16cid:durableId="932712692">
    <w:abstractNumId w:val="1394"/>
  </w:num>
  <w:num w:numId="254" w16cid:durableId="411898568">
    <w:abstractNumId w:val="1746"/>
  </w:num>
  <w:num w:numId="255" w16cid:durableId="1981879631">
    <w:abstractNumId w:val="501"/>
  </w:num>
  <w:num w:numId="256" w16cid:durableId="2130321627">
    <w:abstractNumId w:val="1864"/>
  </w:num>
  <w:num w:numId="257" w16cid:durableId="640378467">
    <w:abstractNumId w:val="923"/>
  </w:num>
  <w:num w:numId="258" w16cid:durableId="811871927">
    <w:abstractNumId w:val="1177"/>
  </w:num>
  <w:num w:numId="259" w16cid:durableId="1216703060">
    <w:abstractNumId w:val="720"/>
  </w:num>
  <w:num w:numId="260" w16cid:durableId="965698224">
    <w:abstractNumId w:val="1861"/>
  </w:num>
  <w:num w:numId="261" w16cid:durableId="1437796980">
    <w:abstractNumId w:val="921"/>
  </w:num>
  <w:num w:numId="262" w16cid:durableId="1617787514">
    <w:abstractNumId w:val="145"/>
  </w:num>
  <w:num w:numId="263" w16cid:durableId="1895310356">
    <w:abstractNumId w:val="945"/>
  </w:num>
  <w:num w:numId="264" w16cid:durableId="1334144429">
    <w:abstractNumId w:val="975"/>
  </w:num>
  <w:num w:numId="265" w16cid:durableId="204803762">
    <w:abstractNumId w:val="1770"/>
  </w:num>
  <w:num w:numId="266" w16cid:durableId="2028366756">
    <w:abstractNumId w:val="539"/>
  </w:num>
  <w:num w:numId="267" w16cid:durableId="1556624314">
    <w:abstractNumId w:val="750"/>
  </w:num>
  <w:num w:numId="268" w16cid:durableId="1401906796">
    <w:abstractNumId w:val="744"/>
  </w:num>
  <w:num w:numId="269" w16cid:durableId="1983730312">
    <w:abstractNumId w:val="718"/>
  </w:num>
  <w:num w:numId="270" w16cid:durableId="475491644">
    <w:abstractNumId w:val="182"/>
  </w:num>
  <w:num w:numId="271" w16cid:durableId="1790313679">
    <w:abstractNumId w:val="1949"/>
  </w:num>
  <w:num w:numId="272" w16cid:durableId="1680620038">
    <w:abstractNumId w:val="1012"/>
  </w:num>
  <w:num w:numId="273" w16cid:durableId="893851219">
    <w:abstractNumId w:val="50"/>
  </w:num>
  <w:num w:numId="274" w16cid:durableId="294875966">
    <w:abstractNumId w:val="147"/>
  </w:num>
  <w:num w:numId="275" w16cid:durableId="1411658859">
    <w:abstractNumId w:val="1639"/>
  </w:num>
  <w:num w:numId="276" w16cid:durableId="1738938005">
    <w:abstractNumId w:val="1139"/>
  </w:num>
  <w:num w:numId="277" w16cid:durableId="1161041941">
    <w:abstractNumId w:val="428"/>
  </w:num>
  <w:num w:numId="278" w16cid:durableId="911814203">
    <w:abstractNumId w:val="0"/>
  </w:num>
  <w:num w:numId="279" w16cid:durableId="1277835176">
    <w:abstractNumId w:val="1623"/>
  </w:num>
  <w:num w:numId="280" w16cid:durableId="249237570">
    <w:abstractNumId w:val="1698"/>
  </w:num>
  <w:num w:numId="281" w16cid:durableId="1812017109">
    <w:abstractNumId w:val="762"/>
  </w:num>
  <w:num w:numId="282" w16cid:durableId="843252272">
    <w:abstractNumId w:val="1420"/>
  </w:num>
  <w:num w:numId="283" w16cid:durableId="704252901">
    <w:abstractNumId w:val="335"/>
  </w:num>
  <w:num w:numId="284" w16cid:durableId="474833108">
    <w:abstractNumId w:val="1845"/>
  </w:num>
  <w:num w:numId="285" w16cid:durableId="2054497504">
    <w:abstractNumId w:val="527"/>
  </w:num>
  <w:num w:numId="286" w16cid:durableId="1760327867">
    <w:abstractNumId w:val="597"/>
  </w:num>
  <w:num w:numId="287" w16cid:durableId="78715616">
    <w:abstractNumId w:val="126"/>
  </w:num>
  <w:num w:numId="288" w16cid:durableId="656540019">
    <w:abstractNumId w:val="1615"/>
  </w:num>
  <w:num w:numId="289" w16cid:durableId="1299066851">
    <w:abstractNumId w:val="1062"/>
  </w:num>
  <w:num w:numId="290" w16cid:durableId="1253201834">
    <w:abstractNumId w:val="1844"/>
  </w:num>
  <w:num w:numId="291" w16cid:durableId="1371299255">
    <w:abstractNumId w:val="849"/>
  </w:num>
  <w:num w:numId="292" w16cid:durableId="1245411140">
    <w:abstractNumId w:val="1367"/>
  </w:num>
  <w:num w:numId="293" w16cid:durableId="1346248097">
    <w:abstractNumId w:val="149"/>
  </w:num>
  <w:num w:numId="294" w16cid:durableId="568610654">
    <w:abstractNumId w:val="1858"/>
  </w:num>
  <w:num w:numId="295" w16cid:durableId="1784033775">
    <w:abstractNumId w:val="1213"/>
  </w:num>
  <w:num w:numId="296" w16cid:durableId="937368622">
    <w:abstractNumId w:val="961"/>
    <w:lvlOverride w:ilvl="0">
      <w:startOverride w:val="1"/>
    </w:lvlOverride>
  </w:num>
  <w:num w:numId="297" w16cid:durableId="2010479431">
    <w:abstractNumId w:val="497"/>
  </w:num>
  <w:num w:numId="298" w16cid:durableId="416102182">
    <w:abstractNumId w:val="1444"/>
  </w:num>
  <w:num w:numId="299" w16cid:durableId="1530606925">
    <w:abstractNumId w:val="113"/>
  </w:num>
  <w:num w:numId="300" w16cid:durableId="453792668">
    <w:abstractNumId w:val="996"/>
  </w:num>
  <w:num w:numId="301" w16cid:durableId="1830320245">
    <w:abstractNumId w:val="1571"/>
  </w:num>
  <w:num w:numId="302" w16cid:durableId="422922135">
    <w:abstractNumId w:val="926"/>
  </w:num>
  <w:num w:numId="303" w16cid:durableId="1822765899">
    <w:abstractNumId w:val="289"/>
  </w:num>
  <w:num w:numId="304" w16cid:durableId="1562859766">
    <w:abstractNumId w:val="2000"/>
  </w:num>
  <w:num w:numId="305" w16cid:durableId="552547735">
    <w:abstractNumId w:val="714"/>
  </w:num>
  <w:num w:numId="306" w16cid:durableId="1371035211">
    <w:abstractNumId w:val="1001"/>
  </w:num>
  <w:num w:numId="307" w16cid:durableId="1739747522">
    <w:abstractNumId w:val="3"/>
  </w:num>
  <w:num w:numId="308" w16cid:durableId="1850606048">
    <w:abstractNumId w:val="853"/>
  </w:num>
  <w:num w:numId="309" w16cid:durableId="1943561998">
    <w:abstractNumId w:val="1087"/>
  </w:num>
  <w:num w:numId="310" w16cid:durableId="1926185839">
    <w:abstractNumId w:val="206"/>
  </w:num>
  <w:num w:numId="311" w16cid:durableId="331488009">
    <w:abstractNumId w:val="1873"/>
  </w:num>
  <w:num w:numId="312" w16cid:durableId="1063262342">
    <w:abstractNumId w:val="233"/>
  </w:num>
  <w:num w:numId="313" w16cid:durableId="2079473707">
    <w:abstractNumId w:val="1552"/>
  </w:num>
  <w:num w:numId="314" w16cid:durableId="1414281181">
    <w:abstractNumId w:val="660"/>
  </w:num>
  <w:num w:numId="315" w16cid:durableId="1985622345">
    <w:abstractNumId w:val="1045"/>
  </w:num>
  <w:num w:numId="316" w16cid:durableId="1208057848">
    <w:abstractNumId w:val="1242"/>
  </w:num>
  <w:num w:numId="317" w16cid:durableId="1441026222">
    <w:abstractNumId w:val="754"/>
  </w:num>
  <w:num w:numId="318" w16cid:durableId="331491696">
    <w:abstractNumId w:val="1298"/>
  </w:num>
  <w:num w:numId="319" w16cid:durableId="929432136">
    <w:abstractNumId w:val="892"/>
  </w:num>
  <w:num w:numId="320" w16cid:durableId="1726831440">
    <w:abstractNumId w:val="1198"/>
  </w:num>
  <w:num w:numId="321" w16cid:durableId="1752308417">
    <w:abstractNumId w:val="1393"/>
  </w:num>
  <w:num w:numId="322" w16cid:durableId="122776074">
    <w:abstractNumId w:val="1148"/>
  </w:num>
  <w:num w:numId="323" w16cid:durableId="463929383">
    <w:abstractNumId w:val="939"/>
  </w:num>
  <w:num w:numId="324" w16cid:durableId="305546676">
    <w:abstractNumId w:val="1174"/>
  </w:num>
  <w:num w:numId="325" w16cid:durableId="1960985883">
    <w:abstractNumId w:val="959"/>
  </w:num>
  <w:num w:numId="326" w16cid:durableId="23022576">
    <w:abstractNumId w:val="1824"/>
  </w:num>
  <w:num w:numId="327" w16cid:durableId="943918924">
    <w:abstractNumId w:val="1206"/>
  </w:num>
  <w:num w:numId="328" w16cid:durableId="357118860">
    <w:abstractNumId w:val="1565"/>
  </w:num>
  <w:num w:numId="329" w16cid:durableId="909852557">
    <w:abstractNumId w:val="2030"/>
  </w:num>
  <w:num w:numId="330" w16cid:durableId="2097943063">
    <w:abstractNumId w:val="1980"/>
  </w:num>
  <w:num w:numId="331" w16cid:durableId="695886409">
    <w:abstractNumId w:val="266"/>
  </w:num>
  <w:num w:numId="332" w16cid:durableId="1216089545">
    <w:abstractNumId w:val="1314"/>
  </w:num>
  <w:num w:numId="333" w16cid:durableId="1645964979">
    <w:abstractNumId w:val="1726"/>
  </w:num>
  <w:num w:numId="334" w16cid:durableId="177084727">
    <w:abstractNumId w:val="239"/>
  </w:num>
  <w:num w:numId="335" w16cid:durableId="270404924">
    <w:abstractNumId w:val="1573"/>
  </w:num>
  <w:num w:numId="336" w16cid:durableId="1403410783">
    <w:abstractNumId w:val="674"/>
  </w:num>
  <w:num w:numId="337" w16cid:durableId="1227374208">
    <w:abstractNumId w:val="1506"/>
  </w:num>
  <w:num w:numId="338" w16cid:durableId="1216893289">
    <w:abstractNumId w:val="1091"/>
  </w:num>
  <w:num w:numId="339" w16cid:durableId="1332290738">
    <w:abstractNumId w:val="13"/>
  </w:num>
  <w:num w:numId="340" w16cid:durableId="125321681">
    <w:abstractNumId w:val="1624"/>
  </w:num>
  <w:num w:numId="341" w16cid:durableId="31853663">
    <w:abstractNumId w:val="1441"/>
  </w:num>
  <w:num w:numId="342" w16cid:durableId="1908150037">
    <w:abstractNumId w:val="623"/>
  </w:num>
  <w:num w:numId="343" w16cid:durableId="1280069122">
    <w:abstractNumId w:val="1073"/>
  </w:num>
  <w:num w:numId="344" w16cid:durableId="296879662">
    <w:abstractNumId w:val="1010"/>
  </w:num>
  <w:num w:numId="345" w16cid:durableId="2127120400">
    <w:abstractNumId w:val="1028"/>
  </w:num>
  <w:num w:numId="346" w16cid:durableId="1462650985">
    <w:abstractNumId w:val="1288"/>
  </w:num>
  <w:num w:numId="347" w16cid:durableId="138115688">
    <w:abstractNumId w:val="1970"/>
  </w:num>
  <w:num w:numId="348" w16cid:durableId="1296596050">
    <w:abstractNumId w:val="386"/>
  </w:num>
  <w:num w:numId="349" w16cid:durableId="1663006597">
    <w:abstractNumId w:val="1094"/>
  </w:num>
  <w:num w:numId="350" w16cid:durableId="1599946676">
    <w:abstractNumId w:val="1038"/>
  </w:num>
  <w:num w:numId="351" w16cid:durableId="1073966002">
    <w:abstractNumId w:val="1762"/>
  </w:num>
  <w:num w:numId="352" w16cid:durableId="185413164">
    <w:abstractNumId w:val="1297"/>
  </w:num>
  <w:num w:numId="353" w16cid:durableId="704403232">
    <w:abstractNumId w:val="707"/>
  </w:num>
  <w:num w:numId="354" w16cid:durableId="1242906860">
    <w:abstractNumId w:val="1037"/>
  </w:num>
  <w:num w:numId="355" w16cid:durableId="795175838">
    <w:abstractNumId w:val="379"/>
  </w:num>
  <w:num w:numId="356" w16cid:durableId="515853570">
    <w:abstractNumId w:val="1216"/>
  </w:num>
  <w:num w:numId="357" w16cid:durableId="1884249306">
    <w:abstractNumId w:val="1769"/>
  </w:num>
  <w:num w:numId="358" w16cid:durableId="904024831">
    <w:abstractNumId w:val="1563"/>
  </w:num>
  <w:num w:numId="359" w16cid:durableId="596983218">
    <w:abstractNumId w:val="387"/>
  </w:num>
  <w:num w:numId="360" w16cid:durableId="4602897">
    <w:abstractNumId w:val="1443"/>
  </w:num>
  <w:num w:numId="361" w16cid:durableId="361974761">
    <w:abstractNumId w:val="510"/>
  </w:num>
  <w:num w:numId="362" w16cid:durableId="252127763">
    <w:abstractNumId w:val="542"/>
  </w:num>
  <w:num w:numId="363" w16cid:durableId="1642072328">
    <w:abstractNumId w:val="742"/>
  </w:num>
  <w:num w:numId="364" w16cid:durableId="258023895">
    <w:abstractNumId w:val="227"/>
  </w:num>
  <w:num w:numId="365" w16cid:durableId="188959515">
    <w:abstractNumId w:val="882"/>
  </w:num>
  <w:num w:numId="366" w16cid:durableId="1573737560">
    <w:abstractNumId w:val="1110"/>
  </w:num>
  <w:num w:numId="367" w16cid:durableId="474879219">
    <w:abstractNumId w:val="138"/>
  </w:num>
  <w:num w:numId="368" w16cid:durableId="2115713267">
    <w:abstractNumId w:val="1365"/>
  </w:num>
  <w:num w:numId="369" w16cid:durableId="761224597">
    <w:abstractNumId w:val="792"/>
  </w:num>
  <w:num w:numId="370" w16cid:durableId="531302426">
    <w:abstractNumId w:val="486"/>
  </w:num>
  <w:num w:numId="371" w16cid:durableId="43986433">
    <w:abstractNumId w:val="1061"/>
  </w:num>
  <w:num w:numId="372" w16cid:durableId="1927759917">
    <w:abstractNumId w:val="1220"/>
  </w:num>
  <w:num w:numId="373" w16cid:durableId="865487059">
    <w:abstractNumId w:val="1382"/>
  </w:num>
  <w:num w:numId="374" w16cid:durableId="579412857">
    <w:abstractNumId w:val="864"/>
  </w:num>
  <w:num w:numId="375" w16cid:durableId="1786844251">
    <w:abstractNumId w:val="869"/>
  </w:num>
  <w:num w:numId="376" w16cid:durableId="1822650327">
    <w:abstractNumId w:val="1396"/>
  </w:num>
  <w:num w:numId="377" w16cid:durableId="1469083006">
    <w:abstractNumId w:val="586"/>
  </w:num>
  <w:num w:numId="378" w16cid:durableId="1749956417">
    <w:abstractNumId w:val="984"/>
  </w:num>
  <w:num w:numId="379" w16cid:durableId="2125810857">
    <w:abstractNumId w:val="1491"/>
  </w:num>
  <w:num w:numId="380" w16cid:durableId="1500582683">
    <w:abstractNumId w:val="1780"/>
  </w:num>
  <w:num w:numId="381" w16cid:durableId="893390006">
    <w:abstractNumId w:val="368"/>
  </w:num>
  <w:num w:numId="382" w16cid:durableId="1539508953">
    <w:abstractNumId w:val="480"/>
  </w:num>
  <w:num w:numId="383" w16cid:durableId="1033922408">
    <w:abstractNumId w:val="409"/>
  </w:num>
  <w:num w:numId="384" w16cid:durableId="358941721">
    <w:abstractNumId w:val="1108"/>
  </w:num>
  <w:num w:numId="385" w16cid:durableId="691103223">
    <w:abstractNumId w:val="637"/>
  </w:num>
  <w:num w:numId="386" w16cid:durableId="1059210551">
    <w:abstractNumId w:val="1887"/>
  </w:num>
  <w:num w:numId="387" w16cid:durableId="1760715331">
    <w:abstractNumId w:val="357"/>
  </w:num>
  <w:num w:numId="388" w16cid:durableId="2132547679">
    <w:abstractNumId w:val="1791"/>
  </w:num>
  <w:num w:numId="389" w16cid:durableId="113670058">
    <w:abstractNumId w:val="670"/>
  </w:num>
  <w:num w:numId="390" w16cid:durableId="758870334">
    <w:abstractNumId w:val="826"/>
  </w:num>
  <w:num w:numId="391" w16cid:durableId="1105883331">
    <w:abstractNumId w:val="1188"/>
  </w:num>
  <w:num w:numId="392" w16cid:durableId="1521238420">
    <w:abstractNumId w:val="1817"/>
  </w:num>
  <w:num w:numId="393" w16cid:durableId="214857084">
    <w:abstractNumId w:val="399"/>
  </w:num>
  <w:num w:numId="394" w16cid:durableId="1294366333">
    <w:abstractNumId w:val="513"/>
  </w:num>
  <w:num w:numId="395" w16cid:durableId="1576478157">
    <w:abstractNumId w:val="1498"/>
  </w:num>
  <w:num w:numId="396" w16cid:durableId="2025400234">
    <w:abstractNumId w:val="551"/>
  </w:num>
  <w:num w:numId="397" w16cid:durableId="1991446335">
    <w:abstractNumId w:val="1757"/>
  </w:num>
  <w:num w:numId="398" w16cid:durableId="1794053331">
    <w:abstractNumId w:val="732"/>
  </w:num>
  <w:num w:numId="399" w16cid:durableId="2016497017">
    <w:abstractNumId w:val="1714"/>
  </w:num>
  <w:num w:numId="400" w16cid:durableId="1076708856">
    <w:abstractNumId w:val="1975"/>
  </w:num>
  <w:num w:numId="401" w16cid:durableId="155651399">
    <w:abstractNumId w:val="1190"/>
  </w:num>
  <w:num w:numId="402" w16cid:durableId="532378165">
    <w:abstractNumId w:val="1538"/>
  </w:num>
  <w:num w:numId="403" w16cid:durableId="1500845612">
    <w:abstractNumId w:val="703"/>
  </w:num>
  <w:num w:numId="404" w16cid:durableId="1922594200">
    <w:abstractNumId w:val="1802"/>
  </w:num>
  <w:num w:numId="405" w16cid:durableId="2093963846">
    <w:abstractNumId w:val="47"/>
  </w:num>
  <w:num w:numId="406" w16cid:durableId="974606202">
    <w:abstractNumId w:val="598"/>
  </w:num>
  <w:num w:numId="407" w16cid:durableId="940991426">
    <w:abstractNumId w:val="980"/>
  </w:num>
  <w:num w:numId="408" w16cid:durableId="23680309">
    <w:abstractNumId w:val="1185"/>
  </w:num>
  <w:num w:numId="409" w16cid:durableId="1787894360">
    <w:abstractNumId w:val="1281"/>
  </w:num>
  <w:num w:numId="410" w16cid:durableId="1203903">
    <w:abstractNumId w:val="1837"/>
  </w:num>
  <w:num w:numId="411" w16cid:durableId="635718054">
    <w:abstractNumId w:val="217"/>
  </w:num>
  <w:num w:numId="412" w16cid:durableId="110824711">
    <w:abstractNumId w:val="1683"/>
  </w:num>
  <w:num w:numId="413" w16cid:durableId="329063205">
    <w:abstractNumId w:val="1859"/>
  </w:num>
  <w:num w:numId="414" w16cid:durableId="1155730378">
    <w:abstractNumId w:val="1016"/>
  </w:num>
  <w:num w:numId="415" w16cid:durableId="995574145">
    <w:abstractNumId w:val="1668"/>
  </w:num>
  <w:num w:numId="416" w16cid:durableId="1508709521">
    <w:abstractNumId w:val="490"/>
  </w:num>
  <w:num w:numId="417" w16cid:durableId="1469593962">
    <w:abstractNumId w:val="1643"/>
  </w:num>
  <w:num w:numId="418" w16cid:durableId="1736199685">
    <w:abstractNumId w:val="1175"/>
  </w:num>
  <w:num w:numId="419" w16cid:durableId="606742523">
    <w:abstractNumId w:val="894"/>
  </w:num>
  <w:num w:numId="420" w16cid:durableId="944964713">
    <w:abstractNumId w:val="1104"/>
  </w:num>
  <w:num w:numId="421" w16cid:durableId="1779838239">
    <w:abstractNumId w:val="1379"/>
  </w:num>
  <w:num w:numId="422" w16cid:durableId="1200051475">
    <w:abstractNumId w:val="1702"/>
  </w:num>
  <w:num w:numId="423" w16cid:durableId="968433296">
    <w:abstractNumId w:val="1310"/>
  </w:num>
  <w:num w:numId="424" w16cid:durableId="2088501750">
    <w:abstractNumId w:val="1530"/>
  </w:num>
  <w:num w:numId="425" w16cid:durableId="620258817">
    <w:abstractNumId w:val="1607"/>
  </w:num>
  <w:num w:numId="426" w16cid:durableId="1381053151">
    <w:abstractNumId w:val="1696"/>
  </w:num>
  <w:num w:numId="427" w16cid:durableId="797259828">
    <w:abstractNumId w:val="1866"/>
  </w:num>
  <w:num w:numId="428" w16cid:durableId="1872718093">
    <w:abstractNumId w:val="1375"/>
  </w:num>
  <w:num w:numId="429" w16cid:durableId="2058971182">
    <w:abstractNumId w:val="1195"/>
  </w:num>
  <w:num w:numId="430" w16cid:durableId="1714381813">
    <w:abstractNumId w:val="1851"/>
  </w:num>
  <w:num w:numId="431" w16cid:durableId="164056990">
    <w:abstractNumId w:val="896"/>
  </w:num>
  <w:num w:numId="432" w16cid:durableId="1072896297">
    <w:abstractNumId w:val="1450"/>
  </w:num>
  <w:num w:numId="433" w16cid:durableId="1887839720">
    <w:abstractNumId w:val="813"/>
  </w:num>
  <w:num w:numId="434" w16cid:durableId="1687898779">
    <w:abstractNumId w:val="600"/>
  </w:num>
  <w:num w:numId="435" w16cid:durableId="1631398275">
    <w:abstractNumId w:val="1217"/>
  </w:num>
  <w:num w:numId="436" w16cid:durableId="1240291094">
    <w:abstractNumId w:val="578"/>
  </w:num>
  <w:num w:numId="437" w16cid:durableId="1006788949">
    <w:abstractNumId w:val="878"/>
  </w:num>
  <w:num w:numId="438" w16cid:durableId="914820544">
    <w:abstractNumId w:val="1124"/>
  </w:num>
  <w:num w:numId="439" w16cid:durableId="2048675847">
    <w:abstractNumId w:val="764"/>
  </w:num>
  <w:num w:numId="440" w16cid:durableId="1318144046">
    <w:abstractNumId w:val="1295"/>
  </w:num>
  <w:num w:numId="441" w16cid:durableId="1683318814">
    <w:abstractNumId w:val="55"/>
  </w:num>
  <w:num w:numId="442" w16cid:durableId="1301838329">
    <w:abstractNumId w:val="768"/>
  </w:num>
  <w:num w:numId="443" w16cid:durableId="431977581">
    <w:abstractNumId w:val="1255"/>
  </w:num>
  <w:num w:numId="444" w16cid:durableId="1513953486">
    <w:abstractNumId w:val="1052"/>
  </w:num>
  <w:num w:numId="445" w16cid:durableId="595477248">
    <w:abstractNumId w:val="1945"/>
  </w:num>
  <w:num w:numId="446" w16cid:durableId="599027063">
    <w:abstractNumId w:val="1452"/>
  </w:num>
  <w:num w:numId="447" w16cid:durableId="1172840186">
    <w:abstractNumId w:val="1995"/>
  </w:num>
  <w:num w:numId="448" w16cid:durableId="148056809">
    <w:abstractNumId w:val="1041"/>
  </w:num>
  <w:num w:numId="449" w16cid:durableId="1527132101">
    <w:abstractNumId w:val="1327"/>
  </w:num>
  <w:num w:numId="450" w16cid:durableId="1409115226">
    <w:abstractNumId w:val="590"/>
  </w:num>
  <w:num w:numId="451" w16cid:durableId="347752589">
    <w:abstractNumId w:val="839"/>
  </w:num>
  <w:num w:numId="452" w16cid:durableId="2110196804">
    <w:abstractNumId w:val="1648"/>
  </w:num>
  <w:num w:numId="453" w16cid:durableId="1847402335">
    <w:abstractNumId w:val="973"/>
  </w:num>
  <w:num w:numId="454" w16cid:durableId="350574820">
    <w:abstractNumId w:val="360"/>
  </w:num>
  <w:num w:numId="455" w16cid:durableId="1979719584">
    <w:abstractNumId w:val="297"/>
  </w:num>
  <w:num w:numId="456" w16cid:durableId="1641884172">
    <w:abstractNumId w:val="1324"/>
  </w:num>
  <w:num w:numId="457" w16cid:durableId="1443961340">
    <w:abstractNumId w:val="803"/>
  </w:num>
  <w:num w:numId="458" w16cid:durableId="1137647227">
    <w:abstractNumId w:val="1984"/>
  </w:num>
  <w:num w:numId="459" w16cid:durableId="1035081020">
    <w:abstractNumId w:val="1279"/>
  </w:num>
  <w:num w:numId="460" w16cid:durableId="2048488723">
    <w:abstractNumId w:val="644"/>
  </w:num>
  <w:num w:numId="461" w16cid:durableId="1194610439">
    <w:abstractNumId w:val="216"/>
  </w:num>
  <w:num w:numId="462" w16cid:durableId="2090077418">
    <w:abstractNumId w:val="1066"/>
  </w:num>
  <w:num w:numId="463" w16cid:durableId="632488209">
    <w:abstractNumId w:val="7"/>
  </w:num>
  <w:num w:numId="464" w16cid:durableId="541478691">
    <w:abstractNumId w:val="400"/>
  </w:num>
  <w:num w:numId="465" w16cid:durableId="119956122">
    <w:abstractNumId w:val="1728"/>
  </w:num>
  <w:num w:numId="466" w16cid:durableId="786047663">
    <w:abstractNumId w:val="1145"/>
  </w:num>
  <w:num w:numId="467" w16cid:durableId="1546134306">
    <w:abstractNumId w:val="463"/>
  </w:num>
  <w:num w:numId="468" w16cid:durableId="92559850">
    <w:abstractNumId w:val="38"/>
  </w:num>
  <w:num w:numId="469" w16cid:durableId="756950676">
    <w:abstractNumId w:val="393"/>
  </w:num>
  <w:num w:numId="470" w16cid:durableId="970863515">
    <w:abstractNumId w:val="1273"/>
  </w:num>
  <w:num w:numId="471" w16cid:durableId="2138839852">
    <w:abstractNumId w:val="484"/>
  </w:num>
  <w:num w:numId="472" w16cid:durableId="744227281">
    <w:abstractNumId w:val="174"/>
  </w:num>
  <w:num w:numId="473" w16cid:durableId="1854611188">
    <w:abstractNumId w:val="1413"/>
  </w:num>
  <w:num w:numId="474" w16cid:durableId="771702997">
    <w:abstractNumId w:val="1245"/>
  </w:num>
  <w:num w:numId="475" w16cid:durableId="754715841">
    <w:abstractNumId w:val="1731"/>
  </w:num>
  <w:num w:numId="476" w16cid:durableId="1959219514">
    <w:abstractNumId w:val="1161"/>
  </w:num>
  <w:num w:numId="477" w16cid:durableId="1586262198">
    <w:abstractNumId w:val="320"/>
  </w:num>
  <w:num w:numId="478" w16cid:durableId="916207471">
    <w:abstractNumId w:val="180"/>
  </w:num>
  <w:num w:numId="479" w16cid:durableId="1500074206">
    <w:abstractNumId w:val="286"/>
  </w:num>
  <w:num w:numId="480" w16cid:durableId="753281548">
    <w:abstractNumId w:val="1332"/>
  </w:num>
  <w:num w:numId="481" w16cid:durableId="910045284">
    <w:abstractNumId w:val="801"/>
  </w:num>
  <w:num w:numId="482" w16cid:durableId="495069631">
    <w:abstractNumId w:val="283"/>
  </w:num>
  <w:num w:numId="483" w16cid:durableId="1173106370">
    <w:abstractNumId w:val="1387"/>
  </w:num>
  <w:num w:numId="484" w16cid:durableId="49110803">
    <w:abstractNumId w:val="347"/>
  </w:num>
  <w:num w:numId="485" w16cid:durableId="440807038">
    <w:abstractNumId w:val="1180"/>
  </w:num>
  <w:num w:numId="486" w16cid:durableId="1420979209">
    <w:abstractNumId w:val="1816"/>
  </w:num>
  <w:num w:numId="487" w16cid:durableId="1938520031">
    <w:abstractNumId w:val="1566"/>
  </w:num>
  <w:num w:numId="488" w16cid:durableId="2017463244">
    <w:abstractNumId w:val="904"/>
  </w:num>
  <w:num w:numId="489" w16cid:durableId="1949652110">
    <w:abstractNumId w:val="1814"/>
  </w:num>
  <w:num w:numId="490" w16cid:durableId="112752153">
    <w:abstractNumId w:val="1487"/>
  </w:num>
  <w:num w:numId="491" w16cid:durableId="1639534634">
    <w:abstractNumId w:val="1574"/>
  </w:num>
  <w:num w:numId="492" w16cid:durableId="552233342">
    <w:abstractNumId w:val="1385"/>
  </w:num>
  <w:num w:numId="493" w16cid:durableId="1199852645">
    <w:abstractNumId w:val="914"/>
  </w:num>
  <w:num w:numId="494" w16cid:durableId="2143768560">
    <w:abstractNumId w:val="373"/>
  </w:num>
  <w:num w:numId="495" w16cid:durableId="1345547546">
    <w:abstractNumId w:val="990"/>
  </w:num>
  <w:num w:numId="496" w16cid:durableId="1683775435">
    <w:abstractNumId w:val="155"/>
  </w:num>
  <w:num w:numId="497" w16cid:durableId="2125726494">
    <w:abstractNumId w:val="1850"/>
  </w:num>
  <w:num w:numId="498" w16cid:durableId="1096443900">
    <w:abstractNumId w:val="260"/>
  </w:num>
  <w:num w:numId="499" w16cid:durableId="119033671">
    <w:abstractNumId w:val="1608"/>
  </w:num>
  <w:num w:numId="500" w16cid:durableId="181361782">
    <w:abstractNumId w:val="1250"/>
  </w:num>
  <w:num w:numId="501" w16cid:durableId="278953715">
    <w:abstractNumId w:val="1854"/>
  </w:num>
  <w:num w:numId="502" w16cid:durableId="1130318135">
    <w:abstractNumId w:val="397"/>
  </w:num>
  <w:num w:numId="503" w16cid:durableId="1728257102">
    <w:abstractNumId w:val="1994"/>
  </w:num>
  <w:num w:numId="504" w16cid:durableId="329648865">
    <w:abstractNumId w:val="596"/>
  </w:num>
  <w:num w:numId="505" w16cid:durableId="2051225666">
    <w:abstractNumId w:val="120"/>
  </w:num>
  <w:num w:numId="506" w16cid:durableId="129636987">
    <w:abstractNumId w:val="2039"/>
  </w:num>
  <w:num w:numId="507" w16cid:durableId="883058455">
    <w:abstractNumId w:val="53"/>
  </w:num>
  <w:num w:numId="508" w16cid:durableId="1653950187">
    <w:abstractNumId w:val="171"/>
  </w:num>
  <w:num w:numId="509" w16cid:durableId="1508981996">
    <w:abstractNumId w:val="329"/>
  </w:num>
  <w:num w:numId="510" w16cid:durableId="1721828453">
    <w:abstractNumId w:val="753"/>
  </w:num>
  <w:num w:numId="511" w16cid:durableId="628122729">
    <w:abstractNumId w:val="187"/>
  </w:num>
  <w:num w:numId="512" w16cid:durableId="1323387728">
    <w:abstractNumId w:val="863"/>
  </w:num>
  <w:num w:numId="513" w16cid:durableId="99373038">
    <w:abstractNumId w:val="947"/>
  </w:num>
  <w:num w:numId="514" w16cid:durableId="749235057">
    <w:abstractNumId w:val="255"/>
  </w:num>
  <w:num w:numId="515" w16cid:durableId="1995647721">
    <w:abstractNumId w:val="1761"/>
  </w:num>
  <w:num w:numId="516" w16cid:durableId="1231577779">
    <w:abstractNumId w:val="1165"/>
  </w:num>
  <w:num w:numId="517" w16cid:durableId="921447866">
    <w:abstractNumId w:val="1278"/>
  </w:num>
  <w:num w:numId="518" w16cid:durableId="1689142134">
    <w:abstractNumId w:val="1099"/>
  </w:num>
  <w:num w:numId="519" w16cid:durableId="1200893224">
    <w:abstractNumId w:val="58"/>
  </w:num>
  <w:num w:numId="520" w16cid:durableId="287860337">
    <w:abstractNumId w:val="1886"/>
  </w:num>
  <w:num w:numId="521" w16cid:durableId="1089086222">
    <w:abstractNumId w:val="114"/>
  </w:num>
  <w:num w:numId="522" w16cid:durableId="254554787">
    <w:abstractNumId w:val="1130"/>
  </w:num>
  <w:num w:numId="523" w16cid:durableId="1158036421">
    <w:abstractNumId w:val="579"/>
  </w:num>
  <w:num w:numId="524" w16cid:durableId="914821370">
    <w:abstractNumId w:val="310"/>
  </w:num>
  <w:num w:numId="525" w16cid:durableId="89131781">
    <w:abstractNumId w:val="717"/>
  </w:num>
  <w:num w:numId="526" w16cid:durableId="1592546143">
    <w:abstractNumId w:val="117"/>
  </w:num>
  <w:num w:numId="527" w16cid:durableId="645478823">
    <w:abstractNumId w:val="1647"/>
  </w:num>
  <w:num w:numId="528" w16cid:durableId="2073236329">
    <w:abstractNumId w:val="430"/>
  </w:num>
  <w:num w:numId="529" w16cid:durableId="542329422">
    <w:abstractNumId w:val="1540"/>
  </w:num>
  <w:num w:numId="530" w16cid:durableId="1863394281">
    <w:abstractNumId w:val="1097"/>
  </w:num>
  <w:num w:numId="531" w16cid:durableId="413937828">
    <w:abstractNumId w:val="952"/>
  </w:num>
  <w:num w:numId="532" w16cid:durableId="701132135">
    <w:abstractNumId w:val="90"/>
  </w:num>
  <w:num w:numId="533" w16cid:durableId="1425346477">
    <w:abstractNumId w:val="334"/>
  </w:num>
  <w:num w:numId="534" w16cid:durableId="243493027">
    <w:abstractNumId w:val="1634"/>
  </w:num>
  <w:num w:numId="535" w16cid:durableId="1307659135">
    <w:abstractNumId w:val="294"/>
  </w:num>
  <w:num w:numId="536" w16cid:durableId="640501175">
    <w:abstractNumId w:val="1312"/>
  </w:num>
  <w:num w:numId="537" w16cid:durableId="946040474">
    <w:abstractNumId w:val="1421"/>
  </w:num>
  <w:num w:numId="538" w16cid:durableId="548372363">
    <w:abstractNumId w:val="1849"/>
  </w:num>
  <w:num w:numId="539" w16cid:durableId="962689035">
    <w:abstractNumId w:val="2001"/>
  </w:num>
  <w:num w:numId="540" w16cid:durableId="452863818">
    <w:abstractNumId w:val="1511"/>
  </w:num>
  <w:num w:numId="541" w16cid:durableId="1824227083">
    <w:abstractNumId w:val="445"/>
  </w:num>
  <w:num w:numId="542" w16cid:durableId="159926529">
    <w:abstractNumId w:val="1156"/>
  </w:num>
  <w:num w:numId="543" w16cid:durableId="1669169045">
    <w:abstractNumId w:val="580"/>
  </w:num>
  <w:num w:numId="544" w16cid:durableId="1286157581">
    <w:abstractNumId w:val="62"/>
  </w:num>
  <w:num w:numId="545" w16cid:durableId="23798674">
    <w:abstractNumId w:val="1277"/>
  </w:num>
  <w:num w:numId="546" w16cid:durableId="1597009456">
    <w:abstractNumId w:val="833"/>
  </w:num>
  <w:num w:numId="547" w16cid:durableId="1436905325">
    <w:abstractNumId w:val="615"/>
  </w:num>
  <w:num w:numId="548" w16cid:durableId="2097363433">
    <w:abstractNumId w:val="716"/>
  </w:num>
  <w:num w:numId="549" w16cid:durableId="1399204201">
    <w:abstractNumId w:val="1766"/>
  </w:num>
  <w:num w:numId="550" w16cid:durableId="1385523085">
    <w:abstractNumId w:val="1609"/>
  </w:num>
  <w:num w:numId="551" w16cid:durableId="1204177650">
    <w:abstractNumId w:val="16"/>
  </w:num>
  <w:num w:numId="552" w16cid:durableId="2067333608">
    <w:abstractNumId w:val="1991"/>
  </w:num>
  <w:num w:numId="553" w16cid:durableId="1397364489">
    <w:abstractNumId w:val="799"/>
  </w:num>
  <w:num w:numId="554" w16cid:durableId="1755393473">
    <w:abstractNumId w:val="275"/>
  </w:num>
  <w:num w:numId="555" w16cid:durableId="183397281">
    <w:abstractNumId w:val="1694"/>
  </w:num>
  <w:num w:numId="556" w16cid:durableId="1156847984">
    <w:abstractNumId w:val="156"/>
  </w:num>
  <w:num w:numId="557" w16cid:durableId="382214142">
    <w:abstractNumId w:val="683"/>
  </w:num>
  <w:num w:numId="558" w16cid:durableId="2822226">
    <w:abstractNumId w:val="910"/>
  </w:num>
  <w:num w:numId="559" w16cid:durableId="1515262200">
    <w:abstractNumId w:val="1468"/>
  </w:num>
  <w:num w:numId="560" w16cid:durableId="762144094">
    <w:abstractNumId w:val="735"/>
  </w:num>
  <w:num w:numId="561" w16cid:durableId="33429366">
    <w:abstractNumId w:val="1258"/>
  </w:num>
  <w:num w:numId="562" w16cid:durableId="1298877012">
    <w:abstractNumId w:val="1690"/>
  </w:num>
  <w:num w:numId="563" w16cid:durableId="1731223602">
    <w:abstractNumId w:val="366"/>
  </w:num>
  <w:num w:numId="564" w16cid:durableId="956184801">
    <w:abstractNumId w:val="1222"/>
  </w:num>
  <w:num w:numId="565" w16cid:durableId="1202324229">
    <w:abstractNumId w:val="789"/>
  </w:num>
  <w:num w:numId="566" w16cid:durableId="1972319035">
    <w:abstractNumId w:val="1923"/>
  </w:num>
  <w:num w:numId="567" w16cid:durableId="577517237">
    <w:abstractNumId w:val="841"/>
  </w:num>
  <w:num w:numId="568" w16cid:durableId="52313109">
    <w:abstractNumId w:val="2023"/>
  </w:num>
  <w:num w:numId="569" w16cid:durableId="618606502">
    <w:abstractNumId w:val="1199"/>
  </w:num>
  <w:num w:numId="570" w16cid:durableId="815220638">
    <w:abstractNumId w:val="1355"/>
  </w:num>
  <w:num w:numId="571" w16cid:durableId="616453081">
    <w:abstractNumId w:val="647"/>
  </w:num>
  <w:num w:numId="572" w16cid:durableId="1851525329">
    <w:abstractNumId w:val="1954"/>
  </w:num>
  <w:num w:numId="573" w16cid:durableId="1824077092">
    <w:abstractNumId w:val="1414"/>
  </w:num>
  <w:num w:numId="574" w16cid:durableId="1818523544">
    <w:abstractNumId w:val="983"/>
  </w:num>
  <w:num w:numId="575" w16cid:durableId="1511287552">
    <w:abstractNumId w:val="755"/>
  </w:num>
  <w:num w:numId="576" w16cid:durableId="648945467">
    <w:abstractNumId w:val="1164"/>
  </w:num>
  <w:num w:numId="577" w16cid:durableId="1649357202">
    <w:abstractNumId w:val="196"/>
  </w:num>
  <w:num w:numId="578" w16cid:durableId="2024165920">
    <w:abstractNumId w:val="238"/>
  </w:num>
  <w:num w:numId="579" w16cid:durableId="1248273301">
    <w:abstractNumId w:val="1567"/>
  </w:num>
  <w:num w:numId="580" w16cid:durableId="1430782385">
    <w:abstractNumId w:val="1354"/>
  </w:num>
  <w:num w:numId="581" w16cid:durableId="59257362">
    <w:abstractNumId w:val="876"/>
  </w:num>
  <w:num w:numId="582" w16cid:durableId="222955209">
    <w:abstractNumId w:val="932"/>
  </w:num>
  <w:num w:numId="583" w16cid:durableId="2049337180">
    <w:abstractNumId w:val="2044"/>
  </w:num>
  <w:num w:numId="584" w16cid:durableId="316501083">
    <w:abstractNumId w:val="1569"/>
  </w:num>
  <w:num w:numId="585" w16cid:durableId="477846694">
    <w:abstractNumId w:val="616"/>
  </w:num>
  <w:num w:numId="586" w16cid:durableId="603000115">
    <w:abstractNumId w:val="1680"/>
  </w:num>
  <w:num w:numId="587" w16cid:durableId="498933740">
    <w:abstractNumId w:val="1064"/>
  </w:num>
  <w:num w:numId="588" w16cid:durableId="1640262933">
    <w:abstractNumId w:val="958"/>
  </w:num>
  <w:num w:numId="589" w16cid:durableId="459809766">
    <w:abstractNumId w:val="992"/>
  </w:num>
  <w:num w:numId="590" w16cid:durableId="1568539475">
    <w:abstractNumId w:val="226"/>
  </w:num>
  <w:num w:numId="591" w16cid:durableId="849754766">
    <w:abstractNumId w:val="453"/>
  </w:num>
  <w:num w:numId="592" w16cid:durableId="191497288">
    <w:abstractNumId w:val="1050"/>
  </w:num>
  <w:num w:numId="593" w16cid:durableId="1970667913">
    <w:abstractNumId w:val="265"/>
  </w:num>
  <w:num w:numId="594" w16cid:durableId="338972305">
    <w:abstractNumId w:val="511"/>
  </w:num>
  <w:num w:numId="595" w16cid:durableId="1465076364">
    <w:abstractNumId w:val="433"/>
  </w:num>
  <w:num w:numId="596" w16cid:durableId="473839036">
    <w:abstractNumId w:val="938"/>
  </w:num>
  <w:num w:numId="597" w16cid:durableId="946698746">
    <w:abstractNumId w:val="101"/>
  </w:num>
  <w:num w:numId="598" w16cid:durableId="979648132">
    <w:abstractNumId w:val="365"/>
  </w:num>
  <w:num w:numId="599" w16cid:durableId="103234486">
    <w:abstractNumId w:val="1415"/>
  </w:num>
  <w:num w:numId="600" w16cid:durableId="110563043">
    <w:abstractNumId w:val="1476"/>
  </w:num>
  <w:num w:numId="601" w16cid:durableId="1224292729">
    <w:abstractNumId w:val="256"/>
  </w:num>
  <w:num w:numId="602" w16cid:durableId="149489155">
    <w:abstractNumId w:val="1398"/>
  </w:num>
  <w:num w:numId="603" w16cid:durableId="1416511339">
    <w:abstractNumId w:val="1227"/>
  </w:num>
  <w:num w:numId="604" w16cid:durableId="831066901">
    <w:abstractNumId w:val="137"/>
  </w:num>
  <w:num w:numId="605" w16cid:durableId="838500117">
    <w:abstractNumId w:val="1152"/>
  </w:num>
  <w:num w:numId="606" w16cid:durableId="371078683">
    <w:abstractNumId w:val="1146"/>
  </w:num>
  <w:num w:numId="607" w16cid:durableId="1689479244">
    <w:abstractNumId w:val="495"/>
  </w:num>
  <w:num w:numId="608" w16cid:durableId="2106027846">
    <w:abstractNumId w:val="620"/>
  </w:num>
  <w:num w:numId="609" w16cid:durableId="292830347">
    <w:abstractNumId w:val="169"/>
  </w:num>
  <w:num w:numId="610" w16cid:durableId="1569804991">
    <w:abstractNumId w:val="903"/>
  </w:num>
  <w:num w:numId="611" w16cid:durableId="849374566">
    <w:abstractNumId w:val="1142"/>
  </w:num>
  <w:num w:numId="612" w16cid:durableId="1070889237">
    <w:abstractNumId w:val="1869"/>
  </w:num>
  <w:num w:numId="613" w16cid:durableId="1918712479">
    <w:abstractNumId w:val="1292"/>
  </w:num>
  <w:num w:numId="614" w16cid:durableId="503669532">
    <w:abstractNumId w:val="1593"/>
  </w:num>
  <w:num w:numId="615" w16cid:durableId="1662738913">
    <w:abstractNumId w:val="1031"/>
  </w:num>
  <w:num w:numId="616" w16cid:durableId="1283926932">
    <w:abstractNumId w:val="1710"/>
  </w:num>
  <w:num w:numId="617" w16cid:durableId="254167126">
    <w:abstractNumId w:val="587"/>
  </w:num>
  <w:num w:numId="618" w16cid:durableId="959651361">
    <w:abstractNumId w:val="1908"/>
  </w:num>
  <w:num w:numId="619" w16cid:durableId="562758281">
    <w:abstractNumId w:val="354"/>
  </w:num>
  <w:num w:numId="620" w16cid:durableId="2055503321">
    <w:abstractNumId w:val="435"/>
  </w:num>
  <w:num w:numId="621" w16cid:durableId="917447623">
    <w:abstractNumId w:val="927"/>
  </w:num>
  <w:num w:numId="622" w16cid:durableId="839270467">
    <w:abstractNumId w:val="1718"/>
  </w:num>
  <w:num w:numId="623" w16cid:durableId="2090999830">
    <w:abstractNumId w:val="2007"/>
  </w:num>
  <w:num w:numId="624" w16cid:durableId="638071614">
    <w:abstractNumId w:val="1494"/>
  </w:num>
  <w:num w:numId="625" w16cid:durableId="313993491">
    <w:abstractNumId w:val="779"/>
  </w:num>
  <w:num w:numId="626" w16cid:durableId="1772508812">
    <w:abstractNumId w:val="1815"/>
  </w:num>
  <w:num w:numId="627" w16cid:durableId="238944404">
    <w:abstractNumId w:val="991"/>
  </w:num>
  <w:num w:numId="628" w16cid:durableId="1285770534">
    <w:abstractNumId w:val="268"/>
  </w:num>
  <w:num w:numId="629" w16cid:durableId="2137286534">
    <w:abstractNumId w:val="955"/>
  </w:num>
  <w:num w:numId="630" w16cid:durableId="1588542695">
    <w:abstractNumId w:val="664"/>
  </w:num>
  <w:num w:numId="631" w16cid:durableId="866142538">
    <w:abstractNumId w:val="224"/>
  </w:num>
  <w:num w:numId="632" w16cid:durableId="1594128217">
    <w:abstractNumId w:val="477"/>
  </w:num>
  <w:num w:numId="633" w16cid:durableId="1904556847">
    <w:abstractNumId w:val="17"/>
  </w:num>
  <w:num w:numId="634" w16cid:durableId="879316081">
    <w:abstractNumId w:val="10"/>
  </w:num>
  <w:num w:numId="635" w16cid:durableId="1662660617">
    <w:abstractNumId w:val="1155"/>
  </w:num>
  <w:num w:numId="636" w16cid:durableId="131678528">
    <w:abstractNumId w:val="818"/>
  </w:num>
  <w:num w:numId="637" w16cid:durableId="102652433">
    <w:abstractNumId w:val="142"/>
  </w:num>
  <w:num w:numId="638" w16cid:durableId="253973086">
    <w:abstractNumId w:val="41"/>
  </w:num>
  <w:num w:numId="639" w16cid:durableId="659189070">
    <w:abstractNumId w:val="1275"/>
  </w:num>
  <w:num w:numId="640" w16cid:durableId="545219894">
    <w:abstractNumId w:val="1644"/>
  </w:num>
  <w:num w:numId="641" w16cid:durableId="307513542">
    <w:abstractNumId w:val="42"/>
  </w:num>
  <w:num w:numId="642" w16cid:durableId="280498497">
    <w:abstractNumId w:val="1804"/>
  </w:num>
  <w:num w:numId="643" w16cid:durableId="703363222">
    <w:abstractNumId w:val="727"/>
  </w:num>
  <w:num w:numId="644" w16cid:durableId="1467774988">
    <w:abstractNumId w:val="1464"/>
  </w:num>
  <w:num w:numId="645" w16cid:durableId="1086919360">
    <w:abstractNumId w:val="367"/>
  </w:num>
  <w:num w:numId="646" w16cid:durableId="204490268">
    <w:abstractNumId w:val="1141"/>
  </w:num>
  <w:num w:numId="647" w16cid:durableId="1845049487">
    <w:abstractNumId w:val="11"/>
  </w:num>
  <w:num w:numId="648" w16cid:durableId="132992900">
    <w:abstractNumId w:val="1330"/>
  </w:num>
  <w:num w:numId="649" w16cid:durableId="940801820">
    <w:abstractNumId w:val="1044"/>
  </w:num>
  <w:num w:numId="650" w16cid:durableId="655643671">
    <w:abstractNumId w:val="1512"/>
  </w:num>
  <w:num w:numId="651" w16cid:durableId="804395331">
    <w:abstractNumId w:val="514"/>
  </w:num>
  <w:num w:numId="652" w16cid:durableId="1712224070">
    <w:abstractNumId w:val="957"/>
  </w:num>
  <w:num w:numId="653" w16cid:durableId="489637240">
    <w:abstractNumId w:val="143"/>
  </w:num>
  <w:num w:numId="654" w16cid:durableId="1407417684">
    <w:abstractNumId w:val="1811"/>
  </w:num>
  <w:num w:numId="655" w16cid:durableId="1506743782">
    <w:abstractNumId w:val="1018"/>
  </w:num>
  <w:num w:numId="656" w16cid:durableId="1608921707">
    <w:abstractNumId w:val="1713"/>
  </w:num>
  <w:num w:numId="657" w16cid:durableId="1874027433">
    <w:abstractNumId w:val="1833"/>
  </w:num>
  <w:num w:numId="658" w16cid:durableId="680935007">
    <w:abstractNumId w:val="1225"/>
  </w:num>
  <w:num w:numId="659" w16cid:durableId="2038389254">
    <w:abstractNumId w:val="1877"/>
  </w:num>
  <w:num w:numId="660" w16cid:durableId="1379695734">
    <w:abstractNumId w:val="1405"/>
  </w:num>
  <w:num w:numId="661" w16cid:durableId="410928085">
    <w:abstractNumId w:val="1020"/>
  </w:num>
  <w:num w:numId="662" w16cid:durableId="95560537">
    <w:abstractNumId w:val="1004"/>
  </w:num>
  <w:num w:numId="663" w16cid:durableId="1288662701">
    <w:abstractNumId w:val="1427"/>
  </w:num>
  <w:num w:numId="664" w16cid:durableId="970406331">
    <w:abstractNumId w:val="246"/>
  </w:num>
  <w:num w:numId="665" w16cid:durableId="1995526409">
    <w:abstractNumId w:val="1842"/>
  </w:num>
  <w:num w:numId="666" w16cid:durableId="377438241">
    <w:abstractNumId w:val="805"/>
  </w:num>
  <w:num w:numId="667" w16cid:durableId="108086136">
    <w:abstractNumId w:val="73"/>
  </w:num>
  <w:num w:numId="668" w16cid:durableId="78333051">
    <w:abstractNumId w:val="1359"/>
  </w:num>
  <w:num w:numId="669" w16cid:durableId="1928729561">
    <w:abstractNumId w:val="1265"/>
  </w:num>
  <w:num w:numId="670" w16cid:durableId="422268566">
    <w:abstractNumId w:val="1953"/>
  </w:num>
  <w:num w:numId="671" w16cid:durableId="434176273">
    <w:abstractNumId w:val="396"/>
  </w:num>
  <w:num w:numId="672" w16cid:durableId="372846035">
    <w:abstractNumId w:val="1987"/>
  </w:num>
  <w:num w:numId="673" w16cid:durableId="956988540">
    <w:abstractNumId w:val="974"/>
  </w:num>
  <w:num w:numId="674" w16cid:durableId="1807308891">
    <w:abstractNumId w:val="415"/>
  </w:num>
  <w:num w:numId="675" w16cid:durableId="1540900696">
    <w:abstractNumId w:val="1239"/>
  </w:num>
  <w:num w:numId="676" w16cid:durableId="801579705">
    <w:abstractNumId w:val="1789"/>
  </w:num>
  <w:num w:numId="677" w16cid:durableId="1164055489">
    <w:abstractNumId w:val="1115"/>
  </w:num>
  <w:num w:numId="678" w16cid:durableId="148986146">
    <w:abstractNumId w:val="374"/>
  </w:num>
  <w:num w:numId="679" w16cid:durableId="1051995680">
    <w:abstractNumId w:val="1117"/>
  </w:num>
  <w:num w:numId="680" w16cid:durableId="909923696">
    <w:abstractNumId w:val="756"/>
  </w:num>
  <w:num w:numId="681" w16cid:durableId="1667514817">
    <w:abstractNumId w:val="1612"/>
  </w:num>
  <w:num w:numId="682" w16cid:durableId="1196308382">
    <w:abstractNumId w:val="1111"/>
  </w:num>
  <w:num w:numId="683" w16cid:durableId="1977100216">
    <w:abstractNumId w:val="29"/>
  </w:num>
  <w:num w:numId="684" w16cid:durableId="1821992351">
    <w:abstractNumId w:val="1822"/>
  </w:num>
  <w:num w:numId="685" w16cid:durableId="1632983153">
    <w:abstractNumId w:val="1884"/>
  </w:num>
  <w:num w:numId="686" w16cid:durableId="972179374">
    <w:abstractNumId w:val="1852"/>
  </w:num>
  <w:num w:numId="687" w16cid:durableId="663776186">
    <w:abstractNumId w:val="2024"/>
  </w:num>
  <w:num w:numId="688" w16cid:durableId="69892100">
    <w:abstractNumId w:val="820"/>
  </w:num>
  <w:num w:numId="689" w16cid:durableId="237516753">
    <w:abstractNumId w:val="900"/>
  </w:num>
  <w:num w:numId="690" w16cid:durableId="120880338">
    <w:abstractNumId w:val="1928"/>
  </w:num>
  <w:num w:numId="691" w16cid:durableId="1553347977">
    <w:abstractNumId w:val="49"/>
  </w:num>
  <w:num w:numId="692" w16cid:durableId="343285322">
    <w:abstractNumId w:val="848"/>
  </w:num>
  <w:num w:numId="693" w16cid:durableId="663824278">
    <w:abstractNumId w:val="331"/>
  </w:num>
  <w:num w:numId="694" w16cid:durableId="1601645975">
    <w:abstractNumId w:val="2014"/>
  </w:num>
  <w:num w:numId="695" w16cid:durableId="1081487147">
    <w:abstractNumId w:val="1168"/>
  </w:num>
  <w:num w:numId="696" w16cid:durableId="1151825565">
    <w:abstractNumId w:val="1424"/>
  </w:num>
  <w:num w:numId="697" w16cid:durableId="1134174608">
    <w:abstractNumId w:val="1898"/>
  </w:num>
  <w:num w:numId="698" w16cid:durableId="1159074057">
    <w:abstractNumId w:val="1751"/>
  </w:num>
  <w:num w:numId="699" w16cid:durableId="1066798825">
    <w:abstractNumId w:val="106"/>
  </w:num>
  <w:num w:numId="700" w16cid:durableId="766999912">
    <w:abstractNumId w:val="1119"/>
  </w:num>
  <w:num w:numId="701" w16cid:durableId="1670406002">
    <w:abstractNumId w:val="963"/>
  </w:num>
  <w:num w:numId="702" w16cid:durableId="1673022000">
    <w:abstractNumId w:val="941"/>
  </w:num>
  <w:num w:numId="703" w16cid:durableId="1320384341">
    <w:abstractNumId w:val="976"/>
  </w:num>
  <w:num w:numId="704" w16cid:durableId="1362973574">
    <w:abstractNumId w:val="264"/>
  </w:num>
  <w:num w:numId="705" w16cid:durableId="27342315">
    <w:abstractNumId w:val="1820"/>
  </w:num>
  <w:num w:numId="706" w16cid:durableId="670449495">
    <w:abstractNumId w:val="201"/>
  </w:num>
  <w:num w:numId="707" w16cid:durableId="767500603">
    <w:abstractNumId w:val="1017"/>
  </w:num>
  <w:num w:numId="708" w16cid:durableId="245456602">
    <w:abstractNumId w:val="1366"/>
  </w:num>
  <w:num w:numId="709" w16cid:durableId="571618801">
    <w:abstractNumId w:val="276"/>
  </w:num>
  <w:num w:numId="710" w16cid:durableId="521822215">
    <w:abstractNumId w:val="522"/>
  </w:num>
  <w:num w:numId="711" w16cid:durableId="786434747">
    <w:abstractNumId w:val="1489"/>
  </w:num>
  <w:num w:numId="712" w16cid:durableId="1246454804">
    <w:abstractNumId w:val="1847"/>
  </w:num>
  <w:num w:numId="713" w16cid:durableId="440687380">
    <w:abstractNumId w:val="1201"/>
  </w:num>
  <w:num w:numId="714" w16cid:durableId="1735808831">
    <w:abstractNumId w:val="1440"/>
  </w:num>
  <w:num w:numId="715" w16cid:durableId="1592079785">
    <w:abstractNumId w:val="464"/>
  </w:num>
  <w:num w:numId="716" w16cid:durableId="1527258443">
    <w:abstractNumId w:val="1800"/>
  </w:num>
  <w:num w:numId="717" w16cid:durableId="7799107">
    <w:abstractNumId w:val="1071"/>
  </w:num>
  <w:num w:numId="718" w16cid:durableId="446971190">
    <w:abstractNumId w:val="1605"/>
  </w:num>
  <w:num w:numId="719" w16cid:durableId="1951623292">
    <w:abstractNumId w:val="868"/>
  </w:num>
  <w:num w:numId="720" w16cid:durableId="504903630">
    <w:abstractNumId w:val="1996"/>
  </w:num>
  <w:num w:numId="721" w16cid:durableId="138613915">
    <w:abstractNumId w:val="1262"/>
  </w:num>
  <w:num w:numId="722" w16cid:durableId="1134254433">
    <w:abstractNumId w:val="1865"/>
  </w:num>
  <w:num w:numId="723" w16cid:durableId="819231720">
    <w:abstractNumId w:val="998"/>
  </w:num>
  <w:num w:numId="724" w16cid:durableId="1327392987">
    <w:abstractNumId w:val="979"/>
  </w:num>
  <w:num w:numId="725" w16cid:durableId="1992830987">
    <w:abstractNumId w:val="622"/>
  </w:num>
  <w:num w:numId="726" w16cid:durableId="1191340564">
    <w:abstractNumId w:val="1203"/>
  </w:num>
  <w:num w:numId="727" w16cid:durableId="1330401157">
    <w:abstractNumId w:val="1269"/>
  </w:num>
  <w:num w:numId="728" w16cid:durableId="1530559331">
    <w:abstractNumId w:val="342"/>
  </w:num>
  <w:num w:numId="729" w16cid:durableId="1211649057">
    <w:abstractNumId w:val="518"/>
  </w:num>
  <w:num w:numId="730" w16cid:durableId="1342703640">
    <w:abstractNumId w:val="304"/>
  </w:num>
  <w:num w:numId="731" w16cid:durableId="1081637164">
    <w:abstractNumId w:val="494"/>
  </w:num>
  <w:num w:numId="732" w16cid:durableId="1449279606">
    <w:abstractNumId w:val="1724"/>
  </w:num>
  <w:num w:numId="733" w16cid:durableId="676806113">
    <w:abstractNumId w:val="299"/>
  </w:num>
  <w:num w:numId="734" w16cid:durableId="515921214">
    <w:abstractNumId w:val="1473"/>
  </w:num>
  <w:num w:numId="735" w16cid:durableId="1943341498">
    <w:abstractNumId w:val="1293"/>
  </w:num>
  <w:num w:numId="736" w16cid:durableId="1159611382">
    <w:abstractNumId w:val="240"/>
  </w:num>
  <w:num w:numId="737" w16cid:durableId="2144542793">
    <w:abstractNumId w:val="1982"/>
  </w:num>
  <w:num w:numId="738" w16cid:durableId="1399130922">
    <w:abstractNumId w:val="1727"/>
  </w:num>
  <w:num w:numId="739" w16cid:durableId="106894179">
    <w:abstractNumId w:val="1304"/>
  </w:num>
  <w:num w:numId="740" w16cid:durableId="1744644202">
    <w:abstractNumId w:val="1102"/>
  </w:num>
  <w:num w:numId="741" w16cid:durableId="400980531">
    <w:abstractNumId w:val="230"/>
  </w:num>
  <w:num w:numId="742" w16cid:durableId="1098139949">
    <w:abstractNumId w:val="420"/>
  </w:num>
  <w:num w:numId="743" w16cid:durableId="208954243">
    <w:abstractNumId w:val="887"/>
  </w:num>
  <w:num w:numId="744" w16cid:durableId="1695688505">
    <w:abstractNumId w:val="1138"/>
  </w:num>
  <w:num w:numId="745" w16cid:durableId="1621917352">
    <w:abstractNumId w:val="478"/>
  </w:num>
  <w:num w:numId="746" w16cid:durableId="1061904807">
    <w:abstractNumId w:val="1948"/>
  </w:num>
  <w:num w:numId="747" w16cid:durableId="518356839">
    <w:abstractNumId w:val="1253"/>
  </w:num>
  <w:num w:numId="748" w16cid:durableId="1939823411">
    <w:abstractNumId w:val="630"/>
  </w:num>
  <w:num w:numId="749" w16cid:durableId="2062095804">
    <w:abstractNumId w:val="1022"/>
  </w:num>
  <w:num w:numId="750" w16cid:durableId="2072919159">
    <w:abstractNumId w:val="1316"/>
  </w:num>
  <w:num w:numId="751" w16cid:durableId="1955360612">
    <w:abstractNumId w:val="807"/>
  </w:num>
  <w:num w:numId="752" w16cid:durableId="261575633">
    <w:abstractNumId w:val="2033"/>
  </w:num>
  <w:num w:numId="753" w16cid:durableId="1378354573">
    <w:abstractNumId w:val="6"/>
  </w:num>
  <w:num w:numId="754" w16cid:durableId="426118826">
    <w:abstractNumId w:val="1158"/>
  </w:num>
  <w:num w:numId="755" w16cid:durableId="1058213354">
    <w:abstractNumId w:val="78"/>
  </w:num>
  <w:num w:numId="756" w16cid:durableId="63725567">
    <w:abstractNumId w:val="875"/>
  </w:num>
  <w:num w:numId="757" w16cid:durableId="160318976">
    <w:abstractNumId w:val="1935"/>
  </w:num>
  <w:num w:numId="758" w16cid:durableId="956987304">
    <w:abstractNumId w:val="1193"/>
  </w:num>
  <w:num w:numId="759" w16cid:durableId="912081796">
    <w:abstractNumId w:val="528"/>
  </w:num>
  <w:num w:numId="760" w16cid:durableId="1405296036">
    <w:abstractNumId w:val="1434"/>
  </w:num>
  <w:num w:numId="761" w16cid:durableId="1230115971">
    <w:abstractNumId w:val="380"/>
  </w:num>
  <w:num w:numId="762" w16cid:durableId="676925085">
    <w:abstractNumId w:val="1885"/>
  </w:num>
  <w:num w:numId="763" w16cid:durableId="1610355409">
    <w:abstractNumId w:val="1484"/>
  </w:num>
  <w:num w:numId="764" w16cid:durableId="464660177">
    <w:abstractNumId w:val="2032"/>
  </w:num>
  <w:num w:numId="765" w16cid:durableId="1734304188">
    <w:abstractNumId w:val="1795"/>
  </w:num>
  <w:num w:numId="766" w16cid:durableId="1133864405">
    <w:abstractNumId w:val="1781"/>
  </w:num>
  <w:num w:numId="767" w16cid:durableId="1510102498">
    <w:abstractNumId w:val="1372"/>
  </w:num>
  <w:num w:numId="768" w16cid:durableId="184292549">
    <w:abstractNumId w:val="1483"/>
  </w:num>
  <w:num w:numId="769" w16cid:durableId="2114588139">
    <w:abstractNumId w:val="1528"/>
  </w:num>
  <w:num w:numId="770" w16cid:durableId="304359486">
    <w:abstractNumId w:val="688"/>
  </w:num>
  <w:num w:numId="771" w16cid:durableId="42293833">
    <w:abstractNumId w:val="74"/>
  </w:num>
  <w:num w:numId="772" w16cid:durableId="2027058306">
    <w:abstractNumId w:val="1100"/>
  </w:num>
  <w:num w:numId="773" w16cid:durableId="1630161276">
    <w:abstractNumId w:val="1353"/>
  </w:num>
  <w:num w:numId="774" w16cid:durableId="1445684836">
    <w:abstractNumId w:val="79"/>
  </w:num>
  <w:num w:numId="775" w16cid:durableId="1569456721">
    <w:abstractNumId w:val="72"/>
  </w:num>
  <w:num w:numId="776" w16cid:durableId="2058698813">
    <w:abstractNumId w:val="908"/>
  </w:num>
  <w:num w:numId="777" w16cid:durableId="392505703">
    <w:abstractNumId w:val="1974"/>
  </w:num>
  <w:num w:numId="778" w16cid:durableId="29185550">
    <w:abstractNumId w:val="1390"/>
  </w:num>
  <w:num w:numId="779" w16cid:durableId="811411165">
    <w:abstractNumId w:val="140"/>
  </w:num>
  <w:num w:numId="780" w16cid:durableId="358967745">
    <w:abstractNumId w:val="448"/>
  </w:num>
  <w:num w:numId="781" w16cid:durableId="1310597137">
    <w:abstractNumId w:val="207"/>
  </w:num>
  <w:num w:numId="782" w16cid:durableId="1498500243">
    <w:abstractNumId w:val="1065"/>
  </w:num>
  <w:num w:numId="783" w16cid:durableId="1745757953">
    <w:abstractNumId w:val="1191"/>
  </w:num>
  <w:num w:numId="784" w16cid:durableId="127744314">
    <w:abstractNumId w:val="2028"/>
  </w:num>
  <w:num w:numId="785" w16cid:durableId="396055832">
    <w:abstractNumId w:val="418"/>
  </w:num>
  <w:num w:numId="786" w16cid:durableId="1317611755">
    <w:abstractNumId w:val="529"/>
  </w:num>
  <w:num w:numId="787" w16cid:durableId="1874228817">
    <w:abstractNumId w:val="1895"/>
  </w:num>
  <w:num w:numId="788" w16cid:durableId="1660039199">
    <w:abstractNumId w:val="319"/>
  </w:num>
  <w:num w:numId="789" w16cid:durableId="1245609210">
    <w:abstractNumId w:val="823"/>
  </w:num>
  <w:num w:numId="790" w16cid:durableId="1581138096">
    <w:abstractNumId w:val="1371"/>
  </w:num>
  <w:num w:numId="791" w16cid:durableId="1582564412">
    <w:abstractNumId w:val="749"/>
  </w:num>
  <w:num w:numId="792" w16cid:durableId="632908575">
    <w:abstractNumId w:val="1014"/>
  </w:num>
  <w:num w:numId="793" w16cid:durableId="1584610821">
    <w:abstractNumId w:val="1642"/>
  </w:num>
  <w:num w:numId="794" w16cid:durableId="148980114">
    <w:abstractNumId w:val="376"/>
  </w:num>
  <w:num w:numId="795" w16cid:durableId="1104838178">
    <w:abstractNumId w:val="1500"/>
  </w:num>
  <w:num w:numId="796" w16cid:durableId="865560596">
    <w:abstractNumId w:val="1618"/>
  </w:num>
  <w:num w:numId="797" w16cid:durableId="235479131">
    <w:abstractNumId w:val="558"/>
  </w:num>
  <w:num w:numId="798" w16cid:durableId="1840660487">
    <w:abstractNumId w:val="613"/>
  </w:num>
  <w:num w:numId="799" w16cid:durableId="53552025">
    <w:abstractNumId w:val="1989"/>
  </w:num>
  <w:num w:numId="800" w16cid:durableId="1580826274">
    <w:abstractNumId w:val="281"/>
  </w:num>
  <w:num w:numId="801" w16cid:durableId="1566797196">
    <w:abstractNumId w:val="1524"/>
  </w:num>
  <w:num w:numId="802" w16cid:durableId="1489787593">
    <w:abstractNumId w:val="1568"/>
  </w:num>
  <w:num w:numId="803" w16cid:durableId="294994190">
    <w:abstractNumId w:val="602"/>
  </w:num>
  <w:num w:numId="804" w16cid:durableId="79832850">
    <w:abstractNumId w:val="1598"/>
  </w:num>
  <w:num w:numId="805" w16cid:durableId="654601323">
    <w:abstractNumId w:val="1321"/>
  </w:num>
  <w:num w:numId="806" w16cid:durableId="235668238">
    <w:abstractNumId w:val="1739"/>
  </w:num>
  <w:num w:numId="807" w16cid:durableId="1377193295">
    <w:abstractNumId w:val="1261"/>
  </w:num>
  <w:num w:numId="808" w16cid:durableId="235827936">
    <w:abstractNumId w:val="731"/>
  </w:num>
  <w:num w:numId="809" w16cid:durableId="1492257372">
    <w:abstractNumId w:val="324"/>
  </w:num>
  <w:num w:numId="810" w16cid:durableId="479688976">
    <w:abstractNumId w:val="728"/>
  </w:num>
  <w:num w:numId="811" w16cid:durableId="879168098">
    <w:abstractNumId w:val="667"/>
  </w:num>
  <w:num w:numId="812" w16cid:durableId="2014332025">
    <w:abstractNumId w:val="689"/>
  </w:num>
  <w:num w:numId="813" w16cid:durableId="162623383">
    <w:abstractNumId w:val="2037"/>
  </w:num>
  <w:num w:numId="814" w16cid:durableId="818155534">
    <w:abstractNumId w:val="1287"/>
  </w:num>
  <w:num w:numId="815" w16cid:durableId="703290394">
    <w:abstractNumId w:val="1068"/>
  </w:num>
  <w:num w:numId="816" w16cid:durableId="484201891">
    <w:abstractNumId w:val="1043"/>
  </w:num>
  <w:num w:numId="817" w16cid:durableId="210699185">
    <w:abstractNumId w:val="541"/>
  </w:num>
  <w:num w:numId="818" w16cid:durableId="1260260768">
    <w:abstractNumId w:val="1793"/>
  </w:num>
  <w:num w:numId="819" w16cid:durableId="1914121992">
    <w:abstractNumId w:val="1036"/>
  </w:num>
  <w:num w:numId="820" w16cid:durableId="1906135848">
    <w:abstractNumId w:val="1967"/>
  </w:num>
  <w:num w:numId="821" w16cid:durableId="1788770974">
    <w:abstractNumId w:val="1929"/>
  </w:num>
  <w:num w:numId="822" w16cid:durableId="1415544180">
    <w:abstractNumId w:val="1454"/>
  </w:num>
  <w:num w:numId="823" w16cid:durableId="390615110">
    <w:abstractNumId w:val="734"/>
  </w:num>
  <w:num w:numId="824" w16cid:durableId="1117945623">
    <w:abstractNumId w:val="666"/>
  </w:num>
  <w:num w:numId="825" w16cid:durableId="1852063631">
    <w:abstractNumId w:val="557"/>
  </w:num>
  <w:num w:numId="826" w16cid:durableId="395858191">
    <w:abstractNumId w:val="1092"/>
  </w:num>
  <w:num w:numId="827" w16cid:durableId="1916931171">
    <w:abstractNumId w:val="1419"/>
  </w:num>
  <w:num w:numId="828" w16cid:durableId="1631395205">
    <w:abstractNumId w:val="27"/>
  </w:num>
  <w:num w:numId="829" w16cid:durableId="717777882">
    <w:abstractNumId w:val="1334"/>
  </w:num>
  <w:num w:numId="830" w16cid:durableId="1201356305">
    <w:abstractNumId w:val="978"/>
  </w:num>
  <w:num w:numId="831" w16cid:durableId="1351950062">
    <w:abstractNumId w:val="1378"/>
  </w:num>
  <w:num w:numId="832" w16cid:durableId="1261374802">
    <w:abstractNumId w:val="550"/>
  </w:num>
  <w:num w:numId="833" w16cid:durableId="1021473821">
    <w:abstractNumId w:val="2048"/>
  </w:num>
  <w:num w:numId="834" w16cid:durableId="1129472360">
    <w:abstractNumId w:val="178"/>
  </w:num>
  <w:num w:numId="835" w16cid:durableId="695277251">
    <w:abstractNumId w:val="893"/>
  </w:num>
  <w:num w:numId="836" w16cid:durableId="1866165328">
    <w:abstractNumId w:val="1285"/>
  </w:num>
  <w:num w:numId="837" w16cid:durableId="93940878">
    <w:abstractNumId w:val="172"/>
  </w:num>
  <w:num w:numId="838" w16cid:durableId="1063021243">
    <w:abstractNumId w:val="1356"/>
  </w:num>
  <w:num w:numId="839" w16cid:durableId="1545365400">
    <w:abstractNumId w:val="371"/>
  </w:num>
  <w:num w:numId="840" w16cid:durableId="2066054188">
    <w:abstractNumId w:val="94"/>
  </w:num>
  <w:num w:numId="841" w16cid:durableId="1803111983">
    <w:abstractNumId w:val="1904"/>
  </w:num>
  <w:num w:numId="842" w16cid:durableId="857087294">
    <w:abstractNumId w:val="407"/>
  </w:num>
  <w:num w:numId="843" w16cid:durableId="180749934">
    <w:abstractNumId w:val="1471"/>
  </w:num>
  <w:num w:numId="844" w16cid:durableId="1207831650">
    <w:abstractNumId w:val="351"/>
  </w:num>
  <w:num w:numId="845" w16cid:durableId="768159421">
    <w:abstractNumId w:val="1048"/>
  </w:num>
  <w:num w:numId="846" w16cid:durableId="1210872554">
    <w:abstractNumId w:val="157"/>
  </w:num>
  <w:num w:numId="847" w16cid:durableId="1076785895">
    <w:abstractNumId w:val="1096"/>
  </w:num>
  <w:num w:numId="848" w16cid:durableId="1651519156">
    <w:abstractNumId w:val="1591"/>
  </w:num>
  <w:num w:numId="849" w16cid:durableId="2093811128">
    <w:abstractNumId w:val="1973"/>
  </w:num>
  <w:num w:numId="850" w16cid:durableId="617105746">
    <w:abstractNumId w:val="459"/>
  </w:num>
  <w:num w:numId="851" w16cid:durableId="221526544">
    <w:abstractNumId w:val="1576"/>
  </w:num>
  <w:num w:numId="852" w16cid:durableId="932322683">
    <w:abstractNumId w:val="1783"/>
  </w:num>
  <w:num w:numId="853" w16cid:durableId="608782946">
    <w:abstractNumId w:val="1267"/>
  </w:num>
  <w:num w:numId="854" w16cid:durableId="1579056501">
    <w:abstractNumId w:val="314"/>
  </w:num>
  <w:num w:numId="855" w16cid:durableId="1379815275">
    <w:abstractNumId w:val="508"/>
  </w:num>
  <w:num w:numId="856" w16cid:durableId="227227046">
    <w:abstractNumId w:val="966"/>
  </w:num>
  <w:num w:numId="857" w16cid:durableId="1370298370">
    <w:abstractNumId w:val="575"/>
  </w:num>
  <w:num w:numId="858" w16cid:durableId="807163256">
    <w:abstractNumId w:val="1431"/>
  </w:num>
  <w:num w:numId="859" w16cid:durableId="349261712">
    <w:abstractNumId w:val="1290"/>
  </w:num>
  <w:num w:numId="860" w16cid:durableId="68305823">
    <w:abstractNumId w:val="1790"/>
  </w:num>
  <w:num w:numId="861" w16cid:durableId="1835877785">
    <w:abstractNumId w:val="153"/>
  </w:num>
  <w:num w:numId="862" w16cid:durableId="1377391367">
    <w:abstractNumId w:val="1876"/>
  </w:num>
  <w:num w:numId="863" w16cid:durableId="1795244644">
    <w:abstractNumId w:val="1737"/>
  </w:num>
  <w:num w:numId="864" w16cid:durableId="1044672242">
    <w:abstractNumId w:val="776"/>
  </w:num>
  <w:num w:numId="865" w16cid:durableId="1996448570">
    <w:abstractNumId w:val="1983"/>
  </w:num>
  <w:num w:numId="866" w16cid:durableId="1881043576">
    <w:abstractNumId w:val="133"/>
  </w:num>
  <w:num w:numId="867" w16cid:durableId="1168983127">
    <w:abstractNumId w:val="1197"/>
  </w:num>
  <w:num w:numId="868" w16cid:durableId="221212826">
    <w:abstractNumId w:val="1153"/>
  </w:num>
  <w:num w:numId="869" w16cid:durableId="85003573">
    <w:abstractNumId w:val="249"/>
  </w:num>
  <w:num w:numId="870" w16cid:durableId="1480340714">
    <w:abstractNumId w:val="383"/>
  </w:num>
  <w:num w:numId="871" w16cid:durableId="875509041">
    <w:abstractNumId w:val="1514"/>
  </w:num>
  <w:num w:numId="872" w16cid:durableId="1221012306">
    <w:abstractNumId w:val="730"/>
  </w:num>
  <w:num w:numId="873" w16cid:durableId="767238511">
    <w:abstractNumId w:val="1719"/>
  </w:num>
  <w:num w:numId="874" w16cid:durableId="1390689602">
    <w:abstractNumId w:val="382"/>
  </w:num>
  <w:num w:numId="875" w16cid:durableId="1539976854">
    <w:abstractNumId w:val="352"/>
  </w:num>
  <w:num w:numId="876" w16cid:durableId="1577939372">
    <w:abstractNumId w:val="1026"/>
  </w:num>
  <w:num w:numId="877" w16cid:durableId="792678896">
    <w:abstractNumId w:val="1681"/>
  </w:num>
  <w:num w:numId="878" w16cid:durableId="537358231">
    <w:abstractNumId w:val="752"/>
  </w:num>
  <w:num w:numId="879" w16cid:durableId="850949638">
    <w:abstractNumId w:val="1266"/>
  </w:num>
  <w:num w:numId="880" w16cid:durableId="227114854">
    <w:abstractNumId w:val="898"/>
  </w:num>
  <w:num w:numId="881" w16cid:durableId="1206287752">
    <w:abstractNumId w:val="1426"/>
  </w:num>
  <w:num w:numId="882" w16cid:durableId="338317008">
    <w:abstractNumId w:val="1875"/>
  </w:num>
  <w:num w:numId="883" w16cid:durableId="1039938831">
    <w:abstractNumId w:val="879"/>
  </w:num>
  <w:num w:numId="884" w16cid:durableId="792480799">
    <w:abstractNumId w:val="1553"/>
  </w:num>
  <w:num w:numId="885" w16cid:durableId="242683214">
    <w:abstractNumId w:val="1086"/>
  </w:num>
  <w:num w:numId="886" w16cid:durableId="1887793282">
    <w:abstractNumId w:val="60"/>
  </w:num>
  <w:num w:numId="887" w16cid:durableId="1777677499">
    <w:abstractNumId w:val="797"/>
  </w:num>
  <w:num w:numId="888" w16cid:durableId="628710027">
    <w:abstractNumId w:val="1311"/>
  </w:num>
  <w:num w:numId="889" w16cid:durableId="1129788916">
    <w:abstractNumId w:val="1305"/>
  </w:num>
  <w:num w:numId="890" w16cid:durableId="16852451">
    <w:abstractNumId w:val="88"/>
  </w:num>
  <w:num w:numId="891" w16cid:durableId="905146497">
    <w:abstractNumId w:val="1805"/>
  </w:num>
  <w:num w:numId="892" w16cid:durableId="1289702282">
    <w:abstractNumId w:val="1732"/>
  </w:num>
  <w:num w:numId="893" w16cid:durableId="871963085">
    <w:abstractNumId w:val="1979"/>
  </w:num>
  <w:num w:numId="894" w16cid:durableId="289867858">
    <w:abstractNumId w:val="960"/>
  </w:num>
  <w:num w:numId="895" w16cid:durableId="1544975966">
    <w:abstractNumId w:val="21"/>
  </w:num>
  <w:num w:numId="896" w16cid:durableId="1277444196">
    <w:abstractNumId w:val="942"/>
  </w:num>
  <w:num w:numId="897" w16cid:durableId="1854296604">
    <w:abstractNumId w:val="1688"/>
  </w:num>
  <w:num w:numId="898" w16cid:durableId="852230390">
    <w:abstractNumId w:val="784"/>
  </w:num>
  <w:num w:numId="899" w16cid:durableId="2136868361">
    <w:abstractNumId w:val="271"/>
  </w:num>
  <w:num w:numId="900" w16cid:durableId="1106727735">
    <w:abstractNumId w:val="1715"/>
  </w:num>
  <w:num w:numId="901" w16cid:durableId="496313540">
    <w:abstractNumId w:val="1488"/>
  </w:num>
  <w:num w:numId="902" w16cid:durableId="528646126">
    <w:abstractNumId w:val="1667"/>
  </w:num>
  <w:num w:numId="903" w16cid:durableId="557058023">
    <w:abstractNumId w:val="160"/>
  </w:num>
  <w:num w:numId="904" w16cid:durableId="1352799590">
    <w:abstractNumId w:val="144"/>
  </w:num>
  <w:num w:numId="905" w16cid:durableId="223444027">
    <w:abstractNumId w:val="1373"/>
  </w:num>
  <w:num w:numId="906" w16cid:durableId="606355343">
    <w:abstractNumId w:val="315"/>
  </w:num>
  <w:num w:numId="907" w16cid:durableId="590509847">
    <w:abstractNumId w:val="132"/>
  </w:num>
  <w:num w:numId="908" w16cid:durableId="145173241">
    <w:abstractNumId w:val="14"/>
  </w:num>
  <w:num w:numId="909" w16cid:durableId="1115295266">
    <w:abstractNumId w:val="968"/>
  </w:num>
  <w:num w:numId="910" w16cid:durableId="1811360800">
    <w:abstractNumId w:val="279"/>
  </w:num>
  <w:num w:numId="911" w16cid:durableId="342170459">
    <w:abstractNumId w:val="2011"/>
  </w:num>
  <w:num w:numId="912" w16cid:durableId="858354687">
    <w:abstractNumId w:val="1318"/>
  </w:num>
  <w:num w:numId="913" w16cid:durableId="1325157679">
    <w:abstractNumId w:val="1007"/>
  </w:num>
  <w:num w:numId="914" w16cid:durableId="954677454">
    <w:abstractNumId w:val="686"/>
  </w:num>
  <w:num w:numId="915" w16cid:durableId="1761489300">
    <w:abstractNumId w:val="311"/>
  </w:num>
  <w:num w:numId="916" w16cid:durableId="961039671">
    <w:abstractNumId w:val="243"/>
  </w:num>
  <w:num w:numId="917" w16cid:durableId="2104303905">
    <w:abstractNumId w:val="1513"/>
  </w:num>
  <w:num w:numId="918" w16cid:durableId="934166318">
    <w:abstractNumId w:val="860"/>
  </w:num>
  <w:num w:numId="919" w16cid:durableId="2041391334">
    <w:abstractNumId w:val="725"/>
  </w:num>
  <w:num w:numId="920" w16cid:durableId="1215192644">
    <w:abstractNumId w:val="1160"/>
  </w:num>
  <w:num w:numId="921" w16cid:durableId="762070132">
    <w:abstractNumId w:val="1486"/>
  </w:num>
  <w:num w:numId="922" w16cid:durableId="1656761827">
    <w:abstractNumId w:val="1404"/>
  </w:num>
  <w:num w:numId="923" w16cid:durableId="589899516">
    <w:abstractNumId w:val="313"/>
  </w:num>
  <w:num w:numId="924" w16cid:durableId="1398555449">
    <w:abstractNumId w:val="32"/>
  </w:num>
  <w:num w:numId="925" w16cid:durableId="623273166">
    <w:abstractNumId w:val="987"/>
  </w:num>
  <w:num w:numId="926" w16cid:durableId="1833644432">
    <w:abstractNumId w:val="838"/>
  </w:num>
  <w:num w:numId="927" w16cid:durableId="723524388">
    <w:abstractNumId w:val="1051"/>
  </w:num>
  <w:num w:numId="928" w16cid:durableId="1814758796">
    <w:abstractNumId w:val="1534"/>
  </w:num>
  <w:num w:numId="929" w16cid:durableId="2096433067">
    <w:abstractNumId w:val="702"/>
  </w:num>
  <w:num w:numId="930" w16cid:durableId="1642540562">
    <w:abstractNumId w:val="1391"/>
  </w:num>
  <w:num w:numId="931" w16cid:durableId="863329774">
    <w:abstractNumId w:val="1960"/>
  </w:num>
  <w:num w:numId="932" w16cid:durableId="1340541170">
    <w:abstractNumId w:val="1054"/>
  </w:num>
  <w:num w:numId="933" w16cid:durableId="1607271439">
    <w:abstractNumId w:val="1679"/>
  </w:num>
  <w:num w:numId="934" w16cid:durableId="1919316573">
    <w:abstractNumId w:val="28"/>
  </w:num>
  <w:num w:numId="935" w16cid:durableId="510682048">
    <w:abstractNumId w:val="1326"/>
  </w:num>
  <w:num w:numId="936" w16cid:durableId="28799223">
    <w:abstractNumId w:val="2009"/>
  </w:num>
  <w:num w:numId="937" w16cid:durableId="299576541">
    <w:abstractNumId w:val="645"/>
  </w:num>
  <w:num w:numId="938" w16cid:durableId="1632397783">
    <w:abstractNumId w:val="1126"/>
  </w:num>
  <w:num w:numId="939" w16cid:durableId="1032455758">
    <w:abstractNumId w:val="292"/>
  </w:num>
  <w:num w:numId="940" w16cid:durableId="502820691">
    <w:abstractNumId w:val="124"/>
  </w:num>
  <w:num w:numId="941" w16cid:durableId="268859454">
    <w:abstractNumId w:val="567"/>
  </w:num>
  <w:num w:numId="942" w16cid:durableId="852763899">
    <w:abstractNumId w:val="1839"/>
  </w:num>
  <w:num w:numId="943" w16cid:durableId="1622223605">
    <w:abstractNumId w:val="434"/>
  </w:num>
  <w:num w:numId="944" w16cid:durableId="869609037">
    <w:abstractNumId w:val="1247"/>
  </w:num>
  <w:num w:numId="945" w16cid:durableId="46998397">
    <w:abstractNumId w:val="1871"/>
  </w:num>
  <w:num w:numId="946" w16cid:durableId="508562147">
    <w:abstractNumId w:val="421"/>
  </w:num>
  <w:num w:numId="947" w16cid:durableId="1459059262">
    <w:abstractNumId w:val="897"/>
  </w:num>
  <w:num w:numId="948" w16cid:durableId="1638337119">
    <w:abstractNumId w:val="1701"/>
  </w:num>
  <w:num w:numId="949" w16cid:durableId="429817251">
    <w:abstractNumId w:val="693"/>
  </w:num>
  <w:num w:numId="950" w16cid:durableId="598757233">
    <w:abstractNumId w:val="1436"/>
  </w:num>
  <w:num w:numId="951" w16cid:durableId="1598099035">
    <w:abstractNumId w:val="125"/>
  </w:num>
  <w:num w:numId="952" w16cid:durableId="1945333849">
    <w:abstractNumId w:val="1801"/>
  </w:num>
  <w:num w:numId="953" w16cid:durableId="1222522140">
    <w:abstractNumId w:val="1183"/>
  </w:num>
  <w:num w:numId="954" w16cid:durableId="534273551">
    <w:abstractNumId w:val="361"/>
  </w:num>
  <w:num w:numId="955" w16cid:durableId="982661235">
    <w:abstractNumId w:val="488"/>
  </w:num>
  <w:num w:numId="956" w16cid:durableId="1548640891">
    <w:abstractNumId w:val="2022"/>
  </w:num>
  <w:num w:numId="957" w16cid:durableId="1572227527">
    <w:abstractNumId w:val="404"/>
  </w:num>
  <w:num w:numId="958" w16cid:durableId="152647058">
    <w:abstractNumId w:val="1032"/>
  </w:num>
  <w:num w:numId="959" w16cid:durableId="1704208090">
    <w:abstractNumId w:val="1011"/>
  </w:num>
  <w:num w:numId="960" w16cid:durableId="835338727">
    <w:abstractNumId w:val="648"/>
  </w:num>
  <w:num w:numId="961" w16cid:durableId="1998462478">
    <w:abstractNumId w:val="865"/>
  </w:num>
  <w:num w:numId="962" w16cid:durableId="1180125000">
    <w:abstractNumId w:val="706"/>
  </w:num>
  <w:num w:numId="963" w16cid:durableId="1537348707">
    <w:abstractNumId w:val="500"/>
  </w:num>
  <w:num w:numId="964" w16cid:durableId="1614287687">
    <w:abstractNumId w:val="253"/>
  </w:num>
  <w:num w:numId="965" w16cid:durableId="969752319">
    <w:abstractNumId w:val="1401"/>
  </w:num>
  <w:num w:numId="966" w16cid:durableId="1826319593">
    <w:abstractNumId w:val="1562"/>
  </w:num>
  <w:num w:numId="967" w16cid:durableId="2145465738">
    <w:abstractNumId w:val="1838"/>
  </w:num>
  <w:num w:numId="968" w16cid:durableId="573395380">
    <w:abstractNumId w:val="245"/>
  </w:num>
  <w:num w:numId="969" w16cid:durableId="787508095">
    <w:abstractNumId w:val="424"/>
  </w:num>
  <w:num w:numId="970" w16cid:durableId="750396977">
    <w:abstractNumId w:val="604"/>
  </w:num>
  <w:num w:numId="971" w16cid:durableId="1656833106">
    <w:abstractNumId w:val="192"/>
  </w:num>
  <w:num w:numId="972" w16cid:durableId="894705063">
    <w:abstractNumId w:val="339"/>
  </w:num>
  <w:num w:numId="973" w16cid:durableId="951935647">
    <w:abstractNumId w:val="2038"/>
  </w:num>
  <w:num w:numId="974" w16cid:durableId="688406350">
    <w:abstractNumId w:val="1670"/>
  </w:num>
  <w:num w:numId="975" w16cid:durableId="1372148516">
    <w:abstractNumId w:val="96"/>
  </w:num>
  <w:num w:numId="976" w16cid:durableId="746077727">
    <w:abstractNumId w:val="1246"/>
  </w:num>
  <w:num w:numId="977" w16cid:durableId="2007123402">
    <w:abstractNumId w:val="135"/>
  </w:num>
  <w:num w:numId="978" w16cid:durableId="387190596">
    <w:abstractNumId w:val="167"/>
  </w:num>
  <w:num w:numId="979" w16cid:durableId="1232040239">
    <w:abstractNumId w:val="972"/>
  </w:num>
  <w:num w:numId="980" w16cid:durableId="1910269319">
    <w:abstractNumId w:val="1799"/>
  </w:num>
  <w:num w:numId="981" w16cid:durableId="1244561249">
    <w:abstractNumId w:val="291"/>
  </w:num>
  <w:num w:numId="982" w16cid:durableId="198395993">
    <w:abstractNumId w:val="316"/>
  </w:num>
  <w:num w:numId="983" w16cid:durableId="954479687">
    <w:abstractNumId w:val="793"/>
  </w:num>
  <w:num w:numId="984" w16cid:durableId="1454518963">
    <w:abstractNumId w:val="599"/>
  </w:num>
  <w:num w:numId="985" w16cid:durableId="1113205410">
    <w:abstractNumId w:val="1019"/>
  </w:num>
  <w:num w:numId="986" w16cid:durableId="1179466072">
    <w:abstractNumId w:val="1105"/>
  </w:num>
  <w:num w:numId="987" w16cid:durableId="418018923">
    <w:abstractNumId w:val="1363"/>
  </w:num>
  <w:num w:numId="988" w16cid:durableId="1089933953">
    <w:abstractNumId w:val="457"/>
  </w:num>
  <w:num w:numId="989" w16cid:durableId="427120344">
    <w:abstractNumId w:val="1463"/>
  </w:num>
  <w:num w:numId="990" w16cid:durableId="1551108393">
    <w:abstractNumId w:val="164"/>
  </w:num>
  <w:num w:numId="991" w16cid:durableId="574512206">
    <w:abstractNumId w:val="1834"/>
  </w:num>
  <w:num w:numId="992" w16cid:durableId="1560090209">
    <w:abstractNumId w:val="215"/>
  </w:num>
  <w:num w:numId="993" w16cid:durableId="1137338665">
    <w:abstractNumId w:val="1079"/>
  </w:num>
  <w:num w:numId="994" w16cid:durableId="424346579">
    <w:abstractNumId w:val="1103"/>
  </w:num>
  <w:num w:numId="995" w16cid:durableId="1618485349">
    <w:abstractNumId w:val="547"/>
  </w:num>
  <w:num w:numId="996" w16cid:durableId="224728243">
    <w:abstractNumId w:val="659"/>
  </w:num>
  <w:num w:numId="997" w16cid:durableId="983778123">
    <w:abstractNumId w:val="1663"/>
  </w:num>
  <w:num w:numId="998" w16cid:durableId="1589003410">
    <w:abstractNumId w:val="1619"/>
  </w:num>
  <w:num w:numId="999" w16cid:durableId="1189173856">
    <w:abstractNumId w:val="509"/>
  </w:num>
  <w:num w:numId="1000" w16cid:durableId="1852987286">
    <w:abstractNumId w:val="1819"/>
  </w:num>
  <w:num w:numId="1001" w16cid:durableId="1601260270">
    <w:abstractNumId w:val="556"/>
  </w:num>
  <w:num w:numId="1002" w16cid:durableId="1648320783">
    <w:abstractNumId w:val="676"/>
  </w:num>
  <w:num w:numId="1003" w16cid:durableId="1447891442">
    <w:abstractNumId w:val="1163"/>
  </w:num>
  <w:num w:numId="1004" w16cid:durableId="313415213">
    <w:abstractNumId w:val="1940"/>
  </w:num>
  <w:num w:numId="1005" w16cid:durableId="1377777493">
    <w:abstractNumId w:val="1756"/>
  </w:num>
  <w:num w:numId="1006" w16cid:durableId="1841651059">
    <w:abstractNumId w:val="63"/>
  </w:num>
  <w:num w:numId="1007" w16cid:durableId="1458641706">
    <w:abstractNumId w:val="859"/>
  </w:num>
  <w:num w:numId="1008" w16cid:durableId="1151748970">
    <w:abstractNumId w:val="1442"/>
  </w:num>
  <w:num w:numId="1009" w16cid:durableId="1412897375">
    <w:abstractNumId w:val="1008"/>
  </w:num>
  <w:num w:numId="1010" w16cid:durableId="1379209611">
    <w:abstractNumId w:val="2031"/>
  </w:num>
  <w:num w:numId="1011" w16cid:durableId="1167482138">
    <w:abstractNumId w:val="1233"/>
  </w:num>
  <w:num w:numId="1012" w16cid:durableId="2102677859">
    <w:abstractNumId w:val="523"/>
  </w:num>
  <w:num w:numId="1013" w16cid:durableId="179247004">
    <w:abstractNumId w:val="1000"/>
  </w:num>
  <w:num w:numId="1014" w16cid:durableId="1694573549">
    <w:abstractNumId w:val="46"/>
  </w:num>
  <w:num w:numId="1015" w16cid:durableId="2022122938">
    <w:abstractNumId w:val="925"/>
  </w:num>
  <w:num w:numId="1016" w16cid:durableId="382104043">
    <w:abstractNumId w:val="308"/>
  </w:num>
  <w:num w:numId="1017" w16cid:durableId="432093553">
    <w:abstractNumId w:val="1339"/>
  </w:num>
  <w:num w:numId="1018" w16cid:durableId="1546332025">
    <w:abstractNumId w:val="829"/>
  </w:num>
  <w:num w:numId="1019" w16cid:durableId="402602072">
    <w:abstractNumId w:val="1317"/>
  </w:num>
  <w:num w:numId="1020" w16cid:durableId="1141508223">
    <w:abstractNumId w:val="1159"/>
  </w:num>
  <w:num w:numId="1021" w16cid:durableId="540628600">
    <w:abstractNumId w:val="566"/>
  </w:num>
  <w:num w:numId="1022" w16cid:durableId="238711788">
    <w:abstractNumId w:val="621"/>
  </w:num>
  <w:num w:numId="1023" w16cid:durableId="74590904">
    <w:abstractNumId w:val="507"/>
  </w:num>
  <w:num w:numId="1024" w16cid:durableId="461731907">
    <w:abstractNumId w:val="1029"/>
  </w:num>
  <w:num w:numId="1025" w16cid:durableId="1922567717">
    <w:abstractNumId w:val="1060"/>
  </w:num>
  <w:num w:numId="1026" w16cid:durableId="1315983756">
    <w:abstractNumId w:val="381"/>
  </w:num>
  <w:num w:numId="1027" w16cid:durableId="576012443">
    <w:abstractNumId w:val="262"/>
  </w:num>
  <w:num w:numId="1028" w16cid:durableId="1192525733">
    <w:abstractNumId w:val="1093"/>
  </w:num>
  <w:num w:numId="1029" w16cid:durableId="1126923390">
    <w:abstractNumId w:val="1672"/>
  </w:num>
  <w:num w:numId="1030" w16cid:durableId="1091781897">
    <w:abstractNumId w:val="2004"/>
  </w:num>
  <w:num w:numId="1031" w16cid:durableId="611860078">
    <w:abstractNumId w:val="1485"/>
  </w:num>
  <w:num w:numId="1032" w16cid:durableId="1298220142">
    <w:abstractNumId w:val="270"/>
  </w:num>
  <w:num w:numId="1033" w16cid:durableId="1871643183">
    <w:abstractNumId w:val="439"/>
  </w:num>
  <w:num w:numId="1034" w16cid:durableId="2003773131">
    <w:abstractNumId w:val="1383"/>
  </w:num>
  <w:num w:numId="1035" w16cid:durableId="86274988">
    <w:abstractNumId w:val="1772"/>
  </w:num>
  <w:num w:numId="1036" w16cid:durableId="1414086953">
    <w:abstractNumId w:val="2013"/>
  </w:num>
  <w:num w:numId="1037" w16cid:durableId="519659194">
    <w:abstractNumId w:val="1588"/>
  </w:num>
  <w:num w:numId="1038" w16cid:durableId="1052117090">
    <w:abstractNumId w:val="934"/>
  </w:num>
  <w:num w:numId="1039" w16cid:durableId="1027756821">
    <w:abstractNumId w:val="425"/>
  </w:num>
  <w:num w:numId="1040" w16cid:durableId="138033172">
    <w:abstractNumId w:val="1541"/>
  </w:num>
  <w:num w:numId="1041" w16cid:durableId="54813789">
    <w:abstractNumId w:val="1689"/>
  </w:num>
  <w:num w:numId="1042" w16cid:durableId="213739744">
    <w:abstractNumId w:val="851"/>
  </w:num>
  <w:num w:numId="1043" w16cid:durableId="854535002">
    <w:abstractNumId w:val="1579"/>
  </w:num>
  <w:num w:numId="1044" w16cid:durableId="1333222397">
    <w:abstractNumId w:val="661"/>
  </w:num>
  <w:num w:numId="1045" w16cid:durableId="1035154009">
    <w:abstractNumId w:val="370"/>
  </w:num>
  <w:num w:numId="1046" w16cid:durableId="1103570344">
    <w:abstractNumId w:val="1231"/>
  </w:num>
  <w:num w:numId="1047" w16cid:durableId="1730569020">
    <w:abstractNumId w:val="1872"/>
  </w:num>
  <w:num w:numId="1048" w16cid:durableId="1149706177">
    <w:abstractNumId w:val="86"/>
  </w:num>
  <w:num w:numId="1049" w16cid:durableId="1881627935">
    <w:abstractNumId w:val="1137"/>
  </w:num>
  <w:num w:numId="1050" w16cid:durableId="1171876076">
    <w:abstractNumId w:val="1348"/>
  </w:num>
  <w:num w:numId="1051" w16cid:durableId="1628852319">
    <w:abstractNumId w:val="64"/>
  </w:num>
  <w:num w:numId="1052" w16cid:durableId="628129607">
    <w:abstractNumId w:val="1546"/>
  </w:num>
  <w:num w:numId="1053" w16cid:durableId="738093440">
    <w:abstractNumId w:val="694"/>
  </w:num>
  <w:num w:numId="1054" w16cid:durableId="426314131">
    <w:abstractNumId w:val="1551"/>
  </w:num>
  <w:num w:numId="1055" w16cid:durableId="2086607769">
    <w:abstractNumId w:val="1535"/>
  </w:num>
  <w:num w:numId="1056" w16cid:durableId="2121367213">
    <w:abstractNumId w:val="1344"/>
  </w:num>
  <w:num w:numId="1057" w16cid:durableId="1952935983">
    <w:abstractNumId w:val="1905"/>
  </w:num>
  <w:num w:numId="1058" w16cid:durableId="276067896">
    <w:abstractNumId w:val="862"/>
  </w:num>
  <w:num w:numId="1059" w16cid:durableId="194973823">
    <w:abstractNumId w:val="994"/>
  </w:num>
  <w:num w:numId="1060" w16cid:durableId="267347665">
    <w:abstractNumId w:val="933"/>
  </w:num>
  <w:num w:numId="1061" w16cid:durableId="740063077">
    <w:abstractNumId w:val="1083"/>
  </w:num>
  <w:num w:numId="1062" w16cid:durableId="741484971">
    <w:abstractNumId w:val="1042"/>
  </w:num>
  <w:num w:numId="1063" w16cid:durableId="1188366845">
    <w:abstractNumId w:val="190"/>
  </w:num>
  <w:num w:numId="1064" w16cid:durableId="1300190016">
    <w:abstractNumId w:val="362"/>
  </w:num>
  <w:num w:numId="1065" w16cid:durableId="306208669">
    <w:abstractNumId w:val="211"/>
  </w:num>
  <w:num w:numId="1066" w16cid:durableId="1177772629">
    <w:abstractNumId w:val="870"/>
  </w:num>
  <w:num w:numId="1067" w16cid:durableId="312295978">
    <w:abstractNumId w:val="1723"/>
  </w:num>
  <w:num w:numId="1068" w16cid:durableId="9992370">
    <w:abstractNumId w:val="1134"/>
  </w:num>
  <w:num w:numId="1069" w16cid:durableId="505748094">
    <w:abstractNumId w:val="1438"/>
  </w:num>
  <w:num w:numId="1070" w16cid:durableId="2049716370">
    <w:abstractNumId w:val="589"/>
  </w:num>
  <w:num w:numId="1071" w16cid:durableId="478544075">
    <w:abstractNumId w:val="1539"/>
  </w:num>
  <w:num w:numId="1072" w16cid:durableId="486937498">
    <w:abstractNumId w:val="2045"/>
  </w:num>
  <w:num w:numId="1073" w16cid:durableId="547843447">
    <w:abstractNumId w:val="738"/>
  </w:num>
  <w:num w:numId="1074" w16cid:durableId="922758140">
    <w:abstractNumId w:val="588"/>
  </w:num>
  <w:num w:numId="1075" w16cid:durableId="532305192">
    <w:abstractNumId w:val="45"/>
  </w:num>
  <w:num w:numId="1076" w16cid:durableId="654190848">
    <w:abstractNumId w:val="1829"/>
  </w:num>
  <w:num w:numId="1077" w16cid:durableId="645741538">
    <w:abstractNumId w:val="1654"/>
  </w:num>
  <w:num w:numId="1078" w16cid:durableId="172763797">
    <w:abstractNumId w:val="222"/>
  </w:num>
  <w:num w:numId="1079" w16cid:durableId="1543446604">
    <w:abstractNumId w:val="1880"/>
  </w:num>
  <w:num w:numId="1080" w16cid:durableId="991447091">
    <w:abstractNumId w:val="1620"/>
  </w:num>
  <w:num w:numId="1081" w16cid:durableId="94787281">
    <w:abstractNumId w:val="1685"/>
  </w:num>
  <w:num w:numId="1082" w16cid:durableId="1721855615">
    <w:abstractNumId w:val="1009"/>
  </w:num>
  <w:num w:numId="1083" w16cid:durableId="1163008933">
    <w:abstractNumId w:val="1544"/>
  </w:num>
  <w:num w:numId="1084" w16cid:durableId="759907564">
    <w:abstractNumId w:val="130"/>
  </w:num>
  <w:num w:numId="1085" w16cid:durableId="1562209789">
    <w:abstractNumId w:val="1374"/>
  </w:num>
  <w:num w:numId="1086" w16cid:durableId="1307778219">
    <w:abstractNumId w:val="554"/>
  </w:num>
  <w:num w:numId="1087" w16cid:durableId="240452313">
    <w:abstractNumId w:val="467"/>
  </w:num>
  <w:num w:numId="1088" w16cid:durableId="1954357073">
    <w:abstractNumId w:val="388"/>
  </w:num>
  <w:num w:numId="1089" w16cid:durableId="716901489">
    <w:abstractNumId w:val="1897"/>
  </w:num>
  <w:num w:numId="1090" w16cid:durableId="55319755">
    <w:abstractNumId w:val="1505"/>
  </w:num>
  <w:num w:numId="1091" w16cid:durableId="1626277173">
    <w:abstractNumId w:val="845"/>
  </w:num>
  <w:num w:numId="1092" w16cid:durableId="1657144522">
    <w:abstractNumId w:val="1447"/>
  </w:num>
  <w:num w:numId="1093" w16cid:durableId="1566716121">
    <w:abstractNumId w:val="679"/>
  </w:num>
  <w:num w:numId="1094" w16cid:durableId="536158358">
    <w:abstractNumId w:val="278"/>
  </w:num>
  <w:num w:numId="1095" w16cid:durableId="1379821198">
    <w:abstractNumId w:val="303"/>
  </w:num>
  <w:num w:numId="1096" w16cid:durableId="467279912">
    <w:abstractNumId w:val="1370"/>
  </w:num>
  <w:num w:numId="1097" w16cid:durableId="1648700378">
    <w:abstractNumId w:val="1750"/>
  </w:num>
  <w:num w:numId="1098" w16cid:durableId="2080126960">
    <w:abstractNumId w:val="1088"/>
  </w:num>
  <w:num w:numId="1099" w16cid:durableId="746070474">
    <w:abstractNumId w:val="80"/>
  </w:num>
  <w:num w:numId="1100" w16cid:durableId="1792018918">
    <w:abstractNumId w:val="1518"/>
  </w:num>
  <w:num w:numId="1101" w16cid:durableId="1882665505">
    <w:abstractNumId w:val="1952"/>
  </w:num>
  <w:num w:numId="1102" w16cid:durableId="1562596784">
    <w:abstractNumId w:val="1896"/>
  </w:num>
  <w:num w:numId="1103" w16cid:durableId="161316477">
    <w:abstractNumId w:val="1611"/>
  </w:num>
  <w:num w:numId="1104" w16cid:durableId="1239825965">
    <w:abstractNumId w:val="36"/>
  </w:num>
  <w:num w:numId="1105" w16cid:durableId="161091645">
    <w:abstractNumId w:val="67"/>
  </w:num>
  <w:num w:numId="1106" w16cid:durableId="778910284">
    <w:abstractNumId w:val="103"/>
  </w:num>
  <w:num w:numId="1107" w16cid:durableId="1035810427">
    <w:abstractNumId w:val="572"/>
  </w:num>
  <w:num w:numId="1108" w16cid:durableId="1195927247">
    <w:abstractNumId w:val="470"/>
  </w:num>
  <w:num w:numId="1109" w16cid:durableId="1672374335">
    <w:abstractNumId w:val="1549"/>
  </w:num>
  <w:num w:numId="1110" w16cid:durableId="264775039">
    <w:abstractNumId w:val="1351"/>
  </w:num>
  <w:num w:numId="1111" w16cid:durableId="888493671">
    <w:abstractNumId w:val="1002"/>
  </w:num>
  <w:num w:numId="1112" w16cid:durableId="2121685848">
    <w:abstractNumId w:val="700"/>
  </w:num>
  <w:num w:numId="1113" w16cid:durableId="2081095782">
    <w:abstractNumId w:val="561"/>
  </w:num>
  <w:num w:numId="1114" w16cid:durableId="100420993">
    <w:abstractNumId w:val="516"/>
  </w:num>
  <w:num w:numId="1115" w16cid:durableId="391346389">
    <w:abstractNumId w:val="1067"/>
  </w:num>
  <w:num w:numId="1116" w16cid:durableId="1755972407">
    <w:abstractNumId w:val="1703"/>
  </w:num>
  <w:num w:numId="1117" w16cid:durableId="179634266">
    <w:abstractNumId w:val="640"/>
  </w:num>
  <w:num w:numId="1118" w16cid:durableId="602109716">
    <w:abstractNumId w:val="175"/>
  </w:num>
  <w:num w:numId="1119" w16cid:durableId="503328581">
    <w:abstractNumId w:val="444"/>
  </w:num>
  <w:num w:numId="1120" w16cid:durableId="649746168">
    <w:abstractNumId w:val="1276"/>
  </w:num>
  <w:num w:numId="1121" w16cid:durableId="939946566">
    <w:abstractNumId w:val="751"/>
  </w:num>
  <w:num w:numId="1122" w16cid:durableId="886258216">
    <w:abstractNumId w:val="1230"/>
  </w:num>
  <w:num w:numId="1123" w16cid:durableId="1426223855">
    <w:abstractNumId w:val="198"/>
  </w:num>
  <w:num w:numId="1124" w16cid:durableId="362025547">
    <w:abstractNumId w:val="194"/>
  </w:num>
  <w:num w:numId="1125" w16cid:durableId="232130547">
    <w:abstractNumId w:val="1399"/>
  </w:num>
  <w:num w:numId="1126" w16cid:durableId="761297785">
    <w:abstractNumId w:val="553"/>
  </w:num>
  <w:num w:numId="1127" w16cid:durableId="850216420">
    <w:abstractNumId w:val="791"/>
  </w:num>
  <w:num w:numId="1128" w16cid:durableId="2009479958">
    <w:abstractNumId w:val="471"/>
  </w:num>
  <w:num w:numId="1129" w16cid:durableId="2126995855">
    <w:abstractNumId w:val="794"/>
  </w:num>
  <w:num w:numId="1130" w16cid:durableId="1885095819">
    <w:abstractNumId w:val="454"/>
  </w:num>
  <w:num w:numId="1131" w16cid:durableId="1382442940">
    <w:abstractNumId w:val="1172"/>
  </w:num>
  <w:num w:numId="1132" w16cid:durableId="1869563220">
    <w:abstractNumId w:val="614"/>
  </w:num>
  <w:num w:numId="1133" w16cid:durableId="1995601916">
    <w:abstractNumId w:val="242"/>
  </w:num>
  <w:num w:numId="1134" w16cid:durableId="1128476232">
    <w:abstractNumId w:val="1957"/>
  </w:num>
  <w:num w:numId="1135" w16cid:durableId="715467367">
    <w:abstractNumId w:val="75"/>
  </w:num>
  <w:num w:numId="1136" w16cid:durableId="2075084655">
    <w:abstractNumId w:val="671"/>
  </w:num>
  <w:num w:numId="1137" w16cid:durableId="675695524">
    <w:abstractNumId w:val="1381"/>
  </w:num>
  <w:num w:numId="1138" w16cid:durableId="459689032">
    <w:abstractNumId w:val="1291"/>
  </w:num>
  <w:num w:numId="1139" w16cid:durableId="498425175">
    <w:abstractNumId w:val="1604"/>
  </w:num>
  <w:num w:numId="1140" w16cid:durableId="401491722">
    <w:abstractNumId w:val="473"/>
  </w:num>
  <w:num w:numId="1141" w16cid:durableId="464661612">
    <w:abstractNumId w:val="770"/>
  </w:num>
  <w:num w:numId="1142" w16cid:durableId="2015067591">
    <w:abstractNumId w:val="1475"/>
  </w:num>
  <w:num w:numId="1143" w16cid:durableId="65536779">
    <w:abstractNumId w:val="1204"/>
  </w:num>
  <w:num w:numId="1144" w16cid:durableId="1819418258">
    <w:abstractNumId w:val="653"/>
  </w:num>
  <w:num w:numId="1145" w16cid:durableId="36203828">
    <w:abstractNumId w:val="1380"/>
  </w:num>
  <w:num w:numId="1146" w16cid:durableId="1117724189">
    <w:abstractNumId w:val="1915"/>
  </w:num>
  <w:num w:numId="1147" w16cid:durableId="1798839368">
    <w:abstractNumId w:val="619"/>
  </w:num>
  <w:num w:numId="1148" w16cid:durableId="488598321">
    <w:abstractNumId w:val="1622"/>
  </w:num>
  <w:num w:numId="1149" w16cid:durableId="2050758032">
    <w:abstractNumId w:val="69"/>
  </w:num>
  <w:num w:numId="1150" w16cid:durableId="1574654534">
    <w:abstractNumId w:val="251"/>
  </w:num>
  <w:num w:numId="1151" w16cid:durableId="1159227319">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1152" w16cid:durableId="1039669183">
    <w:abstractNumId w:val="19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3" w16cid:durableId="334460390">
    <w:abstractNumId w:val="234"/>
  </w:num>
  <w:num w:numId="1154" w16cid:durableId="1366640498">
    <w:abstractNumId w:val="1862"/>
  </w:num>
  <w:num w:numId="1155" w16cid:durableId="396057823">
    <w:abstractNumId w:val="565"/>
  </w:num>
  <w:num w:numId="1156" w16cid:durableId="837580445">
    <w:abstractNumId w:val="852"/>
  </w:num>
  <w:num w:numId="1157" w16cid:durableId="1108039179">
    <w:abstractNumId w:val="1835"/>
  </w:num>
  <w:num w:numId="1158" w16cid:durableId="1009064255">
    <w:abstractNumId w:val="111"/>
  </w:num>
  <w:num w:numId="1159" w16cid:durableId="1004015846">
    <w:abstractNumId w:val="1466"/>
  </w:num>
  <w:num w:numId="1160" w16cid:durableId="160313627">
    <w:abstractNumId w:val="775"/>
  </w:num>
  <w:num w:numId="1161" w16cid:durableId="383530595">
    <w:abstractNumId w:val="2026"/>
  </w:num>
  <w:num w:numId="1162" w16cid:durableId="1144158420">
    <w:abstractNumId w:val="263"/>
  </w:num>
  <w:num w:numId="1163" w16cid:durableId="558974413">
    <w:abstractNumId w:val="189"/>
  </w:num>
  <w:num w:numId="1164" w16cid:durableId="512502223">
    <w:abstractNumId w:val="208"/>
  </w:num>
  <w:num w:numId="1165" w16cid:durableId="885023423">
    <w:abstractNumId w:val="1939"/>
  </w:num>
  <w:num w:numId="1166" w16cid:durableId="258568131">
    <w:abstractNumId w:val="1200"/>
  </w:num>
  <w:num w:numId="1167" w16cid:durableId="1744135395">
    <w:abstractNumId w:val="1813"/>
  </w:num>
  <w:num w:numId="1168" w16cid:durableId="300111604">
    <w:abstractNumId w:val="1107"/>
  </w:num>
  <w:num w:numId="1169" w16cid:durableId="368798930">
    <w:abstractNumId w:val="1232"/>
  </w:num>
  <w:num w:numId="1170" w16cid:durableId="323750080">
    <w:abstractNumId w:val="1823"/>
  </w:num>
  <w:num w:numId="1171" w16cid:durableId="1877231711">
    <w:abstractNumId w:val="1560"/>
  </w:num>
  <w:num w:numId="1172" w16cid:durableId="678625356">
    <w:abstractNumId w:val="2010"/>
  </w:num>
  <w:num w:numId="1173" w16cid:durableId="211813778">
    <w:abstractNumId w:val="1260"/>
  </w:num>
  <w:num w:numId="1174" w16cid:durableId="1461922623">
    <w:abstractNumId w:val="569"/>
  </w:num>
  <w:num w:numId="1175" w16cid:durableId="1552032767">
    <w:abstractNumId w:val="5"/>
  </w:num>
  <w:num w:numId="1176" w16cid:durableId="686448401">
    <w:abstractNumId w:val="1788"/>
  </w:num>
  <w:num w:numId="1177" w16cid:durableId="1732577673">
    <w:abstractNumId w:val="1302"/>
  </w:num>
  <w:num w:numId="1178" w16cid:durableId="2134711393">
    <w:abstractNumId w:val="721"/>
  </w:num>
  <w:num w:numId="1179" w16cid:durableId="1687361827">
    <w:abstractNumId w:val="1890"/>
  </w:num>
  <w:num w:numId="1180" w16cid:durableId="6030453">
    <w:abstractNumId w:val="1516"/>
  </w:num>
  <w:num w:numId="1181" w16cid:durableId="743263078">
    <w:abstractNumId w:val="93"/>
  </w:num>
  <w:num w:numId="1182" w16cid:durableId="1233352275">
    <w:abstractNumId w:val="1435"/>
  </w:num>
  <w:num w:numId="1183" w16cid:durableId="707609671">
    <w:abstractNumId w:val="563"/>
  </w:num>
  <w:num w:numId="1184" w16cid:durableId="611933698">
    <w:abstractNumId w:val="462"/>
  </w:num>
  <w:num w:numId="1185" w16cid:durableId="1120731616">
    <w:abstractNumId w:val="422"/>
  </w:num>
  <w:num w:numId="1186" w16cid:durableId="461926952">
    <w:abstractNumId w:val="1911"/>
  </w:num>
  <w:num w:numId="1187" w16cid:durableId="1030767354">
    <w:abstractNumId w:val="492"/>
  </w:num>
  <w:num w:numId="1188" w16cid:durableId="1136295402">
    <w:abstractNumId w:val="1956"/>
  </w:num>
  <w:num w:numId="1189" w16cid:durableId="1471745548">
    <w:abstractNumId w:val="635"/>
  </w:num>
  <w:num w:numId="1190" w16cid:durableId="128060878">
    <w:abstractNumId w:val="812"/>
  </w:num>
  <w:num w:numId="1191" w16cid:durableId="1386443739">
    <w:abstractNumId w:val="1796"/>
  </w:num>
  <w:num w:numId="1192" w16cid:durableId="1886870373">
    <w:abstractNumId w:val="1237"/>
  </w:num>
  <w:num w:numId="1193" w16cid:durableId="1800881857">
    <w:abstractNumId w:val="1215"/>
  </w:num>
  <w:num w:numId="1194" w16cid:durableId="701593174">
    <w:abstractNumId w:val="1333"/>
  </w:num>
  <w:num w:numId="1195" w16cid:durableId="228614038">
    <w:abstractNumId w:val="184"/>
  </w:num>
  <w:num w:numId="1196" w16cid:durableId="1045569694">
    <w:abstractNumId w:val="545"/>
  </w:num>
  <w:num w:numId="1197" w16cid:durableId="227611922">
    <w:abstractNumId w:val="722"/>
  </w:num>
  <w:num w:numId="1198" w16cid:durableId="58598246">
    <w:abstractNumId w:val="1821"/>
  </w:num>
  <w:num w:numId="1199" w16cid:durableId="767654958">
    <w:abstractNumId w:val="1758"/>
  </w:num>
  <w:num w:numId="1200" w16cid:durableId="1211308453">
    <w:abstractNumId w:val="1937"/>
  </w:num>
  <w:num w:numId="1201" w16cid:durableId="39939820">
    <w:abstractNumId w:val="746"/>
  </w:num>
  <w:num w:numId="1202" w16cid:durableId="419496831">
    <w:abstractNumId w:val="443"/>
  </w:num>
  <w:num w:numId="1203" w16cid:durableId="1293053674">
    <w:abstractNumId w:val="1342"/>
  </w:num>
  <w:num w:numId="1204" w16cid:durableId="1190608085">
    <w:abstractNumId w:val="608"/>
  </w:num>
  <w:num w:numId="1205" w16cid:durableId="1783305868">
    <w:abstractNumId w:val="408"/>
  </w:num>
  <w:num w:numId="1206" w16cid:durableId="927226550">
    <w:abstractNumId w:val="1047"/>
  </w:num>
  <w:num w:numId="1207" w16cid:durableId="1355300796">
    <w:abstractNumId w:val="1003"/>
  </w:num>
  <w:num w:numId="1208" w16cid:durableId="1259214002">
    <w:abstractNumId w:val="1561"/>
  </w:num>
  <w:num w:numId="1209" w16cid:durableId="659386488">
    <w:abstractNumId w:val="1971"/>
  </w:num>
  <w:num w:numId="1210" w16cid:durableId="2021199537">
    <w:abstractNumId w:val="654"/>
  </w:num>
  <w:num w:numId="1211" w16cid:durableId="1634167768">
    <w:abstractNumId w:val="1336"/>
  </w:num>
  <w:num w:numId="1212" w16cid:durableId="69156894">
    <w:abstractNumId w:val="23"/>
  </w:num>
  <w:num w:numId="1213" w16cid:durableId="2006081592">
    <w:abstractNumId w:val="455"/>
  </w:num>
  <w:num w:numId="1214" w16cid:durableId="41755846">
    <w:abstractNumId w:val="576"/>
  </w:num>
  <w:num w:numId="1215" w16cid:durableId="1756127489">
    <w:abstractNumId w:val="881"/>
  </w:num>
  <w:num w:numId="1216" w16cid:durableId="837965950">
    <w:abstractNumId w:val="57"/>
  </w:num>
  <w:num w:numId="1217" w16cid:durableId="394403483">
    <w:abstractNumId w:val="1170"/>
  </w:num>
  <w:num w:numId="1218" w16cid:durableId="1533881974">
    <w:abstractNumId w:val="1187"/>
  </w:num>
  <w:num w:numId="1219" w16cid:durableId="601035769">
    <w:abstractNumId w:val="1855"/>
  </w:num>
  <w:num w:numId="1220" w16cid:durableId="1739479166">
    <w:abstractNumId w:val="107"/>
  </w:num>
  <w:num w:numId="1221" w16cid:durableId="776756864">
    <w:abstractNumId w:val="56"/>
  </w:num>
  <w:num w:numId="1222" w16cid:durableId="712661050">
    <w:abstractNumId w:val="2002"/>
  </w:num>
  <w:num w:numId="1223" w16cid:durableId="1664360282">
    <w:abstractNumId w:val="1461"/>
  </w:num>
  <w:num w:numId="1224" w16cid:durableId="2008439799">
    <w:abstractNumId w:val="359"/>
  </w:num>
  <w:num w:numId="1225" w16cid:durableId="1483815728">
    <w:abstractNumId w:val="139"/>
  </w:num>
  <w:num w:numId="1226" w16cid:durableId="1448239011">
    <w:abstractNumId w:val="1550"/>
  </w:num>
  <w:num w:numId="1227" w16cid:durableId="842627512">
    <w:abstractNumId w:val="842"/>
  </w:num>
  <w:num w:numId="1228" w16cid:durableId="1308514892">
    <w:abstractNumId w:val="1338"/>
  </w:num>
  <w:num w:numId="1229" w16cid:durableId="1317342488">
    <w:abstractNumId w:val="1271"/>
  </w:num>
  <w:num w:numId="1230" w16cid:durableId="110055911">
    <w:abstractNumId w:val="901"/>
  </w:num>
  <w:num w:numId="1231" w16cid:durableId="1123767271">
    <w:abstractNumId w:val="634"/>
  </w:num>
  <w:num w:numId="1232" w16cid:durableId="270818622">
    <w:abstractNumId w:val="358"/>
  </w:num>
  <w:num w:numId="1233" w16cid:durableId="1375733186">
    <w:abstractNumId w:val="922"/>
  </w:num>
  <w:num w:numId="1234" w16cid:durableId="435290669">
    <w:abstractNumId w:val="1809"/>
  </w:num>
  <w:num w:numId="1235" w16cid:durableId="703408066">
    <w:abstractNumId w:val="951"/>
  </w:num>
  <w:num w:numId="1236" w16cid:durableId="1691640599">
    <w:abstractNumId w:val="1049"/>
  </w:num>
  <w:num w:numId="1237" w16cid:durableId="613173009">
    <w:abstractNumId w:val="505"/>
  </w:num>
  <w:num w:numId="1238" w16cid:durableId="452096173">
    <w:abstractNumId w:val="1602"/>
  </w:num>
  <w:num w:numId="1239" w16cid:durableId="1162543418">
    <w:abstractNumId w:val="92"/>
  </w:num>
  <w:num w:numId="1240" w16cid:durableId="710958101">
    <w:abstractNumId w:val="1270"/>
  </w:num>
  <w:num w:numId="1241" w16cid:durableId="1426267867">
    <w:abstractNumId w:val="1716"/>
  </w:num>
  <w:num w:numId="1242" w16cid:durableId="1628587574">
    <w:abstractNumId w:val="663"/>
  </w:num>
  <w:num w:numId="1243" w16cid:durableId="1221019609">
    <w:abstractNumId w:val="389"/>
  </w:num>
  <w:num w:numId="1244" w16cid:durableId="495614731">
    <w:abstractNumId w:val="1599"/>
  </w:num>
  <w:num w:numId="1245" w16cid:durableId="580061209">
    <w:abstractNumId w:val="723"/>
  </w:num>
  <w:num w:numId="1246" w16cid:durableId="1328172158">
    <w:abstractNumId w:val="1072"/>
  </w:num>
  <w:num w:numId="1247" w16cid:durableId="1391154996">
    <w:abstractNumId w:val="535"/>
  </w:num>
  <w:num w:numId="1248" w16cid:durableId="1088771973">
    <w:abstractNumId w:val="129"/>
  </w:num>
  <w:num w:numId="1249" w16cid:durableId="1533034538">
    <w:abstractNumId w:val="857"/>
  </w:num>
  <w:num w:numId="1250" w16cid:durableId="1264653749">
    <w:abstractNumId w:val="1559"/>
  </w:num>
  <w:num w:numId="1251" w16cid:durableId="1877350139">
    <w:abstractNumId w:val="195"/>
  </w:num>
  <w:num w:numId="1252" w16cid:durableId="1229416280">
    <w:abstractNumId w:val="1978"/>
  </w:num>
  <w:num w:numId="1253" w16cid:durableId="1574580188">
    <w:abstractNumId w:val="560"/>
  </w:num>
  <w:num w:numId="1254" w16cid:durableId="1390837356">
    <w:abstractNumId w:val="1810"/>
  </w:num>
  <w:num w:numId="1255" w16cid:durableId="1025639388">
    <w:abstractNumId w:val="1451"/>
  </w:num>
  <w:num w:numId="1256" w16cid:durableId="823666599">
    <w:abstractNumId w:val="867"/>
  </w:num>
  <w:num w:numId="1257" w16cid:durableId="1929995470">
    <w:abstractNumId w:val="709"/>
  </w:num>
  <w:num w:numId="1258" w16cid:durableId="1842968176">
    <w:abstractNumId w:val="1323"/>
  </w:num>
  <w:num w:numId="1259" w16cid:durableId="81420292">
    <w:abstractNumId w:val="346"/>
  </w:num>
  <w:num w:numId="1260" w16cid:durableId="1044331416">
    <w:abstractNumId w:val="1637"/>
  </w:num>
  <w:num w:numId="1261" w16cid:durableId="102581975">
    <w:abstractNumId w:val="1448"/>
  </w:num>
  <w:num w:numId="1262" w16cid:durableId="1766923411">
    <w:abstractNumId w:val="782"/>
  </w:num>
  <w:num w:numId="1263" w16cid:durableId="2095517140">
    <w:abstractNumId w:val="520"/>
  </w:num>
  <w:num w:numId="1264" w16cid:durableId="677656744">
    <w:abstractNumId w:val="449"/>
  </w:num>
  <w:num w:numId="1265" w16cid:durableId="1114790761">
    <w:abstractNumId w:val="1626"/>
  </w:num>
  <w:num w:numId="1266" w16cid:durableId="262037012">
    <w:abstractNumId w:val="593"/>
  </w:num>
  <w:num w:numId="1267" w16cid:durableId="2108962824">
    <w:abstractNumId w:val="1192"/>
  </w:num>
  <w:num w:numId="1268" w16cid:durableId="1094008502">
    <w:abstractNumId w:val="1863"/>
  </w:num>
  <w:num w:numId="1269" w16cid:durableId="2121098777">
    <w:abstractNumId w:val="163"/>
  </w:num>
  <w:num w:numId="1270" w16cid:durableId="340861568">
    <w:abstractNumId w:val="537"/>
  </w:num>
  <w:num w:numId="1271" w16cid:durableId="878975216">
    <w:abstractNumId w:val="1499"/>
  </w:num>
  <w:num w:numId="1272" w16cid:durableId="1417434981">
    <w:abstractNumId w:val="705"/>
  </w:num>
  <w:num w:numId="1273" w16cid:durableId="138767748">
    <w:abstractNumId w:val="1734"/>
  </w:num>
  <w:num w:numId="1274" w16cid:durableId="1094518181">
    <w:abstractNumId w:val="1058"/>
  </w:num>
  <w:num w:numId="1275" w16cid:durableId="771246378">
    <w:abstractNumId w:val="584"/>
  </w:num>
  <w:num w:numId="1276" w16cid:durableId="502211291">
    <w:abstractNumId w:val="70"/>
  </w:num>
  <w:num w:numId="1277" w16cid:durableId="1519152953">
    <w:abstractNumId w:val="543"/>
  </w:num>
  <w:num w:numId="1278" w16cid:durableId="514930403">
    <w:abstractNumId w:val="821"/>
  </w:num>
  <w:num w:numId="1279" w16cid:durableId="1488089030">
    <w:abstractNumId w:val="800"/>
  </w:num>
  <w:num w:numId="1280" w16cid:durableId="1143888845">
    <w:abstractNumId w:val="1384"/>
  </w:num>
  <w:num w:numId="1281" w16cid:durableId="2141342696">
    <w:abstractNumId w:val="2012"/>
  </w:num>
  <w:num w:numId="1282" w16cid:durableId="1104887120">
    <w:abstractNumId w:val="229"/>
  </w:num>
  <w:num w:numId="1283" w16cid:durableId="1951692916">
    <w:abstractNumId w:val="483"/>
  </w:num>
  <w:num w:numId="1284" w16cid:durableId="1332828673">
    <w:abstractNumId w:val="658"/>
  </w:num>
  <w:num w:numId="1285" w16cid:durableId="284775473">
    <w:abstractNumId w:val="712"/>
  </w:num>
  <w:num w:numId="1286" w16cid:durableId="825129420">
    <w:abstractNumId w:val="1976"/>
  </w:num>
  <w:num w:numId="1287" w16cid:durableId="1473785670">
    <w:abstractNumId w:val="639"/>
  </w:num>
  <w:num w:numId="1288" w16cid:durableId="1489517310">
    <w:abstractNumId w:val="31"/>
  </w:num>
  <w:num w:numId="1289" w16cid:durableId="1506819695">
    <w:abstractNumId w:val="287"/>
  </w:num>
  <w:num w:numId="1290" w16cid:durableId="1604877732">
    <w:abstractNumId w:val="871"/>
  </w:num>
  <w:num w:numId="1291" w16cid:durableId="1205366809">
    <w:abstractNumId w:val="1492"/>
  </w:num>
  <w:num w:numId="1292" w16cid:durableId="1178421311">
    <w:abstractNumId w:val="1749"/>
  </w:num>
  <w:num w:numId="1293" w16cid:durableId="1599873730">
    <w:abstractNumId w:val="1633"/>
  </w:num>
  <w:num w:numId="1294" w16cid:durableId="709691468">
    <w:abstractNumId w:val="1776"/>
  </w:num>
  <w:num w:numId="1295" w16cid:durableId="1838496005">
    <w:abstractNumId w:val="626"/>
  </w:num>
  <w:num w:numId="1296" w16cid:durableId="637347289">
    <w:abstractNumId w:val="193"/>
  </w:num>
  <w:num w:numId="1297" w16cid:durableId="538666638">
    <w:abstractNumId w:val="179"/>
  </w:num>
  <w:num w:numId="1298" w16cid:durableId="374892619">
    <w:abstractNumId w:val="66"/>
  </w:num>
  <w:num w:numId="1299" w16cid:durableId="1135832670">
    <w:abstractNumId w:val="148"/>
  </w:num>
  <w:num w:numId="1300" w16cid:durableId="1661272783">
    <w:abstractNumId w:val="1056"/>
  </w:num>
  <w:num w:numId="1301" w16cid:durableId="2008971004">
    <w:abstractNumId w:val="806"/>
  </w:num>
  <w:num w:numId="1302" w16cid:durableId="109666169">
    <w:abstractNumId w:val="1735"/>
  </w:num>
  <w:num w:numId="1303" w16cid:durableId="1758870145">
    <w:abstractNumId w:val="91"/>
  </w:num>
  <w:num w:numId="1304" w16cid:durableId="835464651">
    <w:abstractNumId w:val="825"/>
  </w:num>
  <w:num w:numId="1305" w16cid:durableId="2034644029">
    <w:abstractNumId w:val="1848"/>
  </w:num>
  <w:num w:numId="1306" w16cid:durableId="1428967192">
    <w:abstractNumId w:val="2021"/>
  </w:num>
  <w:num w:numId="1307" w16cid:durableId="526330030">
    <w:abstractNumId w:val="200"/>
  </w:num>
  <w:num w:numId="1308" w16cid:durableId="1589581537">
    <w:abstractNumId w:val="1186"/>
  </w:num>
  <w:num w:numId="1309" w16cid:durableId="1643726327">
    <w:abstractNumId w:val="533"/>
  </w:num>
  <w:num w:numId="1310" w16cid:durableId="1370570134">
    <w:abstractNumId w:val="1944"/>
  </w:num>
  <w:num w:numId="1311" w16cid:durableId="1771511030">
    <w:abstractNumId w:val="1575"/>
  </w:num>
  <w:num w:numId="1312" w16cid:durableId="1378360390">
    <w:abstractNumId w:val="583"/>
  </w:num>
  <w:num w:numId="1313" w16cid:durableId="1717192221">
    <w:abstractNumId w:val="372"/>
  </w:num>
  <w:num w:numId="1314" w16cid:durableId="327099119">
    <w:abstractNumId w:val="1870"/>
  </w:num>
  <w:num w:numId="1315" w16cid:durableId="1466583349">
    <w:abstractNumId w:val="395"/>
  </w:num>
  <w:num w:numId="1316" w16cid:durableId="1226719913">
    <w:abstractNumId w:val="1587"/>
  </w:num>
  <w:num w:numId="1317" w16cid:durableId="560486660">
    <w:abstractNumId w:val="219"/>
  </w:num>
  <w:num w:numId="1318" w16cid:durableId="1096559497">
    <w:abstractNumId w:val="2003"/>
  </w:num>
  <w:num w:numId="1319" w16cid:durableId="1563296227">
    <w:abstractNumId w:val="1397"/>
  </w:num>
  <w:num w:numId="1320" w16cid:durableId="534580554">
    <w:abstractNumId w:val="1335"/>
  </w:num>
  <w:num w:numId="1321" w16cid:durableId="173304424">
    <w:abstractNumId w:val="1162"/>
  </w:num>
  <w:num w:numId="1322" w16cid:durableId="1905555495">
    <w:abstractNumId w:val="438"/>
  </w:num>
  <w:num w:numId="1323" w16cid:durableId="851188485">
    <w:abstractNumId w:val="1112"/>
  </w:num>
  <w:num w:numId="1324" w16cid:durableId="1229879272">
    <w:abstractNumId w:val="1358"/>
  </w:num>
  <w:num w:numId="1325" w16cid:durableId="1342389490">
    <w:abstractNumId w:val="1706"/>
  </w:num>
  <w:num w:numId="1326" w16cid:durableId="1187255517">
    <w:abstractNumId w:val="33"/>
  </w:num>
  <w:num w:numId="1327" w16cid:durableId="162597484">
    <w:abstractNumId w:val="375"/>
  </w:num>
  <w:num w:numId="1328" w16cid:durableId="339698208">
    <w:abstractNumId w:val="611"/>
  </w:num>
  <w:num w:numId="1329" w16cid:durableId="646786493">
    <w:abstractNumId w:val="519"/>
  </w:num>
  <w:num w:numId="1330" w16cid:durableId="1599215013">
    <w:abstractNumId w:val="1433"/>
  </w:num>
  <w:num w:numId="1331" w16cid:durableId="93749016">
    <w:abstractNumId w:val="432"/>
  </w:num>
  <w:num w:numId="1332" w16cid:durableId="408692547">
    <w:abstractNumId w:val="199"/>
  </w:num>
  <w:num w:numId="1333" w16cid:durableId="2034456268">
    <w:abstractNumId w:val="353"/>
  </w:num>
  <w:num w:numId="1334" w16cid:durableId="571281931">
    <w:abstractNumId w:val="1777"/>
  </w:num>
  <w:num w:numId="1335" w16cid:durableId="1435976693">
    <w:abstractNumId w:val="429"/>
  </w:num>
  <w:num w:numId="1336" w16cid:durableId="1586183695">
    <w:abstractNumId w:val="25"/>
  </w:num>
  <w:num w:numId="1337" w16cid:durableId="1931893470">
    <w:abstractNumId w:val="1606"/>
  </w:num>
  <w:num w:numId="1338" w16cid:durableId="950939919">
    <w:abstractNumId w:val="1248"/>
  </w:num>
  <w:num w:numId="1339" w16cid:durableId="1293369740">
    <w:abstractNumId w:val="493"/>
  </w:num>
  <w:num w:numId="1340" w16cid:durableId="1786651146">
    <w:abstractNumId w:val="87"/>
  </w:num>
  <w:num w:numId="1341" w16cid:durableId="29690157">
    <w:abstractNumId w:val="1098"/>
  </w:num>
  <w:num w:numId="1342" w16cid:durableId="676347809">
    <w:abstractNumId w:val="1792"/>
  </w:num>
  <w:num w:numId="1343" w16cid:durableId="968361818">
    <w:abstractNumId w:val="687"/>
  </w:num>
  <w:num w:numId="1344" w16cid:durableId="782309240">
    <w:abstractNumId w:val="1520"/>
  </w:num>
  <w:num w:numId="1345" w16cid:durableId="517619951">
    <w:abstractNumId w:val="1965"/>
  </w:num>
  <w:num w:numId="1346" w16cid:durableId="1532953230">
    <w:abstractNumId w:val="824"/>
  </w:num>
  <w:num w:numId="1347" w16cid:durableId="626158954">
    <w:abstractNumId w:val="326"/>
  </w:num>
  <w:num w:numId="1348" w16cid:durableId="1449662465">
    <w:abstractNumId w:val="1998"/>
  </w:num>
  <w:num w:numId="1349" w16cid:durableId="367029685">
    <w:abstractNumId w:val="642"/>
  </w:num>
  <w:num w:numId="1350" w16cid:durableId="341973860">
    <w:abstractNumId w:val="1176"/>
  </w:num>
  <w:num w:numId="1351" w16cid:durableId="59333035">
    <w:abstractNumId w:val="1352"/>
  </w:num>
  <w:num w:numId="1352" w16cid:durableId="899362525">
    <w:abstractNumId w:val="1537"/>
  </w:num>
  <w:num w:numId="1353" w16cid:durableId="153035619">
    <w:abstractNumId w:val="1903"/>
  </w:num>
  <w:num w:numId="1354" w16cid:durableId="1372539006">
    <w:abstractNumId w:val="460"/>
  </w:num>
  <w:num w:numId="1355" w16cid:durableId="1517839764">
    <w:abstractNumId w:val="423"/>
  </w:num>
  <w:num w:numId="1356" w16cid:durableId="438374592">
    <w:abstractNumId w:val="594"/>
  </w:num>
  <w:num w:numId="1357" w16cid:durableId="1306353192">
    <w:abstractNumId w:val="840"/>
  </w:num>
  <w:num w:numId="1358" w16cid:durableId="1942640957">
    <w:abstractNumId w:val="440"/>
  </w:num>
  <w:num w:numId="1359" w16cid:durableId="1188327530">
    <w:abstractNumId w:val="1794"/>
  </w:num>
  <w:num w:numId="1360" w16cid:durableId="1485198079">
    <w:abstractNumId w:val="767"/>
  </w:num>
  <w:num w:numId="1361" w16cid:durableId="911161262">
    <w:abstractNumId w:val="733"/>
  </w:num>
  <w:num w:numId="1362" w16cid:durableId="1035426179">
    <w:abstractNumId w:val="1301"/>
  </w:num>
  <w:num w:numId="1363" w16cid:durableId="1314405488">
    <w:abstractNumId w:val="54"/>
  </w:num>
  <w:num w:numId="1364" w16cid:durableId="1629125644">
    <w:abstractNumId w:val="1361"/>
  </w:num>
  <w:num w:numId="1365" w16cid:durableId="445731036">
    <w:abstractNumId w:val="1882"/>
  </w:num>
  <w:num w:numId="1366" w16cid:durableId="1358920498">
    <w:abstractNumId w:val="1691"/>
  </w:num>
  <w:num w:numId="1367" w16cid:durableId="295379324">
    <w:abstractNumId w:val="986"/>
  </w:num>
  <w:num w:numId="1368" w16cid:durableId="1456407762">
    <w:abstractNumId w:val="1033"/>
  </w:num>
  <w:num w:numId="1369" w16cid:durableId="332026854">
    <w:abstractNumId w:val="30"/>
  </w:num>
  <w:num w:numId="1370" w16cid:durableId="1403989260">
    <w:abstractNumId w:val="962"/>
  </w:num>
  <w:num w:numId="1371" w16cid:durableId="1575819211">
    <w:abstractNumId w:val="1013"/>
  </w:num>
  <w:num w:numId="1372" w16cid:durableId="2106415857">
    <w:abstractNumId w:val="81"/>
  </w:num>
  <w:num w:numId="1373" w16cid:durableId="687683432">
    <w:abstractNumId w:val="1479"/>
  </w:num>
  <w:num w:numId="1374" w16cid:durableId="1431657877">
    <w:abstractNumId w:val="1035"/>
  </w:num>
  <w:num w:numId="1375" w16cid:durableId="1579291535">
    <w:abstractNumId w:val="479"/>
  </w:num>
  <w:num w:numId="1376" w16cid:durableId="359551566">
    <w:abstractNumId w:val="696"/>
  </w:num>
  <w:num w:numId="1377" w16cid:durableId="1287203999">
    <w:abstractNumId w:val="1284"/>
  </w:num>
  <w:num w:numId="1378" w16cid:durableId="93328058">
    <w:abstractNumId w:val="632"/>
  </w:num>
  <w:num w:numId="1379" w16cid:durableId="187380617">
    <w:abstractNumId w:val="1078"/>
  </w:num>
  <w:num w:numId="1380" w16cid:durableId="1217201112">
    <w:abstractNumId w:val="1699"/>
  </w:num>
  <w:num w:numId="1381" w16cid:durableId="462042335">
    <w:abstractNumId w:val="1229"/>
  </w:num>
  <w:num w:numId="1382" w16cid:durableId="2126464846">
    <w:abstractNumId w:val="504"/>
  </w:num>
  <w:num w:numId="1383" w16cid:durableId="1198813046">
    <w:abstractNumId w:val="1760"/>
  </w:num>
  <w:num w:numId="1384" w16cid:durableId="1205143095">
    <w:abstractNumId w:val="891"/>
  </w:num>
  <w:num w:numId="1385" w16cid:durableId="570849512">
    <w:abstractNumId w:val="772"/>
  </w:num>
  <w:num w:numId="1386" w16cid:durableId="514197013">
    <w:abstractNumId w:val="2016"/>
  </w:num>
  <w:num w:numId="1387" w16cid:durableId="316416964">
    <w:abstractNumId w:val="431"/>
  </w:num>
  <w:num w:numId="1388" w16cid:durableId="1317689914">
    <w:abstractNumId w:val="2025"/>
  </w:num>
  <w:num w:numId="1389" w16cid:durableId="962422598">
    <w:abstractNumId w:val="912"/>
  </w:num>
  <w:num w:numId="1390" w16cid:durableId="1035614819">
    <w:abstractNumId w:val="1122"/>
  </w:num>
  <w:num w:numId="1391" w16cid:durableId="789008127">
    <w:abstractNumId w:val="1919"/>
  </w:num>
  <w:num w:numId="1392" w16cid:durableId="1650859680">
    <w:abstractNumId w:val="1449"/>
  </w:num>
  <w:num w:numId="1393" w16cid:durableId="443619994">
    <w:abstractNumId w:val="1234"/>
  </w:num>
  <w:num w:numId="1394" w16cid:durableId="874804383">
    <w:abstractNumId w:val="37"/>
  </w:num>
  <w:num w:numId="1395" w16cid:durableId="1372733107">
    <w:abstractNumId w:val="1347"/>
  </w:num>
  <w:num w:numId="1396" w16cid:durableId="526136808">
    <w:abstractNumId w:val="2018"/>
  </w:num>
  <w:num w:numId="1397" w16cid:durableId="1224759509">
    <w:abstractNumId w:val="1986"/>
  </w:num>
  <w:num w:numId="1398" w16cid:durableId="1000694355">
    <w:abstractNumId w:val="847"/>
  </w:num>
  <w:num w:numId="1399" w16cid:durableId="1139373252">
    <w:abstractNumId w:val="877"/>
  </w:num>
  <w:num w:numId="1400" w16cid:durableId="1701739245">
    <w:abstractNumId w:val="1657"/>
  </w:num>
  <w:num w:numId="1401" w16cid:durableId="450369087">
    <w:abstractNumId w:val="1664"/>
  </w:num>
  <w:num w:numId="1402" w16cid:durableId="837312814">
    <w:abstractNumId w:val="116"/>
  </w:num>
  <w:num w:numId="1403" w16cid:durableId="1647511332">
    <w:abstractNumId w:val="953"/>
  </w:num>
  <w:num w:numId="1404" w16cid:durableId="507717600">
    <w:abstractNumId w:val="668"/>
  </w:num>
  <w:num w:numId="1405" w16cid:durableId="2130318905">
    <w:abstractNumId w:val="290"/>
  </w:num>
  <w:num w:numId="1406" w16cid:durableId="908807940">
    <w:abstractNumId w:val="1966"/>
  </w:num>
  <w:num w:numId="1407" w16cid:durableId="465388910">
    <w:abstractNumId w:val="574"/>
  </w:num>
  <w:num w:numId="1408" w16cid:durableId="1289818522">
    <w:abstractNumId w:val="26"/>
  </w:num>
  <w:num w:numId="1409" w16cid:durableId="1931311362">
    <w:abstractNumId w:val="832"/>
  </w:num>
  <w:num w:numId="1410" w16cid:durableId="447815359">
    <w:abstractNumId w:val="1320"/>
  </w:num>
  <w:num w:numId="1411" w16cid:durableId="1235748805">
    <w:abstractNumId w:val="638"/>
  </w:num>
  <w:num w:numId="1412" w16cid:durableId="985859493">
    <w:abstractNumId w:val="154"/>
  </w:num>
  <w:num w:numId="1413" w16cid:durableId="878905541">
    <w:abstractNumId w:val="1057"/>
  </w:num>
  <w:num w:numId="1414" w16cid:durableId="541403295">
    <w:abstractNumId w:val="917"/>
  </w:num>
  <w:num w:numId="1415" w16cid:durableId="536818536">
    <w:abstractNumId w:val="1841"/>
  </w:num>
  <w:num w:numId="1416" w16cid:durableId="1700624566">
    <w:abstractNumId w:val="1467"/>
  </w:num>
  <w:num w:numId="1417" w16cid:durableId="881287589">
    <w:abstractNumId w:val="1843"/>
  </w:num>
  <w:num w:numId="1418" w16cid:durableId="1096056750">
    <w:abstractNumId w:val="680"/>
  </w:num>
  <w:num w:numId="1419" w16cid:durableId="449473036">
    <w:abstractNumId w:val="1582"/>
  </w:num>
  <w:num w:numId="1420" w16cid:durableId="274598292">
    <w:abstractNumId w:val="1860"/>
  </w:num>
  <w:num w:numId="1421" w16cid:durableId="559681640">
    <w:abstractNumId w:val="1682"/>
  </w:num>
  <w:num w:numId="1422" w16cid:durableId="478351435">
    <w:abstractNumId w:val="185"/>
  </w:num>
  <w:num w:numId="1423" w16cid:durableId="1030648617">
    <w:abstractNumId w:val="624"/>
  </w:num>
  <w:num w:numId="1424" w16cid:durableId="1115247577">
    <w:abstractNumId w:val="1930"/>
  </w:num>
  <w:num w:numId="1425" w16cid:durableId="5909266">
    <w:abstractNumId w:val="873"/>
  </w:num>
  <w:num w:numId="1426" w16cid:durableId="334188602">
    <w:abstractNumId w:val="1543"/>
  </w:num>
  <w:num w:numId="1427" w16cid:durableId="168520239">
    <w:abstractNumId w:val="830"/>
  </w:num>
  <w:num w:numId="1428" w16cid:durableId="1391225555">
    <w:abstractNumId w:val="503"/>
  </w:num>
  <w:num w:numId="1429" w16cid:durableId="1762069196">
    <w:abstractNumId w:val="536"/>
  </w:num>
  <w:num w:numId="1430" w16cid:durableId="1467165439">
    <w:abstractNumId w:val="741"/>
  </w:num>
  <w:num w:numId="1431" w16cid:durableId="1040587532">
    <w:abstractNumId w:val="76"/>
  </w:num>
  <w:num w:numId="1432" w16cid:durableId="1401321092">
    <w:abstractNumId w:val="1532"/>
  </w:num>
  <w:num w:numId="1433" w16cid:durableId="2033073685">
    <w:abstractNumId w:val="417"/>
  </w:num>
  <w:num w:numId="1434" w16cid:durableId="1604342774">
    <w:abstractNumId w:val="743"/>
  </w:num>
  <w:num w:numId="1435" w16cid:durableId="1310210777">
    <w:abstractNumId w:val="540"/>
  </w:num>
  <w:num w:numId="1436" w16cid:durableId="1311012159">
    <w:abstractNumId w:val="601"/>
  </w:num>
  <w:num w:numId="1437" w16cid:durableId="1094008987">
    <w:abstractNumId w:val="573"/>
  </w:num>
  <w:num w:numId="1438" w16cid:durableId="854807683">
    <w:abstractNumId w:val="954"/>
  </w:num>
  <w:num w:numId="1439" w16cid:durableId="1985621310">
    <w:abstractNumId w:val="118"/>
  </w:num>
  <w:num w:numId="1440" w16cid:durableId="1889871698">
    <w:abstractNumId w:val="1181"/>
  </w:num>
  <w:num w:numId="1441" w16cid:durableId="594243688">
    <w:abstractNumId w:val="1412"/>
  </w:num>
  <w:num w:numId="1442" w16cid:durableId="93404712">
    <w:abstractNumId w:val="1497"/>
  </w:num>
  <w:num w:numId="1443" w16cid:durableId="1204908740">
    <w:abstractNumId w:val="1827"/>
  </w:num>
  <w:num w:numId="1444" w16cid:durableId="236670989">
    <w:abstractNumId w:val="1583"/>
  </w:num>
  <w:num w:numId="1445" w16cid:durableId="1182360388">
    <w:abstractNumId w:val="1831"/>
  </w:num>
  <w:num w:numId="1446" w16cid:durableId="1803036020">
    <w:abstractNumId w:val="783"/>
  </w:num>
  <w:num w:numId="1447" w16cid:durableId="529880580">
    <w:abstractNumId w:val="1747"/>
  </w:num>
  <w:num w:numId="1448" w16cid:durableId="427237448">
    <w:abstractNumId w:val="1729"/>
  </w:num>
  <w:num w:numId="1449" w16cid:durableId="454713273">
    <w:abstractNumId w:val="1341"/>
  </w:num>
  <w:num w:numId="1450" w16cid:durableId="396975811">
    <w:abstractNumId w:val="757"/>
  </w:num>
  <w:num w:numId="1451" w16cid:durableId="488907235">
    <w:abstractNumId w:val="1943"/>
  </w:num>
  <w:num w:numId="1452" w16cid:durableId="875586280">
    <w:abstractNumId w:val="1510"/>
  </w:num>
  <w:num w:numId="1453" w16cid:durableId="572089189">
    <w:abstractNumId w:val="1325"/>
  </w:num>
  <w:num w:numId="1454" w16cid:durableId="1527913893">
    <w:abstractNumId w:val="810"/>
  </w:num>
  <w:num w:numId="1455" w16cid:durableId="53626565">
    <w:abstractNumId w:val="43"/>
  </w:num>
  <w:num w:numId="1456" w16cid:durableId="707755817">
    <w:abstractNumId w:val="1745"/>
  </w:num>
  <w:num w:numId="1457" w16cid:durableId="521171562">
    <w:abstractNumId w:val="785"/>
  </w:num>
  <w:num w:numId="1458" w16cid:durableId="604196974">
    <w:abstractNumId w:val="1425"/>
  </w:num>
  <w:num w:numId="1459" w16cid:durableId="1074278941">
    <w:abstractNumId w:val="71"/>
  </w:num>
  <w:num w:numId="1460" w16cid:durableId="1211382116">
    <w:abstractNumId w:val="12"/>
  </w:num>
  <w:num w:numId="1461" w16cid:durableId="1876044370">
    <w:abstractNumId w:val="2036"/>
  </w:num>
  <w:num w:numId="1462" w16cid:durableId="1439175080">
    <w:abstractNumId w:val="989"/>
  </w:num>
  <w:num w:numId="1463" w16cid:durableId="2140996829">
    <w:abstractNumId w:val="1300"/>
  </w:num>
  <w:num w:numId="1464" w16cid:durableId="1056663848">
    <w:abstractNumId w:val="2034"/>
  </w:num>
  <w:num w:numId="1465" w16cid:durableId="1603950836">
    <w:abstractNumId w:val="1753"/>
  </w:num>
  <w:num w:numId="1466" w16cid:durableId="1417166534">
    <w:abstractNumId w:val="4"/>
  </w:num>
  <w:num w:numId="1467" w16cid:durableId="98918796">
    <w:abstractNumId w:val="1938"/>
  </w:num>
  <w:num w:numId="1468" w16cid:durableId="2020086201">
    <w:abstractNumId w:val="724"/>
  </w:num>
  <w:num w:numId="1469" w16cid:durableId="667443834">
    <w:abstractNumId w:val="1787"/>
  </w:num>
  <w:num w:numId="1470" w16cid:durableId="752362016">
    <w:abstractNumId w:val="225"/>
  </w:num>
  <w:num w:numId="1471" w16cid:durableId="1300574991">
    <w:abstractNumId w:val="1785"/>
  </w:num>
  <w:num w:numId="1472" w16cid:durableId="35011950">
    <w:abstractNumId w:val="524"/>
  </w:num>
  <w:num w:numId="1473" w16cid:durableId="1931544825">
    <w:abstractNumId w:val="1902"/>
  </w:num>
  <w:num w:numId="1474" w16cid:durableId="2010057693">
    <w:abstractNumId w:val="356"/>
  </w:num>
  <w:num w:numId="1475" w16cid:durableId="1267692191">
    <w:abstractNumId w:val="1879"/>
  </w:num>
  <w:num w:numId="1476" w16cid:durableId="354384835">
    <w:abstractNumId w:val="1135"/>
  </w:num>
  <w:num w:numId="1477" w16cid:durableId="712269953">
    <w:abstractNumId w:val="1578"/>
  </w:num>
  <w:num w:numId="1478" w16cid:durableId="228351221">
    <w:abstractNumId w:val="568"/>
  </w:num>
  <w:num w:numId="1479" w16cid:durableId="2043435199">
    <w:abstractNumId w:val="774"/>
  </w:num>
  <w:num w:numId="1480" w16cid:durableId="1914124354">
    <w:abstractNumId w:val="1669"/>
  </w:num>
  <w:num w:numId="1481" w16cid:durableId="21370522">
    <w:abstractNumId w:val="1891"/>
  </w:num>
  <w:num w:numId="1482" w16cid:durableId="1065951300">
    <w:abstractNumId w:val="273"/>
  </w:num>
  <w:num w:numId="1483" w16cid:durableId="74935284">
    <w:abstractNumId w:val="1686"/>
  </w:num>
  <w:num w:numId="1484" w16cid:durableId="1303117999">
    <w:abstractNumId w:val="487"/>
  </w:num>
  <w:num w:numId="1485" w16cid:durableId="1503278739">
    <w:abstractNumId w:val="1228"/>
  </w:num>
  <w:num w:numId="1486" w16cid:durableId="1753312848">
    <w:abstractNumId w:val="631"/>
  </w:num>
  <w:num w:numId="1487" w16cid:durableId="1385716261">
    <w:abstractNumId w:val="1243"/>
  </w:num>
  <w:num w:numId="1488" w16cid:durableId="61366840">
    <w:abstractNumId w:val="1584"/>
  </w:num>
  <w:num w:numId="1489" w16cid:durableId="1293756541">
    <w:abstractNumId w:val="170"/>
  </w:num>
  <w:num w:numId="1490" w16cid:durableId="1980378858">
    <w:abstractNumId w:val="2043"/>
  </w:num>
  <w:num w:numId="1491" w16cid:durableId="2089301423">
    <w:abstractNumId w:val="1039"/>
  </w:num>
  <w:num w:numId="1492" w16cid:durableId="850485915">
    <w:abstractNumId w:val="2005"/>
  </w:num>
  <w:num w:numId="1493" w16cid:durableId="644551897">
    <w:abstractNumId w:val="911"/>
  </w:num>
  <w:num w:numId="1494" w16cid:durableId="99450082">
    <w:abstractNumId w:val="1303"/>
  </w:num>
  <w:num w:numId="1495" w16cid:durableId="1045720591">
    <w:abstractNumId w:val="1798"/>
  </w:num>
  <w:num w:numId="1496" w16cid:durableId="2005693995">
    <w:abstractNumId w:val="1894"/>
  </w:num>
  <w:num w:numId="1497" w16cid:durableId="454562247">
    <w:abstractNumId w:val="254"/>
  </w:num>
  <w:num w:numId="1498" w16cid:durableId="763693007">
    <w:abstractNumId w:val="517"/>
  </w:num>
  <w:num w:numId="1499" w16cid:durableId="817188692">
    <w:abstractNumId w:val="673"/>
  </w:num>
  <w:num w:numId="1500" w16cid:durableId="2092043300">
    <w:abstractNumId w:val="1481"/>
  </w:num>
  <w:num w:numId="1501" w16cid:durableId="1691176128">
    <w:abstractNumId w:val="858"/>
  </w:num>
  <w:num w:numId="1502" w16cid:durableId="897670910">
    <w:abstractNumId w:val="629"/>
  </w:num>
  <w:num w:numId="1503" w16cid:durableId="2002542626">
    <w:abstractNumId w:val="692"/>
  </w:num>
  <w:num w:numId="1504" w16cid:durableId="1250429164">
    <w:abstractNumId w:val="780"/>
  </w:num>
  <w:num w:numId="1505" w16cid:durableId="1772043239">
    <w:abstractNumId w:val="333"/>
  </w:num>
  <w:num w:numId="1506" w16cid:durableId="1222521490">
    <w:abstractNumId w:val="1901"/>
  </w:num>
  <w:num w:numId="1507" w16cid:durableId="1508712093">
    <w:abstractNumId w:val="711"/>
  </w:num>
  <w:num w:numId="1508" w16cid:durableId="453868792">
    <w:abstractNumId w:val="1074"/>
  </w:num>
  <w:num w:numId="1509" w16cid:durableId="473332170">
    <w:abstractNumId w:val="988"/>
  </w:num>
  <w:num w:numId="1510" w16cid:durableId="52241993">
    <w:abstractNumId w:val="675"/>
  </w:num>
  <w:num w:numId="1511" w16cid:durableId="2115589948">
    <w:abstractNumId w:val="786"/>
  </w:num>
  <w:num w:numId="1512" w16cid:durableId="1877883605">
    <w:abstractNumId w:val="441"/>
  </w:num>
  <w:num w:numId="1513" w16cid:durableId="754012223">
    <w:abstractNumId w:val="1490"/>
  </w:num>
  <w:num w:numId="1514" w16cid:durableId="898396775">
    <w:abstractNumId w:val="1830"/>
  </w:num>
  <w:num w:numId="1515" w16cid:durableId="450445349">
    <w:abstractNumId w:val="1693"/>
  </w:num>
  <w:num w:numId="1516" w16cid:durableId="2123524868">
    <w:abstractNumId w:val="1496"/>
  </w:num>
  <w:num w:numId="1517" w16cid:durableId="881557157">
    <w:abstractNumId w:val="726"/>
  </w:num>
  <w:num w:numId="1518" w16cid:durableId="1711344661">
    <w:abstractNumId w:val="651"/>
  </w:num>
  <w:num w:numId="1519" w16cid:durableId="783839746">
    <w:abstractNumId w:val="798"/>
  </w:num>
  <w:num w:numId="1520" w16cid:durableId="1987471562">
    <w:abstractNumId w:val="846"/>
  </w:num>
  <w:num w:numId="1521" w16cid:durableId="1480924712">
    <w:abstractNumId w:val="1704"/>
  </w:num>
  <w:num w:numId="1522" w16cid:durableId="464658641">
    <w:abstractNumId w:val="837"/>
  </w:num>
  <w:num w:numId="1523" w16cid:durableId="809787699">
    <w:abstractNumId w:val="1519"/>
  </w:num>
  <w:num w:numId="1524" w16cid:durableId="448670728">
    <w:abstractNumId w:val="739"/>
  </w:num>
  <w:num w:numId="1525" w16cid:durableId="1896696332">
    <w:abstractNumId w:val="1024"/>
  </w:num>
  <w:num w:numId="1526" w16cid:durableId="1698040251">
    <w:abstractNumId w:val="1346"/>
  </w:num>
  <w:num w:numId="1527" w16cid:durableId="889612487">
    <w:abstractNumId w:val="1646"/>
  </w:num>
  <w:num w:numId="1528" w16cid:durableId="1936550500">
    <w:abstractNumId w:val="669"/>
  </w:num>
  <w:num w:numId="1529" w16cid:durableId="964000191">
    <w:abstractNumId w:val="1985"/>
  </w:num>
  <w:num w:numId="1530" w16cid:durableId="1919434493">
    <w:abstractNumId w:val="1784"/>
  </w:num>
  <w:num w:numId="1531" w16cid:durableId="681131857">
    <w:abstractNumId w:val="1236"/>
  </w:num>
  <w:num w:numId="1532" w16cid:durableId="970940978">
    <w:abstractNumId w:val="1617"/>
  </w:num>
  <w:num w:numId="1533" w16cid:durableId="1510101559">
    <w:abstractNumId w:val="1527"/>
  </w:num>
  <w:num w:numId="1534" w16cid:durableId="1208181250">
    <w:abstractNumId w:val="971"/>
  </w:num>
  <w:num w:numId="1535" w16cid:durableId="764422298">
    <w:abstractNumId w:val="317"/>
  </w:num>
  <w:num w:numId="1536" w16cid:durableId="1392970619">
    <w:abstractNumId w:val="884"/>
  </w:num>
  <w:num w:numId="1537" w16cid:durableId="230895688">
    <w:abstractNumId w:val="485"/>
  </w:num>
  <w:num w:numId="1538" w16cid:durableId="1696275245">
    <w:abstractNumId w:val="247"/>
  </w:num>
  <w:num w:numId="1539" w16cid:durableId="860051798">
    <w:abstractNumId w:val="413"/>
  </w:num>
  <w:num w:numId="1540" w16cid:durableId="1942881018">
    <w:abstractNumId w:val="2019"/>
  </w:num>
  <w:num w:numId="1541" w16cid:durableId="1388988824">
    <w:abstractNumId w:val="1403"/>
  </w:num>
  <w:num w:numId="1542" w16cid:durableId="211355271">
    <w:abstractNumId w:val="1128"/>
  </w:num>
  <w:num w:numId="1543" w16cid:durableId="294990098">
    <w:abstractNumId w:val="411"/>
  </w:num>
  <w:num w:numId="1544" w16cid:durableId="726729561">
    <w:abstractNumId w:val="345"/>
  </w:num>
  <w:num w:numId="1545" w16cid:durableId="508758082">
    <w:abstractNumId w:val="1416"/>
  </w:num>
  <w:num w:numId="1546" w16cid:durableId="86122147">
    <w:abstractNumId w:val="1517"/>
  </w:num>
  <w:num w:numId="1547" w16cid:durableId="385614544">
    <w:abstractNumId w:val="341"/>
  </w:num>
  <w:num w:numId="1548" w16cid:durableId="488638795">
    <w:abstractNumId w:val="1329"/>
  </w:num>
  <w:num w:numId="1549" w16cid:durableId="1003432990">
    <w:abstractNumId w:val="811"/>
  </w:num>
  <w:num w:numId="1550" w16cid:durableId="1214266743">
    <w:abstractNumId w:val="176"/>
  </w:num>
  <w:num w:numId="1551" w16cid:durableId="1183664897">
    <w:abstractNumId w:val="1914"/>
  </w:num>
  <w:num w:numId="1552" w16cid:durableId="541406763">
    <w:abstractNumId w:val="1918"/>
  </w:num>
  <w:num w:numId="1553" w16cid:durableId="1037048917">
    <w:abstractNumId w:val="355"/>
  </w:num>
  <w:num w:numId="1554" w16cid:durableId="692614373">
    <w:abstractNumId w:val="285"/>
  </w:num>
  <w:num w:numId="1555" w16cid:durableId="1060862414">
    <w:abstractNumId w:val="202"/>
  </w:num>
  <w:num w:numId="1556" w16cid:durableId="505291713">
    <w:abstractNumId w:val="609"/>
  </w:num>
  <w:num w:numId="1557" w16cid:durableId="1279485941">
    <w:abstractNumId w:val="99"/>
  </w:num>
  <w:num w:numId="1558" w16cid:durableId="1594170006">
    <w:abstractNumId w:val="1580"/>
  </w:num>
  <w:num w:numId="1559" w16cid:durableId="272515842">
    <w:abstractNumId w:val="1127"/>
  </w:num>
  <w:num w:numId="1560" w16cid:durableId="1594972345">
    <w:abstractNumId w:val="1741"/>
  </w:num>
  <w:num w:numId="1561" w16cid:durableId="1806193731">
    <w:abstractNumId w:val="1700"/>
  </w:num>
  <w:num w:numId="1562" w16cid:durableId="1437555790">
    <w:abstractNumId w:val="918"/>
  </w:num>
  <w:num w:numId="1563" w16cid:durableId="1934166943">
    <w:abstractNumId w:val="158"/>
  </w:num>
  <w:num w:numId="1564" w16cid:durableId="1928494230">
    <w:abstractNumId w:val="685"/>
  </w:num>
  <w:num w:numId="1565" w16cid:durableId="1420249256">
    <w:abstractNumId w:val="436"/>
  </w:num>
  <w:num w:numId="1566" w16cid:durableId="1474323493">
    <w:abstractNumId w:val="284"/>
  </w:num>
  <w:num w:numId="1567" w16cid:durableId="582880297">
    <w:abstractNumId w:val="1254"/>
  </w:num>
  <w:num w:numId="1568" w16cid:durableId="937640059">
    <w:abstractNumId w:val="378"/>
  </w:num>
  <w:num w:numId="1569" w16cid:durableId="1710183016">
    <w:abstractNumId w:val="1931"/>
  </w:num>
  <w:num w:numId="1570" w16cid:durableId="472678042">
    <w:abstractNumId w:val="59"/>
  </w:num>
  <w:num w:numId="1571" w16cid:durableId="586109064">
    <w:abstractNumId w:val="1482"/>
  </w:num>
  <w:num w:numId="1572" w16cid:durableId="1209032492">
    <w:abstractNumId w:val="512"/>
  </w:num>
  <w:num w:numId="1573" w16cid:durableId="1441877978">
    <w:abstractNumId w:val="437"/>
  </w:num>
  <w:num w:numId="1574" w16cid:durableId="927496963">
    <w:abstractNumId w:val="1771"/>
  </w:num>
  <w:num w:numId="1575" w16cid:durableId="1669405430">
    <w:abstractNumId w:val="1878"/>
  </w:num>
  <w:num w:numId="1576" w16cid:durableId="375544525">
    <w:abstractNumId w:val="97"/>
  </w:num>
  <w:num w:numId="1577" w16cid:durableId="957567479">
    <w:abstractNumId w:val="1558"/>
  </w:num>
  <w:num w:numId="1578" w16cid:durableId="1804693097">
    <w:abstractNumId w:val="155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9" w16cid:durableId="228728714">
    <w:abstractNumId w:val="155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0" w16cid:durableId="1524786722">
    <w:abstractNumId w:val="1725"/>
  </w:num>
  <w:num w:numId="1581" w16cid:durableId="1976595891">
    <w:abstractNumId w:val="51"/>
  </w:num>
  <w:num w:numId="1582" w16cid:durableId="510993401">
    <w:abstractNumId w:val="1628"/>
  </w:num>
  <w:num w:numId="1583" w16cid:durableId="1111391601">
    <w:abstractNumId w:val="930"/>
  </w:num>
  <w:num w:numId="1584" w16cid:durableId="689793718">
    <w:abstractNumId w:val="498"/>
  </w:num>
  <w:num w:numId="1585" w16cid:durableId="375471302">
    <w:abstractNumId w:val="1101"/>
  </w:num>
  <w:num w:numId="1586" w16cid:durableId="1121340332">
    <w:abstractNumId w:val="1113"/>
  </w:num>
  <w:num w:numId="1587" w16cid:durableId="1292322442">
    <w:abstractNumId w:val="899"/>
  </w:num>
  <w:num w:numId="1588" w16cid:durableId="1533299069">
    <w:abstractNumId w:val="1410"/>
  </w:num>
  <w:num w:numId="1589" w16cid:durableId="1957636067">
    <w:abstractNumId w:val="1651"/>
  </w:num>
  <w:num w:numId="1590" w16cid:durableId="1481651096">
    <w:abstractNumId w:val="1523"/>
  </w:num>
  <w:num w:numId="1591" w16cid:durableId="295064609">
    <w:abstractNumId w:val="997"/>
  </w:num>
  <w:num w:numId="1592" w16cid:durableId="816141250">
    <w:abstractNumId w:val="1268"/>
  </w:num>
  <w:num w:numId="1593" w16cid:durableId="1849520482">
    <w:abstractNumId w:val="1095"/>
  </w:num>
  <w:num w:numId="1594" w16cid:durableId="2052538699">
    <w:abstractNumId w:val="1825"/>
  </w:num>
  <w:num w:numId="1595" w16cid:durableId="732123271">
    <w:abstractNumId w:val="112"/>
  </w:num>
  <w:num w:numId="1596" w16cid:durableId="489180083">
    <w:abstractNumId w:val="886"/>
  </w:num>
  <w:num w:numId="1597" w16cid:durableId="1324502378">
    <w:abstractNumId w:val="606"/>
  </w:num>
  <w:num w:numId="1598" w16cid:durableId="249240360">
    <w:abstractNumId w:val="1294"/>
  </w:num>
  <w:num w:numId="1599" w16cid:durableId="294141001">
    <w:abstractNumId w:val="469"/>
  </w:num>
  <w:num w:numId="1600" w16cid:durableId="66155472">
    <w:abstractNumId w:val="1708"/>
  </w:num>
  <w:num w:numId="1601" w16cid:durableId="970285727">
    <w:abstractNumId w:val="1840"/>
  </w:num>
  <w:num w:numId="1602" w16cid:durableId="844708694">
    <w:abstractNumId w:val="883"/>
  </w:num>
  <w:num w:numId="1603" w16cid:durableId="517619480">
    <w:abstractNumId w:val="1927"/>
  </w:num>
  <w:num w:numId="1604" w16cid:durableId="1306928807">
    <w:abstractNumId w:val="924"/>
  </w:num>
  <w:num w:numId="1605" w16cid:durableId="80219251">
    <w:abstractNumId w:val="1846"/>
  </w:num>
  <w:num w:numId="1606" w16cid:durableId="1308167204">
    <w:abstractNumId w:val="828"/>
  </w:num>
  <w:num w:numId="1607" w16cid:durableId="1875924032">
    <w:abstractNumId w:val="1522"/>
  </w:num>
  <w:num w:numId="1608" w16cid:durableId="1592664074">
    <w:abstractNumId w:val="1446"/>
  </w:num>
  <w:num w:numId="1609" w16cid:durableId="1738867545">
    <w:abstractNumId w:val="1932"/>
  </w:num>
  <w:num w:numId="1610" w16cid:durableId="221985810">
    <w:abstractNumId w:val="109"/>
  </w:num>
  <w:num w:numId="1611" w16cid:durableId="1334407679">
    <w:abstractNumId w:val="534"/>
  </w:num>
  <w:num w:numId="1612" w16cid:durableId="470639831">
    <w:abstractNumId w:val="259"/>
  </w:num>
  <w:num w:numId="1613" w16cid:durableId="1310135256">
    <w:abstractNumId w:val="2029"/>
  </w:num>
  <w:num w:numId="1614" w16cid:durableId="1981766074">
    <w:abstractNumId w:val="1856"/>
  </w:num>
  <w:num w:numId="1615" w16cid:durableId="2018341503">
    <w:abstractNumId w:val="1182"/>
  </w:num>
  <w:num w:numId="1616" w16cid:durableId="988241757">
    <w:abstractNumId w:val="136"/>
  </w:num>
  <w:num w:numId="1617" w16cid:durableId="1115253185">
    <w:abstractNumId w:val="1709"/>
  </w:num>
  <w:num w:numId="1618" w16cid:durableId="1814178814">
    <w:abstractNumId w:val="1531"/>
  </w:num>
  <w:num w:numId="1619" w16cid:durableId="1801993804">
    <w:abstractNumId w:val="698"/>
  </w:num>
  <w:num w:numId="1620" w16cid:durableId="443697794">
    <w:abstractNumId w:val="1705"/>
  </w:num>
  <w:num w:numId="1621" w16cid:durableId="472405676">
    <w:abstractNumId w:val="1752"/>
  </w:num>
  <w:num w:numId="1622" w16cid:durableId="1382947159">
    <w:abstractNumId w:val="1695"/>
  </w:num>
  <w:num w:numId="1623" w16cid:durableId="1344162689">
    <w:abstractNumId w:val="1429"/>
  </w:num>
  <w:num w:numId="1624" w16cid:durableId="1353452341">
    <w:abstractNumId w:val="773"/>
  </w:num>
  <w:num w:numId="1625" w16cid:durableId="451167029">
    <w:abstractNumId w:val="1590"/>
  </w:num>
  <w:num w:numId="1626" w16cid:durableId="246963393">
    <w:abstractNumId w:val="795"/>
  </w:num>
  <w:num w:numId="1627" w16cid:durableId="609967424">
    <w:abstractNumId w:val="1592"/>
  </w:num>
  <w:num w:numId="1628" w16cid:durableId="502010062">
    <w:abstractNumId w:val="159"/>
  </w:num>
  <w:num w:numId="1629" w16cid:durableId="1523127144">
    <w:abstractNumId w:val="257"/>
  </w:num>
  <w:num w:numId="1630" w16cid:durableId="1003044860">
    <w:abstractNumId w:val="35"/>
  </w:num>
  <w:num w:numId="1631" w16cid:durableId="1757554409">
    <w:abstractNumId w:val="1046"/>
  </w:num>
  <w:num w:numId="1632" w16cid:durableId="1750348832">
    <w:abstractNumId w:val="710"/>
  </w:num>
  <w:num w:numId="1633" w16cid:durableId="2070689928">
    <w:abstractNumId w:val="1131"/>
  </w:num>
  <w:num w:numId="1634" w16cid:durableId="1945796209">
    <w:abstractNumId w:val="835"/>
  </w:num>
  <w:num w:numId="1635" w16cid:durableId="75638615">
    <w:abstractNumId w:val="1632"/>
  </w:num>
  <w:num w:numId="1636" w16cid:durableId="1563174454">
    <w:abstractNumId w:val="338"/>
  </w:num>
  <w:num w:numId="1637" w16cid:durableId="588122032">
    <w:abstractNumId w:val="652"/>
  </w:num>
  <w:num w:numId="1638" w16cid:durableId="271983460">
    <w:abstractNumId w:val="1964"/>
  </w:num>
  <w:num w:numId="1639" w16cid:durableId="1852836347">
    <w:abstractNumId w:val="272"/>
  </w:num>
  <w:num w:numId="1640" w16cid:durableId="322860551">
    <w:abstractNumId w:val="1150"/>
  </w:num>
  <w:num w:numId="1641" w16cid:durableId="1052777639">
    <w:abstractNumId w:val="295"/>
  </w:num>
  <w:num w:numId="1642" w16cid:durableId="2061201142">
    <w:abstractNumId w:val="740"/>
  </w:num>
  <w:num w:numId="1643" w16cid:durableId="629479340">
    <w:abstractNumId w:val="1282"/>
  </w:num>
  <w:num w:numId="1644" w16cid:durableId="1597790861">
    <w:abstractNumId w:val="2035"/>
  </w:num>
  <w:num w:numId="1645" w16cid:durableId="603735626">
    <w:abstractNumId w:val="1196"/>
  </w:num>
  <w:num w:numId="1646" w16cid:durableId="1411927251">
    <w:abstractNumId w:val="258"/>
  </w:num>
  <w:num w:numId="1647" w16cid:durableId="1940406787">
    <w:abstractNumId w:val="1021"/>
  </w:num>
  <w:num w:numId="1648" w16cid:durableId="950207220">
    <w:abstractNumId w:val="643"/>
  </w:num>
  <w:num w:numId="1649" w16cid:durableId="1912230534">
    <w:abstractNumId w:val="1465"/>
  </w:num>
  <w:num w:numId="1650" w16cid:durableId="720903000">
    <w:abstractNumId w:val="392"/>
  </w:num>
  <w:num w:numId="1651" w16cid:durableId="1101337076">
    <w:abstractNumId w:val="2"/>
  </w:num>
  <w:num w:numId="1652" w16cid:durableId="2085375847">
    <w:abstractNumId w:val="307"/>
  </w:num>
  <w:num w:numId="1653" w16cid:durableId="1721590472">
    <w:abstractNumId w:val="1244"/>
  </w:num>
  <w:num w:numId="1654" w16cid:durableId="1361009272">
    <w:abstractNumId w:val="965"/>
  </w:num>
  <w:num w:numId="1655" w16cid:durableId="1835026923">
    <w:abstractNumId w:val="1249"/>
  </w:num>
  <w:num w:numId="1656" w16cid:durableId="1971594958">
    <w:abstractNumId w:val="610"/>
  </w:num>
  <w:num w:numId="1657" w16cid:durableId="1874926419">
    <w:abstractNumId w:val="1920"/>
  </w:num>
  <w:num w:numId="1658" w16cid:durableId="120735286">
    <w:abstractNumId w:val="472"/>
  </w:num>
  <w:num w:numId="1659" w16cid:durableId="914365940">
    <w:abstractNumId w:val="427"/>
  </w:num>
  <w:num w:numId="1660" w16cid:durableId="1416437692">
    <w:abstractNumId w:val="343"/>
  </w:num>
  <w:num w:numId="1661" w16cid:durableId="616638334">
    <w:abstractNumId w:val="1235"/>
  </w:num>
  <w:num w:numId="1662" w16cid:durableId="1363047538">
    <w:abstractNumId w:val="581"/>
  </w:num>
  <w:num w:numId="1663" w16cid:durableId="466970009">
    <w:abstractNumId w:val="466"/>
  </w:num>
  <w:num w:numId="1664" w16cid:durableId="1739938642">
    <w:abstractNumId w:val="781"/>
  </w:num>
  <w:num w:numId="1665" w16cid:durableId="739013785">
    <w:abstractNumId w:val="2020"/>
  </w:num>
  <w:num w:numId="1666" w16cid:durableId="1789935070">
    <w:abstractNumId w:val="1005"/>
  </w:num>
  <w:num w:numId="1667" w16cid:durableId="1051539756">
    <w:abstractNumId w:val="1478"/>
  </w:num>
  <w:num w:numId="1668" w16cid:durableId="2059166711">
    <w:abstractNumId w:val="790"/>
  </w:num>
  <w:num w:numId="1669" w16cid:durableId="1196308933">
    <w:abstractNumId w:val="9"/>
  </w:num>
  <w:num w:numId="1670" w16cid:durableId="1984850599">
    <w:abstractNumId w:val="1280"/>
  </w:num>
  <w:num w:numId="1671" w16cid:durableId="1434352954">
    <w:abstractNumId w:val="300"/>
  </w:num>
  <w:num w:numId="1672" w16cid:durableId="1578250674">
    <w:abstractNumId w:val="916"/>
  </w:num>
  <w:num w:numId="1673" w16cid:durableId="643585960">
    <w:abstractNumId w:val="778"/>
  </w:num>
  <w:num w:numId="1674" w16cid:durableId="154538118">
    <w:abstractNumId w:val="995"/>
  </w:num>
  <w:num w:numId="1675" w16cid:durableId="110832500">
    <w:abstractNumId w:val="607"/>
  </w:num>
  <w:num w:numId="1676" w16cid:durableId="1072854838">
    <w:abstractNumId w:val="221"/>
  </w:num>
  <w:num w:numId="1677" w16cid:durableId="855314521">
    <w:abstractNumId w:val="515"/>
  </w:num>
  <w:num w:numId="1678" w16cid:durableId="1645353013">
    <w:abstractNumId w:val="816"/>
  </w:num>
  <w:num w:numId="1679" w16cid:durableId="1417288954">
    <w:abstractNumId w:val="298"/>
  </w:num>
  <w:num w:numId="1680" w16cid:durableId="1331133887">
    <w:abstractNumId w:val="736"/>
  </w:num>
  <w:num w:numId="1681" w16cid:durableId="1799907495">
    <w:abstractNumId w:val="1400"/>
  </w:num>
  <w:num w:numId="1682" w16cid:durableId="168250962">
    <w:abstractNumId w:val="65"/>
  </w:num>
  <w:num w:numId="1683" w16cid:durableId="1433017207">
    <w:abstractNumId w:val="1055"/>
  </w:num>
  <w:num w:numId="1684" w16cid:durableId="1496992607">
    <w:abstractNumId w:val="1082"/>
  </w:num>
  <w:num w:numId="1685" w16cid:durableId="1119227991">
    <w:abstractNumId w:val="232"/>
  </w:num>
  <w:num w:numId="1686" w16cid:durableId="2131824170">
    <w:abstractNumId w:val="956"/>
  </w:num>
  <w:num w:numId="1687" w16cid:durableId="439222397">
    <w:abstractNumId w:val="1934"/>
  </w:num>
  <w:num w:numId="1688" w16cid:durableId="1942255515">
    <w:abstractNumId w:val="1437"/>
  </w:num>
  <w:num w:numId="1689" w16cid:durableId="918371803">
    <w:abstractNumId w:val="241"/>
  </w:num>
  <w:num w:numId="1690" w16cid:durableId="1136724893">
    <w:abstractNumId w:val="662"/>
  </w:num>
  <w:num w:numId="1691" w16cid:durableId="722606830">
    <w:abstractNumId w:val="105"/>
  </w:num>
  <w:num w:numId="1692" w16cid:durableId="1258828646">
    <w:abstractNumId w:val="1941"/>
  </w:num>
  <w:num w:numId="1693" w16cid:durableId="2092701794">
    <w:abstractNumId w:val="931"/>
  </w:num>
  <w:num w:numId="1694" w16cid:durableId="182868499">
    <w:abstractNumId w:val="1257"/>
  </w:num>
  <w:num w:numId="1695" w16cid:durableId="1345209138">
    <w:abstractNumId w:val="349"/>
  </w:num>
  <w:num w:numId="1696" w16cid:durableId="243220652">
    <w:abstractNumId w:val="628"/>
  </w:num>
  <w:num w:numId="1697" w16cid:durableId="955411896">
    <w:abstractNumId w:val="416"/>
  </w:num>
  <w:num w:numId="1698" w16cid:durableId="1999847211">
    <w:abstractNumId w:val="390"/>
  </w:num>
  <w:num w:numId="1699" w16cid:durableId="124475117">
    <w:abstractNumId w:val="1572"/>
  </w:num>
  <w:num w:numId="1700" w16cid:durableId="211624428">
    <w:abstractNumId w:val="115"/>
  </w:num>
  <w:num w:numId="1701" w16cid:durableId="428044856">
    <w:abstractNumId w:val="591"/>
  </w:num>
  <w:num w:numId="1702" w16cid:durableId="549927727">
    <w:abstractNumId w:val="1211"/>
  </w:num>
  <w:num w:numId="1703" w16cid:durableId="1248345945">
    <w:abstractNumId w:val="672"/>
  </w:num>
  <w:num w:numId="1704" w16cid:durableId="14040297">
    <w:abstractNumId w:val="8"/>
  </w:num>
  <w:num w:numId="1705" w16cid:durableId="1972903521">
    <w:abstractNumId w:val="301"/>
  </w:num>
  <w:num w:numId="1706" w16cid:durableId="639968113">
    <w:abstractNumId w:val="866"/>
  </w:num>
  <w:num w:numId="1707" w16cid:durableId="1689332482">
    <w:abstractNumId w:val="1981"/>
  </w:num>
  <w:num w:numId="1708" w16cid:durableId="696390745">
    <w:abstractNumId w:val="1942"/>
  </w:num>
  <w:num w:numId="1709" w16cid:durableId="1320688950">
    <w:abstractNumId w:val="186"/>
  </w:num>
  <w:num w:numId="1710" w16cid:durableId="1270162339">
    <w:abstractNumId w:val="191"/>
  </w:num>
  <w:num w:numId="1711" w16cid:durableId="1250584195">
    <w:abstractNumId w:val="482"/>
  </w:num>
  <w:num w:numId="1712" w16cid:durableId="1877157896">
    <w:abstractNumId w:val="843"/>
  </w:num>
  <w:num w:numId="1713" w16cid:durableId="1982464956">
    <w:abstractNumId w:val="1469"/>
  </w:num>
  <w:num w:numId="1714" w16cid:durableId="1858226797">
    <w:abstractNumId w:val="1395"/>
  </w:num>
  <w:num w:numId="1715" w16cid:durableId="2002075172">
    <w:abstractNumId w:val="1720"/>
  </w:num>
  <w:num w:numId="1716" w16cid:durableId="969474174">
    <w:abstractNumId w:val="1717"/>
  </w:num>
  <w:num w:numId="1717" w16cid:durableId="118500354">
    <w:abstractNumId w:val="684"/>
  </w:num>
  <w:num w:numId="1718" w16cid:durableId="223376767">
    <w:abstractNumId w:val="1782"/>
  </w:num>
  <w:num w:numId="1719" w16cid:durableId="1430999813">
    <w:abstractNumId w:val="915"/>
  </w:num>
  <w:num w:numId="1720" w16cid:durableId="695040081">
    <w:abstractNumId w:val="1988"/>
  </w:num>
  <w:num w:numId="1721" w16cid:durableId="122892623">
    <w:abstractNumId w:val="1030"/>
  </w:num>
  <w:num w:numId="1722" w16cid:durableId="1662465569">
    <w:abstractNumId w:val="2041"/>
  </w:num>
  <w:num w:numId="1723" w16cid:durableId="1408265264">
    <w:abstractNumId w:val="1557"/>
  </w:num>
  <w:num w:numId="1724" w16cid:durableId="1123503002">
    <w:abstractNumId w:val="1529"/>
  </w:num>
  <w:num w:numId="1725" w16cid:durableId="535822847">
    <w:abstractNumId w:val="695"/>
  </w:num>
  <w:num w:numId="1726" w16cid:durableId="1023944552">
    <w:abstractNumId w:val="526"/>
  </w:num>
  <w:num w:numId="1727" w16cid:durableId="6710668">
    <w:abstractNumId w:val="102"/>
  </w:num>
  <w:num w:numId="1728" w16cid:durableId="1997764845">
    <w:abstractNumId w:val="827"/>
  </w:num>
  <w:num w:numId="1729" w16cid:durableId="1773818133">
    <w:abstractNumId w:val="1867"/>
  </w:num>
  <w:num w:numId="1730" w16cid:durableId="1538858075">
    <w:abstractNumId w:val="544"/>
  </w:num>
  <w:num w:numId="1731" w16cid:durableId="187568639">
    <w:abstractNumId w:val="1343"/>
  </w:num>
  <w:num w:numId="1732" w16cid:durableId="200746498">
    <w:abstractNumId w:val="715"/>
  </w:num>
  <w:num w:numId="1733" w16cid:durableId="996688360">
    <w:abstractNumId w:val="1900"/>
  </w:num>
  <w:num w:numId="1734" w16cid:durableId="802694890">
    <w:abstractNumId w:val="1070"/>
  </w:num>
  <w:num w:numId="1735" w16cid:durableId="286476376">
    <w:abstractNumId w:val="161"/>
  </w:num>
  <w:num w:numId="1736" w16cid:durableId="362174450">
    <w:abstractNumId w:val="681"/>
  </w:num>
  <w:num w:numId="1737" w16cid:durableId="640353876">
    <w:abstractNumId w:val="1423"/>
  </w:num>
  <w:num w:numId="1738" w16cid:durableId="1867597913">
    <w:abstractNumId w:val="729"/>
  </w:num>
  <w:num w:numId="1739" w16cid:durableId="944505699">
    <w:abstractNumId w:val="1080"/>
  </w:num>
  <w:num w:numId="1740" w16cid:durableId="232813776">
    <w:abstractNumId w:val="747"/>
  </w:num>
  <w:num w:numId="1741" w16cid:durableId="732462772">
    <w:abstractNumId w:val="2047"/>
  </w:num>
  <w:num w:numId="1742" w16cid:durableId="497577385">
    <w:abstractNumId w:val="1308"/>
  </w:num>
  <w:num w:numId="1743" w16cid:durableId="768887912">
    <w:abstractNumId w:val="1712"/>
  </w:num>
  <w:num w:numId="1744" w16cid:durableId="1764108528">
    <w:abstractNumId w:val="1309"/>
  </w:num>
  <w:num w:numId="1745" w16cid:durableId="774593986">
    <w:abstractNumId w:val="1684"/>
  </w:num>
  <w:num w:numId="1746" w16cid:durableId="639766910">
    <w:abstractNumId w:val="1377"/>
  </w:num>
  <w:num w:numId="1747" w16cid:durableId="1222323025">
    <w:abstractNumId w:val="340"/>
  </w:num>
  <w:num w:numId="1748" w16cid:durableId="1992563693">
    <w:abstractNumId w:val="121"/>
  </w:num>
  <w:num w:numId="1749" w16cid:durableId="86315467">
    <w:abstractNumId w:val="1946"/>
  </w:num>
  <w:num w:numId="1750" w16cid:durableId="1026718051">
    <w:abstractNumId w:val="218"/>
  </w:num>
  <w:num w:numId="1751" w16cid:durableId="777675239">
    <w:abstractNumId w:val="1630"/>
  </w:num>
  <w:num w:numId="1752" w16cid:durableId="459150613">
    <w:abstractNumId w:val="1151"/>
  </w:num>
  <w:num w:numId="1753" w16cid:durableId="1876308441">
    <w:abstractNumId w:val="1638"/>
  </w:num>
  <w:num w:numId="1754" w16cid:durableId="2134858340">
    <w:abstractNumId w:val="809"/>
  </w:num>
  <w:num w:numId="1755" w16cid:durableId="51390464">
    <w:abstractNumId w:val="83"/>
  </w:num>
  <w:num w:numId="1756" w16cid:durableId="983193520">
    <w:abstractNumId w:val="699"/>
  </w:num>
  <w:num w:numId="1757" w16cid:durableId="951940447">
    <w:abstractNumId w:val="1263"/>
  </w:num>
  <w:num w:numId="1758" w16cid:durableId="71441014">
    <w:abstractNumId w:val="426"/>
  </w:num>
  <w:num w:numId="1759" w16cid:durableId="1475028041">
    <w:abstractNumId w:val="1109"/>
  </w:num>
  <w:num w:numId="1760" w16cid:durableId="1066999341">
    <w:abstractNumId w:val="1832"/>
  </w:num>
  <w:num w:numId="1761" w16cid:durableId="1242715430">
    <w:abstractNumId w:val="1025"/>
  </w:num>
  <w:num w:numId="1762" w16cid:durableId="1817455414">
    <w:abstractNumId w:val="617"/>
  </w:num>
  <w:num w:numId="1763" w16cid:durableId="1930844981">
    <w:abstractNumId w:val="166"/>
  </w:num>
  <w:num w:numId="1764" w16cid:durableId="1224483436">
    <w:abstractNumId w:val="964"/>
  </w:num>
  <w:num w:numId="1765" w16cid:durableId="976687327">
    <w:abstractNumId w:val="1493"/>
  </w:num>
  <w:num w:numId="1766" w16cid:durableId="2037582908">
    <w:abstractNumId w:val="277"/>
  </w:num>
  <w:num w:numId="1767" w16cid:durableId="85467988">
    <w:abstractNumId w:val="677"/>
  </w:num>
  <w:num w:numId="1768" w16cid:durableId="136800473">
    <w:abstractNumId w:val="819"/>
  </w:num>
  <w:num w:numId="1769" w16cid:durableId="465124477">
    <w:abstractNumId w:val="451"/>
  </w:num>
  <w:num w:numId="1770" w16cid:durableId="1410735350">
    <w:abstractNumId w:val="1123"/>
  </w:num>
  <w:num w:numId="1771" w16cid:durableId="979383937">
    <w:abstractNumId w:val="1140"/>
  </w:num>
  <w:num w:numId="1772" w16cid:durableId="913970151">
    <w:abstractNumId w:val="1407"/>
  </w:num>
  <w:num w:numId="1773" w16cid:durableId="13965700">
    <w:abstractNumId w:val="521"/>
  </w:num>
  <w:num w:numId="1774" w16cid:durableId="578364664">
    <w:abstractNumId w:val="844"/>
  </w:num>
  <w:num w:numId="1775" w16cid:durableId="2144611676">
    <w:abstractNumId w:val="1836"/>
  </w:num>
  <w:num w:numId="1776" w16cid:durableId="1668947222">
    <w:abstractNumId w:val="1525"/>
  </w:num>
  <w:num w:numId="1777" w16cid:durableId="313265736">
    <w:abstractNumId w:val="1889"/>
  </w:num>
  <w:num w:numId="1778" w16cid:durableId="145585609">
    <w:abstractNumId w:val="1601"/>
  </w:num>
  <w:num w:numId="1779" w16cid:durableId="563835585">
    <w:abstractNumId w:val="1933"/>
  </w:num>
  <w:num w:numId="1780" w16cid:durableId="608584910">
    <w:abstractNumId w:val="330"/>
  </w:num>
  <w:num w:numId="1781" w16cid:durableId="1555774530">
    <w:abstractNumId w:val="348"/>
  </w:num>
  <w:num w:numId="1782" w16cid:durableId="1564484476">
    <w:abstractNumId w:val="1459"/>
  </w:num>
  <w:num w:numId="1783" w16cid:durableId="168954732">
    <w:abstractNumId w:val="481"/>
  </w:num>
  <w:num w:numId="1784" w16cid:durableId="1325744925">
    <w:abstractNumId w:val="804"/>
  </w:num>
  <w:num w:numId="1785" w16cid:durableId="1786120881">
    <w:abstractNumId w:val="905"/>
  </w:num>
  <w:num w:numId="1786" w16cid:durableId="1639460375">
    <w:abstractNumId w:val="177"/>
  </w:num>
  <w:num w:numId="1787" w16cid:durableId="1502234186">
    <w:abstractNumId w:val="1171"/>
  </w:num>
  <w:num w:numId="1788" w16cid:durableId="1143232558">
    <w:abstractNumId w:val="394"/>
  </w:num>
  <w:num w:numId="1789" w16cid:durableId="579487917">
    <w:abstractNumId w:val="1857"/>
  </w:num>
  <w:num w:numId="1790" w16cid:durableId="1238855395">
    <w:abstractNumId w:val="456"/>
  </w:num>
  <w:num w:numId="1791" w16cid:durableId="1088309689">
    <w:abstractNumId w:val="920"/>
  </w:num>
  <w:num w:numId="1792" w16cid:durableId="155537863">
    <w:abstractNumId w:val="1675"/>
  </w:num>
  <w:num w:numId="1793" w16cid:durableId="224071688">
    <w:abstractNumId w:val="1556"/>
  </w:num>
  <w:num w:numId="1794" w16cid:durableId="884678988">
    <w:abstractNumId w:val="405"/>
  </w:num>
  <w:num w:numId="1795" w16cid:durableId="191920958">
    <w:abstractNumId w:val="982"/>
  </w:num>
  <w:num w:numId="1796" w16cid:durableId="1368528670">
    <w:abstractNumId w:val="1853"/>
  </w:num>
  <w:num w:numId="1797" w16cid:durableId="2123381131">
    <w:abstractNumId w:val="1711"/>
  </w:num>
  <w:num w:numId="1798" w16cid:durableId="932279939">
    <w:abstractNumId w:val="1721"/>
  </w:num>
  <w:num w:numId="1799" w16cid:durableId="1278172469">
    <w:abstractNumId w:val="1570"/>
  </w:num>
  <w:num w:numId="1800" w16cid:durableId="310796634">
    <w:abstractNumId w:val="1136"/>
  </w:num>
  <w:num w:numId="1801" w16cid:durableId="18699334">
    <w:abstractNumId w:val="252"/>
  </w:num>
  <w:num w:numId="1802" w16cid:durableId="1421944731">
    <w:abstractNumId w:val="312"/>
  </w:num>
  <w:num w:numId="1803" w16cid:durableId="208421382">
    <w:abstractNumId w:val="496"/>
  </w:num>
  <w:num w:numId="1804" w16cid:durableId="718819514">
    <w:abstractNumId w:val="817"/>
  </w:num>
  <w:num w:numId="1805" w16cid:durableId="822889132">
    <w:abstractNumId w:val="212"/>
  </w:num>
  <w:num w:numId="1806" w16cid:durableId="1934364216">
    <w:abstractNumId w:val="1649"/>
  </w:num>
  <w:num w:numId="1807" w16cid:durableId="747385316">
    <w:abstractNumId w:val="1445"/>
  </w:num>
  <w:num w:numId="1808" w16cid:durableId="767043029">
    <w:abstractNumId w:val="1959"/>
  </w:num>
  <w:num w:numId="1809" w16cid:durableId="600839408">
    <w:abstractNumId w:val="737"/>
  </w:num>
  <w:num w:numId="1810" w16cid:durableId="1964647735">
    <w:abstractNumId w:val="928"/>
  </w:num>
  <w:num w:numId="1811" w16cid:durableId="1671135130">
    <w:abstractNumId w:val="719"/>
  </w:num>
  <w:num w:numId="1812" w16cid:durableId="332529882">
    <w:abstractNumId w:val="1417"/>
  </w:num>
  <w:num w:numId="1813" w16cid:durableId="1708144932">
    <w:abstractNumId w:val="48"/>
  </w:num>
  <w:num w:numId="1814" w16cid:durableId="371686912">
    <w:abstractNumId w:val="181"/>
  </w:num>
  <w:num w:numId="1815" w16cid:durableId="628433192">
    <w:abstractNumId w:val="1950"/>
  </w:num>
  <w:num w:numId="1816" w16cid:durableId="566039292">
    <w:abstractNumId w:val="1118"/>
  </w:num>
  <w:num w:numId="1817" w16cid:durableId="240142133">
    <w:abstractNumId w:val="1635"/>
  </w:num>
  <w:num w:numId="1818" w16cid:durableId="201484321">
    <w:abstractNumId w:val="410"/>
  </w:num>
  <w:num w:numId="1819" w16cid:durableId="2053185369">
    <w:abstractNumId w:val="398"/>
  </w:num>
  <w:num w:numId="1820" w16cid:durableId="1426654113">
    <w:abstractNumId w:val="384"/>
  </w:num>
  <w:num w:numId="1821" w16cid:durableId="1664356180">
    <w:abstractNumId w:val="538"/>
  </w:num>
  <w:num w:numId="1822" w16cid:durableId="935137156">
    <w:abstractNumId w:val="2017"/>
  </w:num>
  <w:num w:numId="1823" w16cid:durableId="1881741109">
    <w:abstractNumId w:val="943"/>
  </w:num>
  <w:num w:numId="1824" w16cid:durableId="1946616498">
    <w:abstractNumId w:val="306"/>
  </w:num>
  <w:num w:numId="1825" w16cid:durableId="71900078">
    <w:abstractNumId w:val="402"/>
  </w:num>
  <w:num w:numId="1826" w16cid:durableId="367997317">
    <w:abstractNumId w:val="1214"/>
  </w:num>
  <w:num w:numId="1827" w16cid:durableId="1830827992">
    <w:abstractNumId w:val="1812"/>
  </w:num>
  <w:num w:numId="1828" w16cid:durableId="289751659">
    <w:abstractNumId w:val="502"/>
  </w:num>
  <w:num w:numId="1829" w16cid:durableId="951864788">
    <w:abstractNumId w:val="296"/>
  </w:num>
  <w:num w:numId="1830" w16cid:durableId="15932260">
    <w:abstractNumId w:val="1470"/>
  </w:num>
  <w:num w:numId="1831" w16cid:durableId="25831885">
    <w:abstractNumId w:val="885"/>
  </w:num>
  <w:num w:numId="1832" w16cid:durableId="1527208970">
    <w:abstractNumId w:val="1360"/>
  </w:num>
  <w:num w:numId="1833" w16cid:durableId="960915497">
    <w:abstractNumId w:val="1767"/>
  </w:num>
  <w:num w:numId="1834" w16cid:durableId="1048456557">
    <w:abstractNumId w:val="1808"/>
  </w:num>
  <w:num w:numId="1835" w16cid:durableId="1893614885">
    <w:abstractNumId w:val="1457"/>
  </w:num>
  <w:num w:numId="1836" w16cid:durableId="1632595601">
    <w:abstractNumId w:val="1089"/>
  </w:num>
  <w:num w:numId="1837" w16cid:durableId="63724624">
    <w:abstractNumId w:val="1907"/>
  </w:num>
  <w:num w:numId="1838" w16cid:durableId="609362547">
    <w:abstractNumId w:val="769"/>
  </w:num>
  <w:num w:numId="1839" w16cid:durableId="1002203386">
    <w:abstractNumId w:val="2040"/>
  </w:num>
  <w:num w:numId="1840" w16cid:durableId="313414248">
    <w:abstractNumId w:val="665"/>
  </w:num>
  <w:num w:numId="1841" w16cid:durableId="660887137">
    <w:abstractNumId w:val="452"/>
  </w:num>
  <w:num w:numId="1842" w16cid:durableId="86777545">
    <w:abstractNumId w:val="690"/>
  </w:num>
  <w:num w:numId="1843" w16cid:durableId="953832256">
    <w:abstractNumId w:val="1226"/>
  </w:num>
  <w:num w:numId="1844" w16cid:durableId="405347959">
    <w:abstractNumId w:val="1364"/>
  </w:num>
  <w:num w:numId="1845" w16cid:durableId="2115593336">
    <w:abstractNumId w:val="293"/>
  </w:num>
  <w:num w:numId="1846" w16cid:durableId="345137965">
    <w:abstractNumId w:val="1653"/>
  </w:num>
  <w:num w:numId="1847" w16cid:durableId="2105955548">
    <w:abstractNumId w:val="1629"/>
  </w:num>
  <w:num w:numId="1848" w16cid:durableId="1163856711">
    <w:abstractNumId w:val="1742"/>
  </w:num>
  <w:num w:numId="1849" w16cid:durableId="1152454463">
    <w:abstractNumId w:val="559"/>
  </w:num>
  <w:num w:numId="1850" w16cid:durableId="360784880">
    <w:abstractNumId w:val="322"/>
  </w:num>
  <w:num w:numId="1851" w16cid:durableId="1667591395">
    <w:abstractNumId w:val="836"/>
  </w:num>
  <w:num w:numId="1852" w16cid:durableId="399639349">
    <w:abstractNumId w:val="1641"/>
  </w:num>
  <w:num w:numId="1853" w16cid:durableId="758718788">
    <w:abstractNumId w:val="1754"/>
  </w:num>
  <w:num w:numId="1854" w16cid:durableId="1467164049">
    <w:abstractNumId w:val="1748"/>
  </w:num>
  <w:num w:numId="1855" w16cid:durableId="1888449630">
    <w:abstractNumId w:val="1658"/>
  </w:num>
  <w:num w:numId="1856" w16cid:durableId="2078047809">
    <w:abstractNumId w:val="564"/>
  </w:num>
  <w:num w:numId="1857" w16cid:durableId="1302999505">
    <w:abstractNumId w:val="1955"/>
  </w:num>
  <w:num w:numId="1858" w16cid:durableId="1820491014">
    <w:abstractNumId w:val="1613"/>
  </w:num>
  <w:num w:numId="1859" w16cid:durableId="818378039">
    <w:abstractNumId w:val="1392"/>
  </w:num>
  <w:num w:numId="1860" w16cid:durableId="208419567">
    <w:abstractNumId w:val="1428"/>
  </w:num>
  <w:num w:numId="1861" w16cid:durableId="427233092">
    <w:abstractNumId w:val="1349"/>
  </w:num>
  <w:num w:numId="1862" w16cid:durableId="1428426650">
    <w:abstractNumId w:val="1740"/>
  </w:num>
  <w:num w:numId="1863" w16cid:durableId="1032269164">
    <w:abstractNumId w:val="403"/>
  </w:num>
  <w:num w:numId="1864" w16cid:durableId="1453354979">
    <w:abstractNumId w:val="1925"/>
  </w:num>
  <w:num w:numId="1865" w16cid:durableId="378476372">
    <w:abstractNumId w:val="1209"/>
  </w:num>
  <w:num w:numId="1866" w16cid:durableId="368530455">
    <w:abstractNumId w:val="1205"/>
  </w:num>
  <w:num w:numId="1867" w16cid:durableId="1308362024">
    <w:abstractNumId w:val="1507"/>
  </w:num>
  <w:num w:numId="1868" w16cid:durableId="1918591197">
    <w:abstractNumId w:val="1143"/>
  </w:num>
  <w:num w:numId="1869" w16cid:durableId="1360549187">
    <w:abstractNumId w:val="1645"/>
  </w:num>
  <w:num w:numId="1870" w16cid:durableId="843400671">
    <w:abstractNumId w:val="323"/>
  </w:num>
  <w:num w:numId="1871" w16cid:durableId="1113398486">
    <w:abstractNumId w:val="1779"/>
  </w:num>
  <w:num w:numId="1872" w16cid:durableId="66221864">
    <w:abstractNumId w:val="1786"/>
  </w:num>
  <w:num w:numId="1873" w16cid:durableId="229771753">
    <w:abstractNumId w:val="127"/>
  </w:num>
  <w:num w:numId="1874" w16cid:durableId="1363752171">
    <w:abstractNumId w:val="552"/>
  </w:num>
  <w:num w:numId="1875" w16cid:durableId="1568565860">
    <w:abstractNumId w:val="1034"/>
  </w:num>
  <w:num w:numId="1876" w16cid:durableId="1189953003">
    <w:abstractNumId w:val="1627"/>
  </w:num>
  <w:num w:numId="1877" w16cid:durableId="366106073">
    <w:abstractNumId w:val="1077"/>
  </w:num>
  <w:num w:numId="1878" w16cid:durableId="628704800">
    <w:abstractNumId w:val="1640"/>
  </w:num>
  <w:num w:numId="1879" w16cid:durableId="2067101713">
    <w:abstractNumId w:val="531"/>
  </w:num>
  <w:num w:numId="1880" w16cid:durableId="1888489652">
    <w:abstractNumId w:val="1458"/>
  </w:num>
  <w:num w:numId="1881" w16cid:durableId="1892576613">
    <w:abstractNumId w:val="1306"/>
  </w:num>
  <w:num w:numId="1882" w16cid:durableId="2131236925">
    <w:abstractNumId w:val="788"/>
  </w:num>
  <w:num w:numId="1883" w16cid:durableId="451097601">
    <w:abstractNumId w:val="1386"/>
  </w:num>
  <w:num w:numId="1884" w16cid:durableId="979067554">
    <w:abstractNumId w:val="1656"/>
  </w:num>
  <w:num w:numId="1885" w16cid:durableId="876311691">
    <w:abstractNumId w:val="759"/>
  </w:num>
  <w:num w:numId="1886" w16cid:durableId="1555771376">
    <w:abstractNumId w:val="1564"/>
  </w:num>
  <w:num w:numId="1887" w16cid:durableId="1119179948">
    <w:abstractNumId w:val="967"/>
  </w:num>
  <w:num w:numId="1888" w16cid:durableId="614868609">
    <w:abstractNumId w:val="1652"/>
  </w:num>
  <w:num w:numId="1889" w16cid:durableId="1547138310">
    <w:abstractNumId w:val="274"/>
  </w:num>
  <w:num w:numId="1890" w16cid:durableId="1184783149">
    <w:abstractNumId w:val="1345"/>
  </w:num>
  <w:num w:numId="1891" w16cid:durableId="624697248">
    <w:abstractNumId w:val="1411"/>
  </w:num>
  <w:num w:numId="1892" w16cid:durableId="44258954">
    <w:abstractNumId w:val="1912"/>
  </w:num>
  <w:num w:numId="1893" w16cid:durableId="768279711">
    <w:abstractNumId w:val="532"/>
  </w:num>
  <w:num w:numId="1894" w16cid:durableId="110901711">
    <w:abstractNumId w:val="1650"/>
  </w:num>
  <w:num w:numId="1895" w16cid:durableId="163132721">
    <w:abstractNumId w:val="1625"/>
  </w:num>
  <w:num w:numId="1896" w16cid:durableId="1713504267">
    <w:abstractNumId w:val="861"/>
  </w:num>
  <w:num w:numId="1897" w16cid:durableId="1595086499">
    <w:abstractNumId w:val="1173"/>
  </w:num>
  <w:num w:numId="1898" w16cid:durableId="241178840">
    <w:abstractNumId w:val="796"/>
  </w:num>
  <w:num w:numId="1899" w16cid:durableId="1458376223">
    <w:abstractNumId w:val="1666"/>
  </w:num>
  <w:num w:numId="1900" w16cid:durableId="1948927834">
    <w:abstractNumId w:val="1677"/>
  </w:num>
  <w:num w:numId="1901" w16cid:durableId="191500509">
    <w:abstractNumId w:val="548"/>
  </w:num>
  <w:num w:numId="1902" w16cid:durableId="389620447">
    <w:abstractNumId w:val="1501"/>
  </w:num>
  <w:num w:numId="1903" w16cid:durableId="52850447">
    <w:abstractNumId w:val="344"/>
  </w:num>
  <w:num w:numId="1904" w16cid:durableId="1869414830">
    <w:abstractNumId w:val="678"/>
  </w:num>
  <w:num w:numId="1905" w16cid:durableId="535772506">
    <w:abstractNumId w:val="1322"/>
  </w:num>
  <w:num w:numId="1906" w16cid:durableId="1726099537">
    <w:abstractNumId w:val="1189"/>
  </w:num>
  <w:num w:numId="1907" w16cid:durableId="1579945938">
    <w:abstractNumId w:val="19"/>
  </w:num>
  <w:num w:numId="1908" w16cid:durableId="666329986">
    <w:abstractNumId w:val="1299"/>
  </w:num>
  <w:num w:numId="1909" w16cid:durableId="1111046826">
    <w:abstractNumId w:val="1129"/>
  </w:num>
  <w:num w:numId="1910" w16cid:durableId="1221748858">
    <w:abstractNumId w:val="656"/>
  </w:num>
  <w:num w:numId="1911" w16cid:durableId="1831825425">
    <w:abstractNumId w:val="336"/>
  </w:num>
  <w:num w:numId="1912" w16cid:durableId="2085563330">
    <w:abstractNumId w:val="1687"/>
  </w:num>
  <w:num w:numId="1913" w16cid:durableId="1553927991">
    <w:abstractNumId w:val="546"/>
  </w:num>
  <w:num w:numId="1914" w16cid:durableId="1857648711">
    <w:abstractNumId w:val="1313"/>
  </w:num>
  <w:num w:numId="1915" w16cid:durableId="260644585">
    <w:abstractNumId w:val="1184"/>
  </w:num>
  <w:num w:numId="1916" w16cid:durableId="196160301">
    <w:abstractNumId w:val="907"/>
  </w:num>
  <w:num w:numId="1917" w16cid:durableId="273489272">
    <w:abstractNumId w:val="61"/>
  </w:num>
  <w:num w:numId="1918" w16cid:durableId="725764494">
    <w:abstractNumId w:val="1977"/>
  </w:num>
  <w:num w:numId="1919" w16cid:durableId="167454100">
    <w:abstractNumId w:val="1015"/>
  </w:num>
  <w:num w:numId="1920" w16cid:durableId="1756315671">
    <w:abstractNumId w:val="146"/>
  </w:num>
  <w:num w:numId="1921" w16cid:durableId="1717197967">
    <w:abstractNumId w:val="1730"/>
  </w:num>
  <w:num w:numId="1922" w16cid:durableId="340359020">
    <w:abstractNumId w:val="814"/>
  </w:num>
  <w:num w:numId="1923" w16cid:durableId="698973819">
    <w:abstractNumId w:val="592"/>
  </w:num>
  <w:num w:numId="1924" w16cid:durableId="209080252">
    <w:abstractNumId w:val="1744"/>
  </w:num>
  <w:num w:numId="1925" w16cid:durableId="892235329">
    <w:abstractNumId w:val="889"/>
  </w:num>
  <w:num w:numId="1926" w16cid:durableId="1947543383">
    <w:abstractNumId w:val="1597"/>
  </w:num>
  <w:num w:numId="1927" w16cid:durableId="1773738267">
    <w:abstractNumId w:val="948"/>
  </w:num>
  <w:num w:numId="1928" w16cid:durableId="1398896386">
    <w:abstractNumId w:val="649"/>
  </w:num>
  <w:num w:numId="1929" w16cid:durableId="1341548896">
    <w:abstractNumId w:val="1992"/>
  </w:num>
  <w:num w:numId="1930" w16cid:durableId="1704212295">
    <w:abstractNumId w:val="1328"/>
  </w:num>
  <w:num w:numId="1931" w16cid:durableId="1494640648">
    <w:abstractNumId w:val="476"/>
  </w:num>
  <w:num w:numId="1932" w16cid:durableId="532884035">
    <w:abstractNumId w:val="1167"/>
  </w:num>
  <w:num w:numId="1933" w16cid:durableId="2076929720">
    <w:abstractNumId w:val="625"/>
  </w:num>
  <w:num w:numId="1934" w16cid:durableId="1762676234">
    <w:abstractNumId w:val="1671"/>
  </w:num>
  <w:num w:numId="1935" w16cid:durableId="294221582">
    <w:abstractNumId w:val="1962"/>
  </w:num>
  <w:num w:numId="1936" w16cid:durableId="748036826">
    <w:abstractNumId w:val="1090"/>
  </w:num>
  <w:num w:numId="1937" w16cid:durableId="751664158">
    <w:abstractNumId w:val="350"/>
  </w:num>
  <w:num w:numId="1938" w16cid:durableId="1848130497">
    <w:abstractNumId w:val="1283"/>
  </w:num>
  <w:num w:numId="1939" w16cid:durableId="463740691">
    <w:abstractNumId w:val="77"/>
  </w:num>
  <w:num w:numId="1940" w16cid:durableId="1506870037">
    <w:abstractNumId w:val="1600"/>
  </w:num>
  <w:num w:numId="1941" w16cid:durableId="2066560885">
    <w:abstractNumId w:val="1504"/>
  </w:num>
  <w:num w:numId="1942" w16cid:durableId="1076441065">
    <w:abstractNumId w:val="141"/>
  </w:num>
  <w:num w:numId="1943" w16cid:durableId="714964573">
    <w:abstractNumId w:val="880"/>
  </w:num>
  <w:num w:numId="1944" w16cid:durableId="360670687">
    <w:abstractNumId w:val="977"/>
  </w:num>
  <w:num w:numId="1945" w16cid:durableId="1907032192">
    <w:abstractNumId w:val="1240"/>
  </w:num>
  <w:num w:numId="1946" w16cid:durableId="1456489584">
    <w:abstractNumId w:val="489"/>
  </w:num>
  <w:num w:numId="1947" w16cid:durableId="1033573153">
    <w:abstractNumId w:val="52"/>
  </w:num>
  <w:num w:numId="1948" w16cid:durableId="124199894">
    <w:abstractNumId w:val="1922"/>
  </w:num>
  <w:num w:numId="1949" w16cid:durableId="2049143940">
    <w:abstractNumId w:val="244"/>
  </w:num>
  <w:num w:numId="1950" w16cid:durableId="1257516808">
    <w:abstractNumId w:val="1006"/>
  </w:num>
  <w:num w:numId="1951" w16cid:durableId="235091457">
    <w:abstractNumId w:val="530"/>
  </w:num>
  <w:num w:numId="1952" w16cid:durableId="131680825">
    <w:abstractNumId w:val="2046"/>
  </w:num>
  <w:num w:numId="1953" w16cid:durableId="806048558">
    <w:abstractNumId w:val="442"/>
  </w:num>
  <w:num w:numId="1954" w16cid:durableId="1462726313">
    <w:abstractNumId w:val="646"/>
  </w:num>
  <w:num w:numId="1955" w16cid:durableId="2016181787">
    <w:abstractNumId w:val="1826"/>
  </w:num>
  <w:num w:numId="1956" w16cid:durableId="810946911">
    <w:abstractNumId w:val="765"/>
  </w:num>
  <w:num w:numId="1957" w16cid:durableId="521749187">
    <w:abstractNumId w:val="1259"/>
  </w:num>
  <w:num w:numId="1958" w16cid:durableId="1859347502">
    <w:abstractNumId w:val="571"/>
  </w:num>
  <w:num w:numId="1959" w16cid:durableId="390621349">
    <w:abstractNumId w:val="1722"/>
  </w:num>
  <w:num w:numId="1960" w16cid:durableId="1107043492">
    <w:abstractNumId w:val="555"/>
  </w:num>
  <w:num w:numId="1961" w16cid:durableId="1337002188">
    <w:abstractNumId w:val="525"/>
  </w:num>
  <w:num w:numId="1962" w16cid:durableId="1014572545">
    <w:abstractNumId w:val="906"/>
  </w:num>
  <w:num w:numId="1963" w16cid:durableId="993073577">
    <w:abstractNumId w:val="1999"/>
  </w:num>
  <w:num w:numId="1964" w16cid:durableId="619260534">
    <w:abstractNumId w:val="385"/>
  </w:num>
  <w:num w:numId="1965" w16cid:durableId="847720741">
    <w:abstractNumId w:val="1674"/>
  </w:num>
  <w:num w:numId="1966" w16cid:durableId="542014123">
    <w:abstractNumId w:val="890"/>
  </w:num>
  <w:num w:numId="1967" w16cid:durableId="1222979422">
    <w:abstractNumId w:val="1388"/>
  </w:num>
  <w:num w:numId="1968" w16cid:durableId="1562642826">
    <w:abstractNumId w:val="475"/>
  </w:num>
  <w:num w:numId="1969" w16cid:durableId="469589928">
    <w:abstractNumId w:val="461"/>
  </w:num>
  <w:num w:numId="1970" w16cid:durableId="2092465409">
    <w:abstractNumId w:val="761"/>
  </w:num>
  <w:num w:numId="1971" w16cid:durableId="1332293298">
    <w:abstractNumId w:val="1961"/>
  </w:num>
  <w:num w:numId="1972" w16cid:durableId="298653123">
    <w:abstractNumId w:val="577"/>
  </w:num>
  <w:num w:numId="1973" w16cid:durableId="192890864">
    <w:abstractNumId w:val="1409"/>
  </w:num>
  <w:num w:numId="1974" w16cid:durableId="1755545510">
    <w:abstractNumId w:val="1212"/>
  </w:num>
  <w:num w:numId="1975" w16cid:durableId="52968946">
    <w:abstractNumId w:val="946"/>
  </w:num>
  <w:num w:numId="1976" w16cid:durableId="1588422969">
    <w:abstractNumId w:val="267"/>
  </w:num>
  <w:num w:numId="1977" w16cid:durableId="1480345486">
    <w:abstractNumId w:val="913"/>
  </w:num>
  <w:num w:numId="1978" w16cid:durableId="1516842000">
    <w:abstractNumId w:val="95"/>
  </w:num>
  <w:num w:numId="1979" w16cid:durableId="388695842">
    <w:abstractNumId w:val="1736"/>
  </w:num>
  <w:num w:numId="1980" w16cid:durableId="1108038726">
    <w:abstractNumId w:val="1660"/>
  </w:num>
  <w:num w:numId="1981" w16cid:durableId="1346708938">
    <w:abstractNumId w:val="209"/>
  </w:num>
  <w:num w:numId="1982" w16cid:durableId="2017488594">
    <w:abstractNumId w:val="205"/>
  </w:num>
  <w:num w:numId="1983" w16cid:durableId="116678319">
    <w:abstractNumId w:val="321"/>
  </w:num>
  <w:num w:numId="1984" w16cid:durableId="796217348">
    <w:abstractNumId w:val="151"/>
  </w:num>
  <w:num w:numId="1985" w16cid:durableId="1136987782">
    <w:abstractNumId w:val="1376"/>
  </w:num>
  <w:num w:numId="1986" w16cid:durableId="749275926">
    <w:abstractNumId w:val="909"/>
  </w:num>
  <w:num w:numId="1987" w16cid:durableId="1930657148">
    <w:abstractNumId w:val="1892"/>
  </w:num>
  <w:num w:numId="1988" w16cid:durableId="1675374401">
    <w:abstractNumId w:val="447"/>
  </w:num>
  <w:num w:numId="1989" w16cid:durableId="374081534">
    <w:abstractNumId w:val="1993"/>
  </w:num>
  <w:num w:numId="1990" w16cid:durableId="1371539448">
    <w:abstractNumId w:val="1868"/>
  </w:num>
  <w:num w:numId="1991" w16cid:durableId="1328708833">
    <w:abstractNumId w:val="1408"/>
  </w:num>
  <w:num w:numId="1992" w16cid:durableId="339427433">
    <w:abstractNumId w:val="305"/>
  </w:num>
  <w:num w:numId="1993" w16cid:durableId="1000429905">
    <w:abstractNumId w:val="641"/>
  </w:num>
  <w:num w:numId="1994" w16cid:durableId="1549023663">
    <w:abstractNumId w:val="108"/>
  </w:num>
  <w:num w:numId="1995" w16cid:durableId="344981772">
    <w:abstractNumId w:val="85"/>
  </w:num>
  <w:num w:numId="1996" w16cid:durableId="1448815815">
    <w:abstractNumId w:val="100"/>
  </w:num>
  <w:num w:numId="1997" w16cid:durableId="231737320">
    <w:abstractNumId w:val="1797"/>
  </w:num>
  <w:num w:numId="1998" w16cid:durableId="120074329">
    <w:abstractNumId w:val="850"/>
  </w:num>
  <w:num w:numId="1999" w16cid:durableId="1886603637">
    <w:abstractNumId w:val="595"/>
  </w:num>
  <w:num w:numId="2000" w16cid:durableId="700252164">
    <w:abstractNumId w:val="831"/>
  </w:num>
  <w:num w:numId="2001" w16cid:durableId="1042630589">
    <w:abstractNumId w:val="1678"/>
  </w:num>
  <w:num w:numId="2002" w16cid:durableId="1839812125">
    <w:abstractNumId w:val="745"/>
  </w:num>
  <w:num w:numId="2003" w16cid:durableId="1840657396">
    <w:abstractNumId w:val="787"/>
  </w:num>
  <w:num w:numId="2004" w16cid:durableId="1499342538">
    <w:abstractNumId w:val="412"/>
  </w:num>
  <w:num w:numId="2005" w16cid:durableId="1143886259">
    <w:abstractNumId w:val="391"/>
  </w:num>
  <w:num w:numId="2006" w16cid:durableId="2107118697">
    <w:abstractNumId w:val="1759"/>
  </w:num>
  <w:num w:numId="2007" w16cid:durableId="731391554">
    <w:abstractNumId w:val="122"/>
  </w:num>
  <w:num w:numId="2008" w16cid:durableId="1755854891">
    <w:abstractNumId w:val="152"/>
  </w:num>
  <w:num w:numId="2009" w16cid:durableId="245844073">
    <w:abstractNumId w:val="1439"/>
  </w:num>
  <w:num w:numId="2010" w16cid:durableId="366301023">
    <w:abstractNumId w:val="104"/>
  </w:num>
  <w:num w:numId="2011" w16cid:durableId="1092897872">
    <w:abstractNumId w:val="1319"/>
  </w:num>
  <w:num w:numId="2012" w16cid:durableId="1764566730">
    <w:abstractNumId w:val="1818"/>
  </w:num>
  <w:num w:numId="2013" w16cid:durableId="1503155253">
    <w:abstractNumId w:val="269"/>
  </w:num>
  <w:num w:numId="2014" w16cid:durableId="781071263">
    <w:abstractNumId w:val="549"/>
  </w:num>
  <w:num w:numId="2015" w16cid:durableId="499008520">
    <w:abstractNumId w:val="1389"/>
  </w:num>
  <w:num w:numId="2016" w16cid:durableId="828180460">
    <w:abstractNumId w:val="1075"/>
  </w:num>
  <w:num w:numId="2017" w16cid:durableId="720056377">
    <w:abstractNumId w:val="1274"/>
  </w:num>
  <w:num w:numId="2018" w16cid:durableId="1227955914">
    <w:abstractNumId w:val="1040"/>
  </w:num>
  <w:num w:numId="2019" w16cid:durableId="1458798018">
    <w:abstractNumId w:val="183"/>
  </w:num>
  <w:num w:numId="2020" w16cid:durableId="1649431618">
    <w:abstractNumId w:val="1331"/>
  </w:num>
  <w:num w:numId="2021" w16cid:durableId="882062543">
    <w:abstractNumId w:val="1296"/>
  </w:num>
  <w:num w:numId="2022" w16cid:durableId="957838886">
    <w:abstractNumId w:val="165"/>
  </w:num>
  <w:num w:numId="2023" w16cid:durableId="1923174328">
    <w:abstractNumId w:val="1432"/>
  </w:num>
  <w:num w:numId="2024" w16cid:durableId="219632373">
    <w:abstractNumId w:val="856"/>
  </w:num>
  <w:num w:numId="2025" w16cid:durableId="1524171611">
    <w:abstractNumId w:val="981"/>
  </w:num>
  <w:num w:numId="2026" w16cid:durableId="1596670390">
    <w:abstractNumId w:val="34"/>
  </w:num>
  <w:num w:numId="2027" w16cid:durableId="563640312">
    <w:abstractNumId w:val="474"/>
  </w:num>
  <w:num w:numId="2028" w16cid:durableId="774709401">
    <w:abstractNumId w:val="1692"/>
  </w:num>
  <w:num w:numId="2029" w16cid:durableId="1460682991">
    <w:abstractNumId w:val="458"/>
  </w:num>
  <w:num w:numId="2030" w16cid:durableId="1630357269">
    <w:abstractNumId w:val="44"/>
  </w:num>
  <w:num w:numId="2031" w16cid:durableId="576523182">
    <w:abstractNumId w:val="1125"/>
  </w:num>
  <w:num w:numId="2032" w16cid:durableId="846486086">
    <w:abstractNumId w:val="1963"/>
  </w:num>
  <w:num w:numId="2033" w16cid:durableId="2113044437">
    <w:abstractNumId w:val="993"/>
  </w:num>
  <w:num w:numId="2034" w16cid:durableId="1812209115">
    <w:abstractNumId w:val="1926"/>
  </w:num>
  <w:num w:numId="2035" w16cid:durableId="151681508">
    <w:abstractNumId w:val="24"/>
  </w:num>
  <w:num w:numId="2036" w16cid:durableId="2006543370">
    <w:abstractNumId w:val="1515"/>
  </w:num>
  <w:num w:numId="2037" w16cid:durableId="2048874558">
    <w:abstractNumId w:val="1480"/>
  </w:num>
  <w:num w:numId="2038" w16cid:durableId="218782647">
    <w:abstractNumId w:val="1924"/>
  </w:num>
  <w:num w:numId="2039" w16cid:durableId="1460680258">
    <w:abstractNumId w:val="697"/>
  </w:num>
  <w:num w:numId="2040" w16cid:durableId="958492425">
    <w:abstractNumId w:val="1775"/>
  </w:num>
  <w:num w:numId="2041" w16cid:durableId="2018967912">
    <w:abstractNumId w:val="1697"/>
  </w:num>
  <w:num w:numId="2042" w16cid:durableId="396050413">
    <w:abstractNumId w:val="1874"/>
  </w:num>
  <w:num w:numId="2043" w16cid:durableId="1153712999">
    <w:abstractNumId w:val="888"/>
  </w:num>
  <w:num w:numId="2044" w16cid:durableId="2119596545">
    <w:abstractNumId w:val="40"/>
  </w:num>
  <w:num w:numId="2045" w16cid:durableId="1510369276">
    <w:abstractNumId w:val="280"/>
  </w:num>
  <w:num w:numId="2046" w16cid:durableId="148056430">
    <w:abstractNumId w:val="815"/>
  </w:num>
  <w:num w:numId="2047" w16cid:durableId="1011225670">
    <w:abstractNumId w:val="177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Lukáš Petr">
    <w15:presenceInfo w15:providerId="Windows Live" w15:userId="f78f8bc3b77bfd01"/>
  </w15:person>
  <w15:person w15:author="petr">
    <w15:presenceInfo w15:providerId="AD" w15:userId="S::petr@disprojekt.cz::47f3ced9-3630-457d-93a8-99148d4b3d4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68E8"/>
    <w:rsid w:val="000021D1"/>
    <w:rsid w:val="00002A14"/>
    <w:rsid w:val="0000333B"/>
    <w:rsid w:val="00004C4D"/>
    <w:rsid w:val="000100D5"/>
    <w:rsid w:val="0002406F"/>
    <w:rsid w:val="00041FC8"/>
    <w:rsid w:val="00045DE7"/>
    <w:rsid w:val="00071614"/>
    <w:rsid w:val="00076691"/>
    <w:rsid w:val="00091F66"/>
    <w:rsid w:val="00092B4F"/>
    <w:rsid w:val="000A7C1B"/>
    <w:rsid w:val="000B15E1"/>
    <w:rsid w:val="000B1C20"/>
    <w:rsid w:val="000C6D04"/>
    <w:rsid w:val="000C7D1B"/>
    <w:rsid w:val="000D35B1"/>
    <w:rsid w:val="000E4D68"/>
    <w:rsid w:val="000E7FD7"/>
    <w:rsid w:val="000F3123"/>
    <w:rsid w:val="000F747D"/>
    <w:rsid w:val="001044AF"/>
    <w:rsid w:val="001077E9"/>
    <w:rsid w:val="00116EF7"/>
    <w:rsid w:val="00121088"/>
    <w:rsid w:val="001211B9"/>
    <w:rsid w:val="00121343"/>
    <w:rsid w:val="00133D8F"/>
    <w:rsid w:val="00136A50"/>
    <w:rsid w:val="00136B88"/>
    <w:rsid w:val="0014089C"/>
    <w:rsid w:val="00160306"/>
    <w:rsid w:val="00164EBA"/>
    <w:rsid w:val="00166259"/>
    <w:rsid w:val="001750F2"/>
    <w:rsid w:val="00185AE9"/>
    <w:rsid w:val="00187E05"/>
    <w:rsid w:val="0019329B"/>
    <w:rsid w:val="001A56F6"/>
    <w:rsid w:val="001B768A"/>
    <w:rsid w:val="001C1A5C"/>
    <w:rsid w:val="001C3064"/>
    <w:rsid w:val="001C34D9"/>
    <w:rsid w:val="001C5622"/>
    <w:rsid w:val="001C7939"/>
    <w:rsid w:val="001D0CAE"/>
    <w:rsid w:val="001D3B7E"/>
    <w:rsid w:val="001E09AF"/>
    <w:rsid w:val="001E2C3A"/>
    <w:rsid w:val="001E4A46"/>
    <w:rsid w:val="001E6745"/>
    <w:rsid w:val="001E67AF"/>
    <w:rsid w:val="001F3C03"/>
    <w:rsid w:val="001F5009"/>
    <w:rsid w:val="001F53DD"/>
    <w:rsid w:val="00200901"/>
    <w:rsid w:val="0020586B"/>
    <w:rsid w:val="00221DA7"/>
    <w:rsid w:val="0024243C"/>
    <w:rsid w:val="0024508B"/>
    <w:rsid w:val="0025155B"/>
    <w:rsid w:val="0026548C"/>
    <w:rsid w:val="002655D1"/>
    <w:rsid w:val="00293271"/>
    <w:rsid w:val="0029398F"/>
    <w:rsid w:val="0029561C"/>
    <w:rsid w:val="002A329B"/>
    <w:rsid w:val="002A6707"/>
    <w:rsid w:val="002A7283"/>
    <w:rsid w:val="002C157A"/>
    <w:rsid w:val="002C2A79"/>
    <w:rsid w:val="002D23C6"/>
    <w:rsid w:val="002D4C9C"/>
    <w:rsid w:val="002D5047"/>
    <w:rsid w:val="002D5BCC"/>
    <w:rsid w:val="002D6876"/>
    <w:rsid w:val="002E0707"/>
    <w:rsid w:val="002E355C"/>
    <w:rsid w:val="002F1C26"/>
    <w:rsid w:val="00307C9E"/>
    <w:rsid w:val="00327E8A"/>
    <w:rsid w:val="003468E8"/>
    <w:rsid w:val="00351A10"/>
    <w:rsid w:val="003532E3"/>
    <w:rsid w:val="00373EFD"/>
    <w:rsid w:val="00376505"/>
    <w:rsid w:val="003815BF"/>
    <w:rsid w:val="00381616"/>
    <w:rsid w:val="003875FE"/>
    <w:rsid w:val="00387B88"/>
    <w:rsid w:val="00391236"/>
    <w:rsid w:val="003953F9"/>
    <w:rsid w:val="00396AA9"/>
    <w:rsid w:val="003A2B0F"/>
    <w:rsid w:val="003A3F73"/>
    <w:rsid w:val="003B610D"/>
    <w:rsid w:val="003C0EEF"/>
    <w:rsid w:val="003D2297"/>
    <w:rsid w:val="003E0B13"/>
    <w:rsid w:val="003F680E"/>
    <w:rsid w:val="0040155F"/>
    <w:rsid w:val="00403FB5"/>
    <w:rsid w:val="00404B28"/>
    <w:rsid w:val="00416676"/>
    <w:rsid w:val="004178F2"/>
    <w:rsid w:val="00417F01"/>
    <w:rsid w:val="00422D2B"/>
    <w:rsid w:val="00423D55"/>
    <w:rsid w:val="00463A5B"/>
    <w:rsid w:val="00473803"/>
    <w:rsid w:val="00473E77"/>
    <w:rsid w:val="00481502"/>
    <w:rsid w:val="00481FE5"/>
    <w:rsid w:val="00485BA7"/>
    <w:rsid w:val="0048688B"/>
    <w:rsid w:val="004971C7"/>
    <w:rsid w:val="004A1D59"/>
    <w:rsid w:val="004A351C"/>
    <w:rsid w:val="004A45AC"/>
    <w:rsid w:val="004B09D0"/>
    <w:rsid w:val="004C34E3"/>
    <w:rsid w:val="004D284D"/>
    <w:rsid w:val="004D695F"/>
    <w:rsid w:val="004E3105"/>
    <w:rsid w:val="004F0B39"/>
    <w:rsid w:val="0050745E"/>
    <w:rsid w:val="005109FD"/>
    <w:rsid w:val="00510CBE"/>
    <w:rsid w:val="00511C14"/>
    <w:rsid w:val="00516F0A"/>
    <w:rsid w:val="005215B0"/>
    <w:rsid w:val="00527999"/>
    <w:rsid w:val="00542349"/>
    <w:rsid w:val="00550813"/>
    <w:rsid w:val="00557276"/>
    <w:rsid w:val="00557D5B"/>
    <w:rsid w:val="00567D7D"/>
    <w:rsid w:val="00570CA5"/>
    <w:rsid w:val="005806C7"/>
    <w:rsid w:val="00581605"/>
    <w:rsid w:val="00591C4E"/>
    <w:rsid w:val="00595656"/>
    <w:rsid w:val="005A0A50"/>
    <w:rsid w:val="005D0123"/>
    <w:rsid w:val="005D0BE8"/>
    <w:rsid w:val="005D13A0"/>
    <w:rsid w:val="005D3F5F"/>
    <w:rsid w:val="005D59E2"/>
    <w:rsid w:val="005E4E76"/>
    <w:rsid w:val="005E6B88"/>
    <w:rsid w:val="005F662B"/>
    <w:rsid w:val="005F6AC7"/>
    <w:rsid w:val="00605E8D"/>
    <w:rsid w:val="00606D21"/>
    <w:rsid w:val="0061023C"/>
    <w:rsid w:val="00617B77"/>
    <w:rsid w:val="006239D7"/>
    <w:rsid w:val="0062465B"/>
    <w:rsid w:val="00635BEC"/>
    <w:rsid w:val="00637C5A"/>
    <w:rsid w:val="00642C7E"/>
    <w:rsid w:val="00652A04"/>
    <w:rsid w:val="0065565E"/>
    <w:rsid w:val="00667E90"/>
    <w:rsid w:val="0067581B"/>
    <w:rsid w:val="0068601D"/>
    <w:rsid w:val="006947D3"/>
    <w:rsid w:val="00695E40"/>
    <w:rsid w:val="00697E02"/>
    <w:rsid w:val="006A66CB"/>
    <w:rsid w:val="006A7E76"/>
    <w:rsid w:val="006C4B77"/>
    <w:rsid w:val="006C5FD0"/>
    <w:rsid w:val="006D481A"/>
    <w:rsid w:val="006E1A78"/>
    <w:rsid w:val="006F68EB"/>
    <w:rsid w:val="006F7891"/>
    <w:rsid w:val="007108BE"/>
    <w:rsid w:val="007256D0"/>
    <w:rsid w:val="00743A8E"/>
    <w:rsid w:val="00750EE0"/>
    <w:rsid w:val="007514A5"/>
    <w:rsid w:val="00751630"/>
    <w:rsid w:val="00752EB5"/>
    <w:rsid w:val="00763AF7"/>
    <w:rsid w:val="00791EE9"/>
    <w:rsid w:val="0079267C"/>
    <w:rsid w:val="007A1E61"/>
    <w:rsid w:val="007B0028"/>
    <w:rsid w:val="007B4BC0"/>
    <w:rsid w:val="007C76A4"/>
    <w:rsid w:val="007C7EB6"/>
    <w:rsid w:val="007D02E8"/>
    <w:rsid w:val="007D3628"/>
    <w:rsid w:val="007D7F5B"/>
    <w:rsid w:val="007E2892"/>
    <w:rsid w:val="007F03A9"/>
    <w:rsid w:val="007F1C76"/>
    <w:rsid w:val="008165D0"/>
    <w:rsid w:val="00822D06"/>
    <w:rsid w:val="00840A36"/>
    <w:rsid w:val="008528BB"/>
    <w:rsid w:val="008561B0"/>
    <w:rsid w:val="008570C7"/>
    <w:rsid w:val="00857168"/>
    <w:rsid w:val="00872D50"/>
    <w:rsid w:val="00876AB5"/>
    <w:rsid w:val="00881AAE"/>
    <w:rsid w:val="00891D55"/>
    <w:rsid w:val="0089473E"/>
    <w:rsid w:val="0089667E"/>
    <w:rsid w:val="008A3617"/>
    <w:rsid w:val="008B594E"/>
    <w:rsid w:val="008B75E0"/>
    <w:rsid w:val="008D16B4"/>
    <w:rsid w:val="008D2DF4"/>
    <w:rsid w:val="008D4D52"/>
    <w:rsid w:val="008E268F"/>
    <w:rsid w:val="008E5609"/>
    <w:rsid w:val="008E69BD"/>
    <w:rsid w:val="008F0B7C"/>
    <w:rsid w:val="008F6C62"/>
    <w:rsid w:val="0090235C"/>
    <w:rsid w:val="00911E7D"/>
    <w:rsid w:val="009318BB"/>
    <w:rsid w:val="009333AE"/>
    <w:rsid w:val="00935DD0"/>
    <w:rsid w:val="00941FD8"/>
    <w:rsid w:val="00943491"/>
    <w:rsid w:val="00946A3C"/>
    <w:rsid w:val="00957C5E"/>
    <w:rsid w:val="00961D88"/>
    <w:rsid w:val="0096234A"/>
    <w:rsid w:val="00975D62"/>
    <w:rsid w:val="00982593"/>
    <w:rsid w:val="00985EFD"/>
    <w:rsid w:val="009911EF"/>
    <w:rsid w:val="009A19CB"/>
    <w:rsid w:val="009A44CA"/>
    <w:rsid w:val="009B07BB"/>
    <w:rsid w:val="009B1948"/>
    <w:rsid w:val="009B4210"/>
    <w:rsid w:val="009B54F9"/>
    <w:rsid w:val="009D5593"/>
    <w:rsid w:val="009E142F"/>
    <w:rsid w:val="009E6EC2"/>
    <w:rsid w:val="009F6046"/>
    <w:rsid w:val="009F7436"/>
    <w:rsid w:val="00A04D1B"/>
    <w:rsid w:val="00A240C0"/>
    <w:rsid w:val="00A31E83"/>
    <w:rsid w:val="00A37B74"/>
    <w:rsid w:val="00A448B7"/>
    <w:rsid w:val="00A53FA3"/>
    <w:rsid w:val="00A55681"/>
    <w:rsid w:val="00A57AE7"/>
    <w:rsid w:val="00A70934"/>
    <w:rsid w:val="00A7162C"/>
    <w:rsid w:val="00A71D1D"/>
    <w:rsid w:val="00A76EED"/>
    <w:rsid w:val="00A83E6E"/>
    <w:rsid w:val="00AA5E7A"/>
    <w:rsid w:val="00AB1723"/>
    <w:rsid w:val="00AB198E"/>
    <w:rsid w:val="00AB28BF"/>
    <w:rsid w:val="00AC012E"/>
    <w:rsid w:val="00AC21FB"/>
    <w:rsid w:val="00AC7E21"/>
    <w:rsid w:val="00AE0E3D"/>
    <w:rsid w:val="00AE2D66"/>
    <w:rsid w:val="00AE43C1"/>
    <w:rsid w:val="00AF45E7"/>
    <w:rsid w:val="00B06749"/>
    <w:rsid w:val="00B12D72"/>
    <w:rsid w:val="00B305F0"/>
    <w:rsid w:val="00B33773"/>
    <w:rsid w:val="00B3607A"/>
    <w:rsid w:val="00B37203"/>
    <w:rsid w:val="00B40C5D"/>
    <w:rsid w:val="00B42A84"/>
    <w:rsid w:val="00B83BBD"/>
    <w:rsid w:val="00B8445D"/>
    <w:rsid w:val="00B928F7"/>
    <w:rsid w:val="00B93E3D"/>
    <w:rsid w:val="00BA3D87"/>
    <w:rsid w:val="00BA43CA"/>
    <w:rsid w:val="00BB18A5"/>
    <w:rsid w:val="00BB377B"/>
    <w:rsid w:val="00BB6B62"/>
    <w:rsid w:val="00BC7BE9"/>
    <w:rsid w:val="00BD084B"/>
    <w:rsid w:val="00BD5E8F"/>
    <w:rsid w:val="00BF2096"/>
    <w:rsid w:val="00BF37A0"/>
    <w:rsid w:val="00BF3B58"/>
    <w:rsid w:val="00BF66EB"/>
    <w:rsid w:val="00C05179"/>
    <w:rsid w:val="00C17367"/>
    <w:rsid w:val="00C24DB3"/>
    <w:rsid w:val="00C259BA"/>
    <w:rsid w:val="00C5378E"/>
    <w:rsid w:val="00C55BDC"/>
    <w:rsid w:val="00C63CC0"/>
    <w:rsid w:val="00C865DB"/>
    <w:rsid w:val="00C87924"/>
    <w:rsid w:val="00C95F36"/>
    <w:rsid w:val="00CB28C5"/>
    <w:rsid w:val="00CB5CB1"/>
    <w:rsid w:val="00CC089D"/>
    <w:rsid w:val="00CC3688"/>
    <w:rsid w:val="00CD44ED"/>
    <w:rsid w:val="00CD7228"/>
    <w:rsid w:val="00CD72CA"/>
    <w:rsid w:val="00CE269B"/>
    <w:rsid w:val="00CF0678"/>
    <w:rsid w:val="00CF172C"/>
    <w:rsid w:val="00D00C70"/>
    <w:rsid w:val="00D06711"/>
    <w:rsid w:val="00D06ADA"/>
    <w:rsid w:val="00D20A28"/>
    <w:rsid w:val="00D23DE7"/>
    <w:rsid w:val="00D25294"/>
    <w:rsid w:val="00D37103"/>
    <w:rsid w:val="00D470F9"/>
    <w:rsid w:val="00D50186"/>
    <w:rsid w:val="00D565CC"/>
    <w:rsid w:val="00D622C6"/>
    <w:rsid w:val="00D66196"/>
    <w:rsid w:val="00D679C4"/>
    <w:rsid w:val="00D71093"/>
    <w:rsid w:val="00D95522"/>
    <w:rsid w:val="00DC1D83"/>
    <w:rsid w:val="00DC2E6F"/>
    <w:rsid w:val="00DC3326"/>
    <w:rsid w:val="00DD18C5"/>
    <w:rsid w:val="00DD5600"/>
    <w:rsid w:val="00DD66F1"/>
    <w:rsid w:val="00DD7170"/>
    <w:rsid w:val="00DE1784"/>
    <w:rsid w:val="00DE7E38"/>
    <w:rsid w:val="00DF0F96"/>
    <w:rsid w:val="00E00F4E"/>
    <w:rsid w:val="00E127CB"/>
    <w:rsid w:val="00E30B88"/>
    <w:rsid w:val="00E32D63"/>
    <w:rsid w:val="00E40694"/>
    <w:rsid w:val="00E45A4D"/>
    <w:rsid w:val="00E460C7"/>
    <w:rsid w:val="00E632CE"/>
    <w:rsid w:val="00E67EAB"/>
    <w:rsid w:val="00E73274"/>
    <w:rsid w:val="00E7468E"/>
    <w:rsid w:val="00E74BF4"/>
    <w:rsid w:val="00E80B99"/>
    <w:rsid w:val="00E815B5"/>
    <w:rsid w:val="00E84EA8"/>
    <w:rsid w:val="00E85B5C"/>
    <w:rsid w:val="00E919CA"/>
    <w:rsid w:val="00E932CC"/>
    <w:rsid w:val="00EB3077"/>
    <w:rsid w:val="00EC12C1"/>
    <w:rsid w:val="00ED167A"/>
    <w:rsid w:val="00ED1D14"/>
    <w:rsid w:val="00EE2006"/>
    <w:rsid w:val="00EE556E"/>
    <w:rsid w:val="00EF632D"/>
    <w:rsid w:val="00F04959"/>
    <w:rsid w:val="00F0518F"/>
    <w:rsid w:val="00F14EC2"/>
    <w:rsid w:val="00F27AC8"/>
    <w:rsid w:val="00F30D52"/>
    <w:rsid w:val="00F33756"/>
    <w:rsid w:val="00F43E8B"/>
    <w:rsid w:val="00F534D4"/>
    <w:rsid w:val="00F7065D"/>
    <w:rsid w:val="00F709D1"/>
    <w:rsid w:val="00F84D42"/>
    <w:rsid w:val="00F86811"/>
    <w:rsid w:val="00F94F46"/>
    <w:rsid w:val="00FA7C98"/>
    <w:rsid w:val="00FC01D0"/>
    <w:rsid w:val="00FD1260"/>
    <w:rsid w:val="00FE17C1"/>
    <w:rsid w:val="00FE4ED9"/>
    <w:rsid w:val="00FF4D7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6A1ABA"/>
  <w15:docId w15:val="{A09E66FF-4D63-441A-AD00-AD1DA3E693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iPriority="0"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qFormat="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Pr>
      <w:rFonts w:ascii="Times New Roman" w:eastAsia="Times New Roman" w:hAnsi="Times New Roman" w:cs="Times New Roman"/>
      <w:lang w:val="cs-CZ"/>
    </w:rPr>
  </w:style>
  <w:style w:type="paragraph" w:styleId="Nadpis1">
    <w:name w:val="heading 1"/>
    <w:basedOn w:val="Normln"/>
    <w:link w:val="Nadpis1Char"/>
    <w:qFormat/>
    <w:pPr>
      <w:ind w:left="575" w:hanging="389"/>
      <w:jc w:val="both"/>
      <w:outlineLvl w:val="0"/>
    </w:pPr>
    <w:rPr>
      <w:b/>
      <w:bCs/>
      <w:sz w:val="24"/>
      <w:szCs w:val="24"/>
    </w:rPr>
  </w:style>
  <w:style w:type="paragraph" w:styleId="Nadpis2">
    <w:name w:val="heading 2"/>
    <w:basedOn w:val="Normln"/>
    <w:link w:val="Nadpis2Char"/>
    <w:uiPriority w:val="9"/>
    <w:unhideWhenUsed/>
    <w:qFormat/>
    <w:rsid w:val="00F43E8B"/>
    <w:pPr>
      <w:ind w:left="556" w:hanging="420"/>
      <w:outlineLvl w:val="1"/>
    </w:pPr>
    <w:rPr>
      <w:b/>
      <w:bCs/>
      <w:sz w:val="24"/>
      <w:szCs w:val="24"/>
    </w:rPr>
  </w:style>
  <w:style w:type="paragraph" w:styleId="Nadpis3">
    <w:name w:val="heading 3"/>
    <w:basedOn w:val="Normln"/>
    <w:next w:val="Normln"/>
    <w:link w:val="Nadpis3Char"/>
    <w:uiPriority w:val="9"/>
    <w:unhideWhenUsed/>
    <w:qFormat/>
    <w:rsid w:val="0002406F"/>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Nadpis4">
    <w:name w:val="heading 4"/>
    <w:basedOn w:val="Normln"/>
    <w:next w:val="Normln"/>
    <w:link w:val="Nadpis4Char"/>
    <w:uiPriority w:val="9"/>
    <w:unhideWhenUsed/>
    <w:qFormat/>
    <w:rsid w:val="00F43E8B"/>
    <w:pPr>
      <w:keepNext/>
      <w:widowControl/>
      <w:autoSpaceDE/>
      <w:autoSpaceDN/>
      <w:spacing w:before="240" w:after="60"/>
      <w:jc w:val="both"/>
      <w:outlineLvl w:val="3"/>
    </w:pPr>
    <w:rPr>
      <w:rFonts w:ascii="Calibri" w:hAnsi="Calibri"/>
      <w:b/>
      <w:bCs/>
      <w:sz w:val="28"/>
      <w:szCs w:val="28"/>
      <w:lang w:eastAsia="cs-CZ"/>
    </w:rPr>
  </w:style>
  <w:style w:type="paragraph" w:styleId="Nadpis5">
    <w:name w:val="heading 5"/>
    <w:basedOn w:val="Normln"/>
    <w:next w:val="Normln"/>
    <w:link w:val="Nadpis5Char"/>
    <w:uiPriority w:val="9"/>
    <w:unhideWhenUsed/>
    <w:qFormat/>
    <w:rsid w:val="00F43E8B"/>
    <w:pPr>
      <w:widowControl/>
      <w:autoSpaceDE/>
      <w:autoSpaceDN/>
      <w:spacing w:before="240" w:after="60"/>
      <w:jc w:val="both"/>
      <w:outlineLvl w:val="4"/>
    </w:pPr>
    <w:rPr>
      <w:rFonts w:ascii="Calibri" w:hAnsi="Calibri"/>
      <w:b/>
      <w:bCs/>
      <w:i/>
      <w:iCs/>
      <w:sz w:val="26"/>
      <w:szCs w:val="26"/>
      <w:lang w:eastAsia="cs-CZ"/>
    </w:rPr>
  </w:style>
  <w:style w:type="paragraph" w:styleId="Nadpis6">
    <w:name w:val="heading 6"/>
    <w:basedOn w:val="Normln"/>
    <w:next w:val="Normln"/>
    <w:link w:val="Nadpis6Char"/>
    <w:uiPriority w:val="9"/>
    <w:qFormat/>
    <w:rsid w:val="00F43E8B"/>
    <w:pPr>
      <w:widowControl/>
      <w:autoSpaceDE/>
      <w:autoSpaceDN/>
      <w:spacing w:before="240" w:after="60"/>
      <w:jc w:val="both"/>
      <w:outlineLvl w:val="5"/>
    </w:pPr>
    <w:rPr>
      <w:rFonts w:ascii="Calibri" w:hAnsi="Calibri"/>
      <w:b/>
      <w:bCs/>
      <w:lang w:eastAsia="cs-CZ"/>
    </w:rPr>
  </w:style>
  <w:style w:type="paragraph" w:styleId="Nadpis7">
    <w:name w:val="heading 7"/>
    <w:basedOn w:val="Normln"/>
    <w:next w:val="Normln"/>
    <w:link w:val="Nadpis7Char"/>
    <w:unhideWhenUsed/>
    <w:qFormat/>
    <w:rsid w:val="00F43E8B"/>
    <w:pPr>
      <w:widowControl/>
      <w:spacing w:before="240" w:after="60"/>
      <w:outlineLvl w:val="6"/>
    </w:pPr>
    <w:rPr>
      <w:rFonts w:ascii="Calibri" w:hAnsi="Calibri"/>
      <w:sz w:val="24"/>
      <w:szCs w:val="24"/>
      <w:lang w:eastAsia="cs-CZ"/>
    </w:rPr>
  </w:style>
  <w:style w:type="paragraph" w:styleId="Nadpis8">
    <w:name w:val="heading 8"/>
    <w:basedOn w:val="Normln"/>
    <w:next w:val="Normln"/>
    <w:link w:val="Nadpis8Char"/>
    <w:uiPriority w:val="9"/>
    <w:unhideWhenUsed/>
    <w:qFormat/>
    <w:rsid w:val="00F43E8B"/>
    <w:pPr>
      <w:widowControl/>
      <w:autoSpaceDE/>
      <w:autoSpaceDN/>
      <w:spacing w:before="240" w:after="60"/>
      <w:jc w:val="both"/>
      <w:outlineLvl w:val="7"/>
    </w:pPr>
    <w:rPr>
      <w:rFonts w:ascii="Calibri" w:hAnsi="Calibri"/>
      <w:i/>
      <w:iCs/>
      <w:sz w:val="24"/>
      <w:szCs w:val="24"/>
      <w:lang w:eastAsia="cs-CZ"/>
    </w:rPr>
  </w:style>
  <w:style w:type="paragraph" w:styleId="Nadpis9">
    <w:name w:val="heading 9"/>
    <w:basedOn w:val="Normln"/>
    <w:next w:val="Normln"/>
    <w:link w:val="Nadpis9Char"/>
    <w:qFormat/>
    <w:rsid w:val="00F43E8B"/>
    <w:pPr>
      <w:widowControl/>
      <w:autoSpaceDE/>
      <w:autoSpaceDN/>
      <w:spacing w:before="240" w:after="60"/>
      <w:outlineLvl w:val="8"/>
    </w:pPr>
    <w:rPr>
      <w:rFonts w:ascii="Cambria" w:hAnsi="Cambria"/>
      <w:lang w:eastAsia="cs-CZ"/>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Zkladntext">
    <w:name w:val="Body Text"/>
    <w:basedOn w:val="Normln"/>
    <w:link w:val="ZkladntextChar"/>
    <w:qFormat/>
    <w:pPr>
      <w:ind w:left="715"/>
      <w:jc w:val="both"/>
    </w:pPr>
    <w:rPr>
      <w:sz w:val="24"/>
      <w:szCs w:val="24"/>
    </w:rPr>
  </w:style>
  <w:style w:type="paragraph" w:styleId="Nzev">
    <w:name w:val="Title"/>
    <w:basedOn w:val="Normln"/>
    <w:link w:val="NzevChar"/>
    <w:uiPriority w:val="1"/>
    <w:qFormat/>
    <w:pPr>
      <w:spacing w:before="43"/>
      <w:ind w:left="362"/>
    </w:pPr>
    <w:rPr>
      <w:rFonts w:ascii="Arial" w:eastAsia="Arial" w:hAnsi="Arial" w:cs="Arial"/>
      <w:b/>
      <w:bCs/>
      <w:sz w:val="82"/>
      <w:szCs w:val="82"/>
    </w:rPr>
  </w:style>
  <w:style w:type="paragraph" w:styleId="Odstavecseseznamem">
    <w:name w:val="List Paragraph"/>
    <w:basedOn w:val="Normln"/>
    <w:uiPriority w:val="34"/>
    <w:qFormat/>
    <w:pPr>
      <w:ind w:left="715" w:hanging="346"/>
      <w:jc w:val="both"/>
    </w:pPr>
  </w:style>
  <w:style w:type="paragraph" w:customStyle="1" w:styleId="TableParagraph">
    <w:name w:val="Table Paragraph"/>
    <w:basedOn w:val="Normln"/>
    <w:uiPriority w:val="1"/>
    <w:qFormat/>
    <w:pPr>
      <w:spacing w:line="205" w:lineRule="exact"/>
    </w:pPr>
  </w:style>
  <w:style w:type="paragraph" w:styleId="Revize">
    <w:name w:val="Revision"/>
    <w:hidden/>
    <w:uiPriority w:val="99"/>
    <w:semiHidden/>
    <w:rsid w:val="00E632CE"/>
    <w:pPr>
      <w:widowControl/>
      <w:autoSpaceDE/>
      <w:autoSpaceDN/>
    </w:pPr>
    <w:rPr>
      <w:rFonts w:ascii="Times New Roman" w:eastAsia="Times New Roman" w:hAnsi="Times New Roman" w:cs="Times New Roman"/>
      <w:lang w:val="cs-CZ"/>
    </w:rPr>
  </w:style>
  <w:style w:type="paragraph" w:styleId="Zhlav">
    <w:name w:val="header"/>
    <w:basedOn w:val="Normln"/>
    <w:link w:val="ZhlavChar"/>
    <w:uiPriority w:val="99"/>
    <w:unhideWhenUsed/>
    <w:rsid w:val="00E919CA"/>
    <w:pPr>
      <w:tabs>
        <w:tab w:val="center" w:pos="4536"/>
        <w:tab w:val="right" w:pos="9072"/>
      </w:tabs>
    </w:pPr>
  </w:style>
  <w:style w:type="character" w:customStyle="1" w:styleId="ZhlavChar">
    <w:name w:val="Záhlaví Char"/>
    <w:basedOn w:val="Standardnpsmoodstavce"/>
    <w:link w:val="Zhlav"/>
    <w:uiPriority w:val="99"/>
    <w:rsid w:val="00E919CA"/>
    <w:rPr>
      <w:rFonts w:ascii="Times New Roman" w:eastAsia="Times New Roman" w:hAnsi="Times New Roman" w:cs="Times New Roman"/>
      <w:lang w:val="cs-CZ"/>
    </w:rPr>
  </w:style>
  <w:style w:type="paragraph" w:styleId="Zpat">
    <w:name w:val="footer"/>
    <w:basedOn w:val="Normln"/>
    <w:link w:val="ZpatChar"/>
    <w:uiPriority w:val="99"/>
    <w:unhideWhenUsed/>
    <w:rsid w:val="00E919CA"/>
    <w:pPr>
      <w:tabs>
        <w:tab w:val="center" w:pos="4536"/>
        <w:tab w:val="right" w:pos="9072"/>
      </w:tabs>
    </w:pPr>
  </w:style>
  <w:style w:type="character" w:customStyle="1" w:styleId="ZpatChar">
    <w:name w:val="Zápatí Char"/>
    <w:basedOn w:val="Standardnpsmoodstavce"/>
    <w:link w:val="Zpat"/>
    <w:uiPriority w:val="99"/>
    <w:rsid w:val="00E919CA"/>
    <w:rPr>
      <w:rFonts w:ascii="Times New Roman" w:eastAsia="Times New Roman" w:hAnsi="Times New Roman" w:cs="Times New Roman"/>
      <w:lang w:val="cs-CZ"/>
    </w:rPr>
  </w:style>
  <w:style w:type="character" w:customStyle="1" w:styleId="Nadpis1Char">
    <w:name w:val="Nadpis 1 Char"/>
    <w:basedOn w:val="Standardnpsmoodstavce"/>
    <w:link w:val="Nadpis1"/>
    <w:rsid w:val="00166259"/>
    <w:rPr>
      <w:rFonts w:ascii="Times New Roman" w:eastAsia="Times New Roman" w:hAnsi="Times New Roman" w:cs="Times New Roman"/>
      <w:b/>
      <w:bCs/>
      <w:sz w:val="24"/>
      <w:szCs w:val="24"/>
      <w:lang w:val="cs-CZ"/>
    </w:rPr>
  </w:style>
  <w:style w:type="character" w:customStyle="1" w:styleId="Nadpis3Char">
    <w:name w:val="Nadpis 3 Char"/>
    <w:basedOn w:val="Standardnpsmoodstavce"/>
    <w:link w:val="Nadpis3"/>
    <w:uiPriority w:val="9"/>
    <w:rsid w:val="0002406F"/>
    <w:rPr>
      <w:rFonts w:asciiTheme="majorHAnsi" w:eastAsiaTheme="majorEastAsia" w:hAnsiTheme="majorHAnsi" w:cstheme="majorBidi"/>
      <w:color w:val="243F60" w:themeColor="accent1" w:themeShade="7F"/>
      <w:sz w:val="24"/>
      <w:szCs w:val="24"/>
      <w:lang w:val="cs-CZ"/>
    </w:rPr>
  </w:style>
  <w:style w:type="paragraph" w:customStyle="1" w:styleId="Default">
    <w:name w:val="Default"/>
    <w:qFormat/>
    <w:rsid w:val="0002406F"/>
    <w:pPr>
      <w:widowControl/>
      <w:adjustRightInd w:val="0"/>
    </w:pPr>
    <w:rPr>
      <w:rFonts w:ascii="Arial" w:eastAsia="Calibri" w:hAnsi="Arial" w:cs="Arial"/>
      <w:color w:val="000000"/>
      <w:sz w:val="24"/>
      <w:szCs w:val="24"/>
      <w:lang w:val="cs-CZ" w:eastAsia="cs-CZ"/>
    </w:rPr>
  </w:style>
  <w:style w:type="character" w:styleId="Hypertextovodkaz">
    <w:name w:val="Hyperlink"/>
    <w:uiPriority w:val="99"/>
    <w:rsid w:val="00327E8A"/>
    <w:rPr>
      <w:color w:val="0000FF"/>
      <w:u w:val="single"/>
    </w:rPr>
  </w:style>
  <w:style w:type="character" w:customStyle="1" w:styleId="Nadpis2Char">
    <w:name w:val="Nadpis 2 Char"/>
    <w:basedOn w:val="Standardnpsmoodstavce"/>
    <w:link w:val="Nadpis2"/>
    <w:uiPriority w:val="9"/>
    <w:rsid w:val="00F43E8B"/>
    <w:rPr>
      <w:rFonts w:ascii="Times New Roman" w:eastAsia="Times New Roman" w:hAnsi="Times New Roman" w:cs="Times New Roman"/>
      <w:b/>
      <w:bCs/>
      <w:sz w:val="24"/>
      <w:szCs w:val="24"/>
      <w:lang w:val="cs-CZ"/>
    </w:rPr>
  </w:style>
  <w:style w:type="character" w:customStyle="1" w:styleId="Nadpis4Char">
    <w:name w:val="Nadpis 4 Char"/>
    <w:basedOn w:val="Standardnpsmoodstavce"/>
    <w:link w:val="Nadpis4"/>
    <w:uiPriority w:val="9"/>
    <w:rsid w:val="00F43E8B"/>
    <w:rPr>
      <w:rFonts w:ascii="Calibri" w:eastAsia="Times New Roman" w:hAnsi="Calibri" w:cs="Times New Roman"/>
      <w:b/>
      <w:bCs/>
      <w:sz w:val="28"/>
      <w:szCs w:val="28"/>
      <w:lang w:val="cs-CZ" w:eastAsia="cs-CZ"/>
    </w:rPr>
  </w:style>
  <w:style w:type="character" w:customStyle="1" w:styleId="Nadpis5Char">
    <w:name w:val="Nadpis 5 Char"/>
    <w:basedOn w:val="Standardnpsmoodstavce"/>
    <w:link w:val="Nadpis5"/>
    <w:uiPriority w:val="9"/>
    <w:rsid w:val="00F43E8B"/>
    <w:rPr>
      <w:rFonts w:ascii="Calibri" w:eastAsia="Times New Roman" w:hAnsi="Calibri" w:cs="Times New Roman"/>
      <w:b/>
      <w:bCs/>
      <w:i/>
      <w:iCs/>
      <w:sz w:val="26"/>
      <w:szCs w:val="26"/>
      <w:lang w:val="cs-CZ" w:eastAsia="cs-CZ"/>
    </w:rPr>
  </w:style>
  <w:style w:type="character" w:customStyle="1" w:styleId="Nadpis6Char">
    <w:name w:val="Nadpis 6 Char"/>
    <w:basedOn w:val="Standardnpsmoodstavce"/>
    <w:link w:val="Nadpis6"/>
    <w:uiPriority w:val="9"/>
    <w:rsid w:val="00F43E8B"/>
    <w:rPr>
      <w:rFonts w:ascii="Calibri" w:eastAsia="Times New Roman" w:hAnsi="Calibri" w:cs="Times New Roman"/>
      <w:b/>
      <w:bCs/>
      <w:lang w:val="cs-CZ" w:eastAsia="cs-CZ"/>
    </w:rPr>
  </w:style>
  <w:style w:type="character" w:customStyle="1" w:styleId="Nadpis7Char">
    <w:name w:val="Nadpis 7 Char"/>
    <w:basedOn w:val="Standardnpsmoodstavce"/>
    <w:link w:val="Nadpis7"/>
    <w:rsid w:val="00F43E8B"/>
    <w:rPr>
      <w:rFonts w:ascii="Calibri" w:eastAsia="Times New Roman" w:hAnsi="Calibri" w:cs="Times New Roman"/>
      <w:sz w:val="24"/>
      <w:szCs w:val="24"/>
      <w:lang w:val="cs-CZ" w:eastAsia="cs-CZ"/>
    </w:rPr>
  </w:style>
  <w:style w:type="character" w:customStyle="1" w:styleId="Nadpis8Char">
    <w:name w:val="Nadpis 8 Char"/>
    <w:basedOn w:val="Standardnpsmoodstavce"/>
    <w:link w:val="Nadpis8"/>
    <w:uiPriority w:val="9"/>
    <w:rsid w:val="00F43E8B"/>
    <w:rPr>
      <w:rFonts w:ascii="Calibri" w:eastAsia="Times New Roman" w:hAnsi="Calibri" w:cs="Times New Roman"/>
      <w:i/>
      <w:iCs/>
      <w:sz w:val="24"/>
      <w:szCs w:val="24"/>
      <w:lang w:val="cs-CZ" w:eastAsia="cs-CZ"/>
    </w:rPr>
  </w:style>
  <w:style w:type="character" w:customStyle="1" w:styleId="Nadpis9Char">
    <w:name w:val="Nadpis 9 Char"/>
    <w:basedOn w:val="Standardnpsmoodstavce"/>
    <w:link w:val="Nadpis9"/>
    <w:rsid w:val="00F43E8B"/>
    <w:rPr>
      <w:rFonts w:ascii="Cambria" w:eastAsia="Times New Roman" w:hAnsi="Cambria" w:cs="Times New Roman"/>
      <w:lang w:val="cs-CZ" w:eastAsia="cs-CZ"/>
    </w:rPr>
  </w:style>
  <w:style w:type="paragraph" w:customStyle="1" w:styleId="Obsah11">
    <w:name w:val="Obsah 11"/>
    <w:basedOn w:val="Normln"/>
    <w:uiPriority w:val="1"/>
    <w:qFormat/>
    <w:rsid w:val="00F43E8B"/>
    <w:pPr>
      <w:spacing w:before="241"/>
      <w:ind w:left="656" w:right="1258" w:hanging="440"/>
    </w:pPr>
    <w:rPr>
      <w:rFonts w:ascii="Arial" w:eastAsia="Arial" w:hAnsi="Arial" w:cs="Arial"/>
      <w:b/>
      <w:bCs/>
      <w:sz w:val="18"/>
      <w:szCs w:val="18"/>
    </w:rPr>
  </w:style>
  <w:style w:type="paragraph" w:styleId="Zkladntext3">
    <w:name w:val="Body Text 3"/>
    <w:basedOn w:val="Normln"/>
    <w:link w:val="Zkladntext3Char"/>
    <w:uiPriority w:val="99"/>
    <w:unhideWhenUsed/>
    <w:rsid w:val="00F43E8B"/>
    <w:pPr>
      <w:widowControl/>
      <w:autoSpaceDE/>
      <w:autoSpaceDN/>
      <w:spacing w:after="120"/>
      <w:jc w:val="both"/>
    </w:pPr>
    <w:rPr>
      <w:sz w:val="16"/>
      <w:szCs w:val="16"/>
      <w:lang w:eastAsia="cs-CZ"/>
    </w:rPr>
  </w:style>
  <w:style w:type="character" w:customStyle="1" w:styleId="Zkladntext3Char">
    <w:name w:val="Základní text 3 Char"/>
    <w:basedOn w:val="Standardnpsmoodstavce"/>
    <w:link w:val="Zkladntext3"/>
    <w:uiPriority w:val="99"/>
    <w:qFormat/>
    <w:rsid w:val="00F43E8B"/>
    <w:rPr>
      <w:rFonts w:ascii="Times New Roman" w:eastAsia="Times New Roman" w:hAnsi="Times New Roman" w:cs="Times New Roman"/>
      <w:sz w:val="16"/>
      <w:szCs w:val="16"/>
      <w:lang w:val="cs-CZ" w:eastAsia="cs-CZ"/>
    </w:rPr>
  </w:style>
  <w:style w:type="character" w:customStyle="1" w:styleId="ZkladntextChar">
    <w:name w:val="Základní text Char"/>
    <w:basedOn w:val="Standardnpsmoodstavce"/>
    <w:link w:val="Zkladntext"/>
    <w:rsid w:val="00F43E8B"/>
    <w:rPr>
      <w:rFonts w:ascii="Times New Roman" w:eastAsia="Times New Roman" w:hAnsi="Times New Roman" w:cs="Times New Roman"/>
      <w:sz w:val="24"/>
      <w:szCs w:val="24"/>
      <w:lang w:val="cs-CZ"/>
    </w:rPr>
  </w:style>
  <w:style w:type="character" w:customStyle="1" w:styleId="NzevChar">
    <w:name w:val="Název Char"/>
    <w:basedOn w:val="Standardnpsmoodstavce"/>
    <w:link w:val="Nzev"/>
    <w:uiPriority w:val="1"/>
    <w:rsid w:val="00F43E8B"/>
    <w:rPr>
      <w:rFonts w:ascii="Arial" w:eastAsia="Arial" w:hAnsi="Arial" w:cs="Arial"/>
      <w:b/>
      <w:bCs/>
      <w:sz w:val="82"/>
      <w:szCs w:val="82"/>
      <w:lang w:val="cs-CZ"/>
    </w:rPr>
  </w:style>
  <w:style w:type="paragraph" w:styleId="Textbubliny">
    <w:name w:val="Balloon Text"/>
    <w:basedOn w:val="Normln"/>
    <w:link w:val="TextbublinyChar"/>
    <w:uiPriority w:val="99"/>
    <w:unhideWhenUsed/>
    <w:rsid w:val="00F43E8B"/>
    <w:rPr>
      <w:rFonts w:ascii="Segoe UI" w:hAnsi="Segoe UI" w:cs="Segoe UI"/>
      <w:sz w:val="18"/>
      <w:szCs w:val="18"/>
    </w:rPr>
  </w:style>
  <w:style w:type="character" w:customStyle="1" w:styleId="TextbublinyChar">
    <w:name w:val="Text bubliny Char"/>
    <w:basedOn w:val="Standardnpsmoodstavce"/>
    <w:link w:val="Textbubliny"/>
    <w:uiPriority w:val="99"/>
    <w:rsid w:val="00F43E8B"/>
    <w:rPr>
      <w:rFonts w:ascii="Segoe UI" w:eastAsia="Times New Roman" w:hAnsi="Segoe UI" w:cs="Segoe UI"/>
      <w:sz w:val="18"/>
      <w:szCs w:val="18"/>
      <w:lang w:val="cs-CZ"/>
    </w:rPr>
  </w:style>
  <w:style w:type="table" w:styleId="Mkatabulky">
    <w:name w:val="Table Grid"/>
    <w:basedOn w:val="Normlntabulka"/>
    <w:rsid w:val="00F43E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
    <w:name w:val="annotation reference"/>
    <w:basedOn w:val="Standardnpsmoodstavce"/>
    <w:unhideWhenUsed/>
    <w:rsid w:val="00F43E8B"/>
    <w:rPr>
      <w:sz w:val="16"/>
      <w:szCs w:val="16"/>
    </w:rPr>
  </w:style>
  <w:style w:type="paragraph" w:styleId="Textkomente">
    <w:name w:val="annotation text"/>
    <w:basedOn w:val="Normln"/>
    <w:link w:val="TextkomenteChar"/>
    <w:unhideWhenUsed/>
    <w:rsid w:val="00F43E8B"/>
    <w:rPr>
      <w:sz w:val="20"/>
      <w:szCs w:val="20"/>
    </w:rPr>
  </w:style>
  <w:style w:type="character" w:customStyle="1" w:styleId="TextkomenteChar">
    <w:name w:val="Text komentáře Char"/>
    <w:basedOn w:val="Standardnpsmoodstavce"/>
    <w:link w:val="Textkomente"/>
    <w:rsid w:val="00F43E8B"/>
    <w:rPr>
      <w:rFonts w:ascii="Times New Roman" w:eastAsia="Times New Roman" w:hAnsi="Times New Roman" w:cs="Times New Roman"/>
      <w:sz w:val="20"/>
      <w:szCs w:val="20"/>
      <w:lang w:val="cs-CZ"/>
    </w:rPr>
  </w:style>
  <w:style w:type="paragraph" w:styleId="Pedmtkomente">
    <w:name w:val="annotation subject"/>
    <w:basedOn w:val="Textkomente"/>
    <w:next w:val="Textkomente"/>
    <w:link w:val="PedmtkomenteChar"/>
    <w:unhideWhenUsed/>
    <w:rsid w:val="00F43E8B"/>
    <w:rPr>
      <w:b/>
      <w:bCs/>
    </w:rPr>
  </w:style>
  <w:style w:type="character" w:customStyle="1" w:styleId="PedmtkomenteChar">
    <w:name w:val="Předmět komentáře Char"/>
    <w:basedOn w:val="TextkomenteChar"/>
    <w:link w:val="Pedmtkomente"/>
    <w:rsid w:val="00F43E8B"/>
    <w:rPr>
      <w:rFonts w:ascii="Times New Roman" w:eastAsia="Times New Roman" w:hAnsi="Times New Roman" w:cs="Times New Roman"/>
      <w:b/>
      <w:bCs/>
      <w:sz w:val="20"/>
      <w:szCs w:val="20"/>
      <w:lang w:val="cs-CZ"/>
    </w:rPr>
  </w:style>
  <w:style w:type="table" w:customStyle="1" w:styleId="TableNormal1">
    <w:name w:val="Table Normal1"/>
    <w:uiPriority w:val="2"/>
    <w:semiHidden/>
    <w:qFormat/>
    <w:rsid w:val="00F43E8B"/>
    <w:rPr>
      <w:rFonts w:ascii="Calibri" w:eastAsia="Calibri" w:hAnsi="Calibri" w:cs="Times New Roman"/>
    </w:rPr>
    <w:tblPr>
      <w:tblCellMar>
        <w:top w:w="0" w:type="dxa"/>
        <w:left w:w="0" w:type="dxa"/>
        <w:bottom w:w="0" w:type="dxa"/>
        <w:right w:w="0" w:type="dxa"/>
      </w:tblCellMar>
    </w:tblPr>
  </w:style>
  <w:style w:type="character" w:styleId="slostrnky">
    <w:name w:val="page number"/>
    <w:basedOn w:val="Standardnpsmoodstavce"/>
    <w:rsid w:val="00F43E8B"/>
  </w:style>
  <w:style w:type="paragraph" w:customStyle="1" w:styleId="black11n">
    <w:name w:val="black11n"/>
    <w:basedOn w:val="Normln"/>
    <w:rsid w:val="00F43E8B"/>
    <w:pPr>
      <w:widowControl/>
      <w:autoSpaceDE/>
      <w:autoSpaceDN/>
      <w:spacing w:before="100" w:beforeAutospacing="1" w:after="100" w:afterAutospacing="1"/>
      <w:jc w:val="both"/>
    </w:pPr>
    <w:rPr>
      <w:color w:val="000000"/>
      <w:lang w:eastAsia="cs-CZ"/>
    </w:rPr>
  </w:style>
  <w:style w:type="paragraph" w:customStyle="1" w:styleId="TABULKA">
    <w:name w:val="TABULKA"/>
    <w:basedOn w:val="Normln"/>
    <w:rsid w:val="00F43E8B"/>
    <w:pPr>
      <w:keepNext/>
      <w:keepLines/>
      <w:widowControl/>
      <w:autoSpaceDE/>
      <w:autoSpaceDN/>
      <w:jc w:val="both"/>
    </w:pPr>
    <w:rPr>
      <w:rFonts w:ascii="Arial" w:hAnsi="Arial"/>
      <w:sz w:val="24"/>
      <w:szCs w:val="20"/>
      <w:lang w:eastAsia="cs-CZ"/>
    </w:rPr>
  </w:style>
  <w:style w:type="paragraph" w:styleId="Zkladntext2">
    <w:name w:val="Body Text 2"/>
    <w:basedOn w:val="Normln"/>
    <w:link w:val="Zkladntext2Char"/>
    <w:uiPriority w:val="99"/>
    <w:unhideWhenUsed/>
    <w:rsid w:val="00F43E8B"/>
    <w:pPr>
      <w:widowControl/>
      <w:autoSpaceDE/>
      <w:autoSpaceDN/>
      <w:spacing w:after="120" w:line="480" w:lineRule="auto"/>
      <w:jc w:val="both"/>
    </w:pPr>
    <w:rPr>
      <w:sz w:val="24"/>
      <w:szCs w:val="24"/>
      <w:lang w:eastAsia="cs-CZ"/>
    </w:rPr>
  </w:style>
  <w:style w:type="character" w:customStyle="1" w:styleId="Zkladntext2Char">
    <w:name w:val="Základní text 2 Char"/>
    <w:basedOn w:val="Standardnpsmoodstavce"/>
    <w:link w:val="Zkladntext2"/>
    <w:uiPriority w:val="99"/>
    <w:rsid w:val="00F43E8B"/>
    <w:rPr>
      <w:rFonts w:ascii="Times New Roman" w:eastAsia="Times New Roman" w:hAnsi="Times New Roman" w:cs="Times New Roman"/>
      <w:sz w:val="24"/>
      <w:szCs w:val="24"/>
      <w:lang w:val="cs-CZ" w:eastAsia="cs-CZ"/>
    </w:rPr>
  </w:style>
  <w:style w:type="paragraph" w:customStyle="1" w:styleId="podcarou">
    <w:name w:val="podcarou"/>
    <w:basedOn w:val="Normln"/>
    <w:rsid w:val="00F43E8B"/>
    <w:pPr>
      <w:widowControl/>
      <w:autoSpaceDE/>
      <w:autoSpaceDN/>
      <w:jc w:val="both"/>
    </w:pPr>
    <w:rPr>
      <w:sz w:val="24"/>
      <w:szCs w:val="20"/>
      <w:lang w:eastAsia="cs-CZ"/>
    </w:rPr>
  </w:style>
  <w:style w:type="paragraph" w:customStyle="1" w:styleId="Podnadpis1">
    <w:name w:val="Podnadpis1"/>
    <w:rsid w:val="00F43E8B"/>
    <w:pPr>
      <w:widowControl/>
      <w:overflowPunct w:val="0"/>
      <w:adjustRightInd w:val="0"/>
      <w:spacing w:before="72" w:after="72"/>
      <w:jc w:val="both"/>
      <w:textAlignment w:val="baseline"/>
    </w:pPr>
    <w:rPr>
      <w:rFonts w:ascii="Times New Roman" w:eastAsia="Times New Roman" w:hAnsi="Times New Roman" w:cs="Times New Roman"/>
      <w:b/>
      <w:i/>
      <w:color w:val="000000"/>
      <w:sz w:val="24"/>
      <w:szCs w:val="20"/>
      <w:lang w:val="cs-CZ" w:eastAsia="cs-CZ"/>
    </w:rPr>
  </w:style>
  <w:style w:type="paragraph" w:styleId="Podnadpis">
    <w:name w:val="Subtitle"/>
    <w:basedOn w:val="Normln"/>
    <w:link w:val="PodnadpisChar"/>
    <w:qFormat/>
    <w:rsid w:val="00F43E8B"/>
    <w:pPr>
      <w:keepNext/>
      <w:widowControl/>
      <w:overflowPunct w:val="0"/>
      <w:adjustRightInd w:val="0"/>
      <w:ind w:left="284" w:firstLine="709"/>
      <w:jc w:val="both"/>
      <w:textAlignment w:val="baseline"/>
    </w:pPr>
    <w:rPr>
      <w:rFonts w:ascii="Arial" w:hAnsi="Arial"/>
      <w:b/>
      <w:i/>
      <w:sz w:val="24"/>
      <w:szCs w:val="20"/>
      <w:lang w:eastAsia="cs-CZ"/>
    </w:rPr>
  </w:style>
  <w:style w:type="character" w:customStyle="1" w:styleId="PodnadpisChar">
    <w:name w:val="Podnadpis Char"/>
    <w:basedOn w:val="Standardnpsmoodstavce"/>
    <w:link w:val="Podnadpis"/>
    <w:rsid w:val="00F43E8B"/>
    <w:rPr>
      <w:rFonts w:ascii="Arial" w:eastAsia="Times New Roman" w:hAnsi="Arial" w:cs="Times New Roman"/>
      <w:b/>
      <w:i/>
      <w:sz w:val="24"/>
      <w:szCs w:val="20"/>
      <w:lang w:val="cs-CZ" w:eastAsia="cs-CZ"/>
    </w:rPr>
  </w:style>
  <w:style w:type="paragraph" w:customStyle="1" w:styleId="Zkladntext31">
    <w:name w:val="Základní text 31"/>
    <w:basedOn w:val="Normln"/>
    <w:rsid w:val="00F43E8B"/>
    <w:pPr>
      <w:widowControl/>
      <w:overflowPunct w:val="0"/>
      <w:adjustRightInd w:val="0"/>
      <w:spacing w:after="120"/>
      <w:ind w:left="284"/>
      <w:jc w:val="both"/>
      <w:textAlignment w:val="baseline"/>
    </w:pPr>
    <w:rPr>
      <w:sz w:val="24"/>
      <w:szCs w:val="20"/>
      <w:lang w:eastAsia="cs-CZ"/>
    </w:rPr>
  </w:style>
  <w:style w:type="character" w:styleId="Znakapoznpodarou">
    <w:name w:val="footnote reference"/>
    <w:basedOn w:val="Standardnpsmoodstavce"/>
    <w:uiPriority w:val="99"/>
    <w:unhideWhenUsed/>
    <w:rsid w:val="00F43E8B"/>
  </w:style>
  <w:style w:type="paragraph" w:customStyle="1" w:styleId="text">
    <w:name w:val="text"/>
    <w:basedOn w:val="Normln"/>
    <w:rsid w:val="00F43E8B"/>
    <w:pPr>
      <w:widowControl/>
      <w:tabs>
        <w:tab w:val="left" w:pos="567"/>
      </w:tabs>
      <w:autoSpaceDE/>
      <w:autoSpaceDN/>
      <w:ind w:firstLine="567"/>
      <w:jc w:val="both"/>
    </w:pPr>
    <w:rPr>
      <w:rFonts w:ascii="Arial" w:hAnsi="Arial" w:cs="Arial"/>
      <w:sz w:val="24"/>
      <w:szCs w:val="24"/>
      <w:lang w:eastAsia="cs-CZ"/>
    </w:rPr>
  </w:style>
  <w:style w:type="character" w:customStyle="1" w:styleId="cizojazycne">
    <w:name w:val="cizojazycne"/>
    <w:basedOn w:val="Standardnpsmoodstavce"/>
    <w:rsid w:val="00F43E8B"/>
  </w:style>
  <w:style w:type="paragraph" w:styleId="Normlnweb">
    <w:name w:val="Normal (Web)"/>
    <w:basedOn w:val="Normln"/>
    <w:link w:val="NormlnwebChar"/>
    <w:uiPriority w:val="99"/>
    <w:qFormat/>
    <w:rsid w:val="00F43E8B"/>
    <w:pPr>
      <w:widowControl/>
      <w:autoSpaceDE/>
      <w:autoSpaceDN/>
      <w:spacing w:before="100" w:beforeAutospacing="1" w:after="100" w:afterAutospacing="1"/>
      <w:jc w:val="both"/>
    </w:pPr>
    <w:rPr>
      <w:sz w:val="24"/>
      <w:szCs w:val="24"/>
      <w:lang w:eastAsia="cs-CZ"/>
    </w:rPr>
  </w:style>
  <w:style w:type="paragraph" w:customStyle="1" w:styleId="normalcentertucny">
    <w:name w:val="normalcentertucny"/>
    <w:basedOn w:val="Normln"/>
    <w:rsid w:val="00F43E8B"/>
    <w:pPr>
      <w:widowControl/>
      <w:tabs>
        <w:tab w:val="left" w:pos="360"/>
      </w:tabs>
      <w:autoSpaceDE/>
      <w:autoSpaceDN/>
      <w:spacing w:before="100" w:beforeAutospacing="1" w:after="100" w:afterAutospacing="1"/>
      <w:jc w:val="center"/>
    </w:pPr>
    <w:rPr>
      <w:rFonts w:ascii="MS Sans Serif" w:eastAsia="Arial Unicode MS" w:hAnsi="MS Sans Serif" w:cs="Arial Unicode MS"/>
      <w:sz w:val="20"/>
      <w:szCs w:val="20"/>
      <w:lang w:eastAsia="cs-CZ"/>
    </w:rPr>
  </w:style>
  <w:style w:type="character" w:customStyle="1" w:styleId="zkratka1061">
    <w:name w:val="zkratka1061"/>
    <w:rsid w:val="00F43E8B"/>
    <w:rPr>
      <w:rFonts w:ascii="Courier New" w:hAnsi="Courier New" w:cs="Courier New" w:hint="default"/>
      <w:color w:val="AAAAAA"/>
      <w:sz w:val="19"/>
      <w:szCs w:val="19"/>
    </w:rPr>
  </w:style>
  <w:style w:type="paragraph" w:styleId="Zkladntextodsazen">
    <w:name w:val="Body Text Indent"/>
    <w:basedOn w:val="Normln"/>
    <w:link w:val="ZkladntextodsazenChar"/>
    <w:uiPriority w:val="99"/>
    <w:unhideWhenUsed/>
    <w:rsid w:val="00F43E8B"/>
    <w:pPr>
      <w:widowControl/>
      <w:autoSpaceDE/>
      <w:autoSpaceDN/>
      <w:spacing w:after="120"/>
      <w:ind w:left="283"/>
      <w:jc w:val="both"/>
    </w:pPr>
    <w:rPr>
      <w:sz w:val="24"/>
      <w:szCs w:val="24"/>
      <w:lang w:eastAsia="cs-CZ"/>
    </w:rPr>
  </w:style>
  <w:style w:type="character" w:customStyle="1" w:styleId="ZkladntextodsazenChar">
    <w:name w:val="Základní text odsazený Char"/>
    <w:basedOn w:val="Standardnpsmoodstavce"/>
    <w:link w:val="Zkladntextodsazen"/>
    <w:uiPriority w:val="99"/>
    <w:rsid w:val="00F43E8B"/>
    <w:rPr>
      <w:rFonts w:ascii="Times New Roman" w:eastAsia="Times New Roman" w:hAnsi="Times New Roman" w:cs="Times New Roman"/>
      <w:sz w:val="24"/>
      <w:szCs w:val="24"/>
      <w:lang w:val="cs-CZ" w:eastAsia="cs-CZ"/>
    </w:rPr>
  </w:style>
  <w:style w:type="character" w:customStyle="1" w:styleId="HTMLMarkup">
    <w:name w:val="HTML Markup"/>
    <w:rsid w:val="00F43E8B"/>
    <w:rPr>
      <w:vanish/>
      <w:color w:val="FF0000"/>
    </w:rPr>
  </w:style>
  <w:style w:type="paragraph" w:styleId="Zkladntextodsazen2">
    <w:name w:val="Body Text Indent 2"/>
    <w:basedOn w:val="Normln"/>
    <w:link w:val="Zkladntextodsazen2Char"/>
    <w:uiPriority w:val="99"/>
    <w:unhideWhenUsed/>
    <w:rsid w:val="00F43E8B"/>
    <w:pPr>
      <w:widowControl/>
      <w:autoSpaceDE/>
      <w:autoSpaceDN/>
      <w:spacing w:after="120" w:line="480" w:lineRule="auto"/>
      <w:ind w:left="283"/>
      <w:jc w:val="both"/>
    </w:pPr>
    <w:rPr>
      <w:sz w:val="24"/>
      <w:szCs w:val="24"/>
      <w:lang w:eastAsia="cs-CZ"/>
    </w:rPr>
  </w:style>
  <w:style w:type="character" w:customStyle="1" w:styleId="Zkladntextodsazen2Char">
    <w:name w:val="Základní text odsazený 2 Char"/>
    <w:basedOn w:val="Standardnpsmoodstavce"/>
    <w:link w:val="Zkladntextodsazen2"/>
    <w:uiPriority w:val="99"/>
    <w:rsid w:val="00F43E8B"/>
    <w:rPr>
      <w:rFonts w:ascii="Times New Roman" w:eastAsia="Times New Roman" w:hAnsi="Times New Roman" w:cs="Times New Roman"/>
      <w:sz w:val="24"/>
      <w:szCs w:val="24"/>
      <w:lang w:val="cs-CZ" w:eastAsia="cs-CZ"/>
    </w:rPr>
  </w:style>
  <w:style w:type="paragraph" w:styleId="Prosttext">
    <w:name w:val="Plain Text"/>
    <w:basedOn w:val="Normln"/>
    <w:link w:val="ProsttextChar"/>
    <w:rsid w:val="00F43E8B"/>
    <w:pPr>
      <w:widowControl/>
      <w:autoSpaceDE/>
      <w:autoSpaceDN/>
      <w:jc w:val="both"/>
    </w:pPr>
    <w:rPr>
      <w:rFonts w:ascii="Courier New" w:hAnsi="Courier New"/>
      <w:sz w:val="20"/>
      <w:szCs w:val="20"/>
      <w:lang w:eastAsia="cs-CZ"/>
    </w:rPr>
  </w:style>
  <w:style w:type="character" w:customStyle="1" w:styleId="ProsttextChar">
    <w:name w:val="Prostý text Char"/>
    <w:basedOn w:val="Standardnpsmoodstavce"/>
    <w:link w:val="Prosttext"/>
    <w:rsid w:val="00F43E8B"/>
    <w:rPr>
      <w:rFonts w:ascii="Courier New" w:eastAsia="Times New Roman" w:hAnsi="Courier New" w:cs="Times New Roman"/>
      <w:sz w:val="20"/>
      <w:szCs w:val="20"/>
      <w:lang w:val="cs-CZ" w:eastAsia="cs-CZ"/>
    </w:rPr>
  </w:style>
  <w:style w:type="paragraph" w:customStyle="1" w:styleId="KRUTEXTODSTAVCE">
    <w:name w:val="_KRU_TEXT_ODSTAVCE"/>
    <w:basedOn w:val="Normln"/>
    <w:uiPriority w:val="99"/>
    <w:rsid w:val="00F43E8B"/>
    <w:pPr>
      <w:widowControl/>
      <w:autoSpaceDE/>
      <w:autoSpaceDN/>
      <w:spacing w:line="288" w:lineRule="auto"/>
      <w:jc w:val="both"/>
    </w:pPr>
    <w:rPr>
      <w:rFonts w:ascii="Arial" w:hAnsi="Arial" w:cs="Arial"/>
      <w:szCs w:val="24"/>
      <w:lang w:eastAsia="cs-CZ"/>
    </w:rPr>
  </w:style>
  <w:style w:type="character" w:styleId="Sledovanodkaz">
    <w:name w:val="FollowedHyperlink"/>
    <w:uiPriority w:val="99"/>
    <w:unhideWhenUsed/>
    <w:rsid w:val="00F43E8B"/>
    <w:rPr>
      <w:color w:val="800080"/>
      <w:u w:val="single"/>
    </w:rPr>
  </w:style>
  <w:style w:type="paragraph" w:customStyle="1" w:styleId="Odsazentext">
    <w:name w:val="Odsazený text"/>
    <w:basedOn w:val="Normln"/>
    <w:rsid w:val="00F43E8B"/>
    <w:pPr>
      <w:widowControl/>
      <w:numPr>
        <w:numId w:val="273"/>
      </w:numPr>
      <w:autoSpaceDE/>
      <w:autoSpaceDN/>
      <w:spacing w:after="60"/>
      <w:jc w:val="both"/>
    </w:pPr>
    <w:rPr>
      <w:rFonts w:ascii="Arial" w:eastAsia="Batang" w:hAnsi="Arial"/>
      <w:sz w:val="20"/>
      <w:szCs w:val="20"/>
      <w:lang w:eastAsia="cs-CZ"/>
    </w:rPr>
  </w:style>
  <w:style w:type="paragraph" w:customStyle="1" w:styleId="dotabulkyvlevo">
    <w:name w:val="do tabulky vlevo"/>
    <w:basedOn w:val="Normln"/>
    <w:rsid w:val="00F43E8B"/>
    <w:pPr>
      <w:keepNext/>
      <w:widowControl/>
      <w:autoSpaceDE/>
      <w:autoSpaceDN/>
      <w:spacing w:before="40" w:after="40"/>
      <w:ind w:left="57"/>
      <w:jc w:val="both"/>
    </w:pPr>
    <w:rPr>
      <w:sz w:val="24"/>
      <w:szCs w:val="20"/>
      <w:lang w:eastAsia="cs-CZ"/>
    </w:rPr>
  </w:style>
  <w:style w:type="paragraph" w:styleId="FormtovanvHTML">
    <w:name w:val="HTML Preformatted"/>
    <w:basedOn w:val="Normln"/>
    <w:link w:val="FormtovanvHTMLChar"/>
    <w:uiPriority w:val="99"/>
    <w:unhideWhenUsed/>
    <w:rsid w:val="00F43E8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jc w:val="both"/>
    </w:pPr>
    <w:rPr>
      <w:rFonts w:ascii="Courier New" w:hAnsi="Courier New"/>
      <w:sz w:val="20"/>
      <w:szCs w:val="20"/>
      <w:lang w:eastAsia="cs-CZ"/>
    </w:rPr>
  </w:style>
  <w:style w:type="character" w:customStyle="1" w:styleId="FormtovanvHTMLChar">
    <w:name w:val="Formátovaný v HTML Char"/>
    <w:basedOn w:val="Standardnpsmoodstavce"/>
    <w:link w:val="FormtovanvHTML"/>
    <w:uiPriority w:val="99"/>
    <w:rsid w:val="00F43E8B"/>
    <w:rPr>
      <w:rFonts w:ascii="Courier New" w:eastAsia="Times New Roman" w:hAnsi="Courier New" w:cs="Times New Roman"/>
      <w:sz w:val="20"/>
      <w:szCs w:val="20"/>
      <w:lang w:val="cs-CZ" w:eastAsia="cs-CZ"/>
    </w:rPr>
  </w:style>
  <w:style w:type="paragraph" w:customStyle="1" w:styleId="Zkladntext313">
    <w:name w:val="Základní text 313"/>
    <w:basedOn w:val="Normln"/>
    <w:rsid w:val="00F43E8B"/>
    <w:pPr>
      <w:widowControl/>
      <w:overflowPunct w:val="0"/>
      <w:adjustRightInd w:val="0"/>
      <w:spacing w:after="120"/>
      <w:ind w:left="284"/>
      <w:textAlignment w:val="baseline"/>
    </w:pPr>
    <w:rPr>
      <w:sz w:val="24"/>
      <w:szCs w:val="20"/>
      <w:lang w:eastAsia="cs-CZ"/>
    </w:rPr>
  </w:style>
  <w:style w:type="paragraph" w:customStyle="1" w:styleId="Vyhlka-pomleka">
    <w:name w:val="Vyhláška - pomleka"/>
    <w:aliases w:val="0 cm"/>
    <w:basedOn w:val="Normln"/>
    <w:next w:val="Normln"/>
    <w:rsid w:val="00F43E8B"/>
    <w:pPr>
      <w:widowControl/>
      <w:overflowPunct w:val="0"/>
      <w:adjustRightInd w:val="0"/>
      <w:ind w:firstLine="708"/>
      <w:jc w:val="both"/>
      <w:textAlignment w:val="baseline"/>
    </w:pPr>
    <w:rPr>
      <w:sz w:val="24"/>
      <w:szCs w:val="20"/>
      <w:lang w:eastAsia="cs-CZ"/>
    </w:rPr>
  </w:style>
  <w:style w:type="paragraph" w:customStyle="1" w:styleId="Vyhlka-ustanpopoml">
    <w:name w:val="Vyhláška - ustan. po poml."/>
    <w:basedOn w:val="Normln"/>
    <w:next w:val="Normln"/>
    <w:rsid w:val="00F43E8B"/>
    <w:pPr>
      <w:widowControl/>
      <w:tabs>
        <w:tab w:val="left" w:pos="879"/>
        <w:tab w:val="left" w:pos="1020"/>
        <w:tab w:val="left" w:pos="2098"/>
      </w:tabs>
      <w:overflowPunct w:val="0"/>
      <w:adjustRightInd w:val="0"/>
      <w:spacing w:before="113" w:after="57"/>
      <w:ind w:firstLine="510"/>
      <w:jc w:val="both"/>
      <w:textAlignment w:val="baseline"/>
    </w:pPr>
    <w:rPr>
      <w:sz w:val="24"/>
      <w:szCs w:val="20"/>
      <w:lang w:eastAsia="cs-CZ"/>
    </w:rPr>
  </w:style>
  <w:style w:type="paragraph" w:customStyle="1" w:styleId="Text-usnesenX">
    <w:name w:val="Text - usnesení (X)"/>
    <w:aliases w:val="stand."/>
    <w:basedOn w:val="Normln"/>
    <w:next w:val="Normln"/>
    <w:rsid w:val="00F43E8B"/>
    <w:pPr>
      <w:widowControl/>
      <w:tabs>
        <w:tab w:val="left" w:pos="879"/>
        <w:tab w:val="left" w:pos="1020"/>
      </w:tabs>
      <w:overflowPunct w:val="0"/>
      <w:adjustRightInd w:val="0"/>
      <w:spacing w:before="57" w:after="57"/>
      <w:ind w:firstLine="510"/>
      <w:jc w:val="both"/>
      <w:textAlignment w:val="baseline"/>
    </w:pPr>
    <w:rPr>
      <w:sz w:val="24"/>
      <w:szCs w:val="20"/>
      <w:lang w:eastAsia="cs-CZ"/>
    </w:rPr>
  </w:style>
  <w:style w:type="paragraph" w:styleId="Rozloendokumentu">
    <w:name w:val="Document Map"/>
    <w:basedOn w:val="Normln"/>
    <w:link w:val="RozloendokumentuChar"/>
    <w:uiPriority w:val="99"/>
    <w:semiHidden/>
    <w:unhideWhenUsed/>
    <w:qFormat/>
    <w:rsid w:val="00F43E8B"/>
    <w:pPr>
      <w:widowControl/>
      <w:autoSpaceDE/>
      <w:autoSpaceDN/>
    </w:pPr>
    <w:rPr>
      <w:rFonts w:ascii="Tahoma" w:hAnsi="Tahoma"/>
      <w:sz w:val="16"/>
      <w:szCs w:val="16"/>
      <w:lang w:eastAsia="cs-CZ"/>
    </w:rPr>
  </w:style>
  <w:style w:type="character" w:customStyle="1" w:styleId="RozloendokumentuChar">
    <w:name w:val="Rozložení dokumentu Char"/>
    <w:basedOn w:val="Standardnpsmoodstavce"/>
    <w:link w:val="Rozloendokumentu"/>
    <w:uiPriority w:val="99"/>
    <w:semiHidden/>
    <w:qFormat/>
    <w:rsid w:val="00F43E8B"/>
    <w:rPr>
      <w:rFonts w:ascii="Tahoma" w:eastAsia="Times New Roman" w:hAnsi="Tahoma" w:cs="Times New Roman"/>
      <w:sz w:val="16"/>
      <w:szCs w:val="16"/>
      <w:lang w:val="cs-CZ" w:eastAsia="cs-CZ"/>
    </w:rPr>
  </w:style>
  <w:style w:type="character" w:customStyle="1" w:styleId="hps">
    <w:name w:val="hps"/>
    <w:basedOn w:val="Standardnpsmoodstavce"/>
    <w:rsid w:val="00F43E8B"/>
  </w:style>
  <w:style w:type="character" w:customStyle="1" w:styleId="in">
    <w:name w:val="in"/>
    <w:basedOn w:val="Standardnpsmoodstavce"/>
    <w:rsid w:val="00F43E8B"/>
  </w:style>
  <w:style w:type="character" w:customStyle="1" w:styleId="chng">
    <w:name w:val="chng"/>
    <w:basedOn w:val="Standardnpsmoodstavce"/>
    <w:rsid w:val="00F43E8B"/>
  </w:style>
  <w:style w:type="character" w:customStyle="1" w:styleId="p1name">
    <w:name w:val="p1name"/>
    <w:basedOn w:val="Standardnpsmoodstavce"/>
    <w:rsid w:val="00F43E8B"/>
  </w:style>
  <w:style w:type="character" w:customStyle="1" w:styleId="deltext">
    <w:name w:val="deltext"/>
    <w:basedOn w:val="Standardnpsmoodstavce"/>
    <w:rsid w:val="00F43E8B"/>
  </w:style>
  <w:style w:type="character" w:customStyle="1" w:styleId="spelle">
    <w:name w:val="spelle"/>
    <w:basedOn w:val="Standardnpsmoodstavce"/>
    <w:rsid w:val="00F43E8B"/>
  </w:style>
  <w:style w:type="character" w:styleId="Siln">
    <w:name w:val="Strong"/>
    <w:uiPriority w:val="22"/>
    <w:qFormat/>
    <w:rsid w:val="00F43E8B"/>
    <w:rPr>
      <w:b/>
      <w:bCs/>
    </w:rPr>
  </w:style>
  <w:style w:type="paragraph" w:customStyle="1" w:styleId="ZkladntextIMP">
    <w:name w:val="Základní text_IMP"/>
    <w:basedOn w:val="Normln"/>
    <w:rsid w:val="00F43E8B"/>
    <w:pPr>
      <w:widowControl/>
      <w:tabs>
        <w:tab w:val="left" w:pos="360"/>
        <w:tab w:val="left" w:pos="3384"/>
        <w:tab w:val="left" w:pos="5947"/>
      </w:tabs>
      <w:overflowPunct w:val="0"/>
      <w:adjustRightInd w:val="0"/>
      <w:spacing w:line="230" w:lineRule="auto"/>
      <w:jc w:val="both"/>
      <w:textAlignment w:val="baseline"/>
    </w:pPr>
    <w:rPr>
      <w:spacing w:val="-2"/>
      <w:sz w:val="24"/>
      <w:szCs w:val="20"/>
      <w:lang w:eastAsia="cs-CZ"/>
    </w:rPr>
  </w:style>
  <w:style w:type="paragraph" w:customStyle="1" w:styleId="NormlnIMP">
    <w:name w:val="Normální_IMP"/>
    <w:basedOn w:val="Normln"/>
    <w:rsid w:val="00F43E8B"/>
    <w:pPr>
      <w:widowControl/>
      <w:suppressAutoHyphens/>
      <w:autoSpaceDE/>
      <w:autoSpaceDN/>
      <w:spacing w:line="230" w:lineRule="auto"/>
      <w:jc w:val="both"/>
    </w:pPr>
    <w:rPr>
      <w:sz w:val="24"/>
      <w:szCs w:val="20"/>
      <w:lang w:eastAsia="cs-CZ"/>
    </w:rPr>
  </w:style>
  <w:style w:type="paragraph" w:customStyle="1" w:styleId="Formuledadoption">
    <w:name w:val="Formule d'adoption"/>
    <w:basedOn w:val="Normln"/>
    <w:next w:val="Normln"/>
    <w:rsid w:val="00F43E8B"/>
    <w:pPr>
      <w:autoSpaceDE/>
      <w:autoSpaceDN/>
      <w:spacing w:before="120" w:after="120"/>
      <w:jc w:val="both"/>
    </w:pPr>
    <w:rPr>
      <w:sz w:val="24"/>
      <w:szCs w:val="20"/>
      <w:lang w:eastAsia="cs-CZ"/>
    </w:rPr>
  </w:style>
  <w:style w:type="character" w:customStyle="1" w:styleId="popis">
    <w:name w:val="popis"/>
    <w:basedOn w:val="Standardnpsmoodstavce"/>
    <w:rsid w:val="00F43E8B"/>
  </w:style>
  <w:style w:type="numbering" w:customStyle="1" w:styleId="Styl1">
    <w:name w:val="Styl1"/>
    <w:uiPriority w:val="99"/>
    <w:rsid w:val="00F43E8B"/>
    <w:pPr>
      <w:numPr>
        <w:numId w:val="274"/>
      </w:numPr>
    </w:pPr>
  </w:style>
  <w:style w:type="character" w:customStyle="1" w:styleId="BezmezerChar">
    <w:name w:val="Bez mezer Char"/>
    <w:basedOn w:val="Standardnpsmoodstavce"/>
    <w:link w:val="Bezmezer"/>
    <w:uiPriority w:val="1"/>
    <w:qFormat/>
    <w:locked/>
    <w:rsid w:val="00F43E8B"/>
    <w:rPr>
      <w:rFonts w:ascii="Arial" w:hAnsi="Arial" w:cs="Arial"/>
      <w:lang w:eastAsia="cs-CZ"/>
    </w:rPr>
  </w:style>
  <w:style w:type="paragraph" w:styleId="Bezmezer">
    <w:name w:val="No Spacing"/>
    <w:link w:val="BezmezerChar"/>
    <w:uiPriority w:val="1"/>
    <w:qFormat/>
    <w:rsid w:val="00F43E8B"/>
    <w:pPr>
      <w:widowControl/>
      <w:autoSpaceDE/>
      <w:autoSpaceDN/>
      <w:jc w:val="both"/>
    </w:pPr>
    <w:rPr>
      <w:rFonts w:ascii="Arial" w:hAnsi="Arial" w:cs="Arial"/>
      <w:lang w:eastAsia="cs-CZ"/>
    </w:rPr>
  </w:style>
  <w:style w:type="character" w:customStyle="1" w:styleId="apple-converted-space">
    <w:name w:val="apple-converted-space"/>
    <w:basedOn w:val="Standardnpsmoodstavce"/>
    <w:qFormat/>
    <w:rsid w:val="00F43E8B"/>
  </w:style>
  <w:style w:type="character" w:styleId="Zstupntext">
    <w:name w:val="Placeholder Text"/>
    <w:basedOn w:val="Standardnpsmoodstavce"/>
    <w:uiPriority w:val="99"/>
    <w:semiHidden/>
    <w:rsid w:val="00F43E8B"/>
    <w:rPr>
      <w:color w:val="808080"/>
    </w:rPr>
  </w:style>
  <w:style w:type="paragraph" w:customStyle="1" w:styleId="Zkladntext32">
    <w:name w:val="Základní text 32"/>
    <w:basedOn w:val="Normln"/>
    <w:rsid w:val="00F43E8B"/>
    <w:pPr>
      <w:widowControl/>
      <w:overflowPunct w:val="0"/>
      <w:adjustRightInd w:val="0"/>
      <w:spacing w:after="120"/>
      <w:ind w:left="284"/>
      <w:jc w:val="both"/>
      <w:textAlignment w:val="baseline"/>
    </w:pPr>
    <w:rPr>
      <w:sz w:val="24"/>
      <w:szCs w:val="20"/>
      <w:lang w:eastAsia="cs-CZ"/>
    </w:rPr>
  </w:style>
  <w:style w:type="paragraph" w:customStyle="1" w:styleId="Hlavika">
    <w:name w:val="Hlavička"/>
    <w:basedOn w:val="Normln"/>
    <w:rsid w:val="00F43E8B"/>
    <w:pPr>
      <w:widowControl/>
      <w:suppressAutoHyphens/>
      <w:ind w:left="4394"/>
    </w:pPr>
    <w:rPr>
      <w:sz w:val="24"/>
      <w:szCs w:val="24"/>
      <w:lang w:eastAsia="cs-CZ"/>
    </w:rPr>
  </w:style>
  <w:style w:type="paragraph" w:styleId="Titulek">
    <w:name w:val="caption"/>
    <w:basedOn w:val="Normln"/>
    <w:next w:val="Normln"/>
    <w:qFormat/>
    <w:rsid w:val="00F43E8B"/>
    <w:pPr>
      <w:widowControl/>
    </w:pPr>
    <w:rPr>
      <w:b/>
      <w:bCs/>
      <w:sz w:val="24"/>
      <w:szCs w:val="20"/>
      <w:lang w:eastAsia="cs-CZ"/>
    </w:rPr>
  </w:style>
  <w:style w:type="paragraph" w:customStyle="1" w:styleId="Odstavecseseznamem1">
    <w:name w:val="Odstavec se seznamem1"/>
    <w:basedOn w:val="Normln"/>
    <w:rsid w:val="00F43E8B"/>
    <w:pPr>
      <w:widowControl/>
      <w:autoSpaceDE/>
      <w:autoSpaceDN/>
      <w:spacing w:after="200" w:line="276" w:lineRule="auto"/>
      <w:ind w:left="720"/>
      <w:contextualSpacing/>
    </w:pPr>
    <w:rPr>
      <w:rFonts w:ascii="Calibri" w:hAnsi="Calibri"/>
    </w:rPr>
  </w:style>
  <w:style w:type="paragraph" w:customStyle="1" w:styleId="odsazen1">
    <w:name w:val="odsazený1"/>
    <w:basedOn w:val="Normln"/>
    <w:next w:val="Normln"/>
    <w:rsid w:val="00F43E8B"/>
    <w:pPr>
      <w:widowControl/>
      <w:autoSpaceDE/>
      <w:autoSpaceDN/>
      <w:spacing w:before="120" w:line="240" w:lineRule="atLeast"/>
      <w:ind w:left="510" w:hanging="510"/>
      <w:jc w:val="both"/>
    </w:pPr>
    <w:rPr>
      <w:rFonts w:ascii="Arial" w:hAnsi="Arial"/>
      <w:sz w:val="20"/>
      <w:szCs w:val="20"/>
      <w:lang w:eastAsia="cs-CZ"/>
    </w:rPr>
  </w:style>
  <w:style w:type="paragraph" w:customStyle="1" w:styleId="Rejstk">
    <w:name w:val="Rejstřík"/>
    <w:basedOn w:val="Normln"/>
    <w:rsid w:val="00F43E8B"/>
    <w:pPr>
      <w:widowControl/>
      <w:suppressLineNumbers/>
      <w:suppressAutoHyphens/>
      <w:autoSpaceDE/>
      <w:autoSpaceDN/>
      <w:spacing w:before="120" w:line="240" w:lineRule="atLeast"/>
      <w:jc w:val="both"/>
    </w:pPr>
    <w:rPr>
      <w:rFonts w:ascii="Arial" w:hAnsi="Arial" w:cs="Tahoma"/>
      <w:sz w:val="20"/>
      <w:szCs w:val="20"/>
      <w:lang w:eastAsia="ar-SA"/>
    </w:rPr>
  </w:style>
  <w:style w:type="paragraph" w:customStyle="1" w:styleId="odsazen">
    <w:name w:val="odsazený"/>
    <w:basedOn w:val="Normln"/>
    <w:rsid w:val="00F43E8B"/>
    <w:pPr>
      <w:widowControl/>
      <w:autoSpaceDE/>
      <w:autoSpaceDN/>
      <w:spacing w:line="240" w:lineRule="atLeast"/>
      <w:ind w:left="1418"/>
      <w:jc w:val="both"/>
    </w:pPr>
    <w:rPr>
      <w:rFonts w:ascii="Arial" w:hAnsi="Arial"/>
      <w:sz w:val="20"/>
      <w:szCs w:val="20"/>
      <w:lang w:eastAsia="cs-CZ"/>
    </w:rPr>
  </w:style>
  <w:style w:type="paragraph" w:styleId="Obsah1">
    <w:name w:val="toc 1"/>
    <w:basedOn w:val="Normln"/>
    <w:next w:val="Normln"/>
    <w:autoRedefine/>
    <w:uiPriority w:val="39"/>
    <w:rsid w:val="00F43E8B"/>
    <w:pPr>
      <w:widowControl/>
      <w:tabs>
        <w:tab w:val="left" w:pos="426"/>
        <w:tab w:val="right" w:leader="dot" w:pos="9062"/>
      </w:tabs>
      <w:autoSpaceDE/>
      <w:autoSpaceDN/>
      <w:spacing w:before="120" w:line="240" w:lineRule="atLeast"/>
    </w:pPr>
    <w:rPr>
      <w:rFonts w:ascii="Arial" w:hAnsi="Arial"/>
      <w:b/>
      <w:caps/>
      <w:sz w:val="20"/>
      <w:szCs w:val="20"/>
      <w:lang w:eastAsia="cs-CZ"/>
    </w:rPr>
  </w:style>
  <w:style w:type="paragraph" w:styleId="Obsah2">
    <w:name w:val="toc 2"/>
    <w:basedOn w:val="Normln"/>
    <w:next w:val="Normln"/>
    <w:autoRedefine/>
    <w:uiPriority w:val="39"/>
    <w:rsid w:val="00F43E8B"/>
    <w:pPr>
      <w:widowControl/>
      <w:tabs>
        <w:tab w:val="left" w:pos="426"/>
        <w:tab w:val="left" w:pos="1000"/>
        <w:tab w:val="right" w:leader="dot" w:pos="9062"/>
      </w:tabs>
      <w:autoSpaceDE/>
      <w:autoSpaceDN/>
      <w:spacing w:before="60" w:line="240" w:lineRule="atLeast"/>
    </w:pPr>
    <w:rPr>
      <w:rFonts w:ascii="Arial" w:hAnsi="Arial"/>
      <w:smallCaps/>
      <w:sz w:val="20"/>
      <w:szCs w:val="20"/>
      <w:lang w:eastAsia="cs-CZ"/>
    </w:rPr>
  </w:style>
  <w:style w:type="paragraph" w:styleId="Obsah3">
    <w:name w:val="toc 3"/>
    <w:basedOn w:val="Normln"/>
    <w:next w:val="Normln"/>
    <w:autoRedefine/>
    <w:rsid w:val="00F43E8B"/>
    <w:pPr>
      <w:widowControl/>
      <w:tabs>
        <w:tab w:val="left" w:pos="1134"/>
        <w:tab w:val="right" w:leader="dot" w:pos="9062"/>
      </w:tabs>
      <w:autoSpaceDE/>
      <w:autoSpaceDN/>
      <w:spacing w:before="40" w:line="240" w:lineRule="atLeast"/>
      <w:ind w:left="709" w:hanging="284"/>
    </w:pPr>
    <w:rPr>
      <w:rFonts w:ascii="Arial" w:hAnsi="Arial" w:cs="Arial"/>
      <w:noProof/>
      <w:sz w:val="20"/>
      <w:szCs w:val="20"/>
      <w:lang w:eastAsia="cs-CZ"/>
    </w:rPr>
  </w:style>
  <w:style w:type="paragraph" w:customStyle="1" w:styleId="tabulka0">
    <w:name w:val="tabulka"/>
    <w:basedOn w:val="Normln"/>
    <w:rsid w:val="00F43E8B"/>
    <w:pPr>
      <w:widowControl/>
      <w:autoSpaceDE/>
      <w:autoSpaceDN/>
      <w:spacing w:line="240" w:lineRule="atLeast"/>
      <w:jc w:val="both"/>
    </w:pPr>
    <w:rPr>
      <w:rFonts w:ascii="Arial" w:hAnsi="Arial"/>
      <w:sz w:val="20"/>
      <w:szCs w:val="20"/>
      <w:lang w:eastAsia="cs-CZ"/>
    </w:rPr>
  </w:style>
  <w:style w:type="paragraph" w:customStyle="1" w:styleId="tab">
    <w:name w:val="tab"/>
    <w:basedOn w:val="Normln"/>
    <w:next w:val="Normln"/>
    <w:rsid w:val="00F43E8B"/>
    <w:pPr>
      <w:widowControl/>
      <w:autoSpaceDE/>
      <w:autoSpaceDN/>
      <w:jc w:val="both"/>
    </w:pPr>
    <w:rPr>
      <w:rFonts w:ascii="Arial" w:hAnsi="Arial"/>
      <w:sz w:val="20"/>
      <w:szCs w:val="20"/>
      <w:lang w:eastAsia="cs-CZ"/>
    </w:rPr>
  </w:style>
  <w:style w:type="paragraph" w:styleId="Textpoznpodarou">
    <w:name w:val="footnote text"/>
    <w:basedOn w:val="Normln"/>
    <w:link w:val="TextpoznpodarouChar"/>
    <w:rsid w:val="00F43E8B"/>
    <w:pPr>
      <w:widowControl/>
      <w:autoSpaceDE/>
      <w:autoSpaceDN/>
      <w:spacing w:before="120" w:line="240" w:lineRule="atLeast"/>
      <w:jc w:val="both"/>
    </w:pPr>
    <w:rPr>
      <w:rFonts w:ascii="Arial" w:hAnsi="Arial"/>
      <w:sz w:val="20"/>
      <w:szCs w:val="20"/>
      <w:lang w:eastAsia="cs-CZ"/>
    </w:rPr>
  </w:style>
  <w:style w:type="character" w:customStyle="1" w:styleId="TextpoznpodarouChar">
    <w:name w:val="Text pozn. pod čarou Char"/>
    <w:basedOn w:val="Standardnpsmoodstavce"/>
    <w:link w:val="Textpoznpodarou"/>
    <w:rsid w:val="00F43E8B"/>
    <w:rPr>
      <w:rFonts w:ascii="Arial" w:eastAsia="Times New Roman" w:hAnsi="Arial" w:cs="Times New Roman"/>
      <w:sz w:val="20"/>
      <w:szCs w:val="20"/>
      <w:lang w:val="cs-CZ" w:eastAsia="cs-CZ"/>
    </w:rPr>
  </w:style>
  <w:style w:type="character" w:customStyle="1" w:styleId="c11">
    <w:name w:val="c11"/>
    <w:rsid w:val="00F43E8B"/>
  </w:style>
  <w:style w:type="paragraph" w:styleId="Obsah4">
    <w:name w:val="toc 4"/>
    <w:basedOn w:val="Normln"/>
    <w:next w:val="Normln"/>
    <w:autoRedefine/>
    <w:rsid w:val="00F43E8B"/>
    <w:pPr>
      <w:widowControl/>
      <w:autoSpaceDE/>
      <w:autoSpaceDN/>
      <w:spacing w:line="240" w:lineRule="atLeast"/>
      <w:ind w:left="600"/>
    </w:pPr>
    <w:rPr>
      <w:sz w:val="18"/>
      <w:szCs w:val="20"/>
      <w:lang w:eastAsia="cs-CZ"/>
    </w:rPr>
  </w:style>
  <w:style w:type="paragraph" w:styleId="Obsah5">
    <w:name w:val="toc 5"/>
    <w:basedOn w:val="Normln"/>
    <w:next w:val="Normln"/>
    <w:autoRedefine/>
    <w:rsid w:val="00F43E8B"/>
    <w:pPr>
      <w:widowControl/>
      <w:autoSpaceDE/>
      <w:autoSpaceDN/>
      <w:spacing w:line="240" w:lineRule="atLeast"/>
      <w:ind w:left="800"/>
    </w:pPr>
    <w:rPr>
      <w:sz w:val="18"/>
      <w:szCs w:val="20"/>
      <w:lang w:eastAsia="cs-CZ"/>
    </w:rPr>
  </w:style>
  <w:style w:type="paragraph" w:styleId="Obsah6">
    <w:name w:val="toc 6"/>
    <w:basedOn w:val="Normln"/>
    <w:next w:val="Normln"/>
    <w:autoRedefine/>
    <w:rsid w:val="00F43E8B"/>
    <w:pPr>
      <w:widowControl/>
      <w:autoSpaceDE/>
      <w:autoSpaceDN/>
      <w:spacing w:line="240" w:lineRule="atLeast"/>
      <w:ind w:left="1000"/>
    </w:pPr>
    <w:rPr>
      <w:sz w:val="18"/>
      <w:szCs w:val="20"/>
      <w:lang w:eastAsia="cs-CZ"/>
    </w:rPr>
  </w:style>
  <w:style w:type="paragraph" w:styleId="Obsah7">
    <w:name w:val="toc 7"/>
    <w:basedOn w:val="Normln"/>
    <w:next w:val="Normln"/>
    <w:autoRedefine/>
    <w:rsid w:val="00F43E8B"/>
    <w:pPr>
      <w:widowControl/>
      <w:autoSpaceDE/>
      <w:autoSpaceDN/>
      <w:spacing w:line="240" w:lineRule="atLeast"/>
      <w:ind w:left="1200"/>
    </w:pPr>
    <w:rPr>
      <w:sz w:val="18"/>
      <w:szCs w:val="20"/>
      <w:lang w:eastAsia="cs-CZ"/>
    </w:rPr>
  </w:style>
  <w:style w:type="paragraph" w:styleId="Obsah8">
    <w:name w:val="toc 8"/>
    <w:basedOn w:val="Normln"/>
    <w:next w:val="Normln"/>
    <w:autoRedefine/>
    <w:rsid w:val="00F43E8B"/>
    <w:pPr>
      <w:widowControl/>
      <w:autoSpaceDE/>
      <w:autoSpaceDN/>
      <w:spacing w:line="240" w:lineRule="atLeast"/>
      <w:ind w:left="1400"/>
    </w:pPr>
    <w:rPr>
      <w:sz w:val="18"/>
      <w:szCs w:val="20"/>
      <w:lang w:eastAsia="cs-CZ"/>
    </w:rPr>
  </w:style>
  <w:style w:type="paragraph" w:styleId="Obsah9">
    <w:name w:val="toc 9"/>
    <w:basedOn w:val="Normln"/>
    <w:next w:val="Normln"/>
    <w:autoRedefine/>
    <w:rsid w:val="00F43E8B"/>
    <w:pPr>
      <w:widowControl/>
      <w:autoSpaceDE/>
      <w:autoSpaceDN/>
      <w:spacing w:line="240" w:lineRule="atLeast"/>
      <w:ind w:left="1600"/>
    </w:pPr>
    <w:rPr>
      <w:sz w:val="18"/>
      <w:szCs w:val="20"/>
      <w:lang w:eastAsia="cs-CZ"/>
    </w:rPr>
  </w:style>
  <w:style w:type="paragraph" w:styleId="Zkladntextodsazen3">
    <w:name w:val="Body Text Indent 3"/>
    <w:basedOn w:val="Normln"/>
    <w:link w:val="Zkladntextodsazen3Char"/>
    <w:rsid w:val="00F43E8B"/>
    <w:pPr>
      <w:widowControl/>
      <w:autoSpaceDE/>
      <w:autoSpaceDN/>
      <w:ind w:hanging="720"/>
      <w:jc w:val="both"/>
    </w:pPr>
    <w:rPr>
      <w:rFonts w:ascii="Arial" w:hAnsi="Arial"/>
      <w:color w:val="008000"/>
      <w:sz w:val="20"/>
      <w:szCs w:val="20"/>
      <w:lang w:eastAsia="cs-CZ"/>
    </w:rPr>
  </w:style>
  <w:style w:type="character" w:customStyle="1" w:styleId="Zkladntextodsazen3Char">
    <w:name w:val="Základní text odsazený 3 Char"/>
    <w:basedOn w:val="Standardnpsmoodstavce"/>
    <w:link w:val="Zkladntextodsazen3"/>
    <w:rsid w:val="00F43E8B"/>
    <w:rPr>
      <w:rFonts w:ascii="Arial" w:eastAsia="Times New Roman" w:hAnsi="Arial" w:cs="Times New Roman"/>
      <w:color w:val="008000"/>
      <w:sz w:val="20"/>
      <w:szCs w:val="20"/>
      <w:lang w:val="cs-CZ" w:eastAsia="cs-CZ"/>
    </w:rPr>
  </w:style>
  <w:style w:type="paragraph" w:customStyle="1" w:styleId="Nadpis40">
    <w:name w:val="Nadpis4"/>
    <w:basedOn w:val="Normln"/>
    <w:next w:val="Normln"/>
    <w:rsid w:val="00F43E8B"/>
    <w:pPr>
      <w:autoSpaceDE/>
      <w:autoSpaceDN/>
      <w:spacing w:before="240" w:after="60"/>
      <w:jc w:val="both"/>
    </w:pPr>
    <w:rPr>
      <w:rFonts w:ascii="Arial" w:hAnsi="Arial"/>
      <w:b/>
      <w:sz w:val="20"/>
      <w:szCs w:val="20"/>
      <w:lang w:eastAsia="cs-CZ"/>
    </w:rPr>
  </w:style>
  <w:style w:type="paragraph" w:styleId="Rejstk1">
    <w:name w:val="index 1"/>
    <w:basedOn w:val="Normln"/>
    <w:next w:val="Normln"/>
    <w:autoRedefine/>
    <w:rsid w:val="00F43E8B"/>
    <w:pPr>
      <w:widowControl/>
      <w:autoSpaceDE/>
      <w:autoSpaceDN/>
      <w:spacing w:line="240" w:lineRule="atLeast"/>
      <w:ind w:left="200" w:hanging="200"/>
    </w:pPr>
    <w:rPr>
      <w:sz w:val="18"/>
      <w:szCs w:val="20"/>
      <w:lang w:eastAsia="cs-CZ"/>
    </w:rPr>
  </w:style>
  <w:style w:type="paragraph" w:styleId="Rejstk2">
    <w:name w:val="index 2"/>
    <w:basedOn w:val="Normln"/>
    <w:next w:val="Normln"/>
    <w:autoRedefine/>
    <w:rsid w:val="00F43E8B"/>
    <w:pPr>
      <w:widowControl/>
      <w:autoSpaceDE/>
      <w:autoSpaceDN/>
      <w:spacing w:line="240" w:lineRule="atLeast"/>
      <w:ind w:left="400" w:hanging="200"/>
    </w:pPr>
    <w:rPr>
      <w:sz w:val="18"/>
      <w:szCs w:val="20"/>
      <w:lang w:eastAsia="cs-CZ"/>
    </w:rPr>
  </w:style>
  <w:style w:type="paragraph" w:styleId="Rejstk3">
    <w:name w:val="index 3"/>
    <w:basedOn w:val="Normln"/>
    <w:next w:val="Normln"/>
    <w:autoRedefine/>
    <w:rsid w:val="00F43E8B"/>
    <w:pPr>
      <w:widowControl/>
      <w:autoSpaceDE/>
      <w:autoSpaceDN/>
      <w:spacing w:line="240" w:lineRule="atLeast"/>
      <w:ind w:left="600" w:hanging="200"/>
    </w:pPr>
    <w:rPr>
      <w:sz w:val="18"/>
      <w:szCs w:val="20"/>
      <w:lang w:eastAsia="cs-CZ"/>
    </w:rPr>
  </w:style>
  <w:style w:type="paragraph" w:styleId="Rejstk4">
    <w:name w:val="index 4"/>
    <w:basedOn w:val="Normln"/>
    <w:next w:val="Normln"/>
    <w:autoRedefine/>
    <w:rsid w:val="00F43E8B"/>
    <w:pPr>
      <w:widowControl/>
      <w:autoSpaceDE/>
      <w:autoSpaceDN/>
      <w:spacing w:line="240" w:lineRule="atLeast"/>
      <w:ind w:left="800" w:hanging="200"/>
    </w:pPr>
    <w:rPr>
      <w:sz w:val="18"/>
      <w:szCs w:val="20"/>
      <w:lang w:eastAsia="cs-CZ"/>
    </w:rPr>
  </w:style>
  <w:style w:type="paragraph" w:styleId="Rejstk5">
    <w:name w:val="index 5"/>
    <w:basedOn w:val="Normln"/>
    <w:next w:val="Normln"/>
    <w:autoRedefine/>
    <w:rsid w:val="00F43E8B"/>
    <w:pPr>
      <w:widowControl/>
      <w:autoSpaceDE/>
      <w:autoSpaceDN/>
      <w:spacing w:line="240" w:lineRule="atLeast"/>
      <w:ind w:left="1000" w:hanging="200"/>
    </w:pPr>
    <w:rPr>
      <w:sz w:val="18"/>
      <w:szCs w:val="20"/>
      <w:lang w:eastAsia="cs-CZ"/>
    </w:rPr>
  </w:style>
  <w:style w:type="paragraph" w:styleId="Rejstk6">
    <w:name w:val="index 6"/>
    <w:basedOn w:val="Normln"/>
    <w:next w:val="Normln"/>
    <w:autoRedefine/>
    <w:rsid w:val="00F43E8B"/>
    <w:pPr>
      <w:widowControl/>
      <w:autoSpaceDE/>
      <w:autoSpaceDN/>
      <w:spacing w:line="240" w:lineRule="atLeast"/>
      <w:ind w:left="1200" w:hanging="200"/>
    </w:pPr>
    <w:rPr>
      <w:sz w:val="18"/>
      <w:szCs w:val="20"/>
      <w:lang w:eastAsia="cs-CZ"/>
    </w:rPr>
  </w:style>
  <w:style w:type="paragraph" w:styleId="Rejstk7">
    <w:name w:val="index 7"/>
    <w:basedOn w:val="Normln"/>
    <w:next w:val="Normln"/>
    <w:autoRedefine/>
    <w:rsid w:val="00F43E8B"/>
    <w:pPr>
      <w:widowControl/>
      <w:autoSpaceDE/>
      <w:autoSpaceDN/>
      <w:spacing w:line="240" w:lineRule="atLeast"/>
      <w:ind w:left="1400" w:hanging="200"/>
    </w:pPr>
    <w:rPr>
      <w:sz w:val="18"/>
      <w:szCs w:val="20"/>
      <w:lang w:eastAsia="cs-CZ"/>
    </w:rPr>
  </w:style>
  <w:style w:type="paragraph" w:styleId="Rejstk8">
    <w:name w:val="index 8"/>
    <w:basedOn w:val="Normln"/>
    <w:next w:val="Normln"/>
    <w:autoRedefine/>
    <w:rsid w:val="00F43E8B"/>
    <w:pPr>
      <w:widowControl/>
      <w:autoSpaceDE/>
      <w:autoSpaceDN/>
      <w:spacing w:line="240" w:lineRule="atLeast"/>
      <w:ind w:left="1600" w:hanging="200"/>
    </w:pPr>
    <w:rPr>
      <w:sz w:val="18"/>
      <w:szCs w:val="20"/>
      <w:lang w:eastAsia="cs-CZ"/>
    </w:rPr>
  </w:style>
  <w:style w:type="paragraph" w:styleId="Rejstk9">
    <w:name w:val="index 9"/>
    <w:basedOn w:val="Normln"/>
    <w:next w:val="Normln"/>
    <w:autoRedefine/>
    <w:rsid w:val="00F43E8B"/>
    <w:pPr>
      <w:widowControl/>
      <w:autoSpaceDE/>
      <w:autoSpaceDN/>
      <w:spacing w:line="240" w:lineRule="atLeast"/>
      <w:ind w:left="1800" w:hanging="200"/>
    </w:pPr>
    <w:rPr>
      <w:sz w:val="18"/>
      <w:szCs w:val="20"/>
      <w:lang w:eastAsia="cs-CZ"/>
    </w:rPr>
  </w:style>
  <w:style w:type="paragraph" w:styleId="Hlavikarejstku">
    <w:name w:val="index heading"/>
    <w:basedOn w:val="Normln"/>
    <w:next w:val="Rejstk1"/>
    <w:rsid w:val="00F43E8B"/>
    <w:pPr>
      <w:widowControl/>
      <w:autoSpaceDE/>
      <w:autoSpaceDN/>
      <w:spacing w:before="240" w:after="120" w:line="240" w:lineRule="atLeast"/>
      <w:jc w:val="center"/>
    </w:pPr>
    <w:rPr>
      <w:b/>
      <w:sz w:val="26"/>
      <w:szCs w:val="20"/>
      <w:lang w:eastAsia="cs-CZ"/>
    </w:rPr>
  </w:style>
  <w:style w:type="paragraph" w:styleId="Textvbloku">
    <w:name w:val="Block Text"/>
    <w:basedOn w:val="Normln"/>
    <w:rsid w:val="00F43E8B"/>
    <w:pPr>
      <w:widowControl/>
      <w:pBdr>
        <w:top w:val="single" w:sz="4" w:space="1" w:color="auto"/>
        <w:left w:val="single" w:sz="4" w:space="5" w:color="auto"/>
        <w:bottom w:val="single" w:sz="4" w:space="1" w:color="auto"/>
        <w:right w:val="single" w:sz="4" w:space="6" w:color="auto"/>
      </w:pBdr>
      <w:autoSpaceDE/>
      <w:autoSpaceDN/>
      <w:spacing w:before="120" w:line="240" w:lineRule="atLeast"/>
      <w:ind w:left="142" w:right="141"/>
      <w:jc w:val="both"/>
    </w:pPr>
    <w:rPr>
      <w:rFonts w:ascii="Arial" w:hAnsi="Arial"/>
      <w:sz w:val="20"/>
      <w:szCs w:val="20"/>
      <w:lang w:eastAsia="cs-CZ"/>
    </w:rPr>
  </w:style>
  <w:style w:type="paragraph" w:customStyle="1" w:styleId="Neodsazen">
    <w:name w:val="Neodsazený"/>
    <w:basedOn w:val="Normln"/>
    <w:rsid w:val="00F43E8B"/>
    <w:pPr>
      <w:widowControl/>
      <w:tabs>
        <w:tab w:val="left" w:pos="1134"/>
      </w:tabs>
      <w:autoSpaceDE/>
      <w:autoSpaceDN/>
      <w:jc w:val="both"/>
    </w:pPr>
    <w:rPr>
      <w:rFonts w:ascii="Arial" w:hAnsi="Arial"/>
      <w:szCs w:val="20"/>
      <w:lang w:eastAsia="cs-CZ"/>
    </w:rPr>
  </w:style>
  <w:style w:type="paragraph" w:customStyle="1" w:styleId="Styl2">
    <w:name w:val="Styl2"/>
    <w:basedOn w:val="Normln"/>
    <w:rsid w:val="00F43E8B"/>
    <w:pPr>
      <w:widowControl/>
      <w:autoSpaceDE/>
      <w:autoSpaceDN/>
      <w:jc w:val="both"/>
    </w:pPr>
    <w:rPr>
      <w:sz w:val="20"/>
      <w:szCs w:val="20"/>
      <w:lang w:eastAsia="cs-CZ"/>
    </w:rPr>
  </w:style>
  <w:style w:type="paragraph" w:customStyle="1" w:styleId="Bntext">
    <w:name w:val="Běžný text"/>
    <w:basedOn w:val="Normln"/>
    <w:rsid w:val="00F43E8B"/>
    <w:pPr>
      <w:autoSpaceDE/>
      <w:autoSpaceDN/>
      <w:spacing w:before="60" w:after="60"/>
      <w:jc w:val="both"/>
    </w:pPr>
    <w:rPr>
      <w:rFonts w:ascii="Arial" w:hAnsi="Arial"/>
      <w:sz w:val="20"/>
      <w:szCs w:val="24"/>
      <w:lang w:eastAsia="cs-CZ"/>
    </w:rPr>
  </w:style>
  <w:style w:type="paragraph" w:customStyle="1" w:styleId="Styl3">
    <w:name w:val="Styl3"/>
    <w:basedOn w:val="Normln"/>
    <w:next w:val="Styl2"/>
    <w:qFormat/>
    <w:rsid w:val="00F43E8B"/>
    <w:pPr>
      <w:widowControl/>
      <w:contextualSpacing/>
    </w:pPr>
    <w:rPr>
      <w:rFonts w:cs="Arial"/>
      <w:b/>
      <w:sz w:val="32"/>
      <w:szCs w:val="32"/>
      <w:lang w:eastAsia="cs-CZ"/>
    </w:rPr>
  </w:style>
  <w:style w:type="character" w:customStyle="1" w:styleId="CharStyle8">
    <w:name w:val="Char Style 8"/>
    <w:link w:val="Style7"/>
    <w:rsid w:val="00F43E8B"/>
    <w:rPr>
      <w:shd w:val="clear" w:color="auto" w:fill="FFFFFF"/>
    </w:rPr>
  </w:style>
  <w:style w:type="paragraph" w:customStyle="1" w:styleId="Style7">
    <w:name w:val="Style 7"/>
    <w:basedOn w:val="Normln"/>
    <w:link w:val="CharStyle8"/>
    <w:rsid w:val="00F43E8B"/>
    <w:pPr>
      <w:shd w:val="clear" w:color="auto" w:fill="FFFFFF"/>
      <w:autoSpaceDE/>
      <w:autoSpaceDN/>
      <w:spacing w:before="360" w:after="120" w:line="244" w:lineRule="exact"/>
    </w:pPr>
    <w:rPr>
      <w:rFonts w:asciiTheme="minorHAnsi" w:eastAsiaTheme="minorHAnsi" w:hAnsiTheme="minorHAnsi" w:cstheme="minorBidi"/>
      <w:lang w:val="en-US"/>
    </w:rPr>
  </w:style>
  <w:style w:type="character" w:customStyle="1" w:styleId="CharStyle19">
    <w:name w:val="Char Style 19"/>
    <w:link w:val="Style11"/>
    <w:rsid w:val="00F43E8B"/>
    <w:rPr>
      <w:rFonts w:ascii="Arial" w:eastAsia="Arial" w:hAnsi="Arial" w:cs="Arial"/>
      <w:sz w:val="21"/>
      <w:szCs w:val="21"/>
      <w:shd w:val="clear" w:color="auto" w:fill="FFFFFF"/>
    </w:rPr>
  </w:style>
  <w:style w:type="character" w:customStyle="1" w:styleId="CharStyle22">
    <w:name w:val="Char Style 22"/>
    <w:link w:val="Style21"/>
    <w:rsid w:val="00F43E8B"/>
    <w:rPr>
      <w:rFonts w:ascii="Arial" w:eastAsia="Arial" w:hAnsi="Arial" w:cs="Arial"/>
      <w:b/>
      <w:bCs/>
      <w:sz w:val="21"/>
      <w:szCs w:val="21"/>
      <w:shd w:val="clear" w:color="auto" w:fill="FFFFFF"/>
    </w:rPr>
  </w:style>
  <w:style w:type="paragraph" w:customStyle="1" w:styleId="Style11">
    <w:name w:val="Style 11"/>
    <w:basedOn w:val="Normln"/>
    <w:link w:val="CharStyle19"/>
    <w:rsid w:val="00F43E8B"/>
    <w:pPr>
      <w:shd w:val="clear" w:color="auto" w:fill="FFFFFF"/>
      <w:autoSpaceDE/>
      <w:autoSpaceDN/>
      <w:spacing w:line="281" w:lineRule="exact"/>
    </w:pPr>
    <w:rPr>
      <w:rFonts w:ascii="Arial" w:eastAsia="Arial" w:hAnsi="Arial" w:cs="Arial"/>
      <w:sz w:val="21"/>
      <w:szCs w:val="21"/>
      <w:lang w:val="en-US"/>
    </w:rPr>
  </w:style>
  <w:style w:type="paragraph" w:customStyle="1" w:styleId="Style21">
    <w:name w:val="Style 21"/>
    <w:basedOn w:val="Normln"/>
    <w:link w:val="CharStyle22"/>
    <w:rsid w:val="00F43E8B"/>
    <w:pPr>
      <w:shd w:val="clear" w:color="auto" w:fill="FFFFFF"/>
      <w:autoSpaceDE/>
      <w:autoSpaceDN/>
      <w:spacing w:line="245" w:lineRule="exact"/>
      <w:jc w:val="both"/>
    </w:pPr>
    <w:rPr>
      <w:rFonts w:ascii="Arial" w:eastAsia="Arial" w:hAnsi="Arial" w:cs="Arial"/>
      <w:b/>
      <w:bCs/>
      <w:sz w:val="21"/>
      <w:szCs w:val="21"/>
      <w:lang w:val="en-US"/>
    </w:rPr>
  </w:style>
  <w:style w:type="character" w:customStyle="1" w:styleId="CharStyle36">
    <w:name w:val="Char Style 36"/>
    <w:rsid w:val="00F43E8B"/>
    <w:rPr>
      <w:rFonts w:ascii="Arial" w:eastAsia="Arial" w:hAnsi="Arial" w:cs="Arial"/>
      <w:b/>
      <w:bCs/>
      <w:i w:val="0"/>
      <w:iCs w:val="0"/>
      <w:smallCaps w:val="0"/>
      <w:strike w:val="0"/>
      <w:color w:val="000000"/>
      <w:spacing w:val="0"/>
      <w:w w:val="100"/>
      <w:position w:val="0"/>
      <w:sz w:val="21"/>
      <w:szCs w:val="21"/>
      <w:u w:val="single"/>
      <w:shd w:val="clear" w:color="auto" w:fill="FFFFFF"/>
      <w:lang w:val="cs-CZ" w:eastAsia="cs-CZ" w:bidi="cs-CZ"/>
    </w:rPr>
  </w:style>
  <w:style w:type="character" w:customStyle="1" w:styleId="CharStyle48">
    <w:name w:val="Char Style 48"/>
    <w:rsid w:val="00F43E8B"/>
    <w:rPr>
      <w:rFonts w:ascii="Arial" w:eastAsia="Arial" w:hAnsi="Arial" w:cs="Arial"/>
      <w:b/>
      <w:bCs/>
      <w:i w:val="0"/>
      <w:iCs w:val="0"/>
      <w:smallCaps w:val="0"/>
      <w:strike w:val="0"/>
      <w:color w:val="000000"/>
      <w:spacing w:val="0"/>
      <w:w w:val="100"/>
      <w:position w:val="0"/>
      <w:sz w:val="21"/>
      <w:szCs w:val="21"/>
      <w:u w:val="none"/>
      <w:lang w:val="cs-CZ" w:eastAsia="cs-CZ" w:bidi="cs-CZ"/>
    </w:rPr>
  </w:style>
  <w:style w:type="character" w:customStyle="1" w:styleId="CharStyle49">
    <w:name w:val="Char Style 49"/>
    <w:link w:val="Style36"/>
    <w:rsid w:val="00F43E8B"/>
    <w:rPr>
      <w:rFonts w:ascii="Arial" w:eastAsia="Arial" w:hAnsi="Arial" w:cs="Arial"/>
      <w:color w:val="000000"/>
      <w:w w:val="90"/>
      <w:sz w:val="30"/>
      <w:szCs w:val="30"/>
      <w:shd w:val="clear" w:color="auto" w:fill="FFFFFF"/>
      <w:lang w:eastAsia="cs-CZ" w:bidi="cs-CZ"/>
    </w:rPr>
  </w:style>
  <w:style w:type="character" w:customStyle="1" w:styleId="CharStyle40Exact">
    <w:name w:val="Char Style 40 Exact"/>
    <w:rsid w:val="00F43E8B"/>
    <w:rPr>
      <w:rFonts w:ascii="Arial" w:eastAsia="Arial" w:hAnsi="Arial" w:cs="Arial"/>
      <w:b w:val="0"/>
      <w:bCs w:val="0"/>
      <w:i w:val="0"/>
      <w:iCs w:val="0"/>
      <w:smallCaps w:val="0"/>
      <w:strike w:val="0"/>
      <w:sz w:val="21"/>
      <w:szCs w:val="21"/>
      <w:u w:val="none"/>
    </w:rPr>
  </w:style>
  <w:style w:type="character" w:customStyle="1" w:styleId="CharStyle66">
    <w:name w:val="Char Style 66"/>
    <w:link w:val="Style39"/>
    <w:rsid w:val="00F43E8B"/>
    <w:rPr>
      <w:rFonts w:ascii="Arial" w:eastAsia="Arial" w:hAnsi="Arial" w:cs="Arial"/>
      <w:sz w:val="21"/>
      <w:szCs w:val="21"/>
      <w:shd w:val="clear" w:color="auto" w:fill="FFFFFF"/>
    </w:rPr>
  </w:style>
  <w:style w:type="character" w:customStyle="1" w:styleId="CharStyle99Exact">
    <w:name w:val="Char Style 99 Exact"/>
    <w:rsid w:val="00F43E8B"/>
    <w:rPr>
      <w:rFonts w:ascii="Arial" w:eastAsia="Arial" w:hAnsi="Arial" w:cs="Arial"/>
      <w:b/>
      <w:bCs/>
      <w:i w:val="0"/>
      <w:iCs w:val="0"/>
      <w:smallCaps w:val="0"/>
      <w:strike w:val="0"/>
      <w:color w:val="000000"/>
      <w:spacing w:val="0"/>
      <w:w w:val="100"/>
      <w:position w:val="0"/>
      <w:sz w:val="21"/>
      <w:szCs w:val="21"/>
      <w:u w:val="none"/>
      <w:lang w:val="cs-CZ" w:eastAsia="cs-CZ" w:bidi="cs-CZ"/>
    </w:rPr>
  </w:style>
  <w:style w:type="paragraph" w:customStyle="1" w:styleId="Style39">
    <w:name w:val="Style 39"/>
    <w:basedOn w:val="Normln"/>
    <w:link w:val="CharStyle66"/>
    <w:rsid w:val="00F43E8B"/>
    <w:pPr>
      <w:shd w:val="clear" w:color="auto" w:fill="FFFFFF"/>
      <w:autoSpaceDE/>
      <w:autoSpaceDN/>
      <w:spacing w:line="248" w:lineRule="exact"/>
    </w:pPr>
    <w:rPr>
      <w:rFonts w:ascii="Arial" w:eastAsia="Arial" w:hAnsi="Arial" w:cs="Arial"/>
      <w:sz w:val="21"/>
      <w:szCs w:val="21"/>
      <w:lang w:val="en-US"/>
    </w:rPr>
  </w:style>
  <w:style w:type="character" w:customStyle="1" w:styleId="CharStyle79">
    <w:name w:val="Char Style 79"/>
    <w:link w:val="Style78"/>
    <w:rsid w:val="00F43E8B"/>
    <w:rPr>
      <w:rFonts w:ascii="Arial" w:eastAsia="Arial" w:hAnsi="Arial" w:cs="Arial"/>
      <w:b/>
      <w:bCs/>
      <w:sz w:val="21"/>
      <w:szCs w:val="21"/>
      <w:shd w:val="clear" w:color="auto" w:fill="FFFFFF"/>
    </w:rPr>
  </w:style>
  <w:style w:type="character" w:customStyle="1" w:styleId="CharStyle100Exact">
    <w:name w:val="Char Style 100 Exact"/>
    <w:rsid w:val="00F43E8B"/>
    <w:rPr>
      <w:rFonts w:ascii="Arial" w:eastAsia="Arial" w:hAnsi="Arial" w:cs="Arial"/>
      <w:b/>
      <w:bCs/>
      <w:i w:val="0"/>
      <w:iCs w:val="0"/>
      <w:smallCaps w:val="0"/>
      <w:strike w:val="0"/>
      <w:sz w:val="21"/>
      <w:szCs w:val="21"/>
      <w:u w:val="none"/>
    </w:rPr>
  </w:style>
  <w:style w:type="paragraph" w:customStyle="1" w:styleId="Style78">
    <w:name w:val="Style 78"/>
    <w:basedOn w:val="Normln"/>
    <w:link w:val="CharStyle79"/>
    <w:rsid w:val="00F43E8B"/>
    <w:pPr>
      <w:shd w:val="clear" w:color="auto" w:fill="FFFFFF"/>
      <w:autoSpaceDE/>
      <w:autoSpaceDN/>
      <w:spacing w:before="360" w:line="234" w:lineRule="exact"/>
      <w:jc w:val="both"/>
      <w:outlineLvl w:val="7"/>
    </w:pPr>
    <w:rPr>
      <w:rFonts w:ascii="Arial" w:eastAsia="Arial" w:hAnsi="Arial" w:cs="Arial"/>
      <w:b/>
      <w:bCs/>
      <w:sz w:val="21"/>
      <w:szCs w:val="21"/>
      <w:lang w:val="en-US"/>
    </w:rPr>
  </w:style>
  <w:style w:type="character" w:customStyle="1" w:styleId="CharStyle25">
    <w:name w:val="Char Style 25"/>
    <w:link w:val="Style24"/>
    <w:rsid w:val="00F43E8B"/>
    <w:rPr>
      <w:b/>
      <w:bCs/>
      <w:i/>
      <w:iCs/>
      <w:shd w:val="clear" w:color="auto" w:fill="FFFFFF"/>
    </w:rPr>
  </w:style>
  <w:style w:type="character" w:customStyle="1" w:styleId="CharStyle27">
    <w:name w:val="Char Style 27"/>
    <w:link w:val="Style26"/>
    <w:rsid w:val="00F43E8B"/>
    <w:rPr>
      <w:i/>
      <w:iCs/>
      <w:sz w:val="24"/>
      <w:szCs w:val="24"/>
      <w:shd w:val="clear" w:color="auto" w:fill="FFFFFF"/>
    </w:rPr>
  </w:style>
  <w:style w:type="character" w:customStyle="1" w:styleId="CharStyle28">
    <w:name w:val="Char Style 28"/>
    <w:rsid w:val="00F43E8B"/>
    <w:rPr>
      <w:rFonts w:ascii="Times New Roman" w:eastAsia="Times New Roman" w:hAnsi="Times New Roman" w:cs="Times New Roman"/>
      <w:b w:val="0"/>
      <w:bCs w:val="0"/>
      <w:i/>
      <w:iCs/>
      <w:smallCaps w:val="0"/>
      <w:strike w:val="0"/>
      <w:color w:val="000000"/>
      <w:spacing w:val="0"/>
      <w:w w:val="100"/>
      <w:position w:val="0"/>
      <w:sz w:val="24"/>
      <w:szCs w:val="24"/>
      <w:u w:val="none"/>
      <w:lang w:val="cs-CZ" w:eastAsia="cs-CZ" w:bidi="cs-CZ"/>
    </w:rPr>
  </w:style>
  <w:style w:type="paragraph" w:customStyle="1" w:styleId="Style24">
    <w:name w:val="Style 24"/>
    <w:basedOn w:val="Normln"/>
    <w:link w:val="CharStyle25"/>
    <w:rsid w:val="00F43E8B"/>
    <w:pPr>
      <w:shd w:val="clear" w:color="auto" w:fill="FFFFFF"/>
      <w:autoSpaceDE/>
      <w:autoSpaceDN/>
      <w:spacing w:before="440" w:after="300" w:line="274" w:lineRule="exact"/>
    </w:pPr>
    <w:rPr>
      <w:rFonts w:asciiTheme="minorHAnsi" w:eastAsiaTheme="minorHAnsi" w:hAnsiTheme="minorHAnsi" w:cstheme="minorBidi"/>
      <w:b/>
      <w:bCs/>
      <w:i/>
      <w:iCs/>
      <w:lang w:val="en-US"/>
    </w:rPr>
  </w:style>
  <w:style w:type="paragraph" w:customStyle="1" w:styleId="Style26">
    <w:name w:val="Style 26"/>
    <w:basedOn w:val="Normln"/>
    <w:link w:val="CharStyle27"/>
    <w:rsid w:val="00F43E8B"/>
    <w:pPr>
      <w:shd w:val="clear" w:color="auto" w:fill="FFFFFF"/>
      <w:autoSpaceDE/>
      <w:autoSpaceDN/>
      <w:spacing w:before="300" w:after="580" w:line="274" w:lineRule="exact"/>
    </w:pPr>
    <w:rPr>
      <w:rFonts w:asciiTheme="minorHAnsi" w:eastAsiaTheme="minorHAnsi" w:hAnsiTheme="minorHAnsi" w:cstheme="minorBidi"/>
      <w:i/>
      <w:iCs/>
      <w:sz w:val="24"/>
      <w:szCs w:val="24"/>
      <w:lang w:val="en-US"/>
    </w:rPr>
  </w:style>
  <w:style w:type="paragraph" w:customStyle="1" w:styleId="Zkladntext311">
    <w:name w:val="Základní text 311"/>
    <w:basedOn w:val="Normln"/>
    <w:rsid w:val="00F43E8B"/>
    <w:pPr>
      <w:widowControl/>
      <w:overflowPunct w:val="0"/>
      <w:adjustRightInd w:val="0"/>
      <w:spacing w:after="120"/>
      <w:ind w:left="284"/>
      <w:textAlignment w:val="baseline"/>
    </w:pPr>
    <w:rPr>
      <w:sz w:val="24"/>
      <w:szCs w:val="20"/>
      <w:lang w:eastAsia="cs-CZ"/>
    </w:rPr>
  </w:style>
  <w:style w:type="character" w:styleId="Zdraznn">
    <w:name w:val="Emphasis"/>
    <w:basedOn w:val="Standardnpsmoodstavce"/>
    <w:uiPriority w:val="20"/>
    <w:qFormat/>
    <w:rsid w:val="00F43E8B"/>
    <w:rPr>
      <w:i/>
      <w:iCs/>
    </w:rPr>
  </w:style>
  <w:style w:type="paragraph" w:customStyle="1" w:styleId="Nadpis31">
    <w:name w:val="Nadpis 31"/>
    <w:basedOn w:val="Normln"/>
    <w:uiPriority w:val="1"/>
    <w:qFormat/>
    <w:rsid w:val="00F43E8B"/>
    <w:pPr>
      <w:autoSpaceDE/>
      <w:autoSpaceDN/>
      <w:spacing w:line="274" w:lineRule="exact"/>
      <w:ind w:left="540"/>
      <w:jc w:val="both"/>
      <w:outlineLvl w:val="3"/>
    </w:pPr>
    <w:rPr>
      <w:b/>
      <w:bCs/>
      <w:sz w:val="24"/>
      <w:szCs w:val="24"/>
    </w:rPr>
  </w:style>
  <w:style w:type="character" w:customStyle="1" w:styleId="WW8Num7z2">
    <w:name w:val="WW8Num7z2"/>
    <w:rsid w:val="00F43E8B"/>
    <w:rPr>
      <w:rFonts w:ascii="Wingdings" w:hAnsi="Wingdings" w:cs="Wingdings" w:hint="default"/>
    </w:rPr>
  </w:style>
  <w:style w:type="character" w:customStyle="1" w:styleId="Zkladntext0">
    <w:name w:val="Základní text_"/>
    <w:basedOn w:val="Standardnpsmoodstavce"/>
    <w:link w:val="Zkladntext30"/>
    <w:rsid w:val="00F43E8B"/>
    <w:rPr>
      <w:rFonts w:ascii="Arial" w:eastAsia="Arial" w:hAnsi="Arial" w:cs="Arial"/>
      <w:sz w:val="19"/>
      <w:szCs w:val="19"/>
      <w:shd w:val="clear" w:color="auto" w:fill="FFFFFF"/>
    </w:rPr>
  </w:style>
  <w:style w:type="paragraph" w:customStyle="1" w:styleId="Zkladntext30">
    <w:name w:val="Základní text3"/>
    <w:basedOn w:val="Normln"/>
    <w:link w:val="Zkladntext0"/>
    <w:rsid w:val="00F43E8B"/>
    <w:pPr>
      <w:shd w:val="clear" w:color="auto" w:fill="FFFFFF"/>
      <w:autoSpaceDE/>
      <w:autoSpaceDN/>
      <w:spacing w:before="180" w:after="120" w:line="230" w:lineRule="exact"/>
      <w:ind w:hanging="340"/>
      <w:jc w:val="both"/>
    </w:pPr>
    <w:rPr>
      <w:rFonts w:ascii="Arial" w:eastAsia="Arial" w:hAnsi="Arial" w:cs="Arial"/>
      <w:sz w:val="19"/>
      <w:szCs w:val="19"/>
      <w:lang w:val="en-US"/>
    </w:rPr>
  </w:style>
  <w:style w:type="character" w:customStyle="1" w:styleId="Zkladntext20">
    <w:name w:val="Základní text2"/>
    <w:basedOn w:val="Zkladntext0"/>
    <w:rsid w:val="00F43E8B"/>
    <w:rPr>
      <w:rFonts w:ascii="Arial" w:eastAsia="Arial" w:hAnsi="Arial" w:cs="Arial"/>
      <w:b w:val="0"/>
      <w:bCs w:val="0"/>
      <w:i w:val="0"/>
      <w:iCs w:val="0"/>
      <w:smallCaps w:val="0"/>
      <w:strike w:val="0"/>
      <w:color w:val="000000"/>
      <w:spacing w:val="0"/>
      <w:w w:val="100"/>
      <w:position w:val="0"/>
      <w:sz w:val="19"/>
      <w:szCs w:val="19"/>
      <w:u w:val="single"/>
      <w:shd w:val="clear" w:color="auto" w:fill="FFFFFF"/>
      <w:lang w:val="cs-CZ" w:eastAsia="cs-CZ" w:bidi="cs-CZ"/>
    </w:rPr>
  </w:style>
  <w:style w:type="character" w:customStyle="1" w:styleId="ZkladntextMicrosoftSansSerifKurzva">
    <w:name w:val="Základní text + Microsoft Sans Serif;Kurzíva"/>
    <w:basedOn w:val="Zkladntext0"/>
    <w:rsid w:val="00F43E8B"/>
    <w:rPr>
      <w:rFonts w:ascii="Microsoft Sans Serif" w:eastAsia="Microsoft Sans Serif" w:hAnsi="Microsoft Sans Serif" w:cs="Microsoft Sans Serif"/>
      <w:b w:val="0"/>
      <w:bCs w:val="0"/>
      <w:i/>
      <w:iCs/>
      <w:smallCaps w:val="0"/>
      <w:strike w:val="0"/>
      <w:color w:val="000000"/>
      <w:spacing w:val="0"/>
      <w:w w:val="100"/>
      <w:position w:val="0"/>
      <w:sz w:val="19"/>
      <w:szCs w:val="19"/>
      <w:u w:val="none"/>
      <w:shd w:val="clear" w:color="auto" w:fill="FFFFFF"/>
      <w:lang w:val="cs-CZ" w:eastAsia="cs-CZ" w:bidi="cs-CZ"/>
    </w:rPr>
  </w:style>
  <w:style w:type="character" w:customStyle="1" w:styleId="ZkladntextMicrosoftSansSerif">
    <w:name w:val="Základní text + Microsoft Sans Serif"/>
    <w:basedOn w:val="Zkladntext0"/>
    <w:rsid w:val="00F43E8B"/>
    <w:rPr>
      <w:rFonts w:ascii="Microsoft Sans Serif" w:eastAsia="Microsoft Sans Serif" w:hAnsi="Microsoft Sans Serif" w:cs="Microsoft Sans Serif"/>
      <w:b w:val="0"/>
      <w:bCs w:val="0"/>
      <w:i w:val="0"/>
      <w:iCs w:val="0"/>
      <w:smallCaps w:val="0"/>
      <w:strike w:val="0"/>
      <w:color w:val="000000"/>
      <w:spacing w:val="0"/>
      <w:w w:val="100"/>
      <w:position w:val="0"/>
      <w:sz w:val="19"/>
      <w:szCs w:val="19"/>
      <w:u w:val="none"/>
      <w:shd w:val="clear" w:color="auto" w:fill="FFFFFF"/>
      <w:lang w:val="cs-CZ" w:eastAsia="cs-CZ" w:bidi="cs-CZ"/>
    </w:rPr>
  </w:style>
  <w:style w:type="paragraph" w:customStyle="1" w:styleId="Zkladntext5">
    <w:name w:val="Základní text5"/>
    <w:basedOn w:val="Normln"/>
    <w:rsid w:val="00F43E8B"/>
    <w:pPr>
      <w:shd w:val="clear" w:color="auto" w:fill="FFFFFF"/>
      <w:autoSpaceDE/>
      <w:autoSpaceDN/>
      <w:spacing w:before="180" w:after="180" w:line="226" w:lineRule="exact"/>
      <w:jc w:val="both"/>
    </w:pPr>
    <w:rPr>
      <w:rFonts w:ascii="Arial" w:eastAsia="Arial" w:hAnsi="Arial" w:cs="Arial"/>
      <w:sz w:val="20"/>
      <w:szCs w:val="20"/>
      <w:lang w:eastAsia="cs-CZ"/>
    </w:rPr>
  </w:style>
  <w:style w:type="character" w:customStyle="1" w:styleId="clanek-font">
    <w:name w:val="clanek-font"/>
    <w:basedOn w:val="Standardnpsmoodstavce"/>
    <w:rsid w:val="00F43E8B"/>
  </w:style>
  <w:style w:type="paragraph" w:customStyle="1" w:styleId="Zkladntext312">
    <w:name w:val="Základní text 312"/>
    <w:basedOn w:val="Normln"/>
    <w:rsid w:val="00F43E8B"/>
    <w:pPr>
      <w:widowControl/>
      <w:overflowPunct w:val="0"/>
      <w:adjustRightInd w:val="0"/>
      <w:spacing w:after="120"/>
      <w:ind w:left="284"/>
      <w:textAlignment w:val="baseline"/>
    </w:pPr>
    <w:rPr>
      <w:sz w:val="24"/>
      <w:szCs w:val="20"/>
      <w:lang w:eastAsia="cs-CZ"/>
    </w:rPr>
  </w:style>
  <w:style w:type="paragraph" w:customStyle="1" w:styleId="Zkladntext21">
    <w:name w:val="Základní text 21"/>
    <w:basedOn w:val="Normln"/>
    <w:rsid w:val="00F43E8B"/>
    <w:pPr>
      <w:autoSpaceDE/>
      <w:autoSpaceDN/>
      <w:spacing w:line="280" w:lineRule="exact"/>
      <w:jc w:val="both"/>
    </w:pPr>
    <w:rPr>
      <w:rFonts w:ascii="Arial" w:hAnsi="Arial"/>
      <w:sz w:val="24"/>
      <w:szCs w:val="20"/>
      <w:lang w:eastAsia="cs-CZ"/>
    </w:rPr>
  </w:style>
  <w:style w:type="paragraph" w:styleId="Seznam">
    <w:name w:val="List"/>
    <w:basedOn w:val="Normln"/>
    <w:rsid w:val="00F43E8B"/>
    <w:pPr>
      <w:widowControl/>
      <w:autoSpaceDE/>
      <w:autoSpaceDN/>
      <w:ind w:left="283" w:hanging="283"/>
    </w:pPr>
    <w:rPr>
      <w:sz w:val="20"/>
      <w:szCs w:val="20"/>
      <w:lang w:eastAsia="cs-CZ"/>
    </w:rPr>
  </w:style>
  <w:style w:type="paragraph" w:styleId="Seznam2">
    <w:name w:val="List 2"/>
    <w:basedOn w:val="Normln"/>
    <w:rsid w:val="00F43E8B"/>
    <w:pPr>
      <w:widowControl/>
      <w:autoSpaceDE/>
      <w:autoSpaceDN/>
      <w:ind w:left="566" w:hanging="283"/>
      <w:contextualSpacing/>
    </w:pPr>
    <w:rPr>
      <w:sz w:val="24"/>
      <w:szCs w:val="24"/>
      <w:lang w:eastAsia="cs-CZ"/>
    </w:rPr>
  </w:style>
  <w:style w:type="paragraph" w:styleId="Adresanaoblku">
    <w:name w:val="envelope address"/>
    <w:basedOn w:val="Normln"/>
    <w:rsid w:val="00F43E8B"/>
    <w:pPr>
      <w:framePr w:w="7920" w:h="1980" w:hRule="exact" w:hSpace="141" w:wrap="auto" w:hAnchor="page" w:xAlign="center" w:yAlign="bottom"/>
      <w:widowControl/>
      <w:autoSpaceDE/>
      <w:autoSpaceDN/>
      <w:ind w:left="2880"/>
    </w:pPr>
    <w:rPr>
      <w:rFonts w:ascii="Arial" w:hAnsi="Arial" w:cs="Arial"/>
      <w:b/>
      <w:sz w:val="20"/>
      <w:szCs w:val="20"/>
      <w:lang w:eastAsia="cs-CZ"/>
    </w:rPr>
  </w:style>
  <w:style w:type="paragraph" w:customStyle="1" w:styleId="Styl6">
    <w:name w:val="Styl6"/>
    <w:basedOn w:val="Normln"/>
    <w:rsid w:val="00F43E8B"/>
    <w:pPr>
      <w:widowControl/>
      <w:numPr>
        <w:numId w:val="275"/>
      </w:numPr>
      <w:autoSpaceDE/>
      <w:autoSpaceDN/>
      <w:spacing w:before="40" w:after="60"/>
      <w:jc w:val="both"/>
    </w:pPr>
    <w:rPr>
      <w:rFonts w:ascii="Arial" w:hAnsi="Arial"/>
      <w:snapToGrid w:val="0"/>
      <w:sz w:val="19"/>
      <w:szCs w:val="20"/>
      <w:lang w:eastAsia="cs-CZ"/>
    </w:rPr>
  </w:style>
  <w:style w:type="paragraph" w:customStyle="1" w:styleId="KRUODVOLUDAJETAB">
    <w:name w:val="_KRU_ODVOL_UDAJE_TAB"/>
    <w:basedOn w:val="Normln"/>
    <w:rsid w:val="00F43E8B"/>
    <w:pPr>
      <w:widowControl/>
      <w:autoSpaceDE/>
      <w:autoSpaceDN/>
    </w:pPr>
    <w:rPr>
      <w:rFonts w:ascii="Arial" w:hAnsi="Arial" w:cs="Arial"/>
      <w:sz w:val="18"/>
      <w:szCs w:val="24"/>
      <w:lang w:eastAsia="cs-CZ"/>
    </w:rPr>
  </w:style>
  <w:style w:type="paragraph" w:styleId="Seznamsodrkami">
    <w:name w:val="List Bullet"/>
    <w:basedOn w:val="Normln"/>
    <w:autoRedefine/>
    <w:uiPriority w:val="99"/>
    <w:rsid w:val="00F43E8B"/>
    <w:pPr>
      <w:widowControl/>
      <w:jc w:val="both"/>
    </w:pPr>
    <w:rPr>
      <w:rFonts w:ascii="Arial" w:hAnsi="Arial" w:cs="Arial"/>
      <w:b/>
      <w:sz w:val="16"/>
      <w:szCs w:val="16"/>
      <w:lang w:eastAsia="cs-CZ"/>
    </w:rPr>
  </w:style>
  <w:style w:type="paragraph" w:customStyle="1" w:styleId="basicparagraph">
    <w:name w:val="basicparagraph"/>
    <w:basedOn w:val="Normln"/>
    <w:rsid w:val="00F43E8B"/>
    <w:pPr>
      <w:widowControl/>
      <w:autoSpaceDE/>
      <w:autoSpaceDN/>
      <w:spacing w:before="100" w:beforeAutospacing="1" w:after="100" w:afterAutospacing="1"/>
    </w:pPr>
    <w:rPr>
      <w:sz w:val="24"/>
      <w:szCs w:val="24"/>
      <w:lang w:eastAsia="cs-CZ"/>
    </w:rPr>
  </w:style>
  <w:style w:type="paragraph" w:styleId="Nadpisobsahu">
    <w:name w:val="TOC Heading"/>
    <w:basedOn w:val="Nadpis1"/>
    <w:next w:val="Normln"/>
    <w:uiPriority w:val="39"/>
    <w:unhideWhenUsed/>
    <w:qFormat/>
    <w:rsid w:val="00F43E8B"/>
    <w:pPr>
      <w:keepNext/>
      <w:keepLines/>
      <w:widowControl/>
      <w:autoSpaceDE/>
      <w:autoSpaceDN/>
      <w:spacing w:before="480" w:line="276" w:lineRule="auto"/>
      <w:ind w:left="0" w:firstLine="0"/>
      <w:jc w:val="left"/>
      <w:outlineLvl w:val="9"/>
    </w:pPr>
    <w:rPr>
      <w:rFonts w:asciiTheme="majorHAnsi" w:eastAsiaTheme="majorEastAsia" w:hAnsiTheme="majorHAnsi" w:cstheme="majorBidi"/>
      <w:color w:val="365F91" w:themeColor="accent1" w:themeShade="BF"/>
      <w:sz w:val="28"/>
      <w:szCs w:val="28"/>
      <w:lang w:eastAsia="cs-CZ"/>
    </w:rPr>
  </w:style>
  <w:style w:type="paragraph" w:customStyle="1" w:styleId="Style10">
    <w:name w:val="Style 10"/>
    <w:basedOn w:val="Normln"/>
    <w:rsid w:val="00F43E8B"/>
    <w:pPr>
      <w:shd w:val="clear" w:color="auto" w:fill="FFFFFF"/>
      <w:autoSpaceDE/>
      <w:autoSpaceDN/>
      <w:spacing w:line="292" w:lineRule="exact"/>
    </w:pPr>
    <w:rPr>
      <w:sz w:val="21"/>
      <w:szCs w:val="21"/>
      <w:lang w:eastAsia="cs-CZ"/>
    </w:rPr>
  </w:style>
  <w:style w:type="character" w:customStyle="1" w:styleId="CharStyle24">
    <w:name w:val="Char Style 24"/>
    <w:link w:val="Style23"/>
    <w:locked/>
    <w:rsid w:val="00F43E8B"/>
    <w:rPr>
      <w:b/>
      <w:bCs/>
      <w:sz w:val="23"/>
      <w:szCs w:val="23"/>
      <w:shd w:val="clear" w:color="auto" w:fill="FFFFFF"/>
    </w:rPr>
  </w:style>
  <w:style w:type="paragraph" w:customStyle="1" w:styleId="Style23">
    <w:name w:val="Style 23"/>
    <w:basedOn w:val="Normln"/>
    <w:link w:val="CharStyle24"/>
    <w:rsid w:val="00F43E8B"/>
    <w:pPr>
      <w:shd w:val="clear" w:color="auto" w:fill="FFFFFF"/>
      <w:autoSpaceDE/>
      <w:autoSpaceDN/>
      <w:spacing w:line="274" w:lineRule="exact"/>
    </w:pPr>
    <w:rPr>
      <w:rFonts w:asciiTheme="minorHAnsi" w:eastAsiaTheme="minorHAnsi" w:hAnsiTheme="minorHAnsi" w:cstheme="minorBidi"/>
      <w:b/>
      <w:bCs/>
      <w:sz w:val="23"/>
      <w:szCs w:val="23"/>
      <w:lang w:val="en-US"/>
    </w:rPr>
  </w:style>
  <w:style w:type="character" w:customStyle="1" w:styleId="CharStyle20">
    <w:name w:val="Char Style 20"/>
    <w:rsid w:val="00F43E8B"/>
    <w:rPr>
      <w:rFonts w:ascii="Times New Roman" w:eastAsia="Times New Roman" w:hAnsi="Times New Roman" w:cs="Times New Roman" w:hint="default"/>
      <w:b w:val="0"/>
      <w:bCs w:val="0"/>
      <w:i w:val="0"/>
      <w:iCs w:val="0"/>
      <w:smallCaps w:val="0"/>
      <w:color w:val="000000"/>
      <w:spacing w:val="0"/>
      <w:w w:val="100"/>
      <w:position w:val="0"/>
      <w:sz w:val="21"/>
      <w:szCs w:val="21"/>
      <w:u w:val="single"/>
      <w:lang w:val="cs-CZ" w:eastAsia="cs-CZ" w:bidi="cs-CZ"/>
    </w:rPr>
  </w:style>
  <w:style w:type="character" w:customStyle="1" w:styleId="CharStyle21">
    <w:name w:val="Char Style 21"/>
    <w:link w:val="Style19"/>
    <w:rsid w:val="00F43E8B"/>
    <w:rPr>
      <w:b/>
      <w:bCs/>
      <w:color w:val="000000"/>
      <w:sz w:val="23"/>
      <w:szCs w:val="23"/>
      <w:shd w:val="clear" w:color="auto" w:fill="FFFFFF"/>
      <w:lang w:bidi="cs-CZ"/>
    </w:rPr>
  </w:style>
  <w:style w:type="character" w:customStyle="1" w:styleId="CharStyle26">
    <w:name w:val="Char Style 26"/>
    <w:rsid w:val="00F43E8B"/>
    <w:rPr>
      <w:rFonts w:ascii="Times New Roman" w:eastAsia="Times New Roman" w:hAnsi="Times New Roman" w:cs="Times New Roman" w:hint="default"/>
      <w:b/>
      <w:bCs/>
      <w:i w:val="0"/>
      <w:iCs w:val="0"/>
      <w:smallCaps w:val="0"/>
      <w:strike w:val="0"/>
      <w:dstrike w:val="0"/>
      <w:color w:val="000000"/>
      <w:spacing w:val="0"/>
      <w:w w:val="100"/>
      <w:position w:val="0"/>
      <w:sz w:val="21"/>
      <w:szCs w:val="21"/>
      <w:u w:val="none"/>
      <w:effect w:val="none"/>
      <w:lang w:val="cs-CZ" w:eastAsia="cs-CZ" w:bidi="cs-CZ"/>
    </w:rPr>
  </w:style>
  <w:style w:type="character" w:customStyle="1" w:styleId="CharStyle20Exact">
    <w:name w:val="Char Style 20 Exact"/>
    <w:rsid w:val="00F43E8B"/>
    <w:rPr>
      <w:rFonts w:ascii="Arial" w:eastAsia="Arial" w:hAnsi="Arial" w:cs="Arial"/>
      <w:b w:val="0"/>
      <w:bCs w:val="0"/>
      <w:i w:val="0"/>
      <w:iCs w:val="0"/>
      <w:smallCaps w:val="0"/>
      <w:strike w:val="0"/>
      <w:sz w:val="21"/>
      <w:szCs w:val="21"/>
      <w:u w:val="none"/>
    </w:rPr>
  </w:style>
  <w:style w:type="paragraph" w:customStyle="1" w:styleId="Style19">
    <w:name w:val="Style 19"/>
    <w:basedOn w:val="Normln"/>
    <w:link w:val="CharStyle21"/>
    <w:rsid w:val="00F43E8B"/>
    <w:pPr>
      <w:shd w:val="clear" w:color="auto" w:fill="FFFFFF"/>
      <w:autoSpaceDE/>
      <w:autoSpaceDN/>
      <w:spacing w:line="234" w:lineRule="exact"/>
      <w:ind w:hanging="340"/>
    </w:pPr>
    <w:rPr>
      <w:rFonts w:asciiTheme="minorHAnsi" w:eastAsiaTheme="minorHAnsi" w:hAnsiTheme="minorHAnsi" w:cstheme="minorBidi"/>
      <w:b/>
      <w:bCs/>
      <w:color w:val="000000"/>
      <w:sz w:val="23"/>
      <w:szCs w:val="23"/>
      <w:lang w:val="en-US" w:bidi="cs-CZ"/>
    </w:rPr>
  </w:style>
  <w:style w:type="character" w:customStyle="1" w:styleId="CharStyle72Exact">
    <w:name w:val="Char Style 72 Exact"/>
    <w:rsid w:val="00F43E8B"/>
    <w:rPr>
      <w:rFonts w:ascii="Arial" w:eastAsia="Arial" w:hAnsi="Arial" w:cs="Arial"/>
      <w:b/>
      <w:bCs/>
      <w:i w:val="0"/>
      <w:iCs w:val="0"/>
      <w:smallCaps w:val="0"/>
      <w:strike w:val="0"/>
      <w:sz w:val="21"/>
      <w:szCs w:val="21"/>
      <w:u w:val="none"/>
    </w:rPr>
  </w:style>
  <w:style w:type="character" w:customStyle="1" w:styleId="CharStyle127">
    <w:name w:val="Char Style 127"/>
    <w:link w:val="Style71"/>
    <w:rsid w:val="00F43E8B"/>
    <w:rPr>
      <w:rFonts w:ascii="Arial" w:eastAsia="Arial" w:hAnsi="Arial" w:cs="Arial"/>
      <w:b/>
      <w:bCs/>
      <w:sz w:val="21"/>
      <w:szCs w:val="21"/>
      <w:shd w:val="clear" w:color="auto" w:fill="FFFFFF"/>
    </w:rPr>
  </w:style>
  <w:style w:type="paragraph" w:customStyle="1" w:styleId="Style71">
    <w:name w:val="Style 71"/>
    <w:basedOn w:val="Normln"/>
    <w:link w:val="CharStyle127"/>
    <w:rsid w:val="00F43E8B"/>
    <w:pPr>
      <w:shd w:val="clear" w:color="auto" w:fill="FFFFFF"/>
      <w:autoSpaceDE/>
      <w:autoSpaceDN/>
      <w:spacing w:line="234" w:lineRule="exact"/>
      <w:outlineLvl w:val="3"/>
    </w:pPr>
    <w:rPr>
      <w:rFonts w:ascii="Arial" w:eastAsia="Arial" w:hAnsi="Arial" w:cs="Arial"/>
      <w:b/>
      <w:bCs/>
      <w:sz w:val="21"/>
      <w:szCs w:val="21"/>
      <w:lang w:val="en-US"/>
    </w:rPr>
  </w:style>
  <w:style w:type="character" w:customStyle="1" w:styleId="CharStyle63Exact">
    <w:name w:val="Char Style 63 Exact"/>
    <w:rsid w:val="00F43E8B"/>
    <w:rPr>
      <w:rFonts w:ascii="Arial" w:eastAsia="Arial" w:hAnsi="Arial" w:cs="Arial"/>
      <w:b w:val="0"/>
      <w:bCs w:val="0"/>
      <w:i w:val="0"/>
      <w:iCs w:val="0"/>
      <w:smallCaps w:val="0"/>
      <w:strike w:val="0"/>
      <w:sz w:val="17"/>
      <w:szCs w:val="17"/>
      <w:u w:val="none"/>
    </w:rPr>
  </w:style>
  <w:style w:type="character" w:customStyle="1" w:styleId="CharStyle104">
    <w:name w:val="Char Style 104"/>
    <w:link w:val="Style103"/>
    <w:rsid w:val="00F43E8B"/>
    <w:rPr>
      <w:rFonts w:ascii="Arial" w:eastAsia="Arial" w:hAnsi="Arial" w:cs="Arial"/>
      <w:b/>
      <w:bCs/>
      <w:shd w:val="clear" w:color="auto" w:fill="FFFFFF"/>
    </w:rPr>
  </w:style>
  <w:style w:type="character" w:customStyle="1" w:styleId="CharStyle106">
    <w:name w:val="Char Style 106"/>
    <w:link w:val="Style105"/>
    <w:rsid w:val="00F43E8B"/>
    <w:rPr>
      <w:rFonts w:ascii="Arial" w:eastAsia="Arial" w:hAnsi="Arial" w:cs="Arial"/>
      <w:shd w:val="clear" w:color="auto" w:fill="FFFFFF"/>
    </w:rPr>
  </w:style>
  <w:style w:type="character" w:customStyle="1" w:styleId="CharStyle107">
    <w:name w:val="Char Style 107"/>
    <w:rsid w:val="00F43E8B"/>
    <w:rPr>
      <w:rFonts w:ascii="Arial" w:eastAsia="Arial" w:hAnsi="Arial" w:cs="Arial"/>
      <w:color w:val="000000"/>
      <w:spacing w:val="0"/>
      <w:w w:val="100"/>
      <w:position w:val="0"/>
      <w:sz w:val="20"/>
      <w:szCs w:val="20"/>
      <w:u w:val="single"/>
      <w:shd w:val="clear" w:color="auto" w:fill="FFFFFF"/>
      <w:lang w:val="cs-CZ" w:eastAsia="cs-CZ" w:bidi="cs-CZ"/>
    </w:rPr>
  </w:style>
  <w:style w:type="character" w:customStyle="1" w:styleId="CharStyle108">
    <w:name w:val="Char Style 108"/>
    <w:rsid w:val="00F43E8B"/>
    <w:rPr>
      <w:rFonts w:ascii="Arial" w:eastAsia="Arial" w:hAnsi="Arial" w:cs="Arial"/>
      <w:b/>
      <w:bCs/>
      <w:color w:val="000000"/>
      <w:spacing w:val="0"/>
      <w:w w:val="100"/>
      <w:position w:val="0"/>
      <w:sz w:val="21"/>
      <w:szCs w:val="21"/>
      <w:shd w:val="clear" w:color="auto" w:fill="FFFFFF"/>
      <w:lang w:val="cs-CZ" w:eastAsia="cs-CZ" w:bidi="cs-CZ"/>
    </w:rPr>
  </w:style>
  <w:style w:type="character" w:customStyle="1" w:styleId="CharStyle110">
    <w:name w:val="Char Style 110"/>
    <w:link w:val="Style109"/>
    <w:rsid w:val="00F43E8B"/>
    <w:rPr>
      <w:rFonts w:ascii="Arial" w:eastAsia="Arial" w:hAnsi="Arial" w:cs="Arial"/>
      <w:b/>
      <w:bCs/>
      <w:sz w:val="21"/>
      <w:szCs w:val="21"/>
      <w:shd w:val="clear" w:color="auto" w:fill="FFFFFF"/>
    </w:rPr>
  </w:style>
  <w:style w:type="character" w:customStyle="1" w:styleId="CharStyle111">
    <w:name w:val="Char Style 111"/>
    <w:rsid w:val="00F43E8B"/>
    <w:rPr>
      <w:rFonts w:ascii="Arial" w:eastAsia="Arial" w:hAnsi="Arial" w:cs="Arial"/>
      <w:b/>
      <w:bCs/>
      <w:color w:val="000000"/>
      <w:spacing w:val="50"/>
      <w:w w:val="100"/>
      <w:position w:val="0"/>
      <w:sz w:val="21"/>
      <w:szCs w:val="21"/>
      <w:shd w:val="clear" w:color="auto" w:fill="FFFFFF"/>
      <w:lang w:val="cs-CZ" w:eastAsia="cs-CZ" w:bidi="cs-CZ"/>
    </w:rPr>
  </w:style>
  <w:style w:type="character" w:customStyle="1" w:styleId="CharStyle112">
    <w:name w:val="Char Style 112"/>
    <w:rsid w:val="00F43E8B"/>
    <w:rPr>
      <w:rFonts w:ascii="Arial" w:eastAsia="Arial" w:hAnsi="Arial" w:cs="Arial"/>
      <w:b/>
      <w:bCs/>
      <w:color w:val="000000"/>
      <w:spacing w:val="0"/>
      <w:w w:val="100"/>
      <w:position w:val="0"/>
      <w:sz w:val="21"/>
      <w:szCs w:val="21"/>
      <w:u w:val="single"/>
      <w:shd w:val="clear" w:color="auto" w:fill="FFFFFF"/>
      <w:lang w:val="cs-CZ" w:eastAsia="cs-CZ" w:bidi="cs-CZ"/>
    </w:rPr>
  </w:style>
  <w:style w:type="character" w:customStyle="1" w:styleId="CharStyle113">
    <w:name w:val="Char Style 113"/>
    <w:rsid w:val="00F43E8B"/>
    <w:rPr>
      <w:rFonts w:ascii="Arial" w:eastAsia="Arial" w:hAnsi="Arial" w:cs="Arial"/>
      <w:b/>
      <w:bCs/>
      <w:color w:val="000000"/>
      <w:spacing w:val="0"/>
      <w:w w:val="100"/>
      <w:position w:val="0"/>
      <w:sz w:val="14"/>
      <w:szCs w:val="14"/>
      <w:shd w:val="clear" w:color="auto" w:fill="FFFFFF"/>
      <w:lang w:val="cs-CZ" w:eastAsia="cs-CZ" w:bidi="cs-CZ"/>
    </w:rPr>
  </w:style>
  <w:style w:type="paragraph" w:customStyle="1" w:styleId="Style103">
    <w:name w:val="Style 103"/>
    <w:basedOn w:val="Normln"/>
    <w:link w:val="CharStyle104"/>
    <w:rsid w:val="00F43E8B"/>
    <w:pPr>
      <w:shd w:val="clear" w:color="auto" w:fill="FFFFFF"/>
      <w:autoSpaceDE/>
      <w:autoSpaceDN/>
      <w:spacing w:before="640" w:line="268" w:lineRule="exact"/>
      <w:jc w:val="both"/>
      <w:outlineLvl w:val="2"/>
    </w:pPr>
    <w:rPr>
      <w:rFonts w:ascii="Arial" w:eastAsia="Arial" w:hAnsi="Arial" w:cs="Arial"/>
      <w:b/>
      <w:bCs/>
      <w:lang w:val="en-US"/>
    </w:rPr>
  </w:style>
  <w:style w:type="paragraph" w:customStyle="1" w:styleId="Style105">
    <w:name w:val="Style 105"/>
    <w:basedOn w:val="Normln"/>
    <w:link w:val="CharStyle106"/>
    <w:rsid w:val="00F43E8B"/>
    <w:pPr>
      <w:shd w:val="clear" w:color="auto" w:fill="FFFFFF"/>
      <w:autoSpaceDE/>
      <w:autoSpaceDN/>
      <w:spacing w:before="500" w:line="227" w:lineRule="exact"/>
      <w:ind w:hanging="380"/>
      <w:jc w:val="both"/>
    </w:pPr>
    <w:rPr>
      <w:rFonts w:ascii="Arial" w:eastAsia="Arial" w:hAnsi="Arial" w:cs="Arial"/>
      <w:lang w:val="en-US"/>
    </w:rPr>
  </w:style>
  <w:style w:type="paragraph" w:customStyle="1" w:styleId="Style109">
    <w:name w:val="Style 109"/>
    <w:basedOn w:val="Normln"/>
    <w:link w:val="CharStyle110"/>
    <w:rsid w:val="00F43E8B"/>
    <w:pPr>
      <w:shd w:val="clear" w:color="auto" w:fill="FFFFFF"/>
      <w:autoSpaceDE/>
      <w:autoSpaceDN/>
      <w:spacing w:after="260" w:line="227" w:lineRule="exact"/>
      <w:jc w:val="center"/>
    </w:pPr>
    <w:rPr>
      <w:rFonts w:ascii="Arial" w:eastAsia="Arial" w:hAnsi="Arial" w:cs="Arial"/>
      <w:b/>
      <w:bCs/>
      <w:sz w:val="21"/>
      <w:szCs w:val="21"/>
      <w:lang w:val="en-US"/>
    </w:rPr>
  </w:style>
  <w:style w:type="character" w:customStyle="1" w:styleId="CharStyle145Exact">
    <w:name w:val="Char Style 145 Exact"/>
    <w:rsid w:val="00F43E8B"/>
    <w:rPr>
      <w:rFonts w:ascii="Arial" w:eastAsia="Arial" w:hAnsi="Arial" w:cs="Arial"/>
      <w:b w:val="0"/>
      <w:bCs w:val="0"/>
      <w:i w:val="0"/>
      <w:iCs w:val="0"/>
      <w:smallCaps w:val="0"/>
      <w:strike w:val="0"/>
      <w:color w:val="000000"/>
      <w:spacing w:val="0"/>
      <w:w w:val="100"/>
      <w:position w:val="0"/>
      <w:sz w:val="21"/>
      <w:szCs w:val="21"/>
      <w:u w:val="single"/>
      <w:shd w:val="clear" w:color="auto" w:fill="FFFFFF"/>
      <w:lang w:val="cs-CZ" w:eastAsia="cs-CZ" w:bidi="cs-CZ"/>
    </w:rPr>
  </w:style>
  <w:style w:type="character" w:customStyle="1" w:styleId="CharStyle188">
    <w:name w:val="Char Style 188"/>
    <w:link w:val="Style174"/>
    <w:rsid w:val="00F43E8B"/>
    <w:rPr>
      <w:rFonts w:ascii="Arial" w:eastAsia="Arial" w:hAnsi="Arial" w:cs="Arial"/>
      <w:sz w:val="18"/>
      <w:szCs w:val="18"/>
      <w:shd w:val="clear" w:color="auto" w:fill="FFFFFF"/>
    </w:rPr>
  </w:style>
  <w:style w:type="character" w:customStyle="1" w:styleId="CharStyle190">
    <w:name w:val="Char Style 190"/>
    <w:link w:val="Style189"/>
    <w:rsid w:val="00F43E8B"/>
    <w:rPr>
      <w:rFonts w:ascii="Arial" w:eastAsia="Arial" w:hAnsi="Arial" w:cs="Arial"/>
      <w:b/>
      <w:bCs/>
      <w:sz w:val="18"/>
      <w:szCs w:val="18"/>
      <w:shd w:val="clear" w:color="auto" w:fill="FFFFFF"/>
    </w:rPr>
  </w:style>
  <w:style w:type="character" w:customStyle="1" w:styleId="CharStyle191">
    <w:name w:val="Char Style 191"/>
    <w:rsid w:val="00F43E8B"/>
    <w:rPr>
      <w:rFonts w:ascii="Arial" w:eastAsia="Arial" w:hAnsi="Arial" w:cs="Arial"/>
      <w:b/>
      <w:bCs/>
      <w:color w:val="000000"/>
      <w:spacing w:val="0"/>
      <w:w w:val="100"/>
      <w:position w:val="0"/>
      <w:sz w:val="18"/>
      <w:szCs w:val="18"/>
      <w:shd w:val="clear" w:color="auto" w:fill="FFFFFF"/>
      <w:lang w:val="cs-CZ" w:eastAsia="cs-CZ" w:bidi="cs-CZ"/>
    </w:rPr>
  </w:style>
  <w:style w:type="paragraph" w:customStyle="1" w:styleId="Style174">
    <w:name w:val="Style 174"/>
    <w:basedOn w:val="Normln"/>
    <w:link w:val="CharStyle188"/>
    <w:rsid w:val="00F43E8B"/>
    <w:pPr>
      <w:shd w:val="clear" w:color="auto" w:fill="FFFFFF"/>
      <w:autoSpaceDE/>
      <w:autoSpaceDN/>
      <w:spacing w:line="200" w:lineRule="exact"/>
    </w:pPr>
    <w:rPr>
      <w:rFonts w:ascii="Arial" w:eastAsia="Arial" w:hAnsi="Arial" w:cs="Arial"/>
      <w:sz w:val="18"/>
      <w:szCs w:val="18"/>
      <w:lang w:val="en-US"/>
    </w:rPr>
  </w:style>
  <w:style w:type="paragraph" w:customStyle="1" w:styleId="Style189">
    <w:name w:val="Style 189"/>
    <w:basedOn w:val="Normln"/>
    <w:link w:val="CharStyle190"/>
    <w:rsid w:val="00F43E8B"/>
    <w:pPr>
      <w:shd w:val="clear" w:color="auto" w:fill="FFFFFF"/>
      <w:autoSpaceDE/>
      <w:autoSpaceDN/>
      <w:spacing w:before="200" w:line="252" w:lineRule="exact"/>
      <w:jc w:val="both"/>
    </w:pPr>
    <w:rPr>
      <w:rFonts w:ascii="Arial" w:eastAsia="Arial" w:hAnsi="Arial" w:cs="Arial"/>
      <w:b/>
      <w:bCs/>
      <w:sz w:val="18"/>
      <w:szCs w:val="18"/>
      <w:lang w:val="en-US"/>
    </w:rPr>
  </w:style>
  <w:style w:type="character" w:customStyle="1" w:styleId="CharStyle123Exact">
    <w:name w:val="Char Style 123 Exact"/>
    <w:rsid w:val="00F43E8B"/>
    <w:rPr>
      <w:rFonts w:ascii="Arial" w:eastAsia="Arial" w:hAnsi="Arial" w:cs="Arial"/>
      <w:b/>
      <w:bCs/>
      <w:i w:val="0"/>
      <w:iCs w:val="0"/>
      <w:smallCaps w:val="0"/>
      <w:strike w:val="0"/>
      <w:sz w:val="21"/>
      <w:szCs w:val="21"/>
      <w:u w:val="none"/>
    </w:rPr>
  </w:style>
  <w:style w:type="character" w:customStyle="1" w:styleId="CharStyle238Exact">
    <w:name w:val="Char Style 238 Exact"/>
    <w:rsid w:val="00F43E8B"/>
    <w:rPr>
      <w:rFonts w:ascii="Arial" w:eastAsia="Arial" w:hAnsi="Arial" w:cs="Arial"/>
      <w:b w:val="0"/>
      <w:bCs w:val="0"/>
      <w:i w:val="0"/>
      <w:iCs w:val="0"/>
      <w:smallCaps w:val="0"/>
      <w:strike w:val="0"/>
      <w:sz w:val="20"/>
      <w:szCs w:val="20"/>
      <w:u w:val="none"/>
    </w:rPr>
  </w:style>
  <w:style w:type="character" w:customStyle="1" w:styleId="CharStyle52">
    <w:name w:val="Char Style 52"/>
    <w:rsid w:val="00F43E8B"/>
    <w:rPr>
      <w:rFonts w:ascii="Times New Roman" w:eastAsia="Times New Roman" w:hAnsi="Times New Roman" w:cs="Times New Roman"/>
      <w:b/>
      <w:bCs/>
      <w:color w:val="000000"/>
      <w:spacing w:val="0"/>
      <w:w w:val="100"/>
      <w:position w:val="0"/>
      <w:sz w:val="21"/>
      <w:szCs w:val="21"/>
      <w:shd w:val="clear" w:color="auto" w:fill="FFFFFF"/>
      <w:lang w:val="cs-CZ" w:eastAsia="cs-CZ" w:bidi="cs-CZ"/>
    </w:rPr>
  </w:style>
  <w:style w:type="character" w:customStyle="1" w:styleId="CharStyle54">
    <w:name w:val="Char Style 54"/>
    <w:rsid w:val="00F43E8B"/>
    <w:rPr>
      <w:rFonts w:ascii="Times New Roman" w:eastAsia="Times New Roman" w:hAnsi="Times New Roman" w:cs="Times New Roman"/>
      <w:color w:val="000000"/>
      <w:spacing w:val="0"/>
      <w:w w:val="100"/>
      <w:position w:val="0"/>
      <w:u w:val="single"/>
      <w:shd w:val="clear" w:color="auto" w:fill="FFFFFF"/>
      <w:lang w:val="cs-CZ" w:eastAsia="cs-CZ" w:bidi="cs-CZ"/>
    </w:rPr>
  </w:style>
  <w:style w:type="character" w:customStyle="1" w:styleId="CharStyle259">
    <w:name w:val="Char Style 259"/>
    <w:rsid w:val="00F43E8B"/>
    <w:rPr>
      <w:rFonts w:ascii="Arial" w:eastAsia="Arial" w:hAnsi="Arial" w:cs="Arial"/>
      <w:color w:val="000000"/>
      <w:spacing w:val="0"/>
      <w:w w:val="100"/>
      <w:position w:val="0"/>
      <w:sz w:val="18"/>
      <w:szCs w:val="18"/>
      <w:shd w:val="clear" w:color="auto" w:fill="FFFFFF"/>
      <w:lang w:val="cs-CZ" w:eastAsia="cs-CZ" w:bidi="cs-CZ"/>
    </w:rPr>
  </w:style>
  <w:style w:type="paragraph" w:customStyle="1" w:styleId="Style36">
    <w:name w:val="Style 36"/>
    <w:basedOn w:val="Normln"/>
    <w:link w:val="CharStyle49"/>
    <w:rsid w:val="00F43E8B"/>
    <w:pPr>
      <w:shd w:val="clear" w:color="auto" w:fill="FFFFFF"/>
      <w:autoSpaceDE/>
      <w:autoSpaceDN/>
      <w:spacing w:line="266" w:lineRule="exact"/>
      <w:jc w:val="both"/>
    </w:pPr>
    <w:rPr>
      <w:rFonts w:ascii="Arial" w:eastAsia="Arial" w:hAnsi="Arial" w:cs="Arial"/>
      <w:color w:val="000000"/>
      <w:w w:val="90"/>
      <w:sz w:val="30"/>
      <w:szCs w:val="30"/>
      <w:lang w:val="en-US" w:eastAsia="cs-CZ" w:bidi="cs-CZ"/>
    </w:rPr>
  </w:style>
  <w:style w:type="character" w:customStyle="1" w:styleId="CharStyle51">
    <w:name w:val="Char Style 51"/>
    <w:link w:val="Style50"/>
    <w:rsid w:val="00F43E8B"/>
    <w:rPr>
      <w:b/>
      <w:bCs/>
      <w:sz w:val="21"/>
      <w:szCs w:val="21"/>
      <w:shd w:val="clear" w:color="auto" w:fill="FFFFFF"/>
    </w:rPr>
  </w:style>
  <w:style w:type="character" w:customStyle="1" w:styleId="CharStyle277">
    <w:name w:val="Char Style 277"/>
    <w:link w:val="Style276"/>
    <w:rsid w:val="00F43E8B"/>
    <w:rPr>
      <w:b/>
      <w:bCs/>
      <w:sz w:val="26"/>
      <w:szCs w:val="26"/>
      <w:shd w:val="clear" w:color="auto" w:fill="FFFFFF"/>
    </w:rPr>
  </w:style>
  <w:style w:type="character" w:customStyle="1" w:styleId="CharStyle278">
    <w:name w:val="Char Style 278"/>
    <w:rsid w:val="00F43E8B"/>
    <w:rPr>
      <w:rFonts w:ascii="Times New Roman" w:eastAsia="Times New Roman" w:hAnsi="Times New Roman" w:cs="Times New Roman"/>
      <w:b/>
      <w:bCs/>
      <w:color w:val="000000"/>
      <w:spacing w:val="0"/>
      <w:w w:val="100"/>
      <w:position w:val="0"/>
      <w:sz w:val="26"/>
      <w:szCs w:val="26"/>
      <w:u w:val="single"/>
      <w:shd w:val="clear" w:color="auto" w:fill="FFFFFF"/>
      <w:lang w:val="cs-CZ" w:eastAsia="cs-CZ" w:bidi="cs-CZ"/>
    </w:rPr>
  </w:style>
  <w:style w:type="character" w:customStyle="1" w:styleId="CharStyle279">
    <w:name w:val="Char Style 279"/>
    <w:rsid w:val="00F43E8B"/>
    <w:rPr>
      <w:rFonts w:ascii="Times New Roman" w:eastAsia="Times New Roman" w:hAnsi="Times New Roman" w:cs="Times New Roman"/>
      <w:b/>
      <w:bCs/>
      <w:color w:val="000000"/>
      <w:spacing w:val="70"/>
      <w:w w:val="100"/>
      <w:position w:val="0"/>
      <w:sz w:val="26"/>
      <w:szCs w:val="26"/>
      <w:u w:val="single"/>
      <w:shd w:val="clear" w:color="auto" w:fill="FFFFFF"/>
      <w:lang w:val="cs-CZ" w:eastAsia="cs-CZ" w:bidi="cs-CZ"/>
    </w:rPr>
  </w:style>
  <w:style w:type="character" w:customStyle="1" w:styleId="CharStyle281">
    <w:name w:val="Char Style 281"/>
    <w:rsid w:val="00F43E8B"/>
    <w:rPr>
      <w:rFonts w:ascii="Times New Roman" w:eastAsia="Times New Roman" w:hAnsi="Times New Roman" w:cs="Times New Roman"/>
      <w:b/>
      <w:bCs/>
      <w:color w:val="000000"/>
      <w:spacing w:val="60"/>
      <w:w w:val="100"/>
      <w:position w:val="0"/>
      <w:sz w:val="21"/>
      <w:szCs w:val="21"/>
      <w:shd w:val="clear" w:color="auto" w:fill="FFFFFF"/>
      <w:lang w:val="cs-CZ" w:eastAsia="cs-CZ" w:bidi="cs-CZ"/>
    </w:rPr>
  </w:style>
  <w:style w:type="paragraph" w:customStyle="1" w:styleId="Style50">
    <w:name w:val="Style 50"/>
    <w:basedOn w:val="Normln"/>
    <w:link w:val="CharStyle51"/>
    <w:rsid w:val="00F43E8B"/>
    <w:pPr>
      <w:shd w:val="clear" w:color="auto" w:fill="FFFFFF"/>
      <w:autoSpaceDE/>
      <w:autoSpaceDN/>
      <w:spacing w:line="232" w:lineRule="exact"/>
    </w:pPr>
    <w:rPr>
      <w:rFonts w:asciiTheme="minorHAnsi" w:eastAsiaTheme="minorHAnsi" w:hAnsiTheme="minorHAnsi" w:cstheme="minorBidi"/>
      <w:b/>
      <w:bCs/>
      <w:sz w:val="21"/>
      <w:szCs w:val="21"/>
      <w:lang w:val="en-US"/>
    </w:rPr>
  </w:style>
  <w:style w:type="paragraph" w:customStyle="1" w:styleId="Style276">
    <w:name w:val="Style 276"/>
    <w:basedOn w:val="Normln"/>
    <w:link w:val="CharStyle277"/>
    <w:rsid w:val="00F43E8B"/>
    <w:pPr>
      <w:shd w:val="clear" w:color="auto" w:fill="FFFFFF"/>
      <w:autoSpaceDE/>
      <w:autoSpaceDN/>
      <w:spacing w:before="460" w:line="428" w:lineRule="exact"/>
      <w:outlineLvl w:val="2"/>
    </w:pPr>
    <w:rPr>
      <w:rFonts w:asciiTheme="minorHAnsi" w:eastAsiaTheme="minorHAnsi" w:hAnsiTheme="minorHAnsi" w:cstheme="minorBidi"/>
      <w:b/>
      <w:bCs/>
      <w:sz w:val="26"/>
      <w:szCs w:val="26"/>
      <w:lang w:val="en-US"/>
    </w:rPr>
  </w:style>
  <w:style w:type="character" w:customStyle="1" w:styleId="CharStyle99">
    <w:name w:val="Char Style 99"/>
    <w:link w:val="Style98"/>
    <w:rsid w:val="00F43E8B"/>
    <w:rPr>
      <w:rFonts w:ascii="Arial" w:eastAsia="Arial" w:hAnsi="Arial" w:cs="Arial"/>
      <w:shd w:val="clear" w:color="auto" w:fill="FFFFFF"/>
    </w:rPr>
  </w:style>
  <w:style w:type="paragraph" w:customStyle="1" w:styleId="Style98">
    <w:name w:val="Style 98"/>
    <w:basedOn w:val="Normln"/>
    <w:link w:val="CharStyle99"/>
    <w:rsid w:val="00F43E8B"/>
    <w:pPr>
      <w:shd w:val="clear" w:color="auto" w:fill="FFFFFF"/>
      <w:autoSpaceDE/>
      <w:autoSpaceDN/>
      <w:spacing w:line="274" w:lineRule="exact"/>
      <w:jc w:val="both"/>
    </w:pPr>
    <w:rPr>
      <w:rFonts w:ascii="Arial" w:eastAsia="Arial" w:hAnsi="Arial" w:cs="Arial"/>
      <w:lang w:val="en-US"/>
    </w:rPr>
  </w:style>
  <w:style w:type="character" w:customStyle="1" w:styleId="CharStyle275">
    <w:name w:val="Char Style 275"/>
    <w:link w:val="Style274"/>
    <w:rsid w:val="00F43E8B"/>
    <w:rPr>
      <w:sz w:val="21"/>
      <w:szCs w:val="21"/>
      <w:shd w:val="clear" w:color="auto" w:fill="FFFFFF"/>
    </w:rPr>
  </w:style>
  <w:style w:type="paragraph" w:customStyle="1" w:styleId="Style274">
    <w:name w:val="Style 274"/>
    <w:basedOn w:val="Normln"/>
    <w:link w:val="CharStyle275"/>
    <w:rsid w:val="00F43E8B"/>
    <w:pPr>
      <w:shd w:val="clear" w:color="auto" w:fill="FFFFFF"/>
      <w:autoSpaceDE/>
      <w:autoSpaceDN/>
      <w:spacing w:after="460" w:line="232" w:lineRule="exact"/>
      <w:jc w:val="both"/>
    </w:pPr>
    <w:rPr>
      <w:rFonts w:asciiTheme="minorHAnsi" w:eastAsiaTheme="minorHAnsi" w:hAnsiTheme="minorHAnsi" w:cstheme="minorBidi"/>
      <w:sz w:val="21"/>
      <w:szCs w:val="21"/>
      <w:lang w:val="en-US"/>
    </w:rPr>
  </w:style>
  <w:style w:type="character" w:customStyle="1" w:styleId="CharStyle396">
    <w:name w:val="Char Style 396"/>
    <w:rsid w:val="00F43E8B"/>
    <w:rPr>
      <w:rFonts w:ascii="Arial" w:eastAsia="Arial" w:hAnsi="Arial" w:cs="Arial"/>
      <w:b/>
      <w:bCs/>
      <w:i w:val="0"/>
      <w:iCs w:val="0"/>
      <w:smallCaps w:val="0"/>
      <w:strike w:val="0"/>
      <w:color w:val="000000"/>
      <w:spacing w:val="0"/>
      <w:w w:val="100"/>
      <w:position w:val="0"/>
      <w:sz w:val="17"/>
      <w:szCs w:val="17"/>
      <w:u w:val="none"/>
      <w:shd w:val="clear" w:color="auto" w:fill="FFFFFF"/>
      <w:lang w:val="cs-CZ" w:eastAsia="cs-CZ" w:bidi="cs-CZ"/>
    </w:rPr>
  </w:style>
  <w:style w:type="character" w:customStyle="1" w:styleId="CharStyle397">
    <w:name w:val="Char Style 397"/>
    <w:rsid w:val="00F43E8B"/>
    <w:rPr>
      <w:rFonts w:ascii="Arial" w:eastAsia="Arial" w:hAnsi="Arial" w:cs="Arial"/>
      <w:b/>
      <w:bCs/>
      <w:i w:val="0"/>
      <w:iCs w:val="0"/>
      <w:smallCaps w:val="0"/>
      <w:strike w:val="0"/>
      <w:color w:val="000000"/>
      <w:spacing w:val="0"/>
      <w:w w:val="100"/>
      <w:position w:val="0"/>
      <w:sz w:val="21"/>
      <w:szCs w:val="21"/>
      <w:u w:val="none"/>
      <w:shd w:val="clear" w:color="auto" w:fill="FFFFFF"/>
      <w:lang w:val="cs-CZ" w:eastAsia="cs-CZ" w:bidi="cs-CZ"/>
    </w:rPr>
  </w:style>
  <w:style w:type="character" w:customStyle="1" w:styleId="CharStyle53">
    <w:name w:val="Char Style 53"/>
    <w:rsid w:val="00F43E8B"/>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cs-CZ" w:eastAsia="cs-CZ" w:bidi="cs-CZ"/>
    </w:rPr>
  </w:style>
  <w:style w:type="character" w:customStyle="1" w:styleId="CharStyle175Exact">
    <w:name w:val="Char Style 175 Exact"/>
    <w:rsid w:val="00F43E8B"/>
    <w:rPr>
      <w:rFonts w:ascii="Arial" w:eastAsia="Arial" w:hAnsi="Arial" w:cs="Arial"/>
      <w:b w:val="0"/>
      <w:bCs w:val="0"/>
      <w:i w:val="0"/>
      <w:iCs w:val="0"/>
      <w:smallCaps w:val="0"/>
      <w:strike w:val="0"/>
      <w:sz w:val="18"/>
      <w:szCs w:val="18"/>
      <w:u w:val="none"/>
    </w:rPr>
  </w:style>
  <w:style w:type="character" w:customStyle="1" w:styleId="CharStyle337">
    <w:name w:val="Char Style 337"/>
    <w:rsid w:val="00F43E8B"/>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cs-CZ" w:eastAsia="cs-CZ" w:bidi="cs-CZ"/>
    </w:rPr>
  </w:style>
  <w:style w:type="character" w:customStyle="1" w:styleId="CharStyle210">
    <w:name w:val="Char Style 210"/>
    <w:rsid w:val="00F43E8B"/>
    <w:rPr>
      <w:rFonts w:ascii="Arial" w:eastAsia="Arial" w:hAnsi="Arial" w:cs="Arial"/>
      <w:b/>
      <w:bCs/>
      <w:i w:val="0"/>
      <w:iCs w:val="0"/>
      <w:smallCaps w:val="0"/>
      <w:strike w:val="0"/>
      <w:color w:val="000000"/>
      <w:spacing w:val="0"/>
      <w:w w:val="100"/>
      <w:position w:val="0"/>
      <w:sz w:val="21"/>
      <w:szCs w:val="21"/>
      <w:u w:val="single"/>
      <w:shd w:val="clear" w:color="auto" w:fill="FFFFFF"/>
      <w:lang w:val="cs-CZ" w:eastAsia="cs-CZ" w:bidi="cs-CZ"/>
    </w:rPr>
  </w:style>
  <w:style w:type="character" w:customStyle="1" w:styleId="CharStyle91">
    <w:name w:val="Char Style 91"/>
    <w:link w:val="Style90"/>
    <w:rsid w:val="00F43E8B"/>
    <w:rPr>
      <w:rFonts w:ascii="Arial" w:eastAsia="Arial" w:hAnsi="Arial" w:cs="Arial"/>
      <w:sz w:val="15"/>
      <w:szCs w:val="15"/>
      <w:shd w:val="clear" w:color="auto" w:fill="FFFFFF"/>
    </w:rPr>
  </w:style>
  <w:style w:type="character" w:customStyle="1" w:styleId="CharStyle128Exact">
    <w:name w:val="Char Style 128 Exact"/>
    <w:rsid w:val="00F43E8B"/>
    <w:rPr>
      <w:rFonts w:ascii="Arial" w:eastAsia="Arial" w:hAnsi="Arial" w:cs="Arial"/>
      <w:b w:val="0"/>
      <w:bCs w:val="0"/>
      <w:i w:val="0"/>
      <w:iCs w:val="0"/>
      <w:smallCaps w:val="0"/>
      <w:strike w:val="0"/>
      <w:sz w:val="15"/>
      <w:szCs w:val="15"/>
      <w:u w:val="none"/>
    </w:rPr>
  </w:style>
  <w:style w:type="paragraph" w:customStyle="1" w:styleId="Style90">
    <w:name w:val="Style 90"/>
    <w:basedOn w:val="Normln"/>
    <w:link w:val="CharStyle91"/>
    <w:rsid w:val="00F43E8B"/>
    <w:pPr>
      <w:shd w:val="clear" w:color="auto" w:fill="FFFFFF"/>
      <w:autoSpaceDE/>
      <w:autoSpaceDN/>
      <w:spacing w:after="140" w:line="168" w:lineRule="exact"/>
      <w:jc w:val="both"/>
    </w:pPr>
    <w:rPr>
      <w:rFonts w:ascii="Arial" w:eastAsia="Arial" w:hAnsi="Arial" w:cs="Arial"/>
      <w:sz w:val="15"/>
      <w:szCs w:val="15"/>
      <w:lang w:val="en-US"/>
    </w:rPr>
  </w:style>
  <w:style w:type="character" w:customStyle="1" w:styleId="CharStyle37Exact">
    <w:name w:val="Char Style 37 Exact"/>
    <w:rsid w:val="00F43E8B"/>
    <w:rPr>
      <w:b w:val="0"/>
      <w:bCs w:val="0"/>
      <w:i w:val="0"/>
      <w:iCs w:val="0"/>
      <w:smallCaps w:val="0"/>
      <w:strike w:val="0"/>
      <w:sz w:val="22"/>
      <w:szCs w:val="22"/>
      <w:u w:val="none"/>
    </w:rPr>
  </w:style>
  <w:style w:type="character" w:customStyle="1" w:styleId="CharStyle101">
    <w:name w:val="Char Style 101"/>
    <w:rsid w:val="00F43E8B"/>
    <w:rPr>
      <w:rFonts w:ascii="Arial" w:eastAsia="Arial" w:hAnsi="Arial" w:cs="Arial"/>
      <w:b w:val="0"/>
      <w:bCs w:val="0"/>
      <w:i w:val="0"/>
      <w:iCs w:val="0"/>
      <w:smallCaps w:val="0"/>
      <w:strike w:val="0"/>
      <w:color w:val="000000"/>
      <w:spacing w:val="0"/>
      <w:w w:val="100"/>
      <w:position w:val="0"/>
      <w:sz w:val="17"/>
      <w:szCs w:val="17"/>
      <w:u w:val="none"/>
      <w:shd w:val="clear" w:color="auto" w:fill="FFFFFF"/>
      <w:lang w:val="cs-CZ" w:eastAsia="cs-CZ" w:bidi="cs-CZ"/>
    </w:rPr>
  </w:style>
  <w:style w:type="character" w:customStyle="1" w:styleId="CharStyle23">
    <w:name w:val="Char Style 23"/>
    <w:link w:val="Style22"/>
    <w:rsid w:val="00F43E8B"/>
    <w:rPr>
      <w:rFonts w:ascii="Arial" w:eastAsia="Arial" w:hAnsi="Arial" w:cs="Arial"/>
      <w:b/>
      <w:bCs/>
      <w:color w:val="000000"/>
      <w:u w:val="single"/>
      <w:shd w:val="clear" w:color="auto" w:fill="FFFFFF"/>
      <w:lang w:bidi="cs-CZ"/>
    </w:rPr>
  </w:style>
  <w:style w:type="character" w:customStyle="1" w:styleId="CharStyle34">
    <w:name w:val="Char Style 34"/>
    <w:link w:val="Style33"/>
    <w:rsid w:val="00F43E8B"/>
    <w:rPr>
      <w:rFonts w:ascii="Arial" w:eastAsia="Arial" w:hAnsi="Arial" w:cs="Arial"/>
      <w:b/>
      <w:bCs/>
      <w:color w:val="000000"/>
      <w:sz w:val="21"/>
      <w:szCs w:val="21"/>
      <w:shd w:val="clear" w:color="auto" w:fill="FFFFFF"/>
      <w:lang w:bidi="cs-CZ"/>
    </w:rPr>
  </w:style>
  <w:style w:type="character" w:customStyle="1" w:styleId="CharStyle35">
    <w:name w:val="Char Style 35"/>
    <w:link w:val="Style25"/>
    <w:rsid w:val="00F43E8B"/>
    <w:rPr>
      <w:rFonts w:ascii="Arial" w:eastAsia="Arial" w:hAnsi="Arial" w:cs="Arial"/>
      <w:i/>
      <w:iCs/>
      <w:color w:val="000000"/>
      <w:sz w:val="21"/>
      <w:szCs w:val="21"/>
      <w:shd w:val="clear" w:color="auto" w:fill="FFFFFF"/>
      <w:lang w:bidi="cs-CZ"/>
    </w:rPr>
  </w:style>
  <w:style w:type="character" w:customStyle="1" w:styleId="CharStyle37">
    <w:name w:val="Char Style 37"/>
    <w:rsid w:val="00F43E8B"/>
    <w:rPr>
      <w:rFonts w:ascii="Arial" w:eastAsia="Arial" w:hAnsi="Arial" w:cs="Arial"/>
      <w:b/>
      <w:bCs/>
      <w:color w:val="000000"/>
      <w:spacing w:val="0"/>
      <w:w w:val="100"/>
      <w:position w:val="0"/>
      <w:sz w:val="18"/>
      <w:szCs w:val="18"/>
      <w:shd w:val="clear" w:color="auto" w:fill="FFFFFF"/>
      <w:lang w:val="cs-CZ" w:eastAsia="cs-CZ" w:bidi="cs-CZ"/>
    </w:rPr>
  </w:style>
  <w:style w:type="character" w:customStyle="1" w:styleId="CharStyle72">
    <w:name w:val="Char Style 72"/>
    <w:link w:val="Style44"/>
    <w:rsid w:val="00F43E8B"/>
    <w:rPr>
      <w:rFonts w:ascii="Arial" w:eastAsia="Arial" w:hAnsi="Arial" w:cs="Arial"/>
      <w:shd w:val="clear" w:color="auto" w:fill="FFFFFF"/>
    </w:rPr>
  </w:style>
  <w:style w:type="character" w:customStyle="1" w:styleId="CharStyle78">
    <w:name w:val="Char Style 78"/>
    <w:rsid w:val="00F43E8B"/>
    <w:rPr>
      <w:rFonts w:ascii="Arial" w:eastAsia="Arial" w:hAnsi="Arial" w:cs="Arial"/>
      <w:b/>
      <w:bCs/>
      <w:i w:val="0"/>
      <w:iCs w:val="0"/>
      <w:smallCaps w:val="0"/>
      <w:strike w:val="0"/>
      <w:color w:val="000000"/>
      <w:spacing w:val="0"/>
      <w:w w:val="100"/>
      <w:position w:val="0"/>
      <w:sz w:val="20"/>
      <w:szCs w:val="20"/>
      <w:u w:val="none"/>
      <w:lang w:val="cs-CZ" w:eastAsia="cs-CZ" w:bidi="cs-CZ"/>
    </w:rPr>
  </w:style>
  <w:style w:type="paragraph" w:customStyle="1" w:styleId="Style44">
    <w:name w:val="Style 44"/>
    <w:basedOn w:val="Normln"/>
    <w:link w:val="CharStyle72"/>
    <w:rsid w:val="00F43E8B"/>
    <w:pPr>
      <w:shd w:val="clear" w:color="auto" w:fill="FFFFFF"/>
      <w:autoSpaceDE/>
      <w:autoSpaceDN/>
      <w:spacing w:line="216" w:lineRule="exact"/>
    </w:pPr>
    <w:rPr>
      <w:rFonts w:ascii="Arial" w:eastAsia="Arial" w:hAnsi="Arial" w:cs="Arial"/>
      <w:lang w:val="en-US"/>
    </w:rPr>
  </w:style>
  <w:style w:type="character" w:customStyle="1" w:styleId="CharStyle68Exact">
    <w:name w:val="Char Style 68 Exact"/>
    <w:link w:val="Style67"/>
    <w:rsid w:val="00F43E8B"/>
    <w:rPr>
      <w:rFonts w:ascii="Arial" w:eastAsia="Arial" w:hAnsi="Arial" w:cs="Arial"/>
      <w:b/>
      <w:bCs/>
      <w:shd w:val="clear" w:color="auto" w:fill="FFFFFF"/>
    </w:rPr>
  </w:style>
  <w:style w:type="paragraph" w:customStyle="1" w:styleId="Style67">
    <w:name w:val="Style 67"/>
    <w:basedOn w:val="Normln"/>
    <w:link w:val="CharStyle68Exact"/>
    <w:rsid w:val="00F43E8B"/>
    <w:pPr>
      <w:shd w:val="clear" w:color="auto" w:fill="FFFFFF"/>
      <w:autoSpaceDE/>
      <w:autoSpaceDN/>
      <w:spacing w:line="268" w:lineRule="exact"/>
    </w:pPr>
    <w:rPr>
      <w:rFonts w:ascii="Arial" w:eastAsia="Arial" w:hAnsi="Arial" w:cs="Arial"/>
      <w:b/>
      <w:bCs/>
      <w:lang w:val="en-US"/>
    </w:rPr>
  </w:style>
  <w:style w:type="character" w:customStyle="1" w:styleId="CharStyle30">
    <w:name w:val="Char Style 30"/>
    <w:link w:val="Style29"/>
    <w:rsid w:val="00F43E8B"/>
    <w:rPr>
      <w:b/>
      <w:bCs/>
      <w:shd w:val="clear" w:color="auto" w:fill="FFFFFF"/>
    </w:rPr>
  </w:style>
  <w:style w:type="character" w:customStyle="1" w:styleId="CharStyle32">
    <w:name w:val="Char Style 32"/>
    <w:link w:val="Style31"/>
    <w:rsid w:val="00F43E8B"/>
    <w:rPr>
      <w:shd w:val="clear" w:color="auto" w:fill="FFFFFF"/>
    </w:rPr>
  </w:style>
  <w:style w:type="character" w:customStyle="1" w:styleId="CharStyle159Exact">
    <w:name w:val="Char Style 159 Exact"/>
    <w:rsid w:val="00F43E8B"/>
    <w:rPr>
      <w:b/>
      <w:bCs/>
      <w:i w:val="0"/>
      <w:iCs w:val="0"/>
      <w:smallCaps w:val="0"/>
      <w:strike w:val="0"/>
      <w:sz w:val="22"/>
      <w:szCs w:val="22"/>
      <w:u w:val="none"/>
    </w:rPr>
  </w:style>
  <w:style w:type="character" w:customStyle="1" w:styleId="CharStyle160Exact">
    <w:name w:val="Char Style 160 Exact"/>
    <w:rsid w:val="00F43E8B"/>
    <w:rPr>
      <w:rFonts w:ascii="Times New Roman" w:eastAsia="Times New Roman" w:hAnsi="Times New Roman" w:cs="Times New Roman"/>
      <w:b/>
      <w:bCs/>
      <w:i w:val="0"/>
      <w:iCs w:val="0"/>
      <w:smallCaps w:val="0"/>
      <w:strike w:val="0"/>
      <w:color w:val="000000"/>
      <w:spacing w:val="60"/>
      <w:w w:val="100"/>
      <w:position w:val="0"/>
      <w:sz w:val="22"/>
      <w:szCs w:val="22"/>
      <w:u w:val="none"/>
      <w:lang w:val="cs-CZ" w:eastAsia="cs-CZ" w:bidi="cs-CZ"/>
    </w:rPr>
  </w:style>
  <w:style w:type="paragraph" w:customStyle="1" w:styleId="Style29">
    <w:name w:val="Style 29"/>
    <w:basedOn w:val="Normln"/>
    <w:link w:val="CharStyle30"/>
    <w:rsid w:val="00F43E8B"/>
    <w:pPr>
      <w:shd w:val="clear" w:color="auto" w:fill="FFFFFF"/>
      <w:autoSpaceDE/>
      <w:autoSpaceDN/>
      <w:spacing w:line="244" w:lineRule="exact"/>
    </w:pPr>
    <w:rPr>
      <w:rFonts w:asciiTheme="minorHAnsi" w:eastAsiaTheme="minorHAnsi" w:hAnsiTheme="minorHAnsi" w:cstheme="minorBidi"/>
      <w:b/>
      <w:bCs/>
      <w:lang w:val="en-US"/>
    </w:rPr>
  </w:style>
  <w:style w:type="paragraph" w:customStyle="1" w:styleId="Style31">
    <w:name w:val="Style 31"/>
    <w:basedOn w:val="Normln"/>
    <w:link w:val="CharStyle32"/>
    <w:rsid w:val="00F43E8B"/>
    <w:pPr>
      <w:shd w:val="clear" w:color="auto" w:fill="FFFFFF"/>
      <w:autoSpaceDE/>
      <w:autoSpaceDN/>
      <w:spacing w:before="200" w:line="270" w:lineRule="exact"/>
    </w:pPr>
    <w:rPr>
      <w:rFonts w:asciiTheme="minorHAnsi" w:eastAsiaTheme="minorHAnsi" w:hAnsiTheme="minorHAnsi" w:cstheme="minorBidi"/>
      <w:lang w:val="en-US"/>
    </w:rPr>
  </w:style>
  <w:style w:type="character" w:customStyle="1" w:styleId="CharStyle126">
    <w:name w:val="Char Style 126"/>
    <w:link w:val="Style125"/>
    <w:rsid w:val="00F43E8B"/>
    <w:rPr>
      <w:b/>
      <w:bCs/>
      <w:shd w:val="clear" w:color="auto" w:fill="FFFFFF"/>
    </w:rPr>
  </w:style>
  <w:style w:type="paragraph" w:customStyle="1" w:styleId="Style125">
    <w:name w:val="Style 125"/>
    <w:basedOn w:val="Normln"/>
    <w:link w:val="CharStyle126"/>
    <w:rsid w:val="00F43E8B"/>
    <w:pPr>
      <w:shd w:val="clear" w:color="auto" w:fill="FFFFFF"/>
      <w:autoSpaceDE/>
      <w:autoSpaceDN/>
      <w:spacing w:line="263" w:lineRule="exact"/>
      <w:jc w:val="both"/>
    </w:pPr>
    <w:rPr>
      <w:rFonts w:asciiTheme="minorHAnsi" w:eastAsiaTheme="minorHAnsi" w:hAnsiTheme="minorHAnsi" w:cstheme="minorBidi"/>
      <w:b/>
      <w:bCs/>
      <w:lang w:val="en-US"/>
    </w:rPr>
  </w:style>
  <w:style w:type="character" w:customStyle="1" w:styleId="CharStyle26Exact">
    <w:name w:val="Char Style 26 Exact"/>
    <w:rsid w:val="00F43E8B"/>
    <w:rPr>
      <w:b w:val="0"/>
      <w:bCs w:val="0"/>
      <w:i w:val="0"/>
      <w:iCs w:val="0"/>
      <w:smallCaps w:val="0"/>
      <w:strike w:val="0"/>
      <w:sz w:val="19"/>
      <w:szCs w:val="19"/>
      <w:u w:val="none"/>
    </w:rPr>
  </w:style>
  <w:style w:type="paragraph" w:customStyle="1" w:styleId="Style25">
    <w:name w:val="Style 25"/>
    <w:basedOn w:val="Normln"/>
    <w:link w:val="CharStyle35"/>
    <w:rsid w:val="00F43E8B"/>
    <w:pPr>
      <w:shd w:val="clear" w:color="auto" w:fill="FFFFFF"/>
      <w:autoSpaceDE/>
      <w:autoSpaceDN/>
      <w:spacing w:line="223" w:lineRule="exact"/>
      <w:jc w:val="both"/>
    </w:pPr>
    <w:rPr>
      <w:rFonts w:ascii="Arial" w:eastAsia="Arial" w:hAnsi="Arial" w:cs="Arial"/>
      <w:i/>
      <w:iCs/>
      <w:color w:val="000000"/>
      <w:sz w:val="21"/>
      <w:szCs w:val="21"/>
      <w:lang w:val="en-US" w:bidi="cs-CZ"/>
    </w:rPr>
  </w:style>
  <w:style w:type="character" w:customStyle="1" w:styleId="CharStyle38">
    <w:name w:val="Char Style 38"/>
    <w:rsid w:val="00F43E8B"/>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cs-CZ" w:eastAsia="cs-CZ" w:bidi="cs-CZ"/>
    </w:rPr>
  </w:style>
  <w:style w:type="character" w:customStyle="1" w:styleId="CharStyle40">
    <w:name w:val="Char Style 40"/>
    <w:rsid w:val="00F43E8B"/>
    <w:rPr>
      <w:sz w:val="21"/>
      <w:szCs w:val="21"/>
      <w:shd w:val="clear" w:color="auto" w:fill="FFFFFF"/>
    </w:rPr>
  </w:style>
  <w:style w:type="character" w:customStyle="1" w:styleId="CharStyle42">
    <w:name w:val="Char Style 42"/>
    <w:link w:val="Style41"/>
    <w:rsid w:val="00F43E8B"/>
    <w:rPr>
      <w:b/>
      <w:bCs/>
      <w:shd w:val="clear" w:color="auto" w:fill="FFFFFF"/>
    </w:rPr>
  </w:style>
  <w:style w:type="character" w:customStyle="1" w:styleId="CharStyle43">
    <w:name w:val="Char Style 43"/>
    <w:rsid w:val="00F43E8B"/>
    <w:rPr>
      <w:rFonts w:ascii="Times New Roman" w:eastAsia="Times New Roman" w:hAnsi="Times New Roman" w:cs="Times New Roman"/>
      <w:b/>
      <w:bCs/>
      <w:i w:val="0"/>
      <w:iCs w:val="0"/>
      <w:smallCaps w:val="0"/>
      <w:strike w:val="0"/>
      <w:color w:val="000000"/>
      <w:spacing w:val="0"/>
      <w:w w:val="100"/>
      <w:position w:val="0"/>
      <w:sz w:val="22"/>
      <w:szCs w:val="22"/>
      <w:u w:val="none"/>
      <w:lang w:val="cs-CZ" w:eastAsia="cs-CZ" w:bidi="cs-CZ"/>
    </w:rPr>
  </w:style>
  <w:style w:type="paragraph" w:customStyle="1" w:styleId="Style41">
    <w:name w:val="Style 41"/>
    <w:basedOn w:val="Normln"/>
    <w:link w:val="CharStyle42"/>
    <w:rsid w:val="00F43E8B"/>
    <w:pPr>
      <w:shd w:val="clear" w:color="auto" w:fill="FFFFFF"/>
      <w:autoSpaceDE/>
      <w:autoSpaceDN/>
      <w:spacing w:before="240" w:after="240" w:line="244" w:lineRule="exact"/>
      <w:jc w:val="center"/>
    </w:pPr>
    <w:rPr>
      <w:rFonts w:asciiTheme="minorHAnsi" w:eastAsiaTheme="minorHAnsi" w:hAnsiTheme="minorHAnsi" w:cstheme="minorBidi"/>
      <w:b/>
      <w:bCs/>
      <w:lang w:val="en-US"/>
    </w:rPr>
  </w:style>
  <w:style w:type="character" w:customStyle="1" w:styleId="CharStyle71">
    <w:name w:val="Char Style 71"/>
    <w:rsid w:val="00F43E8B"/>
    <w:rPr>
      <w:rFonts w:ascii="Arial" w:eastAsia="Arial" w:hAnsi="Arial" w:cs="Arial"/>
      <w:b w:val="0"/>
      <w:bCs w:val="0"/>
      <w:i w:val="0"/>
      <w:iCs w:val="0"/>
      <w:smallCaps w:val="0"/>
      <w:strike w:val="0"/>
      <w:color w:val="000000"/>
      <w:spacing w:val="0"/>
      <w:w w:val="100"/>
      <w:position w:val="0"/>
      <w:sz w:val="17"/>
      <w:szCs w:val="17"/>
      <w:u w:val="none"/>
      <w:lang w:val="cs-CZ" w:eastAsia="cs-CZ" w:bidi="cs-CZ"/>
    </w:rPr>
  </w:style>
  <w:style w:type="character" w:customStyle="1" w:styleId="CharStyle47Exact">
    <w:name w:val="Char Style 47 Exact"/>
    <w:rsid w:val="00F43E8B"/>
    <w:rPr>
      <w:rFonts w:ascii="Arial" w:eastAsia="Arial" w:hAnsi="Arial" w:cs="Arial"/>
      <w:b w:val="0"/>
      <w:bCs w:val="0"/>
      <w:i w:val="0"/>
      <w:iCs w:val="0"/>
      <w:smallCaps w:val="0"/>
      <w:strike w:val="0"/>
      <w:sz w:val="21"/>
      <w:szCs w:val="21"/>
      <w:u w:val="none"/>
    </w:rPr>
  </w:style>
  <w:style w:type="character" w:customStyle="1" w:styleId="CharStyle69">
    <w:name w:val="Char Style 69"/>
    <w:link w:val="Style46"/>
    <w:rsid w:val="00F43E8B"/>
    <w:rPr>
      <w:rFonts w:ascii="Arial" w:eastAsia="Arial" w:hAnsi="Arial" w:cs="Arial"/>
      <w:sz w:val="21"/>
      <w:szCs w:val="21"/>
      <w:shd w:val="clear" w:color="auto" w:fill="FFFFFF"/>
    </w:rPr>
  </w:style>
  <w:style w:type="character" w:customStyle="1" w:styleId="CharStyle73Exact">
    <w:name w:val="Char Style 73 Exact"/>
    <w:rsid w:val="00F43E8B"/>
    <w:rPr>
      <w:rFonts w:ascii="Arial" w:eastAsia="Arial" w:hAnsi="Arial" w:cs="Arial"/>
      <w:b/>
      <w:bCs/>
      <w:i w:val="0"/>
      <w:iCs w:val="0"/>
      <w:smallCaps w:val="0"/>
      <w:strike w:val="0"/>
      <w:sz w:val="21"/>
      <w:szCs w:val="21"/>
      <w:u w:val="none"/>
    </w:rPr>
  </w:style>
  <w:style w:type="character" w:customStyle="1" w:styleId="CharStyle124">
    <w:name w:val="Char Style 124"/>
    <w:link w:val="Style72"/>
    <w:rsid w:val="00F43E8B"/>
    <w:rPr>
      <w:rFonts w:ascii="Arial" w:eastAsia="Arial" w:hAnsi="Arial" w:cs="Arial"/>
      <w:b/>
      <w:bCs/>
      <w:sz w:val="21"/>
      <w:szCs w:val="21"/>
      <w:shd w:val="clear" w:color="auto" w:fill="FFFFFF"/>
    </w:rPr>
  </w:style>
  <w:style w:type="paragraph" w:customStyle="1" w:styleId="Style46">
    <w:name w:val="Style 46"/>
    <w:basedOn w:val="Normln"/>
    <w:link w:val="CharStyle69"/>
    <w:rsid w:val="00F43E8B"/>
    <w:pPr>
      <w:shd w:val="clear" w:color="auto" w:fill="FFFFFF"/>
      <w:autoSpaceDE/>
      <w:autoSpaceDN/>
      <w:spacing w:line="234" w:lineRule="exact"/>
      <w:ind w:hanging="340"/>
    </w:pPr>
    <w:rPr>
      <w:rFonts w:ascii="Arial" w:eastAsia="Arial" w:hAnsi="Arial" w:cs="Arial"/>
      <w:sz w:val="21"/>
      <w:szCs w:val="21"/>
      <w:lang w:val="en-US"/>
    </w:rPr>
  </w:style>
  <w:style w:type="paragraph" w:customStyle="1" w:styleId="Style72">
    <w:name w:val="Style 72"/>
    <w:basedOn w:val="Normln"/>
    <w:link w:val="CharStyle124"/>
    <w:rsid w:val="00F43E8B"/>
    <w:pPr>
      <w:shd w:val="clear" w:color="auto" w:fill="FFFFFF"/>
      <w:autoSpaceDE/>
      <w:autoSpaceDN/>
      <w:spacing w:after="60" w:line="234" w:lineRule="exact"/>
      <w:jc w:val="both"/>
      <w:outlineLvl w:val="8"/>
    </w:pPr>
    <w:rPr>
      <w:rFonts w:ascii="Arial" w:eastAsia="Arial" w:hAnsi="Arial" w:cs="Arial"/>
      <w:b/>
      <w:bCs/>
      <w:sz w:val="21"/>
      <w:szCs w:val="21"/>
      <w:lang w:val="en-US"/>
    </w:rPr>
  </w:style>
  <w:style w:type="character" w:customStyle="1" w:styleId="CharStyle75Exact">
    <w:name w:val="Char Style 75 Exact"/>
    <w:rsid w:val="00F43E8B"/>
    <w:rPr>
      <w:rFonts w:ascii="Arial" w:eastAsia="Arial" w:hAnsi="Arial" w:cs="Arial"/>
      <w:b/>
      <w:bCs/>
      <w:i w:val="0"/>
      <w:iCs w:val="0"/>
      <w:smallCaps w:val="0"/>
      <w:strike w:val="0"/>
      <w:sz w:val="21"/>
      <w:szCs w:val="21"/>
      <w:u w:val="none"/>
    </w:rPr>
  </w:style>
  <w:style w:type="character" w:customStyle="1" w:styleId="CharStyle241">
    <w:name w:val="Char Style 241"/>
    <w:link w:val="Style74"/>
    <w:rsid w:val="00F43E8B"/>
    <w:rPr>
      <w:rFonts w:ascii="Arial" w:eastAsia="Arial" w:hAnsi="Arial" w:cs="Arial"/>
      <w:b/>
      <w:bCs/>
      <w:sz w:val="21"/>
      <w:szCs w:val="21"/>
      <w:shd w:val="clear" w:color="auto" w:fill="FFFFFF"/>
    </w:rPr>
  </w:style>
  <w:style w:type="paragraph" w:customStyle="1" w:styleId="Style74">
    <w:name w:val="Style 74"/>
    <w:basedOn w:val="Normln"/>
    <w:link w:val="CharStyle241"/>
    <w:rsid w:val="00F43E8B"/>
    <w:pPr>
      <w:shd w:val="clear" w:color="auto" w:fill="FFFFFF"/>
      <w:autoSpaceDE/>
      <w:autoSpaceDN/>
      <w:spacing w:line="241" w:lineRule="exact"/>
      <w:jc w:val="both"/>
    </w:pPr>
    <w:rPr>
      <w:rFonts w:ascii="Arial" w:eastAsia="Arial" w:hAnsi="Arial" w:cs="Arial"/>
      <w:b/>
      <w:bCs/>
      <w:sz w:val="21"/>
      <w:szCs w:val="21"/>
      <w:lang w:val="en-US"/>
    </w:rPr>
  </w:style>
  <w:style w:type="character" w:customStyle="1" w:styleId="CharStyle60Exact">
    <w:name w:val="Char Style 60 Exact"/>
    <w:rsid w:val="00F43E8B"/>
    <w:rPr>
      <w:rFonts w:ascii="Arial" w:eastAsia="Arial" w:hAnsi="Arial" w:cs="Arial"/>
      <w:b w:val="0"/>
      <w:bCs w:val="0"/>
      <w:i w:val="0"/>
      <w:iCs w:val="0"/>
      <w:smallCaps w:val="0"/>
      <w:strike w:val="0"/>
      <w:sz w:val="17"/>
      <w:szCs w:val="17"/>
      <w:u w:val="none"/>
    </w:rPr>
  </w:style>
  <w:style w:type="character" w:customStyle="1" w:styleId="CharStyle123">
    <w:name w:val="Char Style 123"/>
    <w:link w:val="Style122"/>
    <w:rsid w:val="00F43E8B"/>
    <w:rPr>
      <w:rFonts w:ascii="Arial" w:eastAsia="Arial" w:hAnsi="Arial" w:cs="Arial"/>
      <w:b/>
      <w:bCs/>
      <w:shd w:val="clear" w:color="auto" w:fill="FFFFFF"/>
    </w:rPr>
  </w:style>
  <w:style w:type="paragraph" w:customStyle="1" w:styleId="Style122">
    <w:name w:val="Style 122"/>
    <w:basedOn w:val="Normln"/>
    <w:link w:val="CharStyle123"/>
    <w:rsid w:val="00F43E8B"/>
    <w:pPr>
      <w:shd w:val="clear" w:color="auto" w:fill="FFFFFF"/>
      <w:autoSpaceDE/>
      <w:autoSpaceDN/>
      <w:spacing w:after="100" w:line="281" w:lineRule="exact"/>
      <w:jc w:val="both"/>
      <w:outlineLvl w:val="7"/>
    </w:pPr>
    <w:rPr>
      <w:rFonts w:ascii="Arial" w:eastAsia="Arial" w:hAnsi="Arial" w:cs="Arial"/>
      <w:b/>
      <w:bCs/>
      <w:lang w:val="en-US"/>
    </w:rPr>
  </w:style>
  <w:style w:type="character" w:customStyle="1" w:styleId="CharStyle160">
    <w:name w:val="Char Style 160"/>
    <w:link w:val="Style159"/>
    <w:rsid w:val="00F43E8B"/>
    <w:rPr>
      <w:rFonts w:ascii="Arial" w:eastAsia="Arial" w:hAnsi="Arial" w:cs="Arial"/>
      <w:sz w:val="21"/>
      <w:szCs w:val="21"/>
      <w:shd w:val="clear" w:color="auto" w:fill="FFFFFF"/>
    </w:rPr>
  </w:style>
  <w:style w:type="character" w:customStyle="1" w:styleId="CharStyle161">
    <w:name w:val="Char Style 161"/>
    <w:rsid w:val="00F43E8B"/>
    <w:rPr>
      <w:rFonts w:ascii="Arial" w:eastAsia="Arial" w:hAnsi="Arial" w:cs="Arial"/>
      <w:b w:val="0"/>
      <w:bCs w:val="0"/>
      <w:i w:val="0"/>
      <w:iCs w:val="0"/>
      <w:smallCaps w:val="0"/>
      <w:strike w:val="0"/>
      <w:color w:val="000000"/>
      <w:spacing w:val="70"/>
      <w:w w:val="100"/>
      <w:position w:val="0"/>
      <w:sz w:val="21"/>
      <w:szCs w:val="21"/>
      <w:u w:val="none"/>
      <w:lang w:val="cs-CZ" w:eastAsia="cs-CZ" w:bidi="cs-CZ"/>
    </w:rPr>
  </w:style>
  <w:style w:type="paragraph" w:customStyle="1" w:styleId="Style159">
    <w:name w:val="Style 159"/>
    <w:basedOn w:val="Normln"/>
    <w:link w:val="CharStyle160"/>
    <w:rsid w:val="00F43E8B"/>
    <w:pPr>
      <w:shd w:val="clear" w:color="auto" w:fill="FFFFFF"/>
      <w:autoSpaceDE/>
      <w:autoSpaceDN/>
      <w:spacing w:before="660" w:after="1440" w:line="234" w:lineRule="exact"/>
      <w:jc w:val="center"/>
      <w:outlineLvl w:val="7"/>
    </w:pPr>
    <w:rPr>
      <w:rFonts w:ascii="Arial" w:eastAsia="Arial" w:hAnsi="Arial" w:cs="Arial"/>
      <w:sz w:val="21"/>
      <w:szCs w:val="21"/>
      <w:lang w:val="en-US"/>
    </w:rPr>
  </w:style>
  <w:style w:type="character" w:customStyle="1" w:styleId="CharStyle170">
    <w:name w:val="Char Style 170"/>
    <w:link w:val="Style153"/>
    <w:rsid w:val="00F43E8B"/>
    <w:rPr>
      <w:b/>
      <w:bCs/>
      <w:shd w:val="clear" w:color="auto" w:fill="FFFFFF"/>
    </w:rPr>
  </w:style>
  <w:style w:type="character" w:customStyle="1" w:styleId="CharStyle171">
    <w:name w:val="Char Style 171"/>
    <w:rsid w:val="00F43E8B"/>
    <w:rPr>
      <w:rFonts w:ascii="Times New Roman" w:eastAsia="Times New Roman" w:hAnsi="Times New Roman" w:cs="Times New Roman"/>
      <w:b/>
      <w:bCs/>
      <w:i w:val="0"/>
      <w:iCs w:val="0"/>
      <w:smallCaps w:val="0"/>
      <w:strike w:val="0"/>
      <w:color w:val="000000"/>
      <w:spacing w:val="0"/>
      <w:w w:val="100"/>
      <w:position w:val="0"/>
      <w:sz w:val="22"/>
      <w:szCs w:val="22"/>
      <w:u w:val="single"/>
      <w:shd w:val="clear" w:color="auto" w:fill="FFFFFF"/>
      <w:lang w:val="cs-CZ" w:eastAsia="cs-CZ" w:bidi="cs-CZ"/>
    </w:rPr>
  </w:style>
  <w:style w:type="paragraph" w:customStyle="1" w:styleId="Style153">
    <w:name w:val="Style 153"/>
    <w:basedOn w:val="Normln"/>
    <w:link w:val="CharStyle170"/>
    <w:rsid w:val="00F43E8B"/>
    <w:pPr>
      <w:shd w:val="clear" w:color="auto" w:fill="FFFFFF"/>
      <w:autoSpaceDE/>
      <w:autoSpaceDN/>
      <w:spacing w:line="244" w:lineRule="exact"/>
      <w:outlineLvl w:val="8"/>
    </w:pPr>
    <w:rPr>
      <w:rFonts w:asciiTheme="minorHAnsi" w:eastAsiaTheme="minorHAnsi" w:hAnsiTheme="minorHAnsi" w:cstheme="minorBidi"/>
      <w:b/>
      <w:bCs/>
      <w:lang w:val="en-US"/>
    </w:rPr>
  </w:style>
  <w:style w:type="character" w:customStyle="1" w:styleId="CharStyle86Exact">
    <w:name w:val="Char Style 86 Exact"/>
    <w:rsid w:val="00F43E8B"/>
    <w:rPr>
      <w:rFonts w:ascii="Arial" w:eastAsia="Arial" w:hAnsi="Arial" w:cs="Arial"/>
      <w:b w:val="0"/>
      <w:bCs w:val="0"/>
      <w:i w:val="0"/>
      <w:iCs w:val="0"/>
      <w:smallCaps w:val="0"/>
      <w:strike w:val="0"/>
      <w:sz w:val="21"/>
      <w:szCs w:val="21"/>
      <w:u w:val="none"/>
    </w:rPr>
  </w:style>
  <w:style w:type="character" w:customStyle="1" w:styleId="CharStyle193">
    <w:name w:val="Char Style 193"/>
    <w:rsid w:val="00F43E8B"/>
    <w:rPr>
      <w:rFonts w:ascii="Arial" w:eastAsia="Arial" w:hAnsi="Arial" w:cs="Arial"/>
      <w:b/>
      <w:bCs/>
      <w:i w:val="0"/>
      <w:iCs w:val="0"/>
      <w:smallCaps w:val="0"/>
      <w:strike w:val="0"/>
      <w:color w:val="000000"/>
      <w:spacing w:val="0"/>
      <w:w w:val="100"/>
      <w:position w:val="0"/>
      <w:sz w:val="21"/>
      <w:szCs w:val="21"/>
      <w:u w:val="none"/>
      <w:shd w:val="clear" w:color="auto" w:fill="FFFFFF"/>
      <w:lang w:val="cs-CZ" w:eastAsia="cs-CZ" w:bidi="cs-CZ"/>
    </w:rPr>
  </w:style>
  <w:style w:type="character" w:customStyle="1" w:styleId="CharStyle194">
    <w:name w:val="Char Style 194"/>
    <w:rsid w:val="00F43E8B"/>
    <w:rPr>
      <w:rFonts w:ascii="Arial" w:eastAsia="Arial" w:hAnsi="Arial" w:cs="Arial"/>
      <w:b w:val="0"/>
      <w:bCs w:val="0"/>
      <w:i/>
      <w:iCs/>
      <w:smallCaps w:val="0"/>
      <w:strike w:val="0"/>
      <w:color w:val="000000"/>
      <w:spacing w:val="0"/>
      <w:w w:val="100"/>
      <w:position w:val="0"/>
      <w:sz w:val="21"/>
      <w:szCs w:val="21"/>
      <w:u w:val="none"/>
      <w:shd w:val="clear" w:color="auto" w:fill="FFFFFF"/>
      <w:lang w:val="cs-CZ" w:eastAsia="cs-CZ" w:bidi="cs-CZ"/>
    </w:rPr>
  </w:style>
  <w:style w:type="character" w:customStyle="1" w:styleId="CharStyle195">
    <w:name w:val="Char Style 195"/>
    <w:rsid w:val="00F43E8B"/>
    <w:rPr>
      <w:rFonts w:ascii="Arial" w:eastAsia="Arial" w:hAnsi="Arial" w:cs="Arial"/>
      <w:b w:val="0"/>
      <w:bCs w:val="0"/>
      <w:i w:val="0"/>
      <w:iCs w:val="0"/>
      <w:smallCaps w:val="0"/>
      <w:strike w:val="0"/>
      <w:color w:val="000000"/>
      <w:spacing w:val="0"/>
      <w:w w:val="100"/>
      <w:position w:val="0"/>
      <w:sz w:val="21"/>
      <w:szCs w:val="21"/>
      <w:u w:val="single"/>
      <w:shd w:val="clear" w:color="auto" w:fill="FFFFFF"/>
      <w:lang w:val="en-US" w:eastAsia="en-US" w:bidi="en-US"/>
    </w:rPr>
  </w:style>
  <w:style w:type="character" w:customStyle="1" w:styleId="CharStyle219">
    <w:name w:val="Char Style 219"/>
    <w:link w:val="Style59"/>
    <w:rsid w:val="00F43E8B"/>
    <w:rPr>
      <w:rFonts w:ascii="Arial" w:eastAsia="Arial" w:hAnsi="Arial" w:cs="Arial"/>
      <w:sz w:val="17"/>
      <w:szCs w:val="17"/>
      <w:shd w:val="clear" w:color="auto" w:fill="FFFFFF"/>
    </w:rPr>
  </w:style>
  <w:style w:type="paragraph" w:customStyle="1" w:styleId="Style59">
    <w:name w:val="Style 59"/>
    <w:basedOn w:val="Normln"/>
    <w:link w:val="CharStyle219"/>
    <w:rsid w:val="00F43E8B"/>
    <w:pPr>
      <w:shd w:val="clear" w:color="auto" w:fill="FFFFFF"/>
      <w:autoSpaceDE/>
      <w:autoSpaceDN/>
      <w:spacing w:line="252" w:lineRule="exact"/>
      <w:jc w:val="both"/>
    </w:pPr>
    <w:rPr>
      <w:rFonts w:ascii="Arial" w:eastAsia="Arial" w:hAnsi="Arial" w:cs="Arial"/>
      <w:sz w:val="17"/>
      <w:szCs w:val="17"/>
      <w:lang w:val="en-US"/>
    </w:rPr>
  </w:style>
  <w:style w:type="character" w:customStyle="1" w:styleId="CharStyle121">
    <w:name w:val="Char Style 121"/>
    <w:link w:val="Style120"/>
    <w:rsid w:val="00F43E8B"/>
    <w:rPr>
      <w:rFonts w:ascii="Arial" w:eastAsia="Arial" w:hAnsi="Arial" w:cs="Arial"/>
      <w:sz w:val="18"/>
      <w:szCs w:val="18"/>
      <w:shd w:val="clear" w:color="auto" w:fill="FFFFFF"/>
    </w:rPr>
  </w:style>
  <w:style w:type="paragraph" w:customStyle="1" w:styleId="Style120">
    <w:name w:val="Style 120"/>
    <w:basedOn w:val="Normln"/>
    <w:link w:val="CharStyle121"/>
    <w:rsid w:val="00F43E8B"/>
    <w:pPr>
      <w:shd w:val="clear" w:color="auto" w:fill="FFFFFF"/>
      <w:autoSpaceDE/>
      <w:autoSpaceDN/>
      <w:spacing w:before="440" w:line="200" w:lineRule="exact"/>
      <w:jc w:val="center"/>
    </w:pPr>
    <w:rPr>
      <w:rFonts w:ascii="Arial" w:eastAsia="Arial" w:hAnsi="Arial" w:cs="Arial"/>
      <w:sz w:val="18"/>
      <w:szCs w:val="18"/>
      <w:lang w:val="en-US"/>
    </w:rPr>
  </w:style>
  <w:style w:type="character" w:customStyle="1" w:styleId="CharStyle242">
    <w:name w:val="Char Style 242"/>
    <w:rsid w:val="00F43E8B"/>
    <w:rPr>
      <w:rFonts w:ascii="Arial" w:eastAsia="Arial" w:hAnsi="Arial" w:cs="Arial"/>
      <w:b w:val="0"/>
      <w:bCs w:val="0"/>
      <w:i w:val="0"/>
      <w:iCs w:val="0"/>
      <w:smallCaps w:val="0"/>
      <w:strike w:val="0"/>
      <w:color w:val="1267A6"/>
      <w:spacing w:val="0"/>
      <w:w w:val="100"/>
      <w:position w:val="0"/>
      <w:sz w:val="21"/>
      <w:szCs w:val="21"/>
      <w:u w:val="single"/>
      <w:shd w:val="clear" w:color="auto" w:fill="FFFFFF"/>
      <w:lang w:val="en-US" w:eastAsia="en-US" w:bidi="en-US"/>
    </w:rPr>
  </w:style>
  <w:style w:type="character" w:customStyle="1" w:styleId="CharStyle243">
    <w:name w:val="Char Style 243"/>
    <w:rsid w:val="00F43E8B"/>
    <w:rPr>
      <w:rFonts w:ascii="Arial" w:eastAsia="Arial" w:hAnsi="Arial" w:cs="Arial"/>
      <w:b w:val="0"/>
      <w:bCs w:val="0"/>
      <w:i w:val="0"/>
      <w:iCs w:val="0"/>
      <w:smallCaps w:val="0"/>
      <w:strike w:val="0"/>
      <w:color w:val="1267A6"/>
      <w:spacing w:val="0"/>
      <w:w w:val="100"/>
      <w:position w:val="0"/>
      <w:sz w:val="21"/>
      <w:szCs w:val="21"/>
      <w:u w:val="none"/>
      <w:shd w:val="clear" w:color="auto" w:fill="FFFFFF"/>
      <w:lang w:val="cs-CZ" w:eastAsia="cs-CZ" w:bidi="cs-CZ"/>
    </w:rPr>
  </w:style>
  <w:style w:type="character" w:customStyle="1" w:styleId="CharStyle70">
    <w:name w:val="Char Style 70"/>
    <w:rsid w:val="00F43E8B"/>
    <w:rPr>
      <w:rFonts w:ascii="Arial" w:eastAsia="Arial" w:hAnsi="Arial" w:cs="Arial"/>
      <w:b w:val="0"/>
      <w:bCs w:val="0"/>
      <w:i w:val="0"/>
      <w:iCs w:val="0"/>
      <w:smallCaps w:val="0"/>
      <w:strike w:val="0"/>
      <w:color w:val="000000"/>
      <w:spacing w:val="0"/>
      <w:w w:val="100"/>
      <w:position w:val="0"/>
      <w:sz w:val="15"/>
      <w:szCs w:val="15"/>
      <w:u w:val="none"/>
      <w:shd w:val="clear" w:color="auto" w:fill="FFFFFF"/>
      <w:lang w:val="cs-CZ" w:eastAsia="cs-CZ" w:bidi="cs-CZ"/>
    </w:rPr>
  </w:style>
  <w:style w:type="character" w:customStyle="1" w:styleId="CharStyle134">
    <w:name w:val="Char Style 134"/>
    <w:rsid w:val="00F43E8B"/>
    <w:rPr>
      <w:rFonts w:ascii="Arial" w:eastAsia="Arial" w:hAnsi="Arial" w:cs="Arial"/>
      <w:b w:val="0"/>
      <w:bCs w:val="0"/>
      <w:i w:val="0"/>
      <w:iCs w:val="0"/>
      <w:smallCaps w:val="0"/>
      <w:strike w:val="0"/>
      <w:color w:val="000000"/>
      <w:spacing w:val="70"/>
      <w:w w:val="100"/>
      <w:position w:val="0"/>
      <w:sz w:val="21"/>
      <w:szCs w:val="21"/>
      <w:u w:val="none"/>
      <w:shd w:val="clear" w:color="auto" w:fill="FFFFFF"/>
      <w:lang w:val="cs-CZ" w:eastAsia="cs-CZ" w:bidi="cs-CZ"/>
    </w:rPr>
  </w:style>
  <w:style w:type="character" w:customStyle="1" w:styleId="CharStyle230">
    <w:name w:val="Char Style 230"/>
    <w:rsid w:val="00F43E8B"/>
    <w:rPr>
      <w:rFonts w:ascii="Arial" w:eastAsia="Arial" w:hAnsi="Arial" w:cs="Arial"/>
      <w:b/>
      <w:bCs/>
      <w:i w:val="0"/>
      <w:iCs w:val="0"/>
      <w:smallCaps w:val="0"/>
      <w:strike w:val="0"/>
      <w:color w:val="000000"/>
      <w:spacing w:val="60"/>
      <w:w w:val="100"/>
      <w:position w:val="0"/>
      <w:sz w:val="21"/>
      <w:szCs w:val="21"/>
      <w:u w:val="none"/>
      <w:shd w:val="clear" w:color="auto" w:fill="FFFFFF"/>
      <w:lang w:val="cs-CZ" w:eastAsia="cs-CZ" w:bidi="cs-CZ"/>
    </w:rPr>
  </w:style>
  <w:style w:type="character" w:customStyle="1" w:styleId="CharStyle31">
    <w:name w:val="Char Style 31"/>
    <w:link w:val="Style30"/>
    <w:rsid w:val="00F43E8B"/>
    <w:rPr>
      <w:rFonts w:ascii="Arial" w:eastAsia="Arial" w:hAnsi="Arial" w:cs="Arial"/>
      <w:b/>
      <w:bCs/>
      <w:sz w:val="21"/>
      <w:szCs w:val="21"/>
      <w:shd w:val="clear" w:color="auto" w:fill="FFFFFF"/>
    </w:rPr>
  </w:style>
  <w:style w:type="paragraph" w:customStyle="1" w:styleId="Style18">
    <w:name w:val="Style 18"/>
    <w:basedOn w:val="Normln"/>
    <w:rsid w:val="00F43E8B"/>
    <w:pPr>
      <w:shd w:val="clear" w:color="auto" w:fill="FFFFFF"/>
      <w:autoSpaceDE/>
      <w:autoSpaceDN/>
      <w:spacing w:line="248" w:lineRule="exact"/>
      <w:jc w:val="both"/>
    </w:pPr>
    <w:rPr>
      <w:rFonts w:ascii="Arial" w:eastAsia="Arial" w:hAnsi="Arial" w:cs="Arial"/>
      <w:color w:val="000000"/>
      <w:sz w:val="21"/>
      <w:szCs w:val="21"/>
      <w:lang w:eastAsia="cs-CZ" w:bidi="cs-CZ"/>
    </w:rPr>
  </w:style>
  <w:style w:type="paragraph" w:customStyle="1" w:styleId="Style30">
    <w:name w:val="Style 30"/>
    <w:basedOn w:val="Normln"/>
    <w:link w:val="CharStyle31"/>
    <w:rsid w:val="00F43E8B"/>
    <w:pPr>
      <w:shd w:val="clear" w:color="auto" w:fill="FFFFFF"/>
      <w:autoSpaceDE/>
      <w:autoSpaceDN/>
      <w:spacing w:before="500" w:after="120" w:line="234" w:lineRule="exact"/>
      <w:outlineLvl w:val="1"/>
    </w:pPr>
    <w:rPr>
      <w:rFonts w:ascii="Arial" w:eastAsia="Arial" w:hAnsi="Arial" w:cs="Arial"/>
      <w:b/>
      <w:bCs/>
      <w:sz w:val="21"/>
      <w:szCs w:val="21"/>
      <w:lang w:val="en-US"/>
    </w:rPr>
  </w:style>
  <w:style w:type="paragraph" w:customStyle="1" w:styleId="Style33">
    <w:name w:val="Style 33"/>
    <w:basedOn w:val="Normln"/>
    <w:link w:val="CharStyle34"/>
    <w:rsid w:val="00F43E8B"/>
    <w:pPr>
      <w:shd w:val="clear" w:color="auto" w:fill="FFFFFF"/>
      <w:autoSpaceDE/>
      <w:autoSpaceDN/>
      <w:spacing w:after="120" w:line="241" w:lineRule="exact"/>
      <w:jc w:val="both"/>
    </w:pPr>
    <w:rPr>
      <w:rFonts w:ascii="Arial" w:eastAsia="Arial" w:hAnsi="Arial" w:cs="Arial"/>
      <w:b/>
      <w:bCs/>
      <w:color w:val="000000"/>
      <w:sz w:val="21"/>
      <w:szCs w:val="21"/>
      <w:lang w:val="en-US" w:bidi="cs-CZ"/>
    </w:rPr>
  </w:style>
  <w:style w:type="paragraph" w:customStyle="1" w:styleId="Style22">
    <w:name w:val="Style 22"/>
    <w:basedOn w:val="Normln"/>
    <w:link w:val="CharStyle23"/>
    <w:rsid w:val="00F43E8B"/>
    <w:pPr>
      <w:shd w:val="clear" w:color="auto" w:fill="FFFFFF"/>
      <w:autoSpaceDE/>
      <w:autoSpaceDN/>
      <w:spacing w:before="480" w:after="140" w:line="224" w:lineRule="exact"/>
      <w:jc w:val="center"/>
      <w:outlineLvl w:val="1"/>
    </w:pPr>
    <w:rPr>
      <w:rFonts w:ascii="Arial" w:eastAsia="Arial" w:hAnsi="Arial" w:cs="Arial"/>
      <w:b/>
      <w:bCs/>
      <w:color w:val="000000"/>
      <w:u w:val="single"/>
      <w:lang w:val="en-US" w:bidi="cs-CZ"/>
    </w:rPr>
  </w:style>
  <w:style w:type="paragraph" w:customStyle="1" w:styleId="Nadpis41">
    <w:name w:val="Nadpis 41"/>
    <w:basedOn w:val="Normln"/>
    <w:uiPriority w:val="1"/>
    <w:qFormat/>
    <w:rsid w:val="00F43E8B"/>
    <w:pPr>
      <w:ind w:left="175"/>
      <w:outlineLvl w:val="4"/>
    </w:pPr>
    <w:rPr>
      <w:rFonts w:ascii="Tahoma" w:eastAsia="Tahoma" w:hAnsi="Tahoma" w:cs="Tahoma"/>
      <w:b/>
      <w:bCs/>
      <w:sz w:val="20"/>
      <w:szCs w:val="20"/>
    </w:rPr>
  </w:style>
  <w:style w:type="character" w:customStyle="1" w:styleId="tocnumber">
    <w:name w:val="tocnumber"/>
    <w:basedOn w:val="Standardnpsmoodstavce"/>
    <w:rsid w:val="00F43E8B"/>
  </w:style>
  <w:style w:type="character" w:customStyle="1" w:styleId="toctext">
    <w:name w:val="toctext"/>
    <w:basedOn w:val="Standardnpsmoodstavce"/>
    <w:rsid w:val="00F43E8B"/>
  </w:style>
  <w:style w:type="character" w:customStyle="1" w:styleId="mw-headline">
    <w:name w:val="mw-headline"/>
    <w:basedOn w:val="Standardnpsmoodstavce"/>
    <w:rsid w:val="00F43E8B"/>
  </w:style>
  <w:style w:type="character" w:customStyle="1" w:styleId="mw-editsection">
    <w:name w:val="mw-editsection"/>
    <w:basedOn w:val="Standardnpsmoodstavce"/>
    <w:rsid w:val="00F43E8B"/>
  </w:style>
  <w:style w:type="character" w:customStyle="1" w:styleId="mw-editsection-bracket">
    <w:name w:val="mw-editsection-bracket"/>
    <w:basedOn w:val="Standardnpsmoodstavce"/>
    <w:rsid w:val="00F43E8B"/>
  </w:style>
  <w:style w:type="character" w:customStyle="1" w:styleId="mw-editsection-divider">
    <w:name w:val="mw-editsection-divider"/>
    <w:basedOn w:val="Standardnpsmoodstavce"/>
    <w:rsid w:val="00F43E8B"/>
  </w:style>
  <w:style w:type="character" w:customStyle="1" w:styleId="Internetovodkaz">
    <w:name w:val="Internetový odkaz"/>
    <w:rsid w:val="00F43E8B"/>
    <w:rPr>
      <w:color w:val="0000FF"/>
      <w:u w:val="single"/>
    </w:rPr>
  </w:style>
  <w:style w:type="paragraph" w:customStyle="1" w:styleId="Podnadpisplohy">
    <w:name w:val="Podnadpis přílohy"/>
    <w:basedOn w:val="Normln"/>
    <w:rsid w:val="00F43E8B"/>
    <w:pPr>
      <w:widowControl/>
      <w:autoSpaceDE/>
      <w:autoSpaceDN/>
      <w:spacing w:before="360"/>
    </w:pPr>
    <w:rPr>
      <w:b/>
      <w:sz w:val="24"/>
      <w:szCs w:val="24"/>
      <w:lang w:eastAsia="cs-CZ"/>
    </w:rPr>
  </w:style>
  <w:style w:type="paragraph" w:customStyle="1" w:styleId="Nadpis3Titul1adpis3Podkapitola2">
    <w:name w:val="Nadpis 3.Titul1.adpis 3.Podkapitola2"/>
    <w:basedOn w:val="Normln"/>
    <w:next w:val="Zkladntext"/>
    <w:rsid w:val="00F43E8B"/>
    <w:pPr>
      <w:keepNext/>
      <w:keepLines/>
      <w:widowControl/>
      <w:numPr>
        <w:ilvl w:val="2"/>
        <w:numId w:val="278"/>
      </w:numPr>
      <w:autoSpaceDE/>
      <w:autoSpaceDN/>
      <w:spacing w:before="240" w:after="40"/>
      <w:jc w:val="both"/>
      <w:outlineLvl w:val="2"/>
    </w:pPr>
    <w:rPr>
      <w:rFonts w:ascii="Arial" w:hAnsi="Arial"/>
      <w:b/>
      <w:caps/>
      <w:kern w:val="28"/>
      <w:sz w:val="24"/>
      <w:szCs w:val="20"/>
      <w:lang w:eastAsia="cs-CZ"/>
    </w:rPr>
  </w:style>
  <w:style w:type="paragraph" w:customStyle="1" w:styleId="BodyText22">
    <w:name w:val="Body Text 22"/>
    <w:basedOn w:val="Normln"/>
    <w:rsid w:val="00F43E8B"/>
    <w:pPr>
      <w:keepLines/>
      <w:widowControl/>
      <w:overflowPunct w:val="0"/>
      <w:adjustRightInd w:val="0"/>
      <w:spacing w:before="60" w:after="60"/>
      <w:jc w:val="both"/>
      <w:textAlignment w:val="baseline"/>
    </w:pPr>
    <w:rPr>
      <w:rFonts w:ascii="Arial" w:hAnsi="Arial"/>
      <w:color w:val="000000"/>
      <w:sz w:val="20"/>
      <w:szCs w:val="20"/>
      <w:lang w:eastAsia="cs-CZ"/>
    </w:rPr>
  </w:style>
  <w:style w:type="paragraph" w:customStyle="1" w:styleId="Nadpis11">
    <w:name w:val="Nadpis 11"/>
    <w:basedOn w:val="Normln"/>
    <w:uiPriority w:val="1"/>
    <w:qFormat/>
    <w:rsid w:val="00F43E8B"/>
    <w:pPr>
      <w:ind w:left="508" w:hanging="361"/>
      <w:jc w:val="both"/>
      <w:outlineLvl w:val="1"/>
    </w:pPr>
    <w:rPr>
      <w:b/>
      <w:bCs/>
      <w:sz w:val="24"/>
      <w:szCs w:val="24"/>
    </w:rPr>
  </w:style>
  <w:style w:type="paragraph" w:customStyle="1" w:styleId="Nadpis21">
    <w:name w:val="Nadpis 21"/>
    <w:basedOn w:val="Normln"/>
    <w:uiPriority w:val="1"/>
    <w:qFormat/>
    <w:rsid w:val="00F43E8B"/>
    <w:pPr>
      <w:spacing w:before="143"/>
      <w:ind w:left="292"/>
      <w:outlineLvl w:val="2"/>
    </w:pPr>
    <w:rPr>
      <w:rFonts w:ascii="Arial" w:eastAsia="Arial" w:hAnsi="Arial" w:cs="Arial"/>
      <w:b/>
      <w:bCs/>
    </w:rPr>
  </w:style>
  <w:style w:type="numbering" w:customStyle="1" w:styleId="Bezseznamu1">
    <w:name w:val="Bez seznamu1"/>
    <w:next w:val="Bezseznamu"/>
    <w:semiHidden/>
    <w:unhideWhenUsed/>
    <w:rsid w:val="00F43E8B"/>
  </w:style>
  <w:style w:type="table" w:styleId="Moderntabulka">
    <w:name w:val="Table Contemporary"/>
    <w:basedOn w:val="Normlntabulka"/>
    <w:rsid w:val="00F43E8B"/>
    <w:pPr>
      <w:widowControl/>
      <w:autoSpaceDE/>
      <w:autoSpaceDN/>
    </w:pPr>
    <w:rPr>
      <w:rFonts w:ascii="Times New Roman" w:eastAsia="Times New Roman" w:hAnsi="Times New Roman" w:cs="Times New Roman"/>
      <w:sz w:val="20"/>
      <w:szCs w:val="20"/>
      <w:lang w:val="cs-CZ" w:eastAsia="cs-CZ"/>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CharacterStyle1">
    <w:name w:val="Character Style 1"/>
    <w:uiPriority w:val="99"/>
    <w:rsid w:val="00F43E8B"/>
    <w:rPr>
      <w:sz w:val="24"/>
    </w:rPr>
  </w:style>
  <w:style w:type="character" w:customStyle="1" w:styleId="NormlnwebChar">
    <w:name w:val="Normální (web) Char"/>
    <w:link w:val="Normlnweb"/>
    <w:uiPriority w:val="99"/>
    <w:rsid w:val="00F43E8B"/>
    <w:rPr>
      <w:rFonts w:ascii="Times New Roman" w:eastAsia="Times New Roman" w:hAnsi="Times New Roman" w:cs="Times New Roman"/>
      <w:sz w:val="24"/>
      <w:szCs w:val="24"/>
      <w:lang w:val="cs-CZ" w:eastAsia="cs-CZ"/>
    </w:rPr>
  </w:style>
  <w:style w:type="paragraph" w:customStyle="1" w:styleId="Style2">
    <w:name w:val="Style 2"/>
    <w:uiPriority w:val="99"/>
    <w:rsid w:val="00F43E8B"/>
    <w:pPr>
      <w:adjustRightInd w:val="0"/>
    </w:pPr>
    <w:rPr>
      <w:rFonts w:ascii="Times New Roman" w:eastAsia="Times New Roman" w:hAnsi="Times New Roman" w:cs="Times New Roman"/>
      <w:sz w:val="20"/>
      <w:szCs w:val="20"/>
      <w:lang w:val="cs-CZ" w:eastAsia="cs-CZ"/>
    </w:rPr>
  </w:style>
  <w:style w:type="character" w:customStyle="1" w:styleId="style-mailovzprvy20">
    <w:name w:val="style-mailovzprvy20"/>
    <w:semiHidden/>
    <w:rsid w:val="00F43E8B"/>
    <w:rPr>
      <w:rFonts w:ascii="Arial" w:hAnsi="Arial" w:cs="Arial" w:hint="default"/>
      <w:color w:val="000080"/>
      <w:sz w:val="20"/>
      <w:szCs w:val="20"/>
    </w:rPr>
  </w:style>
  <w:style w:type="paragraph" w:customStyle="1" w:styleId="Style1">
    <w:name w:val="Style 1"/>
    <w:uiPriority w:val="99"/>
    <w:rsid w:val="00F43E8B"/>
    <w:pPr>
      <w:adjustRightInd w:val="0"/>
    </w:pPr>
    <w:rPr>
      <w:rFonts w:ascii="Times New Roman" w:eastAsia="Times New Roman" w:hAnsi="Times New Roman" w:cs="Times New Roman"/>
      <w:sz w:val="20"/>
      <w:szCs w:val="20"/>
      <w:lang w:val="cs-CZ" w:eastAsia="cs-CZ"/>
    </w:rPr>
  </w:style>
  <w:style w:type="character" w:customStyle="1" w:styleId="apple-style-span">
    <w:name w:val="apple-style-span"/>
    <w:rsid w:val="00F43E8B"/>
  </w:style>
  <w:style w:type="paragraph" w:customStyle="1" w:styleId="Style70">
    <w:name w:val="Style7"/>
    <w:basedOn w:val="Normln"/>
    <w:uiPriority w:val="99"/>
    <w:rsid w:val="00F43E8B"/>
    <w:pPr>
      <w:adjustRightInd w:val="0"/>
    </w:pPr>
    <w:rPr>
      <w:rFonts w:ascii="Calibri" w:hAnsi="Calibri"/>
      <w:sz w:val="24"/>
      <w:szCs w:val="24"/>
      <w:lang w:eastAsia="cs-CZ"/>
    </w:rPr>
  </w:style>
  <w:style w:type="paragraph" w:customStyle="1" w:styleId="Style15">
    <w:name w:val="Style15"/>
    <w:basedOn w:val="Normln"/>
    <w:uiPriority w:val="99"/>
    <w:rsid w:val="00F43E8B"/>
    <w:pPr>
      <w:adjustRightInd w:val="0"/>
      <w:spacing w:line="226" w:lineRule="exact"/>
    </w:pPr>
    <w:rPr>
      <w:rFonts w:ascii="Arial" w:hAnsi="Arial" w:cs="Arial"/>
      <w:sz w:val="24"/>
      <w:szCs w:val="24"/>
      <w:lang w:eastAsia="cs-CZ"/>
    </w:rPr>
  </w:style>
  <w:style w:type="character" w:customStyle="1" w:styleId="FontStyle26">
    <w:name w:val="Font Style26"/>
    <w:uiPriority w:val="99"/>
    <w:rsid w:val="00F43E8B"/>
    <w:rPr>
      <w:rFonts w:ascii="Times New Roman" w:hAnsi="Times New Roman" w:cs="Times New Roman"/>
      <w:b/>
      <w:bCs/>
      <w:sz w:val="18"/>
      <w:szCs w:val="18"/>
    </w:rPr>
  </w:style>
  <w:style w:type="paragraph" w:customStyle="1" w:styleId="Style16">
    <w:name w:val="Style16"/>
    <w:basedOn w:val="Normln"/>
    <w:uiPriority w:val="99"/>
    <w:rsid w:val="00F43E8B"/>
    <w:pPr>
      <w:adjustRightInd w:val="0"/>
      <w:spacing w:line="389" w:lineRule="exact"/>
      <w:ind w:hanging="437"/>
    </w:pPr>
    <w:rPr>
      <w:rFonts w:ascii="Franklin Gothic Medium" w:hAnsi="Franklin Gothic Medium" w:cs="Franklin Gothic Medium"/>
      <w:sz w:val="24"/>
      <w:szCs w:val="24"/>
      <w:lang w:eastAsia="cs-CZ"/>
    </w:rPr>
  </w:style>
  <w:style w:type="character" w:customStyle="1" w:styleId="odst1">
    <w:name w:val="odst1"/>
    <w:rsid w:val="00F43E8B"/>
    <w:rPr>
      <w:b/>
      <w:bCs/>
      <w:color w:val="1060B8"/>
    </w:rPr>
  </w:style>
  <w:style w:type="paragraph" w:customStyle="1" w:styleId="Style12">
    <w:name w:val="Style1"/>
    <w:basedOn w:val="Normln"/>
    <w:uiPriority w:val="99"/>
    <w:rsid w:val="00F43E8B"/>
    <w:pPr>
      <w:adjustRightInd w:val="0"/>
      <w:spacing w:line="317" w:lineRule="exact"/>
      <w:ind w:firstLine="86"/>
      <w:jc w:val="both"/>
    </w:pPr>
    <w:rPr>
      <w:rFonts w:ascii="Calibri" w:hAnsi="Calibri"/>
      <w:sz w:val="24"/>
      <w:szCs w:val="24"/>
      <w:lang w:eastAsia="cs-CZ"/>
    </w:rPr>
  </w:style>
  <w:style w:type="paragraph" w:customStyle="1" w:styleId="Style3">
    <w:name w:val="Style3"/>
    <w:basedOn w:val="Normln"/>
    <w:uiPriority w:val="99"/>
    <w:rsid w:val="00F43E8B"/>
    <w:pPr>
      <w:adjustRightInd w:val="0"/>
      <w:spacing w:line="317" w:lineRule="exact"/>
      <w:jc w:val="both"/>
    </w:pPr>
    <w:rPr>
      <w:rFonts w:ascii="Calibri" w:hAnsi="Calibri"/>
      <w:sz w:val="24"/>
      <w:szCs w:val="24"/>
      <w:lang w:eastAsia="cs-CZ"/>
    </w:rPr>
  </w:style>
  <w:style w:type="character" w:customStyle="1" w:styleId="FontStyle13">
    <w:name w:val="Font Style13"/>
    <w:rsid w:val="00F43E8B"/>
    <w:rPr>
      <w:rFonts w:ascii="Calibri" w:hAnsi="Calibri" w:cs="Calibri"/>
      <w:sz w:val="22"/>
      <w:szCs w:val="22"/>
    </w:rPr>
  </w:style>
  <w:style w:type="paragraph" w:customStyle="1" w:styleId="WW-Zkladntext2">
    <w:name w:val="WW-Základní text 2"/>
    <w:basedOn w:val="Normln"/>
    <w:rsid w:val="00F43E8B"/>
    <w:pPr>
      <w:widowControl/>
      <w:tabs>
        <w:tab w:val="left" w:pos="5103"/>
        <w:tab w:val="left" w:pos="5954"/>
      </w:tabs>
      <w:suppressAutoHyphens/>
      <w:autoSpaceDE/>
      <w:autoSpaceDN/>
      <w:jc w:val="both"/>
    </w:pPr>
    <w:rPr>
      <w:sz w:val="24"/>
      <w:szCs w:val="20"/>
      <w:lang w:eastAsia="cs-CZ"/>
    </w:rPr>
  </w:style>
  <w:style w:type="paragraph" w:customStyle="1" w:styleId="msolistparagraph0">
    <w:name w:val="msolistparagraph"/>
    <w:basedOn w:val="Normln"/>
    <w:rsid w:val="00F43E8B"/>
    <w:pPr>
      <w:widowControl/>
      <w:autoSpaceDE/>
      <w:autoSpaceDN/>
      <w:ind w:left="720"/>
    </w:pPr>
    <w:rPr>
      <w:sz w:val="24"/>
      <w:szCs w:val="24"/>
      <w:lang w:eastAsia="cs-CZ"/>
    </w:rPr>
  </w:style>
  <w:style w:type="character" w:customStyle="1" w:styleId="FontStyle24">
    <w:name w:val="Font Style24"/>
    <w:uiPriority w:val="99"/>
    <w:rsid w:val="00F43E8B"/>
    <w:rPr>
      <w:rFonts w:ascii="Arial" w:hAnsi="Arial" w:cs="Arial"/>
      <w:sz w:val="20"/>
      <w:szCs w:val="20"/>
    </w:rPr>
  </w:style>
  <w:style w:type="paragraph" w:customStyle="1" w:styleId="Style14">
    <w:name w:val="Style14"/>
    <w:basedOn w:val="Normln"/>
    <w:uiPriority w:val="99"/>
    <w:rsid w:val="00F43E8B"/>
    <w:pPr>
      <w:adjustRightInd w:val="0"/>
      <w:spacing w:line="295" w:lineRule="exact"/>
      <w:jc w:val="both"/>
    </w:pPr>
    <w:rPr>
      <w:rFonts w:ascii="Bookman Old Style" w:hAnsi="Bookman Old Style"/>
      <w:sz w:val="24"/>
      <w:szCs w:val="24"/>
      <w:lang w:eastAsia="cs-CZ"/>
    </w:rPr>
  </w:style>
  <w:style w:type="character" w:customStyle="1" w:styleId="FontStyle28">
    <w:name w:val="Font Style28"/>
    <w:uiPriority w:val="99"/>
    <w:rsid w:val="00F43E8B"/>
    <w:rPr>
      <w:rFonts w:ascii="Arial" w:hAnsi="Arial" w:cs="Arial"/>
      <w:sz w:val="20"/>
      <w:szCs w:val="20"/>
    </w:rPr>
  </w:style>
  <w:style w:type="paragraph" w:customStyle="1" w:styleId="Style8">
    <w:name w:val="Style8"/>
    <w:basedOn w:val="Normln"/>
    <w:uiPriority w:val="99"/>
    <w:rsid w:val="00F43E8B"/>
    <w:pPr>
      <w:adjustRightInd w:val="0"/>
      <w:jc w:val="both"/>
    </w:pPr>
    <w:rPr>
      <w:rFonts w:ascii="Arial" w:hAnsi="Arial" w:cs="Arial"/>
      <w:sz w:val="24"/>
      <w:szCs w:val="24"/>
      <w:lang w:eastAsia="cs-CZ"/>
    </w:rPr>
  </w:style>
  <w:style w:type="paragraph" w:customStyle="1" w:styleId="Style9">
    <w:name w:val="Style9"/>
    <w:basedOn w:val="Normln"/>
    <w:uiPriority w:val="99"/>
    <w:rsid w:val="00F43E8B"/>
    <w:pPr>
      <w:adjustRightInd w:val="0"/>
      <w:spacing w:line="220" w:lineRule="exact"/>
      <w:jc w:val="both"/>
    </w:pPr>
    <w:rPr>
      <w:rFonts w:ascii="Arial" w:hAnsi="Arial" w:cs="Arial"/>
      <w:sz w:val="24"/>
      <w:szCs w:val="24"/>
      <w:lang w:eastAsia="cs-CZ"/>
    </w:rPr>
  </w:style>
  <w:style w:type="paragraph" w:customStyle="1" w:styleId="Style110">
    <w:name w:val="Style11"/>
    <w:basedOn w:val="Normln"/>
    <w:uiPriority w:val="99"/>
    <w:rsid w:val="00F43E8B"/>
    <w:pPr>
      <w:adjustRightInd w:val="0"/>
      <w:spacing w:line="216" w:lineRule="exact"/>
    </w:pPr>
    <w:rPr>
      <w:rFonts w:ascii="Arial" w:hAnsi="Arial" w:cs="Arial"/>
      <w:sz w:val="24"/>
      <w:szCs w:val="24"/>
      <w:lang w:eastAsia="cs-CZ"/>
    </w:rPr>
  </w:style>
  <w:style w:type="paragraph" w:customStyle="1" w:styleId="Style121">
    <w:name w:val="Style12"/>
    <w:basedOn w:val="Normln"/>
    <w:uiPriority w:val="99"/>
    <w:rsid w:val="00F43E8B"/>
    <w:pPr>
      <w:adjustRightInd w:val="0"/>
      <w:spacing w:line="221" w:lineRule="exact"/>
      <w:jc w:val="both"/>
    </w:pPr>
    <w:rPr>
      <w:rFonts w:ascii="Arial" w:hAnsi="Arial" w:cs="Arial"/>
      <w:sz w:val="24"/>
      <w:szCs w:val="24"/>
      <w:lang w:eastAsia="cs-CZ"/>
    </w:rPr>
  </w:style>
  <w:style w:type="character" w:customStyle="1" w:styleId="FontStyle19">
    <w:name w:val="Font Style19"/>
    <w:uiPriority w:val="99"/>
    <w:rsid w:val="00F43E8B"/>
    <w:rPr>
      <w:rFonts w:ascii="Arial" w:hAnsi="Arial" w:cs="Arial"/>
      <w:sz w:val="22"/>
      <w:szCs w:val="22"/>
    </w:rPr>
  </w:style>
  <w:style w:type="character" w:customStyle="1" w:styleId="FontStyle20">
    <w:name w:val="Font Style20"/>
    <w:uiPriority w:val="99"/>
    <w:rsid w:val="00F43E8B"/>
    <w:rPr>
      <w:rFonts w:ascii="Arial" w:hAnsi="Arial" w:cs="Arial"/>
      <w:sz w:val="16"/>
      <w:szCs w:val="16"/>
    </w:rPr>
  </w:style>
  <w:style w:type="character" w:customStyle="1" w:styleId="FontStyle21">
    <w:name w:val="Font Style21"/>
    <w:uiPriority w:val="99"/>
    <w:rsid w:val="00F43E8B"/>
    <w:rPr>
      <w:rFonts w:ascii="Arial" w:hAnsi="Arial" w:cs="Arial"/>
      <w:sz w:val="18"/>
      <w:szCs w:val="18"/>
    </w:rPr>
  </w:style>
  <w:style w:type="paragraph" w:customStyle="1" w:styleId="Style20">
    <w:name w:val="Style2"/>
    <w:basedOn w:val="Normln"/>
    <w:rsid w:val="00F43E8B"/>
    <w:pPr>
      <w:adjustRightInd w:val="0"/>
      <w:spacing w:line="244" w:lineRule="exact"/>
      <w:ind w:hanging="259"/>
      <w:jc w:val="both"/>
    </w:pPr>
    <w:rPr>
      <w:rFonts w:ascii="Arial" w:hAnsi="Arial" w:cs="Arial"/>
      <w:sz w:val="24"/>
      <w:szCs w:val="24"/>
      <w:lang w:eastAsia="cs-CZ"/>
    </w:rPr>
  </w:style>
  <w:style w:type="paragraph" w:customStyle="1" w:styleId="Style4">
    <w:name w:val="Style4"/>
    <w:basedOn w:val="Normln"/>
    <w:uiPriority w:val="99"/>
    <w:rsid w:val="00F43E8B"/>
    <w:pPr>
      <w:adjustRightInd w:val="0"/>
      <w:spacing w:line="497" w:lineRule="exact"/>
    </w:pPr>
    <w:rPr>
      <w:rFonts w:ascii="Arial" w:hAnsi="Arial" w:cs="Arial"/>
      <w:sz w:val="24"/>
      <w:szCs w:val="24"/>
      <w:lang w:eastAsia="cs-CZ"/>
    </w:rPr>
  </w:style>
  <w:style w:type="paragraph" w:customStyle="1" w:styleId="Style5">
    <w:name w:val="Style5"/>
    <w:basedOn w:val="Normln"/>
    <w:rsid w:val="00F43E8B"/>
    <w:pPr>
      <w:adjustRightInd w:val="0"/>
      <w:spacing w:line="252" w:lineRule="exact"/>
      <w:jc w:val="both"/>
    </w:pPr>
    <w:rPr>
      <w:rFonts w:ascii="Arial" w:hAnsi="Arial" w:cs="Arial"/>
      <w:sz w:val="24"/>
      <w:szCs w:val="24"/>
      <w:lang w:eastAsia="cs-CZ"/>
    </w:rPr>
  </w:style>
  <w:style w:type="paragraph" w:customStyle="1" w:styleId="Style6">
    <w:name w:val="Style6"/>
    <w:basedOn w:val="Normln"/>
    <w:uiPriority w:val="99"/>
    <w:rsid w:val="00F43E8B"/>
    <w:pPr>
      <w:adjustRightInd w:val="0"/>
    </w:pPr>
    <w:rPr>
      <w:rFonts w:ascii="Arial" w:hAnsi="Arial" w:cs="Arial"/>
      <w:sz w:val="24"/>
      <w:szCs w:val="24"/>
      <w:lang w:eastAsia="cs-CZ"/>
    </w:rPr>
  </w:style>
  <w:style w:type="character" w:customStyle="1" w:styleId="FontStyle15">
    <w:name w:val="Font Style15"/>
    <w:uiPriority w:val="99"/>
    <w:rsid w:val="00F43E8B"/>
    <w:rPr>
      <w:rFonts w:ascii="Arial" w:hAnsi="Arial" w:cs="Arial"/>
      <w:sz w:val="20"/>
      <w:szCs w:val="20"/>
    </w:rPr>
  </w:style>
  <w:style w:type="character" w:customStyle="1" w:styleId="FontStyle17">
    <w:name w:val="Font Style17"/>
    <w:uiPriority w:val="99"/>
    <w:rsid w:val="00F43E8B"/>
    <w:rPr>
      <w:rFonts w:ascii="Arial" w:hAnsi="Arial" w:cs="Arial"/>
      <w:b/>
      <w:bCs/>
      <w:sz w:val="20"/>
      <w:szCs w:val="20"/>
    </w:rPr>
  </w:style>
  <w:style w:type="character" w:customStyle="1" w:styleId="FontStyle18">
    <w:name w:val="Font Style18"/>
    <w:uiPriority w:val="99"/>
    <w:rsid w:val="00F43E8B"/>
    <w:rPr>
      <w:rFonts w:ascii="Arial" w:hAnsi="Arial" w:cs="Arial"/>
      <w:i/>
      <w:iCs/>
      <w:sz w:val="20"/>
      <w:szCs w:val="20"/>
    </w:rPr>
  </w:style>
  <w:style w:type="paragraph" w:customStyle="1" w:styleId="Style13">
    <w:name w:val="Style13"/>
    <w:basedOn w:val="Normln"/>
    <w:uiPriority w:val="99"/>
    <w:rsid w:val="00F43E8B"/>
    <w:pPr>
      <w:adjustRightInd w:val="0"/>
      <w:spacing w:line="288" w:lineRule="exact"/>
      <w:ind w:hanging="324"/>
      <w:jc w:val="both"/>
    </w:pPr>
    <w:rPr>
      <w:rFonts w:ascii="Arial" w:hAnsi="Arial" w:cs="Arial"/>
      <w:sz w:val="24"/>
      <w:szCs w:val="24"/>
      <w:lang w:eastAsia="cs-CZ"/>
    </w:rPr>
  </w:style>
  <w:style w:type="paragraph" w:customStyle="1" w:styleId="Style100">
    <w:name w:val="Style10"/>
    <w:basedOn w:val="Normln"/>
    <w:uiPriority w:val="99"/>
    <w:rsid w:val="00F43E8B"/>
    <w:pPr>
      <w:adjustRightInd w:val="0"/>
      <w:spacing w:line="288" w:lineRule="exact"/>
      <w:jc w:val="both"/>
    </w:pPr>
    <w:rPr>
      <w:rFonts w:ascii="Arial" w:hAnsi="Arial" w:cs="Arial"/>
      <w:sz w:val="24"/>
      <w:szCs w:val="24"/>
      <w:lang w:eastAsia="cs-CZ"/>
    </w:rPr>
  </w:style>
  <w:style w:type="paragraph" w:customStyle="1" w:styleId="Style17">
    <w:name w:val="Style17"/>
    <w:basedOn w:val="Normln"/>
    <w:uiPriority w:val="99"/>
    <w:rsid w:val="00F43E8B"/>
    <w:pPr>
      <w:adjustRightInd w:val="0"/>
      <w:jc w:val="both"/>
    </w:pPr>
    <w:rPr>
      <w:rFonts w:ascii="Arial" w:hAnsi="Arial" w:cs="Arial"/>
      <w:sz w:val="24"/>
      <w:szCs w:val="24"/>
      <w:lang w:eastAsia="cs-CZ"/>
    </w:rPr>
  </w:style>
  <w:style w:type="character" w:customStyle="1" w:styleId="FontStyle27">
    <w:name w:val="Font Style27"/>
    <w:uiPriority w:val="99"/>
    <w:rsid w:val="00F43E8B"/>
    <w:rPr>
      <w:rFonts w:ascii="Arial" w:hAnsi="Arial" w:cs="Arial"/>
      <w:b/>
      <w:bCs/>
      <w:sz w:val="20"/>
      <w:szCs w:val="20"/>
    </w:rPr>
  </w:style>
  <w:style w:type="paragraph" w:customStyle="1" w:styleId="Style180">
    <w:name w:val="Style18"/>
    <w:basedOn w:val="Normln"/>
    <w:uiPriority w:val="99"/>
    <w:rsid w:val="00F43E8B"/>
    <w:pPr>
      <w:adjustRightInd w:val="0"/>
    </w:pPr>
    <w:rPr>
      <w:rFonts w:ascii="Arial" w:hAnsi="Arial" w:cs="Arial"/>
      <w:sz w:val="24"/>
      <w:szCs w:val="24"/>
      <w:lang w:eastAsia="cs-CZ"/>
    </w:rPr>
  </w:style>
  <w:style w:type="character" w:customStyle="1" w:styleId="FontStyle23">
    <w:name w:val="Font Style23"/>
    <w:uiPriority w:val="99"/>
    <w:rsid w:val="00F43E8B"/>
    <w:rPr>
      <w:rFonts w:ascii="Arial" w:hAnsi="Arial" w:cs="Arial"/>
      <w:sz w:val="20"/>
      <w:szCs w:val="20"/>
    </w:rPr>
  </w:style>
  <w:style w:type="character" w:customStyle="1" w:styleId="FontStyle29">
    <w:name w:val="Font Style29"/>
    <w:uiPriority w:val="99"/>
    <w:rsid w:val="00F43E8B"/>
    <w:rPr>
      <w:rFonts w:ascii="Arial" w:hAnsi="Arial" w:cs="Arial"/>
      <w:sz w:val="20"/>
      <w:szCs w:val="20"/>
    </w:rPr>
  </w:style>
  <w:style w:type="paragraph" w:customStyle="1" w:styleId="Style200">
    <w:name w:val="Style20"/>
    <w:basedOn w:val="Normln"/>
    <w:uiPriority w:val="99"/>
    <w:rsid w:val="00F43E8B"/>
    <w:pPr>
      <w:adjustRightInd w:val="0"/>
      <w:spacing w:line="280" w:lineRule="exact"/>
      <w:jc w:val="both"/>
    </w:pPr>
    <w:rPr>
      <w:rFonts w:ascii="Arial" w:hAnsi="Arial" w:cs="Arial"/>
      <w:sz w:val="24"/>
      <w:szCs w:val="24"/>
      <w:lang w:eastAsia="cs-CZ"/>
    </w:rPr>
  </w:style>
  <w:style w:type="character" w:customStyle="1" w:styleId="FontStyle33">
    <w:name w:val="Font Style33"/>
    <w:uiPriority w:val="99"/>
    <w:rsid w:val="00F43E8B"/>
    <w:rPr>
      <w:rFonts w:ascii="Arial" w:hAnsi="Arial" w:cs="Arial"/>
      <w:sz w:val="18"/>
      <w:szCs w:val="18"/>
    </w:rPr>
  </w:style>
  <w:style w:type="character" w:customStyle="1" w:styleId="FontStyle41">
    <w:name w:val="Font Style41"/>
    <w:uiPriority w:val="99"/>
    <w:rsid w:val="00F43E8B"/>
    <w:rPr>
      <w:rFonts w:ascii="Arial" w:hAnsi="Arial" w:cs="Arial"/>
      <w:spacing w:val="-20"/>
      <w:sz w:val="22"/>
      <w:szCs w:val="22"/>
    </w:rPr>
  </w:style>
  <w:style w:type="paragraph" w:customStyle="1" w:styleId="Style190">
    <w:name w:val="Style19"/>
    <w:basedOn w:val="Normln"/>
    <w:uiPriority w:val="99"/>
    <w:rsid w:val="00F43E8B"/>
    <w:pPr>
      <w:adjustRightInd w:val="0"/>
      <w:spacing w:line="281" w:lineRule="exact"/>
      <w:jc w:val="right"/>
    </w:pPr>
    <w:rPr>
      <w:rFonts w:ascii="Arial" w:hAnsi="Arial" w:cs="Arial"/>
      <w:sz w:val="24"/>
      <w:szCs w:val="24"/>
      <w:lang w:eastAsia="cs-CZ"/>
    </w:rPr>
  </w:style>
  <w:style w:type="character" w:customStyle="1" w:styleId="FontStyle32">
    <w:name w:val="Font Style32"/>
    <w:uiPriority w:val="99"/>
    <w:rsid w:val="00F43E8B"/>
    <w:rPr>
      <w:rFonts w:ascii="Arial" w:hAnsi="Arial" w:cs="Arial"/>
      <w:i/>
      <w:iCs/>
      <w:sz w:val="20"/>
      <w:szCs w:val="20"/>
    </w:rPr>
  </w:style>
  <w:style w:type="character" w:styleId="CittHTML">
    <w:name w:val="HTML Cite"/>
    <w:uiPriority w:val="99"/>
    <w:unhideWhenUsed/>
    <w:rsid w:val="00F43E8B"/>
    <w:rPr>
      <w:i/>
      <w:iCs/>
    </w:rPr>
  </w:style>
  <w:style w:type="character" w:customStyle="1" w:styleId="FontStyle61">
    <w:name w:val="Font Style61"/>
    <w:uiPriority w:val="99"/>
    <w:rsid w:val="00F43E8B"/>
    <w:rPr>
      <w:rFonts w:ascii="Arial" w:hAnsi="Arial" w:cs="Arial"/>
      <w:sz w:val="20"/>
      <w:szCs w:val="20"/>
    </w:rPr>
  </w:style>
  <w:style w:type="paragraph" w:customStyle="1" w:styleId="Style410">
    <w:name w:val="Style41"/>
    <w:basedOn w:val="Normln"/>
    <w:uiPriority w:val="99"/>
    <w:rsid w:val="00F43E8B"/>
    <w:pPr>
      <w:adjustRightInd w:val="0"/>
      <w:spacing w:line="245" w:lineRule="exact"/>
      <w:ind w:firstLine="338"/>
      <w:jc w:val="both"/>
    </w:pPr>
    <w:rPr>
      <w:rFonts w:ascii="Arial" w:hAnsi="Arial" w:cs="Arial"/>
      <w:sz w:val="24"/>
      <w:szCs w:val="24"/>
      <w:lang w:eastAsia="cs-CZ"/>
    </w:rPr>
  </w:style>
  <w:style w:type="character" w:customStyle="1" w:styleId="FontStyle54">
    <w:name w:val="Font Style54"/>
    <w:uiPriority w:val="99"/>
    <w:rsid w:val="00F43E8B"/>
    <w:rPr>
      <w:rFonts w:ascii="Times New Roman" w:hAnsi="Times New Roman" w:cs="Times New Roman"/>
      <w:i/>
      <w:iCs/>
      <w:sz w:val="20"/>
      <w:szCs w:val="20"/>
    </w:rPr>
  </w:style>
  <w:style w:type="character" w:customStyle="1" w:styleId="FontStyle52">
    <w:name w:val="Font Style52"/>
    <w:uiPriority w:val="99"/>
    <w:rsid w:val="00F43E8B"/>
    <w:rPr>
      <w:rFonts w:ascii="Arial" w:hAnsi="Arial" w:cs="Arial"/>
      <w:i/>
      <w:iCs/>
      <w:sz w:val="20"/>
      <w:szCs w:val="20"/>
    </w:rPr>
  </w:style>
  <w:style w:type="paragraph" w:customStyle="1" w:styleId="Style42">
    <w:name w:val="Style42"/>
    <w:basedOn w:val="Normln"/>
    <w:uiPriority w:val="99"/>
    <w:rsid w:val="00F43E8B"/>
    <w:pPr>
      <w:adjustRightInd w:val="0"/>
      <w:spacing w:line="261" w:lineRule="exact"/>
      <w:ind w:firstLine="670"/>
      <w:jc w:val="both"/>
    </w:pPr>
    <w:rPr>
      <w:rFonts w:ascii="Arial" w:hAnsi="Arial" w:cs="Arial"/>
      <w:sz w:val="24"/>
      <w:szCs w:val="24"/>
      <w:lang w:eastAsia="cs-CZ"/>
    </w:rPr>
  </w:style>
  <w:style w:type="character" w:customStyle="1" w:styleId="FontStyle39">
    <w:name w:val="Font Style39"/>
    <w:uiPriority w:val="99"/>
    <w:rsid w:val="00F43E8B"/>
    <w:rPr>
      <w:rFonts w:ascii="Arial" w:hAnsi="Arial" w:cs="Arial"/>
      <w:sz w:val="20"/>
      <w:szCs w:val="20"/>
    </w:rPr>
  </w:style>
  <w:style w:type="character" w:customStyle="1" w:styleId="FontStyle40">
    <w:name w:val="Font Style40"/>
    <w:uiPriority w:val="99"/>
    <w:rsid w:val="00F43E8B"/>
    <w:rPr>
      <w:rFonts w:ascii="Arial" w:hAnsi="Arial" w:cs="Arial"/>
      <w:b/>
      <w:bCs/>
      <w:sz w:val="20"/>
      <w:szCs w:val="20"/>
    </w:rPr>
  </w:style>
  <w:style w:type="character" w:customStyle="1" w:styleId="FontStyle46">
    <w:name w:val="Font Style46"/>
    <w:uiPriority w:val="99"/>
    <w:rsid w:val="00F43E8B"/>
    <w:rPr>
      <w:rFonts w:ascii="Arial" w:hAnsi="Arial" w:cs="Arial"/>
      <w:sz w:val="16"/>
      <w:szCs w:val="16"/>
    </w:rPr>
  </w:style>
  <w:style w:type="paragraph" w:customStyle="1" w:styleId="Style210">
    <w:name w:val="Style21"/>
    <w:basedOn w:val="Normln"/>
    <w:uiPriority w:val="99"/>
    <w:rsid w:val="00F43E8B"/>
    <w:pPr>
      <w:adjustRightInd w:val="0"/>
      <w:jc w:val="both"/>
    </w:pPr>
    <w:rPr>
      <w:rFonts w:ascii="Arial" w:hAnsi="Arial" w:cs="Arial"/>
      <w:sz w:val="24"/>
      <w:szCs w:val="24"/>
      <w:lang w:eastAsia="cs-CZ"/>
    </w:rPr>
  </w:style>
  <w:style w:type="character" w:customStyle="1" w:styleId="FontStyle55">
    <w:name w:val="Font Style55"/>
    <w:uiPriority w:val="99"/>
    <w:rsid w:val="00F43E8B"/>
    <w:rPr>
      <w:rFonts w:ascii="Arial Narrow" w:hAnsi="Arial Narrow" w:cs="Arial Narrow"/>
      <w:b/>
      <w:bCs/>
      <w:smallCaps/>
      <w:sz w:val="16"/>
      <w:szCs w:val="16"/>
    </w:rPr>
  </w:style>
  <w:style w:type="character" w:customStyle="1" w:styleId="FontStyle63">
    <w:name w:val="Font Style63"/>
    <w:uiPriority w:val="99"/>
    <w:rsid w:val="00F43E8B"/>
    <w:rPr>
      <w:rFonts w:ascii="Arial" w:hAnsi="Arial" w:cs="Arial"/>
      <w:b/>
      <w:bCs/>
      <w:sz w:val="20"/>
      <w:szCs w:val="20"/>
    </w:rPr>
  </w:style>
  <w:style w:type="character" w:customStyle="1" w:styleId="FontStyle64">
    <w:name w:val="Font Style64"/>
    <w:uiPriority w:val="99"/>
    <w:rsid w:val="00F43E8B"/>
    <w:rPr>
      <w:rFonts w:ascii="Arial" w:hAnsi="Arial" w:cs="Arial"/>
      <w:sz w:val="20"/>
      <w:szCs w:val="20"/>
    </w:rPr>
  </w:style>
  <w:style w:type="character" w:customStyle="1" w:styleId="FontStyle67">
    <w:name w:val="Font Style67"/>
    <w:uiPriority w:val="99"/>
    <w:rsid w:val="00F43E8B"/>
    <w:rPr>
      <w:rFonts w:ascii="Arial" w:hAnsi="Arial" w:cs="Arial"/>
      <w:sz w:val="16"/>
      <w:szCs w:val="16"/>
    </w:rPr>
  </w:style>
  <w:style w:type="character" w:customStyle="1" w:styleId="FontStyle60">
    <w:name w:val="Font Style60"/>
    <w:uiPriority w:val="99"/>
    <w:rsid w:val="00F43E8B"/>
    <w:rPr>
      <w:rFonts w:ascii="Arial" w:hAnsi="Arial" w:cs="Arial"/>
      <w:sz w:val="20"/>
      <w:szCs w:val="20"/>
    </w:rPr>
  </w:style>
  <w:style w:type="character" w:customStyle="1" w:styleId="FontStyle68">
    <w:name w:val="Font Style68"/>
    <w:uiPriority w:val="99"/>
    <w:rsid w:val="00F43E8B"/>
    <w:rPr>
      <w:rFonts w:ascii="Arial" w:hAnsi="Arial" w:cs="Arial"/>
      <w:b/>
      <w:bCs/>
      <w:sz w:val="20"/>
      <w:szCs w:val="20"/>
    </w:rPr>
  </w:style>
  <w:style w:type="paragraph" w:customStyle="1" w:styleId="Style38">
    <w:name w:val="Style38"/>
    <w:basedOn w:val="Normln"/>
    <w:uiPriority w:val="99"/>
    <w:rsid w:val="00F43E8B"/>
    <w:pPr>
      <w:adjustRightInd w:val="0"/>
      <w:spacing w:line="263" w:lineRule="exact"/>
      <w:jc w:val="both"/>
    </w:pPr>
    <w:rPr>
      <w:rFonts w:ascii="Arial" w:hAnsi="Arial" w:cs="Arial"/>
      <w:sz w:val="24"/>
      <w:szCs w:val="24"/>
      <w:lang w:eastAsia="cs-CZ"/>
    </w:rPr>
  </w:style>
  <w:style w:type="paragraph" w:customStyle="1" w:styleId="Style49">
    <w:name w:val="Style49"/>
    <w:basedOn w:val="Normln"/>
    <w:uiPriority w:val="99"/>
    <w:rsid w:val="00F43E8B"/>
    <w:pPr>
      <w:adjustRightInd w:val="0"/>
    </w:pPr>
    <w:rPr>
      <w:rFonts w:ascii="Arial" w:hAnsi="Arial" w:cs="Arial"/>
      <w:sz w:val="24"/>
      <w:szCs w:val="24"/>
      <w:lang w:eastAsia="cs-CZ"/>
    </w:rPr>
  </w:style>
  <w:style w:type="paragraph" w:customStyle="1" w:styleId="Style57">
    <w:name w:val="Style57"/>
    <w:basedOn w:val="Normln"/>
    <w:uiPriority w:val="99"/>
    <w:rsid w:val="00F43E8B"/>
    <w:pPr>
      <w:adjustRightInd w:val="0"/>
    </w:pPr>
    <w:rPr>
      <w:rFonts w:ascii="Arial" w:hAnsi="Arial" w:cs="Arial"/>
      <w:sz w:val="24"/>
      <w:szCs w:val="24"/>
      <w:lang w:eastAsia="cs-CZ"/>
    </w:rPr>
  </w:style>
  <w:style w:type="character" w:customStyle="1" w:styleId="FontStyle84">
    <w:name w:val="Font Style84"/>
    <w:uiPriority w:val="99"/>
    <w:rsid w:val="00F43E8B"/>
    <w:rPr>
      <w:rFonts w:ascii="Arial" w:hAnsi="Arial" w:cs="Arial"/>
      <w:sz w:val="20"/>
      <w:szCs w:val="20"/>
    </w:rPr>
  </w:style>
  <w:style w:type="character" w:customStyle="1" w:styleId="FontStyle95">
    <w:name w:val="Font Style95"/>
    <w:uiPriority w:val="99"/>
    <w:rsid w:val="00F43E8B"/>
    <w:rPr>
      <w:rFonts w:ascii="Times New Roman" w:hAnsi="Times New Roman" w:cs="Times New Roman"/>
      <w:sz w:val="20"/>
      <w:szCs w:val="20"/>
    </w:rPr>
  </w:style>
  <w:style w:type="character" w:customStyle="1" w:styleId="FontStyle96">
    <w:name w:val="Font Style96"/>
    <w:uiPriority w:val="99"/>
    <w:rsid w:val="00F43E8B"/>
    <w:rPr>
      <w:rFonts w:ascii="Times New Roman" w:hAnsi="Times New Roman" w:cs="Times New Roman"/>
      <w:b/>
      <w:bCs/>
      <w:sz w:val="20"/>
      <w:szCs w:val="20"/>
    </w:rPr>
  </w:style>
  <w:style w:type="character" w:customStyle="1" w:styleId="FontStyle14">
    <w:name w:val="Font Style14"/>
    <w:uiPriority w:val="99"/>
    <w:rsid w:val="00F43E8B"/>
    <w:rPr>
      <w:rFonts w:ascii="Times New Roman" w:hAnsi="Times New Roman" w:cs="Times New Roman"/>
      <w:sz w:val="22"/>
      <w:szCs w:val="22"/>
    </w:rPr>
  </w:style>
  <w:style w:type="paragraph" w:customStyle="1" w:styleId="Style35">
    <w:name w:val="Style35"/>
    <w:basedOn w:val="Normln"/>
    <w:uiPriority w:val="99"/>
    <w:rsid w:val="00F43E8B"/>
    <w:pPr>
      <w:adjustRightInd w:val="0"/>
      <w:spacing w:line="264" w:lineRule="exact"/>
      <w:jc w:val="both"/>
    </w:pPr>
    <w:rPr>
      <w:rFonts w:ascii="Arial" w:hAnsi="Arial" w:cs="Arial"/>
      <w:sz w:val="24"/>
      <w:szCs w:val="24"/>
      <w:lang w:eastAsia="cs-CZ"/>
    </w:rPr>
  </w:style>
  <w:style w:type="paragraph" w:customStyle="1" w:styleId="Style37">
    <w:name w:val="Style37"/>
    <w:basedOn w:val="Normln"/>
    <w:uiPriority w:val="99"/>
    <w:rsid w:val="00F43E8B"/>
    <w:pPr>
      <w:adjustRightInd w:val="0"/>
      <w:spacing w:line="264" w:lineRule="exact"/>
      <w:jc w:val="both"/>
    </w:pPr>
    <w:rPr>
      <w:rFonts w:ascii="Arial" w:hAnsi="Arial" w:cs="Arial"/>
      <w:sz w:val="24"/>
      <w:szCs w:val="24"/>
      <w:lang w:eastAsia="cs-CZ"/>
    </w:rPr>
  </w:style>
  <w:style w:type="paragraph" w:customStyle="1" w:styleId="Style390">
    <w:name w:val="Style39"/>
    <w:basedOn w:val="Normln"/>
    <w:uiPriority w:val="99"/>
    <w:rsid w:val="00F43E8B"/>
    <w:pPr>
      <w:adjustRightInd w:val="0"/>
      <w:spacing w:line="264" w:lineRule="exact"/>
      <w:jc w:val="both"/>
    </w:pPr>
    <w:rPr>
      <w:rFonts w:ascii="Arial" w:hAnsi="Arial" w:cs="Arial"/>
      <w:sz w:val="24"/>
      <w:szCs w:val="24"/>
      <w:lang w:eastAsia="cs-CZ"/>
    </w:rPr>
  </w:style>
  <w:style w:type="paragraph" w:customStyle="1" w:styleId="Style43">
    <w:name w:val="Style43"/>
    <w:basedOn w:val="Normln"/>
    <w:uiPriority w:val="99"/>
    <w:rsid w:val="00F43E8B"/>
    <w:pPr>
      <w:adjustRightInd w:val="0"/>
      <w:spacing w:line="264" w:lineRule="exact"/>
    </w:pPr>
    <w:rPr>
      <w:rFonts w:ascii="Arial" w:hAnsi="Arial" w:cs="Arial"/>
      <w:sz w:val="24"/>
      <w:szCs w:val="24"/>
      <w:lang w:eastAsia="cs-CZ"/>
    </w:rPr>
  </w:style>
  <w:style w:type="character" w:customStyle="1" w:styleId="FontStyle81">
    <w:name w:val="Font Style81"/>
    <w:uiPriority w:val="99"/>
    <w:rsid w:val="00F43E8B"/>
    <w:rPr>
      <w:rFonts w:ascii="Times New Roman" w:hAnsi="Times New Roman" w:cs="Times New Roman"/>
      <w:b/>
      <w:bCs/>
      <w:sz w:val="20"/>
      <w:szCs w:val="20"/>
    </w:rPr>
  </w:style>
  <w:style w:type="character" w:customStyle="1" w:styleId="FontStyle82">
    <w:name w:val="Font Style82"/>
    <w:uiPriority w:val="99"/>
    <w:rsid w:val="00F43E8B"/>
    <w:rPr>
      <w:rFonts w:ascii="Times New Roman" w:hAnsi="Times New Roman" w:cs="Times New Roman"/>
      <w:sz w:val="20"/>
      <w:szCs w:val="20"/>
    </w:rPr>
  </w:style>
  <w:style w:type="paragraph" w:customStyle="1" w:styleId="Style34">
    <w:name w:val="Style34"/>
    <w:basedOn w:val="Normln"/>
    <w:uiPriority w:val="99"/>
    <w:rsid w:val="00F43E8B"/>
    <w:pPr>
      <w:adjustRightInd w:val="0"/>
      <w:spacing w:line="269" w:lineRule="exact"/>
      <w:ind w:firstLine="672"/>
    </w:pPr>
    <w:rPr>
      <w:rFonts w:ascii="Arial" w:hAnsi="Arial" w:cs="Arial"/>
      <w:sz w:val="24"/>
      <w:szCs w:val="24"/>
      <w:lang w:eastAsia="cs-CZ"/>
    </w:rPr>
  </w:style>
  <w:style w:type="paragraph" w:customStyle="1" w:styleId="Style500">
    <w:name w:val="Style50"/>
    <w:basedOn w:val="Normln"/>
    <w:uiPriority w:val="99"/>
    <w:rsid w:val="00F43E8B"/>
    <w:pPr>
      <w:adjustRightInd w:val="0"/>
      <w:spacing w:line="262" w:lineRule="exact"/>
      <w:ind w:firstLine="677"/>
      <w:jc w:val="both"/>
    </w:pPr>
    <w:rPr>
      <w:rFonts w:ascii="Arial" w:hAnsi="Arial" w:cs="Arial"/>
      <w:sz w:val="24"/>
      <w:szCs w:val="24"/>
      <w:lang w:eastAsia="cs-CZ"/>
    </w:rPr>
  </w:style>
  <w:style w:type="character" w:customStyle="1" w:styleId="FontStyle78">
    <w:name w:val="Font Style78"/>
    <w:uiPriority w:val="99"/>
    <w:rsid w:val="00F43E8B"/>
    <w:rPr>
      <w:rFonts w:ascii="Arial" w:hAnsi="Arial" w:cs="Arial"/>
      <w:sz w:val="20"/>
      <w:szCs w:val="20"/>
    </w:rPr>
  </w:style>
  <w:style w:type="paragraph" w:customStyle="1" w:styleId="Style28">
    <w:name w:val="Style28"/>
    <w:basedOn w:val="Normln"/>
    <w:uiPriority w:val="99"/>
    <w:rsid w:val="00F43E8B"/>
    <w:pPr>
      <w:adjustRightInd w:val="0"/>
    </w:pPr>
    <w:rPr>
      <w:rFonts w:ascii="Arial" w:hAnsi="Arial" w:cs="Arial"/>
      <w:sz w:val="24"/>
      <w:szCs w:val="24"/>
      <w:lang w:eastAsia="cs-CZ"/>
    </w:rPr>
  </w:style>
  <w:style w:type="paragraph" w:customStyle="1" w:styleId="Style62">
    <w:name w:val="Style62"/>
    <w:basedOn w:val="Normln"/>
    <w:uiPriority w:val="99"/>
    <w:rsid w:val="00F43E8B"/>
    <w:pPr>
      <w:adjustRightInd w:val="0"/>
      <w:spacing w:line="252" w:lineRule="exact"/>
      <w:ind w:firstLine="518"/>
      <w:jc w:val="both"/>
    </w:pPr>
    <w:rPr>
      <w:rFonts w:ascii="Arial" w:hAnsi="Arial" w:cs="Arial"/>
      <w:sz w:val="24"/>
      <w:szCs w:val="24"/>
      <w:lang w:eastAsia="cs-CZ"/>
    </w:rPr>
  </w:style>
  <w:style w:type="character" w:customStyle="1" w:styleId="FontStyle83">
    <w:name w:val="Font Style83"/>
    <w:uiPriority w:val="99"/>
    <w:rsid w:val="00F43E8B"/>
    <w:rPr>
      <w:rFonts w:ascii="Times New Roman" w:hAnsi="Times New Roman" w:cs="Times New Roman"/>
      <w:i/>
      <w:iCs/>
      <w:sz w:val="18"/>
      <w:szCs w:val="18"/>
    </w:rPr>
  </w:style>
  <w:style w:type="character" w:customStyle="1" w:styleId="FontStyle88">
    <w:name w:val="Font Style88"/>
    <w:uiPriority w:val="99"/>
    <w:rsid w:val="00F43E8B"/>
    <w:rPr>
      <w:rFonts w:ascii="Times New Roman" w:hAnsi="Times New Roman" w:cs="Times New Roman"/>
      <w:b/>
      <w:bCs/>
      <w:sz w:val="20"/>
      <w:szCs w:val="20"/>
    </w:rPr>
  </w:style>
  <w:style w:type="paragraph" w:customStyle="1" w:styleId="Style52">
    <w:name w:val="Style52"/>
    <w:basedOn w:val="Normln"/>
    <w:uiPriority w:val="99"/>
    <w:rsid w:val="00F43E8B"/>
    <w:pPr>
      <w:adjustRightInd w:val="0"/>
      <w:spacing w:line="265" w:lineRule="exact"/>
      <w:jc w:val="both"/>
    </w:pPr>
    <w:rPr>
      <w:rFonts w:ascii="Arial" w:hAnsi="Arial" w:cs="Arial"/>
      <w:sz w:val="24"/>
      <w:szCs w:val="24"/>
      <w:lang w:eastAsia="cs-CZ"/>
    </w:rPr>
  </w:style>
  <w:style w:type="character" w:customStyle="1" w:styleId="FontStyle71">
    <w:name w:val="Font Style71"/>
    <w:uiPriority w:val="99"/>
    <w:rsid w:val="00F43E8B"/>
    <w:rPr>
      <w:rFonts w:ascii="Arial" w:hAnsi="Arial" w:cs="Arial"/>
      <w:b/>
      <w:bCs/>
      <w:sz w:val="20"/>
      <w:szCs w:val="20"/>
    </w:rPr>
  </w:style>
  <w:style w:type="character" w:customStyle="1" w:styleId="FontStyle104">
    <w:name w:val="Font Style104"/>
    <w:uiPriority w:val="99"/>
    <w:rsid w:val="00F43E8B"/>
    <w:rPr>
      <w:rFonts w:ascii="Arial" w:hAnsi="Arial" w:cs="Arial"/>
      <w:sz w:val="20"/>
      <w:szCs w:val="20"/>
    </w:rPr>
  </w:style>
  <w:style w:type="paragraph" w:customStyle="1" w:styleId="Style45">
    <w:name w:val="Style45"/>
    <w:basedOn w:val="Normln"/>
    <w:uiPriority w:val="99"/>
    <w:rsid w:val="00F43E8B"/>
    <w:pPr>
      <w:adjustRightInd w:val="0"/>
      <w:spacing w:line="263" w:lineRule="exact"/>
      <w:ind w:firstLine="667"/>
      <w:jc w:val="both"/>
    </w:pPr>
    <w:rPr>
      <w:rFonts w:ascii="Arial" w:hAnsi="Arial" w:cs="Arial"/>
      <w:sz w:val="24"/>
      <w:szCs w:val="24"/>
      <w:lang w:eastAsia="cs-CZ"/>
    </w:rPr>
  </w:style>
  <w:style w:type="paragraph" w:customStyle="1" w:styleId="Style310">
    <w:name w:val="Style31"/>
    <w:basedOn w:val="Normln"/>
    <w:uiPriority w:val="99"/>
    <w:rsid w:val="00F43E8B"/>
    <w:pPr>
      <w:adjustRightInd w:val="0"/>
      <w:jc w:val="both"/>
    </w:pPr>
    <w:rPr>
      <w:rFonts w:ascii="Arial" w:hAnsi="Arial" w:cs="Arial"/>
      <w:sz w:val="24"/>
      <w:szCs w:val="24"/>
      <w:lang w:eastAsia="cs-CZ"/>
    </w:rPr>
  </w:style>
  <w:style w:type="paragraph" w:customStyle="1" w:styleId="Style330">
    <w:name w:val="Style33"/>
    <w:basedOn w:val="Normln"/>
    <w:uiPriority w:val="99"/>
    <w:rsid w:val="00F43E8B"/>
    <w:pPr>
      <w:adjustRightInd w:val="0"/>
      <w:spacing w:line="279" w:lineRule="exact"/>
      <w:ind w:hanging="341"/>
      <w:jc w:val="both"/>
    </w:pPr>
    <w:rPr>
      <w:rFonts w:ascii="Arial" w:hAnsi="Arial" w:cs="Arial"/>
      <w:sz w:val="24"/>
      <w:szCs w:val="24"/>
      <w:lang w:eastAsia="cs-CZ"/>
    </w:rPr>
  </w:style>
  <w:style w:type="character" w:customStyle="1" w:styleId="person-type">
    <w:name w:val="person-type"/>
    <w:rsid w:val="00F43E8B"/>
  </w:style>
  <w:style w:type="character" w:customStyle="1" w:styleId="comma">
    <w:name w:val="comma"/>
    <w:rsid w:val="00F43E8B"/>
  </w:style>
  <w:style w:type="character" w:customStyle="1" w:styleId="FontStyle73">
    <w:name w:val="Font Style73"/>
    <w:uiPriority w:val="99"/>
    <w:rsid w:val="00F43E8B"/>
    <w:rPr>
      <w:rFonts w:ascii="Arial" w:hAnsi="Arial" w:cs="Arial"/>
      <w:sz w:val="18"/>
      <w:szCs w:val="18"/>
    </w:rPr>
  </w:style>
  <w:style w:type="character" w:customStyle="1" w:styleId="FontStyle74">
    <w:name w:val="Font Style74"/>
    <w:uiPriority w:val="99"/>
    <w:rsid w:val="00F43E8B"/>
    <w:rPr>
      <w:rFonts w:ascii="Arial" w:hAnsi="Arial" w:cs="Arial"/>
      <w:b/>
      <w:bCs/>
      <w:sz w:val="18"/>
      <w:szCs w:val="18"/>
    </w:rPr>
  </w:style>
  <w:style w:type="character" w:customStyle="1" w:styleId="FontStyle47">
    <w:name w:val="Font Style47"/>
    <w:uiPriority w:val="99"/>
    <w:rsid w:val="00F43E8B"/>
    <w:rPr>
      <w:rFonts w:ascii="Arial" w:hAnsi="Arial" w:cs="Arial"/>
      <w:b/>
      <w:bCs/>
      <w:sz w:val="18"/>
      <w:szCs w:val="18"/>
    </w:rPr>
  </w:style>
  <w:style w:type="character" w:customStyle="1" w:styleId="FontStyle48">
    <w:name w:val="Font Style48"/>
    <w:uiPriority w:val="99"/>
    <w:rsid w:val="00F43E8B"/>
    <w:rPr>
      <w:rFonts w:ascii="Arial" w:hAnsi="Arial" w:cs="Arial"/>
      <w:sz w:val="18"/>
      <w:szCs w:val="18"/>
    </w:rPr>
  </w:style>
  <w:style w:type="character" w:customStyle="1" w:styleId="FontStyle62">
    <w:name w:val="Font Style62"/>
    <w:uiPriority w:val="99"/>
    <w:rsid w:val="00F43E8B"/>
    <w:rPr>
      <w:rFonts w:ascii="Arial" w:hAnsi="Arial" w:cs="Arial" w:hint="default"/>
      <w:sz w:val="20"/>
      <w:szCs w:val="20"/>
    </w:rPr>
  </w:style>
  <w:style w:type="paragraph" w:customStyle="1" w:styleId="Style300">
    <w:name w:val="Style30"/>
    <w:basedOn w:val="Normln"/>
    <w:uiPriority w:val="99"/>
    <w:rsid w:val="00F43E8B"/>
    <w:pPr>
      <w:adjustRightInd w:val="0"/>
      <w:jc w:val="center"/>
    </w:pPr>
    <w:rPr>
      <w:rFonts w:ascii="Arial" w:hAnsi="Arial" w:cs="Arial"/>
      <w:sz w:val="24"/>
      <w:szCs w:val="24"/>
      <w:lang w:eastAsia="cs-CZ"/>
    </w:rPr>
  </w:style>
  <w:style w:type="paragraph" w:customStyle="1" w:styleId="Style27">
    <w:name w:val="Style27"/>
    <w:basedOn w:val="Normln"/>
    <w:uiPriority w:val="99"/>
    <w:rsid w:val="00F43E8B"/>
    <w:pPr>
      <w:adjustRightInd w:val="0"/>
    </w:pPr>
    <w:rPr>
      <w:rFonts w:ascii="Arial" w:hAnsi="Arial" w:cs="Arial"/>
      <w:sz w:val="24"/>
      <w:szCs w:val="24"/>
      <w:lang w:eastAsia="cs-CZ"/>
    </w:rPr>
  </w:style>
  <w:style w:type="paragraph" w:customStyle="1" w:styleId="Style440">
    <w:name w:val="Style44"/>
    <w:basedOn w:val="Normln"/>
    <w:uiPriority w:val="99"/>
    <w:rsid w:val="00F43E8B"/>
    <w:pPr>
      <w:adjustRightInd w:val="0"/>
      <w:spacing w:line="259" w:lineRule="exact"/>
      <w:ind w:firstLine="526"/>
      <w:jc w:val="both"/>
    </w:pPr>
    <w:rPr>
      <w:rFonts w:ascii="Arial" w:hAnsi="Arial" w:cs="Arial"/>
      <w:sz w:val="24"/>
      <w:szCs w:val="24"/>
      <w:lang w:eastAsia="cs-CZ"/>
    </w:rPr>
  </w:style>
  <w:style w:type="paragraph" w:customStyle="1" w:styleId="Style54">
    <w:name w:val="Style54"/>
    <w:basedOn w:val="Normln"/>
    <w:uiPriority w:val="99"/>
    <w:rsid w:val="00F43E8B"/>
    <w:pPr>
      <w:adjustRightInd w:val="0"/>
      <w:spacing w:line="241" w:lineRule="exact"/>
      <w:ind w:firstLine="367"/>
    </w:pPr>
    <w:rPr>
      <w:rFonts w:ascii="Arial" w:hAnsi="Arial" w:cs="Arial"/>
      <w:sz w:val="24"/>
      <w:szCs w:val="24"/>
      <w:lang w:eastAsia="cs-CZ"/>
    </w:rPr>
  </w:style>
  <w:style w:type="character" w:customStyle="1" w:styleId="FontStyle91">
    <w:name w:val="Font Style91"/>
    <w:uiPriority w:val="99"/>
    <w:rsid w:val="00F43E8B"/>
    <w:rPr>
      <w:rFonts w:ascii="Times New Roman" w:hAnsi="Times New Roman" w:cs="Times New Roman" w:hint="default"/>
      <w:i/>
      <w:iCs/>
      <w:sz w:val="18"/>
      <w:szCs w:val="18"/>
    </w:rPr>
  </w:style>
  <w:style w:type="character" w:customStyle="1" w:styleId="FontStyle92">
    <w:name w:val="Font Style92"/>
    <w:uiPriority w:val="99"/>
    <w:rsid w:val="00F43E8B"/>
    <w:rPr>
      <w:rFonts w:ascii="Times New Roman" w:hAnsi="Times New Roman" w:cs="Times New Roman" w:hint="default"/>
      <w:b/>
      <w:bCs/>
      <w:sz w:val="18"/>
      <w:szCs w:val="18"/>
    </w:rPr>
  </w:style>
  <w:style w:type="character" w:customStyle="1" w:styleId="FontStyle58">
    <w:name w:val="Font Style58"/>
    <w:uiPriority w:val="99"/>
    <w:rsid w:val="00F43E8B"/>
    <w:rPr>
      <w:rFonts w:ascii="Arial" w:hAnsi="Arial" w:cs="Arial" w:hint="default"/>
      <w:sz w:val="20"/>
      <w:szCs w:val="20"/>
    </w:rPr>
  </w:style>
  <w:style w:type="paragraph" w:customStyle="1" w:styleId="Style260">
    <w:name w:val="Style26"/>
    <w:basedOn w:val="Normln"/>
    <w:uiPriority w:val="99"/>
    <w:rsid w:val="00F43E8B"/>
    <w:pPr>
      <w:adjustRightInd w:val="0"/>
      <w:spacing w:line="410" w:lineRule="exact"/>
    </w:pPr>
    <w:rPr>
      <w:rFonts w:ascii="Arial" w:hAnsi="Arial" w:cs="Arial"/>
      <w:sz w:val="24"/>
      <w:szCs w:val="24"/>
      <w:lang w:eastAsia="cs-CZ"/>
    </w:rPr>
  </w:style>
  <w:style w:type="paragraph" w:customStyle="1" w:styleId="Style460">
    <w:name w:val="Style46"/>
    <w:basedOn w:val="Normln"/>
    <w:uiPriority w:val="99"/>
    <w:rsid w:val="00F43E8B"/>
    <w:pPr>
      <w:adjustRightInd w:val="0"/>
      <w:spacing w:line="241" w:lineRule="exact"/>
      <w:ind w:firstLine="367"/>
      <w:jc w:val="both"/>
    </w:pPr>
    <w:rPr>
      <w:rFonts w:ascii="Arial" w:hAnsi="Arial" w:cs="Arial"/>
      <w:sz w:val="24"/>
      <w:szCs w:val="24"/>
      <w:lang w:eastAsia="cs-CZ"/>
    </w:rPr>
  </w:style>
  <w:style w:type="character" w:customStyle="1" w:styleId="FontStyle69">
    <w:name w:val="Font Style69"/>
    <w:uiPriority w:val="99"/>
    <w:rsid w:val="00F43E8B"/>
    <w:rPr>
      <w:rFonts w:ascii="Constantia" w:hAnsi="Constantia" w:cs="Constantia" w:hint="default"/>
      <w:i/>
      <w:iCs/>
      <w:sz w:val="20"/>
      <w:szCs w:val="20"/>
    </w:rPr>
  </w:style>
  <w:style w:type="character" w:customStyle="1" w:styleId="FontStyle77">
    <w:name w:val="Font Style77"/>
    <w:uiPriority w:val="99"/>
    <w:rsid w:val="00F43E8B"/>
    <w:rPr>
      <w:rFonts w:ascii="Times New Roman" w:hAnsi="Times New Roman" w:cs="Times New Roman" w:hint="default"/>
      <w:sz w:val="20"/>
      <w:szCs w:val="20"/>
    </w:rPr>
  </w:style>
  <w:style w:type="paragraph" w:customStyle="1" w:styleId="Style360">
    <w:name w:val="Style36"/>
    <w:basedOn w:val="Normln"/>
    <w:uiPriority w:val="99"/>
    <w:rsid w:val="00F43E8B"/>
    <w:pPr>
      <w:adjustRightInd w:val="0"/>
      <w:spacing w:line="262" w:lineRule="exact"/>
      <w:ind w:firstLine="662"/>
      <w:jc w:val="both"/>
    </w:pPr>
    <w:rPr>
      <w:rFonts w:ascii="Arial" w:hAnsi="Arial" w:cs="Arial"/>
      <w:sz w:val="24"/>
      <w:szCs w:val="24"/>
      <w:lang w:eastAsia="cs-CZ"/>
    </w:rPr>
  </w:style>
  <w:style w:type="paragraph" w:customStyle="1" w:styleId="Style53">
    <w:name w:val="Style53"/>
    <w:basedOn w:val="Normln"/>
    <w:uiPriority w:val="99"/>
    <w:rsid w:val="00F43E8B"/>
    <w:pPr>
      <w:adjustRightInd w:val="0"/>
    </w:pPr>
    <w:rPr>
      <w:rFonts w:ascii="Arial" w:hAnsi="Arial" w:cs="Arial"/>
      <w:sz w:val="24"/>
      <w:szCs w:val="24"/>
      <w:lang w:eastAsia="cs-CZ"/>
    </w:rPr>
  </w:style>
  <w:style w:type="character" w:customStyle="1" w:styleId="FontStyle87">
    <w:name w:val="Font Style87"/>
    <w:uiPriority w:val="99"/>
    <w:rsid w:val="00F43E8B"/>
    <w:rPr>
      <w:rFonts w:ascii="Times New Roman" w:hAnsi="Times New Roman" w:cs="Times New Roman" w:hint="default"/>
      <w:sz w:val="20"/>
      <w:szCs w:val="20"/>
    </w:rPr>
  </w:style>
  <w:style w:type="character" w:customStyle="1" w:styleId="FontStyle57">
    <w:name w:val="Font Style57"/>
    <w:uiPriority w:val="99"/>
    <w:rsid w:val="00F43E8B"/>
    <w:rPr>
      <w:rFonts w:ascii="Arial" w:hAnsi="Arial" w:cs="Arial"/>
      <w:sz w:val="16"/>
      <w:szCs w:val="16"/>
    </w:rPr>
  </w:style>
  <w:style w:type="character" w:customStyle="1" w:styleId="FontStyle90">
    <w:name w:val="Font Style90"/>
    <w:uiPriority w:val="99"/>
    <w:rsid w:val="00F43E8B"/>
    <w:rPr>
      <w:rFonts w:ascii="Arial" w:hAnsi="Arial" w:cs="Arial"/>
      <w:b/>
      <w:bCs/>
      <w:sz w:val="18"/>
      <w:szCs w:val="18"/>
    </w:rPr>
  </w:style>
  <w:style w:type="character" w:customStyle="1" w:styleId="FontStyle11">
    <w:name w:val="Font Style11"/>
    <w:uiPriority w:val="99"/>
    <w:rsid w:val="00F43E8B"/>
    <w:rPr>
      <w:rFonts w:ascii="Arial" w:hAnsi="Arial" w:cs="Arial"/>
      <w:sz w:val="20"/>
      <w:szCs w:val="20"/>
    </w:rPr>
  </w:style>
  <w:style w:type="character" w:customStyle="1" w:styleId="FontStyle70">
    <w:name w:val="Font Style70"/>
    <w:uiPriority w:val="99"/>
    <w:rsid w:val="00F43E8B"/>
    <w:rPr>
      <w:rFonts w:ascii="Arial" w:hAnsi="Arial" w:cs="Arial"/>
      <w:sz w:val="18"/>
      <w:szCs w:val="18"/>
    </w:rPr>
  </w:style>
  <w:style w:type="character" w:customStyle="1" w:styleId="FontStyle97">
    <w:name w:val="Font Style97"/>
    <w:uiPriority w:val="99"/>
    <w:rsid w:val="00F43E8B"/>
    <w:rPr>
      <w:rFonts w:ascii="Times New Roman" w:hAnsi="Times New Roman" w:cs="Times New Roman"/>
      <w:b/>
      <w:bCs/>
      <w:sz w:val="24"/>
      <w:szCs w:val="24"/>
    </w:rPr>
  </w:style>
  <w:style w:type="character" w:customStyle="1" w:styleId="FontStyle94">
    <w:name w:val="Font Style94"/>
    <w:uiPriority w:val="99"/>
    <w:rsid w:val="00F43E8B"/>
    <w:rPr>
      <w:rFonts w:ascii="Arial" w:hAnsi="Arial" w:cs="Arial"/>
      <w:b/>
      <w:bCs/>
      <w:i/>
      <w:iCs/>
      <w:smallCaps/>
      <w:sz w:val="10"/>
      <w:szCs w:val="10"/>
    </w:rPr>
  </w:style>
  <w:style w:type="paragraph" w:customStyle="1" w:styleId="Style65">
    <w:name w:val="Style65"/>
    <w:basedOn w:val="Normln"/>
    <w:uiPriority w:val="99"/>
    <w:rsid w:val="00F43E8B"/>
    <w:pPr>
      <w:adjustRightInd w:val="0"/>
      <w:spacing w:line="254" w:lineRule="exact"/>
      <w:jc w:val="both"/>
    </w:pPr>
    <w:rPr>
      <w:rFonts w:ascii="Arial" w:hAnsi="Arial" w:cs="Arial"/>
      <w:sz w:val="24"/>
      <w:szCs w:val="24"/>
      <w:lang w:eastAsia="cs-CZ"/>
    </w:rPr>
  </w:style>
  <w:style w:type="paragraph" w:customStyle="1" w:styleId="Style32">
    <w:name w:val="Style32"/>
    <w:basedOn w:val="Normln"/>
    <w:uiPriority w:val="99"/>
    <w:rsid w:val="00F43E8B"/>
    <w:pPr>
      <w:adjustRightInd w:val="0"/>
      <w:spacing w:line="262" w:lineRule="exact"/>
      <w:ind w:firstLine="670"/>
      <w:jc w:val="both"/>
    </w:pPr>
    <w:rPr>
      <w:rFonts w:ascii="Arial" w:hAnsi="Arial" w:cs="Arial"/>
      <w:sz w:val="24"/>
      <w:szCs w:val="24"/>
      <w:lang w:eastAsia="cs-CZ"/>
    </w:rPr>
  </w:style>
  <w:style w:type="character" w:customStyle="1" w:styleId="FontStyle93">
    <w:name w:val="Font Style93"/>
    <w:uiPriority w:val="99"/>
    <w:rsid w:val="00F43E8B"/>
    <w:rPr>
      <w:rFonts w:ascii="Times New Roman" w:hAnsi="Times New Roman" w:cs="Times New Roman"/>
      <w:b/>
      <w:bCs/>
      <w:sz w:val="20"/>
      <w:szCs w:val="20"/>
    </w:rPr>
  </w:style>
  <w:style w:type="paragraph" w:customStyle="1" w:styleId="Style64">
    <w:name w:val="Style64"/>
    <w:basedOn w:val="Normln"/>
    <w:uiPriority w:val="99"/>
    <w:rsid w:val="00F43E8B"/>
    <w:pPr>
      <w:adjustRightInd w:val="0"/>
      <w:spacing w:line="252" w:lineRule="exact"/>
      <w:ind w:firstLine="518"/>
      <w:jc w:val="both"/>
    </w:pPr>
    <w:rPr>
      <w:rFonts w:ascii="Arial" w:hAnsi="Arial" w:cs="Arial"/>
      <w:sz w:val="24"/>
      <w:szCs w:val="24"/>
      <w:lang w:eastAsia="cs-CZ"/>
    </w:rPr>
  </w:style>
  <w:style w:type="character" w:customStyle="1" w:styleId="FontStyle72">
    <w:name w:val="Font Style72"/>
    <w:uiPriority w:val="99"/>
    <w:rsid w:val="00F43E8B"/>
    <w:rPr>
      <w:rFonts w:ascii="Arial" w:hAnsi="Arial" w:cs="Arial"/>
      <w:sz w:val="16"/>
      <w:szCs w:val="16"/>
    </w:rPr>
  </w:style>
  <w:style w:type="character" w:customStyle="1" w:styleId="FontStyle99">
    <w:name w:val="Font Style99"/>
    <w:uiPriority w:val="99"/>
    <w:rsid w:val="00F43E8B"/>
    <w:rPr>
      <w:rFonts w:ascii="Arial" w:hAnsi="Arial" w:cs="Arial"/>
      <w:sz w:val="16"/>
      <w:szCs w:val="16"/>
    </w:rPr>
  </w:style>
  <w:style w:type="character" w:customStyle="1" w:styleId="FontStyle98">
    <w:name w:val="Font Style98"/>
    <w:uiPriority w:val="99"/>
    <w:rsid w:val="00F43E8B"/>
    <w:rPr>
      <w:rFonts w:ascii="Times New Roman" w:hAnsi="Times New Roman" w:cs="Times New Roman"/>
      <w:i/>
      <w:iCs/>
      <w:sz w:val="18"/>
      <w:szCs w:val="18"/>
    </w:rPr>
  </w:style>
  <w:style w:type="character" w:customStyle="1" w:styleId="FontStyle102">
    <w:name w:val="Font Style102"/>
    <w:uiPriority w:val="99"/>
    <w:rsid w:val="00F43E8B"/>
    <w:rPr>
      <w:rFonts w:ascii="Arial" w:hAnsi="Arial" w:cs="Arial"/>
      <w:b/>
      <w:bCs/>
      <w:sz w:val="12"/>
      <w:szCs w:val="12"/>
    </w:rPr>
  </w:style>
  <w:style w:type="paragraph" w:customStyle="1" w:styleId="Style48">
    <w:name w:val="Style48"/>
    <w:basedOn w:val="Normln"/>
    <w:uiPriority w:val="99"/>
    <w:rsid w:val="00F43E8B"/>
    <w:pPr>
      <w:adjustRightInd w:val="0"/>
      <w:spacing w:line="274" w:lineRule="exact"/>
      <w:jc w:val="both"/>
    </w:pPr>
    <w:rPr>
      <w:rFonts w:ascii="Arial" w:hAnsi="Arial" w:cs="Arial"/>
      <w:sz w:val="24"/>
      <w:szCs w:val="24"/>
      <w:lang w:eastAsia="cs-CZ"/>
    </w:rPr>
  </w:style>
  <w:style w:type="character" w:customStyle="1" w:styleId="FontStyle107">
    <w:name w:val="Font Style107"/>
    <w:uiPriority w:val="99"/>
    <w:rsid w:val="00F43E8B"/>
    <w:rPr>
      <w:rFonts w:ascii="Arial" w:hAnsi="Arial" w:cs="Arial"/>
      <w:b/>
      <w:bCs/>
      <w:sz w:val="22"/>
      <w:szCs w:val="22"/>
    </w:rPr>
  </w:style>
  <w:style w:type="character" w:customStyle="1" w:styleId="FontStyle108">
    <w:name w:val="Font Style108"/>
    <w:uiPriority w:val="99"/>
    <w:rsid w:val="00F43E8B"/>
    <w:rPr>
      <w:rFonts w:ascii="Arial" w:hAnsi="Arial" w:cs="Arial"/>
      <w:sz w:val="22"/>
      <w:szCs w:val="22"/>
    </w:rPr>
  </w:style>
  <w:style w:type="paragraph" w:customStyle="1" w:styleId="Style230">
    <w:name w:val="Style23"/>
    <w:basedOn w:val="Normln"/>
    <w:uiPriority w:val="99"/>
    <w:rsid w:val="00F43E8B"/>
    <w:pPr>
      <w:adjustRightInd w:val="0"/>
      <w:spacing w:line="277" w:lineRule="exact"/>
    </w:pPr>
    <w:rPr>
      <w:rFonts w:ascii="Arial" w:hAnsi="Arial" w:cs="Arial"/>
      <w:sz w:val="24"/>
      <w:szCs w:val="24"/>
      <w:lang w:eastAsia="cs-CZ"/>
    </w:rPr>
  </w:style>
  <w:style w:type="paragraph" w:customStyle="1" w:styleId="Style61">
    <w:name w:val="Style61"/>
    <w:basedOn w:val="Normln"/>
    <w:uiPriority w:val="99"/>
    <w:rsid w:val="00F43E8B"/>
    <w:pPr>
      <w:adjustRightInd w:val="0"/>
      <w:spacing w:line="274" w:lineRule="exact"/>
    </w:pPr>
    <w:rPr>
      <w:rFonts w:ascii="Arial" w:hAnsi="Arial" w:cs="Arial"/>
      <w:sz w:val="24"/>
      <w:szCs w:val="24"/>
      <w:lang w:eastAsia="cs-CZ"/>
    </w:rPr>
  </w:style>
  <w:style w:type="character" w:customStyle="1" w:styleId="FontStyle110">
    <w:name w:val="Font Style110"/>
    <w:uiPriority w:val="99"/>
    <w:rsid w:val="00F43E8B"/>
    <w:rPr>
      <w:rFonts w:ascii="Arial" w:hAnsi="Arial" w:cs="Arial"/>
      <w:i/>
      <w:iCs/>
      <w:sz w:val="22"/>
      <w:szCs w:val="22"/>
    </w:rPr>
  </w:style>
  <w:style w:type="character" w:customStyle="1" w:styleId="FontStyle59">
    <w:name w:val="Font Style59"/>
    <w:uiPriority w:val="99"/>
    <w:rsid w:val="00F43E8B"/>
    <w:rPr>
      <w:rFonts w:ascii="Arial" w:hAnsi="Arial" w:cs="Arial"/>
      <w:sz w:val="20"/>
      <w:szCs w:val="20"/>
    </w:rPr>
  </w:style>
  <w:style w:type="character" w:customStyle="1" w:styleId="FontStyle37">
    <w:name w:val="Font Style37"/>
    <w:uiPriority w:val="99"/>
    <w:rsid w:val="00F43E8B"/>
    <w:rPr>
      <w:rFonts w:ascii="Arial" w:hAnsi="Arial" w:cs="Arial"/>
      <w:sz w:val="14"/>
      <w:szCs w:val="14"/>
    </w:rPr>
  </w:style>
  <w:style w:type="character" w:customStyle="1" w:styleId="FontStyle30">
    <w:name w:val="Font Style30"/>
    <w:uiPriority w:val="99"/>
    <w:rsid w:val="00F43E8B"/>
    <w:rPr>
      <w:rFonts w:ascii="Arial" w:hAnsi="Arial" w:cs="Arial"/>
      <w:b/>
      <w:bCs/>
      <w:sz w:val="22"/>
      <w:szCs w:val="22"/>
    </w:rPr>
  </w:style>
  <w:style w:type="paragraph" w:customStyle="1" w:styleId="Style47">
    <w:name w:val="Style47"/>
    <w:basedOn w:val="Normln"/>
    <w:uiPriority w:val="99"/>
    <w:rsid w:val="00F43E8B"/>
    <w:pPr>
      <w:adjustRightInd w:val="0"/>
      <w:spacing w:line="266" w:lineRule="exact"/>
      <w:jc w:val="center"/>
    </w:pPr>
    <w:rPr>
      <w:rFonts w:ascii="Arial" w:hAnsi="Arial" w:cs="Arial"/>
      <w:sz w:val="24"/>
      <w:szCs w:val="24"/>
      <w:lang w:eastAsia="cs-CZ"/>
    </w:rPr>
  </w:style>
  <w:style w:type="paragraph" w:customStyle="1" w:styleId="Style240">
    <w:name w:val="Style24"/>
    <w:basedOn w:val="Normln"/>
    <w:uiPriority w:val="99"/>
    <w:rsid w:val="00F43E8B"/>
    <w:pPr>
      <w:adjustRightInd w:val="0"/>
      <w:spacing w:line="279" w:lineRule="exact"/>
      <w:ind w:hanging="331"/>
      <w:jc w:val="both"/>
    </w:pPr>
    <w:rPr>
      <w:rFonts w:ascii="Arial" w:hAnsi="Arial" w:cs="Arial"/>
      <w:sz w:val="24"/>
      <w:szCs w:val="24"/>
      <w:lang w:eastAsia="cs-CZ"/>
    </w:rPr>
  </w:style>
  <w:style w:type="paragraph" w:customStyle="1" w:styleId="Style220">
    <w:name w:val="Style22"/>
    <w:basedOn w:val="Normln"/>
    <w:uiPriority w:val="99"/>
    <w:rsid w:val="00F43E8B"/>
    <w:pPr>
      <w:adjustRightInd w:val="0"/>
    </w:pPr>
    <w:rPr>
      <w:rFonts w:ascii="Arial" w:hAnsi="Arial" w:cs="Arial"/>
      <w:sz w:val="24"/>
      <w:szCs w:val="24"/>
      <w:lang w:eastAsia="cs-CZ"/>
    </w:rPr>
  </w:style>
  <w:style w:type="character" w:customStyle="1" w:styleId="FontStyle65">
    <w:name w:val="Font Style65"/>
    <w:uiPriority w:val="99"/>
    <w:rsid w:val="00F43E8B"/>
    <w:rPr>
      <w:rFonts w:ascii="Arial" w:hAnsi="Arial" w:cs="Arial"/>
      <w:b/>
      <w:bCs/>
      <w:sz w:val="20"/>
      <w:szCs w:val="20"/>
    </w:rPr>
  </w:style>
  <w:style w:type="character" w:customStyle="1" w:styleId="FontStyle80">
    <w:name w:val="Font Style80"/>
    <w:uiPriority w:val="99"/>
    <w:rsid w:val="00F43E8B"/>
    <w:rPr>
      <w:rFonts w:ascii="Arial" w:hAnsi="Arial" w:cs="Arial"/>
      <w:sz w:val="16"/>
      <w:szCs w:val="16"/>
    </w:rPr>
  </w:style>
  <w:style w:type="paragraph" w:customStyle="1" w:styleId="Style55">
    <w:name w:val="Style55"/>
    <w:basedOn w:val="Normln"/>
    <w:uiPriority w:val="99"/>
    <w:rsid w:val="00F43E8B"/>
    <w:pPr>
      <w:adjustRightInd w:val="0"/>
      <w:spacing w:line="279" w:lineRule="exact"/>
      <w:ind w:hanging="288"/>
      <w:jc w:val="both"/>
    </w:pPr>
    <w:rPr>
      <w:sz w:val="24"/>
      <w:szCs w:val="24"/>
      <w:lang w:eastAsia="cs-CZ"/>
    </w:rPr>
  </w:style>
  <w:style w:type="paragraph" w:customStyle="1" w:styleId="Style720">
    <w:name w:val="Style72"/>
    <w:basedOn w:val="Normln"/>
    <w:uiPriority w:val="99"/>
    <w:rsid w:val="00F43E8B"/>
    <w:pPr>
      <w:adjustRightInd w:val="0"/>
      <w:spacing w:line="245" w:lineRule="exact"/>
      <w:jc w:val="both"/>
    </w:pPr>
    <w:rPr>
      <w:sz w:val="24"/>
      <w:szCs w:val="24"/>
      <w:lang w:eastAsia="cs-CZ"/>
    </w:rPr>
  </w:style>
  <w:style w:type="paragraph" w:customStyle="1" w:styleId="Style250">
    <w:name w:val="Style25"/>
    <w:basedOn w:val="Normln"/>
    <w:uiPriority w:val="99"/>
    <w:rsid w:val="00F43E8B"/>
    <w:pPr>
      <w:adjustRightInd w:val="0"/>
      <w:spacing w:line="251" w:lineRule="exact"/>
      <w:ind w:firstLine="518"/>
      <w:jc w:val="both"/>
    </w:pPr>
    <w:rPr>
      <w:sz w:val="24"/>
      <w:szCs w:val="24"/>
      <w:lang w:eastAsia="cs-CZ"/>
    </w:rPr>
  </w:style>
  <w:style w:type="paragraph" w:customStyle="1" w:styleId="Style69">
    <w:name w:val="Style69"/>
    <w:basedOn w:val="Normln"/>
    <w:uiPriority w:val="99"/>
    <w:rsid w:val="00F43E8B"/>
    <w:pPr>
      <w:adjustRightInd w:val="0"/>
      <w:spacing w:line="262" w:lineRule="exact"/>
      <w:ind w:firstLine="670"/>
      <w:jc w:val="both"/>
    </w:pPr>
    <w:rPr>
      <w:sz w:val="24"/>
      <w:szCs w:val="24"/>
      <w:lang w:eastAsia="cs-CZ"/>
    </w:rPr>
  </w:style>
  <w:style w:type="paragraph" w:customStyle="1" w:styleId="Style58">
    <w:name w:val="Style58"/>
    <w:basedOn w:val="Normln"/>
    <w:uiPriority w:val="99"/>
    <w:rsid w:val="00F43E8B"/>
    <w:pPr>
      <w:adjustRightInd w:val="0"/>
    </w:pPr>
    <w:rPr>
      <w:sz w:val="24"/>
      <w:szCs w:val="24"/>
      <w:lang w:eastAsia="cs-CZ"/>
    </w:rPr>
  </w:style>
  <w:style w:type="character" w:customStyle="1" w:styleId="FontStyle85">
    <w:name w:val="Font Style85"/>
    <w:uiPriority w:val="99"/>
    <w:rsid w:val="00F43E8B"/>
    <w:rPr>
      <w:rFonts w:ascii="Times New Roman" w:hAnsi="Times New Roman" w:cs="Times New Roman"/>
      <w:sz w:val="20"/>
      <w:szCs w:val="20"/>
    </w:rPr>
  </w:style>
  <w:style w:type="paragraph" w:customStyle="1" w:styleId="Style290">
    <w:name w:val="Style29"/>
    <w:basedOn w:val="Normln"/>
    <w:uiPriority w:val="99"/>
    <w:rsid w:val="00F43E8B"/>
    <w:pPr>
      <w:adjustRightInd w:val="0"/>
      <w:spacing w:line="396" w:lineRule="exact"/>
    </w:pPr>
    <w:rPr>
      <w:sz w:val="24"/>
      <w:szCs w:val="24"/>
      <w:lang w:eastAsia="cs-CZ"/>
    </w:rPr>
  </w:style>
  <w:style w:type="character" w:customStyle="1" w:styleId="FontStyle86">
    <w:name w:val="Font Style86"/>
    <w:uiPriority w:val="99"/>
    <w:rsid w:val="00F43E8B"/>
    <w:rPr>
      <w:rFonts w:ascii="Times New Roman" w:hAnsi="Times New Roman" w:cs="Times New Roman"/>
      <w:b/>
      <w:bCs/>
      <w:sz w:val="20"/>
      <w:szCs w:val="20"/>
    </w:rPr>
  </w:style>
  <w:style w:type="character" w:customStyle="1" w:styleId="FontStyle22">
    <w:name w:val="Font Style22"/>
    <w:uiPriority w:val="99"/>
    <w:rsid w:val="00F43E8B"/>
    <w:rPr>
      <w:rFonts w:ascii="Arial" w:hAnsi="Arial" w:cs="Arial"/>
      <w:sz w:val="20"/>
      <w:szCs w:val="20"/>
    </w:rPr>
  </w:style>
  <w:style w:type="character" w:customStyle="1" w:styleId="FontStyle42">
    <w:name w:val="Font Style42"/>
    <w:uiPriority w:val="99"/>
    <w:rsid w:val="00F43E8B"/>
    <w:rPr>
      <w:rFonts w:ascii="Arial" w:hAnsi="Arial" w:cs="Arial"/>
      <w:sz w:val="20"/>
      <w:szCs w:val="20"/>
    </w:rPr>
  </w:style>
  <w:style w:type="character" w:customStyle="1" w:styleId="FontStyle56">
    <w:name w:val="Font Style56"/>
    <w:uiPriority w:val="99"/>
    <w:rsid w:val="00F43E8B"/>
    <w:rPr>
      <w:rFonts w:ascii="Arial" w:hAnsi="Arial" w:cs="Arial"/>
      <w:sz w:val="20"/>
      <w:szCs w:val="20"/>
    </w:rPr>
  </w:style>
  <w:style w:type="paragraph" w:customStyle="1" w:styleId="Style40">
    <w:name w:val="Style40"/>
    <w:basedOn w:val="Normln"/>
    <w:uiPriority w:val="99"/>
    <w:rsid w:val="00F43E8B"/>
    <w:pPr>
      <w:adjustRightInd w:val="0"/>
    </w:pPr>
    <w:rPr>
      <w:rFonts w:ascii="Arial" w:hAnsi="Arial" w:cs="Arial"/>
      <w:sz w:val="24"/>
      <w:szCs w:val="24"/>
      <w:lang w:eastAsia="cs-CZ"/>
    </w:rPr>
  </w:style>
  <w:style w:type="character" w:styleId="Nevyeenzmnka">
    <w:name w:val="Unresolved Mention"/>
    <w:uiPriority w:val="99"/>
    <w:semiHidden/>
    <w:unhideWhenUsed/>
    <w:rsid w:val="00F43E8B"/>
    <w:rPr>
      <w:color w:val="605E5C"/>
      <w:shd w:val="clear" w:color="auto" w:fill="E1DFDD"/>
    </w:rPr>
  </w:style>
  <w:style w:type="paragraph" w:customStyle="1" w:styleId="Odrka1">
    <w:name w:val="Odrážka 1"/>
    <w:next w:val="Normln"/>
    <w:link w:val="Odrka1Char"/>
    <w:rsid w:val="00F43E8B"/>
    <w:pPr>
      <w:keepLines/>
      <w:tabs>
        <w:tab w:val="num" w:pos="1591"/>
      </w:tabs>
      <w:autoSpaceDE/>
      <w:autoSpaceDN/>
      <w:spacing w:before="60"/>
      <w:ind w:left="1591" w:hanging="360"/>
    </w:pPr>
    <w:rPr>
      <w:rFonts w:ascii="Arial" w:eastAsia="Times New Roman" w:hAnsi="Arial" w:cs="Times New Roman"/>
      <w:snapToGrid w:val="0"/>
      <w:color w:val="000000"/>
      <w:sz w:val="20"/>
      <w:szCs w:val="20"/>
      <w:lang w:val="cs-CZ" w:eastAsia="cs-CZ"/>
    </w:rPr>
  </w:style>
  <w:style w:type="character" w:customStyle="1" w:styleId="Odrka1Char">
    <w:name w:val="Odrážka 1 Char"/>
    <w:link w:val="Odrka1"/>
    <w:rsid w:val="00F43E8B"/>
    <w:rPr>
      <w:rFonts w:ascii="Arial" w:eastAsia="Times New Roman" w:hAnsi="Arial" w:cs="Times New Roman"/>
      <w:snapToGrid w:val="0"/>
      <w:color w:val="000000"/>
      <w:sz w:val="20"/>
      <w:szCs w:val="20"/>
      <w:lang w:val="cs-CZ" w:eastAsia="cs-CZ"/>
    </w:rPr>
  </w:style>
  <w:style w:type="paragraph" w:customStyle="1" w:styleId="WW-Zkladntext21">
    <w:name w:val="WW-Základní text 21"/>
    <w:basedOn w:val="Normln"/>
    <w:rsid w:val="00F43E8B"/>
    <w:pPr>
      <w:widowControl/>
      <w:suppressAutoHyphens/>
      <w:autoSpaceDE/>
      <w:autoSpaceDN/>
      <w:spacing w:before="120" w:line="280" w:lineRule="exact"/>
      <w:jc w:val="both"/>
    </w:pPr>
    <w:rPr>
      <w:sz w:val="24"/>
      <w:szCs w:val="20"/>
      <w:lang w:eastAsia="ar-SA"/>
    </w:rPr>
  </w:style>
  <w:style w:type="paragraph" w:customStyle="1" w:styleId="Obsah21">
    <w:name w:val="Obsah 21"/>
    <w:basedOn w:val="Normln"/>
    <w:uiPriority w:val="1"/>
    <w:qFormat/>
    <w:rsid w:val="00F43E8B"/>
    <w:pPr>
      <w:spacing w:before="5" w:line="202" w:lineRule="exact"/>
      <w:ind w:left="1536" w:hanging="661"/>
    </w:pPr>
    <w:rPr>
      <w:rFonts w:ascii="Microsoft Sans Serif" w:eastAsia="Microsoft Sans Serif" w:hAnsi="Microsoft Sans Serif" w:cs="Microsoft Sans Serif"/>
      <w:sz w:val="18"/>
      <w:szCs w:val="18"/>
    </w:rPr>
  </w:style>
  <w:style w:type="paragraph" w:customStyle="1" w:styleId="Obsah31">
    <w:name w:val="Obsah 31"/>
    <w:basedOn w:val="Normln"/>
    <w:uiPriority w:val="1"/>
    <w:qFormat/>
    <w:rsid w:val="00F43E8B"/>
    <w:pPr>
      <w:spacing w:before="129" w:line="202" w:lineRule="exact"/>
      <w:ind w:left="1536" w:hanging="661"/>
    </w:pPr>
    <w:rPr>
      <w:rFonts w:ascii="Microsoft Sans Serif" w:eastAsia="Microsoft Sans Serif" w:hAnsi="Microsoft Sans Serif" w:cs="Microsoft Sans Serif"/>
      <w:sz w:val="14"/>
      <w:szCs w:val="14"/>
    </w:rPr>
  </w:style>
  <w:style w:type="paragraph" w:customStyle="1" w:styleId="Obsah41">
    <w:name w:val="Obsah 41"/>
    <w:basedOn w:val="Normln"/>
    <w:uiPriority w:val="1"/>
    <w:qFormat/>
    <w:rsid w:val="00F43E8B"/>
    <w:pPr>
      <w:spacing w:line="207" w:lineRule="exact"/>
      <w:ind w:left="1976" w:hanging="882"/>
    </w:pPr>
    <w:rPr>
      <w:rFonts w:ascii="Arial" w:eastAsia="Arial" w:hAnsi="Arial" w:cs="Arial"/>
      <w:i/>
      <w:iCs/>
      <w:sz w:val="18"/>
      <w:szCs w:val="18"/>
    </w:rPr>
  </w:style>
  <w:style w:type="paragraph" w:customStyle="1" w:styleId="Nadpis51">
    <w:name w:val="Nadpis 51"/>
    <w:basedOn w:val="Normln"/>
    <w:uiPriority w:val="1"/>
    <w:qFormat/>
    <w:rsid w:val="00F43E8B"/>
    <w:pPr>
      <w:spacing w:before="2"/>
      <w:ind w:left="656" w:right="1247"/>
      <w:jc w:val="both"/>
      <w:outlineLvl w:val="5"/>
    </w:pPr>
    <w:rPr>
      <w:rFonts w:ascii="Microsoft Sans Serif" w:eastAsia="Microsoft Sans Serif" w:hAnsi="Microsoft Sans Serif" w:cs="Microsoft Sans Serif"/>
      <w:sz w:val="23"/>
      <w:szCs w:val="23"/>
    </w:rPr>
  </w:style>
  <w:style w:type="paragraph" w:customStyle="1" w:styleId="Nadpis61">
    <w:name w:val="Nadpis 61"/>
    <w:basedOn w:val="Normln"/>
    <w:uiPriority w:val="1"/>
    <w:qFormat/>
    <w:rsid w:val="00F43E8B"/>
    <w:pPr>
      <w:ind w:left="1519" w:hanging="864"/>
      <w:outlineLvl w:val="6"/>
    </w:pPr>
    <w:rPr>
      <w:rFonts w:ascii="Arial" w:eastAsia="Arial" w:hAnsi="Arial" w:cs="Arial"/>
      <w:b/>
      <w:bCs/>
      <w:u w:val="single" w:color="000000"/>
    </w:rPr>
  </w:style>
  <w:style w:type="paragraph" w:customStyle="1" w:styleId="Nadpis71">
    <w:name w:val="Nadpis 71"/>
    <w:basedOn w:val="Normln"/>
    <w:uiPriority w:val="1"/>
    <w:qFormat/>
    <w:rsid w:val="00F43E8B"/>
    <w:pPr>
      <w:ind w:left="656"/>
      <w:jc w:val="both"/>
      <w:outlineLvl w:val="7"/>
    </w:pPr>
    <w:rPr>
      <w:rFonts w:ascii="Arial" w:eastAsia="Arial" w:hAnsi="Arial" w:cs="Arial"/>
      <w:b/>
      <w:bCs/>
      <w:i/>
      <w:iCs/>
      <w:u w:val="single" w:color="000000"/>
    </w:rPr>
  </w:style>
  <w:style w:type="paragraph" w:customStyle="1" w:styleId="Nadpis81">
    <w:name w:val="Nadpis 81"/>
    <w:basedOn w:val="Normln"/>
    <w:uiPriority w:val="1"/>
    <w:qFormat/>
    <w:rsid w:val="00F43E8B"/>
    <w:pPr>
      <w:ind w:left="658"/>
      <w:outlineLvl w:val="8"/>
    </w:pPr>
    <w:rPr>
      <w:rFonts w:ascii="Arial" w:eastAsia="Arial" w:hAnsi="Arial" w:cs="Arial"/>
      <w:b/>
      <w:bCs/>
      <w:sz w:val="20"/>
      <w:szCs w:val="20"/>
    </w:rPr>
  </w:style>
  <w:style w:type="character" w:customStyle="1" w:styleId="PodtitulChar">
    <w:name w:val="Podtitul Char"/>
    <w:rsid w:val="00F43E8B"/>
    <w:rPr>
      <w:rFonts w:ascii="Arial" w:hAnsi="Arial"/>
      <w:b/>
      <w:i/>
      <w:sz w:val="24"/>
    </w:rPr>
  </w:style>
  <w:style w:type="character" w:customStyle="1" w:styleId="RozvrendokumentuChar">
    <w:name w:val="Rozvržení dokumentu Char"/>
    <w:uiPriority w:val="99"/>
    <w:rsid w:val="00F43E8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025397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4.png"/><Relationship Id="rId21" Type="http://schemas.openxmlformats.org/officeDocument/2006/relationships/image" Target="media/image9.png"/><Relationship Id="rId42" Type="http://schemas.openxmlformats.org/officeDocument/2006/relationships/image" Target="media/image30.png"/><Relationship Id="rId63" Type="http://schemas.openxmlformats.org/officeDocument/2006/relationships/image" Target="media/image51.png"/><Relationship Id="rId84" Type="http://schemas.openxmlformats.org/officeDocument/2006/relationships/image" Target="media/image71.png"/><Relationship Id="rId138" Type="http://schemas.openxmlformats.org/officeDocument/2006/relationships/image" Target="media/image125.png"/><Relationship Id="rId159" Type="http://schemas.openxmlformats.org/officeDocument/2006/relationships/image" Target="media/image146.png"/><Relationship Id="rId170" Type="http://schemas.openxmlformats.org/officeDocument/2006/relationships/image" Target="media/image157.png"/><Relationship Id="rId191" Type="http://schemas.openxmlformats.org/officeDocument/2006/relationships/image" Target="media/image177.png"/><Relationship Id="rId107" Type="http://schemas.openxmlformats.org/officeDocument/2006/relationships/image" Target="media/image94.png"/><Relationship Id="rId11" Type="http://schemas.openxmlformats.org/officeDocument/2006/relationships/header" Target="header2.xml"/><Relationship Id="rId32" Type="http://schemas.openxmlformats.org/officeDocument/2006/relationships/image" Target="media/image20.png"/><Relationship Id="rId53" Type="http://schemas.openxmlformats.org/officeDocument/2006/relationships/image" Target="media/image41.png"/><Relationship Id="rId74" Type="http://schemas.openxmlformats.org/officeDocument/2006/relationships/image" Target="media/image61.png"/><Relationship Id="rId128" Type="http://schemas.openxmlformats.org/officeDocument/2006/relationships/image" Target="media/image115.png"/><Relationship Id="rId149" Type="http://schemas.openxmlformats.org/officeDocument/2006/relationships/image" Target="media/image136.png"/><Relationship Id="rId5" Type="http://schemas.openxmlformats.org/officeDocument/2006/relationships/webSettings" Target="webSettings.xml"/><Relationship Id="rId95" Type="http://schemas.openxmlformats.org/officeDocument/2006/relationships/image" Target="media/image82.png"/><Relationship Id="rId160" Type="http://schemas.openxmlformats.org/officeDocument/2006/relationships/image" Target="media/image147.png"/><Relationship Id="rId181" Type="http://schemas.openxmlformats.org/officeDocument/2006/relationships/image" Target="media/image167.png"/><Relationship Id="rId22" Type="http://schemas.openxmlformats.org/officeDocument/2006/relationships/image" Target="media/image10.png"/><Relationship Id="rId43" Type="http://schemas.openxmlformats.org/officeDocument/2006/relationships/image" Target="media/image31.png"/><Relationship Id="rId64" Type="http://schemas.openxmlformats.org/officeDocument/2006/relationships/image" Target="media/image52.png"/><Relationship Id="rId118" Type="http://schemas.openxmlformats.org/officeDocument/2006/relationships/image" Target="media/image105.png"/><Relationship Id="rId139" Type="http://schemas.openxmlformats.org/officeDocument/2006/relationships/image" Target="media/image126.png"/><Relationship Id="rId85" Type="http://schemas.openxmlformats.org/officeDocument/2006/relationships/image" Target="media/image72.png"/><Relationship Id="rId150" Type="http://schemas.openxmlformats.org/officeDocument/2006/relationships/image" Target="media/image137.png"/><Relationship Id="rId171" Type="http://schemas.openxmlformats.org/officeDocument/2006/relationships/image" Target="media/image158.png"/><Relationship Id="rId192" Type="http://schemas.openxmlformats.org/officeDocument/2006/relationships/image" Target="media/image178.png"/><Relationship Id="rId12" Type="http://schemas.openxmlformats.org/officeDocument/2006/relationships/footer" Target="footer1.xml"/><Relationship Id="rId33" Type="http://schemas.openxmlformats.org/officeDocument/2006/relationships/image" Target="media/image21.png"/><Relationship Id="rId108" Type="http://schemas.openxmlformats.org/officeDocument/2006/relationships/image" Target="media/image95.png"/><Relationship Id="rId129" Type="http://schemas.openxmlformats.org/officeDocument/2006/relationships/image" Target="media/image116.png"/><Relationship Id="rId54" Type="http://schemas.openxmlformats.org/officeDocument/2006/relationships/image" Target="media/image42.png"/><Relationship Id="rId75" Type="http://schemas.openxmlformats.org/officeDocument/2006/relationships/image" Target="media/image62.png"/><Relationship Id="rId96" Type="http://schemas.openxmlformats.org/officeDocument/2006/relationships/image" Target="media/image83.png"/><Relationship Id="rId140" Type="http://schemas.openxmlformats.org/officeDocument/2006/relationships/image" Target="media/image127.png"/><Relationship Id="rId161" Type="http://schemas.openxmlformats.org/officeDocument/2006/relationships/image" Target="media/image148.png"/><Relationship Id="rId182" Type="http://schemas.openxmlformats.org/officeDocument/2006/relationships/image" Target="media/image168.png"/><Relationship Id="rId6" Type="http://schemas.openxmlformats.org/officeDocument/2006/relationships/footnotes" Target="footnotes.xml"/><Relationship Id="rId23" Type="http://schemas.openxmlformats.org/officeDocument/2006/relationships/image" Target="media/image11.png"/><Relationship Id="rId119" Type="http://schemas.openxmlformats.org/officeDocument/2006/relationships/image" Target="media/image106.png"/><Relationship Id="rId44" Type="http://schemas.openxmlformats.org/officeDocument/2006/relationships/image" Target="media/image32.png"/><Relationship Id="rId65" Type="http://schemas.openxmlformats.org/officeDocument/2006/relationships/image" Target="media/image53.png"/><Relationship Id="rId86" Type="http://schemas.openxmlformats.org/officeDocument/2006/relationships/image" Target="media/image73.png"/><Relationship Id="rId130" Type="http://schemas.openxmlformats.org/officeDocument/2006/relationships/image" Target="media/image117.png"/><Relationship Id="rId151" Type="http://schemas.openxmlformats.org/officeDocument/2006/relationships/image" Target="media/image138.png"/><Relationship Id="rId172" Type="http://schemas.openxmlformats.org/officeDocument/2006/relationships/image" Target="media/image159.png"/><Relationship Id="rId193" Type="http://schemas.openxmlformats.org/officeDocument/2006/relationships/fontTable" Target="fontTable.xml"/><Relationship Id="rId13" Type="http://schemas.openxmlformats.org/officeDocument/2006/relationships/footer" Target="footer2.xml"/><Relationship Id="rId109" Type="http://schemas.openxmlformats.org/officeDocument/2006/relationships/image" Target="media/image96.png"/><Relationship Id="rId34" Type="http://schemas.openxmlformats.org/officeDocument/2006/relationships/image" Target="media/image22.png"/><Relationship Id="rId50" Type="http://schemas.openxmlformats.org/officeDocument/2006/relationships/image" Target="media/image38.png"/><Relationship Id="rId55" Type="http://schemas.openxmlformats.org/officeDocument/2006/relationships/image" Target="media/image43.png"/><Relationship Id="rId76" Type="http://schemas.openxmlformats.org/officeDocument/2006/relationships/image" Target="media/image63.png"/><Relationship Id="rId97" Type="http://schemas.openxmlformats.org/officeDocument/2006/relationships/image" Target="media/image84.png"/><Relationship Id="rId104" Type="http://schemas.openxmlformats.org/officeDocument/2006/relationships/image" Target="media/image91.png"/><Relationship Id="rId120" Type="http://schemas.openxmlformats.org/officeDocument/2006/relationships/image" Target="media/image107.png"/><Relationship Id="rId125" Type="http://schemas.openxmlformats.org/officeDocument/2006/relationships/image" Target="media/image112.png"/><Relationship Id="rId141" Type="http://schemas.openxmlformats.org/officeDocument/2006/relationships/image" Target="media/image128.png"/><Relationship Id="rId146" Type="http://schemas.openxmlformats.org/officeDocument/2006/relationships/image" Target="media/image133.png"/><Relationship Id="rId167" Type="http://schemas.openxmlformats.org/officeDocument/2006/relationships/image" Target="media/image154.png"/><Relationship Id="rId188" Type="http://schemas.openxmlformats.org/officeDocument/2006/relationships/image" Target="media/image174.png"/><Relationship Id="rId7" Type="http://schemas.openxmlformats.org/officeDocument/2006/relationships/endnotes" Target="endnotes.xml"/><Relationship Id="rId71" Type="http://schemas.openxmlformats.org/officeDocument/2006/relationships/image" Target="media/image58.png"/><Relationship Id="rId92" Type="http://schemas.openxmlformats.org/officeDocument/2006/relationships/image" Target="media/image79.png"/><Relationship Id="rId162" Type="http://schemas.openxmlformats.org/officeDocument/2006/relationships/image" Target="media/image149.png"/><Relationship Id="rId183" Type="http://schemas.openxmlformats.org/officeDocument/2006/relationships/image" Target="media/image169.png"/><Relationship Id="rId2" Type="http://schemas.openxmlformats.org/officeDocument/2006/relationships/numbering" Target="numbering.xml"/><Relationship Id="rId29" Type="http://schemas.openxmlformats.org/officeDocument/2006/relationships/image" Target="media/image17.png"/><Relationship Id="rId24" Type="http://schemas.openxmlformats.org/officeDocument/2006/relationships/image" Target="media/image12.png"/><Relationship Id="rId40" Type="http://schemas.openxmlformats.org/officeDocument/2006/relationships/image" Target="media/image28.png"/><Relationship Id="rId45" Type="http://schemas.openxmlformats.org/officeDocument/2006/relationships/image" Target="media/image33.png"/><Relationship Id="rId66" Type="http://schemas.openxmlformats.org/officeDocument/2006/relationships/footer" Target="footer3.xml"/><Relationship Id="rId87" Type="http://schemas.openxmlformats.org/officeDocument/2006/relationships/image" Target="media/image74.png"/><Relationship Id="rId110" Type="http://schemas.openxmlformats.org/officeDocument/2006/relationships/image" Target="media/image97.png"/><Relationship Id="rId115" Type="http://schemas.openxmlformats.org/officeDocument/2006/relationships/image" Target="media/image102.png"/><Relationship Id="rId131" Type="http://schemas.openxmlformats.org/officeDocument/2006/relationships/image" Target="media/image118.png"/><Relationship Id="rId136" Type="http://schemas.openxmlformats.org/officeDocument/2006/relationships/image" Target="media/image123.png"/><Relationship Id="rId157" Type="http://schemas.openxmlformats.org/officeDocument/2006/relationships/image" Target="media/image144.png"/><Relationship Id="rId178" Type="http://schemas.openxmlformats.org/officeDocument/2006/relationships/image" Target="media/image165.png"/><Relationship Id="rId61" Type="http://schemas.openxmlformats.org/officeDocument/2006/relationships/image" Target="media/image49.png"/><Relationship Id="rId82" Type="http://schemas.openxmlformats.org/officeDocument/2006/relationships/image" Target="media/image69.png"/><Relationship Id="rId152" Type="http://schemas.openxmlformats.org/officeDocument/2006/relationships/image" Target="media/image139.png"/><Relationship Id="rId173" Type="http://schemas.openxmlformats.org/officeDocument/2006/relationships/image" Target="media/image160.png"/><Relationship Id="rId194" Type="http://schemas.microsoft.com/office/2011/relationships/people" Target="people.xml"/><Relationship Id="rId19" Type="http://schemas.openxmlformats.org/officeDocument/2006/relationships/image" Target="media/image7.png"/><Relationship Id="rId14" Type="http://schemas.openxmlformats.org/officeDocument/2006/relationships/image" Target="media/image3.png"/><Relationship Id="rId30" Type="http://schemas.openxmlformats.org/officeDocument/2006/relationships/image" Target="media/image18.png"/><Relationship Id="rId35" Type="http://schemas.openxmlformats.org/officeDocument/2006/relationships/image" Target="media/image23.png"/><Relationship Id="rId56" Type="http://schemas.openxmlformats.org/officeDocument/2006/relationships/image" Target="media/image44.png"/><Relationship Id="rId77" Type="http://schemas.openxmlformats.org/officeDocument/2006/relationships/image" Target="media/image64.png"/><Relationship Id="rId100" Type="http://schemas.openxmlformats.org/officeDocument/2006/relationships/image" Target="media/image87.png"/><Relationship Id="rId105" Type="http://schemas.openxmlformats.org/officeDocument/2006/relationships/image" Target="media/image92.png"/><Relationship Id="rId126" Type="http://schemas.openxmlformats.org/officeDocument/2006/relationships/image" Target="media/image113.png"/><Relationship Id="rId147" Type="http://schemas.openxmlformats.org/officeDocument/2006/relationships/image" Target="media/image134.png"/><Relationship Id="rId168" Type="http://schemas.openxmlformats.org/officeDocument/2006/relationships/image" Target="media/image155.png"/><Relationship Id="rId8" Type="http://schemas.openxmlformats.org/officeDocument/2006/relationships/image" Target="media/image1.png"/><Relationship Id="rId51" Type="http://schemas.openxmlformats.org/officeDocument/2006/relationships/image" Target="media/image39.png"/><Relationship Id="rId72" Type="http://schemas.openxmlformats.org/officeDocument/2006/relationships/image" Target="media/image59.png"/><Relationship Id="rId93" Type="http://schemas.openxmlformats.org/officeDocument/2006/relationships/image" Target="media/image80.png"/><Relationship Id="rId98" Type="http://schemas.openxmlformats.org/officeDocument/2006/relationships/image" Target="media/image85.png"/><Relationship Id="rId121" Type="http://schemas.openxmlformats.org/officeDocument/2006/relationships/image" Target="media/image108.png"/><Relationship Id="rId142" Type="http://schemas.openxmlformats.org/officeDocument/2006/relationships/image" Target="media/image129.png"/><Relationship Id="rId163" Type="http://schemas.openxmlformats.org/officeDocument/2006/relationships/image" Target="media/image150.png"/><Relationship Id="rId184" Type="http://schemas.openxmlformats.org/officeDocument/2006/relationships/image" Target="media/image170.png"/><Relationship Id="rId189" Type="http://schemas.openxmlformats.org/officeDocument/2006/relationships/image" Target="media/image175.png"/><Relationship Id="rId3" Type="http://schemas.openxmlformats.org/officeDocument/2006/relationships/styles" Target="styles.xml"/><Relationship Id="rId25" Type="http://schemas.openxmlformats.org/officeDocument/2006/relationships/image" Target="media/image13.png"/><Relationship Id="rId46" Type="http://schemas.openxmlformats.org/officeDocument/2006/relationships/image" Target="media/image34.png"/><Relationship Id="rId67" Type="http://schemas.openxmlformats.org/officeDocument/2006/relationships/image" Target="media/image54.png"/><Relationship Id="rId116" Type="http://schemas.openxmlformats.org/officeDocument/2006/relationships/image" Target="media/image103.png"/><Relationship Id="rId137" Type="http://schemas.openxmlformats.org/officeDocument/2006/relationships/image" Target="media/image124.png"/><Relationship Id="rId158" Type="http://schemas.openxmlformats.org/officeDocument/2006/relationships/image" Target="media/image145.png"/><Relationship Id="rId20" Type="http://schemas.openxmlformats.org/officeDocument/2006/relationships/image" Target="media/image8.png"/><Relationship Id="rId41" Type="http://schemas.openxmlformats.org/officeDocument/2006/relationships/image" Target="media/image29.png"/><Relationship Id="rId62" Type="http://schemas.openxmlformats.org/officeDocument/2006/relationships/image" Target="media/image50.png"/><Relationship Id="rId83" Type="http://schemas.openxmlformats.org/officeDocument/2006/relationships/image" Target="media/image70.png"/><Relationship Id="rId88" Type="http://schemas.openxmlformats.org/officeDocument/2006/relationships/image" Target="media/image75.png"/><Relationship Id="rId111" Type="http://schemas.openxmlformats.org/officeDocument/2006/relationships/image" Target="media/image98.png"/><Relationship Id="rId132" Type="http://schemas.openxmlformats.org/officeDocument/2006/relationships/image" Target="media/image119.png"/><Relationship Id="rId153" Type="http://schemas.openxmlformats.org/officeDocument/2006/relationships/image" Target="media/image140.png"/><Relationship Id="rId174" Type="http://schemas.openxmlformats.org/officeDocument/2006/relationships/image" Target="media/image161.png"/><Relationship Id="rId179" Type="http://schemas.openxmlformats.org/officeDocument/2006/relationships/image" Target="media/image166.png"/><Relationship Id="rId195" Type="http://schemas.openxmlformats.org/officeDocument/2006/relationships/theme" Target="theme/theme1.xml"/><Relationship Id="rId190" Type="http://schemas.openxmlformats.org/officeDocument/2006/relationships/image" Target="media/image176.png"/><Relationship Id="rId15" Type="http://schemas.openxmlformats.org/officeDocument/2006/relationships/oleObject" Target="embeddings/oleObject1.bin"/><Relationship Id="rId36" Type="http://schemas.openxmlformats.org/officeDocument/2006/relationships/image" Target="media/image24.png"/><Relationship Id="rId57" Type="http://schemas.openxmlformats.org/officeDocument/2006/relationships/image" Target="media/image45.png"/><Relationship Id="rId106" Type="http://schemas.openxmlformats.org/officeDocument/2006/relationships/image" Target="media/image93.png"/><Relationship Id="rId127" Type="http://schemas.openxmlformats.org/officeDocument/2006/relationships/image" Target="media/image114.png"/><Relationship Id="rId10" Type="http://schemas.openxmlformats.org/officeDocument/2006/relationships/header" Target="header1.xml"/><Relationship Id="rId31" Type="http://schemas.openxmlformats.org/officeDocument/2006/relationships/image" Target="media/image19.png"/><Relationship Id="rId52" Type="http://schemas.openxmlformats.org/officeDocument/2006/relationships/image" Target="media/image40.png"/><Relationship Id="rId73" Type="http://schemas.openxmlformats.org/officeDocument/2006/relationships/image" Target="media/image60.png"/><Relationship Id="rId78" Type="http://schemas.openxmlformats.org/officeDocument/2006/relationships/image" Target="media/image65.png"/><Relationship Id="rId94" Type="http://schemas.openxmlformats.org/officeDocument/2006/relationships/image" Target="media/image81.png"/><Relationship Id="rId99" Type="http://schemas.openxmlformats.org/officeDocument/2006/relationships/image" Target="media/image86.png"/><Relationship Id="rId101" Type="http://schemas.openxmlformats.org/officeDocument/2006/relationships/image" Target="media/image88.png"/><Relationship Id="rId122" Type="http://schemas.openxmlformats.org/officeDocument/2006/relationships/image" Target="media/image109.png"/><Relationship Id="rId143" Type="http://schemas.openxmlformats.org/officeDocument/2006/relationships/image" Target="media/image130.png"/><Relationship Id="rId148" Type="http://schemas.openxmlformats.org/officeDocument/2006/relationships/image" Target="media/image135.png"/><Relationship Id="rId164" Type="http://schemas.openxmlformats.org/officeDocument/2006/relationships/image" Target="media/image151.png"/><Relationship Id="rId169" Type="http://schemas.openxmlformats.org/officeDocument/2006/relationships/image" Target="media/image156.png"/><Relationship Id="rId185" Type="http://schemas.openxmlformats.org/officeDocument/2006/relationships/image" Target="media/image171.png"/><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oleObject" Target="embeddings/oleObject2.bin"/><Relationship Id="rId26" Type="http://schemas.openxmlformats.org/officeDocument/2006/relationships/image" Target="media/image14.png"/><Relationship Id="rId47" Type="http://schemas.openxmlformats.org/officeDocument/2006/relationships/image" Target="media/image35.png"/><Relationship Id="rId68" Type="http://schemas.openxmlformats.org/officeDocument/2006/relationships/image" Target="media/image55.png"/><Relationship Id="rId89" Type="http://schemas.openxmlformats.org/officeDocument/2006/relationships/image" Target="media/image76.png"/><Relationship Id="rId112" Type="http://schemas.openxmlformats.org/officeDocument/2006/relationships/image" Target="media/image99.png"/><Relationship Id="rId133" Type="http://schemas.openxmlformats.org/officeDocument/2006/relationships/image" Target="media/image120.png"/><Relationship Id="rId154" Type="http://schemas.openxmlformats.org/officeDocument/2006/relationships/image" Target="media/image141.png"/><Relationship Id="rId175" Type="http://schemas.openxmlformats.org/officeDocument/2006/relationships/image" Target="media/image162.png"/><Relationship Id="rId16" Type="http://schemas.openxmlformats.org/officeDocument/2006/relationships/image" Target="media/image4.png"/><Relationship Id="rId37" Type="http://schemas.openxmlformats.org/officeDocument/2006/relationships/image" Target="media/image25.png"/><Relationship Id="rId58" Type="http://schemas.openxmlformats.org/officeDocument/2006/relationships/image" Target="media/image46.png"/><Relationship Id="rId79" Type="http://schemas.openxmlformats.org/officeDocument/2006/relationships/image" Target="media/image66.png"/><Relationship Id="rId102" Type="http://schemas.openxmlformats.org/officeDocument/2006/relationships/image" Target="media/image89.png"/><Relationship Id="rId123" Type="http://schemas.openxmlformats.org/officeDocument/2006/relationships/image" Target="media/image110.png"/><Relationship Id="rId144" Type="http://schemas.openxmlformats.org/officeDocument/2006/relationships/image" Target="media/image131.png"/><Relationship Id="rId90" Type="http://schemas.openxmlformats.org/officeDocument/2006/relationships/image" Target="media/image77.png"/><Relationship Id="rId165" Type="http://schemas.openxmlformats.org/officeDocument/2006/relationships/image" Target="media/image152.png"/><Relationship Id="rId186" Type="http://schemas.openxmlformats.org/officeDocument/2006/relationships/image" Target="media/image172.png"/><Relationship Id="rId27" Type="http://schemas.openxmlformats.org/officeDocument/2006/relationships/image" Target="media/image15.png"/><Relationship Id="rId48" Type="http://schemas.openxmlformats.org/officeDocument/2006/relationships/image" Target="media/image36.png"/><Relationship Id="rId69" Type="http://schemas.openxmlformats.org/officeDocument/2006/relationships/image" Target="media/image56.png"/><Relationship Id="rId113" Type="http://schemas.openxmlformats.org/officeDocument/2006/relationships/image" Target="media/image100.png"/><Relationship Id="rId134" Type="http://schemas.openxmlformats.org/officeDocument/2006/relationships/image" Target="media/image121.png"/><Relationship Id="rId80" Type="http://schemas.openxmlformats.org/officeDocument/2006/relationships/image" Target="media/image67.png"/><Relationship Id="rId155" Type="http://schemas.openxmlformats.org/officeDocument/2006/relationships/image" Target="media/image142.png"/><Relationship Id="rId176" Type="http://schemas.openxmlformats.org/officeDocument/2006/relationships/image" Target="media/image163.png"/><Relationship Id="rId17" Type="http://schemas.openxmlformats.org/officeDocument/2006/relationships/image" Target="media/image5.png"/><Relationship Id="rId38" Type="http://schemas.openxmlformats.org/officeDocument/2006/relationships/image" Target="media/image26.png"/><Relationship Id="rId59" Type="http://schemas.openxmlformats.org/officeDocument/2006/relationships/image" Target="media/image47.png"/><Relationship Id="rId103" Type="http://schemas.openxmlformats.org/officeDocument/2006/relationships/image" Target="media/image90.png"/><Relationship Id="rId124" Type="http://schemas.openxmlformats.org/officeDocument/2006/relationships/image" Target="media/image111.png"/><Relationship Id="rId70" Type="http://schemas.openxmlformats.org/officeDocument/2006/relationships/image" Target="media/image57.png"/><Relationship Id="rId91" Type="http://schemas.openxmlformats.org/officeDocument/2006/relationships/image" Target="media/image78.png"/><Relationship Id="rId145" Type="http://schemas.openxmlformats.org/officeDocument/2006/relationships/image" Target="media/image132.png"/><Relationship Id="rId166" Type="http://schemas.openxmlformats.org/officeDocument/2006/relationships/image" Target="media/image153.png"/><Relationship Id="rId187" Type="http://schemas.openxmlformats.org/officeDocument/2006/relationships/image" Target="media/image173.png"/><Relationship Id="rId1" Type="http://schemas.openxmlformats.org/officeDocument/2006/relationships/customXml" Target="../customXml/item1.xml"/><Relationship Id="rId28" Type="http://schemas.openxmlformats.org/officeDocument/2006/relationships/image" Target="media/image16.png"/><Relationship Id="rId49" Type="http://schemas.openxmlformats.org/officeDocument/2006/relationships/image" Target="media/image37.png"/><Relationship Id="rId114" Type="http://schemas.openxmlformats.org/officeDocument/2006/relationships/image" Target="media/image101.png"/><Relationship Id="rId60" Type="http://schemas.openxmlformats.org/officeDocument/2006/relationships/image" Target="media/image48.png"/><Relationship Id="rId81" Type="http://schemas.openxmlformats.org/officeDocument/2006/relationships/image" Target="media/image68.png"/><Relationship Id="rId135" Type="http://schemas.openxmlformats.org/officeDocument/2006/relationships/image" Target="media/image122.png"/><Relationship Id="rId156" Type="http://schemas.openxmlformats.org/officeDocument/2006/relationships/image" Target="media/image143.png"/><Relationship Id="rId177" Type="http://schemas.openxmlformats.org/officeDocument/2006/relationships/image" Target="media/image164.png"/><Relationship Id="rId18" Type="http://schemas.openxmlformats.org/officeDocument/2006/relationships/image" Target="media/image6.png"/><Relationship Id="rId39" Type="http://schemas.openxmlformats.org/officeDocument/2006/relationships/image" Target="media/image2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3BD666-E741-47FA-B461-A50F9C6975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4332</TotalTime>
  <Pages>90</Pages>
  <Words>38793</Words>
  <Characters>228879</Characters>
  <Application>Microsoft Office Word</Application>
  <DocSecurity>0</DocSecurity>
  <Lines>1907</Lines>
  <Paragraphs>534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267138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 projekt</dc:creator>
  <cp:lastModifiedBy>Lukáš Petr</cp:lastModifiedBy>
  <cp:revision>83</cp:revision>
  <cp:lastPrinted>2025-03-20T13:20:00Z</cp:lastPrinted>
  <dcterms:created xsi:type="dcterms:W3CDTF">2023-09-04T09:44:00Z</dcterms:created>
  <dcterms:modified xsi:type="dcterms:W3CDTF">2025-03-20T13:21:00Z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2016-12-03T00:00:00Z</vt:filetime>
  </property>
  <property fmtid="{D5CDD505-2E9C-101B-9397-08002B2CF9AE}" pid="3" name="Creator">
    <vt:lpwstr>PScript5.dll Version 5.2.2</vt:lpwstr>
  </property>
  <property fmtid="{D5CDD505-2E9C-101B-9397-08002B2CF9AE}" pid="4" name="LastSaved">
    <vt:filetime>2023-09-04T00:00:00Z</vt:filetime>
  </property>
  <property fmtid="{D5CDD505-2E9C-101B-9397-08002B2CF9AE}" pid="5" name="Producer">
    <vt:lpwstr>Acrobat Distiller 9.0.0 (Windows)</vt:lpwstr>
  </property>
</Properties>
</file>