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CC" w:rsidRDefault="008402AF">
      <w:pPr>
        <w:pStyle w:val="LO-normal"/>
        <w:keepNext/>
        <w:widowControl w:val="0"/>
        <w:numPr>
          <w:ilvl w:val="0"/>
          <w:numId w:val="1"/>
        </w:numPr>
        <w:spacing w:before="240" w:after="120"/>
        <w:jc w:val="center"/>
        <w:rPr>
          <w:rFonts w:eastAsia="Times New Roman" w:cs="Times New Roman"/>
          <w:b/>
          <w:color w:val="000000"/>
          <w:sz w:val="48"/>
          <w:szCs w:val="48"/>
        </w:rPr>
      </w:pPr>
      <w:bookmarkStart w:id="0" w:name="_GoBack"/>
      <w:bookmarkEnd w:id="0"/>
      <w:r>
        <w:rPr>
          <w:rFonts w:ascii="Arial Black" w:eastAsia="Arial Black" w:hAnsi="Arial Black" w:cs="Arial Black"/>
          <w:b/>
          <w:color w:val="000000"/>
          <w:sz w:val="24"/>
          <w:szCs w:val="24"/>
        </w:rPr>
        <w:t xml:space="preserve">Příloha č. </w:t>
      </w:r>
    </w:p>
    <w:p w:rsidR="00B712CC" w:rsidRDefault="008402AF">
      <w:pPr>
        <w:pStyle w:val="LO-normal"/>
        <w:keepNext/>
        <w:widowControl w:val="0"/>
        <w:numPr>
          <w:ilvl w:val="0"/>
          <w:numId w:val="1"/>
        </w:numPr>
        <w:spacing w:before="240" w:after="120"/>
        <w:jc w:val="center"/>
        <w:rPr>
          <w:rFonts w:eastAsia="Times New Roman" w:cs="Times New Roman"/>
          <w:b/>
          <w:color w:val="000000"/>
          <w:sz w:val="48"/>
          <w:szCs w:val="48"/>
        </w:rPr>
      </w:pPr>
      <w:r>
        <w:rPr>
          <w:rFonts w:ascii="Arial Black" w:eastAsia="Arial Black" w:hAnsi="Arial Black" w:cs="Arial Black"/>
          <w:b/>
          <w:color w:val="000000"/>
          <w:sz w:val="24"/>
          <w:szCs w:val="24"/>
        </w:rPr>
        <w:t xml:space="preserve">ČESTNÉ PROHLÁŠENÍ </w:t>
      </w:r>
      <w:r>
        <w:rPr>
          <w:rFonts w:ascii="Arial Black" w:eastAsia="Arial Black" w:hAnsi="Arial Black" w:cs="Arial Black"/>
          <w:b/>
          <w:color w:val="000000"/>
          <w:sz w:val="26"/>
          <w:szCs w:val="26"/>
        </w:rPr>
        <w:t>O VYROVNÁNÍ ZÁVAZKŮ</w:t>
      </w:r>
    </w:p>
    <w:p w:rsidR="00B712CC" w:rsidRDefault="00B712CC">
      <w:pPr>
        <w:pStyle w:val="LO-normal"/>
        <w:widowControl w:val="0"/>
        <w:spacing w:after="120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B712CC" w:rsidRDefault="008402AF">
      <w:pPr>
        <w:pStyle w:val="LO-normal"/>
        <w:widowControl w:val="0"/>
        <w:spacing w:after="120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Prohlašuji tímto, že fyzická / právnická osoba</w:t>
      </w:r>
    </w:p>
    <w:p w:rsidR="00B712CC" w:rsidRDefault="008402AF">
      <w:pPr>
        <w:pStyle w:val="LO-normal"/>
        <w:widowControl w:val="0"/>
        <w:spacing w:after="60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jméno / název </w:t>
      </w:r>
    </w:p>
    <w:p w:rsidR="00B712CC" w:rsidRDefault="008402AF">
      <w:pPr>
        <w:pStyle w:val="LO-normal"/>
        <w:widowControl w:val="0"/>
        <w:spacing w:after="60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adresa / sídlo </w:t>
      </w:r>
    </w:p>
    <w:p w:rsidR="00B712CC" w:rsidRDefault="008402AF">
      <w:pPr>
        <w:pStyle w:val="LO-normal"/>
        <w:widowControl w:val="0"/>
        <w:spacing w:after="60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IČ: 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ab/>
      </w:r>
      <w:r>
        <w:rPr>
          <w:rFonts w:ascii="Arial Black" w:eastAsia="Arial Black" w:hAnsi="Arial Black" w:cs="Arial Black"/>
          <w:color w:val="000000"/>
          <w:sz w:val="24"/>
          <w:szCs w:val="24"/>
        </w:rPr>
        <w:tab/>
      </w:r>
      <w:r>
        <w:rPr>
          <w:rFonts w:ascii="Arial Black" w:eastAsia="Arial Black" w:hAnsi="Arial Black" w:cs="Arial Black"/>
          <w:color w:val="000000"/>
          <w:sz w:val="24"/>
          <w:szCs w:val="24"/>
        </w:rPr>
        <w:tab/>
      </w:r>
      <w:r>
        <w:rPr>
          <w:rFonts w:ascii="Arial Black" w:eastAsia="Arial Black" w:hAnsi="Arial Black" w:cs="Arial Black"/>
          <w:color w:val="000000"/>
          <w:sz w:val="24"/>
          <w:szCs w:val="24"/>
        </w:rPr>
        <w:tab/>
      </w:r>
      <w:r>
        <w:rPr>
          <w:rFonts w:ascii="Arial Black" w:eastAsia="Arial Black" w:hAnsi="Arial Black" w:cs="Arial Black"/>
          <w:color w:val="000000"/>
          <w:sz w:val="24"/>
          <w:szCs w:val="24"/>
        </w:rPr>
        <w:tab/>
      </w:r>
      <w:r>
        <w:rPr>
          <w:rFonts w:ascii="Arial Black" w:eastAsia="Arial Black" w:hAnsi="Arial Black" w:cs="Arial Black"/>
          <w:color w:val="000000"/>
          <w:sz w:val="24"/>
          <w:szCs w:val="24"/>
        </w:rPr>
        <w:tab/>
      </w:r>
      <w:r>
        <w:rPr>
          <w:rFonts w:ascii="Arial Black" w:eastAsia="Arial Black" w:hAnsi="Arial Black" w:cs="Arial Black"/>
          <w:color w:val="000000"/>
          <w:sz w:val="24"/>
          <w:szCs w:val="24"/>
        </w:rPr>
        <w:tab/>
        <w:t>DIČ: ………………</w:t>
      </w:r>
    </w:p>
    <w:p w:rsidR="00B712CC" w:rsidRDefault="008402AF">
      <w:pPr>
        <w:pStyle w:val="LO-normal"/>
        <w:widowControl w:val="0"/>
        <w:spacing w:after="60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RČ: ………………</w:t>
      </w:r>
    </w:p>
    <w:p w:rsidR="00B712CC" w:rsidRDefault="008402AF">
      <w:pPr>
        <w:pStyle w:val="LO-normal"/>
        <w:widowControl w:val="0"/>
        <w:spacing w:after="120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případně jiná identifikace subjektu (ČOP, č. pasu, datum narození) …………………………</w:t>
      </w:r>
    </w:p>
    <w:p w:rsidR="00B712CC" w:rsidRDefault="008402AF">
      <w:pPr>
        <w:pStyle w:val="LO-normal"/>
        <w:widowControl w:val="0"/>
        <w:spacing w:after="120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 </w:t>
      </w:r>
    </w:p>
    <w:p w:rsidR="00B712CC" w:rsidRDefault="008402AF">
      <w:pPr>
        <w:pStyle w:val="LO-normal"/>
        <w:widowControl w:val="0"/>
        <w:spacing w:after="120"/>
        <w:ind w:left="720" w:hanging="36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-     nemá 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v době podpisu tohoto prohlášení u místně příslušného finančního úřadu, okresní správy sociálního zabezpečení a zdravotních pojišťoven žádné nesplacené závazky po lhůtě splatnosti</w:t>
      </w:r>
    </w:p>
    <w:p w:rsidR="00B712CC" w:rsidRDefault="008402AF">
      <w:pPr>
        <w:pStyle w:val="LO-normal"/>
        <w:widowControl w:val="0"/>
        <w:spacing w:after="120"/>
        <w:ind w:left="720" w:hanging="36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-    nemá v době podpisu tohoto prohlášení žádné závazky po lhůtě splatnosti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vůči státním fondům, přičemž za závazky vůči státním fondům se považují závazky vůči Fondu národního majetku, Státnímu fondu životního prostředí, Pozemkovému fondu, zdravotním pojišťovnám a Celní správě, za vypořádání nelze považovat posečkání dlužných zá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vazků</w:t>
      </w:r>
    </w:p>
    <w:p w:rsidR="00B712CC" w:rsidRDefault="008402AF">
      <w:pPr>
        <w:pStyle w:val="LO-normal"/>
        <w:widowControl w:val="0"/>
        <w:spacing w:after="120"/>
        <w:ind w:left="720" w:hanging="36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-     nemá v době podpisu tohoto prohlášení žádné závazky po lhůtě splatnosti vůči státnímu rozpočtu, městskému rozpočtu a dalším právnickým a fyzickým osobám. V případě, že byly v předchozím roce poskytnuty finanční prostředky z rozpočtu města i stá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tu, byly ve stanoveném termínu řádně vyúčtovány</w:t>
      </w:r>
    </w:p>
    <w:p w:rsidR="00B712CC" w:rsidRDefault="008402AF">
      <w:pPr>
        <w:pStyle w:val="LO-normal"/>
        <w:widowControl w:val="0"/>
        <w:spacing w:after="120"/>
        <w:ind w:left="720" w:hanging="36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-  nemá na majetek vyhlášen konkurz nebo není podán návrh na konkurz a žadatel není v likvidaci </w:t>
      </w:r>
    </w:p>
    <w:p w:rsidR="00B712CC" w:rsidRDefault="008402AF">
      <w:pPr>
        <w:pStyle w:val="LO-normal"/>
        <w:widowControl w:val="0"/>
        <w:spacing w:after="120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Osoba níže podepsaná prohlašuje, že je oprávněna učinit toto prohlášení a je si vědoma možných právních důsledk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ů, zamlčí-li nějakou skutečnost nebo uvede-li nepravdivý údaj.</w:t>
      </w:r>
    </w:p>
    <w:p w:rsidR="00B712CC" w:rsidRDefault="008402AF">
      <w:pPr>
        <w:pStyle w:val="LO-normal"/>
        <w:widowControl w:val="0"/>
        <w:spacing w:after="120"/>
        <w:rPr>
          <w:rFonts w:eastAsia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 </w:t>
      </w:r>
    </w:p>
    <w:p w:rsidR="00B712CC" w:rsidRDefault="008402AF">
      <w:pPr>
        <w:pStyle w:val="LO-normal"/>
        <w:widowControl w:val="0"/>
        <w:spacing w:after="120"/>
        <w:ind w:left="4248" w:hanging="4248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V Novém Městě na Moravě dne</w:t>
      </w:r>
      <w:r>
        <w:rPr>
          <w:rFonts w:ascii="Arial Black" w:eastAsia="Arial Black" w:hAnsi="Arial Black" w:cs="Arial Black"/>
          <w:sz w:val="24"/>
          <w:szCs w:val="24"/>
        </w:rPr>
        <w:t xml:space="preserve"> </w:t>
      </w:r>
    </w:p>
    <w:p w:rsidR="00B712CC" w:rsidRDefault="00B712CC">
      <w:pPr>
        <w:pStyle w:val="LO-normal"/>
        <w:widowControl w:val="0"/>
        <w:spacing w:after="120"/>
        <w:rPr>
          <w:rFonts w:ascii="Arial Black" w:eastAsia="Arial Black" w:hAnsi="Arial Black" w:cs="Arial Black"/>
          <w:sz w:val="24"/>
          <w:szCs w:val="24"/>
        </w:rPr>
      </w:pPr>
    </w:p>
    <w:p w:rsidR="00B712CC" w:rsidRDefault="008402AF">
      <w:pPr>
        <w:pStyle w:val="LO-normal"/>
        <w:widowControl w:val="0"/>
        <w:spacing w:after="120"/>
        <w:ind w:left="4248" w:hanging="4248"/>
        <w:rPr>
          <w:rFonts w:eastAsia="Times New Roman" w:cs="Times New Roman"/>
          <w:color w:val="000000"/>
          <w:sz w:val="24"/>
          <w:szCs w:val="24"/>
          <w:u w:val="single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                                                       </w:t>
      </w:r>
    </w:p>
    <w:p w:rsidR="00B712CC" w:rsidRDefault="008402AF">
      <w:pPr>
        <w:pStyle w:val="LO-normal"/>
        <w:widowControl w:val="0"/>
        <w:spacing w:after="12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                                                                     (jméno, podpis, funkce)</w:t>
      </w:r>
    </w:p>
    <w:sectPr w:rsidR="00B712CC">
      <w:pgSz w:w="11906" w:h="16838"/>
      <w:pgMar w:top="1134" w:right="1134" w:bottom="1134" w:left="1134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C0EBE"/>
    <w:multiLevelType w:val="multilevel"/>
    <w:tmpl w:val="9646A3EC"/>
    <w:lvl w:ilvl="0">
      <w:start w:val="1"/>
      <w:numFmt w:val="decimal"/>
      <w:pStyle w:val="Nadpis1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</w:abstractNum>
  <w:abstractNum w:abstractNumId="1" w15:restartNumberingAfterBreak="0">
    <w:nsid w:val="226A64CB"/>
    <w:multiLevelType w:val="multilevel"/>
    <w:tmpl w:val="39F625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CC"/>
    <w:rsid w:val="008402AF"/>
    <w:rsid w:val="00B7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A1294-C11E-4954-92EA-1BDF4B3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kern w:val="2"/>
      <w:sz w:val="24"/>
      <w:szCs w:val="24"/>
    </w:r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qFormat/>
    <w:pPr>
      <w:spacing w:after="120"/>
    </w:pPr>
  </w:style>
  <w:style w:type="paragraph" w:styleId="Seznam">
    <w:name w:val="List"/>
    <w:basedOn w:val="Zkladntext"/>
    <w:qFormat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Dgxyv1SuGSbOdW7j8QS5kpCduTQ==">AMUW2mVPGR3SH9wcmM0AfMz6R7ZucpJrgrg/mQkOx+o3sWkFHf1opVWj+zJuFD6YkkmX5O+zz2FLdhNz5tLp3Znxq8f2Ky78LDri0XVIldWFqIKz91po1pU=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Ošmerová Soňa</dc:creator>
  <dc:description/>
  <cp:lastModifiedBy>Ošmerová Soňa</cp:lastModifiedBy>
  <cp:revision>2</cp:revision>
  <dcterms:created xsi:type="dcterms:W3CDTF">2025-09-03T12:56:00Z</dcterms:created>
  <dcterms:modified xsi:type="dcterms:W3CDTF">2025-09-03T12:56:00Z</dcterms:modified>
  <dc:language>cs-CZ</dc:language>
</cp:coreProperties>
</file>